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7"/>
        <w:gridCol w:w="955"/>
        <w:gridCol w:w="3978"/>
        <w:gridCol w:w="162"/>
      </w:tblGrid>
      <w:tr w:rsidR="00F918DE" w14:paraId="573DBD26" w14:textId="77777777">
        <w:trPr>
          <w:tblCellSpacing w:w="0" w:type="dxa"/>
        </w:trPr>
        <w:tc>
          <w:tcPr>
            <w:tcW w:w="2200" w:type="pct"/>
            <w:hideMark/>
          </w:tcPr>
          <w:p w14:paraId="7592C607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Urząd Miasta Ciechanów ST392</w:t>
            </w:r>
          </w:p>
        </w:tc>
        <w:tc>
          <w:tcPr>
            <w:tcW w:w="550" w:type="pct"/>
            <w:hideMark/>
          </w:tcPr>
          <w:p w14:paraId="1AC40204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200" w:type="pct"/>
            <w:hideMark/>
          </w:tcPr>
          <w:p w14:paraId="6C8E1683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pct"/>
            <w:hideMark/>
          </w:tcPr>
          <w:p w14:paraId="22028F3C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768E382A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"/>
        <w:gridCol w:w="8463"/>
        <w:gridCol w:w="217"/>
        <w:gridCol w:w="176"/>
      </w:tblGrid>
      <w:tr w:rsidR="00F918DE" w14:paraId="08E476A5" w14:textId="77777777">
        <w:trPr>
          <w:tblCellSpacing w:w="0" w:type="dxa"/>
        </w:trPr>
        <w:tc>
          <w:tcPr>
            <w:tcW w:w="150" w:type="pct"/>
            <w:hideMark/>
          </w:tcPr>
          <w:p w14:paraId="490D8989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0" w:type="pct"/>
            <w:hideMark/>
          </w:tcPr>
          <w:p w14:paraId="2762245D" w14:textId="24F8D570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KOSZTORYS OFERTOWY</w:t>
            </w:r>
          </w:p>
        </w:tc>
        <w:tc>
          <w:tcPr>
            <w:tcW w:w="150" w:type="pct"/>
            <w:hideMark/>
          </w:tcPr>
          <w:p w14:paraId="7B19C438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pct"/>
            <w:hideMark/>
          </w:tcPr>
          <w:p w14:paraId="2689A0A4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3FA83ADC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32"/>
        <w:gridCol w:w="309"/>
        <w:gridCol w:w="6569"/>
        <w:gridCol w:w="162"/>
      </w:tblGrid>
      <w:tr w:rsidR="00F918DE" w14:paraId="50FE98BD" w14:textId="77777777">
        <w:trPr>
          <w:tblCellSpacing w:w="0" w:type="dxa"/>
        </w:trPr>
        <w:tc>
          <w:tcPr>
            <w:tcW w:w="1150" w:type="pct"/>
            <w:hideMark/>
          </w:tcPr>
          <w:p w14:paraId="33E6D62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OPRACOWANIA</w:t>
            </w:r>
          </w:p>
        </w:tc>
        <w:tc>
          <w:tcPr>
            <w:tcW w:w="200" w:type="pct"/>
            <w:hideMark/>
          </w:tcPr>
          <w:p w14:paraId="39B1590D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650" w:type="pct"/>
            <w:hideMark/>
          </w:tcPr>
          <w:p w14:paraId="63B20FE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23.06.2026</w:t>
            </w:r>
          </w:p>
        </w:tc>
        <w:tc>
          <w:tcPr>
            <w:tcW w:w="0" w:type="pct"/>
            <w:hideMark/>
          </w:tcPr>
          <w:p w14:paraId="41180181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5236738F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23"/>
        <w:gridCol w:w="363"/>
        <w:gridCol w:w="1452"/>
        <w:gridCol w:w="5534"/>
      </w:tblGrid>
      <w:tr w:rsidR="00F918DE" w14:paraId="12CF87B4" w14:textId="77777777">
        <w:trPr>
          <w:tblCellSpacing w:w="0" w:type="dxa"/>
        </w:trPr>
        <w:tc>
          <w:tcPr>
            <w:tcW w:w="950" w:type="pct"/>
            <w:hideMark/>
          </w:tcPr>
          <w:p w14:paraId="0DFC1A2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Stawka roboczogodziny</w:t>
            </w:r>
          </w:p>
        </w:tc>
        <w:tc>
          <w:tcPr>
            <w:tcW w:w="200" w:type="pct"/>
            <w:hideMark/>
          </w:tcPr>
          <w:p w14:paraId="1B851966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800" w:type="pct"/>
            <w:hideMark/>
          </w:tcPr>
          <w:p w14:paraId="5C2C2ADB" w14:textId="1FA4367E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  <w:r w:rsidR="0011487A">
              <w:rPr>
                <w:rFonts w:ascii="Arial" w:hAnsi="Arial" w:cs="Arial"/>
                <w:sz w:val="15"/>
                <w:szCs w:val="15"/>
              </w:rPr>
              <w:t>…………….</w:t>
            </w:r>
            <w:bookmarkStart w:id="0" w:name="_GoBack"/>
            <w:bookmarkEnd w:id="0"/>
          </w:p>
        </w:tc>
        <w:tc>
          <w:tcPr>
            <w:tcW w:w="3050" w:type="pct"/>
            <w:hideMark/>
          </w:tcPr>
          <w:p w14:paraId="2574F45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3E95B7CB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70"/>
        <w:gridCol w:w="309"/>
        <w:gridCol w:w="6931"/>
        <w:gridCol w:w="162"/>
      </w:tblGrid>
      <w:tr w:rsidR="00F918DE" w14:paraId="4F7BF2C5" w14:textId="77777777">
        <w:trPr>
          <w:tblCellSpacing w:w="0" w:type="dxa"/>
        </w:trPr>
        <w:tc>
          <w:tcPr>
            <w:tcW w:w="950" w:type="pct"/>
            <w:hideMark/>
          </w:tcPr>
          <w:p w14:paraId="10B8B17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Poziom cen</w:t>
            </w:r>
          </w:p>
        </w:tc>
        <w:tc>
          <w:tcPr>
            <w:tcW w:w="200" w:type="pct"/>
            <w:hideMark/>
          </w:tcPr>
          <w:p w14:paraId="187C664A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850" w:type="pct"/>
            <w:hideMark/>
          </w:tcPr>
          <w:p w14:paraId="776CF2B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pct"/>
            <w:hideMark/>
          </w:tcPr>
          <w:p w14:paraId="29A8E593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611D5C83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56"/>
        <w:gridCol w:w="1724"/>
        <w:gridCol w:w="1724"/>
        <w:gridCol w:w="2268"/>
      </w:tblGrid>
      <w:tr w:rsidR="00F918DE" w14:paraId="31EDEF6E" w14:textId="77777777">
        <w:trPr>
          <w:tblCellSpacing w:w="0" w:type="dxa"/>
        </w:trPr>
        <w:tc>
          <w:tcPr>
            <w:tcW w:w="1850" w:type="pct"/>
            <w:hideMark/>
          </w:tcPr>
          <w:p w14:paraId="3E72EB7A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NARZUTY</w:t>
            </w:r>
          </w:p>
        </w:tc>
        <w:tc>
          <w:tcPr>
            <w:tcW w:w="950" w:type="pct"/>
            <w:hideMark/>
          </w:tcPr>
          <w:p w14:paraId="59C071A6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0" w:type="pct"/>
            <w:hideMark/>
          </w:tcPr>
          <w:p w14:paraId="46D4CE56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250" w:type="pct"/>
            <w:hideMark/>
          </w:tcPr>
          <w:p w14:paraId="6CFC9BB2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10071ADE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1"/>
        <w:gridCol w:w="896"/>
        <w:gridCol w:w="2635"/>
        <w:gridCol w:w="3360"/>
      </w:tblGrid>
      <w:tr w:rsidR="00F918DE" w14:paraId="12431416" w14:textId="77777777">
        <w:trPr>
          <w:tblCellSpacing w:w="0" w:type="dxa"/>
        </w:trPr>
        <w:tc>
          <w:tcPr>
            <w:tcW w:w="1250" w:type="pct"/>
            <w:hideMark/>
          </w:tcPr>
          <w:p w14:paraId="7B9E6A32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Koszty pośrednie [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]</w:t>
            </w:r>
          </w:p>
        </w:tc>
        <w:tc>
          <w:tcPr>
            <w:tcW w:w="350" w:type="pct"/>
            <w:hideMark/>
          </w:tcPr>
          <w:p w14:paraId="075CFF2C" w14:textId="4ABBEA43" w:rsidR="00B03EC4" w:rsidRDefault="00031EC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…..……..</w:t>
            </w:r>
            <w:r w:rsidR="00B03EC4"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15B5E9F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R+S</w:t>
            </w:r>
          </w:p>
        </w:tc>
        <w:tc>
          <w:tcPr>
            <w:tcW w:w="1900" w:type="pct"/>
            <w:hideMark/>
          </w:tcPr>
          <w:p w14:paraId="7EDD7E4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6677711" w14:textId="77777777">
        <w:trPr>
          <w:tblCellSpacing w:w="0" w:type="dxa"/>
        </w:trPr>
        <w:tc>
          <w:tcPr>
            <w:tcW w:w="1250" w:type="pct"/>
            <w:hideMark/>
          </w:tcPr>
          <w:p w14:paraId="326647D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Zysk [Z]</w:t>
            </w:r>
          </w:p>
        </w:tc>
        <w:tc>
          <w:tcPr>
            <w:tcW w:w="350" w:type="pct"/>
            <w:hideMark/>
          </w:tcPr>
          <w:p w14:paraId="18DDDCC4" w14:textId="0FED9CE7" w:rsidR="00B03EC4" w:rsidRDefault="00031EC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</w:t>
            </w:r>
            <w:r w:rsidR="00B03EC4"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126B1BC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R+S+Kp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(R+S)</w:t>
            </w:r>
          </w:p>
        </w:tc>
        <w:tc>
          <w:tcPr>
            <w:tcW w:w="1900" w:type="pct"/>
            <w:hideMark/>
          </w:tcPr>
          <w:p w14:paraId="321478B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A10D9D8" w14:textId="77777777">
        <w:trPr>
          <w:tblCellSpacing w:w="0" w:type="dxa"/>
        </w:trPr>
        <w:tc>
          <w:tcPr>
            <w:tcW w:w="1250" w:type="pct"/>
            <w:hideMark/>
          </w:tcPr>
          <w:p w14:paraId="5A4FB3A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VAT [V]</w:t>
            </w:r>
          </w:p>
        </w:tc>
        <w:tc>
          <w:tcPr>
            <w:tcW w:w="350" w:type="pct"/>
            <w:hideMark/>
          </w:tcPr>
          <w:p w14:paraId="3EACA7EC" w14:textId="48628971" w:rsidR="00B03EC4" w:rsidRDefault="00031EC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="00B03EC4"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00B2EBC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S(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R+M+S+Kp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(R+S)+Z(R+S))</w:t>
            </w:r>
          </w:p>
        </w:tc>
        <w:tc>
          <w:tcPr>
            <w:tcW w:w="1900" w:type="pct"/>
            <w:hideMark/>
          </w:tcPr>
          <w:p w14:paraId="6B0C832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538214F3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92"/>
        <w:gridCol w:w="162"/>
        <w:gridCol w:w="1729"/>
        <w:gridCol w:w="5489"/>
      </w:tblGrid>
      <w:tr w:rsidR="00031EC0" w14:paraId="21F8F39A" w14:textId="77777777">
        <w:trPr>
          <w:tblCellSpacing w:w="0" w:type="dxa"/>
        </w:trPr>
        <w:tc>
          <w:tcPr>
            <w:tcW w:w="1150" w:type="pct"/>
            <w:hideMark/>
          </w:tcPr>
          <w:p w14:paraId="406A942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Ogółem wartość kosztorysowa robót</w:t>
            </w:r>
          </w:p>
        </w:tc>
        <w:tc>
          <w:tcPr>
            <w:tcW w:w="150" w:type="pct"/>
            <w:hideMark/>
          </w:tcPr>
          <w:p w14:paraId="53C383BF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00" w:type="pct"/>
            <w:hideMark/>
          </w:tcPr>
          <w:p w14:paraId="0EA22AD4" w14:textId="7D8630E9" w:rsidR="00B03EC4" w:rsidRDefault="00031EC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…………………………</w:t>
            </w:r>
            <w:r w:rsidR="00B03EC4">
              <w:rPr>
                <w:rFonts w:ascii="Arial" w:hAnsi="Arial" w:cs="Arial"/>
                <w:sz w:val="15"/>
                <w:szCs w:val="15"/>
              </w:rPr>
              <w:t>zł</w:t>
            </w:r>
          </w:p>
        </w:tc>
        <w:tc>
          <w:tcPr>
            <w:tcW w:w="3400" w:type="pct"/>
            <w:hideMark/>
          </w:tcPr>
          <w:p w14:paraId="7E51C4D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66A614B7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7"/>
        <w:gridCol w:w="126"/>
        <w:gridCol w:w="8047"/>
        <w:gridCol w:w="162"/>
      </w:tblGrid>
      <w:tr w:rsidR="00F918DE" w14:paraId="52A49321" w14:textId="77777777">
        <w:trPr>
          <w:tblCellSpacing w:w="0" w:type="dxa"/>
        </w:trPr>
        <w:tc>
          <w:tcPr>
            <w:tcW w:w="400" w:type="pct"/>
            <w:hideMark/>
          </w:tcPr>
          <w:p w14:paraId="0C758C0C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Słownie:</w:t>
            </w:r>
          </w:p>
        </w:tc>
        <w:tc>
          <w:tcPr>
            <w:tcW w:w="50" w:type="pct"/>
            <w:hideMark/>
          </w:tcPr>
          <w:p w14:paraId="148A5A7D" w14:textId="77777777" w:rsidR="00B03EC4" w:rsidRDefault="00B03EC4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4600" w:type="pct"/>
            <w:hideMark/>
          </w:tcPr>
          <w:p w14:paraId="1ABE34BF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0" w:type="pct"/>
            <w:hideMark/>
          </w:tcPr>
          <w:p w14:paraId="0DFA33DE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0EAD3DC5" w14:textId="77777777" w:rsidR="00B03EC4" w:rsidRDefault="00B03EC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75"/>
        <w:gridCol w:w="1760"/>
        <w:gridCol w:w="3575"/>
        <w:gridCol w:w="162"/>
      </w:tblGrid>
      <w:tr w:rsidR="00F918DE" w14:paraId="4F71DB9C" w14:textId="77777777">
        <w:trPr>
          <w:tblCellSpacing w:w="0" w:type="dxa"/>
        </w:trPr>
        <w:tc>
          <w:tcPr>
            <w:tcW w:w="2000" w:type="pct"/>
            <w:hideMark/>
          </w:tcPr>
          <w:p w14:paraId="27276DC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WYKONAWCA :</w:t>
            </w:r>
          </w:p>
        </w:tc>
        <w:tc>
          <w:tcPr>
            <w:tcW w:w="1000" w:type="pct"/>
            <w:hideMark/>
          </w:tcPr>
          <w:p w14:paraId="2EAC5D5D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000" w:type="pct"/>
            <w:hideMark/>
          </w:tcPr>
          <w:p w14:paraId="2586975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INWESTOR :</w:t>
            </w:r>
          </w:p>
        </w:tc>
        <w:tc>
          <w:tcPr>
            <w:tcW w:w="0" w:type="pct"/>
            <w:hideMark/>
          </w:tcPr>
          <w:p w14:paraId="3768EDA6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E1522AF" w14:textId="77777777">
        <w:trPr>
          <w:tblCellSpacing w:w="0" w:type="dxa"/>
        </w:trPr>
        <w:tc>
          <w:tcPr>
            <w:tcW w:w="2000" w:type="pct"/>
            <w:hideMark/>
          </w:tcPr>
          <w:p w14:paraId="5E02D57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opracowania</w:t>
            </w:r>
            <w:r>
              <w:rPr>
                <w:rFonts w:ascii="Arial" w:hAnsi="Arial" w:cs="Arial"/>
                <w:sz w:val="15"/>
                <w:szCs w:val="15"/>
              </w:rPr>
              <w:br/>
              <w:t>23.06.2026</w:t>
            </w:r>
          </w:p>
        </w:tc>
        <w:tc>
          <w:tcPr>
            <w:tcW w:w="1000" w:type="pct"/>
            <w:hideMark/>
          </w:tcPr>
          <w:p w14:paraId="2DC56392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000" w:type="pct"/>
            <w:hideMark/>
          </w:tcPr>
          <w:p w14:paraId="0889AA3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zatwierdzenia</w:t>
            </w:r>
          </w:p>
        </w:tc>
        <w:tc>
          <w:tcPr>
            <w:tcW w:w="0" w:type="pct"/>
            <w:hideMark/>
          </w:tcPr>
          <w:p w14:paraId="2454A39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6BE0884F" w14:textId="77777777" w:rsidR="00B03EC4" w:rsidRDefault="00B03EC4">
      <w:pPr>
        <w:pStyle w:val="NormalnyWeb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Remont istniejącego parkingu przy ulicy Smorawińskiego</w:t>
      </w:r>
    </w:p>
    <w:p w14:paraId="1FDA3EC1" w14:textId="0CAA5806" w:rsidR="00B03EC4" w:rsidRDefault="00B03EC4">
      <w:pPr>
        <w:pStyle w:val="NormalnyWeb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KOSZTORYS OFERTOWY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"/>
        <w:gridCol w:w="1174"/>
        <w:gridCol w:w="3801"/>
        <w:gridCol w:w="994"/>
        <w:gridCol w:w="904"/>
        <w:gridCol w:w="904"/>
        <w:gridCol w:w="904"/>
      </w:tblGrid>
      <w:tr w:rsidR="00F918DE" w14:paraId="0D041D0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635ED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lastRenderedPageBreak/>
              <w:t>Lp.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F8756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Podstawa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7B79A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Opis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B3BC0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</w:rPr>
              <w:t>Jedn.obm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0266A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E9F67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Cena jedn.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605AA" w14:textId="77777777" w:rsidR="00B03EC4" w:rsidRDefault="00B03EC4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</w:t>
            </w:r>
          </w:p>
        </w:tc>
      </w:tr>
      <w:tr w:rsidR="00F918DE" w14:paraId="059AC65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A805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770B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8D61C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przygotowawcze</w:t>
            </w:r>
          </w:p>
        </w:tc>
      </w:tr>
      <w:tr w:rsidR="00F918DE" w14:paraId="7D195C3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7CD1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41B97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2-01 0121-02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32BB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pomiarowe przy powierzchniowych robotach ziemnych - koryta pod nawierzchnie placów postojowych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1371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ha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A5F5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0.090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96AF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9936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003B311F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39CD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4F5D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2-01 0126-01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1E1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Usunięcie warstwy ziemi urodzajnej (humusu) o grubości do 10 cm za pomocą spycharek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7EC5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1B89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86.000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3640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04A9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38EF1A9F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81BB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B66A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Kalkulacja własna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E584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Tymczasowa organizacja ruchu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E8C5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kpl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BB86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F3C5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A8A0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F770587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D100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przygotowawcze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C438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C3E1E2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BFF6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314AD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CF20A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rozbiórkowe</w:t>
            </w:r>
          </w:p>
        </w:tc>
      </w:tr>
      <w:tr w:rsidR="00F918DE" w14:paraId="19E18730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7CB0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4DE5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0813-03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2101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krawężników betonowych 15x30 cm na podsypce cementowo-piaskowej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EFD9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38A8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167.000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5725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080FE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093F738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BFA0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3C43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0812-03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B84E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ław pod krawężniki z betonu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6E67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52F5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13.360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4EB1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C128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6D92A39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EC0A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1A7A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0814-02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8809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obrzeży 8x30 cm na podsypce piaskowej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AD88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2B16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33.000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C92E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BD97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1ABBACC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BA1C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9AD0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0803-01 z.o.2.13. 9902-01 0803-02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0A53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mieszanek mineralno-bitumicznych o grubości 10 cm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DF7A2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1C97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85.000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B666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4346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F8696B5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0728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6D19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0801-01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E6F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betonowej o grubości 10 cm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1AD9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E25DE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F9A9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9ED0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1D8C0D7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078F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C919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0815-01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91D4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chodników, wysepek przystankowych i przejść dla pieszych z płyt betonowych 35x35x5 cm na podsypce piaskowej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F53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33E6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F010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7B8D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2D87AC5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E636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75A73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0811-02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E24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Rozebranie nawierzchni z płyt drogowych betonowych o grubości 15 cm z wypełnieniem spoin piaskiem 26-75 pojazdów na godzinę (wywiezienie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matreiału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na plac składowy w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obrebie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Miasta Ciechanów - wykorzystanie bądź utylizacja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71C1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E0EE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440.000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D83C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4A84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89E519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B609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11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8826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4-01 0108-11 0108-12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7DBB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Wywiezienie gruzu spryzmowanego samochodami samowyładowczymi na odległość 10 km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5DBD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0B74E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84.800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4F52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D3CB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2678DDB0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D7216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rozbiórkowe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E9A79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F26A5E9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D789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7EF8E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DE4FD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ziemne</w:t>
            </w:r>
          </w:p>
        </w:tc>
      </w:tr>
      <w:tr w:rsidR="00F918DE" w14:paraId="5A50B37B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7B9F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12</w:t>
            </w:r>
            <w:r>
              <w:rPr>
                <w:rFonts w:ascii="Arial" w:hAnsi="Arial" w:cs="Arial"/>
                <w:sz w:val="15"/>
                <w:szCs w:val="15"/>
              </w:rPr>
              <w:br/>
              <w:t>d.3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69FF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2-01 0206-04 0214-03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368A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ziemne wykonywane koparkami podsiębiernymi o poj. łyżki 0.60 m3 w gruncie kat. III z transportem urobku samochodami samowyładowczymi na odległość 10 km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3734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9B6F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277.980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C2113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DDAD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18929865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265E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ziemne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D12A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3841A8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D25D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1B06E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A2116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Fundamentowanie dróg</w:t>
            </w:r>
          </w:p>
        </w:tc>
      </w:tr>
      <w:tr w:rsidR="00F918DE" w14:paraId="384DC0D3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A056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E3D4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KNNR 6 0103-03 z.o.2.7.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08B4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Profilowanie i zagęszczanie podłoża wykonywane mechanicznie w gruncie kat. II-IV pod warstwy konstrukcyjne nawierzchni - obok czynnego pasa jezdni (26-75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poj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B0FA2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39D9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678.000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12DE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AC96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D1C042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B25E9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14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A2B8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0402-04 z.o.2.13. 9902-01 0402-05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458E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Ława pod krawężniki betonowa z oporem 26-75 pojazdów na godzinę na łukach o promieniu do 40 m - beton C12/15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413D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A5BE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13.960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562B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A167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66D8070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940B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15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4647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0403-03 z.o.2.13. 9902-01 0403-07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E83E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Krawężniki betonowe wystające o wymiarach 15x30 cm na podsypce cementowo-piaskowej 26-75 pojazdów na godzinę na łukach o promieniu do 10 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796A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C4F8E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4B2D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E653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AFE1FC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52EE3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16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4B16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0403-03 z.o.2.13. 9902-01 0403-07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593D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Krawężniki betonowe wtopione o wymiarach 15x22 cm na podsypce cementowo-piaskowej 26-75 pojazdów na godzinę na łukach o promieniu do 10 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511B2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49FC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79.000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32F8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3F0E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2E4FD8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67FF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8230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0109-03 z.o.2.13. 9902-01 0109-04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4F73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Warstwa ulepszonego podłoża z mieszanki kruszywa związanego cementem C1,5\2 - z dowozu - grubość warstwy po zagęszczeniu 15 cm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D0F3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D6BB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661.000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A81A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BED2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285DE09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0000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18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D3B4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0114-07 z.o.2.13. 9902-01 0114-08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6B6A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Podbudowa z kruszywa łamanego - warstwa górna o grubości po zagęszczeniu 25 cm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A0B8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9BC6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661.000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D53E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9476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06CAC2D0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3FD6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Fundamentowanie dróg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C1A5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6E002A0C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0655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C1118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8ADCB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w zakresie nawierzchni</w:t>
            </w:r>
          </w:p>
        </w:tc>
      </w:tr>
      <w:tr w:rsidR="00F918DE" w14:paraId="19F1369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9FE6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19</w:t>
            </w:r>
            <w:r>
              <w:rPr>
                <w:rFonts w:ascii="Arial" w:hAnsi="Arial" w:cs="Arial"/>
                <w:sz w:val="15"/>
                <w:szCs w:val="15"/>
              </w:rPr>
              <w:br/>
              <w:t>d.5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97F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0511-03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3D36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kostki brukowej betonowej grafitowej o grubości 8 cm na podsypce cementowo-piaskowej, z wydzieleniem miejsc postojowych kostką czerwoną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2C2A9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27A8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235.000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267A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0365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6E37475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8254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  <w:r>
              <w:rPr>
                <w:rFonts w:ascii="Arial" w:hAnsi="Arial" w:cs="Arial"/>
                <w:sz w:val="15"/>
                <w:szCs w:val="15"/>
              </w:rPr>
              <w:br/>
              <w:t>d.5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B209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0511-03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ED84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kostki brukowej betonowej szarej o grubości 8 cm na podsypce cementowo-piaskowej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693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04BE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426.000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BDBF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27BC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F652C79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78D5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21</w:t>
            </w:r>
            <w:r>
              <w:rPr>
                <w:rFonts w:ascii="Arial" w:hAnsi="Arial" w:cs="Arial"/>
                <w:sz w:val="15"/>
                <w:szCs w:val="15"/>
              </w:rPr>
              <w:br/>
              <w:t>d.5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5039E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0511-03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877C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Przełożenie istniejącej kostki brukowej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8BE2D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4A1D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44.000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42C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87533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CDCAC64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7FD0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w zakresie nawierzchni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355B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644D62F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E60D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673F2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AE235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Stała organizacja ruchu</w:t>
            </w:r>
          </w:p>
        </w:tc>
      </w:tr>
      <w:tr w:rsidR="00F918DE" w14:paraId="4C12E0C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9952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22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AD47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0703-03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61CB7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Zdejmowanie tablic znaków drogowych zakazu, nakazu, ostrzegawczych, informacyjnych wraz ze słupkami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894D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3A9D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788E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CD48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23D73D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68EC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1647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0703-03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88EE2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Przełożenie tablic znaków drogowych zakazu, nakazu, ostrzegawczych, informacyjnych wraz ze słupkami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E69E3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117F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1F55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CE51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275E7C25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1690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60EC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0702-02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2943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Słupki do znaków drogowych z rur stalowych o śr. 70 mm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D796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6E8F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50ED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6711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130E3E52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D4EA9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25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FA493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0703-02 z.o.2.13. 9902-01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98CE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Przymocowanie tablic znaków drogowych zakazu, nakazu, ostrzegawczych, informacyjnych o powierzchni ponad 0.3 m2 26-75 pojazdów na godzinę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FF45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D1627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7B5A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FA4B2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23945AEB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99AB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150E5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KNR 2-31 0706-06 z.o.2.13. 9902-01 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9490B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Mechaniczne malowanie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miesjc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dla osób niepełnosprawnych - oznakowanie poziome grubowarstwowe wykonane za pomocą mas chemoutwardzalnych (niebieskie tło oraz białe linie i symbol P-24)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3FB6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27B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37.000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038A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B0A3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243B80A7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0A8EA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Stała organizacja ruchu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CCDA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C0C826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3447D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71D43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A99D6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wykończeniowe</w:t>
            </w:r>
          </w:p>
        </w:tc>
      </w:tr>
      <w:tr w:rsidR="00F918DE" w14:paraId="55EAC526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2A2B3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27</w:t>
            </w:r>
            <w:r>
              <w:rPr>
                <w:rFonts w:ascii="Arial" w:hAnsi="Arial" w:cs="Arial"/>
                <w:sz w:val="15"/>
                <w:szCs w:val="15"/>
              </w:rPr>
              <w:br/>
              <w:t>d.7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8703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6AB60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zaworów wodociągowych i gazowych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96C33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8B0B3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FAA81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CEADC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4D0F470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A2AB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28</w:t>
            </w:r>
            <w:r>
              <w:rPr>
                <w:rFonts w:ascii="Arial" w:hAnsi="Arial" w:cs="Arial"/>
                <w:sz w:val="15"/>
                <w:szCs w:val="15"/>
              </w:rPr>
              <w:br/>
              <w:t>d.7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61F4C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B9ED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włazów kanałowych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A9904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D1DA6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7320F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85199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7CED4DFC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3C4D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</w:t>
            </w:r>
            <w:r>
              <w:rPr>
                <w:rFonts w:ascii="Arial" w:hAnsi="Arial" w:cs="Arial"/>
                <w:sz w:val="15"/>
                <w:szCs w:val="15"/>
              </w:rPr>
              <w:br/>
              <w:t>d.7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3068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F53FF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kratek ściekowych ulicznych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63261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79DCA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D0D4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212F0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52D3F774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5C3B8" w14:textId="77777777" w:rsidR="00B03EC4" w:rsidRDefault="00B03EC4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wykończeniowe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23765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918DE" w14:paraId="6F7F010D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90E36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 kosztorysowa robót bez podatku VAT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2E4C4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F918DE" w14:paraId="7A3DB42F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8455B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Podatek VAT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9BB28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F918DE" w14:paraId="7826E449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67A4B" w14:textId="77777777" w:rsidR="00B03EC4" w:rsidRDefault="00B03EC4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Ogółem wartość kosztorysowa robót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E559B" w14:textId="77777777" w:rsidR="00B03EC4" w:rsidRDefault="00B03EC4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0710C194" w14:textId="77777777" w:rsidR="00B03EC4" w:rsidRDefault="00B03EC4">
      <w:pPr>
        <w:pStyle w:val="NormalnyWeb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Słownie: </w:t>
      </w:r>
    </w:p>
    <w:sectPr w:rsidR="00B03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FA"/>
    <w:rsid w:val="00031EC0"/>
    <w:rsid w:val="0011487A"/>
    <w:rsid w:val="002457B3"/>
    <w:rsid w:val="00B03EC4"/>
    <w:rsid w:val="00C67AFA"/>
    <w:rsid w:val="00F9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45370"/>
  <w15:chartTrackingRefBased/>
  <w15:docId w15:val="{10E26E01-9E94-4BAC-A42F-B6DD4249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 istniejącego parkingu przy ulicy Smorawińskiego</dc:title>
  <dc:subject/>
  <dc:creator>Dariusz Wróblewski</dc:creator>
  <cp:keywords/>
  <dc:description/>
  <cp:lastModifiedBy>Katarzyna Wiśniewska</cp:lastModifiedBy>
  <cp:revision>5</cp:revision>
  <dcterms:created xsi:type="dcterms:W3CDTF">2026-07-07T11:51:00Z</dcterms:created>
  <dcterms:modified xsi:type="dcterms:W3CDTF">2026-08-17T10:24:00Z</dcterms:modified>
</cp:coreProperties>
</file>