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DC7" w:rsidRDefault="002F0E69" w:rsidP="00A74DC7">
      <w:pPr>
        <w:pStyle w:val="Nagwek7"/>
        <w:rPr>
          <w:rFonts w:ascii="Cambria" w:hAnsi="Cambria"/>
          <w:sz w:val="22"/>
        </w:rPr>
      </w:pPr>
      <w:r w:rsidRPr="002F0E69">
        <w:rPr>
          <w:rFonts w:ascii="Cambria" w:hAnsi="Cambria"/>
          <w:noProof/>
          <w:sz w:val="22"/>
        </w:rPr>
        <w:drawing>
          <wp:inline distT="0" distB="0" distL="0" distR="0">
            <wp:extent cx="5161056" cy="1561757"/>
            <wp:effectExtent l="19050" t="0" r="1494" b="0"/>
            <wp:docPr id="8" name="Obraz 1" descr="https://powiatstarogard.pl/wp-content/uploads/2025/12/loga-obronnosc-1-1536x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wiatstarogard.pl/wp-content/uploads/2025/12/loga-obronnosc-1-1536x46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125" cy="156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4DC7">
        <w:rPr>
          <w:rFonts w:ascii="Cambria" w:hAnsi="Cambria"/>
          <w:sz w:val="22"/>
        </w:rPr>
        <w:t xml:space="preserve">Załącznik Nr </w:t>
      </w:r>
      <w:r w:rsidR="0081380F">
        <w:rPr>
          <w:rFonts w:ascii="Cambria" w:hAnsi="Cambria"/>
          <w:sz w:val="22"/>
        </w:rPr>
        <w:t>8</w:t>
      </w:r>
      <w:r w:rsidR="00A74DC7">
        <w:rPr>
          <w:rFonts w:ascii="Cambria" w:hAnsi="Cambria"/>
          <w:sz w:val="22"/>
        </w:rPr>
        <w:t xml:space="preserve"> do S</w:t>
      </w:r>
      <w:r w:rsidR="00A74DC7" w:rsidRPr="00D268A5">
        <w:rPr>
          <w:rFonts w:ascii="Cambria" w:hAnsi="Cambria"/>
          <w:sz w:val="22"/>
        </w:rPr>
        <w:t>WZ</w:t>
      </w:r>
    </w:p>
    <w:p w:rsidR="00A74DC7" w:rsidRDefault="00A74DC7" w:rsidP="00A74DC7">
      <w:pPr>
        <w:rPr>
          <w:rFonts w:ascii="Cambria" w:hAnsi="Cambria"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mbria" w:hAnsi="Cambria"/>
          <w:bCs/>
          <w:i/>
        </w:rPr>
        <w:t xml:space="preserve">Znak sprawy: </w:t>
      </w:r>
      <w:r w:rsidRPr="005D5ECB">
        <w:rPr>
          <w:rFonts w:ascii="Cambria" w:hAnsi="Cambria"/>
          <w:bCs/>
        </w:rPr>
        <w:t>KRO/271/</w:t>
      </w:r>
      <w:r w:rsidR="00F97C37">
        <w:rPr>
          <w:rFonts w:ascii="Cambria" w:hAnsi="Cambria"/>
          <w:bCs/>
        </w:rPr>
        <w:t>4</w:t>
      </w:r>
      <w:r w:rsidRPr="005D5ECB">
        <w:rPr>
          <w:rFonts w:ascii="Cambria" w:hAnsi="Cambria"/>
          <w:bCs/>
        </w:rPr>
        <w:t>/202</w:t>
      </w:r>
      <w:r w:rsidR="0087531E">
        <w:rPr>
          <w:rFonts w:ascii="Cambria" w:hAnsi="Cambria"/>
          <w:bCs/>
        </w:rPr>
        <w:t>6</w:t>
      </w:r>
    </w:p>
    <w:p w:rsidR="00A74DC7" w:rsidRPr="00E841DD" w:rsidRDefault="00A74DC7" w:rsidP="00A74DC7"/>
    <w:p w:rsidR="002F7A00" w:rsidRPr="00B84FB4" w:rsidRDefault="002F7A00" w:rsidP="002F7A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84FB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OPIS PRZEDMIOTU ZAMÓWIENIA</w:t>
      </w:r>
    </w:p>
    <w:p w:rsidR="0081380F" w:rsidRPr="0081380F" w:rsidRDefault="002F7A00" w:rsidP="00813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138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pn.: </w:t>
      </w:r>
      <w:r w:rsidRPr="0081380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„</w:t>
      </w:r>
      <w:r w:rsidR="0081380F" w:rsidRPr="0081380F">
        <w:rPr>
          <w:rFonts w:ascii="Times New Roman" w:hAnsi="Times New Roman"/>
          <w:b/>
          <w:sz w:val="24"/>
          <w:szCs w:val="24"/>
        </w:rPr>
        <w:t xml:space="preserve">Zakup i dostawa fabrycznie nowego zestawu składającego się z: </w:t>
      </w:r>
    </w:p>
    <w:p w:rsidR="0081380F" w:rsidRPr="0081380F" w:rsidRDefault="0081380F" w:rsidP="0081380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81380F">
        <w:rPr>
          <w:rFonts w:ascii="Times New Roman" w:hAnsi="Times New Roman"/>
          <w:b/>
          <w:sz w:val="24"/>
          <w:szCs w:val="24"/>
        </w:rPr>
        <w:t xml:space="preserve">1. Ciągnika do transportu wody pitnej  </w:t>
      </w:r>
    </w:p>
    <w:p w:rsidR="0081380F" w:rsidRPr="0081380F" w:rsidRDefault="0081380F" w:rsidP="0081380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81380F">
        <w:rPr>
          <w:rFonts w:ascii="Times New Roman" w:hAnsi="Times New Roman"/>
          <w:b/>
          <w:sz w:val="24"/>
          <w:szCs w:val="24"/>
        </w:rPr>
        <w:t>2. Cysterny do przewozu wody pitnej”.</w:t>
      </w:r>
    </w:p>
    <w:p w:rsidR="002F7A00" w:rsidRDefault="006702D8" w:rsidP="00670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81380F">
        <w:rPr>
          <w:rFonts w:ascii="Times New Roman" w:hAnsi="Times New Roman" w:cs="Times New Roman"/>
          <w:color w:val="000000"/>
          <w:sz w:val="24"/>
          <w:szCs w:val="24"/>
        </w:rPr>
        <w:t>w ramach realizacji Programu Ochrony Ludności i Obrony Cywilnej na lata 2025-2026 na</w:t>
      </w:r>
      <w:r w:rsidR="009D354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380F">
        <w:rPr>
          <w:rFonts w:ascii="Times New Roman" w:hAnsi="Times New Roman" w:cs="Times New Roman"/>
          <w:color w:val="000000"/>
          <w:sz w:val="24"/>
          <w:szCs w:val="24"/>
        </w:rPr>
        <w:t>terenie Gminy Lipinki Łużyckie.</w:t>
      </w:r>
      <w:r w:rsidR="002F7A00" w:rsidRPr="0081380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”</w:t>
      </w:r>
    </w:p>
    <w:p w:rsidR="001F6962" w:rsidRPr="0081380F" w:rsidRDefault="001F6962" w:rsidP="00670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6702D8" w:rsidRDefault="001F6962" w:rsidP="00670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pl-PL"/>
        </w:rPr>
        <w:t>WAŻ</w:t>
      </w:r>
      <w:r w:rsidRPr="001F6962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pl-PL"/>
        </w:rPr>
        <w:t>NE: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65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ferowany ciągnik i cysterna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muszą </w:t>
      </w:r>
      <w:r w:rsidRPr="00265CD2">
        <w:rPr>
          <w:rFonts w:ascii="Times New Roman" w:eastAsia="Times New Roman" w:hAnsi="Times New Roman" w:cs="Times New Roman"/>
          <w:sz w:val="24"/>
          <w:szCs w:val="24"/>
          <w:lang w:eastAsia="pl-PL"/>
        </w:rPr>
        <w:t>tworz</w:t>
      </w:r>
      <w:r w:rsidR="00F97C37">
        <w:rPr>
          <w:rFonts w:ascii="Times New Roman" w:eastAsia="Times New Roman" w:hAnsi="Times New Roman" w:cs="Times New Roman"/>
          <w:sz w:val="24"/>
          <w:szCs w:val="24"/>
          <w:lang w:eastAsia="pl-PL"/>
        </w:rPr>
        <w:t>yć</w:t>
      </w:r>
      <w:r w:rsidRPr="00265C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bezpieczny i zgodny z prawem zestaw drogowy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F0E69" w:rsidRDefault="002F0E69" w:rsidP="00670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6345"/>
        <w:gridCol w:w="2867"/>
      </w:tblGrid>
      <w:tr w:rsidR="00585205" w:rsidTr="00B84FB4">
        <w:tc>
          <w:tcPr>
            <w:tcW w:w="9212" w:type="dxa"/>
            <w:gridSpan w:val="2"/>
            <w:shd w:val="clear" w:color="auto" w:fill="B6DDE8" w:themeFill="accent5" w:themeFillTint="66"/>
          </w:tcPr>
          <w:p w:rsidR="00B84FB4" w:rsidRPr="00B84FB4" w:rsidRDefault="00B84FB4" w:rsidP="00585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85205" w:rsidRPr="007F26AB" w:rsidRDefault="00783B58" w:rsidP="007F26AB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26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CIĄGNIK </w:t>
            </w:r>
            <w:r w:rsidR="001F6962" w:rsidRPr="001F6962">
              <w:rPr>
                <w:rFonts w:ascii="Times New Roman" w:hAnsi="Times New Roman" w:cs="Times New Roman"/>
                <w:b/>
                <w:sz w:val="28"/>
                <w:szCs w:val="28"/>
              </w:rPr>
              <w:t>DO TRANSPORTU WODY PITNEJ</w:t>
            </w:r>
          </w:p>
          <w:p w:rsidR="00585205" w:rsidRPr="00B84FB4" w:rsidRDefault="00585205" w:rsidP="00670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85205" w:rsidTr="00B3758D">
        <w:tc>
          <w:tcPr>
            <w:tcW w:w="6345" w:type="dxa"/>
          </w:tcPr>
          <w:p w:rsidR="00585205" w:rsidRDefault="00585205" w:rsidP="00585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FB4">
              <w:rPr>
                <w:rFonts w:ascii="Times New Roman" w:hAnsi="Times New Roman" w:cs="Times New Roman"/>
                <w:sz w:val="24"/>
                <w:szCs w:val="24"/>
              </w:rPr>
              <w:t>Parametry techniczne: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fabrycznie nowy, nieużywany, kompletny, wolny od wad konstrukcyjnych, materiałowych, wykonawczych i</w:t>
            </w:r>
            <w:r w:rsidR="00B90F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prawnych, wyprodukowany nie wcześniej ni</w:t>
            </w:r>
            <w:r w:rsidR="008E6FAD">
              <w:rPr>
                <w:rFonts w:ascii="Times New Roman" w:hAnsi="Times New Roman" w:cs="Times New Roman"/>
                <w:sz w:val="24"/>
                <w:szCs w:val="24"/>
              </w:rPr>
              <w:t>ż w 2025 roku, gotowy do użytku</w:t>
            </w: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świadectwo homologacji pozwalające na dopuszczenie do ruchu po drogach publicznych zgodnie z</w:t>
            </w:r>
            <w:r w:rsidR="00B90F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obowiązującymi przepisami; 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komplet dokumentów niezbędnych do rejestracji i</w:t>
            </w:r>
            <w:r w:rsidR="00B90F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ewidencji ciągnika na terytorium Rzeczypospolitej Polskiej;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silnik diesel, czterocylindrowy, rzędowy chłodzony cieczą spełniający normę min. STAGE V; </w:t>
            </w:r>
          </w:p>
          <w:p w:rsidR="0081380F" w:rsidRPr="0081380F" w:rsidRDefault="0081380F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. moment obrotowy powyżej 200Nm </w:t>
            </w:r>
          </w:p>
          <w:p w:rsidR="0081380F" w:rsidRPr="0081380F" w:rsidRDefault="0081380F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moc silnika powyżej 70 KM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zbiornik paliwa 100l;</w:t>
            </w:r>
          </w:p>
          <w:p w:rsidR="00783B58" w:rsidRPr="00995DFC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C37">
              <w:rPr>
                <w:rFonts w:ascii="Times New Roman" w:hAnsi="Times New Roman" w:cs="Times New Roman"/>
                <w:sz w:val="24"/>
                <w:szCs w:val="24"/>
              </w:rPr>
              <w:t>pojemność skokowa min. 2000 cm</w:t>
            </w:r>
            <w:r w:rsidRPr="00F97C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995DFC" w:rsidRPr="00F97C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95DFC" w:rsidRPr="00F97C37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="00995DFC" w:rsidRPr="00F97C37">
              <w:rPr>
                <w:rFonts w:ascii="Times New Roman" w:hAnsi="Times New Roman" w:cs="Times New Roman"/>
                <w:sz w:val="24"/>
                <w:szCs w:val="24"/>
              </w:rPr>
              <w:t>. 39</w:t>
            </w:r>
            <w:r w:rsidRPr="00F97C37">
              <w:rPr>
                <w:rFonts w:ascii="Times New Roman" w:hAnsi="Times New Roman" w:cs="Times New Roman"/>
                <w:sz w:val="24"/>
                <w:szCs w:val="24"/>
              </w:rPr>
              <w:t>00 cm</w:t>
            </w:r>
            <w:r w:rsidRPr="00F97C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97C3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skrzynia biegów 20F x 20R z biegami pełzającymi;</w:t>
            </w:r>
          </w:p>
          <w:p w:rsidR="00783B58" w:rsidRPr="0081380F" w:rsidRDefault="00783B58" w:rsidP="0081380F">
            <w:pPr>
              <w:pStyle w:val="Akapitzlist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i rewersem elektrohydraulicznym; </w:t>
            </w:r>
          </w:p>
          <w:p w:rsidR="00783B58" w:rsidRPr="0081380F" w:rsidRDefault="007005A6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napęd na dwie osie (4x4),</w:t>
            </w:r>
            <w:r w:rsidR="00783B58"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blokada mostów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przycisk do </w:t>
            </w:r>
            <w:proofErr w:type="spellStart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wysprzęglania</w:t>
            </w:r>
            <w:proofErr w:type="spellEnd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 na dźwigni do zmiany </w:t>
            </w:r>
            <w:r w:rsidRPr="00813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biegów;</w:t>
            </w:r>
          </w:p>
          <w:p w:rsidR="0081380F" w:rsidRPr="0081380F" w:rsidRDefault="0081380F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TUZ przedni z </w:t>
            </w:r>
            <w:proofErr w:type="spellStart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laszami</w:t>
            </w:r>
            <w:proofErr w:type="spellEnd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 wzmacniającymi</w:t>
            </w:r>
          </w:p>
          <w:p w:rsidR="0081380F" w:rsidRPr="006F0336" w:rsidRDefault="0081380F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0336">
              <w:rPr>
                <w:rFonts w:ascii="Times New Roman" w:hAnsi="Times New Roman" w:cs="Times New Roman"/>
                <w:i/>
                <w:sz w:val="24"/>
                <w:szCs w:val="24"/>
              </w:rPr>
              <w:t>instalacja pneumatyczna</w:t>
            </w:r>
            <w:r w:rsidR="006F0336" w:rsidRPr="006F0336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6F03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F0336" w:rsidRPr="006F0336">
              <w:rPr>
                <w:rFonts w:ascii="Times New Roman" w:hAnsi="Times New Roman" w:cs="Times New Roman"/>
                <w:i/>
                <w:sz w:val="24"/>
                <w:szCs w:val="24"/>
              </w:rPr>
              <w:t>dwuobwodowa</w:t>
            </w:r>
          </w:p>
          <w:p w:rsidR="0081380F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komplet kół rolniczych</w:t>
            </w:r>
            <w:r w:rsidR="008138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1380F"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 przednie minimum</w:t>
            </w: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 280/85R24</w:t>
            </w:r>
            <w:r w:rsidR="008138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3B58" w:rsidRPr="0081380F" w:rsidRDefault="0081380F" w:rsidP="0081380F">
            <w:pPr>
              <w:pStyle w:val="Akapitzlist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tylne minimum </w:t>
            </w:r>
            <w:r w:rsidR="00783B58" w:rsidRPr="0081380F">
              <w:rPr>
                <w:rFonts w:ascii="Times New Roman" w:hAnsi="Times New Roman" w:cs="Times New Roman"/>
                <w:sz w:val="24"/>
                <w:szCs w:val="24"/>
              </w:rPr>
              <w:t>420/85R30; błotniki;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hak holowniczy;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Gniazdo 7 </w:t>
            </w:r>
            <w:proofErr w:type="spellStart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pinowe</w:t>
            </w:r>
            <w:proofErr w:type="spellEnd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Gniazdo 3 </w:t>
            </w:r>
            <w:proofErr w:type="spellStart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pinowe</w:t>
            </w:r>
            <w:proofErr w:type="spellEnd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7005A6" w:rsidRDefault="00783B58" w:rsidP="007005A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6 zaworów hydraulicznych z tyłu (3 sekcje);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zabudowa kabinowa fabryczna, ogrzewana, klimatyzowana z uchylnymi szybami; 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panel sterujący;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joystick z przednią hydrauliką;</w:t>
            </w:r>
          </w:p>
          <w:p w:rsidR="00783B58" w:rsidRPr="00F97C37" w:rsidRDefault="00995DFC" w:rsidP="00995DF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elektroniczny system sterowania silnikiem i/lub przekładnią, umożliwiający elektroniczne programowanie, zapamiętywanie oraz automatyczne podtrzymywanie stałych obrotów roboczych silnika niezależnie od chwilowego obciążenia maszyny (np. tryb pracy WORK DRIVE lub rozwiązanie równoważne</w:t>
            </w:r>
            <w:r w:rsidR="00783B58" w:rsidRPr="00F97C3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WOM 540/540ECO/1000 </w:t>
            </w:r>
            <w:proofErr w:type="spellStart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obr</w:t>
            </w:r>
            <w:proofErr w:type="spellEnd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./min.;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WOM stacjonarny/ automatyczny</w:t>
            </w:r>
            <w:r w:rsidR="00B3758D"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4953" w:rsidRPr="00734953" w:rsidRDefault="00783B58" w:rsidP="00734953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tylny TUZ</w:t>
            </w:r>
            <w:r w:rsidR="007005A6">
              <w:rPr>
                <w:rFonts w:ascii="Times New Roman" w:hAnsi="Times New Roman" w:cs="Times New Roman"/>
                <w:sz w:val="24"/>
                <w:szCs w:val="24"/>
              </w:rPr>
              <w:t xml:space="preserve"> i WOM sterowany elektronicznie</w:t>
            </w:r>
            <w:r w:rsidR="00734953" w:rsidRPr="0073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4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udźwigu właściwym dla oferowanego zestawu;</w:t>
            </w:r>
          </w:p>
          <w:p w:rsidR="00783B58" w:rsidRPr="0079460E" w:rsidRDefault="00783B58" w:rsidP="0079460E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zaczepy tylne: </w:t>
            </w:r>
            <w:r w:rsidR="0079460E" w:rsidRPr="0073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przystosowany do ciągnięcia cysterny do wody pitnej o</w:t>
            </w:r>
            <w:r w:rsidR="00794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9460E" w:rsidRPr="0073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pojemności 5000l</w:t>
            </w:r>
            <w:r w:rsidRPr="007946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funkcja wspomagania zacieśniania skrętu</w:t>
            </w:r>
            <w:r w:rsidR="00B3758D"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fotel pneumatyczny</w:t>
            </w:r>
            <w:r w:rsidR="00B3758D"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siedzenie instruktora</w:t>
            </w:r>
            <w:r w:rsidR="00B3758D"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robocze światła LED</w:t>
            </w:r>
            <w:r w:rsidR="00B3758D"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światła LED w głównych reflektorach</w:t>
            </w:r>
            <w:r w:rsidR="00B3758D"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2 kamizelki odblaskowe; 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gaśnica - zgodna z obowiązującymi przepisami ustawy</w:t>
            </w:r>
            <w:r w:rsidR="00B3758D"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 Prawo o ruchu drogowym</w:t>
            </w: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apteczka pierwszej pomocy minimum wg DIN 13164</w:t>
            </w:r>
            <w:r w:rsidR="00B3758D"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81380F" w:rsidRDefault="00B3758D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trójkąt ostrzegawczy</w:t>
            </w:r>
            <w:r w:rsidR="00783B58"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83B58" w:rsidRPr="0081380F" w:rsidRDefault="00B3758D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radio;</w:t>
            </w:r>
          </w:p>
          <w:p w:rsidR="00783B58" w:rsidRPr="000775F7" w:rsidRDefault="00995DFC" w:rsidP="00995DF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5F7">
              <w:rPr>
                <w:rFonts w:ascii="Times New Roman" w:hAnsi="Times New Roman" w:cs="Times New Roman"/>
                <w:sz w:val="24"/>
                <w:szCs w:val="24"/>
              </w:rPr>
              <w:t>tylna szyba standardowa wyposażona w wycieraczkę i spryskiwacz</w:t>
            </w:r>
            <w:r w:rsidR="00B3758D" w:rsidRPr="000775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gniazdo zapalniczki</w:t>
            </w:r>
            <w:r w:rsidR="00B3758D"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osłona przeciwsłoneczna</w:t>
            </w:r>
            <w:r w:rsidR="00B3758D"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lusterka na teleskopach</w:t>
            </w:r>
            <w:r w:rsidR="00B3758D"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81380F" w:rsidRDefault="002A50A4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783B58" w:rsidRPr="0081380F">
              <w:rPr>
                <w:rFonts w:ascii="Times New Roman" w:hAnsi="Times New Roman" w:cs="Times New Roman"/>
                <w:sz w:val="24"/>
                <w:szCs w:val="24"/>
              </w:rPr>
              <w:t>usterko wewnętrzne</w:t>
            </w:r>
            <w:r w:rsidR="00B3758D"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szyberdach z osłoną</w:t>
            </w:r>
            <w:r w:rsidR="00B3758D"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B58" w:rsidRPr="0081380F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gniazdo USB</w:t>
            </w:r>
            <w:r w:rsidR="00B3758D"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460E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60E">
              <w:rPr>
                <w:rFonts w:ascii="Times New Roman" w:hAnsi="Times New Roman" w:cs="Times New Roman"/>
                <w:sz w:val="24"/>
                <w:szCs w:val="24"/>
              </w:rPr>
              <w:t>wolny spływ</w:t>
            </w:r>
            <w:r w:rsidR="00B3758D" w:rsidRPr="007946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460E" w:rsidRPr="0079460E" w:rsidRDefault="0079460E" w:rsidP="0079460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387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oznakowania logotypami OL i OC</w:t>
            </w:r>
          </w:p>
          <w:p w:rsidR="00783B58" w:rsidRPr="0079460E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60E">
              <w:rPr>
                <w:rFonts w:ascii="Times New Roman" w:hAnsi="Times New Roman" w:cs="Times New Roman"/>
                <w:sz w:val="24"/>
                <w:szCs w:val="24"/>
              </w:rPr>
              <w:t xml:space="preserve">instrukcja obsługi w języku polskim, dokument </w:t>
            </w:r>
            <w:r w:rsidRPr="0079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gwarancji; </w:t>
            </w:r>
          </w:p>
          <w:p w:rsidR="00783B58" w:rsidRDefault="00783B58" w:rsidP="0081380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musi pochodzić z sieci autoryzowanego przedstawiciela producenta z rynku UE; </w:t>
            </w:r>
          </w:p>
          <w:p w:rsidR="00EB496E" w:rsidRPr="001F6962" w:rsidRDefault="00EB496E" w:rsidP="001F6962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dxa"/>
          </w:tcPr>
          <w:p w:rsidR="00585205" w:rsidRDefault="00585205" w:rsidP="00670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 sztuka</w:t>
            </w:r>
          </w:p>
        </w:tc>
      </w:tr>
    </w:tbl>
    <w:p w:rsidR="006702D8" w:rsidRDefault="006702D8" w:rsidP="00670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0E69" w:rsidRDefault="002F0E69" w:rsidP="00670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0E69" w:rsidRDefault="002F0E69" w:rsidP="00670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141"/>
        <w:gridCol w:w="3071"/>
      </w:tblGrid>
      <w:tr w:rsidR="0081380F" w:rsidTr="00F83C2F">
        <w:tc>
          <w:tcPr>
            <w:tcW w:w="9212" w:type="dxa"/>
            <w:gridSpan w:val="2"/>
            <w:shd w:val="clear" w:color="auto" w:fill="B6DDE8" w:themeFill="accent5" w:themeFillTint="66"/>
          </w:tcPr>
          <w:p w:rsidR="0081380F" w:rsidRPr="00B84FB4" w:rsidRDefault="0081380F" w:rsidP="00F83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1380F" w:rsidRPr="007F26AB" w:rsidRDefault="0081380F" w:rsidP="007F26AB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26AB">
              <w:rPr>
                <w:rFonts w:ascii="Times New Roman" w:hAnsi="Times New Roman"/>
                <w:b/>
                <w:sz w:val="28"/>
                <w:szCs w:val="28"/>
              </w:rPr>
              <w:t>CYSTERNA DO PRZEWOZU WODY PITNEJ</w:t>
            </w:r>
            <w:r w:rsidRPr="007F26A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81380F" w:rsidRPr="00B84FB4" w:rsidRDefault="0081380F" w:rsidP="00F83C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1380F" w:rsidTr="00F83C2F">
        <w:tc>
          <w:tcPr>
            <w:tcW w:w="6141" w:type="dxa"/>
          </w:tcPr>
          <w:p w:rsidR="0081380F" w:rsidRDefault="0081380F" w:rsidP="00F83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FB4">
              <w:rPr>
                <w:rFonts w:ascii="Times New Roman" w:hAnsi="Times New Roman" w:cs="Times New Roman"/>
                <w:sz w:val="24"/>
                <w:szCs w:val="24"/>
              </w:rPr>
              <w:t>Parametry techniczne:</w:t>
            </w:r>
          </w:p>
          <w:p w:rsidR="0081380F" w:rsidRPr="0087531E" w:rsidRDefault="0081380F" w:rsidP="008E6FA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Wyposażenie standardowe cysterny do transportu wody pitnej: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zbiornik stalowy, cynkowany ogniowo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zbiornik malowany z zewnątrz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właz górny ᴓ 400 mm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właz tylny ᴓ 600 mm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błotniki plastikowe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regulowana mechanicznie stopa podporowa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zaczep wymienny ᴓ 50 mm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tylna belka z 4 zaworami do czerpania wody</w:t>
            </w:r>
          </w:p>
          <w:p w:rsidR="0081380F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zawór kulowy 2"</w:t>
            </w:r>
            <w:r w:rsidR="00700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zakończony nasadą STORZ 52</w:t>
            </w:r>
          </w:p>
          <w:p w:rsidR="00B758B1" w:rsidRPr="0087531E" w:rsidRDefault="00B758B1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wodowskaz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ręczny hamulec awaryjny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dwuprzewodowy pneumatyczny układ hamulcowy z regulatorem siły hamowania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(lub hydrauliczny układ hamulcowy)</w:t>
            </w:r>
          </w:p>
          <w:p w:rsidR="007005A6" w:rsidRPr="007005A6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instalacja elektryczno - oświetleniowa LED 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drabina prosta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pojemność 5000L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ogumienie </w:t>
            </w:r>
            <w:r w:rsidRPr="0087531E">
              <w:rPr>
                <w:rFonts w:ascii="Times New Roman" w:hAnsi="Times New Roman" w:cs="Times New Roman"/>
                <w:sz w:val="24"/>
                <w:szCs w:val="24"/>
              </w:rPr>
              <w:t xml:space="preserve">385/65 R22,5 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hAnsi="Times New Roman" w:cs="Times New Roman"/>
                <w:sz w:val="24"/>
                <w:szCs w:val="24"/>
              </w:rPr>
              <w:t>jedna oś</w:t>
            </w:r>
          </w:p>
          <w:p w:rsidR="0081380F" w:rsidRDefault="0081380F" w:rsidP="008E6FA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4">
              <w:rPr>
                <w:rFonts w:ascii="Times New Roman" w:hAnsi="Times New Roman" w:cs="Times New Roman"/>
                <w:sz w:val="24"/>
                <w:szCs w:val="24"/>
              </w:rPr>
              <w:t>Cysterna musi posiadać atest Państwowego Zakładu Higieny.</w:t>
            </w:r>
          </w:p>
          <w:p w:rsidR="0081380F" w:rsidRPr="0087531E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piktogram "Woda pitna" </w:t>
            </w:r>
          </w:p>
          <w:p w:rsidR="0081380F" w:rsidRPr="00501387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piktogram PZH</w:t>
            </w:r>
            <w:r w:rsidRPr="00875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1387" w:rsidRPr="00154AA1" w:rsidRDefault="00501387" w:rsidP="008E6FA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387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oznakowania logotypami OL i OC</w:t>
            </w:r>
          </w:p>
          <w:p w:rsidR="0081380F" w:rsidRPr="00501387" w:rsidRDefault="0081380F" w:rsidP="008E6FAD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Świadectwo homologacji</w:t>
            </w:r>
          </w:p>
          <w:p w:rsidR="00501387" w:rsidRPr="00501387" w:rsidRDefault="00501387" w:rsidP="008E6FA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komplet dokumentów niezbędnych do rejestracji i ewidencji na terytorium Rzeczypospolitej Polskiej;</w:t>
            </w:r>
          </w:p>
          <w:p w:rsidR="00EB496E" w:rsidRPr="002F0E69" w:rsidRDefault="0081380F" w:rsidP="002F0E6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Gwarancja min 24 m-ce</w:t>
            </w:r>
          </w:p>
        </w:tc>
        <w:tc>
          <w:tcPr>
            <w:tcW w:w="3071" w:type="dxa"/>
          </w:tcPr>
          <w:p w:rsidR="0081380F" w:rsidRDefault="0081380F" w:rsidP="00F83C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sztuka</w:t>
            </w:r>
          </w:p>
        </w:tc>
      </w:tr>
    </w:tbl>
    <w:p w:rsidR="00B758B1" w:rsidRPr="00EF082D" w:rsidRDefault="00B758B1" w:rsidP="002F0E6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EF082D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UWAGA:</w:t>
      </w:r>
    </w:p>
    <w:p w:rsidR="00501387" w:rsidRPr="00501387" w:rsidRDefault="00B758B1" w:rsidP="002F0E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387">
        <w:rPr>
          <w:rStyle w:val="Pogrubienie"/>
          <w:rFonts w:ascii="Times New Roman" w:hAnsi="Times New Roman" w:cs="Times New Roman"/>
          <w:b w:val="0"/>
          <w:sz w:val="24"/>
          <w:szCs w:val="24"/>
        </w:rPr>
        <w:t>Wymóg oznakowania ciągnika i cysterny logotypami OL i OC:</w:t>
      </w:r>
      <w:r w:rsidRPr="005013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05A6" w:rsidRDefault="00B758B1" w:rsidP="002F0E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758B1">
        <w:rPr>
          <w:rFonts w:ascii="Times New Roman" w:hAnsi="Times New Roman" w:cs="Times New Roman"/>
          <w:sz w:val="24"/>
          <w:szCs w:val="24"/>
        </w:rPr>
        <w:t xml:space="preserve">ykonawca zobowiązany jest do oznakowania </w:t>
      </w:r>
      <w:r w:rsidR="00501387">
        <w:rPr>
          <w:rFonts w:ascii="Times New Roman" w:hAnsi="Times New Roman" w:cs="Times New Roman"/>
          <w:sz w:val="24"/>
          <w:szCs w:val="24"/>
        </w:rPr>
        <w:t xml:space="preserve">zestawu (tj. </w:t>
      </w:r>
      <w:r>
        <w:rPr>
          <w:rFonts w:ascii="Times New Roman" w:hAnsi="Times New Roman" w:cs="Times New Roman"/>
          <w:sz w:val="24"/>
          <w:szCs w:val="24"/>
        </w:rPr>
        <w:t xml:space="preserve">ciągnika </w:t>
      </w:r>
      <w:r w:rsidR="00501387">
        <w:rPr>
          <w:rFonts w:ascii="Times New Roman" w:hAnsi="Times New Roman" w:cs="Times New Roman"/>
          <w:sz w:val="24"/>
          <w:szCs w:val="24"/>
        </w:rPr>
        <w:t xml:space="preserve"> i cys</w:t>
      </w:r>
      <w:r>
        <w:rPr>
          <w:rFonts w:ascii="Times New Roman" w:hAnsi="Times New Roman" w:cs="Times New Roman"/>
          <w:sz w:val="24"/>
          <w:szCs w:val="24"/>
        </w:rPr>
        <w:t>t</w:t>
      </w:r>
      <w:r w:rsidR="0050138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rny) </w:t>
      </w:r>
      <w:r w:rsidR="00501387">
        <w:rPr>
          <w:rFonts w:ascii="Times New Roman" w:hAnsi="Times New Roman" w:cs="Times New Roman"/>
          <w:sz w:val="24"/>
          <w:szCs w:val="24"/>
        </w:rPr>
        <w:t xml:space="preserve">w sposób </w:t>
      </w:r>
      <w:r w:rsidRPr="00B758B1">
        <w:rPr>
          <w:rFonts w:ascii="Times New Roman" w:hAnsi="Times New Roman" w:cs="Times New Roman"/>
          <w:sz w:val="24"/>
          <w:szCs w:val="24"/>
        </w:rPr>
        <w:t xml:space="preserve"> odporny na warunki atmosferyczne (np. </w:t>
      </w:r>
      <w:r w:rsidR="008D2751">
        <w:rPr>
          <w:rFonts w:ascii="Times New Roman" w:hAnsi="Times New Roman" w:cs="Times New Roman"/>
          <w:sz w:val="24"/>
          <w:szCs w:val="24"/>
        </w:rPr>
        <w:t>tabliczki w postaci magnesu UV</w:t>
      </w:r>
      <w:r w:rsidR="0079460E">
        <w:rPr>
          <w:rFonts w:ascii="Times New Roman" w:hAnsi="Times New Roman" w:cs="Times New Roman"/>
          <w:sz w:val="24"/>
          <w:szCs w:val="24"/>
        </w:rPr>
        <w:t>);</w:t>
      </w:r>
    </w:p>
    <w:p w:rsidR="00501387" w:rsidRPr="001F6962" w:rsidRDefault="001F6962" w:rsidP="002F0E6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oznakowania należy p</w:t>
      </w:r>
      <w:r w:rsidRPr="001F6962">
        <w:rPr>
          <w:rFonts w:ascii="Times New Roman" w:hAnsi="Times New Roman" w:cs="Times New Roman"/>
          <w:sz w:val="24"/>
          <w:szCs w:val="24"/>
        </w:rPr>
        <w:t>rzesłać do akceptacji Zamawiającego</w:t>
      </w:r>
      <w:r w:rsidR="0079460E">
        <w:rPr>
          <w:rFonts w:ascii="Times New Roman" w:hAnsi="Times New Roman" w:cs="Times New Roman"/>
          <w:sz w:val="24"/>
          <w:szCs w:val="24"/>
        </w:rPr>
        <w:t>.</w:t>
      </w:r>
    </w:p>
    <w:p w:rsidR="001F6962" w:rsidRDefault="001F6962" w:rsidP="002F0E6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005A6" w:rsidRPr="00B90F49" w:rsidRDefault="00B758B1" w:rsidP="002F0E6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90F49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Wykonawca, który nie jest producentem musi być autoryzowanym dealerem producenta oferowan</w:t>
      </w:r>
      <w:r w:rsidR="00154AA1" w:rsidRPr="00B90F49">
        <w:rPr>
          <w:rFonts w:ascii="Times New Roman" w:hAnsi="Times New Roman" w:cs="Times New Roman"/>
          <w:sz w:val="24"/>
          <w:szCs w:val="24"/>
          <w:lang w:eastAsia="ar-SA"/>
        </w:rPr>
        <w:t>ego zestawu</w:t>
      </w:r>
      <w:r w:rsidRPr="00B90F49">
        <w:rPr>
          <w:rFonts w:ascii="Times New Roman" w:hAnsi="Times New Roman" w:cs="Times New Roman"/>
          <w:sz w:val="24"/>
          <w:szCs w:val="24"/>
          <w:lang w:eastAsia="ar-SA"/>
        </w:rPr>
        <w:t xml:space="preserve">, zapewniającym </w:t>
      </w:r>
      <w:r w:rsidR="00E2525A" w:rsidRPr="00B90F49">
        <w:rPr>
          <w:rFonts w:ascii="Times New Roman" w:hAnsi="Times New Roman" w:cs="Times New Roman"/>
          <w:sz w:val="24"/>
          <w:szCs w:val="24"/>
          <w:lang w:eastAsia="ar-SA"/>
        </w:rPr>
        <w:t>dostęp do autoryzowanego se</w:t>
      </w:r>
      <w:r w:rsidRPr="00B90F49">
        <w:rPr>
          <w:rFonts w:ascii="Times New Roman" w:hAnsi="Times New Roman" w:cs="Times New Roman"/>
          <w:sz w:val="24"/>
          <w:szCs w:val="24"/>
          <w:lang w:eastAsia="ar-SA"/>
        </w:rPr>
        <w:t>rwis</w:t>
      </w:r>
      <w:r w:rsidR="00E2525A" w:rsidRPr="00B90F49">
        <w:rPr>
          <w:rFonts w:ascii="Times New Roman" w:hAnsi="Times New Roman" w:cs="Times New Roman"/>
          <w:sz w:val="24"/>
          <w:szCs w:val="24"/>
          <w:lang w:eastAsia="ar-SA"/>
        </w:rPr>
        <w:t>u</w:t>
      </w:r>
      <w:r w:rsidRPr="00B90F4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E2525A" w:rsidRPr="00B90F49">
        <w:rPr>
          <w:rFonts w:ascii="Times New Roman" w:hAnsi="Times New Roman" w:cs="Times New Roman"/>
          <w:sz w:val="24"/>
          <w:szCs w:val="24"/>
          <w:lang w:eastAsia="ar-SA"/>
        </w:rPr>
        <w:t xml:space="preserve">na terenie woj. lubuskiego lub dolnośląskiego w odległości </w:t>
      </w:r>
      <w:r w:rsidR="001F6962" w:rsidRPr="00B90F49">
        <w:rPr>
          <w:rFonts w:ascii="Times New Roman" w:hAnsi="Times New Roman" w:cs="Times New Roman"/>
          <w:sz w:val="24"/>
          <w:szCs w:val="24"/>
          <w:lang w:eastAsia="ar-SA"/>
        </w:rPr>
        <w:t xml:space="preserve">max </w:t>
      </w:r>
      <w:r w:rsidR="00E2525A" w:rsidRPr="00B90F49">
        <w:rPr>
          <w:rFonts w:ascii="Times New Roman" w:hAnsi="Times New Roman" w:cs="Times New Roman"/>
          <w:sz w:val="24"/>
          <w:szCs w:val="24"/>
          <w:lang w:eastAsia="ar-SA"/>
        </w:rPr>
        <w:t xml:space="preserve">do 220km. </w:t>
      </w:r>
    </w:p>
    <w:p w:rsidR="00265CD2" w:rsidRDefault="00265CD2" w:rsidP="002F0E6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54AA1" w:rsidRDefault="00B758B1" w:rsidP="002F0E6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758B1">
        <w:rPr>
          <w:rFonts w:ascii="Times New Roman" w:hAnsi="Times New Roman" w:cs="Times New Roman"/>
          <w:sz w:val="24"/>
          <w:szCs w:val="24"/>
          <w:lang w:eastAsia="ar-SA"/>
        </w:rPr>
        <w:t xml:space="preserve">Dostawa </w:t>
      </w:r>
      <w:r w:rsidR="00154AA1">
        <w:rPr>
          <w:rFonts w:ascii="Times New Roman" w:hAnsi="Times New Roman" w:cs="Times New Roman"/>
          <w:sz w:val="24"/>
          <w:szCs w:val="24"/>
          <w:lang w:eastAsia="ar-SA"/>
        </w:rPr>
        <w:t>zestawu do Zamawiającego na koszt W</w:t>
      </w:r>
      <w:r w:rsidRPr="00B758B1">
        <w:rPr>
          <w:rFonts w:ascii="Times New Roman" w:hAnsi="Times New Roman" w:cs="Times New Roman"/>
          <w:sz w:val="24"/>
          <w:szCs w:val="24"/>
          <w:lang w:eastAsia="ar-SA"/>
        </w:rPr>
        <w:t xml:space="preserve">ykonawcy. </w:t>
      </w:r>
    </w:p>
    <w:p w:rsidR="007005A6" w:rsidRPr="00B758B1" w:rsidRDefault="00B758B1" w:rsidP="002F0E6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758B1">
        <w:rPr>
          <w:rFonts w:ascii="Times New Roman" w:hAnsi="Times New Roman" w:cs="Times New Roman"/>
          <w:sz w:val="24"/>
          <w:szCs w:val="24"/>
          <w:lang w:eastAsia="ar-SA"/>
        </w:rPr>
        <w:t xml:space="preserve">Szkolenie operatorów </w:t>
      </w:r>
      <w:r w:rsidR="001F6962">
        <w:rPr>
          <w:rFonts w:ascii="Times New Roman" w:hAnsi="Times New Roman" w:cs="Times New Roman"/>
          <w:sz w:val="24"/>
          <w:szCs w:val="24"/>
          <w:lang w:eastAsia="ar-SA"/>
        </w:rPr>
        <w:t xml:space="preserve">zestawu maszyn </w:t>
      </w:r>
      <w:r w:rsidRPr="00B758B1">
        <w:rPr>
          <w:rFonts w:ascii="Times New Roman" w:hAnsi="Times New Roman" w:cs="Times New Roman"/>
          <w:sz w:val="24"/>
          <w:szCs w:val="24"/>
          <w:lang w:eastAsia="ar-SA"/>
        </w:rPr>
        <w:t>w cenie</w:t>
      </w:r>
      <w:r w:rsidR="00265CD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sectPr w:rsidR="007005A6" w:rsidRPr="00B758B1" w:rsidSect="002F0E69">
      <w:footerReference w:type="default" r:id="rId9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605" w:rsidRDefault="00694605" w:rsidP="002F0E69">
      <w:pPr>
        <w:spacing w:after="0" w:line="240" w:lineRule="auto"/>
      </w:pPr>
      <w:r>
        <w:separator/>
      </w:r>
    </w:p>
  </w:endnote>
  <w:endnote w:type="continuationSeparator" w:id="0">
    <w:p w:rsidR="00694605" w:rsidRDefault="00694605" w:rsidP="002F0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6515452"/>
      <w:docPartObj>
        <w:docPartGallery w:val="Page Numbers (Bottom of Page)"/>
        <w:docPartUnique/>
      </w:docPartObj>
    </w:sdtPr>
    <w:sdtContent>
      <w:p w:rsidR="002F0E69" w:rsidRDefault="002F0E69" w:rsidP="002F0E69">
        <w:pPr>
          <w:autoSpaceDE w:val="0"/>
          <w:autoSpaceDN w:val="0"/>
          <w:adjustRightInd w:val="0"/>
          <w:spacing w:after="0" w:line="240" w:lineRule="auto"/>
          <w:ind w:left="720"/>
          <w:jc w:val="center"/>
        </w:pPr>
      </w:p>
      <w:p w:rsidR="002F0E69" w:rsidRPr="00D35AB4" w:rsidRDefault="002F0E69" w:rsidP="002F0E69">
        <w:pPr>
          <w:autoSpaceDE w:val="0"/>
          <w:autoSpaceDN w:val="0"/>
          <w:adjustRightInd w:val="0"/>
          <w:spacing w:after="0" w:line="240" w:lineRule="auto"/>
          <w:ind w:left="720"/>
          <w:jc w:val="center"/>
          <w:rPr>
            <w:rFonts w:ascii="Times New Roman" w:hAnsi="Times New Roman"/>
            <w:i/>
            <w:sz w:val="24"/>
            <w:szCs w:val="24"/>
          </w:rPr>
        </w:pPr>
        <w:r w:rsidRPr="00D35AB4">
          <w:rPr>
            <w:rFonts w:ascii="Times New Roman" w:hAnsi="Times New Roman"/>
            <w:i/>
            <w:sz w:val="24"/>
            <w:szCs w:val="24"/>
          </w:rPr>
          <w:t>Sfinansowano ze środków Programu Ochrony Ludności i Obrony Cywilnej</w:t>
        </w:r>
      </w:p>
      <w:p w:rsidR="002F0E69" w:rsidRPr="00D35AB4" w:rsidRDefault="002F0E69" w:rsidP="002F0E69">
        <w:pPr>
          <w:pStyle w:val="Stopka"/>
          <w:jc w:val="center"/>
          <w:rPr>
            <w:rFonts w:ascii="Times New Roman" w:hAnsi="Times New Roman"/>
            <w:i/>
          </w:rPr>
        </w:pPr>
        <w:r w:rsidRPr="00D35AB4">
          <w:rPr>
            <w:rFonts w:ascii="Times New Roman" w:hAnsi="Times New Roman"/>
            <w:i/>
          </w:rPr>
          <w:t>na lata 2025-2026</w:t>
        </w:r>
      </w:p>
      <w:p w:rsidR="002F0E69" w:rsidRDefault="008949F2">
        <w:pPr>
          <w:pStyle w:val="Stopka"/>
          <w:jc w:val="right"/>
        </w:pPr>
        <w:fldSimple w:instr=" PAGE   \* MERGEFORMAT ">
          <w:r w:rsidR="006F0336">
            <w:rPr>
              <w:noProof/>
            </w:rPr>
            <w:t>4</w:t>
          </w:r>
        </w:fldSimple>
      </w:p>
    </w:sdtContent>
  </w:sdt>
  <w:p w:rsidR="002F0E69" w:rsidRPr="002F0E69" w:rsidRDefault="002F0E69" w:rsidP="002F0E69">
    <w:pPr>
      <w:pStyle w:val="Stopka"/>
      <w:jc w:val="center"/>
      <w:rPr>
        <w:rFonts w:ascii="Times New Roman" w:hAnsi="Times New Roman"/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605" w:rsidRDefault="00694605" w:rsidP="002F0E69">
      <w:pPr>
        <w:spacing w:after="0" w:line="240" w:lineRule="auto"/>
      </w:pPr>
      <w:r>
        <w:separator/>
      </w:r>
    </w:p>
  </w:footnote>
  <w:footnote w:type="continuationSeparator" w:id="0">
    <w:p w:rsidR="00694605" w:rsidRDefault="00694605" w:rsidP="002F0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AEF171A"/>
    <w:multiLevelType w:val="hybridMultilevel"/>
    <w:tmpl w:val="C0A4D3F2"/>
    <w:lvl w:ilvl="0" w:tplc="9372EA4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F5833"/>
    <w:multiLevelType w:val="hybridMultilevel"/>
    <w:tmpl w:val="C6649C8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C6F0B4C"/>
    <w:multiLevelType w:val="hybridMultilevel"/>
    <w:tmpl w:val="03D42D4E"/>
    <w:lvl w:ilvl="0" w:tplc="8E8E698E">
      <w:start w:val="1"/>
      <w:numFmt w:val="decimal"/>
      <w:lvlText w:val="%1."/>
      <w:lvlJc w:val="left"/>
      <w:pPr>
        <w:ind w:left="4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228096D"/>
    <w:multiLevelType w:val="multilevel"/>
    <w:tmpl w:val="4252D0F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9FE3F5E"/>
    <w:multiLevelType w:val="hybridMultilevel"/>
    <w:tmpl w:val="5F34BB18"/>
    <w:lvl w:ilvl="0" w:tplc="20A00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E12AE7"/>
    <w:multiLevelType w:val="hybridMultilevel"/>
    <w:tmpl w:val="B12C5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23121"/>
    <w:multiLevelType w:val="hybridMultilevel"/>
    <w:tmpl w:val="F9DE72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231BD"/>
    <w:multiLevelType w:val="hybridMultilevel"/>
    <w:tmpl w:val="52ECB120"/>
    <w:lvl w:ilvl="0" w:tplc="AAC61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271448"/>
    <w:multiLevelType w:val="hybridMultilevel"/>
    <w:tmpl w:val="79FA0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B21F0A"/>
    <w:multiLevelType w:val="hybridMultilevel"/>
    <w:tmpl w:val="DA268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D870B2"/>
    <w:multiLevelType w:val="multilevel"/>
    <w:tmpl w:val="631C8E9C"/>
    <w:lvl w:ilvl="0">
      <w:start w:val="90"/>
      <w:numFmt w:val="decimal"/>
      <w:lvlText w:val="%1"/>
      <w:lvlJc w:val="left"/>
      <w:pPr>
        <w:ind w:left="1224" w:hanging="1224"/>
      </w:pPr>
      <w:rPr>
        <w:rFonts w:hint="default"/>
      </w:rPr>
    </w:lvl>
    <w:lvl w:ilvl="1">
      <w:start w:val="53"/>
      <w:numFmt w:val="decimal"/>
      <w:lvlText w:val="%1.%2"/>
      <w:lvlJc w:val="left"/>
      <w:pPr>
        <w:ind w:left="1493" w:hanging="1224"/>
      </w:pPr>
      <w:rPr>
        <w:rFonts w:hint="default"/>
      </w:rPr>
    </w:lvl>
    <w:lvl w:ilvl="2">
      <w:start w:val="30"/>
      <w:numFmt w:val="decimalZero"/>
      <w:lvlText w:val="%1.%2.%3"/>
      <w:lvlJc w:val="left"/>
      <w:pPr>
        <w:ind w:left="1762" w:hanging="1224"/>
      </w:pPr>
      <w:rPr>
        <w:rFonts w:hint="default"/>
      </w:rPr>
    </w:lvl>
    <w:lvl w:ilvl="3">
      <w:numFmt w:val="decimalZero"/>
      <w:lvlText w:val="%1.%2.%3.%4"/>
      <w:lvlJc w:val="left"/>
      <w:pPr>
        <w:ind w:left="2031" w:hanging="1224"/>
      </w:pPr>
      <w:rPr>
        <w:rFonts w:hint="default"/>
      </w:rPr>
    </w:lvl>
    <w:lvl w:ilvl="4">
      <w:start w:val="2"/>
      <w:numFmt w:val="decimal"/>
      <w:lvlText w:val="%1.%2.%3.%4-%5"/>
      <w:lvlJc w:val="left"/>
      <w:pPr>
        <w:ind w:left="2300" w:hanging="1224"/>
      </w:pPr>
      <w:rPr>
        <w:rFonts w:hint="default"/>
      </w:rPr>
    </w:lvl>
    <w:lvl w:ilvl="5">
      <w:start w:val="1"/>
      <w:numFmt w:val="decimal"/>
      <w:lvlText w:val="%1.%2.%3.%4-%5.%6"/>
      <w:lvlJc w:val="left"/>
      <w:pPr>
        <w:ind w:left="2569" w:hanging="1224"/>
      </w:pPr>
      <w:rPr>
        <w:rFonts w:hint="default"/>
      </w:rPr>
    </w:lvl>
    <w:lvl w:ilvl="6">
      <w:start w:val="1"/>
      <w:numFmt w:val="decimal"/>
      <w:lvlText w:val="%1.%2.%3.%4-%5.%6.%7"/>
      <w:lvlJc w:val="left"/>
      <w:pPr>
        <w:ind w:left="3054" w:hanging="1440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3323" w:hanging="1440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3952" w:hanging="1800"/>
      </w:pPr>
      <w:rPr>
        <w:rFonts w:hint="default"/>
      </w:rPr>
    </w:lvl>
  </w:abstractNum>
  <w:abstractNum w:abstractNumId="12">
    <w:nsid w:val="63F86A87"/>
    <w:multiLevelType w:val="hybridMultilevel"/>
    <w:tmpl w:val="13503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98387B"/>
    <w:multiLevelType w:val="multilevel"/>
    <w:tmpl w:val="E7E61266"/>
    <w:lvl w:ilvl="0">
      <w:start w:val="90"/>
      <w:numFmt w:val="decimal"/>
      <w:lvlText w:val="%1"/>
      <w:lvlJc w:val="left"/>
      <w:pPr>
        <w:ind w:left="1335" w:hanging="133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335" w:hanging="1335"/>
      </w:pPr>
      <w:rPr>
        <w:rFonts w:hint="default"/>
      </w:rPr>
    </w:lvl>
    <w:lvl w:ilvl="2">
      <w:numFmt w:val="decimalZero"/>
      <w:lvlText w:val="%1.%2.%3"/>
      <w:lvlJc w:val="left"/>
      <w:pPr>
        <w:ind w:left="1335" w:hanging="1335"/>
      </w:pPr>
      <w:rPr>
        <w:rFonts w:hint="default"/>
      </w:rPr>
    </w:lvl>
    <w:lvl w:ilvl="3">
      <w:numFmt w:val="decimalZero"/>
      <w:lvlText w:val="%1.%2.%3.%4"/>
      <w:lvlJc w:val="left"/>
      <w:pPr>
        <w:ind w:left="1335" w:hanging="1335"/>
      </w:pPr>
      <w:rPr>
        <w:rFonts w:hint="default"/>
      </w:rPr>
    </w:lvl>
    <w:lvl w:ilvl="4">
      <w:start w:val="2"/>
      <w:numFmt w:val="decimal"/>
      <w:lvlText w:val="%1.%2.%3.%4-%5"/>
      <w:lvlJc w:val="left"/>
      <w:pPr>
        <w:ind w:left="1335" w:hanging="1335"/>
      </w:pPr>
      <w:rPr>
        <w:rFonts w:hint="default"/>
      </w:rPr>
    </w:lvl>
    <w:lvl w:ilvl="5">
      <w:start w:val="1"/>
      <w:numFmt w:val="decimal"/>
      <w:lvlText w:val="%1.%2.%3.%4-%5.%6"/>
      <w:lvlJc w:val="left"/>
      <w:pPr>
        <w:ind w:left="1335" w:hanging="1335"/>
      </w:pPr>
      <w:rPr>
        <w:rFonts w:hint="default"/>
      </w:rPr>
    </w:lvl>
    <w:lvl w:ilvl="6">
      <w:start w:val="1"/>
      <w:numFmt w:val="decimal"/>
      <w:lvlText w:val="%1.%2.%3.%4-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A0A2327"/>
    <w:multiLevelType w:val="hybridMultilevel"/>
    <w:tmpl w:val="A4DE6A6A"/>
    <w:lvl w:ilvl="0" w:tplc="817E58F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B936A0"/>
    <w:multiLevelType w:val="hybridMultilevel"/>
    <w:tmpl w:val="C87A77B8"/>
    <w:lvl w:ilvl="0" w:tplc="502E64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4"/>
  </w:num>
  <w:num w:numId="4">
    <w:abstractNumId w:val="5"/>
  </w:num>
  <w:num w:numId="5">
    <w:abstractNumId w:val="11"/>
  </w:num>
  <w:num w:numId="6">
    <w:abstractNumId w:val="2"/>
  </w:num>
  <w:num w:numId="7">
    <w:abstractNumId w:val="7"/>
  </w:num>
  <w:num w:numId="8">
    <w:abstractNumId w:val="15"/>
  </w:num>
  <w:num w:numId="9">
    <w:abstractNumId w:val="6"/>
  </w:num>
  <w:num w:numId="10">
    <w:abstractNumId w:val="8"/>
  </w:num>
  <w:num w:numId="11">
    <w:abstractNumId w:val="12"/>
  </w:num>
  <w:num w:numId="12">
    <w:abstractNumId w:val="0"/>
  </w:num>
  <w:num w:numId="13">
    <w:abstractNumId w:val="10"/>
  </w:num>
  <w:num w:numId="14">
    <w:abstractNumId w:val="9"/>
  </w:num>
  <w:num w:numId="15">
    <w:abstractNumId w:val="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7A00"/>
    <w:rsid w:val="000113A4"/>
    <w:rsid w:val="0005306D"/>
    <w:rsid w:val="00076217"/>
    <w:rsid w:val="000775F7"/>
    <w:rsid w:val="000C323E"/>
    <w:rsid w:val="00154AA1"/>
    <w:rsid w:val="001F5394"/>
    <w:rsid w:val="001F6962"/>
    <w:rsid w:val="002075A0"/>
    <w:rsid w:val="00265CD2"/>
    <w:rsid w:val="002A50A4"/>
    <w:rsid w:val="002B658A"/>
    <w:rsid w:val="002F0573"/>
    <w:rsid w:val="002F0E69"/>
    <w:rsid w:val="002F7A00"/>
    <w:rsid w:val="00343D57"/>
    <w:rsid w:val="00354D50"/>
    <w:rsid w:val="00377D07"/>
    <w:rsid w:val="00423F40"/>
    <w:rsid w:val="0045417D"/>
    <w:rsid w:val="00475FBD"/>
    <w:rsid w:val="00501387"/>
    <w:rsid w:val="00545BF5"/>
    <w:rsid w:val="00585205"/>
    <w:rsid w:val="00604EC1"/>
    <w:rsid w:val="0061649D"/>
    <w:rsid w:val="006702D8"/>
    <w:rsid w:val="00674EA1"/>
    <w:rsid w:val="00683E01"/>
    <w:rsid w:val="00694605"/>
    <w:rsid w:val="006F0336"/>
    <w:rsid w:val="007005A6"/>
    <w:rsid w:val="00734953"/>
    <w:rsid w:val="00783B58"/>
    <w:rsid w:val="0079460E"/>
    <w:rsid w:val="007F26AB"/>
    <w:rsid w:val="0081380F"/>
    <w:rsid w:val="00823038"/>
    <w:rsid w:val="008231DB"/>
    <w:rsid w:val="00836DE7"/>
    <w:rsid w:val="0087531E"/>
    <w:rsid w:val="00893E78"/>
    <w:rsid w:val="008949F2"/>
    <w:rsid w:val="008C2BFE"/>
    <w:rsid w:val="008D2751"/>
    <w:rsid w:val="008E6FAD"/>
    <w:rsid w:val="00995DFC"/>
    <w:rsid w:val="009D3547"/>
    <w:rsid w:val="009E33EA"/>
    <w:rsid w:val="00A075EF"/>
    <w:rsid w:val="00A34CD8"/>
    <w:rsid w:val="00A63376"/>
    <w:rsid w:val="00A74DC7"/>
    <w:rsid w:val="00AA5733"/>
    <w:rsid w:val="00AC4B49"/>
    <w:rsid w:val="00B3758D"/>
    <w:rsid w:val="00B758B1"/>
    <w:rsid w:val="00B84FB4"/>
    <w:rsid w:val="00B90F49"/>
    <w:rsid w:val="00BB62C3"/>
    <w:rsid w:val="00E2525A"/>
    <w:rsid w:val="00E3563E"/>
    <w:rsid w:val="00E46E17"/>
    <w:rsid w:val="00EA44CE"/>
    <w:rsid w:val="00EB496E"/>
    <w:rsid w:val="00F04A8C"/>
    <w:rsid w:val="00F91090"/>
    <w:rsid w:val="00F9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7A00"/>
    <w:pPr>
      <w:spacing w:after="160" w:line="259" w:lineRule="auto"/>
    </w:pPr>
  </w:style>
  <w:style w:type="paragraph" w:styleId="Nagwek7">
    <w:name w:val="heading 7"/>
    <w:basedOn w:val="Normalny"/>
    <w:next w:val="Normalny"/>
    <w:link w:val="Nagwek7Znak"/>
    <w:qFormat/>
    <w:rsid w:val="00A74DC7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7A00"/>
    <w:pPr>
      <w:ind w:left="720"/>
      <w:contextualSpacing/>
    </w:pPr>
  </w:style>
  <w:style w:type="character" w:customStyle="1" w:styleId="Nagwek7Znak">
    <w:name w:val="Nagłówek 7 Znak"/>
    <w:basedOn w:val="Domylnaczcionkaakapitu"/>
    <w:link w:val="Nagwek7"/>
    <w:rsid w:val="00A74DC7"/>
    <w:rPr>
      <w:rFonts w:ascii="Times New Roman" w:eastAsia="Times New Roman" w:hAnsi="Times New Roman" w:cs="Times New Roman"/>
      <w:b/>
      <w:sz w:val="24"/>
      <w:szCs w:val="28"/>
      <w:lang w:eastAsia="pl-PL"/>
    </w:rPr>
  </w:style>
  <w:style w:type="table" w:styleId="Tabela-Siatka">
    <w:name w:val="Table Grid"/>
    <w:basedOn w:val="Standardowy"/>
    <w:uiPriority w:val="59"/>
    <w:rsid w:val="00670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531E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7005A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E6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2F0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0E69"/>
  </w:style>
  <w:style w:type="paragraph" w:styleId="Stopka">
    <w:name w:val="footer"/>
    <w:basedOn w:val="Normalny"/>
    <w:link w:val="StopkaZnak"/>
    <w:uiPriority w:val="99"/>
    <w:unhideWhenUsed/>
    <w:rsid w:val="002F0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E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99E52-818B-4D51-A185-ACBD5C62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637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2026-06-23T05:26:00Z</cp:lastPrinted>
  <dcterms:created xsi:type="dcterms:W3CDTF">2026-08-24T13:47:00Z</dcterms:created>
  <dcterms:modified xsi:type="dcterms:W3CDTF">2026-08-24T13:47:00Z</dcterms:modified>
</cp:coreProperties>
</file>