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5CC9" w14:textId="50E2C979" w:rsidR="00702F80" w:rsidRDefault="000A7285" w:rsidP="00664F2C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color w:val="EE0000"/>
        </w:rPr>
        <w:t xml:space="preserve">                                                                                                    </w:t>
      </w:r>
      <w:r w:rsidR="00C326A6">
        <w:rPr>
          <w:rFonts w:ascii="Calibri" w:hAnsi="Calibri" w:cs="Calibri"/>
          <w:color w:val="EE0000"/>
        </w:rPr>
        <w:t xml:space="preserve">       </w:t>
      </w:r>
      <w:r w:rsidR="00146CD0">
        <w:rPr>
          <w:rFonts w:ascii="Calibri" w:hAnsi="Calibri" w:cs="Calibri"/>
          <w:color w:val="EE0000"/>
        </w:rPr>
        <w:t xml:space="preserve"> </w:t>
      </w:r>
      <w:r w:rsidR="00702F80" w:rsidRPr="000A7285">
        <w:rPr>
          <w:rFonts w:ascii="Calibri" w:hAnsi="Calibri" w:cs="Calibri"/>
        </w:rPr>
        <w:t xml:space="preserve">Załącznik nr </w:t>
      </w:r>
      <w:r w:rsidR="00F37160">
        <w:rPr>
          <w:rFonts w:ascii="Calibri" w:hAnsi="Calibri" w:cs="Calibri"/>
        </w:rPr>
        <w:t>3</w:t>
      </w:r>
      <w:r w:rsidR="00702F80" w:rsidRPr="000A7285">
        <w:rPr>
          <w:rFonts w:ascii="Calibri" w:hAnsi="Calibri" w:cs="Calibri"/>
        </w:rPr>
        <w:t xml:space="preserve"> do SWZ</w:t>
      </w:r>
    </w:p>
    <w:p w14:paraId="08E3F323" w14:textId="1C1E0311" w:rsidR="000A7285" w:rsidRDefault="000A7285" w:rsidP="007E1D4A">
      <w:pPr>
        <w:spacing w:after="0" w:line="360" w:lineRule="auto"/>
        <w:rPr>
          <w:rFonts w:ascii="Calibri" w:hAnsi="Calibri" w:cs="Calibri"/>
        </w:rPr>
      </w:pPr>
    </w:p>
    <w:p w14:paraId="32EB28EF" w14:textId="4A02CDB1" w:rsidR="00DD7A5A" w:rsidRDefault="00DD7A5A" w:rsidP="007E1D4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Zamawiający przeprowadzający postępowanie:</w:t>
      </w:r>
    </w:p>
    <w:p w14:paraId="32A85789" w14:textId="77777777" w:rsidR="00EA6058" w:rsidRPr="00EA6058" w:rsidRDefault="00EA6058" w:rsidP="00EA6058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Zespół Szkolno-Przedszkolny Nr 1 w Ropie</w:t>
      </w:r>
    </w:p>
    <w:p w14:paraId="7F32EF0B" w14:textId="77777777" w:rsidR="00EA6058" w:rsidRPr="00EA6058" w:rsidRDefault="00EA6058" w:rsidP="00EA6058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Ropa 780</w:t>
      </w:r>
    </w:p>
    <w:p w14:paraId="1CF65B97" w14:textId="600975C0" w:rsidR="007E1D4A" w:rsidRDefault="00EA6058" w:rsidP="00EA6058">
      <w:pPr>
        <w:spacing w:after="0" w:line="360" w:lineRule="auto"/>
        <w:rPr>
          <w:rFonts w:ascii="Calibri" w:hAnsi="Calibri" w:cs="Calibri"/>
        </w:rPr>
      </w:pPr>
      <w:r w:rsidRPr="00EA6058">
        <w:rPr>
          <w:rFonts w:ascii="Calibri" w:hAnsi="Calibri" w:cs="Calibri"/>
        </w:rPr>
        <w:t>38-312 Ropa</w:t>
      </w:r>
    </w:p>
    <w:p w14:paraId="0F772357" w14:textId="77777777" w:rsidR="00EA6058" w:rsidRDefault="00EA6058" w:rsidP="00EA6058">
      <w:pPr>
        <w:spacing w:after="0" w:line="360" w:lineRule="auto"/>
        <w:rPr>
          <w:rFonts w:ascii="Calibri" w:hAnsi="Calibri" w:cs="Calibri"/>
        </w:rPr>
      </w:pPr>
    </w:p>
    <w:p w14:paraId="39D852FC" w14:textId="0E5C4B10" w:rsidR="007E1D4A" w:rsidRDefault="007E1D4A" w:rsidP="007E1D4A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dotyczy: postępowania o udzielenie zamówienia publicznego pod nazwą </w:t>
      </w:r>
      <w:bookmarkStart w:id="0" w:name="_Hlk215923168"/>
      <w:r w:rsidR="00046E0D" w:rsidRPr="00046E0D">
        <w:rPr>
          <w:rFonts w:ascii="Calibri" w:hAnsi="Calibri" w:cs="Calibri"/>
          <w:b/>
          <w:bCs/>
        </w:rPr>
        <w:t xml:space="preserve">Sukcesywna dostawa </w:t>
      </w:r>
      <w:bookmarkEnd w:id="0"/>
      <w:r w:rsidR="00046E0D" w:rsidRPr="00046E0D">
        <w:rPr>
          <w:rFonts w:ascii="Calibri" w:hAnsi="Calibri" w:cs="Calibri"/>
          <w:b/>
          <w:bCs/>
        </w:rPr>
        <w:t>materiałów edukacyjnych do nauki języka angielskiego oraz udzielenie licencji do cyfrowej platformy edukacyjnej do nauki języka angielskiego</w:t>
      </w:r>
    </w:p>
    <w:p w14:paraId="6E4C875B" w14:textId="77777777" w:rsidR="00046E0D" w:rsidRDefault="00046E0D" w:rsidP="007E1D4A">
      <w:pPr>
        <w:spacing w:after="0" w:line="360" w:lineRule="auto"/>
        <w:rPr>
          <w:rFonts w:ascii="Calibri" w:hAnsi="Calibri" w:cs="Calibri"/>
          <w:b/>
          <w:bCs/>
        </w:rPr>
      </w:pPr>
    </w:p>
    <w:p w14:paraId="14E26CC8" w14:textId="7217921B" w:rsidR="00C2023A" w:rsidRDefault="00046E0D" w:rsidP="00A710A4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Szczegółowy opis przedmiotu </w:t>
      </w:r>
      <w:r w:rsidR="0084728F">
        <w:rPr>
          <w:rFonts w:ascii="Calibri" w:hAnsi="Calibri" w:cs="Calibri"/>
        </w:rPr>
        <w:t xml:space="preserve">części </w:t>
      </w:r>
      <w:r w:rsidR="00F37160">
        <w:rPr>
          <w:rFonts w:ascii="Calibri" w:hAnsi="Calibri" w:cs="Calibri"/>
        </w:rPr>
        <w:t>3</w:t>
      </w:r>
      <w:r w:rsidR="0084728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zamówienia</w:t>
      </w:r>
      <w:r w:rsidR="0084728F">
        <w:rPr>
          <w:rFonts w:ascii="Calibri" w:hAnsi="Calibri" w:cs="Calibri"/>
        </w:rPr>
        <w:t xml:space="preserve"> pod nazwą </w:t>
      </w:r>
      <w:r w:rsidR="00A710A4" w:rsidRPr="00A710A4">
        <w:rPr>
          <w:rFonts w:ascii="Calibri" w:hAnsi="Calibri" w:cs="Calibri"/>
          <w:b/>
          <w:bCs/>
        </w:rPr>
        <w:t>Sukcesywna dostawa materiałów edukacyjnych do nauki języka angielskiego oraz udzielenie licencji do cyfrowej platformy edukacyjnej do nauki języka angielskiego dla Zespołu Szkolno-Przedszkolnego w Łosiu</w:t>
      </w:r>
    </w:p>
    <w:p w14:paraId="4526308E" w14:textId="77777777" w:rsidR="00A710A4" w:rsidRDefault="00A710A4" w:rsidP="00A710A4">
      <w:pPr>
        <w:spacing w:after="0" w:line="360" w:lineRule="auto"/>
        <w:rPr>
          <w:rFonts w:ascii="Calibri" w:hAnsi="Calibri" w:cs="Calibri"/>
        </w:rPr>
      </w:pPr>
    </w:p>
    <w:tbl>
      <w:tblPr>
        <w:tblStyle w:val="Tabela-Siatka3"/>
        <w:tblW w:w="10187" w:type="dxa"/>
        <w:jc w:val="center"/>
        <w:tblLook w:val="04A0" w:firstRow="1" w:lastRow="0" w:firstColumn="1" w:lastColumn="0" w:noHBand="0" w:noVBand="1"/>
      </w:tblPr>
      <w:tblGrid>
        <w:gridCol w:w="514"/>
        <w:gridCol w:w="2138"/>
        <w:gridCol w:w="6363"/>
        <w:gridCol w:w="1172"/>
      </w:tblGrid>
      <w:tr w:rsidR="003A70B2" w:rsidRPr="00832B85" w14:paraId="2A3C8A36" w14:textId="77777777" w:rsidTr="004544B6">
        <w:trPr>
          <w:jc w:val="center"/>
        </w:trPr>
        <w:tc>
          <w:tcPr>
            <w:tcW w:w="514" w:type="dxa"/>
            <w:shd w:val="pct70" w:color="auto" w:fill="auto"/>
            <w:vAlign w:val="center"/>
          </w:tcPr>
          <w:p w14:paraId="59E7FFBF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2138" w:type="dxa"/>
            <w:shd w:val="pct70" w:color="auto" w:fill="auto"/>
            <w:vAlign w:val="center"/>
          </w:tcPr>
          <w:p w14:paraId="344B2E82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Nazwa pozycji</w:t>
            </w:r>
          </w:p>
        </w:tc>
        <w:tc>
          <w:tcPr>
            <w:tcW w:w="6363" w:type="dxa"/>
            <w:shd w:val="pct70" w:color="auto" w:fill="auto"/>
            <w:vAlign w:val="center"/>
          </w:tcPr>
          <w:p w14:paraId="43440F30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Zawartość każdego zestawu</w:t>
            </w:r>
          </w:p>
        </w:tc>
        <w:tc>
          <w:tcPr>
            <w:tcW w:w="1172" w:type="dxa"/>
            <w:shd w:val="pct70" w:color="auto" w:fill="auto"/>
            <w:vAlign w:val="center"/>
          </w:tcPr>
          <w:p w14:paraId="250775BD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  <w:t>Liczba</w:t>
            </w:r>
          </w:p>
        </w:tc>
      </w:tr>
      <w:tr w:rsidR="003A70B2" w:rsidRPr="00832B85" w14:paraId="0A4A9809" w14:textId="77777777" w:rsidTr="004544B6">
        <w:trPr>
          <w:jc w:val="center"/>
        </w:trPr>
        <w:tc>
          <w:tcPr>
            <w:tcW w:w="514" w:type="dxa"/>
          </w:tcPr>
          <w:p w14:paraId="6F8EF615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38" w:type="dxa"/>
          </w:tcPr>
          <w:p w14:paraId="5A8373DF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startowy dla nauczyciela OWP do wdrażania programu dwujęzyczności</w:t>
            </w:r>
          </w:p>
        </w:tc>
        <w:tc>
          <w:tcPr>
            <w:tcW w:w="6363" w:type="dxa"/>
          </w:tcPr>
          <w:p w14:paraId="00010FC0" w14:textId="3401C2E0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Duża, podłogowa mata edukacyjna (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</w:t>
            </w:r>
            <w:r w:rsid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 x 2,5</w:t>
            </w:r>
            <w:r w:rsid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m),  o szerokim zastosowaniu w każdej grupie, przeznaczona do zabaw ruchowych i ogólnoedukacyjnych.</w:t>
            </w:r>
          </w:p>
          <w:p w14:paraId="43C5F524" w14:textId="67A96D79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4 plakatów dydaktycznych </w:t>
            </w:r>
            <w:r w:rsidR="00CA3CA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o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4 por</w:t>
            </w:r>
            <w:r w:rsidR="00CA3CA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ach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roku do zajęć tematycznych, rozwijających spostrzegawczość i sprawność ruchową dzieci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1C5A4F5B" w14:textId="0C03E610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Plakat </w:t>
            </w:r>
            <w:r w:rsidR="00CA3CA2" w:rsidRPr="00CA3CA2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informujący o udziale grupy w Programie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4FA31F43" w14:textId="05E33BD4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kart obrazkowych</w:t>
            </w:r>
            <w:r w:rsid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–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100 sztuk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3FF338F0" w14:textId="69C627BF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ilustracji do bajek –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150 sztuk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70DC22BB" w14:textId="492AF613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Kostka edukacyjna z kieszonkami na karty obrazkowe oraz karty obrazkowe (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60 sztuk karty w formacie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A6). Wymiary kostki: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cm x 20 cm x 20 cm.</w:t>
            </w:r>
          </w:p>
          <w:p w14:paraId="482D4E14" w14:textId="232692C6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naklejek motywujących dla nauczyciela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0D192FB5" w14:textId="54D84E47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Pudełko na karty obrazkowe i pomoce dydaktyczne dla nauczyciela (na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500 sztuk).</w:t>
            </w:r>
          </w:p>
          <w:p w14:paraId="1A47EF73" w14:textId="61B2B5B8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Dwujęzyczny kalendarz naścienny z listą świąt typowych i nietypowych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54B9C733" w14:textId="53DA4524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Naścienny dwujęzyczny kodeks zachowania w przedszkolu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761BC0BF" w14:textId="5CB0994B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lastRenderedPageBreak/>
              <w:t xml:space="preserve">1 maskotka – postać z programu o rozmiarze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x 35 cm.</w:t>
            </w:r>
          </w:p>
          <w:p w14:paraId="21BE5BB2" w14:textId="36BFABD8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7 różnych  postaci z  programu -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1ED07C54" w14:textId="77777777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dotyczący wprowadzania dwujęzyczności w przedszkolu (dostępny na platformie).</w:t>
            </w:r>
          </w:p>
          <w:p w14:paraId="3F3E72FD" w14:textId="77777777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matę podłogową (dostępny na platformie).</w:t>
            </w:r>
          </w:p>
          <w:p w14:paraId="59CE30E5" w14:textId="77777777" w:rsidR="003A70B2" w:rsidRPr="00832B85" w:rsidRDefault="003A70B2" w:rsidP="004544B6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plakat (dostępny na platformie).</w:t>
            </w:r>
          </w:p>
        </w:tc>
        <w:tc>
          <w:tcPr>
            <w:tcW w:w="1172" w:type="dxa"/>
            <w:vAlign w:val="center"/>
          </w:tcPr>
          <w:p w14:paraId="5636AAFD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4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3A70B2" w:rsidRPr="00832B85" w14:paraId="2CC3A3C5" w14:textId="77777777" w:rsidTr="004544B6">
        <w:trPr>
          <w:jc w:val="center"/>
        </w:trPr>
        <w:tc>
          <w:tcPr>
            <w:tcW w:w="514" w:type="dxa"/>
          </w:tcPr>
          <w:p w14:paraId="6AB748DD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38" w:type="dxa"/>
          </w:tcPr>
          <w:p w14:paraId="14733DF3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</w:t>
            </w:r>
          </w:p>
        </w:tc>
        <w:tc>
          <w:tcPr>
            <w:tcW w:w="6363" w:type="dxa"/>
          </w:tcPr>
          <w:p w14:paraId="241C49D4" w14:textId="4084A0B3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Książeczka z zestawem kart pracy i aktywności plastycznych dla dzieci – co najmniej 80 stron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 Książeczka do wykorzystania w przedszkolu.</w:t>
            </w:r>
          </w:p>
          <w:p w14:paraId="6C49067B" w14:textId="3FBC80D2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malowanek wodnych –  minimum 10 malowanek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488A8CED" w14:textId="444057E8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Medal dla dziecka. </w:t>
            </w:r>
          </w:p>
          <w:p w14:paraId="064D3DD6" w14:textId="496298F5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Certyfikat udziału w Programie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5C49F722" w14:textId="77777777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Teczka przedszkolaka.</w:t>
            </w:r>
          </w:p>
          <w:p w14:paraId="1C9ABCA1" w14:textId="77777777" w:rsidR="003A70B2" w:rsidRPr="00832B85" w:rsidRDefault="003A70B2" w:rsidP="004544B6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 do platformy edukacyjnej. Platforma dla rodzica, zawiera  materiały przesyłane przez nauczyciela w ramach raportowania działań w przedszkolu.  Ponadto rodzic ma dostęp do: bajek w formie audio i video, piosenek i rymowanek.</w:t>
            </w:r>
          </w:p>
          <w:p w14:paraId="774327D4" w14:textId="77777777" w:rsidR="003A70B2" w:rsidRPr="00832B85" w:rsidRDefault="003A70B2" w:rsidP="004544B6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Platforma dla rodzica:</w:t>
            </w:r>
          </w:p>
          <w:p w14:paraId="665BEAD2" w14:textId="77777777" w:rsidR="003A70B2" w:rsidRPr="00832B85" w:rsidRDefault="003A70B2" w:rsidP="004544B6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Dostępna z telefonu i komputera.</w:t>
            </w:r>
          </w:p>
          <w:p w14:paraId="6F4C6F66" w14:textId="79C8E46F" w:rsidR="003A70B2" w:rsidRPr="00832B85" w:rsidRDefault="003A70B2" w:rsidP="004544B6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co najmniej 50 nagrań z bohaterami z programu.</w:t>
            </w:r>
          </w:p>
          <w:p w14:paraId="625A9895" w14:textId="77777777" w:rsidR="003A70B2" w:rsidRPr="00832B85" w:rsidRDefault="003A70B2" w:rsidP="004544B6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raporty od nauczyciela o realizacji programu w przedszkolu dziecka. Raporty są przesyłane przez nauczyciela prowadzącego grupę przedszkolną.</w:t>
            </w:r>
          </w:p>
          <w:p w14:paraId="489C8823" w14:textId="77777777" w:rsidR="003A70B2" w:rsidRPr="00832B85" w:rsidRDefault="003A70B2" w:rsidP="004544B6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zapełnia się w trakcie roku o raporty oraz piosenki w formie audio przesyłane przez  nauczyciela prowadzącego grupę przedszkolną.</w:t>
            </w:r>
          </w:p>
          <w:p w14:paraId="381F71CB" w14:textId="2AF065E5" w:rsidR="003A70B2" w:rsidRPr="00832B85" w:rsidRDefault="003A70B2" w:rsidP="004544B6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zawiera przewodnik dla rodzica przedszkolaka.</w:t>
            </w:r>
          </w:p>
        </w:tc>
        <w:tc>
          <w:tcPr>
            <w:tcW w:w="1172" w:type="dxa"/>
            <w:vAlign w:val="center"/>
          </w:tcPr>
          <w:p w14:paraId="1E89F66E" w14:textId="1B69AD37" w:rsidR="003A70B2" w:rsidRPr="00832B85" w:rsidRDefault="003A70B2" w:rsidP="00185541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163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2DBFA903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  <w:tr w:rsidR="003A70B2" w:rsidRPr="00832B85" w14:paraId="1B471CD6" w14:textId="77777777" w:rsidTr="004544B6">
        <w:trPr>
          <w:jc w:val="center"/>
        </w:trPr>
        <w:tc>
          <w:tcPr>
            <w:tcW w:w="514" w:type="dxa"/>
          </w:tcPr>
          <w:p w14:paraId="686E8193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138" w:type="dxa"/>
          </w:tcPr>
          <w:p w14:paraId="726DC967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 - zestaw poszerzający oraz zestaw utrwalający</w:t>
            </w:r>
          </w:p>
          <w:p w14:paraId="78D46EEC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umiejętności dzieci</w:t>
            </w:r>
          </w:p>
        </w:tc>
        <w:tc>
          <w:tcPr>
            <w:tcW w:w="6363" w:type="dxa"/>
          </w:tcPr>
          <w:p w14:paraId="08B05357" w14:textId="2D001C89" w:rsidR="003A70B2" w:rsidRPr="00832B85" w:rsidRDefault="003A70B2" w:rsidP="004544B6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Worek o rozmiarze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33 x 44 cm. Wykonany z materiału: 210D Poliester. Duża główna przegroda zamykana ściąganym sznurkiem. Sznurek zaprojektowany tak, by plecak można było nosić również na ramieniu.   </w:t>
            </w:r>
          </w:p>
          <w:p w14:paraId="6F79F0F7" w14:textId="53710741" w:rsidR="003A70B2" w:rsidRPr="00832B85" w:rsidRDefault="003A70B2" w:rsidP="004544B6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do samodzielnego przygotowania dwujęzycznego słowniczka obrazkowego przez dziecko: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40 obrazków  + okładka, rozmiar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A6 .</w:t>
            </w:r>
          </w:p>
          <w:p w14:paraId="341E350F" w14:textId="783F3FFC" w:rsidR="003A70B2" w:rsidRPr="00832B85" w:rsidRDefault="003A70B2" w:rsidP="004544B6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Grafik motywacyjny przedszkolaka (rozmiar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05E647B6" w14:textId="77777777" w:rsidR="003A70B2" w:rsidRPr="00832B85" w:rsidRDefault="003A70B2" w:rsidP="004544B6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Wyprawka przedszkolaka: teczka papierowa i zestaw kredek, </w:t>
            </w:r>
          </w:p>
          <w:p w14:paraId="6E59BAA0" w14:textId="04A2DEDF" w:rsidR="003A70B2" w:rsidRPr="00832B85" w:rsidRDefault="003A70B2" w:rsidP="004544B6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do przygotowania tzw. smartbook</w:t>
            </w:r>
            <w:r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ó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 tematycznych: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8 stron (format </w:t>
            </w:r>
            <w:r w:rsidR="007E1DBD" w:rsidRPr="007E1DB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A4),</w:t>
            </w:r>
          </w:p>
        </w:tc>
        <w:tc>
          <w:tcPr>
            <w:tcW w:w="1172" w:type="dxa"/>
            <w:vAlign w:val="center"/>
          </w:tcPr>
          <w:p w14:paraId="03597E18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120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3A70B2" w:rsidRPr="00832B85" w14:paraId="7008CCBB" w14:textId="77777777" w:rsidTr="004544B6">
        <w:trPr>
          <w:jc w:val="center"/>
        </w:trPr>
        <w:tc>
          <w:tcPr>
            <w:tcW w:w="514" w:type="dxa"/>
          </w:tcPr>
          <w:p w14:paraId="122A077A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138" w:type="dxa"/>
          </w:tcPr>
          <w:p w14:paraId="716D7C9A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6363" w:type="dxa"/>
          </w:tcPr>
          <w:p w14:paraId="1052235F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Opis platformy</w:t>
            </w:r>
          </w:p>
          <w:p w14:paraId="3A23BE11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Minimalne wymagania:</w:t>
            </w:r>
          </w:p>
          <w:p w14:paraId="083F61C1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Wymagania techniczne aplikacji webowej:</w:t>
            </w:r>
          </w:p>
          <w:p w14:paraId="0295D8D9" w14:textId="15276E00" w:rsidR="003A70B2" w:rsidRPr="00832B85" w:rsidRDefault="003A70B2" w:rsidP="004544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Działanie na standardowych urządzeniach z dostępem do Internetu (komputer, telefon, tablet)</w:t>
            </w:r>
          </w:p>
          <w:p w14:paraId="49ACA4FE" w14:textId="2AB14243" w:rsidR="003A70B2" w:rsidRPr="00832B85" w:rsidRDefault="003A70B2" w:rsidP="004544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Dostęp przez aktualną przeglądarkę internetową (na przykład Chrome, Edge, </w:t>
            </w:r>
            <w:proofErr w:type="spellStart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Firefo</w:t>
            </w:r>
            <w:r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x</w:t>
            </w:r>
            <w:proofErr w:type="spellEnd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)</w:t>
            </w:r>
          </w:p>
          <w:p w14:paraId="7F428BE6" w14:textId="77777777" w:rsidR="003A70B2" w:rsidRPr="00832B85" w:rsidRDefault="003A70B2" w:rsidP="004544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Aplikacja na urządzeniach mobilnych działająca w dedykowanym trybie ułatwiającym jej używanie na małych ekranach</w:t>
            </w:r>
          </w:p>
          <w:p w14:paraId="36FDEF6A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Szczegóły techniczne aplikacji:</w:t>
            </w:r>
          </w:p>
          <w:p w14:paraId="46D68EE6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Dostęp do danych zabezpieczony loginem i hasłem</w:t>
            </w:r>
          </w:p>
          <w:p w14:paraId="3034DBC8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Rejestracja konta na podstawie indywidualnego kodu wygenerowanego przez system</w:t>
            </w:r>
          </w:p>
          <w:p w14:paraId="76E05368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Możliwość drukowania arkuszy z kodami aktywacyjnymi dla nauczycieli z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lastRenderedPageBreak/>
              <w:t>poziomu konta dyrektora oraz arkuszy z kodami aktywacyjnymi dla rodziców z poziomu konta nauczyciela</w:t>
            </w:r>
          </w:p>
          <w:p w14:paraId="16ECAF20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Dla każdego konta opcja utworzenia aliasu, umożliwiającego zalogowanie się na konto zestawem osobnych danych dostępowych (login i hasło)</w:t>
            </w:r>
          </w:p>
          <w:p w14:paraId="1107194C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Komunikacja między rodzicami a nauczycielami za pośrednictwem platformy</w:t>
            </w:r>
          </w:p>
          <w:p w14:paraId="586234B3" w14:textId="77777777" w:rsidR="003A70B2" w:rsidRPr="00832B85" w:rsidRDefault="003A70B2" w:rsidP="004544B6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Dodatkowe powiadomienia mailowe dla rodziców o nowych wiadomościach</w:t>
            </w:r>
          </w:p>
          <w:p w14:paraId="4A8CAACB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Mailowy system powiadomień o wysłanych przez nauczyciela raportach postępów nauki dzieci w grupie</w:t>
            </w:r>
          </w:p>
          <w:p w14:paraId="1180F994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Zarządzanie kalendarzem nauki na poziomie grupowym</w:t>
            </w:r>
          </w:p>
          <w:p w14:paraId="1BF34F5A" w14:textId="77777777" w:rsidR="003A70B2" w:rsidRPr="00832B85" w:rsidRDefault="003A70B2" w:rsidP="004544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Statystyki nauczania dostępne z poziomu konta dyrektora</w:t>
            </w:r>
          </w:p>
          <w:p w14:paraId="6037E617" w14:textId="77777777" w:rsidR="003A70B2" w:rsidRPr="00832B85" w:rsidRDefault="003A70B2" w:rsidP="004544B6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dzienne</w:t>
            </w:r>
          </w:p>
          <w:p w14:paraId="5B82FB9C" w14:textId="77777777" w:rsidR="003A70B2" w:rsidRPr="00832B85" w:rsidRDefault="003A70B2" w:rsidP="004544B6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tygodniowe</w:t>
            </w:r>
          </w:p>
          <w:p w14:paraId="4AFB8828" w14:textId="77777777" w:rsidR="003A70B2" w:rsidRPr="00832B85" w:rsidRDefault="003A70B2" w:rsidP="004544B6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miesięczne</w:t>
            </w:r>
          </w:p>
          <w:p w14:paraId="2EA3435E" w14:textId="77777777" w:rsidR="003A70B2" w:rsidRPr="00832B85" w:rsidRDefault="003A70B2" w:rsidP="004544B6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agregacja rodzaju i poziomu wykonanych aktywności</w:t>
            </w:r>
          </w:p>
          <w:p w14:paraId="485C4903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umożliwiać nauczycielowi:</w:t>
            </w:r>
          </w:p>
          <w:p w14:paraId="1769C618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samodzielny wybór treści, które są zgodne z planem dydaktycznym i wychowawczym w danym przedszkolu na dany dzień/ tydzień/ miesiąc;</w:t>
            </w:r>
          </w:p>
          <w:p w14:paraId="4FE13D91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wybór pasujących treści poprzez system kaskadowy oraz wyszukiwarkę;</w:t>
            </w:r>
          </w:p>
          <w:p w14:paraId="0F03BC05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planowania aktywności na miesiąc i bezpośredniego dotarcia do wybranych treści;</w:t>
            </w:r>
          </w:p>
          <w:p w14:paraId="1D50C537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wyboru poziomu trudności zabawy/ aktywności w ramach jej realizacji w danej grupie przedszkolnej (funkcja dostępna przy wybranych zabawach);</w:t>
            </w:r>
          </w:p>
          <w:p w14:paraId="3EAA87B4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automatyczne monitorowanie realizacji programu i dostęp do informacji o terminie wykonania ćwiczenia, jego poziomie trudności oraz liczbie powtórzeń;</w:t>
            </w:r>
          </w:p>
          <w:p w14:paraId="2F24CB20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automatycznie generowanie raportu dla rodzica, z możliwością samodzielnej decyzji dotyczącej modyfikowania treści raportu oraz wysłania odpowiedniego nagrania do rodziców;</w:t>
            </w:r>
          </w:p>
          <w:p w14:paraId="31915016" w14:textId="77777777" w:rsidR="003A70B2" w:rsidRPr="00832B85" w:rsidRDefault="003A70B2" w:rsidP="004544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komunikację z rodzicem (możliwość napisania własnej wiadomości).</w:t>
            </w:r>
          </w:p>
          <w:p w14:paraId="2EBA1E15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360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</w:p>
          <w:p w14:paraId="3520C70C" w14:textId="77777777" w:rsidR="003A70B2" w:rsidRPr="00832B85" w:rsidRDefault="003A70B2" w:rsidP="004544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zawierać co najmniej:</w:t>
            </w:r>
          </w:p>
          <w:p w14:paraId="4580F2C6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zestawy zabaw/ aktywności dla 4 poziomów zaawansowania grup przedszkolnych (osobno dla dzieci 3 letnich, 4 letnich, 5 letnich i 6 letnich), ułożone tematycznie, zgodnie z tematyką realizowaną w przedszkolu, według kalendarza wydarzeń, świąt typowych i nietypowych, rytmu dnia oraz form pracy;</w:t>
            </w:r>
          </w:p>
          <w:p w14:paraId="7EEE607B" w14:textId="63E23E33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zestaw zabaw/ aktywności w języku angielskim, które pozwalają na przeprowadzenie minimum </w:t>
            </w:r>
            <w:r w:rsidR="009E4649">
              <w:rPr>
                <w:rFonts w:eastAsia="Times New Roman" w:cs="Calibri"/>
                <w:sz w:val="18"/>
                <w:szCs w:val="18"/>
                <w:lang w:eastAsia="zh-CN"/>
              </w:rPr>
              <w:t>750</w:t>
            </w: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 zabaw/ aktywności (bajki piosenki, wierszyki, słuchowiska, aktywności taneczne i ruchowe, w tym gimnastyka poranna, aktywności plastyczne ,grafomotoryczne i sensomotoryczne, w tym zabawy paluszkowe, zabawy z zakresu gimnastyki buzi i języka wspierających rozwój logopedyczny dzieci, aktywności o charakterze kulinarnym i eksperymenty, scenariusze inscenizacji do wykorzystania podczas uroczystości przedszkolnych.)</w:t>
            </w:r>
          </w:p>
          <w:p w14:paraId="646D5E01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scenariusze wszystkich zabaw/aktywności do codziennego wykorzystania, w języku polskim, z tłumaczeniem nagrań w języku angielskim na język polski;  </w:t>
            </w:r>
          </w:p>
          <w:p w14:paraId="52BC28D3" w14:textId="2711DC8C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30 bajek w formacie mp4 z napisami w języku polskim</w:t>
            </w:r>
          </w:p>
          <w:p w14:paraId="1777060A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40 bajek w formacie mp3  </w:t>
            </w:r>
          </w:p>
          <w:p w14:paraId="4C2F69E0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10 teledysków w formacie mp4 </w:t>
            </w:r>
          </w:p>
          <w:p w14:paraId="51FD91B6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20 zabaw  ruchowych  w formacie mp4 z napisami w języku polskim</w:t>
            </w:r>
          </w:p>
          <w:p w14:paraId="07CBDD12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lastRenderedPageBreak/>
              <w:t xml:space="preserve">70 piosenek  w formacie mp3  </w:t>
            </w:r>
          </w:p>
          <w:p w14:paraId="32ECA8DF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80 karty pracy do druku</w:t>
            </w:r>
          </w:p>
          <w:p w14:paraId="3C1748BB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150 poleceń, zwrotów, wierszyków, słuchowisk w formacie mp3</w:t>
            </w:r>
          </w:p>
          <w:p w14:paraId="644DFFFA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informacje o celu zabawy/ aktywności oraz proponowany zapis celu do dziennika;</w:t>
            </w:r>
          </w:p>
          <w:p w14:paraId="1F62160E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corocznie aktualizowane materiały dydaktyczne na platformie, zgodne z aktualnymi kierunkami polityki oświatowej;</w:t>
            </w:r>
          </w:p>
          <w:p w14:paraId="10F4D0B6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scenariusze pełnych zajęć z języka angielskiego do wykorzystania przez anglistów, połączonych z treściami realizowanymi przez wychowawcę;</w:t>
            </w:r>
          </w:p>
          <w:p w14:paraId="1AF77D62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dotyczący wprowadzania dwujęzyczności w przedszkolu;</w:t>
            </w:r>
          </w:p>
          <w:p w14:paraId="2391D2F9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matę podłogową;</w:t>
            </w:r>
          </w:p>
          <w:p w14:paraId="2C57610A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plakat;</w:t>
            </w:r>
          </w:p>
          <w:p w14:paraId="2F329A85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dostęp do szkoleń metodycznych i technicznych (podstawy wykorzystania platformy) w formie mp4.</w:t>
            </w:r>
          </w:p>
          <w:p w14:paraId="435EAAA5" w14:textId="77777777" w:rsidR="003A70B2" w:rsidRPr="00832B85" w:rsidRDefault="003A70B2" w:rsidP="004544B6">
            <w:pPr>
              <w:widowControl w:val="0"/>
              <w:numPr>
                <w:ilvl w:val="0"/>
                <w:numId w:val="9"/>
              </w:numPr>
              <w:shd w:val="clear" w:color="auto" w:fill="FFFFFF"/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Niezbędnik Nauczyciela do samodzielnego druku , w tym:</w:t>
            </w:r>
          </w:p>
          <w:p w14:paraId="21C55CFA" w14:textId="77777777" w:rsidR="003A70B2" w:rsidRPr="00832B85" w:rsidRDefault="003A70B2" w:rsidP="004544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Gra dydaktyczna typu Memory z postaciami z programu zapewniająca rozwój pamięci i spostrzegawczości do wykorzystania przez wychowawcę i anglistę.</w:t>
            </w:r>
          </w:p>
          <w:p w14:paraId="2B8C9EEA" w14:textId="77777777" w:rsidR="003A70B2" w:rsidRPr="00832B85" w:rsidRDefault="003A70B2" w:rsidP="004544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3 szablonów do rozwoju samodzielności dzieci, w tym szablon buta do sznurowania, prezentu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br/>
              <w:t>i warkocza do wiązania kokardy.</w:t>
            </w:r>
          </w:p>
          <w:p w14:paraId="4CB94469" w14:textId="77777777" w:rsidR="003A70B2" w:rsidRPr="00832B85" w:rsidRDefault="003A70B2" w:rsidP="004544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szablonów na zwierzęce maski do samodzielnego wykonania przez dzieci i wykorzystania w zajęciach tematycznych, maski zwierząt - 15 sztuk  </w:t>
            </w:r>
          </w:p>
          <w:p w14:paraId="7A823BF8" w14:textId="77777777" w:rsidR="003A70B2" w:rsidRPr="00832B85" w:rsidRDefault="003A70B2" w:rsidP="004544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kronikarski do tworzenia kroniki dwujęzycznej grupy przedszkolnej - 30 stron </w:t>
            </w:r>
          </w:p>
          <w:p w14:paraId="71439266" w14:textId="77777777" w:rsidR="003A70B2" w:rsidRPr="00832B85" w:rsidRDefault="003A70B2" w:rsidP="004544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jc w:val="both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Zestaw 25 zaproszeń na ważne wydarzenia przedszkolne.</w:t>
            </w:r>
          </w:p>
          <w:p w14:paraId="667DD78C" w14:textId="299ACFC5" w:rsidR="003A70B2" w:rsidRPr="002A6DE1" w:rsidRDefault="003A70B2" w:rsidP="004544B6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proofErr w:type="spellStart"/>
            <w:r w:rsidRPr="003A70B2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Spinner</w:t>
            </w:r>
            <w:proofErr w:type="spellEnd"/>
            <w:r w:rsidRPr="003A70B2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 dla nauczyciela do wykorzystania podczas gier dydaktycznych i tematycznych - pory dnia i pory roku.</w:t>
            </w:r>
          </w:p>
        </w:tc>
        <w:tc>
          <w:tcPr>
            <w:tcW w:w="1172" w:type="dxa"/>
          </w:tcPr>
          <w:p w14:paraId="04C31132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12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4A775DE4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  <w:p w14:paraId="6059CC8B" w14:textId="77777777" w:rsidR="003A70B2" w:rsidRPr="00832B85" w:rsidRDefault="003A70B2" w:rsidP="004544B6">
            <w:pPr>
              <w:widowControl w:val="0"/>
              <w:suppressAutoHyphens/>
              <w:jc w:val="center"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</w:tbl>
    <w:p w14:paraId="1CA312C7" w14:textId="77777777" w:rsidR="003A70B2" w:rsidRDefault="003A70B2" w:rsidP="003A70B2"/>
    <w:p w14:paraId="3F31D95B" w14:textId="77777777" w:rsidR="00BC51D4" w:rsidRDefault="00BC51D4"/>
    <w:sectPr w:rsidR="00BC51D4">
      <w:head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3D88" w14:textId="77777777" w:rsidR="001914DC" w:rsidRDefault="001914DC" w:rsidP="00702F80">
      <w:pPr>
        <w:spacing w:after="0" w:line="240" w:lineRule="auto"/>
      </w:pPr>
      <w:r>
        <w:separator/>
      </w:r>
    </w:p>
  </w:endnote>
  <w:endnote w:type="continuationSeparator" w:id="0">
    <w:p w14:paraId="559C0262" w14:textId="77777777" w:rsidR="001914DC" w:rsidRDefault="001914DC" w:rsidP="0070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E3F8" w14:textId="77777777" w:rsidR="001914DC" w:rsidRDefault="001914DC">
      <w:pPr>
        <w:pStyle w:val="Stopka"/>
      </w:pPr>
    </w:p>
    <w:p w14:paraId="6C6F8E7D" w14:textId="77777777" w:rsidR="001914DC" w:rsidRDefault="001914DC"/>
    <w:p w14:paraId="0EBA32BF" w14:textId="77777777" w:rsidR="001914DC" w:rsidRDefault="001914DC">
      <w:pPr>
        <w:pStyle w:val="Nagwek"/>
      </w:pPr>
    </w:p>
    <w:p w14:paraId="18397B11" w14:textId="77777777" w:rsidR="001914DC" w:rsidRDefault="001914DC"/>
    <w:p w14:paraId="7032FF0F" w14:textId="77777777" w:rsidR="001914DC" w:rsidRDefault="001914DC">
      <w:pPr>
        <w:pStyle w:val="Stopka"/>
      </w:pPr>
    </w:p>
    <w:p w14:paraId="6F6FD204" w14:textId="77777777" w:rsidR="001914DC" w:rsidRDefault="001914DC"/>
    <w:p w14:paraId="2FD8CF20" w14:textId="77777777" w:rsidR="001914DC" w:rsidRDefault="001914DC">
      <w:pPr>
        <w:pStyle w:val="Stopka"/>
      </w:pPr>
    </w:p>
    <w:p w14:paraId="2B8ED937" w14:textId="77777777" w:rsidR="001914DC" w:rsidRDefault="001914DC"/>
    <w:p w14:paraId="222FDD9C" w14:textId="77777777" w:rsidR="001914DC" w:rsidRDefault="001914DC">
      <w:pPr>
        <w:pStyle w:val="Nagwek"/>
      </w:pPr>
    </w:p>
    <w:p w14:paraId="21558037" w14:textId="77777777" w:rsidR="001914DC" w:rsidRDefault="001914DC"/>
    <w:p w14:paraId="68248FF3" w14:textId="77777777" w:rsidR="001914DC" w:rsidRDefault="001914DC">
      <w:pPr>
        <w:pStyle w:val="Stopka"/>
      </w:pPr>
    </w:p>
    <w:p w14:paraId="5DB3528A" w14:textId="77777777" w:rsidR="001914DC" w:rsidRDefault="001914DC"/>
    <w:p w14:paraId="43725C3D" w14:textId="77777777" w:rsidR="001914DC" w:rsidRDefault="001914DC">
      <w:pPr>
        <w:pStyle w:val="Nagwek"/>
      </w:pPr>
    </w:p>
    <w:p w14:paraId="15495D6A" w14:textId="77777777" w:rsidR="001914DC" w:rsidRDefault="001914DC"/>
    <w:p w14:paraId="3A916966" w14:textId="77777777" w:rsidR="001914DC" w:rsidRDefault="001914DC">
      <w:pPr>
        <w:pStyle w:val="Stopka"/>
      </w:pPr>
    </w:p>
    <w:p w14:paraId="7785493D" w14:textId="77777777" w:rsidR="001914DC" w:rsidRDefault="001914DC"/>
    <w:p w14:paraId="4F57AB89" w14:textId="77777777" w:rsidR="001914DC" w:rsidRDefault="001914DC">
      <w:pPr>
        <w:pStyle w:val="Stopka"/>
      </w:pPr>
    </w:p>
    <w:p w14:paraId="715C82B4" w14:textId="77777777" w:rsidR="001914DC" w:rsidRDefault="001914DC"/>
    <w:p w14:paraId="050F2EBA" w14:textId="77777777" w:rsidR="001914DC" w:rsidRDefault="001914DC">
      <w:pPr>
        <w:pStyle w:val="Nagwek"/>
      </w:pPr>
    </w:p>
    <w:p w14:paraId="32804873" w14:textId="77777777" w:rsidR="001914DC" w:rsidRDefault="001914DC"/>
    <w:p w14:paraId="7E682410" w14:textId="77777777" w:rsidR="001914DC" w:rsidRDefault="001914DC">
      <w:pPr>
        <w:pStyle w:val="Stopka"/>
      </w:pPr>
    </w:p>
    <w:p w14:paraId="7C3C742B" w14:textId="77777777" w:rsidR="001914DC" w:rsidRDefault="001914DC"/>
    <w:p w14:paraId="3641874A" w14:textId="77777777" w:rsidR="001914DC" w:rsidRDefault="001914DC">
      <w:pPr>
        <w:pStyle w:val="Nagwek"/>
      </w:pPr>
    </w:p>
    <w:p w14:paraId="0AEFEA7E" w14:textId="77777777" w:rsidR="001914DC" w:rsidRDefault="001914DC"/>
    <w:p w14:paraId="310397A0" w14:textId="77777777" w:rsidR="001914DC" w:rsidRDefault="001914DC">
      <w:pPr>
        <w:pStyle w:val="Stopka"/>
      </w:pPr>
    </w:p>
    <w:p w14:paraId="71DCA346" w14:textId="77777777" w:rsidR="001914DC" w:rsidRDefault="001914DC"/>
    <w:p w14:paraId="38709F94" w14:textId="77777777" w:rsidR="001914DC" w:rsidRDefault="001914DC">
      <w:pPr>
        <w:pStyle w:val="Stopka"/>
      </w:pPr>
    </w:p>
    <w:p w14:paraId="53A6C103" w14:textId="77777777" w:rsidR="001914DC" w:rsidRDefault="001914DC"/>
    <w:p w14:paraId="3F477E89" w14:textId="77777777" w:rsidR="001914DC" w:rsidRDefault="001914DC">
      <w:pPr>
        <w:pStyle w:val="Nagwek"/>
      </w:pPr>
    </w:p>
    <w:p w14:paraId="34CE1D92" w14:textId="77777777" w:rsidR="001914DC" w:rsidRDefault="001914DC"/>
    <w:p w14:paraId="62512EAC" w14:textId="77777777" w:rsidR="001914DC" w:rsidRDefault="001914DC">
      <w:pPr>
        <w:pStyle w:val="Stopka"/>
      </w:pPr>
    </w:p>
    <w:p w14:paraId="5F786502" w14:textId="77777777" w:rsidR="001914DC" w:rsidRDefault="001914DC"/>
    <w:p w14:paraId="28C7E67A" w14:textId="77777777" w:rsidR="001914DC" w:rsidRDefault="001914DC">
      <w:pPr>
        <w:pStyle w:val="Nagwek"/>
      </w:pPr>
    </w:p>
    <w:p w14:paraId="17E1AD9D" w14:textId="77777777" w:rsidR="001914DC" w:rsidRDefault="001914DC"/>
    <w:p w14:paraId="47CE2AF7" w14:textId="77777777" w:rsidR="001914DC" w:rsidRDefault="001914DC">
      <w:pPr>
        <w:pStyle w:val="Stopka"/>
      </w:pPr>
    </w:p>
    <w:p w14:paraId="4B5311C8" w14:textId="77777777" w:rsidR="001914DC" w:rsidRDefault="001914DC"/>
    <w:p w14:paraId="4CDE0D82" w14:textId="77777777" w:rsidR="001914DC" w:rsidRDefault="001914DC">
      <w:pPr>
        <w:pStyle w:val="Stopka"/>
      </w:pPr>
    </w:p>
    <w:p w14:paraId="7DB9049F" w14:textId="77777777" w:rsidR="001914DC" w:rsidRDefault="001914DC"/>
    <w:p w14:paraId="3DF34425" w14:textId="77777777" w:rsidR="001914DC" w:rsidRDefault="001914DC">
      <w:pPr>
        <w:pStyle w:val="Nagwek"/>
      </w:pPr>
    </w:p>
    <w:p w14:paraId="388A0700" w14:textId="77777777" w:rsidR="001914DC" w:rsidRDefault="001914DC"/>
    <w:p w14:paraId="223B5063" w14:textId="77777777" w:rsidR="001914DC" w:rsidRDefault="001914DC">
      <w:pPr>
        <w:pStyle w:val="Stopka"/>
      </w:pPr>
    </w:p>
    <w:p w14:paraId="5887A115" w14:textId="77777777" w:rsidR="001914DC" w:rsidRDefault="001914DC"/>
    <w:p w14:paraId="663B8888" w14:textId="77777777" w:rsidR="001914DC" w:rsidRDefault="001914DC">
      <w:pPr>
        <w:pStyle w:val="Nagwek"/>
      </w:pPr>
    </w:p>
    <w:p w14:paraId="14F1A472" w14:textId="77777777" w:rsidR="001914DC" w:rsidRDefault="001914DC"/>
    <w:p w14:paraId="153E777E" w14:textId="77777777" w:rsidR="001914DC" w:rsidRDefault="001914DC">
      <w:pPr>
        <w:pStyle w:val="Stopka"/>
      </w:pPr>
    </w:p>
    <w:p w14:paraId="187ADA98" w14:textId="77777777" w:rsidR="001914DC" w:rsidRDefault="001914DC"/>
    <w:p w14:paraId="3C20A713" w14:textId="77777777" w:rsidR="001914DC" w:rsidRDefault="001914DC">
      <w:pPr>
        <w:pStyle w:val="Stopka"/>
      </w:pPr>
    </w:p>
    <w:p w14:paraId="4BB66409" w14:textId="77777777" w:rsidR="001914DC" w:rsidRDefault="001914DC"/>
    <w:p w14:paraId="2F2888D5" w14:textId="77777777" w:rsidR="001914DC" w:rsidRDefault="001914DC">
      <w:pPr>
        <w:pStyle w:val="Nagwek"/>
      </w:pPr>
    </w:p>
    <w:p w14:paraId="41162BDF" w14:textId="77777777" w:rsidR="001914DC" w:rsidRDefault="001914DC"/>
    <w:p w14:paraId="0A9DD159" w14:textId="77777777" w:rsidR="001914DC" w:rsidRDefault="001914DC" w:rsidP="00702F80">
      <w:pPr>
        <w:spacing w:after="0" w:line="240" w:lineRule="auto"/>
      </w:pPr>
      <w:r>
        <w:separator/>
      </w:r>
    </w:p>
  </w:footnote>
  <w:footnote w:type="continuationSeparator" w:id="0">
    <w:p w14:paraId="18BA3A0C" w14:textId="77777777" w:rsidR="001914DC" w:rsidRDefault="001914DC" w:rsidP="0070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297" w14:textId="009FA885" w:rsidR="00684A2A" w:rsidRDefault="00684A2A">
    <w:pPr>
      <w:pStyle w:val="Nagwek"/>
    </w:pPr>
    <w:r w:rsidRPr="0031372F">
      <w:rPr>
        <w:noProof/>
      </w:rPr>
      <w:drawing>
        <wp:inline distT="0" distB="0" distL="0" distR="0" wp14:anchorId="0810A60D" wp14:editId="01BEE8E4">
          <wp:extent cx="5760720" cy="492760"/>
          <wp:effectExtent l="0" t="0" r="0" b="254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DBA48" w14:textId="77777777" w:rsidR="00684A2A" w:rsidRDefault="00684A2A">
    <w:pPr>
      <w:pStyle w:val="Nagwek"/>
    </w:pPr>
  </w:p>
  <w:p w14:paraId="309597B3" w14:textId="7FA42837" w:rsidR="00666908" w:rsidRPr="00666908" w:rsidRDefault="00666908" w:rsidP="00666908">
    <w:pPr>
      <w:tabs>
        <w:tab w:val="center" w:pos="4536"/>
        <w:tab w:val="right" w:pos="9072"/>
      </w:tabs>
      <w:spacing w:after="0" w:line="360" w:lineRule="auto"/>
      <w:rPr>
        <w:rFonts w:ascii="Calibri" w:eastAsia="Calibri" w:hAnsi="Calibri" w:cs="Calibri"/>
        <w:i/>
        <w:iCs/>
        <w:sz w:val="20"/>
        <w:szCs w:val="20"/>
        <w:lang w:eastAsia="pl-PL"/>
      </w:rPr>
    </w:pP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 xml:space="preserve">Zamówienie udzielane w ramach projektu Akademia małego lingwisty – </w:t>
    </w:r>
    <w:r w:rsidR="00774D56">
      <w:rPr>
        <w:rFonts w:ascii="Calibri" w:eastAsia="Calibri" w:hAnsi="Calibri" w:cs="Calibri"/>
        <w:i/>
        <w:iCs/>
        <w:sz w:val="20"/>
        <w:szCs w:val="20"/>
        <w:lang w:eastAsia="pl-PL"/>
      </w:rPr>
      <w:t>Ropa</w:t>
    </w: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>, dofinansowanego ze środków Unii Europejskiej w ramach programu Fundusze Europejskie dla Małopolski na lata 2021-2027</w:t>
    </w:r>
  </w:p>
  <w:p w14:paraId="59DA649B" w14:textId="77777777" w:rsidR="00684A2A" w:rsidRDefault="00684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EBD"/>
    <w:multiLevelType w:val="hybridMultilevel"/>
    <w:tmpl w:val="F96ADFAE"/>
    <w:lvl w:ilvl="0" w:tplc="845053F4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6EA0"/>
    <w:multiLevelType w:val="hybridMultilevel"/>
    <w:tmpl w:val="7778D2FE"/>
    <w:lvl w:ilvl="0" w:tplc="D262B7C2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5EA7"/>
    <w:multiLevelType w:val="hybridMultilevel"/>
    <w:tmpl w:val="E4341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3E34"/>
    <w:multiLevelType w:val="hybridMultilevel"/>
    <w:tmpl w:val="AE2C4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75663"/>
    <w:multiLevelType w:val="hybridMultilevel"/>
    <w:tmpl w:val="99667D9E"/>
    <w:lvl w:ilvl="0" w:tplc="99502B66">
      <w:start w:val="2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F76"/>
    <w:multiLevelType w:val="hybridMultilevel"/>
    <w:tmpl w:val="77C68216"/>
    <w:lvl w:ilvl="0" w:tplc="15B2C2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72C4A"/>
    <w:multiLevelType w:val="hybridMultilevel"/>
    <w:tmpl w:val="78CA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1671A0"/>
    <w:multiLevelType w:val="hybridMultilevel"/>
    <w:tmpl w:val="C704A22A"/>
    <w:lvl w:ilvl="0" w:tplc="AB8828BE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74E8D"/>
    <w:multiLevelType w:val="multilevel"/>
    <w:tmpl w:val="88EEA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3355E2"/>
    <w:multiLevelType w:val="hybridMultilevel"/>
    <w:tmpl w:val="13F27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036CA"/>
    <w:multiLevelType w:val="hybridMultilevel"/>
    <w:tmpl w:val="68BA2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9521B"/>
    <w:multiLevelType w:val="multilevel"/>
    <w:tmpl w:val="40BA84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814A20"/>
    <w:multiLevelType w:val="hybridMultilevel"/>
    <w:tmpl w:val="C7048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17AC8"/>
    <w:multiLevelType w:val="multilevel"/>
    <w:tmpl w:val="2CA665C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2C3E80"/>
    <w:multiLevelType w:val="hybridMultilevel"/>
    <w:tmpl w:val="05A85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510548"/>
    <w:multiLevelType w:val="multilevel"/>
    <w:tmpl w:val="74B239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DB1448E"/>
    <w:multiLevelType w:val="hybridMultilevel"/>
    <w:tmpl w:val="5712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72892">
    <w:abstractNumId w:val="11"/>
  </w:num>
  <w:num w:numId="2" w16cid:durableId="1910847836">
    <w:abstractNumId w:val="15"/>
  </w:num>
  <w:num w:numId="3" w16cid:durableId="996959346">
    <w:abstractNumId w:val="13"/>
  </w:num>
  <w:num w:numId="4" w16cid:durableId="1925408073">
    <w:abstractNumId w:val="8"/>
  </w:num>
  <w:num w:numId="5" w16cid:durableId="1043334352">
    <w:abstractNumId w:val="6"/>
  </w:num>
  <w:num w:numId="6" w16cid:durableId="1280919751">
    <w:abstractNumId w:val="14"/>
  </w:num>
  <w:num w:numId="7" w16cid:durableId="1262102420">
    <w:abstractNumId w:val="12"/>
  </w:num>
  <w:num w:numId="8" w16cid:durableId="523786367">
    <w:abstractNumId w:val="9"/>
  </w:num>
  <w:num w:numId="9" w16cid:durableId="1225875244">
    <w:abstractNumId w:val="3"/>
  </w:num>
  <w:num w:numId="10" w16cid:durableId="1313025536">
    <w:abstractNumId w:val="5"/>
  </w:num>
  <w:num w:numId="11" w16cid:durableId="2003117293">
    <w:abstractNumId w:val="0"/>
  </w:num>
  <w:num w:numId="12" w16cid:durableId="587496286">
    <w:abstractNumId w:val="7"/>
  </w:num>
  <w:num w:numId="13" w16cid:durableId="309945495">
    <w:abstractNumId w:val="4"/>
  </w:num>
  <w:num w:numId="14" w16cid:durableId="1507017765">
    <w:abstractNumId w:val="1"/>
  </w:num>
  <w:num w:numId="15" w16cid:durableId="661783800">
    <w:abstractNumId w:val="10"/>
  </w:num>
  <w:num w:numId="16" w16cid:durableId="1019115247">
    <w:abstractNumId w:val="2"/>
  </w:num>
  <w:num w:numId="17" w16cid:durableId="1192453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10"/>
    <w:rsid w:val="000227B7"/>
    <w:rsid w:val="00032A4A"/>
    <w:rsid w:val="00046E0D"/>
    <w:rsid w:val="000651AD"/>
    <w:rsid w:val="000A7285"/>
    <w:rsid w:val="000A7494"/>
    <w:rsid w:val="00100A3D"/>
    <w:rsid w:val="00144094"/>
    <w:rsid w:val="00146CD0"/>
    <w:rsid w:val="0018421A"/>
    <w:rsid w:val="00185541"/>
    <w:rsid w:val="001914DC"/>
    <w:rsid w:val="001A547B"/>
    <w:rsid w:val="001A7645"/>
    <w:rsid w:val="001D3FD8"/>
    <w:rsid w:val="001D45D9"/>
    <w:rsid w:val="001E1462"/>
    <w:rsid w:val="0020206E"/>
    <w:rsid w:val="00236884"/>
    <w:rsid w:val="00251FAB"/>
    <w:rsid w:val="00265B44"/>
    <w:rsid w:val="002955AF"/>
    <w:rsid w:val="002A6DE1"/>
    <w:rsid w:val="002D4271"/>
    <w:rsid w:val="002E0312"/>
    <w:rsid w:val="002F149D"/>
    <w:rsid w:val="003341D2"/>
    <w:rsid w:val="00357530"/>
    <w:rsid w:val="003A70B2"/>
    <w:rsid w:val="003B3B03"/>
    <w:rsid w:val="00403BCC"/>
    <w:rsid w:val="00407C11"/>
    <w:rsid w:val="00430B7E"/>
    <w:rsid w:val="00447E87"/>
    <w:rsid w:val="004A67D9"/>
    <w:rsid w:val="004B52E7"/>
    <w:rsid w:val="004C295D"/>
    <w:rsid w:val="004C4884"/>
    <w:rsid w:val="004D6421"/>
    <w:rsid w:val="00511EB2"/>
    <w:rsid w:val="00543D1D"/>
    <w:rsid w:val="00557454"/>
    <w:rsid w:val="00560BAE"/>
    <w:rsid w:val="00560C67"/>
    <w:rsid w:val="00566E8B"/>
    <w:rsid w:val="00573E7C"/>
    <w:rsid w:val="005B3FEA"/>
    <w:rsid w:val="005C1340"/>
    <w:rsid w:val="005E06A2"/>
    <w:rsid w:val="0061119E"/>
    <w:rsid w:val="006535D8"/>
    <w:rsid w:val="00664F2C"/>
    <w:rsid w:val="00666908"/>
    <w:rsid w:val="006765C1"/>
    <w:rsid w:val="00684A2A"/>
    <w:rsid w:val="006A2E89"/>
    <w:rsid w:val="006A6C30"/>
    <w:rsid w:val="006B3210"/>
    <w:rsid w:val="00702F80"/>
    <w:rsid w:val="00720C7C"/>
    <w:rsid w:val="00724212"/>
    <w:rsid w:val="00774977"/>
    <w:rsid w:val="00774D56"/>
    <w:rsid w:val="00781D1B"/>
    <w:rsid w:val="00783B19"/>
    <w:rsid w:val="007A05C2"/>
    <w:rsid w:val="007A4159"/>
    <w:rsid w:val="007E1D4A"/>
    <w:rsid w:val="007E1DBD"/>
    <w:rsid w:val="00806867"/>
    <w:rsid w:val="00832B85"/>
    <w:rsid w:val="0084728F"/>
    <w:rsid w:val="0089068A"/>
    <w:rsid w:val="008E52B1"/>
    <w:rsid w:val="0092218D"/>
    <w:rsid w:val="00926CAB"/>
    <w:rsid w:val="009B6A14"/>
    <w:rsid w:val="009E4649"/>
    <w:rsid w:val="00A151A0"/>
    <w:rsid w:val="00A55AF8"/>
    <w:rsid w:val="00A710A4"/>
    <w:rsid w:val="00A80F64"/>
    <w:rsid w:val="00AB3305"/>
    <w:rsid w:val="00BB31B5"/>
    <w:rsid w:val="00BB4C88"/>
    <w:rsid w:val="00BC51D4"/>
    <w:rsid w:val="00C02C72"/>
    <w:rsid w:val="00C2023A"/>
    <w:rsid w:val="00C25755"/>
    <w:rsid w:val="00C326A6"/>
    <w:rsid w:val="00C600A8"/>
    <w:rsid w:val="00C61708"/>
    <w:rsid w:val="00C70352"/>
    <w:rsid w:val="00C73355"/>
    <w:rsid w:val="00C82510"/>
    <w:rsid w:val="00CA3CA2"/>
    <w:rsid w:val="00CC6C13"/>
    <w:rsid w:val="00DD7A5A"/>
    <w:rsid w:val="00DE1920"/>
    <w:rsid w:val="00E00F90"/>
    <w:rsid w:val="00E62DE9"/>
    <w:rsid w:val="00E7735E"/>
    <w:rsid w:val="00EA0ECC"/>
    <w:rsid w:val="00EA6058"/>
    <w:rsid w:val="00F37160"/>
    <w:rsid w:val="00F43D2A"/>
    <w:rsid w:val="00F51663"/>
    <w:rsid w:val="00F86485"/>
    <w:rsid w:val="00FB51A1"/>
    <w:rsid w:val="00FD22A3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EF4"/>
  <w15:chartTrackingRefBased/>
  <w15:docId w15:val="{65F97C83-6042-49E5-B0CA-D03860BE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2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2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2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2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2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2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21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02F8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0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F80"/>
  </w:style>
  <w:style w:type="paragraph" w:styleId="Stopka">
    <w:name w:val="footer"/>
    <w:basedOn w:val="Normalny"/>
    <w:link w:val="Stopka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F80"/>
  </w:style>
  <w:style w:type="table" w:customStyle="1" w:styleId="Tabela-Siatka2">
    <w:name w:val="Tabela - Siatka2"/>
    <w:basedOn w:val="Standardowy"/>
    <w:next w:val="Tabela-Siatka"/>
    <w:uiPriority w:val="39"/>
    <w:rsid w:val="00A80F64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32B85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4797d-abe7-4d2b-afd5-9e63dc30be5e">
      <UserInfo>
        <DisplayName/>
        <AccountId xsi:nil="true"/>
        <AccountType/>
      </UserInfo>
    </SharedWithUsers>
    <lcf76f155ced4ddcb4097134ff3c332f xmlns="8d6ebb58-0be0-428d-b52a-211a8d6dbe5e">
      <Terms xmlns="http://schemas.microsoft.com/office/infopath/2007/PartnerControls"/>
    </lcf76f155ced4ddcb4097134ff3c332f>
    <TaxCatchAll xmlns="7e04797d-abe7-4d2b-afd5-9e63dc30be5e" xsi:nil="true"/>
  </documentManagement>
</p:properties>
</file>

<file path=customXml/itemProps1.xml><?xml version="1.0" encoding="utf-8"?>
<ds:datastoreItem xmlns:ds="http://schemas.openxmlformats.org/officeDocument/2006/customXml" ds:itemID="{665D6AA3-A633-462C-A623-A5A26499A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8C118-DF61-4BE1-B3C1-03BCFBBFA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5586C-C636-4D60-ADAA-E32AA5D12579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1345</Words>
  <Characters>8071</Characters>
  <Application>Microsoft Office Word</Application>
  <DocSecurity>0</DocSecurity>
  <Lines>67</Lines>
  <Paragraphs>18</Paragraphs>
  <ScaleCrop>false</ScaleCrop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13</cp:revision>
  <dcterms:created xsi:type="dcterms:W3CDTF">2026-08-18T10:22:00Z</dcterms:created>
  <dcterms:modified xsi:type="dcterms:W3CDTF">2026-08-19T11:00:00Z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0x01010082106478229F234997346826213F668A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