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60F" w:rsidRDefault="002C360F" w:rsidP="002C360F">
      <w:pPr>
        <w:pStyle w:val="Default"/>
        <w:jc w:val="both"/>
      </w:pPr>
      <w:bookmarkStart w:id="0" w:name="_GoBack"/>
      <w:bookmarkEnd w:id="0"/>
    </w:p>
    <w:p w:rsidR="002C360F" w:rsidRPr="002C360F" w:rsidRDefault="002C360F" w:rsidP="002C360F">
      <w:pPr>
        <w:pStyle w:val="Default"/>
        <w:jc w:val="center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b/>
          <w:bCs/>
          <w:sz w:val="20"/>
          <w:szCs w:val="20"/>
        </w:rPr>
        <w:t>KLAUZULA INFORMACYJNA</w:t>
      </w:r>
    </w:p>
    <w:p w:rsidR="002C360F" w:rsidRPr="002C360F" w:rsidRDefault="002C360F" w:rsidP="002C360F">
      <w:pPr>
        <w:pStyle w:val="Default"/>
        <w:jc w:val="center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b/>
          <w:bCs/>
          <w:sz w:val="20"/>
          <w:szCs w:val="20"/>
        </w:rPr>
        <w:t>dotycząca przetwarzania danych osobowych w celu prowadzenia postępowania o udzielanie zamówienia publicznego powyżej 1</w:t>
      </w:r>
      <w:r>
        <w:rPr>
          <w:rFonts w:asciiTheme="majorHAnsi" w:hAnsiTheme="majorHAnsi" w:cstheme="majorHAnsi"/>
          <w:b/>
          <w:bCs/>
          <w:sz w:val="20"/>
          <w:szCs w:val="20"/>
        </w:rPr>
        <w:t>7</w:t>
      </w:r>
      <w:r w:rsidRPr="002C360F">
        <w:rPr>
          <w:rFonts w:asciiTheme="majorHAnsi" w:hAnsiTheme="majorHAnsi" w:cstheme="majorHAnsi"/>
          <w:b/>
          <w:bCs/>
          <w:sz w:val="20"/>
          <w:szCs w:val="20"/>
        </w:rPr>
        <w:t>0 000,00 PLN</w:t>
      </w:r>
    </w:p>
    <w:p w:rsidR="002C360F" w:rsidRPr="002C360F" w:rsidRDefault="002C360F" w:rsidP="002C360F">
      <w:pPr>
        <w:pStyle w:val="Default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Na podstawie art. 13 ust. 1 i 2 oraz art. 14. ust. 1 i 2 Rozporządzenia Parlamentu Europejskiego i Rady (UE) 2016/679 z dnia 27 kwietnia 2016 r. w sprawie ochrony osób fizycznych w związku z przetwarzaniem danych osobowych i w sprawie swobodnego przepływu takich danych oraz uchylenia dyrektywy 95/46/WE (dalej RODO), informujemy, że: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color w:val="0000FF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1. Zakład Usług Komunalnych w Łowiczu, z siedzibą ul. Armii krajowej 2B 99-400 Łowicz, z którym można skontaktować się pod wskazanym adresem, telefonicznie 46 837 36 62 lub za pośrednictwem adresu email: </w:t>
      </w:r>
      <w:r w:rsidRPr="002C360F">
        <w:rPr>
          <w:rFonts w:asciiTheme="majorHAnsi" w:hAnsiTheme="majorHAnsi" w:cstheme="majorHAnsi"/>
          <w:color w:val="0000FF"/>
          <w:sz w:val="20"/>
          <w:szCs w:val="20"/>
        </w:rPr>
        <w:t xml:space="preserve">sekretariat@zuklowicz.pl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color w:val="0000FF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2. Administrator wyznaczył Inspektora Ochrony Danych, z którym można kontaktować się w sprawach dotyczących danych osobowych pod adresem email: </w:t>
      </w:r>
      <w:r w:rsidRPr="002C360F">
        <w:rPr>
          <w:rFonts w:asciiTheme="majorHAnsi" w:hAnsiTheme="majorHAnsi" w:cstheme="majorHAnsi"/>
          <w:color w:val="0000FF"/>
          <w:sz w:val="20"/>
          <w:szCs w:val="20"/>
        </w:rPr>
        <w:t xml:space="preserve">iod@zuklowicz.pl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3. Dane osobowe będą przetwarzane </w:t>
      </w:r>
      <w:r w:rsidRPr="002C360F">
        <w:rPr>
          <w:rFonts w:asciiTheme="majorHAnsi" w:hAnsiTheme="majorHAnsi" w:cstheme="majorHAnsi"/>
          <w:b/>
          <w:bCs/>
          <w:i/>
          <w:iCs/>
          <w:sz w:val="20"/>
          <w:szCs w:val="20"/>
        </w:rPr>
        <w:t>w celu prowadzenia postępowania o udzielenie zamówienia publicznego pow. 1</w:t>
      </w:r>
      <w:r>
        <w:rPr>
          <w:rFonts w:asciiTheme="majorHAnsi" w:hAnsiTheme="majorHAnsi" w:cstheme="majorHAnsi"/>
          <w:b/>
          <w:bCs/>
          <w:i/>
          <w:iCs/>
          <w:sz w:val="20"/>
          <w:szCs w:val="20"/>
        </w:rPr>
        <w:t>7</w:t>
      </w:r>
      <w:r w:rsidRPr="002C360F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0 000,00 PLN oraz jego rozstrzygnięcia, zawarcia umowy w sprawie zamówienia publicznego oraz jej realizacji, a także udokumentowania postępowania i jego archiwizacji.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4. Pani/Pana dane osobowe przetwarzane będą na podstawie: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>1) art. 6 ust. 1 lit. c) RODO – przetwarzanie jest niezbędne do wypełnienia obowiązku prawnego ciążącego na Administratorze</w:t>
      </w:r>
      <w:r w:rsidRPr="002C360F">
        <w:rPr>
          <w:rFonts w:asciiTheme="majorHAnsi" w:hAnsiTheme="majorHAnsi" w:cstheme="majorHAnsi"/>
          <w:i/>
          <w:iCs/>
          <w:sz w:val="20"/>
          <w:szCs w:val="20"/>
        </w:rPr>
        <w:t xml:space="preserve">, </w:t>
      </w:r>
      <w:r w:rsidRPr="002C360F">
        <w:rPr>
          <w:rFonts w:asciiTheme="majorHAnsi" w:hAnsiTheme="majorHAnsi" w:cstheme="majorHAnsi"/>
          <w:sz w:val="20"/>
          <w:szCs w:val="20"/>
        </w:rPr>
        <w:t xml:space="preserve">przetwarzanie jest niezbędne do wypełnienia obowiązku prawnego ciążącego na Administratorze, na podstawie Ustawy z dnia 11 września 2019 r. – Prawo zamówień publicznych,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2) art. 6 ust. 1 lit. e) RODO – przetwarzanie jest niezbędne do wykonania zadania realizowanego w interesie publicznym lub w ramach sprawowania władzy publicznej powierzonej administratorowi, m.in. zapewnienie funkcjonowania transportu publicznego, transparentne i efektywne wydatkowanie środków publicznych,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3) art. 6 ust. 1 lit. f) RODO – przetwarzanie jest niezbędne do celów wynikających z prawnie uzasadnionych interesów realizowanych przez Administratora – ustalenia, dochodzenia roszczeń lub obrony przed roszczeniami, 5. Podane przez Panią/Pana dane mogą być przekazywane: upoważnionym pracownikom Administratora, osobom lub podmiotom zainteresowanym, którym udostępniona zostanie dokumentacja postępowania w oparciu o oparciu o art. 18 oraz art. 74 Ustawy Prawo Zamówień Publicznych (dalej ustawy PZP); Prezesowi Urzędu Zamówień Publicznych jako Administratorowi Danych Osobowych Użytkowników Platformy e-Zamówienia, na którego platformie prowadzone są postępowania; organom administracji publicznej w zakresie i w celach, które wynikają z przepisów powszechnie obowiązującego prawa; podmiotom zewnętrznym świadczącym usługi na rzecz Administratora, w szczególności bankom, podmiotom świadczącym usługi informatyczne, hostingu usług internetowych, innym podmiotom, które na podstawie stosownych umów przetwarzają dane osobowe dla Administratora.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6. Podane przez Panią/Pana dane osobowe będą przetwarzane przez okres wynikający z przepisów prawa: dla protokołu zgodnie z art. 78 ust. 1 Prawa Zamówień Publicznych; dla pozostałych dokumentów przez okres oznaczony kategorią archiwalną oraz przedawnienia roszczeń wynikających z zawartych umów.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7. Posiada Pan/Pani: a) na podstawie art. 15 RODO prawo dostępu do danych osobowych Pani/Pana dotyczących;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b)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sprawie zamówienia publicznego w zakresie niezgodnym z ustawą PZP oraz nie może naruszać integralności protokołu postępowania oraz jego załączników;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c) 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zamówienia;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lastRenderedPageBreak/>
        <w:t xml:space="preserve">d) prawo do wniesienia skargi do Prezesa Urzędu Ochrony Danych Osobowych, gdy uzna Pani/Pan, że przetwarzanie danych osobowych Pani/Pana dotyczących narusza przepisy RODO.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8. Nie przysługuje Pani/Panu: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a) w związku z art. 17 ust. 3 lit. b, d lub e RODO prawo do usunięcia danych osobowych;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b) prawo do przenoszenia danych osobowych, o którym mowa w art. 20 RODO; </w:t>
      </w:r>
    </w:p>
    <w:p w:rsidR="002C360F" w:rsidRPr="002C360F" w:rsidRDefault="002C360F" w:rsidP="002C360F">
      <w:pPr>
        <w:pStyle w:val="Default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>c) na podstawie art. 21 RODO prawo sprzeciwu, wobec przetwarzania danych osobowych, gdyż podstawą prawną przetwarzania Pani/Pana danych osobowych j</w:t>
      </w:r>
      <w:r>
        <w:rPr>
          <w:rFonts w:asciiTheme="majorHAnsi" w:hAnsiTheme="majorHAnsi" w:cstheme="majorHAnsi"/>
          <w:sz w:val="20"/>
          <w:szCs w:val="20"/>
        </w:rPr>
        <w:t xml:space="preserve">est art. 6 ust. 1 lit. c RODO. </w:t>
      </w:r>
    </w:p>
    <w:p w:rsidR="002C360F" w:rsidRPr="002C360F" w:rsidRDefault="002C360F" w:rsidP="002C360F">
      <w:pPr>
        <w:pStyle w:val="Default"/>
        <w:spacing w:after="14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2C360F">
        <w:rPr>
          <w:rFonts w:asciiTheme="majorHAnsi" w:hAnsiTheme="majorHAnsi" w:cstheme="majorHAnsi"/>
          <w:color w:val="auto"/>
          <w:sz w:val="20"/>
          <w:szCs w:val="20"/>
        </w:rPr>
        <w:t xml:space="preserve">9. 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 </w:t>
      </w:r>
    </w:p>
    <w:p w:rsidR="002C360F" w:rsidRPr="002C360F" w:rsidRDefault="002C360F" w:rsidP="002C360F">
      <w:pPr>
        <w:pStyle w:val="Default"/>
        <w:spacing w:after="14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2C360F">
        <w:rPr>
          <w:rFonts w:asciiTheme="majorHAnsi" w:hAnsiTheme="majorHAnsi" w:cstheme="majorHAnsi"/>
          <w:color w:val="auto"/>
          <w:sz w:val="20"/>
          <w:szCs w:val="20"/>
        </w:rPr>
        <w:t xml:space="preserve">10. Zamawiający przetwarza dane osobowe zebrane w postępowaniu o udzielenie zamówienia w sposób gwarantujący zabezpieczenie przed ich bezprawnym rozpowszechnianiem. </w:t>
      </w:r>
    </w:p>
    <w:p w:rsidR="002C360F" w:rsidRPr="002C360F" w:rsidRDefault="002C360F" w:rsidP="002C360F">
      <w:pPr>
        <w:pStyle w:val="Default"/>
        <w:spacing w:after="14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2C360F">
        <w:rPr>
          <w:rFonts w:asciiTheme="majorHAnsi" w:hAnsiTheme="majorHAnsi" w:cstheme="majorHAnsi"/>
          <w:color w:val="auto"/>
          <w:sz w:val="20"/>
          <w:szCs w:val="20"/>
        </w:rPr>
        <w:t xml:space="preserve">11. Podane przez Panią/Pana dane osobowe nie będą przekazywane do państwa trzeciego/organizacji międzynarodowej. </w:t>
      </w:r>
    </w:p>
    <w:p w:rsidR="002C360F" w:rsidRPr="002C360F" w:rsidRDefault="002C360F" w:rsidP="002C360F">
      <w:pPr>
        <w:pStyle w:val="Default"/>
        <w:spacing w:after="14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2C360F">
        <w:rPr>
          <w:rFonts w:asciiTheme="majorHAnsi" w:hAnsiTheme="majorHAnsi" w:cstheme="majorHAnsi"/>
          <w:color w:val="auto"/>
          <w:sz w:val="20"/>
          <w:szCs w:val="20"/>
        </w:rPr>
        <w:t xml:space="preserve">12. Administrator nie będzie podejmował decyzji opartych wyłącznie na zautomatyzowanym przetwarzaniu, w tym w formie profilowania, o których mowa w art. 22 ust. 1 i 4 RODO. </w:t>
      </w:r>
    </w:p>
    <w:p w:rsidR="002C360F" w:rsidRPr="002C360F" w:rsidRDefault="002C360F" w:rsidP="002C360F">
      <w:pPr>
        <w:pStyle w:val="Default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2C360F">
        <w:rPr>
          <w:rFonts w:asciiTheme="majorHAnsi" w:hAnsiTheme="majorHAnsi" w:cstheme="majorHAnsi"/>
          <w:color w:val="auto"/>
          <w:sz w:val="20"/>
          <w:szCs w:val="20"/>
        </w:rPr>
        <w:t xml:space="preserve">13. Jednocześnie Zamawiający informuje o ciążącym na Pani/Panu obowiązku informacyjnym wynikającym z art. 13 lub art. 14 RODO względem osób fizycznych, których dane zostaną przekazane Zamawiającemu w związku z prowadzonym postępowaniem o zamówienie, i które Zamawiający pośrednio pozyska od Wykonawcy biorącego udział w postępowaniu, chyba że ma zastosowanie co najmniej jedno z </w:t>
      </w:r>
      <w:proofErr w:type="spellStart"/>
      <w:r w:rsidRPr="002C360F">
        <w:rPr>
          <w:rFonts w:asciiTheme="majorHAnsi" w:hAnsiTheme="majorHAnsi" w:cstheme="majorHAnsi"/>
          <w:color w:val="auto"/>
          <w:sz w:val="20"/>
          <w:szCs w:val="20"/>
        </w:rPr>
        <w:t>wyłączeń</w:t>
      </w:r>
      <w:proofErr w:type="spellEnd"/>
      <w:r w:rsidRPr="002C360F">
        <w:rPr>
          <w:rFonts w:asciiTheme="majorHAnsi" w:hAnsiTheme="majorHAnsi" w:cstheme="majorHAnsi"/>
          <w:color w:val="auto"/>
          <w:sz w:val="20"/>
          <w:szCs w:val="20"/>
        </w:rPr>
        <w:t xml:space="preserve">, o których mowa w art. 14 ust. 5 RODO. Jeżeli Wykonawca pozyska takie dane w celu ubiegania się o udzielenie zamówienia w przedmiotowym postępowaniu składa oświadczenie zawarte poniżej. </w:t>
      </w:r>
    </w:p>
    <w:p w:rsidR="002C360F" w:rsidRDefault="002C360F" w:rsidP="002C360F">
      <w:pPr>
        <w:pStyle w:val="Default"/>
        <w:jc w:val="both"/>
        <w:rPr>
          <w:rFonts w:asciiTheme="majorHAnsi" w:hAnsiTheme="majorHAnsi" w:cstheme="majorHAnsi"/>
          <w:color w:val="auto"/>
          <w:sz w:val="20"/>
          <w:szCs w:val="20"/>
        </w:rPr>
      </w:pPr>
    </w:p>
    <w:p w:rsidR="002C360F" w:rsidRPr="002C360F" w:rsidRDefault="002C360F" w:rsidP="002C360F">
      <w:pPr>
        <w:pStyle w:val="Default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2C360F">
        <w:rPr>
          <w:rFonts w:asciiTheme="majorHAnsi" w:hAnsiTheme="majorHAnsi" w:cstheme="majorHAnsi"/>
          <w:b/>
          <w:bCs/>
          <w:color w:val="auto"/>
          <w:sz w:val="20"/>
          <w:szCs w:val="20"/>
        </w:rPr>
        <w:t xml:space="preserve">Oświadczenie Wykonawcy dotyczące wywiązania się </w:t>
      </w:r>
    </w:p>
    <w:p w:rsidR="002C360F" w:rsidRPr="002C360F" w:rsidRDefault="002C360F" w:rsidP="002C360F">
      <w:pPr>
        <w:pStyle w:val="Default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2C360F">
        <w:rPr>
          <w:rFonts w:asciiTheme="majorHAnsi" w:hAnsiTheme="majorHAnsi" w:cstheme="majorHAnsi"/>
          <w:b/>
          <w:bCs/>
          <w:color w:val="auto"/>
          <w:sz w:val="20"/>
          <w:szCs w:val="20"/>
        </w:rPr>
        <w:t xml:space="preserve">z obowiązków informacyjnych w stosunku do osób fizycznych uczestniczących </w:t>
      </w:r>
    </w:p>
    <w:p w:rsidR="002C360F" w:rsidRPr="002C360F" w:rsidRDefault="002C360F" w:rsidP="002C360F">
      <w:pPr>
        <w:pStyle w:val="Default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2C360F">
        <w:rPr>
          <w:rFonts w:asciiTheme="majorHAnsi" w:hAnsiTheme="majorHAnsi" w:cstheme="majorHAnsi"/>
          <w:b/>
          <w:bCs/>
          <w:color w:val="auto"/>
          <w:sz w:val="20"/>
          <w:szCs w:val="20"/>
        </w:rPr>
        <w:t xml:space="preserve">w niniejszym postępowaniu wskazanych w ofercie/umowie jako osoby do wykonania praw lub obowiązków wynikających z umowy/osoby do kontaktu </w:t>
      </w:r>
      <w:r w:rsidRPr="002C360F">
        <w:rPr>
          <w:rFonts w:asciiTheme="majorHAnsi" w:hAnsiTheme="majorHAnsi" w:cstheme="majorHAnsi"/>
          <w:i/>
          <w:iCs/>
          <w:color w:val="auto"/>
          <w:sz w:val="20"/>
          <w:szCs w:val="20"/>
        </w:rPr>
        <w:t xml:space="preserve">(jeżeli dotyczy) </w:t>
      </w:r>
    </w:p>
    <w:p w:rsidR="002C360F" w:rsidRPr="002C360F" w:rsidRDefault="002C360F" w:rsidP="002C360F">
      <w:pPr>
        <w:pStyle w:val="Default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2C360F">
        <w:rPr>
          <w:rFonts w:asciiTheme="majorHAnsi" w:hAnsiTheme="majorHAnsi" w:cstheme="majorHAnsi"/>
          <w:color w:val="auto"/>
          <w:sz w:val="20"/>
          <w:szCs w:val="20"/>
        </w:rPr>
        <w:t>Oświadczam, że wypełniłem obowiązki informacyjne przewidziane w art. 13 lub art. 14 RODO wobec osób fizycznych, od których dane osobowe pozyskałem bezpośrednio lub pośrednio w celu ubiegania się o przedmiotowe zamówienie publiczne w niniejszym pos</w:t>
      </w:r>
      <w:r>
        <w:rPr>
          <w:rFonts w:asciiTheme="majorHAnsi" w:hAnsiTheme="majorHAnsi" w:cstheme="majorHAnsi"/>
          <w:color w:val="auto"/>
          <w:sz w:val="20"/>
          <w:szCs w:val="20"/>
        </w:rPr>
        <w:t xml:space="preserve">tępowaniu. </w:t>
      </w:r>
    </w:p>
    <w:p w:rsidR="002C360F" w:rsidRPr="002C360F" w:rsidRDefault="002C360F" w:rsidP="002C360F">
      <w:pPr>
        <w:tabs>
          <w:tab w:val="right" w:pos="8505"/>
        </w:tabs>
        <w:autoSpaceDE w:val="0"/>
        <w:autoSpaceDN w:val="0"/>
        <w:adjustRightInd w:val="0"/>
        <w:spacing w:before="120" w:after="0"/>
        <w:jc w:val="both"/>
        <w:rPr>
          <w:rFonts w:asciiTheme="majorHAnsi" w:eastAsia="Times New Roman" w:hAnsiTheme="majorHAnsi" w:cstheme="majorHAnsi"/>
          <w:b/>
          <w:sz w:val="20"/>
          <w:szCs w:val="20"/>
          <w:lang w:eastAsia="pl-PL"/>
        </w:rPr>
      </w:pPr>
      <w:r w:rsidRPr="002C360F">
        <w:rPr>
          <w:rFonts w:asciiTheme="majorHAnsi" w:eastAsia="Times New Roman" w:hAnsiTheme="majorHAnsi" w:cstheme="majorHAnsi"/>
          <w:b/>
          <w:sz w:val="20"/>
          <w:szCs w:val="20"/>
          <w:lang w:eastAsia="pl-PL"/>
        </w:rPr>
        <w:t>Klauzula informacyjna o przetwarzaniu danych osobowych w umowach wprowadzanych do Centralnego Rejestru Umów Jednostek Sektora Finansów Publicznych</w:t>
      </w:r>
    </w:p>
    <w:p w:rsidR="002C360F" w:rsidRPr="002C360F" w:rsidRDefault="002C360F" w:rsidP="002C360F">
      <w:pPr>
        <w:tabs>
          <w:tab w:val="right" w:pos="8505"/>
        </w:tabs>
        <w:autoSpaceDE w:val="0"/>
        <w:autoSpaceDN w:val="0"/>
        <w:adjustRightInd w:val="0"/>
        <w:spacing w:before="120" w:after="0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2C360F">
        <w:rPr>
          <w:rFonts w:asciiTheme="majorHAnsi" w:eastAsia="Times New Roman" w:hAnsiTheme="majorHAnsi" w:cstheme="majorHAnsi"/>
          <w:sz w:val="20"/>
          <w:szCs w:val="20"/>
          <w:lang w:eastAsia="pl-PL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(dalej RODO), informujemy, że:</w:t>
      </w:r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 xml:space="preserve">Administratorem Pani/Pana danych osobowych wprowadzanych do „Centralnego Rejestru Umów Jednostek Sektora Finansów Publicznych” (dalej Centralny Rejestr Umów) jest Dyrektor Zakłądu Usług Komunalnych w Łowiczu, z siedzibą  ul. Armii Krajowej 2b, 99-400 Łowicz, z którym można skontaktować się pod wskazanym adresem lub za pośrednictwem adresu email:sekretariat@zuklowicz.pl, </w:t>
      </w:r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>Administratorem danych osobowych w zakresie prowadzenia systemu teleinformatycznego Centralnego Rejestr Umów - Minister Finansów i Gospodarki.</w:t>
      </w:r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 xml:space="preserve">Administrator wyznaczył Inspektora Ochrony Danych, z którym można kontaktować się w sprawach dotyczących danych osobowych pod adresem email: </w:t>
      </w:r>
      <w:hyperlink r:id="rId8" w:history="1">
        <w:r w:rsidRPr="002C360F">
          <w:rPr>
            <w:rStyle w:val="Hipercze"/>
            <w:rFonts w:asciiTheme="majorHAnsi" w:hAnsiTheme="majorHAnsi" w:cstheme="majorHAnsi"/>
          </w:rPr>
          <w:t>iod@um.lowicz.pl</w:t>
        </w:r>
      </w:hyperlink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>Dane osobowe będą przetwarzane przez Administratora w celu ustawowego obowiązku wprowadzania danych do Centralnego Rejestru Umów.</w:t>
      </w:r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>Podstawą prawną przetwarzania danych są:</w:t>
      </w:r>
    </w:p>
    <w:p w:rsidR="002C360F" w:rsidRPr="002C360F" w:rsidRDefault="002C360F" w:rsidP="002C360F">
      <w:pPr>
        <w:pStyle w:val="Akapitzlist"/>
        <w:numPr>
          <w:ilvl w:val="0"/>
          <w:numId w:val="2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>art. 6 ust. 1 lit. c RODO – przetwarzanie jest niezbędne do wypełnienia obowiązku prawnego ciążącego na Administratorze, w związku z art. 34a Ustawy z dnia 27 sierpnia 2009 r. o finansach publicznych, w związku z Rozporządzeniem Ministra Finansów i Gospodarki z dnia 30 marca 2026 r. w sprawie Centralnego Rejestru Umów Jednostek Sektora Finansów Publicznych,</w:t>
      </w:r>
    </w:p>
    <w:p w:rsidR="002C360F" w:rsidRPr="002C360F" w:rsidRDefault="002C360F" w:rsidP="002C360F">
      <w:pPr>
        <w:pStyle w:val="Akapitzlist"/>
        <w:numPr>
          <w:ilvl w:val="0"/>
          <w:numId w:val="2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lastRenderedPageBreak/>
        <w:t>art. 6 ust. 1 lit. f RODO – przetwarzanie jest niezbędne do celów wynikających z prawnie uzasadnionych interesów realizowanych przez Administratora w zakresie ewentualnego ustalenia, wykonania lub obrony przed roszczeniami.</w:t>
      </w:r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426" w:hanging="426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>Pani/Pana dane osobowe będą przetwarzane przez okres niezbędny do realizacji celu, a następnie w celach archiwalnych przez okres wynikający z przepisów ustawy z dnia 14 lipca 1983 r. o narodowym zasobie archiwalnym i archiwach oraz wewnętrznej instrukcji kancelaryjnej. Zgodnie z art. 34a ust. 10 Ustawy o finansach publicznych, dane w samym Centralnym Rejestrze Umów przechowuje się przez okres 5 lat od dnia wprowadzenia informacji o umowie, z zastrzeżeniem, że jeśli czas trwania umowy jest dłuższy niż 5 lat, dane przechowuje się przez czas trwania umowy. Dane przetwarzane będą również do czasu przedawnienia roszczeń.</w:t>
      </w:r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426" w:hanging="426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>Odbiorcy danych osobowych. Pani/Pana dane osobowe będą wprowadzane do systemu teleinformatycznego prowadzonego przez Ministra Finansów i Gospodarki. Ponieważ Centralny Rejestr Umów jest rejestrem jawnym, dostęp do zawartych w nim danych osobowych ma każda zainteresowana osoba. Odbiorcami danych mogą być również podmioty świadczące usługi na rzecz Administratora, na podstawie zawartych umów.​</w:t>
      </w:r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426" w:hanging="426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>Posiada Pani/Pan prawo do dostępu do treści swoich danych osobowych (art.15 RODO), sprostowania danych osobowych (art. 16 RODO), usunięcia danych, jeżeli zachodzi jedna z okoliczności określonych w art. 17 RODO, ograniczenia przetwarzania danych osobowych (art. 18 RODO), z zastrzeżeniem przypadków, o których mowa w art. 18 ust. 2 RODO, wniesienia sprzeciwu wobec przetwarzania opartego na przesłance z art. 6 ust. 1 lit. E RODO (art. 21 RODO);</w:t>
      </w:r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426" w:hanging="426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>Ma Pani/Pan prawo wniesienia skargi do organu nadzorczego, którym jest Prezes Urzędu Ochrony Danych Osobowych, gdy uzna Pani/Pan, iż przetwarzanie danych osobowych narusza przepisy dotyczące ochrony danych osobowych.</w:t>
      </w:r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426" w:hanging="426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>Pani/Pana dane nie będą przetwarzane w sposób zautomatyzowany i nie będą profilowane.</w:t>
      </w:r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426" w:hanging="426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>Pani/Pana dane nie będą przekazane do państw trzecich lub do organizacji międzynarodowych, ani do państw znajdujących się poza Europejskim Obszarem Gospodarczym.</w:t>
      </w:r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426" w:hanging="426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>Podanie przez Panią/Pana danych osobowych jest wymogiem prawnym. Jest Pani/Pan zobowiązana/y do ich podania w celu zawarcia i realizacji umowy z Administratorem, co w dalszej kolejności umożliwia Administratorowi wykonanie obowiązku wynikającego z ustawy o finansach publicznych. Niepodanie danych uniemożliwi zawarcie umowy, a tym samym uniemożliwi wprowadzenie danych do Centralnego Rejestru Umów.</w:t>
      </w:r>
    </w:p>
    <w:p w:rsidR="002C360F" w:rsidRDefault="002C360F" w:rsidP="002C360F">
      <w:pPr>
        <w:pStyle w:val="Default"/>
        <w:jc w:val="both"/>
        <w:rPr>
          <w:rFonts w:asciiTheme="majorHAnsi" w:hAnsiTheme="majorHAnsi" w:cstheme="majorHAnsi"/>
          <w:i/>
          <w:iCs/>
          <w:color w:val="auto"/>
          <w:sz w:val="20"/>
          <w:szCs w:val="20"/>
        </w:rPr>
      </w:pPr>
    </w:p>
    <w:p w:rsidR="002C360F" w:rsidRDefault="002C360F" w:rsidP="002C360F">
      <w:pPr>
        <w:pStyle w:val="Default"/>
        <w:jc w:val="both"/>
        <w:rPr>
          <w:rFonts w:asciiTheme="majorHAnsi" w:hAnsiTheme="majorHAnsi" w:cstheme="majorHAnsi"/>
          <w:i/>
          <w:iCs/>
          <w:color w:val="auto"/>
          <w:sz w:val="20"/>
          <w:szCs w:val="20"/>
        </w:rPr>
      </w:pPr>
    </w:p>
    <w:p w:rsidR="002C360F" w:rsidRDefault="002C360F" w:rsidP="002C360F">
      <w:pPr>
        <w:pStyle w:val="Default"/>
        <w:jc w:val="both"/>
        <w:rPr>
          <w:rFonts w:asciiTheme="majorHAnsi" w:hAnsiTheme="majorHAnsi" w:cstheme="majorHAnsi"/>
          <w:i/>
          <w:iCs/>
          <w:color w:val="auto"/>
          <w:sz w:val="20"/>
          <w:szCs w:val="20"/>
        </w:rPr>
      </w:pPr>
    </w:p>
    <w:p w:rsidR="002C360F" w:rsidRPr="002C360F" w:rsidRDefault="002C360F" w:rsidP="002C360F">
      <w:pPr>
        <w:pStyle w:val="Default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2C360F">
        <w:rPr>
          <w:rFonts w:asciiTheme="majorHAnsi" w:hAnsiTheme="majorHAnsi" w:cstheme="majorHAnsi"/>
          <w:i/>
          <w:iCs/>
          <w:color w:val="auto"/>
          <w:sz w:val="20"/>
          <w:szCs w:val="20"/>
        </w:rPr>
        <w:t>Zapoznałam/em się z treścią klauzuli informacyjnej:</w:t>
      </w:r>
      <w:r w:rsidRPr="002C360F">
        <w:rPr>
          <w:rFonts w:asciiTheme="majorHAnsi" w:hAnsiTheme="majorHAnsi" w:cstheme="majorHAnsi"/>
          <w:color w:val="auto"/>
          <w:sz w:val="20"/>
          <w:szCs w:val="20"/>
        </w:rPr>
        <w:t xml:space="preserve"> </w:t>
      </w:r>
    </w:p>
    <w:p w:rsidR="002C360F" w:rsidRPr="002C360F" w:rsidRDefault="002C360F" w:rsidP="002C360F">
      <w:pPr>
        <w:pStyle w:val="Default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2C360F">
        <w:rPr>
          <w:rFonts w:asciiTheme="majorHAnsi" w:hAnsiTheme="majorHAnsi" w:cstheme="majorHAnsi"/>
          <w:color w:val="auto"/>
          <w:sz w:val="20"/>
          <w:szCs w:val="20"/>
        </w:rPr>
        <w:t xml:space="preserve">(podpis składającego oświadczenie) </w:t>
      </w:r>
    </w:p>
    <w:p w:rsidR="00731EA0" w:rsidRPr="002C360F" w:rsidRDefault="00731EA0" w:rsidP="002C360F">
      <w:pPr>
        <w:jc w:val="both"/>
        <w:rPr>
          <w:rFonts w:asciiTheme="majorHAnsi" w:hAnsiTheme="majorHAnsi" w:cstheme="majorHAnsi"/>
        </w:rPr>
      </w:pPr>
    </w:p>
    <w:sectPr w:rsidR="00731EA0" w:rsidRPr="002C360F" w:rsidSect="003E69BF">
      <w:headerReference w:type="default" r:id="rId9"/>
      <w:footerReference w:type="default" r:id="rId10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60F" w:rsidRDefault="002C360F" w:rsidP="002C360F">
      <w:pPr>
        <w:spacing w:after="0" w:line="240" w:lineRule="auto"/>
      </w:pPr>
      <w:r>
        <w:separator/>
      </w:r>
    </w:p>
  </w:endnote>
  <w:endnote w:type="continuationSeparator" w:id="0">
    <w:p w:rsidR="002C360F" w:rsidRDefault="002C360F" w:rsidP="002C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538" w:rsidRDefault="002C360F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A10FCD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A10FCD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:rsidR="008B2538" w:rsidRPr="00457068" w:rsidRDefault="002C360F" w:rsidP="00765D1E">
    <w:pPr>
      <w:pStyle w:val="Nagwek"/>
      <w:jc w:val="center"/>
      <w:rPr>
        <w:rFonts w:ascii="Arial" w:hAnsi="Arial" w:cs="Arial"/>
        <w:sz w:val="16"/>
        <w:szCs w:val="16"/>
      </w:rPr>
    </w:pPr>
    <w:r>
      <w:rPr>
        <w:rFonts w:ascii="Times New Roman" w:hAnsi="Times New Roman"/>
        <w:noProof/>
        <w:lang w:eastAsia="pl-PL"/>
      </w:rPr>
      <w:drawing>
        <wp:inline distT="0" distB="0" distL="0" distR="0" wp14:anchorId="16AB8D11" wp14:editId="4E4F707C">
          <wp:extent cx="5760085" cy="436380"/>
          <wp:effectExtent l="0" t="0" r="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3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60F" w:rsidRDefault="002C360F" w:rsidP="002C360F">
      <w:pPr>
        <w:spacing w:after="0" w:line="240" w:lineRule="auto"/>
      </w:pPr>
      <w:r>
        <w:separator/>
      </w:r>
    </w:p>
  </w:footnote>
  <w:footnote w:type="continuationSeparator" w:id="0">
    <w:p w:rsidR="002C360F" w:rsidRDefault="002C360F" w:rsidP="002C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538" w:rsidRDefault="002C360F" w:rsidP="00A12E63">
    <w:pPr>
      <w:pStyle w:val="Nagwek"/>
      <w:spacing w:after="0"/>
      <w:jc w:val="right"/>
      <w:rPr>
        <w:sz w:val="2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50EDD70" wp14:editId="2651BA13">
          <wp:simplePos x="0" y="0"/>
          <wp:positionH relativeFrom="column">
            <wp:posOffset>-236694</wp:posOffset>
          </wp:positionH>
          <wp:positionV relativeFrom="paragraph">
            <wp:posOffset>-101978</wp:posOffset>
          </wp:positionV>
          <wp:extent cx="1926590" cy="55499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B2538" w:rsidRDefault="00A10FCD" w:rsidP="00A12E63">
    <w:pPr>
      <w:pStyle w:val="Nagwek"/>
      <w:spacing w:after="0"/>
      <w:jc w:val="right"/>
      <w:rPr>
        <w:sz w:val="20"/>
      </w:rPr>
    </w:pPr>
  </w:p>
  <w:p w:rsidR="008B2538" w:rsidRPr="006A6A6D" w:rsidRDefault="002C360F" w:rsidP="00A12E63">
    <w:pPr>
      <w:pStyle w:val="Nagwek"/>
      <w:spacing w:after="0"/>
      <w:jc w:val="right"/>
      <w:rPr>
        <w:i/>
        <w:sz w:val="18"/>
      </w:rPr>
    </w:pPr>
    <w:r>
      <w:rPr>
        <w:i/>
        <w:sz w:val="18"/>
      </w:rPr>
      <w:t xml:space="preserve">Załącznik nr 10 Klauzula RODO i CRU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36143"/>
    <w:multiLevelType w:val="hybridMultilevel"/>
    <w:tmpl w:val="947CE048"/>
    <w:lvl w:ilvl="0" w:tplc="FFFFFFFF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646" w:hanging="360"/>
      </w:pPr>
    </w:lvl>
    <w:lvl w:ilvl="2" w:tplc="91E6CD1E">
      <w:start w:val="1"/>
      <w:numFmt w:val="lowerLetter"/>
      <w:lvlText w:val="%3)"/>
      <w:lvlJc w:val="left"/>
      <w:pPr>
        <w:ind w:left="2546" w:hanging="360"/>
      </w:pPr>
      <w:rPr>
        <w:rFonts w:hint="default"/>
      </w:rPr>
    </w:lvl>
    <w:lvl w:ilvl="3" w:tplc="AF749DEC">
      <w:start w:val="1"/>
      <w:numFmt w:val="decimal"/>
      <w:lvlText w:val="%4."/>
      <w:lvlJc w:val="left"/>
      <w:pPr>
        <w:ind w:left="3086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806" w:hanging="360"/>
      </w:pPr>
    </w:lvl>
    <w:lvl w:ilvl="5" w:tplc="FFFFFFFF" w:tentative="1">
      <w:start w:val="1"/>
      <w:numFmt w:val="lowerRoman"/>
      <w:lvlText w:val="%6."/>
      <w:lvlJc w:val="right"/>
      <w:pPr>
        <w:ind w:left="4526" w:hanging="180"/>
      </w:pPr>
    </w:lvl>
    <w:lvl w:ilvl="6" w:tplc="FFFFFFFF" w:tentative="1">
      <w:start w:val="1"/>
      <w:numFmt w:val="decimal"/>
      <w:lvlText w:val="%7."/>
      <w:lvlJc w:val="left"/>
      <w:pPr>
        <w:ind w:left="5246" w:hanging="360"/>
      </w:pPr>
    </w:lvl>
    <w:lvl w:ilvl="7" w:tplc="FFFFFFFF" w:tentative="1">
      <w:start w:val="1"/>
      <w:numFmt w:val="lowerLetter"/>
      <w:lvlText w:val="%8."/>
      <w:lvlJc w:val="left"/>
      <w:pPr>
        <w:ind w:left="5966" w:hanging="360"/>
      </w:pPr>
    </w:lvl>
    <w:lvl w:ilvl="8" w:tplc="FFFFFFFF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3982703C"/>
    <w:multiLevelType w:val="hybridMultilevel"/>
    <w:tmpl w:val="B5E22158"/>
    <w:lvl w:ilvl="0" w:tplc="0EFEA4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BDF"/>
    <w:rsid w:val="002C360F"/>
    <w:rsid w:val="00304D5D"/>
    <w:rsid w:val="00353A25"/>
    <w:rsid w:val="006920B3"/>
    <w:rsid w:val="00731EA0"/>
    <w:rsid w:val="00A10FCD"/>
    <w:rsid w:val="00B766E3"/>
    <w:rsid w:val="00CA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360F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353A25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53A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53A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53A2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353A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353A25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353A25"/>
    <w:pPr>
      <w:spacing w:before="240" w:after="60"/>
      <w:outlineLvl w:val="7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link w:val="Nagwek1"/>
    <w:rsid w:val="00353A25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353A25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353A25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353A25"/>
    <w:rPr>
      <w:rFonts w:ascii="Times New Roman" w:hAnsi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353A25"/>
    <w:rPr>
      <w:rFonts w:ascii="Times New Roman" w:hAnsi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rsid w:val="00353A25"/>
    <w:rPr>
      <w:rFonts w:ascii="Tahoma" w:hAnsi="Tahoma"/>
      <w:b/>
    </w:rPr>
  </w:style>
  <w:style w:type="character" w:customStyle="1" w:styleId="Nagwek8Znak">
    <w:name w:val="Nagłówek 8 Znak"/>
    <w:link w:val="Nagwek8"/>
    <w:rsid w:val="00353A25"/>
    <w:rPr>
      <w:rFonts w:ascii="Times New Roman" w:hAnsi="Times New Roman"/>
      <w:i/>
      <w:iCs/>
    </w:rPr>
  </w:style>
  <w:style w:type="paragraph" w:styleId="Tytu">
    <w:name w:val="Title"/>
    <w:basedOn w:val="Normalny"/>
    <w:link w:val="TytuZnak"/>
    <w:qFormat/>
    <w:rsid w:val="00353A25"/>
    <w:pPr>
      <w:jc w:val="center"/>
    </w:pPr>
    <w:rPr>
      <w:rFonts w:ascii="Arial" w:hAnsi="Arial"/>
      <w:b/>
      <w:szCs w:val="20"/>
    </w:rPr>
  </w:style>
  <w:style w:type="character" w:customStyle="1" w:styleId="TytuZnak">
    <w:name w:val="Tytuł Znak"/>
    <w:link w:val="Tytu"/>
    <w:rsid w:val="00353A25"/>
    <w:rPr>
      <w:rFonts w:ascii="Arial" w:hAnsi="Arial"/>
      <w:b/>
      <w:sz w:val="22"/>
    </w:rPr>
  </w:style>
  <w:style w:type="paragraph" w:styleId="Podpis">
    <w:name w:val="Signature"/>
    <w:basedOn w:val="Normalny"/>
    <w:next w:val="Normalny"/>
    <w:link w:val="PodpisZnak"/>
    <w:qFormat/>
    <w:rsid w:val="00353A25"/>
    <w:pPr>
      <w:jc w:val="right"/>
    </w:pPr>
    <w:rPr>
      <w:b/>
      <w:bCs/>
      <w:i/>
      <w:iCs/>
      <w:sz w:val="20"/>
      <w:szCs w:val="20"/>
    </w:rPr>
  </w:style>
  <w:style w:type="character" w:customStyle="1" w:styleId="PodpisZnak">
    <w:name w:val="Podpis Znak"/>
    <w:link w:val="Podpis"/>
    <w:rsid w:val="00353A25"/>
    <w:rPr>
      <w:rFonts w:ascii="Times New Roman" w:hAnsi="Times New Roman"/>
      <w:b/>
      <w:bCs/>
      <w:i/>
      <w:iCs/>
    </w:rPr>
  </w:style>
  <w:style w:type="paragraph" w:styleId="Podtytu">
    <w:name w:val="Subtitle"/>
    <w:basedOn w:val="Normalny"/>
    <w:link w:val="PodtytuZnak"/>
    <w:qFormat/>
    <w:rsid w:val="00353A25"/>
    <w:rPr>
      <w:rFonts w:ascii="Arial" w:hAnsi="Arial" w:cs="Arial"/>
      <w:b/>
      <w:bCs/>
      <w:szCs w:val="20"/>
    </w:rPr>
  </w:style>
  <w:style w:type="character" w:customStyle="1" w:styleId="PodtytuZnak">
    <w:name w:val="Podtytuł Znak"/>
    <w:link w:val="Podtytu"/>
    <w:rsid w:val="00353A25"/>
    <w:rPr>
      <w:rFonts w:ascii="Arial" w:hAnsi="Arial" w:cs="Arial"/>
      <w:b/>
      <w:bCs/>
      <w:sz w:val="22"/>
    </w:rPr>
  </w:style>
  <w:style w:type="character" w:styleId="Uwydatnienie">
    <w:name w:val="Emphasis"/>
    <w:uiPriority w:val="20"/>
    <w:qFormat/>
    <w:rsid w:val="00353A25"/>
    <w:rPr>
      <w:i/>
      <w:iCs/>
    </w:rPr>
  </w:style>
  <w:style w:type="paragraph" w:styleId="Bezodstpw">
    <w:name w:val="No Spacing"/>
    <w:uiPriority w:val="1"/>
    <w:qFormat/>
    <w:rsid w:val="00353A25"/>
    <w:rPr>
      <w:rFonts w:ascii="Times New Roman" w:eastAsia="SimSun" w:hAnsi="Times New Roman"/>
      <w:sz w:val="24"/>
      <w:szCs w:val="24"/>
      <w:lang w:eastAsia="zh-CN"/>
    </w:rPr>
  </w:style>
  <w:style w:type="paragraph" w:styleId="Akapitzlist">
    <w:name w:val="List Paragraph"/>
    <w:aliases w:val="L1,Numerowanie,List Paragraph,2 heading,A_wyliczenie,K-P_odwolanie,Akapit z listą5,maz_wyliczenie,opis dzialania,Nagłowek 3,Preambuła,wypunktowanie,Nag 1,Wypunktowanie,CW_Lista,Obiekt,List Paragraph1,normalny tekst,BulletC,Styl 1,본문(내용)"/>
    <w:basedOn w:val="Normalny"/>
    <w:link w:val="AkapitzlistZnak"/>
    <w:uiPriority w:val="34"/>
    <w:qFormat/>
    <w:rsid w:val="00353A25"/>
    <w:pPr>
      <w:ind w:left="708"/>
    </w:pPr>
    <w:rPr>
      <w:sz w:val="20"/>
      <w:szCs w:val="20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agłowek 3 Znak,Preambuła Znak,wypunktowanie Znak,Nag 1 Znak,CW_Lista Znak"/>
    <w:link w:val="Akapitzlist"/>
    <w:uiPriority w:val="34"/>
    <w:qFormat/>
    <w:locked/>
    <w:rsid w:val="00353A25"/>
    <w:rPr>
      <w:rFonts w:ascii="Times New Roman" w:hAnsi="Times New Roman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53A25"/>
    <w:pPr>
      <w:keepLines/>
      <w:spacing w:before="480" w:after="0"/>
      <w:outlineLvl w:val="9"/>
    </w:pPr>
    <w:rPr>
      <w:rFonts w:asciiTheme="majorHAnsi" w:hAnsiTheme="majorHAnsi" w:cstheme="majorBidi"/>
      <w:color w:val="2F5496" w:themeColor="accent1" w:themeShade="BF"/>
      <w:kern w:val="0"/>
      <w:sz w:val="28"/>
      <w:szCs w:val="28"/>
    </w:rPr>
  </w:style>
  <w:style w:type="paragraph" w:styleId="Nagwek">
    <w:name w:val="header"/>
    <w:basedOn w:val="Normalny"/>
    <w:link w:val="NagwekZnak"/>
    <w:unhideWhenUsed/>
    <w:rsid w:val="002C36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C360F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2C36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360F"/>
    <w:rPr>
      <w:rFonts w:ascii="Calibri" w:eastAsia="Calibri" w:hAnsi="Calibri"/>
      <w:sz w:val="22"/>
      <w:szCs w:val="22"/>
    </w:rPr>
  </w:style>
  <w:style w:type="character" w:styleId="Hipercze">
    <w:name w:val="Hyperlink"/>
    <w:uiPriority w:val="99"/>
    <w:unhideWhenUsed/>
    <w:rsid w:val="002C360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60F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2C36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360F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353A25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53A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53A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53A2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353A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353A25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353A25"/>
    <w:pPr>
      <w:spacing w:before="240" w:after="60"/>
      <w:outlineLvl w:val="7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link w:val="Nagwek1"/>
    <w:rsid w:val="00353A25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353A25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353A25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353A25"/>
    <w:rPr>
      <w:rFonts w:ascii="Times New Roman" w:hAnsi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353A25"/>
    <w:rPr>
      <w:rFonts w:ascii="Times New Roman" w:hAnsi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rsid w:val="00353A25"/>
    <w:rPr>
      <w:rFonts w:ascii="Tahoma" w:hAnsi="Tahoma"/>
      <w:b/>
    </w:rPr>
  </w:style>
  <w:style w:type="character" w:customStyle="1" w:styleId="Nagwek8Znak">
    <w:name w:val="Nagłówek 8 Znak"/>
    <w:link w:val="Nagwek8"/>
    <w:rsid w:val="00353A25"/>
    <w:rPr>
      <w:rFonts w:ascii="Times New Roman" w:hAnsi="Times New Roman"/>
      <w:i/>
      <w:iCs/>
    </w:rPr>
  </w:style>
  <w:style w:type="paragraph" w:styleId="Tytu">
    <w:name w:val="Title"/>
    <w:basedOn w:val="Normalny"/>
    <w:link w:val="TytuZnak"/>
    <w:qFormat/>
    <w:rsid w:val="00353A25"/>
    <w:pPr>
      <w:jc w:val="center"/>
    </w:pPr>
    <w:rPr>
      <w:rFonts w:ascii="Arial" w:hAnsi="Arial"/>
      <w:b/>
      <w:szCs w:val="20"/>
    </w:rPr>
  </w:style>
  <w:style w:type="character" w:customStyle="1" w:styleId="TytuZnak">
    <w:name w:val="Tytuł Znak"/>
    <w:link w:val="Tytu"/>
    <w:rsid w:val="00353A25"/>
    <w:rPr>
      <w:rFonts w:ascii="Arial" w:hAnsi="Arial"/>
      <w:b/>
      <w:sz w:val="22"/>
    </w:rPr>
  </w:style>
  <w:style w:type="paragraph" w:styleId="Podpis">
    <w:name w:val="Signature"/>
    <w:basedOn w:val="Normalny"/>
    <w:next w:val="Normalny"/>
    <w:link w:val="PodpisZnak"/>
    <w:qFormat/>
    <w:rsid w:val="00353A25"/>
    <w:pPr>
      <w:jc w:val="right"/>
    </w:pPr>
    <w:rPr>
      <w:b/>
      <w:bCs/>
      <w:i/>
      <w:iCs/>
      <w:sz w:val="20"/>
      <w:szCs w:val="20"/>
    </w:rPr>
  </w:style>
  <w:style w:type="character" w:customStyle="1" w:styleId="PodpisZnak">
    <w:name w:val="Podpis Znak"/>
    <w:link w:val="Podpis"/>
    <w:rsid w:val="00353A25"/>
    <w:rPr>
      <w:rFonts w:ascii="Times New Roman" w:hAnsi="Times New Roman"/>
      <w:b/>
      <w:bCs/>
      <w:i/>
      <w:iCs/>
    </w:rPr>
  </w:style>
  <w:style w:type="paragraph" w:styleId="Podtytu">
    <w:name w:val="Subtitle"/>
    <w:basedOn w:val="Normalny"/>
    <w:link w:val="PodtytuZnak"/>
    <w:qFormat/>
    <w:rsid w:val="00353A25"/>
    <w:rPr>
      <w:rFonts w:ascii="Arial" w:hAnsi="Arial" w:cs="Arial"/>
      <w:b/>
      <w:bCs/>
      <w:szCs w:val="20"/>
    </w:rPr>
  </w:style>
  <w:style w:type="character" w:customStyle="1" w:styleId="PodtytuZnak">
    <w:name w:val="Podtytuł Znak"/>
    <w:link w:val="Podtytu"/>
    <w:rsid w:val="00353A25"/>
    <w:rPr>
      <w:rFonts w:ascii="Arial" w:hAnsi="Arial" w:cs="Arial"/>
      <w:b/>
      <w:bCs/>
      <w:sz w:val="22"/>
    </w:rPr>
  </w:style>
  <w:style w:type="character" w:styleId="Uwydatnienie">
    <w:name w:val="Emphasis"/>
    <w:uiPriority w:val="20"/>
    <w:qFormat/>
    <w:rsid w:val="00353A25"/>
    <w:rPr>
      <w:i/>
      <w:iCs/>
    </w:rPr>
  </w:style>
  <w:style w:type="paragraph" w:styleId="Bezodstpw">
    <w:name w:val="No Spacing"/>
    <w:uiPriority w:val="1"/>
    <w:qFormat/>
    <w:rsid w:val="00353A25"/>
    <w:rPr>
      <w:rFonts w:ascii="Times New Roman" w:eastAsia="SimSun" w:hAnsi="Times New Roman"/>
      <w:sz w:val="24"/>
      <w:szCs w:val="24"/>
      <w:lang w:eastAsia="zh-CN"/>
    </w:rPr>
  </w:style>
  <w:style w:type="paragraph" w:styleId="Akapitzlist">
    <w:name w:val="List Paragraph"/>
    <w:aliases w:val="L1,Numerowanie,List Paragraph,2 heading,A_wyliczenie,K-P_odwolanie,Akapit z listą5,maz_wyliczenie,opis dzialania,Nagłowek 3,Preambuła,wypunktowanie,Nag 1,Wypunktowanie,CW_Lista,Obiekt,List Paragraph1,normalny tekst,BulletC,Styl 1,본문(내용)"/>
    <w:basedOn w:val="Normalny"/>
    <w:link w:val="AkapitzlistZnak"/>
    <w:uiPriority w:val="34"/>
    <w:qFormat/>
    <w:rsid w:val="00353A25"/>
    <w:pPr>
      <w:ind w:left="708"/>
    </w:pPr>
    <w:rPr>
      <w:sz w:val="20"/>
      <w:szCs w:val="20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agłowek 3 Znak,Preambuła Znak,wypunktowanie Znak,Nag 1 Znak,CW_Lista Znak"/>
    <w:link w:val="Akapitzlist"/>
    <w:uiPriority w:val="34"/>
    <w:qFormat/>
    <w:locked/>
    <w:rsid w:val="00353A25"/>
    <w:rPr>
      <w:rFonts w:ascii="Times New Roman" w:hAnsi="Times New Roman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53A25"/>
    <w:pPr>
      <w:keepLines/>
      <w:spacing w:before="480" w:after="0"/>
      <w:outlineLvl w:val="9"/>
    </w:pPr>
    <w:rPr>
      <w:rFonts w:asciiTheme="majorHAnsi" w:hAnsiTheme="majorHAnsi" w:cstheme="majorBidi"/>
      <w:color w:val="2F5496" w:themeColor="accent1" w:themeShade="BF"/>
      <w:kern w:val="0"/>
      <w:sz w:val="28"/>
      <w:szCs w:val="28"/>
    </w:rPr>
  </w:style>
  <w:style w:type="paragraph" w:styleId="Nagwek">
    <w:name w:val="header"/>
    <w:basedOn w:val="Normalny"/>
    <w:link w:val="NagwekZnak"/>
    <w:unhideWhenUsed/>
    <w:rsid w:val="002C36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C360F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2C36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360F"/>
    <w:rPr>
      <w:rFonts w:ascii="Calibri" w:eastAsia="Calibri" w:hAnsi="Calibri"/>
      <w:sz w:val="22"/>
      <w:szCs w:val="22"/>
    </w:rPr>
  </w:style>
  <w:style w:type="character" w:styleId="Hipercze">
    <w:name w:val="Hyperlink"/>
    <w:uiPriority w:val="99"/>
    <w:unhideWhenUsed/>
    <w:rsid w:val="002C360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60F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2C36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lowicz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1578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</dc:creator>
  <cp:lastModifiedBy>RP</cp:lastModifiedBy>
  <cp:revision>2</cp:revision>
  <dcterms:created xsi:type="dcterms:W3CDTF">2026-08-19T10:36:00Z</dcterms:created>
  <dcterms:modified xsi:type="dcterms:W3CDTF">2026-08-19T10:36:00Z</dcterms:modified>
</cp:coreProperties>
</file>