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815779" w14:textId="77777777" w:rsidR="00DA1965" w:rsidRPr="00E35132" w:rsidRDefault="00DA1965" w:rsidP="00B83224">
      <w:pPr>
        <w:spacing w:line="360" w:lineRule="auto"/>
        <w:jc w:val="center"/>
        <w:rPr>
          <w:rFonts w:asciiTheme="minorHAnsi" w:hAnsiTheme="minorHAnsi" w:cstheme="minorHAnsi"/>
          <w:b/>
          <w:color w:val="0D004B"/>
        </w:rPr>
      </w:pPr>
    </w:p>
    <w:p w14:paraId="2AD1D8A9" w14:textId="77777777" w:rsidR="00DA1965" w:rsidRPr="00E35132" w:rsidRDefault="00DA1965" w:rsidP="00B83224">
      <w:pPr>
        <w:spacing w:line="360" w:lineRule="auto"/>
        <w:jc w:val="center"/>
        <w:rPr>
          <w:rFonts w:asciiTheme="minorHAnsi" w:hAnsiTheme="minorHAnsi" w:cstheme="minorHAnsi"/>
          <w:b/>
          <w:color w:val="0D004B"/>
        </w:rPr>
      </w:pPr>
    </w:p>
    <w:p w14:paraId="523C4A3D" w14:textId="77777777" w:rsidR="00DA1965" w:rsidRPr="00E35132" w:rsidRDefault="00DA1965" w:rsidP="00B83224">
      <w:pPr>
        <w:spacing w:line="360" w:lineRule="auto"/>
        <w:jc w:val="center"/>
        <w:rPr>
          <w:rFonts w:asciiTheme="minorHAnsi" w:hAnsiTheme="minorHAnsi" w:cstheme="minorHAnsi"/>
          <w:b/>
          <w:color w:val="0D004B"/>
        </w:rPr>
      </w:pPr>
    </w:p>
    <w:p w14:paraId="7C97C789" w14:textId="6DF8FA4C" w:rsidR="00325551" w:rsidRPr="00E35132" w:rsidRDefault="00325551" w:rsidP="00B83224">
      <w:pPr>
        <w:spacing w:line="360" w:lineRule="auto"/>
        <w:jc w:val="center"/>
        <w:rPr>
          <w:rFonts w:asciiTheme="minorHAnsi" w:hAnsiTheme="minorHAnsi" w:cstheme="minorHAnsi"/>
          <w:b/>
          <w:color w:val="0D004B"/>
        </w:rPr>
      </w:pPr>
      <w:r w:rsidRPr="00E35132">
        <w:rPr>
          <w:rFonts w:asciiTheme="minorHAnsi" w:hAnsiTheme="minorHAnsi" w:cstheme="minorHAnsi"/>
          <w:b/>
          <w:color w:val="0D004B"/>
        </w:rPr>
        <w:t>SPECYFIKACJA WARUNKÓW ZAMÓWIENIA</w:t>
      </w:r>
    </w:p>
    <w:p w14:paraId="03A72448" w14:textId="77777777" w:rsidR="00DA1965" w:rsidRPr="00E35132" w:rsidRDefault="00DA1965" w:rsidP="00B83224">
      <w:pPr>
        <w:spacing w:line="360" w:lineRule="auto"/>
        <w:jc w:val="center"/>
        <w:rPr>
          <w:rFonts w:asciiTheme="minorHAnsi" w:hAnsiTheme="minorHAnsi" w:cstheme="minorHAnsi"/>
          <w:b/>
          <w:color w:val="0D004B"/>
        </w:rPr>
      </w:pPr>
    </w:p>
    <w:p w14:paraId="20796A0A" w14:textId="723967B0" w:rsidR="00DE0FCD" w:rsidRPr="00E35132" w:rsidRDefault="00B01AF0" w:rsidP="00B83224">
      <w:pPr>
        <w:pStyle w:val="Default"/>
        <w:spacing w:line="360" w:lineRule="auto"/>
        <w:jc w:val="center"/>
        <w:rPr>
          <w:rFonts w:asciiTheme="minorHAnsi" w:hAnsiTheme="minorHAnsi" w:cstheme="minorHAnsi"/>
          <w:b/>
          <w:color w:val="0D004B"/>
        </w:rPr>
      </w:pPr>
      <w:r w:rsidRPr="00E35132">
        <w:rPr>
          <w:rFonts w:asciiTheme="minorHAnsi" w:hAnsiTheme="minorHAnsi" w:cstheme="minorHAnsi"/>
          <w:b/>
          <w:color w:val="0D004B"/>
        </w:rPr>
        <w:t>„</w:t>
      </w:r>
      <w:r w:rsidR="0088204B" w:rsidRPr="0088204B">
        <w:rPr>
          <w:rFonts w:asciiTheme="minorHAnsi" w:hAnsiTheme="minorHAnsi" w:cstheme="minorHAnsi"/>
          <w:b/>
          <w:color w:val="0D004B"/>
        </w:rPr>
        <w:t>Kompleksowa dostawa gazu ziemnego do celów grzewczych do budynku Zamawiającego zlokalizowanego w Warszawie przy ul. Słowiczej 32”</w:t>
      </w:r>
    </w:p>
    <w:p w14:paraId="10AE72A5" w14:textId="0F70E31C" w:rsidR="00DA1965" w:rsidRPr="00E35132" w:rsidRDefault="00DA1965" w:rsidP="00B83224">
      <w:pPr>
        <w:pStyle w:val="Default"/>
        <w:spacing w:line="360" w:lineRule="auto"/>
        <w:jc w:val="center"/>
        <w:rPr>
          <w:rFonts w:asciiTheme="minorHAnsi" w:hAnsiTheme="minorHAnsi" w:cstheme="minorHAnsi"/>
          <w:b/>
          <w:color w:val="0D004B"/>
        </w:rPr>
      </w:pPr>
    </w:p>
    <w:p w14:paraId="78C5615D" w14:textId="77777777" w:rsidR="00DA1965" w:rsidRPr="00E35132" w:rsidRDefault="00DA1965" w:rsidP="00B83224">
      <w:pPr>
        <w:pStyle w:val="Default"/>
        <w:spacing w:line="360" w:lineRule="auto"/>
        <w:jc w:val="center"/>
        <w:rPr>
          <w:rFonts w:asciiTheme="minorHAnsi" w:hAnsiTheme="minorHAnsi" w:cstheme="minorHAnsi"/>
          <w:b/>
          <w:color w:val="0D004B"/>
        </w:rPr>
      </w:pPr>
    </w:p>
    <w:p w14:paraId="6CE5C8BD" w14:textId="77777777" w:rsidR="00D029F4" w:rsidRPr="00E35132" w:rsidRDefault="00D029F4" w:rsidP="00B83224">
      <w:pPr>
        <w:pStyle w:val="Default"/>
        <w:spacing w:line="360" w:lineRule="auto"/>
        <w:jc w:val="center"/>
        <w:rPr>
          <w:rFonts w:asciiTheme="minorHAnsi" w:hAnsiTheme="minorHAnsi" w:cstheme="minorHAnsi"/>
          <w:b/>
          <w:color w:val="0D004B"/>
        </w:rPr>
      </w:pPr>
    </w:p>
    <w:p w14:paraId="6BFEB531" w14:textId="0C2F02E8" w:rsidR="00BE75E8" w:rsidRPr="00E35132" w:rsidRDefault="007D5426" w:rsidP="00B83224">
      <w:pPr>
        <w:spacing w:line="360" w:lineRule="auto"/>
        <w:rPr>
          <w:rFonts w:asciiTheme="minorHAnsi" w:hAnsiTheme="minorHAnsi" w:cstheme="minorHAnsi"/>
          <w:b/>
          <w:color w:val="0D004B"/>
        </w:rPr>
      </w:pPr>
      <w:r w:rsidRPr="00E35132">
        <w:rPr>
          <w:rFonts w:asciiTheme="minorHAnsi" w:hAnsiTheme="minorHAnsi" w:cstheme="minorHAnsi"/>
          <w:color w:val="0D004B"/>
        </w:rPr>
        <w:t xml:space="preserve">Znak sprawy: </w:t>
      </w:r>
      <w:r w:rsidR="00B83224" w:rsidRPr="00B83224">
        <w:rPr>
          <w:rFonts w:asciiTheme="minorHAnsi" w:hAnsiTheme="minorHAnsi" w:cstheme="minorHAnsi"/>
          <w:b/>
          <w:color w:val="0D004B"/>
        </w:rPr>
        <w:t>P-</w:t>
      </w:r>
      <w:r w:rsidR="0088204B" w:rsidRPr="0088204B">
        <w:rPr>
          <w:rFonts w:asciiTheme="minorHAnsi" w:hAnsiTheme="minorHAnsi" w:cstheme="minorHAnsi"/>
          <w:b/>
          <w:color w:val="0D004B"/>
        </w:rPr>
        <w:t>PZ.220.1</w:t>
      </w:r>
      <w:r w:rsidR="00202F6B">
        <w:rPr>
          <w:rFonts w:asciiTheme="minorHAnsi" w:hAnsiTheme="minorHAnsi" w:cstheme="minorHAnsi"/>
          <w:b/>
          <w:color w:val="0D004B"/>
        </w:rPr>
        <w:t>8</w:t>
      </w:r>
      <w:r w:rsidR="0088204B" w:rsidRPr="0088204B">
        <w:rPr>
          <w:rFonts w:asciiTheme="minorHAnsi" w:hAnsiTheme="minorHAnsi" w:cstheme="minorHAnsi"/>
          <w:b/>
          <w:color w:val="0D004B"/>
        </w:rPr>
        <w:t>.202</w:t>
      </w:r>
      <w:r w:rsidR="00202F6B">
        <w:rPr>
          <w:rFonts w:asciiTheme="minorHAnsi" w:hAnsiTheme="minorHAnsi" w:cstheme="minorHAnsi"/>
          <w:b/>
          <w:color w:val="0D004B"/>
        </w:rPr>
        <w:t>6</w:t>
      </w:r>
      <w:r w:rsidR="0088204B" w:rsidRPr="0088204B">
        <w:rPr>
          <w:rFonts w:asciiTheme="minorHAnsi" w:hAnsiTheme="minorHAnsi" w:cstheme="minorHAnsi"/>
          <w:b/>
          <w:color w:val="0D004B"/>
        </w:rPr>
        <w:t>.</w:t>
      </w:r>
      <w:r w:rsidR="00202F6B">
        <w:rPr>
          <w:rFonts w:asciiTheme="minorHAnsi" w:hAnsiTheme="minorHAnsi" w:cstheme="minorHAnsi"/>
          <w:b/>
          <w:color w:val="0D004B"/>
        </w:rPr>
        <w:t>EO</w:t>
      </w:r>
    </w:p>
    <w:p w14:paraId="5F5EE865" w14:textId="77777777" w:rsidR="00DA1965" w:rsidRPr="00E35132" w:rsidRDefault="00DA1965" w:rsidP="00B83224">
      <w:pPr>
        <w:spacing w:line="360" w:lineRule="auto"/>
        <w:rPr>
          <w:rFonts w:asciiTheme="minorHAnsi" w:hAnsiTheme="minorHAnsi" w:cstheme="minorHAnsi"/>
          <w:color w:val="0D004B"/>
        </w:rPr>
      </w:pPr>
    </w:p>
    <w:p w14:paraId="6E95D176" w14:textId="13CC78D8" w:rsidR="00380579" w:rsidRPr="00E35132" w:rsidRDefault="007D5426" w:rsidP="00B83224">
      <w:pPr>
        <w:spacing w:line="360" w:lineRule="auto"/>
        <w:rPr>
          <w:rFonts w:asciiTheme="minorHAnsi" w:hAnsiTheme="minorHAnsi" w:cstheme="minorHAnsi"/>
          <w:color w:val="0D004B"/>
        </w:rPr>
      </w:pPr>
      <w:r w:rsidRPr="00E35132">
        <w:rPr>
          <w:rFonts w:asciiTheme="minorHAnsi" w:hAnsiTheme="minorHAnsi" w:cstheme="minorHAnsi"/>
          <w:color w:val="0D004B"/>
        </w:rPr>
        <w:t>TRYB UDZIELENIA ZAMÓWIENIA</w:t>
      </w:r>
      <w:r w:rsidRPr="00E35132">
        <w:rPr>
          <w:rFonts w:asciiTheme="minorHAnsi" w:hAnsiTheme="minorHAnsi" w:cstheme="minorHAnsi"/>
          <w:b/>
          <w:color w:val="0D004B"/>
        </w:rPr>
        <w:t xml:space="preserve">: </w:t>
      </w:r>
      <w:r w:rsidRPr="00E35132">
        <w:rPr>
          <w:rFonts w:asciiTheme="minorHAnsi" w:hAnsiTheme="minorHAnsi" w:cstheme="minorHAnsi"/>
          <w:color w:val="0D004B"/>
        </w:rPr>
        <w:t>tryb podstawowy bez negocjacji</w:t>
      </w:r>
      <w:bookmarkStart w:id="0" w:name="bookmark3"/>
      <w:bookmarkStart w:id="1" w:name="bookmark2"/>
      <w:bookmarkEnd w:id="0"/>
      <w:bookmarkEnd w:id="1"/>
    </w:p>
    <w:p w14:paraId="72D75A79" w14:textId="16E1E00D" w:rsidR="00380579" w:rsidRPr="00E35132" w:rsidRDefault="00380579" w:rsidP="00B83224">
      <w:pPr>
        <w:spacing w:line="360" w:lineRule="auto"/>
        <w:rPr>
          <w:rFonts w:asciiTheme="minorHAnsi" w:hAnsiTheme="minorHAnsi" w:cstheme="minorHAnsi"/>
          <w:color w:val="0D004B"/>
        </w:rPr>
      </w:pPr>
      <w:r w:rsidRPr="00E35132">
        <w:rPr>
          <w:rFonts w:asciiTheme="minorHAnsi" w:hAnsiTheme="minorHAnsi" w:cstheme="minorHAnsi"/>
          <w:color w:val="0D004B"/>
        </w:rPr>
        <w:br w:type="page"/>
      </w:r>
    </w:p>
    <w:p w14:paraId="04917BB4" w14:textId="77777777" w:rsidR="007F6410" w:rsidRPr="00E35132" w:rsidRDefault="007F6410" w:rsidP="00B83224">
      <w:pPr>
        <w:spacing w:line="360" w:lineRule="auto"/>
        <w:rPr>
          <w:rFonts w:asciiTheme="minorHAnsi" w:hAnsiTheme="minorHAnsi" w:cstheme="minorHAnsi"/>
          <w:color w:val="0D004B"/>
        </w:rPr>
        <w:sectPr w:rsidR="007F6410" w:rsidRPr="00E35132" w:rsidSect="00044F94">
          <w:headerReference w:type="default" r:id="rId12"/>
          <w:footerReference w:type="default" r:id="rId13"/>
          <w:pgSz w:w="11906" w:h="16838"/>
          <w:pgMar w:top="2127" w:right="1080" w:bottom="2269" w:left="1080" w:header="0" w:footer="542" w:gutter="0"/>
          <w:cols w:space="708"/>
          <w:formProt w:val="0"/>
          <w:docGrid w:linePitch="312" w:charSpace="-6145"/>
        </w:sectPr>
      </w:pPr>
    </w:p>
    <w:p w14:paraId="2D3A6F25" w14:textId="77777777" w:rsidR="0037745D" w:rsidRPr="00E35132" w:rsidRDefault="0037745D" w:rsidP="00B83224">
      <w:pPr>
        <w:pStyle w:val="Nagwek1"/>
        <w:numPr>
          <w:ilvl w:val="0"/>
          <w:numId w:val="1"/>
        </w:numPr>
        <w:spacing w:before="0" w:line="360" w:lineRule="auto"/>
        <w:ind w:left="426" w:hanging="426"/>
        <w:rPr>
          <w:rFonts w:asciiTheme="minorHAnsi" w:hAnsiTheme="minorHAnsi" w:cstheme="minorHAnsi"/>
          <w:color w:val="0D004B"/>
          <w:sz w:val="24"/>
          <w:szCs w:val="24"/>
        </w:rPr>
      </w:pPr>
      <w:r w:rsidRPr="00E35132">
        <w:rPr>
          <w:rFonts w:asciiTheme="minorHAnsi" w:hAnsiTheme="minorHAnsi" w:cstheme="minorHAnsi"/>
          <w:b/>
          <w:bCs/>
          <w:color w:val="0D004B"/>
          <w:sz w:val="24"/>
          <w:szCs w:val="24"/>
        </w:rPr>
        <w:lastRenderedPageBreak/>
        <w:t>Nazwa oraz adres Zamawiającego</w:t>
      </w:r>
    </w:p>
    <w:p w14:paraId="35C6A566" w14:textId="77777777" w:rsidR="0037745D" w:rsidRPr="00E35132" w:rsidRDefault="0037745D" w:rsidP="00B83224">
      <w:pPr>
        <w:pStyle w:val="pkt"/>
        <w:spacing w:before="0" w:after="0" w:line="360" w:lineRule="auto"/>
        <w:ind w:left="426" w:firstLine="0"/>
        <w:jc w:val="left"/>
        <w:rPr>
          <w:rFonts w:asciiTheme="minorHAnsi" w:hAnsiTheme="minorHAnsi" w:cstheme="minorHAnsi"/>
          <w:color w:val="0D004B"/>
          <w:szCs w:val="24"/>
        </w:rPr>
      </w:pPr>
      <w:r w:rsidRPr="00E35132">
        <w:rPr>
          <w:rFonts w:asciiTheme="minorHAnsi" w:hAnsiTheme="minorHAnsi" w:cstheme="minorHAnsi"/>
          <w:color w:val="0D004B"/>
          <w:szCs w:val="24"/>
        </w:rPr>
        <w:t>Instytut Ochrony Środowiska – Państwowy Instytut Badawczy</w:t>
      </w:r>
    </w:p>
    <w:p w14:paraId="20C4146C" w14:textId="77777777" w:rsidR="0037745D" w:rsidRPr="00E35132" w:rsidRDefault="0037745D" w:rsidP="00B83224">
      <w:pPr>
        <w:pStyle w:val="pkt"/>
        <w:spacing w:before="0" w:after="0" w:line="360" w:lineRule="auto"/>
        <w:ind w:left="426" w:firstLine="0"/>
        <w:jc w:val="left"/>
        <w:rPr>
          <w:rFonts w:asciiTheme="minorHAnsi" w:hAnsiTheme="minorHAnsi" w:cstheme="minorHAnsi"/>
          <w:color w:val="0D004B"/>
          <w:szCs w:val="24"/>
        </w:rPr>
      </w:pPr>
      <w:r w:rsidRPr="00E35132">
        <w:rPr>
          <w:rFonts w:asciiTheme="minorHAnsi" w:hAnsiTheme="minorHAnsi" w:cstheme="minorHAnsi"/>
          <w:color w:val="0D004B"/>
          <w:szCs w:val="24"/>
        </w:rPr>
        <w:t>ul. Słowicza 32, 02-170 Warszawa</w:t>
      </w:r>
    </w:p>
    <w:p w14:paraId="1D5028F6" w14:textId="77777777" w:rsidR="0037745D" w:rsidRPr="00E35132" w:rsidRDefault="0037745D"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Numer tel.: 22 37 50 525</w:t>
      </w:r>
    </w:p>
    <w:p w14:paraId="274021E9" w14:textId="77777777" w:rsidR="0037745D" w:rsidRPr="00E35132" w:rsidRDefault="0037745D" w:rsidP="00B83224">
      <w:pPr>
        <w:pStyle w:val="Bezodstpw"/>
        <w:tabs>
          <w:tab w:val="left" w:pos="8292"/>
        </w:tabs>
        <w:spacing w:line="360" w:lineRule="auto"/>
        <w:ind w:left="426"/>
        <w:rPr>
          <w:rFonts w:asciiTheme="minorHAnsi" w:hAnsiTheme="minorHAnsi" w:cstheme="minorHAnsi"/>
          <w:color w:val="0D004B"/>
          <w:sz w:val="24"/>
          <w:szCs w:val="24"/>
          <w:lang w:eastAsia="pl-PL"/>
        </w:rPr>
      </w:pPr>
      <w:r w:rsidRPr="00E35132">
        <w:rPr>
          <w:rFonts w:asciiTheme="minorHAnsi" w:hAnsiTheme="minorHAnsi" w:cstheme="minorHAnsi"/>
          <w:color w:val="0D004B"/>
          <w:sz w:val="24"/>
          <w:szCs w:val="24"/>
          <w:lang w:eastAsia="pl-PL"/>
        </w:rPr>
        <w:t>NIP: 525-000-73-07</w:t>
      </w:r>
    </w:p>
    <w:p w14:paraId="6261B87E" w14:textId="77777777" w:rsidR="0037745D" w:rsidRPr="00E35132" w:rsidRDefault="0037745D"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 xml:space="preserve">Adres poczty elektronicznej: </w:t>
      </w:r>
      <w:hyperlink r:id="rId14">
        <w:r w:rsidRPr="00E35132">
          <w:rPr>
            <w:rStyle w:val="czeinternetowe"/>
            <w:rFonts w:asciiTheme="minorHAnsi" w:hAnsiTheme="minorHAnsi" w:cstheme="minorHAnsi"/>
            <w:color w:val="0D004B"/>
          </w:rPr>
          <w:t>zamowienia@ios.gov.pl</w:t>
        </w:r>
      </w:hyperlink>
      <w:r w:rsidRPr="00E35132">
        <w:rPr>
          <w:rFonts w:asciiTheme="minorHAnsi" w:hAnsiTheme="minorHAnsi" w:cstheme="minorHAnsi"/>
          <w:color w:val="0D004B"/>
        </w:rPr>
        <w:t xml:space="preserve">  </w:t>
      </w:r>
    </w:p>
    <w:p w14:paraId="59EF933D" w14:textId="77777777" w:rsidR="0037745D" w:rsidRPr="00E35132" w:rsidRDefault="0037745D"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Adres strony internetowej prowadzonego postępowania:</w:t>
      </w:r>
    </w:p>
    <w:p w14:paraId="3D13E8FB" w14:textId="7FAB9CFA" w:rsidR="0031570C" w:rsidRPr="0031570C" w:rsidRDefault="00D751C1" w:rsidP="00B83224">
      <w:pPr>
        <w:spacing w:line="360" w:lineRule="auto"/>
        <w:ind w:left="426"/>
        <w:rPr>
          <w:rFonts w:asciiTheme="minorHAnsi" w:hAnsiTheme="minorHAnsi" w:cstheme="minorHAnsi"/>
          <w:color w:val="0D004B"/>
        </w:rPr>
      </w:pPr>
      <w:hyperlink r:id="rId15" w:history="1">
        <w:r w:rsidR="003947BE" w:rsidRPr="002E12F8">
          <w:rPr>
            <w:rStyle w:val="Hipercze"/>
            <w:rFonts w:asciiTheme="minorHAnsi" w:hAnsiTheme="minorHAnsi" w:cstheme="minorHAnsi"/>
          </w:rPr>
          <w:t>https://ezamowienia.gov.pl/mp-client/search/list /ocds-148610-94809ebf-7839-4f62-9e21-47319545588e</w:t>
        </w:r>
      </w:hyperlink>
      <w:r w:rsidR="003947BE">
        <w:rPr>
          <w:rFonts w:asciiTheme="minorHAnsi" w:hAnsiTheme="minorHAnsi" w:cstheme="minorHAnsi"/>
          <w:color w:val="0D004B"/>
        </w:rPr>
        <w:t xml:space="preserve"> </w:t>
      </w:r>
    </w:p>
    <w:p w14:paraId="35E83E07" w14:textId="77777777" w:rsidR="0031570C" w:rsidRPr="00653570" w:rsidRDefault="0031570C" w:rsidP="00B83224">
      <w:pPr>
        <w:spacing w:line="360" w:lineRule="auto"/>
        <w:ind w:left="426"/>
        <w:rPr>
          <w:rFonts w:asciiTheme="minorHAnsi" w:hAnsiTheme="minorHAnsi" w:cstheme="minorHAnsi"/>
          <w:color w:val="0D004B"/>
        </w:rPr>
      </w:pPr>
    </w:p>
    <w:p w14:paraId="5EAD4AB0" w14:textId="77777777" w:rsidR="0037745D" w:rsidRPr="00E35132" w:rsidRDefault="0037745D" w:rsidP="00B83224">
      <w:pPr>
        <w:pStyle w:val="Nagwek1"/>
        <w:numPr>
          <w:ilvl w:val="0"/>
          <w:numId w:val="1"/>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bCs/>
          <w:color w:val="0D004B"/>
          <w:sz w:val="24"/>
          <w:szCs w:val="24"/>
        </w:rPr>
        <w:t xml:space="preserve">Adres strony internetowej, na której udostępniane będą zmiany i wyjaśnienia treści SWZ oraz inne dokumenty zamówienia bezpośrednio związane z postępowaniem </w:t>
      </w:r>
      <w:r w:rsidRPr="00E35132">
        <w:rPr>
          <w:rFonts w:asciiTheme="minorHAnsi" w:hAnsiTheme="minorHAnsi" w:cstheme="minorHAnsi"/>
          <w:b/>
          <w:bCs/>
          <w:color w:val="0D004B"/>
          <w:sz w:val="24"/>
          <w:szCs w:val="24"/>
        </w:rPr>
        <w:br/>
        <w:t>o udzielenie zamówienia</w:t>
      </w:r>
    </w:p>
    <w:p w14:paraId="391734A7" w14:textId="6EBC27DE" w:rsidR="0037745D" w:rsidRPr="00E35132" w:rsidRDefault="0037745D" w:rsidP="00B83224">
      <w:pPr>
        <w:tabs>
          <w:tab w:val="left" w:pos="142"/>
        </w:tabs>
        <w:spacing w:line="360" w:lineRule="auto"/>
        <w:ind w:left="426"/>
        <w:rPr>
          <w:rFonts w:asciiTheme="minorHAnsi" w:hAnsiTheme="minorHAnsi" w:cstheme="minorHAnsi"/>
          <w:color w:val="0D004B"/>
        </w:rPr>
      </w:pPr>
      <w:r w:rsidRPr="00E35132">
        <w:rPr>
          <w:rFonts w:asciiTheme="minorHAnsi" w:hAnsiTheme="minorHAnsi" w:cstheme="minorHAnsi"/>
          <w:color w:val="0D004B"/>
        </w:rPr>
        <w:t xml:space="preserve">Zmiany i wyjaśnienia treści SWZ oraz inne dokumenty zamówienia bezpośrednio związane </w:t>
      </w:r>
      <w:r w:rsidR="005B18C1">
        <w:rPr>
          <w:rFonts w:asciiTheme="minorHAnsi" w:hAnsiTheme="minorHAnsi" w:cstheme="minorHAnsi"/>
          <w:color w:val="0D004B"/>
        </w:rPr>
        <w:t xml:space="preserve"> </w:t>
      </w:r>
      <w:r w:rsidRPr="00E35132">
        <w:rPr>
          <w:rFonts w:asciiTheme="minorHAnsi" w:hAnsiTheme="minorHAnsi" w:cstheme="minorHAnsi"/>
          <w:color w:val="0D004B"/>
        </w:rPr>
        <w:t xml:space="preserve">z postępowaniem o udzielenie zamówienia będą udostępniane na stronie internetowej: </w:t>
      </w:r>
    </w:p>
    <w:p w14:paraId="78204280" w14:textId="77777777" w:rsidR="003947BE" w:rsidRPr="0031570C" w:rsidRDefault="00D751C1" w:rsidP="003947BE">
      <w:pPr>
        <w:spacing w:line="360" w:lineRule="auto"/>
        <w:ind w:left="426"/>
        <w:rPr>
          <w:rFonts w:asciiTheme="minorHAnsi" w:hAnsiTheme="minorHAnsi" w:cstheme="minorHAnsi"/>
          <w:color w:val="0D004B"/>
        </w:rPr>
      </w:pPr>
      <w:hyperlink r:id="rId16" w:history="1">
        <w:r w:rsidR="003947BE" w:rsidRPr="002E12F8">
          <w:rPr>
            <w:rStyle w:val="Hipercze"/>
            <w:rFonts w:asciiTheme="minorHAnsi" w:hAnsiTheme="minorHAnsi" w:cstheme="minorHAnsi"/>
          </w:rPr>
          <w:t>https://ezamowienia.gov.pl/mp-client/search/list /ocds-148610-94809ebf-7839-4f62-9e21-47319545588e</w:t>
        </w:r>
      </w:hyperlink>
      <w:r w:rsidR="003947BE">
        <w:rPr>
          <w:rFonts w:asciiTheme="minorHAnsi" w:hAnsiTheme="minorHAnsi" w:cstheme="minorHAnsi"/>
          <w:color w:val="0D004B"/>
        </w:rPr>
        <w:t xml:space="preserve"> </w:t>
      </w:r>
    </w:p>
    <w:p w14:paraId="56B98E1C" w14:textId="77777777" w:rsidR="005B18C1" w:rsidRPr="004904AE" w:rsidRDefault="005B18C1" w:rsidP="00B83224">
      <w:pPr>
        <w:spacing w:line="360" w:lineRule="auto"/>
        <w:ind w:left="426"/>
        <w:rPr>
          <w:rFonts w:asciiTheme="minorHAnsi" w:hAnsiTheme="minorHAnsi" w:cstheme="minorHAnsi"/>
          <w:color w:val="0D004B"/>
        </w:rPr>
      </w:pPr>
    </w:p>
    <w:p w14:paraId="58459AD2" w14:textId="77777777" w:rsidR="0037745D" w:rsidRPr="00E35132" w:rsidRDefault="0037745D" w:rsidP="00B83224">
      <w:pPr>
        <w:pStyle w:val="Nagwek1"/>
        <w:numPr>
          <w:ilvl w:val="0"/>
          <w:numId w:val="1"/>
        </w:numPr>
        <w:spacing w:before="0" w:line="360" w:lineRule="auto"/>
        <w:ind w:left="426" w:hanging="426"/>
        <w:rPr>
          <w:rFonts w:asciiTheme="minorHAnsi" w:hAnsiTheme="minorHAnsi" w:cstheme="minorHAnsi"/>
          <w:color w:val="0D004B"/>
          <w:sz w:val="24"/>
          <w:szCs w:val="24"/>
        </w:rPr>
      </w:pPr>
      <w:r w:rsidRPr="00E35132">
        <w:rPr>
          <w:rFonts w:asciiTheme="minorHAnsi" w:hAnsiTheme="minorHAnsi" w:cstheme="minorHAnsi"/>
          <w:b/>
          <w:bCs/>
          <w:color w:val="0D004B"/>
          <w:sz w:val="24"/>
          <w:szCs w:val="24"/>
        </w:rPr>
        <w:t>Tryb udzielenia zamówienia</w:t>
      </w:r>
    </w:p>
    <w:p w14:paraId="015141CF" w14:textId="39BEDF2F" w:rsidR="0037745D" w:rsidRDefault="0037745D" w:rsidP="00B83224">
      <w:pPr>
        <w:pStyle w:val="Akapitzlist"/>
        <w:spacing w:line="360" w:lineRule="auto"/>
        <w:ind w:left="425"/>
        <w:contextualSpacing w:val="0"/>
        <w:rPr>
          <w:rFonts w:asciiTheme="minorHAnsi" w:hAnsiTheme="minorHAnsi" w:cstheme="minorHAnsi"/>
          <w:color w:val="0D004B"/>
        </w:rPr>
      </w:pPr>
      <w:r w:rsidRPr="00E35132">
        <w:rPr>
          <w:rFonts w:asciiTheme="minorHAnsi" w:hAnsiTheme="minorHAnsi" w:cstheme="minorHAnsi"/>
          <w:color w:val="0D004B"/>
        </w:rPr>
        <w:t>Postępowanie o udzielenie zamówienia publicznego prowadzone jest w trybie podstawowym, na podstawie art. 275 pkt 1 ustawy z dnia 11 września 2019 r. - Prawo zamówień publicznych (Dz. U. z 202</w:t>
      </w:r>
      <w:r w:rsidR="00202F6B">
        <w:rPr>
          <w:rFonts w:asciiTheme="minorHAnsi" w:hAnsiTheme="minorHAnsi" w:cstheme="minorHAnsi"/>
          <w:color w:val="0D004B"/>
        </w:rPr>
        <w:t>6</w:t>
      </w:r>
      <w:r w:rsidRPr="00E35132">
        <w:rPr>
          <w:rFonts w:asciiTheme="minorHAnsi" w:hAnsiTheme="minorHAnsi" w:cstheme="minorHAnsi"/>
          <w:color w:val="0D004B"/>
        </w:rPr>
        <w:t xml:space="preserve"> r., poz. </w:t>
      </w:r>
      <w:r w:rsidR="00202F6B">
        <w:rPr>
          <w:rFonts w:asciiTheme="minorHAnsi" w:hAnsiTheme="minorHAnsi" w:cstheme="minorHAnsi"/>
          <w:color w:val="0D004B"/>
        </w:rPr>
        <w:t>793</w:t>
      </w:r>
      <w:r w:rsidRPr="00E35132">
        <w:rPr>
          <w:rFonts w:asciiTheme="minorHAnsi" w:hAnsiTheme="minorHAnsi" w:cstheme="minorHAnsi"/>
          <w:color w:val="0D004B"/>
        </w:rPr>
        <w:t>) zwanej dalej także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 xml:space="preserve">” lub „ustawą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w:t>
      </w:r>
    </w:p>
    <w:p w14:paraId="7DE0CDBB" w14:textId="77777777" w:rsidR="002368BA" w:rsidRPr="00E35132" w:rsidRDefault="002368BA" w:rsidP="00B83224">
      <w:pPr>
        <w:pStyle w:val="Akapitzlist"/>
        <w:spacing w:line="360" w:lineRule="auto"/>
        <w:ind w:left="425"/>
        <w:contextualSpacing w:val="0"/>
        <w:rPr>
          <w:rFonts w:asciiTheme="minorHAnsi" w:hAnsiTheme="minorHAnsi" w:cstheme="minorHAnsi"/>
          <w:color w:val="0D004B"/>
        </w:rPr>
      </w:pPr>
    </w:p>
    <w:p w14:paraId="4DD798DE" w14:textId="77777777" w:rsidR="00BE75E8" w:rsidRPr="00E35132" w:rsidRDefault="007D5426" w:rsidP="00B83224">
      <w:pPr>
        <w:pStyle w:val="Nagwek1"/>
        <w:numPr>
          <w:ilvl w:val="0"/>
          <w:numId w:val="1"/>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Informacja, czy Zamawiający przewiduje wybór najkorzystniejszej oferty z możliwością prowadzenia negocjacji</w:t>
      </w:r>
    </w:p>
    <w:p w14:paraId="7C85A89D" w14:textId="34417373" w:rsidR="00C95E3E" w:rsidRDefault="007D5426"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Zamawiający nie przewiduje wyboru najkorzystniejszej oferty z możliwością prowadzenia negocjacji.</w:t>
      </w:r>
    </w:p>
    <w:p w14:paraId="4DF6C7A3" w14:textId="77777777" w:rsidR="002368BA" w:rsidRPr="00E35132" w:rsidRDefault="002368BA" w:rsidP="00B83224">
      <w:pPr>
        <w:spacing w:line="360" w:lineRule="auto"/>
        <w:ind w:left="426"/>
        <w:rPr>
          <w:rFonts w:asciiTheme="minorHAnsi" w:hAnsiTheme="minorHAnsi" w:cstheme="minorHAnsi"/>
          <w:color w:val="0D004B"/>
        </w:rPr>
      </w:pPr>
    </w:p>
    <w:p w14:paraId="1FF1F4B9" w14:textId="77777777" w:rsidR="005E7A1B" w:rsidRPr="00E35132" w:rsidRDefault="007D5426" w:rsidP="00B83224">
      <w:pPr>
        <w:pStyle w:val="Nagwek1"/>
        <w:numPr>
          <w:ilvl w:val="0"/>
          <w:numId w:val="1"/>
        </w:numPr>
        <w:spacing w:before="0" w:line="360" w:lineRule="auto"/>
        <w:ind w:left="426" w:hanging="426"/>
        <w:rPr>
          <w:rFonts w:asciiTheme="minorHAnsi" w:hAnsiTheme="minorHAnsi" w:cstheme="minorHAnsi"/>
          <w:color w:val="0D004B"/>
          <w:sz w:val="24"/>
          <w:szCs w:val="24"/>
        </w:rPr>
      </w:pPr>
      <w:r w:rsidRPr="00E35132">
        <w:rPr>
          <w:rFonts w:asciiTheme="minorHAnsi" w:hAnsiTheme="minorHAnsi" w:cstheme="minorHAnsi"/>
          <w:b/>
          <w:color w:val="0D004B"/>
          <w:sz w:val="24"/>
          <w:szCs w:val="24"/>
        </w:rPr>
        <w:t>Opis przedmiotu zamówienia</w:t>
      </w:r>
    </w:p>
    <w:p w14:paraId="510B42E2" w14:textId="689730FC" w:rsidR="00916ABF" w:rsidRPr="00916ABF" w:rsidRDefault="00916ABF" w:rsidP="00B83224">
      <w:pPr>
        <w:pStyle w:val="Akapitzlist"/>
        <w:numPr>
          <w:ilvl w:val="1"/>
          <w:numId w:val="1"/>
        </w:numPr>
        <w:spacing w:line="360" w:lineRule="auto"/>
        <w:ind w:left="425" w:hanging="425"/>
        <w:rPr>
          <w:rFonts w:asciiTheme="minorHAnsi" w:hAnsiTheme="minorHAnsi" w:cstheme="minorHAnsi"/>
          <w:color w:val="0D004B"/>
        </w:rPr>
      </w:pPr>
      <w:r w:rsidRPr="00916ABF">
        <w:rPr>
          <w:rFonts w:asciiTheme="minorHAnsi" w:hAnsiTheme="minorHAnsi" w:cstheme="minorHAnsi"/>
          <w:color w:val="0D004B"/>
        </w:rPr>
        <w:t xml:space="preserve">Przedmiotem zamówienia jest kompleksowa - obejmująca sprzedaż i świadczenie usług dystrybucji - dostawa gazu ziemnego wysokometanowego typu E do budynku Instytutu Ochrony Środowiska – Państwowego Instytutu Badawczego zlokalizowanego w Warszawie przy ul. Słowiczej 32. </w:t>
      </w:r>
    </w:p>
    <w:p w14:paraId="3811AF78" w14:textId="2B49E5D1" w:rsidR="00916ABF" w:rsidRPr="00916ABF" w:rsidRDefault="00916ABF" w:rsidP="00B83224">
      <w:pPr>
        <w:pStyle w:val="Akapitzlist"/>
        <w:numPr>
          <w:ilvl w:val="1"/>
          <w:numId w:val="1"/>
        </w:numPr>
        <w:spacing w:line="360" w:lineRule="auto"/>
        <w:ind w:left="425" w:hanging="425"/>
        <w:rPr>
          <w:rFonts w:asciiTheme="minorHAnsi" w:hAnsiTheme="minorHAnsi" w:cstheme="minorHAnsi"/>
          <w:color w:val="0D004B"/>
        </w:rPr>
      </w:pPr>
      <w:r w:rsidRPr="00916ABF">
        <w:rPr>
          <w:rFonts w:asciiTheme="minorHAnsi" w:hAnsiTheme="minorHAnsi" w:cstheme="minorHAnsi"/>
          <w:color w:val="0D004B"/>
        </w:rPr>
        <w:t xml:space="preserve">Nazwy i kody zamówienia według Wspólnego Słownika Zamówień (CPV): </w:t>
      </w:r>
    </w:p>
    <w:p w14:paraId="1985607E" w14:textId="77777777" w:rsidR="00916ABF" w:rsidRPr="00916ABF" w:rsidRDefault="00916ABF" w:rsidP="00B83224">
      <w:pPr>
        <w:pStyle w:val="Akapitzlist"/>
        <w:spacing w:line="360" w:lineRule="auto"/>
        <w:ind w:left="425"/>
        <w:rPr>
          <w:rFonts w:asciiTheme="minorHAnsi" w:hAnsiTheme="minorHAnsi" w:cstheme="minorHAnsi"/>
          <w:color w:val="0D004B"/>
        </w:rPr>
      </w:pPr>
      <w:r w:rsidRPr="00916ABF">
        <w:rPr>
          <w:rFonts w:asciiTheme="minorHAnsi" w:hAnsiTheme="minorHAnsi" w:cstheme="minorHAnsi"/>
          <w:color w:val="0D004B"/>
        </w:rPr>
        <w:t>Główny kod CPV: 09123000-7 Gaz ziemny</w:t>
      </w:r>
    </w:p>
    <w:p w14:paraId="251243A4" w14:textId="22DDA36C" w:rsidR="00EA5C3E" w:rsidRPr="00E82384" w:rsidRDefault="00916ABF" w:rsidP="00B83224">
      <w:pPr>
        <w:pStyle w:val="Akapitzlist"/>
        <w:spacing w:line="360" w:lineRule="auto"/>
        <w:ind w:left="425"/>
        <w:rPr>
          <w:rFonts w:asciiTheme="minorHAnsi" w:hAnsiTheme="minorHAnsi" w:cstheme="minorHAnsi"/>
          <w:color w:val="0D004B"/>
        </w:rPr>
      </w:pPr>
      <w:r w:rsidRPr="00916ABF">
        <w:rPr>
          <w:rFonts w:asciiTheme="minorHAnsi" w:hAnsiTheme="minorHAnsi" w:cstheme="minorHAnsi"/>
          <w:color w:val="0D004B"/>
        </w:rPr>
        <w:t xml:space="preserve">Dodatkowy kod CPV: 65200000-5 </w:t>
      </w:r>
      <w:proofErr w:type="spellStart"/>
      <w:r w:rsidRPr="00916ABF">
        <w:rPr>
          <w:rFonts w:asciiTheme="minorHAnsi" w:hAnsiTheme="minorHAnsi" w:cstheme="minorHAnsi"/>
          <w:color w:val="0D004B"/>
        </w:rPr>
        <w:t>Przesył</w:t>
      </w:r>
      <w:proofErr w:type="spellEnd"/>
      <w:r w:rsidRPr="00916ABF">
        <w:rPr>
          <w:rFonts w:asciiTheme="minorHAnsi" w:hAnsiTheme="minorHAnsi" w:cstheme="minorHAnsi"/>
          <w:color w:val="0D004B"/>
        </w:rPr>
        <w:t xml:space="preserve"> gazu ziemnego i podobne usługi</w:t>
      </w:r>
    </w:p>
    <w:p w14:paraId="2A68C952" w14:textId="4FB67870" w:rsidR="00C90346" w:rsidRPr="00E35132" w:rsidRDefault="007F6410" w:rsidP="00B83224">
      <w:pPr>
        <w:pStyle w:val="Akapitzlist"/>
        <w:numPr>
          <w:ilvl w:val="1"/>
          <w:numId w:val="1"/>
        </w:numPr>
        <w:spacing w:line="360" w:lineRule="auto"/>
        <w:ind w:left="425" w:hanging="425"/>
        <w:rPr>
          <w:rFonts w:asciiTheme="minorHAnsi" w:hAnsiTheme="minorHAnsi" w:cstheme="minorHAnsi"/>
          <w:color w:val="0D004B"/>
        </w:rPr>
      </w:pPr>
      <w:r w:rsidRPr="00E35132">
        <w:rPr>
          <w:rFonts w:asciiTheme="minorHAnsi" w:hAnsiTheme="minorHAnsi" w:cstheme="minorHAnsi"/>
          <w:color w:val="0D004B"/>
        </w:rPr>
        <w:t>S</w:t>
      </w:r>
      <w:r w:rsidR="007D5426" w:rsidRPr="00E35132">
        <w:rPr>
          <w:rFonts w:asciiTheme="minorHAnsi" w:hAnsiTheme="minorHAnsi" w:cstheme="minorHAnsi"/>
          <w:color w:val="0D004B"/>
        </w:rPr>
        <w:t>zczegółowy opis przedmiotu zamówienia stanowi Załącznik nr 1</w:t>
      </w:r>
      <w:r w:rsidR="005E7A1B" w:rsidRPr="00E35132">
        <w:rPr>
          <w:rFonts w:asciiTheme="minorHAnsi" w:hAnsiTheme="minorHAnsi" w:cstheme="minorHAnsi"/>
          <w:color w:val="0D004B"/>
        </w:rPr>
        <w:t xml:space="preserve"> </w:t>
      </w:r>
      <w:r w:rsidR="007D5426" w:rsidRPr="00E35132">
        <w:rPr>
          <w:rFonts w:asciiTheme="minorHAnsi" w:hAnsiTheme="minorHAnsi" w:cstheme="minorHAnsi"/>
          <w:color w:val="0D004B"/>
        </w:rPr>
        <w:t>do SWZ (zwany dalej OPZ).</w:t>
      </w:r>
    </w:p>
    <w:p w14:paraId="77D56C0D" w14:textId="77777777" w:rsidR="00202F6B" w:rsidRDefault="006E764B" w:rsidP="00B83224">
      <w:pPr>
        <w:pStyle w:val="Akapitzlist"/>
        <w:numPr>
          <w:ilvl w:val="1"/>
          <w:numId w:val="1"/>
        </w:numPr>
        <w:spacing w:line="360" w:lineRule="auto"/>
        <w:ind w:left="425" w:hanging="425"/>
        <w:rPr>
          <w:rFonts w:asciiTheme="minorHAnsi" w:hAnsiTheme="minorHAnsi" w:cstheme="minorHAnsi"/>
          <w:color w:val="0D004B"/>
        </w:rPr>
      </w:pPr>
      <w:r w:rsidRPr="00E35132">
        <w:rPr>
          <w:rFonts w:asciiTheme="minorHAnsi" w:hAnsiTheme="minorHAnsi" w:cstheme="minorHAnsi"/>
          <w:color w:val="0D004B"/>
        </w:rPr>
        <w:t xml:space="preserve">Zamawiający nie przewiduje udzielenia </w:t>
      </w:r>
      <w:r w:rsidR="00802194" w:rsidRPr="00E35132">
        <w:rPr>
          <w:rFonts w:asciiTheme="minorHAnsi" w:hAnsiTheme="minorHAnsi" w:cstheme="minorHAnsi"/>
          <w:color w:val="0D004B"/>
        </w:rPr>
        <w:t>W</w:t>
      </w:r>
      <w:r w:rsidRPr="00E35132">
        <w:rPr>
          <w:rFonts w:asciiTheme="minorHAnsi" w:hAnsiTheme="minorHAnsi" w:cstheme="minorHAnsi"/>
          <w:color w:val="0D004B"/>
        </w:rPr>
        <w:t xml:space="preserve">ykonawcy </w:t>
      </w:r>
      <w:r w:rsidR="00802194" w:rsidRPr="00E35132">
        <w:rPr>
          <w:rFonts w:asciiTheme="minorHAnsi" w:hAnsiTheme="minorHAnsi" w:cstheme="minorHAnsi"/>
          <w:color w:val="0D004B"/>
        </w:rPr>
        <w:t xml:space="preserve">dostaw </w:t>
      </w:r>
      <w:r w:rsidRPr="00E35132">
        <w:rPr>
          <w:rFonts w:asciiTheme="minorHAnsi" w:hAnsiTheme="minorHAnsi" w:cstheme="minorHAnsi"/>
          <w:color w:val="0D004B"/>
        </w:rPr>
        <w:t>zamówień, o któr</w:t>
      </w:r>
      <w:r w:rsidR="00802194" w:rsidRPr="00E35132">
        <w:rPr>
          <w:rFonts w:asciiTheme="minorHAnsi" w:hAnsiTheme="minorHAnsi" w:cstheme="minorHAnsi"/>
          <w:color w:val="0D004B"/>
        </w:rPr>
        <w:t xml:space="preserve">ych mowa w art. 214 ust. 1 pkt </w:t>
      </w:r>
      <w:r w:rsidR="00202F6B">
        <w:rPr>
          <w:rFonts w:asciiTheme="minorHAnsi" w:hAnsiTheme="minorHAnsi" w:cstheme="minorHAnsi"/>
          <w:color w:val="0D004B"/>
        </w:rPr>
        <w:t>7</w:t>
      </w:r>
      <w:r w:rsidRPr="00E35132">
        <w:rPr>
          <w:rFonts w:asciiTheme="minorHAnsi" w:hAnsiTheme="minorHAnsi" w:cstheme="minorHAnsi"/>
          <w:color w:val="0D004B"/>
        </w:rPr>
        <w:t xml:space="preserve"> ustawy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w:t>
      </w:r>
      <w:r w:rsidR="00C90346" w:rsidRPr="00E35132">
        <w:rPr>
          <w:rFonts w:asciiTheme="minorHAnsi" w:hAnsiTheme="minorHAnsi" w:cstheme="minorHAnsi"/>
          <w:color w:val="0D004B"/>
        </w:rPr>
        <w:t xml:space="preserve"> </w:t>
      </w:r>
    </w:p>
    <w:p w14:paraId="3B005CB3" w14:textId="1D71B0B3" w:rsidR="00202F6B" w:rsidRPr="00202F6B" w:rsidRDefault="00202F6B" w:rsidP="00B83224">
      <w:pPr>
        <w:pStyle w:val="Akapitzlist"/>
        <w:numPr>
          <w:ilvl w:val="1"/>
          <w:numId w:val="1"/>
        </w:numPr>
        <w:spacing w:line="360" w:lineRule="auto"/>
        <w:ind w:left="425" w:hanging="425"/>
        <w:rPr>
          <w:rFonts w:asciiTheme="minorHAnsi" w:hAnsiTheme="minorHAnsi" w:cstheme="minorHAnsi"/>
          <w:color w:val="0D004B"/>
        </w:rPr>
      </w:pPr>
      <w:r w:rsidRPr="00202F6B">
        <w:rPr>
          <w:rFonts w:asciiTheme="minorHAnsi" w:hAnsiTheme="minorHAnsi" w:cstheme="minorHAnsi"/>
          <w:color w:val="0D004B"/>
        </w:rPr>
        <w:t xml:space="preserve">Procedura zgłaszania naruszeń prawa oraz ochrony osób zgłaszających naruszenia tzw. „Sygnalistów” w Instytucie Ochrony Środowiska - Państwowym Instytucie Badawczym zamieszczona jest na stronie: </w:t>
      </w:r>
      <w:hyperlink r:id="rId17" w:history="1">
        <w:r w:rsidRPr="00306C60">
          <w:rPr>
            <w:rStyle w:val="Hipercze"/>
            <w:rFonts w:asciiTheme="minorHAnsi" w:hAnsiTheme="minorHAnsi" w:cstheme="minorHAnsi"/>
          </w:rPr>
          <w:t>https://ios.edu.pl/praca/</w:t>
        </w:r>
      </w:hyperlink>
      <w:r>
        <w:rPr>
          <w:rFonts w:asciiTheme="minorHAnsi" w:hAnsiTheme="minorHAnsi" w:cstheme="minorHAnsi"/>
          <w:color w:val="0D004B"/>
        </w:rPr>
        <w:t xml:space="preserve">  </w:t>
      </w:r>
      <w:r w:rsidRPr="00202F6B">
        <w:rPr>
          <w:rFonts w:asciiTheme="minorHAnsi" w:hAnsiTheme="minorHAnsi" w:cstheme="minorHAnsi"/>
          <w:color w:val="0D004B"/>
        </w:rPr>
        <w:t>na dole strony.</w:t>
      </w:r>
    </w:p>
    <w:p w14:paraId="0C766E60" w14:textId="77777777" w:rsidR="002368BA" w:rsidRPr="00E82384" w:rsidRDefault="002368BA" w:rsidP="00B83224">
      <w:pPr>
        <w:pStyle w:val="Akapitzlist"/>
        <w:spacing w:line="360" w:lineRule="auto"/>
        <w:ind w:left="426"/>
        <w:rPr>
          <w:rFonts w:asciiTheme="minorHAnsi" w:hAnsiTheme="minorHAnsi" w:cstheme="minorHAnsi"/>
          <w:color w:val="0D004B"/>
        </w:rPr>
      </w:pPr>
    </w:p>
    <w:p w14:paraId="124AF622" w14:textId="407BD86C" w:rsidR="00C966F5" w:rsidRPr="00E82384" w:rsidRDefault="007D5426" w:rsidP="003B13C6">
      <w:pPr>
        <w:pStyle w:val="Akapitzlist"/>
        <w:numPr>
          <w:ilvl w:val="0"/>
          <w:numId w:val="44"/>
        </w:numPr>
        <w:spacing w:line="360" w:lineRule="auto"/>
        <w:ind w:left="426" w:hanging="426"/>
        <w:outlineLvl w:val="0"/>
        <w:rPr>
          <w:rFonts w:asciiTheme="minorHAnsi" w:hAnsiTheme="minorHAnsi" w:cstheme="minorHAnsi"/>
          <w:color w:val="0D004B"/>
        </w:rPr>
      </w:pPr>
      <w:r w:rsidRPr="00E82384">
        <w:rPr>
          <w:rFonts w:asciiTheme="minorHAnsi" w:hAnsiTheme="minorHAnsi" w:cstheme="minorHAnsi"/>
          <w:b/>
          <w:color w:val="0D004B"/>
        </w:rPr>
        <w:t>Termin wykonania zamówienia</w:t>
      </w:r>
    </w:p>
    <w:p w14:paraId="6FF93453" w14:textId="1E56E4A7" w:rsidR="00851E54" w:rsidRDefault="00CE61A1" w:rsidP="00B83224">
      <w:pPr>
        <w:spacing w:line="360" w:lineRule="auto"/>
        <w:ind w:left="425"/>
        <w:rPr>
          <w:rFonts w:asciiTheme="minorHAnsi" w:hAnsiTheme="minorHAnsi" w:cstheme="minorHAnsi"/>
          <w:color w:val="0D004B"/>
        </w:rPr>
      </w:pPr>
      <w:r w:rsidRPr="00CE61A1">
        <w:rPr>
          <w:rFonts w:asciiTheme="minorHAnsi" w:hAnsiTheme="minorHAnsi" w:cstheme="minorHAnsi"/>
          <w:color w:val="0D004B"/>
        </w:rPr>
        <w:t>Zamawiający wymaga aby przedmiot zamówienia został zrealizowany w okresie</w:t>
      </w:r>
      <w:r>
        <w:rPr>
          <w:rFonts w:asciiTheme="minorHAnsi" w:hAnsiTheme="minorHAnsi" w:cstheme="minorHAnsi"/>
          <w:color w:val="0D004B"/>
        </w:rPr>
        <w:t>:</w:t>
      </w:r>
      <w:r w:rsidR="00851E54" w:rsidRPr="00851E54">
        <w:rPr>
          <w:rFonts w:asciiTheme="minorHAnsi" w:hAnsiTheme="minorHAnsi" w:cstheme="minorHAnsi"/>
          <w:color w:val="0D004B"/>
        </w:rPr>
        <w:t xml:space="preserve"> od dnia zawarcia umowy jednak nie wcześniej niż </w:t>
      </w:r>
      <w:r w:rsidR="00AE62E1">
        <w:rPr>
          <w:rFonts w:asciiTheme="minorHAnsi" w:hAnsiTheme="minorHAnsi" w:cstheme="minorHAnsi"/>
          <w:color w:val="0D004B"/>
        </w:rPr>
        <w:t xml:space="preserve"> od 0</w:t>
      </w:r>
      <w:r w:rsidR="00851E54" w:rsidRPr="00851E54">
        <w:rPr>
          <w:rFonts w:asciiTheme="minorHAnsi" w:hAnsiTheme="minorHAnsi" w:cstheme="minorHAnsi"/>
          <w:color w:val="0D004B"/>
        </w:rPr>
        <w:t>1.</w:t>
      </w:r>
      <w:r w:rsidR="00336734">
        <w:rPr>
          <w:rFonts w:asciiTheme="minorHAnsi" w:hAnsiTheme="minorHAnsi" w:cstheme="minorHAnsi"/>
          <w:color w:val="0D004B"/>
        </w:rPr>
        <w:t>10</w:t>
      </w:r>
      <w:r w:rsidR="00851E54" w:rsidRPr="00851E54">
        <w:rPr>
          <w:rFonts w:asciiTheme="minorHAnsi" w:hAnsiTheme="minorHAnsi" w:cstheme="minorHAnsi"/>
          <w:color w:val="0D004B"/>
        </w:rPr>
        <w:t>.202</w:t>
      </w:r>
      <w:r w:rsidR="00202F6B">
        <w:rPr>
          <w:rFonts w:asciiTheme="minorHAnsi" w:hAnsiTheme="minorHAnsi" w:cstheme="minorHAnsi"/>
          <w:color w:val="0D004B"/>
        </w:rPr>
        <w:t>6</w:t>
      </w:r>
      <w:r w:rsidR="00851E54" w:rsidRPr="00851E54">
        <w:rPr>
          <w:rFonts w:asciiTheme="minorHAnsi" w:hAnsiTheme="minorHAnsi" w:cstheme="minorHAnsi"/>
          <w:color w:val="0D004B"/>
        </w:rPr>
        <w:t xml:space="preserve"> r. przez okres 48 miesięcy</w:t>
      </w:r>
      <w:r w:rsidR="00743E6A">
        <w:rPr>
          <w:rFonts w:asciiTheme="minorHAnsi" w:hAnsiTheme="minorHAnsi" w:cstheme="minorHAnsi"/>
          <w:color w:val="0D004B"/>
        </w:rPr>
        <w:t xml:space="preserve"> </w:t>
      </w:r>
      <w:r w:rsidR="00851E54" w:rsidRPr="00851E54">
        <w:rPr>
          <w:rFonts w:asciiTheme="minorHAnsi" w:hAnsiTheme="minorHAnsi" w:cstheme="minorHAnsi"/>
          <w:color w:val="0D004B"/>
        </w:rPr>
        <w:t xml:space="preserve"> </w:t>
      </w:r>
      <w:r w:rsidR="00743E6A" w:rsidRPr="00FF2EC9">
        <w:rPr>
          <w:rFonts w:asciiTheme="minorHAnsi" w:hAnsiTheme="minorHAnsi" w:cstheme="minorHAnsi"/>
          <w:color w:val="0D004B"/>
        </w:rPr>
        <w:t>lub do wyczerpania maksymalnej kwoty umowy, w zależności od tego, które ze zdarzeń wystąpi jako pierwsze</w:t>
      </w:r>
      <w:r w:rsidR="00743E6A" w:rsidRPr="00851E54">
        <w:rPr>
          <w:rFonts w:asciiTheme="minorHAnsi" w:hAnsiTheme="minorHAnsi" w:cstheme="minorHAnsi"/>
          <w:color w:val="0D004B"/>
        </w:rPr>
        <w:t xml:space="preserve"> </w:t>
      </w:r>
      <w:r w:rsidR="00851E54" w:rsidRPr="00851E54">
        <w:rPr>
          <w:rFonts w:asciiTheme="minorHAnsi" w:hAnsiTheme="minorHAnsi" w:cstheme="minorHAnsi"/>
          <w:color w:val="0D004B"/>
        </w:rPr>
        <w:t xml:space="preserve">przy czym okres obowiązywania umowy oraz świadczenie dostawy gazu ziemnego rozpoczną się po pozytywnym zgłoszeniu umowy do </w:t>
      </w:r>
      <w:r w:rsidR="00862A5E" w:rsidRPr="00862A5E">
        <w:rPr>
          <w:rFonts w:asciiTheme="minorHAnsi" w:hAnsiTheme="minorHAnsi" w:cstheme="minorHAnsi"/>
          <w:color w:val="0D004B"/>
        </w:rPr>
        <w:t>Operatora Systemu Dystrybucyjnego</w:t>
      </w:r>
      <w:r w:rsidR="00851E54" w:rsidRPr="00851E54">
        <w:rPr>
          <w:rFonts w:asciiTheme="minorHAnsi" w:hAnsiTheme="minorHAnsi" w:cstheme="minorHAnsi"/>
          <w:color w:val="0D004B"/>
        </w:rPr>
        <w:t xml:space="preserve"> </w:t>
      </w:r>
      <w:r w:rsidR="00AE62E1" w:rsidRPr="00654A2A">
        <w:rPr>
          <w:rFonts w:ascii="Calibri" w:hAnsi="Calibri" w:cs="Calibri"/>
          <w:color w:val="0D004B"/>
        </w:rPr>
        <w:t>zgodnie z terminami i zasadami wynikającymi z Instrukcji Ruchu i Eksploatacji Sieci Dystrybucyjnej PSG Sp. z o.o.</w:t>
      </w:r>
      <w:r w:rsidR="00AE62E1" w:rsidRPr="00851E54">
        <w:rPr>
          <w:rFonts w:asciiTheme="minorHAnsi" w:hAnsiTheme="minorHAnsi" w:cstheme="minorHAnsi"/>
          <w:color w:val="0D004B"/>
        </w:rPr>
        <w:t xml:space="preserve"> </w:t>
      </w:r>
      <w:r w:rsidR="00851E54" w:rsidRPr="00851E54">
        <w:rPr>
          <w:rFonts w:asciiTheme="minorHAnsi" w:hAnsiTheme="minorHAnsi" w:cstheme="minorHAnsi"/>
          <w:color w:val="0D004B"/>
        </w:rPr>
        <w:t>(zgłoszenie umowy do OSD dotyczy Wykonawców niebędących właścicielami sieci dystrybucyjnej).</w:t>
      </w:r>
    </w:p>
    <w:p w14:paraId="0ED1327E" w14:textId="77777777" w:rsidR="00851E54" w:rsidRPr="007C59B3" w:rsidRDefault="00851E54" w:rsidP="00B83224">
      <w:pPr>
        <w:spacing w:line="360" w:lineRule="auto"/>
        <w:ind w:left="425"/>
        <w:jc w:val="both"/>
        <w:rPr>
          <w:rFonts w:asciiTheme="minorHAnsi" w:hAnsiTheme="minorHAnsi" w:cstheme="minorHAnsi"/>
          <w:color w:val="0D004B"/>
          <w:highlight w:val="yellow"/>
        </w:rPr>
      </w:pPr>
    </w:p>
    <w:p w14:paraId="200E89F5" w14:textId="1C0840BD" w:rsidR="00BE75E8" w:rsidRPr="00E35132" w:rsidRDefault="00B678D3"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Składanie ofert częściowych</w:t>
      </w:r>
    </w:p>
    <w:p w14:paraId="65867DE1" w14:textId="599A8A17" w:rsidR="00276FA2" w:rsidRPr="00862A5E" w:rsidRDefault="00276FA2" w:rsidP="003B13C6">
      <w:pPr>
        <w:pStyle w:val="Akapitzlist"/>
        <w:numPr>
          <w:ilvl w:val="1"/>
          <w:numId w:val="44"/>
        </w:numPr>
        <w:spacing w:line="360" w:lineRule="auto"/>
        <w:ind w:left="426"/>
        <w:jc w:val="both"/>
        <w:rPr>
          <w:rFonts w:asciiTheme="minorHAnsi" w:eastAsia="MS Mincho" w:hAnsiTheme="minorHAnsi" w:cstheme="minorHAnsi"/>
          <w:color w:val="0D004B"/>
          <w:lang w:eastAsia="ja-JP"/>
        </w:rPr>
      </w:pPr>
      <w:r w:rsidRPr="00862A5E">
        <w:rPr>
          <w:rFonts w:asciiTheme="minorHAnsi" w:eastAsia="MS Mincho" w:hAnsiTheme="minorHAnsi" w:cstheme="minorHAnsi"/>
          <w:color w:val="0D004B"/>
          <w:lang w:eastAsia="ja-JP"/>
        </w:rPr>
        <w:t>Zamawiający nie przewiduje możliwości składania ofert częściowych.</w:t>
      </w:r>
    </w:p>
    <w:p w14:paraId="2897E6F2" w14:textId="1D65C6C2" w:rsidR="00851E54" w:rsidRDefault="00276FA2" w:rsidP="003B13C6">
      <w:pPr>
        <w:pStyle w:val="Akapitzlist"/>
        <w:numPr>
          <w:ilvl w:val="1"/>
          <w:numId w:val="44"/>
        </w:numPr>
        <w:spacing w:line="360" w:lineRule="auto"/>
        <w:ind w:left="426"/>
        <w:jc w:val="both"/>
        <w:rPr>
          <w:rFonts w:asciiTheme="minorHAnsi" w:eastAsia="MS Mincho" w:hAnsiTheme="minorHAnsi" w:cstheme="minorHAnsi"/>
          <w:color w:val="0D004B"/>
          <w:lang w:eastAsia="ja-JP"/>
        </w:rPr>
      </w:pPr>
      <w:r w:rsidRPr="00276FA2">
        <w:rPr>
          <w:rFonts w:asciiTheme="minorHAnsi" w:eastAsia="MS Mincho" w:hAnsiTheme="minorHAnsi" w:cstheme="minorHAnsi"/>
          <w:color w:val="0D004B"/>
          <w:lang w:eastAsia="ja-JP"/>
        </w:rPr>
        <w:lastRenderedPageBreak/>
        <w:t>Zamawiający nie dzieli zamówienia na części ze względu na niepodzielność przedmiotu zamówienia (jedna lokalizacja). Podzielenie przedm</w:t>
      </w:r>
      <w:r>
        <w:rPr>
          <w:rFonts w:asciiTheme="minorHAnsi" w:eastAsia="MS Mincho" w:hAnsiTheme="minorHAnsi" w:cstheme="minorHAnsi"/>
          <w:color w:val="0D004B"/>
          <w:lang w:eastAsia="ja-JP"/>
        </w:rPr>
        <w:t>iotu zamówienia wiązałoby się z </w:t>
      </w:r>
      <w:r w:rsidRPr="00276FA2">
        <w:rPr>
          <w:rFonts w:asciiTheme="minorHAnsi" w:eastAsia="MS Mincho" w:hAnsiTheme="minorHAnsi" w:cstheme="minorHAnsi"/>
          <w:color w:val="0D004B"/>
          <w:lang w:eastAsia="ja-JP"/>
        </w:rPr>
        <w:t>koniecznością zawierania i w konsekwencji koordynowania wielu umów, co jest nieefektywne i niekorzystne zarówno dla realizacji przedmiotu zamówienia jako całości jak i dla Zamawiającego. Powyższe nie grozi ograniczeniem konkurencji i nie stanowi utrudnienia do składania ofert dla „małych i średnich przedsiębiorców”.</w:t>
      </w:r>
    </w:p>
    <w:p w14:paraId="4358430C" w14:textId="77777777" w:rsidR="00276FA2" w:rsidRPr="00E35132" w:rsidRDefault="00276FA2" w:rsidP="00B83224">
      <w:pPr>
        <w:spacing w:line="360" w:lineRule="auto"/>
        <w:ind w:left="426"/>
        <w:jc w:val="both"/>
        <w:rPr>
          <w:rFonts w:asciiTheme="minorHAnsi" w:hAnsiTheme="minorHAnsi" w:cstheme="minorHAnsi"/>
          <w:color w:val="0D004B"/>
        </w:rPr>
      </w:pPr>
    </w:p>
    <w:p w14:paraId="509253CA" w14:textId="3B6A593B" w:rsidR="00BE75E8" w:rsidRPr="00E35132" w:rsidRDefault="007D5426" w:rsidP="003B13C6">
      <w:pPr>
        <w:pStyle w:val="Nagwek1"/>
        <w:numPr>
          <w:ilvl w:val="0"/>
          <w:numId w:val="44"/>
        </w:numPr>
        <w:spacing w:before="0" w:line="360" w:lineRule="auto"/>
        <w:ind w:left="426" w:hanging="426"/>
        <w:rPr>
          <w:rFonts w:asciiTheme="minorHAnsi" w:hAnsiTheme="minorHAnsi" w:cstheme="minorHAnsi"/>
          <w:color w:val="0D004B"/>
          <w:sz w:val="24"/>
          <w:szCs w:val="24"/>
        </w:rPr>
      </w:pPr>
      <w:r w:rsidRPr="00E35132">
        <w:rPr>
          <w:rFonts w:asciiTheme="minorHAnsi" w:hAnsiTheme="minorHAnsi" w:cstheme="minorHAnsi"/>
          <w:b/>
          <w:color w:val="0D004B"/>
          <w:sz w:val="24"/>
          <w:szCs w:val="24"/>
        </w:rPr>
        <w:t>Składanie ofert wariantowych</w:t>
      </w:r>
    </w:p>
    <w:p w14:paraId="16617772" w14:textId="58E97E7B" w:rsidR="004E2345" w:rsidRDefault="007D5426" w:rsidP="00B83224">
      <w:pPr>
        <w:pStyle w:val="Tretekstu"/>
        <w:tabs>
          <w:tab w:val="left" w:pos="6400"/>
        </w:tabs>
        <w:spacing w:after="0" w:line="360" w:lineRule="auto"/>
        <w:ind w:left="1866" w:hanging="1440"/>
        <w:rPr>
          <w:rFonts w:asciiTheme="minorHAnsi" w:hAnsiTheme="minorHAnsi" w:cstheme="minorHAnsi"/>
          <w:color w:val="0D004B"/>
          <w:sz w:val="24"/>
        </w:rPr>
      </w:pPr>
      <w:r w:rsidRPr="00E35132">
        <w:rPr>
          <w:rFonts w:asciiTheme="minorHAnsi" w:hAnsiTheme="minorHAnsi" w:cstheme="minorHAnsi"/>
          <w:color w:val="0D004B"/>
          <w:sz w:val="24"/>
        </w:rPr>
        <w:t>Zamawiający nie dopuszcza składania ofert</w:t>
      </w:r>
      <w:bookmarkStart w:id="2" w:name="bookmark5"/>
      <w:bookmarkStart w:id="3" w:name="bookmark4"/>
      <w:r w:rsidRPr="00E35132">
        <w:rPr>
          <w:rFonts w:asciiTheme="minorHAnsi" w:hAnsiTheme="minorHAnsi" w:cstheme="minorHAnsi"/>
          <w:color w:val="0D004B"/>
          <w:sz w:val="24"/>
        </w:rPr>
        <w:t xml:space="preserve"> wariantowych.</w:t>
      </w:r>
    </w:p>
    <w:p w14:paraId="10A620E2" w14:textId="77777777" w:rsidR="00276FA2" w:rsidRPr="00E35132" w:rsidRDefault="00276FA2" w:rsidP="00B83224">
      <w:pPr>
        <w:pStyle w:val="Tretekstu"/>
        <w:tabs>
          <w:tab w:val="left" w:pos="6400"/>
        </w:tabs>
        <w:spacing w:after="0" w:line="360" w:lineRule="auto"/>
        <w:ind w:left="1866" w:hanging="1440"/>
        <w:rPr>
          <w:rFonts w:asciiTheme="minorHAnsi" w:hAnsiTheme="minorHAnsi" w:cstheme="minorHAnsi"/>
          <w:color w:val="0D004B"/>
          <w:sz w:val="24"/>
        </w:rPr>
      </w:pPr>
    </w:p>
    <w:p w14:paraId="342FFDAC" w14:textId="77777777" w:rsidR="00BE75E8" w:rsidRPr="00E35132" w:rsidRDefault="007D5426"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Podwykonawstwo</w:t>
      </w:r>
    </w:p>
    <w:p w14:paraId="30237E3C" w14:textId="77777777" w:rsidR="00BE75E8" w:rsidRPr="00E35132" w:rsidRDefault="006B0988" w:rsidP="003B13C6">
      <w:pPr>
        <w:pStyle w:val="Akapitzlist"/>
        <w:numPr>
          <w:ilvl w:val="0"/>
          <w:numId w:val="3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W</w:t>
      </w:r>
      <w:r w:rsidR="007D5426" w:rsidRPr="00E35132">
        <w:rPr>
          <w:rFonts w:asciiTheme="minorHAnsi" w:hAnsiTheme="minorHAnsi" w:cstheme="minorHAnsi"/>
          <w:color w:val="0D004B"/>
        </w:rPr>
        <w:t>ykonawca może powierzyć wykonanie zamówienia podwykonawcom.</w:t>
      </w:r>
    </w:p>
    <w:p w14:paraId="5CAE99F7" w14:textId="26A4F13D" w:rsidR="00BE75E8" w:rsidRPr="00E35132" w:rsidRDefault="007D5426" w:rsidP="003B13C6">
      <w:pPr>
        <w:pStyle w:val="Akapitzlist"/>
        <w:numPr>
          <w:ilvl w:val="0"/>
          <w:numId w:val="3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Powierzenie realizacji części zamówi</w:t>
      </w:r>
      <w:r w:rsidR="00142C72" w:rsidRPr="00E35132">
        <w:rPr>
          <w:rFonts w:asciiTheme="minorHAnsi" w:hAnsiTheme="minorHAnsi" w:cstheme="minorHAnsi"/>
          <w:color w:val="0D004B"/>
        </w:rPr>
        <w:t>enia podwykonawcom nie zwalnia W</w:t>
      </w:r>
      <w:r w:rsidRPr="00E35132">
        <w:rPr>
          <w:rFonts w:asciiTheme="minorHAnsi" w:hAnsiTheme="minorHAnsi" w:cstheme="minorHAnsi"/>
          <w:color w:val="0D004B"/>
        </w:rPr>
        <w:t>ykonawcy z odpowiedzialności za prawidłową realizację zamówienia.</w:t>
      </w:r>
    </w:p>
    <w:p w14:paraId="35726436" w14:textId="68B6B701" w:rsidR="00BE75E8" w:rsidRDefault="007D5426" w:rsidP="003B13C6">
      <w:pPr>
        <w:pStyle w:val="Akapitzlist"/>
        <w:numPr>
          <w:ilvl w:val="0"/>
          <w:numId w:val="3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 xml:space="preserve">Wykonawca wskaże w Formularzu oferty części zamówienia, których wykonanie zamierza powierzyć </w:t>
      </w:r>
      <w:r w:rsidR="006B0988" w:rsidRPr="00E35132">
        <w:rPr>
          <w:rFonts w:asciiTheme="minorHAnsi" w:hAnsiTheme="minorHAnsi" w:cstheme="minorHAnsi"/>
          <w:color w:val="0D004B"/>
        </w:rPr>
        <w:t>podwykonawcom i poda nazw</w:t>
      </w:r>
      <w:r w:rsidR="00D42E41" w:rsidRPr="00E35132">
        <w:rPr>
          <w:rFonts w:asciiTheme="minorHAnsi" w:hAnsiTheme="minorHAnsi" w:cstheme="minorHAnsi"/>
          <w:color w:val="0D004B"/>
        </w:rPr>
        <w:t xml:space="preserve">y ewentualnych </w:t>
      </w:r>
      <w:r w:rsidRPr="00E35132">
        <w:rPr>
          <w:rFonts w:asciiTheme="minorHAnsi" w:hAnsiTheme="minorHAnsi" w:cstheme="minorHAnsi"/>
          <w:color w:val="0D004B"/>
        </w:rPr>
        <w:t xml:space="preserve">podwykonawców, </w:t>
      </w:r>
      <w:r w:rsidR="00D42E41" w:rsidRPr="00E35132">
        <w:rPr>
          <w:rFonts w:asciiTheme="minorHAnsi" w:hAnsiTheme="minorHAnsi" w:cstheme="minorHAnsi"/>
          <w:color w:val="0D004B"/>
        </w:rPr>
        <w:t xml:space="preserve">jeżeli </w:t>
      </w:r>
      <w:r w:rsidRPr="00E35132">
        <w:rPr>
          <w:rFonts w:asciiTheme="minorHAnsi" w:hAnsiTheme="minorHAnsi" w:cstheme="minorHAnsi"/>
          <w:color w:val="0D004B"/>
        </w:rPr>
        <w:t>są już znani.</w:t>
      </w:r>
    </w:p>
    <w:p w14:paraId="4497A310" w14:textId="77777777" w:rsidR="00276FA2" w:rsidRPr="00E35132" w:rsidRDefault="00276FA2" w:rsidP="00B83224">
      <w:pPr>
        <w:pStyle w:val="Akapitzlist"/>
        <w:spacing w:line="360" w:lineRule="auto"/>
        <w:ind w:left="426"/>
        <w:rPr>
          <w:rFonts w:asciiTheme="minorHAnsi" w:hAnsiTheme="minorHAnsi" w:cstheme="minorHAnsi"/>
          <w:color w:val="0D004B"/>
        </w:rPr>
      </w:pPr>
    </w:p>
    <w:bookmarkEnd w:id="2"/>
    <w:bookmarkEnd w:id="3"/>
    <w:p w14:paraId="007B4DDA" w14:textId="77777777" w:rsidR="00BE75E8" w:rsidRPr="00E35132" w:rsidRDefault="00C62204"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Projektowane postanowienia U</w:t>
      </w:r>
      <w:r w:rsidR="007D5426" w:rsidRPr="00E35132">
        <w:rPr>
          <w:rFonts w:asciiTheme="minorHAnsi" w:hAnsiTheme="minorHAnsi" w:cstheme="minorHAnsi"/>
          <w:b/>
          <w:color w:val="0D004B"/>
          <w:sz w:val="24"/>
          <w:szCs w:val="24"/>
        </w:rPr>
        <w:t>mowy w sprawie zamówienia publicznego, które zostaną wprowadzone</w:t>
      </w:r>
      <w:r w:rsidR="00607C83" w:rsidRPr="00E35132">
        <w:rPr>
          <w:rFonts w:asciiTheme="minorHAnsi" w:hAnsiTheme="minorHAnsi" w:cstheme="minorHAnsi"/>
          <w:b/>
          <w:color w:val="0D004B"/>
          <w:sz w:val="24"/>
          <w:szCs w:val="24"/>
        </w:rPr>
        <w:t xml:space="preserve"> </w:t>
      </w:r>
      <w:r w:rsidRPr="00E35132">
        <w:rPr>
          <w:rFonts w:asciiTheme="minorHAnsi" w:hAnsiTheme="minorHAnsi" w:cstheme="minorHAnsi"/>
          <w:b/>
          <w:color w:val="0D004B"/>
          <w:sz w:val="24"/>
          <w:szCs w:val="24"/>
        </w:rPr>
        <w:t>do treści tej U</w:t>
      </w:r>
      <w:r w:rsidR="007D5426" w:rsidRPr="00E35132">
        <w:rPr>
          <w:rFonts w:asciiTheme="minorHAnsi" w:hAnsiTheme="minorHAnsi" w:cstheme="minorHAnsi"/>
          <w:b/>
          <w:color w:val="0D004B"/>
          <w:sz w:val="24"/>
          <w:szCs w:val="24"/>
        </w:rPr>
        <w:t>mowy</w:t>
      </w:r>
    </w:p>
    <w:p w14:paraId="15665CB2" w14:textId="77777777" w:rsidR="00BE75E8" w:rsidRPr="00E35132" w:rsidRDefault="00C62204" w:rsidP="003B13C6">
      <w:pPr>
        <w:pStyle w:val="Akapitzlist"/>
        <w:numPr>
          <w:ilvl w:val="0"/>
          <w:numId w:val="27"/>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Projektowane postanowienia U</w:t>
      </w:r>
      <w:r w:rsidR="007D5426" w:rsidRPr="00E35132">
        <w:rPr>
          <w:rFonts w:asciiTheme="minorHAnsi" w:hAnsiTheme="minorHAnsi" w:cstheme="minorHAnsi"/>
          <w:color w:val="0D004B"/>
        </w:rPr>
        <w:t>mowy w sprawie zamówienia publicznego, które zos</w:t>
      </w:r>
      <w:r w:rsidRPr="00E35132">
        <w:rPr>
          <w:rFonts w:asciiTheme="minorHAnsi" w:hAnsiTheme="minorHAnsi" w:cstheme="minorHAnsi"/>
          <w:color w:val="0D004B"/>
        </w:rPr>
        <w:t>taną wprowadzone do treści tej U</w:t>
      </w:r>
      <w:r w:rsidR="007D5426" w:rsidRPr="00E35132">
        <w:rPr>
          <w:rFonts w:asciiTheme="minorHAnsi" w:hAnsiTheme="minorHAnsi" w:cstheme="minorHAnsi"/>
          <w:color w:val="0D004B"/>
        </w:rPr>
        <w:t>mowy, okreś</w:t>
      </w:r>
      <w:r w:rsidR="00A62C7B" w:rsidRPr="00E35132">
        <w:rPr>
          <w:rFonts w:asciiTheme="minorHAnsi" w:hAnsiTheme="minorHAnsi" w:cstheme="minorHAnsi"/>
          <w:color w:val="0D004B"/>
        </w:rPr>
        <w:t xml:space="preserve">lone zostały w załączniku nr 5 </w:t>
      </w:r>
      <w:r w:rsidR="007D5426" w:rsidRPr="00E35132">
        <w:rPr>
          <w:rFonts w:asciiTheme="minorHAnsi" w:hAnsiTheme="minorHAnsi" w:cstheme="minorHAnsi"/>
          <w:color w:val="0D004B"/>
        </w:rPr>
        <w:t>do SWZ.</w:t>
      </w:r>
    </w:p>
    <w:p w14:paraId="53AB2119" w14:textId="00B0CC1C" w:rsidR="00612670" w:rsidRDefault="007D5426" w:rsidP="003B13C6">
      <w:pPr>
        <w:pStyle w:val="Akapitzlist"/>
        <w:numPr>
          <w:ilvl w:val="0"/>
          <w:numId w:val="27"/>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Zamawiający przewi</w:t>
      </w:r>
      <w:r w:rsidR="00C62204" w:rsidRPr="00E35132">
        <w:rPr>
          <w:rFonts w:asciiTheme="minorHAnsi" w:hAnsiTheme="minorHAnsi" w:cstheme="minorHAnsi"/>
          <w:color w:val="0D004B"/>
        </w:rPr>
        <w:t>duje możliwość zmiany zawartej U</w:t>
      </w:r>
      <w:r w:rsidRPr="00E35132">
        <w:rPr>
          <w:rFonts w:asciiTheme="minorHAnsi" w:hAnsiTheme="minorHAnsi" w:cstheme="minorHAnsi"/>
          <w:color w:val="0D004B"/>
        </w:rPr>
        <w:t>mowy w stosunku do treści wybranej oferty w zakresie ureg</w:t>
      </w:r>
      <w:r w:rsidR="008F1DF5" w:rsidRPr="00E35132">
        <w:rPr>
          <w:rFonts w:asciiTheme="minorHAnsi" w:hAnsiTheme="minorHAnsi" w:cstheme="minorHAnsi"/>
          <w:color w:val="0D004B"/>
        </w:rPr>
        <w:t xml:space="preserve">ulowanym w art. 454-455 ustawy </w:t>
      </w:r>
      <w:proofErr w:type="spellStart"/>
      <w:r w:rsidR="008F1DF5" w:rsidRPr="00E35132">
        <w:rPr>
          <w:rFonts w:asciiTheme="minorHAnsi" w:hAnsiTheme="minorHAnsi" w:cstheme="minorHAnsi"/>
          <w:color w:val="0D004B"/>
        </w:rPr>
        <w:t>p</w:t>
      </w:r>
      <w:r w:rsidRPr="00E35132">
        <w:rPr>
          <w:rFonts w:asciiTheme="minorHAnsi" w:hAnsiTheme="minorHAnsi" w:cstheme="minorHAnsi"/>
          <w:color w:val="0D004B"/>
        </w:rPr>
        <w:t>zp</w:t>
      </w:r>
      <w:proofErr w:type="spellEnd"/>
      <w:r w:rsidRPr="00E35132">
        <w:rPr>
          <w:rFonts w:asciiTheme="minorHAnsi" w:hAnsiTheme="minorHAnsi" w:cstheme="minorHAnsi"/>
          <w:color w:val="0D004B"/>
        </w:rPr>
        <w:t xml:space="preserve"> oraz wskazanym w załączniku nr 5 do SWZ.</w:t>
      </w:r>
    </w:p>
    <w:p w14:paraId="1992FD74" w14:textId="6E7892F6" w:rsidR="00276FA2" w:rsidRPr="00276FA2" w:rsidRDefault="00276FA2" w:rsidP="003B13C6">
      <w:pPr>
        <w:pStyle w:val="Akapitzlist"/>
        <w:numPr>
          <w:ilvl w:val="0"/>
          <w:numId w:val="27"/>
        </w:numPr>
        <w:spacing w:line="360" w:lineRule="auto"/>
        <w:ind w:left="426" w:hanging="426"/>
        <w:rPr>
          <w:rFonts w:asciiTheme="minorHAnsi" w:hAnsiTheme="minorHAnsi" w:cstheme="minorHAnsi"/>
          <w:color w:val="0D004B"/>
        </w:rPr>
      </w:pPr>
      <w:r w:rsidRPr="00276FA2">
        <w:rPr>
          <w:rFonts w:asciiTheme="minorHAnsi" w:hAnsiTheme="minorHAnsi" w:cstheme="minorHAnsi"/>
          <w:color w:val="0D004B"/>
        </w:rPr>
        <w:t>Zamawiający dopuszcza możliwość zawarcia umowy na wzorze umowy Wykonawcy, z uwzględnieniem projektowanych postanowień. Projektowane postanowienia Umowy mogą stanowić załącznik do umowy zawartej na wzorze Wykonawcy, z zastrzeżeniem, że Projektowane postanowienia Umowy, mają pierwszeństwo stosowania.</w:t>
      </w:r>
    </w:p>
    <w:p w14:paraId="01EE3E60" w14:textId="77777777" w:rsidR="00276FA2" w:rsidRPr="00276FA2" w:rsidRDefault="00276FA2" w:rsidP="00B83224">
      <w:pPr>
        <w:pStyle w:val="Akapitzlist"/>
        <w:spacing w:line="360" w:lineRule="auto"/>
        <w:ind w:left="426"/>
        <w:rPr>
          <w:rFonts w:asciiTheme="minorHAnsi" w:hAnsiTheme="minorHAnsi" w:cstheme="minorHAnsi"/>
          <w:color w:val="0D004B"/>
        </w:rPr>
      </w:pPr>
    </w:p>
    <w:p w14:paraId="67218BB1" w14:textId="0A360BF4" w:rsidR="00BE75E8" w:rsidRPr="00E35132" w:rsidRDefault="007D5426"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 xml:space="preserve">Informacje o środkach komunikacji elektronicznej, przy użyciu których Zamawiający </w:t>
      </w:r>
      <w:r w:rsidR="00EC513C" w:rsidRPr="00E35132">
        <w:rPr>
          <w:rFonts w:asciiTheme="minorHAnsi" w:hAnsiTheme="minorHAnsi" w:cstheme="minorHAnsi"/>
          <w:b/>
          <w:color w:val="0D004B"/>
          <w:sz w:val="24"/>
          <w:szCs w:val="24"/>
        </w:rPr>
        <w:t>będzie komunikował się z W</w:t>
      </w:r>
      <w:r w:rsidRPr="00E35132">
        <w:rPr>
          <w:rFonts w:asciiTheme="minorHAnsi" w:hAnsiTheme="minorHAnsi" w:cstheme="minorHAnsi"/>
          <w:b/>
          <w:color w:val="0D004B"/>
          <w:sz w:val="24"/>
          <w:szCs w:val="24"/>
        </w:rPr>
        <w:t>ykonawcami, oraz informacje o wymaganiach technicznych i organizacyjnych sporządzania, wysyłania i odbierania korespondencji elektronicznej</w:t>
      </w:r>
    </w:p>
    <w:p w14:paraId="26B2D144" w14:textId="77777777" w:rsidR="00862A5E" w:rsidRPr="00862A5E" w:rsidRDefault="00862A5E" w:rsidP="003B13C6">
      <w:pPr>
        <w:numPr>
          <w:ilvl w:val="0"/>
          <w:numId w:val="38"/>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 postępowaniu o udzielenie zamówienia komunikacja między Zamawiającym </w:t>
      </w:r>
      <w:r w:rsidRPr="00862A5E">
        <w:rPr>
          <w:rFonts w:asciiTheme="minorHAnsi" w:eastAsiaTheme="minorEastAsia" w:hAnsiTheme="minorHAnsi" w:cstheme="minorHAnsi"/>
          <w:color w:val="0D004B"/>
        </w:rPr>
        <w:br/>
        <w:t xml:space="preserve">a Wykonawcami odbywa się drogą elektroniczną przy użyciu </w:t>
      </w:r>
      <w:r w:rsidRPr="00862A5E">
        <w:rPr>
          <w:rFonts w:asciiTheme="minorHAnsi" w:eastAsiaTheme="minorEastAsia" w:hAnsiTheme="minorHAnsi" w:cstheme="minorHAnsi"/>
          <w:b/>
          <w:color w:val="0D004B"/>
        </w:rPr>
        <w:t xml:space="preserve">bezpłatnej </w:t>
      </w:r>
      <w:r w:rsidRPr="00862A5E">
        <w:rPr>
          <w:rFonts w:asciiTheme="minorHAnsi" w:eastAsiaTheme="minorEastAsia" w:hAnsiTheme="minorHAnsi" w:cstheme="minorHAnsi"/>
          <w:b/>
          <w:bCs/>
          <w:color w:val="0D004B"/>
        </w:rPr>
        <w:t>Platformy e-Zamówienia</w:t>
      </w:r>
      <w:r w:rsidRPr="00862A5E">
        <w:rPr>
          <w:rFonts w:asciiTheme="minorHAnsi" w:eastAsiaTheme="minorEastAsia" w:hAnsiTheme="minorHAnsi" w:cstheme="minorHAnsi"/>
          <w:bCs/>
          <w:color w:val="0D004B"/>
        </w:rPr>
        <w:t xml:space="preserve">, </w:t>
      </w:r>
      <w:r w:rsidRPr="00862A5E">
        <w:rPr>
          <w:rFonts w:asciiTheme="minorHAnsi" w:eastAsiaTheme="minorEastAsia" w:hAnsiTheme="minorHAnsi" w:cstheme="minorHAnsi"/>
          <w:color w:val="0D004B"/>
        </w:rPr>
        <w:t> </w:t>
      </w:r>
      <w:hyperlink r:id="rId18" w:history="1">
        <w:r w:rsidRPr="00862A5E">
          <w:rPr>
            <w:rFonts w:asciiTheme="minorHAnsi" w:eastAsiaTheme="minorEastAsia" w:hAnsiTheme="minorHAnsi" w:cstheme="minorHAnsi"/>
            <w:color w:val="0D004B"/>
            <w:u w:val="single"/>
          </w:rPr>
          <w:t>https://ezamowienia.gov.pl/</w:t>
        </w:r>
      </w:hyperlink>
      <w:r w:rsidRPr="00862A5E">
        <w:rPr>
          <w:rFonts w:asciiTheme="minorHAnsi" w:eastAsiaTheme="minorEastAsia" w:hAnsiTheme="minorHAnsi" w:cstheme="minorHAnsi"/>
          <w:color w:val="0D004B"/>
          <w:u w:val="single"/>
        </w:rPr>
        <w:t xml:space="preserve"> </w:t>
      </w:r>
    </w:p>
    <w:p w14:paraId="3512F0A6" w14:textId="77777777" w:rsidR="00862A5E" w:rsidRPr="00862A5E" w:rsidRDefault="00862A5E" w:rsidP="003B13C6">
      <w:pPr>
        <w:numPr>
          <w:ilvl w:val="0"/>
          <w:numId w:val="38"/>
        </w:numPr>
        <w:spacing w:after="160" w:line="360" w:lineRule="auto"/>
        <w:ind w:left="357" w:hanging="357"/>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Adres strony internetowej prowadzonego postępowania (link prowadzący bezpośrednio do widoku postępowania na Platformie e-Zamówienia): </w:t>
      </w:r>
    </w:p>
    <w:p w14:paraId="32A6ED11" w14:textId="114B5DC7" w:rsidR="00862A5E" w:rsidRPr="00862A5E" w:rsidRDefault="00547DD0" w:rsidP="00B83224">
      <w:pPr>
        <w:spacing w:line="360" w:lineRule="auto"/>
        <w:ind w:left="357"/>
        <w:rPr>
          <w:rFonts w:asciiTheme="minorHAnsi" w:eastAsiaTheme="minorEastAsia" w:hAnsiTheme="minorHAnsi" w:cstheme="minorHAnsi"/>
          <w:color w:val="0D004B"/>
        </w:rPr>
      </w:pPr>
      <w:r w:rsidRPr="00547DD0">
        <w:rPr>
          <w:rFonts w:asciiTheme="minorHAnsi" w:eastAsiaTheme="minorEastAsia" w:hAnsiTheme="minorHAnsi" w:cstheme="minorBidi"/>
          <w:color w:val="0D004B"/>
          <w:sz w:val="22"/>
          <w:szCs w:val="22"/>
        </w:rPr>
        <w:t>https://ezamowienia.gov.pl/mp-client/search/list /ocds-148610-9480</w:t>
      </w:r>
      <w:r w:rsidR="00407765">
        <w:rPr>
          <w:rFonts w:asciiTheme="minorHAnsi" w:eastAsiaTheme="minorEastAsia" w:hAnsiTheme="minorHAnsi" w:cstheme="minorBidi"/>
          <w:color w:val="0D004B"/>
          <w:sz w:val="22"/>
          <w:szCs w:val="22"/>
        </w:rPr>
        <w:t xml:space="preserve">9ebf-7839-4f62-9e21-47319545588e </w:t>
      </w:r>
    </w:p>
    <w:p w14:paraId="48E17A12" w14:textId="77777777" w:rsidR="00862A5E" w:rsidRPr="00862A5E" w:rsidRDefault="00862A5E" w:rsidP="00B83224">
      <w:pPr>
        <w:spacing w:line="360" w:lineRule="auto"/>
        <w:ind w:left="360"/>
        <w:contextualSpacing/>
        <w:rPr>
          <w:rFonts w:asciiTheme="minorHAnsi" w:eastAsiaTheme="minorEastAsia" w:hAnsiTheme="minorHAnsi" w:cstheme="minorHAnsi"/>
          <w:color w:val="0D004B"/>
        </w:rPr>
      </w:pPr>
    </w:p>
    <w:p w14:paraId="0D14D6AA" w14:textId="77777777" w:rsidR="00862A5E" w:rsidRPr="00862A5E" w:rsidRDefault="00862A5E" w:rsidP="003B13C6">
      <w:pPr>
        <w:numPr>
          <w:ilvl w:val="0"/>
          <w:numId w:val="38"/>
        </w:numPr>
        <w:spacing w:after="160" w:line="360" w:lineRule="auto"/>
        <w:ind w:left="284" w:hanging="284"/>
        <w:contextualSpacing/>
        <w:jc w:val="both"/>
        <w:rPr>
          <w:rFonts w:asciiTheme="minorHAnsi" w:eastAsiaTheme="minorEastAsia" w:hAnsiTheme="minorHAnsi" w:cstheme="minorHAnsi"/>
          <w:b/>
          <w:color w:val="0D004B"/>
        </w:rPr>
      </w:pPr>
      <w:r w:rsidRPr="00862A5E">
        <w:rPr>
          <w:rFonts w:asciiTheme="minorHAnsi" w:eastAsiaTheme="minorEastAsia" w:hAnsiTheme="minorHAnsi" w:cstheme="minorHAnsi"/>
          <w:color w:val="0D004B"/>
        </w:rPr>
        <w:t xml:space="preserve">Identyfikator (ID) postępowania na Platformie e-Zamówienia: </w:t>
      </w:r>
    </w:p>
    <w:p w14:paraId="737BEE3A" w14:textId="28C8AD72" w:rsidR="00862A5E" w:rsidRPr="00862A5E" w:rsidRDefault="00B776B3" w:rsidP="00B83224">
      <w:pPr>
        <w:spacing w:line="360" w:lineRule="auto"/>
        <w:ind w:left="284"/>
        <w:contextualSpacing/>
        <w:jc w:val="center"/>
        <w:rPr>
          <w:rFonts w:asciiTheme="minorHAnsi" w:eastAsiaTheme="minorEastAsia" w:hAnsiTheme="minorHAnsi" w:cstheme="minorHAnsi"/>
          <w:b/>
          <w:color w:val="0D004B"/>
          <w:lang w:val="en-GB"/>
        </w:rPr>
      </w:pPr>
      <w:r w:rsidRPr="00B776B3">
        <w:rPr>
          <w:rFonts w:asciiTheme="minorHAnsi" w:eastAsiaTheme="minorEastAsia" w:hAnsiTheme="minorHAnsi" w:cstheme="minorHAnsi"/>
          <w:b/>
          <w:color w:val="0D004B"/>
          <w:lang w:val="en-GB"/>
        </w:rPr>
        <w:t>ocds-148610-94809ebf-7839-4f62-9e21-47319545588e</w:t>
      </w:r>
    </w:p>
    <w:p w14:paraId="746F294B" w14:textId="77777777" w:rsidR="00862A5E" w:rsidRPr="00862A5E" w:rsidRDefault="00862A5E" w:rsidP="00B83224">
      <w:pPr>
        <w:spacing w:line="360" w:lineRule="auto"/>
        <w:ind w:left="284"/>
        <w:contextualSpacing/>
        <w:jc w:val="center"/>
        <w:rPr>
          <w:rFonts w:asciiTheme="minorHAnsi" w:eastAsiaTheme="minorEastAsia" w:hAnsiTheme="minorHAnsi" w:cstheme="minorHAnsi"/>
          <w:b/>
          <w:color w:val="0D004B"/>
          <w:lang w:val="en-GB"/>
        </w:rPr>
      </w:pPr>
    </w:p>
    <w:p w14:paraId="679016C2" w14:textId="77777777" w:rsidR="00862A5E" w:rsidRPr="00862A5E" w:rsidRDefault="00862A5E" w:rsidP="003B13C6">
      <w:pPr>
        <w:numPr>
          <w:ilvl w:val="0"/>
          <w:numId w:val="38"/>
        </w:numPr>
        <w:spacing w:after="160" w:line="360" w:lineRule="auto"/>
        <w:ind w:left="284" w:hanging="284"/>
        <w:contextualSpacing/>
        <w:jc w:val="both"/>
        <w:rPr>
          <w:rFonts w:asciiTheme="minorHAnsi" w:eastAsiaTheme="minorEastAsia" w:hAnsiTheme="minorHAnsi" w:cstheme="minorHAnsi"/>
          <w:b/>
          <w:color w:val="0D004B"/>
        </w:rPr>
      </w:pPr>
      <w:r w:rsidRPr="00862A5E">
        <w:rPr>
          <w:rFonts w:asciiTheme="minorHAnsi" w:eastAsiaTheme="minorEastAsia" w:hAnsiTheme="minorHAnsi" w:cstheme="minorHAnsi"/>
          <w:b/>
          <w:color w:val="0D004B"/>
        </w:rPr>
        <w:t xml:space="preserve">Wykonawca zamierzający wziąć udział w postępowaniu o udzielenie zamówienia publicznego, musi posiadać konto podmiotu „Wykonawca” na Platformie e-Zamówienia. </w:t>
      </w:r>
    </w:p>
    <w:p w14:paraId="1DC5FBB4" w14:textId="77777777" w:rsidR="00862A5E" w:rsidRPr="00862A5E" w:rsidRDefault="00862A5E" w:rsidP="00B83224">
      <w:pPr>
        <w:spacing w:line="360" w:lineRule="auto"/>
        <w:ind w:left="284"/>
        <w:jc w:val="both"/>
        <w:rPr>
          <w:rFonts w:asciiTheme="minorHAnsi" w:eastAsiaTheme="minorEastAsia" w:hAnsiTheme="minorHAnsi" w:cstheme="minorHAnsi"/>
          <w:b/>
          <w:color w:val="0D004B"/>
        </w:rPr>
      </w:pPr>
      <w:r w:rsidRPr="00862A5E">
        <w:rPr>
          <w:rFonts w:asciiTheme="minorHAnsi" w:eastAsiaTheme="minorEastAsia" w:hAnsiTheme="minorHAnsi" w:cstheme="minorHAnsi"/>
          <w:b/>
          <w:color w:val="0D004B"/>
        </w:rPr>
        <w:t>UWAGA:</w:t>
      </w:r>
    </w:p>
    <w:p w14:paraId="4F55D918"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W tym miejscu dostępne są:</w:t>
      </w:r>
    </w:p>
    <w:p w14:paraId="2B764A1B" w14:textId="77777777" w:rsidR="00862A5E" w:rsidRPr="00862A5E" w:rsidRDefault="00862A5E" w:rsidP="00B83224">
      <w:pPr>
        <w:spacing w:line="360" w:lineRule="auto"/>
        <w:ind w:left="284"/>
        <w:rPr>
          <w:rFonts w:asciiTheme="minorHAnsi" w:eastAsiaTheme="minorEastAsia" w:hAnsiTheme="minorHAnsi" w:cstheme="minorHAnsi"/>
          <w:color w:val="0D004B"/>
          <w:u w:val="single"/>
        </w:rPr>
      </w:pPr>
      <w:r w:rsidRPr="00862A5E">
        <w:rPr>
          <w:rFonts w:asciiTheme="minorHAnsi" w:eastAsiaTheme="minorEastAsia" w:hAnsiTheme="minorHAnsi" w:cstheme="minorHAnsi"/>
          <w:color w:val="0D004B"/>
        </w:rPr>
        <w:t xml:space="preserve">- instrukcja video jak założyć i zarejestrować konto Wykonawcy: </w:t>
      </w:r>
      <w:hyperlink r:id="rId19" w:history="1">
        <w:r w:rsidRPr="00862A5E">
          <w:rPr>
            <w:rFonts w:asciiTheme="minorHAnsi" w:eastAsiaTheme="minorEastAsia" w:hAnsiTheme="minorHAnsi" w:cstheme="minorHAnsi"/>
            <w:color w:val="0D004B"/>
            <w:u w:val="single"/>
          </w:rPr>
          <w:t>https://ezamowienia.gov.pl/filmy/zakladanie-konta-przez-wykonawce-2/</w:t>
        </w:r>
      </w:hyperlink>
    </w:p>
    <w:p w14:paraId="7405C639"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 instrukcja opisowa jak aktywować konto Wykonawcy: </w:t>
      </w:r>
    </w:p>
    <w:p w14:paraId="1C925F70" w14:textId="77777777" w:rsidR="00862A5E" w:rsidRPr="00862A5E" w:rsidRDefault="00D751C1" w:rsidP="00B83224">
      <w:pPr>
        <w:spacing w:line="360" w:lineRule="auto"/>
        <w:ind w:left="284"/>
        <w:rPr>
          <w:rFonts w:asciiTheme="minorHAnsi" w:eastAsiaTheme="minorEastAsia" w:hAnsiTheme="minorHAnsi" w:cstheme="minorHAnsi"/>
          <w:color w:val="0D004B"/>
          <w:u w:val="single"/>
        </w:rPr>
      </w:pPr>
      <w:hyperlink r:id="rId20" w:history="1">
        <w:r w:rsidR="00862A5E" w:rsidRPr="00862A5E">
          <w:rPr>
            <w:rFonts w:asciiTheme="minorHAnsi" w:eastAsiaTheme="minorEastAsia" w:hAnsiTheme="minorHAnsi" w:cstheme="minorHAnsi"/>
            <w:color w:val="0D004B"/>
            <w:u w:val="single"/>
          </w:rPr>
          <w:t>https://media.ezamowienia.gov.pl/pod/2020/11/ZKU-5.1.pdf</w:t>
        </w:r>
      </w:hyperlink>
    </w:p>
    <w:p w14:paraId="3664005D"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Powyższe instrukcje prezentują czynności opisane poniżej. </w:t>
      </w:r>
    </w:p>
    <w:p w14:paraId="356EBDDD" w14:textId="77777777" w:rsidR="00862A5E" w:rsidRPr="00862A5E" w:rsidRDefault="00862A5E" w:rsidP="00B83224">
      <w:pPr>
        <w:spacing w:line="360" w:lineRule="auto"/>
        <w:ind w:left="284"/>
        <w:rPr>
          <w:rFonts w:asciiTheme="minorHAnsi" w:eastAsiaTheme="minorEastAsia" w:hAnsiTheme="minorHAnsi" w:cstheme="minorHAnsi"/>
          <w:b/>
          <w:color w:val="0D004B"/>
        </w:rPr>
      </w:pPr>
      <w:r w:rsidRPr="00862A5E">
        <w:rPr>
          <w:rFonts w:asciiTheme="minorHAnsi" w:eastAsiaTheme="minorEastAsia" w:hAnsiTheme="minorHAnsi" w:cstheme="minorHAnsi"/>
          <w:b/>
          <w:color w:val="0D004B"/>
        </w:rPr>
        <w:t>Aby mieć dostęp do formularzy: złożenia, zmiany, wycofania oferty lub wniosku oraz do formularza do komunikacji, Wykonawca musi:</w:t>
      </w:r>
    </w:p>
    <w:p w14:paraId="74768519"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lastRenderedPageBreak/>
        <w:sym w:font="Wingdings" w:char="F0E0"/>
      </w:r>
      <w:r w:rsidRPr="00862A5E">
        <w:rPr>
          <w:rFonts w:asciiTheme="minorHAnsi" w:eastAsiaTheme="minorEastAsia" w:hAnsiTheme="minorHAnsi" w:cstheme="minorHAnsi"/>
          <w:color w:val="0D004B"/>
        </w:rPr>
        <w:t xml:space="preserve"> zarejestrować się na platformie e-Zamówienia (z poziomu strony głównej </w:t>
      </w:r>
      <w:hyperlink r:id="rId21" w:history="1">
        <w:r w:rsidRPr="00862A5E">
          <w:rPr>
            <w:rFonts w:asciiTheme="minorHAnsi" w:eastAsiaTheme="minorEastAsia" w:hAnsiTheme="minorHAnsi" w:cstheme="minorHAnsi"/>
            <w:color w:val="0D004B"/>
            <w:u w:val="single"/>
          </w:rPr>
          <w:t>https://ezamowienia.gov.pl/pl/</w:t>
        </w:r>
      </w:hyperlink>
      <w:r w:rsidRPr="00862A5E">
        <w:rPr>
          <w:rFonts w:asciiTheme="minorHAnsi" w:eastAsiaTheme="minorEastAsia" w:hAnsiTheme="minorHAnsi" w:cstheme="minorHAnsi"/>
          <w:color w:val="0D004B"/>
        </w:rPr>
        <w:t>, należy wybrać opcję dostępną w prawym górnym rogu strony „Zarejestruj się”)</w:t>
      </w:r>
    </w:p>
    <w:p w14:paraId="01DD0AAB"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następnie w formularzu rejestracji, w rodzaju konta należy wybrać opcję „Wykonawca” a następnie wybrać opcję „Dalej”</w:t>
      </w:r>
    </w:p>
    <w:p w14:paraId="17EEFBE5"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po uzupełnieniu wszystkich wymaganych pól obowiązkowych i sprawdzeniu ich poprawności oraz zaakceptowaniu wymaganych zgód, należy wybrać opcję „Dalej”</w:t>
      </w:r>
    </w:p>
    <w:p w14:paraId="46423565"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na podany w zgłoszeniu adres e-mail zostanie przesłany e-mail dot. aktywacji i potwierdzenia danych rejestracyjnych podmiotu (należy dokonać aktywacji konta za pomocą linku aktywacyjnego znajdującego się w wiadomości)</w:t>
      </w:r>
    </w:p>
    <w:p w14:paraId="75072CD2"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po zalogowaniu na konto, jeśli obok nazwy podmiotu widoczna jest informacja: „Wybierz, aby dokończyć aktywację”, należy aktywować konto za pomocą wyboru opcji „Wybierz, aby dokończyć aktywację”) podczas logowania</w:t>
      </w:r>
    </w:p>
    <w:p w14:paraId="2F4F58EB"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aby wziąć udział w postępowaniu i móc korzystać z funkcjonalności platformy, należy pamiętać o nadaniu uprawnień dla użytkowników (w tym miejscu dostępna jest instrukcja jak nadać uprawnienia: </w:t>
      </w:r>
      <w:hyperlink r:id="rId22" w:history="1">
        <w:r w:rsidRPr="00862A5E">
          <w:rPr>
            <w:rFonts w:asciiTheme="minorHAnsi" w:eastAsiaTheme="minorEastAsia" w:hAnsiTheme="minorHAnsi" w:cstheme="minorHAnsi"/>
            <w:color w:val="0D004B"/>
            <w:u w:val="single"/>
          </w:rPr>
          <w:t>https://ezamowienia.gov.pl/pl/przypominamy-jak-nadac-uprawnienia-dla-konta-podmiotu-wykonawcy/</w:t>
        </w:r>
      </w:hyperlink>
      <w:r w:rsidRPr="00862A5E">
        <w:rPr>
          <w:rFonts w:asciiTheme="minorHAnsi" w:eastAsiaTheme="minorEastAsia" w:hAnsiTheme="minorHAnsi" w:cstheme="minorHAnsi"/>
          <w:color w:val="0D004B"/>
        </w:rPr>
        <w:t xml:space="preserve"> </w:t>
      </w:r>
    </w:p>
    <w:p w14:paraId="1213071E"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przy wykonywaniu powyższych kroków, pomocne może być każdorazowe wylogowanie i ponowne zalogowanie się na konto, po wykonaniu danej czynności. Bez ponownego zalogowania, funkcje mogą pozostać nieaktywne, pomimo poprawnie wykonanych działań aktywowania danej funkcji</w:t>
      </w:r>
    </w:p>
    <w:p w14:paraId="7F04B1E8" w14:textId="77777777" w:rsidR="00862A5E" w:rsidRPr="00862A5E" w:rsidRDefault="00862A5E" w:rsidP="00B83224">
      <w:pPr>
        <w:spacing w:line="360" w:lineRule="auto"/>
        <w:ind w:left="284"/>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sym w:font="Wingdings" w:char="F0E0"/>
      </w:r>
      <w:r w:rsidRPr="00862A5E">
        <w:rPr>
          <w:rFonts w:asciiTheme="minorHAnsi" w:eastAsiaTheme="minorEastAsia" w:hAnsiTheme="minorHAnsi" w:cstheme="minorHAnsi"/>
          <w:color w:val="0D004B"/>
        </w:rPr>
        <w:t xml:space="preserve"> szczegółowe informacje na temat zakładania kont podmiotów oraz zasady i warunki korzystania z Platformy e-Zamówienia określa Regulamin Platformy e-Zamówienia, dostępne są na stronach internetowych:</w:t>
      </w:r>
    </w:p>
    <w:p w14:paraId="722A1155" w14:textId="77777777" w:rsidR="00862A5E" w:rsidRPr="00862A5E" w:rsidRDefault="00D751C1" w:rsidP="00B83224">
      <w:pPr>
        <w:spacing w:line="360" w:lineRule="auto"/>
        <w:ind w:left="284"/>
        <w:rPr>
          <w:rFonts w:asciiTheme="minorHAnsi" w:eastAsiaTheme="minorEastAsia" w:hAnsiTheme="minorHAnsi" w:cstheme="minorHAnsi"/>
          <w:color w:val="0D004B"/>
          <w:u w:val="single"/>
        </w:rPr>
      </w:pPr>
      <w:hyperlink r:id="rId23" w:anchor="regulamin-serwisu" w:history="1">
        <w:r w:rsidR="00862A5E" w:rsidRPr="00862A5E">
          <w:rPr>
            <w:rFonts w:asciiTheme="minorHAnsi" w:eastAsiaTheme="minorEastAsia" w:hAnsiTheme="minorHAnsi" w:cstheme="minorHAnsi"/>
            <w:color w:val="0D004B"/>
            <w:u w:val="single"/>
          </w:rPr>
          <w:t>https://ezamowienia.gov.pl/pl/regulamin/#regulamin-serwisu</w:t>
        </w:r>
      </w:hyperlink>
    </w:p>
    <w:p w14:paraId="52E7D40D" w14:textId="77777777" w:rsidR="00862A5E" w:rsidRPr="00862A5E" w:rsidRDefault="00D751C1" w:rsidP="00B83224">
      <w:pPr>
        <w:spacing w:line="360" w:lineRule="auto"/>
        <w:ind w:left="284"/>
        <w:rPr>
          <w:rFonts w:asciiTheme="minorHAnsi" w:eastAsiaTheme="minorEastAsia" w:hAnsiTheme="minorHAnsi" w:cstheme="minorHAnsi"/>
          <w:color w:val="0D004B"/>
          <w:u w:val="single"/>
        </w:rPr>
      </w:pPr>
      <w:hyperlink r:id="rId24" w:history="1">
        <w:r w:rsidR="00862A5E" w:rsidRPr="00862A5E">
          <w:rPr>
            <w:rFonts w:asciiTheme="minorHAnsi" w:eastAsiaTheme="minorEastAsia" w:hAnsiTheme="minorHAnsi" w:cstheme="minorHAnsi"/>
            <w:color w:val="0D004B"/>
            <w:u w:val="single"/>
          </w:rPr>
          <w:t>https://ezamowienia.gov.pl/filmy/</w:t>
        </w:r>
      </w:hyperlink>
    </w:p>
    <w:p w14:paraId="22BEDF66" w14:textId="77777777" w:rsidR="00862A5E" w:rsidRPr="00862A5E" w:rsidRDefault="00D751C1" w:rsidP="00B83224">
      <w:pPr>
        <w:spacing w:line="360" w:lineRule="auto"/>
        <w:ind w:left="284"/>
        <w:rPr>
          <w:rFonts w:asciiTheme="minorHAnsi" w:eastAsiaTheme="minorEastAsia" w:hAnsiTheme="minorHAnsi" w:cstheme="minorHAnsi"/>
          <w:color w:val="0D004B"/>
        </w:rPr>
      </w:pPr>
      <w:hyperlink r:id="rId25" w:history="1">
        <w:r w:rsidR="00862A5E" w:rsidRPr="00862A5E">
          <w:rPr>
            <w:rFonts w:asciiTheme="minorHAnsi" w:eastAsiaTheme="minorEastAsia" w:hAnsiTheme="minorHAnsi" w:cstheme="minorHAnsi"/>
            <w:color w:val="0D004B"/>
            <w:u w:val="single"/>
          </w:rPr>
          <w:t>https://ezamowienia.gov.pl/pl/komponent-edukacyjny/</w:t>
        </w:r>
      </w:hyperlink>
    </w:p>
    <w:p w14:paraId="0F8D1C62" w14:textId="77777777" w:rsidR="00862A5E" w:rsidRPr="00862A5E" w:rsidRDefault="00862A5E" w:rsidP="003B13C6">
      <w:pPr>
        <w:numPr>
          <w:ilvl w:val="0"/>
          <w:numId w:val="49"/>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Przeglądanie i pobieranie publicznej treści dokumentacji postępowania nie wymaga posiadania konta na Platformie e-Zamówienia ani logowania.  </w:t>
      </w:r>
    </w:p>
    <w:p w14:paraId="3386844A" w14:textId="02F0DA1A" w:rsidR="00862A5E" w:rsidRPr="00862A5E" w:rsidRDefault="00862A5E" w:rsidP="003B13C6">
      <w:pPr>
        <w:numPr>
          <w:ilvl w:val="0"/>
          <w:numId w:val="49"/>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lastRenderedPageBreak/>
        <w:t xml:space="preserve">Wszelkie zawiadomienia, oświadczenia, wnioski oraz informacje, Zamawiający oraz Wykonawcy przekazują powołując się na numer referencyjny postępowania, </w:t>
      </w:r>
      <w:r w:rsidRPr="00862A5E">
        <w:rPr>
          <w:rFonts w:asciiTheme="minorHAnsi" w:eastAsiaTheme="minorEastAsia" w:hAnsiTheme="minorHAnsi" w:cstheme="minorHAnsi"/>
          <w:color w:val="0D004B"/>
        </w:rPr>
        <w:br/>
        <w:t xml:space="preserve">tj. </w:t>
      </w:r>
      <w:r w:rsidRPr="00862A5E">
        <w:rPr>
          <w:rFonts w:asciiTheme="minorHAnsi" w:eastAsiaTheme="minorEastAsia" w:hAnsiTheme="minorHAnsi" w:cstheme="minorHAnsi"/>
          <w:b/>
          <w:color w:val="0D004B"/>
        </w:rPr>
        <w:t>P-PZ.220.1</w:t>
      </w:r>
      <w:r w:rsidR="00385074">
        <w:rPr>
          <w:rFonts w:asciiTheme="minorHAnsi" w:eastAsiaTheme="minorEastAsia" w:hAnsiTheme="minorHAnsi" w:cstheme="minorHAnsi"/>
          <w:b/>
          <w:color w:val="0D004B"/>
        </w:rPr>
        <w:t>8</w:t>
      </w:r>
      <w:r w:rsidRPr="00862A5E">
        <w:rPr>
          <w:rFonts w:asciiTheme="minorHAnsi" w:eastAsiaTheme="minorEastAsia" w:hAnsiTheme="minorHAnsi" w:cstheme="minorHAnsi"/>
          <w:b/>
          <w:color w:val="0D004B"/>
        </w:rPr>
        <w:t>.2026.</w:t>
      </w:r>
      <w:r w:rsidR="00385074">
        <w:rPr>
          <w:rFonts w:asciiTheme="minorHAnsi" w:eastAsiaTheme="minorEastAsia" w:hAnsiTheme="minorHAnsi" w:cstheme="minorHAnsi"/>
          <w:b/>
          <w:color w:val="0D004B"/>
        </w:rPr>
        <w:t>EO</w:t>
      </w:r>
      <w:r w:rsidRPr="00862A5E">
        <w:rPr>
          <w:rFonts w:asciiTheme="minorHAnsi" w:eastAsiaTheme="minorEastAsia" w:hAnsiTheme="minorHAnsi" w:cstheme="minorHAnsi"/>
          <w:b/>
          <w:color w:val="0D004B"/>
        </w:rPr>
        <w:t>.</w:t>
      </w:r>
    </w:p>
    <w:p w14:paraId="4A8DD68F" w14:textId="77777777" w:rsidR="00862A5E" w:rsidRPr="00862A5E" w:rsidRDefault="00862A5E" w:rsidP="003B13C6">
      <w:pPr>
        <w:numPr>
          <w:ilvl w:val="0"/>
          <w:numId w:val="49"/>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Sposób sporządzenia dokumentów elektronicznych, oświadczeń lub cyfrowego odwzorowania dokumentów lub oświadczeń musi być zgodny z wymaganiami określonymi w rozporządzeniu Prezesa Rady Ministrów z dnia 30 grudnia 2020 r. </w:t>
      </w:r>
      <w:r w:rsidRPr="00862A5E">
        <w:rPr>
          <w:rFonts w:asciiTheme="minorHAnsi" w:eastAsiaTheme="minorEastAsia" w:hAnsiTheme="minorHAnsi" w:cstheme="minorHAnsi"/>
          <w:color w:val="0D004B"/>
        </w:rPr>
        <w:br/>
        <w:t xml:space="preserve">w sprawie sposobu sporządzania i przekazywania informacji oraz wymagań technicznych dla dokumentów elektronicznych oraz środków komunikacji elektronicznej w postępowaniu o udzielenie zamówienia publicznego lub konkursie (Dz. U. z 2020 r., poz. 2452). </w:t>
      </w:r>
    </w:p>
    <w:p w14:paraId="3E6D1752" w14:textId="77777777" w:rsidR="00862A5E" w:rsidRPr="00862A5E" w:rsidRDefault="00862A5E" w:rsidP="003B13C6">
      <w:pPr>
        <w:numPr>
          <w:ilvl w:val="0"/>
          <w:numId w:val="49"/>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Dokumenty elektroniczne, o których mowa w § 2 ust. 1 rozporządzenia Prezesa Rady Ministrów w sprawie wymagań dla dokumentów elektronicznych, sporządza się </w:t>
      </w:r>
      <w:r w:rsidRPr="00862A5E">
        <w:rPr>
          <w:rFonts w:asciiTheme="minorHAnsi" w:eastAsiaTheme="minorEastAsia" w:hAnsiTheme="minorHAnsi" w:cstheme="minorHAnsi"/>
          <w:color w:val="0D004B"/>
        </w:rPr>
        <w:br/>
        <w:t xml:space="preserve">w postaci elektronicznej, w formatach danych określonych w przepisach rozporządzenia Rady Ministrów w sprawie Krajowych Ram Interoperacyjności,  z uwzględnieniem rodzaju przekazywanych danych i przekazuje się jako załączniki.  </w:t>
      </w:r>
    </w:p>
    <w:p w14:paraId="7A2489CA" w14:textId="77777777" w:rsidR="00862A5E" w:rsidRPr="00862A5E" w:rsidRDefault="00862A5E" w:rsidP="003B13C6">
      <w:pPr>
        <w:numPr>
          <w:ilvl w:val="0"/>
          <w:numId w:val="49"/>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Informacje, oświadczenia lub dokumenty, inne niż wymienione w § 2 ust. 1 rozporządzenia Prezesa Rady Ministrów w sprawie wymagań dla dokumentów elektronicznych, przekazywane w postępowaniu sporządza się w postaci elektronicznej: </w:t>
      </w:r>
    </w:p>
    <w:p w14:paraId="66C704E3" w14:textId="77777777" w:rsidR="00862A5E" w:rsidRPr="00862A5E" w:rsidRDefault="00862A5E" w:rsidP="003B13C6">
      <w:pPr>
        <w:numPr>
          <w:ilvl w:val="1"/>
          <w:numId w:val="48"/>
        </w:numPr>
        <w:spacing w:after="160" w:line="360" w:lineRule="auto"/>
        <w:ind w:left="851" w:hanging="567"/>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 formatach danych określonych w przepisach rozporządzenia Rady Ministrów </w:t>
      </w:r>
      <w:r w:rsidRPr="00862A5E">
        <w:rPr>
          <w:rFonts w:asciiTheme="minorHAnsi" w:eastAsiaTheme="minorEastAsia" w:hAnsiTheme="minorHAnsi" w:cstheme="minorHAnsi"/>
          <w:color w:val="0D004B"/>
        </w:rPr>
        <w:br/>
        <w:t xml:space="preserve">w sprawie Krajowych Ram Interoperacyjności (i przekazuje się jako załącznik), lub  </w:t>
      </w:r>
    </w:p>
    <w:p w14:paraId="7C137810" w14:textId="77777777" w:rsidR="00862A5E" w:rsidRPr="00862A5E" w:rsidRDefault="00862A5E" w:rsidP="003B13C6">
      <w:pPr>
        <w:numPr>
          <w:ilvl w:val="1"/>
          <w:numId w:val="48"/>
        </w:numPr>
        <w:tabs>
          <w:tab w:val="num" w:pos="851"/>
        </w:tabs>
        <w:spacing w:after="160" w:line="360" w:lineRule="auto"/>
        <w:ind w:left="851" w:hanging="567"/>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jako tekst wpisany bezpośrednio do wiadomości przekazywanej przy użyciu środków komunikacji elektronicznej (np. w treści „Formularza do komunikacji”). </w:t>
      </w:r>
    </w:p>
    <w:p w14:paraId="11F20AD5"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Jeżeli dokumenty elektroniczne, przekazywane przy użyciu środków komunikacji elektronicznej, zawierają informacje stanowiące tajemnicę przedsiębiorstwa </w:t>
      </w:r>
      <w:r w:rsidRPr="00862A5E">
        <w:rPr>
          <w:rFonts w:asciiTheme="minorHAnsi" w:eastAsiaTheme="minorEastAsia" w:hAnsiTheme="minorHAnsi" w:cstheme="minorHAnsi"/>
          <w:color w:val="0D004B"/>
        </w:rPr>
        <w:br/>
        <w:t>w rozumieniu przepisów ustawy z dnia 16 kwietnia 1993 r. o zwalczaniu nieuczciwej konkurencji (</w:t>
      </w:r>
      <w:proofErr w:type="spellStart"/>
      <w:r w:rsidRPr="00862A5E">
        <w:rPr>
          <w:rFonts w:asciiTheme="minorHAnsi" w:eastAsiaTheme="minorEastAsia" w:hAnsiTheme="minorHAnsi" w:cstheme="minorHAnsi"/>
          <w:color w:val="0D004B"/>
        </w:rPr>
        <w:t>t.j</w:t>
      </w:r>
      <w:proofErr w:type="spellEnd"/>
      <w:r w:rsidRPr="00862A5E">
        <w:rPr>
          <w:rFonts w:asciiTheme="minorHAnsi" w:eastAsiaTheme="minorEastAsia" w:hAnsiTheme="minorHAnsi" w:cstheme="minorHAnsi"/>
          <w:color w:val="0D004B"/>
        </w:rPr>
        <w:t xml:space="preserve">. Dz. U. z 2026 r. poz. 85) Wykonawca, w celu utrzymania w poufności tych informacji, przekazuje je w wydzielonym i odpowiednio oznaczonym pliku, wraz z </w:t>
      </w:r>
      <w:r w:rsidRPr="00862A5E">
        <w:rPr>
          <w:rFonts w:asciiTheme="minorHAnsi" w:eastAsiaTheme="minorEastAsia" w:hAnsiTheme="minorHAnsi" w:cstheme="minorHAnsi"/>
          <w:color w:val="0D004B"/>
        </w:rPr>
        <w:lastRenderedPageBreak/>
        <w:t xml:space="preserve">jednoczesnym zaznaczeniem w nazwie pliku „Dokument stanowiący tajemnicę przedsiębiorstwa”. </w:t>
      </w:r>
    </w:p>
    <w:p w14:paraId="0D963B2A"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b/>
          <w:color w:val="0D004B"/>
        </w:rPr>
        <w:t xml:space="preserve">Komunikacja w postępowaniu, </w:t>
      </w:r>
      <w:r w:rsidRPr="00862A5E">
        <w:rPr>
          <w:rFonts w:asciiTheme="minorHAnsi" w:eastAsiaTheme="minorEastAsia" w:hAnsiTheme="minorHAnsi" w:cstheme="minorHAnsi"/>
          <w:b/>
          <w:color w:val="0D004B"/>
          <w:u w:val="single"/>
        </w:rPr>
        <w:t>z wyłączeniem składania ofert</w:t>
      </w:r>
      <w:r w:rsidRPr="00862A5E">
        <w:rPr>
          <w:rFonts w:asciiTheme="minorHAnsi" w:eastAsiaTheme="minorEastAsia" w:hAnsiTheme="minorHAnsi" w:cstheme="minorHAnsi"/>
          <w:b/>
          <w:color w:val="0D004B"/>
        </w:rPr>
        <w:t xml:space="preserve">, odbywa się drogą elektroniczną za pośrednictwem formularzy do komunikacji dostępnych w zakładce „Formularze” </w:t>
      </w:r>
      <w:r w:rsidRPr="00862A5E">
        <w:rPr>
          <w:rFonts w:asciiTheme="minorHAnsi" w:eastAsiaTheme="minorEastAsia" w:hAnsiTheme="minorHAnsi" w:cstheme="minorHAnsi"/>
          <w:b/>
          <w:color w:val="0D004B"/>
        </w:rPr>
        <w:sym w:font="Wingdings" w:char="F0E0"/>
      </w:r>
      <w:r w:rsidRPr="00862A5E">
        <w:rPr>
          <w:rFonts w:asciiTheme="minorHAnsi" w:eastAsiaTheme="minorEastAsia" w:hAnsiTheme="minorHAnsi" w:cstheme="minorHAnsi"/>
          <w:b/>
          <w:color w:val="0D004B"/>
        </w:rPr>
        <w:t>„Formularze do komunikacji”.</w:t>
      </w:r>
      <w:r w:rsidRPr="00862A5E">
        <w:rPr>
          <w:rFonts w:asciiTheme="minorHAnsi" w:eastAsiaTheme="minorEastAsia" w:hAnsiTheme="minorHAnsi" w:cstheme="minorHAnsi"/>
          <w:color w:val="0D004B"/>
        </w:rPr>
        <w:t xml:space="preserve"> </w:t>
      </w:r>
      <w:r w:rsidRPr="00862A5E">
        <w:rPr>
          <w:rFonts w:asciiTheme="minorHAnsi" w:eastAsiaTheme="minorEastAsia" w:hAnsiTheme="minorHAnsi" w:cstheme="minorHAnsi"/>
          <w:color w:val="0D004B"/>
        </w:rPr>
        <w:br/>
        <w:t xml:space="preserve">Za pośrednictwem „Formularzy do komunikacji” przekazywane są w szczególności wezwania, zawiadomienia, zaproszenia, pytania do SWZ i odpowiedzi na pytania zadane do treści SWZ oraz inne informacje. </w:t>
      </w:r>
    </w:p>
    <w:p w14:paraId="57686D0F"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Formularze do komunikacji umożliwiają również dodanie załącznika do przesyłanej wiadomości (przycisk „dodaj załącznik”). </w:t>
      </w:r>
    </w:p>
    <w:p w14:paraId="5C2CB822"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 przypadku załączników, które są zgodnie z ustawą </w:t>
      </w:r>
      <w:proofErr w:type="spellStart"/>
      <w:r w:rsidRPr="00862A5E">
        <w:rPr>
          <w:rFonts w:asciiTheme="minorHAnsi" w:eastAsiaTheme="minorEastAsia" w:hAnsiTheme="minorHAnsi" w:cstheme="minorHAnsi"/>
          <w:color w:val="0D004B"/>
        </w:rPr>
        <w:t>Pzp</w:t>
      </w:r>
      <w:proofErr w:type="spellEnd"/>
      <w:r w:rsidRPr="00862A5E">
        <w:rPr>
          <w:rFonts w:asciiTheme="minorHAnsi" w:eastAsiaTheme="minorEastAsia" w:hAnsiTheme="minorHAnsi" w:cstheme="minorHAnsi"/>
          <w:color w:val="0D004B"/>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w:t>
      </w:r>
      <w:r w:rsidRPr="00862A5E">
        <w:rPr>
          <w:rFonts w:asciiTheme="minorHAnsi" w:eastAsiaTheme="minorEastAsia" w:hAnsiTheme="minorHAnsi" w:cstheme="minorHAnsi"/>
          <w:color w:val="0D004B"/>
        </w:rPr>
        <w:br/>
        <w:t>z wszytym podpisem (typ wewnętrzny).</w:t>
      </w:r>
    </w:p>
    <w:p w14:paraId="3AA0C878"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5376E72"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Wszystkie wysłane i odebrane w postępowaniu przez Wykonawcę wiadomości widoczne są po zalogowaniu w podglądzie postępowania w zakładce „Komunikacja”.</w:t>
      </w:r>
    </w:p>
    <w:p w14:paraId="7A94F6DC"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lastRenderedPageBreak/>
        <w:t xml:space="preserve">Maksymalny rozmiar plików przesyłanych za pośrednictwem „Formularzy do komunikacji” wynosi 150 MB (wielkość ta dotyczy plików przesyłanych jako załączniki do jednego formularza). </w:t>
      </w:r>
    </w:p>
    <w:p w14:paraId="3FCF41E5"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Minimalne wymagania techniczne dotyczące sprzętu używanego w celu korzystania </w:t>
      </w:r>
      <w:r w:rsidRPr="00862A5E">
        <w:rPr>
          <w:rFonts w:asciiTheme="minorHAnsi" w:eastAsiaTheme="minorEastAsia" w:hAnsiTheme="minorHAnsi" w:cstheme="minorHAnsi"/>
          <w:color w:val="0D004B"/>
        </w:rPr>
        <w:br/>
        <w:t>z usług Platformy e-Zamówienia oraz informacje dotyczące specyfikacji połączenia określa Regulamin Platformy e-Zamówienia.</w:t>
      </w:r>
    </w:p>
    <w:p w14:paraId="0D1FBE4B"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26" w:history="1">
        <w:r w:rsidRPr="00862A5E">
          <w:rPr>
            <w:rFonts w:asciiTheme="minorHAnsi" w:eastAsia="Arial" w:hAnsiTheme="minorHAnsi" w:cstheme="minorHAnsi"/>
            <w:color w:val="0D004B"/>
            <w:u w:val="single"/>
          </w:rPr>
          <w:t>https://ezamowienia.gov.pl/</w:t>
        </w:r>
      </w:hyperlink>
      <w:r w:rsidRPr="00862A5E">
        <w:rPr>
          <w:rFonts w:asciiTheme="minorHAnsi" w:eastAsiaTheme="minorEastAsia" w:hAnsiTheme="minorHAnsi" w:cstheme="minorHAnsi"/>
          <w:color w:val="0D004B"/>
        </w:rPr>
        <w:t xml:space="preserve"> w zakładce „Zgłoś problem”.</w:t>
      </w:r>
    </w:p>
    <w:p w14:paraId="15D3FD65"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 szczególnie uzasadnionych przypadkach uniemożliwiających komunikację Wykonawcy i Zamawiającego za pośrednictwem Platformy e-Zamówienia, Zamawiający dopuszcza komunikację za pomocą poczty elektronicznej na adres e-mail: </w:t>
      </w:r>
      <w:hyperlink r:id="rId27" w:history="1">
        <w:r w:rsidRPr="00862A5E">
          <w:rPr>
            <w:rFonts w:asciiTheme="minorHAnsi" w:eastAsiaTheme="minorEastAsia" w:hAnsiTheme="minorHAnsi" w:cstheme="minorHAnsi"/>
            <w:color w:val="0D004B"/>
            <w:u w:val="single"/>
          </w:rPr>
          <w:t>zamowienia@ios.gov.pl</w:t>
        </w:r>
      </w:hyperlink>
      <w:r w:rsidRPr="00862A5E">
        <w:rPr>
          <w:rFonts w:asciiTheme="minorHAnsi" w:eastAsiaTheme="minorEastAsia" w:hAnsiTheme="minorHAnsi" w:cstheme="minorHAnsi"/>
          <w:color w:val="0D004B"/>
        </w:rPr>
        <w:t xml:space="preserve"> (</w:t>
      </w:r>
      <w:r w:rsidRPr="00862A5E">
        <w:rPr>
          <w:rFonts w:asciiTheme="minorHAnsi" w:eastAsiaTheme="minorEastAsia" w:hAnsiTheme="minorHAnsi" w:cstheme="minorHAnsi"/>
          <w:b/>
          <w:bCs/>
          <w:color w:val="0D004B"/>
        </w:rPr>
        <w:t>nie dotyczy</w:t>
      </w:r>
      <w:r w:rsidRPr="00862A5E">
        <w:rPr>
          <w:rFonts w:asciiTheme="minorHAnsi" w:eastAsiaTheme="minorEastAsia" w:hAnsiTheme="minorHAnsi" w:cstheme="minorHAnsi"/>
          <w:color w:val="0D004B"/>
        </w:rPr>
        <w:t xml:space="preserve"> </w:t>
      </w:r>
      <w:r w:rsidRPr="00862A5E">
        <w:rPr>
          <w:rFonts w:asciiTheme="minorHAnsi" w:eastAsiaTheme="minorEastAsia" w:hAnsiTheme="minorHAnsi" w:cstheme="minorHAnsi"/>
          <w:b/>
          <w:color w:val="0D004B"/>
        </w:rPr>
        <w:t>składania ofert</w:t>
      </w:r>
      <w:r w:rsidRPr="00862A5E">
        <w:rPr>
          <w:rFonts w:asciiTheme="minorHAnsi" w:eastAsiaTheme="minorEastAsia" w:hAnsiTheme="minorHAnsi" w:cstheme="minorHAnsi"/>
          <w:color w:val="0D004B"/>
        </w:rPr>
        <w:t>).</w:t>
      </w:r>
    </w:p>
    <w:p w14:paraId="00ACBD60"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Sposób sporządzenia podmiotowych środków dowodowych, przedmiotowych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DE9A965"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Zamawiający nie przewiduje sposobu komunikowania się z Wykonawcami w inny sposób niż przy użyciu środków komunikacji elektronicznej, wskazanych w SWZ.</w:t>
      </w:r>
    </w:p>
    <w:p w14:paraId="08147744"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Wykonawca może drogą elektroniczną/za pomocą środków komunikacji elektronicznej zwrócić się do Zamawiającego z wnioskiem o wyjaśnienie treści SWZ. Zamawiający niezwłocznie udzieli wyjaśnień jednak nie później niż 2 dni przed terminem składania </w:t>
      </w:r>
      <w:r w:rsidRPr="00862A5E">
        <w:rPr>
          <w:rFonts w:asciiTheme="minorHAnsi" w:eastAsiaTheme="minorEastAsia" w:hAnsiTheme="minorHAnsi" w:cstheme="minorHAnsi"/>
          <w:color w:val="0D004B"/>
        </w:rPr>
        <w:lastRenderedPageBreak/>
        <w:t>ofert – pod warunkiem, że wniosek o wyjaśnienie treści SWZ wpłynie do Zamawiającego nie później niż na 4 dni przed upływem wyznaczonego terminu składania ofert.</w:t>
      </w:r>
    </w:p>
    <w:p w14:paraId="14301631"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 xml:space="preserve">Przedłużenie terminu składania ofert nie wpływa na bieg terminu składania ww. wniosków. Jeżeli wniosek o wyjaśnienie treści SWZ wpłynął po upływie terminu, </w:t>
      </w:r>
      <w:r w:rsidRPr="00862A5E">
        <w:rPr>
          <w:rFonts w:asciiTheme="minorHAnsi" w:eastAsiaTheme="minorEastAsia" w:hAnsiTheme="minorHAnsi" w:cstheme="minorHAnsi"/>
          <w:color w:val="0D004B"/>
        </w:rPr>
        <w:br/>
        <w:t>o którym mowa powyżej lub dotyczy udzielonych wyjaśnień, Zamawiający może udzielić wyjaśnień albo pozostawić wniosek bez rozpoznania.</w:t>
      </w:r>
    </w:p>
    <w:p w14:paraId="13D008E8"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Wnioski o wyjaśnienia SWZ należy przesyłać za pomocą środków komunikacji elektronicznej, zgodnie z pkt. 11.</w:t>
      </w:r>
    </w:p>
    <w:p w14:paraId="2EF25B1D" w14:textId="77777777" w:rsidR="00862A5E" w:rsidRPr="00862A5E" w:rsidRDefault="00862A5E" w:rsidP="003B13C6">
      <w:pPr>
        <w:numPr>
          <w:ilvl w:val="0"/>
          <w:numId w:val="50"/>
        </w:numPr>
        <w:spacing w:after="160" w:line="360" w:lineRule="auto"/>
        <w:ind w:left="357" w:hanging="357"/>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Treść zapytań wraz z wyjaśnieniami Zamawiający przekaże Wykonawcy oraz zamieści na stronie internetowej prowadzonego postępowania bez ujawniania źródła zapytania.</w:t>
      </w:r>
    </w:p>
    <w:p w14:paraId="229E2F2B" w14:textId="77777777" w:rsidR="00862A5E" w:rsidRPr="00862A5E" w:rsidRDefault="00862A5E" w:rsidP="003B13C6">
      <w:pPr>
        <w:numPr>
          <w:ilvl w:val="0"/>
          <w:numId w:val="50"/>
        </w:numPr>
        <w:spacing w:after="160" w:line="360" w:lineRule="auto"/>
        <w:rPr>
          <w:rFonts w:asciiTheme="minorHAnsi" w:eastAsiaTheme="minorEastAsia" w:hAnsiTheme="minorHAnsi" w:cstheme="minorHAnsi"/>
          <w:color w:val="0D004B"/>
        </w:rPr>
      </w:pPr>
      <w:r w:rsidRPr="00862A5E">
        <w:rPr>
          <w:rFonts w:asciiTheme="minorHAnsi" w:eastAsiaTheme="minorEastAsia" w:hAnsiTheme="minorHAnsi" w:cstheme="minorHAnsi"/>
          <w:color w:val="0D004B"/>
        </w:rPr>
        <w:t>W szczególnie uzasadnionych przypadkach Zamawiający może w każdym czasie, przed upływem terminu składania ofert zmodyfikować treść niniejszej SWZ.</w:t>
      </w:r>
    </w:p>
    <w:p w14:paraId="6CC5AB76" w14:textId="0A723B8C" w:rsidR="00962BC8" w:rsidRPr="00B83224" w:rsidRDefault="00862A5E" w:rsidP="003B13C6">
      <w:pPr>
        <w:numPr>
          <w:ilvl w:val="0"/>
          <w:numId w:val="50"/>
        </w:numPr>
        <w:spacing w:after="160" w:line="360" w:lineRule="auto"/>
        <w:rPr>
          <w:rFonts w:asciiTheme="minorHAnsi" w:eastAsiaTheme="minorEastAsia" w:hAnsiTheme="minorHAnsi" w:cstheme="minorHAnsi"/>
          <w:color w:val="0D004B"/>
        </w:rPr>
      </w:pPr>
      <w:r w:rsidRPr="00385074">
        <w:rPr>
          <w:rFonts w:asciiTheme="minorHAnsi" w:eastAsiaTheme="minorEastAsia" w:hAnsiTheme="minorHAnsi" w:cstheme="minorHAnsi"/>
          <w:color w:val="0D004B"/>
        </w:rPr>
        <w:t>Każda wprowadzona przez Zamawiającego zmiana SWZ stanie się częścią SWZ. Dokonaną zmianę treści SWZ Zamawiający udostępni na stronie internetowej prowadzonego postępowania.</w:t>
      </w:r>
    </w:p>
    <w:p w14:paraId="1DB29BFB" w14:textId="77777777" w:rsidR="00BE75E8" w:rsidRPr="00E35132" w:rsidRDefault="007D5426"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Wskazanie osób uprawnionych do komunikowania się z Wykonawcami</w:t>
      </w:r>
    </w:p>
    <w:p w14:paraId="14E42B65" w14:textId="6A026C3B" w:rsidR="00EB1CEF" w:rsidRDefault="00EB1CEF" w:rsidP="00B83224">
      <w:pPr>
        <w:spacing w:line="360" w:lineRule="auto"/>
        <w:ind w:left="425"/>
        <w:jc w:val="both"/>
        <w:rPr>
          <w:rFonts w:asciiTheme="minorHAnsi" w:hAnsiTheme="minorHAnsi" w:cstheme="minorHAnsi"/>
          <w:color w:val="0D004B"/>
        </w:rPr>
      </w:pPr>
      <w:r w:rsidRPr="00E35132">
        <w:rPr>
          <w:rFonts w:asciiTheme="minorHAnsi" w:hAnsiTheme="minorHAnsi" w:cstheme="minorHAnsi"/>
          <w:color w:val="0D004B"/>
        </w:rPr>
        <w:t xml:space="preserve">Osobą uprawnioną do porozumiewania się z Wykonawcami jest – </w:t>
      </w:r>
      <w:r w:rsidR="00385074">
        <w:rPr>
          <w:rFonts w:asciiTheme="minorHAnsi" w:hAnsiTheme="minorHAnsi" w:cstheme="minorHAnsi"/>
          <w:color w:val="0D004B"/>
        </w:rPr>
        <w:t>Edyta Oleksy</w:t>
      </w:r>
      <w:r w:rsidR="00D404B5">
        <w:rPr>
          <w:rFonts w:asciiTheme="minorHAnsi" w:hAnsiTheme="minorHAnsi" w:cstheme="minorHAnsi"/>
          <w:color w:val="0D004B"/>
        </w:rPr>
        <w:t>, tel. 22 </w:t>
      </w:r>
      <w:r w:rsidRPr="00E35132">
        <w:rPr>
          <w:rFonts w:asciiTheme="minorHAnsi" w:hAnsiTheme="minorHAnsi" w:cstheme="minorHAnsi"/>
          <w:color w:val="0D004B"/>
        </w:rPr>
        <w:t>37</w:t>
      </w:r>
      <w:r w:rsidR="00D404B5">
        <w:rPr>
          <w:rFonts w:asciiTheme="minorHAnsi" w:hAnsiTheme="minorHAnsi" w:cstheme="minorHAnsi"/>
          <w:color w:val="0D004B"/>
        </w:rPr>
        <w:t> </w:t>
      </w:r>
      <w:r w:rsidRPr="00E35132">
        <w:rPr>
          <w:rFonts w:asciiTheme="minorHAnsi" w:hAnsiTheme="minorHAnsi" w:cstheme="minorHAnsi"/>
          <w:color w:val="0D004B"/>
        </w:rPr>
        <w:t>50 </w:t>
      </w:r>
      <w:r w:rsidR="00385074">
        <w:rPr>
          <w:rFonts w:asciiTheme="minorHAnsi" w:hAnsiTheme="minorHAnsi" w:cstheme="minorHAnsi"/>
          <w:color w:val="0D004B"/>
        </w:rPr>
        <w:t>579</w:t>
      </w:r>
      <w:r w:rsidRPr="00E35132">
        <w:rPr>
          <w:rFonts w:asciiTheme="minorHAnsi" w:hAnsiTheme="minorHAnsi" w:cstheme="minorHAnsi"/>
          <w:color w:val="0D004B"/>
        </w:rPr>
        <w:t xml:space="preserve">, od poniedziałku do piątku w godzinach </w:t>
      </w:r>
      <w:r w:rsidR="00962BC8">
        <w:rPr>
          <w:rFonts w:asciiTheme="minorHAnsi" w:hAnsiTheme="minorHAnsi" w:cstheme="minorHAnsi"/>
          <w:color w:val="0D004B"/>
        </w:rPr>
        <w:t>9</w:t>
      </w:r>
      <w:r w:rsidRPr="00E35132">
        <w:rPr>
          <w:rFonts w:asciiTheme="minorHAnsi" w:hAnsiTheme="minorHAnsi" w:cstheme="minorHAnsi"/>
          <w:color w:val="0D004B"/>
        </w:rPr>
        <w:t>:00 – 15:00.</w:t>
      </w:r>
    </w:p>
    <w:p w14:paraId="2F71C846" w14:textId="77777777" w:rsidR="00285711" w:rsidRPr="00E35132" w:rsidRDefault="00285711" w:rsidP="00B83224">
      <w:pPr>
        <w:spacing w:line="360" w:lineRule="auto"/>
        <w:ind w:left="425"/>
        <w:jc w:val="both"/>
        <w:rPr>
          <w:rFonts w:asciiTheme="minorHAnsi" w:hAnsiTheme="minorHAnsi" w:cstheme="minorHAnsi"/>
          <w:color w:val="0D004B"/>
        </w:rPr>
      </w:pPr>
    </w:p>
    <w:p w14:paraId="234B8970" w14:textId="6E18C070" w:rsidR="009C3E20" w:rsidRPr="00E35132" w:rsidRDefault="009C3E20"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Wadium</w:t>
      </w:r>
    </w:p>
    <w:p w14:paraId="06D2B7DD" w14:textId="7E230003" w:rsidR="005512E0" w:rsidRDefault="00946015" w:rsidP="00B83224">
      <w:pPr>
        <w:spacing w:line="360" w:lineRule="auto"/>
        <w:ind w:firstLine="425"/>
        <w:rPr>
          <w:rFonts w:asciiTheme="minorHAnsi" w:hAnsiTheme="minorHAnsi" w:cstheme="minorHAnsi"/>
          <w:color w:val="0D004B"/>
        </w:rPr>
      </w:pPr>
      <w:r w:rsidRPr="00E35132">
        <w:rPr>
          <w:rFonts w:asciiTheme="minorHAnsi" w:hAnsiTheme="minorHAnsi" w:cstheme="minorHAnsi"/>
          <w:color w:val="0D004B"/>
        </w:rPr>
        <w:t xml:space="preserve">Zamawiający nie wymaga od Wykonawców wniesienia wadium. </w:t>
      </w:r>
    </w:p>
    <w:p w14:paraId="1FC465CF" w14:textId="77777777" w:rsidR="00285711" w:rsidRPr="00E35132" w:rsidRDefault="00285711" w:rsidP="00B83224">
      <w:pPr>
        <w:spacing w:line="360" w:lineRule="auto"/>
        <w:ind w:firstLine="425"/>
        <w:rPr>
          <w:rFonts w:asciiTheme="minorHAnsi" w:hAnsiTheme="minorHAnsi" w:cstheme="minorHAnsi"/>
          <w:b/>
          <w:color w:val="0D004B"/>
        </w:rPr>
      </w:pPr>
    </w:p>
    <w:p w14:paraId="5CE45719" w14:textId="2A7FD8DC" w:rsidR="00BE75E8" w:rsidRPr="00E35132" w:rsidRDefault="007D5426"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bookmarkStart w:id="4" w:name="bookmark9"/>
      <w:bookmarkStart w:id="5" w:name="bookmark8"/>
      <w:bookmarkEnd w:id="4"/>
      <w:bookmarkEnd w:id="5"/>
      <w:r w:rsidRPr="00E35132">
        <w:rPr>
          <w:rFonts w:asciiTheme="minorHAnsi" w:hAnsiTheme="minorHAnsi" w:cstheme="minorHAnsi"/>
          <w:b/>
          <w:color w:val="0D004B"/>
          <w:sz w:val="24"/>
          <w:szCs w:val="24"/>
        </w:rPr>
        <w:t>Termin związania ofertą</w:t>
      </w:r>
    </w:p>
    <w:p w14:paraId="3EEE54AA" w14:textId="690900BE" w:rsidR="00BE75E8" w:rsidRPr="00285711" w:rsidRDefault="007D5426" w:rsidP="003B13C6">
      <w:pPr>
        <w:pStyle w:val="Akapitzlist"/>
        <w:numPr>
          <w:ilvl w:val="1"/>
          <w:numId w:val="37"/>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 xml:space="preserve">Wykonawca </w:t>
      </w:r>
      <w:r w:rsidRPr="00285711">
        <w:rPr>
          <w:rFonts w:asciiTheme="minorHAnsi" w:hAnsiTheme="minorHAnsi" w:cstheme="minorHAnsi"/>
          <w:color w:val="0D004B"/>
        </w:rPr>
        <w:t xml:space="preserve">jest związany ofertą od dnia upływu terminu składania ofert </w:t>
      </w:r>
      <w:r w:rsidRPr="00285711">
        <w:rPr>
          <w:rFonts w:asciiTheme="minorHAnsi" w:hAnsiTheme="minorHAnsi" w:cstheme="minorHAnsi"/>
          <w:b/>
          <w:color w:val="0D004B"/>
        </w:rPr>
        <w:t>do dnia</w:t>
      </w:r>
      <w:r w:rsidR="00B03750" w:rsidRPr="00285711">
        <w:rPr>
          <w:rFonts w:asciiTheme="minorHAnsi" w:hAnsiTheme="minorHAnsi" w:cstheme="minorHAnsi"/>
          <w:color w:val="0D004B"/>
        </w:rPr>
        <w:t xml:space="preserve"> </w:t>
      </w:r>
      <w:r w:rsidR="006A3069">
        <w:rPr>
          <w:rFonts w:asciiTheme="minorHAnsi" w:hAnsiTheme="minorHAnsi" w:cstheme="minorHAnsi"/>
          <w:b/>
          <w:color w:val="0D004B"/>
        </w:rPr>
        <w:t>2</w:t>
      </w:r>
      <w:r w:rsidR="00D751C1">
        <w:rPr>
          <w:rFonts w:asciiTheme="minorHAnsi" w:hAnsiTheme="minorHAnsi" w:cstheme="minorHAnsi"/>
          <w:b/>
          <w:color w:val="0D004B"/>
        </w:rPr>
        <w:t>6</w:t>
      </w:r>
      <w:bookmarkStart w:id="6" w:name="_GoBack"/>
      <w:bookmarkEnd w:id="6"/>
      <w:r w:rsidR="006A3069">
        <w:rPr>
          <w:rFonts w:asciiTheme="minorHAnsi" w:hAnsiTheme="minorHAnsi" w:cstheme="minorHAnsi"/>
          <w:b/>
          <w:color w:val="0D004B"/>
        </w:rPr>
        <w:t>.09.2026</w:t>
      </w:r>
      <w:r w:rsidR="007654E6" w:rsidRPr="00285711">
        <w:rPr>
          <w:rFonts w:asciiTheme="minorHAnsi" w:hAnsiTheme="minorHAnsi" w:cstheme="minorHAnsi"/>
          <w:b/>
          <w:color w:val="0D004B"/>
        </w:rPr>
        <w:t xml:space="preserve"> </w:t>
      </w:r>
      <w:r w:rsidRPr="00285711">
        <w:rPr>
          <w:rFonts w:asciiTheme="minorHAnsi" w:hAnsiTheme="minorHAnsi" w:cstheme="minorHAnsi"/>
          <w:b/>
          <w:color w:val="0D004B"/>
        </w:rPr>
        <w:t>r</w:t>
      </w:r>
      <w:r w:rsidRPr="00285711">
        <w:rPr>
          <w:rFonts w:asciiTheme="minorHAnsi" w:hAnsiTheme="minorHAnsi" w:cstheme="minorHAnsi"/>
          <w:color w:val="0D004B"/>
        </w:rPr>
        <w:t>.</w:t>
      </w:r>
    </w:p>
    <w:p w14:paraId="07E36FB1" w14:textId="78026EAA" w:rsidR="00AE00F1" w:rsidRDefault="00AE00F1" w:rsidP="003B13C6">
      <w:pPr>
        <w:pStyle w:val="Akapitzlist"/>
        <w:numPr>
          <w:ilvl w:val="1"/>
          <w:numId w:val="37"/>
        </w:numPr>
        <w:spacing w:line="360" w:lineRule="auto"/>
        <w:ind w:left="426" w:hanging="426"/>
        <w:rPr>
          <w:rFonts w:asciiTheme="minorHAnsi" w:hAnsiTheme="minorHAnsi" w:cstheme="minorHAnsi"/>
          <w:color w:val="0D004B"/>
        </w:rPr>
      </w:pPr>
      <w:bookmarkStart w:id="7" w:name="bookmark11"/>
      <w:bookmarkStart w:id="8" w:name="bookmark10"/>
      <w:bookmarkEnd w:id="7"/>
      <w:bookmarkEnd w:id="8"/>
      <w:r w:rsidRPr="00285711">
        <w:rPr>
          <w:rFonts w:asciiTheme="minorHAnsi" w:hAnsiTheme="minorHAnsi" w:cstheme="minorHAnsi"/>
          <w:color w:val="0D004B"/>
        </w:rPr>
        <w:t>W przypadku gdy w</w:t>
      </w:r>
      <w:r w:rsidRPr="00663596">
        <w:rPr>
          <w:rFonts w:asciiTheme="minorHAnsi" w:hAnsiTheme="minorHAnsi" w:cstheme="minorHAnsi"/>
          <w:color w:val="0D004B"/>
        </w:rPr>
        <w:t xml:space="preserve">ybór najkorzystniejszej oferty nie nastąpi przed upływem terminu związania ofertą określonego w SWZ, Zamawiający przed upływem terminu związania </w:t>
      </w:r>
      <w:r w:rsidRPr="00663596">
        <w:rPr>
          <w:rFonts w:asciiTheme="minorHAnsi" w:hAnsiTheme="minorHAnsi" w:cstheme="minorHAnsi"/>
          <w:color w:val="0D004B"/>
        </w:rPr>
        <w:lastRenderedPageBreak/>
        <w:t>ofertą zwraca się jednokrotnie do Wykonawców o wyrażenie zgody na przedłużenie tego terminu o wskazywany przez niego okres, nie dłuższy niż 30 dni.</w:t>
      </w:r>
    </w:p>
    <w:p w14:paraId="3B4097DE" w14:textId="6887EA8C" w:rsidR="00AE00F1" w:rsidRDefault="00AE00F1" w:rsidP="003B13C6">
      <w:pPr>
        <w:pStyle w:val="Akapitzlist"/>
        <w:numPr>
          <w:ilvl w:val="1"/>
          <w:numId w:val="37"/>
        </w:numPr>
        <w:spacing w:line="360" w:lineRule="auto"/>
        <w:ind w:left="426" w:hanging="426"/>
        <w:rPr>
          <w:rFonts w:asciiTheme="minorHAnsi" w:hAnsiTheme="minorHAnsi" w:cstheme="minorHAnsi"/>
          <w:color w:val="0D004B"/>
        </w:rPr>
      </w:pPr>
      <w:r w:rsidRPr="00663596">
        <w:rPr>
          <w:rFonts w:asciiTheme="minorHAnsi" w:hAnsiTheme="minorHAnsi" w:cstheme="minorHAnsi"/>
          <w:color w:val="0D004B"/>
        </w:rPr>
        <w:t>Przedłużenie terminu związania ofertą, o którym mowa w ust. 2, wymaga złożenia przez Wykonawcę pisemnego</w:t>
      </w:r>
      <w:r w:rsidRPr="00E35132">
        <w:rPr>
          <w:rStyle w:val="Zakotwiczenieprzypisudolnego"/>
          <w:rFonts w:asciiTheme="minorHAnsi" w:hAnsiTheme="minorHAnsi" w:cstheme="minorHAnsi"/>
          <w:color w:val="0D004B"/>
        </w:rPr>
        <w:footnoteReference w:id="2"/>
      </w:r>
      <w:r w:rsidRPr="00663596">
        <w:rPr>
          <w:rFonts w:asciiTheme="minorHAnsi" w:hAnsiTheme="minorHAnsi" w:cstheme="minorHAnsi"/>
          <w:color w:val="0D004B"/>
        </w:rPr>
        <w:t xml:space="preserve"> oświadczenia o wyrażeniu zgody na przedłużenie terminu związania ofertą.</w:t>
      </w:r>
    </w:p>
    <w:p w14:paraId="413DEFCD" w14:textId="77777777" w:rsidR="00285711" w:rsidRPr="00663596" w:rsidRDefault="00285711" w:rsidP="00B83224">
      <w:pPr>
        <w:pStyle w:val="Akapitzlist"/>
        <w:spacing w:line="360" w:lineRule="auto"/>
        <w:ind w:left="426"/>
        <w:rPr>
          <w:rFonts w:asciiTheme="minorHAnsi" w:hAnsiTheme="minorHAnsi" w:cstheme="minorHAnsi"/>
          <w:color w:val="0D004B"/>
        </w:rPr>
      </w:pPr>
    </w:p>
    <w:p w14:paraId="3BC04A9F" w14:textId="77777777" w:rsidR="00BE75E8" w:rsidRPr="00E35132" w:rsidRDefault="007D5426" w:rsidP="003B13C6">
      <w:pPr>
        <w:pStyle w:val="Nagwek1"/>
        <w:numPr>
          <w:ilvl w:val="0"/>
          <w:numId w:val="44"/>
        </w:numPr>
        <w:spacing w:before="0" w:line="360" w:lineRule="auto"/>
        <w:ind w:left="426"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Opis sposobu przygotowania oferty</w:t>
      </w:r>
    </w:p>
    <w:p w14:paraId="78102ADB"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Oferta musi być sporządzona w języku polskim w postaci elektronicznej w formacie danych: .pdf, .</w:t>
      </w:r>
      <w:proofErr w:type="spellStart"/>
      <w:r w:rsidRPr="004D1D7F">
        <w:rPr>
          <w:rFonts w:asciiTheme="minorHAnsi" w:eastAsiaTheme="minorEastAsia" w:hAnsiTheme="minorHAnsi" w:cstheme="minorHAnsi"/>
          <w:color w:val="0D004B"/>
        </w:rPr>
        <w:t>doc</w:t>
      </w:r>
      <w:proofErr w:type="spellEnd"/>
      <w:r w:rsidRPr="004D1D7F">
        <w:rPr>
          <w:rFonts w:asciiTheme="minorHAnsi" w:eastAsiaTheme="minorEastAsia" w:hAnsiTheme="minorHAnsi" w:cstheme="minorHAnsi"/>
          <w:color w:val="0D004B"/>
        </w:rPr>
        <w:t>, .</w:t>
      </w:r>
      <w:proofErr w:type="spellStart"/>
      <w:r w:rsidRPr="004D1D7F">
        <w:rPr>
          <w:rFonts w:asciiTheme="minorHAnsi" w:eastAsiaTheme="minorEastAsia" w:hAnsiTheme="minorHAnsi" w:cstheme="minorHAnsi"/>
          <w:color w:val="0D004B"/>
        </w:rPr>
        <w:t>docx</w:t>
      </w:r>
      <w:proofErr w:type="spellEnd"/>
      <w:r w:rsidRPr="004D1D7F">
        <w:rPr>
          <w:rFonts w:asciiTheme="minorHAnsi" w:eastAsiaTheme="minorEastAsia" w:hAnsiTheme="minorHAnsi" w:cstheme="minorHAnsi"/>
          <w:color w:val="0D004B"/>
        </w:rPr>
        <w:t>, .rtf, .</w:t>
      </w:r>
      <w:proofErr w:type="spellStart"/>
      <w:r w:rsidRPr="004D1D7F">
        <w:rPr>
          <w:rFonts w:asciiTheme="minorHAnsi" w:eastAsiaTheme="minorEastAsia" w:hAnsiTheme="minorHAnsi" w:cstheme="minorHAnsi"/>
          <w:color w:val="0D004B"/>
        </w:rPr>
        <w:t>xps</w:t>
      </w:r>
      <w:proofErr w:type="spellEnd"/>
      <w:r w:rsidRPr="004D1D7F">
        <w:rPr>
          <w:rFonts w:asciiTheme="minorHAnsi" w:eastAsiaTheme="minorEastAsia" w:hAnsiTheme="minorHAnsi" w:cstheme="minorHAnsi"/>
          <w:color w:val="0D004B"/>
        </w:rPr>
        <w:t>, .</w:t>
      </w:r>
      <w:proofErr w:type="spellStart"/>
      <w:r w:rsidRPr="004D1D7F">
        <w:rPr>
          <w:rFonts w:asciiTheme="minorHAnsi" w:eastAsiaTheme="minorEastAsia" w:hAnsiTheme="minorHAnsi" w:cstheme="minorHAnsi"/>
          <w:color w:val="0D004B"/>
        </w:rPr>
        <w:t>odt</w:t>
      </w:r>
      <w:proofErr w:type="spellEnd"/>
      <w:r w:rsidRPr="004D1D7F">
        <w:rPr>
          <w:rFonts w:asciiTheme="minorHAnsi" w:eastAsiaTheme="minorEastAsia" w:hAnsiTheme="minorHAnsi" w:cstheme="minorHAnsi"/>
          <w:color w:val="0D004B"/>
        </w:rPr>
        <w:t xml:space="preserve"> i opatrzona:</w:t>
      </w:r>
    </w:p>
    <w:p w14:paraId="1F48FDE2" w14:textId="77777777" w:rsidR="004D1D7F" w:rsidRPr="004D1D7F" w:rsidRDefault="004D1D7F" w:rsidP="00B83224">
      <w:pPr>
        <w:spacing w:line="360" w:lineRule="auto"/>
        <w:ind w:left="360"/>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  kwalifikowanym podpisem elektronicznym wystawionym przez dostawcę kwalifikowanej usługi zaufania, będącego podmiotem świadczącym usługi certyfikacyjne - podpis elektroniczny. Lista podmiotów udostępniających usługę kwalifikowanego podpisu elektronicznego dostępna jest na stronie </w:t>
      </w:r>
      <w:hyperlink r:id="rId28" w:history="1">
        <w:r w:rsidRPr="004D1D7F">
          <w:rPr>
            <w:rFonts w:asciiTheme="minorHAnsi" w:eastAsiaTheme="minorEastAsia" w:hAnsiTheme="minorHAnsi" w:cstheme="minorHAnsi"/>
            <w:color w:val="0D004B"/>
            <w:u w:val="single"/>
          </w:rPr>
          <w:t>www.nccert.pl</w:t>
        </w:r>
      </w:hyperlink>
      <w:r w:rsidRPr="004D1D7F">
        <w:rPr>
          <w:rFonts w:asciiTheme="minorHAnsi" w:eastAsiaTheme="minorEastAsia" w:hAnsiTheme="minorHAnsi" w:cstheme="minorHAnsi"/>
          <w:color w:val="0D004B"/>
        </w:rPr>
        <w:t xml:space="preserve"> , lub </w:t>
      </w:r>
    </w:p>
    <w:p w14:paraId="4E409759" w14:textId="77777777" w:rsidR="004D1D7F" w:rsidRPr="004D1D7F" w:rsidRDefault="004D1D7F" w:rsidP="00B83224">
      <w:pPr>
        <w:spacing w:line="360" w:lineRule="auto"/>
        <w:ind w:left="360"/>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 podpisem zaufanym: </w:t>
      </w:r>
      <w:hyperlink r:id="rId29" w:history="1">
        <w:r w:rsidRPr="004D1D7F">
          <w:rPr>
            <w:rFonts w:asciiTheme="minorHAnsi" w:eastAsiaTheme="minorEastAsia" w:hAnsiTheme="minorHAnsi" w:cstheme="minorHAnsi"/>
            <w:color w:val="0D004B"/>
            <w:u w:val="single"/>
          </w:rPr>
          <w:t>https://moj.gov.pl/nforms/signer/upload?xFormsAppName=SIGNER</w:t>
        </w:r>
      </w:hyperlink>
      <w:r w:rsidRPr="004D1D7F">
        <w:rPr>
          <w:rFonts w:asciiTheme="minorHAnsi" w:eastAsiaTheme="minorEastAsia" w:hAnsiTheme="minorHAnsi" w:cstheme="minorHAnsi"/>
          <w:color w:val="0D004B"/>
        </w:rPr>
        <w:t xml:space="preserve"> , lub </w:t>
      </w:r>
    </w:p>
    <w:p w14:paraId="1EFB1FC7" w14:textId="77777777" w:rsidR="004D1D7F" w:rsidRPr="004D1D7F" w:rsidRDefault="004D1D7F" w:rsidP="00B83224">
      <w:pPr>
        <w:spacing w:line="360" w:lineRule="auto"/>
        <w:ind w:left="360"/>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 podpisem osobistym: </w:t>
      </w:r>
      <w:r w:rsidRPr="004D1D7F">
        <w:rPr>
          <w:rFonts w:asciiTheme="minorHAnsi" w:eastAsiaTheme="minorEastAsia" w:hAnsiTheme="minorHAnsi" w:cstheme="minorHAnsi"/>
          <w:color w:val="0D004B"/>
        </w:rPr>
        <w:br/>
      </w:r>
      <w:hyperlink r:id="rId30" w:history="1">
        <w:r w:rsidRPr="004D1D7F">
          <w:rPr>
            <w:rFonts w:asciiTheme="minorHAnsi" w:eastAsiaTheme="minorEastAsia" w:hAnsiTheme="minorHAnsi" w:cstheme="minorHAnsi"/>
            <w:color w:val="0D004B"/>
            <w:u w:val="single"/>
          </w:rPr>
          <w:t>https://www.gov.pl/web/mswia/oprogramowanie-do-pobrania</w:t>
        </w:r>
      </w:hyperlink>
    </w:p>
    <w:p w14:paraId="22FEE518" w14:textId="77777777" w:rsidR="004D1D7F" w:rsidRPr="004D1D7F" w:rsidRDefault="004D1D7F" w:rsidP="00B83224">
      <w:pPr>
        <w:spacing w:line="360" w:lineRule="auto"/>
        <w:ind w:left="360"/>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złożonym przez osobę upoważnioną do reprezentacji Wykonawcy.</w:t>
      </w:r>
    </w:p>
    <w:p w14:paraId="27A78E5B" w14:textId="77777777" w:rsidR="004D1D7F" w:rsidRPr="004D1D7F" w:rsidRDefault="004D1D7F" w:rsidP="00B83224">
      <w:pPr>
        <w:spacing w:line="360" w:lineRule="auto"/>
        <w:ind w:left="360"/>
        <w:rPr>
          <w:rFonts w:asciiTheme="minorHAnsi" w:eastAsiaTheme="minorEastAsia" w:hAnsiTheme="minorHAnsi" w:cstheme="minorHAnsi"/>
          <w:color w:val="0D004B"/>
        </w:rPr>
      </w:pPr>
      <w:r w:rsidRPr="004D1D7F">
        <w:rPr>
          <w:rFonts w:asciiTheme="minorHAnsi" w:eastAsiaTheme="minorEastAsia" w:hAnsiTheme="minorHAnsi" w:cstheme="minorHAnsi"/>
          <w:b/>
          <w:color w:val="0D004B"/>
        </w:rPr>
        <w:t>Uwaga!:</w:t>
      </w:r>
      <w:r w:rsidRPr="004D1D7F">
        <w:rPr>
          <w:rFonts w:asciiTheme="minorHAnsi" w:eastAsiaTheme="minorEastAsia" w:hAnsiTheme="minorHAnsi" w:cstheme="minorHAnsi"/>
          <w:color w:val="0D004B"/>
        </w:rPr>
        <w:t xml:space="preserve"> czynność złożenia podpisu elektronicznego winna być ostatnią czynnością na dokumencie i po złożeniu podpisu nie powinna być zmieniana treść dokumentu.</w:t>
      </w:r>
    </w:p>
    <w:p w14:paraId="620CFB38"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Zamawiający zaleca, aby w przypadku podpisywania pliku przez kilka osób, stosować podpisy tego samego rodzaju. Podpisywanie pliku różnymi rodzajami podpisów np. zaufanym i kwalifikowanym może doprowadzić do problemów w weryfikacji pliku. </w:t>
      </w:r>
    </w:p>
    <w:p w14:paraId="270E7C18"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Do przygotowania oferty konieczne jest posiadanie przez osobę upoważnioną do reprezentowania Wykonawcy kwalifikowanego podpisu elektronicznego lub podpisu zaufanego lub podpisu osobistego.</w:t>
      </w:r>
    </w:p>
    <w:p w14:paraId="71BB7C02" w14:textId="77777777" w:rsidR="004D1D7F" w:rsidRPr="004D1D7F" w:rsidRDefault="004D1D7F" w:rsidP="003B13C6">
      <w:pPr>
        <w:numPr>
          <w:ilvl w:val="0"/>
          <w:numId w:val="51"/>
        </w:numPr>
        <w:spacing w:after="160" w:line="360" w:lineRule="auto"/>
        <w:contextualSpacing/>
        <w:rPr>
          <w:rFonts w:asciiTheme="minorHAnsi" w:eastAsiaTheme="minorEastAsia" w:hAnsiTheme="minorHAnsi" w:cstheme="minorHAnsi"/>
          <w:b/>
          <w:color w:val="0D004B"/>
          <w:u w:val="single"/>
        </w:rPr>
      </w:pPr>
      <w:r w:rsidRPr="004D1D7F">
        <w:rPr>
          <w:rFonts w:asciiTheme="minorHAnsi" w:eastAsiaTheme="minorEastAsia" w:hAnsiTheme="minorHAnsi" w:cstheme="minorHAnsi"/>
          <w:color w:val="0D004B"/>
        </w:rPr>
        <w:lastRenderedPageBreak/>
        <w:t xml:space="preserve">Formularz oferty oraz załączniki do oferty, które Wykonawca zobowiązany jest złożyć </w:t>
      </w:r>
      <w:r w:rsidRPr="004D1D7F">
        <w:rPr>
          <w:rFonts w:asciiTheme="minorHAnsi" w:eastAsiaTheme="minorEastAsia" w:hAnsiTheme="minorHAnsi" w:cstheme="minorHAnsi"/>
          <w:b/>
          <w:color w:val="0D004B"/>
        </w:rPr>
        <w:t>nie mogą przekroczyć 250 MB.</w:t>
      </w:r>
    </w:p>
    <w:p w14:paraId="40914A05"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b/>
          <w:color w:val="0D004B"/>
          <w:u w:val="single"/>
        </w:rPr>
      </w:pPr>
      <w:r w:rsidRPr="004D1D7F">
        <w:rPr>
          <w:rFonts w:asciiTheme="minorHAnsi" w:eastAsiaTheme="minorEastAsia" w:hAnsiTheme="minorHAnsi" w:cstheme="minorHAnsi"/>
          <w:color w:val="0D004B"/>
        </w:rPr>
        <w:t xml:space="preserve">Wszelkie informacje stanowiące tajemnicę przedsiębiorstwa w rozumieniu ustawy z dnia 16 kwietnia 1993 r. o zwalczaniu nieuczciwej konkurencji (Dz. U. z 2026 r. poz. 85), które Wykonawca zastrzeże, jako tajemnicę przedsiębiorstwa, powinny zostać złożone w osobnym pliku wraz z jednoczesnym oznaczeniem „Załącznik stanowiący tajemnicę przedsiębiorstwa".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 xml:space="preserve">. </w:t>
      </w:r>
    </w:p>
    <w:p w14:paraId="20D16DDF"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b/>
          <w:color w:val="0D004B"/>
          <w:u w:val="single"/>
        </w:rPr>
      </w:pPr>
      <w:r w:rsidRPr="004D1D7F">
        <w:rPr>
          <w:rFonts w:asciiTheme="minorHAnsi" w:eastAsiaTheme="minorEastAsia" w:hAnsiTheme="minorHAnsi" w:cstheme="minorHAnsi"/>
          <w:color w:val="0D004B"/>
        </w:rPr>
        <w:t xml:space="preserve">Zamawiający nie ujawni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w:t>
      </w:r>
    </w:p>
    <w:p w14:paraId="1D70C580"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Uwaga:</w:t>
      </w:r>
    </w:p>
    <w:p w14:paraId="0A558FE7"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 xml:space="preserve">Zastrzegając informacje, Wykonawca winien mieć na względzie, że zastrzeżona informacja ma charakter tajemnicy przedsiębiorstwa, jeśli spełnia poniższe warunki, określone w art. 11 </w:t>
      </w:r>
      <w:r w:rsidRPr="004D1D7F">
        <w:rPr>
          <w:rFonts w:asciiTheme="minorHAnsi" w:eastAsiaTheme="minorEastAsia" w:hAnsiTheme="minorHAnsi" w:cstheme="minorHAnsi"/>
          <w:b/>
          <w:color w:val="0D004B"/>
        </w:rPr>
        <w:t>ust. 2 ustawy o zwalczaniu nieuczciwej konkurencji tj.: ma charakter techniczny, technologiczny, organizacyjny przedsiębiorstwa lub posiada wartość gospodarczą,</w:t>
      </w:r>
    </w:p>
    <w:p w14:paraId="0F7E4093"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oraz</w:t>
      </w:r>
    </w:p>
    <w:p w14:paraId="79800EF5"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jako całość lub w szczególnym zestawieniu i zbiorze elementów nie są powszechnie znane oso</w:t>
      </w:r>
      <w:r w:rsidRPr="004D1D7F">
        <w:rPr>
          <w:rFonts w:asciiTheme="minorHAnsi" w:eastAsiaTheme="minorEastAsia" w:hAnsiTheme="minorHAnsi" w:cstheme="minorHAnsi"/>
          <w:b/>
          <w:color w:val="0D004B"/>
        </w:rPr>
        <w:t>bom zwykle zajmującym się tym rodzajem informacji,</w:t>
      </w:r>
    </w:p>
    <w:p w14:paraId="40CAB8C0"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lastRenderedPageBreak/>
        <w:t>albo</w:t>
      </w:r>
    </w:p>
    <w:p w14:paraId="3C1E7F62"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nie są łatwo dostępne dla takich osób,</w:t>
      </w:r>
    </w:p>
    <w:p w14:paraId="7909A013" w14:textId="77777777" w:rsidR="004D1D7F" w:rsidRPr="004D1D7F" w:rsidRDefault="004D1D7F" w:rsidP="00B83224">
      <w:pPr>
        <w:spacing w:line="360" w:lineRule="auto"/>
        <w:ind w:left="284"/>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o ile uprawniony do korzystania z informacji lub rozporządzenia nimi podjął, przy zachowaniu należytej staranności, działania w celu utrzymania ich w poufności.</w:t>
      </w:r>
    </w:p>
    <w:p w14:paraId="014EF211"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Wytyczne dot. zastrzeżenia informacji stanowiących tajemnicę przedsiębiorstwa:</w:t>
      </w:r>
    </w:p>
    <w:p w14:paraId="4CA91EB6" w14:textId="77777777" w:rsidR="004D1D7F" w:rsidRPr="004D1D7F" w:rsidRDefault="004D1D7F" w:rsidP="003B13C6">
      <w:pPr>
        <w:numPr>
          <w:ilvl w:val="0"/>
          <w:numId w:val="46"/>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Informacje zastrzeżone przez Wykonawcę, jako tajemnica przedsiębiorstwa, należy złożyć w oddzielnym pliku oznaczonym jako tajemnica przedsiębiorstwa. </w:t>
      </w:r>
    </w:p>
    <w:p w14:paraId="0F0C103A" w14:textId="77777777" w:rsidR="004D1D7F" w:rsidRPr="004D1D7F" w:rsidRDefault="004D1D7F" w:rsidP="003B13C6">
      <w:pPr>
        <w:numPr>
          <w:ilvl w:val="0"/>
          <w:numId w:val="46"/>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W przypadku, gdyby dokument miał zawierać informacje będące tajemnicą przedsiębiorstwa oraz informacje niebędące tą tajemnicą należy sporządzić dwa pliki, z których jeden mógłby być udostępniony na podstawie art. 74 ustawy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 xml:space="preserve"> </w:t>
      </w:r>
      <w:r w:rsidRPr="004D1D7F">
        <w:rPr>
          <w:rFonts w:asciiTheme="minorHAnsi" w:eastAsiaTheme="minorEastAsia" w:hAnsiTheme="minorHAnsi" w:cstheme="minorHAnsi"/>
          <w:color w:val="0D004B"/>
        </w:rPr>
        <w:br/>
        <w:t>i drugi który w tytule miałby oznaczenie „tajemnica przedsiębiorstwa”.</w:t>
      </w:r>
    </w:p>
    <w:p w14:paraId="5CD7336C" w14:textId="77777777" w:rsidR="004D1D7F" w:rsidRPr="004D1D7F" w:rsidRDefault="004D1D7F" w:rsidP="003B13C6">
      <w:pPr>
        <w:numPr>
          <w:ilvl w:val="0"/>
          <w:numId w:val="46"/>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Wraz z informacjami zastrzeżonymi należy złożyć uzasadnienie zastrzeżenia tajemnicy przedsiębiorstwa (zgodnie z pkt 5 powyżej), które nie może być objęte tajemnicą przedsiębiorstwa.</w:t>
      </w:r>
    </w:p>
    <w:p w14:paraId="46DC9279" w14:textId="77777777" w:rsidR="004D1D7F" w:rsidRPr="004D1D7F" w:rsidRDefault="004D1D7F" w:rsidP="00B83224">
      <w:pPr>
        <w:spacing w:line="360" w:lineRule="auto"/>
        <w:ind w:left="644" w:hanging="11"/>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Brak uzasadnienia, będzie traktowany przez Zamawiającego, jako bezskuteczne zastrzeżenie tajemnicy przedsiębiorstwa, ze względu na zaniechanie przez Wykonawcę podjęcia niezbędnych działań w celu zachowania poufności objętych klauzulą informacji zgodnie z postanowieniami art. 18 ust. 3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w:t>
      </w:r>
    </w:p>
    <w:p w14:paraId="16EBF670" w14:textId="77777777" w:rsidR="004D1D7F" w:rsidRPr="004D1D7F" w:rsidRDefault="004D1D7F" w:rsidP="003B13C6">
      <w:pPr>
        <w:numPr>
          <w:ilvl w:val="0"/>
          <w:numId w:val="46"/>
        </w:numPr>
        <w:spacing w:after="160" w:line="360" w:lineRule="auto"/>
        <w:ind w:left="709" w:hanging="425"/>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Zastrzegając informacje jako tajemnicę przedsiębiorstwa, należy pamiętać, że </w:t>
      </w:r>
      <w:r w:rsidRPr="004D1D7F">
        <w:rPr>
          <w:rFonts w:asciiTheme="minorHAnsi" w:eastAsiaTheme="minorEastAsia" w:hAnsiTheme="minorHAnsi" w:cstheme="minorHAnsi"/>
          <w:color w:val="0D004B"/>
        </w:rPr>
        <w:br/>
        <w:t>w przypadku dokumentu zawierającego tajemnicę przedsiębiorstwa oraz informacje niestanowiące tajemnicy przedsiębiorstwa, ochronie może podlegać tylko tajemnica przedsiębiorstwa.</w:t>
      </w:r>
    </w:p>
    <w:p w14:paraId="7559EF4A" w14:textId="77777777" w:rsidR="004D1D7F" w:rsidRPr="004D1D7F" w:rsidRDefault="004D1D7F" w:rsidP="003B13C6">
      <w:pPr>
        <w:numPr>
          <w:ilvl w:val="0"/>
          <w:numId w:val="46"/>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Brak jednoznacznego wskazania wraz z uzasadnieniem, które informacje stanowią tajemnicę przedsiębiorstwa oznaczać będzie, że wszelkie oświadczenia </w:t>
      </w:r>
      <w:r w:rsidRPr="004D1D7F">
        <w:rPr>
          <w:rFonts w:asciiTheme="minorHAnsi" w:eastAsiaTheme="minorEastAsia" w:hAnsiTheme="minorHAnsi" w:cstheme="minorHAnsi"/>
          <w:color w:val="0D004B"/>
        </w:rPr>
        <w:br/>
        <w:t>i zaświadczenia składane w trakcie niniejszego postępowania są jawne bez zastrzeżeń.</w:t>
      </w:r>
    </w:p>
    <w:p w14:paraId="163DEA76"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Zamawiający informuje, że w przypadku kiedy Wykonawca otrzyma od niego wezwanie w trybie art. 224 ustawy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 xml:space="preserve">, a złożone przez niego wyjaśnienia lub dowody stanowić </w:t>
      </w:r>
      <w:r w:rsidRPr="004D1D7F">
        <w:rPr>
          <w:rFonts w:asciiTheme="minorHAnsi" w:eastAsiaTheme="minorEastAsia" w:hAnsiTheme="minorHAnsi" w:cstheme="minorHAnsi"/>
          <w:color w:val="0D004B"/>
        </w:rPr>
        <w:lastRenderedPageBreak/>
        <w:t>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rozumieniu przepisów o zwalczaniu nieuczciwej konkurencji.</w:t>
      </w:r>
    </w:p>
    <w:p w14:paraId="60587F04"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Wykonawca w szczególności nie może zastrzec w ofercie informacji:</w:t>
      </w:r>
    </w:p>
    <w:p w14:paraId="3E0DA79A" w14:textId="77777777" w:rsidR="004D1D7F" w:rsidRPr="004D1D7F" w:rsidRDefault="004D1D7F" w:rsidP="003B13C6">
      <w:pPr>
        <w:numPr>
          <w:ilvl w:val="0"/>
          <w:numId w:val="20"/>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przekazywanych po otwarciu ofert, o których mowa w art. 222 ust. 5 ustawy </w:t>
      </w:r>
      <w:proofErr w:type="spellStart"/>
      <w:r w:rsidRPr="004D1D7F">
        <w:rPr>
          <w:rFonts w:asciiTheme="minorHAnsi" w:eastAsiaTheme="minorEastAsia" w:hAnsiTheme="minorHAnsi" w:cstheme="minorHAnsi"/>
          <w:color w:val="0D004B"/>
        </w:rPr>
        <w:t>pzp</w:t>
      </w:r>
      <w:proofErr w:type="spellEnd"/>
      <w:r w:rsidRPr="004D1D7F">
        <w:rPr>
          <w:rFonts w:asciiTheme="minorHAnsi" w:eastAsiaTheme="minorEastAsia" w:hAnsiTheme="minorHAnsi" w:cstheme="minorHAnsi"/>
          <w:color w:val="0D004B"/>
        </w:rPr>
        <w:t>,</w:t>
      </w:r>
    </w:p>
    <w:p w14:paraId="2CE38F0C" w14:textId="77777777" w:rsidR="004D1D7F" w:rsidRPr="004D1D7F" w:rsidRDefault="004D1D7F" w:rsidP="003B13C6">
      <w:pPr>
        <w:numPr>
          <w:ilvl w:val="0"/>
          <w:numId w:val="20"/>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które są jawne na mocy odrębnych przepisów,</w:t>
      </w:r>
    </w:p>
    <w:p w14:paraId="30F37981" w14:textId="77777777" w:rsidR="004D1D7F" w:rsidRPr="004D1D7F" w:rsidRDefault="004D1D7F" w:rsidP="003B13C6">
      <w:pPr>
        <w:numPr>
          <w:ilvl w:val="0"/>
          <w:numId w:val="20"/>
        </w:numPr>
        <w:spacing w:after="160" w:line="360" w:lineRule="auto"/>
        <w:ind w:left="644"/>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cen jednostkowych stanowiących podstawę wyliczenia ceny oferty.</w:t>
      </w:r>
    </w:p>
    <w:p w14:paraId="078921E8"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Wszelkie negatywne konsekwencje mogące wyniknąć z niezachowania powyższych wymagań będą obciążały Wykonawcę.</w:t>
      </w:r>
    </w:p>
    <w:p w14:paraId="32E6852B"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Do oferty należy dołączyć oświadczenie o niepodleganiu wykluczeniu oraz spełnianiu warunków udziału w postępowaniu w postaci elektronicznej opatrzone kwalifikowanym podpisem elektronicznym lub podpisem zaufanym lub podpisem osobistym.</w:t>
      </w:r>
    </w:p>
    <w:p w14:paraId="508F8BD3" w14:textId="77777777" w:rsidR="004D1D7F" w:rsidRPr="004D1D7F" w:rsidRDefault="004D1D7F" w:rsidP="003B13C6">
      <w:pPr>
        <w:numPr>
          <w:ilvl w:val="0"/>
          <w:numId w:val="51"/>
        </w:numPr>
        <w:spacing w:after="160" w:line="360" w:lineRule="auto"/>
        <w:rPr>
          <w:rFonts w:asciiTheme="minorHAnsi" w:eastAsiaTheme="minorEastAsia" w:hAnsiTheme="minorHAnsi" w:cstheme="minorHAnsi"/>
          <w:color w:val="0D004B"/>
        </w:rPr>
      </w:pPr>
      <w:r w:rsidRPr="004D1D7F">
        <w:rPr>
          <w:rFonts w:asciiTheme="minorHAnsi" w:eastAsiaTheme="minorEastAsia" w:hAnsiTheme="minorHAnsi" w:cstheme="minorHAnsi"/>
          <w:color w:val="0D004B"/>
        </w:rPr>
        <w:t xml:space="preserve">Do przygotowania oferty zaleca się wykorzystanie Formularza ofertowego, którego wzór stanowi Załącznik nr 2 do SWZ. W przypadku, gdy Wykonawca nie korzysta </w:t>
      </w:r>
      <w:r w:rsidRPr="004D1D7F">
        <w:rPr>
          <w:rFonts w:asciiTheme="minorHAnsi" w:eastAsiaTheme="minorEastAsia" w:hAnsiTheme="minorHAnsi" w:cstheme="minorHAnsi"/>
          <w:color w:val="0D004B"/>
        </w:rPr>
        <w:br/>
        <w:t>z przygotowanego przez Zamawiającego wzoru, w treści oferty należy zamieścić wszystkie informacje wymagane w Formularzu ofertowym.</w:t>
      </w:r>
    </w:p>
    <w:p w14:paraId="69688CEF" w14:textId="78C6AC3C" w:rsidR="008E5503" w:rsidRPr="004D1D7F" w:rsidRDefault="004D1D7F" w:rsidP="003B13C6">
      <w:pPr>
        <w:numPr>
          <w:ilvl w:val="0"/>
          <w:numId w:val="51"/>
        </w:numPr>
        <w:spacing w:after="160" w:line="360" w:lineRule="auto"/>
        <w:rPr>
          <w:rFonts w:asciiTheme="minorHAnsi" w:eastAsiaTheme="minorEastAsia" w:hAnsiTheme="minorHAnsi" w:cstheme="minorHAnsi"/>
          <w:b/>
          <w:bCs/>
          <w:color w:val="0D004B"/>
        </w:rPr>
      </w:pPr>
      <w:r w:rsidRPr="004D1D7F">
        <w:rPr>
          <w:rFonts w:asciiTheme="minorHAnsi" w:eastAsiaTheme="minorEastAsia" w:hAnsiTheme="minorHAnsi" w:cstheme="minorHAnsi"/>
          <w:b/>
          <w:bCs/>
          <w:color w:val="0D004B"/>
        </w:rPr>
        <w:t>Dokumenty i oświadczenia, stanowiące treść oferty oraz dokumenty i oświadczenia, które należy złożyć wraz z ofertą:</w:t>
      </w:r>
    </w:p>
    <w:p w14:paraId="6AF3A9E1" w14:textId="1BB83D95" w:rsidR="008E5503" w:rsidRPr="00E35132" w:rsidRDefault="008E5503" w:rsidP="003B13C6">
      <w:pPr>
        <w:pStyle w:val="Akapitzlist"/>
        <w:numPr>
          <w:ilvl w:val="0"/>
          <w:numId w:val="21"/>
        </w:numPr>
        <w:spacing w:line="360" w:lineRule="auto"/>
        <w:ind w:left="709" w:hanging="283"/>
        <w:rPr>
          <w:rFonts w:asciiTheme="minorHAnsi" w:hAnsiTheme="minorHAnsi" w:cstheme="minorHAnsi"/>
          <w:color w:val="0D004B"/>
        </w:rPr>
      </w:pPr>
      <w:r w:rsidRPr="00E35132">
        <w:rPr>
          <w:rFonts w:asciiTheme="minorHAnsi" w:hAnsiTheme="minorHAnsi" w:cstheme="minorHAnsi"/>
          <w:b/>
          <w:bCs/>
          <w:color w:val="0D004B"/>
        </w:rPr>
        <w:t xml:space="preserve">Formularz oferty – </w:t>
      </w:r>
      <w:r w:rsidRPr="00E35132">
        <w:rPr>
          <w:rFonts w:asciiTheme="minorHAnsi" w:hAnsiTheme="minorHAnsi" w:cstheme="minorHAnsi"/>
          <w:color w:val="0D004B"/>
        </w:rPr>
        <w:t xml:space="preserve">do wykorzystania wzór, stanowiący </w:t>
      </w:r>
      <w:r w:rsidRPr="00E35132">
        <w:rPr>
          <w:rFonts w:asciiTheme="minorHAnsi" w:hAnsiTheme="minorHAnsi" w:cstheme="minorHAnsi"/>
          <w:b/>
          <w:color w:val="0D004B"/>
        </w:rPr>
        <w:t>Załącznik nr 2</w:t>
      </w:r>
      <w:r w:rsidRPr="00E35132">
        <w:rPr>
          <w:rFonts w:asciiTheme="minorHAnsi" w:hAnsiTheme="minorHAnsi" w:cstheme="minorHAnsi"/>
          <w:color w:val="0D004B"/>
        </w:rPr>
        <w:t xml:space="preserve"> do SWZ (podpisany kwalifikowanym podpisem elektronicznym lub podpisem zaufanym lub podpisem osobistym).</w:t>
      </w:r>
    </w:p>
    <w:p w14:paraId="599132F6" w14:textId="77777777" w:rsidR="008E5503" w:rsidRPr="00E35132" w:rsidRDefault="008E5503" w:rsidP="003B13C6">
      <w:pPr>
        <w:pStyle w:val="Akapitzlist"/>
        <w:numPr>
          <w:ilvl w:val="0"/>
          <w:numId w:val="21"/>
        </w:numPr>
        <w:spacing w:line="360" w:lineRule="auto"/>
        <w:ind w:left="709" w:hanging="283"/>
        <w:rPr>
          <w:rFonts w:asciiTheme="minorHAnsi" w:hAnsiTheme="minorHAnsi" w:cstheme="minorHAnsi"/>
          <w:color w:val="0D004B"/>
        </w:rPr>
      </w:pPr>
      <w:r w:rsidRPr="00E35132">
        <w:rPr>
          <w:rFonts w:asciiTheme="minorHAnsi" w:hAnsiTheme="minorHAnsi" w:cstheme="minorHAnsi"/>
          <w:b/>
          <w:bCs/>
          <w:color w:val="0D004B"/>
        </w:rPr>
        <w:t xml:space="preserve">Pełnomocnictwo upoważniające do złożenia oferty </w:t>
      </w:r>
      <w:r w:rsidRPr="00E35132">
        <w:rPr>
          <w:rFonts w:asciiTheme="minorHAnsi" w:hAnsiTheme="minorHAnsi" w:cstheme="minorHAnsi"/>
          <w:color w:val="0D004B"/>
        </w:rPr>
        <w:t xml:space="preserve">- o ile ofertę składa pełnomocnik (podpisane zgodnie z informacją zawartą w pkt 16 lub w przypadku Wykonawców </w:t>
      </w:r>
      <w:r w:rsidRPr="00E35132">
        <w:rPr>
          <w:rFonts w:asciiTheme="minorHAnsi" w:hAnsiTheme="minorHAnsi" w:cstheme="minorHAnsi"/>
          <w:color w:val="0D004B"/>
        </w:rPr>
        <w:lastRenderedPageBreak/>
        <w:t>ubiegających się wspólnie o udzielenie zamówienia podpisane zgodnie z informacją zawartą w pkt 17).</w:t>
      </w:r>
    </w:p>
    <w:p w14:paraId="325CEC39" w14:textId="2F8FA216" w:rsidR="008E5503" w:rsidRPr="00E35132" w:rsidRDefault="008E5503" w:rsidP="003B13C6">
      <w:pPr>
        <w:pStyle w:val="Akapitzlist"/>
        <w:numPr>
          <w:ilvl w:val="0"/>
          <w:numId w:val="21"/>
        </w:numPr>
        <w:spacing w:line="360" w:lineRule="auto"/>
        <w:ind w:left="709" w:hanging="283"/>
        <w:rPr>
          <w:rFonts w:asciiTheme="minorHAnsi" w:hAnsiTheme="minorHAnsi" w:cstheme="minorHAnsi"/>
          <w:b/>
          <w:color w:val="0D004B"/>
        </w:rPr>
      </w:pPr>
      <w:r w:rsidRPr="00E35132">
        <w:rPr>
          <w:rFonts w:asciiTheme="minorHAnsi" w:hAnsiTheme="minorHAnsi" w:cstheme="minorHAnsi"/>
          <w:b/>
          <w:bCs/>
          <w:color w:val="0D004B"/>
        </w:rPr>
        <w:t>O</w:t>
      </w:r>
      <w:r w:rsidRPr="00E35132">
        <w:rPr>
          <w:rFonts w:asciiTheme="minorHAnsi" w:hAnsiTheme="minorHAnsi" w:cstheme="minorHAnsi"/>
          <w:b/>
          <w:color w:val="0D004B"/>
        </w:rPr>
        <w:t xml:space="preserve">świadczenie Wykonawcy o niepodleganiu wykluczeniu z postępowania </w:t>
      </w:r>
      <w:r w:rsidRPr="00E35132">
        <w:rPr>
          <w:rFonts w:asciiTheme="minorHAnsi" w:hAnsiTheme="minorHAnsi" w:cstheme="minorHAnsi"/>
          <w:color w:val="0D004B"/>
        </w:rPr>
        <w:t>– do wykorzystania wzór, stanowiący Załącznik nr 3 do SWZ. W przypadku wspólnego ubiegania się o zamówienie przez Wykonawców, oświadczenie o niepo</w:t>
      </w:r>
      <w:r w:rsidR="006234F3">
        <w:rPr>
          <w:rFonts w:asciiTheme="minorHAnsi" w:hAnsiTheme="minorHAnsi" w:cstheme="minorHAnsi"/>
          <w:color w:val="0D004B"/>
        </w:rPr>
        <w:t>d</w:t>
      </w:r>
      <w:r w:rsidRPr="00E35132">
        <w:rPr>
          <w:rFonts w:asciiTheme="minorHAnsi" w:hAnsiTheme="minorHAnsi" w:cstheme="minorHAnsi"/>
          <w:color w:val="0D004B"/>
        </w:rPr>
        <w:t>leganiu wykluczeniu składa każdy z Wykonawców (podpisane kwalifikowanym podpisem elektronicznym lub podpisem zaufanym lub podpisem osobistym). Jeżeli Wykonawca polega na zdolnościach lub sytuacji innych podmiotów, powyższe oświadczenie składa również ten podmiot.</w:t>
      </w:r>
    </w:p>
    <w:p w14:paraId="337B6A56" w14:textId="77777777" w:rsidR="00336734" w:rsidRPr="00336734" w:rsidRDefault="008E5503" w:rsidP="003B13C6">
      <w:pPr>
        <w:pStyle w:val="Akapitzlist"/>
        <w:numPr>
          <w:ilvl w:val="0"/>
          <w:numId w:val="21"/>
        </w:numPr>
        <w:spacing w:line="360" w:lineRule="auto"/>
        <w:ind w:left="709" w:hanging="283"/>
        <w:rPr>
          <w:rFonts w:asciiTheme="minorHAnsi" w:hAnsiTheme="minorHAnsi" w:cstheme="minorHAnsi"/>
          <w:b/>
          <w:color w:val="0D004B"/>
        </w:rPr>
      </w:pPr>
      <w:r w:rsidRPr="00E35132">
        <w:rPr>
          <w:rFonts w:asciiTheme="minorHAnsi" w:hAnsiTheme="minorHAnsi" w:cstheme="minorHAnsi"/>
          <w:b/>
          <w:bCs/>
          <w:color w:val="0D004B"/>
        </w:rPr>
        <w:t>Oświadczenie Wyk</w:t>
      </w:r>
      <w:r w:rsidRPr="00E35132">
        <w:rPr>
          <w:rFonts w:asciiTheme="minorHAnsi" w:hAnsiTheme="minorHAnsi" w:cstheme="minorHAnsi"/>
          <w:b/>
          <w:color w:val="0D004B"/>
        </w:rPr>
        <w:t xml:space="preserve">onawcy o spełnianiu warunków udziału w postępowaniu </w:t>
      </w:r>
      <w:r w:rsidRPr="00E35132">
        <w:rPr>
          <w:rFonts w:asciiTheme="minorHAnsi" w:hAnsiTheme="minorHAnsi" w:cstheme="minorHAnsi"/>
          <w:color w:val="0D004B"/>
        </w:rPr>
        <w:t xml:space="preserve">– do wykorzystania wzór, stanowiący Załącznik nr 4 do SWZ. </w:t>
      </w:r>
    </w:p>
    <w:p w14:paraId="616C9F28" w14:textId="77777777" w:rsidR="00336734" w:rsidRDefault="008E5503" w:rsidP="00B83224">
      <w:pPr>
        <w:pStyle w:val="Akapitzlist"/>
        <w:spacing w:line="360" w:lineRule="auto"/>
        <w:ind w:left="709"/>
        <w:rPr>
          <w:rFonts w:asciiTheme="minorHAnsi" w:hAnsiTheme="minorHAnsi" w:cstheme="minorHAnsi"/>
          <w:color w:val="0D004B"/>
        </w:rPr>
      </w:pPr>
      <w:r w:rsidRPr="00E35132">
        <w:rPr>
          <w:rFonts w:asciiTheme="minorHAnsi" w:hAnsiTheme="minorHAnsi" w:cstheme="minorHAnsi"/>
          <w:color w:val="0D004B"/>
        </w:rPr>
        <w:t xml:space="preserve">W przypadku wspólnego ubiegania się o zamówienie przez Wykonawców, oświadczenie o spełnianiu warunków udziału w postępowania składa każdy z Wykonawców. Oświadczenie to potwierdza spełnienie warunków udziału w postępowaniu w zakresie, w którym każdy z Wykonawców wykazuje spełnianie warunków udziału w postępowaniu (podpisane kwalifikowanym podpisem elektronicznym lub podpisem zaufanym lub podpisem osobistym). </w:t>
      </w:r>
    </w:p>
    <w:p w14:paraId="31DF0CEB" w14:textId="20AB29BB" w:rsidR="008E5503" w:rsidRPr="00E35132" w:rsidRDefault="008E5503" w:rsidP="00B83224">
      <w:pPr>
        <w:pStyle w:val="Akapitzlist"/>
        <w:spacing w:line="360" w:lineRule="auto"/>
        <w:ind w:left="709"/>
        <w:rPr>
          <w:rFonts w:asciiTheme="minorHAnsi" w:hAnsiTheme="minorHAnsi" w:cstheme="minorHAnsi"/>
          <w:b/>
          <w:color w:val="0D004B"/>
        </w:rPr>
      </w:pPr>
      <w:r w:rsidRPr="00E35132">
        <w:rPr>
          <w:rFonts w:asciiTheme="minorHAnsi" w:hAnsiTheme="minorHAnsi" w:cstheme="minorHAnsi"/>
          <w:color w:val="0D004B"/>
        </w:rPr>
        <w:t>Jeżeli Wykonawca polega na zdolnościach lub sytuacji innych podmiotów, powyższe oświadczenie składa również ten podmiot, w zakresie, w jakim Wykonawca powołuje się na jego zasoby.</w:t>
      </w:r>
    </w:p>
    <w:p w14:paraId="54FF4E6A" w14:textId="77777777" w:rsidR="008E5503" w:rsidRPr="00E35132" w:rsidRDefault="008E5503" w:rsidP="003B13C6">
      <w:pPr>
        <w:pStyle w:val="Akapitzlist"/>
        <w:numPr>
          <w:ilvl w:val="0"/>
          <w:numId w:val="21"/>
        </w:numPr>
        <w:spacing w:line="360" w:lineRule="auto"/>
        <w:ind w:left="709" w:hanging="283"/>
        <w:rPr>
          <w:rFonts w:asciiTheme="minorHAnsi" w:hAnsiTheme="minorHAnsi" w:cstheme="minorHAnsi"/>
          <w:b/>
          <w:color w:val="0D004B"/>
        </w:rPr>
      </w:pPr>
      <w:r w:rsidRPr="00E35132">
        <w:rPr>
          <w:rFonts w:asciiTheme="minorHAnsi" w:hAnsiTheme="minorHAnsi" w:cstheme="minorHAnsi"/>
          <w:b/>
          <w:bCs/>
          <w:color w:val="0D004B"/>
        </w:rPr>
        <w:t>Zobowiązanie podmiotu udostępniającego zasoby lub inny podmiotowy środek dowodowy potwierdzający, że Wykonawca realizując zamówienie, będzie dysponował niezbędnymi zasobami tych podmiotów</w:t>
      </w:r>
      <w:r w:rsidRPr="00E35132">
        <w:rPr>
          <w:rFonts w:asciiTheme="minorHAnsi" w:hAnsiTheme="minorHAnsi" w:cstheme="minorHAnsi"/>
          <w:color w:val="0D004B"/>
        </w:rPr>
        <w:t xml:space="preserve"> </w:t>
      </w:r>
      <w:r w:rsidRPr="00E35132">
        <w:rPr>
          <w:rFonts w:asciiTheme="minorHAnsi" w:hAnsiTheme="minorHAnsi" w:cstheme="minorHAnsi"/>
          <w:b/>
          <w:bCs/>
          <w:color w:val="0D004B"/>
        </w:rPr>
        <w:t xml:space="preserve">– </w:t>
      </w:r>
      <w:r w:rsidRPr="00E35132">
        <w:rPr>
          <w:rFonts w:asciiTheme="minorHAnsi" w:hAnsiTheme="minorHAnsi" w:cstheme="minorHAnsi"/>
          <w:color w:val="0D004B"/>
        </w:rPr>
        <w:t xml:space="preserve">jeżeli dotyczy. </w:t>
      </w:r>
      <w:r w:rsidRPr="00E35132">
        <w:rPr>
          <w:rFonts w:asciiTheme="minorHAnsi" w:hAnsiTheme="minorHAnsi" w:cstheme="minorHAnsi"/>
          <w:color w:val="0D004B"/>
        </w:rPr>
        <w:br/>
        <w:t xml:space="preserve">Składa Wykonawca w przypadku, gdy polega na zdolnościach lub sytuacji podmiotu udostępniającego zasoby (do wykorzystania wzór, stanowiący Załącznik nr 6 do SWZ). Dokument należy złożyć w postaci elektronicznej podpisany kwalifikowanym podpisem elektronicznym lub podpisem zaufanym lub podpisem osobistym przez podmiot udostępniający. Wykonawca, który powołuje się na zasoby podmiotów udostępniających zasoby, w celu wykazania braku istnienia wobec nich podstaw </w:t>
      </w:r>
      <w:r w:rsidRPr="00E35132">
        <w:rPr>
          <w:rFonts w:asciiTheme="minorHAnsi" w:hAnsiTheme="minorHAnsi" w:cstheme="minorHAnsi"/>
          <w:color w:val="0D004B"/>
        </w:rPr>
        <w:lastRenderedPageBreak/>
        <w:t xml:space="preserve">wykluczenia oraz spełniania, w zakresie w jakim powołuje się na ich zasoby, warunków udziału w postępowaniu składa również dokumenty wskazane w pkt. 3) </w:t>
      </w:r>
      <w:r w:rsidRPr="00E35132">
        <w:rPr>
          <w:rFonts w:asciiTheme="minorHAnsi" w:hAnsiTheme="minorHAnsi" w:cstheme="minorHAnsi"/>
          <w:color w:val="0D004B"/>
        </w:rPr>
        <w:br/>
        <w:t>i 4) (Załącznik nr 3 i 4 do SWZ).</w:t>
      </w:r>
    </w:p>
    <w:p w14:paraId="61701771" w14:textId="144C55C8" w:rsidR="008E5503" w:rsidRPr="005B0B02" w:rsidRDefault="008E5503" w:rsidP="003B13C6">
      <w:pPr>
        <w:pStyle w:val="Akapitzlist"/>
        <w:numPr>
          <w:ilvl w:val="0"/>
          <w:numId w:val="21"/>
        </w:numPr>
        <w:spacing w:line="360" w:lineRule="auto"/>
        <w:ind w:left="709" w:hanging="283"/>
        <w:rPr>
          <w:rFonts w:asciiTheme="minorHAnsi" w:hAnsiTheme="minorHAnsi" w:cstheme="minorHAnsi"/>
          <w:b/>
          <w:color w:val="0D004B"/>
        </w:rPr>
      </w:pPr>
      <w:r w:rsidRPr="005B0B02">
        <w:rPr>
          <w:rFonts w:asciiTheme="minorHAnsi" w:hAnsiTheme="minorHAnsi" w:cstheme="minorHAnsi"/>
          <w:b/>
          <w:bCs/>
          <w:color w:val="0D004B"/>
        </w:rPr>
        <w:t>Oświadczenie Wykonawców w</w:t>
      </w:r>
      <w:r w:rsidRPr="005B0B02">
        <w:rPr>
          <w:rFonts w:asciiTheme="minorHAnsi" w:hAnsiTheme="minorHAnsi" w:cstheme="minorHAnsi"/>
          <w:b/>
          <w:color w:val="0D004B"/>
        </w:rPr>
        <w:t xml:space="preserve">ystępujących wspólnie (dotyczy konsorcjów oraz spółek cywilnych) - </w:t>
      </w:r>
      <w:r w:rsidRPr="005B0B02">
        <w:rPr>
          <w:rFonts w:asciiTheme="minorHAnsi" w:hAnsiTheme="minorHAnsi" w:cstheme="minorHAnsi"/>
          <w:color w:val="0D004B"/>
        </w:rPr>
        <w:t xml:space="preserve">do wykorzystania wzór, stanowiący Załącznik nr </w:t>
      </w:r>
      <w:r w:rsidR="004D76DD">
        <w:rPr>
          <w:rFonts w:asciiTheme="minorHAnsi" w:hAnsiTheme="minorHAnsi" w:cstheme="minorHAnsi"/>
          <w:color w:val="0D004B"/>
        </w:rPr>
        <w:t>7</w:t>
      </w:r>
      <w:r w:rsidRPr="005B0B02">
        <w:rPr>
          <w:rFonts w:asciiTheme="minorHAnsi" w:hAnsiTheme="minorHAnsi" w:cstheme="minorHAnsi"/>
          <w:color w:val="0D004B"/>
        </w:rPr>
        <w:t xml:space="preserve"> do SWZ, z treści którego będzie wynikało, które </w:t>
      </w:r>
      <w:r w:rsidR="00FA13BF" w:rsidRPr="005B0B02">
        <w:rPr>
          <w:rFonts w:asciiTheme="minorHAnsi" w:hAnsiTheme="minorHAnsi" w:cstheme="minorHAnsi"/>
          <w:color w:val="0D004B"/>
        </w:rPr>
        <w:t>dostawy</w:t>
      </w:r>
      <w:r w:rsidRPr="005B0B02">
        <w:rPr>
          <w:rFonts w:asciiTheme="minorHAnsi" w:hAnsiTheme="minorHAnsi" w:cstheme="minorHAnsi"/>
          <w:color w:val="0D004B"/>
        </w:rPr>
        <w:t xml:space="preserve"> wykonają poszczególni Wykonawcy (podpisane kwalifikowanym podpisem elektronicznym lub podpisem zaufanym lub podpisem osobistym) – jeżeli dotyczy. </w:t>
      </w:r>
    </w:p>
    <w:p w14:paraId="55430F09" w14:textId="77777777" w:rsidR="00B83224" w:rsidRDefault="008E5503" w:rsidP="003B13C6">
      <w:pPr>
        <w:numPr>
          <w:ilvl w:val="0"/>
          <w:numId w:val="51"/>
        </w:numPr>
        <w:spacing w:after="160" w:line="360" w:lineRule="auto"/>
        <w:rPr>
          <w:rFonts w:asciiTheme="minorHAnsi" w:eastAsiaTheme="minorEastAsia" w:hAnsiTheme="minorHAnsi" w:cstheme="minorHAnsi"/>
          <w:bCs/>
          <w:color w:val="0D004B"/>
        </w:rPr>
      </w:pPr>
      <w:r w:rsidRPr="004D1D7F">
        <w:rPr>
          <w:rFonts w:asciiTheme="minorHAnsi" w:eastAsiaTheme="minorEastAsia" w:hAnsiTheme="minorHAnsi" w:cstheme="minorHAnsi"/>
          <w:bCs/>
          <w:color w:val="0D004B"/>
        </w:rPr>
        <w:t>Ofertę i oświadczenia zaleca się sporządzić na wzorach stanowiących załączniki do SWZ.</w:t>
      </w:r>
    </w:p>
    <w:p w14:paraId="4C79CA51" w14:textId="3BFF894C" w:rsidR="008E5503" w:rsidRPr="00B83224" w:rsidRDefault="008E5503" w:rsidP="003B13C6">
      <w:pPr>
        <w:numPr>
          <w:ilvl w:val="0"/>
          <w:numId w:val="51"/>
        </w:numPr>
        <w:spacing w:after="160" w:line="360" w:lineRule="auto"/>
        <w:rPr>
          <w:rFonts w:asciiTheme="minorHAnsi" w:eastAsiaTheme="minorEastAsia" w:hAnsiTheme="minorHAnsi" w:cstheme="minorHAnsi"/>
          <w:bCs/>
          <w:color w:val="0D004B"/>
        </w:rPr>
      </w:pPr>
      <w:r w:rsidRPr="00B83224">
        <w:rPr>
          <w:rFonts w:asciiTheme="minorHAnsi" w:eastAsiaTheme="minorEastAsia" w:hAnsiTheme="minorHAnsi" w:cstheme="minorHAnsi"/>
          <w:bCs/>
          <w:color w:val="0D004B"/>
        </w:rPr>
        <w:t>Oferta, oświadczenie o spełnianiu warunków udziału w postępowaniu oraz oświadczenie o niepodleganiu wykluczeniu muszą być złożone w oryginale.</w:t>
      </w:r>
    </w:p>
    <w:p w14:paraId="34445B72" w14:textId="77777777" w:rsidR="004D1D7F" w:rsidRDefault="008E5503" w:rsidP="003B13C6">
      <w:pPr>
        <w:numPr>
          <w:ilvl w:val="0"/>
          <w:numId w:val="51"/>
        </w:numPr>
        <w:spacing w:after="160" w:line="360" w:lineRule="auto"/>
        <w:rPr>
          <w:rFonts w:asciiTheme="minorHAnsi" w:eastAsiaTheme="minorEastAsia" w:hAnsiTheme="minorHAnsi" w:cstheme="minorHAnsi"/>
          <w:bCs/>
          <w:color w:val="0D004B"/>
        </w:rPr>
      </w:pPr>
      <w:r w:rsidRPr="004D1D7F">
        <w:rPr>
          <w:rFonts w:asciiTheme="minorHAnsi" w:eastAsiaTheme="minorEastAsia" w:hAnsiTheme="minorHAnsi" w:cstheme="minorHAnsi"/>
          <w:bCs/>
          <w:color w:val="0D004B"/>
        </w:rPr>
        <w:t>Pełnomocnictwo do złożenia oferty musi być złożone w oryginale w takiej samej formie, jak składana oferta (</w:t>
      </w:r>
      <w:proofErr w:type="spellStart"/>
      <w:r w:rsidRPr="004D1D7F">
        <w:rPr>
          <w:rFonts w:asciiTheme="minorHAnsi" w:eastAsiaTheme="minorEastAsia" w:hAnsiTheme="minorHAnsi" w:cstheme="minorHAnsi"/>
          <w:bCs/>
          <w:color w:val="0D004B"/>
        </w:rPr>
        <w:t>t.j</w:t>
      </w:r>
      <w:proofErr w:type="spellEnd"/>
      <w:r w:rsidRPr="004D1D7F">
        <w:rPr>
          <w:rFonts w:asciiTheme="minorHAnsi" w:eastAsiaTheme="minorEastAsia" w:hAnsiTheme="minorHAnsi" w:cstheme="minorHAnsi"/>
          <w:bCs/>
          <w:color w:val="0D004B"/>
        </w:rPr>
        <w:t>. w formie elektronicznej lub postaci elektronicznej opatrzonej kwalifikowanym podpisem elektronicznym lub podpisem zaufanym lub podpisem osobistym mocodawcy).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Zamawiający dopuszcza również skan pełnomocnictwa sporządzonego uprzednio w postaci papierowej opatrzony kwalifikowanym podpisem elektronicznym lub podpisem zaufanym lub podpisem osobistym mocodawcy. Elektroniczna kopia pełnomocnictwa nie może być uwierzytelniona przez upełnomocnionego.</w:t>
      </w:r>
    </w:p>
    <w:p w14:paraId="568E4D73" w14:textId="54FACAD6" w:rsidR="008E5503" w:rsidRPr="004D1D7F" w:rsidRDefault="008E5503" w:rsidP="003B13C6">
      <w:pPr>
        <w:numPr>
          <w:ilvl w:val="0"/>
          <w:numId w:val="51"/>
        </w:numPr>
        <w:spacing w:after="160" w:line="360" w:lineRule="auto"/>
        <w:rPr>
          <w:rFonts w:asciiTheme="minorHAnsi" w:eastAsiaTheme="minorEastAsia" w:hAnsiTheme="minorHAnsi" w:cstheme="minorHAnsi"/>
          <w:bCs/>
          <w:color w:val="0D004B"/>
        </w:rPr>
      </w:pPr>
      <w:r w:rsidRPr="004D1D7F">
        <w:rPr>
          <w:rFonts w:asciiTheme="minorHAnsi" w:hAnsiTheme="minorHAnsi" w:cstheme="minorHAnsi"/>
          <w:b/>
          <w:bCs/>
          <w:color w:val="0D004B"/>
        </w:rPr>
        <w:t>Wykonawcy ubiegający się wspólnie o u</w:t>
      </w:r>
      <w:r w:rsidRPr="004D1D7F">
        <w:rPr>
          <w:rFonts w:asciiTheme="minorHAnsi" w:hAnsiTheme="minorHAnsi" w:cstheme="minorHAnsi"/>
          <w:b/>
          <w:color w:val="0D004B"/>
        </w:rPr>
        <w:t xml:space="preserve">dzielenie zamówienia </w:t>
      </w:r>
      <w:r w:rsidRPr="004D1D7F">
        <w:rPr>
          <w:rFonts w:asciiTheme="minorHAnsi" w:hAnsiTheme="minorHAnsi" w:cstheme="minorHAnsi"/>
          <w:color w:val="0D004B"/>
        </w:rPr>
        <w:t xml:space="preserve">(np. spółki cywilne, konsorcja), zgodnie z art. 58 ust. 2 ustawy </w:t>
      </w:r>
      <w:proofErr w:type="spellStart"/>
      <w:r w:rsidRPr="004D1D7F">
        <w:rPr>
          <w:rFonts w:asciiTheme="minorHAnsi" w:hAnsiTheme="minorHAnsi" w:cstheme="minorHAnsi"/>
          <w:color w:val="0D004B"/>
        </w:rPr>
        <w:t>pzp</w:t>
      </w:r>
      <w:proofErr w:type="spellEnd"/>
      <w:r w:rsidRPr="004D1D7F">
        <w:rPr>
          <w:rFonts w:asciiTheme="minorHAnsi" w:hAnsiTheme="minorHAnsi" w:cstheme="minorHAnsi"/>
          <w:i/>
          <w:color w:val="0D004B"/>
        </w:rPr>
        <w:t xml:space="preserve">, </w:t>
      </w:r>
      <w:r w:rsidRPr="004D1D7F">
        <w:rPr>
          <w:rFonts w:asciiTheme="minorHAnsi" w:hAnsiTheme="minorHAnsi" w:cstheme="minorHAnsi"/>
          <w:b/>
          <w:color w:val="0D004B"/>
        </w:rPr>
        <w:t xml:space="preserve">zobowiązani są ustanowić pełnomocnika. </w:t>
      </w:r>
      <w:r w:rsidRPr="004D1D7F">
        <w:rPr>
          <w:rFonts w:asciiTheme="minorHAnsi" w:hAnsiTheme="minorHAnsi" w:cstheme="minorHAnsi"/>
          <w:color w:val="0D004B"/>
        </w:rPr>
        <w:t xml:space="preserve">Z treści pełnomocnictwa winno jednoznacznie wynikać prawo pełnomocnika do reprezentowania Wykonawcy w postępowaniu o udzielenie zamówienia publicznego albo do reprezentowania w postępowaniu i zawarcia Umowy w sprawie zamówienia </w:t>
      </w:r>
      <w:r w:rsidRPr="004D1D7F">
        <w:rPr>
          <w:rFonts w:asciiTheme="minorHAnsi" w:hAnsiTheme="minorHAnsi" w:cstheme="minorHAnsi"/>
          <w:color w:val="0D004B"/>
        </w:rPr>
        <w:lastRenderedPageBreak/>
        <w:t>publicznego w imieniu Wykonawcy. Dokument ten winien być podpisany przez osobę/osoby uprawnioną(-e) do jego udzielenia tj. zgodnie z formą reprezentacji każdego z Wykonawców (podpisany kwalifikowanym podpisem elektronicznym lub podpisem zaufanym lub podpisem osobistym). W przypadku wspólników spółki cywilnej dopuszczalne jest przedłożenie umowy spółki cywilnej, z której wynika zakres i sposób reprezentacji, a w przypadku konsorcjum przedłożenie umowy konsorcjum.</w:t>
      </w:r>
    </w:p>
    <w:p w14:paraId="0531C086" w14:textId="77777777" w:rsidR="00285711" w:rsidRPr="00E35132" w:rsidRDefault="00285711" w:rsidP="00B83224">
      <w:pPr>
        <w:pStyle w:val="Akapitzlist"/>
        <w:spacing w:line="360" w:lineRule="auto"/>
        <w:ind w:left="426"/>
        <w:rPr>
          <w:rFonts w:asciiTheme="minorHAnsi" w:hAnsiTheme="minorHAnsi" w:cstheme="minorHAnsi"/>
          <w:color w:val="0D004B"/>
        </w:rPr>
      </w:pPr>
    </w:p>
    <w:p w14:paraId="018FFBED" w14:textId="6539F8F6" w:rsidR="00BE75E8" w:rsidRPr="00E35132" w:rsidRDefault="00DF127A" w:rsidP="003B13C6">
      <w:pPr>
        <w:pStyle w:val="Nagwek1"/>
        <w:numPr>
          <w:ilvl w:val="0"/>
          <w:numId w:val="44"/>
        </w:numPr>
        <w:tabs>
          <w:tab w:val="left" w:pos="426"/>
        </w:tabs>
        <w:spacing w:before="0" w:line="360" w:lineRule="auto"/>
        <w:ind w:left="284" w:hanging="426"/>
        <w:rPr>
          <w:rFonts w:asciiTheme="minorHAnsi" w:hAnsiTheme="minorHAnsi" w:cstheme="minorHAnsi"/>
          <w:b/>
          <w:color w:val="0D004B"/>
          <w:sz w:val="24"/>
          <w:szCs w:val="24"/>
        </w:rPr>
      </w:pPr>
      <w:r>
        <w:rPr>
          <w:rFonts w:asciiTheme="minorHAnsi" w:hAnsiTheme="minorHAnsi" w:cstheme="minorHAnsi"/>
          <w:b/>
          <w:color w:val="0D004B"/>
          <w:sz w:val="24"/>
          <w:szCs w:val="24"/>
        </w:rPr>
        <w:t xml:space="preserve"> </w:t>
      </w:r>
      <w:r w:rsidR="007D5426" w:rsidRPr="00E35132">
        <w:rPr>
          <w:rFonts w:asciiTheme="minorHAnsi" w:hAnsiTheme="minorHAnsi" w:cstheme="minorHAnsi"/>
          <w:b/>
          <w:color w:val="0D004B"/>
          <w:sz w:val="24"/>
          <w:szCs w:val="24"/>
        </w:rPr>
        <w:t>Sposób oraz termin składania ofert</w:t>
      </w:r>
    </w:p>
    <w:p w14:paraId="04A28448"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bookmarkStart w:id="9" w:name="bookmark15"/>
      <w:bookmarkStart w:id="10" w:name="bookmark14"/>
      <w:r w:rsidRPr="004D1D7F">
        <w:rPr>
          <w:rFonts w:asciiTheme="minorHAnsi" w:hAnsiTheme="minorHAnsi" w:cstheme="minorHAnsi"/>
          <w:color w:val="0D004B"/>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1D7F">
        <w:rPr>
          <w:rFonts w:asciiTheme="minorHAnsi" w:hAnsiTheme="minorHAnsi" w:cstheme="minorHAnsi"/>
          <w:color w:val="0D004B"/>
        </w:rPr>
        <w:t>drag&amp;drop</w:t>
      </w:r>
      <w:proofErr w:type="spellEnd"/>
      <w:r w:rsidRPr="004D1D7F">
        <w:rPr>
          <w:rFonts w:asciiTheme="minorHAnsi" w:hAnsiTheme="minorHAnsi" w:cstheme="minorHAnsi"/>
          <w:color w:val="0D004B"/>
        </w:rPr>
        <w:t xml:space="preserve"> („przeciągnij” i „upuść”) służące do dodawania plików. </w:t>
      </w:r>
    </w:p>
    <w:p w14:paraId="69B9754D"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Wykonawca dodaje wybrany z dysku i </w:t>
      </w:r>
      <w:r w:rsidRPr="004D1D7F">
        <w:rPr>
          <w:rFonts w:asciiTheme="minorHAnsi" w:hAnsiTheme="minorHAnsi" w:cstheme="minorHAnsi"/>
          <w:b/>
          <w:bCs/>
          <w:color w:val="0D004B"/>
        </w:rPr>
        <w:t>uprzednio podpisany</w:t>
      </w:r>
      <w:r w:rsidRPr="004D1D7F">
        <w:rPr>
          <w:rFonts w:asciiTheme="minorHAnsi" w:hAnsiTheme="minorHAnsi" w:cstheme="minorHAnsi"/>
          <w:color w:val="0D004B"/>
        </w:rPr>
        <w:t xml:space="preserve"> „Formularz oferty” w pierwszym polu („Wypełniony formularz oferty”). W kolejnym polu („Załączniki i inne dokumenty przedstawione w ofercie przez Wykonawcę”) Wykonawca dodaje pozostałe pliki stanowiące ofertę lub składane wraz z ofertą. </w:t>
      </w:r>
    </w:p>
    <w:p w14:paraId="0AD5FF31"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Zamawiający nie udostępnia interaktywnego formularza ofertowego na platformie </w:t>
      </w:r>
      <w:proofErr w:type="spellStart"/>
      <w:r w:rsidRPr="004D1D7F">
        <w:rPr>
          <w:rFonts w:asciiTheme="minorHAnsi" w:hAnsiTheme="minorHAnsi" w:cstheme="minorHAnsi"/>
          <w:color w:val="0D004B"/>
        </w:rPr>
        <w:t>eZamówienia</w:t>
      </w:r>
      <w:proofErr w:type="spellEnd"/>
      <w:r w:rsidRPr="004D1D7F">
        <w:rPr>
          <w:rFonts w:asciiTheme="minorHAnsi" w:hAnsiTheme="minorHAnsi" w:cstheme="minorHAnsi"/>
          <w:color w:val="0D004B"/>
        </w:rPr>
        <w:t xml:space="preserve"> i należy zignorować komunikat pojawiający się przy składaniu oferty, iż „Postępowanie nie posiada opublikowanego formularza do tego etapu postępowania. Plik nazwa_pliku.pdf nie jest poprawnym formularzem interaktywnym wygenerowanym na Platformie". Wykonawca potwierdza chęć złożenia oferty poprzez wybranie przycisku „Tak, chcę kontynuować”. Oferta zostanie złożona z wykorzystaniem załączonego formularza ofertowego.</w:t>
      </w:r>
    </w:p>
    <w:p w14:paraId="4EABA3B6" w14:textId="2EE63AD2"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Jeżeli wraz z ofertą składane są dokumenty zawierające tajemnicę przedsiębiorstwa </w:t>
      </w:r>
      <w:r w:rsidR="00C620E8">
        <w:rPr>
          <w:rFonts w:asciiTheme="minorHAnsi" w:hAnsiTheme="minorHAnsi" w:cstheme="minorHAnsi"/>
          <w:color w:val="0D004B"/>
        </w:rPr>
        <w:t>W</w:t>
      </w:r>
      <w:r w:rsidRPr="004D1D7F">
        <w:rPr>
          <w:rFonts w:asciiTheme="minorHAnsi" w:hAnsiTheme="minorHAnsi" w:cstheme="minorHAnsi"/>
          <w:color w:val="0D004B"/>
        </w:rPr>
        <w:t xml:space="preserve">ykonawca, w celu utrzymania w poufności tych informacji, przekazuje je w wydzielonym i odpowiednio oznaczonym pliku, wraz z jednoczesnym zaznaczeniem w nazwie </w:t>
      </w:r>
      <w:r w:rsidRPr="004D1D7F">
        <w:rPr>
          <w:rFonts w:asciiTheme="minorHAnsi" w:hAnsiTheme="minorHAnsi" w:cstheme="minorHAnsi"/>
          <w:iCs/>
          <w:color w:val="0D004B"/>
        </w:rPr>
        <w:t>pliku „Dokument stanowiący tajemnicę przedsiębiorstwa”.</w:t>
      </w:r>
      <w:r w:rsidRPr="004D1D7F">
        <w:rPr>
          <w:rFonts w:asciiTheme="minorHAnsi" w:hAnsiTheme="minorHAnsi" w:cstheme="minorHAnsi"/>
          <w:color w:val="0D004B"/>
        </w:rPr>
        <w:t xml:space="preserve"> Zarówno załącznik stanowiący tajemnicę przedsiębiorstwa jak i uzasadnienie zastrzeżenia tajemnicy </w:t>
      </w:r>
      <w:r w:rsidRPr="004D1D7F">
        <w:rPr>
          <w:rFonts w:asciiTheme="minorHAnsi" w:hAnsiTheme="minorHAnsi" w:cstheme="minorHAnsi"/>
          <w:color w:val="0D004B"/>
        </w:rPr>
        <w:lastRenderedPageBreak/>
        <w:t>przedsiębiorstwa należy dodać w polu „Załączniki i inne dokumenty przedstawione w ofercie przez Wykonawcę”.</w:t>
      </w:r>
    </w:p>
    <w:p w14:paraId="29B45DB4"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77B7B0A"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Oferta może być złożona tylko do upływu terminu składania ofert.</w:t>
      </w:r>
    </w:p>
    <w:p w14:paraId="272BEE66"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Wykonawca może przed upływem terminu składania ofert wycofać ofertę. Wykonawca wycofuje ofertę w zakładce „Oferty/wnioski” używając przycisku „Wycofaj ofertę”. </w:t>
      </w:r>
    </w:p>
    <w:p w14:paraId="5B6588A2"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b/>
          <w:color w:val="0D004B"/>
        </w:rPr>
      </w:pPr>
      <w:r w:rsidRPr="004D1D7F">
        <w:rPr>
          <w:rFonts w:asciiTheme="minorHAnsi" w:hAnsiTheme="minorHAnsi" w:cstheme="minorHAnsi"/>
          <w:b/>
          <w:color w:val="0D004B"/>
        </w:rPr>
        <w:t>Maksymalny łączny rozmiar plików stanowiących ofertę lub składanych wraz z ofertą to 250 MB.</w:t>
      </w:r>
    </w:p>
    <w:p w14:paraId="613796ED" w14:textId="2A482215" w:rsidR="004D1D7F" w:rsidRPr="004D1D7F" w:rsidRDefault="004D1D7F" w:rsidP="006A3069">
      <w:pPr>
        <w:pStyle w:val="Akapitzlist"/>
        <w:numPr>
          <w:ilvl w:val="0"/>
          <w:numId w:val="52"/>
        </w:numPr>
        <w:spacing w:line="360" w:lineRule="auto"/>
        <w:contextualSpacing w:val="0"/>
        <w:rPr>
          <w:rFonts w:asciiTheme="minorHAnsi" w:hAnsiTheme="minorHAnsi" w:cstheme="minorHAnsi"/>
          <w:color w:val="0D004B"/>
        </w:rPr>
      </w:pPr>
      <w:r w:rsidRPr="004D1D7F">
        <w:rPr>
          <w:rFonts w:asciiTheme="minorHAnsi" w:hAnsiTheme="minorHAnsi" w:cstheme="minorHAnsi"/>
          <w:color w:val="0D004B"/>
        </w:rPr>
        <w:t xml:space="preserve">Ofertę wraz z wymaganymi załącznikami należy złożyć w terminie </w:t>
      </w:r>
      <w:r w:rsidRPr="004D1D7F">
        <w:rPr>
          <w:rFonts w:asciiTheme="minorHAnsi" w:hAnsiTheme="minorHAnsi" w:cstheme="minorHAnsi"/>
          <w:b/>
          <w:color w:val="0D004B"/>
        </w:rPr>
        <w:t xml:space="preserve">do dnia </w:t>
      </w:r>
      <w:r w:rsidR="006A3069" w:rsidRPr="006A3069">
        <w:rPr>
          <w:rFonts w:asciiTheme="minorHAnsi" w:hAnsiTheme="minorHAnsi" w:cstheme="minorHAnsi"/>
          <w:b/>
          <w:color w:val="0D004B"/>
        </w:rPr>
        <w:t>2</w:t>
      </w:r>
      <w:r w:rsidR="00D751C1">
        <w:rPr>
          <w:rFonts w:asciiTheme="minorHAnsi" w:hAnsiTheme="minorHAnsi" w:cstheme="minorHAnsi"/>
          <w:b/>
          <w:color w:val="0D004B"/>
        </w:rPr>
        <w:t>8</w:t>
      </w:r>
      <w:r w:rsidR="006A3069" w:rsidRPr="006A3069">
        <w:rPr>
          <w:rFonts w:asciiTheme="minorHAnsi" w:hAnsiTheme="minorHAnsi" w:cstheme="minorHAnsi"/>
          <w:b/>
          <w:color w:val="0D004B"/>
        </w:rPr>
        <w:t>.</w:t>
      </w:r>
      <w:r w:rsidR="006A3069">
        <w:rPr>
          <w:rFonts w:asciiTheme="minorHAnsi" w:hAnsiTheme="minorHAnsi" w:cstheme="minorHAnsi"/>
          <w:b/>
          <w:color w:val="0D004B"/>
        </w:rPr>
        <w:t>08</w:t>
      </w:r>
      <w:r w:rsidRPr="006A3069">
        <w:rPr>
          <w:rFonts w:asciiTheme="minorHAnsi" w:hAnsiTheme="minorHAnsi" w:cstheme="minorHAnsi"/>
          <w:b/>
          <w:color w:val="0D004B"/>
        </w:rPr>
        <w:t>.2026</w:t>
      </w:r>
      <w:r w:rsidRPr="004D1D7F">
        <w:rPr>
          <w:rFonts w:asciiTheme="minorHAnsi" w:hAnsiTheme="minorHAnsi" w:cstheme="minorHAnsi"/>
          <w:b/>
          <w:color w:val="0D004B"/>
        </w:rPr>
        <w:t xml:space="preserve"> r., do godz. 12:00.</w:t>
      </w:r>
    </w:p>
    <w:p w14:paraId="2CA5E767"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 xml:space="preserve">Wykonawca może złożyć tylko jedną ofertę. </w:t>
      </w:r>
    </w:p>
    <w:p w14:paraId="73AB2412" w14:textId="77777777" w:rsidR="004D1D7F" w:rsidRPr="004D1D7F" w:rsidRDefault="004D1D7F" w:rsidP="003B13C6">
      <w:pPr>
        <w:pStyle w:val="Akapitzlist"/>
        <w:numPr>
          <w:ilvl w:val="0"/>
          <w:numId w:val="52"/>
        </w:numPr>
        <w:spacing w:line="360" w:lineRule="auto"/>
        <w:ind w:left="426" w:hanging="426"/>
        <w:contextualSpacing w:val="0"/>
        <w:rPr>
          <w:rFonts w:asciiTheme="minorHAnsi" w:hAnsiTheme="minorHAnsi" w:cstheme="minorHAnsi"/>
          <w:color w:val="0D004B"/>
        </w:rPr>
      </w:pPr>
      <w:r w:rsidRPr="004D1D7F">
        <w:rPr>
          <w:rFonts w:asciiTheme="minorHAnsi" w:hAnsiTheme="minorHAnsi" w:cstheme="minorHAnsi"/>
          <w:color w:val="0D004B"/>
        </w:rPr>
        <w:t>Zamawiający odrzuci ofertę złożoną po terminie składania ofert.</w:t>
      </w:r>
    </w:p>
    <w:p w14:paraId="0793B596" w14:textId="77777777" w:rsidR="004D1D7F" w:rsidRPr="004D1D7F" w:rsidRDefault="004D1D7F" w:rsidP="003B13C6">
      <w:pPr>
        <w:pStyle w:val="Akapitzlist"/>
        <w:numPr>
          <w:ilvl w:val="0"/>
          <w:numId w:val="52"/>
        </w:numPr>
        <w:spacing w:line="360" w:lineRule="auto"/>
        <w:ind w:hanging="435"/>
        <w:contextualSpacing w:val="0"/>
        <w:rPr>
          <w:rFonts w:asciiTheme="minorHAnsi" w:hAnsiTheme="minorHAnsi" w:cstheme="minorHAnsi"/>
          <w:color w:val="0D004B"/>
        </w:rPr>
      </w:pPr>
      <w:r w:rsidRPr="004D1D7F">
        <w:rPr>
          <w:rFonts w:asciiTheme="minorHAnsi" w:hAnsiTheme="minorHAnsi" w:cstheme="minorHAnsi"/>
          <w:color w:val="0D004B"/>
        </w:rPr>
        <w:t>Wykonawca po upływie terminu do składania ofert nie może wycofać złożonej oferty.</w:t>
      </w:r>
    </w:p>
    <w:p w14:paraId="6380CC6F" w14:textId="5BEBFCE8" w:rsidR="00285711" w:rsidRPr="004D1D7F" w:rsidRDefault="00285711" w:rsidP="00B83224">
      <w:pPr>
        <w:spacing w:line="360" w:lineRule="auto"/>
        <w:rPr>
          <w:rFonts w:asciiTheme="minorHAnsi" w:hAnsiTheme="minorHAnsi" w:cstheme="minorHAnsi"/>
          <w:color w:val="0D004B"/>
        </w:rPr>
      </w:pPr>
    </w:p>
    <w:bookmarkEnd w:id="9"/>
    <w:bookmarkEnd w:id="10"/>
    <w:p w14:paraId="7383F494" w14:textId="77777777" w:rsidR="00BE75E8" w:rsidRPr="00285711" w:rsidRDefault="007D5426" w:rsidP="003B13C6">
      <w:pPr>
        <w:pStyle w:val="Nagwek1"/>
        <w:numPr>
          <w:ilvl w:val="0"/>
          <w:numId w:val="44"/>
        </w:numPr>
        <w:spacing w:before="0" w:line="360" w:lineRule="auto"/>
        <w:ind w:left="426" w:hanging="568"/>
        <w:rPr>
          <w:rFonts w:asciiTheme="minorHAnsi" w:hAnsiTheme="minorHAnsi" w:cstheme="minorHAnsi"/>
          <w:b/>
          <w:color w:val="0D004B"/>
          <w:sz w:val="24"/>
          <w:szCs w:val="24"/>
        </w:rPr>
      </w:pPr>
      <w:r w:rsidRPr="00285711">
        <w:rPr>
          <w:rFonts w:asciiTheme="minorHAnsi" w:hAnsiTheme="minorHAnsi" w:cstheme="minorHAnsi"/>
          <w:b/>
          <w:color w:val="0D004B"/>
          <w:sz w:val="24"/>
          <w:szCs w:val="24"/>
        </w:rPr>
        <w:t>Termin otwarcia ofert</w:t>
      </w:r>
    </w:p>
    <w:p w14:paraId="284AC42F" w14:textId="3FF2F6AF" w:rsidR="00BE75E8" w:rsidRPr="00285711" w:rsidRDefault="007D5426" w:rsidP="003B13C6">
      <w:pPr>
        <w:pStyle w:val="Akapitzlist"/>
        <w:numPr>
          <w:ilvl w:val="0"/>
          <w:numId w:val="2"/>
        </w:numPr>
        <w:spacing w:line="360" w:lineRule="auto"/>
        <w:ind w:left="426" w:hanging="426"/>
        <w:rPr>
          <w:rFonts w:asciiTheme="minorHAnsi" w:hAnsiTheme="minorHAnsi" w:cstheme="minorHAnsi"/>
          <w:color w:val="0D004B"/>
        </w:rPr>
      </w:pPr>
      <w:r w:rsidRPr="00285711">
        <w:rPr>
          <w:rFonts w:asciiTheme="minorHAnsi" w:hAnsiTheme="minorHAnsi" w:cstheme="minorHAnsi"/>
          <w:color w:val="0D004B"/>
        </w:rPr>
        <w:t xml:space="preserve">Otwarcie ofert nastąpi </w:t>
      </w:r>
      <w:r w:rsidRPr="00285711">
        <w:rPr>
          <w:rFonts w:asciiTheme="minorHAnsi" w:hAnsiTheme="minorHAnsi" w:cstheme="minorHAnsi"/>
          <w:b/>
          <w:color w:val="0D004B"/>
        </w:rPr>
        <w:t>w dniu</w:t>
      </w:r>
      <w:r w:rsidR="00E40AFF" w:rsidRPr="00285711">
        <w:rPr>
          <w:rFonts w:asciiTheme="minorHAnsi" w:hAnsiTheme="minorHAnsi" w:cstheme="minorHAnsi"/>
          <w:b/>
          <w:color w:val="0D004B"/>
        </w:rPr>
        <w:t xml:space="preserve"> </w:t>
      </w:r>
      <w:r w:rsidR="006A3069" w:rsidRPr="006A3069">
        <w:rPr>
          <w:rFonts w:asciiTheme="minorHAnsi" w:hAnsiTheme="minorHAnsi" w:cstheme="minorHAnsi"/>
          <w:b/>
          <w:color w:val="0D004B"/>
        </w:rPr>
        <w:t>2</w:t>
      </w:r>
      <w:r w:rsidR="00D751C1">
        <w:rPr>
          <w:rFonts w:asciiTheme="minorHAnsi" w:hAnsiTheme="minorHAnsi" w:cstheme="minorHAnsi"/>
          <w:b/>
          <w:color w:val="0D004B"/>
        </w:rPr>
        <w:t>8</w:t>
      </w:r>
      <w:r w:rsidR="006A3069" w:rsidRPr="006A3069">
        <w:rPr>
          <w:rFonts w:asciiTheme="minorHAnsi" w:hAnsiTheme="minorHAnsi" w:cstheme="minorHAnsi"/>
          <w:b/>
          <w:color w:val="0D004B"/>
        </w:rPr>
        <w:t>.08.</w:t>
      </w:r>
      <w:r w:rsidR="008E5503" w:rsidRPr="006A3069">
        <w:rPr>
          <w:rFonts w:asciiTheme="minorHAnsi" w:hAnsiTheme="minorHAnsi" w:cstheme="minorHAnsi"/>
          <w:b/>
          <w:color w:val="0D004B"/>
        </w:rPr>
        <w:t>202</w:t>
      </w:r>
      <w:r w:rsidR="00C65C45" w:rsidRPr="006A3069">
        <w:rPr>
          <w:rFonts w:asciiTheme="minorHAnsi" w:hAnsiTheme="minorHAnsi" w:cstheme="minorHAnsi"/>
          <w:b/>
          <w:color w:val="0D004B"/>
        </w:rPr>
        <w:t>6</w:t>
      </w:r>
      <w:r w:rsidR="009937D3" w:rsidRPr="006A3069">
        <w:rPr>
          <w:rFonts w:asciiTheme="minorHAnsi" w:hAnsiTheme="minorHAnsi" w:cstheme="minorHAnsi"/>
          <w:b/>
          <w:color w:val="0D004B"/>
        </w:rPr>
        <w:t xml:space="preserve"> r</w:t>
      </w:r>
      <w:r w:rsidR="009937D3" w:rsidRPr="00285711">
        <w:rPr>
          <w:rFonts w:asciiTheme="minorHAnsi" w:hAnsiTheme="minorHAnsi" w:cstheme="minorHAnsi"/>
          <w:b/>
          <w:color w:val="0D004B"/>
        </w:rPr>
        <w:t xml:space="preserve">., o godzinie </w:t>
      </w:r>
      <w:r w:rsidR="00142063" w:rsidRPr="00285711">
        <w:rPr>
          <w:rFonts w:asciiTheme="minorHAnsi" w:hAnsiTheme="minorHAnsi" w:cstheme="minorHAnsi"/>
          <w:b/>
          <w:color w:val="0D004B"/>
        </w:rPr>
        <w:t>1</w:t>
      </w:r>
      <w:r w:rsidR="00190659" w:rsidRPr="00285711">
        <w:rPr>
          <w:rFonts w:asciiTheme="minorHAnsi" w:hAnsiTheme="minorHAnsi" w:cstheme="minorHAnsi"/>
          <w:b/>
          <w:color w:val="0D004B"/>
        </w:rPr>
        <w:t>3</w:t>
      </w:r>
      <w:r w:rsidRPr="00285711">
        <w:rPr>
          <w:rFonts w:asciiTheme="minorHAnsi" w:hAnsiTheme="minorHAnsi" w:cstheme="minorHAnsi"/>
          <w:b/>
          <w:color w:val="0D004B"/>
        </w:rPr>
        <w:t>:00.</w:t>
      </w:r>
    </w:p>
    <w:p w14:paraId="73064494" w14:textId="77777777" w:rsidR="00BE75E8" w:rsidRPr="00285711" w:rsidRDefault="007D5426" w:rsidP="003B13C6">
      <w:pPr>
        <w:pStyle w:val="Akapitzlist"/>
        <w:numPr>
          <w:ilvl w:val="0"/>
          <w:numId w:val="2"/>
        </w:numPr>
        <w:spacing w:line="360" w:lineRule="auto"/>
        <w:ind w:left="426" w:hanging="426"/>
        <w:rPr>
          <w:rFonts w:asciiTheme="minorHAnsi" w:hAnsiTheme="minorHAnsi" w:cstheme="minorHAnsi"/>
          <w:color w:val="0D004B"/>
        </w:rPr>
      </w:pPr>
      <w:r w:rsidRPr="00285711">
        <w:rPr>
          <w:rFonts w:asciiTheme="minorHAnsi" w:hAnsiTheme="minorHAnsi" w:cstheme="minorHAnsi"/>
          <w:color w:val="0D004B"/>
        </w:rPr>
        <w:t>Zamawiający, niezwłocznie po otwarciu ofert, udostępnia na stronie internetowej prowadzonego postępowania informacje o:</w:t>
      </w:r>
    </w:p>
    <w:p w14:paraId="5281DA06" w14:textId="6D5CA125" w:rsidR="00BE75E8" w:rsidRPr="00285711" w:rsidRDefault="007D5426" w:rsidP="003B13C6">
      <w:pPr>
        <w:pStyle w:val="Akapitzlist"/>
        <w:numPr>
          <w:ilvl w:val="1"/>
          <w:numId w:val="2"/>
        </w:numPr>
        <w:spacing w:line="360" w:lineRule="auto"/>
        <w:ind w:left="709" w:hanging="283"/>
        <w:rPr>
          <w:rFonts w:asciiTheme="minorHAnsi" w:hAnsiTheme="minorHAnsi" w:cstheme="minorHAnsi"/>
          <w:color w:val="0D004B"/>
        </w:rPr>
      </w:pPr>
      <w:r w:rsidRPr="00285711">
        <w:rPr>
          <w:rFonts w:asciiTheme="minorHAnsi" w:hAnsiTheme="minorHAnsi" w:cstheme="minorHAnsi"/>
          <w:color w:val="0D004B"/>
        </w:rPr>
        <w:t>nazwach albo imionach i nazwiskach oraz siedzibach lub miejscach prowadzonej działalności gospodarczej albo miejscach zamieszkania wykonawców, których oferty zostały otwarte;</w:t>
      </w:r>
    </w:p>
    <w:p w14:paraId="5A96068C" w14:textId="2E2D1A59" w:rsidR="00BE75E8" w:rsidRPr="00E35132" w:rsidRDefault="007D5426" w:rsidP="003B13C6">
      <w:pPr>
        <w:pStyle w:val="Akapitzlist"/>
        <w:numPr>
          <w:ilvl w:val="1"/>
          <w:numId w:val="2"/>
        </w:numPr>
        <w:spacing w:line="360" w:lineRule="auto"/>
        <w:ind w:left="567" w:hanging="141"/>
        <w:rPr>
          <w:rFonts w:asciiTheme="minorHAnsi" w:hAnsiTheme="minorHAnsi" w:cstheme="minorHAnsi"/>
          <w:color w:val="0D004B"/>
        </w:rPr>
      </w:pPr>
      <w:r w:rsidRPr="00E35132">
        <w:rPr>
          <w:rFonts w:asciiTheme="minorHAnsi" w:hAnsiTheme="minorHAnsi" w:cstheme="minorHAnsi"/>
          <w:color w:val="0D004B"/>
        </w:rPr>
        <w:t>cenach lub kosztach zawartych w ofertach.</w:t>
      </w:r>
    </w:p>
    <w:p w14:paraId="4886180E" w14:textId="19D533A6" w:rsidR="00BE75E8" w:rsidRDefault="007D5426" w:rsidP="003B13C6">
      <w:pPr>
        <w:pStyle w:val="Akapitzlist"/>
        <w:numPr>
          <w:ilvl w:val="0"/>
          <w:numId w:val="2"/>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W przypadku wystąpienia awarii systemu teleinformatycznego, która spowoduje brak możliwości otwarcia ofert w terminie określonym przez Zamawiającego, otwarcie ofert nastąpi niezwłocznie po usunięciu awarii.</w:t>
      </w:r>
    </w:p>
    <w:p w14:paraId="7DFBB541" w14:textId="34CEF879" w:rsidR="00BE75E8" w:rsidRDefault="007D5426" w:rsidP="003B13C6">
      <w:pPr>
        <w:pStyle w:val="Akapitzlist"/>
        <w:numPr>
          <w:ilvl w:val="0"/>
          <w:numId w:val="2"/>
        </w:numPr>
        <w:spacing w:line="360" w:lineRule="auto"/>
        <w:ind w:left="426" w:hanging="426"/>
        <w:rPr>
          <w:rFonts w:asciiTheme="minorHAnsi" w:hAnsiTheme="minorHAnsi" w:cstheme="minorHAnsi"/>
          <w:color w:val="0D004B"/>
        </w:rPr>
      </w:pPr>
      <w:r w:rsidRPr="00716F66">
        <w:rPr>
          <w:rFonts w:asciiTheme="minorHAnsi" w:hAnsiTheme="minorHAnsi" w:cstheme="minorHAnsi"/>
          <w:color w:val="0D004B"/>
        </w:rPr>
        <w:lastRenderedPageBreak/>
        <w:t>Zamawiający poinformuje o zmianie terminu otwarcia ofert na stronie internetowej prowadzonego postępowania.</w:t>
      </w:r>
    </w:p>
    <w:p w14:paraId="031F09AF" w14:textId="77777777" w:rsidR="00285711" w:rsidRPr="00716F66" w:rsidRDefault="00285711" w:rsidP="00B83224">
      <w:pPr>
        <w:pStyle w:val="Akapitzlist"/>
        <w:spacing w:line="360" w:lineRule="auto"/>
        <w:ind w:left="426"/>
        <w:rPr>
          <w:rFonts w:asciiTheme="minorHAnsi" w:hAnsiTheme="minorHAnsi" w:cstheme="minorHAnsi"/>
          <w:color w:val="0D004B"/>
        </w:rPr>
      </w:pPr>
    </w:p>
    <w:p w14:paraId="3C656AE3" w14:textId="4128A755" w:rsidR="00BE75E8" w:rsidRPr="00E35132" w:rsidRDefault="00217CE2" w:rsidP="003B13C6">
      <w:pPr>
        <w:pStyle w:val="Nagwek1"/>
        <w:numPr>
          <w:ilvl w:val="0"/>
          <w:numId w:val="44"/>
        </w:numPr>
        <w:spacing w:before="0" w:line="360" w:lineRule="auto"/>
        <w:ind w:left="284" w:hanging="568"/>
        <w:rPr>
          <w:rFonts w:asciiTheme="minorHAnsi" w:hAnsiTheme="minorHAnsi" w:cstheme="minorHAnsi"/>
          <w:b/>
          <w:color w:val="0D004B"/>
          <w:sz w:val="24"/>
          <w:szCs w:val="24"/>
        </w:rPr>
      </w:pPr>
      <w:bookmarkStart w:id="11" w:name="bookmark17"/>
      <w:bookmarkStart w:id="12" w:name="bookmark16"/>
      <w:bookmarkEnd w:id="11"/>
      <w:bookmarkEnd w:id="12"/>
      <w:r>
        <w:rPr>
          <w:rFonts w:asciiTheme="minorHAnsi" w:hAnsiTheme="minorHAnsi" w:cstheme="minorHAnsi"/>
          <w:b/>
          <w:color w:val="0D004B"/>
          <w:sz w:val="24"/>
          <w:szCs w:val="24"/>
        </w:rPr>
        <w:t xml:space="preserve">   </w:t>
      </w:r>
      <w:r w:rsidR="007D5426" w:rsidRPr="00E35132">
        <w:rPr>
          <w:rFonts w:asciiTheme="minorHAnsi" w:hAnsiTheme="minorHAnsi" w:cstheme="minorHAnsi"/>
          <w:b/>
          <w:color w:val="0D004B"/>
          <w:sz w:val="24"/>
          <w:szCs w:val="24"/>
        </w:rPr>
        <w:t>Podstawy wykluczenia</w:t>
      </w:r>
    </w:p>
    <w:p w14:paraId="237DB4B7" w14:textId="77777777" w:rsidR="00C65C45" w:rsidRPr="00C65C45" w:rsidRDefault="00C65C45" w:rsidP="003B13C6">
      <w:pPr>
        <w:numPr>
          <w:ilvl w:val="0"/>
          <w:numId w:val="3"/>
        </w:numPr>
        <w:spacing w:after="160" w:line="360" w:lineRule="auto"/>
        <w:ind w:left="426" w:hanging="426"/>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Z postępowania o udzielenie zamówienia wyklucza się, z zastrzeżeniem art. 110 ust. 2 ustawy </w:t>
      </w:r>
      <w:proofErr w:type="spellStart"/>
      <w:r w:rsidRPr="00C65C45">
        <w:rPr>
          <w:rFonts w:asciiTheme="minorHAnsi" w:eastAsiaTheme="minorEastAsia" w:hAnsiTheme="minorHAnsi" w:cstheme="minorHAnsi"/>
          <w:color w:val="0D004B"/>
        </w:rPr>
        <w:t>pzp</w:t>
      </w:r>
      <w:proofErr w:type="spellEnd"/>
      <w:r w:rsidRPr="00C65C45">
        <w:rPr>
          <w:rFonts w:asciiTheme="minorHAnsi" w:eastAsiaTheme="minorEastAsia" w:hAnsiTheme="minorHAnsi" w:cstheme="minorHAnsi"/>
          <w:color w:val="0D004B"/>
        </w:rPr>
        <w:t>, Wykonawcę:</w:t>
      </w:r>
    </w:p>
    <w:p w14:paraId="288AA66D" w14:textId="77777777" w:rsidR="00C65C45" w:rsidRPr="00C65C45" w:rsidRDefault="00C65C45" w:rsidP="00B83224">
      <w:pPr>
        <w:shd w:val="clear" w:color="auto" w:fill="FFFFFF"/>
        <w:spacing w:line="360" w:lineRule="auto"/>
        <w:ind w:left="284" w:firstLine="142"/>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1)    będącego osobą fizyczną, którego prawomocnie skazano za przestępstwo:</w:t>
      </w:r>
    </w:p>
    <w:p w14:paraId="6A1F642F"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udziału w zorganizowanej grupie przestępczej albo związku mającym na celu popełnienie przestępstwa lub przestępstwa skarbowego, o którym mowa w </w:t>
      </w:r>
      <w:hyperlink r:id="rId31" w:anchor="/document/16798683?unitId=art(258)&amp;cm=DOCUMENT" w:history="1">
        <w:r w:rsidRPr="00C65C45">
          <w:rPr>
            <w:rFonts w:asciiTheme="minorHAnsi" w:eastAsiaTheme="minorEastAsia" w:hAnsiTheme="minorHAnsi" w:cstheme="minorHAnsi"/>
            <w:color w:val="0D004B"/>
          </w:rPr>
          <w:t>art. 258</w:t>
        </w:r>
      </w:hyperlink>
      <w:r w:rsidRPr="00C65C45">
        <w:rPr>
          <w:rFonts w:asciiTheme="minorHAnsi" w:eastAsiaTheme="minorEastAsia" w:hAnsiTheme="minorHAnsi" w:cstheme="minorHAnsi"/>
          <w:color w:val="0D004B"/>
        </w:rPr>
        <w:t xml:space="preserve"> Kodeksu karnego,</w:t>
      </w:r>
    </w:p>
    <w:p w14:paraId="51534EF1"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handlu ludźmi, o którym mowa w </w:t>
      </w:r>
      <w:hyperlink r:id="rId32" w:anchor="/document/16798683?unitId=art(189(a))&amp;cm=DOCUMENT" w:history="1">
        <w:r w:rsidRPr="00C65C45">
          <w:rPr>
            <w:rFonts w:asciiTheme="minorHAnsi" w:eastAsiaTheme="minorEastAsia" w:hAnsiTheme="minorHAnsi" w:cstheme="minorHAnsi"/>
            <w:color w:val="0D004B"/>
          </w:rPr>
          <w:t>art. 189a</w:t>
        </w:r>
      </w:hyperlink>
      <w:r w:rsidRPr="00C65C45">
        <w:rPr>
          <w:rFonts w:asciiTheme="minorHAnsi" w:eastAsiaTheme="minorEastAsia" w:hAnsiTheme="minorHAnsi" w:cstheme="minorHAnsi"/>
          <w:color w:val="0D004B"/>
        </w:rPr>
        <w:t xml:space="preserve"> Kodeksu karnego (tj. Dz.U. z 2025 r. poz. 383),</w:t>
      </w:r>
    </w:p>
    <w:p w14:paraId="040854A9"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o którym mowa w </w:t>
      </w:r>
      <w:hyperlink r:id="rId33" w:anchor="/document/16798683?unitId=art(228)&amp;cm=DOCUMENT" w:history="1">
        <w:r w:rsidRPr="00C65C45">
          <w:rPr>
            <w:rFonts w:asciiTheme="minorHAnsi" w:eastAsiaTheme="minorEastAsia" w:hAnsiTheme="minorHAnsi" w:cstheme="minorHAnsi"/>
            <w:color w:val="0D004B"/>
          </w:rPr>
          <w:t>art. 228-230a</w:t>
        </w:r>
      </w:hyperlink>
      <w:r w:rsidRPr="00C65C45">
        <w:rPr>
          <w:rFonts w:asciiTheme="minorHAnsi" w:eastAsiaTheme="minorEastAsia" w:hAnsiTheme="minorHAnsi" w:cstheme="minorHAnsi"/>
          <w:color w:val="0D004B"/>
        </w:rPr>
        <w:t xml:space="preserve">, </w:t>
      </w:r>
      <w:hyperlink r:id="rId34" w:anchor="/document/17631344?unitId=art(250(a))&amp;cm=DOCUMENT" w:history="1">
        <w:r w:rsidRPr="00C65C45">
          <w:rPr>
            <w:rFonts w:asciiTheme="minorHAnsi" w:eastAsiaTheme="minorEastAsia" w:hAnsiTheme="minorHAnsi" w:cstheme="minorHAnsi"/>
            <w:color w:val="0D004B"/>
          </w:rPr>
          <w:t>art. 250a</w:t>
        </w:r>
      </w:hyperlink>
      <w:r w:rsidRPr="00C65C45">
        <w:rPr>
          <w:rFonts w:asciiTheme="minorHAnsi" w:eastAsiaTheme="minorEastAsia" w:hAnsiTheme="minorHAnsi" w:cstheme="minorHAnsi"/>
          <w:color w:val="0D004B"/>
        </w:rPr>
        <w:t xml:space="preserve"> Kodeksu karnego, w </w:t>
      </w:r>
      <w:hyperlink r:id="rId35" w:anchor="/document/17631344?unitId=art(46)&amp;cm=DOCUMENT" w:history="1">
        <w:r w:rsidRPr="00C65C45">
          <w:rPr>
            <w:rFonts w:asciiTheme="minorHAnsi" w:eastAsiaTheme="minorEastAsia" w:hAnsiTheme="minorHAnsi" w:cstheme="minorHAnsi"/>
            <w:color w:val="0D004B"/>
          </w:rPr>
          <w:t>art. 46-48</w:t>
        </w:r>
      </w:hyperlink>
      <w:r w:rsidRPr="00C65C45">
        <w:rPr>
          <w:rFonts w:asciiTheme="minorHAnsi" w:eastAsiaTheme="minorEastAsia" w:hAnsiTheme="minorHAnsi" w:cstheme="minorHAnsi"/>
          <w:color w:val="0D004B"/>
        </w:rPr>
        <w:t xml:space="preserve"> ustawy z dnia 25 czerwca 2010 r. o sporcie (tj. Dz. U. z 2026 r. poz. 95) lub w </w:t>
      </w:r>
      <w:hyperlink r:id="rId36" w:anchor="/document/17712396?unitId=art(54)ust(1)&amp;cm=DOCUMENT" w:history="1">
        <w:r w:rsidRPr="00C65C45">
          <w:rPr>
            <w:rFonts w:asciiTheme="minorHAnsi" w:eastAsiaTheme="minorEastAsia" w:hAnsiTheme="minorHAnsi" w:cstheme="minorHAnsi"/>
            <w:color w:val="0D004B"/>
          </w:rPr>
          <w:t>art. 54 ust. 1-4</w:t>
        </w:r>
      </w:hyperlink>
      <w:r w:rsidRPr="00C65C45">
        <w:rPr>
          <w:rFonts w:asciiTheme="minorHAnsi" w:eastAsiaTheme="minorEastAsia" w:hAnsiTheme="minorHAnsi" w:cstheme="minorHAnsi"/>
          <w:color w:val="0D004B"/>
        </w:rPr>
        <w:t xml:space="preserve"> ustawy z dnia 12 maja 2011 r. o refundacji leków, środków spożywczych specjalnego przeznaczenia żywieniowego oraz wyrobów medycznych (Dz. U. z 2024 r. poz. 930 ze zm.).</w:t>
      </w:r>
    </w:p>
    <w:p w14:paraId="4EA49A74"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finansowania przestępstwa o charakterze terrorystycznym, o którym mowa w </w:t>
      </w:r>
      <w:hyperlink r:id="rId37" w:anchor="/document/16798683?unitId=art(165(a))&amp;cm=DOCUMENT" w:history="1">
        <w:r w:rsidRPr="00C65C45">
          <w:rPr>
            <w:rFonts w:asciiTheme="minorHAnsi" w:eastAsiaTheme="minorEastAsia" w:hAnsiTheme="minorHAnsi" w:cstheme="minorHAnsi"/>
            <w:color w:val="0D004B"/>
          </w:rPr>
          <w:t>art. 165a</w:t>
        </w:r>
      </w:hyperlink>
      <w:r w:rsidRPr="00C65C45">
        <w:rPr>
          <w:rFonts w:asciiTheme="minorHAnsi" w:eastAsiaTheme="minorEastAsia" w:hAnsiTheme="minorHAnsi" w:cstheme="minorHAnsi"/>
          <w:color w:val="0D004B"/>
        </w:rPr>
        <w:t xml:space="preserve"> Kodeksu karnego, lub przestępstwo udaremniania lub utrudniania stwierdzenia przestępnego pochodzenia pieniędzy lub ukrywania ich pochodzenia, o którym mowa w </w:t>
      </w:r>
      <w:hyperlink r:id="rId38" w:anchor="/document/16798683?unitId=art(299)&amp;cm=DOCUMENT" w:history="1">
        <w:r w:rsidRPr="00C65C45">
          <w:rPr>
            <w:rFonts w:asciiTheme="minorHAnsi" w:eastAsiaTheme="minorEastAsia" w:hAnsiTheme="minorHAnsi" w:cstheme="minorHAnsi"/>
            <w:color w:val="0D004B"/>
          </w:rPr>
          <w:t>art. 299</w:t>
        </w:r>
      </w:hyperlink>
      <w:r w:rsidRPr="00C65C45">
        <w:rPr>
          <w:rFonts w:asciiTheme="minorHAnsi" w:eastAsiaTheme="minorEastAsia" w:hAnsiTheme="minorHAnsi" w:cstheme="minorHAnsi"/>
          <w:color w:val="0D004B"/>
        </w:rPr>
        <w:t xml:space="preserve"> Kodeksu karnego,</w:t>
      </w:r>
    </w:p>
    <w:p w14:paraId="1BC643C9"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o charakterze terrorystycznym, o którym mowa w </w:t>
      </w:r>
      <w:hyperlink r:id="rId39" w:anchor="/document/16798683?unitId=art(115)par(20)&amp;cm=DOCUMENT" w:history="1">
        <w:r w:rsidRPr="00C65C45">
          <w:rPr>
            <w:rFonts w:asciiTheme="minorHAnsi" w:eastAsiaTheme="minorEastAsia" w:hAnsiTheme="minorHAnsi" w:cstheme="minorHAnsi"/>
            <w:color w:val="0D004B"/>
          </w:rPr>
          <w:t>art. 115 § 20</w:t>
        </w:r>
      </w:hyperlink>
      <w:r w:rsidRPr="00C65C45">
        <w:rPr>
          <w:rFonts w:asciiTheme="minorHAnsi" w:eastAsiaTheme="minorEastAsia" w:hAnsiTheme="minorHAnsi" w:cstheme="minorHAnsi"/>
          <w:color w:val="0D004B"/>
        </w:rPr>
        <w:t xml:space="preserve"> Kodeksu karnego, lub mające na celu popełnienie tego przestępstwa,</w:t>
      </w:r>
    </w:p>
    <w:p w14:paraId="20234239"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powierzenia wykonywania pracy małoletniemu cudzoziemcowi, o którym mowa w </w:t>
      </w:r>
      <w:hyperlink r:id="rId40" w:anchor="/document/17896506?unitId=art(9)ust(2)&amp;cm=DOCUMENT" w:history="1">
        <w:r w:rsidRPr="00C65C45">
          <w:rPr>
            <w:rFonts w:asciiTheme="minorHAnsi" w:eastAsiaTheme="minorEastAsia" w:hAnsiTheme="minorHAnsi" w:cstheme="minorHAnsi"/>
            <w:color w:val="0D004B"/>
          </w:rPr>
          <w:t>art. 9 ust. 2</w:t>
        </w:r>
      </w:hyperlink>
      <w:r w:rsidRPr="00C65C45">
        <w:rPr>
          <w:rFonts w:asciiTheme="minorHAnsi" w:eastAsiaTheme="minorEastAsia" w:hAnsiTheme="minorHAnsi" w:cstheme="minorHAnsi"/>
          <w:color w:val="0D004B"/>
        </w:rPr>
        <w:t xml:space="preserve"> ustawy z dnia 15 czerwca 2012 r. o skutkach powierzania wykonywania pracy cudzoziemcom przebywającym wbrew przepisom na terytorium Rzeczypospolitej Polskiej (tj. Dz. U. z 2025 r. poz. 1567 ze zm.),</w:t>
      </w:r>
    </w:p>
    <w:p w14:paraId="03B05423"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przeciwko obrotowi gospodarczemu, o których mowa w </w:t>
      </w:r>
      <w:hyperlink r:id="rId41" w:anchor="/document/16798683?unitId=art(296)&amp;cm=DOCUMENT" w:history="1">
        <w:r w:rsidRPr="00C65C45">
          <w:rPr>
            <w:rFonts w:asciiTheme="minorHAnsi" w:eastAsiaTheme="minorEastAsia" w:hAnsiTheme="minorHAnsi" w:cstheme="minorHAnsi"/>
            <w:color w:val="0D004B"/>
          </w:rPr>
          <w:t>art. 296-307</w:t>
        </w:r>
      </w:hyperlink>
      <w:r w:rsidRPr="00C65C45">
        <w:rPr>
          <w:rFonts w:asciiTheme="minorHAnsi" w:eastAsiaTheme="minorEastAsia" w:hAnsiTheme="minorHAnsi" w:cstheme="minorHAnsi"/>
          <w:color w:val="0D004B"/>
        </w:rPr>
        <w:t xml:space="preserve"> Kodeksu karnego, przestępstwo oszustwa, o którym mowa w </w:t>
      </w:r>
      <w:hyperlink r:id="rId42" w:anchor="/document/16798683?unitId=art(286)&amp;cm=DOCUMENT" w:history="1">
        <w:r w:rsidRPr="00C65C45">
          <w:rPr>
            <w:rFonts w:asciiTheme="minorHAnsi" w:eastAsiaTheme="minorEastAsia" w:hAnsiTheme="minorHAnsi" w:cstheme="minorHAnsi"/>
            <w:color w:val="0D004B"/>
          </w:rPr>
          <w:t>art. 286</w:t>
        </w:r>
      </w:hyperlink>
      <w:r w:rsidRPr="00C65C45">
        <w:rPr>
          <w:rFonts w:asciiTheme="minorHAnsi" w:eastAsiaTheme="minorEastAsia" w:hAnsiTheme="minorHAnsi" w:cstheme="minorHAnsi"/>
          <w:color w:val="0D004B"/>
        </w:rPr>
        <w:t xml:space="preserve"> Kodeksu karnego, </w:t>
      </w:r>
      <w:r w:rsidRPr="00C65C45">
        <w:rPr>
          <w:rFonts w:asciiTheme="minorHAnsi" w:eastAsiaTheme="minorEastAsia" w:hAnsiTheme="minorHAnsi" w:cstheme="minorHAnsi"/>
          <w:color w:val="0D004B"/>
        </w:rPr>
        <w:lastRenderedPageBreak/>
        <w:t xml:space="preserve">przestępstwo przeciwko wiarygodności dokumentów, o których mowa w </w:t>
      </w:r>
      <w:hyperlink r:id="rId43" w:anchor="/document/16798683?unitId=art(270)&amp;cm=DOCUMENT" w:history="1">
        <w:r w:rsidRPr="00C65C45">
          <w:rPr>
            <w:rFonts w:asciiTheme="minorHAnsi" w:eastAsiaTheme="minorEastAsia" w:hAnsiTheme="minorHAnsi" w:cstheme="minorHAnsi"/>
            <w:color w:val="0D004B"/>
          </w:rPr>
          <w:t>art. 270-277d</w:t>
        </w:r>
      </w:hyperlink>
      <w:r w:rsidRPr="00C65C45">
        <w:rPr>
          <w:rFonts w:asciiTheme="minorHAnsi" w:eastAsiaTheme="minorEastAsia" w:hAnsiTheme="minorHAnsi" w:cstheme="minorHAnsi"/>
          <w:color w:val="0D004B"/>
        </w:rPr>
        <w:t xml:space="preserve"> Kodeksu karnego, lub przestępstwo skarbowe, </w:t>
      </w:r>
    </w:p>
    <w:p w14:paraId="1E986483" w14:textId="77777777" w:rsidR="00C65C45" w:rsidRPr="00C65C45" w:rsidRDefault="00C65C45" w:rsidP="003B13C6">
      <w:pPr>
        <w:numPr>
          <w:ilvl w:val="0"/>
          <w:numId w:val="30"/>
        </w:numPr>
        <w:shd w:val="clear" w:color="auto" w:fill="FFFFFF"/>
        <w:spacing w:after="160" w:line="360" w:lineRule="auto"/>
        <w:ind w:left="100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o którym mowa w art. 9 ust. 1 i 3 lub art. 10 ustawy z dnia 15 czerwca 2012 r. o skutkach powierzania wykonywania pracy cudzoziemcom przebywającym wbrew przepisom na terytorium Rzeczypospolitej Polskiej</w:t>
      </w:r>
    </w:p>
    <w:p w14:paraId="5754A5FE" w14:textId="77777777" w:rsidR="00C65C45" w:rsidRPr="00C65C45" w:rsidRDefault="00C65C45" w:rsidP="00B83224">
      <w:pPr>
        <w:shd w:val="clear" w:color="auto" w:fill="FFFFFF"/>
        <w:spacing w:line="360" w:lineRule="auto"/>
        <w:ind w:left="1004"/>
        <w:rPr>
          <w:rFonts w:asciiTheme="minorHAnsi" w:eastAsia="Times New Roman" w:hAnsiTheme="minorHAnsi" w:cstheme="minorHAnsi"/>
          <w:color w:val="0D004B"/>
          <w:lang w:bidi="ar-SA"/>
        </w:rPr>
      </w:pPr>
      <w:r w:rsidRPr="00C65C45">
        <w:rPr>
          <w:rFonts w:asciiTheme="minorHAnsi" w:eastAsia="Times New Roman" w:hAnsiTheme="minorHAnsi" w:cstheme="minorHAnsi"/>
          <w:color w:val="0D004B"/>
          <w:lang w:bidi="ar-SA"/>
        </w:rPr>
        <w:t>- lub za odpowiedni czyn zabroniony określony w przepisach prawa obcego;</w:t>
      </w:r>
    </w:p>
    <w:p w14:paraId="6570E826"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786E2B5"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CB3F89E"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wobec którego prawomocnie orzeczono zakaz ubiegania się o zamówienia publiczne;</w:t>
      </w:r>
    </w:p>
    <w:p w14:paraId="2F55AE73"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4" w:anchor="/document/17337528?cm=DOCUMENT" w:history="1">
        <w:r w:rsidRPr="00C65C45">
          <w:rPr>
            <w:rFonts w:asciiTheme="minorHAnsi" w:eastAsiaTheme="minorEastAsia" w:hAnsiTheme="minorHAnsi" w:cstheme="minorHAnsi"/>
            <w:color w:val="0D004B"/>
          </w:rPr>
          <w:t>ustawy</w:t>
        </w:r>
      </w:hyperlink>
      <w:r w:rsidRPr="00C65C45">
        <w:rPr>
          <w:rFonts w:asciiTheme="minorHAnsi" w:eastAsiaTheme="minorEastAsia" w:hAnsiTheme="minorHAnsi" w:cstheme="minorHAnsi"/>
          <w:color w:val="0D004B"/>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5123E95"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45" w:anchor="/document/17337528?cm=DOCUMENT" w:history="1">
        <w:r w:rsidRPr="00C65C45">
          <w:rPr>
            <w:rFonts w:asciiTheme="minorHAnsi" w:eastAsiaTheme="minorEastAsia" w:hAnsiTheme="minorHAnsi" w:cstheme="minorHAnsi"/>
            <w:color w:val="0D004B"/>
          </w:rPr>
          <w:t>ustawy</w:t>
        </w:r>
      </w:hyperlink>
      <w:r w:rsidRPr="00C65C45">
        <w:rPr>
          <w:rFonts w:asciiTheme="minorHAnsi" w:eastAsiaTheme="minorEastAsia" w:hAnsiTheme="minorHAnsi" w:cstheme="minorHAnsi"/>
          <w:color w:val="0D004B"/>
        </w:rPr>
        <w:t xml:space="preserve"> z dnia 16 lutego 2007 r. o ochronie konkurencji i konsumentów, chyba że </w:t>
      </w:r>
      <w:r w:rsidRPr="00C65C45">
        <w:rPr>
          <w:rFonts w:asciiTheme="minorHAnsi" w:eastAsiaTheme="minorEastAsia" w:hAnsiTheme="minorHAnsi" w:cstheme="minorHAnsi"/>
          <w:color w:val="0D004B"/>
        </w:rPr>
        <w:lastRenderedPageBreak/>
        <w:t>spowodowane tym zakłócenie konkurencji może być wyeliminowane w inny sposób niż przez wykluczenie Wykonawcy z udziału w postępowaniu o udzielenie zamówienia;</w:t>
      </w:r>
    </w:p>
    <w:p w14:paraId="27F79493" w14:textId="77777777" w:rsidR="00C65C45" w:rsidRPr="00C65C45" w:rsidRDefault="00C65C45" w:rsidP="003B13C6">
      <w:pPr>
        <w:numPr>
          <w:ilvl w:val="0"/>
          <w:numId w:val="32"/>
        </w:numPr>
        <w:shd w:val="clear" w:color="auto" w:fill="FFFFFF"/>
        <w:spacing w:after="160" w:line="360" w:lineRule="auto"/>
        <w:ind w:left="567"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na podstawie art. 7 ust. 1 ustawy z dnia 13 kwietnia 2022 r. o szczególnych rozwiązaniach w zakresie przeciwdziałania wspieraniu agresji na Ukrainę oraz służących ochronie bezpieczeństwa narodowego (tj. Dz. U. z 2025 r. poz. 514).</w:t>
      </w:r>
    </w:p>
    <w:p w14:paraId="600B98F4" w14:textId="77777777" w:rsidR="00C65C45" w:rsidRPr="00C65C45" w:rsidRDefault="00C65C45" w:rsidP="003B13C6">
      <w:pPr>
        <w:numPr>
          <w:ilvl w:val="0"/>
          <w:numId w:val="3"/>
        </w:numPr>
        <w:spacing w:after="160" w:line="360" w:lineRule="auto"/>
        <w:ind w:left="426" w:hanging="426"/>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Wykonawca może zostać wykluczony przez Zamawiającego na każdym etapie postępowania o udzielenie zamówienia.</w:t>
      </w:r>
    </w:p>
    <w:p w14:paraId="37F7A268" w14:textId="77777777" w:rsidR="00C65C45" w:rsidRPr="00C65C45" w:rsidRDefault="00C65C45" w:rsidP="003B13C6">
      <w:pPr>
        <w:numPr>
          <w:ilvl w:val="0"/>
          <w:numId w:val="3"/>
        </w:numPr>
        <w:spacing w:after="160" w:line="360" w:lineRule="auto"/>
        <w:ind w:left="426" w:hanging="426"/>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 xml:space="preserve">Wykonawca nie podlega wykluczeniu w okolicznościach określonych w art. 108 ust. 1 pkt 1, 2 i 5 ustawy </w:t>
      </w:r>
      <w:proofErr w:type="spellStart"/>
      <w:r w:rsidRPr="00C65C45">
        <w:rPr>
          <w:rFonts w:asciiTheme="minorHAnsi" w:eastAsiaTheme="minorEastAsia" w:hAnsiTheme="minorHAnsi" w:cstheme="minorHAnsi"/>
          <w:color w:val="0D004B"/>
        </w:rPr>
        <w:t>pzp</w:t>
      </w:r>
      <w:proofErr w:type="spellEnd"/>
      <w:r w:rsidRPr="00C65C45">
        <w:rPr>
          <w:rFonts w:asciiTheme="minorHAnsi" w:eastAsiaTheme="minorEastAsia" w:hAnsiTheme="minorHAnsi" w:cstheme="minorHAnsi"/>
          <w:color w:val="0D004B"/>
        </w:rPr>
        <w:t>, jeżeli udowodni Zamawiającemu, że spełnił łącznie następujące przesłanki:</w:t>
      </w:r>
    </w:p>
    <w:p w14:paraId="321E3A7C" w14:textId="77777777" w:rsidR="00C65C45" w:rsidRPr="00C65C45" w:rsidRDefault="00C65C45" w:rsidP="003B13C6">
      <w:pPr>
        <w:numPr>
          <w:ilvl w:val="1"/>
          <w:numId w:val="3"/>
        </w:numPr>
        <w:spacing w:after="160" w:line="360" w:lineRule="auto"/>
        <w:ind w:left="709"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naprawił lub zobowiązał się do naprawienia szkody wyrządzonej przestępstwem, wykroczeniem lub swoim nieprawidłowym postępowaniem, w tym poprzez zadośćuczynienie pieniężne;</w:t>
      </w:r>
    </w:p>
    <w:p w14:paraId="4CB6848F" w14:textId="77777777" w:rsidR="00C65C45" w:rsidRPr="00C65C45" w:rsidRDefault="00C65C45" w:rsidP="003B13C6">
      <w:pPr>
        <w:numPr>
          <w:ilvl w:val="1"/>
          <w:numId w:val="3"/>
        </w:numPr>
        <w:spacing w:after="160" w:line="360" w:lineRule="auto"/>
        <w:ind w:left="709"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1082FCE" w14:textId="77777777" w:rsidR="00C65C45" w:rsidRPr="00C65C45" w:rsidRDefault="00C65C45" w:rsidP="003B13C6">
      <w:pPr>
        <w:numPr>
          <w:ilvl w:val="1"/>
          <w:numId w:val="3"/>
        </w:numPr>
        <w:spacing w:after="160" w:line="360" w:lineRule="auto"/>
        <w:ind w:left="709" w:hanging="283"/>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podjął konkretne środki techniczne, organizacyjne i kadrowe, odpowiednie dla zapobiegania dalszym przestępstwom, wykroczeniom lub nieprawidłowemu postępowaniu, w szczególności:</w:t>
      </w:r>
    </w:p>
    <w:p w14:paraId="021E9AC0" w14:textId="77777777" w:rsidR="00C65C45" w:rsidRPr="00C65C45" w:rsidRDefault="00C65C45" w:rsidP="003B13C6">
      <w:pPr>
        <w:numPr>
          <w:ilvl w:val="2"/>
          <w:numId w:val="28"/>
        </w:numPr>
        <w:spacing w:after="160" w:line="360" w:lineRule="auto"/>
        <w:ind w:left="993"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zerwał wszelkie powiązania z osobami lub podmiotami odpowiedzialnymi za nieprawidłowe postępowanie Wykonawcy,</w:t>
      </w:r>
    </w:p>
    <w:p w14:paraId="6B2371F8" w14:textId="77777777" w:rsidR="00C65C45" w:rsidRPr="00C65C45" w:rsidRDefault="00C65C45" w:rsidP="003B13C6">
      <w:pPr>
        <w:numPr>
          <w:ilvl w:val="2"/>
          <w:numId w:val="28"/>
        </w:numPr>
        <w:spacing w:after="160" w:line="360" w:lineRule="auto"/>
        <w:ind w:left="993"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zreorganizował personel,</w:t>
      </w:r>
    </w:p>
    <w:p w14:paraId="49D8161B" w14:textId="77777777" w:rsidR="00C65C45" w:rsidRPr="00C65C45" w:rsidRDefault="00C65C45" w:rsidP="003B13C6">
      <w:pPr>
        <w:numPr>
          <w:ilvl w:val="2"/>
          <w:numId w:val="28"/>
        </w:numPr>
        <w:spacing w:after="160" w:line="360" w:lineRule="auto"/>
        <w:ind w:left="993"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wdrożył system sprawozdawczości i kontroli,</w:t>
      </w:r>
    </w:p>
    <w:p w14:paraId="01D4E0A8" w14:textId="77777777" w:rsidR="00C65C45" w:rsidRPr="00C65C45" w:rsidRDefault="00C65C45" w:rsidP="003B13C6">
      <w:pPr>
        <w:numPr>
          <w:ilvl w:val="2"/>
          <w:numId w:val="28"/>
        </w:numPr>
        <w:spacing w:after="160" w:line="360" w:lineRule="auto"/>
        <w:ind w:left="993"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utworzył struktury audytu wewnętrznego do monitorowania przestrzegania przepisów, wewnętrznych regulacji lub standardów,</w:t>
      </w:r>
    </w:p>
    <w:p w14:paraId="5EBB2E26" w14:textId="77777777" w:rsidR="00C65C45" w:rsidRPr="00C65C45" w:rsidRDefault="00C65C45" w:rsidP="003B13C6">
      <w:pPr>
        <w:numPr>
          <w:ilvl w:val="2"/>
          <w:numId w:val="28"/>
        </w:numPr>
        <w:spacing w:after="160" w:line="360" w:lineRule="auto"/>
        <w:ind w:left="993"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t>wprowadził wewnętrzne regulacje dotyczące odpowiedzialności i odszkodowań za nieprzestrzeganie przepisów, wewnętrznych regulacji lub standardów.</w:t>
      </w:r>
    </w:p>
    <w:p w14:paraId="42454E71" w14:textId="5A594DBE" w:rsidR="00BE75E8" w:rsidRPr="00C65C45" w:rsidRDefault="00C65C45" w:rsidP="003B13C6">
      <w:pPr>
        <w:numPr>
          <w:ilvl w:val="0"/>
          <w:numId w:val="3"/>
        </w:numPr>
        <w:spacing w:after="160" w:line="360" w:lineRule="auto"/>
        <w:ind w:left="284" w:hanging="284"/>
        <w:contextualSpacing/>
        <w:rPr>
          <w:rFonts w:asciiTheme="minorHAnsi" w:eastAsiaTheme="minorEastAsia" w:hAnsiTheme="minorHAnsi" w:cstheme="minorHAnsi"/>
          <w:color w:val="0D004B"/>
        </w:rPr>
      </w:pPr>
      <w:r w:rsidRPr="00C65C45">
        <w:rPr>
          <w:rFonts w:asciiTheme="minorHAnsi" w:eastAsiaTheme="minorEastAsia" w:hAnsiTheme="minorHAnsi" w:cstheme="minorHAnsi"/>
          <w:color w:val="0D004B"/>
        </w:rPr>
        <w:lastRenderedPageBreak/>
        <w:t>Zamawiający oceni,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wykluczy Wykonawcę.</w:t>
      </w:r>
    </w:p>
    <w:p w14:paraId="1AFEFD1B" w14:textId="77777777" w:rsidR="008C0CA0" w:rsidRPr="005156AF" w:rsidRDefault="008C0CA0" w:rsidP="00B83224">
      <w:pPr>
        <w:spacing w:line="360" w:lineRule="auto"/>
        <w:ind w:left="284"/>
        <w:contextualSpacing/>
        <w:rPr>
          <w:rFonts w:asciiTheme="minorHAnsi" w:hAnsiTheme="minorHAnsi" w:cstheme="minorHAnsi"/>
          <w:color w:val="0D004B"/>
        </w:rPr>
      </w:pPr>
    </w:p>
    <w:p w14:paraId="77DF1D3D" w14:textId="77777777" w:rsidR="00BE75E8" w:rsidRPr="00E35132" w:rsidRDefault="007D5426" w:rsidP="003B13C6">
      <w:pPr>
        <w:pStyle w:val="Nagwek1"/>
        <w:numPr>
          <w:ilvl w:val="0"/>
          <w:numId w:val="44"/>
        </w:numPr>
        <w:spacing w:before="0" w:line="360" w:lineRule="auto"/>
        <w:ind w:left="284" w:hanging="568"/>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Warunki udziału w postępowaniu</w:t>
      </w:r>
    </w:p>
    <w:p w14:paraId="4571A558" w14:textId="2169FCBF"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O udzielenie zamówienia mogą ubiegać się Wykonawcy, którzy nie podlegają wykluczeniu na zasadach określonych w Rozdziale X</w:t>
      </w:r>
      <w:r w:rsidR="00881228" w:rsidRPr="00E35132">
        <w:rPr>
          <w:rFonts w:asciiTheme="minorHAnsi" w:hAnsiTheme="minorHAnsi" w:cstheme="minorHAnsi"/>
          <w:color w:val="0D004B"/>
        </w:rPr>
        <w:t>VIII</w:t>
      </w:r>
      <w:r w:rsidR="00B81391" w:rsidRPr="00E35132">
        <w:rPr>
          <w:rFonts w:asciiTheme="minorHAnsi" w:hAnsiTheme="minorHAnsi" w:cstheme="minorHAnsi"/>
          <w:color w:val="0D004B"/>
        </w:rPr>
        <w:t xml:space="preserve"> SWZ</w:t>
      </w:r>
      <w:r w:rsidRPr="00E35132">
        <w:rPr>
          <w:rFonts w:asciiTheme="minorHAnsi" w:hAnsiTheme="minorHAnsi" w:cstheme="minorHAnsi"/>
          <w:color w:val="0D004B"/>
        </w:rPr>
        <w:t xml:space="preserve"> oraz spełniają określone przez Zamawiającego warunki</w:t>
      </w:r>
      <w:r w:rsidRPr="00E35132">
        <w:rPr>
          <w:rStyle w:val="TeksttreciPogrubienie"/>
          <w:rFonts w:asciiTheme="minorHAnsi" w:hAnsiTheme="minorHAnsi" w:cstheme="minorHAnsi"/>
          <w:color w:val="0D004B"/>
          <w:sz w:val="24"/>
        </w:rPr>
        <w:t xml:space="preserve"> udziału w postępowaniu.</w:t>
      </w:r>
    </w:p>
    <w:p w14:paraId="33E1084C" w14:textId="12ACDA2B"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O udzielenie zamówienia mogą ubiegać się Wykonawcy, którzy spełniają warunki dotyczące:</w:t>
      </w:r>
    </w:p>
    <w:p w14:paraId="5B081197" w14:textId="77777777" w:rsidR="00BE75E8" w:rsidRPr="00E35132" w:rsidRDefault="007D5426" w:rsidP="003B13C6">
      <w:pPr>
        <w:pStyle w:val="Teksttreci0"/>
        <w:numPr>
          <w:ilvl w:val="1"/>
          <w:numId w:val="23"/>
        </w:numPr>
        <w:shd w:val="clear" w:color="auto" w:fill="auto"/>
        <w:spacing w:after="0" w:line="360" w:lineRule="auto"/>
        <w:ind w:left="567" w:right="20" w:hanging="283"/>
        <w:rPr>
          <w:rFonts w:asciiTheme="minorHAnsi" w:hAnsiTheme="minorHAnsi" w:cstheme="minorHAnsi"/>
          <w:b/>
          <w:color w:val="0D004B"/>
        </w:rPr>
      </w:pPr>
      <w:r w:rsidRPr="00E35132">
        <w:rPr>
          <w:rFonts w:asciiTheme="minorHAnsi" w:hAnsiTheme="minorHAnsi" w:cstheme="minorHAnsi"/>
          <w:b/>
          <w:color w:val="0D004B"/>
        </w:rPr>
        <w:t>zdolności do występowania w obrocie gospodarczym:</w:t>
      </w:r>
    </w:p>
    <w:p w14:paraId="5F97C0B8" w14:textId="77777777" w:rsidR="00BE75E8" w:rsidRPr="00E35132" w:rsidRDefault="007D5426" w:rsidP="00B83224">
      <w:pPr>
        <w:pStyle w:val="Teksttreci0"/>
        <w:shd w:val="clear" w:color="auto" w:fill="auto"/>
        <w:spacing w:after="0" w:line="360" w:lineRule="auto"/>
        <w:ind w:left="567" w:right="20"/>
        <w:rPr>
          <w:rFonts w:asciiTheme="minorHAnsi" w:hAnsiTheme="minorHAnsi" w:cstheme="minorHAnsi"/>
          <w:color w:val="0D004B"/>
        </w:rPr>
      </w:pPr>
      <w:r w:rsidRPr="00E35132">
        <w:rPr>
          <w:rFonts w:asciiTheme="minorHAnsi" w:hAnsiTheme="minorHAnsi" w:cstheme="minorHAnsi"/>
          <w:color w:val="0D004B"/>
        </w:rPr>
        <w:t>Zamawiający nie okreś</w:t>
      </w:r>
      <w:r w:rsidR="005C2401" w:rsidRPr="00E35132">
        <w:rPr>
          <w:rFonts w:asciiTheme="minorHAnsi" w:hAnsiTheme="minorHAnsi" w:cstheme="minorHAnsi"/>
          <w:color w:val="0D004B"/>
        </w:rPr>
        <w:t>la warunku w powyższym zakresie;</w:t>
      </w:r>
    </w:p>
    <w:p w14:paraId="5BC93E24" w14:textId="49E59007" w:rsidR="00BE75E8" w:rsidRPr="00E35132" w:rsidRDefault="007D5426" w:rsidP="003B13C6">
      <w:pPr>
        <w:pStyle w:val="Teksttreci0"/>
        <w:numPr>
          <w:ilvl w:val="1"/>
          <w:numId w:val="23"/>
        </w:numPr>
        <w:shd w:val="clear" w:color="auto" w:fill="auto"/>
        <w:spacing w:after="0" w:line="360" w:lineRule="auto"/>
        <w:ind w:left="567" w:right="20" w:hanging="283"/>
        <w:rPr>
          <w:rFonts w:asciiTheme="minorHAnsi" w:hAnsiTheme="minorHAnsi" w:cstheme="minorHAnsi"/>
          <w:b/>
          <w:color w:val="0D004B"/>
        </w:rPr>
      </w:pPr>
      <w:r w:rsidRPr="00E35132">
        <w:rPr>
          <w:rFonts w:asciiTheme="minorHAnsi" w:hAnsiTheme="minorHAnsi" w:cstheme="minorHAnsi"/>
          <w:b/>
          <w:color w:val="0D004B"/>
        </w:rPr>
        <w:t xml:space="preserve">uprawnień do prowadzenia określonej działalności gospodarczej lub zawodowej, o ile </w:t>
      </w:r>
      <w:r w:rsidR="00FE2A47" w:rsidRPr="00E35132">
        <w:rPr>
          <w:rFonts w:asciiTheme="minorHAnsi" w:hAnsiTheme="minorHAnsi" w:cstheme="minorHAnsi"/>
          <w:b/>
          <w:color w:val="0D004B"/>
        </w:rPr>
        <w:t>wynika to z odrębnych przepisów</w:t>
      </w:r>
      <w:r w:rsidR="00D061C7" w:rsidRPr="00E35132">
        <w:rPr>
          <w:rFonts w:asciiTheme="minorHAnsi" w:hAnsiTheme="minorHAnsi" w:cstheme="minorHAnsi"/>
          <w:b/>
          <w:color w:val="0D004B"/>
        </w:rPr>
        <w:t>:</w:t>
      </w:r>
    </w:p>
    <w:p w14:paraId="64F0FDB0" w14:textId="4A1A49D3" w:rsidR="00396D4B" w:rsidRPr="00396D4B" w:rsidRDefault="00396D4B" w:rsidP="00B83224">
      <w:pPr>
        <w:pStyle w:val="Teksttreci0"/>
        <w:spacing w:after="0" w:line="360" w:lineRule="auto"/>
        <w:ind w:firstLine="708"/>
        <w:rPr>
          <w:rFonts w:asciiTheme="minorHAnsi" w:hAnsiTheme="minorHAnsi" w:cstheme="minorHAnsi"/>
          <w:color w:val="0D004B"/>
        </w:rPr>
      </w:pPr>
      <w:r w:rsidRPr="00396D4B">
        <w:rPr>
          <w:rFonts w:asciiTheme="minorHAnsi" w:hAnsiTheme="minorHAnsi" w:cstheme="minorHAnsi"/>
          <w:color w:val="0D004B"/>
        </w:rPr>
        <w:t>O udzielenie zamówienia mogą ubiegać się Wykonawcy którzy wykażą że posiadają:</w:t>
      </w:r>
    </w:p>
    <w:p w14:paraId="6187FC57" w14:textId="1ECD080D" w:rsidR="00396D4B" w:rsidRDefault="00396D4B" w:rsidP="003B13C6">
      <w:pPr>
        <w:pStyle w:val="Teksttreci0"/>
        <w:numPr>
          <w:ilvl w:val="2"/>
          <w:numId w:val="27"/>
        </w:numPr>
        <w:spacing w:after="0" w:line="360" w:lineRule="auto"/>
        <w:rPr>
          <w:rFonts w:asciiTheme="minorHAnsi" w:hAnsiTheme="minorHAnsi" w:cstheme="minorHAnsi"/>
          <w:color w:val="0D004B"/>
        </w:rPr>
      </w:pPr>
      <w:r w:rsidRPr="00396D4B">
        <w:rPr>
          <w:rFonts w:asciiTheme="minorHAnsi" w:hAnsiTheme="minorHAnsi" w:cstheme="minorHAnsi"/>
          <w:color w:val="0D004B"/>
        </w:rPr>
        <w:t>aktualnie obowiązującą koncesję na prowadzenie działalności gospodarczej w zakresie obrotu paliwami gazowymi wydaną w oparciu o ustawę z dnia 10.04.1997 r. Prawo energetyczne (</w:t>
      </w:r>
      <w:proofErr w:type="spellStart"/>
      <w:r w:rsidRPr="00396D4B">
        <w:rPr>
          <w:rFonts w:asciiTheme="minorHAnsi" w:hAnsiTheme="minorHAnsi" w:cstheme="minorHAnsi"/>
          <w:color w:val="0D004B"/>
        </w:rPr>
        <w:t>t</w:t>
      </w:r>
      <w:r w:rsidR="00360CFE">
        <w:rPr>
          <w:rFonts w:asciiTheme="minorHAnsi" w:hAnsiTheme="minorHAnsi" w:cstheme="minorHAnsi"/>
          <w:color w:val="0D004B"/>
        </w:rPr>
        <w:t>.</w:t>
      </w:r>
      <w:r w:rsidRPr="00396D4B">
        <w:rPr>
          <w:rFonts w:asciiTheme="minorHAnsi" w:hAnsiTheme="minorHAnsi" w:cstheme="minorHAnsi"/>
          <w:color w:val="0D004B"/>
        </w:rPr>
        <w:t>j</w:t>
      </w:r>
      <w:proofErr w:type="spellEnd"/>
      <w:r w:rsidRPr="00396D4B">
        <w:rPr>
          <w:rFonts w:asciiTheme="minorHAnsi" w:hAnsiTheme="minorHAnsi" w:cstheme="minorHAnsi"/>
          <w:color w:val="0D004B"/>
        </w:rPr>
        <w:t>. Dz. U. z</w:t>
      </w:r>
      <w:r w:rsidR="00360CFE">
        <w:rPr>
          <w:rFonts w:asciiTheme="minorHAnsi" w:hAnsiTheme="minorHAnsi" w:cstheme="minorHAnsi"/>
          <w:color w:val="0D004B"/>
        </w:rPr>
        <w:t xml:space="preserve"> 2026 r., poz. 43</w:t>
      </w:r>
      <w:r w:rsidRPr="00396D4B">
        <w:rPr>
          <w:rFonts w:asciiTheme="minorHAnsi" w:hAnsiTheme="minorHAnsi" w:cstheme="minorHAnsi"/>
          <w:color w:val="0D004B"/>
        </w:rPr>
        <w:t>);</w:t>
      </w:r>
    </w:p>
    <w:p w14:paraId="3BB1A904" w14:textId="4F2535A6" w:rsidR="00396D4B" w:rsidRPr="00396D4B" w:rsidRDefault="00396D4B" w:rsidP="00B83224">
      <w:pPr>
        <w:pStyle w:val="Teksttreci0"/>
        <w:spacing w:after="0" w:line="360" w:lineRule="auto"/>
        <w:ind w:left="1648"/>
        <w:rPr>
          <w:rFonts w:asciiTheme="minorHAnsi" w:hAnsiTheme="minorHAnsi" w:cstheme="minorHAnsi"/>
          <w:color w:val="0D004B"/>
        </w:rPr>
      </w:pPr>
      <w:r w:rsidRPr="00396D4B">
        <w:rPr>
          <w:rFonts w:asciiTheme="minorHAnsi" w:hAnsiTheme="minorHAnsi" w:cstheme="minorHAnsi"/>
          <w:b/>
          <w:color w:val="0D004B"/>
        </w:rPr>
        <w:t>oraz</w:t>
      </w:r>
    </w:p>
    <w:p w14:paraId="67172213" w14:textId="25CADFB7" w:rsidR="00396D4B" w:rsidRDefault="00396D4B" w:rsidP="003B13C6">
      <w:pPr>
        <w:pStyle w:val="Teksttreci0"/>
        <w:numPr>
          <w:ilvl w:val="2"/>
          <w:numId w:val="27"/>
        </w:numPr>
        <w:spacing w:after="0" w:line="360" w:lineRule="auto"/>
        <w:rPr>
          <w:rFonts w:asciiTheme="minorHAnsi" w:hAnsiTheme="minorHAnsi" w:cstheme="minorHAnsi"/>
          <w:b/>
          <w:color w:val="0D004B"/>
        </w:rPr>
      </w:pPr>
      <w:r w:rsidRPr="00396D4B">
        <w:rPr>
          <w:rFonts w:asciiTheme="minorHAnsi" w:hAnsiTheme="minorHAnsi" w:cstheme="minorHAnsi"/>
          <w:color w:val="0D004B"/>
        </w:rPr>
        <w:t>aktualnie obowiązującą  koncesję na prowadzenie działalności gospodarczej w zakresie dystrybucji paliw gazowych wydaną przez Prezesa Urzędu Regulacji Energetyki w oparciu o ustawę z dnia 10.04.1997 r. Prawo energetyczne (</w:t>
      </w:r>
      <w:proofErr w:type="spellStart"/>
      <w:r w:rsidRPr="00396D4B">
        <w:rPr>
          <w:rFonts w:asciiTheme="minorHAnsi" w:hAnsiTheme="minorHAnsi" w:cstheme="minorHAnsi"/>
          <w:color w:val="0D004B"/>
        </w:rPr>
        <w:t>t</w:t>
      </w:r>
      <w:r w:rsidR="00360CFE">
        <w:rPr>
          <w:rFonts w:asciiTheme="minorHAnsi" w:hAnsiTheme="minorHAnsi" w:cstheme="minorHAnsi"/>
          <w:color w:val="0D004B"/>
        </w:rPr>
        <w:t>.</w:t>
      </w:r>
      <w:r w:rsidRPr="00396D4B">
        <w:rPr>
          <w:rFonts w:asciiTheme="minorHAnsi" w:hAnsiTheme="minorHAnsi" w:cstheme="minorHAnsi"/>
          <w:color w:val="0D004B"/>
        </w:rPr>
        <w:t>j</w:t>
      </w:r>
      <w:proofErr w:type="spellEnd"/>
      <w:r w:rsidRPr="00396D4B">
        <w:rPr>
          <w:rFonts w:asciiTheme="minorHAnsi" w:hAnsiTheme="minorHAnsi" w:cstheme="minorHAnsi"/>
          <w:color w:val="0D004B"/>
        </w:rPr>
        <w:t xml:space="preserve">. Dz. U. z </w:t>
      </w:r>
      <w:r w:rsidR="00360CFE">
        <w:rPr>
          <w:rFonts w:asciiTheme="minorHAnsi" w:hAnsiTheme="minorHAnsi" w:cstheme="minorHAnsi"/>
          <w:color w:val="0D004B"/>
        </w:rPr>
        <w:t>2026 r., poz. 43</w:t>
      </w:r>
      <w:r w:rsidRPr="00396D4B">
        <w:rPr>
          <w:rFonts w:asciiTheme="minorHAnsi" w:hAnsiTheme="minorHAnsi" w:cstheme="minorHAnsi"/>
          <w:color w:val="0D004B"/>
        </w:rPr>
        <w:t xml:space="preserve">) na obszarze, na którym znajduje się miejsce dostarczenia gazu ziemnego, zgodnie z OPZ - </w:t>
      </w:r>
      <w:r w:rsidRPr="00396D4B">
        <w:rPr>
          <w:rFonts w:asciiTheme="minorHAnsi" w:hAnsiTheme="minorHAnsi" w:cstheme="minorHAnsi"/>
          <w:b/>
          <w:color w:val="0D004B"/>
        </w:rPr>
        <w:t xml:space="preserve">w przypadku wykonawców będących właścicielami sieci dystrybucyjnej </w:t>
      </w:r>
    </w:p>
    <w:p w14:paraId="03224F44" w14:textId="77777777" w:rsidR="00396D4B" w:rsidRPr="00336734" w:rsidRDefault="00396D4B" w:rsidP="00B83224">
      <w:pPr>
        <w:pStyle w:val="Teksttreci0"/>
        <w:spacing w:after="0" w:line="360" w:lineRule="auto"/>
        <w:ind w:left="1648"/>
        <w:rPr>
          <w:rFonts w:asciiTheme="minorHAnsi" w:hAnsiTheme="minorHAnsi" w:cstheme="minorHAnsi"/>
          <w:color w:val="0D004B"/>
          <w:u w:val="single"/>
        </w:rPr>
      </w:pPr>
      <w:r w:rsidRPr="00336734">
        <w:rPr>
          <w:rFonts w:asciiTheme="minorHAnsi" w:hAnsiTheme="minorHAnsi" w:cstheme="minorHAnsi"/>
          <w:color w:val="0D004B"/>
          <w:u w:val="single"/>
        </w:rPr>
        <w:t xml:space="preserve">lub </w:t>
      </w:r>
    </w:p>
    <w:p w14:paraId="46F76FD0" w14:textId="1B835C77" w:rsidR="00396D4B" w:rsidRPr="00396D4B" w:rsidRDefault="00396D4B" w:rsidP="00B83224">
      <w:pPr>
        <w:pStyle w:val="Teksttreci0"/>
        <w:spacing w:after="0" w:line="360" w:lineRule="auto"/>
        <w:ind w:left="1648"/>
        <w:rPr>
          <w:rFonts w:asciiTheme="minorHAnsi" w:hAnsiTheme="minorHAnsi" w:cstheme="minorHAnsi"/>
          <w:b/>
          <w:color w:val="0D004B"/>
        </w:rPr>
      </w:pPr>
      <w:r w:rsidRPr="00396D4B">
        <w:rPr>
          <w:rFonts w:asciiTheme="minorHAnsi" w:hAnsiTheme="minorHAnsi" w:cstheme="minorHAnsi"/>
          <w:color w:val="0D004B"/>
        </w:rPr>
        <w:lastRenderedPageBreak/>
        <w:t xml:space="preserve">podpisaną umowę z Operatorem Systemu Dystrybucyjnego (OSD) na świadczenie usług dystrybucji paliw gazowych przez OSD na obszarze, na którym znajduje się miejsce dostarczania gazu ziemnego, zgodnie z OPZ – </w:t>
      </w:r>
      <w:r w:rsidRPr="00396D4B">
        <w:rPr>
          <w:rFonts w:asciiTheme="minorHAnsi" w:hAnsiTheme="minorHAnsi" w:cstheme="minorHAnsi"/>
          <w:b/>
          <w:color w:val="0D004B"/>
        </w:rPr>
        <w:t>w przypadku Wykonawców nie będących właścicielami sieci dystrybucyjnej.</w:t>
      </w:r>
    </w:p>
    <w:p w14:paraId="0C6D35CE" w14:textId="77777777" w:rsidR="00BE75E8" w:rsidRPr="00E35132" w:rsidRDefault="007D5426" w:rsidP="003B13C6">
      <w:pPr>
        <w:pStyle w:val="Teksttreci0"/>
        <w:numPr>
          <w:ilvl w:val="1"/>
          <w:numId w:val="23"/>
        </w:numPr>
        <w:shd w:val="clear" w:color="auto" w:fill="auto"/>
        <w:spacing w:after="0" w:line="360" w:lineRule="auto"/>
        <w:ind w:left="567" w:right="20" w:hanging="283"/>
        <w:rPr>
          <w:rFonts w:asciiTheme="minorHAnsi" w:hAnsiTheme="minorHAnsi" w:cstheme="minorHAnsi"/>
          <w:b/>
          <w:color w:val="0D004B"/>
        </w:rPr>
      </w:pPr>
      <w:r w:rsidRPr="00E35132">
        <w:rPr>
          <w:rFonts w:asciiTheme="minorHAnsi" w:hAnsiTheme="minorHAnsi" w:cstheme="minorHAnsi"/>
          <w:b/>
          <w:color w:val="0D004B"/>
        </w:rPr>
        <w:t>sytuacji ekonomicznej lub finansowej:</w:t>
      </w:r>
    </w:p>
    <w:p w14:paraId="1273B019" w14:textId="18A1648B" w:rsidR="00336734" w:rsidRPr="00E35132" w:rsidRDefault="002B5B46" w:rsidP="00B83224">
      <w:pPr>
        <w:pStyle w:val="Teksttreci0"/>
        <w:shd w:val="clear" w:color="auto" w:fill="auto"/>
        <w:spacing w:after="0" w:line="360" w:lineRule="auto"/>
        <w:ind w:left="567" w:right="20"/>
        <w:rPr>
          <w:rFonts w:asciiTheme="minorHAnsi" w:hAnsiTheme="minorHAnsi" w:cstheme="minorHAnsi"/>
          <w:color w:val="0D004B"/>
        </w:rPr>
      </w:pPr>
      <w:r w:rsidRPr="00E35132">
        <w:rPr>
          <w:rFonts w:asciiTheme="minorHAnsi" w:hAnsiTheme="minorHAnsi" w:cstheme="minorHAnsi"/>
          <w:color w:val="0D004B"/>
        </w:rPr>
        <w:t>Z</w:t>
      </w:r>
      <w:r w:rsidR="007D5426" w:rsidRPr="00E35132">
        <w:rPr>
          <w:rFonts w:asciiTheme="minorHAnsi" w:hAnsiTheme="minorHAnsi" w:cstheme="minorHAnsi"/>
          <w:color w:val="0D004B"/>
        </w:rPr>
        <w:t>amawiający nie okreś</w:t>
      </w:r>
      <w:r w:rsidR="005C2401" w:rsidRPr="00E35132">
        <w:rPr>
          <w:rFonts w:asciiTheme="minorHAnsi" w:hAnsiTheme="minorHAnsi" w:cstheme="minorHAnsi"/>
          <w:color w:val="0D004B"/>
        </w:rPr>
        <w:t>la warunku w powyższym zakresie;</w:t>
      </w:r>
    </w:p>
    <w:p w14:paraId="0601BE35" w14:textId="77777777" w:rsidR="002C51A5" w:rsidRDefault="007D5426" w:rsidP="003B13C6">
      <w:pPr>
        <w:pStyle w:val="Teksttreci0"/>
        <w:numPr>
          <w:ilvl w:val="1"/>
          <w:numId w:val="23"/>
        </w:numPr>
        <w:shd w:val="clear" w:color="auto" w:fill="auto"/>
        <w:spacing w:after="0" w:line="360" w:lineRule="auto"/>
        <w:ind w:left="567" w:right="20" w:hanging="283"/>
        <w:rPr>
          <w:rFonts w:asciiTheme="minorHAnsi" w:hAnsiTheme="minorHAnsi" w:cstheme="minorHAnsi"/>
          <w:b/>
          <w:color w:val="0D004B"/>
        </w:rPr>
      </w:pPr>
      <w:r w:rsidRPr="00CA2F52">
        <w:rPr>
          <w:rFonts w:asciiTheme="minorHAnsi" w:hAnsiTheme="minorHAnsi" w:cstheme="minorHAnsi"/>
          <w:b/>
          <w:color w:val="0D004B"/>
        </w:rPr>
        <w:t>zdolnośc</w:t>
      </w:r>
      <w:r w:rsidR="00301689" w:rsidRPr="00CA2F52">
        <w:rPr>
          <w:rFonts w:asciiTheme="minorHAnsi" w:hAnsiTheme="minorHAnsi" w:cstheme="minorHAnsi"/>
          <w:b/>
          <w:color w:val="0D004B"/>
        </w:rPr>
        <w:t>i technicznej lub zawodowej:</w:t>
      </w:r>
    </w:p>
    <w:p w14:paraId="739DE84E" w14:textId="417EA059" w:rsidR="005B0B02" w:rsidRPr="00336734" w:rsidRDefault="002C51A5" w:rsidP="00B83224">
      <w:pPr>
        <w:pStyle w:val="Teksttreci0"/>
        <w:shd w:val="clear" w:color="auto" w:fill="auto"/>
        <w:spacing w:after="0" w:line="360" w:lineRule="auto"/>
        <w:ind w:left="567" w:right="20"/>
        <w:rPr>
          <w:rFonts w:asciiTheme="minorHAnsi" w:hAnsiTheme="minorHAnsi" w:cstheme="minorHAnsi"/>
          <w:b/>
          <w:color w:val="0D004B"/>
        </w:rPr>
      </w:pPr>
      <w:r w:rsidRPr="002C51A5">
        <w:rPr>
          <w:rFonts w:asciiTheme="minorHAnsi" w:hAnsiTheme="minorHAnsi" w:cstheme="minorHAnsi"/>
          <w:color w:val="0D004B"/>
        </w:rPr>
        <w:t>Zamawiający nie określa warunku w powyższym zakresie</w:t>
      </w:r>
      <w:r w:rsidR="00C45832">
        <w:rPr>
          <w:rFonts w:asciiTheme="minorHAnsi" w:hAnsiTheme="minorHAnsi" w:cstheme="minorHAnsi"/>
          <w:color w:val="0D004B"/>
        </w:rPr>
        <w:t>.</w:t>
      </w:r>
    </w:p>
    <w:p w14:paraId="7FC08AF4" w14:textId="77777777" w:rsidR="00BE75E8" w:rsidRPr="00E35132" w:rsidRDefault="007D5426" w:rsidP="00B83224">
      <w:pPr>
        <w:spacing w:line="360" w:lineRule="auto"/>
        <w:ind w:left="284" w:right="57"/>
        <w:rPr>
          <w:rFonts w:asciiTheme="minorHAnsi" w:hAnsiTheme="minorHAnsi" w:cstheme="minorHAnsi"/>
          <w:b/>
          <w:color w:val="0D004B"/>
        </w:rPr>
      </w:pPr>
      <w:r w:rsidRPr="00E35132">
        <w:rPr>
          <w:rFonts w:asciiTheme="minorHAnsi" w:hAnsiTheme="minorHAnsi" w:cstheme="minorHAnsi"/>
          <w:b/>
          <w:color w:val="0D004B"/>
        </w:rPr>
        <w:t>UWAGA:</w:t>
      </w:r>
    </w:p>
    <w:p w14:paraId="189FBA90" w14:textId="7D540138" w:rsidR="00BE75E8" w:rsidRPr="00E35132" w:rsidRDefault="00BA0C4F"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 xml:space="preserve">Wykonawca </w:t>
      </w:r>
      <w:r w:rsidR="007D5426" w:rsidRPr="00E35132">
        <w:rPr>
          <w:rFonts w:asciiTheme="minorHAnsi" w:hAnsiTheme="minorHAnsi" w:cstheme="minorHAnsi"/>
          <w:color w:val="0D004B"/>
        </w:rPr>
        <w:t xml:space="preserve">w celu potwierdzenia spełniania warunków udziału w postępowaniu, w stosownych sytuacjach oraz w odniesieniu do konkretnego zamówienia, </w:t>
      </w:r>
      <w:r w:rsidR="00FE5FBC" w:rsidRPr="00E35132">
        <w:rPr>
          <w:rFonts w:asciiTheme="minorHAnsi" w:hAnsiTheme="minorHAnsi" w:cstheme="minorHAnsi"/>
          <w:color w:val="0D004B"/>
        </w:rPr>
        <w:t xml:space="preserve">może </w:t>
      </w:r>
      <w:r w:rsidR="007D5426" w:rsidRPr="00E35132">
        <w:rPr>
          <w:rFonts w:asciiTheme="minorHAnsi" w:hAnsiTheme="minorHAnsi" w:cstheme="minorHAnsi"/>
          <w:color w:val="0D004B"/>
        </w:rPr>
        <w:t>polegać na zdolnościach technicznych lub zawodowych podmiotów udostępniających zasoby, niezależnie od charakteru prawnego łączących go z nimi stosunków prawnych</w:t>
      </w:r>
      <w:r w:rsidR="00AE7530" w:rsidRPr="00E35132">
        <w:rPr>
          <w:rFonts w:asciiTheme="minorHAnsi" w:hAnsiTheme="minorHAnsi" w:cstheme="minorHAnsi"/>
          <w:color w:val="0D004B"/>
        </w:rPr>
        <w:t xml:space="preserve"> – jeżeli dotyczy</w:t>
      </w:r>
      <w:r w:rsidR="007D5426" w:rsidRPr="00E35132">
        <w:rPr>
          <w:rFonts w:asciiTheme="minorHAnsi" w:hAnsiTheme="minorHAnsi" w:cstheme="minorHAnsi"/>
          <w:color w:val="0D004B"/>
        </w:rPr>
        <w:t>.</w:t>
      </w:r>
    </w:p>
    <w:p w14:paraId="17C3CAF3" w14:textId="182FB7EE"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(propozycję zobowiązania stanowi załącznik nr 6 do SWZ)</w:t>
      </w:r>
      <w:r w:rsidR="005F274E" w:rsidRPr="00E35132">
        <w:rPr>
          <w:rFonts w:asciiTheme="minorHAnsi" w:hAnsiTheme="minorHAnsi" w:cstheme="minorHAnsi"/>
          <w:color w:val="0D004B"/>
        </w:rPr>
        <w:t xml:space="preserve"> – jeżeli dotyczy</w:t>
      </w:r>
      <w:r w:rsidRPr="00E35132">
        <w:rPr>
          <w:rFonts w:asciiTheme="minorHAnsi" w:hAnsiTheme="minorHAnsi" w:cstheme="minorHAnsi"/>
          <w:color w:val="0D004B"/>
        </w:rPr>
        <w:t>.</w:t>
      </w:r>
    </w:p>
    <w:p w14:paraId="4D4D927C" w14:textId="29391C6E"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Zobowiązanie podmiotu udostępniającego zaso</w:t>
      </w:r>
      <w:r w:rsidR="003C62BF" w:rsidRPr="00E35132">
        <w:rPr>
          <w:rFonts w:asciiTheme="minorHAnsi" w:hAnsiTheme="minorHAnsi" w:cstheme="minorHAnsi"/>
          <w:color w:val="0D004B"/>
        </w:rPr>
        <w:t>by, o którym mowa w Rozdzia</w:t>
      </w:r>
      <w:r w:rsidR="00AF0011" w:rsidRPr="00E35132">
        <w:rPr>
          <w:rFonts w:asciiTheme="minorHAnsi" w:hAnsiTheme="minorHAnsi" w:cstheme="minorHAnsi"/>
          <w:color w:val="0D004B"/>
        </w:rPr>
        <w:t>le</w:t>
      </w:r>
      <w:r w:rsidR="003C62BF" w:rsidRPr="00E35132">
        <w:rPr>
          <w:rFonts w:asciiTheme="minorHAnsi" w:hAnsiTheme="minorHAnsi" w:cstheme="minorHAnsi"/>
          <w:color w:val="0D004B"/>
        </w:rPr>
        <w:t xml:space="preserve"> X</w:t>
      </w:r>
      <w:r w:rsidR="00A4600D" w:rsidRPr="00E35132">
        <w:rPr>
          <w:rFonts w:asciiTheme="minorHAnsi" w:hAnsiTheme="minorHAnsi" w:cstheme="minorHAnsi"/>
          <w:color w:val="0D004B"/>
        </w:rPr>
        <w:t>V pkt</w:t>
      </w:r>
      <w:r w:rsidR="0065630A" w:rsidRPr="00E35132">
        <w:rPr>
          <w:rFonts w:asciiTheme="minorHAnsi" w:hAnsiTheme="minorHAnsi" w:cstheme="minorHAnsi"/>
          <w:color w:val="0D004B"/>
        </w:rPr>
        <w:t xml:space="preserve"> </w:t>
      </w:r>
      <w:r w:rsidR="00E16485" w:rsidRPr="00E35132">
        <w:rPr>
          <w:rFonts w:asciiTheme="minorHAnsi" w:hAnsiTheme="minorHAnsi" w:cstheme="minorHAnsi"/>
          <w:color w:val="0D004B"/>
        </w:rPr>
        <w:t>1</w:t>
      </w:r>
      <w:r w:rsidR="006F7EB4" w:rsidRPr="00E35132">
        <w:rPr>
          <w:rFonts w:asciiTheme="minorHAnsi" w:hAnsiTheme="minorHAnsi" w:cstheme="minorHAnsi"/>
          <w:color w:val="0D004B"/>
        </w:rPr>
        <w:t>3</w:t>
      </w:r>
      <w:r w:rsidR="00E16485" w:rsidRPr="00E35132">
        <w:rPr>
          <w:rFonts w:asciiTheme="minorHAnsi" w:hAnsiTheme="minorHAnsi" w:cstheme="minorHAnsi"/>
          <w:color w:val="0D004B"/>
        </w:rPr>
        <w:t xml:space="preserve"> </w:t>
      </w:r>
      <w:proofErr w:type="spellStart"/>
      <w:r w:rsidR="00E16485" w:rsidRPr="00E35132">
        <w:rPr>
          <w:rFonts w:asciiTheme="minorHAnsi" w:hAnsiTheme="minorHAnsi" w:cstheme="minorHAnsi"/>
          <w:color w:val="0D004B"/>
        </w:rPr>
        <w:t>ppkt</w:t>
      </w:r>
      <w:proofErr w:type="spellEnd"/>
      <w:r w:rsidR="00E16485" w:rsidRPr="00E35132">
        <w:rPr>
          <w:rFonts w:asciiTheme="minorHAnsi" w:hAnsiTheme="minorHAnsi" w:cstheme="minorHAnsi"/>
          <w:color w:val="0D004B"/>
        </w:rPr>
        <w:t xml:space="preserve"> </w:t>
      </w:r>
      <w:r w:rsidR="00A15789" w:rsidRPr="00E35132">
        <w:rPr>
          <w:rFonts w:asciiTheme="minorHAnsi" w:hAnsiTheme="minorHAnsi" w:cstheme="minorHAnsi"/>
          <w:color w:val="0D004B"/>
        </w:rPr>
        <w:t>5</w:t>
      </w:r>
      <w:r w:rsidRPr="00E35132">
        <w:rPr>
          <w:rFonts w:asciiTheme="minorHAnsi" w:hAnsiTheme="minorHAnsi" w:cstheme="minorHAnsi"/>
          <w:color w:val="0D004B"/>
        </w:rPr>
        <w:t>)</w:t>
      </w:r>
      <w:r w:rsidR="00E16485" w:rsidRPr="00E35132">
        <w:rPr>
          <w:rFonts w:asciiTheme="minorHAnsi" w:hAnsiTheme="minorHAnsi" w:cstheme="minorHAnsi"/>
          <w:color w:val="0D004B"/>
        </w:rPr>
        <w:t xml:space="preserve"> SWZ</w:t>
      </w:r>
      <w:r w:rsidRPr="00E35132">
        <w:rPr>
          <w:rFonts w:asciiTheme="minorHAnsi" w:hAnsiTheme="minorHAnsi" w:cstheme="minorHAnsi"/>
          <w:color w:val="0D004B"/>
        </w:rPr>
        <w:t>, ma potw</w:t>
      </w:r>
      <w:r w:rsidR="00CF4866" w:rsidRPr="00E35132">
        <w:rPr>
          <w:rFonts w:asciiTheme="minorHAnsi" w:hAnsiTheme="minorHAnsi" w:cstheme="minorHAnsi"/>
          <w:color w:val="0D004B"/>
        </w:rPr>
        <w:t>ierdzać, że stosunek łączący W</w:t>
      </w:r>
      <w:r w:rsidRPr="00E35132">
        <w:rPr>
          <w:rFonts w:asciiTheme="minorHAnsi" w:hAnsiTheme="minorHAnsi" w:cstheme="minorHAnsi"/>
          <w:color w:val="0D004B"/>
        </w:rPr>
        <w:t xml:space="preserve">ykonawcę z podmiotami udostępniającymi zasoby gwarantuje rzeczywisty dostęp do tych zasobów oraz określa w szczególności: </w:t>
      </w:r>
    </w:p>
    <w:p w14:paraId="33F98074" w14:textId="77777777" w:rsidR="00BE75E8" w:rsidRPr="00E35132" w:rsidRDefault="00CF4866" w:rsidP="003B13C6">
      <w:pPr>
        <w:pStyle w:val="Akapitzlist"/>
        <w:numPr>
          <w:ilvl w:val="3"/>
          <w:numId w:val="24"/>
        </w:numPr>
        <w:spacing w:line="360" w:lineRule="auto"/>
        <w:ind w:left="709" w:hanging="425"/>
        <w:rPr>
          <w:rFonts w:asciiTheme="minorHAnsi" w:hAnsiTheme="minorHAnsi" w:cstheme="minorHAnsi"/>
          <w:color w:val="0D004B"/>
        </w:rPr>
      </w:pPr>
      <w:r w:rsidRPr="00E35132">
        <w:rPr>
          <w:rFonts w:asciiTheme="minorHAnsi" w:hAnsiTheme="minorHAnsi" w:cstheme="minorHAnsi"/>
          <w:color w:val="0D004B"/>
        </w:rPr>
        <w:t>zakres dostępnych W</w:t>
      </w:r>
      <w:r w:rsidR="007D5426" w:rsidRPr="00E35132">
        <w:rPr>
          <w:rFonts w:asciiTheme="minorHAnsi" w:hAnsiTheme="minorHAnsi" w:cstheme="minorHAnsi"/>
          <w:color w:val="0D004B"/>
        </w:rPr>
        <w:t>ykonawcy zasobów podmiotu udostępniającego zasoby;</w:t>
      </w:r>
    </w:p>
    <w:p w14:paraId="1AC73860" w14:textId="5D6B1489" w:rsidR="005F274E" w:rsidRPr="00E35132" w:rsidRDefault="00CF4866" w:rsidP="003B13C6">
      <w:pPr>
        <w:pStyle w:val="Akapitzlist"/>
        <w:numPr>
          <w:ilvl w:val="3"/>
          <w:numId w:val="24"/>
        </w:numPr>
        <w:spacing w:line="360" w:lineRule="auto"/>
        <w:ind w:left="709" w:hanging="425"/>
        <w:rPr>
          <w:rFonts w:asciiTheme="minorHAnsi" w:hAnsiTheme="minorHAnsi" w:cstheme="minorHAnsi"/>
          <w:color w:val="0D004B"/>
        </w:rPr>
      </w:pPr>
      <w:r w:rsidRPr="00E35132">
        <w:rPr>
          <w:rFonts w:asciiTheme="minorHAnsi" w:hAnsiTheme="minorHAnsi" w:cstheme="minorHAnsi"/>
          <w:color w:val="0D004B"/>
        </w:rPr>
        <w:t>sposób i okres udostępnienia W</w:t>
      </w:r>
      <w:r w:rsidR="007D5426" w:rsidRPr="00E35132">
        <w:rPr>
          <w:rFonts w:asciiTheme="minorHAnsi" w:hAnsiTheme="minorHAnsi" w:cstheme="minorHAnsi"/>
          <w:color w:val="0D004B"/>
        </w:rPr>
        <w:t>ykonawcy i wykorzystania przez niego zasobów podmiotu udostępniającego te zasoby przy wykonywaniu zamówienia</w:t>
      </w:r>
    </w:p>
    <w:p w14:paraId="05C1C114" w14:textId="1EDB7884" w:rsidR="00713F82" w:rsidRPr="00E35132" w:rsidRDefault="005F274E" w:rsidP="00B83224">
      <w:pPr>
        <w:spacing w:line="360" w:lineRule="auto"/>
        <w:ind w:left="284"/>
        <w:rPr>
          <w:rFonts w:asciiTheme="minorHAnsi" w:hAnsiTheme="minorHAnsi" w:cstheme="minorHAnsi"/>
          <w:color w:val="0D004B"/>
        </w:rPr>
      </w:pPr>
      <w:r w:rsidRPr="00E35132">
        <w:rPr>
          <w:rFonts w:asciiTheme="minorHAnsi" w:hAnsiTheme="minorHAnsi" w:cstheme="minorHAnsi"/>
          <w:color w:val="0D004B"/>
        </w:rPr>
        <w:t>– jeżeli dotyczy.</w:t>
      </w:r>
    </w:p>
    <w:p w14:paraId="54B29483" w14:textId="1F63A732"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lastRenderedPageBreak/>
        <w:t xml:space="preserve">Zamawiający będzie oceniał, czy udostępniane Wykonawcy przez podmioty udostępniające zasoby zdolności techniczne lub zawodowe, pozwalają na wykazanie przez Wykonawcę spełniania </w:t>
      </w:r>
      <w:r w:rsidR="00A032FC" w:rsidRPr="00E35132">
        <w:rPr>
          <w:rFonts w:asciiTheme="minorHAnsi" w:hAnsiTheme="minorHAnsi" w:cstheme="minorHAnsi"/>
          <w:color w:val="0D004B"/>
        </w:rPr>
        <w:t xml:space="preserve">warunków udziału w postępowaniu o których mowa w art. 112 ust. 2 pkt 4 </w:t>
      </w:r>
      <w:r w:rsidR="002E2014" w:rsidRPr="00E35132">
        <w:rPr>
          <w:rFonts w:asciiTheme="minorHAnsi" w:hAnsiTheme="minorHAnsi" w:cstheme="minorHAnsi"/>
          <w:color w:val="0D004B"/>
        </w:rPr>
        <w:t xml:space="preserve">ustawy </w:t>
      </w:r>
      <w:proofErr w:type="spellStart"/>
      <w:r w:rsidR="002E2014" w:rsidRPr="00E35132">
        <w:rPr>
          <w:rFonts w:asciiTheme="minorHAnsi" w:hAnsiTheme="minorHAnsi" w:cstheme="minorHAnsi"/>
          <w:color w:val="0D004B"/>
        </w:rPr>
        <w:t>pzp</w:t>
      </w:r>
      <w:proofErr w:type="spellEnd"/>
      <w:r w:rsidR="002E2014" w:rsidRPr="00E35132">
        <w:rPr>
          <w:rFonts w:asciiTheme="minorHAnsi" w:hAnsiTheme="minorHAnsi" w:cstheme="minorHAnsi"/>
          <w:color w:val="0D004B"/>
        </w:rPr>
        <w:t xml:space="preserve"> </w:t>
      </w:r>
      <w:r w:rsidRPr="00E35132">
        <w:rPr>
          <w:rFonts w:asciiTheme="minorHAnsi" w:hAnsiTheme="minorHAnsi" w:cstheme="minorHAnsi"/>
          <w:color w:val="0D004B"/>
        </w:rPr>
        <w:t>oraz zbada, czy nie zachodzą wobec tego podmiotu podstawy wykluczenia, które zostały przewidziane względem wykonawcy</w:t>
      </w:r>
      <w:r w:rsidR="005F274E" w:rsidRPr="00E35132">
        <w:rPr>
          <w:rFonts w:asciiTheme="minorHAnsi" w:hAnsiTheme="minorHAnsi" w:cstheme="minorHAnsi"/>
          <w:color w:val="0D004B"/>
        </w:rPr>
        <w:t xml:space="preserve"> – jeżeli dotyczy</w:t>
      </w:r>
      <w:r w:rsidRPr="00E35132">
        <w:rPr>
          <w:rFonts w:asciiTheme="minorHAnsi" w:hAnsiTheme="minorHAnsi" w:cstheme="minorHAnsi"/>
          <w:color w:val="0D004B"/>
        </w:rPr>
        <w:t>.</w:t>
      </w:r>
    </w:p>
    <w:p w14:paraId="61F84D5D" w14:textId="77777777"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w:t>
      </w:r>
    </w:p>
    <w:p w14:paraId="0DBCD895" w14:textId="77777777" w:rsidR="00752255" w:rsidRPr="00E35132" w:rsidRDefault="007D5426" w:rsidP="003B13C6">
      <w:pPr>
        <w:pStyle w:val="Akapitzlist"/>
        <w:numPr>
          <w:ilvl w:val="1"/>
          <w:numId w:val="25"/>
        </w:numPr>
        <w:spacing w:line="360" w:lineRule="auto"/>
        <w:ind w:left="709" w:hanging="425"/>
        <w:rPr>
          <w:rFonts w:asciiTheme="minorHAnsi" w:hAnsiTheme="minorHAnsi" w:cstheme="minorHAnsi"/>
          <w:color w:val="0D004B"/>
        </w:rPr>
      </w:pPr>
      <w:r w:rsidRPr="00E35132">
        <w:rPr>
          <w:rFonts w:asciiTheme="minorHAnsi" w:hAnsiTheme="minorHAnsi" w:cstheme="minorHAnsi"/>
          <w:color w:val="0D004B"/>
        </w:rPr>
        <w:t>zastąpił ten podmiot i</w:t>
      </w:r>
      <w:r w:rsidR="002E2014" w:rsidRPr="00E35132">
        <w:rPr>
          <w:rFonts w:asciiTheme="minorHAnsi" w:hAnsiTheme="minorHAnsi" w:cstheme="minorHAnsi"/>
          <w:color w:val="0D004B"/>
        </w:rPr>
        <w:t xml:space="preserve">nnym podmiotem lub podmiotami </w:t>
      </w:r>
    </w:p>
    <w:p w14:paraId="20CD7FE8" w14:textId="77777777" w:rsidR="00BE75E8" w:rsidRPr="00E35132" w:rsidRDefault="002E2014" w:rsidP="00B83224">
      <w:pPr>
        <w:pStyle w:val="Akapitzlist"/>
        <w:spacing w:line="360" w:lineRule="auto"/>
        <w:ind w:left="709"/>
        <w:rPr>
          <w:rFonts w:asciiTheme="minorHAnsi" w:hAnsiTheme="minorHAnsi" w:cstheme="minorHAnsi"/>
          <w:color w:val="0D004B"/>
        </w:rPr>
      </w:pPr>
      <w:r w:rsidRPr="00E35132">
        <w:rPr>
          <w:rFonts w:asciiTheme="minorHAnsi" w:hAnsiTheme="minorHAnsi" w:cstheme="minorHAnsi"/>
          <w:color w:val="0D004B"/>
        </w:rPr>
        <w:t>albo</w:t>
      </w:r>
    </w:p>
    <w:p w14:paraId="45C81D85" w14:textId="31CE7C25" w:rsidR="005F274E" w:rsidRPr="00E35132" w:rsidRDefault="007D5426" w:rsidP="003B13C6">
      <w:pPr>
        <w:pStyle w:val="Akapitzlist"/>
        <w:numPr>
          <w:ilvl w:val="1"/>
          <w:numId w:val="25"/>
        </w:numPr>
        <w:spacing w:line="360" w:lineRule="auto"/>
        <w:ind w:left="709" w:hanging="425"/>
        <w:rPr>
          <w:rFonts w:asciiTheme="minorHAnsi" w:hAnsiTheme="minorHAnsi" w:cstheme="minorHAnsi"/>
          <w:color w:val="0D004B"/>
        </w:rPr>
      </w:pPr>
      <w:r w:rsidRPr="00E35132">
        <w:rPr>
          <w:rFonts w:asciiTheme="minorHAnsi" w:hAnsiTheme="minorHAnsi" w:cstheme="minorHAnsi"/>
          <w:color w:val="0D004B"/>
        </w:rPr>
        <w:t>wykazał, że samodzielnie spełnia warunki udziału w postępowaniu</w:t>
      </w:r>
    </w:p>
    <w:p w14:paraId="06B0AE78" w14:textId="33FCE480" w:rsidR="00BE75E8" w:rsidRPr="00E35132" w:rsidRDefault="005F274E" w:rsidP="00B83224">
      <w:pPr>
        <w:spacing w:line="360" w:lineRule="auto"/>
        <w:ind w:left="284"/>
        <w:rPr>
          <w:rFonts w:asciiTheme="minorHAnsi" w:hAnsiTheme="minorHAnsi" w:cstheme="minorHAnsi"/>
          <w:color w:val="0D004B"/>
        </w:rPr>
      </w:pPr>
      <w:r w:rsidRPr="00E35132">
        <w:rPr>
          <w:rFonts w:asciiTheme="minorHAnsi" w:hAnsiTheme="minorHAnsi" w:cstheme="minorHAnsi"/>
          <w:color w:val="0D004B"/>
        </w:rPr>
        <w:t>- jeżeli dotyczy</w:t>
      </w:r>
      <w:r w:rsidR="007D5426" w:rsidRPr="00E35132">
        <w:rPr>
          <w:rFonts w:asciiTheme="minorHAnsi" w:hAnsiTheme="minorHAnsi" w:cstheme="minorHAnsi"/>
          <w:color w:val="0D004B"/>
        </w:rPr>
        <w:t>.</w:t>
      </w:r>
    </w:p>
    <w:p w14:paraId="4321D423" w14:textId="3B1C7817" w:rsidR="00BE75E8" w:rsidRPr="00E35132" w:rsidRDefault="007D5426" w:rsidP="003B13C6">
      <w:pPr>
        <w:pStyle w:val="Akapitzlist"/>
        <w:numPr>
          <w:ilvl w:val="0"/>
          <w:numId w:val="22"/>
        </w:numPr>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Wykonawca nie może, po upływie terminu składania ofert, powoływać się na zdolności podmiotów udostępniających zasoby, jeżeli na etapie składania ofert nie polegał on w danym zakresie na zdolnościach lub sytuacji podmiotów udostępniających zasoby</w:t>
      </w:r>
      <w:r w:rsidR="005F274E" w:rsidRPr="00E35132">
        <w:rPr>
          <w:rFonts w:asciiTheme="minorHAnsi" w:hAnsiTheme="minorHAnsi" w:cstheme="minorHAnsi"/>
          <w:color w:val="0D004B"/>
        </w:rPr>
        <w:t xml:space="preserve"> – jeżeli dotyczy</w:t>
      </w:r>
      <w:r w:rsidRPr="00E35132">
        <w:rPr>
          <w:rFonts w:asciiTheme="minorHAnsi" w:hAnsiTheme="minorHAnsi" w:cstheme="minorHAnsi"/>
          <w:color w:val="0D004B"/>
        </w:rPr>
        <w:t>.</w:t>
      </w:r>
    </w:p>
    <w:p w14:paraId="03D41271" w14:textId="46E9D05A" w:rsidR="00BE75E8" w:rsidRPr="005B0B02" w:rsidRDefault="007D5426" w:rsidP="003B13C6">
      <w:pPr>
        <w:pStyle w:val="Akapitzlist"/>
        <w:numPr>
          <w:ilvl w:val="0"/>
          <w:numId w:val="22"/>
        </w:numPr>
        <w:spacing w:line="360" w:lineRule="auto"/>
        <w:ind w:left="284"/>
        <w:rPr>
          <w:rFonts w:asciiTheme="minorHAnsi" w:hAnsiTheme="minorHAnsi" w:cstheme="minorHAnsi"/>
          <w:color w:val="0D004B"/>
        </w:rPr>
      </w:pPr>
      <w:r w:rsidRPr="00E35132">
        <w:rPr>
          <w:rFonts w:asciiTheme="minorHAnsi" w:hAnsiTheme="minorHAnsi" w:cstheme="minorHAnsi"/>
          <w:color w:val="0D004B"/>
        </w:rPr>
        <w:t>Wykonawcy mogą wspólnie ubiegać się o udzielenie zamówienia (</w:t>
      </w:r>
      <w:r w:rsidR="00A86BF7" w:rsidRPr="00E35132">
        <w:rPr>
          <w:rFonts w:asciiTheme="minorHAnsi" w:hAnsiTheme="minorHAnsi" w:cstheme="minorHAnsi"/>
          <w:color w:val="0D004B"/>
        </w:rPr>
        <w:t xml:space="preserve">spółki cywilne, </w:t>
      </w:r>
      <w:r w:rsidRPr="005B0B02">
        <w:rPr>
          <w:rFonts w:asciiTheme="minorHAnsi" w:hAnsiTheme="minorHAnsi" w:cstheme="minorHAnsi"/>
          <w:color w:val="0D004B"/>
        </w:rPr>
        <w:t>konsorcj</w:t>
      </w:r>
      <w:r w:rsidR="00A86BF7" w:rsidRPr="005B0B02">
        <w:rPr>
          <w:rFonts w:asciiTheme="minorHAnsi" w:hAnsiTheme="minorHAnsi" w:cstheme="minorHAnsi"/>
          <w:color w:val="0D004B"/>
        </w:rPr>
        <w:t>a</w:t>
      </w:r>
      <w:r w:rsidRPr="005B0B02">
        <w:rPr>
          <w:rFonts w:asciiTheme="minorHAnsi" w:hAnsiTheme="minorHAnsi" w:cstheme="minorHAnsi"/>
          <w:color w:val="0D004B"/>
        </w:rPr>
        <w:t>)</w:t>
      </w:r>
      <w:r w:rsidR="00AF0011" w:rsidRPr="005B0B02">
        <w:rPr>
          <w:rFonts w:asciiTheme="minorHAnsi" w:hAnsiTheme="minorHAnsi" w:cstheme="minorHAnsi"/>
          <w:color w:val="0D004B"/>
        </w:rPr>
        <w:t xml:space="preserve"> </w:t>
      </w:r>
      <w:r w:rsidRPr="005B0B02">
        <w:rPr>
          <w:rFonts w:asciiTheme="minorHAnsi" w:hAnsiTheme="minorHAnsi" w:cstheme="minorHAnsi"/>
          <w:color w:val="0D004B"/>
        </w:rPr>
        <w:t>na zasadach określonych w Rozdziale XX</w:t>
      </w:r>
      <w:r w:rsidR="003B4C69" w:rsidRPr="005B0B02">
        <w:rPr>
          <w:rFonts w:asciiTheme="minorHAnsi" w:hAnsiTheme="minorHAnsi" w:cstheme="minorHAnsi"/>
          <w:color w:val="0D004B"/>
        </w:rPr>
        <w:t>I</w:t>
      </w:r>
      <w:r w:rsidRPr="005B0B02">
        <w:rPr>
          <w:rFonts w:asciiTheme="minorHAnsi" w:hAnsiTheme="minorHAnsi" w:cstheme="minorHAnsi"/>
          <w:color w:val="0D004B"/>
        </w:rPr>
        <w:t xml:space="preserve">. </w:t>
      </w:r>
    </w:p>
    <w:p w14:paraId="79D436B7" w14:textId="57400D64" w:rsidR="002578CF" w:rsidRPr="005B0B02" w:rsidRDefault="002578CF" w:rsidP="003B13C6">
      <w:pPr>
        <w:pStyle w:val="Akapitzlist"/>
        <w:numPr>
          <w:ilvl w:val="0"/>
          <w:numId w:val="22"/>
        </w:numPr>
        <w:spacing w:line="360" w:lineRule="auto"/>
        <w:ind w:left="284"/>
        <w:rPr>
          <w:rFonts w:asciiTheme="minorHAnsi" w:hAnsiTheme="minorHAnsi" w:cstheme="minorHAnsi"/>
          <w:color w:val="0D004B"/>
        </w:rPr>
      </w:pPr>
      <w:r w:rsidRPr="005B0B02">
        <w:rPr>
          <w:rFonts w:asciiTheme="minorHAnsi" w:hAnsiTheme="minorHAnsi" w:cstheme="minorHAnsi"/>
          <w:color w:val="0D004B"/>
        </w:rPr>
        <w:t xml:space="preserve">W przypadku, o którym mowa w pkt. </w:t>
      </w:r>
      <w:r w:rsidR="00A15789" w:rsidRPr="005B0B02">
        <w:rPr>
          <w:rFonts w:asciiTheme="minorHAnsi" w:hAnsiTheme="minorHAnsi" w:cstheme="minorHAnsi"/>
          <w:color w:val="0D004B"/>
        </w:rPr>
        <w:t>9</w:t>
      </w:r>
      <w:r w:rsidR="00EB50BF" w:rsidRPr="005B0B02">
        <w:rPr>
          <w:rFonts w:asciiTheme="minorHAnsi" w:hAnsiTheme="minorHAnsi" w:cstheme="minorHAnsi"/>
          <w:color w:val="0D004B"/>
        </w:rPr>
        <w:t>, W</w:t>
      </w:r>
      <w:r w:rsidRPr="005B0B02">
        <w:rPr>
          <w:rFonts w:asciiTheme="minorHAnsi" w:hAnsiTheme="minorHAnsi" w:cstheme="minorHAnsi"/>
          <w:color w:val="0D004B"/>
        </w:rPr>
        <w:t>ykonawcy wspólnie ubiegający się o udzielenie zamówienia dołączają do oferty oświadczenie, z którego wynika, które</w:t>
      </w:r>
      <w:r w:rsidR="00EB50BF" w:rsidRPr="005B0B02">
        <w:rPr>
          <w:rFonts w:asciiTheme="minorHAnsi" w:hAnsiTheme="minorHAnsi" w:cstheme="minorHAnsi"/>
          <w:color w:val="0D004B"/>
        </w:rPr>
        <w:t xml:space="preserve"> </w:t>
      </w:r>
      <w:r w:rsidR="00FA13BF" w:rsidRPr="005B0B02">
        <w:rPr>
          <w:rFonts w:asciiTheme="minorHAnsi" w:hAnsiTheme="minorHAnsi" w:cstheme="minorHAnsi"/>
          <w:color w:val="0D004B"/>
        </w:rPr>
        <w:t>dostawy</w:t>
      </w:r>
      <w:r w:rsidR="001E5C2A" w:rsidRPr="005B0B02">
        <w:rPr>
          <w:rFonts w:asciiTheme="minorHAnsi" w:hAnsiTheme="minorHAnsi" w:cstheme="minorHAnsi"/>
          <w:color w:val="0D004B"/>
        </w:rPr>
        <w:t xml:space="preserve"> </w:t>
      </w:r>
      <w:r w:rsidR="00EB50BF" w:rsidRPr="005B0B02">
        <w:rPr>
          <w:rFonts w:asciiTheme="minorHAnsi" w:hAnsiTheme="minorHAnsi" w:cstheme="minorHAnsi"/>
          <w:color w:val="0D004B"/>
        </w:rPr>
        <w:t>wykonają poszczególni W</w:t>
      </w:r>
      <w:r w:rsidRPr="005B0B02">
        <w:rPr>
          <w:rFonts w:asciiTheme="minorHAnsi" w:hAnsiTheme="minorHAnsi" w:cstheme="minorHAnsi"/>
          <w:color w:val="0D004B"/>
        </w:rPr>
        <w:t>ykonawcy.</w:t>
      </w:r>
    </w:p>
    <w:p w14:paraId="136C6F27" w14:textId="138E8A50" w:rsidR="00BE75E8" w:rsidRDefault="007D5426" w:rsidP="003B13C6">
      <w:pPr>
        <w:pStyle w:val="Akapitzlist"/>
        <w:numPr>
          <w:ilvl w:val="0"/>
          <w:numId w:val="22"/>
        </w:numPr>
        <w:spacing w:line="360" w:lineRule="auto"/>
        <w:ind w:left="426" w:hanging="500"/>
        <w:rPr>
          <w:rFonts w:asciiTheme="minorHAnsi" w:hAnsiTheme="minorHAnsi" w:cstheme="minorHAnsi"/>
          <w:color w:val="0D004B"/>
        </w:rPr>
      </w:pPr>
      <w:r w:rsidRPr="00E35132">
        <w:rPr>
          <w:rFonts w:asciiTheme="minorHAnsi" w:hAnsiTheme="minorHAnsi" w:cstheme="minorHAnsi"/>
          <w:color w:val="0D004B"/>
        </w:rPr>
        <w:t>Zamawiający dokona oceny spełniania war</w:t>
      </w:r>
      <w:r w:rsidR="000A5388" w:rsidRPr="00E35132">
        <w:rPr>
          <w:rFonts w:asciiTheme="minorHAnsi" w:hAnsiTheme="minorHAnsi" w:cstheme="minorHAnsi"/>
          <w:color w:val="0D004B"/>
        </w:rPr>
        <w:t>unków określonych w rozdziale X</w:t>
      </w:r>
      <w:r w:rsidRPr="00E35132">
        <w:rPr>
          <w:rFonts w:asciiTheme="minorHAnsi" w:hAnsiTheme="minorHAnsi" w:cstheme="minorHAnsi"/>
          <w:color w:val="0D004B"/>
        </w:rPr>
        <w:t>X pkt 2 SWZ według formuły spełnia/nie spełnia. Z treści załączonych dokumentów musi wynikać jednoznacznie, iż wymienione w</w:t>
      </w:r>
      <w:r w:rsidR="007B3039" w:rsidRPr="00E35132">
        <w:rPr>
          <w:rFonts w:asciiTheme="minorHAnsi" w:hAnsiTheme="minorHAnsi" w:cstheme="minorHAnsi"/>
          <w:color w:val="0D004B"/>
        </w:rPr>
        <w:t> </w:t>
      </w:r>
      <w:r w:rsidRPr="00E35132">
        <w:rPr>
          <w:rFonts w:asciiTheme="minorHAnsi" w:hAnsiTheme="minorHAnsi" w:cstheme="minorHAnsi"/>
          <w:color w:val="0D004B"/>
        </w:rPr>
        <w:t>pkt 2 warunki udziału w postępowaniu Wykonawca spełnił.</w:t>
      </w:r>
    </w:p>
    <w:p w14:paraId="41F0ED8E" w14:textId="77777777" w:rsidR="00BE75E8" w:rsidRPr="00E35132" w:rsidRDefault="007D5426" w:rsidP="003B13C6">
      <w:pPr>
        <w:pStyle w:val="Nagwek1"/>
        <w:numPr>
          <w:ilvl w:val="0"/>
          <w:numId w:val="44"/>
        </w:numPr>
        <w:spacing w:before="0" w:line="360" w:lineRule="auto"/>
        <w:ind w:left="284" w:hanging="426"/>
        <w:rPr>
          <w:rFonts w:asciiTheme="minorHAnsi" w:hAnsiTheme="minorHAnsi" w:cstheme="minorHAnsi"/>
          <w:b/>
          <w:color w:val="0D004B"/>
          <w:sz w:val="24"/>
          <w:szCs w:val="24"/>
        </w:rPr>
      </w:pPr>
      <w:r w:rsidRPr="00E35132">
        <w:rPr>
          <w:rFonts w:asciiTheme="minorHAnsi" w:hAnsiTheme="minorHAnsi" w:cstheme="minorHAnsi"/>
          <w:b/>
          <w:color w:val="0D004B"/>
          <w:sz w:val="24"/>
          <w:szCs w:val="24"/>
        </w:rPr>
        <w:lastRenderedPageBreak/>
        <w:t xml:space="preserve">Wykaz podmiotowych środków dowodowych oraz innych dokumentów lub oświadczeń, jakich może żądać Zamawiający </w:t>
      </w:r>
    </w:p>
    <w:p w14:paraId="52D637E0" w14:textId="77777777" w:rsidR="00BE75E8" w:rsidRPr="00E35132" w:rsidRDefault="007D5426" w:rsidP="003B13C6">
      <w:pPr>
        <w:numPr>
          <w:ilvl w:val="0"/>
          <w:numId w:val="10"/>
        </w:numPr>
        <w:tabs>
          <w:tab w:val="clear" w:pos="714"/>
          <w:tab w:val="num" w:pos="284"/>
        </w:tabs>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 xml:space="preserve">Zamawiający wezwie </w:t>
      </w:r>
      <w:r w:rsidR="00015593" w:rsidRPr="00E35132">
        <w:rPr>
          <w:rFonts w:asciiTheme="minorHAnsi" w:hAnsiTheme="minorHAnsi" w:cstheme="minorHAnsi"/>
          <w:color w:val="0D004B"/>
        </w:rPr>
        <w:t>W</w:t>
      </w:r>
      <w:r w:rsidRPr="00E35132">
        <w:rPr>
          <w:rFonts w:asciiTheme="minorHAnsi" w:hAnsiTheme="minorHAnsi" w:cstheme="minorHAnsi"/>
          <w:color w:val="0D004B"/>
        </w:rPr>
        <w:t xml:space="preserve">ykonawcę, którego oferta została najwyżej oceniona, do złożenia w wyznaczonym terminie, </w:t>
      </w:r>
      <w:r w:rsidRPr="00E35132">
        <w:rPr>
          <w:rFonts w:asciiTheme="minorHAnsi" w:hAnsiTheme="minorHAnsi" w:cstheme="minorHAnsi"/>
          <w:b/>
          <w:color w:val="0D004B"/>
        </w:rPr>
        <w:t>nie krótszym niż 5 dni</w:t>
      </w:r>
      <w:r w:rsidRPr="00E35132">
        <w:rPr>
          <w:rFonts w:asciiTheme="minorHAnsi" w:hAnsiTheme="minorHAnsi" w:cstheme="minorHAnsi"/>
          <w:color w:val="0D004B"/>
        </w:rPr>
        <w:t xml:space="preserve"> </w:t>
      </w:r>
      <w:r w:rsidR="00015593" w:rsidRPr="00E35132">
        <w:rPr>
          <w:rFonts w:asciiTheme="minorHAnsi" w:hAnsiTheme="minorHAnsi" w:cstheme="minorHAnsi"/>
          <w:b/>
          <w:color w:val="0D004B"/>
        </w:rPr>
        <w:t>od dnia wezwania</w:t>
      </w:r>
      <w:r w:rsidR="0065630A" w:rsidRPr="00E35132">
        <w:rPr>
          <w:rFonts w:asciiTheme="minorHAnsi" w:hAnsiTheme="minorHAnsi" w:cstheme="minorHAnsi"/>
          <w:b/>
          <w:color w:val="0D004B"/>
        </w:rPr>
        <w:t>,</w:t>
      </w:r>
      <w:r w:rsidR="00015593" w:rsidRPr="00E35132">
        <w:rPr>
          <w:rFonts w:asciiTheme="minorHAnsi" w:hAnsiTheme="minorHAnsi" w:cstheme="minorHAnsi"/>
          <w:color w:val="0D004B"/>
        </w:rPr>
        <w:t xml:space="preserve"> </w:t>
      </w:r>
      <w:r w:rsidRPr="00E35132">
        <w:rPr>
          <w:rFonts w:asciiTheme="minorHAnsi" w:hAnsiTheme="minorHAnsi" w:cstheme="minorHAnsi"/>
          <w:color w:val="0D004B"/>
        </w:rPr>
        <w:t>aktualnych na dzień złożenia podmiotowych środków dowodowych, chyba że Zamawiający jest w posiadaniu lub ma dostęp do tych po</w:t>
      </w:r>
      <w:r w:rsidR="007B3039" w:rsidRPr="00E35132">
        <w:rPr>
          <w:rFonts w:asciiTheme="minorHAnsi" w:hAnsiTheme="minorHAnsi" w:cstheme="minorHAnsi"/>
          <w:color w:val="0D004B"/>
        </w:rPr>
        <w:t>dmiotowych środków dowodowych, zgodnie z pkt 7 i 8 poniżej.</w:t>
      </w:r>
    </w:p>
    <w:p w14:paraId="7F2A7DAA" w14:textId="2C451F73" w:rsidR="00BE75E8" w:rsidRPr="00B37B78" w:rsidRDefault="007D5426" w:rsidP="003B13C6">
      <w:pPr>
        <w:numPr>
          <w:ilvl w:val="0"/>
          <w:numId w:val="10"/>
        </w:numPr>
        <w:tabs>
          <w:tab w:val="clear" w:pos="714"/>
          <w:tab w:val="num" w:pos="284"/>
        </w:tabs>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 xml:space="preserve">W celu </w:t>
      </w:r>
      <w:r w:rsidRPr="00B37B78">
        <w:rPr>
          <w:rFonts w:asciiTheme="minorHAnsi" w:hAnsiTheme="minorHAnsi" w:cstheme="minorHAnsi"/>
          <w:color w:val="0D004B"/>
        </w:rPr>
        <w:t>potwierdzenia</w:t>
      </w:r>
      <w:r w:rsidRPr="00E35132">
        <w:rPr>
          <w:rFonts w:asciiTheme="minorHAnsi" w:hAnsiTheme="minorHAnsi" w:cstheme="minorHAnsi"/>
          <w:color w:val="0D004B"/>
        </w:rPr>
        <w:t xml:space="preserve"> spełniania </w:t>
      </w:r>
      <w:r w:rsidRPr="00B37B78">
        <w:rPr>
          <w:rFonts w:asciiTheme="minorHAnsi" w:hAnsiTheme="minorHAnsi" w:cstheme="minorHAnsi"/>
          <w:color w:val="0D004B"/>
        </w:rPr>
        <w:t xml:space="preserve">przez </w:t>
      </w:r>
      <w:r w:rsidR="00015593" w:rsidRPr="00B37B78">
        <w:rPr>
          <w:rFonts w:asciiTheme="minorHAnsi" w:hAnsiTheme="minorHAnsi" w:cstheme="minorHAnsi"/>
          <w:color w:val="0D004B"/>
        </w:rPr>
        <w:t>W</w:t>
      </w:r>
      <w:r w:rsidRPr="00B37B78">
        <w:rPr>
          <w:rFonts w:asciiTheme="minorHAnsi" w:hAnsiTheme="minorHAnsi" w:cstheme="minorHAnsi"/>
          <w:color w:val="0D004B"/>
        </w:rPr>
        <w:t>ykonawcę warunków udziału w postępowaniu dotyczących</w:t>
      </w:r>
      <w:r w:rsidR="00365ED1" w:rsidRPr="00B37B78">
        <w:rPr>
          <w:rFonts w:asciiTheme="minorHAnsi" w:hAnsiTheme="minorHAnsi" w:cstheme="minorHAnsi"/>
          <w:color w:val="0D004B"/>
        </w:rPr>
        <w:t xml:space="preserve"> </w:t>
      </w:r>
      <w:r w:rsidR="00A15789" w:rsidRPr="00B37B78">
        <w:rPr>
          <w:rFonts w:asciiTheme="minorHAnsi" w:hAnsiTheme="minorHAnsi" w:cstheme="minorHAnsi"/>
          <w:color w:val="0D004B"/>
        </w:rPr>
        <w:t>uprawnień do prowadzenia określonej działalności gospodarczej</w:t>
      </w:r>
      <w:r w:rsidR="00365ED1" w:rsidRPr="00B37B78">
        <w:rPr>
          <w:rFonts w:asciiTheme="minorHAnsi" w:hAnsiTheme="minorHAnsi" w:cstheme="minorHAnsi"/>
          <w:color w:val="0D004B"/>
        </w:rPr>
        <w:t xml:space="preserve"> </w:t>
      </w:r>
      <w:r w:rsidRPr="00B37B78">
        <w:rPr>
          <w:rFonts w:asciiTheme="minorHAnsi" w:hAnsiTheme="minorHAnsi" w:cstheme="minorHAnsi"/>
          <w:color w:val="0D004B"/>
        </w:rPr>
        <w:t xml:space="preserve">lub zawodowej, </w:t>
      </w:r>
      <w:r w:rsidR="007C63EB" w:rsidRPr="00B37B78">
        <w:rPr>
          <w:rFonts w:asciiTheme="minorHAnsi" w:hAnsiTheme="minorHAnsi" w:cstheme="minorHAnsi"/>
          <w:color w:val="0D004B"/>
        </w:rPr>
        <w:t>Z</w:t>
      </w:r>
      <w:r w:rsidRPr="00B37B78">
        <w:rPr>
          <w:rFonts w:asciiTheme="minorHAnsi" w:hAnsiTheme="minorHAnsi" w:cstheme="minorHAnsi"/>
          <w:color w:val="0D004B"/>
        </w:rPr>
        <w:t xml:space="preserve">amawiający </w:t>
      </w:r>
      <w:r w:rsidR="00015593" w:rsidRPr="00B37B78">
        <w:rPr>
          <w:rFonts w:asciiTheme="minorHAnsi" w:hAnsiTheme="minorHAnsi" w:cstheme="minorHAnsi"/>
          <w:color w:val="0D004B"/>
        </w:rPr>
        <w:t>żąda</w:t>
      </w:r>
      <w:r w:rsidRPr="00B37B78">
        <w:rPr>
          <w:rFonts w:asciiTheme="minorHAnsi" w:hAnsiTheme="minorHAnsi" w:cstheme="minorHAnsi"/>
          <w:color w:val="0D004B"/>
        </w:rPr>
        <w:t>, następujących podmiotowych środków dowodowych:</w:t>
      </w:r>
    </w:p>
    <w:p w14:paraId="5144BEF6" w14:textId="5EAFF223" w:rsidR="00396D4B" w:rsidRPr="00B37B78" w:rsidRDefault="00396D4B" w:rsidP="003B13C6">
      <w:pPr>
        <w:numPr>
          <w:ilvl w:val="1"/>
          <w:numId w:val="10"/>
        </w:numPr>
        <w:tabs>
          <w:tab w:val="clear" w:pos="1077"/>
          <w:tab w:val="num" w:pos="720"/>
        </w:tabs>
        <w:spacing w:line="360" w:lineRule="auto"/>
        <w:ind w:left="720"/>
        <w:rPr>
          <w:rFonts w:asciiTheme="minorHAnsi" w:hAnsiTheme="minorHAnsi" w:cstheme="minorHAnsi"/>
          <w:color w:val="0D004B"/>
        </w:rPr>
      </w:pPr>
      <w:r w:rsidRPr="00B37B78">
        <w:rPr>
          <w:rFonts w:asciiTheme="minorHAnsi" w:hAnsiTheme="minorHAnsi" w:cstheme="minorHAnsi"/>
          <w:color w:val="0D004B"/>
        </w:rPr>
        <w:t xml:space="preserve">aktualnie obowiązującej koncesji na prowadzenie działalności gospodarczej w zakresie obrotu paliwami gazowymi wydanej przez Prezesa Urzędu Regulacji Energetyki, w oparciu o ustawę z dnia 10.04.1997 r. Prawo energetyczne </w:t>
      </w:r>
      <w:r w:rsidR="00360CFE" w:rsidRPr="00B37B78">
        <w:rPr>
          <w:rFonts w:asciiTheme="minorHAnsi" w:hAnsiTheme="minorHAnsi" w:cstheme="minorHAnsi"/>
          <w:color w:val="0D004B"/>
        </w:rPr>
        <w:t>(</w:t>
      </w:r>
      <w:proofErr w:type="spellStart"/>
      <w:r w:rsidR="00360CFE">
        <w:rPr>
          <w:rFonts w:asciiTheme="minorHAnsi" w:hAnsiTheme="minorHAnsi" w:cstheme="minorHAnsi"/>
          <w:color w:val="0D004B"/>
        </w:rPr>
        <w:t>t.j</w:t>
      </w:r>
      <w:proofErr w:type="spellEnd"/>
      <w:r w:rsidR="00360CFE">
        <w:rPr>
          <w:rFonts w:asciiTheme="minorHAnsi" w:hAnsiTheme="minorHAnsi" w:cstheme="minorHAnsi"/>
          <w:color w:val="0D004B"/>
        </w:rPr>
        <w:t>. Dz. U. z 2026 r., poz. 43</w:t>
      </w:r>
      <w:r w:rsidR="00360CFE" w:rsidRPr="00B37B78">
        <w:rPr>
          <w:rFonts w:asciiTheme="minorHAnsi" w:hAnsiTheme="minorHAnsi" w:cstheme="minorHAnsi"/>
          <w:color w:val="0D004B"/>
        </w:rPr>
        <w:t>);</w:t>
      </w:r>
    </w:p>
    <w:p w14:paraId="555EB989" w14:textId="223E9574" w:rsidR="00396D4B" w:rsidRPr="00B37B78" w:rsidRDefault="00396D4B" w:rsidP="003B13C6">
      <w:pPr>
        <w:numPr>
          <w:ilvl w:val="1"/>
          <w:numId w:val="10"/>
        </w:numPr>
        <w:tabs>
          <w:tab w:val="clear" w:pos="1077"/>
          <w:tab w:val="num" w:pos="720"/>
        </w:tabs>
        <w:spacing w:line="360" w:lineRule="auto"/>
        <w:ind w:left="720"/>
        <w:rPr>
          <w:rFonts w:asciiTheme="minorHAnsi" w:hAnsiTheme="minorHAnsi" w:cstheme="minorHAnsi"/>
          <w:b/>
          <w:color w:val="0D004B"/>
        </w:rPr>
      </w:pPr>
      <w:r w:rsidRPr="00B37B78">
        <w:rPr>
          <w:rFonts w:asciiTheme="minorHAnsi" w:hAnsiTheme="minorHAnsi" w:cstheme="minorHAnsi"/>
          <w:color w:val="0D004B"/>
        </w:rPr>
        <w:t>aktualnie obowiązującej koncesji na prowadzenie działalności gospodarczej w zakresie dystrybucji paliw gazowych wydanej przez Prezesa Urzędu Regulacji Energetyki w oparciu o ustawę z dnia 10.04.1997 r. Prawo energetyczne (</w:t>
      </w:r>
      <w:proofErr w:type="spellStart"/>
      <w:r w:rsidR="00360CFE">
        <w:rPr>
          <w:rFonts w:asciiTheme="minorHAnsi" w:hAnsiTheme="minorHAnsi" w:cstheme="minorHAnsi"/>
          <w:color w:val="0D004B"/>
        </w:rPr>
        <w:t>t.j</w:t>
      </w:r>
      <w:proofErr w:type="spellEnd"/>
      <w:r w:rsidR="00360CFE">
        <w:rPr>
          <w:rFonts w:asciiTheme="minorHAnsi" w:hAnsiTheme="minorHAnsi" w:cstheme="minorHAnsi"/>
          <w:color w:val="0D004B"/>
        </w:rPr>
        <w:t>. Dz. U. z 2026 r., poz. 43</w:t>
      </w:r>
      <w:r w:rsidRPr="001110FB">
        <w:rPr>
          <w:rFonts w:asciiTheme="minorHAnsi" w:hAnsiTheme="minorHAnsi" w:cstheme="minorHAnsi"/>
          <w:color w:val="0D004B"/>
        </w:rPr>
        <w:t>)</w:t>
      </w:r>
      <w:r w:rsidRPr="00B37B78">
        <w:rPr>
          <w:rFonts w:asciiTheme="minorHAnsi" w:hAnsiTheme="minorHAnsi" w:cstheme="minorHAnsi"/>
          <w:color w:val="0D004B"/>
        </w:rPr>
        <w:t xml:space="preserve"> na obszarze, na którym znajduje się miejsce dostarczania gazu ziemnego </w:t>
      </w:r>
      <w:r w:rsidRPr="00B37B78">
        <w:rPr>
          <w:rFonts w:asciiTheme="minorHAnsi" w:hAnsiTheme="minorHAnsi" w:cstheme="minorHAnsi"/>
          <w:b/>
          <w:color w:val="0D004B"/>
        </w:rPr>
        <w:t>- w przypadku Wykonawców będących właścicielami sieci dystrybucyjnej</w:t>
      </w:r>
    </w:p>
    <w:p w14:paraId="2E009244" w14:textId="77777777" w:rsidR="00396D4B" w:rsidRPr="00336734" w:rsidRDefault="00396D4B" w:rsidP="00B83224">
      <w:pPr>
        <w:spacing w:line="360" w:lineRule="auto"/>
        <w:ind w:left="720"/>
        <w:rPr>
          <w:rFonts w:asciiTheme="minorHAnsi" w:hAnsiTheme="minorHAnsi" w:cstheme="minorHAnsi"/>
          <w:color w:val="0D004B"/>
          <w:u w:val="single"/>
        </w:rPr>
      </w:pPr>
      <w:r w:rsidRPr="00336734">
        <w:rPr>
          <w:rFonts w:asciiTheme="minorHAnsi" w:hAnsiTheme="minorHAnsi" w:cstheme="minorHAnsi"/>
          <w:color w:val="0D004B"/>
          <w:u w:val="single"/>
        </w:rPr>
        <w:t>lub</w:t>
      </w:r>
    </w:p>
    <w:p w14:paraId="66F7F7D8" w14:textId="77777777" w:rsidR="00396D4B" w:rsidRPr="00B37B78" w:rsidRDefault="00396D4B" w:rsidP="00B83224">
      <w:pPr>
        <w:spacing w:line="360" w:lineRule="auto"/>
        <w:ind w:left="720"/>
        <w:rPr>
          <w:rFonts w:asciiTheme="minorHAnsi" w:hAnsiTheme="minorHAnsi" w:cstheme="minorHAnsi"/>
          <w:b/>
          <w:color w:val="0D004B"/>
        </w:rPr>
      </w:pPr>
      <w:r w:rsidRPr="00B37B78">
        <w:rPr>
          <w:rFonts w:asciiTheme="minorHAnsi" w:hAnsiTheme="minorHAnsi" w:cstheme="minorHAnsi"/>
          <w:color w:val="0D004B"/>
        </w:rPr>
        <w:t xml:space="preserve">podpisanej umowy z Operatorem Systemu Dystrybucyjnego (OSD) na świadczenie usług dystrybucji na obszarze miejsca dostarczania gazu ziemnego lub promesę takiej umowy – </w:t>
      </w:r>
      <w:r w:rsidRPr="00B37B78">
        <w:rPr>
          <w:rFonts w:asciiTheme="minorHAnsi" w:hAnsiTheme="minorHAnsi" w:cstheme="minorHAnsi"/>
          <w:b/>
          <w:color w:val="0D004B"/>
        </w:rPr>
        <w:t>w przypadku Wykonawców nie będących właścicielami sieci dystrybucyjnej</w:t>
      </w:r>
    </w:p>
    <w:p w14:paraId="51EBFBB3" w14:textId="77777777" w:rsidR="00396D4B" w:rsidRPr="00336734" w:rsidRDefault="00396D4B" w:rsidP="00B83224">
      <w:pPr>
        <w:spacing w:line="360" w:lineRule="auto"/>
        <w:ind w:left="720"/>
        <w:rPr>
          <w:rFonts w:asciiTheme="minorHAnsi" w:hAnsiTheme="minorHAnsi" w:cstheme="minorHAnsi"/>
          <w:color w:val="0D004B"/>
          <w:u w:val="single"/>
        </w:rPr>
      </w:pPr>
      <w:r w:rsidRPr="00336734">
        <w:rPr>
          <w:rFonts w:asciiTheme="minorHAnsi" w:hAnsiTheme="minorHAnsi" w:cstheme="minorHAnsi"/>
          <w:color w:val="0D004B"/>
          <w:u w:val="single"/>
        </w:rPr>
        <w:t xml:space="preserve">lub </w:t>
      </w:r>
    </w:p>
    <w:p w14:paraId="6523E0E2" w14:textId="77777777" w:rsidR="00396D4B" w:rsidRPr="00B37B78" w:rsidRDefault="00396D4B" w:rsidP="00B83224">
      <w:pPr>
        <w:spacing w:line="360" w:lineRule="auto"/>
        <w:ind w:left="720"/>
        <w:rPr>
          <w:rFonts w:asciiTheme="minorHAnsi" w:hAnsiTheme="minorHAnsi" w:cstheme="minorHAnsi"/>
          <w:color w:val="0D004B"/>
        </w:rPr>
      </w:pPr>
      <w:r w:rsidRPr="00B37B78">
        <w:rPr>
          <w:rFonts w:asciiTheme="minorHAnsi" w:hAnsiTheme="minorHAnsi" w:cstheme="minorHAnsi"/>
          <w:color w:val="0D004B"/>
        </w:rPr>
        <w:t xml:space="preserve">oświadczenia Wykonawcy o posiadaniu aktualnie obowiązującej w terminie realizacji zamówienia umowy z Operatorem Systemu Dystrybucyjnego (OSD) na świadczenie usług dystrybucji gazu ziemnego na obszarze, na którym znajduje się miejsce dostarczania gazu ziemnego, zgodnie z OPZ – </w:t>
      </w:r>
      <w:r w:rsidRPr="00B37B78">
        <w:rPr>
          <w:rFonts w:asciiTheme="minorHAnsi" w:hAnsiTheme="minorHAnsi" w:cstheme="minorHAnsi"/>
          <w:b/>
          <w:color w:val="0D004B"/>
        </w:rPr>
        <w:t>w przypadku Wykonawców nie będących właścicielami sieci dystrybucyjnej</w:t>
      </w:r>
      <w:r w:rsidRPr="00B37B78">
        <w:rPr>
          <w:rFonts w:asciiTheme="minorHAnsi" w:hAnsiTheme="minorHAnsi" w:cstheme="minorHAnsi"/>
          <w:color w:val="0D004B"/>
        </w:rPr>
        <w:t>;</w:t>
      </w:r>
    </w:p>
    <w:p w14:paraId="2C773CA8" w14:textId="77777777" w:rsidR="00396D4B" w:rsidRPr="00B37B78" w:rsidRDefault="00396D4B" w:rsidP="003B13C6">
      <w:pPr>
        <w:numPr>
          <w:ilvl w:val="1"/>
          <w:numId w:val="10"/>
        </w:numPr>
        <w:tabs>
          <w:tab w:val="clear" w:pos="1077"/>
          <w:tab w:val="num" w:pos="720"/>
        </w:tabs>
        <w:spacing w:line="360" w:lineRule="auto"/>
        <w:ind w:left="720"/>
        <w:rPr>
          <w:rFonts w:asciiTheme="minorHAnsi" w:hAnsiTheme="minorHAnsi" w:cstheme="minorHAnsi"/>
          <w:color w:val="0D004B"/>
        </w:rPr>
      </w:pPr>
      <w:r w:rsidRPr="00B37B78">
        <w:rPr>
          <w:rFonts w:asciiTheme="minorHAnsi" w:hAnsiTheme="minorHAnsi" w:cstheme="minorHAnsi"/>
          <w:color w:val="0D004B"/>
        </w:rPr>
        <w:lastRenderedPageBreak/>
        <w:t xml:space="preserve">dokumentów dotyczących podmiotu udostępniającego zasoby, w celu wykazania braku istnienia wobec niego podstaw wykluczenia oraz spełnienia warunków udziału w postępowaniu, w zakresie, w jakim Wykonawca powołuje się na jego zasoby – </w:t>
      </w:r>
      <w:r w:rsidRPr="00B37B78">
        <w:rPr>
          <w:rFonts w:asciiTheme="minorHAnsi" w:hAnsiTheme="minorHAnsi" w:cstheme="minorHAnsi"/>
          <w:i/>
          <w:color w:val="0D004B"/>
        </w:rPr>
        <w:t xml:space="preserve">jeżeli Wykonawca polega na zasobach podmiotu udostępniającego zasoby </w:t>
      </w:r>
      <w:r w:rsidRPr="00B37B78">
        <w:rPr>
          <w:rFonts w:asciiTheme="minorHAnsi" w:hAnsiTheme="minorHAnsi" w:cstheme="minorHAnsi"/>
          <w:color w:val="0D004B"/>
        </w:rPr>
        <w:t>– jeżeli dotyczy.</w:t>
      </w:r>
    </w:p>
    <w:p w14:paraId="5AFF4301" w14:textId="6DC39A28"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B37B78">
        <w:rPr>
          <w:rFonts w:asciiTheme="minorHAnsi" w:hAnsiTheme="minorHAnsi" w:cstheme="minorHAnsi"/>
          <w:color w:val="0D004B"/>
        </w:rPr>
        <w:t>Jeżeli Wykonawca ma siedzibę lub miejsce zamieszkania poza terytorium Rzeczypospolitej Polskiej, składa dokumenty zgodnie z § 4 Rozporządzenia Ministra Rozwoju, Pracy i Technologii w sprawie podmiotowych środk</w:t>
      </w:r>
      <w:r w:rsidRPr="00E35132">
        <w:rPr>
          <w:rFonts w:asciiTheme="minorHAnsi" w:hAnsiTheme="minorHAnsi" w:cstheme="minorHAnsi"/>
          <w:color w:val="0D004B"/>
        </w:rPr>
        <w:t xml:space="preserve">ów dowodowych oraz innych dokumentów lub oświadczeń, jakich może żądać zamawiający od wykonawcy. </w:t>
      </w:r>
    </w:p>
    <w:p w14:paraId="0DBA551C" w14:textId="5EEFB076" w:rsidR="004B5AF8" w:rsidRPr="00716F66"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716F66">
        <w:rPr>
          <w:rFonts w:asciiTheme="minorHAnsi" w:hAnsiTheme="minorHAnsi" w:cstheme="minorHAnsi"/>
          <w:color w:val="0D004B"/>
        </w:rPr>
        <w:t>Jeżeli Wykonawca nie złożył oświadczeń, o których mowa w art. 125 ust. 1 ustawy, podmiotowych środków dowodowych, innych dokumentów lub oświadczeń składanych w postępowaniu, w tym wymaganych pełnomocnictw lub są one niekompletne lub zawierają błędy, Zamawiający wzywa Wykonawcę odpowiednio do ich złożenia, poprawienia lub uzupełnienia w wyznaczonym terminie, chyba że:</w:t>
      </w:r>
    </w:p>
    <w:p w14:paraId="6AAFC9CC" w14:textId="77777777" w:rsidR="005156AF" w:rsidRDefault="004B5AF8" w:rsidP="003B13C6">
      <w:pPr>
        <w:numPr>
          <w:ilvl w:val="0"/>
          <w:numId w:val="26"/>
        </w:numPr>
        <w:spacing w:line="360" w:lineRule="auto"/>
        <w:ind w:left="284" w:firstLine="0"/>
        <w:contextualSpacing/>
        <w:rPr>
          <w:rFonts w:asciiTheme="minorHAnsi" w:hAnsiTheme="minorHAnsi" w:cstheme="minorHAnsi"/>
          <w:color w:val="0D004B"/>
        </w:rPr>
      </w:pPr>
      <w:r w:rsidRPr="00E35132">
        <w:rPr>
          <w:rFonts w:asciiTheme="minorHAnsi" w:hAnsiTheme="minorHAnsi" w:cstheme="minorHAnsi"/>
          <w:color w:val="0D004B"/>
        </w:rPr>
        <w:t xml:space="preserve">oferta Wykonawcy podlegają odrzuceniu bez względu na ich złożenie, uzupełnienie lub poprawienie </w:t>
      </w:r>
    </w:p>
    <w:p w14:paraId="405FBB2F" w14:textId="07F204D3" w:rsidR="004B5AF8" w:rsidRPr="00E35132" w:rsidRDefault="004B5AF8" w:rsidP="00B83224">
      <w:pPr>
        <w:spacing w:line="360" w:lineRule="auto"/>
        <w:ind w:left="284"/>
        <w:contextualSpacing/>
        <w:rPr>
          <w:rFonts w:asciiTheme="minorHAnsi" w:hAnsiTheme="minorHAnsi" w:cstheme="minorHAnsi"/>
          <w:color w:val="0D004B"/>
        </w:rPr>
      </w:pPr>
      <w:r w:rsidRPr="00E35132">
        <w:rPr>
          <w:rFonts w:asciiTheme="minorHAnsi" w:hAnsiTheme="minorHAnsi" w:cstheme="minorHAnsi"/>
          <w:color w:val="0D004B"/>
        </w:rPr>
        <w:t>lub</w:t>
      </w:r>
    </w:p>
    <w:p w14:paraId="339CD3C4" w14:textId="77777777" w:rsidR="004B5AF8" w:rsidRPr="00E35132" w:rsidRDefault="004B5AF8" w:rsidP="003B13C6">
      <w:pPr>
        <w:numPr>
          <w:ilvl w:val="0"/>
          <w:numId w:val="26"/>
        </w:numPr>
        <w:spacing w:line="360" w:lineRule="auto"/>
        <w:ind w:left="363" w:hanging="79"/>
        <w:contextualSpacing/>
        <w:rPr>
          <w:rFonts w:asciiTheme="minorHAnsi" w:hAnsiTheme="minorHAnsi" w:cstheme="minorHAnsi"/>
          <w:color w:val="0D004B"/>
        </w:rPr>
      </w:pPr>
      <w:r w:rsidRPr="00E35132">
        <w:rPr>
          <w:rFonts w:asciiTheme="minorHAnsi" w:hAnsiTheme="minorHAnsi" w:cstheme="minorHAnsi"/>
          <w:color w:val="0D004B"/>
        </w:rPr>
        <w:t>zachodzą przesłanki unieważnienia postępowania.</w:t>
      </w:r>
    </w:p>
    <w:p w14:paraId="2274C9F1" w14:textId="3AAD56F4"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E35132">
        <w:rPr>
          <w:rFonts w:asciiTheme="minorHAnsi" w:hAnsiTheme="minorHAnsi" w:cstheme="minorHAnsi"/>
          <w:color w:val="0D004B"/>
        </w:rPr>
        <w:t xml:space="preserve">Podmiotowe środki dowodowe oraz inne dokumenty lub oświadczenia, o których mowa w rozdziale XX SWZ, składa się w formie elektronicznej, w postaci elektronicznej opatrzonej podpisem zaufanym lub podpisem osobistym, w formie pisemnej lub </w:t>
      </w:r>
      <w:r w:rsidRPr="00E35132">
        <w:rPr>
          <w:rFonts w:asciiTheme="minorHAnsi" w:hAnsiTheme="minorHAnsi" w:cstheme="minorHAnsi"/>
          <w:color w:val="0D004B"/>
        </w:rPr>
        <w:br/>
        <w:t xml:space="preserve">w formie dokumentowej, w zakresie i w sposób określony w przepisach wydanych na podstawie art. 70 ustawy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w:t>
      </w:r>
    </w:p>
    <w:p w14:paraId="7573DDD1" w14:textId="20F933C0"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716F66">
        <w:rPr>
          <w:rFonts w:asciiTheme="minorHAnsi" w:hAnsiTheme="minorHAnsi" w:cstheme="minorHAnsi"/>
          <w:color w:val="0D004B"/>
        </w:rPr>
        <w:t>Dokumenty sporządzone w języku obcym są składane wraz z tłumaczeniem na język polski.</w:t>
      </w:r>
    </w:p>
    <w:p w14:paraId="79118EC3" w14:textId="38EA09C7"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716F66">
        <w:rPr>
          <w:rFonts w:asciiTheme="minorHAnsi" w:hAnsiTheme="minorHAnsi" w:cstheme="minorHAnsi"/>
          <w:color w:val="0D004B"/>
        </w:rPr>
        <w:t xml:space="preserve">Zamawiający nie wzywa do złożenia podmiotowych środków dowodowych, jeżeli może je uzyskać za pomocą bezpłatnych i ogólnodostępnych baz danych, w szczególności rejestrów publicznych w rozumieniu </w:t>
      </w:r>
      <w:hyperlink r:id="rId46" w:anchor="/document/17181936?cm=DOCUMENT" w:history="1">
        <w:r w:rsidRPr="00716F66">
          <w:rPr>
            <w:rFonts w:asciiTheme="minorHAnsi" w:hAnsiTheme="minorHAnsi" w:cstheme="minorHAnsi"/>
            <w:color w:val="0D004B"/>
          </w:rPr>
          <w:t>ustawy</w:t>
        </w:r>
      </w:hyperlink>
      <w:r w:rsidRPr="00716F66">
        <w:rPr>
          <w:rFonts w:asciiTheme="minorHAnsi" w:hAnsiTheme="minorHAnsi" w:cstheme="minorHAnsi"/>
          <w:color w:val="0D004B"/>
        </w:rPr>
        <w:t xml:space="preserve"> z dnia 17 lutego 2005 r. o informatyzacji działalności podmiotów realizujących zadania publiczne, o ile Wykonawca wskazał </w:t>
      </w:r>
      <w:r w:rsidRPr="00716F66">
        <w:rPr>
          <w:rFonts w:asciiTheme="minorHAnsi" w:hAnsiTheme="minorHAnsi" w:cstheme="minorHAnsi"/>
          <w:color w:val="0D004B"/>
        </w:rPr>
        <w:br/>
      </w:r>
      <w:r w:rsidRPr="00716F66">
        <w:rPr>
          <w:rFonts w:asciiTheme="minorHAnsi" w:hAnsiTheme="minorHAnsi" w:cstheme="minorHAnsi"/>
          <w:color w:val="0D004B"/>
        </w:rPr>
        <w:lastRenderedPageBreak/>
        <w:t xml:space="preserve">w oświadczeniu, o którym mowa w art. 125 ust. 1 ustawy </w:t>
      </w:r>
      <w:proofErr w:type="spellStart"/>
      <w:r w:rsidRPr="00716F66">
        <w:rPr>
          <w:rFonts w:asciiTheme="minorHAnsi" w:hAnsiTheme="minorHAnsi" w:cstheme="minorHAnsi"/>
          <w:color w:val="0D004B"/>
        </w:rPr>
        <w:t>pzp</w:t>
      </w:r>
      <w:proofErr w:type="spellEnd"/>
      <w:r w:rsidRPr="00716F66">
        <w:rPr>
          <w:rFonts w:asciiTheme="minorHAnsi" w:hAnsiTheme="minorHAnsi" w:cstheme="minorHAnsi"/>
          <w:color w:val="0D004B"/>
        </w:rPr>
        <w:t xml:space="preserve"> dane umożliwiające dostęp do tych środków.</w:t>
      </w:r>
    </w:p>
    <w:p w14:paraId="319EC826" w14:textId="646F11B9"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716F66">
        <w:rPr>
          <w:rFonts w:asciiTheme="minorHAnsi" w:hAnsiTheme="minorHAnsi" w:cstheme="minorHAnsi"/>
          <w:color w:val="0D004B"/>
        </w:rPr>
        <w:t>Wykonawca nie jest zobowiązany do złożenia podmiotowych środków dowodowych, które Zamawiający posiada, jeżeli Wykonawca wskaże te środki oraz potwierdzi ich prawidłowość i aktualność.</w:t>
      </w:r>
    </w:p>
    <w:p w14:paraId="337136A4" w14:textId="29EC52FE" w:rsidR="004B5AF8" w:rsidRDefault="004B5AF8" w:rsidP="003B13C6">
      <w:pPr>
        <w:numPr>
          <w:ilvl w:val="0"/>
          <w:numId w:val="10"/>
        </w:numPr>
        <w:tabs>
          <w:tab w:val="clear" w:pos="714"/>
          <w:tab w:val="num" w:pos="426"/>
        </w:tabs>
        <w:spacing w:line="360" w:lineRule="auto"/>
        <w:ind w:left="284" w:hanging="284"/>
        <w:rPr>
          <w:rFonts w:asciiTheme="minorHAnsi" w:hAnsiTheme="minorHAnsi" w:cstheme="minorHAnsi"/>
          <w:color w:val="0D004B"/>
        </w:rPr>
      </w:pPr>
      <w:r w:rsidRPr="00716F66">
        <w:rPr>
          <w:rFonts w:asciiTheme="minorHAnsi" w:hAnsiTheme="minorHAnsi" w:cstheme="minorHAnsi"/>
          <w:color w:val="0D004B"/>
        </w:rPr>
        <w:t xml:space="preserve">Zamawiający może żądać od Wykonawców wyjaśnień dotyczących treści oświadczeń, </w:t>
      </w:r>
      <w:r w:rsidRPr="00716F66">
        <w:rPr>
          <w:rFonts w:asciiTheme="minorHAnsi" w:hAnsiTheme="minorHAnsi" w:cstheme="minorHAnsi"/>
          <w:color w:val="0D004B"/>
        </w:rPr>
        <w:br/>
        <w:t xml:space="preserve">o których mowa w art. 125 ust 1 ustawy </w:t>
      </w:r>
      <w:proofErr w:type="spellStart"/>
      <w:r w:rsidRPr="00716F66">
        <w:rPr>
          <w:rFonts w:asciiTheme="minorHAnsi" w:hAnsiTheme="minorHAnsi" w:cstheme="minorHAnsi"/>
          <w:color w:val="0D004B"/>
        </w:rPr>
        <w:t>pzp</w:t>
      </w:r>
      <w:proofErr w:type="spellEnd"/>
      <w:r w:rsidRPr="00716F66">
        <w:rPr>
          <w:rFonts w:asciiTheme="minorHAnsi" w:hAnsiTheme="minorHAnsi" w:cstheme="minorHAnsi"/>
          <w:color w:val="0D004B"/>
        </w:rPr>
        <w:t xml:space="preserve"> lub złożonych podmiotowych środków dowodowych, lub innych dokumentów, lub oświadczeń składanych w postępowaniu.</w:t>
      </w:r>
    </w:p>
    <w:p w14:paraId="1F323BBC" w14:textId="77777777" w:rsidR="003B13C6" w:rsidRDefault="004B5AF8" w:rsidP="003B13C6">
      <w:pPr>
        <w:numPr>
          <w:ilvl w:val="0"/>
          <w:numId w:val="10"/>
        </w:numPr>
        <w:tabs>
          <w:tab w:val="clear" w:pos="714"/>
          <w:tab w:val="num" w:pos="426"/>
        </w:tabs>
        <w:spacing w:line="360" w:lineRule="auto"/>
        <w:ind w:left="284" w:hanging="426"/>
        <w:rPr>
          <w:rFonts w:asciiTheme="minorHAnsi" w:hAnsiTheme="minorHAnsi" w:cstheme="minorHAnsi"/>
          <w:color w:val="0D004B"/>
        </w:rPr>
      </w:pPr>
      <w:r w:rsidRPr="00716F66">
        <w:rPr>
          <w:rFonts w:asciiTheme="minorHAnsi" w:hAnsiTheme="minorHAnsi" w:cstheme="minorHAnsi"/>
          <w:color w:val="0D004B"/>
        </w:rPr>
        <w:t xml:space="preserve">Jeżeli złożone przez Wykonawcę oświadczenia, o których mowa w art. 125 ust 1 ustawy </w:t>
      </w:r>
      <w:proofErr w:type="spellStart"/>
      <w:r w:rsidRPr="00716F66">
        <w:rPr>
          <w:rFonts w:asciiTheme="minorHAnsi" w:hAnsiTheme="minorHAnsi" w:cstheme="minorHAnsi"/>
          <w:color w:val="0D004B"/>
        </w:rPr>
        <w:t>pzp</w:t>
      </w:r>
      <w:proofErr w:type="spellEnd"/>
      <w:r w:rsidRPr="00716F66">
        <w:rPr>
          <w:rFonts w:asciiTheme="minorHAnsi" w:hAnsiTheme="minorHAnsi" w:cstheme="minorHAnsi"/>
          <w:color w:val="0D004B"/>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w:t>
      </w:r>
      <w:r w:rsidRPr="00716F66">
        <w:rPr>
          <w:rFonts w:asciiTheme="minorHAnsi" w:hAnsiTheme="minorHAnsi" w:cstheme="minorHAnsi"/>
          <w:color w:val="0D004B"/>
        </w:rPr>
        <w:br/>
        <w:t>o przedstawienie takich informacji lub dokumentów.</w:t>
      </w:r>
    </w:p>
    <w:p w14:paraId="3F99E3DD" w14:textId="0D9DBFC3"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Wykonawca może zamiast odpowiednich podmiotowych środków dowodowych złożyć certyfikat wykonawcy potwierdzający udzielenie certyfikacji wykonawców zamówień publicznych odpowiednio w zakresie, o którym mowa w art. 3 ust. 2 pkt 1 ustawy z dnia 5 sierpnia 2025 r. o certyfikacji wykonawców zamówień publicznych, jeżeli certyfikat ten potwierdza udzielenie certyfikacji w zakresie niepodlegania wykluczeniu.</w:t>
      </w:r>
    </w:p>
    <w:p w14:paraId="0DC7628A" w14:textId="33BA7C9F"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Jeżeli Wykonawca będzie posługiwał się certyfikatem jest zobowiązany w oświadczeniu składanym wraz z ofertą wskazać numer i oznaczenie certyfikatu, nazwę podmiotu certyfikującego, okres ważności certyfikacji oraz zakresu, w jakim certyfikat ma potwierdzać brak podstaw wykluczenia.</w:t>
      </w:r>
    </w:p>
    <w:p w14:paraId="351C0606" w14:textId="12029ABC"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Certyfikat zastępuje podmiotowe środki dowodowe wyłącznie w takim zakresie, w jakim z jego treści wynika potwierdzenie okoliczności wymaganych w danym postępowaniu. Jeżeli certyfikat obejmuje jedynie część podstaw wykluczenia, pozostały zakres Wykonawca powinien wykazać na zasadach ogólnych, zgodnie z wymaganiami SWZ.</w:t>
      </w:r>
    </w:p>
    <w:p w14:paraId="0F1FEF5F" w14:textId="77777777"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 xml:space="preserve">Zamawiający oceni skuteczność certyfikatu nie tylko na podstawie jego treści, lecz również z uwzględnieniem zakresu certyfikacji, okresu jego ważności, statusu </w:t>
      </w:r>
      <w:r w:rsidRPr="001110FB">
        <w:rPr>
          <w:rFonts w:asciiTheme="minorHAnsi" w:hAnsiTheme="minorHAnsi" w:cstheme="minorHAnsi"/>
          <w:color w:val="0D004B"/>
        </w:rPr>
        <w:lastRenderedPageBreak/>
        <w:t>ujawnionego w bazie certyfikacji oraz zgodności certyfikatu z wymaganiami niniejszego postępowania.</w:t>
      </w:r>
    </w:p>
    <w:p w14:paraId="572EC529" w14:textId="77777777"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W przypadku zawieszenia ważności certyfikacji albo utraty ważności certyfikatu w toku postępowania, Zamawiający wezwie Wykonawcę do złożenia podmiotowych środków dowodowych w zakresie, w jakim certyfikat miał zastępować dokumenty wymagane w postępowaniu.</w:t>
      </w:r>
    </w:p>
    <w:p w14:paraId="393D6D59" w14:textId="5875830F" w:rsidR="00360CFE" w:rsidRPr="001110FB" w:rsidRDefault="00360CFE" w:rsidP="001110FB">
      <w:pPr>
        <w:numPr>
          <w:ilvl w:val="0"/>
          <w:numId w:val="10"/>
        </w:numPr>
        <w:tabs>
          <w:tab w:val="clear" w:pos="714"/>
          <w:tab w:val="num" w:pos="426"/>
        </w:tabs>
        <w:spacing w:line="360" w:lineRule="auto"/>
        <w:ind w:left="284" w:hanging="426"/>
        <w:rPr>
          <w:rFonts w:asciiTheme="minorHAnsi" w:hAnsiTheme="minorHAnsi" w:cstheme="minorHAnsi"/>
          <w:color w:val="0D004B"/>
        </w:rPr>
      </w:pPr>
      <w:r w:rsidRPr="001110FB">
        <w:rPr>
          <w:rFonts w:asciiTheme="minorHAnsi" w:hAnsiTheme="minorHAnsi" w:cstheme="minorHAnsi"/>
          <w:color w:val="0D004B"/>
        </w:rPr>
        <w:t xml:space="preserve">Złożenie certyfikatu nie wyłącza uprawnienia Zamawiającego do żądania wyjaśnień w przypadkach przewidzianych przepisami </w:t>
      </w:r>
      <w:proofErr w:type="spellStart"/>
      <w:r w:rsidRPr="001110FB">
        <w:rPr>
          <w:rFonts w:asciiTheme="minorHAnsi" w:hAnsiTheme="minorHAnsi" w:cstheme="minorHAnsi"/>
          <w:color w:val="0D004B"/>
        </w:rPr>
        <w:t>Pzp</w:t>
      </w:r>
      <w:proofErr w:type="spellEnd"/>
      <w:r w:rsidRPr="001110FB">
        <w:rPr>
          <w:rFonts w:asciiTheme="minorHAnsi" w:hAnsiTheme="minorHAnsi" w:cstheme="minorHAnsi"/>
          <w:color w:val="0D004B"/>
        </w:rPr>
        <w:t xml:space="preserve"> oraz ustawy o certyfikacji wykonawców zamówień publicznych, w szczególności w razie powzięcia uzasadnionych wątpliwości co do zakresu certyfikacji, jej aktualności albo zgodności certyfikatu z wymaganiami postępowania.</w:t>
      </w:r>
    </w:p>
    <w:p w14:paraId="226F6C20" w14:textId="77777777" w:rsidR="00465254" w:rsidRPr="00716F66" w:rsidRDefault="00465254" w:rsidP="00B83224">
      <w:pPr>
        <w:spacing w:line="360" w:lineRule="auto"/>
        <w:ind w:left="284"/>
        <w:rPr>
          <w:rFonts w:asciiTheme="minorHAnsi" w:hAnsiTheme="minorHAnsi" w:cstheme="minorHAnsi"/>
          <w:color w:val="0D004B"/>
        </w:rPr>
      </w:pPr>
    </w:p>
    <w:p w14:paraId="181FEBF8" w14:textId="77777777" w:rsidR="00BE75E8" w:rsidRPr="00E35132" w:rsidRDefault="007D5426" w:rsidP="003B13C6">
      <w:pPr>
        <w:pStyle w:val="Nagwek1"/>
        <w:numPr>
          <w:ilvl w:val="0"/>
          <w:numId w:val="44"/>
        </w:numPr>
        <w:spacing w:before="0" w:line="360" w:lineRule="auto"/>
        <w:ind w:left="426" w:hanging="568"/>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Zasady wspólnego ubiegania się Wykonawców o udzielenie zamówienia (spółki cywilne/konsorcja)</w:t>
      </w:r>
    </w:p>
    <w:p w14:paraId="1BAC4869" w14:textId="77777777" w:rsidR="00BE75E8" w:rsidRPr="00E35132" w:rsidRDefault="007D5426"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 xml:space="preserve">Wykonawcy mogą wspólnie ubiegać się o udzielenie zamówienia w rozumieniu art. 58 ustawy </w:t>
      </w:r>
      <w:proofErr w:type="spellStart"/>
      <w:r w:rsidR="007C63EB" w:rsidRPr="00E35132">
        <w:rPr>
          <w:rFonts w:asciiTheme="minorHAnsi" w:hAnsiTheme="minorHAnsi" w:cstheme="minorHAnsi"/>
          <w:color w:val="0D004B"/>
        </w:rPr>
        <w:t>p</w:t>
      </w:r>
      <w:r w:rsidRPr="00E35132">
        <w:rPr>
          <w:rFonts w:asciiTheme="minorHAnsi" w:hAnsiTheme="minorHAnsi" w:cstheme="minorHAnsi"/>
          <w:color w:val="0D004B"/>
        </w:rPr>
        <w:t>zp</w:t>
      </w:r>
      <w:proofErr w:type="spellEnd"/>
      <w:r w:rsidRPr="00E35132">
        <w:rPr>
          <w:rFonts w:asciiTheme="minorHAnsi" w:hAnsiTheme="minorHAnsi" w:cstheme="minorHAnsi"/>
          <w:color w:val="0D004B"/>
        </w:rPr>
        <w:t>. Zamawiający dopuszcza możliwość składania oferty przez dwóch lub więcej Wykonawców pod warunkiem, że spełnione będą następujące wymagania:</w:t>
      </w:r>
    </w:p>
    <w:p w14:paraId="3B62AA47" w14:textId="77777777" w:rsidR="00BE75E8" w:rsidRPr="00E35132" w:rsidRDefault="007D5426"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t>Wykonawcy występujący wspólnie są zobowiązani do ustanowienia pełnomocnika. Treść pełnomocnictwa musi jednoznacznie wskazywać czynności, do wykonywania, których pełnomocnik jest upoważniony. W przypadku, gdyby pełnomocnictwa udzielała osoba inna niż uprawniona do reprezentowania podmiotu z mocy prawa lub Umowy spółki, należy dołączyć do oferty również pełnomocnictwa do dokonania tej czynności;</w:t>
      </w:r>
    </w:p>
    <w:p w14:paraId="532B403B" w14:textId="77777777" w:rsidR="00BE75E8" w:rsidRPr="00E35132" w:rsidRDefault="007D5426"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t xml:space="preserve">pełnomocnictwo do reprezentowania Wykonawców w postępowaniu albo reprezentowania Wykonawców w postępowaniu i zawarcia Umowy w sprawie </w:t>
      </w:r>
      <w:r w:rsidRPr="00336734">
        <w:rPr>
          <w:rFonts w:asciiTheme="minorHAnsi" w:hAnsiTheme="minorHAnsi" w:cstheme="minorHAnsi"/>
          <w:color w:val="0D004B"/>
        </w:rPr>
        <w:t>zamówienia</w:t>
      </w:r>
      <w:r w:rsidRPr="00E35132">
        <w:rPr>
          <w:rFonts w:asciiTheme="minorHAnsi" w:hAnsiTheme="minorHAnsi" w:cstheme="minorHAnsi"/>
          <w:color w:val="0D004B"/>
        </w:rPr>
        <w:t xml:space="preserve"> publicznego, w przypadku, gdy Wykonawcy wspólnie ubiegają się o udzielenie zamówienia należy złożyć w formie oryginału podpisanego podpisem kwalifikowanym, podpisem zaufanym lub podpisem osobistym lub kopii potwierdzonej notarialnie;</w:t>
      </w:r>
    </w:p>
    <w:p w14:paraId="3D4BFA7D" w14:textId="4E3F7C26" w:rsidR="00BE75E8" w:rsidRPr="00E35132" w:rsidRDefault="00027511"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lastRenderedPageBreak/>
        <w:t>w</w:t>
      </w:r>
      <w:r w:rsidR="007D5426" w:rsidRPr="00E35132">
        <w:rPr>
          <w:rFonts w:asciiTheme="minorHAnsi" w:hAnsiTheme="minorHAnsi" w:cstheme="minorHAnsi"/>
          <w:color w:val="0D004B"/>
        </w:rPr>
        <w:t xml:space="preserve"> przypadku gdy pełnomocnictwo, o którym mowa w </w:t>
      </w:r>
      <w:r w:rsidR="003B3904" w:rsidRPr="00E35132">
        <w:rPr>
          <w:rFonts w:asciiTheme="minorHAnsi" w:hAnsiTheme="minorHAnsi" w:cstheme="minorHAnsi"/>
          <w:color w:val="0D004B"/>
        </w:rPr>
        <w:t>pkt</w:t>
      </w:r>
      <w:r w:rsidR="007D5426" w:rsidRPr="00E35132">
        <w:rPr>
          <w:rFonts w:asciiTheme="minorHAnsi" w:hAnsiTheme="minorHAnsi" w:cstheme="minorHAnsi"/>
          <w:color w:val="0D004B"/>
        </w:rPr>
        <w:t xml:space="preserve"> 2)</w:t>
      </w:r>
      <w:r w:rsidR="00CF08AB" w:rsidRPr="00E35132">
        <w:rPr>
          <w:rFonts w:asciiTheme="minorHAnsi" w:hAnsiTheme="minorHAnsi" w:cstheme="minorHAnsi"/>
          <w:color w:val="0D004B"/>
        </w:rPr>
        <w:t xml:space="preserve"> zostało sporządzone jako</w:t>
      </w:r>
      <w:r w:rsidR="007D5426" w:rsidRPr="00E35132">
        <w:rPr>
          <w:rFonts w:asciiTheme="minorHAnsi" w:hAnsiTheme="minorHAnsi" w:cstheme="minorHAnsi"/>
          <w:color w:val="0D004B"/>
        </w:rPr>
        <w:t xml:space="preserve"> dokument w postaci papierowej i opatrzone własnoręcznym podpisem, przekazuje się cyfrowe odwzorowanie tego dokumentu opatrzone kwalifik</w:t>
      </w:r>
      <w:r w:rsidR="00CF08AB" w:rsidRPr="00E35132">
        <w:rPr>
          <w:rFonts w:asciiTheme="minorHAnsi" w:hAnsiTheme="minorHAnsi" w:cstheme="minorHAnsi"/>
          <w:color w:val="0D004B"/>
        </w:rPr>
        <w:t>owanym podpisem elektronicznym,</w:t>
      </w:r>
      <w:r w:rsidR="007D5426" w:rsidRPr="00E35132">
        <w:rPr>
          <w:rFonts w:asciiTheme="minorHAnsi" w:hAnsiTheme="minorHAnsi" w:cstheme="minorHAnsi"/>
          <w:color w:val="0D004B"/>
        </w:rPr>
        <w:t xml:space="preserve"> podpisem zaufanym lub podpisem osobistym, potwierdzającym zgodność odwzorowania cyfrowego z dokumentem w postaci papierowej</w:t>
      </w:r>
      <w:r w:rsidRPr="00E35132">
        <w:rPr>
          <w:rFonts w:asciiTheme="minorHAnsi" w:hAnsiTheme="minorHAnsi" w:cstheme="minorHAnsi"/>
          <w:color w:val="0D004B"/>
        </w:rPr>
        <w:t>;</w:t>
      </w:r>
    </w:p>
    <w:p w14:paraId="26D56C32" w14:textId="061BCD45" w:rsidR="00BE75E8" w:rsidRPr="00E35132" w:rsidRDefault="00027511"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t>p</w:t>
      </w:r>
      <w:r w:rsidR="007D5426" w:rsidRPr="00E35132">
        <w:rPr>
          <w:rFonts w:asciiTheme="minorHAnsi" w:hAnsiTheme="minorHAnsi" w:cstheme="minorHAnsi"/>
          <w:color w:val="0D004B"/>
        </w:rPr>
        <w:t xml:space="preserve">otwierdzenia zgodności odwzorowania cyfrowego z </w:t>
      </w:r>
      <w:r w:rsidR="00223862" w:rsidRPr="00E35132">
        <w:rPr>
          <w:rFonts w:asciiTheme="minorHAnsi" w:hAnsiTheme="minorHAnsi" w:cstheme="minorHAnsi"/>
          <w:color w:val="0D004B"/>
        </w:rPr>
        <w:t xml:space="preserve">dokumentem w postaci papierowej, o którym mowa w pkt 3) </w:t>
      </w:r>
      <w:r w:rsidR="007D5426" w:rsidRPr="00E35132">
        <w:rPr>
          <w:rFonts w:asciiTheme="minorHAnsi" w:hAnsiTheme="minorHAnsi" w:cstheme="minorHAnsi"/>
          <w:color w:val="0D004B"/>
        </w:rPr>
        <w:t>dokonuje notariusz lub pełnomocnik</w:t>
      </w:r>
      <w:r w:rsidRPr="00E35132">
        <w:rPr>
          <w:rFonts w:asciiTheme="minorHAnsi" w:hAnsiTheme="minorHAnsi" w:cstheme="minorHAnsi"/>
          <w:color w:val="0D004B"/>
        </w:rPr>
        <w:t>;</w:t>
      </w:r>
    </w:p>
    <w:p w14:paraId="64A48B62" w14:textId="77777777" w:rsidR="00BE75E8" w:rsidRPr="00E35132" w:rsidRDefault="007D5426"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t>pełnomocnictwo to powinno wyraźnie wskazywać:</w:t>
      </w:r>
    </w:p>
    <w:p w14:paraId="17842AE9" w14:textId="77777777" w:rsidR="00BE75E8" w:rsidRPr="00E35132" w:rsidRDefault="007D5426" w:rsidP="003B13C6">
      <w:pPr>
        <w:numPr>
          <w:ilvl w:val="0"/>
          <w:numId w:val="9"/>
        </w:numPr>
        <w:tabs>
          <w:tab w:val="clear" w:pos="1077"/>
          <w:tab w:val="num" w:pos="1143"/>
        </w:tabs>
        <w:spacing w:line="360" w:lineRule="auto"/>
        <w:ind w:left="1143"/>
        <w:rPr>
          <w:rFonts w:asciiTheme="minorHAnsi" w:hAnsiTheme="minorHAnsi" w:cstheme="minorHAnsi"/>
          <w:color w:val="0D004B"/>
        </w:rPr>
      </w:pPr>
      <w:r w:rsidRPr="00E35132">
        <w:rPr>
          <w:rFonts w:asciiTheme="minorHAnsi" w:hAnsiTheme="minorHAnsi" w:cstheme="minorHAnsi"/>
          <w:color w:val="0D004B"/>
        </w:rPr>
        <w:t>jakiego postępowania dotyczy,</w:t>
      </w:r>
    </w:p>
    <w:p w14:paraId="446EED3C" w14:textId="77777777" w:rsidR="00BE75E8" w:rsidRPr="00E35132" w:rsidRDefault="007D5426" w:rsidP="003B13C6">
      <w:pPr>
        <w:numPr>
          <w:ilvl w:val="0"/>
          <w:numId w:val="9"/>
        </w:numPr>
        <w:tabs>
          <w:tab w:val="clear" w:pos="1077"/>
          <w:tab w:val="num" w:pos="1143"/>
        </w:tabs>
        <w:spacing w:line="360" w:lineRule="auto"/>
        <w:ind w:left="1143"/>
        <w:rPr>
          <w:rFonts w:asciiTheme="minorHAnsi" w:hAnsiTheme="minorHAnsi" w:cstheme="minorHAnsi"/>
          <w:color w:val="0D004B"/>
        </w:rPr>
      </w:pPr>
      <w:r w:rsidRPr="00E35132">
        <w:rPr>
          <w:rFonts w:asciiTheme="minorHAnsi" w:hAnsiTheme="minorHAnsi" w:cstheme="minorHAnsi"/>
          <w:color w:val="0D004B"/>
        </w:rPr>
        <w:t>jakie podmioty występują wspólnie,</w:t>
      </w:r>
    </w:p>
    <w:p w14:paraId="6E8FE04D" w14:textId="77777777" w:rsidR="00BE75E8" w:rsidRPr="00E35132" w:rsidRDefault="007D5426" w:rsidP="003B13C6">
      <w:pPr>
        <w:numPr>
          <w:ilvl w:val="0"/>
          <w:numId w:val="9"/>
        </w:numPr>
        <w:tabs>
          <w:tab w:val="clear" w:pos="1077"/>
          <w:tab w:val="num" w:pos="1143"/>
        </w:tabs>
        <w:spacing w:line="360" w:lineRule="auto"/>
        <w:ind w:left="1143"/>
        <w:rPr>
          <w:rFonts w:asciiTheme="minorHAnsi" w:hAnsiTheme="minorHAnsi" w:cstheme="minorHAnsi"/>
          <w:color w:val="0D004B"/>
        </w:rPr>
      </w:pPr>
      <w:r w:rsidRPr="00E35132">
        <w:rPr>
          <w:rFonts w:asciiTheme="minorHAnsi" w:hAnsiTheme="minorHAnsi" w:cstheme="minorHAnsi"/>
          <w:color w:val="0D004B"/>
        </w:rPr>
        <w:t>kto w imieniu tych podmiotów ma pełnić funkcję pełnomocnika,</w:t>
      </w:r>
    </w:p>
    <w:p w14:paraId="209CCB15" w14:textId="77777777" w:rsidR="00BE75E8" w:rsidRPr="00E35132" w:rsidRDefault="007D5426" w:rsidP="003B13C6">
      <w:pPr>
        <w:numPr>
          <w:ilvl w:val="0"/>
          <w:numId w:val="9"/>
        </w:numPr>
        <w:tabs>
          <w:tab w:val="clear" w:pos="1077"/>
          <w:tab w:val="num" w:pos="1143"/>
        </w:tabs>
        <w:spacing w:line="360" w:lineRule="auto"/>
        <w:ind w:left="1143"/>
        <w:rPr>
          <w:rFonts w:asciiTheme="minorHAnsi" w:hAnsiTheme="minorHAnsi" w:cstheme="minorHAnsi"/>
          <w:color w:val="0D004B"/>
        </w:rPr>
      </w:pPr>
      <w:r w:rsidRPr="00E35132">
        <w:rPr>
          <w:rFonts w:asciiTheme="minorHAnsi" w:hAnsiTheme="minorHAnsi" w:cstheme="minorHAnsi"/>
          <w:color w:val="0D004B"/>
        </w:rPr>
        <w:t>jakie konkretne czynności w postępowaniu ma prawo wykonywać pełnomocnik,</w:t>
      </w:r>
    </w:p>
    <w:p w14:paraId="3A27A7B1" w14:textId="1162E497" w:rsidR="00BE75E8" w:rsidRPr="00E35132" w:rsidRDefault="002243F9" w:rsidP="003B13C6">
      <w:pPr>
        <w:numPr>
          <w:ilvl w:val="0"/>
          <w:numId w:val="9"/>
        </w:numPr>
        <w:tabs>
          <w:tab w:val="clear" w:pos="1077"/>
          <w:tab w:val="num" w:pos="1143"/>
        </w:tabs>
        <w:spacing w:line="360" w:lineRule="auto"/>
        <w:ind w:left="1143"/>
        <w:rPr>
          <w:rFonts w:asciiTheme="minorHAnsi" w:hAnsiTheme="minorHAnsi" w:cstheme="minorHAnsi"/>
          <w:color w:val="0D004B"/>
        </w:rPr>
      </w:pPr>
      <w:r w:rsidRPr="00E35132">
        <w:rPr>
          <w:rFonts w:asciiTheme="minorHAnsi" w:hAnsiTheme="minorHAnsi" w:cstheme="minorHAnsi"/>
          <w:color w:val="0D004B"/>
        </w:rPr>
        <w:t>na jaki okres jest udzielone;</w:t>
      </w:r>
    </w:p>
    <w:p w14:paraId="1E58FA95" w14:textId="0C9BA7B3" w:rsidR="00BE75E8" w:rsidRPr="00E35132" w:rsidRDefault="007D5426" w:rsidP="003B13C6">
      <w:pPr>
        <w:numPr>
          <w:ilvl w:val="0"/>
          <w:numId w:val="8"/>
        </w:numPr>
        <w:tabs>
          <w:tab w:val="clear" w:pos="720"/>
          <w:tab w:val="num" w:pos="786"/>
        </w:tabs>
        <w:spacing w:line="360" w:lineRule="auto"/>
        <w:ind w:left="786"/>
        <w:rPr>
          <w:rFonts w:asciiTheme="minorHAnsi" w:hAnsiTheme="minorHAnsi" w:cstheme="minorHAnsi"/>
          <w:color w:val="0D004B"/>
        </w:rPr>
      </w:pPr>
      <w:r w:rsidRPr="00E35132">
        <w:rPr>
          <w:rFonts w:asciiTheme="minorHAnsi" w:hAnsiTheme="minorHAnsi" w:cstheme="minorHAnsi"/>
          <w:color w:val="0D004B"/>
        </w:rPr>
        <w:t>jeżeli pełnomocnik ma być uprawniony do wykonywania czynności nie tylko w imieniu wszystkich Wykonawców występujących wspólnie, lecz również w imieniu każdego z tych Wykonawców z osobna, to należy taką informację za</w:t>
      </w:r>
      <w:r w:rsidR="002243F9" w:rsidRPr="00E35132">
        <w:rPr>
          <w:rFonts w:asciiTheme="minorHAnsi" w:hAnsiTheme="minorHAnsi" w:cstheme="minorHAnsi"/>
          <w:color w:val="0D004B"/>
        </w:rPr>
        <w:t>mieścić w treści pełnomocnictwa;</w:t>
      </w:r>
    </w:p>
    <w:p w14:paraId="5691F254" w14:textId="18C89335" w:rsidR="00BE75E8" w:rsidRDefault="002243F9" w:rsidP="003B13C6">
      <w:pPr>
        <w:numPr>
          <w:ilvl w:val="0"/>
          <w:numId w:val="8"/>
        </w:numPr>
        <w:tabs>
          <w:tab w:val="clear" w:pos="720"/>
        </w:tabs>
        <w:spacing w:line="360" w:lineRule="auto"/>
        <w:ind w:hanging="294"/>
        <w:rPr>
          <w:rFonts w:asciiTheme="minorHAnsi" w:hAnsiTheme="minorHAnsi" w:cstheme="minorHAnsi"/>
          <w:color w:val="0D004B"/>
        </w:rPr>
      </w:pPr>
      <w:r w:rsidRPr="00E35132">
        <w:rPr>
          <w:rFonts w:asciiTheme="minorHAnsi" w:hAnsiTheme="minorHAnsi" w:cstheme="minorHAnsi"/>
          <w:color w:val="0D004B"/>
        </w:rPr>
        <w:t>ż</w:t>
      </w:r>
      <w:r w:rsidR="007D5426" w:rsidRPr="00E35132">
        <w:rPr>
          <w:rFonts w:asciiTheme="minorHAnsi" w:hAnsiTheme="minorHAnsi" w:cstheme="minorHAnsi"/>
          <w:color w:val="0D004B"/>
        </w:rPr>
        <w:t>aden z Wykonawców występujących wspólnie nie może podlegać wykluczeniu z postępowania, spełnienie warunków udziału w postępowaniu w stosunku do Wykonawców występujących wspólnie będzie oceniane łącznie</w:t>
      </w:r>
      <w:r w:rsidRPr="00E35132">
        <w:rPr>
          <w:rFonts w:asciiTheme="minorHAnsi" w:hAnsiTheme="minorHAnsi" w:cstheme="minorHAnsi"/>
          <w:color w:val="0D004B"/>
        </w:rPr>
        <w:t>;</w:t>
      </w:r>
    </w:p>
    <w:p w14:paraId="0469567F" w14:textId="2793D088" w:rsidR="00BE75E8" w:rsidRDefault="007D5426" w:rsidP="003B13C6">
      <w:pPr>
        <w:numPr>
          <w:ilvl w:val="0"/>
          <w:numId w:val="8"/>
        </w:numPr>
        <w:tabs>
          <w:tab w:val="clear" w:pos="720"/>
        </w:tabs>
        <w:spacing w:line="360" w:lineRule="auto"/>
        <w:ind w:hanging="294"/>
        <w:rPr>
          <w:rFonts w:asciiTheme="minorHAnsi" w:hAnsiTheme="minorHAnsi" w:cstheme="minorHAnsi"/>
          <w:color w:val="0D004B"/>
        </w:rPr>
      </w:pPr>
      <w:r w:rsidRPr="00716F66">
        <w:rPr>
          <w:rFonts w:asciiTheme="minorHAnsi" w:hAnsiTheme="minorHAnsi" w:cstheme="minorHAnsi"/>
          <w:color w:val="0D004B"/>
        </w:rPr>
        <w:t>Wykonawcy, którzy złożyli ofertę wspólną odpowiadają solidarnie za realizację zamówienia.</w:t>
      </w:r>
    </w:p>
    <w:p w14:paraId="6CB3C121" w14:textId="77777777" w:rsidR="00465254" w:rsidRPr="00716F66" w:rsidRDefault="00465254" w:rsidP="00B83224">
      <w:pPr>
        <w:spacing w:line="360" w:lineRule="auto"/>
        <w:ind w:left="720"/>
        <w:rPr>
          <w:rFonts w:asciiTheme="minorHAnsi" w:hAnsiTheme="minorHAnsi" w:cstheme="minorHAnsi"/>
          <w:color w:val="0D004B"/>
        </w:rPr>
      </w:pPr>
    </w:p>
    <w:p w14:paraId="5827F68A" w14:textId="051FDBDC" w:rsidR="00BE75E8" w:rsidRPr="00E35132" w:rsidRDefault="007D5426" w:rsidP="003B13C6">
      <w:pPr>
        <w:pStyle w:val="Nagwek1"/>
        <w:numPr>
          <w:ilvl w:val="0"/>
          <w:numId w:val="44"/>
        </w:numPr>
        <w:spacing w:before="0" w:line="360" w:lineRule="auto"/>
        <w:ind w:left="426" w:hanging="710"/>
        <w:rPr>
          <w:rFonts w:asciiTheme="minorHAnsi" w:hAnsiTheme="minorHAnsi" w:cstheme="minorHAnsi"/>
          <w:b/>
          <w:color w:val="0D004B"/>
          <w:sz w:val="24"/>
          <w:szCs w:val="24"/>
        </w:rPr>
      </w:pPr>
      <w:bookmarkStart w:id="13" w:name="bookmark19"/>
      <w:bookmarkStart w:id="14" w:name="bookmark18"/>
      <w:bookmarkEnd w:id="13"/>
      <w:bookmarkEnd w:id="14"/>
      <w:r w:rsidRPr="00E35132">
        <w:rPr>
          <w:rFonts w:asciiTheme="minorHAnsi" w:hAnsiTheme="minorHAnsi" w:cstheme="minorHAnsi"/>
          <w:b/>
          <w:color w:val="0D004B"/>
          <w:sz w:val="24"/>
          <w:szCs w:val="24"/>
        </w:rPr>
        <w:t>Sposób obliczenia ceny</w:t>
      </w:r>
      <w:r w:rsidR="009D484E" w:rsidRPr="00E35132">
        <w:rPr>
          <w:rFonts w:asciiTheme="minorHAnsi" w:hAnsiTheme="minorHAnsi" w:cstheme="minorHAnsi"/>
          <w:b/>
          <w:color w:val="0D004B"/>
          <w:sz w:val="24"/>
          <w:szCs w:val="24"/>
        </w:rPr>
        <w:t xml:space="preserve"> oferty</w:t>
      </w:r>
    </w:p>
    <w:p w14:paraId="076AA821" w14:textId="5B735DAA" w:rsidR="00ED6D71" w:rsidRDefault="00ED6D71" w:rsidP="003B13C6">
      <w:pPr>
        <w:pStyle w:val="Akapitzlist"/>
        <w:numPr>
          <w:ilvl w:val="0"/>
          <w:numId w:val="40"/>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Wykonawca poda cenę oferty w Formularzu Ofert</w:t>
      </w:r>
      <w:r w:rsidR="00A41C21">
        <w:rPr>
          <w:rFonts w:asciiTheme="minorHAnsi" w:hAnsiTheme="minorHAnsi" w:cstheme="minorHAnsi"/>
          <w:color w:val="0D004B"/>
        </w:rPr>
        <w:t>y</w:t>
      </w:r>
      <w:r w:rsidRPr="00E35132">
        <w:rPr>
          <w:rFonts w:asciiTheme="minorHAnsi" w:hAnsiTheme="minorHAnsi" w:cstheme="minorHAnsi"/>
          <w:color w:val="0D004B"/>
        </w:rPr>
        <w:t xml:space="preserve"> sporządzonym według wzoru stanowiącego Załącznik Nr 2 do SWZ, </w:t>
      </w:r>
      <w:r w:rsidR="009A1BF3">
        <w:rPr>
          <w:rFonts w:asciiTheme="minorHAnsi" w:hAnsiTheme="minorHAnsi" w:cstheme="minorHAnsi"/>
          <w:color w:val="0D004B"/>
        </w:rPr>
        <w:t xml:space="preserve">w tym </w:t>
      </w:r>
      <w:r w:rsidRPr="00E35132">
        <w:rPr>
          <w:rFonts w:asciiTheme="minorHAnsi" w:hAnsiTheme="minorHAnsi" w:cstheme="minorHAnsi"/>
          <w:color w:val="0D004B"/>
        </w:rPr>
        <w:t>cenę brutto [z uwzględnieniem kwoty podatku od towarów i usług (VAT)] z wyszczególnieniem stawki podatku od towarów i usług (VAT).</w:t>
      </w:r>
    </w:p>
    <w:p w14:paraId="54E0A338" w14:textId="29E39BC9" w:rsidR="00ED6D71" w:rsidRDefault="00860DC8" w:rsidP="003B13C6">
      <w:pPr>
        <w:pStyle w:val="Akapitzlist"/>
        <w:numPr>
          <w:ilvl w:val="0"/>
          <w:numId w:val="40"/>
        </w:numPr>
        <w:spacing w:line="360" w:lineRule="auto"/>
        <w:ind w:left="426" w:hanging="426"/>
        <w:rPr>
          <w:rFonts w:asciiTheme="minorHAnsi" w:hAnsiTheme="minorHAnsi" w:cstheme="minorHAnsi"/>
          <w:color w:val="0D004B"/>
        </w:rPr>
      </w:pPr>
      <w:r>
        <w:rPr>
          <w:rFonts w:asciiTheme="minorHAnsi" w:hAnsiTheme="minorHAnsi" w:cstheme="minorHAnsi"/>
          <w:color w:val="0D004B"/>
        </w:rPr>
        <w:lastRenderedPageBreak/>
        <w:t>C</w:t>
      </w:r>
      <w:r w:rsidR="00ED6D71" w:rsidRPr="00860DC8">
        <w:rPr>
          <w:rFonts w:asciiTheme="minorHAnsi" w:hAnsiTheme="minorHAnsi" w:cstheme="minorHAnsi"/>
          <w:color w:val="0D004B"/>
        </w:rPr>
        <w:t>ena oferty stanowi wynagrodzenie ryczałtowe.</w:t>
      </w:r>
    </w:p>
    <w:p w14:paraId="48E29195" w14:textId="0DBC8D10" w:rsidR="00ED6D71" w:rsidRDefault="00396D4B" w:rsidP="003B13C6">
      <w:pPr>
        <w:pStyle w:val="Akapitzlist"/>
        <w:numPr>
          <w:ilvl w:val="0"/>
          <w:numId w:val="40"/>
        </w:numPr>
        <w:spacing w:line="360" w:lineRule="auto"/>
        <w:ind w:left="426" w:hanging="426"/>
        <w:rPr>
          <w:rFonts w:asciiTheme="minorHAnsi" w:hAnsiTheme="minorHAnsi" w:cstheme="minorHAnsi"/>
          <w:color w:val="0D004B"/>
        </w:rPr>
      </w:pPr>
      <w:r>
        <w:rPr>
          <w:rFonts w:asciiTheme="minorHAnsi" w:hAnsiTheme="minorHAnsi" w:cstheme="minorHAnsi"/>
          <w:color w:val="0D004B"/>
        </w:rPr>
        <w:t>Łączna c</w:t>
      </w:r>
      <w:r w:rsidR="00ED6D71" w:rsidRPr="00860DC8">
        <w:rPr>
          <w:rFonts w:asciiTheme="minorHAnsi" w:hAnsiTheme="minorHAnsi" w:cstheme="minorHAnsi"/>
          <w:color w:val="0D004B"/>
        </w:rPr>
        <w:t xml:space="preserve">ena </w:t>
      </w:r>
      <w:r>
        <w:rPr>
          <w:rFonts w:asciiTheme="minorHAnsi" w:hAnsiTheme="minorHAnsi" w:cstheme="minorHAnsi"/>
          <w:color w:val="0D004B"/>
        </w:rPr>
        <w:t xml:space="preserve">brutto </w:t>
      </w:r>
      <w:r w:rsidR="00ED6D71" w:rsidRPr="00860DC8">
        <w:rPr>
          <w:rFonts w:asciiTheme="minorHAnsi" w:hAnsiTheme="minorHAnsi" w:cstheme="minorHAnsi"/>
          <w:color w:val="0D004B"/>
        </w:rPr>
        <w:t>musi być wyrażona w złotych polskich (PLN), z dokładnością nie większą niż dwa miejsca po przecinku.</w:t>
      </w:r>
      <w:r w:rsidR="001042FC">
        <w:rPr>
          <w:rFonts w:asciiTheme="minorHAnsi" w:hAnsiTheme="minorHAnsi" w:cstheme="minorHAnsi"/>
          <w:color w:val="0D004B"/>
        </w:rPr>
        <w:t xml:space="preserve"> Ceny jednostkowe mogą być wyrażone maksymalnie do 7 miejsc po przecinku.</w:t>
      </w:r>
    </w:p>
    <w:p w14:paraId="36F7CCBC" w14:textId="393DFE72" w:rsidR="00ED6D71" w:rsidRDefault="00ED6D71" w:rsidP="003B13C6">
      <w:pPr>
        <w:pStyle w:val="Akapitzlist"/>
        <w:numPr>
          <w:ilvl w:val="0"/>
          <w:numId w:val="40"/>
        </w:numPr>
        <w:spacing w:line="360" w:lineRule="auto"/>
        <w:ind w:left="426" w:hanging="426"/>
        <w:rPr>
          <w:rFonts w:asciiTheme="minorHAnsi" w:hAnsiTheme="minorHAnsi" w:cstheme="minorHAnsi"/>
          <w:color w:val="0D004B"/>
        </w:rPr>
      </w:pPr>
      <w:r w:rsidRPr="00860DC8">
        <w:rPr>
          <w:rFonts w:asciiTheme="minorHAnsi" w:hAnsiTheme="minorHAnsi" w:cstheme="minorHAnsi"/>
          <w:color w:val="0D004B"/>
        </w:rPr>
        <w:t xml:space="preserve">Wykonawca poda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860DC8">
        <w:rPr>
          <w:rFonts w:asciiTheme="minorHAnsi" w:hAnsiTheme="minorHAnsi" w:cstheme="minorHAnsi"/>
          <w:color w:val="0D004B"/>
        </w:rPr>
        <w:t>pzp</w:t>
      </w:r>
      <w:proofErr w:type="spellEnd"/>
      <w:r w:rsidRPr="00860DC8">
        <w:rPr>
          <w:rFonts w:asciiTheme="minorHAnsi" w:hAnsiTheme="minorHAnsi" w:cstheme="minorHAnsi"/>
          <w:color w:val="0D004B"/>
        </w:rPr>
        <w:t xml:space="preserve"> w związku z art. 223 ust. 2 pkt 3 </w:t>
      </w:r>
      <w:proofErr w:type="spellStart"/>
      <w:r w:rsidRPr="00860DC8">
        <w:rPr>
          <w:rFonts w:asciiTheme="minorHAnsi" w:hAnsiTheme="minorHAnsi" w:cstheme="minorHAnsi"/>
          <w:color w:val="0D004B"/>
        </w:rPr>
        <w:t>pzp</w:t>
      </w:r>
      <w:proofErr w:type="spellEnd"/>
      <w:r w:rsidRPr="00860DC8">
        <w:rPr>
          <w:rFonts w:asciiTheme="minorHAnsi" w:hAnsiTheme="minorHAnsi" w:cstheme="minorHAnsi"/>
          <w:color w:val="0D004B"/>
        </w:rPr>
        <w:t>).</w:t>
      </w:r>
    </w:p>
    <w:p w14:paraId="74884510" w14:textId="446F0C15" w:rsidR="008805E1" w:rsidRDefault="00157838" w:rsidP="003B13C6">
      <w:pPr>
        <w:pStyle w:val="Akapitzlist"/>
        <w:numPr>
          <w:ilvl w:val="0"/>
          <w:numId w:val="40"/>
        </w:numPr>
        <w:spacing w:line="360" w:lineRule="auto"/>
        <w:ind w:left="426" w:hanging="426"/>
        <w:rPr>
          <w:rFonts w:asciiTheme="minorHAnsi" w:hAnsiTheme="minorHAnsi" w:cstheme="minorHAnsi"/>
          <w:color w:val="0D004B"/>
        </w:rPr>
      </w:pPr>
      <w:r w:rsidRPr="00860DC8">
        <w:rPr>
          <w:rFonts w:asciiTheme="minorHAnsi" w:hAnsiTheme="minorHAnsi" w:cstheme="minorHAnsi"/>
          <w:color w:val="0D004B"/>
        </w:rPr>
        <w:t>Rozliczenia między Zamawiającym a Wykonawcą będą prowadzone w złotych polskich (PLN).</w:t>
      </w:r>
    </w:p>
    <w:p w14:paraId="6A89D69F" w14:textId="6C5263E9" w:rsidR="00465254" w:rsidRPr="00465254" w:rsidRDefault="00465254" w:rsidP="003B13C6">
      <w:pPr>
        <w:pStyle w:val="Akapitzlist"/>
        <w:numPr>
          <w:ilvl w:val="0"/>
          <w:numId w:val="40"/>
        </w:numPr>
        <w:spacing w:line="360" w:lineRule="auto"/>
        <w:ind w:left="426" w:hanging="426"/>
        <w:rPr>
          <w:rFonts w:asciiTheme="minorHAnsi" w:hAnsiTheme="minorHAnsi" w:cstheme="minorHAnsi"/>
          <w:color w:val="0D004B"/>
        </w:rPr>
      </w:pPr>
      <w:r w:rsidRPr="00465254">
        <w:rPr>
          <w:rFonts w:asciiTheme="minorHAnsi" w:hAnsiTheme="minorHAnsi" w:cstheme="minorHAnsi"/>
          <w:color w:val="0D004B"/>
        </w:rPr>
        <w:t>Cena oferty musi uwzględniać wszystkie koszty związane z realizacją przedmiotu zamówienia, zgodnie w OPZ.</w:t>
      </w:r>
    </w:p>
    <w:p w14:paraId="44FB8D05" w14:textId="320A4D6F" w:rsidR="00465254" w:rsidRPr="00465254" w:rsidRDefault="00465254" w:rsidP="003B13C6">
      <w:pPr>
        <w:pStyle w:val="Akapitzlist"/>
        <w:numPr>
          <w:ilvl w:val="0"/>
          <w:numId w:val="40"/>
        </w:numPr>
        <w:spacing w:line="360" w:lineRule="auto"/>
        <w:ind w:left="426" w:hanging="426"/>
        <w:rPr>
          <w:rFonts w:asciiTheme="minorHAnsi" w:hAnsiTheme="minorHAnsi" w:cstheme="minorHAnsi"/>
          <w:color w:val="0D004B"/>
        </w:rPr>
      </w:pPr>
      <w:r w:rsidRPr="00465254">
        <w:rPr>
          <w:rFonts w:asciiTheme="minorHAnsi" w:hAnsiTheme="minorHAnsi" w:cstheme="minorHAnsi"/>
          <w:color w:val="0D004B"/>
        </w:rPr>
        <w:t>Wykonawca zobowiązany jest do podania łącznej ceny w Formularzu oferty, stanowiącym załącznik nr 2 do SWZ.</w:t>
      </w:r>
    </w:p>
    <w:p w14:paraId="015DCAF1" w14:textId="5E38395C" w:rsidR="00465254" w:rsidRPr="00465254" w:rsidRDefault="00465254" w:rsidP="003B13C6">
      <w:pPr>
        <w:pStyle w:val="Akapitzlist"/>
        <w:numPr>
          <w:ilvl w:val="0"/>
          <w:numId w:val="40"/>
        </w:numPr>
        <w:spacing w:line="360" w:lineRule="auto"/>
        <w:ind w:left="426" w:hanging="426"/>
        <w:rPr>
          <w:rFonts w:asciiTheme="minorHAnsi" w:hAnsiTheme="minorHAnsi" w:cstheme="minorHAnsi"/>
          <w:color w:val="0D004B"/>
        </w:rPr>
      </w:pPr>
      <w:r w:rsidRPr="00465254">
        <w:rPr>
          <w:rFonts w:asciiTheme="minorHAnsi" w:hAnsiTheme="minorHAnsi" w:cstheme="minorHAnsi"/>
          <w:color w:val="0D004B"/>
        </w:rPr>
        <w:t>Zamawiający nie przewiduje udzielenia zaliczki na poczet zamówienia publicznego.</w:t>
      </w:r>
    </w:p>
    <w:p w14:paraId="732F656E" w14:textId="132FA45D" w:rsidR="00465254" w:rsidRPr="0003266E" w:rsidRDefault="001042FC" w:rsidP="003B13C6">
      <w:pPr>
        <w:pStyle w:val="Akapitzlist"/>
        <w:numPr>
          <w:ilvl w:val="0"/>
          <w:numId w:val="40"/>
        </w:numPr>
        <w:spacing w:line="360" w:lineRule="auto"/>
        <w:ind w:left="426" w:hanging="426"/>
        <w:rPr>
          <w:rFonts w:asciiTheme="minorHAnsi" w:hAnsiTheme="minorHAnsi" w:cstheme="minorHAnsi"/>
          <w:color w:val="0D004B"/>
          <w:u w:val="single"/>
        </w:rPr>
      </w:pPr>
      <w:r>
        <w:rPr>
          <w:rFonts w:asciiTheme="minorHAnsi" w:hAnsiTheme="minorHAnsi" w:cstheme="minorHAnsi"/>
          <w:color w:val="0D004B"/>
          <w:u w:val="single"/>
        </w:rPr>
        <w:t>Łączna c</w:t>
      </w:r>
      <w:r w:rsidR="00465254" w:rsidRPr="0003266E">
        <w:rPr>
          <w:rFonts w:asciiTheme="minorHAnsi" w:hAnsiTheme="minorHAnsi" w:cstheme="minorHAnsi"/>
          <w:color w:val="0D004B"/>
          <w:u w:val="single"/>
        </w:rPr>
        <w:t xml:space="preserve">ena ofertowa brutto jest wartością służącą tylko do porównania złożonych ofert. Rozliczenia za wykonane dostawy </w:t>
      </w:r>
      <w:r w:rsidR="0003266E" w:rsidRPr="0003266E">
        <w:rPr>
          <w:rFonts w:asciiTheme="minorHAnsi" w:hAnsiTheme="minorHAnsi" w:cstheme="minorHAnsi"/>
          <w:color w:val="0D004B"/>
          <w:u w:val="single"/>
        </w:rPr>
        <w:t>będą wg rzeczywistego zużycia (według licznika) i cen jednostkowych podanych w Formularzu ofert</w:t>
      </w:r>
      <w:r w:rsidR="008A68C0">
        <w:rPr>
          <w:rFonts w:asciiTheme="minorHAnsi" w:hAnsiTheme="minorHAnsi" w:cstheme="minorHAnsi"/>
          <w:color w:val="0D004B"/>
          <w:u w:val="single"/>
        </w:rPr>
        <w:t>y</w:t>
      </w:r>
      <w:r w:rsidR="0003266E">
        <w:rPr>
          <w:rFonts w:asciiTheme="minorHAnsi" w:hAnsiTheme="minorHAnsi" w:cstheme="minorHAnsi"/>
          <w:color w:val="0D004B"/>
          <w:u w:val="single"/>
        </w:rPr>
        <w:t xml:space="preserve"> do </w:t>
      </w:r>
      <w:r w:rsidR="00465254" w:rsidRPr="0003266E">
        <w:rPr>
          <w:rFonts w:asciiTheme="minorHAnsi" w:hAnsiTheme="minorHAnsi" w:cstheme="minorHAnsi"/>
          <w:color w:val="0D004B"/>
          <w:u w:val="single"/>
        </w:rPr>
        <w:t>wysokości wynikającej z bud</w:t>
      </w:r>
      <w:r w:rsidR="0003266E">
        <w:rPr>
          <w:rFonts w:asciiTheme="minorHAnsi" w:hAnsiTheme="minorHAnsi" w:cstheme="minorHAnsi"/>
          <w:color w:val="0D004B"/>
          <w:u w:val="single"/>
        </w:rPr>
        <w:t>żetu Zamawiającego kwoty brutto.</w:t>
      </w:r>
    </w:p>
    <w:p w14:paraId="4A296F45" w14:textId="3A16B2EC" w:rsidR="000A4B86" w:rsidRPr="0086069A" w:rsidRDefault="00465254" w:rsidP="003B13C6">
      <w:pPr>
        <w:pStyle w:val="Akapitzlist"/>
        <w:numPr>
          <w:ilvl w:val="0"/>
          <w:numId w:val="40"/>
        </w:numPr>
        <w:spacing w:line="360" w:lineRule="auto"/>
        <w:ind w:left="426" w:hanging="426"/>
        <w:rPr>
          <w:rFonts w:asciiTheme="minorHAnsi" w:hAnsiTheme="minorHAnsi" w:cstheme="minorHAnsi"/>
          <w:color w:val="0D004B"/>
        </w:rPr>
      </w:pPr>
      <w:r w:rsidRPr="0086069A">
        <w:rPr>
          <w:rFonts w:asciiTheme="minorHAnsi" w:hAnsiTheme="minorHAnsi" w:cstheme="minorHAnsi"/>
          <w:color w:val="0D004B"/>
        </w:rPr>
        <w:t>Łączną c</w:t>
      </w:r>
      <w:r w:rsidR="00ED6D71" w:rsidRPr="0086069A">
        <w:rPr>
          <w:rFonts w:asciiTheme="minorHAnsi" w:hAnsiTheme="minorHAnsi" w:cstheme="minorHAnsi"/>
          <w:color w:val="0D004B"/>
        </w:rPr>
        <w:t xml:space="preserve">enę </w:t>
      </w:r>
      <w:r w:rsidR="001042FC">
        <w:rPr>
          <w:rFonts w:asciiTheme="minorHAnsi" w:hAnsiTheme="minorHAnsi" w:cstheme="minorHAnsi"/>
          <w:color w:val="0D004B"/>
        </w:rPr>
        <w:t xml:space="preserve">brutto </w:t>
      </w:r>
      <w:r w:rsidR="00ED6D71" w:rsidRPr="0086069A">
        <w:rPr>
          <w:rFonts w:asciiTheme="minorHAnsi" w:hAnsiTheme="minorHAnsi" w:cstheme="minorHAnsi"/>
          <w:color w:val="0D004B"/>
        </w:rPr>
        <w:t>należy zaokrąglić do pełnych groszy, przy czym końcówki poniżej 0,5 grosza należy pomijać, a</w:t>
      </w:r>
      <w:r w:rsidR="000A4B86" w:rsidRPr="0086069A">
        <w:rPr>
          <w:rFonts w:asciiTheme="minorHAnsi" w:hAnsiTheme="minorHAnsi" w:cstheme="minorHAnsi"/>
          <w:color w:val="0D004B"/>
        </w:rPr>
        <w:t> końcówki 0,5 grosza i wyższe należy zaokrąglać do 1 grosza.</w:t>
      </w:r>
    </w:p>
    <w:p w14:paraId="7D7F6A73" w14:textId="16129D20" w:rsidR="004C1A94" w:rsidRPr="00860DC8" w:rsidRDefault="004C1A94" w:rsidP="003B13C6">
      <w:pPr>
        <w:pStyle w:val="Akapitzlist"/>
        <w:numPr>
          <w:ilvl w:val="0"/>
          <w:numId w:val="40"/>
        </w:numPr>
        <w:spacing w:line="360" w:lineRule="auto"/>
        <w:ind w:left="426" w:hanging="426"/>
        <w:rPr>
          <w:rFonts w:asciiTheme="minorHAnsi" w:hAnsiTheme="minorHAnsi" w:cstheme="minorHAnsi"/>
          <w:color w:val="0D004B"/>
        </w:rPr>
      </w:pPr>
      <w:r w:rsidRPr="00860DC8">
        <w:rPr>
          <w:rFonts w:asciiTheme="minorHAnsi" w:hAnsiTheme="minorHAnsi" w:cstheme="minorHAnsi"/>
          <w:color w:val="0D004B"/>
        </w:rPr>
        <w:t>Jeżeli została złożona oferta, której wybór prowadziłby do powstania u Zamawiającego obowiązku podatkowego zgodnie z ustawą z dnia 11 marca 2004 r. o podatku od towarów i usług (</w:t>
      </w:r>
      <w:r w:rsidR="00EA1FC9" w:rsidRPr="00EA1FC9">
        <w:rPr>
          <w:rFonts w:asciiTheme="minorHAnsi" w:hAnsiTheme="minorHAnsi" w:cstheme="minorHAnsi"/>
          <w:color w:val="0D004B"/>
        </w:rPr>
        <w:t>Dz. U. z 2025 r. poz. 775</w:t>
      </w:r>
      <w:r w:rsidRPr="00860DC8">
        <w:rPr>
          <w:rFonts w:asciiTheme="minorHAnsi" w:hAnsiTheme="minorHAnsi" w:cstheme="minorHAnsi"/>
          <w:color w:val="0D004B"/>
        </w:rPr>
        <w:t xml:space="preserve">), dla celów zastosowania kryterium ceny lub kosztu Zamawiający dolicza do przedstawionej w tej ofercie ceny kwotę podatku od towarów i usług, którą miałby obowiązek rozliczyć. W ofercie Wykonawca ma obowiązek: </w:t>
      </w:r>
    </w:p>
    <w:p w14:paraId="1C23AED9" w14:textId="7F5342B8" w:rsidR="004C1A94" w:rsidRPr="00E35132" w:rsidRDefault="004C1A94" w:rsidP="003B13C6">
      <w:pPr>
        <w:pStyle w:val="Akapitzlist"/>
        <w:numPr>
          <w:ilvl w:val="0"/>
          <w:numId w:val="34"/>
        </w:numPr>
        <w:spacing w:line="360" w:lineRule="auto"/>
        <w:ind w:left="567" w:hanging="283"/>
        <w:rPr>
          <w:rFonts w:asciiTheme="minorHAnsi" w:hAnsiTheme="minorHAnsi" w:cstheme="minorHAnsi"/>
          <w:color w:val="0D004B"/>
        </w:rPr>
      </w:pPr>
      <w:r w:rsidRPr="00E35132">
        <w:rPr>
          <w:rFonts w:asciiTheme="minorHAnsi" w:hAnsiTheme="minorHAnsi" w:cstheme="minorHAnsi"/>
          <w:color w:val="0D004B"/>
        </w:rPr>
        <w:lastRenderedPageBreak/>
        <w:t xml:space="preserve">poinformowania Zamawiającego, że wybór jego oferty będzie prowadził do powstania u Zamawiającego obowiązku podatkowego; </w:t>
      </w:r>
    </w:p>
    <w:p w14:paraId="1FF7720E" w14:textId="70696B4C" w:rsidR="004C1A94" w:rsidRPr="00E35132" w:rsidRDefault="004C1A94" w:rsidP="003B13C6">
      <w:pPr>
        <w:pStyle w:val="Akapitzlist"/>
        <w:numPr>
          <w:ilvl w:val="0"/>
          <w:numId w:val="34"/>
        </w:numPr>
        <w:spacing w:line="360" w:lineRule="auto"/>
        <w:ind w:left="567" w:hanging="283"/>
        <w:rPr>
          <w:rFonts w:asciiTheme="minorHAnsi" w:hAnsiTheme="minorHAnsi" w:cstheme="minorHAnsi"/>
          <w:color w:val="0D004B"/>
        </w:rPr>
      </w:pPr>
      <w:r w:rsidRPr="00E35132">
        <w:rPr>
          <w:rFonts w:asciiTheme="minorHAnsi" w:hAnsiTheme="minorHAnsi" w:cstheme="minorHAnsi"/>
          <w:color w:val="0D004B"/>
        </w:rPr>
        <w:t>wskazania nazwy (rodzaju) towaru</w:t>
      </w:r>
      <w:r w:rsidR="000A4B86" w:rsidRPr="00E35132">
        <w:rPr>
          <w:rFonts w:asciiTheme="minorHAnsi" w:hAnsiTheme="minorHAnsi" w:cstheme="minorHAnsi"/>
          <w:color w:val="0D004B"/>
        </w:rPr>
        <w:t>, którego</w:t>
      </w:r>
      <w:r w:rsidRPr="00E35132">
        <w:rPr>
          <w:rFonts w:asciiTheme="minorHAnsi" w:hAnsiTheme="minorHAnsi" w:cstheme="minorHAnsi"/>
          <w:color w:val="0D004B"/>
        </w:rPr>
        <w:t xml:space="preserve"> dostawa </w:t>
      </w:r>
      <w:r w:rsidR="000A4B86" w:rsidRPr="00E35132">
        <w:rPr>
          <w:rFonts w:asciiTheme="minorHAnsi" w:hAnsiTheme="minorHAnsi" w:cstheme="minorHAnsi"/>
          <w:color w:val="0D004B"/>
        </w:rPr>
        <w:t>będzie prowadziła</w:t>
      </w:r>
      <w:r w:rsidRPr="00E35132">
        <w:rPr>
          <w:rFonts w:asciiTheme="minorHAnsi" w:hAnsiTheme="minorHAnsi" w:cstheme="minorHAnsi"/>
          <w:color w:val="0D004B"/>
        </w:rPr>
        <w:t xml:space="preserve"> do powstania obowiązku podatkowego;</w:t>
      </w:r>
    </w:p>
    <w:p w14:paraId="72DF57E7" w14:textId="3E5CEB59" w:rsidR="004C1A94" w:rsidRPr="00E35132" w:rsidRDefault="004C1A94" w:rsidP="003B13C6">
      <w:pPr>
        <w:pStyle w:val="Akapitzlist"/>
        <w:numPr>
          <w:ilvl w:val="0"/>
          <w:numId w:val="34"/>
        </w:numPr>
        <w:spacing w:line="360" w:lineRule="auto"/>
        <w:ind w:left="567" w:hanging="283"/>
        <w:rPr>
          <w:rFonts w:asciiTheme="minorHAnsi" w:hAnsiTheme="minorHAnsi" w:cstheme="minorHAnsi"/>
          <w:color w:val="0D004B"/>
        </w:rPr>
      </w:pPr>
      <w:r w:rsidRPr="00E35132">
        <w:rPr>
          <w:rFonts w:asciiTheme="minorHAnsi" w:hAnsiTheme="minorHAnsi" w:cstheme="minorHAnsi"/>
          <w:color w:val="0D004B"/>
        </w:rPr>
        <w:t>wskazania wartości towaru objętego obowiązkiem podatkowym Zamawiającego, bez kwoty podatku;</w:t>
      </w:r>
    </w:p>
    <w:p w14:paraId="7D3C2A6E" w14:textId="4944CA7F" w:rsidR="004C1A94" w:rsidRDefault="004C1A94" w:rsidP="003B13C6">
      <w:pPr>
        <w:pStyle w:val="Akapitzlist"/>
        <w:numPr>
          <w:ilvl w:val="0"/>
          <w:numId w:val="34"/>
        </w:numPr>
        <w:tabs>
          <w:tab w:val="left" w:pos="993"/>
        </w:tabs>
        <w:spacing w:line="360" w:lineRule="auto"/>
        <w:ind w:left="567" w:hanging="284"/>
        <w:rPr>
          <w:rFonts w:asciiTheme="minorHAnsi" w:hAnsiTheme="minorHAnsi" w:cstheme="minorHAnsi"/>
          <w:color w:val="0D004B"/>
        </w:rPr>
      </w:pPr>
      <w:r w:rsidRPr="00E35132">
        <w:rPr>
          <w:rFonts w:asciiTheme="minorHAnsi" w:hAnsiTheme="minorHAnsi" w:cstheme="minorHAnsi"/>
          <w:color w:val="0D004B"/>
        </w:rPr>
        <w:t>wskazania stawki podatku od towarów i usług, która zgodnie z wiedzą Wykonawcy, będzie miała zastosowanie.</w:t>
      </w:r>
    </w:p>
    <w:p w14:paraId="6F19331D" w14:textId="77777777" w:rsidR="00465254" w:rsidRPr="00E35132" w:rsidRDefault="00465254" w:rsidP="00B83224">
      <w:pPr>
        <w:pStyle w:val="Akapitzlist"/>
        <w:tabs>
          <w:tab w:val="left" w:pos="993"/>
        </w:tabs>
        <w:spacing w:line="360" w:lineRule="auto"/>
        <w:ind w:left="567"/>
        <w:rPr>
          <w:rFonts w:asciiTheme="minorHAnsi" w:hAnsiTheme="minorHAnsi" w:cstheme="minorHAnsi"/>
          <w:color w:val="0D004B"/>
        </w:rPr>
      </w:pPr>
    </w:p>
    <w:p w14:paraId="4A2A045C" w14:textId="79F22C8A" w:rsidR="00BE75E8" w:rsidRPr="00E35132" w:rsidRDefault="007D5426" w:rsidP="003B13C6">
      <w:pPr>
        <w:pStyle w:val="Nagwek1"/>
        <w:numPr>
          <w:ilvl w:val="0"/>
          <w:numId w:val="44"/>
        </w:numPr>
        <w:spacing w:before="0" w:line="360" w:lineRule="auto"/>
        <w:ind w:left="284" w:hanging="568"/>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Opis kryteriów oceny ofert, wraz z podaniem wag tych kryteriów i sposobu oceny ofert</w:t>
      </w:r>
    </w:p>
    <w:p w14:paraId="1CC2EB01" w14:textId="77777777" w:rsidR="00490A09" w:rsidRPr="00E35132" w:rsidRDefault="00490A09" w:rsidP="00B83224">
      <w:pPr>
        <w:spacing w:line="360" w:lineRule="auto"/>
        <w:ind w:left="284"/>
        <w:contextualSpacing/>
        <w:rPr>
          <w:rFonts w:asciiTheme="minorHAnsi" w:hAnsiTheme="minorHAnsi" w:cstheme="minorHAnsi"/>
          <w:b/>
          <w:color w:val="0D004B"/>
          <w:u w:val="single"/>
        </w:rPr>
      </w:pPr>
    </w:p>
    <w:p w14:paraId="270932EE" w14:textId="607887AD" w:rsidR="00CD59D0" w:rsidRPr="00490A09" w:rsidRDefault="00CD59D0" w:rsidP="003B13C6">
      <w:pPr>
        <w:numPr>
          <w:ilvl w:val="0"/>
          <w:numId w:val="17"/>
        </w:numPr>
        <w:spacing w:line="360" w:lineRule="auto"/>
        <w:ind w:left="283" w:hanging="283"/>
        <w:contextualSpacing/>
        <w:rPr>
          <w:rFonts w:asciiTheme="minorHAnsi" w:hAnsiTheme="minorHAnsi" w:cstheme="minorHAnsi"/>
          <w:color w:val="0D004B"/>
        </w:rPr>
      </w:pPr>
      <w:r w:rsidRPr="00E35132">
        <w:rPr>
          <w:rFonts w:asciiTheme="minorHAnsi" w:hAnsiTheme="minorHAnsi" w:cstheme="minorHAnsi"/>
          <w:color w:val="0D004B"/>
        </w:rPr>
        <w:t xml:space="preserve">Przy wyborze najkorzystniejszej oferty Zamawiający będzie kierować się </w:t>
      </w:r>
      <w:r w:rsidR="004236E9" w:rsidRPr="00E35132">
        <w:rPr>
          <w:rFonts w:asciiTheme="minorHAnsi" w:hAnsiTheme="minorHAnsi" w:cstheme="minorHAnsi"/>
          <w:color w:val="0D004B"/>
        </w:rPr>
        <w:t>poniższymi kryteriami</w:t>
      </w:r>
      <w:r w:rsidRPr="00E35132">
        <w:rPr>
          <w:rFonts w:asciiTheme="minorHAnsi" w:hAnsiTheme="minorHAnsi" w:cstheme="minorHAnsi"/>
          <w:color w:val="0D004B"/>
        </w:rPr>
        <w:t xml:space="preserve"> i </w:t>
      </w:r>
      <w:r w:rsidR="004236E9" w:rsidRPr="00E35132">
        <w:rPr>
          <w:rFonts w:asciiTheme="minorHAnsi" w:hAnsiTheme="minorHAnsi" w:cstheme="minorHAnsi"/>
          <w:color w:val="0D004B"/>
        </w:rPr>
        <w:t>ich</w:t>
      </w:r>
      <w:r w:rsidRPr="00E35132">
        <w:rPr>
          <w:rFonts w:asciiTheme="minorHAnsi" w:hAnsiTheme="minorHAnsi" w:cstheme="minorHAnsi"/>
          <w:color w:val="0D004B"/>
        </w:rPr>
        <w:t xml:space="preserve"> </w:t>
      </w:r>
      <w:r w:rsidRPr="00490A09">
        <w:rPr>
          <w:rFonts w:asciiTheme="minorHAnsi" w:hAnsiTheme="minorHAnsi" w:cstheme="minorHAnsi"/>
          <w:color w:val="0D004B"/>
        </w:rPr>
        <w:t>znaczeniem oraz będzie oceniać oferty</w:t>
      </w:r>
      <w:r w:rsidR="00597C03" w:rsidRPr="00490A09">
        <w:rPr>
          <w:rFonts w:asciiTheme="minorHAnsi" w:hAnsiTheme="minorHAnsi" w:cstheme="minorHAnsi"/>
          <w:color w:val="0D004B"/>
        </w:rPr>
        <w:t xml:space="preserve"> w n</w:t>
      </w:r>
      <w:r w:rsidR="004236E9" w:rsidRPr="00490A09">
        <w:rPr>
          <w:rFonts w:asciiTheme="minorHAnsi" w:hAnsiTheme="minorHAnsi" w:cstheme="minorHAnsi"/>
          <w:color w:val="0D004B"/>
        </w:rPr>
        <w:t>w. kryteriach</w:t>
      </w:r>
      <w:r w:rsidRPr="00490A09">
        <w:rPr>
          <w:rFonts w:asciiTheme="minorHAnsi" w:hAnsiTheme="minorHAnsi" w:cstheme="minorHAnsi"/>
          <w:color w:val="0D004B"/>
        </w:rPr>
        <w:t xml:space="preserve"> w następujący sposób:</w:t>
      </w:r>
    </w:p>
    <w:tbl>
      <w:tblPr>
        <w:tblW w:w="4850"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76"/>
        <w:gridCol w:w="5726"/>
        <w:gridCol w:w="2488"/>
      </w:tblGrid>
      <w:tr w:rsidR="00490A09" w:rsidRPr="00490A09" w14:paraId="1003D503" w14:textId="77777777" w:rsidTr="008820E7">
        <w:trPr>
          <w:trHeight w:val="567"/>
        </w:trPr>
        <w:tc>
          <w:tcPr>
            <w:tcW w:w="5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19FB50" w14:textId="77777777" w:rsidR="00490A09" w:rsidRPr="00490A09" w:rsidRDefault="00490A09" w:rsidP="00B83224">
            <w:pPr>
              <w:spacing w:line="360" w:lineRule="auto"/>
              <w:rPr>
                <w:rFonts w:asciiTheme="minorHAnsi" w:hAnsiTheme="minorHAnsi" w:cstheme="minorHAnsi"/>
                <w:b/>
                <w:bCs/>
                <w:color w:val="0D004B"/>
              </w:rPr>
            </w:pPr>
            <w:r w:rsidRPr="00490A09">
              <w:rPr>
                <w:rFonts w:asciiTheme="minorHAnsi" w:hAnsiTheme="minorHAnsi" w:cstheme="minorHAnsi"/>
                <w:b/>
                <w:bCs/>
                <w:color w:val="0D004B"/>
              </w:rPr>
              <w:t>L.p.</w:t>
            </w:r>
          </w:p>
        </w:tc>
        <w:tc>
          <w:tcPr>
            <w:tcW w:w="5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CB0560" w14:textId="77777777" w:rsidR="00490A09" w:rsidRPr="00490A09" w:rsidRDefault="00490A09" w:rsidP="00B83224">
            <w:pPr>
              <w:spacing w:line="360" w:lineRule="auto"/>
              <w:rPr>
                <w:rFonts w:asciiTheme="minorHAnsi" w:hAnsiTheme="minorHAnsi" w:cstheme="minorHAnsi"/>
                <w:b/>
                <w:bCs/>
                <w:color w:val="0D004B"/>
              </w:rPr>
            </w:pPr>
            <w:r w:rsidRPr="00490A09">
              <w:rPr>
                <w:rFonts w:asciiTheme="minorHAnsi" w:hAnsiTheme="minorHAnsi" w:cstheme="minorHAnsi"/>
                <w:b/>
                <w:bCs/>
                <w:color w:val="0D004B"/>
              </w:rPr>
              <w:t>Kryterium</w:t>
            </w:r>
          </w:p>
        </w:tc>
        <w:tc>
          <w:tcPr>
            <w:tcW w:w="2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9A2180" w14:textId="77777777" w:rsidR="00490A09" w:rsidRPr="00490A09" w:rsidRDefault="00490A09" w:rsidP="00B83224">
            <w:pPr>
              <w:spacing w:line="360" w:lineRule="auto"/>
              <w:rPr>
                <w:rFonts w:asciiTheme="minorHAnsi" w:hAnsiTheme="minorHAnsi" w:cstheme="minorHAnsi"/>
                <w:b/>
                <w:bCs/>
                <w:color w:val="0D004B"/>
              </w:rPr>
            </w:pPr>
            <w:r w:rsidRPr="00490A09">
              <w:rPr>
                <w:rFonts w:asciiTheme="minorHAnsi" w:hAnsiTheme="minorHAnsi" w:cstheme="minorHAnsi"/>
                <w:b/>
                <w:bCs/>
                <w:color w:val="0D004B"/>
              </w:rPr>
              <w:t>Maksymalna liczba punktów (waga)</w:t>
            </w:r>
          </w:p>
        </w:tc>
      </w:tr>
      <w:tr w:rsidR="00490A09" w:rsidRPr="00490A09" w14:paraId="1CE40ABA" w14:textId="77777777" w:rsidTr="008820E7">
        <w:trPr>
          <w:trHeight w:val="322"/>
        </w:trPr>
        <w:tc>
          <w:tcPr>
            <w:tcW w:w="5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0F9FB0" w14:textId="77777777" w:rsidR="00490A09" w:rsidRPr="00490A09" w:rsidRDefault="00490A09" w:rsidP="00B83224">
            <w:pPr>
              <w:spacing w:line="360" w:lineRule="auto"/>
              <w:rPr>
                <w:rFonts w:asciiTheme="minorHAnsi" w:hAnsiTheme="minorHAnsi" w:cstheme="minorHAnsi"/>
                <w:b/>
                <w:bCs/>
                <w:color w:val="0D004B"/>
              </w:rPr>
            </w:pPr>
            <w:r w:rsidRPr="00490A09">
              <w:rPr>
                <w:rFonts w:asciiTheme="minorHAnsi" w:hAnsiTheme="minorHAnsi" w:cstheme="minorHAnsi"/>
                <w:b/>
                <w:bCs/>
                <w:color w:val="0D004B"/>
              </w:rPr>
              <w:t>1</w:t>
            </w:r>
          </w:p>
        </w:tc>
        <w:tc>
          <w:tcPr>
            <w:tcW w:w="57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6E2DB5" w14:textId="62BA06C9" w:rsidR="00490A09" w:rsidRPr="00490A09" w:rsidRDefault="00490A09" w:rsidP="00B83224">
            <w:pPr>
              <w:spacing w:line="360" w:lineRule="auto"/>
              <w:rPr>
                <w:rFonts w:asciiTheme="minorHAnsi" w:hAnsiTheme="minorHAnsi" w:cstheme="minorHAnsi"/>
                <w:b/>
                <w:bCs/>
                <w:color w:val="0D004B"/>
              </w:rPr>
            </w:pPr>
            <w:r w:rsidRPr="00490A09">
              <w:rPr>
                <w:rFonts w:asciiTheme="minorHAnsi" w:hAnsiTheme="minorHAnsi" w:cstheme="minorHAnsi"/>
                <w:b/>
                <w:bCs/>
                <w:color w:val="0D004B"/>
              </w:rPr>
              <w:t>Łączna cena oferty brutto (C)</w:t>
            </w:r>
          </w:p>
        </w:tc>
        <w:tc>
          <w:tcPr>
            <w:tcW w:w="2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DC3B83" w14:textId="77777777" w:rsidR="00490A09" w:rsidRPr="00490A09" w:rsidRDefault="00490A09" w:rsidP="00B83224">
            <w:pPr>
              <w:spacing w:line="360" w:lineRule="auto"/>
              <w:rPr>
                <w:rFonts w:asciiTheme="minorHAnsi" w:hAnsiTheme="minorHAnsi" w:cstheme="minorHAnsi"/>
                <w:b/>
                <w:color w:val="0D004B"/>
              </w:rPr>
            </w:pPr>
            <w:r w:rsidRPr="00490A09">
              <w:rPr>
                <w:rFonts w:asciiTheme="minorHAnsi" w:hAnsiTheme="minorHAnsi" w:cstheme="minorHAnsi"/>
                <w:b/>
                <w:color w:val="0D004B"/>
              </w:rPr>
              <w:t>100</w:t>
            </w:r>
          </w:p>
        </w:tc>
      </w:tr>
    </w:tbl>
    <w:p w14:paraId="0612BD4B" w14:textId="77777777" w:rsidR="00490A09" w:rsidRDefault="00490A09" w:rsidP="00B83224">
      <w:pPr>
        <w:pStyle w:val="Akapitzlist"/>
        <w:spacing w:line="360" w:lineRule="auto"/>
        <w:ind w:left="284"/>
        <w:rPr>
          <w:rFonts w:asciiTheme="minorHAnsi" w:hAnsiTheme="minorHAnsi" w:cstheme="minorHAnsi"/>
          <w:color w:val="0D004B"/>
        </w:rPr>
      </w:pPr>
    </w:p>
    <w:p w14:paraId="737C380A" w14:textId="5BD49987" w:rsidR="00490A09" w:rsidRPr="00490A09" w:rsidRDefault="00490A09" w:rsidP="003B13C6">
      <w:pPr>
        <w:pStyle w:val="Akapitzlist"/>
        <w:numPr>
          <w:ilvl w:val="0"/>
          <w:numId w:val="17"/>
        </w:numPr>
        <w:spacing w:line="360" w:lineRule="auto"/>
        <w:ind w:left="284" w:hanging="284"/>
        <w:rPr>
          <w:rFonts w:asciiTheme="minorHAnsi" w:hAnsiTheme="minorHAnsi" w:cstheme="minorHAnsi"/>
          <w:color w:val="0D004B"/>
        </w:rPr>
      </w:pPr>
      <w:r w:rsidRPr="00490A09">
        <w:rPr>
          <w:rFonts w:asciiTheme="minorHAnsi" w:hAnsiTheme="minorHAnsi" w:cstheme="minorHAnsi"/>
          <w:color w:val="0D004B"/>
        </w:rPr>
        <w:t>W ramach kryterium „</w:t>
      </w:r>
      <w:r w:rsidRPr="00490A09">
        <w:rPr>
          <w:rFonts w:asciiTheme="minorHAnsi" w:hAnsiTheme="minorHAnsi" w:cstheme="minorHAnsi"/>
          <w:b/>
          <w:bCs/>
          <w:color w:val="0D004B"/>
        </w:rPr>
        <w:t>Cena oferty brutto</w:t>
      </w:r>
      <w:r w:rsidRPr="00490A09">
        <w:rPr>
          <w:rFonts w:asciiTheme="minorHAnsi" w:hAnsiTheme="minorHAnsi" w:cstheme="minorHAnsi"/>
          <w:color w:val="0D004B"/>
        </w:rPr>
        <w:t>” (</w:t>
      </w:r>
      <w:r w:rsidRPr="00490A09">
        <w:rPr>
          <w:rFonts w:asciiTheme="minorHAnsi" w:hAnsiTheme="minorHAnsi" w:cstheme="minorHAnsi"/>
          <w:b/>
          <w:bCs/>
          <w:color w:val="0D004B"/>
        </w:rPr>
        <w:t>C</w:t>
      </w:r>
      <w:r w:rsidRPr="00490A09">
        <w:rPr>
          <w:rFonts w:asciiTheme="minorHAnsi" w:hAnsiTheme="minorHAnsi" w:cstheme="minorHAnsi"/>
          <w:color w:val="0D004B"/>
        </w:rPr>
        <w:t xml:space="preserve">) oferta może otrzymać do 100 pkt. </w:t>
      </w:r>
    </w:p>
    <w:p w14:paraId="7F7ED9DB" w14:textId="77777777" w:rsidR="00490A09" w:rsidRPr="00490A09" w:rsidRDefault="00490A09" w:rsidP="00B83224">
      <w:pPr>
        <w:pStyle w:val="Akapitzlist"/>
        <w:spacing w:line="360" w:lineRule="auto"/>
        <w:ind w:left="284"/>
        <w:rPr>
          <w:rFonts w:asciiTheme="minorHAnsi" w:hAnsiTheme="minorHAnsi" w:cstheme="minorHAnsi"/>
          <w:color w:val="0D004B"/>
        </w:rPr>
      </w:pPr>
      <w:r w:rsidRPr="00490A09">
        <w:rPr>
          <w:rFonts w:asciiTheme="minorHAnsi" w:hAnsiTheme="minorHAnsi" w:cstheme="minorHAnsi"/>
          <w:color w:val="0D004B"/>
        </w:rPr>
        <w:t xml:space="preserve">Najwyższą liczbę punktów otrzyma oferta zawierająca najniższą cenę, a każda następna według poniższego wzoru: </w:t>
      </w:r>
    </w:p>
    <w:p w14:paraId="40789B13" w14:textId="77777777" w:rsidR="00490A09" w:rsidRPr="00490A09" w:rsidRDefault="00490A09" w:rsidP="00B83224">
      <w:pPr>
        <w:shd w:val="clear" w:color="auto" w:fill="FFFFFF" w:themeFill="background1"/>
        <w:spacing w:line="360" w:lineRule="auto"/>
        <w:ind w:left="4248" w:hanging="279"/>
        <w:rPr>
          <w:rFonts w:asciiTheme="minorHAnsi" w:hAnsiTheme="minorHAnsi" w:cstheme="minorHAnsi"/>
          <w:strike/>
          <w:color w:val="0D004B"/>
        </w:rPr>
      </w:pPr>
      <w:r w:rsidRPr="00490A09">
        <w:rPr>
          <w:rFonts w:asciiTheme="minorHAnsi" w:hAnsiTheme="minorHAnsi" w:cstheme="minorHAnsi"/>
          <w:color w:val="0D004B"/>
        </w:rPr>
        <w:t>cena oferty z najniższą ceną brutto</w:t>
      </w:r>
    </w:p>
    <w:p w14:paraId="6DE1ECC2" w14:textId="77777777" w:rsidR="00490A09" w:rsidRPr="00490A09" w:rsidRDefault="00490A09" w:rsidP="00B83224">
      <w:pPr>
        <w:shd w:val="clear" w:color="auto" w:fill="FFFFFF" w:themeFill="background1"/>
        <w:spacing w:line="360" w:lineRule="auto"/>
        <w:ind w:left="708" w:hanging="424"/>
        <w:rPr>
          <w:rFonts w:asciiTheme="minorHAnsi" w:hAnsiTheme="minorHAnsi" w:cstheme="minorHAnsi"/>
          <w:color w:val="0D004B"/>
        </w:rPr>
      </w:pPr>
      <w:r w:rsidRPr="00490A09">
        <w:rPr>
          <w:rFonts w:asciiTheme="minorHAnsi" w:hAnsiTheme="minorHAnsi" w:cstheme="minorHAnsi"/>
          <w:color w:val="0D004B"/>
        </w:rPr>
        <w:t>liczba punktów oferty ocenianej = ------------------------------------------------------ x 100 pkt</w:t>
      </w:r>
    </w:p>
    <w:p w14:paraId="0F44CBE9" w14:textId="77777777" w:rsidR="00490A09" w:rsidRPr="00490A09" w:rsidRDefault="00490A09" w:rsidP="00B83224">
      <w:pPr>
        <w:tabs>
          <w:tab w:val="left" w:pos="708"/>
        </w:tabs>
        <w:spacing w:line="360" w:lineRule="auto"/>
        <w:rPr>
          <w:rFonts w:asciiTheme="minorHAnsi" w:hAnsiTheme="minorHAnsi" w:cstheme="minorHAnsi"/>
          <w:color w:val="0D004B"/>
        </w:rPr>
      </w:pPr>
      <w:r w:rsidRPr="00490A09">
        <w:rPr>
          <w:rFonts w:asciiTheme="minorHAnsi" w:hAnsiTheme="minorHAnsi" w:cstheme="minorHAnsi"/>
          <w:bCs/>
          <w:color w:val="0D004B"/>
        </w:rPr>
        <w:tab/>
      </w:r>
      <w:r w:rsidRPr="00490A09">
        <w:rPr>
          <w:rFonts w:asciiTheme="minorHAnsi" w:hAnsiTheme="minorHAnsi" w:cstheme="minorHAnsi"/>
          <w:bCs/>
          <w:color w:val="0D004B"/>
        </w:rPr>
        <w:tab/>
      </w:r>
      <w:r w:rsidRPr="00490A09">
        <w:rPr>
          <w:rFonts w:asciiTheme="minorHAnsi" w:hAnsiTheme="minorHAnsi" w:cstheme="minorHAnsi"/>
          <w:bCs/>
          <w:color w:val="0D004B"/>
        </w:rPr>
        <w:tab/>
      </w:r>
      <w:r w:rsidRPr="00490A09">
        <w:rPr>
          <w:rFonts w:asciiTheme="minorHAnsi" w:hAnsiTheme="minorHAnsi" w:cstheme="minorHAnsi"/>
          <w:bCs/>
          <w:color w:val="0D004B"/>
        </w:rPr>
        <w:tab/>
      </w:r>
      <w:r w:rsidRPr="00490A09">
        <w:rPr>
          <w:rFonts w:asciiTheme="minorHAnsi" w:hAnsiTheme="minorHAnsi" w:cstheme="minorHAnsi"/>
          <w:bCs/>
          <w:color w:val="0D004B"/>
        </w:rPr>
        <w:tab/>
      </w:r>
      <w:r w:rsidRPr="00490A09">
        <w:rPr>
          <w:rFonts w:asciiTheme="minorHAnsi" w:hAnsiTheme="minorHAnsi" w:cstheme="minorHAnsi"/>
          <w:bCs/>
          <w:color w:val="0D004B"/>
        </w:rPr>
        <w:tab/>
      </w:r>
      <w:r w:rsidRPr="00490A09">
        <w:rPr>
          <w:rFonts w:asciiTheme="minorHAnsi" w:hAnsiTheme="minorHAnsi" w:cstheme="minorHAnsi"/>
          <w:color w:val="0D004B"/>
          <w:lang w:val="x-none"/>
        </w:rPr>
        <w:t xml:space="preserve">cena </w:t>
      </w:r>
      <w:r w:rsidRPr="00490A09">
        <w:rPr>
          <w:rFonts w:asciiTheme="minorHAnsi" w:hAnsiTheme="minorHAnsi" w:cstheme="minorHAnsi"/>
          <w:color w:val="0D004B"/>
        </w:rPr>
        <w:t xml:space="preserve">brutto </w:t>
      </w:r>
      <w:r w:rsidRPr="00490A09">
        <w:rPr>
          <w:rFonts w:asciiTheme="minorHAnsi" w:hAnsiTheme="minorHAnsi" w:cstheme="minorHAnsi"/>
          <w:color w:val="0D004B"/>
          <w:lang w:val="x-none"/>
        </w:rPr>
        <w:t xml:space="preserve">oferty </w:t>
      </w:r>
      <w:r w:rsidRPr="00490A09">
        <w:rPr>
          <w:rFonts w:asciiTheme="minorHAnsi" w:hAnsiTheme="minorHAnsi" w:cstheme="minorHAnsi"/>
          <w:color w:val="0D004B"/>
        </w:rPr>
        <w:t>ocenianej</w:t>
      </w:r>
    </w:p>
    <w:p w14:paraId="5D4F5FD1" w14:textId="77777777" w:rsidR="00490A09" w:rsidRPr="00490A09" w:rsidRDefault="00490A09" w:rsidP="003B13C6">
      <w:pPr>
        <w:pStyle w:val="Akapitzlist"/>
        <w:numPr>
          <w:ilvl w:val="0"/>
          <w:numId w:val="17"/>
        </w:numPr>
        <w:spacing w:line="360" w:lineRule="auto"/>
        <w:ind w:left="284" w:hanging="284"/>
        <w:rPr>
          <w:rFonts w:asciiTheme="minorHAnsi" w:hAnsiTheme="minorHAnsi" w:cstheme="minorHAnsi"/>
          <w:color w:val="0D004B"/>
        </w:rPr>
      </w:pPr>
      <w:r w:rsidRPr="00490A09">
        <w:rPr>
          <w:rFonts w:asciiTheme="minorHAnsi" w:hAnsiTheme="minorHAnsi" w:cstheme="minorHAnsi"/>
          <w:color w:val="0D004B"/>
        </w:rPr>
        <w:t>Ocenie będą podlegać wyłącznie oferty niepodlegające odrzuceniu.</w:t>
      </w:r>
    </w:p>
    <w:p w14:paraId="491BBB47" w14:textId="77777777" w:rsidR="00490A09" w:rsidRPr="00490A09" w:rsidRDefault="00490A09" w:rsidP="003B13C6">
      <w:pPr>
        <w:pStyle w:val="Akapitzlist"/>
        <w:numPr>
          <w:ilvl w:val="0"/>
          <w:numId w:val="17"/>
        </w:numPr>
        <w:spacing w:line="360" w:lineRule="auto"/>
        <w:ind w:left="284" w:hanging="284"/>
        <w:rPr>
          <w:rFonts w:asciiTheme="minorHAnsi" w:hAnsiTheme="minorHAnsi" w:cstheme="minorHAnsi"/>
          <w:color w:val="0D004B"/>
        </w:rPr>
      </w:pPr>
      <w:r w:rsidRPr="00490A09">
        <w:rPr>
          <w:rFonts w:asciiTheme="minorHAnsi" w:hAnsiTheme="minorHAnsi" w:cstheme="minorHAnsi"/>
          <w:color w:val="0D004B"/>
        </w:rPr>
        <w:t>Maksymalnie oferta może uzyskać 100 pkt.</w:t>
      </w:r>
    </w:p>
    <w:p w14:paraId="0A5260B2" w14:textId="77777777" w:rsidR="00465254" w:rsidRPr="00465254" w:rsidRDefault="00465254" w:rsidP="00B83224">
      <w:pPr>
        <w:spacing w:line="360" w:lineRule="auto"/>
        <w:contextualSpacing/>
        <w:rPr>
          <w:rFonts w:asciiTheme="minorHAnsi" w:hAnsiTheme="minorHAnsi" w:cstheme="minorHAnsi"/>
          <w:color w:val="0D004B"/>
        </w:rPr>
      </w:pPr>
    </w:p>
    <w:p w14:paraId="0D5F0E5C" w14:textId="0DB2401D" w:rsidR="00BE75E8" w:rsidRPr="00E35132" w:rsidRDefault="00460B32" w:rsidP="003B13C6">
      <w:pPr>
        <w:pStyle w:val="Nagwek1"/>
        <w:numPr>
          <w:ilvl w:val="0"/>
          <w:numId w:val="44"/>
        </w:numPr>
        <w:spacing w:before="0" w:line="360" w:lineRule="auto"/>
        <w:ind w:left="284" w:hanging="568"/>
        <w:rPr>
          <w:rFonts w:asciiTheme="minorHAnsi" w:hAnsiTheme="minorHAnsi" w:cstheme="minorHAnsi"/>
          <w:b/>
          <w:color w:val="0D004B"/>
          <w:sz w:val="24"/>
          <w:szCs w:val="24"/>
        </w:rPr>
      </w:pPr>
      <w:r>
        <w:rPr>
          <w:rFonts w:asciiTheme="minorHAnsi" w:hAnsiTheme="minorHAnsi" w:cstheme="minorHAnsi"/>
          <w:b/>
          <w:color w:val="0D004B"/>
          <w:sz w:val="24"/>
          <w:szCs w:val="24"/>
        </w:rPr>
        <w:t xml:space="preserve">  </w:t>
      </w:r>
      <w:r w:rsidR="007D5426" w:rsidRPr="00E35132">
        <w:rPr>
          <w:rFonts w:asciiTheme="minorHAnsi" w:hAnsiTheme="minorHAnsi" w:cstheme="minorHAnsi"/>
          <w:b/>
          <w:color w:val="0D004B"/>
          <w:sz w:val="24"/>
          <w:szCs w:val="24"/>
        </w:rPr>
        <w:t>Wybór najkorzystniejszej oferty</w:t>
      </w:r>
    </w:p>
    <w:p w14:paraId="321D3FCC" w14:textId="77777777" w:rsidR="00460B32" w:rsidRDefault="007D5426" w:rsidP="003B13C6">
      <w:pPr>
        <w:pStyle w:val="Akapitzlist"/>
        <w:numPr>
          <w:ilvl w:val="2"/>
          <w:numId w:val="43"/>
        </w:numPr>
        <w:tabs>
          <w:tab w:val="clear" w:pos="720"/>
          <w:tab w:val="left" w:pos="426"/>
          <w:tab w:val="num" w:pos="567"/>
        </w:tabs>
        <w:spacing w:line="360" w:lineRule="auto"/>
        <w:ind w:left="567" w:hanging="567"/>
        <w:rPr>
          <w:rFonts w:asciiTheme="minorHAnsi" w:hAnsiTheme="minorHAnsi" w:cstheme="minorHAnsi"/>
          <w:color w:val="0D004B"/>
        </w:rPr>
      </w:pPr>
      <w:r w:rsidRPr="00E35132">
        <w:rPr>
          <w:rFonts w:asciiTheme="minorHAnsi" w:hAnsiTheme="minorHAnsi" w:cstheme="minorHAnsi"/>
          <w:color w:val="0D004B"/>
        </w:rPr>
        <w:t xml:space="preserve">Zamawiający dokona oceny ofert i wyboru najkorzystniejszej oferty, która uzyska </w:t>
      </w:r>
    </w:p>
    <w:p w14:paraId="3A2BF2D9" w14:textId="61EC09B9" w:rsidR="00460B32" w:rsidRPr="00460B32" w:rsidRDefault="007D5426" w:rsidP="00B83224">
      <w:pPr>
        <w:tabs>
          <w:tab w:val="left" w:pos="426"/>
        </w:tabs>
        <w:spacing w:line="360" w:lineRule="auto"/>
        <w:ind w:left="426"/>
        <w:rPr>
          <w:rFonts w:asciiTheme="minorHAnsi" w:hAnsiTheme="minorHAnsi" w:cstheme="minorHAnsi"/>
          <w:color w:val="0D004B"/>
        </w:rPr>
      </w:pPr>
      <w:r w:rsidRPr="00460B32">
        <w:rPr>
          <w:rFonts w:asciiTheme="minorHAnsi" w:hAnsiTheme="minorHAnsi" w:cstheme="minorHAnsi"/>
          <w:color w:val="0D004B"/>
        </w:rPr>
        <w:lastRenderedPageBreak/>
        <w:t>największą liczbę punktów. Ocena będzie dokonana z dokładnością do dwóch miejsc po przecinku.</w:t>
      </w:r>
    </w:p>
    <w:p w14:paraId="7F9065D9" w14:textId="77777777" w:rsidR="00BE75E8" w:rsidRPr="00E35132" w:rsidRDefault="007D5426" w:rsidP="003B13C6">
      <w:pPr>
        <w:pStyle w:val="Akapitzlist"/>
        <w:numPr>
          <w:ilvl w:val="2"/>
          <w:numId w:val="43"/>
        </w:numPr>
        <w:tabs>
          <w:tab w:val="clear" w:pos="720"/>
          <w:tab w:val="left" w:pos="426"/>
          <w:tab w:val="num" w:pos="567"/>
        </w:tabs>
        <w:spacing w:line="360" w:lineRule="auto"/>
        <w:ind w:hanging="720"/>
        <w:rPr>
          <w:rFonts w:asciiTheme="minorHAnsi" w:hAnsiTheme="minorHAnsi" w:cstheme="minorHAnsi"/>
          <w:color w:val="0D004B"/>
        </w:rPr>
      </w:pPr>
      <w:r w:rsidRPr="00E35132">
        <w:rPr>
          <w:rFonts w:asciiTheme="minorHAnsi" w:hAnsiTheme="minorHAnsi" w:cstheme="minorHAnsi"/>
          <w:color w:val="0D004B"/>
        </w:rPr>
        <w:t>Zamawiający nie przewiduje aukcji elektronicznej.</w:t>
      </w:r>
    </w:p>
    <w:p w14:paraId="5FF89E98" w14:textId="77777777" w:rsidR="00460B32" w:rsidRDefault="007D5426" w:rsidP="003B13C6">
      <w:pPr>
        <w:pStyle w:val="Akapitzlist"/>
        <w:numPr>
          <w:ilvl w:val="2"/>
          <w:numId w:val="43"/>
        </w:numPr>
        <w:tabs>
          <w:tab w:val="clear" w:pos="720"/>
          <w:tab w:val="left" w:pos="426"/>
          <w:tab w:val="num" w:pos="567"/>
        </w:tabs>
        <w:spacing w:line="360" w:lineRule="auto"/>
        <w:ind w:left="567" w:hanging="567"/>
        <w:contextualSpacing w:val="0"/>
        <w:rPr>
          <w:rFonts w:asciiTheme="minorHAnsi" w:hAnsiTheme="minorHAnsi" w:cstheme="minorHAnsi"/>
          <w:color w:val="0D004B"/>
        </w:rPr>
      </w:pPr>
      <w:r w:rsidRPr="00E35132">
        <w:rPr>
          <w:rFonts w:asciiTheme="minorHAnsi" w:hAnsiTheme="minorHAnsi" w:cstheme="minorHAnsi"/>
          <w:color w:val="0D004B"/>
        </w:rPr>
        <w:t>Zamawiający nie przewiduje wyboru najkorzystniejszej oferty z prowadzeniem</w:t>
      </w:r>
    </w:p>
    <w:p w14:paraId="61A02134" w14:textId="221E9184" w:rsidR="00BE75E8" w:rsidRDefault="00460B32" w:rsidP="00B83224">
      <w:pPr>
        <w:tabs>
          <w:tab w:val="left" w:pos="426"/>
        </w:tabs>
        <w:spacing w:line="360" w:lineRule="auto"/>
        <w:rPr>
          <w:rFonts w:asciiTheme="minorHAnsi" w:hAnsiTheme="minorHAnsi" w:cstheme="minorHAnsi"/>
          <w:color w:val="0D004B"/>
        </w:rPr>
      </w:pPr>
      <w:r>
        <w:rPr>
          <w:rFonts w:asciiTheme="minorHAnsi" w:hAnsiTheme="minorHAnsi" w:cstheme="minorHAnsi"/>
          <w:color w:val="0D004B"/>
        </w:rPr>
        <w:t xml:space="preserve">        </w:t>
      </w:r>
      <w:r w:rsidR="007D5426" w:rsidRPr="00460B32">
        <w:rPr>
          <w:rFonts w:asciiTheme="minorHAnsi" w:hAnsiTheme="minorHAnsi" w:cstheme="minorHAnsi"/>
          <w:color w:val="0D004B"/>
        </w:rPr>
        <w:t>negocjacji.</w:t>
      </w:r>
    </w:p>
    <w:p w14:paraId="09C13E29" w14:textId="77777777" w:rsidR="00490A09" w:rsidRPr="00460B32" w:rsidRDefault="00490A09" w:rsidP="00B83224">
      <w:pPr>
        <w:tabs>
          <w:tab w:val="left" w:pos="426"/>
        </w:tabs>
        <w:spacing w:line="360" w:lineRule="auto"/>
        <w:rPr>
          <w:rFonts w:asciiTheme="minorHAnsi" w:hAnsiTheme="minorHAnsi" w:cstheme="minorHAnsi"/>
          <w:color w:val="0D004B"/>
        </w:rPr>
      </w:pPr>
    </w:p>
    <w:p w14:paraId="5726ACF8" w14:textId="77777777" w:rsidR="00BE75E8" w:rsidRPr="00E35132" w:rsidRDefault="007D5426" w:rsidP="003B13C6">
      <w:pPr>
        <w:pStyle w:val="Nagwek1"/>
        <w:numPr>
          <w:ilvl w:val="0"/>
          <w:numId w:val="44"/>
        </w:numPr>
        <w:spacing w:before="0" w:line="360" w:lineRule="auto"/>
        <w:ind w:left="426" w:hanging="568"/>
        <w:rPr>
          <w:rFonts w:asciiTheme="minorHAnsi" w:hAnsiTheme="minorHAnsi" w:cstheme="minorHAnsi"/>
          <w:b/>
          <w:color w:val="0D004B"/>
          <w:sz w:val="24"/>
          <w:szCs w:val="24"/>
        </w:rPr>
      </w:pPr>
      <w:bookmarkStart w:id="15" w:name="_Toc61627016"/>
      <w:bookmarkEnd w:id="15"/>
      <w:r w:rsidRPr="00E35132">
        <w:rPr>
          <w:rFonts w:asciiTheme="minorHAnsi" w:hAnsiTheme="minorHAnsi" w:cstheme="minorHAnsi"/>
          <w:b/>
          <w:color w:val="0D004B"/>
          <w:sz w:val="24"/>
          <w:szCs w:val="24"/>
        </w:rPr>
        <w:t>Zabezpieczenie należytego wykonani</w:t>
      </w:r>
      <w:r w:rsidR="00925190" w:rsidRPr="00E35132">
        <w:rPr>
          <w:rFonts w:asciiTheme="minorHAnsi" w:hAnsiTheme="minorHAnsi" w:cstheme="minorHAnsi"/>
          <w:b/>
          <w:color w:val="0D004B"/>
          <w:sz w:val="24"/>
          <w:szCs w:val="24"/>
        </w:rPr>
        <w:t>a U</w:t>
      </w:r>
      <w:r w:rsidRPr="00E35132">
        <w:rPr>
          <w:rFonts w:asciiTheme="minorHAnsi" w:hAnsiTheme="minorHAnsi" w:cstheme="minorHAnsi"/>
          <w:b/>
          <w:color w:val="0D004B"/>
          <w:sz w:val="24"/>
          <w:szCs w:val="24"/>
        </w:rPr>
        <w:t>mowy</w:t>
      </w:r>
    </w:p>
    <w:p w14:paraId="3757A34C" w14:textId="3B19D1C8" w:rsidR="00523303" w:rsidRDefault="007D5426" w:rsidP="00B83224">
      <w:pPr>
        <w:spacing w:line="360" w:lineRule="auto"/>
        <w:ind w:left="426"/>
        <w:rPr>
          <w:rFonts w:asciiTheme="minorHAnsi" w:hAnsiTheme="minorHAnsi" w:cstheme="minorHAnsi"/>
          <w:color w:val="0D004B"/>
        </w:rPr>
      </w:pPr>
      <w:r w:rsidRPr="00E35132">
        <w:rPr>
          <w:rFonts w:asciiTheme="minorHAnsi" w:hAnsiTheme="minorHAnsi" w:cstheme="minorHAnsi"/>
          <w:color w:val="0D004B"/>
        </w:rPr>
        <w:t>Zamawiający nie wymaga wniesienia zabez</w:t>
      </w:r>
      <w:r w:rsidR="00925190" w:rsidRPr="00E35132">
        <w:rPr>
          <w:rFonts w:asciiTheme="minorHAnsi" w:hAnsiTheme="minorHAnsi" w:cstheme="minorHAnsi"/>
          <w:color w:val="0D004B"/>
        </w:rPr>
        <w:t>pieczenia należytego wykonania U</w:t>
      </w:r>
      <w:r w:rsidRPr="00E35132">
        <w:rPr>
          <w:rFonts w:asciiTheme="minorHAnsi" w:hAnsiTheme="minorHAnsi" w:cstheme="minorHAnsi"/>
          <w:color w:val="0D004B"/>
        </w:rPr>
        <w:t>mowy.</w:t>
      </w:r>
    </w:p>
    <w:p w14:paraId="6891C82F" w14:textId="77777777" w:rsidR="00355421" w:rsidRPr="00E35132" w:rsidRDefault="00355421" w:rsidP="00B83224">
      <w:pPr>
        <w:spacing w:line="360" w:lineRule="auto"/>
        <w:ind w:left="426"/>
        <w:rPr>
          <w:rFonts w:asciiTheme="minorHAnsi" w:hAnsiTheme="minorHAnsi" w:cstheme="minorHAnsi"/>
          <w:color w:val="0D004B"/>
        </w:rPr>
      </w:pPr>
    </w:p>
    <w:p w14:paraId="38207AAC" w14:textId="77777777" w:rsidR="00BE75E8" w:rsidRPr="00E35132" w:rsidRDefault="007D5426" w:rsidP="003B13C6">
      <w:pPr>
        <w:pStyle w:val="Nagwek1"/>
        <w:numPr>
          <w:ilvl w:val="0"/>
          <w:numId w:val="44"/>
        </w:numPr>
        <w:spacing w:before="0" w:line="360" w:lineRule="auto"/>
        <w:ind w:left="426" w:hanging="568"/>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 xml:space="preserve">Informacje o formalnościach, jakie muszą zostać dopełnione po </w:t>
      </w:r>
      <w:r w:rsidR="00925190" w:rsidRPr="00E35132">
        <w:rPr>
          <w:rFonts w:asciiTheme="minorHAnsi" w:hAnsiTheme="minorHAnsi" w:cstheme="minorHAnsi"/>
          <w:b/>
          <w:color w:val="0D004B"/>
          <w:sz w:val="24"/>
          <w:szCs w:val="24"/>
        </w:rPr>
        <w:t>wyborze oferty w celu zawarcia U</w:t>
      </w:r>
      <w:r w:rsidRPr="00E35132">
        <w:rPr>
          <w:rFonts w:asciiTheme="minorHAnsi" w:hAnsiTheme="minorHAnsi" w:cstheme="minorHAnsi"/>
          <w:b/>
          <w:color w:val="0D004B"/>
          <w:sz w:val="24"/>
          <w:szCs w:val="24"/>
        </w:rPr>
        <w:t>mowy w sprawie zamówienia publicznego</w:t>
      </w:r>
    </w:p>
    <w:p w14:paraId="673E7ABB"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 xml:space="preserve">Zamawiający zawiera Umowę w sprawie zamówienia publicznego, z uwzględnieniem art. 577 </w:t>
      </w:r>
      <w:proofErr w:type="spellStart"/>
      <w:r w:rsidRPr="00EA1FC9">
        <w:rPr>
          <w:rFonts w:asciiTheme="minorHAnsi" w:hAnsiTheme="minorHAnsi" w:cstheme="minorHAnsi"/>
          <w:color w:val="0D004B"/>
        </w:rPr>
        <w:t>pzp</w:t>
      </w:r>
      <w:proofErr w:type="spellEnd"/>
      <w:r w:rsidRPr="00EA1FC9">
        <w:rPr>
          <w:rFonts w:asciiTheme="minorHAnsi" w:hAnsiTheme="minorHAnsi" w:cstheme="minorHAnsi"/>
          <w:color w:val="0D004B"/>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2F73F68"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Zamawiający może zawrzeć Umowę w sprawie zamówienia publicznego przed upływem terminu, o którym mowa w ust. 1, jeżeli w postępowaniu o udzielenie zamówienia złożono tylko jedną ofertę.</w:t>
      </w:r>
    </w:p>
    <w:p w14:paraId="42487310"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Umowa w sprawie zamówienia publicznego zostanie zawarta w formie pisemnej lub w formie elektronicznej, opatrzonej kwalifikowanym podpisem elektronicznym.</w:t>
      </w:r>
    </w:p>
    <w:p w14:paraId="7073176F"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Wykonawca, którego oferta została wybrana jako najkorzystniejsza ma obowiązek zawrzeć Umowę w sprawie zamówienia na warunkach określonych w projektowanych postanowieniach Umowy, które stanowią Załącznik Nr 5 do SWZ. Umowa zostanie uzupełniona o zapisy wynikające ze złożonej oferty.</w:t>
      </w:r>
    </w:p>
    <w:p w14:paraId="0A56E960"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Przed podpisaniem Umowy Wykonawcy wspólnie ubiegający się o udzielenie zamówienia (w przypadku wyboru ich oferty jako najkorzystniejszej) przedstawią Zamawiającemu Umowę regulującą współpracę tych Wykonawców.</w:t>
      </w:r>
    </w:p>
    <w:p w14:paraId="4343B8A7"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 xml:space="preserve">Jeżeli Wykonawca, którego oferta została wybrana jako najkorzystniejsza, uchyla się od zawarcia Umowy w sprawie zamówienia publicznego Zamawiający może dokonać </w:t>
      </w:r>
      <w:r w:rsidRPr="00EA1FC9">
        <w:rPr>
          <w:rFonts w:asciiTheme="minorHAnsi" w:hAnsiTheme="minorHAnsi" w:cstheme="minorHAnsi"/>
          <w:color w:val="0D004B"/>
        </w:rPr>
        <w:lastRenderedPageBreak/>
        <w:t xml:space="preserve">ponownego badania i oceny ofert spośród ofert pozostałych w postępowaniu Wykonawców </w:t>
      </w:r>
      <w:r w:rsidRPr="00EA1FC9">
        <w:rPr>
          <w:rFonts w:asciiTheme="minorHAnsi" w:hAnsiTheme="minorHAnsi" w:cstheme="minorHAnsi"/>
          <w:color w:val="0D004B"/>
          <w:shd w:val="clear" w:color="auto" w:fill="FFFFFF"/>
        </w:rPr>
        <w:t xml:space="preserve">oraz wybrać najkorzystniejszą ofertę </w:t>
      </w:r>
      <w:r w:rsidRPr="00EA1FC9">
        <w:rPr>
          <w:rFonts w:asciiTheme="minorHAnsi" w:hAnsiTheme="minorHAnsi" w:cstheme="minorHAnsi"/>
          <w:color w:val="0D004B"/>
        </w:rPr>
        <w:t>albo unieważnić postępowanie.</w:t>
      </w:r>
    </w:p>
    <w:p w14:paraId="180FC207"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Jeżeli Umowa będzie podpisywana w siedzibie IOŚ-PIB osoby reprezentujące Wykonawcę przy podpisywaniu Umowy powinny posiadać ze sobą dokumenty potwierdzające ich umocowanie do podpisania Umowy, o ile umocowanie to nie wynika z dokumentów załączonych do oferty.</w:t>
      </w:r>
    </w:p>
    <w:p w14:paraId="2F93347A" w14:textId="77777777" w:rsidR="00EA1FC9" w:rsidRPr="00EA1FC9" w:rsidRDefault="00EA1FC9" w:rsidP="003B13C6">
      <w:pPr>
        <w:pStyle w:val="Akapitzlist"/>
        <w:numPr>
          <w:ilvl w:val="0"/>
          <w:numId w:val="4"/>
        </w:numPr>
        <w:spacing w:line="360" w:lineRule="auto"/>
        <w:ind w:left="284" w:hanging="284"/>
        <w:rPr>
          <w:rFonts w:asciiTheme="minorHAnsi" w:hAnsiTheme="minorHAnsi" w:cstheme="minorHAnsi"/>
          <w:color w:val="0D004B"/>
        </w:rPr>
      </w:pPr>
      <w:r w:rsidRPr="00EA1FC9">
        <w:rPr>
          <w:rFonts w:asciiTheme="minorHAnsi" w:hAnsiTheme="minorHAnsi" w:cstheme="minorHAnsi"/>
          <w:color w:val="0D004B"/>
        </w:rPr>
        <w:t>Przed zaciągnięciem zobowiązania Wykonawca okaże Zamawiającemu wszelkie wymagane odpisy dokumentów (np. uchwały na podstawie art. 230 KSH), w których wyrażono zgodę właściwego organu danego podmiotu lub pozostałych wspólników na zawarcie Umowy, o ile taka zgoda jest wymagana przez prawo lub akty wewnętrzne danego podmiotu.</w:t>
      </w:r>
    </w:p>
    <w:p w14:paraId="0B44AC7B" w14:textId="77777777" w:rsidR="00355421" w:rsidRPr="00E35132" w:rsidRDefault="00355421" w:rsidP="00B83224">
      <w:pPr>
        <w:pStyle w:val="Akapitzlist"/>
        <w:spacing w:line="360" w:lineRule="auto"/>
        <w:ind w:left="426"/>
        <w:rPr>
          <w:rFonts w:asciiTheme="minorHAnsi" w:hAnsiTheme="minorHAnsi" w:cstheme="minorHAnsi"/>
          <w:color w:val="0D004B"/>
        </w:rPr>
      </w:pPr>
    </w:p>
    <w:p w14:paraId="086C4B31" w14:textId="77777777" w:rsidR="00BE75E8" w:rsidRPr="00E35132" w:rsidRDefault="007D5426" w:rsidP="003B13C6">
      <w:pPr>
        <w:pStyle w:val="Nagwek1"/>
        <w:numPr>
          <w:ilvl w:val="0"/>
          <w:numId w:val="44"/>
        </w:numPr>
        <w:spacing w:before="0" w:line="360" w:lineRule="auto"/>
        <w:ind w:left="284" w:hanging="710"/>
        <w:rPr>
          <w:rFonts w:asciiTheme="minorHAnsi" w:hAnsiTheme="minorHAnsi" w:cstheme="minorHAnsi"/>
          <w:b/>
          <w:color w:val="0D004B"/>
          <w:sz w:val="24"/>
          <w:szCs w:val="24"/>
        </w:rPr>
      </w:pPr>
      <w:bookmarkStart w:id="16" w:name="bookmark23"/>
      <w:bookmarkStart w:id="17" w:name="bookmark22"/>
      <w:bookmarkEnd w:id="16"/>
      <w:bookmarkEnd w:id="17"/>
      <w:r w:rsidRPr="00E35132">
        <w:rPr>
          <w:rFonts w:asciiTheme="minorHAnsi" w:hAnsiTheme="minorHAnsi" w:cstheme="minorHAnsi"/>
          <w:b/>
          <w:color w:val="0D004B"/>
          <w:sz w:val="24"/>
          <w:szCs w:val="24"/>
        </w:rPr>
        <w:t>Pouczenie o środkach ochrony prawnej przysługujących Wykonawcy</w:t>
      </w:r>
    </w:p>
    <w:p w14:paraId="3D8D4EFF" w14:textId="4659AF61" w:rsidR="00BE75E8" w:rsidRPr="00E35132" w:rsidRDefault="007D5426" w:rsidP="003B13C6">
      <w:pPr>
        <w:pStyle w:val="Akapitzlist"/>
        <w:numPr>
          <w:ilvl w:val="0"/>
          <w:numId w:val="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Środki ochrony prawnej przysługują Wykonawcy</w:t>
      </w:r>
      <w:r w:rsidR="00E72199">
        <w:rPr>
          <w:rFonts w:asciiTheme="minorHAnsi" w:hAnsiTheme="minorHAnsi" w:cstheme="minorHAnsi"/>
          <w:color w:val="0D004B"/>
        </w:rPr>
        <w:t xml:space="preserve"> oraz innemu podmiotowi</w:t>
      </w:r>
      <w:r w:rsidRPr="00E35132">
        <w:rPr>
          <w:rFonts w:asciiTheme="minorHAnsi" w:hAnsiTheme="minorHAnsi" w:cstheme="minorHAnsi"/>
          <w:color w:val="0D004B"/>
        </w:rPr>
        <w:t xml:space="preserve">, jeżeli ma lub miał interes w uzyskaniu zamówienia oraz poniósł lub może ponieść szkodę w wyniku naruszenia przez Zamawiającego przepisów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w:t>
      </w:r>
    </w:p>
    <w:p w14:paraId="711C6F51" w14:textId="77777777" w:rsidR="00BE75E8" w:rsidRPr="00E35132" w:rsidRDefault="007D5426" w:rsidP="003B13C6">
      <w:pPr>
        <w:pStyle w:val="Akapitzlist"/>
        <w:numPr>
          <w:ilvl w:val="0"/>
          <w:numId w:val="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Odwołanie przysługuje na:</w:t>
      </w:r>
    </w:p>
    <w:p w14:paraId="6AE758BB" w14:textId="77777777" w:rsidR="00BE75E8" w:rsidRPr="00E35132" w:rsidRDefault="007D5426" w:rsidP="003B13C6">
      <w:pPr>
        <w:pStyle w:val="Akapitzlist"/>
        <w:numPr>
          <w:ilvl w:val="1"/>
          <w:numId w:val="5"/>
        </w:numPr>
        <w:spacing w:line="360" w:lineRule="auto"/>
        <w:ind w:left="993" w:hanging="567"/>
        <w:rPr>
          <w:rFonts w:asciiTheme="minorHAnsi" w:hAnsiTheme="minorHAnsi" w:cstheme="minorHAnsi"/>
          <w:color w:val="0D004B"/>
        </w:rPr>
      </w:pPr>
      <w:r w:rsidRPr="00E35132">
        <w:rPr>
          <w:rFonts w:asciiTheme="minorHAnsi" w:hAnsiTheme="minorHAnsi" w:cstheme="minorHAnsi"/>
          <w:color w:val="0D004B"/>
        </w:rPr>
        <w:t>niezgodną z przepisami ustawy czynność Zamawiającego, podjętą w postępowaniu o udzielenie zamówienia, w tym</w:t>
      </w:r>
      <w:r w:rsidR="00925190" w:rsidRPr="00E35132">
        <w:rPr>
          <w:rFonts w:asciiTheme="minorHAnsi" w:hAnsiTheme="minorHAnsi" w:cstheme="minorHAnsi"/>
          <w:color w:val="0D004B"/>
        </w:rPr>
        <w:t xml:space="preserve"> na projektowane postanowienie U</w:t>
      </w:r>
      <w:r w:rsidRPr="00E35132">
        <w:rPr>
          <w:rFonts w:asciiTheme="minorHAnsi" w:hAnsiTheme="minorHAnsi" w:cstheme="minorHAnsi"/>
          <w:color w:val="0D004B"/>
        </w:rPr>
        <w:t>mowy;</w:t>
      </w:r>
    </w:p>
    <w:p w14:paraId="4843E3C3" w14:textId="1F6F01E8" w:rsidR="00BE75E8" w:rsidRPr="00E35132" w:rsidRDefault="007D5426" w:rsidP="003B13C6">
      <w:pPr>
        <w:pStyle w:val="Akapitzlist"/>
        <w:numPr>
          <w:ilvl w:val="1"/>
          <w:numId w:val="5"/>
        </w:numPr>
        <w:tabs>
          <w:tab w:val="left" w:pos="567"/>
        </w:tabs>
        <w:spacing w:line="360" w:lineRule="auto"/>
        <w:ind w:left="993" w:hanging="567"/>
        <w:rPr>
          <w:rFonts w:asciiTheme="minorHAnsi" w:hAnsiTheme="minorHAnsi" w:cstheme="minorHAnsi"/>
          <w:color w:val="0D004B"/>
        </w:rPr>
      </w:pPr>
      <w:r w:rsidRPr="00E35132">
        <w:rPr>
          <w:rFonts w:asciiTheme="minorHAnsi" w:hAnsiTheme="minorHAnsi" w:cstheme="minorHAnsi"/>
          <w:color w:val="0D004B"/>
        </w:rPr>
        <w:t>zaniechanie czynności w postępowaniu o udzielenie zamówienia, do której Zamawiający był obowiązany na podstawie ustawy.</w:t>
      </w:r>
    </w:p>
    <w:p w14:paraId="6F8583FB" w14:textId="77777777" w:rsidR="00BE75E8" w:rsidRPr="00E35132" w:rsidRDefault="007D5426" w:rsidP="003B13C6">
      <w:pPr>
        <w:pStyle w:val="Akapitzlist"/>
        <w:numPr>
          <w:ilvl w:val="0"/>
          <w:numId w:val="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 xml:space="preserve">Odwołanie wnosi sią do Prezesa Krajowej Izby Odwoławczej w formie pisemnej albo w formie elektronicznej albo w postaci elektronicznej opatrzone podpisem </w:t>
      </w:r>
      <w:r w:rsidR="00A6391E" w:rsidRPr="00E35132">
        <w:rPr>
          <w:rFonts w:asciiTheme="minorHAnsi" w:hAnsiTheme="minorHAnsi" w:cstheme="minorHAnsi"/>
          <w:color w:val="0D004B"/>
        </w:rPr>
        <w:t xml:space="preserve">kwalifikowanym lub podpisem </w:t>
      </w:r>
      <w:r w:rsidRPr="00E35132">
        <w:rPr>
          <w:rFonts w:asciiTheme="minorHAnsi" w:hAnsiTheme="minorHAnsi" w:cstheme="minorHAnsi"/>
          <w:color w:val="0D004B"/>
        </w:rPr>
        <w:t>zaufanym</w:t>
      </w:r>
      <w:r w:rsidR="00A6391E" w:rsidRPr="00E35132">
        <w:rPr>
          <w:rFonts w:asciiTheme="minorHAnsi" w:hAnsiTheme="minorHAnsi" w:cstheme="minorHAnsi"/>
          <w:color w:val="0D004B"/>
        </w:rPr>
        <w:t xml:space="preserve"> lub podpisem osobistym</w:t>
      </w:r>
      <w:r w:rsidRPr="00E35132">
        <w:rPr>
          <w:rFonts w:asciiTheme="minorHAnsi" w:hAnsiTheme="minorHAnsi" w:cstheme="minorHAnsi"/>
          <w:color w:val="0D004B"/>
        </w:rPr>
        <w:t>.</w:t>
      </w:r>
    </w:p>
    <w:p w14:paraId="702533B5" w14:textId="77777777" w:rsidR="00BE75E8" w:rsidRPr="00E35132" w:rsidRDefault="007D5426" w:rsidP="003B13C6">
      <w:pPr>
        <w:pStyle w:val="Akapitzlist"/>
        <w:numPr>
          <w:ilvl w:val="0"/>
          <w:numId w:val="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t xml:space="preserve">Na orzeczenie Krajowej Izby Odwoławczej oraz postanowienie Prezesa Krajowej Izby Odwoławczej, o którym mowa w art. 519 ust. 1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 stronom oraz uczestnikom postępowania odwoławczego przysługuje skarga do sądu. Skargą wnosi sią do Sądu Okręgowego w Warszawie za pośrednictwem Prezesa Krajowej Izby Odwoławczej.</w:t>
      </w:r>
    </w:p>
    <w:p w14:paraId="7F20CC67" w14:textId="64998F8C" w:rsidR="00BE75E8" w:rsidRDefault="007D5426" w:rsidP="003B13C6">
      <w:pPr>
        <w:pStyle w:val="Akapitzlist"/>
        <w:numPr>
          <w:ilvl w:val="0"/>
          <w:numId w:val="5"/>
        </w:numPr>
        <w:spacing w:line="360" w:lineRule="auto"/>
        <w:ind w:left="426" w:hanging="426"/>
        <w:rPr>
          <w:rFonts w:asciiTheme="minorHAnsi" w:hAnsiTheme="minorHAnsi" w:cstheme="minorHAnsi"/>
          <w:color w:val="0D004B"/>
        </w:rPr>
      </w:pPr>
      <w:r w:rsidRPr="00E35132">
        <w:rPr>
          <w:rFonts w:asciiTheme="minorHAnsi" w:hAnsiTheme="minorHAnsi" w:cstheme="minorHAnsi"/>
          <w:color w:val="0D004B"/>
        </w:rPr>
        <w:lastRenderedPageBreak/>
        <w:t xml:space="preserve">Szczegółowe informacje dotyczące środków ochrony prawnej określone są w Dziale IX „Środki ochrony prawnej” </w:t>
      </w:r>
      <w:proofErr w:type="spellStart"/>
      <w:r w:rsidRPr="00E35132">
        <w:rPr>
          <w:rFonts w:asciiTheme="minorHAnsi" w:hAnsiTheme="minorHAnsi" w:cstheme="minorHAnsi"/>
          <w:color w:val="0D004B"/>
        </w:rPr>
        <w:t>pzp</w:t>
      </w:r>
      <w:proofErr w:type="spellEnd"/>
      <w:r w:rsidRPr="00E35132">
        <w:rPr>
          <w:rFonts w:asciiTheme="minorHAnsi" w:hAnsiTheme="minorHAnsi" w:cstheme="minorHAnsi"/>
          <w:color w:val="0D004B"/>
        </w:rPr>
        <w:t>.</w:t>
      </w:r>
    </w:p>
    <w:p w14:paraId="7224D5C8" w14:textId="77777777" w:rsidR="00355421" w:rsidRPr="00E35132" w:rsidRDefault="00355421" w:rsidP="00B83224">
      <w:pPr>
        <w:pStyle w:val="Akapitzlist"/>
        <w:spacing w:line="360" w:lineRule="auto"/>
        <w:ind w:left="426"/>
        <w:rPr>
          <w:rFonts w:asciiTheme="minorHAnsi" w:hAnsiTheme="minorHAnsi" w:cstheme="minorHAnsi"/>
          <w:color w:val="0D004B"/>
        </w:rPr>
      </w:pPr>
    </w:p>
    <w:p w14:paraId="284E7B5D" w14:textId="77777777" w:rsidR="00BE75E8" w:rsidRPr="00E35132" w:rsidRDefault="007D5426" w:rsidP="003B13C6">
      <w:pPr>
        <w:pStyle w:val="Nagwek1"/>
        <w:numPr>
          <w:ilvl w:val="0"/>
          <w:numId w:val="44"/>
        </w:numPr>
        <w:spacing w:before="0" w:line="360" w:lineRule="auto"/>
        <w:ind w:left="284" w:hanging="568"/>
        <w:rPr>
          <w:rFonts w:asciiTheme="minorHAnsi" w:hAnsiTheme="minorHAnsi" w:cstheme="minorHAnsi"/>
          <w:b/>
          <w:color w:val="0D004B"/>
          <w:sz w:val="24"/>
          <w:szCs w:val="24"/>
        </w:rPr>
      </w:pPr>
      <w:r w:rsidRPr="00E35132">
        <w:rPr>
          <w:rFonts w:asciiTheme="minorHAnsi" w:hAnsiTheme="minorHAnsi" w:cstheme="minorHAnsi"/>
          <w:b/>
          <w:color w:val="0D004B"/>
          <w:sz w:val="24"/>
          <w:szCs w:val="24"/>
        </w:rPr>
        <w:t>Klauzula informacyjna dotycząca przetwarzania danych osobowych</w:t>
      </w:r>
    </w:p>
    <w:p w14:paraId="536F671C"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Instytut Ochrony Środowiska-Państwowy Instytut Badawczy z siedzibą w Warszawie przy ul. Słowiczej 32, 02-170 Warszawa (dalej „IOŚ-PIB”)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EA1FC9">
        <w:rPr>
          <w:rFonts w:asciiTheme="minorHAnsi" w:eastAsiaTheme="minorEastAsia" w:hAnsiTheme="minorHAnsi" w:cstheme="minorHAnsi"/>
          <w:b/>
          <w:color w:val="0D004B"/>
        </w:rPr>
        <w:t xml:space="preserve">RODO, </w:t>
      </w:r>
      <w:r w:rsidRPr="00EA1FC9">
        <w:rPr>
          <w:rFonts w:asciiTheme="minorHAnsi" w:eastAsiaTheme="minorEastAsia" w:hAnsiTheme="minorHAnsi" w:cstheme="minorHAnsi"/>
          <w:color w:val="0D004B"/>
        </w:rPr>
        <w:t xml:space="preserve">w odniesieniu do danych osobowych osób fizycznych (przedsiębiorców), osób fizycznych reprezentujących podmiot biorący udział w niniejszym postępowaniu o udzielenie zamówienia oraz osób fizycznych wskazanych przez ten podmiot jako osoby do kontaktu, osoby wskazane w ofercie oraz osoby odpowiedzialne za wykonanie Umowy lub wykonywanie czynności w ramach prowadzonego postępowania i udzielenia Zamówienia. </w:t>
      </w:r>
    </w:p>
    <w:p w14:paraId="73D380C0"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kontaktowe Inspektora Ochrony Danych w IOŚ-PIB: iodo@ios.edu.pl, 02-170 Warszawa, ul. Słowicza 32. </w:t>
      </w:r>
    </w:p>
    <w:p w14:paraId="13FF2EF4"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Dane osobowe osób, o których mowa w pkt 1, będą przetwarzane przez IOŚ-PIB na podstawie art. 6 ust. 1 lit. b) RODO  w przypadku, gdy w wyniku postępowania o udzielenie zamówienia publicznego zostanie zawarta Umowa z osobą fizyczną, jedynie w celu i zakresie niezbędnym do przeprowadzenia niniejszego postępowania, udzielenia zamówienia oraz</w:t>
      </w:r>
      <w:r w:rsidRPr="00EA1FC9">
        <w:rPr>
          <w:rFonts w:asciiTheme="minorHAnsi" w:eastAsia="Arial" w:hAnsiTheme="minorHAnsi" w:cstheme="minorHAnsi"/>
          <w:color w:val="0D004B"/>
        </w:rPr>
        <w:t xml:space="preserve"> </w:t>
      </w:r>
      <w:r w:rsidRPr="00EA1FC9">
        <w:rPr>
          <w:rFonts w:asciiTheme="minorHAnsi" w:eastAsiaTheme="minorEastAsia" w:hAnsiTheme="minorHAnsi" w:cstheme="minorHAnsi"/>
          <w:color w:val="0D004B"/>
        </w:rPr>
        <w:t xml:space="preserve">wykonania Umowy – w kategorii dane zwykłe – imię, nazwisko, zajmowane stanowisko i miejsce pracy, numer służbowego telefonu/ faksu, służbowy adres email, a także dane identyfikujące wykonawcę biorącego udział w prowadzonym niniejszym postępowaniu o udzielenie Zamówienia, tj. nazwę wykonawcy, siedzibę i adres wykonawcy, REGON, NIP, PESEL, adres zamieszkania, adres strony internetowej – jeżeli dane te zostały przez wykonawcę przekazane IOŚ-PIB w związku z prowadzonym niniejszym postępowaniem o udzielenie Zamówienia. </w:t>
      </w:r>
    </w:p>
    <w:p w14:paraId="3FB8FB04"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lastRenderedPageBreak/>
        <w:t xml:space="preserve">Dane osobowe osób, o których mowa w pkt 1, będą przetwarzane przez IOŚ-PIB na podstawie art. 6 ust. 1 lit. c) RODO jedynie w celu i zakresie niezbędnym do wypełnienia obowiązków prawnych ciążących na administratorze, polegających na: </w:t>
      </w:r>
    </w:p>
    <w:p w14:paraId="3682A105" w14:textId="77777777" w:rsidR="00EA1FC9" w:rsidRPr="00EA1FC9" w:rsidRDefault="00EA1FC9" w:rsidP="003B13C6">
      <w:pPr>
        <w:numPr>
          <w:ilvl w:val="2"/>
          <w:numId w:val="13"/>
        </w:numPr>
        <w:spacing w:after="160" w:line="360" w:lineRule="auto"/>
        <w:ind w:left="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przeprowadzeniu niniejszego postępowania o udzielenie Zamówienia; </w:t>
      </w:r>
    </w:p>
    <w:p w14:paraId="4C680B1E" w14:textId="77777777" w:rsidR="00EA1FC9" w:rsidRPr="00EA1FC9" w:rsidRDefault="00EA1FC9" w:rsidP="003B13C6">
      <w:pPr>
        <w:numPr>
          <w:ilvl w:val="2"/>
          <w:numId w:val="13"/>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wyłonieniu wykonawcy oraz udzielenia Zamówienia poprzez zawarcie Umowy; </w:t>
      </w:r>
    </w:p>
    <w:p w14:paraId="4E7F509E" w14:textId="77777777" w:rsidR="00EA1FC9" w:rsidRPr="00EA1FC9" w:rsidRDefault="00EA1FC9" w:rsidP="003B13C6">
      <w:pPr>
        <w:numPr>
          <w:ilvl w:val="2"/>
          <w:numId w:val="13"/>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realizacji zawartej Umowy; </w:t>
      </w:r>
    </w:p>
    <w:p w14:paraId="0544AB9F" w14:textId="77777777" w:rsidR="00EA1FC9" w:rsidRPr="00EA1FC9" w:rsidRDefault="00EA1FC9" w:rsidP="003B13C6">
      <w:pPr>
        <w:numPr>
          <w:ilvl w:val="2"/>
          <w:numId w:val="13"/>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przechowywaniu dokumentacji niniejszego postępowania o udzielenie Zamówienia na wypadek kontroli prowadzonej przez uprawnione organy i podmioty; </w:t>
      </w:r>
    </w:p>
    <w:p w14:paraId="3678ADA8" w14:textId="77777777" w:rsidR="00EA1FC9" w:rsidRPr="00EA1FC9" w:rsidRDefault="00EA1FC9" w:rsidP="003B13C6">
      <w:pPr>
        <w:numPr>
          <w:ilvl w:val="2"/>
          <w:numId w:val="13"/>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 przekazaniu dokumentacji niniejszego postępowania o udzielenie Zamówienia do archiwum, a następnie jej zbrakowanie (trwałe usunięcie i zniszczenie)</w:t>
      </w:r>
    </w:p>
    <w:p w14:paraId="4EAAD707" w14:textId="77777777" w:rsidR="00EA1FC9" w:rsidRPr="00EA1FC9" w:rsidRDefault="00EA1FC9" w:rsidP="003B13C6">
      <w:pPr>
        <w:numPr>
          <w:ilvl w:val="0"/>
          <w:numId w:val="53"/>
        </w:numPr>
        <w:tabs>
          <w:tab w:val="left" w:pos="1418"/>
        </w:tabs>
        <w:suppressAutoHyphens/>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 w kategorii dane zwykłe – imię, nazwisko, zajmowane stanowisko i miejsce pracy, numer służbowego telefonu i/ lub faksu, służbowy adres email, a także dane identyfikujące wykonawcę biorącego udział w prowadzonym niniejszym postępowaniu o udzielenie Zamówienia, tj. nazwę wykonawcy, siedzibę i adres wykonawcy, REGON, NIP, PESEL, adres zamieszkania, adres strony internetowej, dane dotyczące doświadczenia i kwalifikacji osób wskazanych przez wykonawcę w ofercie, dane ekonomiczno-finansowe;</w:t>
      </w:r>
    </w:p>
    <w:p w14:paraId="0B080EF3" w14:textId="77777777" w:rsidR="00EA1FC9" w:rsidRPr="00EA1FC9" w:rsidRDefault="00EA1FC9" w:rsidP="003B13C6">
      <w:pPr>
        <w:numPr>
          <w:ilvl w:val="0"/>
          <w:numId w:val="53"/>
        </w:numPr>
        <w:tabs>
          <w:tab w:val="left" w:pos="1418"/>
        </w:tabs>
        <w:suppressAutoHyphens/>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w kategorii dane dotyczące </w:t>
      </w:r>
      <w:proofErr w:type="spellStart"/>
      <w:r w:rsidRPr="00EA1FC9">
        <w:rPr>
          <w:rFonts w:asciiTheme="minorHAnsi" w:eastAsiaTheme="minorEastAsia" w:hAnsiTheme="minorHAnsi" w:cstheme="minorHAnsi"/>
          <w:color w:val="0D004B"/>
        </w:rPr>
        <w:t>skazań</w:t>
      </w:r>
      <w:proofErr w:type="spellEnd"/>
      <w:r w:rsidRPr="00EA1FC9">
        <w:rPr>
          <w:rFonts w:asciiTheme="minorHAnsi" w:eastAsiaTheme="minorEastAsia" w:hAnsiTheme="minorHAnsi" w:cstheme="minorHAnsi"/>
          <w:color w:val="0D004B"/>
        </w:rPr>
        <w:t xml:space="preserve"> wynikających z dokumentów z Krajowego Rejestru Karnego– jeżeli dane te zostały przez wykonawcę podane IOŚ-PIB w prowadzonym niniejszym postępowaniu o udzielenie Zamówienia. </w:t>
      </w:r>
    </w:p>
    <w:p w14:paraId="4F3226DD"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Dane osobowe osób, o których mowa w pkt. 1, będą przetwarzane przez IOŚ-PIB na podstawie art. 6 ust. 1 lit. f) RODO jedynie w celu</w:t>
      </w:r>
      <w:r w:rsidRPr="00EA1FC9">
        <w:rPr>
          <w:rFonts w:asciiTheme="minorHAnsi" w:eastAsia="Arial" w:hAnsiTheme="minorHAnsi" w:cstheme="minorHAnsi"/>
          <w:color w:val="0D004B"/>
        </w:rPr>
        <w:t xml:space="preserve"> </w:t>
      </w:r>
      <w:r w:rsidRPr="00EA1FC9">
        <w:rPr>
          <w:rFonts w:asciiTheme="minorHAnsi" w:eastAsiaTheme="minorEastAsia" w:hAnsiTheme="minorHAnsi" w:cstheme="minorHAnsi"/>
          <w:color w:val="0D004B"/>
        </w:rPr>
        <w:t xml:space="preserve">i zakresie niezbędnym do wykonania zadań administratora danych osobowych związanych z prowadzonym niniejszym postępowaniem o udzielenie Zamówienia i realizacją zawartej Umowy w kategorii dane zwykłe – imię, nazwisko, zajmowane stanowisko i miejsce pracy, numer służbowego telefonu/faksu, służbowy adres email, a także dane identyfikujące wykonawcę biorącego udział w prowadzonym niniejszym postępowaniu o udzielenie Zamówienia, tj. nazwę </w:t>
      </w:r>
      <w:r w:rsidRPr="00EA1FC9">
        <w:rPr>
          <w:rFonts w:asciiTheme="minorHAnsi" w:eastAsiaTheme="minorEastAsia" w:hAnsiTheme="minorHAnsi" w:cstheme="minorHAnsi"/>
          <w:color w:val="0D004B"/>
        </w:rPr>
        <w:lastRenderedPageBreak/>
        <w:t>wykonawcy, siedzibę i adres wykonawcy, REGON, NIP, PESEL, adres zamieszkania, adres strony internetowej – jeżeli dane te zostały przez wykonawcę dobrowolnie podane w formularzu ofertowym składanym wraz z ofertą w prowadzonym niniejszym postępowaniu o udzielenie Zamówienia.</w:t>
      </w:r>
    </w:p>
    <w:p w14:paraId="5209DB07"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Obowiązek podania danych osobowych jest wymogiem ustawowym określonym w przepisach ustawy </w:t>
      </w:r>
      <w:proofErr w:type="spellStart"/>
      <w:r w:rsidRPr="00EA1FC9">
        <w:rPr>
          <w:rFonts w:asciiTheme="minorHAnsi" w:eastAsiaTheme="minorEastAsia" w:hAnsiTheme="minorHAnsi" w:cstheme="minorHAnsi"/>
          <w:color w:val="0D004B"/>
        </w:rPr>
        <w:t>pzp</w:t>
      </w:r>
      <w:proofErr w:type="spellEnd"/>
      <w:r w:rsidRPr="00EA1FC9">
        <w:rPr>
          <w:rFonts w:asciiTheme="minorHAnsi" w:eastAsiaTheme="minorEastAsia" w:hAnsiTheme="minorHAnsi" w:cstheme="minorHAnsi"/>
          <w:color w:val="0D004B"/>
        </w:rPr>
        <w:t xml:space="preserve">, związanym z udziałem w postępowaniu o udzielenie zamówienia publicznego; konsekwencje niepodania określonych danych wynikają z ustawy </w:t>
      </w:r>
      <w:proofErr w:type="spellStart"/>
      <w:r w:rsidRPr="00EA1FC9">
        <w:rPr>
          <w:rFonts w:asciiTheme="minorHAnsi" w:eastAsiaTheme="minorEastAsia" w:hAnsiTheme="minorHAnsi" w:cstheme="minorHAnsi"/>
          <w:color w:val="0D004B"/>
        </w:rPr>
        <w:t>pzp</w:t>
      </w:r>
      <w:proofErr w:type="spellEnd"/>
      <w:r w:rsidRPr="00EA1FC9">
        <w:rPr>
          <w:rFonts w:asciiTheme="minorHAnsi" w:eastAsiaTheme="minorEastAsia" w:hAnsiTheme="minorHAnsi" w:cstheme="minorHAnsi"/>
          <w:color w:val="0D004B"/>
        </w:rPr>
        <w:t>.</w:t>
      </w:r>
    </w:p>
    <w:p w14:paraId="5F248737"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osobowe osób, o których mowa w pkt 1, są przetwarzane także w Systemie Informatycznym Zarządzania ERP, w którym IOŚ-PIB prowadzi rejestr wniosków o udzielenie zamówienia i rejestr umów zawartych w wyniku przeprowadzonego postępowania o udzielenie zamówienia publicznego. </w:t>
      </w:r>
    </w:p>
    <w:p w14:paraId="1764237F" w14:textId="77777777" w:rsidR="00EA1FC9" w:rsidRPr="00EA1FC9" w:rsidRDefault="00EA1FC9" w:rsidP="003B13C6">
      <w:pPr>
        <w:numPr>
          <w:ilvl w:val="0"/>
          <w:numId w:val="11"/>
        </w:numPr>
        <w:spacing w:after="160" w:line="360" w:lineRule="auto"/>
        <w:ind w:left="284" w:hanging="284"/>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osobowe osób, o których mowa w pkt 1, mogą być przetwarzane również przez instytucje kontrolujące wydatkowanie środków z umów o dofinansowanie, UZP, Krajową Izbę Odwoławczą (ul. Postępu 17a, 02-676 Warszawa) oraz sądy powszechne, w sytuacji skorzystania przez wykonawcę ze środków ochrony prawnej.  </w:t>
      </w:r>
    </w:p>
    <w:p w14:paraId="77B282CB"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osobowe osób, o których mowa w pkt. 1, mogą być przetwarzane również przez podmioty świadczące dla IOŚ-PIB usługi: </w:t>
      </w:r>
    </w:p>
    <w:p w14:paraId="1650A6C7" w14:textId="77777777" w:rsidR="00EA1FC9" w:rsidRPr="00EA1FC9" w:rsidRDefault="00EA1FC9" w:rsidP="003B13C6">
      <w:pPr>
        <w:numPr>
          <w:ilvl w:val="2"/>
          <w:numId w:val="14"/>
        </w:numPr>
        <w:spacing w:after="160" w:line="360" w:lineRule="auto"/>
        <w:ind w:left="567" w:right="787" w:hanging="283"/>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bezpiecznego niszczenia dokumentacji oraz innych nośników danych; </w:t>
      </w:r>
    </w:p>
    <w:p w14:paraId="2F1ACBAE" w14:textId="77777777" w:rsidR="00EA1FC9" w:rsidRPr="00EA1FC9" w:rsidRDefault="00EA1FC9" w:rsidP="003B13C6">
      <w:pPr>
        <w:numPr>
          <w:ilvl w:val="2"/>
          <w:numId w:val="14"/>
        </w:numPr>
        <w:spacing w:after="160" w:line="360" w:lineRule="auto"/>
        <w:ind w:left="567" w:right="19" w:hanging="283"/>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przygotowywania i wysyłania korespondencji oraz zarządzania korespondencją.</w:t>
      </w:r>
    </w:p>
    <w:p w14:paraId="32048C35"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osobowe osób, o których mowa w pkt 1, będą przekazywane podmiotom trzecim, zgodnie z pkt 8 i 9 powyżej. Dane osobowe nie będą przekazywane innym podmiotom, o ile nie będzie się to wiązało z koniecznością wynikającą z realizacji Umowy lub obowiązków nałożonych na podmiot prowadzący niniejsze postępowanie o udzielenie Zamówienia.  </w:t>
      </w:r>
    </w:p>
    <w:p w14:paraId="7383975B"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Dane osobowe osób wskazanych w pkt 1 nie będą przekazywane do państwa trzeciego, ani organizacji międzynarodowej w rozumieniu RODO. </w:t>
      </w:r>
    </w:p>
    <w:p w14:paraId="1A52708D"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lastRenderedPageBreak/>
        <w:t xml:space="preserve">Dane osobowe osób, o których mowa w pkt 1, będą przetwarzane przez okres 10 lat od końca roku kalendarzowego, w którym Umowa została wykonana lub postępowanie o udzielenie Zamówienia zostało zakończone bez zawarcia Umowy, chyba że niezbędny będzie dłuższy okres przetwarzania np.: z uwagi na obowiązki archiwizacyjne, dochodzenie roszczeń lub inny obowiązek wymagany przez przepisy prawa powszechnie obowiązującego.  </w:t>
      </w:r>
    </w:p>
    <w:p w14:paraId="67B499AD"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W przypadku danych osobowych zamieszczonych przez Zamawiającego w Biuletynie Zamówień Publicznych, Prezes UZP zapewnia techniczne utrzymanie systemu oraz określa okres przechowywania danych osobowych w BZP. </w:t>
      </w:r>
    </w:p>
    <w:p w14:paraId="1678747E"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b/>
          <w:bCs/>
          <w:color w:val="0D004B"/>
        </w:rPr>
      </w:pPr>
      <w:r w:rsidRPr="00EA1FC9">
        <w:rPr>
          <w:rFonts w:asciiTheme="minorHAnsi" w:eastAsiaTheme="minorEastAsia" w:hAnsiTheme="minorHAnsi" w:cstheme="minorHAnsi"/>
          <w:color w:val="0D004B"/>
        </w:rPr>
        <w:t>Zasada jawności ma zastosowanie do wszystkich danych osobowych, z wyjątkiem danych, o których mowa w art. 9 RODO.</w:t>
      </w:r>
    </w:p>
    <w:p w14:paraId="2619B5CE"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b/>
          <w:bCs/>
          <w:color w:val="0D004B"/>
        </w:rPr>
      </w:pPr>
      <w:r w:rsidRPr="00EA1FC9">
        <w:rPr>
          <w:rFonts w:asciiTheme="minorHAnsi" w:eastAsiaTheme="minorEastAsia" w:hAnsiTheme="minorHAnsi" w:cstheme="minorHAnsi"/>
          <w:color w:val="0D004B"/>
        </w:rPr>
        <w:t>W odniesieniu do danych osobowych dotyczących wyroków skazujących, o których mowa w art. 10 RODO Zamawiający będzie udostępniał te dane jedynie do sytuacji, w której ujawnianie jest niezbędne</w:t>
      </w:r>
      <w:r w:rsidRPr="00EA1FC9">
        <w:rPr>
          <w:rFonts w:asciiTheme="minorHAnsi" w:eastAsiaTheme="minorEastAsia" w:hAnsiTheme="minorHAnsi" w:cstheme="minorHAnsi"/>
          <w:bCs/>
          <w:color w:val="0D004B"/>
        </w:rPr>
        <w:t xml:space="preserve"> w</w:t>
      </w:r>
      <w:r w:rsidRPr="00EA1FC9">
        <w:rPr>
          <w:rFonts w:asciiTheme="minorHAnsi" w:eastAsiaTheme="minorEastAsia" w:hAnsiTheme="minorHAnsi" w:cstheme="minorHAnsi"/>
          <w:b/>
          <w:color w:val="0D004B"/>
        </w:rPr>
        <w:t xml:space="preserve"> </w:t>
      </w:r>
      <w:r w:rsidRPr="00EA1FC9">
        <w:rPr>
          <w:rFonts w:asciiTheme="minorHAnsi" w:eastAsiaTheme="minorEastAsia" w:hAnsiTheme="minorHAnsi" w:cstheme="minorHAnsi"/>
          <w:bCs/>
          <w:color w:val="0D004B"/>
        </w:rPr>
        <w:t>celu umożliwienia korzystania ze środków ochrony prawnej do upływu ich wniesienia.</w:t>
      </w:r>
      <w:r w:rsidRPr="00EA1FC9">
        <w:rPr>
          <w:rFonts w:asciiTheme="minorHAnsi" w:eastAsiaTheme="minorEastAsia" w:hAnsiTheme="minorHAnsi" w:cstheme="minorHAnsi"/>
          <w:b/>
          <w:color w:val="0D004B"/>
        </w:rPr>
        <w:t xml:space="preserve"> </w:t>
      </w:r>
      <w:r w:rsidRPr="00EA1FC9">
        <w:rPr>
          <w:rFonts w:asciiTheme="minorHAnsi" w:eastAsiaTheme="minorEastAsia" w:hAnsiTheme="minorHAnsi" w:cstheme="minorHAnsi"/>
          <w:bCs/>
          <w:color w:val="0D004B"/>
        </w:rPr>
        <w:t>Z ograniczeniami wskazanymi w PZP oraz RODO.</w:t>
      </w:r>
    </w:p>
    <w:p w14:paraId="436063DF"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b/>
          <w:bCs/>
          <w:color w:val="0D004B"/>
        </w:rPr>
      </w:pPr>
      <w:r w:rsidRPr="00EA1FC9">
        <w:rPr>
          <w:rFonts w:asciiTheme="minorHAnsi" w:eastAsia="Calibri" w:hAnsiTheme="minorHAnsi" w:cstheme="minorHAnsi"/>
          <w:color w:val="0D004B"/>
        </w:rPr>
        <w:t>Osobom, o których mowa w pkt 1 przysługuje:</w:t>
      </w:r>
    </w:p>
    <w:p w14:paraId="63E43927" w14:textId="77777777" w:rsidR="00EA1FC9" w:rsidRPr="00EA1FC9" w:rsidRDefault="00EA1FC9" w:rsidP="003B13C6">
      <w:pPr>
        <w:numPr>
          <w:ilvl w:val="0"/>
          <w:numId w:val="15"/>
        </w:numPr>
        <w:spacing w:after="160" w:line="360" w:lineRule="auto"/>
        <w:ind w:left="567" w:hanging="283"/>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na podstawie art. 15 RODO prawo dostępu do danych osobowych ich dotyczących;</w:t>
      </w:r>
    </w:p>
    <w:p w14:paraId="45717086" w14:textId="77777777" w:rsidR="00EA1FC9" w:rsidRPr="00EA1FC9" w:rsidRDefault="00EA1FC9" w:rsidP="00B83224">
      <w:pPr>
        <w:spacing w:line="360" w:lineRule="auto"/>
        <w:ind w:left="567" w:hanging="283"/>
        <w:rPr>
          <w:rFonts w:asciiTheme="minorHAnsi" w:eastAsiaTheme="minorEastAsia" w:hAnsiTheme="minorHAnsi" w:cstheme="minorHAnsi"/>
          <w:color w:val="0D004B"/>
        </w:rPr>
      </w:pPr>
      <w:r w:rsidRPr="00EA1FC9">
        <w:rPr>
          <w:rFonts w:asciiTheme="minorHAnsi" w:eastAsia="Calibri" w:hAnsiTheme="minorHAnsi" w:cstheme="minorHAnsi"/>
          <w:b/>
          <w:i/>
          <w:color w:val="0D004B"/>
        </w:rPr>
        <w:t xml:space="preserve">     Wyjaśnienie</w:t>
      </w:r>
      <w:r w:rsidRPr="00EA1FC9">
        <w:rPr>
          <w:rFonts w:asciiTheme="minorHAnsi" w:eastAsiaTheme="minorEastAsia" w:hAnsiTheme="minorHAnsi" w:cstheme="minorHAnsi"/>
          <w:i/>
          <w:color w:val="0D004B"/>
        </w:rPr>
        <w:t xml:space="preserve"> Zamawiający może żądać, od osoby, której dane dotyczą wskazania dodatkowych informacji mających na celu sprecyzowanie żądania, w szczególności podania nazwy lub daty postępowania o udzielenie zamówienia publicznego.</w:t>
      </w:r>
    </w:p>
    <w:p w14:paraId="2BF698FA" w14:textId="77777777" w:rsidR="00EA1FC9" w:rsidRPr="00EA1FC9" w:rsidRDefault="00EA1FC9" w:rsidP="003B13C6">
      <w:pPr>
        <w:numPr>
          <w:ilvl w:val="0"/>
          <w:numId w:val="15"/>
        </w:numPr>
        <w:spacing w:after="160" w:line="360" w:lineRule="auto"/>
        <w:ind w:left="567" w:hanging="283"/>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na podstawie art. 16 RODO prawo do sprostowania lub uzupełnienia danych osobowych</w:t>
      </w:r>
    </w:p>
    <w:p w14:paraId="2E576F8F" w14:textId="77777777" w:rsidR="00EA1FC9" w:rsidRPr="00EA1FC9" w:rsidRDefault="00EA1FC9" w:rsidP="00B83224">
      <w:pPr>
        <w:spacing w:line="360" w:lineRule="auto"/>
        <w:ind w:left="567" w:hanging="283"/>
        <w:rPr>
          <w:rFonts w:asciiTheme="minorHAnsi" w:eastAsiaTheme="minorEastAsia" w:hAnsiTheme="minorHAnsi" w:cstheme="minorHAnsi"/>
          <w:color w:val="0D004B"/>
        </w:rPr>
      </w:pPr>
      <w:r w:rsidRPr="00EA1FC9">
        <w:rPr>
          <w:rFonts w:asciiTheme="minorHAnsi" w:eastAsia="Calibri" w:hAnsiTheme="minorHAnsi" w:cstheme="minorHAnsi"/>
          <w:b/>
          <w:i/>
          <w:color w:val="0D004B"/>
        </w:rPr>
        <w:t xml:space="preserve">     Wyjaśnienie:</w:t>
      </w:r>
      <w:r w:rsidRPr="00EA1FC9">
        <w:rPr>
          <w:rFonts w:asciiTheme="minorHAnsi" w:eastAsia="Calibri" w:hAnsiTheme="minorHAnsi" w:cstheme="minorHAnsi"/>
          <w:i/>
          <w:color w:val="0D004B"/>
        </w:rPr>
        <w:t xml:space="preserve"> </w:t>
      </w:r>
      <w:r w:rsidRPr="00EA1FC9">
        <w:rPr>
          <w:rFonts w:asciiTheme="minorHAnsi" w:eastAsiaTheme="minorEastAsia" w:hAnsiTheme="minorHAnsi" w:cstheme="minorHAnsi"/>
          <w:i/>
          <w:color w:val="0D004B"/>
        </w:rPr>
        <w:t xml:space="preserve">skorzystanie z prawa do sprostowania lub uzupełnienia nie może skutkować zmianą </w:t>
      </w:r>
      <w:r w:rsidRPr="00EA1FC9">
        <w:rPr>
          <w:rFonts w:asciiTheme="minorHAnsi" w:eastAsia="Calibri" w:hAnsiTheme="minorHAnsi" w:cstheme="minorHAnsi"/>
          <w:i/>
          <w:color w:val="0D004B"/>
        </w:rPr>
        <w:t xml:space="preserve">wyniku postępowania o udzielenie zamówienia publicznego ani zmianą postanowień Umowy w zakresie niezgodnym z ustawą </w:t>
      </w:r>
      <w:proofErr w:type="spellStart"/>
      <w:r w:rsidRPr="00EA1FC9">
        <w:rPr>
          <w:rFonts w:asciiTheme="minorHAnsi" w:eastAsia="Calibri" w:hAnsiTheme="minorHAnsi" w:cstheme="minorHAnsi"/>
          <w:i/>
          <w:color w:val="0D004B"/>
        </w:rPr>
        <w:t>pzp</w:t>
      </w:r>
      <w:proofErr w:type="spellEnd"/>
      <w:r w:rsidRPr="00EA1FC9">
        <w:rPr>
          <w:rFonts w:asciiTheme="minorHAnsi" w:eastAsia="Calibri" w:hAnsiTheme="minorHAnsi" w:cstheme="minorHAnsi"/>
          <w:i/>
          <w:color w:val="0D004B"/>
        </w:rPr>
        <w:t xml:space="preserve"> oraz nie może naruszać integralności protokołu oraz jego załączników.</w:t>
      </w:r>
    </w:p>
    <w:p w14:paraId="6B5F9863" w14:textId="77777777" w:rsidR="00EA1FC9" w:rsidRPr="00EA1FC9" w:rsidRDefault="00EA1FC9" w:rsidP="003B13C6">
      <w:pPr>
        <w:numPr>
          <w:ilvl w:val="0"/>
          <w:numId w:val="15"/>
        </w:numPr>
        <w:spacing w:after="160" w:line="360" w:lineRule="auto"/>
        <w:ind w:left="567" w:hanging="283"/>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lastRenderedPageBreak/>
        <w:t xml:space="preserve">na podstawie art. 18 RODO prawo żądania od administratora ograniczenia przetwarzania danych osobowych z zastrzeżeniem przypadków, o których mowa w art. 18 ust. 2 RODO </w:t>
      </w:r>
    </w:p>
    <w:p w14:paraId="4D660D31" w14:textId="77777777" w:rsidR="00EA1FC9" w:rsidRPr="00EA1FC9" w:rsidRDefault="00EA1FC9" w:rsidP="00B83224">
      <w:pPr>
        <w:spacing w:line="360" w:lineRule="auto"/>
        <w:ind w:left="567" w:hanging="283"/>
        <w:rPr>
          <w:rFonts w:asciiTheme="minorHAnsi" w:eastAsiaTheme="minorEastAsia" w:hAnsiTheme="minorHAnsi" w:cstheme="minorHAnsi"/>
          <w:color w:val="0D004B"/>
        </w:rPr>
      </w:pPr>
      <w:r w:rsidRPr="00EA1FC9">
        <w:rPr>
          <w:rFonts w:asciiTheme="minorHAnsi" w:eastAsiaTheme="minorEastAsia" w:hAnsiTheme="minorHAnsi" w:cstheme="minorHAnsi"/>
          <w:b/>
          <w:i/>
          <w:color w:val="0D004B"/>
        </w:rPr>
        <w:t xml:space="preserve">     Wyjaśnienie</w:t>
      </w:r>
      <w:r w:rsidRPr="00EA1FC9">
        <w:rPr>
          <w:rFonts w:asciiTheme="minorHAnsi" w:eastAsiaTheme="minorEastAsia" w:hAnsiTheme="minorHAnsi" w:cstheme="minorHAnsi"/>
          <w:b/>
          <w:color w:val="0D004B"/>
        </w:rPr>
        <w:t xml:space="preserve">: </w:t>
      </w:r>
      <w:r w:rsidRPr="00EA1FC9">
        <w:rPr>
          <w:rFonts w:asciiTheme="minorHAnsi" w:eastAsia="Calibri" w:hAnsiTheme="minorHAnsi" w:cstheme="minorHAnsi"/>
          <w:i/>
          <w:color w:val="0D004B"/>
        </w:rPr>
        <w:t>prawo do ograniczenia przetwarzania nie ogranicza przetwarzania danych osobowych do czasu zakończenia postępowania o udzielenie zamówienia publicznego.</w:t>
      </w:r>
    </w:p>
    <w:p w14:paraId="5F14FB1F" w14:textId="77777777" w:rsidR="00EA1FC9" w:rsidRPr="00EA1FC9" w:rsidRDefault="00EA1FC9" w:rsidP="00B83224">
      <w:pPr>
        <w:spacing w:line="360" w:lineRule="auto"/>
        <w:ind w:left="567" w:hanging="283"/>
        <w:rPr>
          <w:rFonts w:asciiTheme="minorHAnsi" w:eastAsiaTheme="minorEastAsia" w:hAnsiTheme="minorHAnsi" w:cstheme="minorHAnsi"/>
          <w:i/>
          <w:iCs/>
          <w:color w:val="0D004B"/>
        </w:rPr>
      </w:pPr>
      <w:r w:rsidRPr="00EA1FC9">
        <w:rPr>
          <w:rFonts w:asciiTheme="minorHAnsi" w:eastAsiaTheme="minorEastAsia" w:hAnsiTheme="minorHAnsi" w:cstheme="minorHAnsi"/>
          <w:i/>
          <w:color w:val="0D004B"/>
        </w:rPr>
        <w:t xml:space="preserve">     Od dnia zakończenia postępowania o udzielenie zamówienia, w przypadku gdy wniesienie żądania, o którym mowa w art. 18 RODO, spowoduje ograniczenie przetwarzania danych osobowych zawartych w protokole i załącznikach do protokołu, zamawiający nie udostępnia tych danych zawartych w protokole i w załącznikach do protokołu, chyba że zachodzą przesłanki, o których mowa w art. 18 ust. 2 RODO.</w:t>
      </w:r>
    </w:p>
    <w:p w14:paraId="42F2CACC" w14:textId="77777777" w:rsidR="00EA1FC9" w:rsidRPr="00EA1FC9" w:rsidRDefault="00EA1FC9" w:rsidP="003B13C6">
      <w:pPr>
        <w:numPr>
          <w:ilvl w:val="0"/>
          <w:numId w:val="15"/>
        </w:numPr>
        <w:spacing w:after="160" w:line="360" w:lineRule="auto"/>
        <w:ind w:left="567" w:hanging="283"/>
        <w:rPr>
          <w:rFonts w:asciiTheme="minorHAnsi" w:eastAsiaTheme="minorEastAsia" w:hAnsiTheme="minorHAnsi" w:cstheme="minorHAnsi"/>
          <w:i/>
          <w:iCs/>
          <w:color w:val="0D004B"/>
        </w:rPr>
      </w:pPr>
      <w:r w:rsidRPr="00EA1FC9">
        <w:rPr>
          <w:rFonts w:asciiTheme="minorHAnsi" w:eastAsiaTheme="minorEastAsia" w:hAnsiTheme="minorHAnsi" w:cstheme="minorHAnsi"/>
          <w:color w:val="0D004B"/>
        </w:rPr>
        <w:t>prawo do wniesienia skargi do Prezesa Urzędu Ochrony Danych Osobowych, gdy osoba o której mowa w pkt. 1 uzna, że przetwarzanie danych osobowych jej dotyczących narusza przepisy RODO;</w:t>
      </w:r>
    </w:p>
    <w:p w14:paraId="775ADB95"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i/>
          <w:iCs/>
          <w:color w:val="0D004B"/>
        </w:rPr>
      </w:pPr>
      <w:r w:rsidRPr="00EA1FC9">
        <w:rPr>
          <w:rFonts w:asciiTheme="minorHAnsi" w:eastAsia="Calibri" w:hAnsiTheme="minorHAnsi" w:cstheme="minorHAnsi"/>
          <w:color w:val="0D004B"/>
        </w:rPr>
        <w:t xml:space="preserve">Osobom, o których mowa w pkt 1 </w:t>
      </w:r>
      <w:r w:rsidRPr="00EA1FC9">
        <w:rPr>
          <w:rFonts w:asciiTheme="minorHAnsi" w:eastAsiaTheme="minorEastAsia" w:hAnsiTheme="minorHAnsi" w:cstheme="minorHAnsi"/>
          <w:color w:val="0D004B"/>
        </w:rPr>
        <w:t>nie przysługuje:</w:t>
      </w:r>
    </w:p>
    <w:p w14:paraId="73A6DD69" w14:textId="77777777" w:rsidR="00EA1FC9" w:rsidRPr="00EA1FC9" w:rsidRDefault="00EA1FC9" w:rsidP="003B13C6">
      <w:pPr>
        <w:numPr>
          <w:ilvl w:val="0"/>
          <w:numId w:val="16"/>
        </w:numPr>
        <w:spacing w:after="160" w:line="360" w:lineRule="auto"/>
        <w:ind w:left="426" w:hanging="142"/>
        <w:rPr>
          <w:rFonts w:asciiTheme="minorHAnsi" w:eastAsiaTheme="minorEastAsia" w:hAnsiTheme="minorHAnsi" w:cstheme="minorHAnsi"/>
          <w:i/>
          <w:iCs/>
          <w:color w:val="0D004B"/>
        </w:rPr>
      </w:pPr>
      <w:r w:rsidRPr="00EA1FC9">
        <w:rPr>
          <w:rFonts w:asciiTheme="minorHAnsi" w:eastAsiaTheme="minorEastAsia" w:hAnsiTheme="minorHAnsi" w:cstheme="minorHAnsi"/>
          <w:color w:val="0D004B"/>
        </w:rPr>
        <w:t>w związku z art. 17 ust. 3 lit. b, d lub e RODO prawo do usunięcia danych osobowych;</w:t>
      </w:r>
    </w:p>
    <w:p w14:paraId="6388EFC4" w14:textId="77777777" w:rsidR="00EA1FC9" w:rsidRPr="00EA1FC9" w:rsidRDefault="00EA1FC9" w:rsidP="003B13C6">
      <w:pPr>
        <w:numPr>
          <w:ilvl w:val="0"/>
          <w:numId w:val="16"/>
        </w:numPr>
        <w:spacing w:after="160" w:line="360" w:lineRule="auto"/>
        <w:ind w:left="426" w:hanging="142"/>
        <w:rPr>
          <w:rFonts w:asciiTheme="minorHAnsi" w:eastAsiaTheme="minorEastAsia" w:hAnsiTheme="minorHAnsi" w:cstheme="minorHAnsi"/>
          <w:i/>
          <w:iCs/>
          <w:color w:val="0D004B"/>
        </w:rPr>
      </w:pPr>
      <w:r w:rsidRPr="00EA1FC9">
        <w:rPr>
          <w:rFonts w:asciiTheme="minorHAnsi" w:eastAsiaTheme="minorEastAsia" w:hAnsiTheme="minorHAnsi" w:cstheme="minorHAnsi"/>
          <w:color w:val="0D004B"/>
        </w:rPr>
        <w:t>prawo do przenoszenia danych osobowych, o którym mowa w art. 20 RODO;</w:t>
      </w:r>
    </w:p>
    <w:p w14:paraId="17631E54" w14:textId="77777777" w:rsidR="00EA1FC9" w:rsidRPr="00EA1FC9" w:rsidRDefault="00EA1FC9" w:rsidP="003B13C6">
      <w:pPr>
        <w:numPr>
          <w:ilvl w:val="0"/>
          <w:numId w:val="16"/>
        </w:numPr>
        <w:spacing w:after="160" w:line="360" w:lineRule="auto"/>
        <w:ind w:left="284" w:firstLine="0"/>
        <w:rPr>
          <w:rFonts w:asciiTheme="minorHAnsi" w:eastAsiaTheme="minorEastAsia" w:hAnsiTheme="minorHAnsi" w:cstheme="minorHAnsi"/>
          <w:i/>
          <w:iCs/>
          <w:color w:val="0D004B"/>
        </w:rPr>
      </w:pPr>
      <w:r w:rsidRPr="00EA1FC9">
        <w:rPr>
          <w:rFonts w:asciiTheme="minorHAnsi" w:eastAsiaTheme="minorEastAsia" w:hAnsiTheme="minorHAnsi" w:cstheme="minorHAnsi"/>
          <w:color w:val="0D004B"/>
        </w:rPr>
        <w:t>na podstawie art. 21 RODO prawo sprzeciwu, wobec przetwarzania danych osobowych, gdyż</w:t>
      </w:r>
    </w:p>
    <w:p w14:paraId="508F341D" w14:textId="77777777" w:rsidR="00EA1FC9" w:rsidRPr="00EA1FC9" w:rsidRDefault="00EA1FC9" w:rsidP="00B83224">
      <w:pPr>
        <w:spacing w:line="360" w:lineRule="auto"/>
        <w:ind w:left="284"/>
        <w:rPr>
          <w:rFonts w:asciiTheme="minorHAnsi" w:eastAsiaTheme="minorEastAsia" w:hAnsiTheme="minorHAnsi" w:cstheme="minorHAnsi"/>
          <w:i/>
          <w:iCs/>
          <w:color w:val="0D004B"/>
        </w:rPr>
      </w:pPr>
      <w:r w:rsidRPr="00EA1FC9">
        <w:rPr>
          <w:rFonts w:asciiTheme="minorHAnsi" w:eastAsiaTheme="minorEastAsia" w:hAnsiTheme="minorHAnsi" w:cstheme="minorHAnsi"/>
          <w:color w:val="0D004B"/>
        </w:rPr>
        <w:t xml:space="preserve">podstawą prawną przetwarzania danych osobowych jest art. 6 ust. 1 lit. c RODO. </w:t>
      </w:r>
    </w:p>
    <w:p w14:paraId="20CF0DD6" w14:textId="77777777" w:rsidR="00EA1FC9" w:rsidRPr="00EA1FC9" w:rsidRDefault="00EA1FC9" w:rsidP="003B13C6">
      <w:pPr>
        <w:numPr>
          <w:ilvl w:val="0"/>
          <w:numId w:val="11"/>
        </w:numPr>
        <w:spacing w:after="160" w:line="360" w:lineRule="auto"/>
        <w:ind w:left="284" w:hanging="426"/>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W przypadku udostępnienia do IOŚ-PIB przez Podmiot biorący udział w niniejszym postępowaniu o udzielenie Zamówienia, będący adresatem niniejszego pisma, danych osobowych swoich pracowników, pełnomocników, członków zarządu, wspólników, współpracowników, kontrahentów, dostawców, beneficjentów rzeczywistych lub innych osób, IOŚ-PIB wnosi o poinformowanie tych osób:  </w:t>
      </w:r>
    </w:p>
    <w:p w14:paraId="4252814A" w14:textId="77777777" w:rsidR="00EA1FC9" w:rsidRPr="00EA1FC9" w:rsidRDefault="00EA1FC9" w:rsidP="003B13C6">
      <w:pPr>
        <w:numPr>
          <w:ilvl w:val="2"/>
          <w:numId w:val="12"/>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t xml:space="preserve">o zakresie danych osobowych dotyczących tych osób, a przekazanych IOŚ-PIB,  </w:t>
      </w:r>
    </w:p>
    <w:p w14:paraId="7236D6B6" w14:textId="77777777" w:rsidR="00EA1FC9" w:rsidRPr="00EA1FC9" w:rsidRDefault="00EA1FC9" w:rsidP="003B13C6">
      <w:pPr>
        <w:numPr>
          <w:ilvl w:val="2"/>
          <w:numId w:val="12"/>
        </w:numPr>
        <w:spacing w:after="160" w:line="360" w:lineRule="auto"/>
        <w:ind w:left="709" w:hanging="425"/>
        <w:rPr>
          <w:rFonts w:asciiTheme="minorHAnsi" w:eastAsiaTheme="minorEastAsia" w:hAnsiTheme="minorHAnsi" w:cstheme="minorHAnsi"/>
          <w:color w:val="0D004B"/>
        </w:rPr>
      </w:pPr>
      <w:r w:rsidRPr="00EA1FC9">
        <w:rPr>
          <w:rFonts w:asciiTheme="minorHAnsi" w:eastAsiaTheme="minorEastAsia" w:hAnsiTheme="minorHAnsi" w:cstheme="minorHAnsi"/>
          <w:color w:val="0D004B"/>
        </w:rPr>
        <w:lastRenderedPageBreak/>
        <w:t xml:space="preserve">o tym, że IOŚ-PIB jest administratorem ich danych osobowych oraz że przetwarza ich dane osobowe na zasadach określonych powyżej,  </w:t>
      </w:r>
    </w:p>
    <w:p w14:paraId="58242B72" w14:textId="18C944AA" w:rsidR="00BE75E8" w:rsidRPr="00EA1FC9" w:rsidRDefault="00EA1FC9" w:rsidP="003B13C6">
      <w:pPr>
        <w:numPr>
          <w:ilvl w:val="2"/>
          <w:numId w:val="12"/>
        </w:numPr>
        <w:spacing w:after="160" w:line="360" w:lineRule="auto"/>
        <w:ind w:left="709" w:hanging="425"/>
        <w:rPr>
          <w:rFonts w:asciiTheme="minorHAnsi" w:eastAsiaTheme="minorEastAsia" w:hAnsiTheme="minorHAnsi" w:cstheme="minorHAnsi"/>
          <w:color w:val="auto"/>
        </w:rPr>
      </w:pPr>
      <w:r w:rsidRPr="00EA1FC9">
        <w:rPr>
          <w:rFonts w:asciiTheme="minorHAnsi" w:eastAsiaTheme="minorEastAsia" w:hAnsiTheme="minorHAnsi" w:cstheme="minorHAnsi"/>
          <w:color w:val="0D004B"/>
        </w:rPr>
        <w:t>o tym, że ww. Podmiot jest źródłem, od którego IOŚ-PIB pozyskała ich dane</w:t>
      </w:r>
      <w:r w:rsidRPr="00EA1FC9">
        <w:rPr>
          <w:rFonts w:asciiTheme="minorHAnsi" w:eastAsiaTheme="minorEastAsia" w:hAnsiTheme="minorHAnsi" w:cstheme="minorHAnsi"/>
          <w:color w:val="auto"/>
        </w:rPr>
        <w:t>.</w:t>
      </w:r>
    </w:p>
    <w:p w14:paraId="7CDBC08A" w14:textId="77777777" w:rsidR="00125748" w:rsidRPr="00E35132" w:rsidRDefault="00125748" w:rsidP="00B83224">
      <w:pPr>
        <w:spacing w:line="360" w:lineRule="auto"/>
        <w:ind w:left="992"/>
        <w:rPr>
          <w:rFonts w:asciiTheme="minorHAnsi" w:hAnsiTheme="minorHAnsi" w:cstheme="minorHAnsi"/>
          <w:color w:val="0D004B"/>
        </w:rPr>
      </w:pPr>
    </w:p>
    <w:p w14:paraId="6573FD41" w14:textId="77777777" w:rsidR="00BE75E8" w:rsidRPr="00E35132" w:rsidRDefault="007D5426" w:rsidP="003B13C6">
      <w:pPr>
        <w:pStyle w:val="Nagwek1"/>
        <w:numPr>
          <w:ilvl w:val="0"/>
          <w:numId w:val="44"/>
        </w:numPr>
        <w:spacing w:before="0" w:line="360" w:lineRule="auto"/>
        <w:ind w:left="709" w:hanging="426"/>
        <w:rPr>
          <w:rFonts w:asciiTheme="minorHAnsi" w:hAnsiTheme="minorHAnsi" w:cstheme="minorHAnsi"/>
          <w:b/>
          <w:color w:val="0D004B"/>
          <w:sz w:val="24"/>
          <w:szCs w:val="24"/>
        </w:rPr>
      </w:pPr>
      <w:bookmarkStart w:id="18" w:name="bookmark25"/>
      <w:bookmarkStart w:id="19" w:name="bookmark24"/>
      <w:bookmarkEnd w:id="18"/>
      <w:bookmarkEnd w:id="19"/>
      <w:r w:rsidRPr="00E35132">
        <w:rPr>
          <w:rFonts w:asciiTheme="minorHAnsi" w:hAnsiTheme="minorHAnsi" w:cstheme="minorHAnsi"/>
          <w:b/>
          <w:color w:val="0D004B"/>
          <w:sz w:val="24"/>
          <w:szCs w:val="24"/>
        </w:rPr>
        <w:t>Załączniki do SWZ</w:t>
      </w:r>
    </w:p>
    <w:p w14:paraId="2DC7A6BE" w14:textId="77777777"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Integralną częś</w:t>
      </w:r>
      <w:r w:rsidR="00AB58CE" w:rsidRPr="00E35132">
        <w:rPr>
          <w:rFonts w:asciiTheme="minorHAnsi" w:hAnsiTheme="minorHAnsi" w:cstheme="minorHAnsi"/>
          <w:color w:val="0D004B"/>
        </w:rPr>
        <w:t>ć</w:t>
      </w:r>
      <w:r w:rsidRPr="00E35132">
        <w:rPr>
          <w:rFonts w:asciiTheme="minorHAnsi" w:hAnsiTheme="minorHAnsi" w:cstheme="minorHAnsi"/>
          <w:color w:val="0D004B"/>
        </w:rPr>
        <w:t xml:space="preserve"> niniejszej SWZ stanowią następujące załączniki:</w:t>
      </w:r>
    </w:p>
    <w:p w14:paraId="5F5491BA" w14:textId="77777777"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 xml:space="preserve">Załącznik nr 1 – Opis przedmiotu zamówienia </w:t>
      </w:r>
    </w:p>
    <w:p w14:paraId="4A676A15" w14:textId="01339266"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Załącznik nr 2 – Wzór Formularza ofert</w:t>
      </w:r>
      <w:r w:rsidR="00E678DD">
        <w:rPr>
          <w:rFonts w:asciiTheme="minorHAnsi" w:hAnsiTheme="minorHAnsi" w:cstheme="minorHAnsi"/>
          <w:color w:val="0D004B"/>
        </w:rPr>
        <w:t>y</w:t>
      </w:r>
    </w:p>
    <w:p w14:paraId="7C5D757A" w14:textId="77777777"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Załącznik nr 3 – Wzór oświadczenia o niepodleganiu wykluczeniu</w:t>
      </w:r>
    </w:p>
    <w:p w14:paraId="2870BEF6" w14:textId="77777777"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Załącznik nr 4 – Wzór oświadczenia o spełnianiu warunków udziału</w:t>
      </w:r>
    </w:p>
    <w:p w14:paraId="085A9DBD" w14:textId="6D9D65DC"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 xml:space="preserve">Załącznik nr </w:t>
      </w:r>
      <w:r w:rsidR="00925190" w:rsidRPr="00E35132">
        <w:rPr>
          <w:rFonts w:asciiTheme="minorHAnsi" w:hAnsiTheme="minorHAnsi" w:cstheme="minorHAnsi"/>
          <w:color w:val="0D004B"/>
        </w:rPr>
        <w:t>5 – Projektowane postanowienia U</w:t>
      </w:r>
      <w:r w:rsidRPr="00E35132">
        <w:rPr>
          <w:rFonts w:asciiTheme="minorHAnsi" w:hAnsiTheme="minorHAnsi" w:cstheme="minorHAnsi"/>
          <w:color w:val="0D004B"/>
        </w:rPr>
        <w:t xml:space="preserve">mowy w sprawie zamówienia publicznego </w:t>
      </w:r>
    </w:p>
    <w:p w14:paraId="1762223F" w14:textId="46870575" w:rsidR="00BE75E8" w:rsidRPr="00E35132" w:rsidRDefault="007D5426" w:rsidP="00B83224">
      <w:pPr>
        <w:spacing w:line="360" w:lineRule="auto"/>
        <w:ind w:left="283"/>
        <w:rPr>
          <w:rFonts w:asciiTheme="minorHAnsi" w:hAnsiTheme="minorHAnsi" w:cstheme="minorHAnsi"/>
          <w:color w:val="0D004B"/>
        </w:rPr>
      </w:pPr>
      <w:r w:rsidRPr="00E35132">
        <w:rPr>
          <w:rFonts w:asciiTheme="minorHAnsi" w:hAnsiTheme="minorHAnsi" w:cstheme="minorHAnsi"/>
          <w:color w:val="0D004B"/>
        </w:rPr>
        <w:t>Załącznik nr 6 – Przykładowa treść zobowiązania podmiotu trzeciego</w:t>
      </w:r>
      <w:r w:rsidR="005D43D5" w:rsidRPr="00E35132">
        <w:rPr>
          <w:rFonts w:asciiTheme="minorHAnsi" w:hAnsiTheme="minorHAnsi" w:cstheme="minorHAnsi"/>
          <w:color w:val="0D004B"/>
        </w:rPr>
        <w:t xml:space="preserve"> (jeżeli dotyczy)</w:t>
      </w:r>
    </w:p>
    <w:p w14:paraId="55B10DF1" w14:textId="1622D420" w:rsidR="007375EC" w:rsidRPr="00E35132" w:rsidRDefault="00355421" w:rsidP="00B83224">
      <w:pPr>
        <w:spacing w:line="360" w:lineRule="auto"/>
        <w:ind w:left="283"/>
        <w:rPr>
          <w:rFonts w:asciiTheme="minorHAnsi" w:hAnsiTheme="minorHAnsi" w:cstheme="minorHAnsi"/>
          <w:color w:val="0D004B"/>
        </w:rPr>
      </w:pPr>
      <w:r>
        <w:rPr>
          <w:rFonts w:asciiTheme="minorHAnsi" w:hAnsiTheme="minorHAnsi" w:cstheme="minorHAnsi"/>
          <w:color w:val="0D004B"/>
        </w:rPr>
        <w:t>Załącznik nr 7</w:t>
      </w:r>
      <w:r w:rsidR="00043277" w:rsidRPr="00E35132">
        <w:rPr>
          <w:rFonts w:asciiTheme="minorHAnsi" w:hAnsiTheme="minorHAnsi" w:cstheme="minorHAnsi"/>
          <w:color w:val="0D004B"/>
        </w:rPr>
        <w:t xml:space="preserve">– </w:t>
      </w:r>
      <w:r w:rsidR="00746B14" w:rsidRPr="00E35132">
        <w:rPr>
          <w:rFonts w:asciiTheme="minorHAnsi" w:hAnsiTheme="minorHAnsi" w:cstheme="minorHAnsi"/>
          <w:color w:val="0D004B"/>
        </w:rPr>
        <w:t>Oświadczenie wy</w:t>
      </w:r>
      <w:r w:rsidR="007375EC" w:rsidRPr="00E35132">
        <w:rPr>
          <w:rFonts w:asciiTheme="minorHAnsi" w:hAnsiTheme="minorHAnsi" w:cstheme="minorHAnsi"/>
          <w:color w:val="0D004B"/>
        </w:rPr>
        <w:t>konawców występujących wspólnie</w:t>
      </w:r>
    </w:p>
    <w:p w14:paraId="1C265E25" w14:textId="77777777" w:rsidR="007375EC" w:rsidRPr="00E35132" w:rsidRDefault="007375EC" w:rsidP="00B83224">
      <w:pPr>
        <w:spacing w:line="360" w:lineRule="auto"/>
        <w:rPr>
          <w:rFonts w:asciiTheme="minorHAnsi" w:hAnsiTheme="minorHAnsi" w:cstheme="minorHAnsi"/>
          <w:bCs/>
          <w:color w:val="0D004B"/>
        </w:rPr>
      </w:pPr>
      <w:r w:rsidRPr="00E35132">
        <w:rPr>
          <w:rFonts w:asciiTheme="minorHAnsi" w:hAnsiTheme="minorHAnsi" w:cstheme="minorHAnsi"/>
          <w:bCs/>
          <w:color w:val="0D004B"/>
        </w:rPr>
        <w:br w:type="page"/>
      </w:r>
    </w:p>
    <w:p w14:paraId="40AA06F6" w14:textId="77777777" w:rsidR="00F736DB" w:rsidRPr="00914FC4" w:rsidRDefault="00F736DB" w:rsidP="00B83224">
      <w:pPr>
        <w:pStyle w:val="Nagwek1"/>
        <w:spacing w:before="0" w:line="360" w:lineRule="auto"/>
        <w:rPr>
          <w:rFonts w:asciiTheme="minorHAnsi" w:hAnsiTheme="minorHAnsi" w:cstheme="minorHAnsi"/>
          <w:sz w:val="24"/>
          <w:szCs w:val="24"/>
        </w:rPr>
      </w:pPr>
      <w:r w:rsidRPr="00914FC4">
        <w:rPr>
          <w:rFonts w:asciiTheme="minorHAnsi" w:hAnsiTheme="minorHAnsi" w:cstheme="minorHAnsi"/>
          <w:sz w:val="24"/>
          <w:szCs w:val="24"/>
        </w:rPr>
        <w:lastRenderedPageBreak/>
        <w:t>Załącznik nr 1 do SWZ</w:t>
      </w:r>
    </w:p>
    <w:p w14:paraId="6B6819EA" w14:textId="77777777" w:rsidR="00EA1FC9" w:rsidRPr="00EA1FC9" w:rsidRDefault="00EA1FC9" w:rsidP="00B83224">
      <w:pPr>
        <w:spacing w:after="160" w:line="360" w:lineRule="auto"/>
        <w:jc w:val="center"/>
        <w:rPr>
          <w:rFonts w:asciiTheme="minorHAnsi" w:eastAsiaTheme="minorHAnsi" w:hAnsiTheme="minorHAnsi" w:cstheme="minorHAnsi"/>
          <w:b/>
          <w:color w:val="0D004B"/>
          <w:lang w:eastAsia="en-US" w:bidi="ar-SA"/>
        </w:rPr>
      </w:pPr>
      <w:r w:rsidRPr="00EA1FC9">
        <w:rPr>
          <w:rFonts w:asciiTheme="minorHAnsi" w:eastAsiaTheme="minorHAnsi" w:hAnsiTheme="minorHAnsi" w:cstheme="minorHAnsi"/>
          <w:b/>
          <w:color w:val="0D004B"/>
          <w:lang w:eastAsia="en-US" w:bidi="ar-SA"/>
        </w:rPr>
        <w:t>Opis przedmiotu zamówienia</w:t>
      </w:r>
    </w:p>
    <w:p w14:paraId="13B71F2B" w14:textId="77777777" w:rsidR="00EA1FC9" w:rsidRPr="00EA1FC9" w:rsidRDefault="00EA1FC9" w:rsidP="003B13C6">
      <w:pPr>
        <w:numPr>
          <w:ilvl w:val="0"/>
          <w:numId w:val="55"/>
        </w:numPr>
        <w:spacing w:after="160" w:line="360" w:lineRule="auto"/>
        <w:ind w:left="426" w:hanging="426"/>
        <w:contextualSpacing/>
        <w:jc w:val="both"/>
        <w:rPr>
          <w:rFonts w:asciiTheme="minorHAnsi" w:eastAsiaTheme="minorHAnsi" w:hAnsiTheme="minorHAnsi" w:cstheme="minorHAnsi"/>
          <w:b/>
          <w:color w:val="0D004B"/>
          <w:lang w:eastAsia="en-US" w:bidi="ar-SA"/>
        </w:rPr>
      </w:pPr>
      <w:r w:rsidRPr="00EA1FC9">
        <w:rPr>
          <w:rFonts w:asciiTheme="minorHAnsi" w:eastAsiaTheme="minorHAnsi" w:hAnsiTheme="minorHAnsi" w:cstheme="minorHAnsi"/>
          <w:b/>
          <w:color w:val="0D004B"/>
          <w:lang w:eastAsia="en-US" w:bidi="ar-SA"/>
        </w:rPr>
        <w:t>Przedmiot zamówienia:</w:t>
      </w:r>
    </w:p>
    <w:p w14:paraId="73338385" w14:textId="77777777" w:rsidR="00EA1FC9" w:rsidRPr="00EA1FC9" w:rsidRDefault="00EA1FC9" w:rsidP="00B83224">
      <w:pPr>
        <w:spacing w:after="160" w:line="360" w:lineRule="auto"/>
        <w:ind w:left="426"/>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Kompleksowa dostawa obejmująca sprzedaż i świadczenie usługi dystrybucji paliwa gazowego w postaci gazu ziemnego wysokometanowego typu E do celów grzewczych do budynku Instytutu Ochrony Środowiska – Państwowego Instytutu Badawczego w Warszawie przy  ul. Słowiczej 32. </w:t>
      </w:r>
    </w:p>
    <w:p w14:paraId="1A49696C" w14:textId="77777777" w:rsidR="00EA1FC9" w:rsidRPr="00EA1FC9" w:rsidRDefault="00EA1FC9" w:rsidP="003B13C6">
      <w:pPr>
        <w:numPr>
          <w:ilvl w:val="0"/>
          <w:numId w:val="55"/>
        </w:numPr>
        <w:spacing w:after="160" w:line="360" w:lineRule="auto"/>
        <w:ind w:left="426" w:hanging="426"/>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b/>
          <w:color w:val="0D004B"/>
          <w:lang w:eastAsia="en-US" w:bidi="ar-SA"/>
        </w:rPr>
        <w:t>Termin realizacji zamówienia</w:t>
      </w:r>
      <w:r w:rsidRPr="00EA1FC9">
        <w:rPr>
          <w:rFonts w:asciiTheme="minorHAnsi" w:eastAsiaTheme="minorHAnsi" w:hAnsiTheme="minorHAnsi" w:cstheme="minorHAnsi"/>
          <w:color w:val="0D004B"/>
          <w:lang w:eastAsia="en-US" w:bidi="ar-SA"/>
        </w:rPr>
        <w:t>:</w:t>
      </w:r>
    </w:p>
    <w:p w14:paraId="0D5E217D" w14:textId="77777777" w:rsidR="00EA1FC9" w:rsidRPr="00EA1FC9" w:rsidRDefault="00EA1FC9" w:rsidP="00B83224">
      <w:pPr>
        <w:spacing w:after="160" w:line="360" w:lineRule="auto"/>
        <w:ind w:left="360"/>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Umowa na okres 48 miesięcy lub do wyczerpania maksymalnej kwoty umowy, w zależności od tego, które ze zdarzeń wystąpi jako pierwsze, przy czym  świadczenie kompleksowej dostawy gazu ziemnego rozpocznie się w dniu zawarcia Umowy jednak nie wcześniej niż 01.10.2026, po pozytywnym zgłoszeniu umowy do Operatora Systemu Dystrybucyjnego (zgłoszenie umowy do OSD dotyczy Wykonawców niebędących właścicielami sieci dystrybucyjnej).</w:t>
      </w:r>
    </w:p>
    <w:p w14:paraId="6F37764C" w14:textId="77777777" w:rsidR="00EA1FC9" w:rsidRPr="00EA1FC9" w:rsidRDefault="00EA1FC9" w:rsidP="003B13C6">
      <w:pPr>
        <w:numPr>
          <w:ilvl w:val="0"/>
          <w:numId w:val="55"/>
        </w:numPr>
        <w:spacing w:after="160" w:line="360" w:lineRule="auto"/>
        <w:ind w:left="426" w:hanging="426"/>
        <w:contextualSpacing/>
        <w:jc w:val="both"/>
        <w:rPr>
          <w:rFonts w:asciiTheme="minorHAnsi" w:eastAsiaTheme="minorHAnsi" w:hAnsiTheme="minorHAnsi" w:cstheme="minorHAnsi"/>
          <w:b/>
          <w:color w:val="0D004B"/>
          <w:lang w:eastAsia="en-US" w:bidi="ar-SA"/>
        </w:rPr>
      </w:pPr>
      <w:r w:rsidRPr="00EA1FC9">
        <w:rPr>
          <w:rFonts w:asciiTheme="minorHAnsi" w:eastAsiaTheme="minorHAnsi" w:hAnsiTheme="minorHAnsi" w:cstheme="minorHAnsi"/>
          <w:b/>
          <w:color w:val="0D004B"/>
          <w:lang w:eastAsia="en-US" w:bidi="ar-SA"/>
        </w:rPr>
        <w:t>Dane techniczne:</w:t>
      </w:r>
    </w:p>
    <w:p w14:paraId="3DC24329" w14:textId="77777777" w:rsidR="00EA1FC9" w:rsidRPr="00EA1FC9" w:rsidRDefault="00EA1FC9" w:rsidP="003B13C6">
      <w:pPr>
        <w:numPr>
          <w:ilvl w:val="0"/>
          <w:numId w:val="54"/>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Paliwo u odbiorcy zużywane będzie przez dwie sztuki kotłów Viessmann z palnikiem </w:t>
      </w:r>
      <w:proofErr w:type="spellStart"/>
      <w:r w:rsidRPr="00EA1FC9">
        <w:rPr>
          <w:rFonts w:asciiTheme="minorHAnsi" w:eastAsiaTheme="minorHAnsi" w:hAnsiTheme="minorHAnsi" w:cstheme="minorHAnsi"/>
          <w:color w:val="0D004B"/>
          <w:lang w:eastAsia="en-US" w:bidi="ar-SA"/>
        </w:rPr>
        <w:t>Riello</w:t>
      </w:r>
      <w:proofErr w:type="spellEnd"/>
      <w:r w:rsidRPr="00EA1FC9">
        <w:rPr>
          <w:rFonts w:asciiTheme="minorHAnsi" w:eastAsiaTheme="minorHAnsi" w:hAnsiTheme="minorHAnsi" w:cstheme="minorHAnsi"/>
          <w:color w:val="0D004B"/>
          <w:lang w:eastAsia="en-US" w:bidi="ar-SA"/>
        </w:rPr>
        <w:t xml:space="preserve"> typu RS 44 MZ o mocy 285 </w:t>
      </w:r>
      <w:proofErr w:type="spellStart"/>
      <w:r w:rsidRPr="00EA1FC9">
        <w:rPr>
          <w:rFonts w:asciiTheme="minorHAnsi" w:eastAsiaTheme="minorHAnsi" w:hAnsiTheme="minorHAnsi" w:cstheme="minorHAnsi"/>
          <w:color w:val="0D004B"/>
          <w:lang w:eastAsia="en-US" w:bidi="ar-SA"/>
        </w:rPr>
        <w:t>kW.</w:t>
      </w:r>
      <w:proofErr w:type="spellEnd"/>
    </w:p>
    <w:p w14:paraId="609757FB" w14:textId="77777777" w:rsidR="00EA1FC9" w:rsidRPr="00EA1FC9" w:rsidRDefault="00EA1FC9" w:rsidP="003B13C6">
      <w:pPr>
        <w:numPr>
          <w:ilvl w:val="0"/>
          <w:numId w:val="54"/>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Odbiorca zakwalifikowany jest przez właściwy dla niego system dystrybucyjny (OSD) do grupy taryfowej W-5.1_WA Moc umowna – 525 kWh/h, ciśnienie gazu nie mniej niż 1,6 </w:t>
      </w:r>
      <w:proofErr w:type="spellStart"/>
      <w:r w:rsidRPr="00EA1FC9">
        <w:rPr>
          <w:rFonts w:asciiTheme="minorHAnsi" w:eastAsiaTheme="minorHAnsi" w:hAnsiTheme="minorHAnsi" w:cstheme="minorHAnsi"/>
          <w:color w:val="0D004B"/>
          <w:lang w:eastAsia="en-US" w:bidi="ar-SA"/>
        </w:rPr>
        <w:t>kPa</w:t>
      </w:r>
      <w:proofErr w:type="spellEnd"/>
      <w:r w:rsidRPr="00EA1FC9">
        <w:rPr>
          <w:rFonts w:asciiTheme="minorHAnsi" w:eastAsiaTheme="minorHAnsi" w:hAnsiTheme="minorHAnsi" w:cstheme="minorHAnsi"/>
          <w:color w:val="0D004B"/>
          <w:lang w:eastAsia="en-US" w:bidi="ar-SA"/>
        </w:rPr>
        <w:t>. Aktualna grupa taryfowa Sprzedawcy: BW-5</w:t>
      </w:r>
    </w:p>
    <w:p w14:paraId="29171B17" w14:textId="77777777" w:rsidR="00EA1FC9" w:rsidRPr="00EA1FC9" w:rsidRDefault="00EA1FC9" w:rsidP="003B13C6">
      <w:pPr>
        <w:numPr>
          <w:ilvl w:val="0"/>
          <w:numId w:val="54"/>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Zamawiający informuje, że numer punktu poboru paliwa gazowego nadanego przez OSD to: 8018590365500019240706.</w:t>
      </w:r>
    </w:p>
    <w:p w14:paraId="76771233" w14:textId="31989770" w:rsidR="00EA1FC9" w:rsidRPr="00EA1FC9" w:rsidRDefault="00EA1FC9" w:rsidP="003B13C6">
      <w:pPr>
        <w:numPr>
          <w:ilvl w:val="0"/>
          <w:numId w:val="54"/>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Zamawiający jest podmiotem uprawnionym do korzystania z ochrony taryfowej, o której mowa w Ustawie z dnia 26.01.2022 r. o szczególnych rozwiązaniach służących ochronie odbiorców paliw gazowych w związku z sytuacją na rynku gazu (</w:t>
      </w:r>
      <w:r w:rsidR="00F124F1">
        <w:rPr>
          <w:rFonts w:asciiTheme="minorHAnsi" w:eastAsiaTheme="minorHAnsi" w:hAnsiTheme="minorHAnsi" w:cstheme="minorHAnsi"/>
          <w:color w:val="0D004B"/>
          <w:lang w:eastAsia="en-US" w:bidi="ar-SA"/>
        </w:rPr>
        <w:t>Dz. U. z 2022 r. poz. 202</w:t>
      </w:r>
      <w:r w:rsidRPr="00EA1FC9">
        <w:rPr>
          <w:rFonts w:asciiTheme="minorHAnsi" w:eastAsiaTheme="minorHAnsi" w:hAnsiTheme="minorHAnsi" w:cstheme="minorHAnsi"/>
          <w:color w:val="0D004B"/>
          <w:lang w:eastAsia="en-US" w:bidi="ar-SA"/>
        </w:rPr>
        <w:t>).</w:t>
      </w:r>
    </w:p>
    <w:p w14:paraId="51022E5B" w14:textId="77777777" w:rsidR="00EA1FC9" w:rsidRPr="00EA1FC9" w:rsidRDefault="00EA1FC9" w:rsidP="00B83224">
      <w:pPr>
        <w:spacing w:after="160" w:line="360" w:lineRule="auto"/>
        <w:jc w:val="both"/>
        <w:rPr>
          <w:rFonts w:asciiTheme="minorHAnsi" w:eastAsiaTheme="minorHAnsi" w:hAnsiTheme="minorHAnsi" w:cstheme="minorHAnsi"/>
          <w:color w:val="0D004B"/>
          <w:lang w:eastAsia="en-US" w:bidi="ar-SA"/>
        </w:rPr>
      </w:pPr>
    </w:p>
    <w:p w14:paraId="5BB92E67" w14:textId="77777777" w:rsidR="00EA1FC9" w:rsidRPr="00EA1FC9" w:rsidRDefault="00EA1FC9" w:rsidP="003B13C6">
      <w:pPr>
        <w:numPr>
          <w:ilvl w:val="0"/>
          <w:numId w:val="55"/>
        </w:numPr>
        <w:spacing w:after="160" w:line="360" w:lineRule="auto"/>
        <w:ind w:left="426" w:hanging="426"/>
        <w:contextualSpacing/>
        <w:jc w:val="both"/>
        <w:rPr>
          <w:rFonts w:asciiTheme="minorHAnsi" w:eastAsiaTheme="minorHAnsi" w:hAnsiTheme="minorHAnsi" w:cstheme="minorHAnsi"/>
          <w:b/>
          <w:color w:val="0D004B"/>
          <w:lang w:eastAsia="en-US" w:bidi="ar-SA"/>
        </w:rPr>
      </w:pPr>
      <w:r w:rsidRPr="00EA1FC9">
        <w:rPr>
          <w:rFonts w:asciiTheme="minorHAnsi" w:eastAsiaTheme="minorHAnsi" w:hAnsiTheme="minorHAnsi" w:cstheme="minorHAnsi"/>
          <w:b/>
          <w:color w:val="0D004B"/>
          <w:lang w:eastAsia="en-US" w:bidi="ar-SA"/>
        </w:rPr>
        <w:t>Ogólne wymagania dot. przedmiotu zamówienia:</w:t>
      </w:r>
    </w:p>
    <w:p w14:paraId="6A35FAFC" w14:textId="1AAAE7B2"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lastRenderedPageBreak/>
        <w:t>Dostarczanie gazu ma się odbywać na podstawie umowy kompleksowej na sprzedaż i dystrybucję gazu i być wykonywane na warunkach określonych przepisami ustawy z dnia 10 kwietnia 1997 r. Prawo energetyczne (</w:t>
      </w:r>
      <w:proofErr w:type="spellStart"/>
      <w:r w:rsidR="0078295A">
        <w:rPr>
          <w:rFonts w:asciiTheme="minorHAnsi" w:eastAsiaTheme="minorHAnsi" w:hAnsiTheme="minorHAnsi" w:cstheme="minorHAnsi"/>
          <w:color w:val="0D004B"/>
          <w:lang w:eastAsia="en-US" w:bidi="ar-SA"/>
        </w:rPr>
        <w:t>t.j</w:t>
      </w:r>
      <w:proofErr w:type="spellEnd"/>
      <w:r w:rsidR="0078295A">
        <w:rPr>
          <w:rFonts w:asciiTheme="minorHAnsi" w:eastAsiaTheme="minorHAnsi" w:hAnsiTheme="minorHAnsi" w:cstheme="minorHAnsi"/>
          <w:color w:val="0D004B"/>
          <w:lang w:eastAsia="en-US" w:bidi="ar-SA"/>
        </w:rPr>
        <w:t xml:space="preserve">. </w:t>
      </w:r>
      <w:r w:rsidRPr="00EA1FC9">
        <w:rPr>
          <w:rFonts w:asciiTheme="minorHAnsi" w:eastAsiaTheme="minorHAnsi" w:hAnsiTheme="minorHAnsi" w:cstheme="minorHAnsi"/>
          <w:color w:val="0D004B"/>
          <w:lang w:eastAsia="en-US" w:bidi="ar-SA"/>
        </w:rPr>
        <w:t>Dz.U.</w:t>
      </w:r>
      <w:r w:rsidR="0078295A">
        <w:rPr>
          <w:rFonts w:asciiTheme="minorHAnsi" w:eastAsiaTheme="minorHAnsi" w:hAnsiTheme="minorHAnsi" w:cstheme="minorHAnsi"/>
          <w:color w:val="0D004B"/>
          <w:lang w:eastAsia="en-US" w:bidi="ar-SA"/>
        </w:rPr>
        <w:t xml:space="preserve"> z </w:t>
      </w:r>
      <w:r w:rsidRPr="00EA1FC9">
        <w:rPr>
          <w:rFonts w:asciiTheme="minorHAnsi" w:eastAsiaTheme="minorHAnsi" w:hAnsiTheme="minorHAnsi" w:cstheme="minorHAnsi"/>
          <w:color w:val="0D004B"/>
          <w:lang w:eastAsia="en-US" w:bidi="ar-SA"/>
        </w:rPr>
        <w:t>2026</w:t>
      </w:r>
      <w:r w:rsidR="0078295A">
        <w:rPr>
          <w:rFonts w:asciiTheme="minorHAnsi" w:eastAsiaTheme="minorHAnsi" w:hAnsiTheme="minorHAnsi" w:cstheme="minorHAnsi"/>
          <w:color w:val="0D004B"/>
          <w:lang w:eastAsia="en-US" w:bidi="ar-SA"/>
        </w:rPr>
        <w:t xml:space="preserve"> r. poz. </w:t>
      </w:r>
      <w:r w:rsidRPr="00EA1FC9">
        <w:rPr>
          <w:rFonts w:asciiTheme="minorHAnsi" w:eastAsiaTheme="minorHAnsi" w:hAnsiTheme="minorHAnsi" w:cstheme="minorHAnsi"/>
          <w:color w:val="0D004B"/>
          <w:lang w:eastAsia="en-US" w:bidi="ar-SA"/>
        </w:rPr>
        <w:t xml:space="preserve">43  ze zm.), Kodeksu cywilnego oraz przepisami wykonawczymi, wydanymi na ich podstawie oraz Polskimi Normami. </w:t>
      </w:r>
    </w:p>
    <w:p w14:paraId="33EA8005" w14:textId="29874812"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Standardy jakościowe gazu  dostarczanego przez Wykonawcę muszą być zgodne z Rozdziałem 8 „Parametry jakościowe paliw gazowych, standardy jakościowe obsługi odbiorców oraz sposób załatwiania reklamacji” rozporządzenia Ministra Gospodarki z dnia 2 lipca 2010 r. w sprawie szczegółowych warunków funkcjonowania systemu gazowego (</w:t>
      </w:r>
      <w:proofErr w:type="spellStart"/>
      <w:r w:rsidR="0078295A">
        <w:rPr>
          <w:rFonts w:asciiTheme="minorHAnsi" w:eastAsiaTheme="minorHAnsi" w:hAnsiTheme="minorHAnsi" w:cstheme="minorHAnsi"/>
          <w:color w:val="0D004B"/>
          <w:lang w:eastAsia="en-US" w:bidi="ar-SA"/>
        </w:rPr>
        <w:t>t.j</w:t>
      </w:r>
      <w:proofErr w:type="spellEnd"/>
      <w:r w:rsidR="0078295A">
        <w:rPr>
          <w:rFonts w:asciiTheme="minorHAnsi" w:eastAsiaTheme="minorHAnsi" w:hAnsiTheme="minorHAnsi" w:cstheme="minorHAnsi"/>
          <w:color w:val="0D004B"/>
          <w:lang w:eastAsia="en-US" w:bidi="ar-SA"/>
        </w:rPr>
        <w:t>. Dz.U. z 2025 r. poz. 1382).</w:t>
      </w:r>
    </w:p>
    <w:p w14:paraId="463E1DED" w14:textId="77777777"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Wykonawca zobowiązany będzie do dokonania wszelkich czynności i uzgodnień z Operatorem Systemu Dystrybucyjnego (OSD). Wykonawca musi posiadać aktualną umowę z Operatorem Systemu Dystrybucyjnego (OSD), do którego przyłączony jest budynek Zamawiającego, umożliwiającą sprzedaż paliwa gazowego do punktu poboru. </w:t>
      </w:r>
    </w:p>
    <w:p w14:paraId="580EEC55" w14:textId="77777777"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Paliwo gazowe ma być dostarczane do punktu odbiorczego, którym jest zespół urządzeń gazowych, służących do przyłączenia sieci wewnętrznej (będącej własnością Zamawiającego) z siecią gazową operatora systemu. </w:t>
      </w:r>
    </w:p>
    <w:p w14:paraId="4F8D4D8C" w14:textId="77777777"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Rozliczenie  dostarczania gazu będzie następowało według rzeczywistego zużycia w 1-miesięcznych okresach rozliczeniowych.</w:t>
      </w:r>
    </w:p>
    <w:p w14:paraId="7AE4D770" w14:textId="6C6FCF1E" w:rsidR="00EA1FC9" w:rsidRPr="00EA1FC9" w:rsidRDefault="00EA1FC9" w:rsidP="003B13C6">
      <w:pPr>
        <w:numPr>
          <w:ilvl w:val="0"/>
          <w:numId w:val="56"/>
        </w:numPr>
        <w:spacing w:after="160" w:line="360" w:lineRule="auto"/>
        <w:ind w:left="851"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Poniżej tabela przedstawiająca ilość zużytego gazu w budynku IOŚ-PIB przy ul. Słowiczej 32 w Warszawie w okresie od 01.05.2025 r. do 30.04.2026 r. dla zobrazowania zużycia gazu w okresie 12 miesięcy.  Określone w poniższej tabeli zużycie paliwa gazowego ma charakter orientacyjny i nie stanowi ze strony Zamawiającego zobowiązania do zakupu paliwa gazowego w podanej ilości oraz nie może być podstawą jakichkolwiek roszczeń ze strony Wykonawcy. Zamawiający zastrzega, że może kupić większą lub mniejszą ilość paliwa gazowego od ilości wskazanej w poniższej tabeli. Z tytułu wykorzystania mniejszych ilości paliwa </w:t>
      </w:r>
      <w:r w:rsidRPr="00EA1FC9">
        <w:rPr>
          <w:rFonts w:asciiTheme="minorHAnsi" w:eastAsiaTheme="minorHAnsi" w:hAnsiTheme="minorHAnsi" w:cstheme="minorHAnsi"/>
          <w:color w:val="0D004B"/>
          <w:lang w:eastAsia="en-US" w:bidi="ar-SA"/>
        </w:rPr>
        <w:lastRenderedPageBreak/>
        <w:t>gazowego w stosunku do założonych wielkości, Wykonawcy nie przysługują żadne roszczenia wobec Zamawiającego.</w:t>
      </w:r>
    </w:p>
    <w:tbl>
      <w:tblPr>
        <w:tblStyle w:val="Tabela-Siatka4"/>
        <w:tblW w:w="0" w:type="auto"/>
        <w:tblInd w:w="2027" w:type="dxa"/>
        <w:tblLook w:val="04A0" w:firstRow="1" w:lastRow="0" w:firstColumn="1" w:lastColumn="0" w:noHBand="0" w:noVBand="1"/>
      </w:tblPr>
      <w:tblGrid>
        <w:gridCol w:w="1978"/>
        <w:gridCol w:w="1701"/>
        <w:gridCol w:w="1701"/>
      </w:tblGrid>
      <w:tr w:rsidR="00EA1FC9" w:rsidRPr="00EA1FC9" w14:paraId="36A5FB34" w14:textId="77777777" w:rsidTr="00082D4C">
        <w:trPr>
          <w:trHeight w:val="912"/>
        </w:trPr>
        <w:tc>
          <w:tcPr>
            <w:tcW w:w="5380" w:type="dxa"/>
            <w:gridSpan w:val="3"/>
            <w:shd w:val="clear" w:color="auto" w:fill="A8D08D" w:themeFill="accent6" w:themeFillTint="99"/>
            <w:vAlign w:val="center"/>
          </w:tcPr>
          <w:p w14:paraId="3829CCE3" w14:textId="77777777" w:rsidR="00EA1FC9" w:rsidRPr="00EA1FC9" w:rsidRDefault="00EA1FC9" w:rsidP="00B83224">
            <w:pPr>
              <w:spacing w:line="360" w:lineRule="auto"/>
              <w:jc w:val="center"/>
              <w:rPr>
                <w:rFonts w:cstheme="minorHAnsi"/>
                <w:color w:val="0D004B"/>
                <w:sz w:val="24"/>
                <w:szCs w:val="24"/>
              </w:rPr>
            </w:pPr>
            <w:r w:rsidRPr="00EA1FC9">
              <w:rPr>
                <w:rFonts w:cstheme="minorHAnsi"/>
                <w:b/>
                <w:color w:val="0D004B"/>
                <w:sz w:val="24"/>
                <w:szCs w:val="24"/>
              </w:rPr>
              <w:t>Ilość zużytego gazu w budynku IOŚ-PIB przy ul. Słowiczej 32 w Warszawie w okresie od 01.05.2025 do 30.04.2026</w:t>
            </w:r>
          </w:p>
        </w:tc>
      </w:tr>
      <w:tr w:rsidR="00EA1FC9" w:rsidRPr="00EA1FC9" w14:paraId="15D522CF" w14:textId="77777777" w:rsidTr="00082D4C">
        <w:trPr>
          <w:trHeight w:val="340"/>
        </w:trPr>
        <w:tc>
          <w:tcPr>
            <w:tcW w:w="1978" w:type="dxa"/>
            <w:shd w:val="clear" w:color="auto" w:fill="A8D08D" w:themeFill="accent6" w:themeFillTint="99"/>
            <w:vAlign w:val="center"/>
          </w:tcPr>
          <w:p w14:paraId="18A2D275" w14:textId="77777777" w:rsidR="00EA1FC9" w:rsidRPr="00EA1FC9" w:rsidRDefault="00EA1FC9" w:rsidP="00B83224">
            <w:pPr>
              <w:spacing w:line="360" w:lineRule="auto"/>
              <w:jc w:val="center"/>
              <w:rPr>
                <w:rFonts w:cstheme="minorHAnsi"/>
                <w:b/>
                <w:color w:val="0D004B"/>
                <w:sz w:val="24"/>
                <w:szCs w:val="24"/>
              </w:rPr>
            </w:pPr>
            <w:r w:rsidRPr="00EA1FC9">
              <w:rPr>
                <w:rFonts w:cstheme="minorHAnsi"/>
                <w:b/>
                <w:color w:val="0D004B"/>
                <w:sz w:val="24"/>
                <w:szCs w:val="24"/>
              </w:rPr>
              <w:t>Miesiąc</w:t>
            </w:r>
          </w:p>
        </w:tc>
        <w:tc>
          <w:tcPr>
            <w:tcW w:w="1701" w:type="dxa"/>
            <w:shd w:val="clear" w:color="auto" w:fill="A8D08D" w:themeFill="accent6" w:themeFillTint="99"/>
            <w:vAlign w:val="center"/>
          </w:tcPr>
          <w:p w14:paraId="3970A0CE" w14:textId="77777777" w:rsidR="00EA1FC9" w:rsidRPr="00EA1FC9" w:rsidRDefault="00EA1FC9" w:rsidP="00B83224">
            <w:pPr>
              <w:spacing w:line="360" w:lineRule="auto"/>
              <w:jc w:val="center"/>
              <w:rPr>
                <w:rFonts w:cstheme="minorHAnsi"/>
                <w:b/>
                <w:color w:val="0D004B"/>
                <w:sz w:val="24"/>
                <w:szCs w:val="24"/>
              </w:rPr>
            </w:pPr>
            <w:r w:rsidRPr="00EA1FC9">
              <w:rPr>
                <w:rFonts w:cstheme="minorHAnsi"/>
                <w:b/>
                <w:color w:val="0D004B"/>
                <w:sz w:val="24"/>
                <w:szCs w:val="24"/>
              </w:rPr>
              <w:t>Zużycie [m3]</w:t>
            </w:r>
          </w:p>
        </w:tc>
        <w:tc>
          <w:tcPr>
            <w:tcW w:w="1701" w:type="dxa"/>
            <w:shd w:val="clear" w:color="auto" w:fill="A8D08D" w:themeFill="accent6" w:themeFillTint="99"/>
            <w:vAlign w:val="center"/>
          </w:tcPr>
          <w:p w14:paraId="30D5D18F" w14:textId="77777777" w:rsidR="00EA1FC9" w:rsidRPr="00EA1FC9" w:rsidRDefault="00EA1FC9" w:rsidP="00B83224">
            <w:pPr>
              <w:spacing w:line="360" w:lineRule="auto"/>
              <w:jc w:val="center"/>
              <w:rPr>
                <w:rFonts w:cstheme="minorHAnsi"/>
                <w:b/>
                <w:color w:val="0D004B"/>
                <w:sz w:val="24"/>
                <w:szCs w:val="24"/>
              </w:rPr>
            </w:pPr>
            <w:r w:rsidRPr="00EA1FC9">
              <w:rPr>
                <w:rFonts w:cstheme="minorHAnsi"/>
                <w:b/>
                <w:color w:val="0D004B"/>
                <w:sz w:val="24"/>
                <w:szCs w:val="24"/>
              </w:rPr>
              <w:t>Zużycie [kWh]</w:t>
            </w:r>
          </w:p>
        </w:tc>
      </w:tr>
      <w:tr w:rsidR="00EA1FC9" w:rsidRPr="00EA1FC9" w14:paraId="7317C50D" w14:textId="77777777" w:rsidTr="00082D4C">
        <w:trPr>
          <w:trHeight w:val="340"/>
        </w:trPr>
        <w:tc>
          <w:tcPr>
            <w:tcW w:w="1978" w:type="dxa"/>
            <w:vAlign w:val="center"/>
          </w:tcPr>
          <w:p w14:paraId="2CA51A18"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Maj 2025</w:t>
            </w:r>
          </w:p>
        </w:tc>
        <w:tc>
          <w:tcPr>
            <w:tcW w:w="1701" w:type="dxa"/>
            <w:vAlign w:val="center"/>
          </w:tcPr>
          <w:p w14:paraId="54E6DBB7"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1.976</w:t>
            </w:r>
          </w:p>
        </w:tc>
        <w:tc>
          <w:tcPr>
            <w:tcW w:w="1701" w:type="dxa"/>
            <w:vAlign w:val="center"/>
          </w:tcPr>
          <w:p w14:paraId="3787E2E2"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22.775</w:t>
            </w:r>
          </w:p>
        </w:tc>
      </w:tr>
      <w:tr w:rsidR="00EA1FC9" w:rsidRPr="00EA1FC9" w14:paraId="635DABA2" w14:textId="77777777" w:rsidTr="00082D4C">
        <w:trPr>
          <w:trHeight w:val="340"/>
        </w:trPr>
        <w:tc>
          <w:tcPr>
            <w:tcW w:w="1978" w:type="dxa"/>
            <w:vAlign w:val="center"/>
          </w:tcPr>
          <w:p w14:paraId="71EF7277"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Czerwiec 2025</w:t>
            </w:r>
          </w:p>
        </w:tc>
        <w:tc>
          <w:tcPr>
            <w:tcW w:w="1701" w:type="dxa"/>
            <w:vAlign w:val="center"/>
          </w:tcPr>
          <w:p w14:paraId="0A072B0E"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410</w:t>
            </w:r>
          </w:p>
        </w:tc>
        <w:tc>
          <w:tcPr>
            <w:tcW w:w="1701" w:type="dxa"/>
            <w:vAlign w:val="center"/>
          </w:tcPr>
          <w:p w14:paraId="500B7A3F"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4.776</w:t>
            </w:r>
          </w:p>
        </w:tc>
      </w:tr>
      <w:tr w:rsidR="00EA1FC9" w:rsidRPr="00EA1FC9" w14:paraId="751782FA" w14:textId="77777777" w:rsidTr="00082D4C">
        <w:trPr>
          <w:trHeight w:val="340"/>
        </w:trPr>
        <w:tc>
          <w:tcPr>
            <w:tcW w:w="1978" w:type="dxa"/>
            <w:vAlign w:val="center"/>
          </w:tcPr>
          <w:p w14:paraId="1B8E6382"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Lipiec 2025</w:t>
            </w:r>
          </w:p>
        </w:tc>
        <w:tc>
          <w:tcPr>
            <w:tcW w:w="1701" w:type="dxa"/>
            <w:vAlign w:val="center"/>
          </w:tcPr>
          <w:p w14:paraId="408C3D28"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270</w:t>
            </w:r>
          </w:p>
        </w:tc>
        <w:tc>
          <w:tcPr>
            <w:tcW w:w="1701" w:type="dxa"/>
            <w:vAlign w:val="center"/>
          </w:tcPr>
          <w:p w14:paraId="5F12F395"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3.130</w:t>
            </w:r>
          </w:p>
        </w:tc>
      </w:tr>
      <w:tr w:rsidR="00EA1FC9" w:rsidRPr="00EA1FC9" w14:paraId="494E510F" w14:textId="77777777" w:rsidTr="00082D4C">
        <w:trPr>
          <w:trHeight w:val="340"/>
        </w:trPr>
        <w:tc>
          <w:tcPr>
            <w:tcW w:w="1978" w:type="dxa"/>
            <w:vAlign w:val="center"/>
          </w:tcPr>
          <w:p w14:paraId="2208A795"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Sierpień 2025</w:t>
            </w:r>
          </w:p>
        </w:tc>
        <w:tc>
          <w:tcPr>
            <w:tcW w:w="1701" w:type="dxa"/>
            <w:vAlign w:val="center"/>
          </w:tcPr>
          <w:p w14:paraId="4111D539"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223</w:t>
            </w:r>
          </w:p>
        </w:tc>
        <w:tc>
          <w:tcPr>
            <w:tcW w:w="1701" w:type="dxa"/>
            <w:vAlign w:val="center"/>
          </w:tcPr>
          <w:p w14:paraId="642DBA3B"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2.590</w:t>
            </w:r>
          </w:p>
        </w:tc>
      </w:tr>
      <w:tr w:rsidR="00EA1FC9" w:rsidRPr="00EA1FC9" w14:paraId="55A530BE" w14:textId="77777777" w:rsidTr="00082D4C">
        <w:trPr>
          <w:trHeight w:val="340"/>
        </w:trPr>
        <w:tc>
          <w:tcPr>
            <w:tcW w:w="1978" w:type="dxa"/>
            <w:vAlign w:val="center"/>
          </w:tcPr>
          <w:p w14:paraId="5C888E4E"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Wrzesień 2025</w:t>
            </w:r>
          </w:p>
        </w:tc>
        <w:tc>
          <w:tcPr>
            <w:tcW w:w="1701" w:type="dxa"/>
            <w:vAlign w:val="center"/>
          </w:tcPr>
          <w:p w14:paraId="7DC828B7"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425</w:t>
            </w:r>
          </w:p>
        </w:tc>
        <w:tc>
          <w:tcPr>
            <w:tcW w:w="1701" w:type="dxa"/>
            <w:vAlign w:val="center"/>
          </w:tcPr>
          <w:p w14:paraId="02CEE148"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4.959</w:t>
            </w:r>
          </w:p>
        </w:tc>
      </w:tr>
      <w:tr w:rsidR="00EA1FC9" w:rsidRPr="00EA1FC9" w14:paraId="2F924AAF" w14:textId="77777777" w:rsidTr="00082D4C">
        <w:trPr>
          <w:trHeight w:val="340"/>
        </w:trPr>
        <w:tc>
          <w:tcPr>
            <w:tcW w:w="1978" w:type="dxa"/>
            <w:vAlign w:val="center"/>
          </w:tcPr>
          <w:p w14:paraId="3D4BBB99"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październik 2025</w:t>
            </w:r>
          </w:p>
        </w:tc>
        <w:tc>
          <w:tcPr>
            <w:tcW w:w="1701" w:type="dxa"/>
            <w:vAlign w:val="center"/>
          </w:tcPr>
          <w:p w14:paraId="1D68AD82"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3.186</w:t>
            </w:r>
          </w:p>
        </w:tc>
        <w:tc>
          <w:tcPr>
            <w:tcW w:w="1701" w:type="dxa"/>
            <w:vAlign w:val="center"/>
          </w:tcPr>
          <w:p w14:paraId="53D50E4C"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37.002</w:t>
            </w:r>
          </w:p>
        </w:tc>
      </w:tr>
      <w:tr w:rsidR="00EA1FC9" w:rsidRPr="00EA1FC9" w14:paraId="3EBB466A" w14:textId="77777777" w:rsidTr="00082D4C">
        <w:trPr>
          <w:trHeight w:val="340"/>
        </w:trPr>
        <w:tc>
          <w:tcPr>
            <w:tcW w:w="1978" w:type="dxa"/>
            <w:vAlign w:val="center"/>
          </w:tcPr>
          <w:p w14:paraId="1A47E395"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listopad 2025</w:t>
            </w:r>
          </w:p>
        </w:tc>
        <w:tc>
          <w:tcPr>
            <w:tcW w:w="1701" w:type="dxa"/>
            <w:vAlign w:val="center"/>
          </w:tcPr>
          <w:p w14:paraId="52F293F5"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4.781</w:t>
            </w:r>
          </w:p>
        </w:tc>
        <w:tc>
          <w:tcPr>
            <w:tcW w:w="1701" w:type="dxa"/>
            <w:vAlign w:val="center"/>
          </w:tcPr>
          <w:p w14:paraId="3F230D1F"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55.517</w:t>
            </w:r>
          </w:p>
        </w:tc>
      </w:tr>
      <w:tr w:rsidR="00EA1FC9" w:rsidRPr="00EA1FC9" w14:paraId="1D00417B" w14:textId="77777777" w:rsidTr="00082D4C">
        <w:trPr>
          <w:trHeight w:val="340"/>
        </w:trPr>
        <w:tc>
          <w:tcPr>
            <w:tcW w:w="1978" w:type="dxa"/>
            <w:vAlign w:val="center"/>
          </w:tcPr>
          <w:p w14:paraId="3189166B"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grudzień 2025</w:t>
            </w:r>
          </w:p>
        </w:tc>
        <w:tc>
          <w:tcPr>
            <w:tcW w:w="1701" w:type="dxa"/>
            <w:vAlign w:val="center"/>
          </w:tcPr>
          <w:p w14:paraId="732DCC67"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6.347</w:t>
            </w:r>
          </w:p>
        </w:tc>
        <w:tc>
          <w:tcPr>
            <w:tcW w:w="1701" w:type="dxa"/>
            <w:vAlign w:val="center"/>
          </w:tcPr>
          <w:p w14:paraId="3F077AD6"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72.333</w:t>
            </w:r>
          </w:p>
        </w:tc>
      </w:tr>
      <w:tr w:rsidR="00EA1FC9" w:rsidRPr="00EA1FC9" w14:paraId="34194788" w14:textId="77777777" w:rsidTr="00082D4C">
        <w:trPr>
          <w:trHeight w:val="340"/>
        </w:trPr>
        <w:tc>
          <w:tcPr>
            <w:tcW w:w="1978" w:type="dxa"/>
            <w:vAlign w:val="center"/>
          </w:tcPr>
          <w:p w14:paraId="2DDCC814"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Styczeń 2026</w:t>
            </w:r>
          </w:p>
        </w:tc>
        <w:tc>
          <w:tcPr>
            <w:tcW w:w="1701" w:type="dxa"/>
            <w:vAlign w:val="center"/>
          </w:tcPr>
          <w:p w14:paraId="09F46A2E"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11.263</w:t>
            </w:r>
          </w:p>
        </w:tc>
        <w:tc>
          <w:tcPr>
            <w:tcW w:w="1701" w:type="dxa"/>
            <w:vAlign w:val="center"/>
          </w:tcPr>
          <w:p w14:paraId="009A220F"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131.000</w:t>
            </w:r>
          </w:p>
        </w:tc>
      </w:tr>
      <w:tr w:rsidR="00EA1FC9" w:rsidRPr="00EA1FC9" w14:paraId="650CD2C5" w14:textId="77777777" w:rsidTr="00082D4C">
        <w:trPr>
          <w:trHeight w:val="340"/>
        </w:trPr>
        <w:tc>
          <w:tcPr>
            <w:tcW w:w="1978" w:type="dxa"/>
            <w:vAlign w:val="center"/>
          </w:tcPr>
          <w:p w14:paraId="48D9FB15"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Luty 2026</w:t>
            </w:r>
          </w:p>
        </w:tc>
        <w:tc>
          <w:tcPr>
            <w:tcW w:w="1701" w:type="dxa"/>
            <w:vAlign w:val="center"/>
          </w:tcPr>
          <w:p w14:paraId="6D822F54"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8.224</w:t>
            </w:r>
          </w:p>
        </w:tc>
        <w:tc>
          <w:tcPr>
            <w:tcW w:w="1701" w:type="dxa"/>
            <w:vAlign w:val="center"/>
          </w:tcPr>
          <w:p w14:paraId="365E91D1"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96.377</w:t>
            </w:r>
          </w:p>
        </w:tc>
      </w:tr>
      <w:tr w:rsidR="00EA1FC9" w:rsidRPr="00EA1FC9" w14:paraId="1344D532" w14:textId="77777777" w:rsidTr="00082D4C">
        <w:trPr>
          <w:trHeight w:val="340"/>
        </w:trPr>
        <w:tc>
          <w:tcPr>
            <w:tcW w:w="1978" w:type="dxa"/>
            <w:vAlign w:val="center"/>
          </w:tcPr>
          <w:p w14:paraId="37FEB339"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Marzec 2026</w:t>
            </w:r>
          </w:p>
        </w:tc>
        <w:tc>
          <w:tcPr>
            <w:tcW w:w="1701" w:type="dxa"/>
            <w:vAlign w:val="center"/>
          </w:tcPr>
          <w:p w14:paraId="412E5B83"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3.612</w:t>
            </w:r>
          </w:p>
        </w:tc>
        <w:tc>
          <w:tcPr>
            <w:tcW w:w="1701" w:type="dxa"/>
            <w:vAlign w:val="center"/>
          </w:tcPr>
          <w:p w14:paraId="2A798735"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42.087</w:t>
            </w:r>
          </w:p>
        </w:tc>
      </w:tr>
      <w:tr w:rsidR="00EA1FC9" w:rsidRPr="00EA1FC9" w14:paraId="4D20A7DD" w14:textId="77777777" w:rsidTr="00082D4C">
        <w:trPr>
          <w:trHeight w:val="340"/>
        </w:trPr>
        <w:tc>
          <w:tcPr>
            <w:tcW w:w="1978" w:type="dxa"/>
            <w:vAlign w:val="center"/>
          </w:tcPr>
          <w:p w14:paraId="52B3A9F1" w14:textId="77777777" w:rsidR="00EA1FC9" w:rsidRPr="00EA1FC9" w:rsidRDefault="00EA1FC9" w:rsidP="00B83224">
            <w:pPr>
              <w:keepNext/>
              <w:keepLines/>
              <w:spacing w:line="360" w:lineRule="auto"/>
              <w:jc w:val="both"/>
              <w:outlineLvl w:val="0"/>
              <w:rPr>
                <w:rFonts w:cstheme="minorHAnsi"/>
                <w:color w:val="0D004B"/>
                <w:sz w:val="24"/>
                <w:szCs w:val="24"/>
              </w:rPr>
            </w:pPr>
            <w:r w:rsidRPr="00EA1FC9">
              <w:rPr>
                <w:rFonts w:cstheme="minorHAnsi"/>
                <w:color w:val="0D004B"/>
                <w:sz w:val="24"/>
                <w:szCs w:val="24"/>
              </w:rPr>
              <w:t>Kwiecień 2026</w:t>
            </w:r>
          </w:p>
        </w:tc>
        <w:tc>
          <w:tcPr>
            <w:tcW w:w="1701" w:type="dxa"/>
            <w:vAlign w:val="center"/>
          </w:tcPr>
          <w:p w14:paraId="518B6707"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2.855</w:t>
            </w:r>
          </w:p>
        </w:tc>
        <w:tc>
          <w:tcPr>
            <w:tcW w:w="1701" w:type="dxa"/>
            <w:vAlign w:val="center"/>
          </w:tcPr>
          <w:p w14:paraId="6BFC67A2" w14:textId="77777777" w:rsidR="00EA1FC9" w:rsidRPr="00EA1FC9" w:rsidRDefault="00EA1FC9" w:rsidP="00B83224">
            <w:pPr>
              <w:spacing w:line="360" w:lineRule="auto"/>
              <w:jc w:val="center"/>
              <w:rPr>
                <w:rFonts w:cstheme="minorHAnsi"/>
                <w:color w:val="0D004B"/>
                <w:sz w:val="24"/>
                <w:szCs w:val="24"/>
              </w:rPr>
            </w:pPr>
            <w:r w:rsidRPr="00EA1FC9">
              <w:rPr>
                <w:rFonts w:cstheme="minorHAnsi"/>
                <w:color w:val="0D004B"/>
                <w:sz w:val="24"/>
                <w:szCs w:val="24"/>
              </w:rPr>
              <w:t>33.215</w:t>
            </w:r>
          </w:p>
        </w:tc>
      </w:tr>
      <w:tr w:rsidR="00EA1FC9" w:rsidRPr="00EA1FC9" w14:paraId="5648F3E3" w14:textId="77777777" w:rsidTr="00082D4C">
        <w:trPr>
          <w:trHeight w:val="340"/>
        </w:trPr>
        <w:tc>
          <w:tcPr>
            <w:tcW w:w="1978" w:type="dxa"/>
            <w:shd w:val="clear" w:color="auto" w:fill="A8D08D" w:themeFill="accent6" w:themeFillTint="99"/>
            <w:vAlign w:val="center"/>
          </w:tcPr>
          <w:p w14:paraId="78D4A66B" w14:textId="77777777" w:rsidR="00EA1FC9" w:rsidRPr="00EA1FC9" w:rsidRDefault="00EA1FC9" w:rsidP="00B83224">
            <w:pPr>
              <w:keepNext/>
              <w:keepLines/>
              <w:spacing w:line="360" w:lineRule="auto"/>
              <w:jc w:val="center"/>
              <w:outlineLvl w:val="0"/>
              <w:rPr>
                <w:rFonts w:cstheme="minorHAnsi"/>
                <w:b/>
                <w:color w:val="0D004B"/>
                <w:sz w:val="24"/>
                <w:szCs w:val="24"/>
              </w:rPr>
            </w:pPr>
            <w:r w:rsidRPr="00EA1FC9">
              <w:rPr>
                <w:rFonts w:cstheme="minorHAnsi"/>
                <w:b/>
                <w:color w:val="0D004B"/>
                <w:sz w:val="24"/>
                <w:szCs w:val="24"/>
              </w:rPr>
              <w:t>Razem</w:t>
            </w:r>
          </w:p>
        </w:tc>
        <w:tc>
          <w:tcPr>
            <w:tcW w:w="1701" w:type="dxa"/>
            <w:shd w:val="clear" w:color="auto" w:fill="A8D08D" w:themeFill="accent6" w:themeFillTint="99"/>
            <w:vAlign w:val="center"/>
          </w:tcPr>
          <w:p w14:paraId="11014E9C" w14:textId="77777777" w:rsidR="00EA1FC9" w:rsidRPr="00EA1FC9" w:rsidRDefault="00EA1FC9" w:rsidP="00B83224">
            <w:pPr>
              <w:spacing w:line="360" w:lineRule="auto"/>
              <w:jc w:val="center"/>
              <w:rPr>
                <w:rFonts w:cstheme="minorHAnsi"/>
                <w:b/>
                <w:bCs/>
                <w:color w:val="0D004B"/>
                <w:sz w:val="24"/>
                <w:szCs w:val="24"/>
              </w:rPr>
            </w:pPr>
            <w:r w:rsidRPr="00EA1FC9">
              <w:rPr>
                <w:rFonts w:cstheme="minorHAnsi"/>
                <w:b/>
                <w:bCs/>
                <w:color w:val="0D004B"/>
                <w:sz w:val="24"/>
                <w:szCs w:val="24"/>
              </w:rPr>
              <w:t>43.572</w:t>
            </w:r>
          </w:p>
        </w:tc>
        <w:tc>
          <w:tcPr>
            <w:tcW w:w="1701" w:type="dxa"/>
            <w:shd w:val="clear" w:color="auto" w:fill="A8D08D" w:themeFill="accent6" w:themeFillTint="99"/>
            <w:vAlign w:val="center"/>
          </w:tcPr>
          <w:p w14:paraId="7A317456" w14:textId="77777777" w:rsidR="00EA1FC9" w:rsidRPr="00EA1FC9" w:rsidRDefault="00EA1FC9" w:rsidP="00B83224">
            <w:pPr>
              <w:spacing w:line="360" w:lineRule="auto"/>
              <w:jc w:val="center"/>
              <w:rPr>
                <w:rFonts w:cstheme="minorHAnsi"/>
                <w:b/>
                <w:bCs/>
                <w:color w:val="0D004B"/>
                <w:sz w:val="24"/>
                <w:szCs w:val="24"/>
              </w:rPr>
            </w:pPr>
            <w:r w:rsidRPr="00EA1FC9">
              <w:rPr>
                <w:rFonts w:cstheme="minorHAnsi"/>
                <w:b/>
                <w:bCs/>
                <w:color w:val="0D004B"/>
                <w:sz w:val="24"/>
                <w:szCs w:val="24"/>
              </w:rPr>
              <w:t>505.761</w:t>
            </w:r>
          </w:p>
        </w:tc>
      </w:tr>
    </w:tbl>
    <w:p w14:paraId="47C133FD" w14:textId="77777777" w:rsidR="00EA1FC9" w:rsidRPr="00EA1FC9" w:rsidRDefault="00EA1FC9" w:rsidP="00B83224">
      <w:pPr>
        <w:spacing w:after="160" w:line="360" w:lineRule="auto"/>
        <w:rPr>
          <w:rFonts w:asciiTheme="minorHAnsi" w:eastAsiaTheme="minorHAnsi" w:hAnsiTheme="minorHAnsi" w:cstheme="minorHAnsi"/>
          <w:color w:val="0D004B"/>
          <w:lang w:eastAsia="en-US" w:bidi="ar-SA"/>
        </w:rPr>
      </w:pPr>
    </w:p>
    <w:p w14:paraId="59F459A9" w14:textId="77777777" w:rsidR="00EA1FC9" w:rsidRPr="00EA1FC9" w:rsidRDefault="00EA1FC9" w:rsidP="003B13C6">
      <w:pPr>
        <w:numPr>
          <w:ilvl w:val="0"/>
          <w:numId w:val="56"/>
        </w:numPr>
        <w:spacing w:after="160" w:line="360" w:lineRule="auto"/>
        <w:ind w:left="851" w:hanging="436"/>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Informacje dotyczące aktualnie realizowanej umowy:</w:t>
      </w:r>
    </w:p>
    <w:p w14:paraId="0E207FB0" w14:textId="1869A0DF" w:rsidR="00EA1FC9" w:rsidRPr="00EA1FC9" w:rsidRDefault="00EA1FC9" w:rsidP="003B13C6">
      <w:pPr>
        <w:numPr>
          <w:ilvl w:val="0"/>
          <w:numId w:val="57"/>
        </w:numPr>
        <w:spacing w:after="160" w:line="360" w:lineRule="auto"/>
        <w:ind w:left="1276"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 xml:space="preserve">Obecnym Wykonawcą umowy kompleksowej na dostarczanie paliwa gazowego jest </w:t>
      </w:r>
      <w:proofErr w:type="spellStart"/>
      <w:r w:rsidRPr="00EA1FC9">
        <w:rPr>
          <w:rFonts w:asciiTheme="minorHAnsi" w:eastAsiaTheme="minorHAnsi" w:hAnsiTheme="minorHAnsi" w:cstheme="minorHAnsi"/>
          <w:color w:val="0D004B"/>
          <w:lang w:eastAsia="en-US" w:bidi="ar-SA"/>
        </w:rPr>
        <w:t>myORLEN</w:t>
      </w:r>
      <w:proofErr w:type="spellEnd"/>
      <w:r w:rsidRPr="00EA1FC9">
        <w:rPr>
          <w:rFonts w:asciiTheme="minorHAnsi" w:eastAsiaTheme="minorHAnsi" w:hAnsiTheme="minorHAnsi" w:cstheme="minorHAnsi"/>
          <w:color w:val="0D004B"/>
          <w:lang w:eastAsia="en-US" w:bidi="ar-SA"/>
        </w:rPr>
        <w:t xml:space="preserve"> sp. z o.o. z siedzibą w Warszawie przy ul. Jana Kazimierza 3, 01-248 Warszawa</w:t>
      </w:r>
    </w:p>
    <w:p w14:paraId="0FCF4DDE" w14:textId="77777777" w:rsidR="00EA1FC9" w:rsidRPr="00EA1FC9" w:rsidRDefault="00EA1FC9" w:rsidP="003B13C6">
      <w:pPr>
        <w:numPr>
          <w:ilvl w:val="0"/>
          <w:numId w:val="57"/>
        </w:numPr>
        <w:spacing w:after="160" w:line="360" w:lineRule="auto"/>
        <w:ind w:left="1276"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Obecna umowa na dostawę gazu obowiązuje do 30.09.2026 r.</w:t>
      </w:r>
    </w:p>
    <w:p w14:paraId="1EEB09B4" w14:textId="7270C721" w:rsidR="00EA1FC9" w:rsidRDefault="00EA1FC9" w:rsidP="003B13C6">
      <w:pPr>
        <w:numPr>
          <w:ilvl w:val="0"/>
          <w:numId w:val="57"/>
        </w:numPr>
        <w:spacing w:after="160" w:line="360" w:lineRule="auto"/>
        <w:ind w:left="1276" w:hanging="425"/>
        <w:contextualSpacing/>
        <w:jc w:val="both"/>
        <w:rPr>
          <w:rFonts w:asciiTheme="minorHAnsi" w:eastAsiaTheme="minorHAnsi" w:hAnsiTheme="minorHAnsi" w:cstheme="minorHAnsi"/>
          <w:color w:val="0D004B"/>
          <w:lang w:eastAsia="en-US" w:bidi="ar-SA"/>
        </w:rPr>
      </w:pPr>
      <w:r w:rsidRPr="00EA1FC9">
        <w:rPr>
          <w:rFonts w:asciiTheme="minorHAnsi" w:eastAsiaTheme="minorHAnsi" w:hAnsiTheme="minorHAnsi" w:cstheme="minorHAnsi"/>
          <w:color w:val="0D004B"/>
          <w:lang w:eastAsia="en-US" w:bidi="ar-SA"/>
        </w:rPr>
        <w:t>Usługa dystrybucji gazu przez obecnego Wykonawcę dla punktu poboru Zamawiającego została zgłoszona Operatorowi Systemu Dystrybucji na okres trwania obowiązującej umowy.</w:t>
      </w:r>
    </w:p>
    <w:p w14:paraId="6B943732" w14:textId="45E49B0D" w:rsidR="00756910" w:rsidRPr="00EA1FC9" w:rsidRDefault="00756910" w:rsidP="003B13C6">
      <w:pPr>
        <w:numPr>
          <w:ilvl w:val="0"/>
          <w:numId w:val="57"/>
        </w:numPr>
        <w:spacing w:after="160" w:line="360" w:lineRule="auto"/>
        <w:ind w:left="1276" w:hanging="425"/>
        <w:contextualSpacing/>
        <w:jc w:val="both"/>
        <w:rPr>
          <w:rFonts w:asciiTheme="minorHAnsi" w:eastAsiaTheme="minorHAnsi" w:hAnsiTheme="minorHAnsi" w:cstheme="minorHAnsi"/>
          <w:color w:val="0D004B"/>
          <w:lang w:eastAsia="en-US" w:bidi="ar-SA"/>
        </w:rPr>
      </w:pPr>
      <w:r w:rsidRPr="00144726">
        <w:rPr>
          <w:rFonts w:ascii="Calibri" w:hAnsi="Calibri" w:cs="Calibri"/>
          <w:color w:val="0D004B"/>
        </w:rPr>
        <w:lastRenderedPageBreak/>
        <w:t>Wykonawca zobowiązuje się do przeprowadzenia w imieniu Odbiorcy (Zamawiającego), na podstawie odrębnie udzielonego upoważnienia / pełnomocnictwa, procedury zmiany Sprzed</w:t>
      </w:r>
      <w:r>
        <w:rPr>
          <w:rFonts w:ascii="Calibri" w:hAnsi="Calibri" w:cs="Calibri"/>
          <w:color w:val="0D004B"/>
        </w:rPr>
        <w:t>awcy paliwa gazowego, zgodnie z </w:t>
      </w:r>
      <w:r w:rsidRPr="00144726">
        <w:rPr>
          <w:rFonts w:ascii="Calibri" w:hAnsi="Calibri" w:cs="Calibri"/>
          <w:color w:val="0D004B"/>
        </w:rPr>
        <w:t>Instrukcją Ruchu i Eksploatacji Sieci Dystrybu</w:t>
      </w:r>
      <w:r>
        <w:rPr>
          <w:rFonts w:ascii="Calibri" w:hAnsi="Calibri" w:cs="Calibri"/>
          <w:color w:val="0D004B"/>
        </w:rPr>
        <w:t>cyjnej w zakresie świadczenia i </w:t>
      </w:r>
      <w:r w:rsidRPr="00144726">
        <w:rPr>
          <w:rFonts w:ascii="Calibri" w:hAnsi="Calibri" w:cs="Calibri"/>
          <w:color w:val="0D004B"/>
        </w:rPr>
        <w:t>korzystania z usług dystrybucji paliwa gazowego, zatwierdzoną przez Prezesa Urzędu Regulacji Energetyki.</w:t>
      </w:r>
    </w:p>
    <w:p w14:paraId="0C67B6D1" w14:textId="7D206063" w:rsidR="00294EAD" w:rsidRPr="00E75247" w:rsidRDefault="00294EAD" w:rsidP="00B83224">
      <w:pPr>
        <w:spacing w:line="360" w:lineRule="auto"/>
      </w:pPr>
    </w:p>
    <w:p w14:paraId="5191D51A" w14:textId="77777777" w:rsidR="003070E1" w:rsidRDefault="003070E1">
      <w:pPr>
        <w:rPr>
          <w:rFonts w:asciiTheme="minorHAnsi" w:eastAsiaTheme="majorEastAsia" w:hAnsiTheme="minorHAnsi" w:cstheme="minorHAnsi"/>
          <w:color w:val="2E74B5" w:themeColor="accent1" w:themeShade="BF"/>
        </w:rPr>
      </w:pPr>
      <w:r>
        <w:rPr>
          <w:rFonts w:asciiTheme="minorHAnsi" w:hAnsiTheme="minorHAnsi" w:cstheme="minorHAnsi"/>
        </w:rPr>
        <w:br w:type="page"/>
      </w:r>
    </w:p>
    <w:p w14:paraId="1EE676C4" w14:textId="252D2FDC" w:rsidR="00216420" w:rsidRPr="00CC14C6" w:rsidRDefault="00294EAD" w:rsidP="00B83224">
      <w:pPr>
        <w:pStyle w:val="Nagwek1"/>
        <w:spacing w:before="0" w:line="360" w:lineRule="auto"/>
        <w:rPr>
          <w:rFonts w:asciiTheme="minorHAnsi" w:hAnsiTheme="minorHAnsi" w:cstheme="minorHAnsi"/>
          <w:sz w:val="24"/>
          <w:szCs w:val="24"/>
        </w:rPr>
      </w:pPr>
      <w:r>
        <w:rPr>
          <w:rFonts w:asciiTheme="minorHAnsi" w:hAnsiTheme="minorHAnsi" w:cstheme="minorHAnsi"/>
          <w:sz w:val="24"/>
          <w:szCs w:val="24"/>
        </w:rPr>
        <w:lastRenderedPageBreak/>
        <w:t>Z</w:t>
      </w:r>
      <w:r w:rsidR="00CC14C6">
        <w:rPr>
          <w:rFonts w:asciiTheme="minorHAnsi" w:hAnsiTheme="minorHAnsi" w:cstheme="minorHAnsi"/>
          <w:sz w:val="24"/>
          <w:szCs w:val="24"/>
        </w:rPr>
        <w:t>ałącznik nr 2</w:t>
      </w:r>
      <w:r w:rsidR="00CC14C6" w:rsidRPr="00CC14C6">
        <w:rPr>
          <w:rFonts w:asciiTheme="minorHAnsi" w:hAnsiTheme="minorHAnsi" w:cstheme="minorHAnsi"/>
          <w:sz w:val="24"/>
          <w:szCs w:val="24"/>
        </w:rPr>
        <w:t xml:space="preserve"> do SWZ </w:t>
      </w:r>
      <w:r w:rsidR="00216420" w:rsidRPr="00CC14C6">
        <w:rPr>
          <w:rFonts w:asciiTheme="minorHAnsi" w:hAnsiTheme="minorHAnsi" w:cstheme="minorHAnsi"/>
          <w:sz w:val="24"/>
          <w:szCs w:val="24"/>
        </w:rPr>
        <w:t>- Wzór Formularza ofertowego</w:t>
      </w:r>
    </w:p>
    <w:p w14:paraId="54D1A961" w14:textId="77777777" w:rsidR="00547316" w:rsidRPr="00E35132" w:rsidRDefault="00547316" w:rsidP="00B83224">
      <w:pPr>
        <w:pStyle w:val="Style5"/>
        <w:spacing w:line="360" w:lineRule="auto"/>
        <w:jc w:val="center"/>
        <w:rPr>
          <w:rFonts w:asciiTheme="minorHAnsi" w:hAnsiTheme="minorHAnsi" w:cstheme="minorHAnsi"/>
          <w:b/>
          <w:color w:val="0D004B"/>
        </w:rPr>
      </w:pPr>
    </w:p>
    <w:p w14:paraId="3722B055" w14:textId="63133BB0" w:rsidR="00BE75E8" w:rsidRPr="00E35132" w:rsidRDefault="007D5426" w:rsidP="00B83224">
      <w:pPr>
        <w:pStyle w:val="Style5"/>
        <w:spacing w:line="360" w:lineRule="auto"/>
        <w:jc w:val="center"/>
        <w:rPr>
          <w:rFonts w:asciiTheme="minorHAnsi" w:hAnsiTheme="minorHAnsi" w:cstheme="minorHAnsi"/>
          <w:b/>
          <w:color w:val="0D004B"/>
        </w:rPr>
      </w:pPr>
      <w:r w:rsidRPr="00E35132">
        <w:rPr>
          <w:rFonts w:asciiTheme="minorHAnsi" w:hAnsiTheme="minorHAnsi" w:cstheme="minorHAnsi"/>
          <w:b/>
          <w:color w:val="0D004B"/>
        </w:rPr>
        <w:t>Formula</w:t>
      </w:r>
      <w:r w:rsidR="00547316" w:rsidRPr="00E35132">
        <w:rPr>
          <w:rFonts w:asciiTheme="minorHAnsi" w:hAnsiTheme="minorHAnsi" w:cstheme="minorHAnsi"/>
          <w:b/>
          <w:color w:val="0D004B"/>
        </w:rPr>
        <w:t xml:space="preserve">rz oferty </w:t>
      </w:r>
    </w:p>
    <w:p w14:paraId="3AEB5AD6" w14:textId="77777777" w:rsidR="006F2AAA" w:rsidRDefault="00547316" w:rsidP="00B83224">
      <w:pPr>
        <w:spacing w:line="360" w:lineRule="auto"/>
        <w:rPr>
          <w:rFonts w:asciiTheme="minorHAnsi" w:eastAsia="Calibri" w:hAnsiTheme="minorHAnsi" w:cstheme="minorHAnsi"/>
          <w:color w:val="0D004B"/>
        </w:rPr>
      </w:pPr>
      <w:r w:rsidRPr="00E35132">
        <w:rPr>
          <w:rFonts w:asciiTheme="minorHAnsi" w:eastAsia="Calibri" w:hAnsiTheme="minorHAnsi" w:cstheme="minorHAnsi"/>
          <w:b/>
          <w:color w:val="0D004B"/>
        </w:rPr>
        <w:t>„</w:t>
      </w:r>
      <w:r w:rsidR="00F04CDF" w:rsidRPr="00F04CDF">
        <w:rPr>
          <w:rFonts w:asciiTheme="minorHAnsi" w:eastAsia="Calibri" w:hAnsiTheme="minorHAnsi" w:cstheme="minorHAnsi"/>
          <w:b/>
          <w:color w:val="0D004B"/>
        </w:rPr>
        <w:t>Kompleksowa dostawa gazu ziemnego do celów grzewczych do budynku Zamawiającego zlokalizowanego w Warszawie przy ul. Słowiczej 32</w:t>
      </w:r>
      <w:r w:rsidR="00F04CDF" w:rsidRPr="00F04CDF">
        <w:rPr>
          <w:rFonts w:asciiTheme="minorHAnsi" w:eastAsia="Calibri" w:hAnsiTheme="minorHAnsi" w:cstheme="minorHAnsi"/>
          <w:color w:val="0D004B"/>
        </w:rPr>
        <w:t>”</w:t>
      </w:r>
      <w:r w:rsidR="006F2AAA">
        <w:rPr>
          <w:rFonts w:asciiTheme="minorHAnsi" w:eastAsia="Calibri" w:hAnsiTheme="minorHAnsi" w:cstheme="minorHAnsi"/>
          <w:color w:val="0D004B"/>
        </w:rPr>
        <w:t>.</w:t>
      </w:r>
    </w:p>
    <w:p w14:paraId="67277127" w14:textId="34784333" w:rsidR="00BE75E8" w:rsidRDefault="00F04CDF" w:rsidP="00B83224">
      <w:pPr>
        <w:spacing w:line="360" w:lineRule="auto"/>
        <w:rPr>
          <w:rFonts w:asciiTheme="minorHAnsi" w:hAnsiTheme="minorHAnsi" w:cstheme="minorHAnsi"/>
          <w:b/>
          <w:color w:val="0D004B"/>
        </w:rPr>
      </w:pPr>
      <w:r w:rsidRPr="00F04CDF">
        <w:rPr>
          <w:rFonts w:asciiTheme="minorHAnsi" w:eastAsia="Calibri" w:hAnsiTheme="minorHAnsi" w:cstheme="minorHAnsi"/>
          <w:color w:val="0D004B"/>
        </w:rPr>
        <w:t>z</w:t>
      </w:r>
      <w:r w:rsidR="007D5426" w:rsidRPr="00F04CDF">
        <w:rPr>
          <w:rFonts w:asciiTheme="minorHAnsi" w:hAnsiTheme="minorHAnsi" w:cstheme="minorHAnsi"/>
          <w:color w:val="0D004B"/>
        </w:rPr>
        <w:t>nak sprawy:</w:t>
      </w:r>
      <w:r w:rsidR="007D5426" w:rsidRPr="00E35132">
        <w:rPr>
          <w:rFonts w:asciiTheme="minorHAnsi" w:hAnsiTheme="minorHAnsi" w:cstheme="minorHAnsi"/>
          <w:b/>
          <w:color w:val="0D004B"/>
        </w:rPr>
        <w:t xml:space="preserve"> </w:t>
      </w:r>
      <w:r w:rsidR="00B83224">
        <w:rPr>
          <w:rFonts w:asciiTheme="minorHAnsi" w:hAnsiTheme="minorHAnsi" w:cstheme="minorHAnsi"/>
          <w:b/>
          <w:color w:val="0D004B"/>
        </w:rPr>
        <w:t>P-</w:t>
      </w:r>
      <w:r w:rsidR="00A41909" w:rsidRPr="00E35132">
        <w:rPr>
          <w:rFonts w:asciiTheme="minorHAnsi" w:hAnsiTheme="minorHAnsi" w:cstheme="minorHAnsi"/>
          <w:b/>
          <w:color w:val="0D004B"/>
        </w:rPr>
        <w:t>PZ.220</w:t>
      </w:r>
      <w:r w:rsidR="00547316" w:rsidRPr="00E35132">
        <w:rPr>
          <w:rFonts w:asciiTheme="minorHAnsi" w:hAnsiTheme="minorHAnsi" w:cstheme="minorHAnsi"/>
          <w:b/>
          <w:color w:val="0D004B"/>
        </w:rPr>
        <w:t>.</w:t>
      </w:r>
      <w:r>
        <w:rPr>
          <w:rFonts w:asciiTheme="minorHAnsi" w:hAnsiTheme="minorHAnsi" w:cstheme="minorHAnsi"/>
          <w:b/>
          <w:color w:val="0D004B"/>
        </w:rPr>
        <w:t>1</w:t>
      </w:r>
      <w:r w:rsidR="00B83224">
        <w:rPr>
          <w:rFonts w:asciiTheme="minorHAnsi" w:hAnsiTheme="minorHAnsi" w:cstheme="minorHAnsi"/>
          <w:b/>
          <w:color w:val="0D004B"/>
        </w:rPr>
        <w:t>8</w:t>
      </w:r>
      <w:r w:rsidR="00547316" w:rsidRPr="00E35132">
        <w:rPr>
          <w:rFonts w:asciiTheme="minorHAnsi" w:hAnsiTheme="minorHAnsi" w:cstheme="minorHAnsi"/>
          <w:b/>
          <w:color w:val="0D004B"/>
        </w:rPr>
        <w:t>.</w:t>
      </w:r>
      <w:r w:rsidR="00A82821" w:rsidRPr="00E35132">
        <w:rPr>
          <w:rFonts w:asciiTheme="minorHAnsi" w:hAnsiTheme="minorHAnsi" w:cstheme="minorHAnsi"/>
          <w:b/>
          <w:color w:val="0D004B"/>
        </w:rPr>
        <w:t>202</w:t>
      </w:r>
      <w:r w:rsidR="00B83224">
        <w:rPr>
          <w:rFonts w:asciiTheme="minorHAnsi" w:hAnsiTheme="minorHAnsi" w:cstheme="minorHAnsi"/>
          <w:b/>
          <w:color w:val="0D004B"/>
        </w:rPr>
        <w:t>6</w:t>
      </w:r>
      <w:r w:rsidR="00A82821" w:rsidRPr="00E35132">
        <w:rPr>
          <w:rFonts w:asciiTheme="minorHAnsi" w:hAnsiTheme="minorHAnsi" w:cstheme="minorHAnsi"/>
          <w:b/>
          <w:color w:val="0D004B"/>
        </w:rPr>
        <w:t>.</w:t>
      </w:r>
      <w:r w:rsidR="00B83224">
        <w:rPr>
          <w:rFonts w:asciiTheme="minorHAnsi" w:hAnsiTheme="minorHAnsi" w:cstheme="minorHAnsi"/>
          <w:b/>
          <w:color w:val="0D004B"/>
        </w:rPr>
        <w:t>EO</w:t>
      </w:r>
    </w:p>
    <w:p w14:paraId="51811699" w14:textId="77777777" w:rsidR="000F70B9" w:rsidRPr="00E35132" w:rsidRDefault="000F70B9" w:rsidP="00B83224">
      <w:pPr>
        <w:pStyle w:val="Style5"/>
        <w:tabs>
          <w:tab w:val="left" w:pos="6096"/>
        </w:tabs>
        <w:spacing w:line="360" w:lineRule="auto"/>
        <w:rPr>
          <w:rFonts w:asciiTheme="minorHAnsi" w:hAnsiTheme="minorHAnsi" w:cstheme="minorHAnsi"/>
          <w:b/>
          <w:color w:val="0D004B"/>
        </w:rPr>
      </w:pPr>
    </w:p>
    <w:p w14:paraId="4CBD4633" w14:textId="77777777" w:rsidR="000F70B9" w:rsidRPr="000F70B9" w:rsidRDefault="000F70B9" w:rsidP="00B83224">
      <w:pPr>
        <w:tabs>
          <w:tab w:val="left" w:pos="360"/>
        </w:tabs>
        <w:spacing w:line="360" w:lineRule="auto"/>
        <w:ind w:right="4"/>
        <w:rPr>
          <w:rFonts w:asciiTheme="minorHAnsi" w:hAnsiTheme="minorHAnsi" w:cstheme="minorHAnsi"/>
          <w:smallCaps/>
          <w:color w:val="0D004B"/>
        </w:rPr>
      </w:pPr>
      <w:r w:rsidRPr="000F70B9">
        <w:rPr>
          <w:rFonts w:asciiTheme="minorHAnsi" w:hAnsiTheme="minorHAnsi" w:cstheme="minorHAnsi"/>
          <w:smallCaps/>
          <w:color w:val="0D004B"/>
        </w:rPr>
        <w:t xml:space="preserve">I.      OFERTA ZŁOŻONA PRZEZ: </w:t>
      </w:r>
    </w:p>
    <w:p w14:paraId="7D77496F" w14:textId="20D6ACB3" w:rsidR="000F70B9" w:rsidRPr="000F70B9" w:rsidRDefault="000F70B9" w:rsidP="00B83224">
      <w:pPr>
        <w:spacing w:line="360" w:lineRule="auto"/>
        <w:ind w:right="-2"/>
        <w:rPr>
          <w:rFonts w:asciiTheme="minorHAnsi" w:eastAsia="Calibri" w:hAnsiTheme="minorHAnsi" w:cstheme="minorHAnsi"/>
          <w:color w:val="0D004B"/>
          <w:lang w:bidi="ar-SA"/>
        </w:rPr>
      </w:pPr>
      <w:r w:rsidRPr="000F70B9">
        <w:rPr>
          <w:rFonts w:asciiTheme="minorHAnsi" w:eastAsia="Calibri" w:hAnsiTheme="minorHAnsi" w:cstheme="minorHAnsi"/>
          <w:color w:val="0D004B"/>
          <w:lang w:bidi="ar-SA"/>
        </w:rPr>
        <w:br/>
        <w:t>Nazwa Wykonawcy/ów</w:t>
      </w:r>
      <w:r w:rsidR="00F04CDF">
        <w:rPr>
          <w:rFonts w:asciiTheme="minorHAnsi" w:eastAsia="Calibri" w:hAnsiTheme="minorHAnsi" w:cstheme="minorHAnsi"/>
          <w:color w:val="0D004B"/>
          <w:lang w:bidi="ar-SA"/>
        </w:rPr>
        <w:t xml:space="preserve">: </w:t>
      </w:r>
      <w:r w:rsidRPr="000F70B9">
        <w:rPr>
          <w:rFonts w:asciiTheme="minorHAnsi" w:eastAsia="Calibri" w:hAnsiTheme="minorHAnsi" w:cstheme="minorHAnsi"/>
          <w:color w:val="0D004B"/>
          <w:lang w:bidi="ar-SA"/>
        </w:rPr>
        <w:t xml:space="preserve"> . . . . . . . . . . . . . . . . . . . . . . . . . . . . . . . . . . . . . . . . . . . . . . .</w:t>
      </w:r>
      <w:r w:rsidR="00F04CDF">
        <w:rPr>
          <w:rFonts w:asciiTheme="minorHAnsi" w:eastAsia="Calibri" w:hAnsiTheme="minorHAnsi" w:cstheme="minorHAnsi"/>
          <w:color w:val="0D004B"/>
          <w:lang w:bidi="ar-SA"/>
        </w:rPr>
        <w:t xml:space="preserve"> . . . . . . . . . . . </w:t>
      </w:r>
      <w:r w:rsidR="00F04CDF">
        <w:rPr>
          <w:rFonts w:asciiTheme="minorHAnsi" w:eastAsia="Calibri" w:hAnsiTheme="minorHAnsi" w:cstheme="minorHAnsi"/>
          <w:color w:val="0D004B"/>
          <w:lang w:bidi="ar-SA"/>
        </w:rPr>
        <w:br/>
        <w:t xml:space="preserve">Adres/y: </w:t>
      </w:r>
      <w:r w:rsidRPr="000F70B9">
        <w:rPr>
          <w:rFonts w:asciiTheme="minorHAnsi" w:eastAsia="Calibri" w:hAnsiTheme="minorHAnsi" w:cstheme="minorHAnsi"/>
          <w:color w:val="0D004B"/>
          <w:lang w:bidi="ar-SA"/>
        </w:rPr>
        <w:t>. . . .. . . . . . . . . . . . . . . . . . . . . . . . . . . . . . . . . . . . .</w:t>
      </w:r>
      <w:r w:rsidR="00F04CDF">
        <w:rPr>
          <w:rFonts w:asciiTheme="minorHAnsi" w:eastAsia="Calibri" w:hAnsiTheme="minorHAnsi" w:cstheme="minorHAnsi"/>
          <w:color w:val="0D004B"/>
          <w:lang w:bidi="ar-SA"/>
        </w:rPr>
        <w:t xml:space="preserve"> . . . . . . . . . . . . .</w:t>
      </w:r>
      <w:r w:rsidR="00F04CDF" w:rsidRPr="00F04CDF">
        <w:rPr>
          <w:rFonts w:asciiTheme="minorHAnsi" w:eastAsia="Calibri" w:hAnsiTheme="minorHAnsi" w:cstheme="minorHAnsi"/>
          <w:color w:val="0D004B"/>
          <w:lang w:bidi="ar-SA"/>
        </w:rPr>
        <w:t xml:space="preserve"> </w:t>
      </w:r>
      <w:r w:rsidR="00F04CDF">
        <w:rPr>
          <w:rFonts w:asciiTheme="minorHAnsi" w:eastAsia="Calibri" w:hAnsiTheme="minorHAnsi" w:cstheme="minorHAnsi"/>
          <w:color w:val="0D004B"/>
          <w:lang w:bidi="ar-SA"/>
        </w:rPr>
        <w:t xml:space="preserve">. . . . . . . . . . . . .. . </w:t>
      </w:r>
      <w:r w:rsidRPr="000F70B9">
        <w:rPr>
          <w:rFonts w:asciiTheme="minorHAnsi" w:eastAsia="Calibri" w:hAnsiTheme="minorHAnsi" w:cstheme="minorHAnsi"/>
          <w:color w:val="0D004B"/>
          <w:lang w:bidi="ar-SA"/>
        </w:rPr>
        <w:t xml:space="preserve"> . . . </w:t>
      </w:r>
      <w:r w:rsidRPr="000F70B9">
        <w:rPr>
          <w:rFonts w:asciiTheme="minorHAnsi" w:eastAsia="Calibri" w:hAnsiTheme="minorHAnsi" w:cstheme="minorHAnsi"/>
          <w:color w:val="0D004B"/>
          <w:lang w:bidi="ar-SA"/>
        </w:rPr>
        <w:br/>
        <w:t>NIP (każdego z Wykonawców)</w:t>
      </w:r>
      <w:r w:rsidR="00F04CDF">
        <w:rPr>
          <w:rFonts w:asciiTheme="minorHAnsi" w:eastAsia="Calibri" w:hAnsiTheme="minorHAnsi" w:cstheme="minorHAnsi"/>
          <w:color w:val="0D004B"/>
          <w:lang w:bidi="ar-SA"/>
        </w:rPr>
        <w:t xml:space="preserve">: </w:t>
      </w:r>
      <w:r w:rsidR="00F04CDF" w:rsidRPr="000F70B9">
        <w:rPr>
          <w:rFonts w:asciiTheme="minorHAnsi" w:eastAsia="Calibri" w:hAnsiTheme="minorHAnsi" w:cstheme="minorHAnsi"/>
          <w:color w:val="0D004B"/>
          <w:lang w:bidi="ar-SA"/>
        </w:rPr>
        <w:t>. . . . . . . . . . . . .</w:t>
      </w:r>
      <w:r w:rsidR="00F04CDF" w:rsidRPr="00F04CDF">
        <w:rPr>
          <w:rFonts w:asciiTheme="minorHAnsi" w:eastAsia="Calibri" w:hAnsiTheme="minorHAnsi" w:cstheme="minorHAnsi"/>
          <w:color w:val="0D004B"/>
          <w:lang w:bidi="ar-SA"/>
        </w:rPr>
        <w:t xml:space="preserve"> </w:t>
      </w:r>
      <w:r w:rsidR="00F04CDF" w:rsidRPr="000F70B9">
        <w:rPr>
          <w:rFonts w:asciiTheme="minorHAnsi" w:eastAsia="Calibri" w:hAnsiTheme="minorHAnsi" w:cstheme="minorHAnsi"/>
          <w:color w:val="0D004B"/>
          <w:lang w:bidi="ar-SA"/>
        </w:rPr>
        <w:t>. . . . . . . . . . . . .</w:t>
      </w:r>
      <w:r w:rsidR="00F04CDF" w:rsidRPr="00F04CDF">
        <w:rPr>
          <w:rFonts w:asciiTheme="minorHAnsi" w:eastAsia="Calibri" w:hAnsiTheme="minorHAnsi" w:cstheme="minorHAnsi"/>
          <w:color w:val="0D004B"/>
          <w:lang w:bidi="ar-SA"/>
        </w:rPr>
        <w:t xml:space="preserve"> </w:t>
      </w:r>
      <w:r w:rsidR="00F04CDF" w:rsidRPr="000F70B9">
        <w:rPr>
          <w:rFonts w:asciiTheme="minorHAnsi" w:eastAsia="Calibri" w:hAnsiTheme="minorHAnsi" w:cstheme="minorHAnsi"/>
          <w:color w:val="0D004B"/>
          <w:lang w:bidi="ar-SA"/>
        </w:rPr>
        <w:t>. . . . . . . . . . . . .</w:t>
      </w:r>
      <w:r w:rsidR="00F04CDF" w:rsidRPr="00F04CDF">
        <w:rPr>
          <w:rFonts w:asciiTheme="minorHAnsi" w:eastAsia="Calibri" w:hAnsiTheme="minorHAnsi" w:cstheme="minorHAnsi"/>
          <w:color w:val="0D004B"/>
          <w:lang w:bidi="ar-SA"/>
        </w:rPr>
        <w:t xml:space="preserve"> </w:t>
      </w:r>
      <w:r w:rsidR="00F04CDF" w:rsidRPr="000F70B9">
        <w:rPr>
          <w:rFonts w:asciiTheme="minorHAnsi" w:eastAsia="Calibri" w:hAnsiTheme="minorHAnsi" w:cstheme="minorHAnsi"/>
          <w:color w:val="0D004B"/>
          <w:lang w:bidi="ar-SA"/>
        </w:rPr>
        <w:t>. . . . . . . . . . . . .</w:t>
      </w:r>
      <w:r w:rsidR="00F04CDF" w:rsidRPr="00F04CDF">
        <w:rPr>
          <w:rFonts w:asciiTheme="minorHAnsi" w:eastAsia="Calibri" w:hAnsiTheme="minorHAnsi" w:cstheme="minorHAnsi"/>
          <w:color w:val="0D004B"/>
          <w:lang w:bidi="ar-SA"/>
        </w:rPr>
        <w:t xml:space="preserve"> </w:t>
      </w:r>
      <w:r w:rsidR="00F04CDF">
        <w:rPr>
          <w:rFonts w:asciiTheme="minorHAnsi" w:eastAsia="Calibri" w:hAnsiTheme="minorHAnsi" w:cstheme="minorHAnsi"/>
          <w:color w:val="0D004B"/>
          <w:lang w:bidi="ar-SA"/>
        </w:rPr>
        <w:t xml:space="preserve">. </w:t>
      </w:r>
    </w:p>
    <w:p w14:paraId="64491970" w14:textId="77777777" w:rsidR="000F70B9" w:rsidRPr="000F70B9" w:rsidRDefault="000F70B9" w:rsidP="00B83224">
      <w:pPr>
        <w:spacing w:line="360" w:lineRule="auto"/>
        <w:rPr>
          <w:rFonts w:asciiTheme="minorHAnsi" w:eastAsia="Calibri" w:hAnsiTheme="minorHAnsi" w:cstheme="minorHAnsi"/>
          <w:color w:val="0D004B"/>
          <w:lang w:bidi="ar-SA"/>
        </w:rPr>
      </w:pPr>
    </w:p>
    <w:p w14:paraId="72CE2876" w14:textId="77777777" w:rsidR="00F04CDF" w:rsidRDefault="000F70B9" w:rsidP="00B83224">
      <w:pPr>
        <w:tabs>
          <w:tab w:val="left" w:pos="426"/>
        </w:tabs>
        <w:spacing w:line="360" w:lineRule="auto"/>
        <w:rPr>
          <w:rFonts w:asciiTheme="minorHAnsi" w:hAnsiTheme="minorHAnsi" w:cstheme="minorHAnsi"/>
          <w:smallCaps/>
          <w:color w:val="0D004B"/>
        </w:rPr>
      </w:pPr>
      <w:r w:rsidRPr="000F70B9">
        <w:rPr>
          <w:rFonts w:asciiTheme="minorHAnsi" w:hAnsiTheme="minorHAnsi" w:cstheme="minorHAnsi"/>
          <w:smallCaps/>
          <w:color w:val="0D004B"/>
        </w:rPr>
        <w:t>II.</w:t>
      </w:r>
      <w:r w:rsidRPr="000F70B9">
        <w:rPr>
          <w:rFonts w:asciiTheme="minorHAnsi" w:hAnsiTheme="minorHAnsi" w:cstheme="minorHAnsi"/>
          <w:smallCaps/>
          <w:color w:val="0D004B"/>
        </w:rPr>
        <w:tab/>
        <w:t>OSOBA DO KONTAKTU:</w:t>
      </w:r>
    </w:p>
    <w:p w14:paraId="5CFCFD02" w14:textId="3AF94A6F" w:rsidR="000F70B9" w:rsidRPr="000F70B9" w:rsidRDefault="00F04CDF" w:rsidP="00B83224">
      <w:pPr>
        <w:tabs>
          <w:tab w:val="left" w:pos="426"/>
        </w:tabs>
        <w:spacing w:line="360" w:lineRule="auto"/>
        <w:rPr>
          <w:rFonts w:asciiTheme="minorHAnsi" w:eastAsia="Calibri" w:hAnsiTheme="minorHAnsi" w:cstheme="minorHAnsi"/>
          <w:color w:val="0D004B"/>
          <w:lang w:bidi="ar-SA"/>
        </w:rPr>
      </w:pPr>
      <w:r>
        <w:rPr>
          <w:rFonts w:asciiTheme="minorHAnsi" w:eastAsia="Calibri" w:hAnsiTheme="minorHAnsi" w:cstheme="minorHAnsi"/>
          <w:color w:val="0D004B"/>
          <w:lang w:bidi="ar-SA"/>
        </w:rPr>
        <w:br/>
        <w:t>Imię i</w:t>
      </w:r>
      <w:r w:rsidR="000F70B9" w:rsidRPr="000F70B9">
        <w:rPr>
          <w:rFonts w:asciiTheme="minorHAnsi" w:eastAsia="Calibri" w:hAnsiTheme="minorHAnsi" w:cstheme="minorHAnsi"/>
          <w:color w:val="0D004B"/>
          <w:lang w:bidi="ar-SA"/>
        </w:rPr>
        <w:t xml:space="preserve"> Nazwisko</w:t>
      </w:r>
      <w:r>
        <w:rPr>
          <w:rFonts w:asciiTheme="minorHAnsi" w:hAnsiTheme="minorHAnsi" w:cstheme="minorHAnsi"/>
          <w:smallCaps/>
          <w:color w:val="0D004B"/>
        </w:rPr>
        <w:t xml:space="preserve">: </w:t>
      </w:r>
      <w:r w:rsidRPr="000F70B9">
        <w:rPr>
          <w:rFonts w:asciiTheme="minorHAnsi" w:eastAsia="Calibri" w:hAnsiTheme="minorHAnsi" w:cstheme="minorHAnsi"/>
          <w:color w:val="0D004B"/>
          <w:lang w:bidi="ar-SA"/>
        </w:rPr>
        <w:t>. . . . . . . . . . . . . . . . . . . . . . . . . . . . . . . . . . . . . . . . . . . . . . . . . . .</w:t>
      </w:r>
      <w:r>
        <w:rPr>
          <w:rFonts w:asciiTheme="minorHAnsi" w:eastAsia="Calibri" w:hAnsiTheme="minorHAnsi" w:cstheme="minorHAnsi"/>
          <w:color w:val="0D004B"/>
          <w:lang w:bidi="ar-SA"/>
        </w:rPr>
        <w:t xml:space="preserve"> . . . . . . . . . . . . . . </w:t>
      </w:r>
      <w:r w:rsidR="000F70B9" w:rsidRPr="000F70B9">
        <w:rPr>
          <w:rFonts w:asciiTheme="minorHAnsi" w:eastAsia="Calibri" w:hAnsiTheme="minorHAnsi" w:cstheme="minorHAnsi"/>
          <w:color w:val="0D004B"/>
          <w:lang w:bidi="ar-SA"/>
        </w:rPr>
        <w:br/>
        <w:t>Instytucja</w:t>
      </w:r>
      <w:r>
        <w:rPr>
          <w:rFonts w:asciiTheme="minorHAnsi" w:eastAsia="Calibri" w:hAnsiTheme="minorHAnsi" w:cstheme="minorHAnsi"/>
          <w:color w:val="0D004B"/>
          <w:lang w:bidi="ar-SA"/>
        </w:rPr>
        <w:t xml:space="preserve">: </w:t>
      </w:r>
      <w:r w:rsidRPr="000F70B9">
        <w:rPr>
          <w:rFonts w:asciiTheme="minorHAnsi" w:eastAsia="Calibri" w:hAnsiTheme="minorHAnsi" w:cstheme="minorHAnsi"/>
          <w:color w:val="0D004B"/>
          <w:lang w:bidi="ar-SA"/>
        </w:rPr>
        <w:t>. . . . . . . . . . . . . . . . . . . . . . . . . . . . . . . . . . . . . . . . . . . . . . . . . . . . . . . . . . . . . . . . . . .</w:t>
      </w:r>
    </w:p>
    <w:p w14:paraId="6E6665F1" w14:textId="274C6960" w:rsidR="000F70B9" w:rsidRPr="000F70B9" w:rsidRDefault="000F70B9" w:rsidP="00B83224">
      <w:pPr>
        <w:spacing w:line="360" w:lineRule="auto"/>
        <w:rPr>
          <w:rFonts w:asciiTheme="minorHAnsi" w:eastAsia="Calibri" w:hAnsiTheme="minorHAnsi" w:cstheme="minorHAnsi"/>
          <w:color w:val="0D004B"/>
          <w:lang w:bidi="ar-SA"/>
        </w:rPr>
      </w:pPr>
      <w:r w:rsidRPr="000F70B9">
        <w:rPr>
          <w:rFonts w:asciiTheme="minorHAnsi" w:eastAsia="Calibri" w:hAnsiTheme="minorHAnsi" w:cstheme="minorHAnsi"/>
          <w:color w:val="0D004B"/>
          <w:lang w:bidi="ar-SA"/>
        </w:rPr>
        <w:t>. . . . . . . . . . . . . . . . . . . . . . . . . . . . . . . . . . . . . . . . . . . . . . . . . . . . . . . . . . . . . . . . . . .</w:t>
      </w:r>
      <w:r w:rsidR="00F04CDF">
        <w:rPr>
          <w:rFonts w:asciiTheme="minorHAnsi" w:eastAsia="Calibri" w:hAnsiTheme="minorHAnsi" w:cstheme="minorHAnsi"/>
          <w:color w:val="0D004B"/>
          <w:lang w:bidi="ar-SA"/>
        </w:rPr>
        <w:t xml:space="preserve"> . . . . . . . . . . . . </w:t>
      </w:r>
      <w:r w:rsidR="00F04CDF">
        <w:rPr>
          <w:rFonts w:asciiTheme="minorHAnsi" w:eastAsia="Calibri" w:hAnsiTheme="minorHAnsi" w:cstheme="minorHAnsi"/>
          <w:color w:val="0D004B"/>
          <w:lang w:bidi="ar-SA"/>
        </w:rPr>
        <w:br/>
        <w:t xml:space="preserve">Adres: </w:t>
      </w:r>
      <w:r w:rsidRPr="000F70B9">
        <w:rPr>
          <w:rFonts w:asciiTheme="minorHAnsi" w:eastAsia="Calibri" w:hAnsiTheme="minorHAnsi" w:cstheme="minorHAnsi"/>
          <w:color w:val="0D004B"/>
          <w:lang w:bidi="ar-SA"/>
        </w:rPr>
        <w:t xml:space="preserve">. . . . . . . . . . . . . . . . . . . . . . . . . . . . . . . . . . . . . . . . . . . . . . . . . . . . . . . . . . . . . . . . . . . . . . . . . </w:t>
      </w:r>
    </w:p>
    <w:p w14:paraId="6537B709" w14:textId="0AF49D8D" w:rsidR="000F70B9" w:rsidRPr="000F70B9" w:rsidRDefault="00F04CDF" w:rsidP="00B83224">
      <w:pPr>
        <w:tabs>
          <w:tab w:val="left" w:pos="360"/>
        </w:tabs>
        <w:spacing w:line="360" w:lineRule="auto"/>
        <w:ind w:right="4"/>
        <w:rPr>
          <w:rFonts w:asciiTheme="minorHAnsi" w:eastAsia="Calibri" w:hAnsiTheme="minorHAnsi" w:cstheme="minorHAnsi"/>
          <w:color w:val="0D004B"/>
          <w:lang w:bidi="ar-SA"/>
        </w:rPr>
      </w:pPr>
      <w:r>
        <w:rPr>
          <w:rFonts w:asciiTheme="minorHAnsi" w:eastAsia="Calibri" w:hAnsiTheme="minorHAnsi" w:cstheme="minorHAnsi"/>
          <w:color w:val="0D004B"/>
          <w:lang w:bidi="ar-SA"/>
        </w:rPr>
        <w:t xml:space="preserve">Telefon: </w:t>
      </w:r>
      <w:r w:rsidRPr="000F70B9">
        <w:rPr>
          <w:rFonts w:asciiTheme="minorHAnsi" w:eastAsia="Calibri" w:hAnsiTheme="minorHAnsi" w:cstheme="minorHAnsi"/>
          <w:color w:val="0D004B"/>
          <w:lang w:bidi="ar-SA"/>
        </w:rPr>
        <w:t>. . . . . . . . . . . . . . . . . .</w:t>
      </w:r>
      <w:r w:rsidRPr="00F04CDF">
        <w:rPr>
          <w:rFonts w:asciiTheme="minorHAnsi" w:eastAsia="Calibri" w:hAnsiTheme="minorHAnsi" w:cstheme="minorHAnsi"/>
          <w:color w:val="0D004B"/>
          <w:lang w:bidi="ar-SA"/>
        </w:rPr>
        <w:t xml:space="preserve"> </w:t>
      </w:r>
      <w:r w:rsidRPr="000F70B9">
        <w:rPr>
          <w:rFonts w:asciiTheme="minorHAnsi" w:eastAsia="Calibri" w:hAnsiTheme="minorHAnsi" w:cstheme="minorHAnsi"/>
          <w:color w:val="0D004B"/>
          <w:lang w:bidi="ar-SA"/>
        </w:rPr>
        <w:t>. . . . . . . . . . . . .</w:t>
      </w:r>
      <w:r w:rsidR="000F70B9" w:rsidRPr="000F70B9">
        <w:rPr>
          <w:rFonts w:asciiTheme="minorHAnsi" w:eastAsia="Calibri" w:hAnsiTheme="minorHAnsi" w:cstheme="minorHAnsi"/>
          <w:color w:val="0D004B"/>
          <w:lang w:bidi="ar-SA"/>
        </w:rPr>
        <w:t xml:space="preserve">. . . . . . . . . . . . . . . . . . . . . . . . . . . . . . . . . . . . </w:t>
      </w:r>
      <w:r>
        <w:rPr>
          <w:rFonts w:asciiTheme="minorHAnsi" w:eastAsia="Calibri" w:hAnsiTheme="minorHAnsi" w:cstheme="minorHAnsi"/>
          <w:color w:val="0D004B"/>
          <w:lang w:bidi="ar-SA"/>
        </w:rPr>
        <w:t xml:space="preserve">. . . . . </w:t>
      </w:r>
    </w:p>
    <w:p w14:paraId="2575BD05" w14:textId="69F43CA9" w:rsidR="000F70B9" w:rsidRDefault="000F70B9" w:rsidP="00B83224">
      <w:pPr>
        <w:tabs>
          <w:tab w:val="left" w:pos="360"/>
        </w:tabs>
        <w:spacing w:line="360" w:lineRule="auto"/>
        <w:ind w:right="4"/>
        <w:rPr>
          <w:rFonts w:asciiTheme="minorHAnsi" w:hAnsiTheme="minorHAnsi" w:cstheme="minorHAnsi"/>
          <w:color w:val="0D004B"/>
        </w:rPr>
      </w:pPr>
      <w:r w:rsidRPr="000F70B9">
        <w:rPr>
          <w:rFonts w:asciiTheme="minorHAnsi" w:eastAsia="Calibri" w:hAnsiTheme="minorHAnsi" w:cstheme="minorHAnsi"/>
          <w:color w:val="0D004B"/>
          <w:lang w:bidi="ar-SA"/>
        </w:rPr>
        <w:t xml:space="preserve">e-mail </w:t>
      </w:r>
      <w:r w:rsidRPr="000F70B9">
        <w:rPr>
          <w:rFonts w:asciiTheme="minorHAnsi" w:hAnsiTheme="minorHAnsi" w:cstheme="minorHAnsi"/>
          <w:color w:val="0D004B"/>
        </w:rPr>
        <w:t>(na który Zamawiający może przesyłać korespondencję)</w:t>
      </w:r>
      <w:r w:rsidR="00F04CDF">
        <w:rPr>
          <w:rFonts w:asciiTheme="minorHAnsi" w:hAnsiTheme="minorHAnsi" w:cstheme="minorHAnsi"/>
          <w:color w:val="0D004B"/>
        </w:rPr>
        <w:t xml:space="preserve">: </w:t>
      </w:r>
      <w:r w:rsidR="00F04CDF" w:rsidRPr="000F70B9">
        <w:rPr>
          <w:rFonts w:asciiTheme="minorHAnsi" w:eastAsia="Calibri" w:hAnsiTheme="minorHAnsi" w:cstheme="minorHAnsi"/>
          <w:color w:val="0D004B"/>
          <w:lang w:bidi="ar-SA"/>
        </w:rPr>
        <w:t>. . . . . . . . . . . . .</w:t>
      </w:r>
      <w:r w:rsidR="00F04CDF" w:rsidRPr="00F04CDF">
        <w:rPr>
          <w:rFonts w:asciiTheme="minorHAnsi" w:eastAsia="Calibri" w:hAnsiTheme="minorHAnsi" w:cstheme="minorHAnsi"/>
          <w:color w:val="0D004B"/>
          <w:lang w:bidi="ar-SA"/>
        </w:rPr>
        <w:t xml:space="preserve"> </w:t>
      </w:r>
      <w:r w:rsidR="00F04CDF">
        <w:rPr>
          <w:rFonts w:asciiTheme="minorHAnsi" w:eastAsia="Calibri" w:hAnsiTheme="minorHAnsi" w:cstheme="minorHAnsi"/>
          <w:color w:val="0D004B"/>
          <w:lang w:bidi="ar-SA"/>
        </w:rPr>
        <w:t xml:space="preserve">. . . . . . . . . . . . </w:t>
      </w:r>
    </w:p>
    <w:p w14:paraId="16D2BB76" w14:textId="77777777" w:rsidR="000F70B9" w:rsidRPr="000F70B9" w:rsidRDefault="000F70B9" w:rsidP="00B83224">
      <w:pPr>
        <w:tabs>
          <w:tab w:val="left" w:pos="360"/>
        </w:tabs>
        <w:spacing w:line="360" w:lineRule="auto"/>
        <w:ind w:right="4"/>
        <w:rPr>
          <w:rFonts w:asciiTheme="minorHAnsi" w:hAnsiTheme="minorHAnsi" w:cstheme="minorHAnsi"/>
          <w:color w:val="0D004B"/>
        </w:rPr>
      </w:pPr>
    </w:p>
    <w:p w14:paraId="6E4F128A" w14:textId="2D19A110" w:rsidR="00BE75E8" w:rsidRPr="00E35132" w:rsidRDefault="007D5426" w:rsidP="00B83224">
      <w:pPr>
        <w:spacing w:line="360" w:lineRule="auto"/>
        <w:rPr>
          <w:rFonts w:asciiTheme="minorHAnsi" w:eastAsia="Calibri" w:hAnsiTheme="minorHAnsi" w:cstheme="minorHAnsi"/>
          <w:b/>
          <w:bCs/>
          <w:color w:val="0D004B"/>
        </w:rPr>
      </w:pPr>
      <w:r w:rsidRPr="00E35132">
        <w:rPr>
          <w:rFonts w:asciiTheme="minorHAnsi" w:hAnsiTheme="minorHAnsi" w:cstheme="minorHAnsi"/>
          <w:color w:val="0D004B"/>
        </w:rPr>
        <w:t>Ubiegając się o udzi</w:t>
      </w:r>
      <w:r w:rsidR="00962BC8">
        <w:rPr>
          <w:rFonts w:asciiTheme="minorHAnsi" w:hAnsiTheme="minorHAnsi" w:cstheme="minorHAnsi"/>
          <w:color w:val="0D004B"/>
        </w:rPr>
        <w:t>elenie zamówienia publicznego pn.</w:t>
      </w:r>
      <w:r w:rsidRPr="00E35132">
        <w:rPr>
          <w:rFonts w:asciiTheme="minorHAnsi" w:hAnsiTheme="minorHAnsi" w:cstheme="minorHAnsi"/>
          <w:color w:val="0D004B"/>
        </w:rPr>
        <w:t xml:space="preserve">: </w:t>
      </w:r>
      <w:r w:rsidR="00547316" w:rsidRPr="00E35132">
        <w:rPr>
          <w:rFonts w:asciiTheme="minorHAnsi" w:eastAsia="Calibri" w:hAnsiTheme="minorHAnsi" w:cstheme="minorHAnsi"/>
          <w:b/>
          <w:color w:val="0D004B"/>
        </w:rPr>
        <w:t>„</w:t>
      </w:r>
      <w:r w:rsidR="006F2AAA" w:rsidRPr="006F2AAA">
        <w:rPr>
          <w:rFonts w:asciiTheme="minorHAnsi" w:eastAsia="Calibri" w:hAnsiTheme="minorHAnsi" w:cstheme="minorHAnsi"/>
          <w:b/>
          <w:color w:val="0D004B"/>
        </w:rPr>
        <w:t>Kompleksowa dostawa gazu ziemnego do celów grzewczych do budynku Zamawiającego zlokalizowanego w Warszawie przy ul. Słowiczej 32</w:t>
      </w:r>
      <w:r w:rsidR="00547316" w:rsidRPr="00E35132">
        <w:rPr>
          <w:rFonts w:asciiTheme="minorHAnsi" w:eastAsia="Calibri" w:hAnsiTheme="minorHAnsi" w:cstheme="minorHAnsi"/>
          <w:b/>
          <w:color w:val="0D004B"/>
        </w:rPr>
        <w:t>”</w:t>
      </w:r>
      <w:r w:rsidR="0063301C" w:rsidRPr="00E35132">
        <w:rPr>
          <w:rFonts w:asciiTheme="minorHAnsi" w:hAnsiTheme="minorHAnsi" w:cstheme="minorHAnsi"/>
          <w:b/>
          <w:color w:val="0D004B"/>
        </w:rPr>
        <w:t>,</w:t>
      </w:r>
      <w:r w:rsidR="009143B5" w:rsidRPr="00E35132">
        <w:rPr>
          <w:rFonts w:asciiTheme="minorHAnsi" w:hAnsiTheme="minorHAnsi" w:cstheme="minorHAnsi"/>
          <w:b/>
          <w:color w:val="0D004B"/>
        </w:rPr>
        <w:t xml:space="preserve"> </w:t>
      </w:r>
      <w:r w:rsidR="0063301C" w:rsidRPr="00E35132">
        <w:rPr>
          <w:rFonts w:asciiTheme="minorHAnsi" w:hAnsiTheme="minorHAnsi" w:cstheme="minorHAnsi"/>
          <w:b/>
          <w:color w:val="0D004B"/>
        </w:rPr>
        <w:t>znak sprawy</w:t>
      </w:r>
      <w:r w:rsidRPr="00E35132">
        <w:rPr>
          <w:rFonts w:asciiTheme="minorHAnsi" w:hAnsiTheme="minorHAnsi" w:cstheme="minorHAnsi"/>
          <w:b/>
          <w:color w:val="0D004B"/>
        </w:rPr>
        <w:t xml:space="preserve"> </w:t>
      </w:r>
      <w:r w:rsidR="00B83224">
        <w:rPr>
          <w:rFonts w:asciiTheme="minorHAnsi" w:hAnsiTheme="minorHAnsi" w:cstheme="minorHAnsi"/>
          <w:b/>
          <w:color w:val="0D004B"/>
        </w:rPr>
        <w:t>P-</w:t>
      </w:r>
      <w:r w:rsidR="00C13223" w:rsidRPr="00E35132">
        <w:rPr>
          <w:rFonts w:asciiTheme="minorHAnsi" w:hAnsiTheme="minorHAnsi" w:cstheme="minorHAnsi"/>
          <w:b/>
          <w:color w:val="0D004B"/>
        </w:rPr>
        <w:t>PZ.220</w:t>
      </w:r>
      <w:r w:rsidR="00547316" w:rsidRPr="00E35132">
        <w:rPr>
          <w:rFonts w:asciiTheme="minorHAnsi" w:hAnsiTheme="minorHAnsi" w:cstheme="minorHAnsi"/>
          <w:b/>
          <w:color w:val="0D004B"/>
        </w:rPr>
        <w:t>.</w:t>
      </w:r>
      <w:r w:rsidR="006F2AAA">
        <w:rPr>
          <w:rFonts w:asciiTheme="minorHAnsi" w:hAnsiTheme="minorHAnsi" w:cstheme="minorHAnsi"/>
          <w:b/>
          <w:color w:val="0D004B"/>
        </w:rPr>
        <w:t>1</w:t>
      </w:r>
      <w:r w:rsidR="00B83224">
        <w:rPr>
          <w:rFonts w:asciiTheme="minorHAnsi" w:hAnsiTheme="minorHAnsi" w:cstheme="minorHAnsi"/>
          <w:b/>
          <w:color w:val="0D004B"/>
        </w:rPr>
        <w:t>8</w:t>
      </w:r>
      <w:r w:rsidR="006B62FD">
        <w:rPr>
          <w:rFonts w:asciiTheme="minorHAnsi" w:hAnsiTheme="minorHAnsi" w:cstheme="minorHAnsi"/>
          <w:b/>
          <w:color w:val="0D004B"/>
        </w:rPr>
        <w:t>.202</w:t>
      </w:r>
      <w:r w:rsidR="00B83224">
        <w:rPr>
          <w:rFonts w:asciiTheme="minorHAnsi" w:hAnsiTheme="minorHAnsi" w:cstheme="minorHAnsi"/>
          <w:b/>
          <w:color w:val="0D004B"/>
        </w:rPr>
        <w:t>6</w:t>
      </w:r>
      <w:r w:rsidR="00B360AF" w:rsidRPr="00E35132">
        <w:rPr>
          <w:rFonts w:asciiTheme="minorHAnsi" w:hAnsiTheme="minorHAnsi" w:cstheme="minorHAnsi"/>
          <w:b/>
          <w:color w:val="0D004B"/>
        </w:rPr>
        <w:t>.</w:t>
      </w:r>
      <w:r w:rsidR="00B83224">
        <w:rPr>
          <w:rFonts w:asciiTheme="minorHAnsi" w:hAnsiTheme="minorHAnsi" w:cstheme="minorHAnsi"/>
          <w:b/>
          <w:color w:val="0D004B"/>
        </w:rPr>
        <w:t>EO</w:t>
      </w:r>
    </w:p>
    <w:p w14:paraId="38E50A41" w14:textId="77777777" w:rsidR="009364CD" w:rsidRPr="00E35132" w:rsidRDefault="009364CD" w:rsidP="00B83224">
      <w:pPr>
        <w:pStyle w:val="Default"/>
        <w:spacing w:line="360" w:lineRule="auto"/>
        <w:rPr>
          <w:rFonts w:asciiTheme="minorHAnsi" w:hAnsiTheme="minorHAnsi" w:cstheme="minorHAnsi"/>
          <w:b/>
          <w:color w:val="0D004B"/>
        </w:rPr>
      </w:pPr>
    </w:p>
    <w:p w14:paraId="1BF90B28" w14:textId="77777777" w:rsidR="006F2AAA" w:rsidRDefault="00094510" w:rsidP="003B13C6">
      <w:pPr>
        <w:pStyle w:val="Akapitzlist"/>
        <w:numPr>
          <w:ilvl w:val="2"/>
          <w:numId w:val="33"/>
        </w:numPr>
        <w:tabs>
          <w:tab w:val="left" w:pos="284"/>
        </w:tabs>
        <w:spacing w:line="360" w:lineRule="auto"/>
        <w:ind w:left="425" w:hanging="425"/>
        <w:rPr>
          <w:rFonts w:asciiTheme="minorHAnsi" w:hAnsiTheme="minorHAnsi" w:cstheme="minorHAnsi"/>
          <w:color w:val="0D004B"/>
        </w:rPr>
      </w:pPr>
      <w:r w:rsidRPr="00E35132">
        <w:rPr>
          <w:rFonts w:asciiTheme="minorHAnsi" w:hAnsiTheme="minorHAnsi" w:cstheme="minorHAnsi"/>
          <w:b/>
          <w:color w:val="0D004B"/>
        </w:rPr>
        <w:t xml:space="preserve"> </w:t>
      </w:r>
      <w:r w:rsidR="00B360AF" w:rsidRPr="00E35132">
        <w:rPr>
          <w:rFonts w:asciiTheme="minorHAnsi" w:hAnsiTheme="minorHAnsi" w:cstheme="minorHAnsi"/>
          <w:b/>
          <w:color w:val="0D004B"/>
        </w:rPr>
        <w:t xml:space="preserve"> </w:t>
      </w:r>
      <w:r w:rsidR="00525ED3" w:rsidRPr="00E35132">
        <w:rPr>
          <w:rFonts w:asciiTheme="minorHAnsi" w:hAnsiTheme="minorHAnsi" w:cstheme="minorHAnsi"/>
          <w:b/>
          <w:color w:val="0D004B"/>
        </w:rPr>
        <w:t xml:space="preserve">SKŁADAMY OFERTĘ </w:t>
      </w:r>
      <w:r w:rsidR="00525ED3" w:rsidRPr="00E35132">
        <w:rPr>
          <w:rFonts w:asciiTheme="minorHAnsi" w:hAnsiTheme="minorHAnsi" w:cstheme="minorHAnsi"/>
          <w:color w:val="0D004B"/>
        </w:rPr>
        <w:t>na realizację przedmiotu zamówienia w zakre</w:t>
      </w:r>
      <w:r w:rsidR="00983F5D" w:rsidRPr="00E35132">
        <w:rPr>
          <w:rFonts w:asciiTheme="minorHAnsi" w:hAnsiTheme="minorHAnsi" w:cstheme="minorHAnsi"/>
          <w:color w:val="0D004B"/>
        </w:rPr>
        <w:t xml:space="preserve">sie określonym w Specyfikacji </w:t>
      </w:r>
      <w:r w:rsidR="00525ED3" w:rsidRPr="00E35132">
        <w:rPr>
          <w:rFonts w:asciiTheme="minorHAnsi" w:hAnsiTheme="minorHAnsi" w:cstheme="minorHAnsi"/>
          <w:color w:val="0D004B"/>
        </w:rPr>
        <w:t>Warunków Zamówienia, na następujących warunkach:</w:t>
      </w:r>
    </w:p>
    <w:p w14:paraId="0896CE1F" w14:textId="137FCF84" w:rsidR="006F2AAA" w:rsidRPr="006F2AAA" w:rsidRDefault="006F2AAA" w:rsidP="00B83224">
      <w:pPr>
        <w:pStyle w:val="Akapitzlist"/>
        <w:tabs>
          <w:tab w:val="left" w:pos="284"/>
        </w:tabs>
        <w:spacing w:line="360" w:lineRule="auto"/>
        <w:ind w:left="425"/>
        <w:rPr>
          <w:rFonts w:asciiTheme="minorHAnsi" w:hAnsiTheme="minorHAnsi" w:cstheme="minorHAnsi"/>
          <w:color w:val="0D004B"/>
        </w:rPr>
      </w:pPr>
      <w:r w:rsidRPr="006F2AAA">
        <w:rPr>
          <w:rFonts w:asciiTheme="minorHAnsi" w:hAnsiTheme="minorHAnsi" w:cstheme="minorHAnsi"/>
          <w:color w:val="0D004B"/>
        </w:rPr>
        <w:t xml:space="preserve">podatek od towarów i usług VAT wg stawki: </w:t>
      </w:r>
      <w:r w:rsidRPr="006F2AAA">
        <w:rPr>
          <w:rFonts w:asciiTheme="minorHAnsi" w:hAnsiTheme="minorHAnsi" w:cstheme="minorHAnsi"/>
          <w:b/>
          <w:color w:val="0D004B"/>
        </w:rPr>
        <w:t xml:space="preserve">……...%, </w:t>
      </w:r>
    </w:p>
    <w:p w14:paraId="1C6E3DBA" w14:textId="17032D4C" w:rsidR="006F2AAA" w:rsidRDefault="006F2AAA" w:rsidP="00B83224">
      <w:pPr>
        <w:tabs>
          <w:tab w:val="center" w:pos="4536"/>
          <w:tab w:val="right" w:pos="9072"/>
        </w:tabs>
        <w:spacing w:line="360" w:lineRule="auto"/>
        <w:ind w:left="426"/>
        <w:rPr>
          <w:rFonts w:asciiTheme="minorHAnsi" w:hAnsiTheme="minorHAnsi" w:cstheme="minorHAnsi"/>
          <w:color w:val="0D004B"/>
        </w:rPr>
      </w:pPr>
      <w:r w:rsidRPr="000E09C0">
        <w:rPr>
          <w:rFonts w:asciiTheme="minorHAnsi" w:hAnsiTheme="minorHAnsi" w:cstheme="minorHAnsi"/>
          <w:b/>
          <w:color w:val="0D004B"/>
        </w:rPr>
        <w:lastRenderedPageBreak/>
        <w:t>łączna cena brutto</w:t>
      </w:r>
      <w:r w:rsidRPr="006F2AAA">
        <w:rPr>
          <w:rFonts w:asciiTheme="minorHAnsi" w:hAnsiTheme="minorHAnsi" w:cstheme="minorHAnsi"/>
          <w:color w:val="0D004B"/>
        </w:rPr>
        <w:t xml:space="preserve"> wynosi </w:t>
      </w:r>
      <w:r w:rsidRPr="006F2AAA">
        <w:rPr>
          <w:rFonts w:asciiTheme="minorHAnsi" w:hAnsiTheme="minorHAnsi" w:cstheme="minorHAnsi"/>
          <w:b/>
          <w:color w:val="0D004B"/>
        </w:rPr>
        <w:t>…………………………………PLN</w:t>
      </w:r>
      <w:r w:rsidRPr="006F2AAA">
        <w:rPr>
          <w:rFonts w:asciiTheme="minorHAnsi" w:hAnsiTheme="minorHAnsi" w:cstheme="minorHAnsi"/>
          <w:color w:val="0D004B"/>
        </w:rPr>
        <w:t>, zgodnie z poniższą tabelą:</w:t>
      </w:r>
    </w:p>
    <w:p w14:paraId="091D7743" w14:textId="4A74EC61" w:rsidR="007B57B5" w:rsidRDefault="007B57B5" w:rsidP="00B83224">
      <w:pPr>
        <w:tabs>
          <w:tab w:val="center" w:pos="4536"/>
          <w:tab w:val="right" w:pos="9072"/>
        </w:tabs>
        <w:spacing w:line="360" w:lineRule="auto"/>
        <w:ind w:left="426"/>
        <w:rPr>
          <w:rFonts w:asciiTheme="minorHAnsi" w:hAnsiTheme="minorHAnsi" w:cstheme="minorHAnsi"/>
          <w:color w:val="0D004B"/>
        </w:rPr>
      </w:pPr>
    </w:p>
    <w:tbl>
      <w:tblP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94"/>
        <w:gridCol w:w="1711"/>
        <w:gridCol w:w="801"/>
        <w:gridCol w:w="1342"/>
        <w:gridCol w:w="1407"/>
        <w:gridCol w:w="1024"/>
        <w:gridCol w:w="1412"/>
        <w:gridCol w:w="42"/>
        <w:gridCol w:w="1372"/>
        <w:gridCol w:w="25"/>
      </w:tblGrid>
      <w:tr w:rsidR="008D612A" w:rsidRPr="001C6A47" w14:paraId="7073E8BE" w14:textId="77777777" w:rsidTr="008D612A">
        <w:trPr>
          <w:gridAfter w:val="1"/>
          <w:wAfter w:w="12" w:type="pct"/>
          <w:trHeight w:val="487"/>
          <w:tblHeader/>
        </w:trPr>
        <w:tc>
          <w:tcPr>
            <w:tcW w:w="207" w:type="pct"/>
            <w:shd w:val="clear" w:color="auto" w:fill="F2F2F2"/>
            <w:vAlign w:val="center"/>
          </w:tcPr>
          <w:p w14:paraId="49F21CCD" w14:textId="77777777" w:rsidR="007B57B5" w:rsidRPr="001C6A47" w:rsidRDefault="007B57B5" w:rsidP="00B83224">
            <w:pPr>
              <w:spacing w:line="360" w:lineRule="auto"/>
              <w:jc w:val="center"/>
              <w:rPr>
                <w:rFonts w:ascii="Calibri" w:eastAsia="Times New Roman" w:hAnsi="Calibri" w:cs="Calibri"/>
                <w:b/>
                <w:color w:val="0D004B"/>
                <w:sz w:val="21"/>
                <w:szCs w:val="20"/>
                <w:lang w:val="en-US" w:eastAsia="en-US" w:bidi="ar-SA"/>
              </w:rPr>
            </w:pPr>
            <w:proofErr w:type="spellStart"/>
            <w:r w:rsidRPr="001C6A47">
              <w:rPr>
                <w:rFonts w:ascii="Calibri" w:eastAsia="Times New Roman" w:hAnsi="Calibri" w:cs="Calibri"/>
                <w:b/>
                <w:color w:val="0D004B"/>
                <w:sz w:val="21"/>
                <w:szCs w:val="20"/>
                <w:lang w:val="en-US" w:eastAsia="en-US" w:bidi="ar-SA"/>
              </w:rPr>
              <w:t>Lp</w:t>
            </w:r>
            <w:proofErr w:type="spellEnd"/>
            <w:r w:rsidRPr="001C6A47">
              <w:rPr>
                <w:rFonts w:ascii="Calibri" w:eastAsia="Times New Roman" w:hAnsi="Calibri" w:cs="Calibri"/>
                <w:b/>
                <w:color w:val="0D004B"/>
                <w:sz w:val="21"/>
                <w:szCs w:val="20"/>
                <w:lang w:val="en-US" w:eastAsia="en-US" w:bidi="ar-SA"/>
              </w:rPr>
              <w:t>.</w:t>
            </w:r>
          </w:p>
        </w:tc>
        <w:tc>
          <w:tcPr>
            <w:tcW w:w="898" w:type="pct"/>
            <w:shd w:val="clear" w:color="auto" w:fill="F2F2F2"/>
            <w:vAlign w:val="center"/>
          </w:tcPr>
          <w:p w14:paraId="6847D2FD" w14:textId="77777777" w:rsidR="007B57B5" w:rsidRPr="001C6A47" w:rsidRDefault="007B57B5" w:rsidP="00B83224">
            <w:pPr>
              <w:spacing w:line="360" w:lineRule="auto"/>
              <w:jc w:val="center"/>
              <w:rPr>
                <w:rFonts w:ascii="Calibri" w:eastAsia="Times New Roman" w:hAnsi="Calibri" w:cs="Calibri"/>
                <w:b/>
                <w:color w:val="0D004B"/>
                <w:sz w:val="21"/>
                <w:szCs w:val="20"/>
                <w:lang w:val="en-US" w:eastAsia="en-US" w:bidi="ar-SA"/>
              </w:rPr>
            </w:pPr>
            <w:proofErr w:type="spellStart"/>
            <w:r w:rsidRPr="001C6A47">
              <w:rPr>
                <w:rFonts w:ascii="Calibri" w:eastAsia="Times New Roman" w:hAnsi="Calibri" w:cs="Calibri"/>
                <w:b/>
                <w:color w:val="0D004B"/>
                <w:sz w:val="21"/>
                <w:szCs w:val="20"/>
                <w:lang w:val="en-US" w:eastAsia="en-US" w:bidi="ar-SA"/>
              </w:rPr>
              <w:t>Rodzaj</w:t>
            </w:r>
            <w:proofErr w:type="spellEnd"/>
            <w:r w:rsidRPr="001C6A47">
              <w:rPr>
                <w:rFonts w:ascii="Calibri" w:eastAsia="Times New Roman" w:hAnsi="Calibri" w:cs="Calibri"/>
                <w:b/>
                <w:color w:val="0D004B"/>
                <w:sz w:val="21"/>
                <w:szCs w:val="20"/>
                <w:lang w:val="en-US" w:eastAsia="en-US" w:bidi="ar-SA"/>
              </w:rPr>
              <w:t xml:space="preserve"> </w:t>
            </w:r>
            <w:proofErr w:type="spellStart"/>
            <w:r w:rsidRPr="001C6A47">
              <w:rPr>
                <w:rFonts w:ascii="Calibri" w:eastAsia="Times New Roman" w:hAnsi="Calibri" w:cs="Calibri"/>
                <w:b/>
                <w:color w:val="0D004B"/>
                <w:sz w:val="21"/>
                <w:szCs w:val="20"/>
                <w:lang w:val="en-US" w:eastAsia="en-US" w:bidi="ar-SA"/>
              </w:rPr>
              <w:t>opłaty</w:t>
            </w:r>
            <w:proofErr w:type="spellEnd"/>
          </w:p>
        </w:tc>
        <w:tc>
          <w:tcPr>
            <w:tcW w:w="420" w:type="pct"/>
            <w:shd w:val="clear" w:color="auto" w:fill="F2F2F2"/>
            <w:vAlign w:val="center"/>
          </w:tcPr>
          <w:p w14:paraId="2676310B" w14:textId="77777777" w:rsidR="007B57B5" w:rsidRPr="001C6A47" w:rsidRDefault="007B57B5" w:rsidP="00B83224">
            <w:pPr>
              <w:spacing w:line="360" w:lineRule="auto"/>
              <w:jc w:val="center"/>
              <w:rPr>
                <w:rFonts w:ascii="Calibri" w:eastAsia="Times New Roman" w:hAnsi="Calibri" w:cs="Calibri"/>
                <w:b/>
                <w:color w:val="0D004B"/>
                <w:sz w:val="21"/>
                <w:szCs w:val="20"/>
                <w:lang w:val="en-US" w:eastAsia="en-US" w:bidi="ar-SA"/>
              </w:rPr>
            </w:pPr>
            <w:proofErr w:type="spellStart"/>
            <w:r w:rsidRPr="001C6A47">
              <w:rPr>
                <w:rFonts w:ascii="Calibri" w:eastAsia="Times New Roman" w:hAnsi="Calibri" w:cs="Calibri"/>
                <w:b/>
                <w:color w:val="0D004B"/>
                <w:sz w:val="21"/>
                <w:szCs w:val="20"/>
                <w:lang w:val="en-US" w:eastAsia="en-US" w:bidi="ar-SA"/>
              </w:rPr>
              <w:t>j.m</w:t>
            </w:r>
            <w:proofErr w:type="spellEnd"/>
            <w:r w:rsidRPr="001C6A47">
              <w:rPr>
                <w:rFonts w:ascii="Calibri" w:eastAsia="Times New Roman" w:hAnsi="Calibri" w:cs="Calibri"/>
                <w:b/>
                <w:color w:val="0D004B"/>
                <w:sz w:val="21"/>
                <w:szCs w:val="20"/>
                <w:lang w:val="en-US" w:eastAsia="en-US" w:bidi="ar-SA"/>
              </w:rPr>
              <w:t>.</w:t>
            </w:r>
          </w:p>
        </w:tc>
        <w:tc>
          <w:tcPr>
            <w:tcW w:w="704" w:type="pct"/>
            <w:shd w:val="clear" w:color="auto" w:fill="F2F2F2"/>
            <w:vAlign w:val="center"/>
          </w:tcPr>
          <w:p w14:paraId="1F443383" w14:textId="77777777" w:rsidR="007B57B5" w:rsidRPr="001C6A47" w:rsidRDefault="007B57B5" w:rsidP="00B83224">
            <w:pPr>
              <w:spacing w:line="360" w:lineRule="auto"/>
              <w:jc w:val="center"/>
              <w:rPr>
                <w:rFonts w:ascii="Calibri" w:eastAsia="Times New Roman" w:hAnsi="Calibri" w:cs="Calibri"/>
                <w:b/>
                <w:color w:val="0D004B"/>
                <w:sz w:val="21"/>
                <w:szCs w:val="20"/>
                <w:lang w:eastAsia="en-US" w:bidi="ar-SA"/>
              </w:rPr>
            </w:pPr>
            <w:r w:rsidRPr="001C6A47">
              <w:rPr>
                <w:rFonts w:ascii="Calibri" w:eastAsia="Times New Roman" w:hAnsi="Calibri" w:cs="Calibri"/>
                <w:b/>
                <w:color w:val="0D004B"/>
                <w:sz w:val="21"/>
                <w:szCs w:val="20"/>
                <w:lang w:eastAsia="en-US" w:bidi="ar-SA"/>
              </w:rPr>
              <w:t>Cena jednostkowa netto w PLN</w:t>
            </w:r>
          </w:p>
        </w:tc>
        <w:tc>
          <w:tcPr>
            <w:tcW w:w="738" w:type="pct"/>
            <w:shd w:val="clear" w:color="auto" w:fill="F2F2F2"/>
            <w:vAlign w:val="center"/>
          </w:tcPr>
          <w:p w14:paraId="1678EB21" w14:textId="77777777" w:rsidR="007B57B5" w:rsidRPr="001C6A47" w:rsidRDefault="007B57B5" w:rsidP="00B83224">
            <w:pPr>
              <w:spacing w:line="360" w:lineRule="auto"/>
              <w:jc w:val="center"/>
              <w:rPr>
                <w:rFonts w:ascii="Calibri" w:eastAsia="Times New Roman" w:hAnsi="Calibri" w:cs="Calibri"/>
                <w:b/>
                <w:color w:val="0D004B"/>
                <w:sz w:val="21"/>
                <w:szCs w:val="20"/>
                <w:lang w:eastAsia="en-US" w:bidi="ar-SA"/>
              </w:rPr>
            </w:pPr>
            <w:r w:rsidRPr="001C6A47">
              <w:rPr>
                <w:rFonts w:ascii="Calibri" w:eastAsia="Times New Roman" w:hAnsi="Calibri" w:cs="Calibri"/>
                <w:b/>
                <w:color w:val="0D004B"/>
                <w:sz w:val="21"/>
                <w:szCs w:val="20"/>
                <w:lang w:eastAsia="en-US" w:bidi="ar-SA"/>
              </w:rPr>
              <w:t>Cena jednostkowa brutto (z VAT) w PLN</w:t>
            </w:r>
          </w:p>
        </w:tc>
        <w:tc>
          <w:tcPr>
            <w:tcW w:w="537" w:type="pct"/>
            <w:shd w:val="clear" w:color="auto" w:fill="F2F2F2"/>
            <w:vAlign w:val="center"/>
          </w:tcPr>
          <w:p w14:paraId="37E10FDB" w14:textId="77777777" w:rsidR="007B57B5" w:rsidRPr="001C6A47" w:rsidRDefault="007B57B5" w:rsidP="00B83224">
            <w:pPr>
              <w:spacing w:line="360" w:lineRule="auto"/>
              <w:jc w:val="center"/>
              <w:rPr>
                <w:rFonts w:ascii="Calibri" w:eastAsia="Times New Roman" w:hAnsi="Calibri" w:cs="Calibri"/>
                <w:b/>
                <w:color w:val="0D004B"/>
                <w:sz w:val="21"/>
                <w:szCs w:val="20"/>
                <w:lang w:val="en-US" w:eastAsia="en-US" w:bidi="ar-SA"/>
              </w:rPr>
            </w:pPr>
            <w:proofErr w:type="spellStart"/>
            <w:r w:rsidRPr="001C6A47">
              <w:rPr>
                <w:rFonts w:ascii="Calibri" w:eastAsia="Times New Roman" w:hAnsi="Calibri" w:cs="Calibri"/>
                <w:b/>
                <w:color w:val="0D004B"/>
                <w:sz w:val="21"/>
                <w:szCs w:val="20"/>
                <w:lang w:val="en-US" w:eastAsia="en-US" w:bidi="ar-SA"/>
              </w:rPr>
              <w:t>Ilość</w:t>
            </w:r>
            <w:proofErr w:type="spellEnd"/>
            <w:r w:rsidRPr="001C6A47">
              <w:rPr>
                <w:rFonts w:ascii="Calibri" w:eastAsia="Times New Roman" w:hAnsi="Calibri" w:cs="Calibri"/>
                <w:b/>
                <w:color w:val="0D004B"/>
                <w:sz w:val="21"/>
                <w:szCs w:val="20"/>
                <w:lang w:val="en-US" w:eastAsia="en-US" w:bidi="ar-SA"/>
              </w:rPr>
              <w:t xml:space="preserve"> </w:t>
            </w:r>
            <w:proofErr w:type="spellStart"/>
            <w:r w:rsidRPr="001C6A47">
              <w:rPr>
                <w:rFonts w:ascii="Calibri" w:eastAsia="Times New Roman" w:hAnsi="Calibri" w:cs="Calibri"/>
                <w:b/>
                <w:color w:val="0D004B"/>
                <w:sz w:val="21"/>
                <w:szCs w:val="20"/>
                <w:lang w:val="en-US" w:eastAsia="en-US" w:bidi="ar-SA"/>
              </w:rPr>
              <w:t>jednostek</w:t>
            </w:r>
            <w:proofErr w:type="spellEnd"/>
          </w:p>
        </w:tc>
        <w:tc>
          <w:tcPr>
            <w:tcW w:w="741" w:type="pct"/>
            <w:shd w:val="clear" w:color="auto" w:fill="F2F2F2"/>
            <w:vAlign w:val="center"/>
          </w:tcPr>
          <w:p w14:paraId="502A073E" w14:textId="77777777" w:rsidR="007B57B5" w:rsidRPr="001C6A47" w:rsidRDefault="007B57B5" w:rsidP="00B83224">
            <w:pPr>
              <w:spacing w:line="360" w:lineRule="auto"/>
              <w:jc w:val="center"/>
              <w:rPr>
                <w:rFonts w:ascii="Calibri" w:eastAsia="Times New Roman" w:hAnsi="Calibri" w:cs="Calibri"/>
                <w:b/>
                <w:color w:val="0D004B"/>
                <w:sz w:val="21"/>
                <w:szCs w:val="20"/>
                <w:lang w:eastAsia="en-US" w:bidi="ar-SA"/>
              </w:rPr>
            </w:pPr>
            <w:r w:rsidRPr="001C6A47">
              <w:rPr>
                <w:rFonts w:ascii="Calibri" w:eastAsia="Times New Roman" w:hAnsi="Calibri" w:cs="Calibri"/>
                <w:b/>
                <w:color w:val="0D004B"/>
                <w:sz w:val="21"/>
                <w:szCs w:val="20"/>
                <w:lang w:eastAsia="en-US" w:bidi="ar-SA"/>
              </w:rPr>
              <w:t xml:space="preserve">Wartość netto </w:t>
            </w:r>
            <w:r w:rsidRPr="001C6A47">
              <w:rPr>
                <w:rFonts w:ascii="Calibri" w:eastAsia="Times New Roman" w:hAnsi="Calibri" w:cs="Calibri"/>
                <w:b/>
                <w:color w:val="0D004B"/>
                <w:sz w:val="21"/>
                <w:szCs w:val="20"/>
                <w:lang w:eastAsia="en-US" w:bidi="ar-SA"/>
              </w:rPr>
              <w:br/>
              <w:t>w PLN (kol. 4x6)</w:t>
            </w:r>
          </w:p>
        </w:tc>
        <w:tc>
          <w:tcPr>
            <w:tcW w:w="742" w:type="pct"/>
            <w:gridSpan w:val="2"/>
            <w:tcBorders>
              <w:bottom w:val="single" w:sz="4" w:space="0" w:color="auto"/>
            </w:tcBorders>
            <w:shd w:val="clear" w:color="auto" w:fill="F2F2F2"/>
            <w:vAlign w:val="center"/>
          </w:tcPr>
          <w:p w14:paraId="7764C8AF" w14:textId="77777777" w:rsidR="007B57B5" w:rsidRPr="001C6A47" w:rsidRDefault="007B57B5" w:rsidP="00B83224">
            <w:pPr>
              <w:spacing w:line="360" w:lineRule="auto"/>
              <w:jc w:val="center"/>
              <w:rPr>
                <w:rFonts w:ascii="Calibri" w:eastAsia="Times New Roman" w:hAnsi="Calibri" w:cs="Calibri"/>
                <w:b/>
                <w:color w:val="0D004B"/>
                <w:sz w:val="21"/>
                <w:szCs w:val="20"/>
                <w:lang w:eastAsia="en-US" w:bidi="ar-SA"/>
              </w:rPr>
            </w:pPr>
            <w:r w:rsidRPr="001C6A47">
              <w:rPr>
                <w:rFonts w:ascii="Calibri" w:eastAsia="Times New Roman" w:hAnsi="Calibri" w:cs="Calibri"/>
                <w:b/>
                <w:color w:val="0D004B"/>
                <w:sz w:val="21"/>
                <w:szCs w:val="20"/>
                <w:lang w:eastAsia="en-US" w:bidi="ar-SA"/>
              </w:rPr>
              <w:t>Wartość brutto (z VAT) w PLN (kol. 5x6)</w:t>
            </w:r>
          </w:p>
        </w:tc>
      </w:tr>
      <w:tr w:rsidR="008D612A" w:rsidRPr="001C6A47" w14:paraId="0E7D6FBA" w14:textId="77777777" w:rsidTr="008D612A">
        <w:trPr>
          <w:gridAfter w:val="1"/>
          <w:wAfter w:w="12" w:type="pct"/>
          <w:trHeight w:val="309"/>
          <w:tblHeader/>
        </w:trPr>
        <w:tc>
          <w:tcPr>
            <w:tcW w:w="207" w:type="pct"/>
            <w:shd w:val="clear" w:color="auto" w:fill="F2F2F2"/>
            <w:vAlign w:val="center"/>
          </w:tcPr>
          <w:p w14:paraId="29B4B4F0"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1</w:t>
            </w:r>
          </w:p>
        </w:tc>
        <w:tc>
          <w:tcPr>
            <w:tcW w:w="898" w:type="pct"/>
            <w:shd w:val="clear" w:color="auto" w:fill="F2F2F2"/>
            <w:vAlign w:val="center"/>
          </w:tcPr>
          <w:p w14:paraId="148E3508"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2</w:t>
            </w:r>
          </w:p>
        </w:tc>
        <w:tc>
          <w:tcPr>
            <w:tcW w:w="420" w:type="pct"/>
            <w:shd w:val="clear" w:color="auto" w:fill="F2F2F2"/>
          </w:tcPr>
          <w:p w14:paraId="2E951F37"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3</w:t>
            </w:r>
          </w:p>
        </w:tc>
        <w:tc>
          <w:tcPr>
            <w:tcW w:w="704" w:type="pct"/>
            <w:shd w:val="clear" w:color="auto" w:fill="F2F2F2"/>
          </w:tcPr>
          <w:p w14:paraId="29DB5A5F"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4</w:t>
            </w:r>
          </w:p>
        </w:tc>
        <w:tc>
          <w:tcPr>
            <w:tcW w:w="738" w:type="pct"/>
            <w:shd w:val="clear" w:color="auto" w:fill="F2F2F2"/>
          </w:tcPr>
          <w:p w14:paraId="5F26BCBC"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5</w:t>
            </w:r>
          </w:p>
        </w:tc>
        <w:tc>
          <w:tcPr>
            <w:tcW w:w="537" w:type="pct"/>
            <w:shd w:val="clear" w:color="auto" w:fill="F2F2F2"/>
          </w:tcPr>
          <w:p w14:paraId="6C236A69"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6</w:t>
            </w:r>
          </w:p>
        </w:tc>
        <w:tc>
          <w:tcPr>
            <w:tcW w:w="741" w:type="pct"/>
            <w:shd w:val="clear" w:color="auto" w:fill="F2F2F2"/>
          </w:tcPr>
          <w:p w14:paraId="25B6307D"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7</w:t>
            </w:r>
          </w:p>
        </w:tc>
        <w:tc>
          <w:tcPr>
            <w:tcW w:w="742" w:type="pct"/>
            <w:gridSpan w:val="2"/>
            <w:tcBorders>
              <w:bottom w:val="single" w:sz="4" w:space="0" w:color="auto"/>
            </w:tcBorders>
            <w:shd w:val="clear" w:color="auto" w:fill="F2F2F2"/>
            <w:vAlign w:val="center"/>
          </w:tcPr>
          <w:p w14:paraId="596EE614" w14:textId="77777777" w:rsidR="007B57B5" w:rsidRPr="001C6A47" w:rsidRDefault="007B57B5" w:rsidP="00B83224">
            <w:pPr>
              <w:spacing w:line="360" w:lineRule="auto"/>
              <w:jc w:val="center"/>
              <w:rPr>
                <w:rFonts w:ascii="Calibri" w:eastAsia="Times New Roman" w:hAnsi="Calibri" w:cs="Calibri"/>
                <w:i/>
                <w:color w:val="0D004B"/>
                <w:sz w:val="21"/>
                <w:szCs w:val="20"/>
                <w:lang w:val="en-US" w:eastAsia="en-US" w:bidi="ar-SA"/>
              </w:rPr>
            </w:pPr>
            <w:r w:rsidRPr="001C6A47">
              <w:rPr>
                <w:rFonts w:ascii="Calibri" w:eastAsia="Times New Roman" w:hAnsi="Calibri" w:cs="Calibri"/>
                <w:i/>
                <w:color w:val="0D004B"/>
                <w:sz w:val="21"/>
                <w:szCs w:val="20"/>
                <w:lang w:val="en-US" w:eastAsia="en-US" w:bidi="ar-SA"/>
              </w:rPr>
              <w:t>8</w:t>
            </w:r>
          </w:p>
        </w:tc>
      </w:tr>
      <w:tr w:rsidR="008D612A" w:rsidRPr="001C6A47" w14:paraId="17B78F89" w14:textId="77777777" w:rsidTr="008D612A">
        <w:trPr>
          <w:gridAfter w:val="1"/>
          <w:wAfter w:w="12" w:type="pct"/>
          <w:trHeight w:val="560"/>
        </w:trPr>
        <w:tc>
          <w:tcPr>
            <w:tcW w:w="207" w:type="pct"/>
            <w:shd w:val="clear" w:color="auto" w:fill="F2F2F2"/>
            <w:vAlign w:val="center"/>
          </w:tcPr>
          <w:p w14:paraId="7D33D99B" w14:textId="77777777" w:rsidR="007B57B5" w:rsidRPr="001C6A47" w:rsidRDefault="007B57B5" w:rsidP="00B83224">
            <w:pPr>
              <w:spacing w:after="180" w:line="360" w:lineRule="auto"/>
              <w:jc w:val="center"/>
              <w:rPr>
                <w:rFonts w:ascii="Calibri" w:eastAsia="Times New Roman" w:hAnsi="Calibri" w:cs="Calibri"/>
                <w:bCs/>
                <w:color w:val="0D004B"/>
                <w:sz w:val="21"/>
                <w:szCs w:val="20"/>
                <w:lang w:val="en-US" w:eastAsia="en-US" w:bidi="ar-SA"/>
              </w:rPr>
            </w:pPr>
            <w:r w:rsidRPr="001C6A47">
              <w:rPr>
                <w:rFonts w:ascii="Calibri" w:eastAsia="Times New Roman" w:hAnsi="Calibri" w:cs="Calibri"/>
                <w:bCs/>
                <w:color w:val="0D004B"/>
                <w:sz w:val="21"/>
                <w:szCs w:val="20"/>
                <w:lang w:val="en-US" w:eastAsia="en-US" w:bidi="ar-SA"/>
              </w:rPr>
              <w:t>1</w:t>
            </w:r>
          </w:p>
        </w:tc>
        <w:tc>
          <w:tcPr>
            <w:tcW w:w="898" w:type="pct"/>
            <w:vAlign w:val="center"/>
          </w:tcPr>
          <w:p w14:paraId="49300180" w14:textId="77777777" w:rsidR="007B57B5" w:rsidRPr="001C6A47" w:rsidRDefault="007B57B5" w:rsidP="00B83224">
            <w:pPr>
              <w:spacing w:line="360" w:lineRule="auto"/>
              <w:rPr>
                <w:rFonts w:ascii="Calibri" w:eastAsia="Times New Roman" w:hAnsi="Calibri" w:cs="Calibri"/>
                <w:color w:val="0D004B"/>
                <w:sz w:val="21"/>
                <w:szCs w:val="20"/>
                <w:lang w:eastAsia="en-US" w:bidi="ar-SA"/>
              </w:rPr>
            </w:pPr>
            <w:r w:rsidRPr="001C6A47">
              <w:rPr>
                <w:rFonts w:ascii="Calibri" w:eastAsia="Times New Roman" w:hAnsi="Calibri" w:cs="Calibri"/>
                <w:color w:val="0D004B"/>
                <w:sz w:val="21"/>
                <w:szCs w:val="20"/>
                <w:lang w:eastAsia="en-US" w:bidi="ar-SA"/>
              </w:rPr>
              <w:t>Cena jednostkowa za 1 kWh paliwa gazowego</w:t>
            </w:r>
          </w:p>
        </w:tc>
        <w:tc>
          <w:tcPr>
            <w:tcW w:w="420" w:type="pct"/>
          </w:tcPr>
          <w:p w14:paraId="51B65E72"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r w:rsidRPr="001C6A47">
              <w:rPr>
                <w:rFonts w:ascii="Calibri" w:eastAsia="Times New Roman" w:hAnsi="Calibri" w:cs="Calibri"/>
                <w:color w:val="0D004B"/>
                <w:sz w:val="21"/>
                <w:szCs w:val="20"/>
                <w:lang w:val="en-US" w:eastAsia="en-US" w:bidi="ar-SA"/>
              </w:rPr>
              <w:t>kWh</w:t>
            </w:r>
          </w:p>
        </w:tc>
        <w:tc>
          <w:tcPr>
            <w:tcW w:w="704" w:type="pct"/>
          </w:tcPr>
          <w:p w14:paraId="5C52182D"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738" w:type="pct"/>
            <w:vAlign w:val="center"/>
          </w:tcPr>
          <w:p w14:paraId="54764B3E"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537" w:type="pct"/>
            <w:vAlign w:val="center"/>
          </w:tcPr>
          <w:p w14:paraId="59315BA5" w14:textId="274D3EF0" w:rsidR="0086069A" w:rsidRPr="001C6A47" w:rsidRDefault="00756910" w:rsidP="00B83224">
            <w:pPr>
              <w:spacing w:after="180" w:line="360" w:lineRule="auto"/>
              <w:ind w:left="720" w:hanging="780"/>
              <w:contextualSpacing/>
              <w:jc w:val="center"/>
              <w:rPr>
                <w:rFonts w:ascii="Calibri" w:eastAsia="Times New Roman" w:hAnsi="Calibri" w:cs="Calibri"/>
                <w:b/>
                <w:color w:val="0D004B"/>
                <w:sz w:val="21"/>
                <w:szCs w:val="20"/>
                <w:lang w:val="en-US" w:eastAsia="en-US" w:bidi="ar-SA"/>
              </w:rPr>
            </w:pPr>
            <w:r>
              <w:rPr>
                <w:rFonts w:ascii="Calibri" w:eastAsia="Times New Roman" w:hAnsi="Calibri" w:cs="Calibri"/>
                <w:b/>
                <w:color w:val="0D004B"/>
                <w:sz w:val="21"/>
                <w:szCs w:val="20"/>
                <w:lang w:val="en-US" w:eastAsia="en-US" w:bidi="ar-SA"/>
              </w:rPr>
              <w:t>2.023.044</w:t>
            </w:r>
          </w:p>
        </w:tc>
        <w:tc>
          <w:tcPr>
            <w:tcW w:w="741" w:type="pct"/>
          </w:tcPr>
          <w:p w14:paraId="5595A5C7" w14:textId="77777777" w:rsidR="007B57B5" w:rsidRPr="001C6A47" w:rsidRDefault="007B57B5" w:rsidP="00B83224">
            <w:pPr>
              <w:spacing w:after="180" w:line="360" w:lineRule="auto"/>
              <w:rPr>
                <w:rFonts w:ascii="Calibri" w:eastAsia="Times New Roman" w:hAnsi="Calibri" w:cs="Calibri"/>
                <w:color w:val="0D004B"/>
                <w:sz w:val="21"/>
                <w:szCs w:val="20"/>
                <w:lang w:val="en-US" w:eastAsia="en-US" w:bidi="ar-SA"/>
              </w:rPr>
            </w:pPr>
          </w:p>
        </w:tc>
        <w:tc>
          <w:tcPr>
            <w:tcW w:w="742" w:type="pct"/>
            <w:gridSpan w:val="2"/>
          </w:tcPr>
          <w:p w14:paraId="69059F27" w14:textId="77777777" w:rsidR="007B57B5" w:rsidRPr="001C6A47" w:rsidRDefault="007B57B5" w:rsidP="00B83224">
            <w:pPr>
              <w:spacing w:after="180" w:line="360" w:lineRule="auto"/>
              <w:rPr>
                <w:rFonts w:ascii="Calibri" w:eastAsia="Times New Roman" w:hAnsi="Calibri" w:cs="Calibri"/>
                <w:color w:val="0D004B"/>
                <w:sz w:val="21"/>
                <w:szCs w:val="20"/>
                <w:lang w:val="en-US" w:eastAsia="en-US" w:bidi="ar-SA"/>
              </w:rPr>
            </w:pPr>
          </w:p>
        </w:tc>
      </w:tr>
      <w:tr w:rsidR="008D612A" w:rsidRPr="001C6A47" w14:paraId="7BC72719" w14:textId="77777777" w:rsidTr="00125748">
        <w:trPr>
          <w:gridAfter w:val="1"/>
          <w:wAfter w:w="12" w:type="pct"/>
          <w:trHeight w:val="560"/>
        </w:trPr>
        <w:tc>
          <w:tcPr>
            <w:tcW w:w="207" w:type="pct"/>
            <w:shd w:val="clear" w:color="auto" w:fill="F2F2F2"/>
            <w:vAlign w:val="center"/>
          </w:tcPr>
          <w:p w14:paraId="780A319D" w14:textId="77777777" w:rsidR="007B57B5" w:rsidRPr="001C6A47" w:rsidRDefault="007B57B5" w:rsidP="00B83224">
            <w:pPr>
              <w:spacing w:after="180" w:line="360" w:lineRule="auto"/>
              <w:jc w:val="center"/>
              <w:rPr>
                <w:rFonts w:ascii="Calibri" w:eastAsia="Times New Roman" w:hAnsi="Calibri" w:cs="Calibri"/>
                <w:bCs/>
                <w:color w:val="0D004B"/>
                <w:sz w:val="21"/>
                <w:szCs w:val="20"/>
                <w:lang w:val="en-US" w:eastAsia="en-US" w:bidi="ar-SA"/>
              </w:rPr>
            </w:pPr>
            <w:r w:rsidRPr="001C6A47">
              <w:rPr>
                <w:rFonts w:ascii="Calibri" w:eastAsia="Times New Roman" w:hAnsi="Calibri" w:cs="Calibri"/>
                <w:bCs/>
                <w:color w:val="0D004B"/>
                <w:sz w:val="21"/>
                <w:szCs w:val="20"/>
                <w:lang w:val="en-US" w:eastAsia="en-US" w:bidi="ar-SA"/>
              </w:rPr>
              <w:t>2</w:t>
            </w:r>
          </w:p>
        </w:tc>
        <w:tc>
          <w:tcPr>
            <w:tcW w:w="898" w:type="pct"/>
            <w:vAlign w:val="center"/>
          </w:tcPr>
          <w:p w14:paraId="3A1E52BD" w14:textId="77777777" w:rsidR="007B57B5" w:rsidRPr="001C6A47" w:rsidRDefault="007B57B5" w:rsidP="00B83224">
            <w:pPr>
              <w:spacing w:line="360" w:lineRule="auto"/>
              <w:rPr>
                <w:rFonts w:ascii="Calibri" w:eastAsia="Times New Roman" w:hAnsi="Calibri" w:cs="Calibri"/>
                <w:color w:val="0D004B"/>
                <w:sz w:val="21"/>
                <w:szCs w:val="20"/>
                <w:lang w:val="en-US" w:eastAsia="en-US" w:bidi="ar-SA"/>
              </w:rPr>
            </w:pPr>
            <w:proofErr w:type="spellStart"/>
            <w:r w:rsidRPr="001C6A47">
              <w:rPr>
                <w:rFonts w:ascii="Calibri" w:eastAsia="Calibri" w:hAnsi="Calibri" w:cs="Calibri"/>
                <w:color w:val="0D004B"/>
                <w:sz w:val="21"/>
                <w:szCs w:val="20"/>
                <w:lang w:val="en-US" w:eastAsia="en-US" w:bidi="ar-SA"/>
              </w:rPr>
              <w:t>Opłata</w:t>
            </w:r>
            <w:proofErr w:type="spellEnd"/>
            <w:r w:rsidRPr="001C6A47">
              <w:rPr>
                <w:rFonts w:ascii="Calibri" w:eastAsia="Calibri" w:hAnsi="Calibri" w:cs="Calibri"/>
                <w:color w:val="0D004B"/>
                <w:sz w:val="21"/>
                <w:szCs w:val="20"/>
                <w:lang w:val="en-US" w:eastAsia="en-US" w:bidi="ar-SA"/>
              </w:rPr>
              <w:t xml:space="preserve"> </w:t>
            </w:r>
            <w:proofErr w:type="spellStart"/>
            <w:r w:rsidRPr="001C6A47">
              <w:rPr>
                <w:rFonts w:ascii="Calibri" w:eastAsia="Calibri" w:hAnsi="Calibri" w:cs="Calibri"/>
                <w:color w:val="0D004B"/>
                <w:sz w:val="21"/>
                <w:szCs w:val="20"/>
                <w:lang w:val="en-US" w:eastAsia="en-US" w:bidi="ar-SA"/>
              </w:rPr>
              <w:t>abonamentowa</w:t>
            </w:r>
            <w:proofErr w:type="spellEnd"/>
            <w:r w:rsidRPr="001C6A47">
              <w:rPr>
                <w:rFonts w:ascii="Calibri" w:eastAsia="Calibri" w:hAnsi="Calibri" w:cs="Calibri"/>
                <w:color w:val="0D004B"/>
                <w:sz w:val="21"/>
                <w:szCs w:val="20"/>
                <w:lang w:val="en-US" w:eastAsia="en-US" w:bidi="ar-SA"/>
              </w:rPr>
              <w:t xml:space="preserve"> </w:t>
            </w:r>
            <w:r w:rsidRPr="001C6A47">
              <w:rPr>
                <w:rFonts w:ascii="Calibri" w:eastAsia="Calibri" w:hAnsi="Calibri" w:cs="Calibri"/>
                <w:color w:val="0D004B"/>
                <w:sz w:val="21"/>
                <w:szCs w:val="20"/>
                <w:lang w:val="en-US" w:eastAsia="en-US" w:bidi="ar-SA"/>
              </w:rPr>
              <w:br/>
            </w:r>
            <w:proofErr w:type="spellStart"/>
            <w:r w:rsidRPr="001C6A47">
              <w:rPr>
                <w:rFonts w:ascii="Calibri" w:eastAsia="Calibri" w:hAnsi="Calibri" w:cs="Calibri"/>
                <w:bCs/>
                <w:color w:val="0D004B"/>
                <w:sz w:val="21"/>
                <w:szCs w:val="20"/>
                <w:lang w:val="en-US" w:eastAsia="en-US" w:bidi="ar-SA"/>
              </w:rPr>
              <w:t>za</w:t>
            </w:r>
            <w:proofErr w:type="spellEnd"/>
            <w:r w:rsidRPr="001C6A47">
              <w:rPr>
                <w:rFonts w:ascii="Calibri" w:eastAsia="Calibri" w:hAnsi="Calibri" w:cs="Calibri"/>
                <w:bCs/>
                <w:color w:val="0D004B"/>
                <w:sz w:val="21"/>
                <w:szCs w:val="20"/>
                <w:lang w:val="en-US" w:eastAsia="en-US" w:bidi="ar-SA"/>
              </w:rPr>
              <w:t xml:space="preserve"> 1 </w:t>
            </w:r>
            <w:proofErr w:type="spellStart"/>
            <w:r w:rsidRPr="001C6A47">
              <w:rPr>
                <w:rFonts w:ascii="Calibri" w:eastAsia="Calibri" w:hAnsi="Calibri" w:cs="Calibri"/>
                <w:bCs/>
                <w:color w:val="0D004B"/>
                <w:sz w:val="21"/>
                <w:szCs w:val="20"/>
                <w:lang w:val="en-US" w:eastAsia="en-US" w:bidi="ar-SA"/>
              </w:rPr>
              <w:t>miesiąc</w:t>
            </w:r>
            <w:proofErr w:type="spellEnd"/>
          </w:p>
        </w:tc>
        <w:tc>
          <w:tcPr>
            <w:tcW w:w="420" w:type="pct"/>
          </w:tcPr>
          <w:p w14:paraId="3858FC7F"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roofErr w:type="spellStart"/>
            <w:r w:rsidRPr="001C6A47">
              <w:rPr>
                <w:rFonts w:ascii="Calibri" w:eastAsia="Calibri" w:hAnsi="Calibri" w:cs="Calibri"/>
                <w:color w:val="0D004B"/>
                <w:sz w:val="21"/>
                <w:szCs w:val="20"/>
                <w:lang w:val="en-US" w:eastAsia="en-US" w:bidi="ar-SA"/>
              </w:rPr>
              <w:t>miesiąc</w:t>
            </w:r>
            <w:proofErr w:type="spellEnd"/>
          </w:p>
        </w:tc>
        <w:tc>
          <w:tcPr>
            <w:tcW w:w="704" w:type="pct"/>
            <w:vAlign w:val="center"/>
          </w:tcPr>
          <w:p w14:paraId="48DB53D3"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738" w:type="pct"/>
            <w:vAlign w:val="center"/>
          </w:tcPr>
          <w:p w14:paraId="212BAEA1"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537" w:type="pct"/>
            <w:vAlign w:val="center"/>
          </w:tcPr>
          <w:p w14:paraId="23D71C53" w14:textId="5AA3A87F" w:rsidR="007B57B5" w:rsidRPr="001C6A47" w:rsidRDefault="0086069A" w:rsidP="00B83224">
            <w:pPr>
              <w:spacing w:after="180" w:line="360" w:lineRule="auto"/>
              <w:ind w:left="720" w:hanging="780"/>
              <w:contextualSpacing/>
              <w:jc w:val="center"/>
              <w:rPr>
                <w:rFonts w:ascii="Calibri" w:eastAsia="Calibri" w:hAnsi="Calibri" w:cs="Calibri"/>
                <w:b/>
                <w:bCs/>
                <w:color w:val="0D004B"/>
                <w:sz w:val="21"/>
                <w:szCs w:val="20"/>
                <w:lang w:val="en-US" w:eastAsia="en-US" w:bidi="ar-SA"/>
              </w:rPr>
            </w:pPr>
            <w:r w:rsidRPr="001C6A47">
              <w:rPr>
                <w:rFonts w:ascii="Calibri" w:eastAsia="Times New Roman" w:hAnsi="Calibri" w:cs="Calibri"/>
                <w:b/>
                <w:color w:val="0D004B"/>
                <w:sz w:val="21"/>
                <w:szCs w:val="20"/>
                <w:lang w:val="en-US" w:eastAsia="en-US" w:bidi="ar-SA"/>
              </w:rPr>
              <w:t>48</w:t>
            </w:r>
          </w:p>
        </w:tc>
        <w:tc>
          <w:tcPr>
            <w:tcW w:w="741" w:type="pct"/>
            <w:vAlign w:val="center"/>
          </w:tcPr>
          <w:p w14:paraId="0E665AB9"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c>
          <w:tcPr>
            <w:tcW w:w="742" w:type="pct"/>
            <w:gridSpan w:val="2"/>
            <w:vAlign w:val="center"/>
          </w:tcPr>
          <w:p w14:paraId="07B31206"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r>
      <w:tr w:rsidR="008D612A" w:rsidRPr="001C6A47" w14:paraId="7B3D3B93" w14:textId="77777777" w:rsidTr="00125748">
        <w:trPr>
          <w:gridAfter w:val="1"/>
          <w:wAfter w:w="12" w:type="pct"/>
          <w:trHeight w:val="560"/>
        </w:trPr>
        <w:tc>
          <w:tcPr>
            <w:tcW w:w="207" w:type="pct"/>
            <w:shd w:val="clear" w:color="auto" w:fill="F2F2F2"/>
            <w:vAlign w:val="center"/>
          </w:tcPr>
          <w:p w14:paraId="2233EFC2" w14:textId="77777777" w:rsidR="007B57B5" w:rsidRPr="001C6A47" w:rsidRDefault="007B57B5" w:rsidP="00B83224">
            <w:pPr>
              <w:spacing w:after="180" w:line="360" w:lineRule="auto"/>
              <w:jc w:val="center"/>
              <w:rPr>
                <w:rFonts w:ascii="Calibri" w:eastAsia="Times New Roman" w:hAnsi="Calibri" w:cs="Calibri"/>
                <w:bCs/>
                <w:color w:val="0D004B"/>
                <w:sz w:val="21"/>
                <w:szCs w:val="20"/>
                <w:lang w:val="en-US" w:eastAsia="en-US" w:bidi="ar-SA"/>
              </w:rPr>
            </w:pPr>
            <w:r w:rsidRPr="001C6A47">
              <w:rPr>
                <w:rFonts w:ascii="Calibri" w:eastAsia="Times New Roman" w:hAnsi="Calibri" w:cs="Calibri"/>
                <w:bCs/>
                <w:color w:val="0D004B"/>
                <w:sz w:val="21"/>
                <w:szCs w:val="20"/>
                <w:lang w:val="en-US" w:eastAsia="en-US" w:bidi="ar-SA"/>
              </w:rPr>
              <w:t>3</w:t>
            </w:r>
          </w:p>
        </w:tc>
        <w:tc>
          <w:tcPr>
            <w:tcW w:w="898" w:type="pct"/>
            <w:vAlign w:val="center"/>
          </w:tcPr>
          <w:p w14:paraId="3D819AC0" w14:textId="77777777" w:rsidR="007B57B5" w:rsidRPr="001C6A47" w:rsidRDefault="007B57B5" w:rsidP="00B83224">
            <w:pPr>
              <w:spacing w:line="360" w:lineRule="auto"/>
              <w:rPr>
                <w:rFonts w:ascii="Calibri" w:eastAsia="Calibri" w:hAnsi="Calibri" w:cs="Calibri"/>
                <w:color w:val="0D004B"/>
                <w:sz w:val="21"/>
                <w:szCs w:val="20"/>
                <w:lang w:eastAsia="en-US" w:bidi="ar-SA"/>
              </w:rPr>
            </w:pPr>
            <w:r w:rsidRPr="001C6A47">
              <w:rPr>
                <w:rFonts w:ascii="Calibri" w:eastAsia="Calibri" w:hAnsi="Calibri" w:cs="Calibri"/>
                <w:color w:val="0D004B"/>
                <w:sz w:val="21"/>
                <w:szCs w:val="20"/>
                <w:lang w:eastAsia="en-US" w:bidi="ar-SA"/>
              </w:rPr>
              <w:t xml:space="preserve">Opłata sieciowa (dystrybucyjna) zmienna za </w:t>
            </w:r>
            <w:r w:rsidRPr="001C6A47">
              <w:rPr>
                <w:rFonts w:ascii="Calibri" w:eastAsia="Calibri" w:hAnsi="Calibri" w:cs="Calibri"/>
                <w:bCs/>
                <w:color w:val="0D004B"/>
                <w:sz w:val="21"/>
                <w:szCs w:val="20"/>
                <w:lang w:eastAsia="en-US" w:bidi="ar-SA"/>
              </w:rPr>
              <w:t xml:space="preserve">1 kWh </w:t>
            </w:r>
            <w:r w:rsidRPr="001C6A47">
              <w:rPr>
                <w:rFonts w:ascii="Calibri" w:eastAsia="Calibri" w:hAnsi="Calibri" w:cs="Calibri"/>
                <w:color w:val="0D004B"/>
                <w:sz w:val="21"/>
                <w:szCs w:val="20"/>
                <w:lang w:eastAsia="en-US" w:bidi="ar-SA"/>
              </w:rPr>
              <w:t>paliwa gazowego</w:t>
            </w:r>
          </w:p>
        </w:tc>
        <w:tc>
          <w:tcPr>
            <w:tcW w:w="420" w:type="pct"/>
          </w:tcPr>
          <w:p w14:paraId="301A9736"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r w:rsidRPr="001C6A47">
              <w:rPr>
                <w:rFonts w:ascii="Calibri" w:eastAsia="Times New Roman" w:hAnsi="Calibri" w:cs="Calibri"/>
                <w:color w:val="0D004B"/>
                <w:sz w:val="21"/>
                <w:szCs w:val="20"/>
                <w:lang w:val="en-US" w:eastAsia="en-US" w:bidi="ar-SA"/>
              </w:rPr>
              <w:t>kWh</w:t>
            </w:r>
          </w:p>
        </w:tc>
        <w:tc>
          <w:tcPr>
            <w:tcW w:w="704" w:type="pct"/>
            <w:vAlign w:val="center"/>
          </w:tcPr>
          <w:p w14:paraId="0727B5D5"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738" w:type="pct"/>
            <w:vAlign w:val="center"/>
          </w:tcPr>
          <w:p w14:paraId="19775D3C"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537" w:type="pct"/>
            <w:vAlign w:val="center"/>
          </w:tcPr>
          <w:p w14:paraId="13408AC3" w14:textId="5974524E" w:rsidR="0086069A" w:rsidRPr="001C6A47" w:rsidRDefault="00756910" w:rsidP="00B83224">
            <w:pPr>
              <w:spacing w:after="180" w:line="360" w:lineRule="auto"/>
              <w:ind w:left="720" w:hanging="780"/>
              <w:contextualSpacing/>
              <w:jc w:val="center"/>
              <w:rPr>
                <w:rFonts w:ascii="Calibri" w:eastAsia="Times New Roman" w:hAnsi="Calibri" w:cs="Calibri"/>
                <w:b/>
                <w:color w:val="0D004B"/>
                <w:sz w:val="21"/>
                <w:szCs w:val="20"/>
                <w:lang w:val="en-US" w:eastAsia="en-US" w:bidi="ar-SA"/>
              </w:rPr>
            </w:pPr>
            <w:r>
              <w:rPr>
                <w:rFonts w:ascii="Calibri" w:eastAsia="Times New Roman" w:hAnsi="Calibri" w:cs="Calibri"/>
                <w:b/>
                <w:color w:val="0D004B"/>
                <w:sz w:val="21"/>
                <w:szCs w:val="20"/>
                <w:lang w:val="en-US" w:eastAsia="en-US" w:bidi="ar-SA"/>
              </w:rPr>
              <w:t>2.023.044</w:t>
            </w:r>
          </w:p>
        </w:tc>
        <w:tc>
          <w:tcPr>
            <w:tcW w:w="741" w:type="pct"/>
            <w:vAlign w:val="center"/>
          </w:tcPr>
          <w:p w14:paraId="2E1804A7"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c>
          <w:tcPr>
            <w:tcW w:w="742" w:type="pct"/>
            <w:gridSpan w:val="2"/>
            <w:vAlign w:val="center"/>
          </w:tcPr>
          <w:p w14:paraId="6A773BC7"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r>
      <w:tr w:rsidR="008D612A" w:rsidRPr="001C6A47" w14:paraId="25F00B36" w14:textId="77777777" w:rsidTr="00125748">
        <w:trPr>
          <w:gridAfter w:val="1"/>
          <w:wAfter w:w="12" w:type="pct"/>
          <w:trHeight w:val="560"/>
        </w:trPr>
        <w:tc>
          <w:tcPr>
            <w:tcW w:w="207" w:type="pct"/>
            <w:shd w:val="clear" w:color="auto" w:fill="F2F2F2"/>
            <w:vAlign w:val="center"/>
          </w:tcPr>
          <w:p w14:paraId="77236106" w14:textId="77777777" w:rsidR="007B57B5" w:rsidRPr="001C6A47" w:rsidRDefault="007B57B5" w:rsidP="00B83224">
            <w:pPr>
              <w:spacing w:after="180" w:line="360" w:lineRule="auto"/>
              <w:jc w:val="center"/>
              <w:rPr>
                <w:rFonts w:ascii="Calibri" w:eastAsia="Times New Roman" w:hAnsi="Calibri" w:cs="Calibri"/>
                <w:bCs/>
                <w:color w:val="0D004B"/>
                <w:sz w:val="21"/>
                <w:szCs w:val="20"/>
                <w:lang w:val="en-US" w:eastAsia="en-US" w:bidi="ar-SA"/>
              </w:rPr>
            </w:pPr>
            <w:r w:rsidRPr="001C6A47">
              <w:rPr>
                <w:rFonts w:ascii="Calibri" w:eastAsia="Times New Roman" w:hAnsi="Calibri" w:cs="Calibri"/>
                <w:bCs/>
                <w:color w:val="0D004B"/>
                <w:sz w:val="21"/>
                <w:szCs w:val="20"/>
                <w:lang w:val="en-US" w:eastAsia="en-US" w:bidi="ar-SA"/>
              </w:rPr>
              <w:t>4</w:t>
            </w:r>
          </w:p>
        </w:tc>
        <w:tc>
          <w:tcPr>
            <w:tcW w:w="898" w:type="pct"/>
            <w:vAlign w:val="center"/>
          </w:tcPr>
          <w:p w14:paraId="234E0F4E" w14:textId="2AF6C5E0" w:rsidR="007B57B5" w:rsidRPr="001C6A47" w:rsidRDefault="007B57B5" w:rsidP="00B83224">
            <w:pPr>
              <w:spacing w:line="360" w:lineRule="auto"/>
              <w:rPr>
                <w:rFonts w:ascii="Calibri" w:eastAsia="Calibri" w:hAnsi="Calibri" w:cs="Calibri"/>
                <w:color w:val="0D004B"/>
                <w:sz w:val="21"/>
                <w:szCs w:val="20"/>
                <w:lang w:eastAsia="en-US" w:bidi="ar-SA"/>
              </w:rPr>
            </w:pPr>
            <w:r w:rsidRPr="001C6A47">
              <w:rPr>
                <w:rFonts w:ascii="Calibri" w:eastAsia="Calibri" w:hAnsi="Calibri" w:cs="Calibri"/>
                <w:color w:val="0D004B"/>
                <w:sz w:val="21"/>
                <w:szCs w:val="20"/>
                <w:lang w:eastAsia="en-US" w:bidi="ar-SA"/>
              </w:rPr>
              <w:t xml:space="preserve">Opłata sieciowa (dystrybucyjna) stała </w:t>
            </w:r>
            <w:r w:rsidRPr="001C6A47">
              <w:rPr>
                <w:rFonts w:ascii="Calibri" w:eastAsia="Calibri" w:hAnsi="Calibri" w:cs="Calibri"/>
                <w:color w:val="0D004B"/>
                <w:sz w:val="21"/>
                <w:szCs w:val="20"/>
                <w:lang w:eastAsia="en-US" w:bidi="ar-SA"/>
              </w:rPr>
              <w:br/>
            </w:r>
            <w:r w:rsidRPr="001C6A47">
              <w:rPr>
                <w:rFonts w:ascii="Calibri" w:eastAsia="Calibri" w:hAnsi="Calibri" w:cs="Calibri"/>
                <w:bCs/>
                <w:color w:val="0D004B"/>
                <w:sz w:val="21"/>
                <w:szCs w:val="20"/>
                <w:lang w:eastAsia="en-US" w:bidi="ar-SA"/>
              </w:rPr>
              <w:t>(</w:t>
            </w:r>
            <w:r w:rsidR="003E365B" w:rsidRPr="001C6A47">
              <w:rPr>
                <w:rFonts w:ascii="Calibri" w:eastAsia="Calibri" w:hAnsi="Calibri" w:cs="Calibri"/>
                <w:bCs/>
                <w:color w:val="0D004B"/>
                <w:sz w:val="21"/>
                <w:szCs w:val="20"/>
                <w:lang w:eastAsia="en-US" w:bidi="ar-SA"/>
              </w:rPr>
              <w:t>1461</w:t>
            </w:r>
            <w:r w:rsidRPr="001C6A47">
              <w:rPr>
                <w:rFonts w:ascii="Calibri" w:eastAsia="Calibri" w:hAnsi="Calibri" w:cs="Calibri"/>
                <w:bCs/>
                <w:color w:val="0D004B"/>
                <w:sz w:val="21"/>
                <w:szCs w:val="20"/>
                <w:lang w:eastAsia="en-US" w:bidi="ar-SA"/>
              </w:rPr>
              <w:t xml:space="preserve"> dni x 24h x </w:t>
            </w:r>
            <w:r w:rsidR="006A1AEC" w:rsidRPr="001C6A47">
              <w:rPr>
                <w:rFonts w:ascii="Calibri" w:eastAsia="Calibri" w:hAnsi="Calibri" w:cs="Calibri"/>
                <w:bCs/>
                <w:color w:val="0D004B"/>
                <w:sz w:val="21"/>
                <w:szCs w:val="20"/>
                <w:lang w:eastAsia="en-US" w:bidi="ar-SA"/>
              </w:rPr>
              <w:t>525</w:t>
            </w:r>
            <w:r w:rsidRPr="001C6A47">
              <w:rPr>
                <w:rFonts w:ascii="Calibri" w:eastAsia="Calibri" w:hAnsi="Calibri" w:cs="Calibri"/>
                <w:bCs/>
                <w:color w:val="0D004B"/>
                <w:sz w:val="21"/>
                <w:szCs w:val="20"/>
                <w:lang w:eastAsia="en-US" w:bidi="ar-SA"/>
              </w:rPr>
              <w:t>kWk/h)</w:t>
            </w:r>
          </w:p>
        </w:tc>
        <w:tc>
          <w:tcPr>
            <w:tcW w:w="420" w:type="pct"/>
          </w:tcPr>
          <w:p w14:paraId="04ADDB03" w14:textId="701FCE4C"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r w:rsidRPr="001C6A47">
              <w:rPr>
                <w:rFonts w:ascii="Calibri" w:eastAsia="Calibri" w:hAnsi="Calibri" w:cs="Calibri"/>
                <w:color w:val="0D004B"/>
                <w:sz w:val="21"/>
                <w:szCs w:val="20"/>
                <w:lang w:val="en-US" w:eastAsia="en-US" w:bidi="ar-SA"/>
              </w:rPr>
              <w:t>kWh/h</w:t>
            </w:r>
            <w:r w:rsidR="00947950" w:rsidRPr="001C6A47">
              <w:rPr>
                <w:rFonts w:ascii="Calibri" w:eastAsia="Calibri" w:hAnsi="Calibri" w:cs="Calibri"/>
                <w:color w:val="0D004B"/>
                <w:sz w:val="21"/>
                <w:szCs w:val="20"/>
                <w:lang w:val="en-US" w:eastAsia="en-US" w:bidi="ar-SA"/>
              </w:rPr>
              <w:t xml:space="preserve"> </w:t>
            </w:r>
            <w:proofErr w:type="spellStart"/>
            <w:r w:rsidR="00947950" w:rsidRPr="001C6A47">
              <w:rPr>
                <w:rFonts w:ascii="Calibri" w:eastAsia="Calibri" w:hAnsi="Calibri" w:cs="Calibri"/>
                <w:color w:val="0D004B"/>
                <w:sz w:val="21"/>
                <w:szCs w:val="20"/>
                <w:lang w:val="en-US" w:eastAsia="en-US" w:bidi="ar-SA"/>
              </w:rPr>
              <w:t>za</w:t>
            </w:r>
            <w:proofErr w:type="spellEnd"/>
            <w:r w:rsidR="00947950" w:rsidRPr="001C6A47">
              <w:rPr>
                <w:rFonts w:ascii="Calibri" w:eastAsia="Calibri" w:hAnsi="Calibri" w:cs="Calibri"/>
                <w:color w:val="0D004B"/>
                <w:sz w:val="21"/>
                <w:szCs w:val="20"/>
                <w:lang w:val="en-US" w:eastAsia="en-US" w:bidi="ar-SA"/>
              </w:rPr>
              <w:t xml:space="preserve"> h</w:t>
            </w:r>
          </w:p>
        </w:tc>
        <w:tc>
          <w:tcPr>
            <w:tcW w:w="704" w:type="pct"/>
            <w:vAlign w:val="center"/>
          </w:tcPr>
          <w:p w14:paraId="1CB7B3FF"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738" w:type="pct"/>
            <w:vAlign w:val="center"/>
          </w:tcPr>
          <w:p w14:paraId="4E80F010" w14:textId="77777777" w:rsidR="007B57B5" w:rsidRPr="001C6A47" w:rsidRDefault="007B57B5" w:rsidP="00B83224">
            <w:pPr>
              <w:spacing w:after="180" w:line="360" w:lineRule="auto"/>
              <w:jc w:val="center"/>
              <w:rPr>
                <w:rFonts w:ascii="Calibri" w:eastAsia="Calibri" w:hAnsi="Calibri" w:cs="Calibri"/>
                <w:color w:val="0D004B"/>
                <w:sz w:val="21"/>
                <w:szCs w:val="20"/>
                <w:lang w:val="en-US" w:eastAsia="en-US" w:bidi="ar-SA"/>
              </w:rPr>
            </w:pPr>
          </w:p>
        </w:tc>
        <w:tc>
          <w:tcPr>
            <w:tcW w:w="537" w:type="pct"/>
            <w:vAlign w:val="center"/>
          </w:tcPr>
          <w:p w14:paraId="43867905" w14:textId="5E86615C" w:rsidR="003E365B" w:rsidRPr="001C6A47" w:rsidRDefault="00756910" w:rsidP="00B83224">
            <w:pPr>
              <w:spacing w:after="180" w:line="360" w:lineRule="auto"/>
              <w:ind w:left="720" w:hanging="780"/>
              <w:contextualSpacing/>
              <w:jc w:val="center"/>
              <w:rPr>
                <w:rFonts w:ascii="Calibri" w:eastAsia="Times New Roman" w:hAnsi="Calibri" w:cs="Calibri"/>
                <w:b/>
                <w:color w:val="0D004B"/>
                <w:sz w:val="21"/>
                <w:szCs w:val="20"/>
                <w:lang w:val="en-US" w:eastAsia="en-US" w:bidi="ar-SA"/>
              </w:rPr>
            </w:pPr>
            <w:r>
              <w:rPr>
                <w:rFonts w:ascii="Calibri" w:eastAsia="Times New Roman" w:hAnsi="Calibri" w:cs="Calibri"/>
                <w:b/>
                <w:color w:val="0D004B"/>
                <w:sz w:val="21"/>
                <w:szCs w:val="20"/>
                <w:lang w:val="en-US" w:eastAsia="en-US" w:bidi="ar-SA"/>
              </w:rPr>
              <w:t>18.408.600</w:t>
            </w:r>
          </w:p>
        </w:tc>
        <w:tc>
          <w:tcPr>
            <w:tcW w:w="741" w:type="pct"/>
            <w:vAlign w:val="center"/>
          </w:tcPr>
          <w:p w14:paraId="18DD7B2D"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c>
          <w:tcPr>
            <w:tcW w:w="742" w:type="pct"/>
            <w:gridSpan w:val="2"/>
            <w:vAlign w:val="center"/>
          </w:tcPr>
          <w:p w14:paraId="03CB3655" w14:textId="77777777" w:rsidR="007B57B5" w:rsidRPr="001C6A47" w:rsidRDefault="007B57B5" w:rsidP="00B83224">
            <w:pPr>
              <w:spacing w:after="180" w:line="360" w:lineRule="auto"/>
              <w:jc w:val="center"/>
              <w:rPr>
                <w:rFonts w:ascii="Calibri" w:eastAsia="Times New Roman" w:hAnsi="Calibri" w:cs="Calibri"/>
                <w:color w:val="0D004B"/>
                <w:sz w:val="21"/>
                <w:szCs w:val="20"/>
                <w:lang w:val="en-US" w:eastAsia="en-US" w:bidi="ar-SA"/>
              </w:rPr>
            </w:pPr>
          </w:p>
        </w:tc>
      </w:tr>
      <w:tr w:rsidR="008D612A" w:rsidRPr="007B57B5" w14:paraId="2D9072DD" w14:textId="77777777" w:rsidTr="00125748">
        <w:trPr>
          <w:trHeight w:val="560"/>
        </w:trPr>
        <w:tc>
          <w:tcPr>
            <w:tcW w:w="4267" w:type="pct"/>
            <w:gridSpan w:val="8"/>
            <w:shd w:val="clear" w:color="auto" w:fill="F2F2F2"/>
            <w:vAlign w:val="center"/>
          </w:tcPr>
          <w:p w14:paraId="04EAD02B" w14:textId="1A512FF5" w:rsidR="007B57B5" w:rsidRPr="007B57B5" w:rsidRDefault="000E09C0" w:rsidP="00B83224">
            <w:pPr>
              <w:spacing w:after="180" w:line="360" w:lineRule="auto"/>
              <w:ind w:left="720" w:hanging="780"/>
              <w:contextualSpacing/>
              <w:jc w:val="right"/>
              <w:rPr>
                <w:rFonts w:ascii="Calibri" w:eastAsia="Times New Roman" w:hAnsi="Calibri" w:cs="Calibri"/>
                <w:color w:val="0D004B"/>
                <w:sz w:val="21"/>
                <w:szCs w:val="20"/>
                <w:lang w:eastAsia="en-US" w:bidi="ar-SA"/>
              </w:rPr>
            </w:pPr>
            <w:r w:rsidRPr="001C6A47">
              <w:rPr>
                <w:rFonts w:ascii="Calibri" w:eastAsia="Times New Roman" w:hAnsi="Calibri" w:cs="Calibri"/>
                <w:b/>
                <w:color w:val="0D004B"/>
                <w:sz w:val="21"/>
                <w:szCs w:val="20"/>
                <w:lang w:eastAsia="en-US" w:bidi="ar-SA"/>
              </w:rPr>
              <w:t>ŁĄCZNA CENA</w:t>
            </w:r>
            <w:r w:rsidR="007B57B5" w:rsidRPr="001C6A47">
              <w:rPr>
                <w:rFonts w:ascii="Calibri" w:eastAsia="Times New Roman" w:hAnsi="Calibri" w:cs="Calibri"/>
                <w:b/>
                <w:color w:val="0D004B"/>
                <w:sz w:val="21"/>
                <w:szCs w:val="20"/>
                <w:lang w:eastAsia="en-US" w:bidi="ar-SA"/>
              </w:rPr>
              <w:t xml:space="preserve"> BRUTTO</w:t>
            </w:r>
            <w:r w:rsidR="007B57B5" w:rsidRPr="001C6A47">
              <w:rPr>
                <w:rFonts w:ascii="Calibri" w:eastAsia="Times New Roman" w:hAnsi="Calibri" w:cs="Calibri"/>
                <w:color w:val="0D004B"/>
                <w:sz w:val="21"/>
                <w:szCs w:val="20"/>
                <w:lang w:eastAsia="en-US" w:bidi="ar-SA"/>
              </w:rPr>
              <w:t xml:space="preserve"> (wiersze od 1 do 4):</w:t>
            </w:r>
          </w:p>
        </w:tc>
        <w:tc>
          <w:tcPr>
            <w:tcW w:w="733" w:type="pct"/>
            <w:gridSpan w:val="2"/>
            <w:vAlign w:val="center"/>
          </w:tcPr>
          <w:p w14:paraId="3F40A1EA" w14:textId="77777777" w:rsidR="007B57B5" w:rsidRPr="007B57B5" w:rsidRDefault="007B57B5" w:rsidP="00B83224">
            <w:pPr>
              <w:spacing w:after="180" w:line="360" w:lineRule="auto"/>
              <w:jc w:val="center"/>
              <w:rPr>
                <w:rFonts w:ascii="Calibri" w:eastAsia="Times New Roman" w:hAnsi="Calibri" w:cs="Calibri"/>
                <w:color w:val="0D004B"/>
                <w:sz w:val="21"/>
                <w:szCs w:val="20"/>
                <w:lang w:eastAsia="en-US" w:bidi="ar-SA"/>
              </w:rPr>
            </w:pPr>
          </w:p>
        </w:tc>
      </w:tr>
    </w:tbl>
    <w:p w14:paraId="513714AF" w14:textId="58589451" w:rsidR="00BE7606" w:rsidRPr="00EA1C90" w:rsidRDefault="00BE7606" w:rsidP="00B83224">
      <w:pPr>
        <w:tabs>
          <w:tab w:val="left" w:pos="0"/>
          <w:tab w:val="left" w:pos="236"/>
          <w:tab w:val="left" w:pos="279"/>
          <w:tab w:val="left" w:pos="709"/>
          <w:tab w:val="left" w:pos="1560"/>
        </w:tabs>
        <w:spacing w:line="360" w:lineRule="auto"/>
        <w:jc w:val="both"/>
        <w:rPr>
          <w:rFonts w:asciiTheme="minorHAnsi" w:hAnsiTheme="minorHAnsi" w:cstheme="minorHAnsi"/>
          <w:bCs/>
          <w:color w:val="0D004B"/>
        </w:rPr>
      </w:pPr>
    </w:p>
    <w:p w14:paraId="7630C67B" w14:textId="2BF40728" w:rsidR="00094510" w:rsidRPr="00E35132" w:rsidRDefault="00E22C51" w:rsidP="003B13C6">
      <w:pPr>
        <w:pStyle w:val="Akapitzlist"/>
        <w:numPr>
          <w:ilvl w:val="2"/>
          <w:numId w:val="33"/>
        </w:numPr>
        <w:tabs>
          <w:tab w:val="left" w:pos="236"/>
          <w:tab w:val="left" w:pos="279"/>
          <w:tab w:val="left" w:pos="709"/>
        </w:tabs>
        <w:spacing w:line="360" w:lineRule="auto"/>
        <w:ind w:hanging="2700"/>
        <w:rPr>
          <w:rFonts w:asciiTheme="minorHAnsi" w:hAnsiTheme="minorHAnsi" w:cstheme="minorHAnsi"/>
          <w:color w:val="0D004B"/>
          <w:lang w:bidi="ar-SA"/>
        </w:rPr>
      </w:pPr>
      <w:r>
        <w:rPr>
          <w:rFonts w:asciiTheme="minorHAnsi" w:hAnsiTheme="minorHAnsi" w:cstheme="minorHAnsi"/>
          <w:b/>
          <w:color w:val="0D004B"/>
        </w:rPr>
        <w:t xml:space="preserve">   </w:t>
      </w:r>
      <w:r w:rsidR="00E82EE1" w:rsidRPr="00E35132">
        <w:rPr>
          <w:rFonts w:asciiTheme="minorHAnsi" w:hAnsiTheme="minorHAnsi" w:cstheme="minorHAnsi"/>
          <w:b/>
          <w:color w:val="0D004B"/>
        </w:rPr>
        <w:t>OŚWIADCZAM</w:t>
      </w:r>
      <w:r w:rsidR="00E82EE1" w:rsidRPr="00E35132">
        <w:rPr>
          <w:rFonts w:asciiTheme="minorHAnsi" w:hAnsiTheme="minorHAnsi" w:cstheme="minorHAnsi"/>
          <w:b/>
          <w:color w:val="0D004B"/>
          <w:lang w:bidi="ar-SA"/>
        </w:rPr>
        <w:t>/MY, ŻE:</w:t>
      </w:r>
    </w:p>
    <w:p w14:paraId="3815C92F" w14:textId="77777777" w:rsidR="00114394" w:rsidRPr="00114394" w:rsidRDefault="00114394"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114394">
        <w:rPr>
          <w:rFonts w:asciiTheme="minorHAnsi" w:hAnsiTheme="minorHAnsi" w:cstheme="minorHAnsi"/>
          <w:color w:val="0D004B"/>
          <w:sz w:val="24"/>
        </w:rPr>
        <w:t>zrealizujemy przedmiot zamówienia w terminach wskazanych w pkt VII SWZ.</w:t>
      </w:r>
    </w:p>
    <w:p w14:paraId="3053FD9B" w14:textId="080720EE" w:rsidR="00BE75E8"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 xml:space="preserve">zapoznaliśmy się ze Specyfikacją Warunków Zamówienia i akceptujemy wszystkie </w:t>
      </w:r>
      <w:r w:rsidR="00865189" w:rsidRPr="00E35132">
        <w:rPr>
          <w:rFonts w:asciiTheme="minorHAnsi" w:hAnsiTheme="minorHAnsi" w:cstheme="minorHAnsi"/>
          <w:color w:val="0D004B"/>
          <w:sz w:val="24"/>
        </w:rPr>
        <w:t xml:space="preserve">  </w:t>
      </w:r>
      <w:r w:rsidRPr="00E35132">
        <w:rPr>
          <w:rFonts w:asciiTheme="minorHAnsi" w:hAnsiTheme="minorHAnsi" w:cstheme="minorHAnsi"/>
          <w:color w:val="0D004B"/>
          <w:sz w:val="24"/>
        </w:rPr>
        <w:t>warunki w niej zaw</w:t>
      </w:r>
      <w:r w:rsidR="00FA0043" w:rsidRPr="00E35132">
        <w:rPr>
          <w:rFonts w:asciiTheme="minorHAnsi" w:hAnsiTheme="minorHAnsi" w:cstheme="minorHAnsi"/>
          <w:color w:val="0D004B"/>
          <w:sz w:val="24"/>
        </w:rPr>
        <w:t>arte;</w:t>
      </w:r>
    </w:p>
    <w:p w14:paraId="2134EC71" w14:textId="41038A11" w:rsidR="00BE75E8"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uzyskaliśmy wszelkie informacje niezbędne do prawidłowego przygotowan</w:t>
      </w:r>
      <w:r w:rsidR="00FA0043" w:rsidRPr="00E35132">
        <w:rPr>
          <w:rFonts w:asciiTheme="minorHAnsi" w:hAnsiTheme="minorHAnsi" w:cstheme="minorHAnsi"/>
          <w:color w:val="0D004B"/>
          <w:sz w:val="24"/>
        </w:rPr>
        <w:t>ia i złożenia niniejszej oferty;</w:t>
      </w:r>
    </w:p>
    <w:p w14:paraId="065F6952" w14:textId="2267A395" w:rsidR="00BE75E8"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 xml:space="preserve">jesteśmy związani niniejszą ofertą </w:t>
      </w:r>
      <w:r w:rsidR="0099217A" w:rsidRPr="00E35132">
        <w:rPr>
          <w:rFonts w:asciiTheme="minorHAnsi" w:hAnsiTheme="minorHAnsi" w:cstheme="minorHAnsi"/>
          <w:color w:val="0D004B"/>
          <w:sz w:val="24"/>
        </w:rPr>
        <w:t>od dnia upływu terminu składan</w:t>
      </w:r>
      <w:r w:rsidR="001F4E4A" w:rsidRPr="00E35132">
        <w:rPr>
          <w:rFonts w:asciiTheme="minorHAnsi" w:hAnsiTheme="minorHAnsi" w:cstheme="minorHAnsi"/>
          <w:color w:val="0D004B"/>
          <w:sz w:val="24"/>
        </w:rPr>
        <w:t xml:space="preserve">ia ofert do dnia </w:t>
      </w:r>
      <w:r w:rsidR="001F4E4A" w:rsidRPr="00E35132">
        <w:rPr>
          <w:rFonts w:asciiTheme="minorHAnsi" w:hAnsiTheme="minorHAnsi" w:cstheme="minorHAnsi"/>
          <w:color w:val="0D004B"/>
          <w:sz w:val="24"/>
        </w:rPr>
        <w:lastRenderedPageBreak/>
        <w:t>wskazanego w SWZ</w:t>
      </w:r>
      <w:r w:rsidR="00FA0043" w:rsidRPr="00E35132">
        <w:rPr>
          <w:rFonts w:asciiTheme="minorHAnsi" w:hAnsiTheme="minorHAnsi" w:cstheme="minorHAnsi"/>
          <w:color w:val="0D004B"/>
          <w:sz w:val="24"/>
        </w:rPr>
        <w:t>;</w:t>
      </w:r>
    </w:p>
    <w:p w14:paraId="1C54DB88" w14:textId="0B46F6AF" w:rsidR="00865189"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 xml:space="preserve">podana </w:t>
      </w:r>
      <w:r w:rsidR="00B83224" w:rsidRPr="00B83224">
        <w:rPr>
          <w:rFonts w:asciiTheme="minorHAnsi" w:hAnsiTheme="minorHAnsi" w:cstheme="minorHAnsi"/>
          <w:b/>
          <w:color w:val="0D004B"/>
          <w:sz w:val="24"/>
        </w:rPr>
        <w:t>łączna cena brutto</w:t>
      </w:r>
      <w:r w:rsidRPr="00E35132">
        <w:rPr>
          <w:rFonts w:asciiTheme="minorHAnsi" w:hAnsiTheme="minorHAnsi" w:cstheme="minorHAnsi"/>
          <w:b/>
          <w:color w:val="0D004B"/>
          <w:sz w:val="24"/>
        </w:rPr>
        <w:t xml:space="preserve"> </w:t>
      </w:r>
      <w:r w:rsidRPr="00E35132">
        <w:rPr>
          <w:rFonts w:asciiTheme="minorHAnsi" w:hAnsiTheme="minorHAnsi" w:cstheme="minorHAnsi"/>
          <w:color w:val="0D004B"/>
          <w:sz w:val="24"/>
        </w:rPr>
        <w:t>obejmuje wszystkie koszty realizacji zamówienia</w:t>
      </w:r>
      <w:r w:rsidR="00FA0043" w:rsidRPr="00E35132">
        <w:rPr>
          <w:rFonts w:asciiTheme="minorHAnsi" w:hAnsiTheme="minorHAnsi" w:cstheme="minorHAnsi"/>
          <w:color w:val="0D004B"/>
          <w:sz w:val="24"/>
        </w:rPr>
        <w:t>;</w:t>
      </w:r>
    </w:p>
    <w:p w14:paraId="70D4001F" w14:textId="63C359A9" w:rsidR="00C766CE"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 xml:space="preserve"> </w:t>
      </w:r>
      <w:r w:rsidR="0099217A" w:rsidRPr="00E35132">
        <w:rPr>
          <w:rFonts w:asciiTheme="minorHAnsi" w:hAnsiTheme="minorHAnsi" w:cstheme="minorHAnsi"/>
          <w:color w:val="0D004B"/>
          <w:sz w:val="24"/>
        </w:rPr>
        <w:t>p</w:t>
      </w:r>
      <w:r w:rsidRPr="00E35132">
        <w:rPr>
          <w:rFonts w:asciiTheme="minorHAnsi" w:hAnsiTheme="minorHAnsi" w:cstheme="minorHAnsi"/>
          <w:color w:val="0D004B"/>
          <w:sz w:val="24"/>
        </w:rPr>
        <w:t>rzedmiot zamówienia realizowany będzie z pomocą Podwykonawcy/ Podwykonawców</w:t>
      </w:r>
      <w:r w:rsidRPr="00E35132">
        <w:rPr>
          <w:rStyle w:val="Zakotwiczenieprzypisudolnego"/>
          <w:rFonts w:asciiTheme="minorHAnsi" w:hAnsiTheme="minorHAnsi" w:cstheme="minorHAnsi"/>
          <w:color w:val="0D004B"/>
          <w:sz w:val="24"/>
        </w:rPr>
        <w:footnoteReference w:id="3"/>
      </w:r>
      <w:r w:rsidR="00FA0043" w:rsidRPr="00E35132">
        <w:rPr>
          <w:rFonts w:asciiTheme="minorHAnsi" w:hAnsiTheme="minorHAnsi" w:cstheme="minorHAnsi"/>
          <w:color w:val="0D004B"/>
          <w:sz w:val="24"/>
        </w:rPr>
        <w:t>;</w:t>
      </w:r>
    </w:p>
    <w:p w14:paraId="1015A970" w14:textId="2C7488D5" w:rsidR="00C766CE" w:rsidRPr="00E35132" w:rsidRDefault="0099217A"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c</w:t>
      </w:r>
      <w:r w:rsidR="007D5426" w:rsidRPr="00E35132">
        <w:rPr>
          <w:rFonts w:asciiTheme="minorHAnsi" w:hAnsiTheme="minorHAnsi" w:cstheme="minorHAnsi"/>
          <w:color w:val="0D004B"/>
          <w:sz w:val="24"/>
        </w:rPr>
        <w:t>zęść zamówienia, którą Wykonawca zamierza powierzyć do wykonania Podwykonawcy i nazwa (firma):</w:t>
      </w:r>
    </w:p>
    <w:p w14:paraId="2A11F10D" w14:textId="66DC2DD1" w:rsidR="00BE75E8" w:rsidRPr="00E35132" w:rsidRDefault="00642A3C" w:rsidP="00B83224">
      <w:pPr>
        <w:pStyle w:val="Tretekstu"/>
        <w:widowControl w:val="0"/>
        <w:tabs>
          <w:tab w:val="left" w:pos="420"/>
        </w:tabs>
        <w:suppressAutoHyphens/>
        <w:spacing w:after="0" w:line="360" w:lineRule="auto"/>
        <w:ind w:left="720"/>
        <w:rPr>
          <w:rFonts w:asciiTheme="minorHAnsi" w:hAnsiTheme="minorHAnsi" w:cstheme="minorHAnsi"/>
          <w:color w:val="0D004B"/>
          <w:sz w:val="24"/>
        </w:rPr>
      </w:pPr>
      <w:r>
        <w:rPr>
          <w:rFonts w:asciiTheme="minorHAnsi" w:hAnsiTheme="minorHAnsi" w:cstheme="minorHAnsi"/>
          <w:color w:val="0D004B"/>
          <w:sz w:val="24"/>
        </w:rPr>
        <w:t>7</w:t>
      </w:r>
      <w:r w:rsidR="007D5426" w:rsidRPr="00294EAD">
        <w:rPr>
          <w:rFonts w:asciiTheme="minorHAnsi" w:hAnsiTheme="minorHAnsi" w:cstheme="minorHAnsi"/>
          <w:color w:val="0D004B"/>
          <w:sz w:val="24"/>
        </w:rPr>
        <w:t>.1.</w:t>
      </w:r>
      <w:r w:rsidR="007D5426" w:rsidRPr="00E35132">
        <w:rPr>
          <w:rFonts w:asciiTheme="minorHAnsi" w:hAnsiTheme="minorHAnsi" w:cstheme="minorHAnsi"/>
          <w:color w:val="0D004B"/>
          <w:sz w:val="24"/>
        </w:rPr>
        <w:t xml:space="preserve"> Podwykonawca 1</w:t>
      </w:r>
      <w:r w:rsidR="00983F5D" w:rsidRPr="00E35132">
        <w:rPr>
          <w:rFonts w:asciiTheme="minorHAnsi" w:hAnsiTheme="minorHAnsi" w:cstheme="minorHAnsi"/>
          <w:color w:val="0D004B"/>
          <w:sz w:val="24"/>
        </w:rPr>
        <w:t xml:space="preserve">   ………………</w:t>
      </w:r>
      <w:r w:rsidR="007D5426" w:rsidRPr="00E35132">
        <w:rPr>
          <w:rFonts w:asciiTheme="minorHAnsi" w:hAnsiTheme="minorHAnsi" w:cstheme="minorHAnsi"/>
          <w:color w:val="0D004B"/>
          <w:sz w:val="24"/>
        </w:rPr>
        <w:t>…………………………………………… (</w:t>
      </w:r>
      <w:r w:rsidR="00016AD1" w:rsidRPr="00E35132">
        <w:rPr>
          <w:rFonts w:asciiTheme="minorHAnsi" w:hAnsiTheme="minorHAnsi" w:cstheme="minorHAnsi"/>
          <w:i/>
          <w:color w:val="0D004B"/>
          <w:sz w:val="24"/>
        </w:rPr>
        <w:t>firma</w:t>
      </w:r>
      <w:r w:rsidR="007D5426" w:rsidRPr="00E35132">
        <w:rPr>
          <w:rFonts w:asciiTheme="minorHAnsi" w:hAnsiTheme="minorHAnsi" w:cstheme="minorHAnsi"/>
          <w:i/>
          <w:color w:val="0D004B"/>
          <w:sz w:val="24"/>
        </w:rPr>
        <w:t xml:space="preserve">, siedziba podwykonawcy (o ile są znane), </w:t>
      </w:r>
      <w:r w:rsidR="007D5426" w:rsidRPr="00E35132">
        <w:rPr>
          <w:rFonts w:asciiTheme="minorHAnsi" w:hAnsiTheme="minorHAnsi" w:cstheme="minorHAnsi"/>
          <w:color w:val="0D004B"/>
          <w:sz w:val="24"/>
        </w:rPr>
        <w:t>zakres prac/czynności związanych z wykonaniem przedmi</w:t>
      </w:r>
      <w:r w:rsidR="00983F5D" w:rsidRPr="00E35132">
        <w:rPr>
          <w:rFonts w:asciiTheme="minorHAnsi" w:hAnsiTheme="minorHAnsi" w:cstheme="minorHAnsi"/>
          <w:color w:val="0D004B"/>
          <w:sz w:val="24"/>
        </w:rPr>
        <w:t>otu Umowy: ..............</w:t>
      </w:r>
      <w:r w:rsidR="007D5426" w:rsidRPr="00E35132">
        <w:rPr>
          <w:rFonts w:asciiTheme="minorHAnsi" w:hAnsiTheme="minorHAnsi" w:cstheme="minorHAnsi"/>
          <w:color w:val="0D004B"/>
          <w:sz w:val="24"/>
        </w:rPr>
        <w:t>.....................................</w:t>
      </w:r>
      <w:r w:rsidR="00016AD1" w:rsidRPr="00E35132">
        <w:rPr>
          <w:rFonts w:asciiTheme="minorHAnsi" w:hAnsiTheme="minorHAnsi" w:cstheme="minorHAnsi"/>
          <w:color w:val="0D004B"/>
          <w:sz w:val="24"/>
        </w:rPr>
        <w:t>......................................</w:t>
      </w:r>
      <w:r w:rsidR="007D5426" w:rsidRPr="00E35132">
        <w:rPr>
          <w:rFonts w:asciiTheme="minorHAnsi" w:hAnsiTheme="minorHAnsi" w:cstheme="minorHAnsi"/>
          <w:color w:val="0D004B"/>
          <w:sz w:val="24"/>
        </w:rPr>
        <w:t>.......</w:t>
      </w:r>
    </w:p>
    <w:p w14:paraId="0D593E84" w14:textId="2805F1E3" w:rsidR="00BE75E8" w:rsidRDefault="00642A3C" w:rsidP="00B83224">
      <w:pPr>
        <w:pStyle w:val="Tretekstu"/>
        <w:widowControl w:val="0"/>
        <w:tabs>
          <w:tab w:val="left" w:pos="420"/>
        </w:tabs>
        <w:suppressAutoHyphens/>
        <w:spacing w:after="0" w:line="360" w:lineRule="auto"/>
        <w:ind w:left="720"/>
        <w:rPr>
          <w:rFonts w:asciiTheme="minorHAnsi" w:hAnsiTheme="minorHAnsi" w:cstheme="minorHAnsi"/>
          <w:color w:val="0D004B"/>
          <w:sz w:val="24"/>
        </w:rPr>
      </w:pPr>
      <w:r>
        <w:rPr>
          <w:rFonts w:asciiTheme="minorHAnsi" w:hAnsiTheme="minorHAnsi" w:cstheme="minorHAnsi"/>
          <w:color w:val="0D004B"/>
          <w:sz w:val="24"/>
        </w:rPr>
        <w:t>7</w:t>
      </w:r>
      <w:r w:rsidR="007D5426" w:rsidRPr="00294EAD">
        <w:rPr>
          <w:rFonts w:asciiTheme="minorHAnsi" w:hAnsiTheme="minorHAnsi" w:cstheme="minorHAnsi"/>
          <w:color w:val="0D004B"/>
          <w:sz w:val="24"/>
        </w:rPr>
        <w:t>.2.</w:t>
      </w:r>
      <w:r w:rsidR="007D5426" w:rsidRPr="00E35132">
        <w:rPr>
          <w:rFonts w:asciiTheme="minorHAnsi" w:hAnsiTheme="minorHAnsi" w:cstheme="minorHAnsi"/>
          <w:color w:val="0D004B"/>
          <w:sz w:val="24"/>
        </w:rPr>
        <w:t xml:space="preserve"> Podwykonawca 2 …………………………………………………………………………………(</w:t>
      </w:r>
      <w:r w:rsidR="007D5426" w:rsidRPr="00E35132">
        <w:rPr>
          <w:rFonts w:asciiTheme="minorHAnsi" w:hAnsiTheme="minorHAnsi" w:cstheme="minorHAnsi"/>
          <w:i/>
          <w:color w:val="0D004B"/>
          <w:sz w:val="24"/>
        </w:rPr>
        <w:t>firm</w:t>
      </w:r>
      <w:r w:rsidR="00016AD1" w:rsidRPr="00E35132">
        <w:rPr>
          <w:rFonts w:asciiTheme="minorHAnsi" w:hAnsiTheme="minorHAnsi" w:cstheme="minorHAnsi"/>
          <w:i/>
          <w:color w:val="0D004B"/>
          <w:sz w:val="24"/>
        </w:rPr>
        <w:t>a</w:t>
      </w:r>
      <w:r w:rsidR="007D5426" w:rsidRPr="00E35132">
        <w:rPr>
          <w:rFonts w:asciiTheme="minorHAnsi" w:hAnsiTheme="minorHAnsi" w:cstheme="minorHAnsi"/>
          <w:i/>
          <w:color w:val="0D004B"/>
          <w:sz w:val="24"/>
        </w:rPr>
        <w:t xml:space="preserve">, siedziba podwykonawcy (o ile są znane), </w:t>
      </w:r>
      <w:r w:rsidR="007D5426" w:rsidRPr="00E35132">
        <w:rPr>
          <w:rFonts w:asciiTheme="minorHAnsi" w:hAnsiTheme="minorHAnsi" w:cstheme="minorHAnsi"/>
          <w:color w:val="0D004B"/>
          <w:sz w:val="24"/>
        </w:rPr>
        <w:t>zakres prac/czynności związanych z wykonaniem przedmiotu Umowy:</w:t>
      </w:r>
      <w:r w:rsidR="00983F5D" w:rsidRPr="00E35132">
        <w:rPr>
          <w:rFonts w:asciiTheme="minorHAnsi" w:hAnsiTheme="minorHAnsi" w:cstheme="minorHAnsi"/>
          <w:color w:val="0D004B"/>
          <w:sz w:val="24"/>
        </w:rPr>
        <w:t xml:space="preserve"> .....</w:t>
      </w:r>
      <w:r w:rsidR="007D5426" w:rsidRPr="00E35132">
        <w:rPr>
          <w:rFonts w:asciiTheme="minorHAnsi" w:hAnsiTheme="minorHAnsi" w:cstheme="minorHAnsi"/>
          <w:color w:val="0D004B"/>
          <w:sz w:val="24"/>
        </w:rPr>
        <w:t>.....................</w:t>
      </w:r>
      <w:r w:rsidR="00016AD1" w:rsidRPr="00E35132">
        <w:rPr>
          <w:rFonts w:asciiTheme="minorHAnsi" w:hAnsiTheme="minorHAnsi" w:cstheme="minorHAnsi"/>
          <w:color w:val="0D004B"/>
          <w:sz w:val="24"/>
        </w:rPr>
        <w:t>.....................................</w:t>
      </w:r>
      <w:r w:rsidR="007D5426" w:rsidRPr="00E35132">
        <w:rPr>
          <w:rFonts w:asciiTheme="minorHAnsi" w:hAnsiTheme="minorHAnsi" w:cstheme="minorHAnsi"/>
          <w:color w:val="0D004B"/>
          <w:sz w:val="24"/>
        </w:rPr>
        <w:t>.............</w:t>
      </w:r>
    </w:p>
    <w:p w14:paraId="071D65B0" w14:textId="77777777" w:rsidR="0044453F" w:rsidRPr="00E35132" w:rsidRDefault="0044453F" w:rsidP="00B83224">
      <w:pPr>
        <w:pStyle w:val="Tretekstu"/>
        <w:widowControl w:val="0"/>
        <w:tabs>
          <w:tab w:val="left" w:pos="420"/>
        </w:tabs>
        <w:suppressAutoHyphens/>
        <w:spacing w:after="0" w:line="360" w:lineRule="auto"/>
        <w:ind w:left="720"/>
        <w:rPr>
          <w:rFonts w:asciiTheme="minorHAnsi" w:hAnsiTheme="minorHAnsi" w:cstheme="minorHAnsi"/>
          <w:color w:val="0D004B"/>
          <w:sz w:val="24"/>
        </w:rPr>
      </w:pPr>
    </w:p>
    <w:p w14:paraId="33C009AC" w14:textId="77777777" w:rsidR="00743CB2" w:rsidRPr="00E35132" w:rsidRDefault="00743CB2"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jesteśmy:</w:t>
      </w:r>
    </w:p>
    <w:p w14:paraId="693FDC68" w14:textId="2B2CCD63" w:rsidR="007A1B42" w:rsidRPr="00E35132" w:rsidRDefault="007A1B42"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 xml:space="preserve">mikroprzedsiębiorstwem </w:t>
      </w:r>
      <w:r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4452A850" w14:textId="4C0A4EF2" w:rsidR="00170D9F" w:rsidRPr="00E35132" w:rsidRDefault="007A1B42"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 xml:space="preserve">małym przedsiębiorstwem </w:t>
      </w:r>
      <w:r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51F76237" w14:textId="4F0C059C" w:rsidR="007A1B42" w:rsidRPr="00E35132" w:rsidRDefault="007A1B42"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 xml:space="preserve">średnim przedsiębiorstwem </w:t>
      </w:r>
      <w:r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1A7FA90E" w14:textId="2BE65A62" w:rsidR="007A1B42" w:rsidRPr="00E35132" w:rsidRDefault="0099217A"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dużym</w:t>
      </w:r>
      <w:r w:rsidR="007A1B42" w:rsidRPr="00E35132">
        <w:rPr>
          <w:rFonts w:asciiTheme="minorHAnsi" w:hAnsiTheme="minorHAnsi" w:cstheme="minorHAnsi"/>
          <w:color w:val="0D004B"/>
          <w:sz w:val="24"/>
        </w:rPr>
        <w:t xml:space="preserve"> przedsiębiorstwem </w:t>
      </w:r>
      <w:r w:rsidR="007A1B42"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2E854618" w14:textId="30465603" w:rsidR="007A1B42" w:rsidRPr="00E35132" w:rsidRDefault="007A1B42"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 xml:space="preserve">jednoosobową działalnością gospodarczą </w:t>
      </w:r>
      <w:r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49DECF8C" w14:textId="01DE1C97" w:rsidR="007A1B42" w:rsidRPr="00E35132" w:rsidRDefault="007A1B42" w:rsidP="00B83224">
      <w:pPr>
        <w:pStyle w:val="Tretekstu"/>
        <w:widowControl w:val="0"/>
        <w:tabs>
          <w:tab w:val="left" w:pos="420"/>
        </w:tabs>
        <w:suppressAutoHyphen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 xml:space="preserve">osobą fizyczną nieprowadzącą działalności gospodarczej </w:t>
      </w:r>
      <w:r w:rsidRPr="00E35132">
        <w:rPr>
          <w:rFonts w:ascii="Segoe UI Symbol" w:hAnsi="Segoe UI Symbol" w:cs="Segoe UI Symbol"/>
          <w:color w:val="0D004B"/>
          <w:sz w:val="24"/>
        </w:rPr>
        <w:t>☐</w:t>
      </w:r>
      <w:r w:rsidR="00170D9F" w:rsidRPr="00E35132">
        <w:rPr>
          <w:rFonts w:asciiTheme="minorHAnsi" w:hAnsiTheme="minorHAnsi" w:cstheme="minorHAnsi"/>
          <w:color w:val="0D004B"/>
          <w:sz w:val="24"/>
        </w:rPr>
        <w:t>,</w:t>
      </w:r>
    </w:p>
    <w:p w14:paraId="03CD1CFB" w14:textId="77777777" w:rsidR="007A1B42" w:rsidRPr="00E35132" w:rsidRDefault="007A1B42" w:rsidP="00B83224">
      <w:pPr>
        <w:pStyle w:val="Tretekstu"/>
        <w:widowControl w:val="0"/>
        <w:tabs>
          <w:tab w:val="left" w:pos="420"/>
        </w:tabs>
        <w:suppressAutoHyphens/>
        <w:spacing w:after="0" w:line="360" w:lineRule="auto"/>
        <w:ind w:left="426"/>
        <w:rPr>
          <w:rFonts w:asciiTheme="minorHAnsi" w:hAnsiTheme="minorHAnsi" w:cstheme="minorHAnsi"/>
          <w:color w:val="0D004B"/>
          <w:sz w:val="24"/>
        </w:rPr>
      </w:pPr>
      <w:r w:rsidRPr="00E35132">
        <w:rPr>
          <w:rFonts w:asciiTheme="minorHAnsi" w:hAnsiTheme="minorHAnsi" w:cstheme="minorHAnsi"/>
          <w:color w:val="0D004B"/>
          <w:sz w:val="24"/>
        </w:rPr>
        <w:t xml:space="preserve">innym rodzajem przedsiębiorcy (wskazać jakim) …………………………………………. </w:t>
      </w:r>
      <w:r w:rsidRPr="00E35132">
        <w:rPr>
          <w:rFonts w:ascii="Segoe UI Symbol" w:hAnsi="Segoe UI Symbol" w:cs="Segoe UI Symbol"/>
          <w:color w:val="0D004B"/>
          <w:sz w:val="24"/>
        </w:rPr>
        <w:t>☐</w:t>
      </w:r>
      <w:r w:rsidRPr="00E35132">
        <w:rPr>
          <w:rFonts w:asciiTheme="minorHAnsi" w:hAnsiTheme="minorHAnsi" w:cstheme="minorHAnsi"/>
          <w:color w:val="0D004B"/>
          <w:sz w:val="24"/>
        </w:rPr>
        <w:t xml:space="preserve"> </w:t>
      </w:r>
    </w:p>
    <w:p w14:paraId="6EDD8AF8" w14:textId="77777777" w:rsidR="00294766" w:rsidRPr="00E35132" w:rsidDel="007A1B42" w:rsidRDefault="007A1B42" w:rsidP="00B83224">
      <w:pPr>
        <w:pStyle w:val="Tretekstu"/>
        <w:widowControl w:val="0"/>
        <w:tabs>
          <w:tab w:val="left" w:pos="420"/>
        </w:tabs>
        <w:suppressAutoHyphens/>
        <w:spacing w:after="0" w:line="360" w:lineRule="auto"/>
        <w:ind w:left="2880"/>
        <w:rPr>
          <w:rFonts w:asciiTheme="minorHAnsi" w:hAnsiTheme="minorHAnsi" w:cstheme="minorHAnsi"/>
          <w:i/>
          <w:color w:val="0D004B"/>
          <w:sz w:val="24"/>
        </w:rPr>
      </w:pPr>
      <w:r w:rsidRPr="00E35132">
        <w:rPr>
          <w:rFonts w:asciiTheme="minorHAnsi" w:hAnsiTheme="minorHAnsi" w:cstheme="minorHAnsi"/>
          <w:i/>
          <w:color w:val="0D004B"/>
          <w:sz w:val="24"/>
        </w:rPr>
        <w:t>(zaznaczyć właściwe)</w:t>
      </w:r>
    </w:p>
    <w:p w14:paraId="4429385D" w14:textId="18F5AE36" w:rsidR="00BE75E8" w:rsidRPr="00E35132" w:rsidRDefault="007D5426"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zapoznaliśmy się z Projektowanymi Postanowieniami Umowy, określonymi w Załączniku nr 5 do Specyfikacji Warunków Zamówienia i ZOBOWIĄZUJEMY SIĘ, w przypadku wyb</w:t>
      </w:r>
      <w:r w:rsidR="00296CEC" w:rsidRPr="00E35132">
        <w:rPr>
          <w:rFonts w:asciiTheme="minorHAnsi" w:hAnsiTheme="minorHAnsi" w:cstheme="minorHAnsi"/>
          <w:color w:val="0D004B"/>
          <w:sz w:val="24"/>
        </w:rPr>
        <w:t>oru naszej oferty, do zawarcia U</w:t>
      </w:r>
      <w:r w:rsidRPr="00E35132">
        <w:rPr>
          <w:rFonts w:asciiTheme="minorHAnsi" w:hAnsiTheme="minorHAnsi" w:cstheme="minorHAnsi"/>
          <w:color w:val="0D004B"/>
          <w:sz w:val="24"/>
        </w:rPr>
        <w:t>mowy zgodnej z niniejszą ofertą, na warunkach w n</w:t>
      </w:r>
      <w:r w:rsidR="00FA0043" w:rsidRPr="00E35132">
        <w:rPr>
          <w:rFonts w:asciiTheme="minorHAnsi" w:hAnsiTheme="minorHAnsi" w:cstheme="minorHAnsi"/>
          <w:color w:val="0D004B"/>
          <w:sz w:val="24"/>
        </w:rPr>
        <w:t>ich określonych;</w:t>
      </w:r>
    </w:p>
    <w:p w14:paraId="7C6433C1" w14:textId="4D07A610" w:rsidR="005378E7" w:rsidRPr="00E35132" w:rsidRDefault="00C33859" w:rsidP="003B13C6">
      <w:pPr>
        <w:pStyle w:val="Tretekstu"/>
        <w:widowControl w:val="0"/>
        <w:numPr>
          <w:ilvl w:val="0"/>
          <w:numId w:val="41"/>
        </w:numPr>
        <w:tabs>
          <w:tab w:val="clear" w:pos="850"/>
          <w:tab w:val="left" w:pos="567"/>
        </w:tabs>
        <w:suppressAutoHyphens/>
        <w:spacing w:after="0" w:line="360" w:lineRule="auto"/>
        <w:ind w:left="426" w:hanging="426"/>
        <w:rPr>
          <w:rFonts w:asciiTheme="minorHAnsi" w:hAnsiTheme="minorHAnsi" w:cstheme="minorHAnsi"/>
          <w:color w:val="0D004B"/>
          <w:sz w:val="24"/>
        </w:rPr>
      </w:pPr>
      <w:r w:rsidRPr="00E35132">
        <w:rPr>
          <w:rFonts w:asciiTheme="minorHAnsi" w:hAnsiTheme="minorHAnsi" w:cstheme="minorHAnsi"/>
          <w:color w:val="0D004B"/>
          <w:sz w:val="24"/>
        </w:rPr>
        <w:t xml:space="preserve">wypełniliśmy </w:t>
      </w:r>
      <w:r w:rsidR="007D5426" w:rsidRPr="00E35132">
        <w:rPr>
          <w:rFonts w:asciiTheme="minorHAnsi" w:hAnsiTheme="minorHAnsi" w:cstheme="minorHAnsi"/>
          <w:color w:val="0D004B"/>
          <w:sz w:val="24"/>
        </w:rPr>
        <w:t xml:space="preserve">obowiązki informacyjne przewidziane w art. 13 lub art. 14 Rozporządzenia </w:t>
      </w:r>
      <w:r w:rsidR="007D5426" w:rsidRPr="00E35132">
        <w:rPr>
          <w:rFonts w:asciiTheme="minorHAnsi" w:hAnsiTheme="minorHAnsi" w:cstheme="minorHAnsi"/>
          <w:color w:val="0D004B"/>
          <w:sz w:val="24"/>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r w:rsidR="007D5426" w:rsidRPr="00E35132">
        <w:rPr>
          <w:rStyle w:val="Zakotwiczenieprzypisudolnego"/>
          <w:rFonts w:asciiTheme="minorHAnsi" w:hAnsiTheme="minorHAnsi" w:cstheme="minorHAnsi"/>
          <w:color w:val="0D004B"/>
          <w:sz w:val="24"/>
        </w:rPr>
        <w:footnoteReference w:id="4"/>
      </w:r>
      <w:r w:rsidR="00FA0043" w:rsidRPr="00E35132">
        <w:rPr>
          <w:rFonts w:asciiTheme="minorHAnsi" w:hAnsiTheme="minorHAnsi" w:cstheme="minorHAnsi"/>
          <w:color w:val="0D004B"/>
          <w:sz w:val="24"/>
        </w:rPr>
        <w:t>;</w:t>
      </w:r>
    </w:p>
    <w:p w14:paraId="62362D0A" w14:textId="26512115" w:rsidR="00BE75E8" w:rsidRPr="00E35132" w:rsidRDefault="007E2C83" w:rsidP="003B13C6">
      <w:pPr>
        <w:pStyle w:val="Akapitzlist"/>
        <w:numPr>
          <w:ilvl w:val="2"/>
          <w:numId w:val="33"/>
        </w:numPr>
        <w:tabs>
          <w:tab w:val="left" w:pos="0"/>
          <w:tab w:val="left" w:pos="236"/>
          <w:tab w:val="left" w:pos="279"/>
          <w:tab w:val="left" w:pos="709"/>
        </w:tabs>
        <w:spacing w:line="360" w:lineRule="auto"/>
        <w:ind w:hanging="2700"/>
        <w:rPr>
          <w:rFonts w:asciiTheme="minorHAnsi" w:hAnsiTheme="minorHAnsi" w:cstheme="minorHAnsi"/>
          <w:color w:val="0D004B"/>
        </w:rPr>
      </w:pPr>
      <w:r w:rsidRPr="00E35132">
        <w:rPr>
          <w:rFonts w:asciiTheme="minorHAnsi" w:hAnsiTheme="minorHAnsi" w:cstheme="minorHAnsi"/>
          <w:b/>
          <w:color w:val="0D004B"/>
        </w:rPr>
        <w:t xml:space="preserve">   </w:t>
      </w:r>
      <w:r w:rsidR="007D5426" w:rsidRPr="00E35132">
        <w:rPr>
          <w:rFonts w:asciiTheme="minorHAnsi" w:hAnsiTheme="minorHAnsi" w:cstheme="minorHAnsi"/>
          <w:b/>
          <w:color w:val="0D004B"/>
        </w:rPr>
        <w:t>ZAŁĄCZNIKAMI</w:t>
      </w:r>
      <w:r w:rsidR="007D5426" w:rsidRPr="00E35132">
        <w:rPr>
          <w:rFonts w:asciiTheme="minorHAnsi" w:hAnsiTheme="minorHAnsi" w:cstheme="minorHAnsi"/>
          <w:color w:val="0D004B"/>
        </w:rPr>
        <w:t xml:space="preserve"> do oferty, stanowiącymi jej integralną część są:</w:t>
      </w:r>
    </w:p>
    <w:p w14:paraId="536AB4CB" w14:textId="77777777" w:rsidR="00BE75E8" w:rsidRPr="00E35132" w:rsidRDefault="00944EBD" w:rsidP="00B83224">
      <w:pPr>
        <w:pStyle w:val="Tretekstu"/>
        <w:tabs>
          <w:tab w:val="left" w:pos="420"/>
        </w:tabs>
        <w:spacing w:after="0" w:line="360" w:lineRule="auto"/>
        <w:ind w:left="425"/>
        <w:rPr>
          <w:rFonts w:asciiTheme="minorHAnsi" w:hAnsiTheme="minorHAnsi" w:cstheme="minorHAnsi"/>
          <w:color w:val="0D004B"/>
          <w:sz w:val="24"/>
        </w:rPr>
      </w:pPr>
      <w:r w:rsidRPr="00E35132">
        <w:rPr>
          <w:rFonts w:asciiTheme="minorHAnsi" w:hAnsiTheme="minorHAnsi" w:cstheme="minorHAnsi"/>
          <w:color w:val="0D004B"/>
          <w:sz w:val="24"/>
        </w:rPr>
        <w:t>1</w:t>
      </w:r>
      <w:r w:rsidR="007D5426" w:rsidRPr="00E35132">
        <w:rPr>
          <w:rFonts w:asciiTheme="minorHAnsi" w:hAnsiTheme="minorHAnsi" w:cstheme="minorHAnsi"/>
          <w:color w:val="0D004B"/>
          <w:sz w:val="24"/>
        </w:rPr>
        <w:t>)</w:t>
      </w:r>
      <w:r w:rsidR="007D5426" w:rsidRPr="00E35132">
        <w:rPr>
          <w:rFonts w:asciiTheme="minorHAnsi" w:hAnsiTheme="minorHAnsi" w:cstheme="minorHAnsi"/>
          <w:color w:val="0D004B"/>
          <w:sz w:val="24"/>
        </w:rPr>
        <w:tab/>
        <w:t>………………………………………………………….</w:t>
      </w:r>
    </w:p>
    <w:p w14:paraId="3FA6B99F" w14:textId="77777777" w:rsidR="00BE75E8" w:rsidRPr="00E35132" w:rsidRDefault="00944EBD" w:rsidP="00B83224">
      <w:pPr>
        <w:pStyle w:val="Tretekstu"/>
        <w:tabs>
          <w:tab w:val="left" w:pos="420"/>
        </w:tabs>
        <w:spacing w:after="0" w:line="360" w:lineRule="auto"/>
        <w:ind w:left="426"/>
        <w:rPr>
          <w:rStyle w:val="TekstpodstawowyZnak"/>
          <w:rFonts w:asciiTheme="minorHAnsi" w:hAnsiTheme="minorHAnsi" w:cstheme="minorHAnsi"/>
          <w:color w:val="0D004B"/>
        </w:rPr>
      </w:pPr>
      <w:r w:rsidRPr="00E35132">
        <w:rPr>
          <w:rFonts w:asciiTheme="minorHAnsi" w:hAnsiTheme="minorHAnsi" w:cstheme="minorHAnsi"/>
          <w:color w:val="0D004B"/>
          <w:sz w:val="24"/>
        </w:rPr>
        <w:t>2</w:t>
      </w:r>
      <w:r w:rsidR="007D5426" w:rsidRPr="00E35132">
        <w:rPr>
          <w:rFonts w:asciiTheme="minorHAnsi" w:hAnsiTheme="minorHAnsi" w:cstheme="minorHAnsi"/>
          <w:color w:val="0D004B"/>
          <w:sz w:val="24"/>
        </w:rPr>
        <w:t>)</w:t>
      </w:r>
      <w:r w:rsidR="007D5426" w:rsidRPr="00E35132">
        <w:rPr>
          <w:rFonts w:asciiTheme="minorHAnsi" w:hAnsiTheme="minorHAnsi" w:cstheme="minorHAnsi"/>
          <w:color w:val="0D004B"/>
          <w:sz w:val="24"/>
        </w:rPr>
        <w:tab/>
        <w:t>………………………………………………………….</w:t>
      </w:r>
      <w:r w:rsidR="007D5426" w:rsidRPr="00E35132">
        <w:rPr>
          <w:rStyle w:val="TekstpodstawowyZnak"/>
          <w:rFonts w:asciiTheme="minorHAnsi" w:hAnsiTheme="minorHAnsi" w:cstheme="minorHAnsi"/>
          <w:b/>
          <w:color w:val="0D004B"/>
        </w:rPr>
        <w:tab/>
      </w:r>
    </w:p>
    <w:p w14:paraId="7A2BD57C" w14:textId="77777777" w:rsidR="00BE75E8" w:rsidRPr="00E35132" w:rsidRDefault="007D5426" w:rsidP="00B83224">
      <w:pPr>
        <w:tabs>
          <w:tab w:val="left" w:pos="0"/>
          <w:tab w:val="left" w:pos="284"/>
        </w:tabs>
        <w:spacing w:line="360" w:lineRule="auto"/>
        <w:ind w:left="3544"/>
        <w:rPr>
          <w:rStyle w:val="TekstpodstawowyZnak"/>
          <w:rFonts w:asciiTheme="minorHAnsi" w:hAnsiTheme="minorHAnsi" w:cstheme="minorHAnsi"/>
          <w:b/>
          <w:color w:val="0D004B"/>
        </w:rPr>
      </w:pPr>
      <w:r w:rsidRPr="00E35132">
        <w:rPr>
          <w:rStyle w:val="TekstpodstawowyZnak"/>
          <w:rFonts w:asciiTheme="minorHAnsi" w:hAnsiTheme="minorHAnsi" w:cstheme="minorHAnsi"/>
          <w:b/>
          <w:color w:val="0D004B"/>
        </w:rPr>
        <w:t>PODPIS</w:t>
      </w:r>
      <w:r w:rsidRPr="00E35132">
        <w:rPr>
          <w:rStyle w:val="Zakotwiczenieprzypisudolnego"/>
          <w:rFonts w:asciiTheme="minorHAnsi" w:hAnsiTheme="minorHAnsi" w:cstheme="minorHAnsi"/>
          <w:b/>
          <w:color w:val="0D004B"/>
        </w:rPr>
        <w:footnoteReference w:id="5"/>
      </w:r>
    </w:p>
    <w:p w14:paraId="36F27255" w14:textId="0D3AA50C" w:rsidR="00A11990" w:rsidRDefault="00A11990" w:rsidP="00B83224">
      <w:pPr>
        <w:spacing w:line="360" w:lineRule="auto"/>
        <w:rPr>
          <w:rFonts w:asciiTheme="minorHAnsi" w:hAnsiTheme="minorHAnsi" w:cstheme="minorHAnsi"/>
          <w:color w:val="0D004B"/>
        </w:rPr>
      </w:pPr>
    </w:p>
    <w:p w14:paraId="1DDA76D5" w14:textId="7E2EC103" w:rsidR="00642A3C" w:rsidRDefault="00642A3C" w:rsidP="00B83224">
      <w:pPr>
        <w:spacing w:line="360" w:lineRule="auto"/>
        <w:rPr>
          <w:rFonts w:asciiTheme="minorHAnsi" w:hAnsiTheme="minorHAnsi" w:cstheme="minorHAnsi"/>
          <w:color w:val="0D004B"/>
        </w:rPr>
      </w:pPr>
    </w:p>
    <w:p w14:paraId="62AF9DED" w14:textId="77777777" w:rsidR="00642A3C" w:rsidRPr="00E35132" w:rsidRDefault="00642A3C" w:rsidP="00B83224">
      <w:pPr>
        <w:spacing w:line="360" w:lineRule="auto"/>
        <w:rPr>
          <w:rFonts w:asciiTheme="minorHAnsi" w:hAnsiTheme="minorHAnsi" w:cstheme="minorHAnsi"/>
          <w:color w:val="0D004B"/>
        </w:rPr>
        <w:sectPr w:rsidR="00642A3C" w:rsidRPr="00E35132" w:rsidSect="005156AF">
          <w:headerReference w:type="default" r:id="rId47"/>
          <w:footnotePr>
            <w:numRestart w:val="eachSect"/>
          </w:footnotePr>
          <w:type w:val="continuous"/>
          <w:pgSz w:w="11906" w:h="16838"/>
          <w:pgMar w:top="1417" w:right="1417" w:bottom="1417" w:left="1417" w:header="850" w:footer="850" w:gutter="0"/>
          <w:cols w:space="708"/>
          <w:formProt w:val="0"/>
          <w:docGrid w:linePitch="360" w:charSpace="-6145"/>
        </w:sectPr>
      </w:pPr>
    </w:p>
    <w:p w14:paraId="5EDAAFE4" w14:textId="77777777" w:rsidR="00914FC4" w:rsidRPr="00914FC4" w:rsidRDefault="00914FC4" w:rsidP="00B83224">
      <w:pPr>
        <w:keepNext/>
        <w:keepLines/>
        <w:spacing w:line="360" w:lineRule="auto"/>
        <w:outlineLvl w:val="0"/>
        <w:rPr>
          <w:rFonts w:asciiTheme="minorHAnsi" w:eastAsiaTheme="majorEastAsia" w:hAnsiTheme="minorHAnsi" w:cstheme="minorHAnsi"/>
          <w:color w:val="2E74B5" w:themeColor="accent1" w:themeShade="BF"/>
        </w:rPr>
      </w:pPr>
      <w:bookmarkStart w:id="20" w:name="_Toc153959315"/>
      <w:r w:rsidRPr="00914FC4">
        <w:rPr>
          <w:rFonts w:asciiTheme="minorHAnsi" w:eastAsiaTheme="majorEastAsia" w:hAnsiTheme="minorHAnsi" w:cstheme="minorHAnsi"/>
          <w:color w:val="2E74B5" w:themeColor="accent1" w:themeShade="BF"/>
        </w:rPr>
        <w:lastRenderedPageBreak/>
        <w:t>Załącznik nr 3 do SWZ – OŚWIADCZENIE</w:t>
      </w:r>
      <w:bookmarkEnd w:id="20"/>
    </w:p>
    <w:p w14:paraId="069A9785" w14:textId="77777777" w:rsidR="00914FC4" w:rsidRPr="00914FC4" w:rsidRDefault="00914FC4" w:rsidP="00B83224">
      <w:pPr>
        <w:spacing w:line="360" w:lineRule="auto"/>
        <w:rPr>
          <w:rFonts w:asciiTheme="minorHAnsi" w:hAnsiTheme="minorHAnsi" w:cstheme="minorHAnsi"/>
          <w:i/>
          <w:color w:val="FF0000"/>
        </w:rPr>
      </w:pPr>
      <w:r w:rsidRPr="00914FC4">
        <w:rPr>
          <w:rFonts w:asciiTheme="minorHAnsi" w:hAnsiTheme="minorHAnsi" w:cstheme="minorHAnsi"/>
          <w:i/>
          <w:color w:val="FF0000"/>
        </w:rPr>
        <w:t>Formularz składany wraz z ofertą</w:t>
      </w:r>
    </w:p>
    <w:p w14:paraId="73B38D0C" w14:textId="77777777" w:rsidR="00914FC4" w:rsidRPr="00914FC4" w:rsidRDefault="00914FC4" w:rsidP="00B83224">
      <w:pPr>
        <w:spacing w:line="360" w:lineRule="auto"/>
        <w:rPr>
          <w:rFonts w:asciiTheme="minorHAnsi" w:hAnsiTheme="minorHAnsi" w:cstheme="minorHAnsi"/>
          <w:i/>
          <w:color w:val="FF0000"/>
        </w:rPr>
      </w:pPr>
    </w:p>
    <w:p w14:paraId="4A370D5B" w14:textId="77777777" w:rsidR="00914FC4" w:rsidRPr="00914FC4" w:rsidRDefault="00914FC4" w:rsidP="00B83224">
      <w:pPr>
        <w:suppressAutoHyphens/>
        <w:spacing w:line="360" w:lineRule="auto"/>
        <w:rPr>
          <w:rFonts w:asciiTheme="minorHAnsi" w:hAnsiTheme="minorHAnsi" w:cstheme="minorHAnsi"/>
          <w:bCs/>
          <w:color w:val="0D004B"/>
          <w:lang w:eastAsia="ar-SA"/>
        </w:rPr>
      </w:pPr>
      <w:r w:rsidRPr="00914FC4">
        <w:rPr>
          <w:rFonts w:asciiTheme="minorHAnsi" w:hAnsiTheme="minorHAnsi" w:cstheme="minorHAnsi"/>
          <w:color w:val="0D004B"/>
          <w:lang w:eastAsia="ar-SA"/>
        </w:rPr>
        <w:t>OŚWIADCZENIE STANOWIĄCE WSTĘPNE POTWIERDZENIE, ŻE WYKONAWCA NIE PODLEGA WYKLUCZENIU Z POSTĘPOWANIA</w:t>
      </w:r>
      <w:r w:rsidRPr="00914FC4">
        <w:rPr>
          <w:rFonts w:asciiTheme="minorHAnsi" w:hAnsiTheme="minorHAnsi" w:cstheme="minorHAnsi"/>
          <w:color w:val="0D004B"/>
          <w:vertAlign w:val="superscript"/>
          <w:lang w:eastAsia="ar-SA"/>
        </w:rPr>
        <w:footnoteReference w:id="6"/>
      </w:r>
    </w:p>
    <w:p w14:paraId="3D08299C" w14:textId="77777777" w:rsidR="00914FC4" w:rsidRPr="00914FC4" w:rsidRDefault="00914FC4" w:rsidP="00B83224">
      <w:pPr>
        <w:spacing w:line="360" w:lineRule="auto"/>
        <w:rPr>
          <w:rFonts w:asciiTheme="minorHAnsi" w:hAnsiTheme="minorHAnsi" w:cstheme="minorHAnsi"/>
          <w:color w:val="0D004B"/>
          <w:lang w:eastAsia="ar-SA"/>
        </w:rPr>
      </w:pPr>
      <w:r w:rsidRPr="00914FC4">
        <w:rPr>
          <w:rFonts w:asciiTheme="minorHAnsi" w:hAnsiTheme="minorHAnsi" w:cstheme="minorHAnsi"/>
          <w:color w:val="0D004B"/>
          <w:lang w:eastAsia="ar-SA"/>
        </w:rPr>
        <w:t xml:space="preserve">składane na podstawie art. 125 ust. 1 ustawy </w:t>
      </w:r>
      <w:proofErr w:type="spellStart"/>
      <w:r w:rsidRPr="00914FC4">
        <w:rPr>
          <w:rFonts w:asciiTheme="minorHAnsi" w:hAnsiTheme="minorHAnsi" w:cstheme="minorHAnsi"/>
          <w:color w:val="0D004B"/>
          <w:lang w:eastAsia="ar-SA"/>
        </w:rPr>
        <w:t>pzp</w:t>
      </w:r>
      <w:proofErr w:type="spellEnd"/>
    </w:p>
    <w:p w14:paraId="7D311F6F" w14:textId="77777777" w:rsidR="00914FC4" w:rsidRPr="00914FC4" w:rsidRDefault="00914FC4" w:rsidP="00B83224">
      <w:pPr>
        <w:spacing w:line="360" w:lineRule="auto"/>
        <w:rPr>
          <w:rFonts w:asciiTheme="minorHAnsi" w:hAnsiTheme="minorHAnsi" w:cstheme="minorHAnsi"/>
          <w:color w:val="0D004B"/>
        </w:rPr>
      </w:pPr>
    </w:p>
    <w:p w14:paraId="608FD664" w14:textId="77777777" w:rsidR="00914FC4" w:rsidRPr="00914FC4" w:rsidRDefault="00914FC4" w:rsidP="00B83224">
      <w:pPr>
        <w:spacing w:line="360" w:lineRule="auto"/>
        <w:rPr>
          <w:rFonts w:asciiTheme="minorHAnsi" w:hAnsiTheme="minorHAnsi" w:cstheme="minorHAnsi"/>
          <w:color w:val="0D004B"/>
        </w:rPr>
      </w:pPr>
      <w:r w:rsidRPr="00914FC4">
        <w:rPr>
          <w:rFonts w:asciiTheme="minorHAnsi" w:eastAsia="Calibri" w:hAnsiTheme="minorHAnsi" w:cstheme="minorHAnsi"/>
          <w:color w:val="0D004B"/>
          <w:lang w:bidi="ar-SA"/>
        </w:rPr>
        <w:t xml:space="preserve">. . . . . . . . . . . . . . . . . . . . . . . . . . . . . . . . . . . . . . . . . . . . . . . . . . . . . . . . . . . . . . . . . . . . . . . . . . . . . . . </w:t>
      </w:r>
    </w:p>
    <w:p w14:paraId="12DE9BC6" w14:textId="77777777" w:rsidR="00962BC8" w:rsidRDefault="00914FC4" w:rsidP="00B83224">
      <w:pPr>
        <w:spacing w:line="360" w:lineRule="auto"/>
        <w:rPr>
          <w:rFonts w:asciiTheme="minorHAnsi" w:hAnsiTheme="minorHAnsi" w:cstheme="minorHAnsi"/>
          <w:color w:val="0D004B"/>
        </w:rPr>
      </w:pPr>
      <w:r w:rsidRPr="00914FC4">
        <w:rPr>
          <w:rFonts w:asciiTheme="minorHAnsi" w:hAnsiTheme="minorHAnsi" w:cstheme="minorHAnsi"/>
          <w:color w:val="0D004B"/>
        </w:rPr>
        <w:t>(nazwa Wykonawcy</w:t>
      </w:r>
      <w:r w:rsidRPr="00914FC4">
        <w:rPr>
          <w:rFonts w:asciiTheme="minorHAnsi" w:hAnsiTheme="minorHAnsi" w:cstheme="minorHAnsi"/>
          <w:iCs/>
          <w:color w:val="0D004B"/>
        </w:rPr>
        <w:t>/ Podmiotu udostępniającego zasoby</w:t>
      </w:r>
      <w:r w:rsidRPr="00914FC4">
        <w:rPr>
          <w:rFonts w:asciiTheme="minorHAnsi" w:hAnsiTheme="minorHAnsi" w:cstheme="minorHAnsi"/>
          <w:iCs/>
          <w:color w:val="0D004B"/>
          <w:vertAlign w:val="superscript"/>
        </w:rPr>
        <w:footnoteReference w:id="7"/>
      </w:r>
      <w:r w:rsidR="00962BC8">
        <w:rPr>
          <w:rFonts w:asciiTheme="minorHAnsi" w:hAnsiTheme="minorHAnsi" w:cstheme="minorHAnsi"/>
          <w:color w:val="0D004B"/>
        </w:rPr>
        <w:t>)</w:t>
      </w:r>
    </w:p>
    <w:p w14:paraId="77DFE302" w14:textId="77777777" w:rsidR="00962BC8" w:rsidRDefault="00962BC8" w:rsidP="00B83224">
      <w:pPr>
        <w:spacing w:line="360" w:lineRule="auto"/>
        <w:rPr>
          <w:rFonts w:asciiTheme="minorHAnsi" w:hAnsiTheme="minorHAnsi" w:cstheme="minorHAnsi"/>
          <w:color w:val="0D004B"/>
        </w:rPr>
      </w:pPr>
    </w:p>
    <w:p w14:paraId="49CF60A9" w14:textId="4E4FD0F1" w:rsidR="003375F1" w:rsidRPr="00962BC8" w:rsidRDefault="007D5426" w:rsidP="00B83224">
      <w:pPr>
        <w:spacing w:line="360" w:lineRule="auto"/>
        <w:rPr>
          <w:rFonts w:asciiTheme="minorHAnsi" w:hAnsiTheme="minorHAnsi" w:cstheme="minorHAnsi"/>
          <w:b/>
          <w:color w:val="0D004B"/>
        </w:rPr>
      </w:pPr>
      <w:r w:rsidRPr="00962BC8">
        <w:rPr>
          <w:rFonts w:asciiTheme="minorHAnsi" w:eastAsia="Calibri" w:hAnsiTheme="minorHAnsi" w:cstheme="minorHAnsi"/>
          <w:b/>
          <w:color w:val="0D004B"/>
          <w:lang w:bidi="ar-SA"/>
        </w:rPr>
        <w:t xml:space="preserve">Na potrzeby postępowania o udzielenie zamówienia publicznego pn. </w:t>
      </w:r>
      <w:r w:rsidR="003375F1" w:rsidRPr="00962BC8">
        <w:rPr>
          <w:rFonts w:asciiTheme="minorHAnsi" w:eastAsia="Calibri" w:hAnsiTheme="minorHAnsi" w:cstheme="minorHAnsi"/>
          <w:b/>
          <w:color w:val="0D004B"/>
          <w:lang w:bidi="ar-SA"/>
        </w:rPr>
        <w:t>„</w:t>
      </w:r>
      <w:r w:rsidR="00962BC8" w:rsidRPr="00962BC8">
        <w:rPr>
          <w:rFonts w:asciiTheme="minorHAnsi" w:eastAsia="Calibri" w:hAnsiTheme="minorHAnsi" w:cstheme="minorHAnsi"/>
          <w:color w:val="0D004B"/>
          <w:lang w:bidi="ar-SA"/>
        </w:rPr>
        <w:t>Kompleksowa</w:t>
      </w:r>
      <w:r w:rsidR="00962BC8" w:rsidRPr="00962BC8">
        <w:rPr>
          <w:rFonts w:asciiTheme="minorHAnsi" w:eastAsia="Calibri" w:hAnsiTheme="minorHAnsi" w:cstheme="minorHAnsi"/>
          <w:color w:val="0D004B"/>
        </w:rPr>
        <w:t xml:space="preserve"> dostawa gazu ziemnego do celów grzewczych do budynku Zamawiającego zlokalizowanego w Warszawie przy ul. Słowiczej 32</w:t>
      </w:r>
      <w:r w:rsidR="003375F1" w:rsidRPr="00962BC8">
        <w:rPr>
          <w:rFonts w:asciiTheme="minorHAnsi" w:eastAsia="Calibri" w:hAnsiTheme="minorHAnsi" w:cstheme="minorHAnsi"/>
          <w:b/>
          <w:color w:val="0D004B"/>
        </w:rPr>
        <w:t>”</w:t>
      </w:r>
      <w:r w:rsidR="007B11BE" w:rsidRPr="00962BC8">
        <w:rPr>
          <w:rFonts w:asciiTheme="minorHAnsi" w:hAnsiTheme="minorHAnsi" w:cstheme="minorHAnsi"/>
          <w:b/>
          <w:color w:val="0D004B"/>
        </w:rPr>
        <w:t xml:space="preserve">, znak sprawy </w:t>
      </w:r>
      <w:r w:rsidR="00B83224">
        <w:rPr>
          <w:rFonts w:asciiTheme="minorHAnsi" w:hAnsiTheme="minorHAnsi" w:cstheme="minorHAnsi"/>
          <w:b/>
          <w:color w:val="0D004B"/>
        </w:rPr>
        <w:t>P-</w:t>
      </w:r>
      <w:r w:rsidR="007B11BE" w:rsidRPr="00962BC8">
        <w:rPr>
          <w:rFonts w:asciiTheme="minorHAnsi" w:hAnsiTheme="minorHAnsi" w:cstheme="minorHAnsi"/>
          <w:b/>
          <w:color w:val="0D004B"/>
        </w:rPr>
        <w:t>PZ.220.1</w:t>
      </w:r>
      <w:r w:rsidR="00B83224">
        <w:rPr>
          <w:rFonts w:asciiTheme="minorHAnsi" w:hAnsiTheme="minorHAnsi" w:cstheme="minorHAnsi"/>
          <w:b/>
          <w:color w:val="0D004B"/>
        </w:rPr>
        <w:t>8</w:t>
      </w:r>
      <w:r w:rsidR="00914FC4" w:rsidRPr="00962BC8">
        <w:rPr>
          <w:rFonts w:asciiTheme="minorHAnsi" w:hAnsiTheme="minorHAnsi" w:cstheme="minorHAnsi"/>
          <w:b/>
          <w:color w:val="0D004B"/>
        </w:rPr>
        <w:t>.202</w:t>
      </w:r>
      <w:r w:rsidR="00B83224">
        <w:rPr>
          <w:rFonts w:asciiTheme="minorHAnsi" w:hAnsiTheme="minorHAnsi" w:cstheme="minorHAnsi"/>
          <w:b/>
          <w:color w:val="0D004B"/>
        </w:rPr>
        <w:t>6</w:t>
      </w:r>
      <w:r w:rsidR="007B11BE" w:rsidRPr="00962BC8">
        <w:rPr>
          <w:rFonts w:asciiTheme="minorHAnsi" w:hAnsiTheme="minorHAnsi" w:cstheme="minorHAnsi"/>
          <w:b/>
          <w:color w:val="0D004B"/>
        </w:rPr>
        <w:t>.</w:t>
      </w:r>
      <w:r w:rsidR="00B83224">
        <w:rPr>
          <w:rFonts w:asciiTheme="minorHAnsi" w:hAnsiTheme="minorHAnsi" w:cstheme="minorHAnsi"/>
          <w:b/>
          <w:color w:val="0D004B"/>
        </w:rPr>
        <w:t>EO</w:t>
      </w:r>
      <w:r w:rsidR="00962BC8" w:rsidRPr="00962BC8">
        <w:rPr>
          <w:rFonts w:asciiTheme="minorHAnsi" w:hAnsiTheme="minorHAnsi" w:cstheme="minorHAnsi"/>
          <w:b/>
          <w:color w:val="0D004B"/>
        </w:rPr>
        <w:t>:</w:t>
      </w:r>
    </w:p>
    <w:p w14:paraId="137FCECA" w14:textId="271ACA4B" w:rsidR="00591D7A" w:rsidRPr="00E35132" w:rsidRDefault="00591D7A" w:rsidP="00B83224">
      <w:pPr>
        <w:pStyle w:val="Default"/>
        <w:spacing w:line="360" w:lineRule="auto"/>
        <w:rPr>
          <w:rFonts w:asciiTheme="minorHAnsi" w:hAnsiTheme="minorHAnsi" w:cstheme="minorHAnsi"/>
          <w:b/>
          <w:color w:val="0D004B"/>
        </w:rPr>
      </w:pPr>
    </w:p>
    <w:p w14:paraId="5A6CC738" w14:textId="77777777" w:rsidR="00BE75E8" w:rsidRPr="00E35132" w:rsidRDefault="007D5426" w:rsidP="003B13C6">
      <w:pPr>
        <w:numPr>
          <w:ilvl w:val="1"/>
          <w:numId w:val="6"/>
        </w:numPr>
        <w:suppressAutoHyphens/>
        <w:spacing w:line="360" w:lineRule="auto"/>
        <w:ind w:left="426" w:hanging="420"/>
        <w:rPr>
          <w:rFonts w:asciiTheme="minorHAnsi" w:hAnsiTheme="minorHAnsi" w:cstheme="minorHAnsi"/>
          <w:color w:val="0D004B"/>
          <w:spacing w:val="4"/>
        </w:rPr>
      </w:pPr>
      <w:r w:rsidRPr="00E35132">
        <w:rPr>
          <w:rFonts w:asciiTheme="minorHAnsi" w:hAnsiTheme="minorHAnsi" w:cstheme="minorHAnsi"/>
          <w:color w:val="0D004B"/>
          <w:spacing w:val="4"/>
        </w:rPr>
        <w:t xml:space="preserve">oświadczam, że </w:t>
      </w:r>
      <w:r w:rsidRPr="00E35132">
        <w:rPr>
          <w:rFonts w:asciiTheme="minorHAnsi" w:hAnsiTheme="minorHAnsi" w:cstheme="minorHAnsi"/>
          <w:b/>
          <w:color w:val="0D004B"/>
          <w:spacing w:val="4"/>
        </w:rPr>
        <w:t>nie podlegam</w:t>
      </w:r>
      <w:r w:rsidRPr="00E35132">
        <w:rPr>
          <w:rFonts w:asciiTheme="minorHAnsi" w:hAnsiTheme="minorHAnsi" w:cstheme="minorHAnsi"/>
          <w:color w:val="0D004B"/>
          <w:spacing w:val="4"/>
        </w:rPr>
        <w:t xml:space="preserve"> wykluczeniu z postępowania na podstawie art. 108 ust. 1 usta</w:t>
      </w:r>
      <w:r w:rsidR="00842BD1" w:rsidRPr="00E35132">
        <w:rPr>
          <w:rFonts w:asciiTheme="minorHAnsi" w:hAnsiTheme="minorHAnsi" w:cstheme="minorHAnsi"/>
          <w:color w:val="0D004B"/>
          <w:spacing w:val="4"/>
        </w:rPr>
        <w:t xml:space="preserve">wy </w:t>
      </w:r>
      <w:proofErr w:type="spellStart"/>
      <w:r w:rsidR="00842BD1" w:rsidRPr="00E35132">
        <w:rPr>
          <w:rFonts w:asciiTheme="minorHAnsi" w:hAnsiTheme="minorHAnsi" w:cstheme="minorHAnsi"/>
          <w:color w:val="0D004B"/>
          <w:spacing w:val="4"/>
        </w:rPr>
        <w:t>p</w:t>
      </w:r>
      <w:r w:rsidRPr="00E35132">
        <w:rPr>
          <w:rFonts w:asciiTheme="minorHAnsi" w:hAnsiTheme="minorHAnsi" w:cstheme="minorHAnsi"/>
          <w:color w:val="0D004B"/>
          <w:spacing w:val="4"/>
        </w:rPr>
        <w:t>zp</w:t>
      </w:r>
      <w:proofErr w:type="spellEnd"/>
      <w:r w:rsidRPr="00E35132">
        <w:rPr>
          <w:rFonts w:asciiTheme="minorHAnsi" w:hAnsiTheme="minorHAnsi" w:cstheme="minorHAnsi"/>
          <w:color w:val="0D004B"/>
          <w:spacing w:val="4"/>
        </w:rPr>
        <w:t>.</w:t>
      </w:r>
    </w:p>
    <w:p w14:paraId="65070B8E" w14:textId="77777777" w:rsidR="00BE75E8" w:rsidRPr="00E35132" w:rsidRDefault="007D5426" w:rsidP="003B13C6">
      <w:pPr>
        <w:numPr>
          <w:ilvl w:val="1"/>
          <w:numId w:val="6"/>
        </w:numPr>
        <w:suppressAutoHyphens/>
        <w:spacing w:line="360" w:lineRule="auto"/>
        <w:ind w:left="426" w:hanging="420"/>
        <w:rPr>
          <w:rFonts w:asciiTheme="minorHAnsi" w:hAnsiTheme="minorHAnsi" w:cstheme="minorHAnsi"/>
          <w:color w:val="0D004B"/>
          <w:spacing w:val="4"/>
        </w:rPr>
      </w:pPr>
      <w:r w:rsidRPr="00E35132">
        <w:rPr>
          <w:rFonts w:asciiTheme="minorHAnsi" w:hAnsiTheme="minorHAnsi" w:cstheme="minorHAnsi"/>
          <w:color w:val="0D004B"/>
          <w:spacing w:val="4"/>
        </w:rPr>
        <w:t xml:space="preserve">(wykreślić jeśli nie dotyczy) Oświadczam, że zachodzą w stosunku do mnie podstawy wykluczenia z postępowania </w:t>
      </w:r>
      <w:r w:rsidR="00842BD1" w:rsidRPr="00E35132">
        <w:rPr>
          <w:rFonts w:asciiTheme="minorHAnsi" w:hAnsiTheme="minorHAnsi" w:cstheme="minorHAnsi"/>
          <w:color w:val="0D004B"/>
          <w:spacing w:val="4"/>
        </w:rPr>
        <w:t xml:space="preserve">na podstawie art. …………. ustawy </w:t>
      </w:r>
      <w:proofErr w:type="spellStart"/>
      <w:r w:rsidR="00842BD1" w:rsidRPr="00E35132">
        <w:rPr>
          <w:rFonts w:asciiTheme="minorHAnsi" w:hAnsiTheme="minorHAnsi" w:cstheme="minorHAnsi"/>
          <w:color w:val="0D004B"/>
          <w:spacing w:val="4"/>
        </w:rPr>
        <w:t>p</w:t>
      </w:r>
      <w:r w:rsidRPr="00E35132">
        <w:rPr>
          <w:rFonts w:asciiTheme="minorHAnsi" w:hAnsiTheme="minorHAnsi" w:cstheme="minorHAnsi"/>
          <w:color w:val="0D004B"/>
          <w:spacing w:val="4"/>
        </w:rPr>
        <w:t>zp</w:t>
      </w:r>
      <w:proofErr w:type="spellEnd"/>
      <w:r w:rsidRPr="00E35132">
        <w:rPr>
          <w:rFonts w:asciiTheme="minorHAnsi" w:hAnsiTheme="minorHAnsi" w:cstheme="minorHAnsi"/>
          <w:color w:val="0D004B"/>
          <w:spacing w:val="4"/>
        </w:rPr>
        <w:t xml:space="preserve"> </w:t>
      </w:r>
      <w:r w:rsidRPr="00E35132">
        <w:rPr>
          <w:rFonts w:asciiTheme="minorHAnsi" w:hAnsiTheme="minorHAnsi" w:cstheme="minorHAnsi"/>
          <w:i/>
          <w:color w:val="0D004B"/>
          <w:spacing w:val="4"/>
        </w:rPr>
        <w:t>(podać mającą zastosowanie podstawę wykluczenia spośród</w:t>
      </w:r>
      <w:r w:rsidRPr="00E35132">
        <w:rPr>
          <w:rFonts w:asciiTheme="minorHAnsi" w:hAnsiTheme="minorHAnsi" w:cstheme="minorHAnsi"/>
          <w:color w:val="0D004B"/>
          <w:spacing w:val="4"/>
        </w:rPr>
        <w:t xml:space="preserve"> </w:t>
      </w:r>
      <w:r w:rsidRPr="00E35132">
        <w:rPr>
          <w:rFonts w:asciiTheme="minorHAnsi" w:hAnsiTheme="minorHAnsi" w:cstheme="minorHAnsi"/>
          <w:i/>
          <w:color w:val="0D004B"/>
          <w:spacing w:val="4"/>
        </w:rPr>
        <w:t xml:space="preserve">wymienionych w art. 108 ust. 1 pkt 1, 2, 5 lub </w:t>
      </w:r>
      <w:r w:rsidR="00842BD1" w:rsidRPr="00E35132">
        <w:rPr>
          <w:rFonts w:asciiTheme="minorHAnsi" w:hAnsiTheme="minorHAnsi" w:cstheme="minorHAnsi"/>
          <w:i/>
          <w:color w:val="0D004B"/>
          <w:spacing w:val="4"/>
        </w:rPr>
        <w:t xml:space="preserve">6 ustawy </w:t>
      </w:r>
      <w:proofErr w:type="spellStart"/>
      <w:r w:rsidR="00842BD1" w:rsidRPr="00E35132">
        <w:rPr>
          <w:rFonts w:asciiTheme="minorHAnsi" w:hAnsiTheme="minorHAnsi" w:cstheme="minorHAnsi"/>
          <w:i/>
          <w:color w:val="0D004B"/>
          <w:spacing w:val="4"/>
        </w:rPr>
        <w:t>p</w:t>
      </w:r>
      <w:r w:rsidRPr="00E35132">
        <w:rPr>
          <w:rFonts w:asciiTheme="minorHAnsi" w:hAnsiTheme="minorHAnsi" w:cstheme="minorHAnsi"/>
          <w:i/>
          <w:color w:val="0D004B"/>
          <w:spacing w:val="4"/>
        </w:rPr>
        <w:t>zp</w:t>
      </w:r>
      <w:proofErr w:type="spellEnd"/>
      <w:r w:rsidRPr="00E35132">
        <w:rPr>
          <w:rFonts w:asciiTheme="minorHAnsi" w:hAnsiTheme="minorHAnsi" w:cstheme="minorHAnsi"/>
          <w:i/>
          <w:color w:val="0D004B"/>
          <w:spacing w:val="4"/>
        </w:rPr>
        <w:t xml:space="preserve">). </w:t>
      </w:r>
      <w:r w:rsidRPr="00E35132">
        <w:rPr>
          <w:rFonts w:asciiTheme="minorHAnsi" w:hAnsiTheme="minorHAnsi" w:cstheme="minorHAnsi"/>
          <w:color w:val="0D004B"/>
          <w:spacing w:val="4"/>
        </w:rPr>
        <w:t>Jednocześnie oświadczam, że w związku z ww. okolicznością, na po</w:t>
      </w:r>
      <w:r w:rsidR="00842BD1" w:rsidRPr="00E35132">
        <w:rPr>
          <w:rFonts w:asciiTheme="minorHAnsi" w:hAnsiTheme="minorHAnsi" w:cstheme="minorHAnsi"/>
          <w:color w:val="0D004B"/>
          <w:spacing w:val="4"/>
        </w:rPr>
        <w:t xml:space="preserve">dstawie art. 110 ust. 2 ustawy </w:t>
      </w:r>
      <w:proofErr w:type="spellStart"/>
      <w:r w:rsidR="00842BD1" w:rsidRPr="00E35132">
        <w:rPr>
          <w:rFonts w:asciiTheme="minorHAnsi" w:hAnsiTheme="minorHAnsi" w:cstheme="minorHAnsi"/>
          <w:color w:val="0D004B"/>
          <w:spacing w:val="4"/>
        </w:rPr>
        <w:t>p</w:t>
      </w:r>
      <w:r w:rsidRPr="00E35132">
        <w:rPr>
          <w:rFonts w:asciiTheme="minorHAnsi" w:hAnsiTheme="minorHAnsi" w:cstheme="minorHAnsi"/>
          <w:color w:val="0D004B"/>
          <w:spacing w:val="4"/>
        </w:rPr>
        <w:t>zp</w:t>
      </w:r>
      <w:proofErr w:type="spellEnd"/>
      <w:r w:rsidRPr="00E35132">
        <w:rPr>
          <w:rFonts w:asciiTheme="minorHAnsi" w:hAnsiTheme="minorHAnsi" w:cstheme="minorHAnsi"/>
          <w:color w:val="0D004B"/>
          <w:spacing w:val="4"/>
        </w:rPr>
        <w:t xml:space="preserve"> </w:t>
      </w:r>
      <w:r w:rsidRPr="00E35132">
        <w:rPr>
          <w:rFonts w:asciiTheme="minorHAnsi" w:hAnsiTheme="minorHAnsi" w:cstheme="minorHAnsi"/>
          <w:b/>
          <w:color w:val="0D004B"/>
          <w:spacing w:val="4"/>
        </w:rPr>
        <w:t>podjąłem następujące środki naprawcze:</w:t>
      </w:r>
    </w:p>
    <w:p w14:paraId="5A5345F6" w14:textId="77777777" w:rsidR="00BE75E8" w:rsidRPr="00E35132" w:rsidRDefault="007D5426" w:rsidP="00B83224">
      <w:pPr>
        <w:spacing w:line="360" w:lineRule="auto"/>
        <w:ind w:firstLine="426"/>
        <w:rPr>
          <w:rFonts w:asciiTheme="minorHAnsi" w:hAnsiTheme="minorHAnsi" w:cstheme="minorHAnsi"/>
          <w:color w:val="0D004B"/>
          <w:spacing w:val="4"/>
        </w:rPr>
      </w:pPr>
      <w:r w:rsidRPr="00E35132">
        <w:rPr>
          <w:rFonts w:asciiTheme="minorHAnsi" w:hAnsiTheme="minorHAnsi" w:cstheme="minorHAnsi"/>
          <w:color w:val="0D004B"/>
          <w:spacing w:val="4"/>
        </w:rPr>
        <w:t>……………………………………………………………………………………………</w:t>
      </w:r>
    </w:p>
    <w:p w14:paraId="4229B6AE" w14:textId="168177EC" w:rsidR="00D743CB" w:rsidRPr="00E35132" w:rsidRDefault="00D743CB" w:rsidP="003B13C6">
      <w:pPr>
        <w:pStyle w:val="NormalnyWeb"/>
        <w:numPr>
          <w:ilvl w:val="1"/>
          <w:numId w:val="6"/>
        </w:numPr>
        <w:spacing w:beforeAutospacing="0" w:afterAutospacing="0" w:line="360" w:lineRule="auto"/>
        <w:ind w:left="425" w:hanging="425"/>
        <w:rPr>
          <w:rFonts w:asciiTheme="minorHAnsi" w:hAnsiTheme="minorHAnsi" w:cstheme="minorHAnsi"/>
          <w:color w:val="0D004B"/>
        </w:rPr>
      </w:pPr>
      <w:r w:rsidRPr="00E35132">
        <w:rPr>
          <w:rFonts w:asciiTheme="minorHAnsi" w:hAnsiTheme="minorHAnsi" w:cstheme="minorHAnsi"/>
          <w:color w:val="0D004B"/>
        </w:rPr>
        <w:t>oświadczam, że nie zachodzą w stosunku do mnie przesłanki wykluczenia z postępowania na podstawie art.  7 ust. 1 ustawy z dnia 13 kwietnia 2022 r.</w:t>
      </w:r>
      <w:r w:rsidRPr="00E35132">
        <w:rPr>
          <w:rFonts w:asciiTheme="minorHAnsi" w:hAnsiTheme="minorHAnsi" w:cstheme="minorHAnsi"/>
          <w:i/>
          <w:color w:val="0D004B"/>
        </w:rPr>
        <w:t xml:space="preserve"> o szczególnych rozwiązaniach w zakresie przeciwdziałania wspieraniu agresji na Ukrainę oraz służących ochronie bezpieczeństwa narodowego </w:t>
      </w:r>
      <w:r w:rsidRPr="00082D4C">
        <w:rPr>
          <w:rFonts w:asciiTheme="minorHAnsi" w:hAnsiTheme="minorHAnsi" w:cstheme="minorHAnsi"/>
          <w:color w:val="0D004B"/>
        </w:rPr>
        <w:t>(</w:t>
      </w:r>
      <w:r w:rsidR="00082D4C" w:rsidRPr="00082D4C">
        <w:rPr>
          <w:rFonts w:asciiTheme="minorHAnsi" w:hAnsiTheme="minorHAnsi" w:cstheme="minorHAnsi"/>
          <w:color w:val="0D004B"/>
        </w:rPr>
        <w:t>Dz. U. 2025 poz. 514</w:t>
      </w:r>
      <w:r w:rsidRPr="00082D4C">
        <w:rPr>
          <w:rFonts w:asciiTheme="minorHAnsi" w:hAnsiTheme="minorHAnsi" w:cstheme="minorHAnsi"/>
          <w:color w:val="0D004B"/>
        </w:rPr>
        <w:t>)</w:t>
      </w:r>
      <w:r w:rsidRPr="00E35132">
        <w:rPr>
          <w:rStyle w:val="Odwoanieprzypisudolnego"/>
          <w:rFonts w:asciiTheme="minorHAnsi" w:eastAsia="Trebuchet MS" w:hAnsiTheme="minorHAnsi" w:cstheme="minorHAnsi"/>
          <w:i/>
          <w:color w:val="0D004B"/>
        </w:rPr>
        <w:footnoteReference w:id="8"/>
      </w:r>
      <w:r w:rsidR="00CD5203" w:rsidRPr="00E35132">
        <w:rPr>
          <w:rFonts w:asciiTheme="minorHAnsi" w:hAnsiTheme="minorHAnsi" w:cstheme="minorHAnsi"/>
          <w:i/>
          <w:color w:val="0D004B"/>
        </w:rPr>
        <w:t>;</w:t>
      </w:r>
      <w:r w:rsidRPr="00E35132">
        <w:rPr>
          <w:rFonts w:asciiTheme="minorHAnsi" w:hAnsiTheme="minorHAnsi" w:cstheme="minorHAnsi"/>
          <w:color w:val="0D004B"/>
        </w:rPr>
        <w:t xml:space="preserve"> </w:t>
      </w:r>
    </w:p>
    <w:p w14:paraId="45231E8E" w14:textId="77777777" w:rsidR="00586556" w:rsidRPr="00E35132" w:rsidRDefault="00586556" w:rsidP="003B13C6">
      <w:pPr>
        <w:numPr>
          <w:ilvl w:val="1"/>
          <w:numId w:val="6"/>
        </w:numPr>
        <w:suppressAutoHyphens/>
        <w:spacing w:line="360" w:lineRule="auto"/>
        <w:ind w:left="426" w:hanging="420"/>
        <w:rPr>
          <w:rFonts w:asciiTheme="minorHAnsi" w:hAnsiTheme="minorHAnsi" w:cstheme="minorHAnsi"/>
          <w:color w:val="0D004B"/>
          <w:spacing w:val="4"/>
        </w:rPr>
      </w:pPr>
      <w:r w:rsidRPr="00E35132">
        <w:rPr>
          <w:rFonts w:asciiTheme="minorHAnsi" w:hAnsiTheme="minorHAnsi" w:cstheme="minorHAnsi"/>
          <w:color w:val="0D004B"/>
          <w:spacing w:val="4"/>
        </w:rPr>
        <w:lastRenderedPageBreak/>
        <w:t>oświadczam</w:t>
      </w:r>
      <w:r w:rsidRPr="00E35132">
        <w:rPr>
          <w:rFonts w:asciiTheme="minorHAnsi" w:hAnsiTheme="minorHAnsi" w:cstheme="minorHAnsi"/>
          <w:color w:val="0D004B"/>
        </w:rPr>
        <w:t xml:space="preserve">, </w:t>
      </w:r>
      <w:r w:rsidRPr="00E35132">
        <w:rPr>
          <w:rFonts w:asciiTheme="minorHAnsi" w:hAnsiTheme="minorHAnsi" w:cstheme="minorHAnsi"/>
          <w:color w:val="0D004B"/>
          <w:spacing w:val="4"/>
        </w:rPr>
        <w:t xml:space="preserve">że dostęp do nw. podmiotowych środków dowodowych można uzyskać </w:t>
      </w:r>
      <w:r w:rsidRPr="00E35132">
        <w:rPr>
          <w:rFonts w:asciiTheme="minorHAnsi" w:hAnsiTheme="minorHAnsi" w:cstheme="minorHAnsi"/>
          <w:color w:val="0D004B"/>
        </w:rPr>
        <w:t xml:space="preserve">za pomocą bezpłatnych i ogólnodostępnych baz danych, w szczególności rejestrów publicznych w rozumieniu </w:t>
      </w:r>
      <w:hyperlink r:id="rId48" w:anchor="/dokument/17181936" w:history="1">
        <w:r w:rsidRPr="00E35132">
          <w:rPr>
            <w:rStyle w:val="czeinternetowe"/>
            <w:rFonts w:asciiTheme="minorHAnsi" w:hAnsiTheme="minorHAnsi" w:cstheme="minorHAnsi"/>
            <w:color w:val="0D004B"/>
            <w:u w:val="none"/>
          </w:rPr>
          <w:t>ustawy</w:t>
        </w:r>
      </w:hyperlink>
      <w:r w:rsidRPr="00E35132">
        <w:rPr>
          <w:rFonts w:asciiTheme="minorHAnsi" w:hAnsiTheme="minorHAnsi" w:cstheme="minorHAnsi"/>
          <w:color w:val="0D004B"/>
        </w:rPr>
        <w:t xml:space="preserve"> z dnia 17 lutego 2005 r. o informatyzacji działalności podmiotów realizujących zadania publiczne</w:t>
      </w:r>
      <w:r w:rsidRPr="00E35132">
        <w:rPr>
          <w:rFonts w:asciiTheme="minorHAnsi" w:hAnsiTheme="minorHAnsi" w:cstheme="minorHAnsi"/>
          <w:color w:val="0D004B"/>
          <w:spacing w:val="4"/>
        </w:rPr>
        <w:t xml:space="preserve"> </w:t>
      </w:r>
    </w:p>
    <w:p w14:paraId="6F57F60A" w14:textId="2C097FC6" w:rsidR="00586556" w:rsidRPr="00E35132" w:rsidRDefault="00336D09" w:rsidP="00B83224">
      <w:pPr>
        <w:suppressAutoHyphens/>
        <w:spacing w:line="360" w:lineRule="auto"/>
        <w:ind w:left="708" w:hanging="282"/>
        <w:rPr>
          <w:rFonts w:asciiTheme="minorHAnsi" w:hAnsiTheme="minorHAnsi" w:cstheme="minorHAnsi"/>
          <w:color w:val="0D004B"/>
          <w:spacing w:val="4"/>
        </w:rPr>
      </w:pPr>
      <w:r w:rsidRPr="00E35132">
        <w:rPr>
          <w:rFonts w:asciiTheme="minorHAnsi" w:hAnsiTheme="minorHAnsi" w:cstheme="minorHAnsi"/>
          <w:color w:val="0D004B"/>
          <w:spacing w:val="4"/>
        </w:rPr>
        <w:t>1)</w:t>
      </w:r>
      <w:r w:rsidR="006646FE" w:rsidRPr="00E35132">
        <w:rPr>
          <w:rFonts w:asciiTheme="minorHAnsi" w:hAnsiTheme="minorHAnsi" w:cstheme="minorHAnsi"/>
          <w:color w:val="0D004B"/>
          <w:spacing w:val="4"/>
        </w:rPr>
        <w:t xml:space="preserve"> </w:t>
      </w:r>
      <w:r w:rsidR="00147A06" w:rsidRPr="00E35132">
        <w:rPr>
          <w:rFonts w:asciiTheme="minorHAnsi" w:hAnsiTheme="minorHAnsi" w:cstheme="minorHAnsi"/>
          <w:color w:val="0D004B"/>
          <w:spacing w:val="4"/>
        </w:rPr>
        <w:t>………………………………</w:t>
      </w:r>
      <w:r w:rsidR="00586556" w:rsidRPr="00E35132">
        <w:rPr>
          <w:rFonts w:asciiTheme="minorHAnsi" w:hAnsiTheme="minorHAnsi" w:cstheme="minorHAnsi"/>
          <w:color w:val="0D004B"/>
          <w:spacing w:val="4"/>
        </w:rPr>
        <w:t>…</w:t>
      </w:r>
      <w:r w:rsidR="00147A06" w:rsidRPr="00E35132">
        <w:rPr>
          <w:rFonts w:asciiTheme="minorHAnsi" w:hAnsiTheme="minorHAnsi" w:cstheme="minorHAnsi"/>
          <w:color w:val="0D004B"/>
          <w:spacing w:val="4"/>
        </w:rPr>
        <w:t>………</w:t>
      </w:r>
      <w:r w:rsidR="00586556" w:rsidRPr="00E35132">
        <w:rPr>
          <w:rFonts w:asciiTheme="minorHAnsi" w:hAnsiTheme="minorHAnsi" w:cstheme="minorHAnsi"/>
          <w:color w:val="0D004B"/>
          <w:spacing w:val="4"/>
        </w:rPr>
        <w:t xml:space="preserve">..(wymienić jakie), </w:t>
      </w:r>
      <w:r w:rsidR="00147A06" w:rsidRPr="00E35132">
        <w:rPr>
          <w:rFonts w:asciiTheme="minorHAnsi" w:hAnsiTheme="minorHAnsi" w:cstheme="minorHAnsi"/>
          <w:color w:val="0D004B"/>
          <w:spacing w:val="4"/>
        </w:rPr>
        <w:t>na podstawie danych umożliwiających dostęp do tych środków</w:t>
      </w:r>
      <w:r w:rsidR="0024482C" w:rsidRPr="00E35132">
        <w:rPr>
          <w:rFonts w:asciiTheme="minorHAnsi" w:hAnsiTheme="minorHAnsi" w:cstheme="minorHAnsi"/>
          <w:color w:val="0D004B"/>
          <w:spacing w:val="4"/>
        </w:rPr>
        <w:t>: ………………</w:t>
      </w:r>
      <w:r w:rsidR="008C6639" w:rsidRPr="00E35132">
        <w:rPr>
          <w:rFonts w:asciiTheme="minorHAnsi" w:hAnsiTheme="minorHAnsi" w:cstheme="minorHAnsi"/>
          <w:color w:val="0D004B"/>
          <w:spacing w:val="4"/>
        </w:rPr>
        <w:t>……………………………………………………………………….</w:t>
      </w:r>
      <w:r w:rsidR="00147A06" w:rsidRPr="00E35132">
        <w:rPr>
          <w:rFonts w:asciiTheme="minorHAnsi" w:hAnsiTheme="minorHAnsi" w:cstheme="minorHAnsi"/>
          <w:color w:val="0D004B"/>
          <w:spacing w:val="4"/>
        </w:rPr>
        <w:t>..</w:t>
      </w:r>
      <w:r w:rsidR="00BF70CB" w:rsidRPr="00E35132">
        <w:rPr>
          <w:rFonts w:asciiTheme="minorHAnsi" w:hAnsiTheme="minorHAnsi" w:cstheme="minorHAnsi"/>
          <w:color w:val="0D004B"/>
          <w:spacing w:val="4"/>
        </w:rPr>
        <w:t>…</w:t>
      </w:r>
    </w:p>
    <w:p w14:paraId="1C86D047" w14:textId="410F9EB7" w:rsidR="00147A06" w:rsidRPr="00E35132" w:rsidRDefault="00336D09" w:rsidP="00B83224">
      <w:pPr>
        <w:suppressAutoHyphens/>
        <w:spacing w:line="360" w:lineRule="auto"/>
        <w:ind w:left="708" w:hanging="282"/>
        <w:rPr>
          <w:rFonts w:asciiTheme="minorHAnsi" w:hAnsiTheme="minorHAnsi" w:cstheme="minorHAnsi"/>
          <w:color w:val="0D004B"/>
          <w:spacing w:val="4"/>
        </w:rPr>
      </w:pPr>
      <w:r w:rsidRPr="00E35132">
        <w:rPr>
          <w:rFonts w:asciiTheme="minorHAnsi" w:hAnsiTheme="minorHAnsi" w:cstheme="minorHAnsi"/>
          <w:color w:val="0D004B"/>
          <w:spacing w:val="4"/>
        </w:rPr>
        <w:t>2)</w:t>
      </w:r>
      <w:r w:rsidR="006646FE" w:rsidRPr="00E35132">
        <w:rPr>
          <w:rFonts w:asciiTheme="minorHAnsi" w:hAnsiTheme="minorHAnsi" w:cstheme="minorHAnsi"/>
          <w:color w:val="0D004B"/>
          <w:spacing w:val="4"/>
        </w:rPr>
        <w:t xml:space="preserve"> </w:t>
      </w:r>
      <w:r w:rsidR="00147A06" w:rsidRPr="00E35132">
        <w:rPr>
          <w:rFonts w:asciiTheme="minorHAnsi" w:hAnsiTheme="minorHAnsi" w:cstheme="minorHAnsi"/>
          <w:color w:val="0D004B"/>
          <w:spacing w:val="4"/>
        </w:rPr>
        <w:t>…………………………………………..(wymienić jakie), na podstawie danych umożliwiających dostęp do tych środków: ……</w:t>
      </w:r>
      <w:r w:rsidR="006646FE" w:rsidRPr="00E35132">
        <w:rPr>
          <w:rFonts w:asciiTheme="minorHAnsi" w:hAnsiTheme="minorHAnsi" w:cstheme="minorHAnsi"/>
          <w:color w:val="0D004B"/>
          <w:spacing w:val="4"/>
        </w:rPr>
        <w:t>…</w:t>
      </w:r>
      <w:r w:rsidR="008C6639" w:rsidRPr="00E35132">
        <w:rPr>
          <w:rFonts w:asciiTheme="minorHAnsi" w:hAnsiTheme="minorHAnsi" w:cstheme="minorHAnsi"/>
          <w:color w:val="0D004B"/>
          <w:spacing w:val="4"/>
        </w:rPr>
        <w:t>……………………………</w:t>
      </w:r>
      <w:r w:rsidR="0024482C" w:rsidRPr="00E35132">
        <w:rPr>
          <w:rFonts w:asciiTheme="minorHAnsi" w:hAnsiTheme="minorHAnsi" w:cstheme="minorHAnsi"/>
          <w:color w:val="0D004B"/>
          <w:spacing w:val="4"/>
        </w:rPr>
        <w:t>…………..</w:t>
      </w:r>
      <w:r w:rsidR="008C6639" w:rsidRPr="00E35132">
        <w:rPr>
          <w:rFonts w:asciiTheme="minorHAnsi" w:hAnsiTheme="minorHAnsi" w:cstheme="minorHAnsi"/>
          <w:color w:val="0D004B"/>
          <w:spacing w:val="4"/>
        </w:rPr>
        <w:t>…………………….</w:t>
      </w:r>
      <w:r w:rsidR="00147A06" w:rsidRPr="00E35132">
        <w:rPr>
          <w:rFonts w:asciiTheme="minorHAnsi" w:hAnsiTheme="minorHAnsi" w:cstheme="minorHAnsi"/>
          <w:color w:val="0D004B"/>
          <w:spacing w:val="4"/>
        </w:rPr>
        <w:t>………………………..</w:t>
      </w:r>
    </w:p>
    <w:p w14:paraId="2918E003" w14:textId="79BAEB85" w:rsidR="00147A06" w:rsidRDefault="0054762A" w:rsidP="003B13C6">
      <w:pPr>
        <w:numPr>
          <w:ilvl w:val="1"/>
          <w:numId w:val="6"/>
        </w:numPr>
        <w:suppressAutoHyphens/>
        <w:spacing w:line="360" w:lineRule="auto"/>
        <w:ind w:left="426" w:hanging="420"/>
        <w:rPr>
          <w:rFonts w:asciiTheme="minorHAnsi" w:hAnsiTheme="minorHAnsi" w:cstheme="minorHAnsi"/>
          <w:color w:val="0D004B"/>
          <w:spacing w:val="4"/>
        </w:rPr>
      </w:pPr>
      <w:r w:rsidRPr="00E35132">
        <w:rPr>
          <w:rFonts w:asciiTheme="minorHAnsi" w:hAnsiTheme="minorHAnsi" w:cstheme="minorHAnsi"/>
          <w:color w:val="0D004B"/>
          <w:spacing w:val="4"/>
        </w:rPr>
        <w:t>o</w:t>
      </w:r>
      <w:r w:rsidR="00147A06" w:rsidRPr="00E35132">
        <w:rPr>
          <w:rFonts w:asciiTheme="minorHAnsi" w:hAnsiTheme="minorHAnsi" w:cstheme="minorHAnsi"/>
          <w:color w:val="0D004B"/>
          <w:spacing w:val="4"/>
        </w:rPr>
        <w:t>świadczam, że Zamawiający posiada nw. podmiotowe śro</w:t>
      </w:r>
      <w:r w:rsidR="0024482C" w:rsidRPr="00E35132">
        <w:rPr>
          <w:rFonts w:asciiTheme="minorHAnsi" w:hAnsiTheme="minorHAnsi" w:cstheme="minorHAnsi"/>
          <w:color w:val="0D004B"/>
          <w:spacing w:val="4"/>
        </w:rPr>
        <w:t>dki dowodowe: ……………………………………</w:t>
      </w:r>
      <w:r w:rsidR="00147A06" w:rsidRPr="00E35132">
        <w:rPr>
          <w:rFonts w:asciiTheme="minorHAnsi" w:hAnsiTheme="minorHAnsi" w:cstheme="minorHAnsi"/>
          <w:color w:val="0D004B"/>
          <w:spacing w:val="4"/>
        </w:rPr>
        <w:t>…………</w:t>
      </w:r>
      <w:r w:rsidR="008C6639" w:rsidRPr="00E35132">
        <w:rPr>
          <w:rFonts w:asciiTheme="minorHAnsi" w:hAnsiTheme="minorHAnsi" w:cstheme="minorHAnsi"/>
          <w:color w:val="0D004B"/>
          <w:spacing w:val="4"/>
        </w:rPr>
        <w:t>……………….</w:t>
      </w:r>
      <w:r w:rsidR="0024482C" w:rsidRPr="00E35132">
        <w:rPr>
          <w:rFonts w:asciiTheme="minorHAnsi" w:hAnsiTheme="minorHAnsi" w:cstheme="minorHAnsi"/>
          <w:color w:val="0D004B"/>
          <w:spacing w:val="4"/>
        </w:rPr>
        <w:t>………</w:t>
      </w:r>
      <w:r w:rsidR="00E93980" w:rsidRPr="00E35132">
        <w:rPr>
          <w:rFonts w:asciiTheme="minorHAnsi" w:hAnsiTheme="minorHAnsi" w:cstheme="minorHAnsi"/>
          <w:color w:val="0D004B"/>
          <w:spacing w:val="4"/>
        </w:rPr>
        <w:t>….</w:t>
      </w:r>
      <w:r w:rsidR="00147A06" w:rsidRPr="00E35132">
        <w:rPr>
          <w:rFonts w:asciiTheme="minorHAnsi" w:hAnsiTheme="minorHAnsi" w:cstheme="minorHAnsi"/>
          <w:color w:val="0D004B"/>
          <w:spacing w:val="4"/>
        </w:rPr>
        <w:t>..</w:t>
      </w:r>
      <w:r w:rsidR="00857ADB" w:rsidRPr="00E35132">
        <w:rPr>
          <w:rFonts w:asciiTheme="minorHAnsi" w:hAnsiTheme="minorHAnsi" w:cstheme="minorHAnsi"/>
          <w:color w:val="0D004B"/>
          <w:spacing w:val="4"/>
        </w:rPr>
        <w:t xml:space="preserve"> </w:t>
      </w:r>
      <w:r w:rsidR="00147A06" w:rsidRPr="00E35132">
        <w:rPr>
          <w:rFonts w:asciiTheme="minorHAnsi" w:hAnsiTheme="minorHAnsi" w:cstheme="minorHAnsi"/>
          <w:color w:val="0D004B"/>
          <w:spacing w:val="4"/>
        </w:rPr>
        <w:t xml:space="preserve">(wymienić jakie), oraz potwierdzam ich </w:t>
      </w:r>
      <w:r w:rsidR="008C6639" w:rsidRPr="00E35132">
        <w:rPr>
          <w:rFonts w:asciiTheme="minorHAnsi" w:hAnsiTheme="minorHAnsi" w:cstheme="minorHAnsi"/>
          <w:color w:val="0D004B"/>
          <w:spacing w:val="4"/>
        </w:rPr>
        <w:t>prawidłowość</w:t>
      </w:r>
      <w:r w:rsidR="00147A06" w:rsidRPr="00E35132">
        <w:rPr>
          <w:rFonts w:asciiTheme="minorHAnsi" w:hAnsiTheme="minorHAnsi" w:cstheme="minorHAnsi"/>
          <w:color w:val="0D004B"/>
          <w:spacing w:val="4"/>
        </w:rPr>
        <w:t xml:space="preserve"> i aktualność.</w:t>
      </w:r>
    </w:p>
    <w:p w14:paraId="552D64C5" w14:textId="77777777" w:rsidR="001110FB" w:rsidRPr="00526483" w:rsidRDefault="001110FB" w:rsidP="00526483">
      <w:pPr>
        <w:numPr>
          <w:ilvl w:val="1"/>
          <w:numId w:val="6"/>
        </w:numPr>
        <w:suppressAutoHyphens/>
        <w:spacing w:line="360" w:lineRule="auto"/>
        <w:ind w:left="426" w:hanging="420"/>
        <w:rPr>
          <w:rFonts w:asciiTheme="minorHAnsi" w:hAnsiTheme="minorHAnsi" w:cstheme="minorHAnsi"/>
          <w:color w:val="0D004B"/>
          <w:spacing w:val="4"/>
        </w:rPr>
      </w:pPr>
      <w:r w:rsidRPr="00526483">
        <w:rPr>
          <w:rFonts w:asciiTheme="minorHAnsi" w:hAnsiTheme="minorHAnsi" w:cstheme="minorHAnsi"/>
          <w:color w:val="0D004B"/>
          <w:spacing w:val="4"/>
        </w:rPr>
        <w:t xml:space="preserve">Na podstawie art. 125 ust. 1 w zw. z art. 273 ust. 2 ustawy </w:t>
      </w:r>
      <w:proofErr w:type="spellStart"/>
      <w:r w:rsidRPr="00526483">
        <w:rPr>
          <w:rFonts w:asciiTheme="minorHAnsi" w:hAnsiTheme="minorHAnsi" w:cstheme="minorHAnsi"/>
          <w:color w:val="0D004B"/>
          <w:spacing w:val="4"/>
        </w:rPr>
        <w:t>Pzp</w:t>
      </w:r>
      <w:proofErr w:type="spellEnd"/>
      <w:r w:rsidRPr="00526483">
        <w:rPr>
          <w:rFonts w:asciiTheme="minorHAnsi" w:hAnsiTheme="minorHAnsi" w:cstheme="minorHAnsi"/>
          <w:color w:val="0D004B"/>
          <w:spacing w:val="4"/>
        </w:rPr>
        <w:t>, oświadczam, że:</w:t>
      </w:r>
    </w:p>
    <w:p w14:paraId="497FB6C7" w14:textId="0B943D71" w:rsidR="001110FB"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Segoe UI Symbol" w:hAnsi="Segoe UI Symbol" w:cs="Segoe UI Symbol"/>
          <w:color w:val="0D004B"/>
          <w:spacing w:val="4"/>
        </w:rPr>
        <w:t>☐</w:t>
      </w:r>
      <w:r w:rsidRPr="00526483">
        <w:rPr>
          <w:rFonts w:asciiTheme="minorHAnsi" w:hAnsiTheme="minorHAnsi" w:cstheme="minorHAnsi"/>
          <w:color w:val="0D004B"/>
          <w:spacing w:val="4"/>
        </w:rPr>
        <w:t xml:space="preserve">*  będę posługiwać się certyfikatem wykonawcy zamówień publicznych, o którym mowa w art. 124 ust. 2 ustawy </w:t>
      </w:r>
      <w:proofErr w:type="spellStart"/>
      <w:r w:rsidRPr="00526483">
        <w:rPr>
          <w:rFonts w:asciiTheme="minorHAnsi" w:hAnsiTheme="minorHAnsi" w:cstheme="minorHAnsi"/>
          <w:color w:val="0D004B"/>
          <w:spacing w:val="4"/>
        </w:rPr>
        <w:t>Pzp</w:t>
      </w:r>
      <w:proofErr w:type="spellEnd"/>
      <w:r w:rsidRPr="00526483">
        <w:rPr>
          <w:rFonts w:asciiTheme="minorHAnsi" w:hAnsiTheme="minorHAnsi" w:cstheme="minorHAnsi"/>
          <w:color w:val="0D004B"/>
          <w:spacing w:val="4"/>
        </w:rPr>
        <w:t xml:space="preserve">, w zakresie: </w:t>
      </w:r>
    </w:p>
    <w:p w14:paraId="4393C8A2" w14:textId="77777777" w:rsidR="001110FB"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1)   ………………………………………………………………………………</w:t>
      </w:r>
    </w:p>
    <w:p w14:paraId="1784CE9D" w14:textId="77777777" w:rsidR="001110FB"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numer i oznaczenie certyfikatu: …………………………………..</w:t>
      </w:r>
    </w:p>
    <w:p w14:paraId="5CF715C1" w14:textId="77777777" w:rsidR="001110FB"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nazwa podmiotu certyfikującego, który wydał certyfikat: …………………………………</w:t>
      </w:r>
    </w:p>
    <w:p w14:paraId="0E0A7A36" w14:textId="77777777" w:rsidR="001110FB"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okres ważności certyfikatu: ……………………………………</w:t>
      </w:r>
    </w:p>
    <w:p w14:paraId="17775F13" w14:textId="6451FD42" w:rsidR="00A35622" w:rsidRPr="00526483"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2) …</w:t>
      </w:r>
    </w:p>
    <w:p w14:paraId="12EA4D86" w14:textId="3A913361" w:rsidR="001110FB" w:rsidRPr="00E35132" w:rsidRDefault="001110FB" w:rsidP="00526483">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xml:space="preserve">* </w:t>
      </w:r>
      <w:r w:rsidR="00696655" w:rsidRPr="00526483">
        <w:rPr>
          <w:rFonts w:asciiTheme="minorHAnsi" w:hAnsiTheme="minorHAnsi" w:cstheme="minorHAnsi"/>
          <w:color w:val="0D004B"/>
          <w:spacing w:val="4"/>
        </w:rPr>
        <w:t>w przypadku posługiwania się certyfikatem</w:t>
      </w:r>
      <w:r w:rsidR="00696655">
        <w:rPr>
          <w:rFonts w:asciiTheme="minorHAnsi" w:hAnsiTheme="minorHAnsi" w:cstheme="minorHAnsi"/>
          <w:color w:val="0D004B"/>
          <w:spacing w:val="4"/>
        </w:rPr>
        <w:t xml:space="preserve"> należy w</w:t>
      </w:r>
      <w:r w:rsidRPr="00526483">
        <w:rPr>
          <w:rFonts w:asciiTheme="minorHAnsi" w:hAnsiTheme="minorHAnsi" w:cstheme="minorHAnsi"/>
          <w:color w:val="0D004B"/>
          <w:spacing w:val="4"/>
        </w:rPr>
        <w:t>pisać X</w:t>
      </w:r>
      <w:r w:rsidR="00696655">
        <w:rPr>
          <w:rFonts w:asciiTheme="minorHAnsi" w:hAnsiTheme="minorHAnsi" w:cstheme="minorHAnsi"/>
          <w:color w:val="0D004B"/>
          <w:spacing w:val="4"/>
        </w:rPr>
        <w:t xml:space="preserve"> oraz</w:t>
      </w:r>
      <w:r w:rsidRPr="00526483">
        <w:rPr>
          <w:rFonts w:asciiTheme="minorHAnsi" w:hAnsiTheme="minorHAnsi" w:cstheme="minorHAnsi"/>
          <w:color w:val="0D004B"/>
          <w:spacing w:val="4"/>
        </w:rPr>
        <w:t xml:space="preserve"> </w:t>
      </w:r>
      <w:r w:rsidR="00A35622">
        <w:rPr>
          <w:rFonts w:asciiTheme="minorHAnsi" w:hAnsiTheme="minorHAnsi" w:cstheme="minorHAnsi"/>
          <w:color w:val="0D004B"/>
          <w:spacing w:val="4"/>
        </w:rPr>
        <w:t xml:space="preserve">wypełnić </w:t>
      </w:r>
    </w:p>
    <w:p w14:paraId="2815B094" w14:textId="2C443B20" w:rsidR="00BE75E8" w:rsidRPr="00E35132" w:rsidRDefault="007D5426" w:rsidP="003B13C6">
      <w:pPr>
        <w:numPr>
          <w:ilvl w:val="1"/>
          <w:numId w:val="6"/>
        </w:numPr>
        <w:suppressAutoHyphens/>
        <w:spacing w:line="360" w:lineRule="auto"/>
        <w:ind w:left="426" w:hanging="420"/>
        <w:rPr>
          <w:rFonts w:asciiTheme="minorHAnsi" w:hAnsiTheme="minorHAnsi" w:cstheme="minorHAnsi"/>
          <w:color w:val="0D004B"/>
          <w:spacing w:val="4"/>
        </w:rPr>
      </w:pPr>
      <w:r w:rsidRPr="00E35132">
        <w:rPr>
          <w:rFonts w:asciiTheme="minorHAnsi" w:hAnsiTheme="minorHAnsi" w:cstheme="minorHAnsi"/>
          <w:color w:val="0D004B"/>
          <w:spacing w:val="4"/>
        </w:rPr>
        <w:t xml:space="preserve">oświadczam, że wszystkie informacje podane w powyższych oświadczeniach są aktualne i zgodne z prawdą oraz zostały przedstawione z pełną świadomością konsekwencji wprowadzenia </w:t>
      </w:r>
      <w:r w:rsidR="00917E05" w:rsidRPr="00E35132">
        <w:rPr>
          <w:rFonts w:asciiTheme="minorHAnsi" w:hAnsiTheme="minorHAnsi" w:cstheme="minorHAnsi"/>
          <w:color w:val="0D004B"/>
          <w:spacing w:val="4"/>
        </w:rPr>
        <w:t>Z</w:t>
      </w:r>
      <w:r w:rsidRPr="00E35132">
        <w:rPr>
          <w:rFonts w:asciiTheme="minorHAnsi" w:hAnsiTheme="minorHAnsi" w:cstheme="minorHAnsi"/>
          <w:color w:val="0D004B"/>
          <w:spacing w:val="4"/>
        </w:rPr>
        <w:t>amawiającego w błąd przy przedstawianiu informacji.</w:t>
      </w:r>
    </w:p>
    <w:p w14:paraId="509CF332" w14:textId="77777777" w:rsidR="003D09AD" w:rsidRPr="00E35132" w:rsidRDefault="003D09AD" w:rsidP="00B83224">
      <w:pPr>
        <w:suppressAutoHyphens/>
        <w:spacing w:line="360" w:lineRule="auto"/>
        <w:ind w:left="426"/>
        <w:rPr>
          <w:rFonts w:asciiTheme="minorHAnsi" w:hAnsiTheme="minorHAnsi" w:cstheme="minorHAnsi"/>
          <w:color w:val="0D004B"/>
          <w:spacing w:val="4"/>
        </w:rPr>
      </w:pPr>
    </w:p>
    <w:p w14:paraId="20AC3E44" w14:textId="77777777" w:rsidR="00BE75E8" w:rsidRPr="00E35132" w:rsidRDefault="007D5426" w:rsidP="00B83224">
      <w:pPr>
        <w:spacing w:line="360" w:lineRule="auto"/>
        <w:rPr>
          <w:rFonts w:asciiTheme="minorHAnsi" w:hAnsiTheme="minorHAnsi" w:cstheme="minorHAnsi"/>
          <w:color w:val="0D004B"/>
        </w:rPr>
      </w:pPr>
      <w:r w:rsidRPr="00E35132">
        <w:rPr>
          <w:rFonts w:asciiTheme="minorHAnsi" w:hAnsiTheme="minorHAnsi" w:cstheme="minorHAnsi"/>
          <w:b/>
          <w:color w:val="0D004B"/>
        </w:rPr>
        <w:t xml:space="preserve">Dokument należy wypełnić i podpisać kwalifikowanym podpisem elektronicznym lub </w:t>
      </w:r>
      <w:r w:rsidR="00015593" w:rsidRPr="00E35132">
        <w:rPr>
          <w:rFonts w:asciiTheme="minorHAnsi" w:hAnsiTheme="minorHAnsi" w:cstheme="minorHAnsi"/>
          <w:b/>
          <w:color w:val="0D004B"/>
        </w:rPr>
        <w:t>podpisem</w:t>
      </w:r>
      <w:r w:rsidRPr="00E35132">
        <w:rPr>
          <w:rFonts w:asciiTheme="minorHAnsi" w:hAnsiTheme="minorHAnsi" w:cstheme="minorHAnsi"/>
          <w:b/>
          <w:color w:val="0D004B"/>
        </w:rPr>
        <w:t xml:space="preserve"> zaufanym lub podpisem osobistym.</w:t>
      </w:r>
    </w:p>
    <w:p w14:paraId="0ADD702D" w14:textId="77777777" w:rsidR="000C6B92" w:rsidRPr="00E35132" w:rsidRDefault="007D5426" w:rsidP="00B83224">
      <w:pPr>
        <w:spacing w:line="360" w:lineRule="auto"/>
        <w:rPr>
          <w:rFonts w:asciiTheme="minorHAnsi" w:hAnsiTheme="minorHAnsi" w:cstheme="minorHAnsi"/>
          <w:b/>
          <w:color w:val="0D004B"/>
        </w:rPr>
      </w:pPr>
      <w:r w:rsidRPr="00E35132">
        <w:rPr>
          <w:rFonts w:asciiTheme="minorHAnsi" w:hAnsiTheme="minorHAnsi" w:cstheme="minorHAnsi"/>
          <w:b/>
          <w:color w:val="0D004B"/>
        </w:rPr>
        <w:lastRenderedPageBreak/>
        <w:t>Zamawiający zaleca zapisanie dokumentu w formacie PDF.</w:t>
      </w:r>
    </w:p>
    <w:p w14:paraId="6C252E09" w14:textId="77777777" w:rsidR="00BE75E8" w:rsidRPr="00E35132" w:rsidRDefault="007D5426" w:rsidP="00B83224">
      <w:pPr>
        <w:spacing w:line="360" w:lineRule="auto"/>
        <w:rPr>
          <w:rFonts w:asciiTheme="minorHAnsi" w:hAnsiTheme="minorHAnsi" w:cstheme="minorHAnsi"/>
          <w:color w:val="0D004B"/>
        </w:rPr>
      </w:pPr>
      <w:r w:rsidRPr="00E35132">
        <w:rPr>
          <w:rFonts w:asciiTheme="minorHAnsi" w:hAnsiTheme="minorHAnsi" w:cstheme="minorHAnsi"/>
          <w:b/>
          <w:i/>
          <w:color w:val="0D004B"/>
        </w:rPr>
        <w:t xml:space="preserve"> </w:t>
      </w:r>
      <w:r w:rsidRPr="00E35132">
        <w:rPr>
          <w:rFonts w:asciiTheme="minorHAnsi" w:hAnsiTheme="minorHAnsi" w:cstheme="minorHAnsi"/>
          <w:color w:val="0D004B"/>
        </w:rPr>
        <w:br w:type="page"/>
      </w:r>
    </w:p>
    <w:p w14:paraId="44C22399" w14:textId="77777777" w:rsidR="00914FC4" w:rsidRPr="00914FC4" w:rsidRDefault="00914FC4" w:rsidP="00B83224">
      <w:pPr>
        <w:keepNext/>
        <w:keepLines/>
        <w:spacing w:line="360" w:lineRule="auto"/>
        <w:outlineLvl w:val="0"/>
        <w:rPr>
          <w:rFonts w:asciiTheme="minorHAnsi" w:eastAsiaTheme="majorEastAsia" w:hAnsiTheme="minorHAnsi" w:cstheme="minorHAnsi"/>
          <w:color w:val="2E74B5" w:themeColor="accent1" w:themeShade="BF"/>
        </w:rPr>
      </w:pPr>
      <w:bookmarkStart w:id="21" w:name="_Toc153959316"/>
      <w:r w:rsidRPr="00914FC4">
        <w:rPr>
          <w:rFonts w:asciiTheme="minorHAnsi" w:eastAsiaTheme="majorEastAsia" w:hAnsiTheme="minorHAnsi" w:cstheme="minorHAnsi"/>
          <w:color w:val="2E74B5" w:themeColor="accent1" w:themeShade="BF"/>
        </w:rPr>
        <w:lastRenderedPageBreak/>
        <w:t>Załącznik nr 4 do SWZ – OŚWIADCZENIE</w:t>
      </w:r>
      <w:bookmarkEnd w:id="21"/>
    </w:p>
    <w:p w14:paraId="66DC84A3" w14:textId="77777777" w:rsidR="00914FC4" w:rsidRPr="00914FC4" w:rsidRDefault="00914FC4" w:rsidP="00B83224">
      <w:pPr>
        <w:spacing w:line="360" w:lineRule="auto"/>
        <w:rPr>
          <w:rFonts w:asciiTheme="minorHAnsi" w:hAnsiTheme="minorHAnsi" w:cstheme="minorHAnsi"/>
          <w:color w:val="FF0000"/>
        </w:rPr>
      </w:pPr>
      <w:r w:rsidRPr="00914FC4">
        <w:rPr>
          <w:rFonts w:asciiTheme="minorHAnsi" w:hAnsiTheme="minorHAnsi" w:cstheme="minorHAnsi"/>
          <w:color w:val="FF0000"/>
        </w:rPr>
        <w:t>Formularz składany wraz z ofertą</w:t>
      </w:r>
    </w:p>
    <w:p w14:paraId="34D95C2C" w14:textId="77777777" w:rsidR="00914FC4" w:rsidRPr="00914FC4" w:rsidRDefault="00914FC4" w:rsidP="00B83224">
      <w:pPr>
        <w:spacing w:line="360" w:lineRule="auto"/>
        <w:rPr>
          <w:rFonts w:asciiTheme="minorHAnsi" w:hAnsiTheme="minorHAnsi" w:cstheme="minorHAnsi"/>
          <w:color w:val="FF0000"/>
        </w:rPr>
      </w:pPr>
    </w:p>
    <w:p w14:paraId="11B1E099" w14:textId="77777777" w:rsidR="00914FC4" w:rsidRPr="00914FC4" w:rsidRDefault="00914FC4" w:rsidP="00B83224">
      <w:pPr>
        <w:suppressAutoHyphens/>
        <w:spacing w:line="360" w:lineRule="auto"/>
        <w:rPr>
          <w:rFonts w:asciiTheme="minorHAnsi" w:hAnsiTheme="minorHAnsi" w:cstheme="minorHAnsi"/>
          <w:bCs/>
          <w:color w:val="0D004B"/>
          <w:lang w:eastAsia="ar-SA"/>
        </w:rPr>
      </w:pPr>
      <w:r w:rsidRPr="00914FC4">
        <w:rPr>
          <w:rFonts w:asciiTheme="minorHAnsi" w:hAnsiTheme="minorHAnsi" w:cstheme="minorHAnsi"/>
          <w:color w:val="0D004B"/>
          <w:lang w:eastAsia="ar-SA"/>
        </w:rPr>
        <w:t>OŚWIADCZENIE STANOWIĄCE WSTĘPNE POTWIERDZENIE, ŻE WYKONAWCA SPEŁNIA WARUNKI UDZIAŁU W POSTĘPOWANIU</w:t>
      </w:r>
      <w:r w:rsidRPr="00914FC4">
        <w:rPr>
          <w:rFonts w:asciiTheme="minorHAnsi" w:hAnsiTheme="minorHAnsi" w:cstheme="minorHAnsi"/>
          <w:color w:val="0D004B"/>
          <w:vertAlign w:val="superscript"/>
          <w:lang w:eastAsia="ar-SA"/>
        </w:rPr>
        <w:footnoteReference w:id="9"/>
      </w:r>
    </w:p>
    <w:p w14:paraId="70021489" w14:textId="77777777" w:rsidR="00914FC4" w:rsidRPr="00914FC4" w:rsidRDefault="00914FC4" w:rsidP="00B83224">
      <w:pPr>
        <w:spacing w:line="360" w:lineRule="auto"/>
        <w:rPr>
          <w:rFonts w:asciiTheme="minorHAnsi" w:hAnsiTheme="minorHAnsi" w:cstheme="minorHAnsi"/>
          <w:color w:val="0D004B"/>
          <w:lang w:eastAsia="ar-SA"/>
        </w:rPr>
      </w:pPr>
      <w:r w:rsidRPr="00914FC4">
        <w:rPr>
          <w:rFonts w:asciiTheme="minorHAnsi" w:hAnsiTheme="minorHAnsi" w:cstheme="minorHAnsi"/>
          <w:color w:val="0D004B"/>
          <w:lang w:eastAsia="ar-SA"/>
        </w:rPr>
        <w:t xml:space="preserve">składane na podstawie art. 125 ust. 1 ustawy </w:t>
      </w:r>
      <w:proofErr w:type="spellStart"/>
      <w:r w:rsidRPr="00914FC4">
        <w:rPr>
          <w:rFonts w:asciiTheme="minorHAnsi" w:hAnsiTheme="minorHAnsi" w:cstheme="minorHAnsi"/>
          <w:color w:val="0D004B"/>
          <w:lang w:eastAsia="ar-SA"/>
        </w:rPr>
        <w:t>pzp</w:t>
      </w:r>
      <w:proofErr w:type="spellEnd"/>
    </w:p>
    <w:p w14:paraId="56E4005F" w14:textId="77777777" w:rsidR="00914FC4" w:rsidRPr="00914FC4" w:rsidRDefault="00914FC4" w:rsidP="00B83224">
      <w:pPr>
        <w:spacing w:line="360" w:lineRule="auto"/>
        <w:rPr>
          <w:rFonts w:asciiTheme="minorHAnsi" w:hAnsiTheme="minorHAnsi" w:cstheme="minorHAnsi"/>
          <w:color w:val="0D004B"/>
        </w:rPr>
      </w:pPr>
      <w:r w:rsidRPr="00914FC4">
        <w:rPr>
          <w:rFonts w:asciiTheme="minorHAnsi" w:eastAsia="Calibri" w:hAnsiTheme="minorHAnsi" w:cstheme="minorHAnsi"/>
          <w:color w:val="0D004B"/>
          <w:lang w:bidi="ar-SA"/>
        </w:rPr>
        <w:t xml:space="preserve">. . . . . . . . . . . . . . . . . . . . . . . . . . . . . . . . . . . . . . . . . . . . . . . . . . . . . . . . . . . . . . . . . . . . . . . . . . . . . . . </w:t>
      </w:r>
    </w:p>
    <w:p w14:paraId="03EF2D5C" w14:textId="7DEAD593" w:rsidR="00914FC4" w:rsidRDefault="00914FC4" w:rsidP="00B83224">
      <w:pPr>
        <w:spacing w:line="360" w:lineRule="auto"/>
        <w:rPr>
          <w:rFonts w:asciiTheme="minorHAnsi" w:hAnsiTheme="minorHAnsi" w:cstheme="minorHAnsi"/>
          <w:color w:val="0D004B"/>
        </w:rPr>
      </w:pPr>
      <w:r w:rsidRPr="00914FC4">
        <w:rPr>
          <w:rFonts w:asciiTheme="minorHAnsi" w:hAnsiTheme="minorHAnsi" w:cstheme="minorHAnsi"/>
          <w:color w:val="0D004B"/>
        </w:rPr>
        <w:t>(nazwa Wykonawcy</w:t>
      </w:r>
      <w:r w:rsidRPr="00914FC4">
        <w:rPr>
          <w:rFonts w:asciiTheme="minorHAnsi" w:hAnsiTheme="minorHAnsi" w:cstheme="minorHAnsi"/>
          <w:iCs/>
          <w:color w:val="0D004B"/>
        </w:rPr>
        <w:t>/ Podmiotu udostępniającego zasoby</w:t>
      </w:r>
      <w:r w:rsidRPr="00914FC4">
        <w:rPr>
          <w:rFonts w:asciiTheme="minorHAnsi" w:hAnsiTheme="minorHAnsi" w:cstheme="minorHAnsi"/>
          <w:iCs/>
          <w:color w:val="0D004B"/>
          <w:vertAlign w:val="superscript"/>
        </w:rPr>
        <w:footnoteReference w:id="10"/>
      </w:r>
      <w:r w:rsidRPr="00914FC4">
        <w:rPr>
          <w:rFonts w:asciiTheme="minorHAnsi" w:hAnsiTheme="minorHAnsi" w:cstheme="minorHAnsi"/>
          <w:color w:val="0D004B"/>
        </w:rPr>
        <w:t>)</w:t>
      </w:r>
    </w:p>
    <w:p w14:paraId="351051FA" w14:textId="77777777" w:rsidR="00962BC8" w:rsidRPr="00914FC4" w:rsidRDefault="00962BC8" w:rsidP="00B83224">
      <w:pPr>
        <w:spacing w:line="360" w:lineRule="auto"/>
        <w:rPr>
          <w:rFonts w:asciiTheme="minorHAnsi" w:hAnsiTheme="minorHAnsi" w:cstheme="minorHAnsi"/>
          <w:color w:val="0D004B"/>
        </w:rPr>
      </w:pPr>
    </w:p>
    <w:p w14:paraId="5C501355" w14:textId="363CD14E" w:rsidR="00DA497E" w:rsidRPr="00AB1CF9" w:rsidRDefault="006D5E94" w:rsidP="00B83224">
      <w:pPr>
        <w:spacing w:line="360" w:lineRule="auto"/>
        <w:rPr>
          <w:rFonts w:asciiTheme="minorHAnsi" w:eastAsia="Calibri" w:hAnsiTheme="minorHAnsi" w:cstheme="minorHAnsi"/>
          <w:b/>
          <w:bCs/>
          <w:color w:val="0D004B"/>
        </w:rPr>
      </w:pPr>
      <w:r w:rsidRPr="00E35132">
        <w:rPr>
          <w:rFonts w:asciiTheme="minorHAnsi" w:hAnsiTheme="minorHAnsi" w:cstheme="minorHAnsi"/>
          <w:b/>
          <w:color w:val="0D004B"/>
          <w:spacing w:val="4"/>
        </w:rPr>
        <w:t>Na potrzeby postępowania o udziel</w:t>
      </w:r>
      <w:r w:rsidR="00813C56" w:rsidRPr="00E35132">
        <w:rPr>
          <w:rFonts w:asciiTheme="minorHAnsi" w:hAnsiTheme="minorHAnsi" w:cstheme="minorHAnsi"/>
          <w:b/>
          <w:color w:val="0D004B"/>
          <w:spacing w:val="4"/>
        </w:rPr>
        <w:t>enie zamówienia publicznego pn.</w:t>
      </w:r>
      <w:r w:rsidR="003D09AD" w:rsidRPr="00E35132">
        <w:rPr>
          <w:rFonts w:asciiTheme="minorHAnsi" w:hAnsiTheme="minorHAnsi" w:cstheme="minorHAnsi"/>
          <w:b/>
          <w:color w:val="0D004B"/>
          <w:spacing w:val="4"/>
        </w:rPr>
        <w:t xml:space="preserve"> </w:t>
      </w:r>
      <w:r w:rsidR="003D09AD" w:rsidRPr="00E35132">
        <w:rPr>
          <w:rFonts w:asciiTheme="minorHAnsi" w:eastAsia="Calibri" w:hAnsiTheme="minorHAnsi" w:cstheme="minorHAnsi"/>
          <w:b/>
          <w:color w:val="0D004B"/>
        </w:rPr>
        <w:t>„</w:t>
      </w:r>
      <w:r w:rsidR="007B11BE" w:rsidRPr="007B11BE">
        <w:rPr>
          <w:rFonts w:asciiTheme="minorHAnsi" w:eastAsia="Calibri" w:hAnsiTheme="minorHAnsi" w:cstheme="minorHAnsi"/>
          <w:b/>
          <w:color w:val="0D004B"/>
        </w:rPr>
        <w:t>Kompleksowa dostawa gazu ziemnego do celów grzewczych do budynku Zamawiającego zlokalizowanego w Warszawie przy ul. Słowiczej 32</w:t>
      </w:r>
      <w:r w:rsidR="003D09AD" w:rsidRPr="00E35132">
        <w:rPr>
          <w:rFonts w:asciiTheme="minorHAnsi" w:eastAsia="Calibri" w:hAnsiTheme="minorHAnsi" w:cstheme="minorHAnsi"/>
          <w:b/>
          <w:color w:val="0D004B"/>
        </w:rPr>
        <w:t>”</w:t>
      </w:r>
      <w:r w:rsidR="003D09AD" w:rsidRPr="00E35132">
        <w:rPr>
          <w:rFonts w:asciiTheme="minorHAnsi" w:hAnsiTheme="minorHAnsi" w:cstheme="minorHAnsi"/>
          <w:b/>
          <w:color w:val="0D004B"/>
        </w:rPr>
        <w:t xml:space="preserve">, znak sprawy </w:t>
      </w:r>
      <w:r w:rsidR="00082D4C">
        <w:rPr>
          <w:rFonts w:asciiTheme="minorHAnsi" w:hAnsiTheme="minorHAnsi" w:cstheme="minorHAnsi"/>
          <w:b/>
          <w:color w:val="0D004B"/>
        </w:rPr>
        <w:t>P-</w:t>
      </w:r>
      <w:r w:rsidR="003D09AD" w:rsidRPr="00E35132">
        <w:rPr>
          <w:rFonts w:asciiTheme="minorHAnsi" w:hAnsiTheme="minorHAnsi" w:cstheme="minorHAnsi"/>
          <w:b/>
          <w:color w:val="0D004B"/>
        </w:rPr>
        <w:t>PZ.220.</w:t>
      </w:r>
      <w:r w:rsidR="007B11BE">
        <w:rPr>
          <w:rFonts w:asciiTheme="minorHAnsi" w:hAnsiTheme="minorHAnsi" w:cstheme="minorHAnsi"/>
          <w:b/>
          <w:color w:val="0D004B"/>
        </w:rPr>
        <w:t>1</w:t>
      </w:r>
      <w:r w:rsidR="00082D4C">
        <w:rPr>
          <w:rFonts w:asciiTheme="minorHAnsi" w:hAnsiTheme="minorHAnsi" w:cstheme="minorHAnsi"/>
          <w:b/>
          <w:color w:val="0D004B"/>
        </w:rPr>
        <w:t>8</w:t>
      </w:r>
      <w:r w:rsidR="00D25056">
        <w:rPr>
          <w:rFonts w:asciiTheme="minorHAnsi" w:hAnsiTheme="minorHAnsi" w:cstheme="minorHAnsi"/>
          <w:b/>
          <w:color w:val="0D004B"/>
        </w:rPr>
        <w:t>.202</w:t>
      </w:r>
      <w:r w:rsidR="00082D4C">
        <w:rPr>
          <w:rFonts w:asciiTheme="minorHAnsi" w:hAnsiTheme="minorHAnsi" w:cstheme="minorHAnsi"/>
          <w:b/>
          <w:color w:val="0D004B"/>
        </w:rPr>
        <w:t>6</w:t>
      </w:r>
      <w:r w:rsidR="007B11BE">
        <w:rPr>
          <w:rFonts w:asciiTheme="minorHAnsi" w:hAnsiTheme="minorHAnsi" w:cstheme="minorHAnsi"/>
          <w:b/>
          <w:color w:val="0D004B"/>
        </w:rPr>
        <w:t>.</w:t>
      </w:r>
      <w:r w:rsidR="00082D4C">
        <w:rPr>
          <w:rFonts w:asciiTheme="minorHAnsi" w:hAnsiTheme="minorHAnsi" w:cstheme="minorHAnsi"/>
          <w:b/>
          <w:color w:val="0D004B"/>
        </w:rPr>
        <w:t>EO</w:t>
      </w:r>
      <w:r w:rsidR="00962BC8">
        <w:rPr>
          <w:rFonts w:asciiTheme="minorHAnsi" w:hAnsiTheme="minorHAnsi" w:cstheme="minorHAnsi"/>
          <w:b/>
          <w:color w:val="0D004B"/>
        </w:rPr>
        <w:t>:</w:t>
      </w:r>
    </w:p>
    <w:p w14:paraId="252AAA45" w14:textId="77777777" w:rsidR="0024482C" w:rsidRPr="00E35132" w:rsidRDefault="00A968C0" w:rsidP="003B13C6">
      <w:pPr>
        <w:pStyle w:val="Akapitzlist"/>
        <w:numPr>
          <w:ilvl w:val="0"/>
          <w:numId w:val="7"/>
        </w:numPr>
        <w:suppressAutoHyphens/>
        <w:spacing w:line="360" w:lineRule="auto"/>
        <w:ind w:left="714" w:hanging="357"/>
        <w:rPr>
          <w:rFonts w:asciiTheme="minorHAnsi" w:hAnsiTheme="minorHAnsi" w:cstheme="minorHAnsi"/>
          <w:color w:val="0D004B"/>
          <w:spacing w:val="4"/>
        </w:rPr>
      </w:pPr>
      <w:r w:rsidRPr="00E35132">
        <w:rPr>
          <w:rFonts w:asciiTheme="minorHAnsi" w:hAnsiTheme="minorHAnsi" w:cstheme="minorHAnsi"/>
          <w:color w:val="0D004B"/>
          <w:spacing w:val="4"/>
        </w:rPr>
        <w:t xml:space="preserve">oświadczam, że </w:t>
      </w:r>
      <w:r w:rsidRPr="00E35132">
        <w:rPr>
          <w:rFonts w:asciiTheme="minorHAnsi" w:hAnsiTheme="minorHAnsi" w:cstheme="minorHAnsi"/>
          <w:b/>
          <w:color w:val="0D004B"/>
          <w:spacing w:val="4"/>
        </w:rPr>
        <w:t>spełniam warunki udziału w postępowaniu w zakresie wskazanym przez Zamawiającego w ogłoszeniu o niniejszym zamówieniu oraz SWZ;</w:t>
      </w:r>
    </w:p>
    <w:p w14:paraId="2E0B2BCD" w14:textId="08649C98" w:rsidR="00A968C0" w:rsidRDefault="00A968C0" w:rsidP="003B13C6">
      <w:pPr>
        <w:pStyle w:val="Akapitzlist"/>
        <w:numPr>
          <w:ilvl w:val="0"/>
          <w:numId w:val="7"/>
        </w:numPr>
        <w:suppressAutoHyphens/>
        <w:spacing w:line="360" w:lineRule="auto"/>
        <w:ind w:left="714" w:hanging="357"/>
        <w:rPr>
          <w:rFonts w:asciiTheme="minorHAnsi" w:hAnsiTheme="minorHAnsi" w:cstheme="minorHAnsi"/>
          <w:color w:val="0D004B"/>
          <w:spacing w:val="4"/>
        </w:rPr>
      </w:pPr>
      <w:r w:rsidRPr="00E35132">
        <w:rPr>
          <w:rFonts w:asciiTheme="minorHAnsi" w:hAnsiTheme="minorHAnsi" w:cstheme="minorHAnsi"/>
          <w:color w:val="0D004B"/>
          <w:spacing w:val="4"/>
        </w:rPr>
        <w:t>(wykreślić jeśli nie dotyczy) oświadczam, że w celu wykazania spełniania warunków udziału w postępowaniu wskazanych przez Zamawiającego w ogłoszeniu o niniejszym zamówieniu</w:t>
      </w:r>
      <w:r w:rsidR="00495F23" w:rsidRPr="00E35132">
        <w:rPr>
          <w:rFonts w:asciiTheme="minorHAnsi" w:hAnsiTheme="minorHAnsi" w:cstheme="minorHAnsi"/>
          <w:color w:val="0D004B"/>
          <w:spacing w:val="4"/>
        </w:rPr>
        <w:t xml:space="preserve"> oraz SWZ</w:t>
      </w:r>
      <w:r w:rsidRPr="00E35132">
        <w:rPr>
          <w:rFonts w:asciiTheme="minorHAnsi" w:hAnsiTheme="minorHAnsi" w:cstheme="minorHAnsi"/>
          <w:color w:val="0D004B"/>
          <w:spacing w:val="4"/>
        </w:rPr>
        <w:t>, polegam na zasobach następujących podmiotów, w następujących zakresie</w:t>
      </w:r>
      <w:r w:rsidRPr="00E35132">
        <w:rPr>
          <w:rStyle w:val="Zakotwiczenieprzypisudolnego"/>
          <w:rFonts w:asciiTheme="minorHAnsi" w:hAnsiTheme="minorHAnsi" w:cstheme="minorHAnsi"/>
          <w:color w:val="0D004B"/>
          <w:spacing w:val="4"/>
        </w:rPr>
        <w:footnoteReference w:id="11"/>
      </w:r>
      <w:r w:rsidRPr="00E35132">
        <w:rPr>
          <w:rFonts w:asciiTheme="minorHAnsi" w:hAnsiTheme="minorHAnsi" w:cstheme="minorHAnsi"/>
          <w:color w:val="0D004B"/>
          <w:spacing w:val="4"/>
        </w:rPr>
        <w:t>:</w:t>
      </w:r>
    </w:p>
    <w:p w14:paraId="677513F6" w14:textId="77777777" w:rsidR="00914FC4" w:rsidRPr="00914FC4" w:rsidRDefault="00914FC4" w:rsidP="00B83224">
      <w:pPr>
        <w:pStyle w:val="Akapitzlist"/>
        <w:spacing w:line="360" w:lineRule="auto"/>
        <w:rPr>
          <w:rFonts w:asciiTheme="minorHAnsi" w:eastAsia="Calibri" w:hAnsiTheme="minorHAnsi" w:cstheme="minorHAnsi"/>
          <w:color w:val="0D004B"/>
          <w:lang w:bidi="ar-SA"/>
        </w:rPr>
      </w:pPr>
      <w:r w:rsidRPr="00914FC4">
        <w:rPr>
          <w:rFonts w:asciiTheme="minorHAnsi" w:hAnsiTheme="minorHAnsi" w:cstheme="minorHAnsi"/>
          <w:bCs/>
          <w:color w:val="0D004B"/>
          <w:spacing w:val="4"/>
        </w:rPr>
        <w:t xml:space="preserve">Nazwa podmiotu  </w:t>
      </w:r>
      <w:r w:rsidRPr="00914FC4">
        <w:rPr>
          <w:rFonts w:asciiTheme="minorHAnsi" w:eastAsia="Calibri" w:hAnsiTheme="minorHAnsi" w:cstheme="minorHAnsi"/>
          <w:color w:val="0D004B"/>
          <w:lang w:bidi="ar-SA"/>
        </w:rPr>
        <w:t xml:space="preserve">. . . . . . . . . . . . . . . . . . . . . . . . . . . . . . . . . . . . . . . . . . . . . . . . . . . . . . .                  </w:t>
      </w:r>
    </w:p>
    <w:p w14:paraId="118BAD7F" w14:textId="27419BE9" w:rsidR="00914FC4" w:rsidRPr="00914FC4" w:rsidRDefault="00914FC4" w:rsidP="00B83224">
      <w:pPr>
        <w:pStyle w:val="Akapitzlist"/>
        <w:spacing w:line="360" w:lineRule="auto"/>
        <w:rPr>
          <w:rFonts w:asciiTheme="minorHAnsi" w:hAnsiTheme="minorHAnsi" w:cstheme="minorHAnsi"/>
          <w:color w:val="0D004B"/>
        </w:rPr>
      </w:pPr>
      <w:r w:rsidRPr="00914FC4">
        <w:rPr>
          <w:rFonts w:asciiTheme="minorHAnsi" w:eastAsia="Calibri" w:hAnsiTheme="minorHAnsi" w:cstheme="minorHAnsi"/>
          <w:color w:val="0D004B"/>
          <w:lang w:bidi="ar-SA"/>
        </w:rPr>
        <w:t xml:space="preserve"> . . . . . . . . . . . . . . . . . . . . . . . . . . . . . . . . . . . . . . . . . . . . . . . . . . . . . . . . . . . . . . . . . . . . . . . .                             </w:t>
      </w:r>
    </w:p>
    <w:p w14:paraId="368B8E8B" w14:textId="57AC3B4C" w:rsidR="00914FC4" w:rsidRPr="00914FC4" w:rsidRDefault="00914FC4" w:rsidP="00B83224">
      <w:pPr>
        <w:pStyle w:val="Akapitzlist"/>
        <w:spacing w:line="360" w:lineRule="auto"/>
        <w:rPr>
          <w:rFonts w:asciiTheme="minorHAnsi" w:eastAsia="Calibri" w:hAnsiTheme="minorHAnsi" w:cstheme="minorHAnsi"/>
          <w:color w:val="0D004B"/>
          <w:lang w:bidi="ar-SA"/>
        </w:rPr>
      </w:pPr>
      <w:r w:rsidRPr="00914FC4">
        <w:rPr>
          <w:rFonts w:asciiTheme="minorHAnsi" w:hAnsiTheme="minorHAnsi" w:cstheme="minorHAnsi"/>
          <w:bCs/>
          <w:color w:val="0D004B"/>
          <w:spacing w:val="4"/>
        </w:rPr>
        <w:t>Zakres</w:t>
      </w:r>
      <w:r w:rsidRPr="00914FC4">
        <w:rPr>
          <w:rFonts w:asciiTheme="minorHAnsi" w:eastAsia="Calibri" w:hAnsiTheme="minorHAnsi" w:cstheme="minorHAnsi"/>
          <w:color w:val="0D004B"/>
          <w:lang w:bidi="ar-SA"/>
        </w:rPr>
        <w:t xml:space="preserve">. . . . . . . . . . . . . . . . . . . . . . . . . . . . . . . . . . . . . . . . . . . . . . . . . . . . . . . . . . . . . . . . . .                  </w:t>
      </w:r>
    </w:p>
    <w:p w14:paraId="16D8275F" w14:textId="2D3B4F4F" w:rsidR="00914FC4" w:rsidRPr="003A4319" w:rsidRDefault="00914FC4" w:rsidP="00B83224">
      <w:pPr>
        <w:pStyle w:val="Akapitzlist"/>
        <w:spacing w:line="360" w:lineRule="auto"/>
        <w:rPr>
          <w:rFonts w:asciiTheme="minorHAnsi" w:hAnsiTheme="minorHAnsi" w:cstheme="minorHAnsi"/>
          <w:color w:val="0D004B"/>
        </w:rPr>
      </w:pPr>
      <w:r w:rsidRPr="00914FC4">
        <w:rPr>
          <w:rFonts w:asciiTheme="minorHAnsi" w:eastAsia="Calibri" w:hAnsiTheme="minorHAnsi" w:cstheme="minorHAnsi"/>
          <w:color w:val="0D004B"/>
          <w:lang w:bidi="ar-SA"/>
        </w:rPr>
        <w:t xml:space="preserve"> . . . . . . . . . . . . . . . . . . . . . . . . . . . . . . . . . . . . . . . . . . . . . . . . . . . . . . . . . . . . . . . . . .  . . . . . .                                   </w:t>
      </w:r>
    </w:p>
    <w:p w14:paraId="09297E30" w14:textId="77777777" w:rsidR="00A968C0" w:rsidRPr="00E35132" w:rsidRDefault="00A968C0" w:rsidP="003B13C6">
      <w:pPr>
        <w:pStyle w:val="Akapitzlist"/>
        <w:numPr>
          <w:ilvl w:val="0"/>
          <w:numId w:val="7"/>
        </w:numPr>
        <w:suppressAutoHyphens/>
        <w:spacing w:line="360" w:lineRule="auto"/>
        <w:ind w:left="714" w:hanging="357"/>
        <w:rPr>
          <w:rFonts w:asciiTheme="minorHAnsi" w:hAnsiTheme="minorHAnsi" w:cstheme="minorHAnsi"/>
          <w:color w:val="0D004B"/>
          <w:spacing w:val="4"/>
        </w:rPr>
      </w:pPr>
      <w:r w:rsidRPr="00E35132">
        <w:rPr>
          <w:rFonts w:asciiTheme="minorHAnsi" w:hAnsiTheme="minorHAnsi" w:cstheme="minorHAnsi"/>
          <w:i/>
          <w:color w:val="0D004B"/>
          <w:spacing w:val="4"/>
        </w:rPr>
        <w:t>oświadczam</w:t>
      </w:r>
      <w:r w:rsidRPr="00E35132">
        <w:rPr>
          <w:rFonts w:asciiTheme="minorHAnsi" w:hAnsiTheme="minorHAnsi" w:cstheme="minorHAnsi"/>
          <w:color w:val="0D004B"/>
        </w:rPr>
        <w:t xml:space="preserve">, </w:t>
      </w:r>
      <w:r w:rsidRPr="00E35132">
        <w:rPr>
          <w:rFonts w:asciiTheme="minorHAnsi" w:hAnsiTheme="minorHAnsi" w:cstheme="minorHAnsi"/>
          <w:color w:val="0D004B"/>
          <w:spacing w:val="4"/>
        </w:rPr>
        <w:t xml:space="preserve">że dostęp do nw. podmiotowych środków dowodowych można uzyskać </w:t>
      </w:r>
      <w:r w:rsidRPr="00E35132">
        <w:rPr>
          <w:rFonts w:asciiTheme="minorHAnsi" w:hAnsiTheme="minorHAnsi" w:cstheme="minorHAnsi"/>
          <w:color w:val="0D004B"/>
        </w:rPr>
        <w:t xml:space="preserve">za pomocą bezpłatnych i ogólnodostępnych baz danych, w szczególności rejestrów publicznych w rozumieniu </w:t>
      </w:r>
      <w:hyperlink r:id="rId49" w:anchor="/dokument/17181936" w:history="1">
        <w:r w:rsidRPr="00E35132">
          <w:rPr>
            <w:rStyle w:val="czeinternetowe"/>
            <w:rFonts w:asciiTheme="minorHAnsi" w:hAnsiTheme="minorHAnsi" w:cstheme="minorHAnsi"/>
            <w:color w:val="0D004B"/>
            <w:u w:val="none"/>
          </w:rPr>
          <w:t>ustawy</w:t>
        </w:r>
      </w:hyperlink>
      <w:r w:rsidRPr="00E35132">
        <w:rPr>
          <w:rFonts w:asciiTheme="minorHAnsi" w:hAnsiTheme="minorHAnsi" w:cstheme="minorHAnsi"/>
          <w:color w:val="0D004B"/>
        </w:rPr>
        <w:t xml:space="preserve"> z dnia 17 lutego 2005 r. o informatyzacji działalności podmiotów realizujących zadania publiczne</w:t>
      </w:r>
      <w:r w:rsidRPr="00E35132">
        <w:rPr>
          <w:rFonts w:asciiTheme="minorHAnsi" w:hAnsiTheme="minorHAnsi" w:cstheme="minorHAnsi"/>
          <w:color w:val="0D004B"/>
          <w:spacing w:val="4"/>
        </w:rPr>
        <w:t xml:space="preserve"> </w:t>
      </w:r>
    </w:p>
    <w:p w14:paraId="17DAA239" w14:textId="1F7F9687" w:rsidR="00A968C0" w:rsidRPr="00E35132" w:rsidRDefault="00A968C0" w:rsidP="003B13C6">
      <w:pPr>
        <w:numPr>
          <w:ilvl w:val="0"/>
          <w:numId w:val="39"/>
        </w:numPr>
        <w:suppressAutoHyphens/>
        <w:spacing w:line="360" w:lineRule="auto"/>
        <w:rPr>
          <w:rFonts w:asciiTheme="minorHAnsi" w:hAnsiTheme="minorHAnsi" w:cstheme="minorHAnsi"/>
          <w:color w:val="0D004B"/>
          <w:spacing w:val="4"/>
        </w:rPr>
      </w:pPr>
      <w:r w:rsidRPr="00E35132">
        <w:rPr>
          <w:rFonts w:asciiTheme="minorHAnsi" w:hAnsiTheme="minorHAnsi" w:cstheme="minorHAnsi"/>
          <w:color w:val="0D004B"/>
          <w:spacing w:val="4"/>
        </w:rPr>
        <w:t>…………………………………………..(wymienić jakie), na podstawie danych umożliwiających dostę</w:t>
      </w:r>
      <w:r w:rsidR="0024482C" w:rsidRPr="00E35132">
        <w:rPr>
          <w:rFonts w:asciiTheme="minorHAnsi" w:hAnsiTheme="minorHAnsi" w:cstheme="minorHAnsi"/>
          <w:color w:val="0D004B"/>
          <w:spacing w:val="4"/>
        </w:rPr>
        <w:t>p do tych środków: ………………</w:t>
      </w:r>
      <w:r w:rsidR="006646FE" w:rsidRPr="00E35132">
        <w:rPr>
          <w:rFonts w:asciiTheme="minorHAnsi" w:hAnsiTheme="minorHAnsi" w:cstheme="minorHAnsi"/>
          <w:color w:val="0D004B"/>
          <w:spacing w:val="4"/>
        </w:rPr>
        <w:t>………………………………………</w:t>
      </w:r>
      <w:r w:rsidRPr="00E35132">
        <w:rPr>
          <w:rFonts w:asciiTheme="minorHAnsi" w:hAnsiTheme="minorHAnsi" w:cstheme="minorHAnsi"/>
          <w:color w:val="0D004B"/>
          <w:spacing w:val="4"/>
        </w:rPr>
        <w:t>…………..…………………..…</w:t>
      </w:r>
    </w:p>
    <w:p w14:paraId="398E33AF" w14:textId="7CBE6B51" w:rsidR="00A968C0" w:rsidRPr="00E35132" w:rsidRDefault="00A968C0" w:rsidP="003B13C6">
      <w:pPr>
        <w:numPr>
          <w:ilvl w:val="0"/>
          <w:numId w:val="39"/>
        </w:numPr>
        <w:suppressAutoHyphens/>
        <w:spacing w:line="360" w:lineRule="auto"/>
        <w:rPr>
          <w:rFonts w:asciiTheme="minorHAnsi" w:hAnsiTheme="minorHAnsi" w:cstheme="minorHAnsi"/>
          <w:color w:val="0D004B"/>
          <w:spacing w:val="4"/>
        </w:rPr>
      </w:pPr>
      <w:r w:rsidRPr="00E35132">
        <w:rPr>
          <w:rFonts w:asciiTheme="minorHAnsi" w:hAnsiTheme="minorHAnsi" w:cstheme="minorHAnsi"/>
          <w:color w:val="0D004B"/>
          <w:spacing w:val="4"/>
        </w:rPr>
        <w:lastRenderedPageBreak/>
        <w:t>…………………………………………..(wymienić jakie), na podstawie danych umożliwiających dostęp do tych</w:t>
      </w:r>
      <w:r w:rsidR="006646FE" w:rsidRPr="00E35132">
        <w:rPr>
          <w:rFonts w:asciiTheme="minorHAnsi" w:hAnsiTheme="minorHAnsi" w:cstheme="minorHAnsi"/>
          <w:color w:val="0D004B"/>
          <w:spacing w:val="4"/>
        </w:rPr>
        <w:t xml:space="preserve"> środków: ……………………………………………………</w:t>
      </w:r>
      <w:r w:rsidRPr="00E35132">
        <w:rPr>
          <w:rFonts w:asciiTheme="minorHAnsi" w:hAnsiTheme="minorHAnsi" w:cstheme="minorHAnsi"/>
          <w:color w:val="0D004B"/>
          <w:spacing w:val="4"/>
        </w:rPr>
        <w:t>………………..…………………..</w:t>
      </w:r>
    </w:p>
    <w:p w14:paraId="26B02E41" w14:textId="39B7ED36" w:rsidR="001D23A8" w:rsidRPr="006B3063" w:rsidRDefault="00A968C0" w:rsidP="00FF2EC9">
      <w:pPr>
        <w:pStyle w:val="Akapitzlist"/>
        <w:numPr>
          <w:ilvl w:val="0"/>
          <w:numId w:val="7"/>
        </w:numPr>
        <w:suppressAutoHyphens/>
        <w:spacing w:line="360" w:lineRule="auto"/>
        <w:ind w:left="714" w:hanging="357"/>
        <w:rPr>
          <w:rFonts w:asciiTheme="minorHAnsi" w:hAnsiTheme="minorHAnsi" w:cstheme="minorHAnsi"/>
          <w:color w:val="0D004B"/>
          <w:spacing w:val="4"/>
        </w:rPr>
      </w:pPr>
      <w:r w:rsidRPr="00E35132">
        <w:rPr>
          <w:rFonts w:asciiTheme="minorHAnsi" w:hAnsiTheme="minorHAnsi" w:cstheme="minorHAnsi"/>
          <w:i/>
          <w:color w:val="0D004B"/>
          <w:spacing w:val="4"/>
        </w:rPr>
        <w:t>oświadczam</w:t>
      </w:r>
      <w:r w:rsidRPr="00E35132">
        <w:rPr>
          <w:rFonts w:asciiTheme="minorHAnsi" w:hAnsiTheme="minorHAnsi" w:cstheme="minorHAnsi"/>
          <w:color w:val="0D004B"/>
          <w:spacing w:val="4"/>
        </w:rPr>
        <w:t>, że Zamawiający posiada nw. podmiotowe środki do</w:t>
      </w:r>
      <w:r w:rsidR="0024482C" w:rsidRPr="00E35132">
        <w:rPr>
          <w:rFonts w:asciiTheme="minorHAnsi" w:hAnsiTheme="minorHAnsi" w:cstheme="minorHAnsi"/>
          <w:color w:val="0D004B"/>
          <w:spacing w:val="4"/>
        </w:rPr>
        <w:t>wodowe: …………………</w:t>
      </w:r>
      <w:r w:rsidR="00E93980" w:rsidRPr="00E35132">
        <w:rPr>
          <w:rFonts w:asciiTheme="minorHAnsi" w:hAnsiTheme="minorHAnsi" w:cstheme="minorHAnsi"/>
          <w:color w:val="0D004B"/>
          <w:spacing w:val="4"/>
        </w:rPr>
        <w:t>……</w:t>
      </w:r>
      <w:r w:rsidRPr="00E35132">
        <w:rPr>
          <w:rFonts w:asciiTheme="minorHAnsi" w:hAnsiTheme="minorHAnsi" w:cstheme="minorHAnsi"/>
          <w:color w:val="0D004B"/>
          <w:spacing w:val="4"/>
        </w:rPr>
        <w:t>..….. (wymienić jakie), oraz potwierdzam ich prawidłowość i a</w:t>
      </w:r>
      <w:r w:rsidR="0024482C" w:rsidRPr="00E35132">
        <w:rPr>
          <w:rFonts w:asciiTheme="minorHAnsi" w:hAnsiTheme="minorHAnsi" w:cstheme="minorHAnsi"/>
          <w:color w:val="0D004B"/>
          <w:spacing w:val="4"/>
        </w:rPr>
        <w:t>ktualność</w:t>
      </w:r>
    </w:p>
    <w:p w14:paraId="4F05B691" w14:textId="353E00C4" w:rsidR="00A968C0" w:rsidRPr="00E35132" w:rsidRDefault="00A968C0" w:rsidP="003B13C6">
      <w:pPr>
        <w:pStyle w:val="Akapitzlist"/>
        <w:numPr>
          <w:ilvl w:val="0"/>
          <w:numId w:val="7"/>
        </w:numPr>
        <w:suppressAutoHyphens/>
        <w:spacing w:line="360" w:lineRule="auto"/>
        <w:ind w:left="714" w:hanging="357"/>
        <w:rPr>
          <w:rFonts w:asciiTheme="minorHAnsi" w:hAnsiTheme="minorHAnsi" w:cstheme="minorHAnsi"/>
          <w:color w:val="0D004B"/>
          <w:spacing w:val="4"/>
        </w:rPr>
      </w:pPr>
      <w:r w:rsidRPr="00E35132">
        <w:rPr>
          <w:rFonts w:asciiTheme="minorHAnsi" w:hAnsiTheme="minorHAnsi" w:cstheme="minorHAnsi"/>
          <w:color w:val="0D004B"/>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23CA776A" w14:textId="77777777" w:rsidR="00A968C0" w:rsidRPr="00E35132" w:rsidRDefault="00A968C0" w:rsidP="00B83224">
      <w:pPr>
        <w:spacing w:line="360" w:lineRule="auto"/>
        <w:rPr>
          <w:rFonts w:asciiTheme="minorHAnsi" w:hAnsiTheme="minorHAnsi" w:cstheme="minorHAnsi"/>
          <w:color w:val="0D004B"/>
        </w:rPr>
      </w:pPr>
      <w:r w:rsidRPr="00E35132">
        <w:rPr>
          <w:rFonts w:asciiTheme="minorHAnsi" w:hAnsiTheme="minorHAnsi" w:cstheme="minorHAnsi"/>
          <w:b/>
          <w:color w:val="0D004B"/>
        </w:rPr>
        <w:t>Dokument należy wypełnić i podpisać kwalifikowanym podpisem elektronicznym lub podpisem zaufanym lub podpisem osobistym.</w:t>
      </w:r>
    </w:p>
    <w:p w14:paraId="4FF1E650" w14:textId="34D8594D" w:rsidR="00AE0FDC" w:rsidRDefault="00D75C58" w:rsidP="00B83224">
      <w:pPr>
        <w:spacing w:line="360" w:lineRule="auto"/>
        <w:rPr>
          <w:rFonts w:asciiTheme="minorHAnsi" w:hAnsiTheme="minorHAnsi" w:cstheme="minorHAnsi"/>
          <w:b/>
          <w:color w:val="0D004B"/>
        </w:rPr>
      </w:pPr>
      <w:r w:rsidRPr="00E35132">
        <w:rPr>
          <w:rFonts w:asciiTheme="minorHAnsi" w:hAnsiTheme="minorHAnsi" w:cstheme="minorHAnsi"/>
          <w:b/>
          <w:color w:val="0D004B"/>
        </w:rPr>
        <w:t>Zamawiający zaleca zapisanie dokumentu w formacie PDF.</w:t>
      </w:r>
    </w:p>
    <w:p w14:paraId="63E7A4FA" w14:textId="66C82CFC" w:rsidR="00AE0FDC" w:rsidRDefault="00AE0FDC" w:rsidP="00B83224">
      <w:pPr>
        <w:spacing w:line="360" w:lineRule="auto"/>
        <w:rPr>
          <w:rFonts w:asciiTheme="minorHAnsi" w:hAnsiTheme="minorHAnsi" w:cstheme="minorHAnsi"/>
          <w:b/>
          <w:color w:val="0D004B"/>
        </w:rPr>
      </w:pPr>
      <w:r>
        <w:rPr>
          <w:rFonts w:asciiTheme="minorHAnsi" w:hAnsiTheme="minorHAnsi" w:cstheme="minorHAnsi"/>
          <w:b/>
          <w:color w:val="0D004B"/>
        </w:rPr>
        <w:br w:type="page"/>
      </w:r>
    </w:p>
    <w:p w14:paraId="6238C053" w14:textId="41DE103E" w:rsidR="00D75C12" w:rsidRPr="0003266E" w:rsidRDefault="003A4319" w:rsidP="00B83224">
      <w:pPr>
        <w:keepNext/>
        <w:keepLines/>
        <w:spacing w:line="360" w:lineRule="auto"/>
        <w:outlineLvl w:val="0"/>
        <w:rPr>
          <w:rFonts w:asciiTheme="minorHAnsi" w:eastAsiaTheme="majorEastAsia" w:hAnsiTheme="minorHAnsi" w:cstheme="minorHAnsi"/>
          <w:b/>
          <w:color w:val="2E74B5" w:themeColor="accent1" w:themeShade="BF"/>
        </w:rPr>
      </w:pPr>
      <w:r w:rsidRPr="0003266E">
        <w:rPr>
          <w:rFonts w:asciiTheme="minorHAnsi" w:eastAsiaTheme="majorEastAsia" w:hAnsiTheme="minorHAnsi" w:cstheme="minorHAnsi"/>
          <w:b/>
          <w:color w:val="2E74B5" w:themeColor="accent1" w:themeShade="BF"/>
        </w:rPr>
        <w:lastRenderedPageBreak/>
        <w:t xml:space="preserve">Załącznik nr 5 do SWZ – Projektowane postanowienia Umowy w sprawie zamówienia publicznego </w:t>
      </w:r>
    </w:p>
    <w:p w14:paraId="66C3C47D" w14:textId="77777777" w:rsidR="008820E7" w:rsidRPr="000216B0" w:rsidRDefault="008820E7" w:rsidP="00B83224">
      <w:pPr>
        <w:autoSpaceDE w:val="0"/>
        <w:autoSpaceDN w:val="0"/>
        <w:adjustRightInd w:val="0"/>
        <w:spacing w:line="360" w:lineRule="auto"/>
        <w:rPr>
          <w:rFonts w:asciiTheme="minorHAnsi" w:eastAsia="Times New Roman" w:hAnsiTheme="minorHAnsi" w:cstheme="minorHAnsi"/>
          <w:b/>
          <w:bCs/>
          <w:color w:val="0D004B"/>
          <w:lang w:bidi="ar-SA"/>
        </w:rPr>
      </w:pPr>
    </w:p>
    <w:p w14:paraId="69F6C0BE"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Przedmiotem zamówienia jest kompleksowa dostawa paliwa gazowego obejmująca sprzedaż paliwa gazowego i świadczenie usługi dystrybucji paliwa gazowego na rzecz Instytutu Ochrony Środowiska – Państwowego Instytutu Badawczego do obiektu w Warszawie przy ul. Słowiczej 32.</w:t>
      </w:r>
    </w:p>
    <w:p w14:paraId="3A4D2825"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Szczegółowy zakres przedmiotu umowy określa Opis przedmiotu zamówienia, stanowiący Załącznik nr … do Umowy</w:t>
      </w:r>
    </w:p>
    <w:p w14:paraId="3D09D53B" w14:textId="1E882B81"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Sprzedaż oraz usługa dystrybucji odbywać się będą na warunkach określonych przepisami ustawy z dnia 10 kwietnia 1997 r. Prawo energetyczne (</w:t>
      </w:r>
      <w:proofErr w:type="spellStart"/>
      <w:r w:rsidR="00760E8D">
        <w:rPr>
          <w:rFonts w:asciiTheme="minorHAnsi" w:hAnsiTheme="minorHAnsi" w:cstheme="minorHAnsi"/>
          <w:color w:val="0D004B"/>
        </w:rPr>
        <w:t>t.j</w:t>
      </w:r>
      <w:proofErr w:type="spellEnd"/>
      <w:r w:rsidR="00760E8D">
        <w:rPr>
          <w:rFonts w:asciiTheme="minorHAnsi" w:hAnsiTheme="minorHAnsi" w:cstheme="minorHAnsi"/>
          <w:color w:val="0D004B"/>
        </w:rPr>
        <w:t xml:space="preserve">. </w:t>
      </w:r>
      <w:r w:rsidRPr="00082D4C">
        <w:rPr>
          <w:rFonts w:asciiTheme="minorHAnsi" w:hAnsiTheme="minorHAnsi" w:cstheme="minorHAnsi"/>
          <w:color w:val="0D004B"/>
        </w:rPr>
        <w:t>Dz.U.</w:t>
      </w:r>
      <w:r w:rsidR="00760E8D">
        <w:rPr>
          <w:rFonts w:asciiTheme="minorHAnsi" w:hAnsiTheme="minorHAnsi" w:cstheme="minorHAnsi"/>
          <w:color w:val="0D004B"/>
        </w:rPr>
        <w:t xml:space="preserve"> z </w:t>
      </w:r>
      <w:r w:rsidRPr="00082D4C">
        <w:rPr>
          <w:rFonts w:asciiTheme="minorHAnsi" w:hAnsiTheme="minorHAnsi" w:cstheme="minorHAnsi"/>
          <w:color w:val="0D004B"/>
        </w:rPr>
        <w:t>202</w:t>
      </w:r>
      <w:r w:rsidR="00760E8D">
        <w:rPr>
          <w:rFonts w:asciiTheme="minorHAnsi" w:hAnsiTheme="minorHAnsi" w:cstheme="minorHAnsi"/>
          <w:color w:val="0D004B"/>
        </w:rPr>
        <w:t>6</w:t>
      </w:r>
      <w:r w:rsidRPr="00082D4C">
        <w:rPr>
          <w:rFonts w:asciiTheme="minorHAnsi" w:hAnsiTheme="minorHAnsi" w:cstheme="minorHAnsi"/>
          <w:color w:val="0D004B"/>
        </w:rPr>
        <w:t xml:space="preserve"> r. poz.</w:t>
      </w:r>
      <w:r w:rsidR="00760E8D">
        <w:rPr>
          <w:rFonts w:asciiTheme="minorHAnsi" w:hAnsiTheme="minorHAnsi" w:cstheme="minorHAnsi"/>
          <w:color w:val="0D004B"/>
        </w:rPr>
        <w:t xml:space="preserve"> 43</w:t>
      </w:r>
      <w:r w:rsidRPr="00082D4C">
        <w:rPr>
          <w:rFonts w:asciiTheme="minorHAnsi" w:hAnsiTheme="minorHAnsi" w:cstheme="minorHAnsi"/>
          <w:color w:val="0D004B"/>
        </w:rPr>
        <w:t xml:space="preserve">) wraz z aktami wykonawczymi do tej Ustawy, przepisami kodeksu cywilnego, zasadami określonymi w koncesji, postanowieniami niniejszych zapisów Umowy, zwanymi dalej również </w:t>
      </w:r>
      <w:r w:rsidR="00AE45E8">
        <w:rPr>
          <w:rFonts w:asciiTheme="minorHAnsi" w:hAnsiTheme="minorHAnsi" w:cstheme="minorHAnsi"/>
          <w:color w:val="0D004B"/>
        </w:rPr>
        <w:t>P</w:t>
      </w:r>
      <w:r w:rsidRPr="00082D4C">
        <w:rPr>
          <w:rFonts w:asciiTheme="minorHAnsi" w:hAnsiTheme="minorHAnsi" w:cstheme="minorHAnsi"/>
          <w:color w:val="0D004B"/>
        </w:rPr>
        <w:t>PU, a także zgodnie z Formularzem oferty i Taryfą Operatora Systemu Dystrybucyjnego, zwanego dalej OSD.</w:t>
      </w:r>
    </w:p>
    <w:p w14:paraId="3D45FE58"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Wykonawca oświadcza, że posiada:</w:t>
      </w:r>
    </w:p>
    <w:p w14:paraId="413B3B81"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aktualną koncesję: Decyzja nr ……………………………………… z dnia …………………… r. na obrót paliwami gazowymi wydaną przez Prezesa Urzędu Regulacji Energetyki, której okres ważności przypada na dzień …………………………….. r. oraz</w:t>
      </w:r>
    </w:p>
    <w:p w14:paraId="18668CEC"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aktualną umowę z OSD, na świadczenie usług dystrybucji na obszarze miejsca dostarczania gazu ziemnego, której okres ważności przypada na dzień ……………………….. r. w przypadku gdy Wykonawca nie jest właścicielem sieci dystrybucyjnej, do której podłączony jest obiekt Zamawiającego lub</w:t>
      </w:r>
    </w:p>
    <w:p w14:paraId="3138F108"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aktualną koncesję: Decyzja nr ……………………………………… z dnia …………………… r. na dystrybucję paliw gazowych wydaną przez Prezesa Urzędu Regulacji Energetyki, której okres ważności przypada na dzień …………………………….. r.</w:t>
      </w:r>
    </w:p>
    <w:p w14:paraId="70839BB1" w14:textId="6FF8FAFD"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gdy okres ważności koncesji lub termin obowiązywania umowy, o których mowa w </w:t>
      </w:r>
      <w:r w:rsidR="009D59E8">
        <w:rPr>
          <w:rFonts w:asciiTheme="minorHAnsi" w:hAnsiTheme="minorHAnsi" w:cstheme="minorHAnsi"/>
          <w:color w:val="0D004B"/>
        </w:rPr>
        <w:t>ust</w:t>
      </w:r>
      <w:r w:rsidRPr="00082D4C">
        <w:rPr>
          <w:rFonts w:asciiTheme="minorHAnsi" w:hAnsiTheme="minorHAnsi" w:cstheme="minorHAnsi"/>
          <w:color w:val="0D004B"/>
        </w:rPr>
        <w:t xml:space="preserve">. 4 kończy się w okresie trwania Umowy, Wykonawca zobowiązany jest do dostarczenia aktualnych dokumentów, o których mowa w </w:t>
      </w:r>
      <w:r w:rsidR="009D59E8">
        <w:rPr>
          <w:rFonts w:asciiTheme="minorHAnsi" w:hAnsiTheme="minorHAnsi" w:cstheme="minorHAnsi"/>
          <w:color w:val="0D004B"/>
        </w:rPr>
        <w:t>ust</w:t>
      </w:r>
      <w:r w:rsidRPr="00082D4C">
        <w:rPr>
          <w:rFonts w:asciiTheme="minorHAnsi" w:hAnsiTheme="minorHAnsi" w:cstheme="minorHAnsi"/>
          <w:color w:val="0D004B"/>
        </w:rPr>
        <w:t>. 4 na co najmniej 3 dni przed upływem terminu ich ważności, w celu wykazania możliwości realizacji Umowy.</w:t>
      </w:r>
    </w:p>
    <w:p w14:paraId="03F8C2B3"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Wykonawca zobowiązuje się do:</w:t>
      </w:r>
    </w:p>
    <w:p w14:paraId="795207FE"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lastRenderedPageBreak/>
        <w:t>sprzedaży paliwa gazowego z zachowaniem obowiązujących standardów jakościowych, określonych w Taryfie OSD,  Prawie energetycznym oraz aktach wykonawczych do tej ustawy,</w:t>
      </w:r>
    </w:p>
    <w:p w14:paraId="5B09999A"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przestrzegania aktualnie obowiązujących przepisów w sprawie warunków pobierania opłat za sprzedaż paliwa gazowego,</w:t>
      </w:r>
    </w:p>
    <w:p w14:paraId="1A568C61"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prowadzenia ewidencji wpłat należności zapewniającej poprawność rozliczeń,</w:t>
      </w:r>
    </w:p>
    <w:p w14:paraId="05541A24"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udzielania na pisemny wniosek Zamawiającego, po rozpatrzeniu i uznaniu przez OSD jego zasadności, bonifikat (o których mowa w Regulaminie Wykonywania Umów Kompleksowych) za niedotrzymanie przez OSD parametrów jakościowych paliwa gazowego,</w:t>
      </w:r>
    </w:p>
    <w:p w14:paraId="067B93B3"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udzielania nieodpłatnych informacji w sprawie zasad rozliczeń oraz aktualnych Taryf lub Cennika.</w:t>
      </w:r>
    </w:p>
    <w:p w14:paraId="4DDDEB7B"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i/>
          <w:color w:val="0D004B"/>
        </w:rPr>
      </w:pPr>
      <w:r w:rsidRPr="00082D4C">
        <w:rPr>
          <w:rFonts w:asciiTheme="minorHAnsi" w:hAnsiTheme="minorHAnsi" w:cstheme="minorHAnsi"/>
          <w:i/>
          <w:color w:val="0D004B"/>
        </w:rPr>
        <w:t xml:space="preserve">(dotyczy Wykonawców niebędących właścicielami sieci dystrybucyjnej) </w:t>
      </w:r>
    </w:p>
    <w:p w14:paraId="559FA307" w14:textId="77777777" w:rsidR="00082D4C" w:rsidRPr="00082D4C" w:rsidRDefault="00082D4C" w:rsidP="00082D4C">
      <w:pPr>
        <w:pStyle w:val="Akapitzlist"/>
        <w:autoSpaceDE w:val="0"/>
        <w:autoSpaceDN w:val="0"/>
        <w:adjustRightInd w:val="0"/>
        <w:spacing w:line="360" w:lineRule="auto"/>
        <w:ind w:left="426"/>
        <w:jc w:val="both"/>
        <w:rPr>
          <w:rFonts w:asciiTheme="minorHAnsi" w:hAnsiTheme="minorHAnsi" w:cstheme="minorHAnsi"/>
          <w:color w:val="0D004B"/>
        </w:rPr>
      </w:pPr>
      <w:r w:rsidRPr="00082D4C">
        <w:rPr>
          <w:rFonts w:asciiTheme="minorHAnsi" w:hAnsiTheme="minorHAnsi" w:cstheme="minorHAnsi"/>
          <w:color w:val="0D004B"/>
        </w:rPr>
        <w:t>Wykonawca oświadcza, że posiada zawartą umowę o świadczenie usług dystrybucji z OSD, z której wynika, że OSD zobowiązuje się do:</w:t>
      </w:r>
    </w:p>
    <w:p w14:paraId="683E191C"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dostarczenia paliwa gazowego do budynku Instytutu Ochrony Środowiska – Państwowego Instytutu Badawczego w Warszawie przy ul. Słowiczej 32,</w:t>
      </w:r>
    </w:p>
    <w:p w14:paraId="315631A5"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dotrzymania standardów jakościowych dostarczanego paliwa gazowego,</w:t>
      </w:r>
    </w:p>
    <w:p w14:paraId="52BB650D"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zapewnienia Zamawiającemu dostępu do informacji o danych pomiarowo-rozliczeniowych paliwa gazowego pobranego przez Zamawiającego w punkcie poboru,</w:t>
      </w:r>
    </w:p>
    <w:p w14:paraId="7A2082F4"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obsługi i utrzymania z należytą starannością urządzeń sieci dystrybucyjnej, w tym liczników, urządzeń przyłączy, w części stanowiącej sieć OSD,</w:t>
      </w:r>
    </w:p>
    <w:p w14:paraId="4C4CC5AC"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przyjmowania przez całą dobę zgłoszeń i reklamacji od Zamawiającego dotyczących dostarczania paliwa gazowego,</w:t>
      </w:r>
    </w:p>
    <w:p w14:paraId="38483B37"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bezzwłocznego przystąpienia do usuwania zakłóceń w dostarczaniu paliwa gazowego, spowodowanych nieprawidłową pracą sieci dystrybucyjnej,</w:t>
      </w:r>
    </w:p>
    <w:p w14:paraId="46147DC1"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udzielania Zamawiającemu, na jego żądanie, informacji o przewidywanym terminie wznowienia dostaw paliwa gazowego przerwanych z powodu awarii w sieci,</w:t>
      </w:r>
    </w:p>
    <w:p w14:paraId="1B29279D"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powiadamiania Zamawiającego, z co najmniej pięciodniowym wyprzedzeniem, o terminach i czasie planowanych przerw w dostarczaniu paliwa gazowego,</w:t>
      </w:r>
    </w:p>
    <w:p w14:paraId="14E164FD"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ograniczenia przerw w dostarczaniu paliwa gazowego w przypadku awarii do niezbędnego minimum.</w:t>
      </w:r>
    </w:p>
    <w:p w14:paraId="25EC052B"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lastRenderedPageBreak/>
        <w:t>Zamawiający zobowiązuje się do:</w:t>
      </w:r>
    </w:p>
    <w:p w14:paraId="6A8F127E"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pobierania gazu zgodnie z obowiązującymi przepisami i warunkami Umowy,</w:t>
      </w:r>
    </w:p>
    <w:p w14:paraId="0DC55DBE"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zabezpieczenia przed uszkodzeniem lub zniszczeniem urządzeń pomiarowych oraz plomb w tym plomb legalizacyjnych na wszystkich elementach, a w szczególności plomb zabezpieczeń głównych i w układzie pomiarowo-rozliczeniowym,</w:t>
      </w:r>
    </w:p>
    <w:p w14:paraId="67AA0010"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umożliwienia przedstawicielom Wykonawcy lub OSD dokonania odczytów wskazań liczników oraz dostępu wraz z niezbędnym sprzętem, do wszystkich elementów układu pomiarowo-rozliczeniowego, jak również do należących do niego elementów sieci i urządzeń znajdujących się na terenie lub w obiekcie Zamawiającego,</w:t>
      </w:r>
    </w:p>
    <w:p w14:paraId="7FD14EEF"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terminowego regulowania należności za paliwo gazowe,</w:t>
      </w:r>
    </w:p>
    <w:p w14:paraId="1BCE20F6"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utrzymywania wewnętrznej instalacji zasilającej i odbiorczej w stanie technicznym zgodnym z wymaganiami określonymi w odrębnych przepisach,</w:t>
      </w:r>
    </w:p>
    <w:p w14:paraId="4DD333D7"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Strony zobowiązują się do niezwłocznego wzajemnego informowania się o zauważonych wadach lub usterkach w układzie pomiarowo-rozliczeniowym oraz innych okolicznościach mających wpływ na rozliczenia za gaz.</w:t>
      </w:r>
    </w:p>
    <w:p w14:paraId="3A789AF8"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Wykonawca zwalnia Zamawiającego z wszelkich kosztów i obowiązków związanych z bilansowaniem handlowym oraz przygotowywaniem i zgłaszaniem grafików zapotrzebowania na paliwo gazowe do Operatora Systemu Dystrybucyjnego oraz Operatora Systemu Przesyłowego.</w:t>
      </w:r>
    </w:p>
    <w:p w14:paraId="3FDDEA18"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Rozliczenie sprzedaży i dystrybucji paliwa gazowego będzie odbywało się w miesięcznych okresach rozliczeniowych, zgodnie ze wskazaniami układu pomiarowo-rozliczeniowego w oparciu o Formularz Oferty i aktualnie obowiązującą Taryfę OSD.</w:t>
      </w:r>
    </w:p>
    <w:p w14:paraId="3F6A77EE"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Aktualna Grupa Taryfowa (Cennikowa) Sprzedawcy: BW-5, Grupa taryfowa OSD: W-5.1_WA</w:t>
      </w:r>
    </w:p>
    <w:p w14:paraId="7287BDCC"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Do każdej faktury Wykonawca załączy specyfikację określającą ilość zużytego paliwa gazowego pobranego w punkcie poboru oraz wysokość należności z tego tytułu, lub dane te Wykonawca może zawrzeć w treści faktury.</w:t>
      </w:r>
    </w:p>
    <w:p w14:paraId="5C89413B"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Zakazuje się istotnych zmian postanowień zawartej Umowy w stosunku do treści oferty, na podstawie której dokonano wyboru Wykonawcy, z zastrzeżeniem następujących przypadków:</w:t>
      </w:r>
    </w:p>
    <w:p w14:paraId="189853AC"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zmiany powszechnie obowiązujących przepisów prawa w zakresie mającym wpływ na realizację przedmiotu zamówienia,</w:t>
      </w:r>
    </w:p>
    <w:p w14:paraId="26CE9BCB"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lastRenderedPageBreak/>
        <w:t>powstania rozbieżności lub niejasności w rozumieniu pojęć użytych w Umowie, których nie będzie można usunąć w inny sposób, a zmiana będzie umożliwiać usunięcie rozbieżności i doprecyzowanie Umowy w celu jednoznacznej interpretacji jej postanowień przez Strony,</w:t>
      </w:r>
    </w:p>
    <w:p w14:paraId="5F3B77F6"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zmiany cen i opłat z tytułu dystrybucji paliwa gazowego w przypadku zmiany taryfy OSD zatwierdzanej przez Prezesa URE,</w:t>
      </w:r>
    </w:p>
    <w:p w14:paraId="07760192" w14:textId="3DC1A509"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 xml:space="preserve">waloryzacji wynagrodzenia, o której mowa w </w:t>
      </w:r>
      <w:r w:rsidR="009D59E8">
        <w:rPr>
          <w:rFonts w:asciiTheme="minorHAnsi" w:hAnsiTheme="minorHAnsi" w:cstheme="minorHAnsi"/>
          <w:color w:val="0D004B"/>
        </w:rPr>
        <w:t>ust.</w:t>
      </w:r>
      <w:r w:rsidRPr="00082D4C">
        <w:rPr>
          <w:rFonts w:asciiTheme="minorHAnsi" w:hAnsiTheme="minorHAnsi" w:cstheme="minorHAnsi"/>
          <w:color w:val="0D004B"/>
        </w:rPr>
        <w:t xml:space="preserve"> </w:t>
      </w:r>
      <w:r w:rsidR="0033070D">
        <w:rPr>
          <w:rFonts w:asciiTheme="minorHAnsi" w:hAnsiTheme="minorHAnsi" w:cstheme="minorHAnsi"/>
          <w:color w:val="0D004B"/>
        </w:rPr>
        <w:t>35</w:t>
      </w:r>
      <w:r w:rsidRPr="00082D4C">
        <w:rPr>
          <w:rFonts w:asciiTheme="minorHAnsi" w:hAnsiTheme="minorHAnsi" w:cstheme="minorHAnsi"/>
          <w:color w:val="0D004B"/>
        </w:rPr>
        <w:t>-</w:t>
      </w:r>
      <w:r w:rsidR="0033070D" w:rsidRPr="00082D4C">
        <w:rPr>
          <w:rFonts w:asciiTheme="minorHAnsi" w:hAnsiTheme="minorHAnsi" w:cstheme="minorHAnsi"/>
          <w:color w:val="0D004B"/>
        </w:rPr>
        <w:t>3</w:t>
      </w:r>
      <w:r w:rsidR="0033070D">
        <w:rPr>
          <w:rFonts w:asciiTheme="minorHAnsi" w:hAnsiTheme="minorHAnsi" w:cstheme="minorHAnsi"/>
          <w:color w:val="0D004B"/>
        </w:rPr>
        <w:t>7</w:t>
      </w:r>
      <w:r w:rsidRPr="00082D4C">
        <w:rPr>
          <w:rFonts w:asciiTheme="minorHAnsi" w:hAnsiTheme="minorHAnsi" w:cstheme="minorHAnsi"/>
          <w:color w:val="0D004B"/>
        </w:rPr>
        <w:t>.</w:t>
      </w:r>
    </w:p>
    <w:p w14:paraId="5526F26A"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O wprowadzeniu nowej taryfy OSD na nowy rok kalendarzowy lub każdorazowej zmianie cen stawek opłat, Wykonawca powiadomi Zamawiającego przesyłając pisemną informację o dniu wejścia w życie zmian dotyczących nowej Taryfy lub nowych stawek opłat.</w:t>
      </w:r>
    </w:p>
    <w:p w14:paraId="522EA513" w14:textId="18C12231"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Wprowadzenie zmian, o których mowa w </w:t>
      </w:r>
      <w:r w:rsidR="009D59E8">
        <w:rPr>
          <w:rFonts w:asciiTheme="minorHAnsi" w:hAnsiTheme="minorHAnsi" w:cstheme="minorHAnsi"/>
          <w:color w:val="0D004B"/>
        </w:rPr>
        <w:t>ust.</w:t>
      </w:r>
      <w:r w:rsidRPr="00082D4C">
        <w:rPr>
          <w:rFonts w:asciiTheme="minorHAnsi" w:hAnsiTheme="minorHAnsi" w:cstheme="minorHAnsi"/>
          <w:color w:val="0D004B"/>
        </w:rPr>
        <w:t xml:space="preserve"> 14 </w:t>
      </w:r>
      <w:r w:rsidR="005A5C67">
        <w:rPr>
          <w:rFonts w:asciiTheme="minorHAnsi" w:hAnsiTheme="minorHAnsi" w:cstheme="minorHAnsi"/>
          <w:color w:val="0D004B"/>
        </w:rPr>
        <w:t>pkt</w:t>
      </w:r>
      <w:r w:rsidRPr="00082D4C">
        <w:rPr>
          <w:rFonts w:asciiTheme="minorHAnsi" w:hAnsiTheme="minorHAnsi" w:cstheme="minorHAnsi"/>
          <w:color w:val="0D004B"/>
        </w:rPr>
        <w:t xml:space="preserve"> 3) spowoduje automatyczną zmianę postanowień Umowy, bez konieczności sporządzania pisemnego aneksu.</w:t>
      </w:r>
    </w:p>
    <w:p w14:paraId="627F9833"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 sprawach nieuregulowanych w Umowie będą miały zastosowanie przepisy Kodeksu Cywilnego, ustawy Prawo zamówień publicznych oraz ustawy Prawo energetyczne wraz z obowiązującymi aktami wykonawczymi.</w:t>
      </w:r>
    </w:p>
    <w:p w14:paraId="53FED59C"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Termin realizacji przedmiotu Umowy :</w:t>
      </w:r>
    </w:p>
    <w:p w14:paraId="7255AFE3" w14:textId="4795CDD2" w:rsidR="00082D4C" w:rsidRPr="00082D4C" w:rsidRDefault="003A4896" w:rsidP="00082D4C">
      <w:pPr>
        <w:autoSpaceDE w:val="0"/>
        <w:autoSpaceDN w:val="0"/>
        <w:adjustRightInd w:val="0"/>
        <w:spacing w:line="360" w:lineRule="auto"/>
        <w:ind w:left="426"/>
        <w:jc w:val="both"/>
        <w:rPr>
          <w:rFonts w:asciiTheme="minorHAnsi" w:hAnsiTheme="minorHAnsi" w:cstheme="minorHAnsi"/>
          <w:color w:val="0D004B"/>
        </w:rPr>
      </w:pPr>
      <w:r>
        <w:rPr>
          <w:rFonts w:asciiTheme="minorHAnsi" w:hAnsiTheme="minorHAnsi" w:cstheme="minorHAnsi"/>
          <w:color w:val="0D004B"/>
        </w:rPr>
        <w:t>P</w:t>
      </w:r>
      <w:r w:rsidRPr="00CE61A1">
        <w:rPr>
          <w:rFonts w:asciiTheme="minorHAnsi" w:hAnsiTheme="minorHAnsi" w:cstheme="minorHAnsi"/>
          <w:color w:val="0D004B"/>
        </w:rPr>
        <w:t xml:space="preserve">rzedmiot zamówienia </w:t>
      </w:r>
      <w:r>
        <w:rPr>
          <w:rFonts w:asciiTheme="minorHAnsi" w:hAnsiTheme="minorHAnsi" w:cstheme="minorHAnsi"/>
          <w:color w:val="0D004B"/>
        </w:rPr>
        <w:t>będzie</w:t>
      </w:r>
      <w:r w:rsidRPr="00CE61A1">
        <w:rPr>
          <w:rFonts w:asciiTheme="minorHAnsi" w:hAnsiTheme="minorHAnsi" w:cstheme="minorHAnsi"/>
          <w:color w:val="0D004B"/>
        </w:rPr>
        <w:t xml:space="preserve"> zrealizowany w okresie</w:t>
      </w:r>
      <w:r>
        <w:rPr>
          <w:rFonts w:asciiTheme="minorHAnsi" w:hAnsiTheme="minorHAnsi" w:cstheme="minorHAnsi"/>
          <w:color w:val="0D004B"/>
        </w:rPr>
        <w:t>:</w:t>
      </w:r>
      <w:r w:rsidRPr="00851E54">
        <w:rPr>
          <w:rFonts w:asciiTheme="minorHAnsi" w:hAnsiTheme="minorHAnsi" w:cstheme="minorHAnsi"/>
          <w:color w:val="0D004B"/>
        </w:rPr>
        <w:t xml:space="preserve"> od dnia zawarcia umowy jednak nie wcześniej niż </w:t>
      </w:r>
      <w:r>
        <w:rPr>
          <w:rFonts w:asciiTheme="minorHAnsi" w:hAnsiTheme="minorHAnsi" w:cstheme="minorHAnsi"/>
          <w:color w:val="0D004B"/>
        </w:rPr>
        <w:t xml:space="preserve"> od 0</w:t>
      </w:r>
      <w:r w:rsidRPr="00851E54">
        <w:rPr>
          <w:rFonts w:asciiTheme="minorHAnsi" w:hAnsiTheme="minorHAnsi" w:cstheme="minorHAnsi"/>
          <w:color w:val="0D004B"/>
        </w:rPr>
        <w:t>1.</w:t>
      </w:r>
      <w:r>
        <w:rPr>
          <w:rFonts w:asciiTheme="minorHAnsi" w:hAnsiTheme="minorHAnsi" w:cstheme="minorHAnsi"/>
          <w:color w:val="0D004B"/>
        </w:rPr>
        <w:t>10</w:t>
      </w:r>
      <w:r w:rsidRPr="00851E54">
        <w:rPr>
          <w:rFonts w:asciiTheme="minorHAnsi" w:hAnsiTheme="minorHAnsi" w:cstheme="minorHAnsi"/>
          <w:color w:val="0D004B"/>
        </w:rPr>
        <w:t>.202</w:t>
      </w:r>
      <w:r>
        <w:rPr>
          <w:rFonts w:asciiTheme="minorHAnsi" w:hAnsiTheme="minorHAnsi" w:cstheme="minorHAnsi"/>
          <w:color w:val="0D004B"/>
        </w:rPr>
        <w:t>6</w:t>
      </w:r>
      <w:r w:rsidRPr="00851E54">
        <w:rPr>
          <w:rFonts w:asciiTheme="minorHAnsi" w:hAnsiTheme="minorHAnsi" w:cstheme="minorHAnsi"/>
          <w:color w:val="0D004B"/>
        </w:rPr>
        <w:t xml:space="preserve"> r. przez okres 48 miesięcy</w:t>
      </w:r>
      <w:r>
        <w:rPr>
          <w:rFonts w:asciiTheme="minorHAnsi" w:hAnsiTheme="minorHAnsi" w:cstheme="minorHAnsi"/>
          <w:color w:val="0D004B"/>
        </w:rPr>
        <w:t xml:space="preserve"> </w:t>
      </w:r>
      <w:r w:rsidRPr="00851E54">
        <w:rPr>
          <w:rFonts w:asciiTheme="minorHAnsi" w:hAnsiTheme="minorHAnsi" w:cstheme="minorHAnsi"/>
          <w:color w:val="0D004B"/>
        </w:rPr>
        <w:t xml:space="preserve"> </w:t>
      </w:r>
      <w:r w:rsidRPr="00FF2EC9">
        <w:rPr>
          <w:rFonts w:asciiTheme="minorHAnsi" w:hAnsiTheme="minorHAnsi" w:cstheme="minorHAnsi"/>
        </w:rPr>
        <w:t>lub do wyczerpania maksymalnej kwoty umowy, w zależności od tego, które ze zdarzeń wystąpi jako pierwsze</w:t>
      </w:r>
      <w:r w:rsidRPr="00851E54">
        <w:rPr>
          <w:rFonts w:asciiTheme="minorHAnsi" w:hAnsiTheme="minorHAnsi" w:cstheme="minorHAnsi"/>
          <w:color w:val="0D004B"/>
        </w:rPr>
        <w:t xml:space="preserve"> przy czym okres obowiązywania umowy oraz świadczenie dostawy gazu ziemnego rozpoczną się po pozytywnym zgłoszeniu umowy do </w:t>
      </w:r>
      <w:r w:rsidRPr="00862A5E">
        <w:rPr>
          <w:rFonts w:asciiTheme="minorHAnsi" w:hAnsiTheme="minorHAnsi" w:cstheme="minorHAnsi"/>
          <w:color w:val="0D004B"/>
        </w:rPr>
        <w:t>Operatora Systemu Dystrybucyjnego</w:t>
      </w:r>
      <w:r w:rsidRPr="00851E54">
        <w:rPr>
          <w:rFonts w:asciiTheme="minorHAnsi" w:hAnsiTheme="minorHAnsi" w:cstheme="minorHAnsi"/>
          <w:color w:val="0D004B"/>
        </w:rPr>
        <w:t xml:space="preserve"> </w:t>
      </w:r>
      <w:r w:rsidRPr="00654A2A">
        <w:rPr>
          <w:rFonts w:ascii="Calibri" w:hAnsi="Calibri" w:cs="Calibri"/>
          <w:color w:val="0D004B"/>
        </w:rPr>
        <w:t>zgodnie z terminami i zasadami wynikającymi z Instrukcji Ruchu i Eksploatacji Sieci Dystrybucyjnej PSG Sp. z o.o.</w:t>
      </w:r>
      <w:r w:rsidRPr="00851E54">
        <w:rPr>
          <w:rFonts w:asciiTheme="minorHAnsi" w:hAnsiTheme="minorHAnsi" w:cstheme="minorHAnsi"/>
          <w:color w:val="0D004B"/>
        </w:rPr>
        <w:t xml:space="preserve"> (zgłoszenie umowy do OSD dotyczy Wykonawców niebędących właścicielami sieci dystrybucyjnej).</w:t>
      </w:r>
    </w:p>
    <w:p w14:paraId="5C499F15"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Maksymalne wynagrodzenie Wykonawcy z tytułu realizacji Umowy nie przekroczy kwoty: …………………………………………. PLN brutto, w tym stawka podatku VAT 23 %. </w:t>
      </w:r>
    </w:p>
    <w:p w14:paraId="0F68E025"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Wymagania dot. faktur:</w:t>
      </w:r>
    </w:p>
    <w:p w14:paraId="456B940D"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do każdej faktury Wykonawca załączy specyfikację określającą ilość zużytego paliwa gazowego pobranego w punkcie poboru oraz wysokość należności z tego tytułu;</w:t>
      </w:r>
    </w:p>
    <w:p w14:paraId="4B1BA1CB"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termin płatności będzie nie krótszy niż 14 dni, od daty prawidłowo wystawionej faktury VAT;</w:t>
      </w:r>
    </w:p>
    <w:p w14:paraId="7E1AD83C"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faktury należy wystawiać na: Instytut Ochrony Środowiska – Państwowy Instytut Badawczy, ul. Słowicza 32, 02-170 Warszawa, NIP: 5250007307;</w:t>
      </w:r>
    </w:p>
    <w:p w14:paraId="66E680C9" w14:textId="77777777" w:rsidR="00082D4C" w:rsidRPr="00082D4C" w:rsidRDefault="00082D4C" w:rsidP="003B13C6">
      <w:pPr>
        <w:pStyle w:val="Akapitzlist"/>
        <w:numPr>
          <w:ilvl w:val="1"/>
          <w:numId w:val="58"/>
        </w:numPr>
        <w:spacing w:after="160" w:line="360" w:lineRule="auto"/>
        <w:ind w:left="851" w:hanging="425"/>
        <w:jc w:val="both"/>
        <w:rPr>
          <w:rFonts w:asciiTheme="minorHAnsi" w:hAnsiTheme="minorHAnsi" w:cstheme="minorHAnsi"/>
          <w:color w:val="0D004B"/>
        </w:rPr>
      </w:pPr>
      <w:r w:rsidRPr="00082D4C">
        <w:rPr>
          <w:rFonts w:asciiTheme="minorHAnsi" w:hAnsiTheme="minorHAnsi" w:cstheme="minorHAnsi"/>
          <w:color w:val="0D004B"/>
        </w:rPr>
        <w:lastRenderedPageBreak/>
        <w:t>Zamawiający dopuszcza przekazywanie faktur jako faktur ustrukturyzowanych za pośrednictwem Krajowego Systemu e-Faktur (</w:t>
      </w:r>
      <w:proofErr w:type="spellStart"/>
      <w:r w:rsidRPr="00082D4C">
        <w:rPr>
          <w:rFonts w:asciiTheme="minorHAnsi" w:hAnsiTheme="minorHAnsi" w:cstheme="minorHAnsi"/>
          <w:color w:val="0D004B"/>
        </w:rPr>
        <w:t>KSeF</w:t>
      </w:r>
      <w:proofErr w:type="spellEnd"/>
      <w:r w:rsidRPr="00082D4C">
        <w:rPr>
          <w:rFonts w:asciiTheme="minorHAnsi" w:hAnsiTheme="minorHAnsi" w:cstheme="minorHAnsi"/>
          <w:color w:val="0D004B"/>
        </w:rPr>
        <w:t>) lub Platformy Elektronicznego Fakturowania (PEF), zgodnie z przepisami ustawy z dnia 11 marca 2004 r. o podatku od towarów i usług (t. j. Dz. U. z 2025 r. poz. 755 ze zm.) oraz ustawy z dnia 9 listopada 2018 r. o elektronicznym fakturowaniu w zamówieniach publicznych, koncesjach  na roboty budowlane lub usługi oraz partnerstwie publiczno-prywatnym (</w:t>
      </w:r>
      <w:proofErr w:type="spellStart"/>
      <w:r w:rsidRPr="00082D4C">
        <w:rPr>
          <w:rFonts w:asciiTheme="minorHAnsi" w:hAnsiTheme="minorHAnsi" w:cstheme="minorHAnsi"/>
          <w:color w:val="0D004B"/>
        </w:rPr>
        <w:t>t.j</w:t>
      </w:r>
      <w:proofErr w:type="spellEnd"/>
      <w:r w:rsidRPr="00082D4C">
        <w:rPr>
          <w:rFonts w:asciiTheme="minorHAnsi" w:hAnsiTheme="minorHAnsi" w:cstheme="minorHAnsi"/>
          <w:color w:val="0D004B"/>
        </w:rPr>
        <w:t xml:space="preserve">. Dz. U. z 2020 r., poz. 1666, ze zm.). W przypadkach przewidzianych prawem (np. awaria systemu, tryb offline) lub wobec podmiotów zwolnionych z obowiązku korzystania z </w:t>
      </w:r>
      <w:proofErr w:type="spellStart"/>
      <w:r w:rsidRPr="00082D4C">
        <w:rPr>
          <w:rFonts w:asciiTheme="minorHAnsi" w:hAnsiTheme="minorHAnsi" w:cstheme="minorHAnsi"/>
          <w:color w:val="0D004B"/>
        </w:rPr>
        <w:t>KSeF</w:t>
      </w:r>
      <w:proofErr w:type="spellEnd"/>
      <w:r w:rsidRPr="00082D4C">
        <w:rPr>
          <w:rFonts w:asciiTheme="minorHAnsi" w:hAnsiTheme="minorHAnsi" w:cstheme="minorHAnsi"/>
          <w:color w:val="0D004B"/>
        </w:rPr>
        <w:t>, dopuszcza się przesłanie faktury w formacie PDF na adres e-mail: fakturypdf@ios.edu.pl.</w:t>
      </w:r>
    </w:p>
    <w:p w14:paraId="33E79D20"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Zmiana Umowy dopuszczalna jest w zakresie i na warunkach przewidzianych przepisami ustawy </w:t>
      </w:r>
      <w:proofErr w:type="spellStart"/>
      <w:r w:rsidRPr="00082D4C">
        <w:rPr>
          <w:rFonts w:asciiTheme="minorHAnsi" w:hAnsiTheme="minorHAnsi" w:cstheme="minorHAnsi"/>
          <w:color w:val="0D004B"/>
        </w:rPr>
        <w:t>Pzp</w:t>
      </w:r>
      <w:proofErr w:type="spellEnd"/>
      <w:r w:rsidRPr="00082D4C">
        <w:rPr>
          <w:rFonts w:asciiTheme="minorHAnsi" w:hAnsiTheme="minorHAnsi" w:cstheme="minorHAnsi"/>
          <w:color w:val="0D004B"/>
        </w:rPr>
        <w:t xml:space="preserve"> w przypadku zmiany:</w:t>
      </w:r>
    </w:p>
    <w:p w14:paraId="5783A300"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stawki podatku od towarów i usług,</w:t>
      </w:r>
    </w:p>
    <w:p w14:paraId="701110B0" w14:textId="4C06FCEA"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wysokości minimalnego wynagrodzenia za pracę albo wysokości minimalnej stawki godzinowej ustalonych na podstawie przepisów ustawy z dnia 10 października 2002 r. o minimalnym wynagrodzeniu za pracę (</w:t>
      </w:r>
      <w:proofErr w:type="spellStart"/>
      <w:r w:rsidRPr="00082D4C">
        <w:rPr>
          <w:rFonts w:asciiTheme="minorHAnsi" w:hAnsiTheme="minorHAnsi" w:cstheme="minorHAnsi"/>
          <w:color w:val="0D004B"/>
        </w:rPr>
        <w:t>t.j</w:t>
      </w:r>
      <w:proofErr w:type="spellEnd"/>
      <w:r w:rsidRPr="00082D4C">
        <w:rPr>
          <w:rFonts w:asciiTheme="minorHAnsi" w:hAnsiTheme="minorHAnsi" w:cstheme="minorHAnsi"/>
          <w:color w:val="0D004B"/>
        </w:rPr>
        <w:t>. Dz. U. z 202</w:t>
      </w:r>
      <w:r w:rsidR="00E57CEC">
        <w:rPr>
          <w:rFonts w:asciiTheme="minorHAnsi" w:hAnsiTheme="minorHAnsi" w:cstheme="minorHAnsi"/>
          <w:color w:val="0D004B"/>
        </w:rPr>
        <w:t>4</w:t>
      </w:r>
      <w:r w:rsidRPr="00082D4C">
        <w:rPr>
          <w:rFonts w:asciiTheme="minorHAnsi" w:hAnsiTheme="minorHAnsi" w:cstheme="minorHAnsi"/>
          <w:color w:val="0D004B"/>
        </w:rPr>
        <w:t xml:space="preserve"> r., poz</w:t>
      </w:r>
      <w:r w:rsidR="00E57CEC">
        <w:rPr>
          <w:rFonts w:asciiTheme="minorHAnsi" w:hAnsiTheme="minorHAnsi" w:cstheme="minorHAnsi"/>
          <w:color w:val="0D004B"/>
        </w:rPr>
        <w:t>. 1773</w:t>
      </w:r>
      <w:r w:rsidRPr="00082D4C">
        <w:rPr>
          <w:rFonts w:asciiTheme="minorHAnsi" w:hAnsiTheme="minorHAnsi" w:cstheme="minorHAnsi"/>
          <w:color w:val="0D004B"/>
        </w:rPr>
        <w:t>),</w:t>
      </w:r>
    </w:p>
    <w:p w14:paraId="59BA1A09" w14:textId="77777777"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zasad podlegania ubezpieczeniom społecznym lub ubezpieczeniu zdrowotnemu lub wysokości stawki składki na ubezpieczenia społeczne lub zdrowotne,</w:t>
      </w:r>
    </w:p>
    <w:p w14:paraId="4C6FC4A8" w14:textId="44497B9B" w:rsidR="000A62C6" w:rsidRDefault="00082D4C" w:rsidP="000A62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zasad gromadzenia i wysokości wpłat do pracowniczych planów kapitałowych, o których mowa w ustawie z dnia 4 października 2018 r. o pracowniczych planach kapitałowych (tj. Dz. U. z 202</w:t>
      </w:r>
      <w:r w:rsidR="00E57CEC">
        <w:rPr>
          <w:rFonts w:asciiTheme="minorHAnsi" w:hAnsiTheme="minorHAnsi" w:cstheme="minorHAnsi"/>
          <w:color w:val="0D004B"/>
        </w:rPr>
        <w:t>6</w:t>
      </w:r>
      <w:r w:rsidRPr="00082D4C">
        <w:rPr>
          <w:rFonts w:asciiTheme="minorHAnsi" w:hAnsiTheme="minorHAnsi" w:cstheme="minorHAnsi"/>
          <w:color w:val="0D004B"/>
        </w:rPr>
        <w:t xml:space="preserve"> r., poz. </w:t>
      </w:r>
      <w:r w:rsidR="00E57CEC">
        <w:rPr>
          <w:rFonts w:asciiTheme="minorHAnsi" w:hAnsiTheme="minorHAnsi" w:cstheme="minorHAnsi"/>
          <w:color w:val="0D004B"/>
        </w:rPr>
        <w:t>192</w:t>
      </w:r>
      <w:r w:rsidRPr="00082D4C">
        <w:rPr>
          <w:rFonts w:asciiTheme="minorHAnsi" w:hAnsiTheme="minorHAnsi" w:cstheme="minorHAnsi"/>
          <w:color w:val="0D004B"/>
        </w:rPr>
        <w:t xml:space="preserve">) </w:t>
      </w:r>
    </w:p>
    <w:p w14:paraId="5385ACE6" w14:textId="5217BFED" w:rsidR="00082D4C" w:rsidRPr="001E2F3B" w:rsidRDefault="00082D4C" w:rsidP="001E2F3B">
      <w:pPr>
        <w:pStyle w:val="Akapitzlist"/>
        <w:autoSpaceDE w:val="0"/>
        <w:autoSpaceDN w:val="0"/>
        <w:adjustRightInd w:val="0"/>
        <w:spacing w:line="360" w:lineRule="auto"/>
        <w:ind w:left="851"/>
        <w:jc w:val="both"/>
        <w:rPr>
          <w:rFonts w:asciiTheme="minorHAnsi" w:hAnsiTheme="minorHAnsi" w:cstheme="minorHAnsi"/>
          <w:color w:val="0D004B"/>
        </w:rPr>
      </w:pPr>
      <w:r w:rsidRPr="001E2F3B">
        <w:rPr>
          <w:rFonts w:asciiTheme="minorHAnsi" w:hAnsiTheme="minorHAnsi" w:cstheme="minorHAnsi"/>
          <w:color w:val="0D004B"/>
        </w:rPr>
        <w:t xml:space="preserve">na zasadach określonych w </w:t>
      </w:r>
      <w:r w:rsidR="005A5C67" w:rsidRPr="001E2F3B">
        <w:rPr>
          <w:rFonts w:asciiTheme="minorHAnsi" w:hAnsiTheme="minorHAnsi" w:cstheme="minorHAnsi"/>
          <w:color w:val="0D004B"/>
        </w:rPr>
        <w:t>ust.</w:t>
      </w:r>
      <w:r w:rsidRPr="001E2F3B">
        <w:rPr>
          <w:rFonts w:asciiTheme="minorHAnsi" w:hAnsiTheme="minorHAnsi" w:cstheme="minorHAnsi"/>
          <w:color w:val="0D004B"/>
        </w:rPr>
        <w:t xml:space="preserve"> 22-34 </w:t>
      </w:r>
      <w:r w:rsidR="00AE45E8" w:rsidRPr="001E2F3B">
        <w:rPr>
          <w:rFonts w:asciiTheme="minorHAnsi" w:hAnsiTheme="minorHAnsi" w:cstheme="minorHAnsi"/>
          <w:color w:val="0D004B"/>
        </w:rPr>
        <w:t>P</w:t>
      </w:r>
      <w:r w:rsidRPr="001E2F3B">
        <w:rPr>
          <w:rFonts w:asciiTheme="minorHAnsi" w:hAnsiTheme="minorHAnsi" w:cstheme="minorHAnsi"/>
          <w:color w:val="0D004B"/>
        </w:rPr>
        <w:t>PU jeżeli zmiany te będą miały wpływ na koszty wykonania przez Wykonawcę zamówienia publicznego, wynikającego z zawartej Umowy. Ciężar dowodu zmiany kosztów wykonania zamówienia spoczywa na Wykonawcy.</w:t>
      </w:r>
    </w:p>
    <w:p w14:paraId="4A46E765" w14:textId="27160A6A"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Zmiana wysokości wynagrodzenia należnego Wykonawcy w przypadku zaistnienia przesłanki,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1)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1D27E07D" w14:textId="20007D99"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zmiany,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1)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wartość wynagrodzenia netto nie zmieni się, a wartość wynagrodzenia brutto zostanie wyliczona na podstawie nowych przepisów.</w:t>
      </w:r>
    </w:p>
    <w:p w14:paraId="1DDBEA3D" w14:textId="038E50B9"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lastRenderedPageBreak/>
        <w:t xml:space="preserve">Zmiana wysokości wynagrodzenia należnego Wykonawcy w przypadku zaistnienia przesłanki, o której mowa w </w:t>
      </w:r>
      <w:r w:rsidR="005A5C67">
        <w:rPr>
          <w:rFonts w:asciiTheme="minorHAnsi" w:hAnsiTheme="minorHAnsi" w:cstheme="minorHAnsi"/>
          <w:color w:val="0D004B"/>
        </w:rPr>
        <w:t xml:space="preserve">ust. </w:t>
      </w:r>
      <w:r w:rsidRPr="00082D4C">
        <w:rPr>
          <w:rFonts w:asciiTheme="minorHAnsi" w:hAnsiTheme="minorHAnsi" w:cstheme="minorHAnsi"/>
          <w:color w:val="0D004B"/>
        </w:rPr>
        <w:t xml:space="preserve">21 </w:t>
      </w:r>
      <w:r w:rsidR="005A5C67">
        <w:rPr>
          <w:rFonts w:asciiTheme="minorHAnsi" w:hAnsiTheme="minorHAnsi" w:cstheme="minorHAnsi"/>
          <w:color w:val="0D004B"/>
        </w:rPr>
        <w:t>pkt</w:t>
      </w:r>
      <w:r w:rsidRPr="00082D4C">
        <w:rPr>
          <w:rFonts w:asciiTheme="minorHAnsi" w:hAnsiTheme="minorHAnsi" w:cstheme="minorHAnsi"/>
          <w:color w:val="0D004B"/>
        </w:rPr>
        <w:t xml:space="preserve"> 2) lub 3)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będzie obejmować wyłącznie część wynagrodzenia należnego Wykonawcy, w odniesieniu do której nastąpi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w:t>
      </w:r>
    </w:p>
    <w:p w14:paraId="18B5DCEF" w14:textId="070C7BD5"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zmiany, o której mowa w </w:t>
      </w:r>
      <w:r w:rsidR="005A5C67">
        <w:rPr>
          <w:rFonts w:asciiTheme="minorHAnsi" w:hAnsiTheme="minorHAnsi" w:cstheme="minorHAnsi"/>
          <w:color w:val="0D004B"/>
        </w:rPr>
        <w:t>ust.</w:t>
      </w:r>
      <w:r w:rsidR="005A5C67" w:rsidRPr="00082D4C">
        <w:rPr>
          <w:rFonts w:asciiTheme="minorHAnsi" w:hAnsiTheme="minorHAnsi" w:cstheme="minorHAnsi"/>
          <w:color w:val="0D004B"/>
        </w:rPr>
        <w:t xml:space="preserve"> </w:t>
      </w:r>
      <w:r w:rsidRPr="00082D4C">
        <w:rPr>
          <w:rFonts w:asciiTheme="minorHAnsi" w:hAnsiTheme="minorHAnsi" w:cstheme="minorHAnsi"/>
          <w:color w:val="0D004B"/>
        </w:rPr>
        <w:t xml:space="preserve">21 </w:t>
      </w:r>
      <w:r w:rsidR="005A5C67">
        <w:rPr>
          <w:rFonts w:asciiTheme="minorHAnsi" w:hAnsiTheme="minorHAnsi" w:cstheme="minorHAnsi"/>
          <w:color w:val="0D004B"/>
        </w:rPr>
        <w:t>pkt</w:t>
      </w:r>
      <w:r w:rsidRPr="00082D4C">
        <w:rPr>
          <w:rFonts w:asciiTheme="minorHAnsi" w:hAnsiTheme="minorHAnsi" w:cstheme="minorHAnsi"/>
          <w:color w:val="0D004B"/>
        </w:rPr>
        <w:t xml:space="preserve"> 2)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wynagrodzenie Wykonawcy ulegnie zmianie o kwotę odpowiadającą wzrostowi kosztu Wykonawcy w związku ze zmianą wysokości wynagrodzeń pracowników do wysokości aktualnie obowiązującego minimalnego wynagrodzenia za pracę albo do wysokości zmienionej minimalnej stawki godzinowej, z uwzględnieniem wszystkich obciążeń publicznoprawnych od kwoty zmiany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13E98E33" w14:textId="04F7561A"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celu zawarcia aneksu, dotyczącego zmian określonych w </w:t>
      </w:r>
      <w:r w:rsidR="005A5C67">
        <w:rPr>
          <w:rFonts w:asciiTheme="minorHAnsi" w:hAnsiTheme="minorHAnsi" w:cstheme="minorHAnsi"/>
          <w:color w:val="0D004B"/>
        </w:rPr>
        <w:t>ust.</w:t>
      </w:r>
      <w:r w:rsidR="005A5C67" w:rsidRPr="00082D4C">
        <w:rPr>
          <w:rFonts w:asciiTheme="minorHAnsi" w:hAnsiTheme="minorHAnsi" w:cstheme="minorHAnsi"/>
          <w:color w:val="0D004B"/>
        </w:rPr>
        <w:t xml:space="preserve"> </w:t>
      </w:r>
      <w:r w:rsidRPr="00082D4C">
        <w:rPr>
          <w:rFonts w:asciiTheme="minorHAnsi" w:hAnsiTheme="minorHAnsi" w:cstheme="minorHAnsi"/>
          <w:color w:val="0D004B"/>
        </w:rPr>
        <w:t xml:space="preserve">21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200F80C" w14:textId="1021DCCD"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 o których mowa w </w:t>
      </w:r>
      <w:r w:rsidR="005A5C67">
        <w:rPr>
          <w:rFonts w:asciiTheme="minorHAnsi" w:hAnsiTheme="minorHAnsi" w:cstheme="minorHAnsi"/>
          <w:color w:val="0D004B"/>
        </w:rPr>
        <w:t xml:space="preserve">ust. </w:t>
      </w:r>
      <w:r w:rsidRPr="00082D4C">
        <w:rPr>
          <w:rFonts w:asciiTheme="minorHAnsi" w:hAnsiTheme="minorHAnsi" w:cstheme="minorHAnsi"/>
          <w:color w:val="0D004B"/>
        </w:rPr>
        <w:t xml:space="preserve">21 </w:t>
      </w:r>
      <w:r w:rsidR="005A5C67">
        <w:rPr>
          <w:rFonts w:asciiTheme="minorHAnsi" w:hAnsiTheme="minorHAnsi" w:cstheme="minorHAnsi"/>
          <w:color w:val="0D004B"/>
        </w:rPr>
        <w:t>pkt</w:t>
      </w:r>
      <w:r w:rsidRPr="00082D4C">
        <w:rPr>
          <w:rFonts w:asciiTheme="minorHAnsi" w:hAnsiTheme="minorHAnsi" w:cstheme="minorHAnsi"/>
          <w:color w:val="0D004B"/>
        </w:rPr>
        <w:t xml:space="preserve"> 2) i 3)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jeżeli z wnioskiem występuje Wykonawca, jest on zobowiązany dołączyć do wniosku dokumenty, z których będzie wynikać, w jakim zakresie zmiany te mają wpływ na koszty wykonania Umowy, w szczególności:</w:t>
      </w:r>
    </w:p>
    <w:p w14:paraId="7A389CB4" w14:textId="388A8615"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 xml:space="preserve">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2)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lub</w:t>
      </w:r>
    </w:p>
    <w:p w14:paraId="68E09602" w14:textId="70F0037E" w:rsidR="00082D4C" w:rsidRP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 xml:space="preserve">pisemne zestawienie wynagrodzeń (zarówno przed jak i po zmianie) pracowników, wraz z kwotami składek uiszczanych do Zakładu Ubezpieczeń Społecznych/Kasy Rolniczego </w:t>
      </w:r>
      <w:r w:rsidRPr="00082D4C">
        <w:rPr>
          <w:rFonts w:asciiTheme="minorHAnsi" w:hAnsiTheme="minorHAnsi" w:cstheme="minorHAnsi"/>
          <w:color w:val="0D004B"/>
        </w:rPr>
        <w:lastRenderedPageBreak/>
        <w:t xml:space="preserve">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w:t>
      </w:r>
      <w:r w:rsidR="005A5C67">
        <w:rPr>
          <w:rFonts w:asciiTheme="minorHAnsi" w:hAnsiTheme="minorHAnsi" w:cstheme="minorHAnsi"/>
          <w:color w:val="0D004B"/>
        </w:rPr>
        <w:t xml:space="preserve">ust. </w:t>
      </w:r>
      <w:r w:rsidRPr="00082D4C">
        <w:rPr>
          <w:rFonts w:asciiTheme="minorHAnsi" w:hAnsiTheme="minorHAnsi" w:cstheme="minorHAnsi"/>
          <w:color w:val="0D004B"/>
        </w:rPr>
        <w:t xml:space="preserve">21 </w:t>
      </w:r>
      <w:r w:rsidR="005A5C67">
        <w:rPr>
          <w:rFonts w:asciiTheme="minorHAnsi" w:hAnsiTheme="minorHAnsi" w:cstheme="minorHAnsi"/>
          <w:color w:val="0D004B"/>
        </w:rPr>
        <w:t>pkt</w:t>
      </w:r>
      <w:r w:rsidRPr="00082D4C">
        <w:rPr>
          <w:rFonts w:asciiTheme="minorHAnsi" w:hAnsiTheme="minorHAnsi" w:cstheme="minorHAnsi"/>
          <w:color w:val="0D004B"/>
        </w:rPr>
        <w:t xml:space="preserve"> 3)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w:t>
      </w:r>
    </w:p>
    <w:p w14:paraId="0AE7BBCC" w14:textId="489D9132"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zmiany,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2)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 xml:space="preserve">Wykonawca jest również zobowiązany dołączyć do wniosku kopie umów pracowników. Kopia umowy/umów zawierać będzie informację nie podlegające </w:t>
      </w:r>
      <w:proofErr w:type="spellStart"/>
      <w:r w:rsidRPr="00082D4C">
        <w:rPr>
          <w:rFonts w:asciiTheme="minorHAnsi" w:hAnsiTheme="minorHAnsi" w:cstheme="minorHAnsi"/>
          <w:color w:val="0D004B"/>
        </w:rPr>
        <w:t>anonimizacji</w:t>
      </w:r>
      <w:proofErr w:type="spellEnd"/>
      <w:r w:rsidRPr="00082D4C">
        <w:rPr>
          <w:rFonts w:asciiTheme="minorHAnsi" w:hAnsiTheme="minorHAnsi" w:cstheme="minorHAnsi"/>
          <w:color w:val="0D004B"/>
        </w:rPr>
        <w:t xml:space="preserve"> takie jak: imię i nazwisko, data zawarcia umowy, rodzaj umowy, kwota wynagrodzenia i wymiar etatu.</w:t>
      </w:r>
    </w:p>
    <w:p w14:paraId="771C3841" w14:textId="3F0E9EFF"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zmiany,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3)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 xml:space="preserve">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27 </w:t>
      </w:r>
      <w:r w:rsidR="005A5C67">
        <w:rPr>
          <w:rFonts w:asciiTheme="minorHAnsi" w:hAnsiTheme="minorHAnsi" w:cstheme="minorHAnsi"/>
          <w:color w:val="0D004B"/>
        </w:rPr>
        <w:t>pkt</w:t>
      </w:r>
      <w:r w:rsidRPr="00082D4C">
        <w:rPr>
          <w:rFonts w:asciiTheme="minorHAnsi" w:hAnsiTheme="minorHAnsi" w:cstheme="minorHAnsi"/>
          <w:color w:val="0D004B"/>
        </w:rPr>
        <w:t xml:space="preserve"> 2)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w:t>
      </w:r>
    </w:p>
    <w:p w14:paraId="10A709D5" w14:textId="2EF6817E"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terminie 15 dni roboczych od dnia otrzymania wniosku, o którym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26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strona, która otrzymała wniosek, przekaże drugiej stronie informację o zakresie, w jakim zatwierdza wniosek oraz wskaże kwotę, o którą wynagrodzenie należne Wykonawcy powinno ulec zmianie, albo informację o niezatwierdzeniu wniosku wraz z uzasadnieniem.</w:t>
      </w:r>
    </w:p>
    <w:p w14:paraId="7330D95D" w14:textId="4444729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Zmiana wysokości wynagrodzenia w przypadku zaistnienia przesłanki,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4)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będzie obejmować wyłącznie część wynagrodzenia należnego Wykonawcy, w odniesieniu do której nastąpiła zmiana wysokości kosztów wykonania Umowy przez Wykonawcę w związku z zawarciem umowy o prowadzenie pracowniczych planów kapitałowych, o której mowa w ust. 14 ust. 1 ustawy z dnia 4 października 2018 r. o pracowniczych planach kapitałowych (t. j. Dz.U. z 202</w:t>
      </w:r>
      <w:r w:rsidR="00E57CEC">
        <w:rPr>
          <w:rFonts w:asciiTheme="minorHAnsi" w:hAnsiTheme="minorHAnsi" w:cstheme="minorHAnsi"/>
          <w:color w:val="0D004B"/>
        </w:rPr>
        <w:t>6</w:t>
      </w:r>
      <w:r w:rsidRPr="00082D4C">
        <w:rPr>
          <w:rFonts w:asciiTheme="minorHAnsi" w:hAnsiTheme="minorHAnsi" w:cstheme="minorHAnsi"/>
          <w:color w:val="0D004B"/>
        </w:rPr>
        <w:t xml:space="preserve"> r., poz. </w:t>
      </w:r>
      <w:r w:rsidR="00E57CEC">
        <w:rPr>
          <w:rFonts w:asciiTheme="minorHAnsi" w:hAnsiTheme="minorHAnsi" w:cstheme="minorHAnsi"/>
          <w:color w:val="0D004B"/>
        </w:rPr>
        <w:t>192</w:t>
      </w:r>
      <w:r w:rsidRPr="00082D4C">
        <w:rPr>
          <w:rFonts w:asciiTheme="minorHAnsi" w:hAnsiTheme="minorHAnsi" w:cstheme="minorHAnsi"/>
          <w:color w:val="0D004B"/>
        </w:rPr>
        <w:t>).</w:t>
      </w:r>
    </w:p>
    <w:p w14:paraId="340FAC56" w14:textId="6BD1C98A"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zmiany, o której mowa w </w:t>
      </w:r>
      <w:r w:rsidR="005A5C67">
        <w:rPr>
          <w:rFonts w:asciiTheme="minorHAnsi" w:hAnsiTheme="minorHAnsi" w:cstheme="minorHAnsi"/>
          <w:color w:val="0D004B"/>
        </w:rPr>
        <w:t>ust.</w:t>
      </w:r>
      <w:r w:rsidRPr="00082D4C">
        <w:rPr>
          <w:rFonts w:asciiTheme="minorHAnsi" w:hAnsiTheme="minorHAnsi" w:cstheme="minorHAnsi"/>
          <w:color w:val="0D004B"/>
        </w:rPr>
        <w:t xml:space="preserve"> 21 </w:t>
      </w:r>
      <w:r w:rsidR="005A5C67">
        <w:rPr>
          <w:rFonts w:asciiTheme="minorHAnsi" w:hAnsiTheme="minorHAnsi" w:cstheme="minorHAnsi"/>
          <w:color w:val="0D004B"/>
        </w:rPr>
        <w:t>pkt</w:t>
      </w:r>
      <w:r w:rsidRPr="00082D4C">
        <w:rPr>
          <w:rFonts w:asciiTheme="minorHAnsi" w:hAnsiTheme="minorHAnsi" w:cstheme="minorHAnsi"/>
          <w:color w:val="0D004B"/>
        </w:rPr>
        <w:t xml:space="preserve"> 4)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58533A47" w14:textId="747410F0"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 xml:space="preserve">W przypadku zmian, o których mowa w </w:t>
      </w:r>
      <w:r w:rsidR="009D27D7">
        <w:rPr>
          <w:rFonts w:asciiTheme="minorHAnsi" w:hAnsiTheme="minorHAnsi" w:cstheme="minorHAnsi"/>
          <w:color w:val="0D004B"/>
        </w:rPr>
        <w:t>ust.</w:t>
      </w:r>
      <w:r w:rsidRPr="00082D4C">
        <w:rPr>
          <w:rFonts w:asciiTheme="minorHAnsi" w:hAnsiTheme="minorHAnsi" w:cstheme="minorHAnsi"/>
          <w:color w:val="0D004B"/>
        </w:rPr>
        <w:t xml:space="preserve"> 21 </w:t>
      </w:r>
      <w:r w:rsidR="009D27D7">
        <w:rPr>
          <w:rFonts w:asciiTheme="minorHAnsi" w:hAnsiTheme="minorHAnsi" w:cstheme="minorHAnsi"/>
          <w:color w:val="0D004B"/>
        </w:rPr>
        <w:t>pkt</w:t>
      </w:r>
      <w:r w:rsidRPr="00082D4C">
        <w:rPr>
          <w:rFonts w:asciiTheme="minorHAnsi" w:hAnsiTheme="minorHAnsi" w:cstheme="minorHAnsi"/>
          <w:color w:val="0D004B"/>
        </w:rPr>
        <w:t xml:space="preserve"> 4)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Wykonawca wraz z wnioskiem o zmianę wynagrodzenia przedstawia sposób i podstawę wyliczenie odpowiedniej zmiany wynagrodzenia.</w:t>
      </w:r>
    </w:p>
    <w:p w14:paraId="0BEFAA3C" w14:textId="4D0A9552"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lastRenderedPageBreak/>
        <w:t xml:space="preserve">W przypadku otrzymania przez Stronę informacji o niezatwierdzeniu wniosku lub częściowym zatwierdzeniu wniosku, Strona ta może ponownie wystąpić z wnioskiem, o którym mowa w </w:t>
      </w:r>
      <w:r w:rsidR="009D27D7">
        <w:rPr>
          <w:rFonts w:asciiTheme="minorHAnsi" w:hAnsiTheme="minorHAnsi" w:cstheme="minorHAnsi"/>
          <w:color w:val="0D004B"/>
        </w:rPr>
        <w:t>ust.</w:t>
      </w:r>
      <w:r w:rsidRPr="00082D4C">
        <w:rPr>
          <w:rFonts w:asciiTheme="minorHAnsi" w:hAnsiTheme="minorHAnsi" w:cstheme="minorHAnsi"/>
          <w:color w:val="0D004B"/>
        </w:rPr>
        <w:t xml:space="preserve"> 26 </w:t>
      </w:r>
      <w:r w:rsidR="00AE45E8">
        <w:rPr>
          <w:rFonts w:asciiTheme="minorHAnsi" w:hAnsiTheme="minorHAnsi" w:cstheme="minorHAnsi"/>
          <w:color w:val="0D004B"/>
        </w:rPr>
        <w:t>P</w:t>
      </w:r>
      <w:r w:rsidR="00AE45E8" w:rsidRPr="00082D4C">
        <w:rPr>
          <w:rFonts w:asciiTheme="minorHAnsi" w:hAnsiTheme="minorHAnsi" w:cstheme="minorHAnsi"/>
          <w:color w:val="0D004B"/>
        </w:rPr>
        <w:t>PU</w:t>
      </w:r>
      <w:r w:rsidRPr="00082D4C">
        <w:rPr>
          <w:rFonts w:asciiTheme="minorHAnsi" w:hAnsiTheme="minorHAnsi" w:cstheme="minorHAnsi"/>
          <w:color w:val="0D004B"/>
        </w:rPr>
        <w:t xml:space="preserve">. W takim przypadku przepisy </w:t>
      </w:r>
      <w:r w:rsidR="009D27D7">
        <w:rPr>
          <w:rFonts w:asciiTheme="minorHAnsi" w:hAnsiTheme="minorHAnsi" w:cstheme="minorHAnsi"/>
          <w:color w:val="0D004B"/>
        </w:rPr>
        <w:t>ust.</w:t>
      </w:r>
      <w:r w:rsidRPr="00082D4C">
        <w:rPr>
          <w:rFonts w:asciiTheme="minorHAnsi" w:hAnsiTheme="minorHAnsi" w:cstheme="minorHAnsi"/>
          <w:color w:val="0D004B"/>
        </w:rPr>
        <w:t xml:space="preserve"> 27 – 33 </w:t>
      </w:r>
      <w:r w:rsidR="00AE45E8">
        <w:rPr>
          <w:rFonts w:asciiTheme="minorHAnsi" w:hAnsiTheme="minorHAnsi" w:cstheme="minorHAnsi"/>
          <w:color w:val="0D004B"/>
        </w:rPr>
        <w:t>P</w:t>
      </w:r>
      <w:r w:rsidR="00AE45E8" w:rsidRPr="00082D4C">
        <w:rPr>
          <w:rFonts w:asciiTheme="minorHAnsi" w:hAnsiTheme="minorHAnsi" w:cstheme="minorHAnsi"/>
          <w:color w:val="0D004B"/>
        </w:rPr>
        <w:t xml:space="preserve">PU </w:t>
      </w:r>
      <w:r w:rsidRPr="00082D4C">
        <w:rPr>
          <w:rFonts w:asciiTheme="minorHAnsi" w:hAnsiTheme="minorHAnsi" w:cstheme="minorHAnsi"/>
          <w:color w:val="0D004B"/>
        </w:rPr>
        <w:t>stosuje się odpowiednio.</w:t>
      </w:r>
    </w:p>
    <w:p w14:paraId="30657B9C" w14:textId="77777777" w:rsidR="0033070D" w:rsidRPr="00FF2EC9" w:rsidRDefault="0033070D"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Wynagrodzenie Wykonawcy ulegnie zmianie w przypadku zmiany cen materiałów lub kosztów związanych z realizacją zamówienia. Wynagrodzenie Wykonawcy zostanie odpowiednio zmniejszone lub zwiększone w wysokości wynikającej ze wskaźnika cen materiałów i usług konsumpcyjnych publikowanego przez Główny Urząd Statystyczny (dalej jako „wskaźnik GUS”) za poprzedni rok kalendarzowy.</w:t>
      </w:r>
    </w:p>
    <w:p w14:paraId="4043D8F4" w14:textId="77777777" w:rsidR="0033070D" w:rsidRPr="00FF2EC9" w:rsidRDefault="0033070D"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Poziom zmiany ceny materiałów lub kosztów, uprawniający Strony umowy do żądania zmiany wynagrodzenia nie może być mniejszy niż 3 % dotychczasowego poziomu cen określonych w Formularzu oferty. Wykonawca jest zobowiązany do przedstawienia kalkulacji cenowej potwierdzającej zmianę cen materiałów lub kosztów uprawniającą do żądania zmiany Umowy oraz przedłożenia dowodów na potwierdzenie zaistnienia ww. okoliczności. </w:t>
      </w:r>
    </w:p>
    <w:p w14:paraId="05E6D4D9" w14:textId="2A0F5856" w:rsidR="0033070D" w:rsidRPr="00FF2EC9" w:rsidRDefault="0033070D"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Strony nie przewidują zmiany wynagrodzenia na podstawie </w:t>
      </w:r>
      <w:r w:rsidR="009D27D7">
        <w:rPr>
          <w:rFonts w:asciiTheme="minorHAnsi" w:hAnsiTheme="minorHAnsi" w:cstheme="minorHAnsi"/>
          <w:color w:val="0D004B"/>
        </w:rPr>
        <w:t>ust.</w:t>
      </w:r>
      <w:r w:rsidRPr="00FF2EC9">
        <w:rPr>
          <w:rFonts w:asciiTheme="minorHAnsi" w:hAnsiTheme="minorHAnsi" w:cstheme="minorHAnsi"/>
          <w:color w:val="0D004B"/>
        </w:rPr>
        <w:t xml:space="preserve"> 35 w pierwszych 3</w:t>
      </w:r>
      <w:r w:rsidR="009D27D7">
        <w:rPr>
          <w:rFonts w:asciiTheme="minorHAnsi" w:hAnsiTheme="minorHAnsi" w:cstheme="minorHAnsi"/>
          <w:color w:val="0D004B"/>
        </w:rPr>
        <w:t xml:space="preserve"> </w:t>
      </w:r>
      <w:r w:rsidRPr="00FF2EC9">
        <w:rPr>
          <w:rFonts w:asciiTheme="minorHAnsi" w:hAnsiTheme="minorHAnsi" w:cstheme="minorHAnsi"/>
          <w:color w:val="0D004B"/>
        </w:rPr>
        <w:t>miesiącach obowiązywania Umowy.</w:t>
      </w:r>
    </w:p>
    <w:p w14:paraId="038031E6" w14:textId="6B617672" w:rsidR="0033070D" w:rsidRPr="00FF2EC9" w:rsidRDefault="0033070D"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W okresie obowiązywania Umowy, zmiany (zwiększenie lub zmniejszenie) wysokości wynagrodzenia, określone w </w:t>
      </w:r>
      <w:r w:rsidR="009D27D7">
        <w:rPr>
          <w:rFonts w:asciiTheme="minorHAnsi" w:hAnsiTheme="minorHAnsi" w:cstheme="minorHAnsi"/>
          <w:color w:val="0D004B"/>
        </w:rPr>
        <w:t>ust.</w:t>
      </w:r>
      <w:r w:rsidR="009D27D7" w:rsidRPr="00FF2EC9">
        <w:rPr>
          <w:rFonts w:asciiTheme="minorHAnsi" w:hAnsiTheme="minorHAnsi" w:cstheme="minorHAnsi"/>
          <w:color w:val="0D004B"/>
        </w:rPr>
        <w:t xml:space="preserve"> </w:t>
      </w:r>
      <w:r w:rsidRPr="00FF2EC9">
        <w:rPr>
          <w:rFonts w:asciiTheme="minorHAnsi" w:hAnsiTheme="minorHAnsi" w:cstheme="minorHAnsi"/>
          <w:color w:val="0D004B"/>
        </w:rPr>
        <w:t>23-37 PPU, nie mogą łącznie przekroczyć 20% wysokości wynagrodzenia wg stanu na dzień zawarcia Umowy</w:t>
      </w:r>
      <w:r w:rsidR="009D27D7">
        <w:rPr>
          <w:rFonts w:asciiTheme="minorHAnsi" w:hAnsiTheme="minorHAnsi" w:cstheme="minorHAnsi"/>
          <w:color w:val="0D004B"/>
        </w:rPr>
        <w:t xml:space="preserve">. </w:t>
      </w:r>
      <w:r w:rsidRPr="00FF2EC9">
        <w:rPr>
          <w:rFonts w:asciiTheme="minorHAnsi" w:hAnsiTheme="minorHAnsi" w:cstheme="minorHAnsi"/>
          <w:color w:val="0D004B"/>
        </w:rPr>
        <w:t xml:space="preserve">W przypadku zmian stawek jednostkowych za  kWh pobranego paliwa gazowego w odniesieniu do wolumenu nie objętego ochroną taryfową, w związku ze wzrostem cen paliwa gazowego, które Wykonawca musi zakupić w celu zrealizowania przedmiotu zamówienia nie stosuje się </w:t>
      </w:r>
      <w:r w:rsidR="009D27D7">
        <w:rPr>
          <w:rFonts w:asciiTheme="minorHAnsi" w:hAnsiTheme="minorHAnsi" w:cstheme="minorHAnsi"/>
          <w:color w:val="0D004B"/>
        </w:rPr>
        <w:t>ust.</w:t>
      </w:r>
      <w:r w:rsidR="009D27D7" w:rsidRPr="00FF2EC9">
        <w:rPr>
          <w:rFonts w:asciiTheme="minorHAnsi" w:hAnsiTheme="minorHAnsi" w:cstheme="minorHAnsi"/>
          <w:color w:val="0D004B"/>
        </w:rPr>
        <w:t xml:space="preserve"> </w:t>
      </w:r>
      <w:r w:rsidRPr="00FF2EC9">
        <w:rPr>
          <w:rFonts w:asciiTheme="minorHAnsi" w:hAnsiTheme="minorHAnsi" w:cstheme="minorHAnsi"/>
          <w:color w:val="0D004B"/>
        </w:rPr>
        <w:t xml:space="preserve">35-37 i wyłączną regulację stanowią </w:t>
      </w:r>
      <w:r w:rsidR="009D27D7">
        <w:rPr>
          <w:rFonts w:asciiTheme="minorHAnsi" w:hAnsiTheme="minorHAnsi" w:cstheme="minorHAnsi"/>
          <w:color w:val="0D004B"/>
        </w:rPr>
        <w:t>ust.</w:t>
      </w:r>
      <w:r w:rsidR="009D27D7" w:rsidRPr="00FF2EC9">
        <w:rPr>
          <w:rFonts w:asciiTheme="minorHAnsi" w:hAnsiTheme="minorHAnsi" w:cstheme="minorHAnsi"/>
          <w:color w:val="0D004B"/>
        </w:rPr>
        <w:t xml:space="preserve"> </w:t>
      </w:r>
      <w:r w:rsidRPr="00FF2EC9">
        <w:rPr>
          <w:rFonts w:asciiTheme="minorHAnsi" w:hAnsiTheme="minorHAnsi" w:cstheme="minorHAnsi"/>
          <w:color w:val="0D004B"/>
        </w:rPr>
        <w:t xml:space="preserve">47-55. </w:t>
      </w:r>
    </w:p>
    <w:p w14:paraId="6806E658" w14:textId="1509F498" w:rsidR="0033070D" w:rsidRPr="00FF2EC9" w:rsidRDefault="0033070D"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W przypadku zmiany wysokości wynagrodzenia, o którym mowa w </w:t>
      </w:r>
      <w:r w:rsidR="009D27D7">
        <w:rPr>
          <w:rFonts w:asciiTheme="minorHAnsi" w:hAnsiTheme="minorHAnsi" w:cstheme="minorHAnsi"/>
          <w:color w:val="0D004B"/>
        </w:rPr>
        <w:t>ust.</w:t>
      </w:r>
      <w:r w:rsidRPr="00FF2EC9">
        <w:rPr>
          <w:rFonts w:asciiTheme="minorHAnsi" w:hAnsiTheme="minorHAnsi" w:cstheme="minorHAnsi"/>
          <w:color w:val="0D004B"/>
        </w:rPr>
        <w:t xml:space="preserve"> 35 PPU, Wykonawca zobowiązany jest do zmiany wynagrodzenia przysługującego podwykonawcy, z którym zawarł umowę, której przedmiotem jest usługa na okres przekraczający 3 miesiące, w zakresie odpowiadającym zmianom kosztów dotyczących zobowiązania podwykonawcy w terminie 30 dni od daty zawarcia z Zamawiającym zmiany Umowy.</w:t>
      </w:r>
    </w:p>
    <w:p w14:paraId="04627D9E" w14:textId="39F92464" w:rsidR="00082D4C" w:rsidRPr="00830C8D" w:rsidRDefault="0033070D" w:rsidP="00830C8D">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Wykonawca zapłaci na rzecz Zamawiającego karę umowną w przypadku braku zapłaty lub nieterminowej zapłaty wynagrodzenia należnego podwykonawcom z tytułu zmiany wysokości wynagrodzenia, o którym mowa w </w:t>
      </w:r>
      <w:r w:rsidR="009D27D7">
        <w:rPr>
          <w:rFonts w:asciiTheme="minorHAnsi" w:hAnsiTheme="minorHAnsi" w:cstheme="minorHAnsi"/>
          <w:color w:val="0D004B"/>
        </w:rPr>
        <w:t>ust.</w:t>
      </w:r>
      <w:r w:rsidRPr="00FF2EC9">
        <w:rPr>
          <w:rFonts w:asciiTheme="minorHAnsi" w:hAnsiTheme="minorHAnsi" w:cstheme="minorHAnsi"/>
          <w:color w:val="0D004B"/>
        </w:rPr>
        <w:t xml:space="preserve"> 39 PPU – w wysokości 5% miesięcznego wynagrodzenia brutto</w:t>
      </w:r>
      <w:r w:rsidR="00830C8D">
        <w:rPr>
          <w:rFonts w:asciiTheme="minorHAnsi" w:hAnsiTheme="minorHAnsi" w:cstheme="minorHAnsi"/>
          <w:color w:val="0D004B"/>
        </w:rPr>
        <w:t>.</w:t>
      </w:r>
    </w:p>
    <w:p w14:paraId="5179C441"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lastRenderedPageBreak/>
        <w:t>Maksymalna wysokość kar umownych nie może przekroczyć 20 % maksymalnej wysokości Umowy brutto.</w:t>
      </w:r>
    </w:p>
    <w:p w14:paraId="476AD1BF"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Instytut Ochrony Środowiska – Państwowy Instytut Środowiska niniejszym oświadcza, iż na dzień zawarcia Umowy posiada status dużego przedsiębiorcy w rozumieniu ustawy z dnia 8 marca 2013 r. o przeciwdziałaniu nadmiernym opóźnieniom w transakcjach handlowych (t. j. Dz. U. z 2023 r., poz. 1790 ).</w:t>
      </w:r>
    </w:p>
    <w:p w14:paraId="67FD67F2"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Wykonawca niniejszym oświadcza, iż na dzień zawarcia niniejszej Umowy posiada status/nie posiada statusu* dużego przedsiębiorcy w rozumieniu ustawy z dnia 8 marca 2013 r. o przeciwdziałaniu nadmiernym opóźnieniom w transakcjach handlowych (</w:t>
      </w:r>
      <w:proofErr w:type="spellStart"/>
      <w:r w:rsidRPr="00082D4C">
        <w:rPr>
          <w:rFonts w:asciiTheme="minorHAnsi" w:hAnsiTheme="minorHAnsi" w:cstheme="minorHAnsi"/>
          <w:color w:val="0D004B"/>
        </w:rPr>
        <w:t>t.j</w:t>
      </w:r>
      <w:proofErr w:type="spellEnd"/>
      <w:r w:rsidRPr="00082D4C">
        <w:rPr>
          <w:rFonts w:asciiTheme="minorHAnsi" w:hAnsiTheme="minorHAnsi" w:cstheme="minorHAnsi"/>
          <w:color w:val="0D004B"/>
        </w:rPr>
        <w:t>. Dz.U. z 2023 r., poz. 1790).</w:t>
      </w:r>
    </w:p>
    <w:p w14:paraId="7F89ADC4" w14:textId="77777777" w:rsidR="00082D4C" w:rsidRPr="00082D4C" w:rsidRDefault="00082D4C" w:rsidP="00082D4C">
      <w:pPr>
        <w:autoSpaceDE w:val="0"/>
        <w:autoSpaceDN w:val="0"/>
        <w:adjustRightInd w:val="0"/>
        <w:spacing w:line="360" w:lineRule="auto"/>
        <w:ind w:left="426"/>
        <w:jc w:val="both"/>
        <w:rPr>
          <w:rFonts w:asciiTheme="minorHAnsi" w:hAnsiTheme="minorHAnsi" w:cstheme="minorHAnsi"/>
          <w:i/>
          <w:color w:val="0D004B"/>
        </w:rPr>
      </w:pPr>
      <w:r w:rsidRPr="00082D4C">
        <w:rPr>
          <w:rFonts w:asciiTheme="minorHAnsi" w:hAnsiTheme="minorHAnsi" w:cstheme="minorHAnsi"/>
          <w:i/>
          <w:color w:val="0D004B"/>
        </w:rPr>
        <w:t>*wybrać właściwe</w:t>
      </w:r>
    </w:p>
    <w:p w14:paraId="5FDC25E6"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Zamawiający może odstąpić od Umowy ze skutkiem natychmiastowym w przypadku:</w:t>
      </w:r>
    </w:p>
    <w:p w14:paraId="518BE8CF" w14:textId="0355317F" w:rsidR="003803C7" w:rsidRPr="00AE45E8" w:rsidRDefault="00082D4C" w:rsidP="00AE45E8">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utraty przez Wykonawcę koncesji na prowadzenie działalności gospodarczej w zakresie obrotu paliwami gazowymi wydanej w oparciu o ustawę z dnia 10.04.1997 r. Prawo energetyczne (</w:t>
      </w:r>
      <w:proofErr w:type="spellStart"/>
      <w:r w:rsidRPr="00082D4C">
        <w:rPr>
          <w:rFonts w:asciiTheme="minorHAnsi" w:hAnsiTheme="minorHAnsi" w:cstheme="minorHAnsi"/>
          <w:color w:val="0D004B"/>
        </w:rPr>
        <w:t>t</w:t>
      </w:r>
      <w:r w:rsidR="003803C7">
        <w:rPr>
          <w:rFonts w:asciiTheme="minorHAnsi" w:hAnsiTheme="minorHAnsi" w:cstheme="minorHAnsi"/>
          <w:color w:val="0D004B"/>
        </w:rPr>
        <w:t>.</w:t>
      </w:r>
      <w:r w:rsidRPr="00082D4C">
        <w:rPr>
          <w:rFonts w:asciiTheme="minorHAnsi" w:hAnsiTheme="minorHAnsi" w:cstheme="minorHAnsi"/>
          <w:color w:val="0D004B"/>
        </w:rPr>
        <w:t>j</w:t>
      </w:r>
      <w:proofErr w:type="spellEnd"/>
      <w:r w:rsidRPr="00082D4C">
        <w:rPr>
          <w:rFonts w:asciiTheme="minorHAnsi" w:hAnsiTheme="minorHAnsi" w:cstheme="minorHAnsi"/>
          <w:color w:val="0D004B"/>
        </w:rPr>
        <w:t>. Dz. U. z 202</w:t>
      </w:r>
      <w:r w:rsidR="003803C7">
        <w:rPr>
          <w:rFonts w:asciiTheme="minorHAnsi" w:hAnsiTheme="minorHAnsi" w:cstheme="minorHAnsi"/>
          <w:color w:val="0D004B"/>
        </w:rPr>
        <w:t>6</w:t>
      </w:r>
      <w:r w:rsidRPr="00082D4C">
        <w:rPr>
          <w:rFonts w:asciiTheme="minorHAnsi" w:hAnsiTheme="minorHAnsi" w:cstheme="minorHAnsi"/>
          <w:color w:val="0D004B"/>
        </w:rPr>
        <w:t xml:space="preserve"> r. poz. </w:t>
      </w:r>
      <w:r w:rsidR="003803C7">
        <w:rPr>
          <w:rFonts w:asciiTheme="minorHAnsi" w:hAnsiTheme="minorHAnsi" w:cstheme="minorHAnsi"/>
          <w:color w:val="0D004B"/>
        </w:rPr>
        <w:t>192</w:t>
      </w:r>
      <w:r w:rsidRPr="00082D4C">
        <w:rPr>
          <w:rFonts w:asciiTheme="minorHAnsi" w:hAnsiTheme="minorHAnsi" w:cstheme="minorHAnsi"/>
          <w:color w:val="0D004B"/>
        </w:rPr>
        <w:t>);</w:t>
      </w:r>
    </w:p>
    <w:p w14:paraId="4863B78A" w14:textId="5EFE017C" w:rsidR="003803C7" w:rsidRPr="00AE45E8" w:rsidRDefault="003803C7" w:rsidP="00AE45E8">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AE45E8">
        <w:rPr>
          <w:rFonts w:asciiTheme="minorHAnsi" w:eastAsia="Calibri" w:hAnsiTheme="minorHAnsi" w:cstheme="minorHAnsi"/>
          <w:color w:val="0D004B"/>
          <w:lang w:eastAsia="en-US" w:bidi="ar-SA"/>
        </w:rPr>
        <w:t>utraty przez Wykonawcę koncesji na prowadzenie działalności gospodarczej w zakresie dystrybucji paliw gazowych wydanej przez Prezesa Urzędu Regulacji Energetyki w oparciu o ustawę z dnia 10.04.1997 r. Prawo energetyczne (tj. Dz. U. z 2024 r. poz. 266 ze zm.) - w przypadku wykonawców będących właścicielami sieci dystrybucyjnej;</w:t>
      </w:r>
    </w:p>
    <w:p w14:paraId="67097389" w14:textId="7F63CB81" w:rsidR="00082D4C" w:rsidRDefault="00082D4C" w:rsidP="003B13C6">
      <w:pPr>
        <w:pStyle w:val="Akapitzlist"/>
        <w:numPr>
          <w:ilvl w:val="1"/>
          <w:numId w:val="58"/>
        </w:numPr>
        <w:autoSpaceDE w:val="0"/>
        <w:autoSpaceDN w:val="0"/>
        <w:adjustRightInd w:val="0"/>
        <w:spacing w:line="360" w:lineRule="auto"/>
        <w:ind w:left="851" w:hanging="426"/>
        <w:jc w:val="both"/>
        <w:rPr>
          <w:rFonts w:asciiTheme="minorHAnsi" w:hAnsiTheme="minorHAnsi" w:cstheme="minorHAnsi"/>
          <w:color w:val="0D004B"/>
        </w:rPr>
      </w:pPr>
      <w:r w:rsidRPr="00082D4C">
        <w:rPr>
          <w:rFonts w:asciiTheme="minorHAnsi" w:hAnsiTheme="minorHAnsi" w:cstheme="minorHAnsi"/>
          <w:color w:val="0D004B"/>
        </w:rPr>
        <w:t>utraty przez Wykonawcę umowy z Operatorem Systemu Dystrybucyjnego (OSD) na świadczenie usług dystrybucji gazu ziemnego przez OSD, umożliwiającej świadczenie kompleksowej dostawy paliwa gazowego na obszarze, na którym znajduje się miejsce dostarczenie paliwa gazowego zgodnie z OPZ - w przypadku wykonawców nie będących właścicielami sieci dystrybucyjnej.</w:t>
      </w:r>
    </w:p>
    <w:p w14:paraId="2F884CAF" w14:textId="77777777" w:rsidR="00A465CA" w:rsidRPr="00A465CA" w:rsidRDefault="00A465CA" w:rsidP="00AE45E8">
      <w:pPr>
        <w:pStyle w:val="Akapitzlist"/>
        <w:spacing w:line="276" w:lineRule="auto"/>
        <w:rPr>
          <w:rFonts w:asciiTheme="minorHAnsi" w:eastAsia="Calibri" w:hAnsiTheme="minorHAnsi" w:cstheme="minorHAnsi"/>
          <w:i/>
          <w:color w:val="0D004B"/>
          <w:lang w:eastAsia="en-US" w:bidi="ar-SA"/>
        </w:rPr>
      </w:pPr>
      <w:r w:rsidRPr="00A465CA">
        <w:rPr>
          <w:rFonts w:asciiTheme="minorHAnsi" w:eastAsia="Calibri" w:hAnsiTheme="minorHAnsi" w:cstheme="minorHAnsi"/>
          <w:color w:val="0D004B"/>
          <w:lang w:eastAsia="en-US" w:bidi="ar-SA"/>
        </w:rPr>
        <w:t>*</w:t>
      </w:r>
      <w:r w:rsidRPr="00A465CA">
        <w:rPr>
          <w:rFonts w:asciiTheme="minorHAnsi" w:eastAsia="Calibri" w:hAnsiTheme="minorHAnsi" w:cstheme="minorHAnsi"/>
          <w:i/>
          <w:color w:val="0D004B"/>
          <w:lang w:eastAsia="en-US" w:bidi="ar-SA"/>
        </w:rPr>
        <w:t xml:space="preserve">postanowienie zostanie dostosowane w zależności od tego jaki podmiot zostanie wybrany w postępowaniu. </w:t>
      </w:r>
    </w:p>
    <w:p w14:paraId="32830F45" w14:textId="77777777" w:rsidR="00A465CA" w:rsidRPr="00082D4C" w:rsidRDefault="00A465CA" w:rsidP="0033070D">
      <w:pPr>
        <w:pStyle w:val="Akapitzlist"/>
        <w:autoSpaceDE w:val="0"/>
        <w:autoSpaceDN w:val="0"/>
        <w:adjustRightInd w:val="0"/>
        <w:spacing w:line="360" w:lineRule="auto"/>
        <w:ind w:left="851"/>
        <w:jc w:val="both"/>
        <w:rPr>
          <w:rFonts w:asciiTheme="minorHAnsi" w:hAnsiTheme="minorHAnsi" w:cstheme="minorHAnsi"/>
          <w:color w:val="0D004B"/>
        </w:rPr>
      </w:pPr>
    </w:p>
    <w:p w14:paraId="70A2338C"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Strony przekazując sobie dane niezbędne do zawarcia Umowy działają jako niezależni administratorzy danych osobowych, zgodnie z przepisami RODO. Strony obligują się do wzajemnego poinformowania o przetwarzaniu danych osobowych, zgodnie z art. 13 i 14 RODO.</w:t>
      </w:r>
    </w:p>
    <w:p w14:paraId="19A06777" w14:textId="77777777" w:rsidR="00082D4C" w:rsidRPr="00082D4C" w:rsidRDefault="00082D4C" w:rsidP="003B13C6">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t>Wykonawca nie może dokonać cesji żadnych praw i roszczeń lub przeniesienia obowiązków wynikających z Umowy na rzecz osoby trzeciej bez uprzedniej pisemnej zgody Odbiorcy.</w:t>
      </w:r>
    </w:p>
    <w:p w14:paraId="3DD35ED8" w14:textId="098EE156" w:rsidR="003070E1" w:rsidRPr="00830C8D" w:rsidRDefault="00082D4C" w:rsidP="00830C8D">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082D4C">
        <w:rPr>
          <w:rFonts w:asciiTheme="minorHAnsi" w:hAnsiTheme="minorHAnsi" w:cstheme="minorHAnsi"/>
          <w:color w:val="0D004B"/>
        </w:rPr>
        <w:lastRenderedPageBreak/>
        <w:t>Na podstawie art. 455 ust. 1 pkt 1) ustawy PZP, w przypadku gdy na dzień zakończenia obowiązywania Umowy zostaną niewykorzystane środki finansowe przewidziane na jej realizację, Zamawiający przewiduje możliwość przedłużenia okresu obowiązywania niniejszej Umowy maksymalnie o kolejne 6 miesięcy za zgodą Wykonawcy. W przypadku, gdy kwota niewykorzystanych środków zostanie wyczerpana przed upływem 6 miesięcy Umowa ulegnie rozwiązaniu. Brak woli przedłużenia przez Zamawiającego Umowy pomimo zaistnienia okoliczności, o których mowa w zdaniu pierwszym niniejszego ustępu nie powoduje roszczenia Wykonawcy z tego tytułu wobec Zamawiającego.</w:t>
      </w:r>
    </w:p>
    <w:p w14:paraId="66732119" w14:textId="5E0F7F9F"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3070E1">
        <w:rPr>
          <w:rFonts w:asciiTheme="minorHAnsi" w:eastAsia="Calibri" w:hAnsiTheme="minorHAnsi" w:cstheme="minorHAnsi"/>
          <w:color w:val="0D004B"/>
          <w:lang w:eastAsia="en-US" w:bidi="ar-SA"/>
        </w:rPr>
        <w:t xml:space="preserve"> </w:t>
      </w:r>
      <w:r w:rsidRPr="00FF2EC9">
        <w:rPr>
          <w:rFonts w:asciiTheme="minorHAnsi" w:hAnsiTheme="minorHAnsi" w:cstheme="minorHAnsi"/>
          <w:color w:val="0D004B"/>
        </w:rPr>
        <w:t>Na podstawie art. 439 PZP Strony dopuszczają zmianę wynagrodzenia Wykonawcy.  Strony  przewidują  możliwość  zmiany  dla  stawki  jednostkowej  za  kWh pobranego paliwa gazowego w odniesieniu do wolumenu nie objętego ochroną taryfową, w związku ze wzrostem cen paliwa gazowego, które Wykonawca musi zakupić w celu zrealizowania przedmiotu zamówienia.</w:t>
      </w:r>
    </w:p>
    <w:p w14:paraId="69C99AB7"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Waloryzacja nie dotyczy cen jednostkowych stosowanych do rozliczeń i zawartych w taryfach  dystrybucyjnych i sprzedażowych zatwierdzonych przez Prezesa URE.</w:t>
      </w:r>
    </w:p>
    <w:p w14:paraId="76414820"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Strony  zgodnie  oświadczają,  że  waloryzacja  wynagrodzenia,  o  której  mowa poniżej nie będzie miała zastosowania, gdy Wykonawca dokonał zakupu gazu ziemnego z góry dla całego okresu zamówienia wynikającego z niniejszej Umowy, wobec powyższego zmiana cen gazu ziemnego nie będzie miała wypływu na wartość Umowy.</w:t>
      </w:r>
    </w:p>
    <w:p w14:paraId="4178F82C"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Wykonawca  oświadcza,  że  do  dnia  zawarcia  przedmiotowej  umowy dokonał zakupu gazu ziemnego w wysokości 100% (wielkość procentowa) na zasadach złożonej oferty.</w:t>
      </w:r>
    </w:p>
    <w:p w14:paraId="58D59643"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Warunkiem zastosowania mechanizmu waloryzacji jest złożenie przez Wykonawcę wniosku o zmianę stawki jednostkowej za 1 kWh paliwa gazowego dostarczonego odbiorcy, który nie jest objęty ochroną taryfową, w związku ze zmianą hurtowych cen gazu ziemnego, ze wskazaniem proponowanej zwaloryzowanej stawki, przy czym pierwszy wniosek może zostać złożony nie wcześniej niż po 6 miesiącach realizowania dostaw w ramach Umowy.</w:t>
      </w:r>
    </w:p>
    <w:p w14:paraId="14F25FDC"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Wykonawca  składając  wniosek  o  zmianę,  powinien  przedstawić w szczególności wyliczenie wnioskowanej kwoty zmiany wynagrodzenia oraz dowody na to, że zmiana ceny paliwa gazowego na TGE wpływa na koszt realizacji zamówienia.</w:t>
      </w:r>
    </w:p>
    <w:p w14:paraId="31543465" w14:textId="25F5DA82"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Zmiana wynagrodzenia w oparciu o </w:t>
      </w:r>
      <w:r w:rsidR="009D27D7">
        <w:rPr>
          <w:rFonts w:asciiTheme="minorHAnsi" w:hAnsiTheme="minorHAnsi" w:cstheme="minorHAnsi"/>
          <w:color w:val="0D004B"/>
        </w:rPr>
        <w:t xml:space="preserve">ust. </w:t>
      </w:r>
      <w:r w:rsidRPr="00FF2EC9">
        <w:rPr>
          <w:rFonts w:asciiTheme="minorHAnsi" w:hAnsiTheme="minorHAnsi" w:cstheme="minorHAnsi"/>
          <w:color w:val="0D004B"/>
        </w:rPr>
        <w:t>47-52 wymaga zgodnej woli obu Stron wyrażonej aneksem do Umowy przy czym Strona rozpatrująca zobowiązana jest rozpatrzyć wniosek Strony wnioskującej w terminie do 7 dni od daty wpływu (również w postaci elektronicznej).</w:t>
      </w:r>
    </w:p>
    <w:p w14:paraId="066AC662"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lastRenderedPageBreak/>
        <w:t xml:space="preserve">Strona uprawniona jest do złożenia wniosku o waloryzacje w przypadku zmiany średnioważonej ceny miesięcznej </w:t>
      </w:r>
      <w:proofErr w:type="spellStart"/>
      <w:r w:rsidRPr="00FF2EC9">
        <w:rPr>
          <w:rFonts w:asciiTheme="minorHAnsi" w:hAnsiTheme="minorHAnsi" w:cstheme="minorHAnsi"/>
          <w:color w:val="0D004B"/>
        </w:rPr>
        <w:t>RDNg</w:t>
      </w:r>
      <w:proofErr w:type="spellEnd"/>
      <w:r w:rsidRPr="00FF2EC9">
        <w:rPr>
          <w:rFonts w:asciiTheme="minorHAnsi" w:hAnsiTheme="minorHAnsi" w:cstheme="minorHAnsi"/>
          <w:color w:val="0D004B"/>
        </w:rPr>
        <w:t xml:space="preserve"> (Rynek Dnia Następnego gazu) na Towarowej Giełdzie Energii SA (cena publikowana w Raportach Miesięcznych </w:t>
      </w:r>
      <w:hyperlink r:id="rId50" w:history="1">
        <w:r w:rsidRPr="00FF2EC9">
          <w:rPr>
            <w:color w:val="0D004B"/>
          </w:rPr>
          <w:t>https://tge.pl/dane-statystyczne</w:t>
        </w:r>
      </w:hyperlink>
      <w:r w:rsidRPr="00FF2EC9">
        <w:rPr>
          <w:rFonts w:asciiTheme="minorHAnsi" w:hAnsiTheme="minorHAnsi" w:cstheme="minorHAnsi"/>
          <w:color w:val="0D004B"/>
        </w:rPr>
        <w:t>). Zmiana powinna być liczona od dnia zawarcia aneksu.</w:t>
      </w:r>
    </w:p>
    <w:p w14:paraId="49496036"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Zmiana średnioważonej ceny miesięcznej </w:t>
      </w:r>
      <w:proofErr w:type="spellStart"/>
      <w:r w:rsidRPr="00FF2EC9">
        <w:rPr>
          <w:rFonts w:asciiTheme="minorHAnsi" w:hAnsiTheme="minorHAnsi" w:cstheme="minorHAnsi"/>
          <w:color w:val="0D004B"/>
        </w:rPr>
        <w:t>RDNg</w:t>
      </w:r>
      <w:proofErr w:type="spellEnd"/>
      <w:r w:rsidRPr="00FF2EC9">
        <w:rPr>
          <w:rFonts w:asciiTheme="minorHAnsi" w:hAnsiTheme="minorHAnsi" w:cstheme="minorHAnsi"/>
          <w:color w:val="0D004B"/>
        </w:rPr>
        <w:t xml:space="preserve"> na TGE może być kalkulowana po upływie 6 miesięcy obowiązywania umowy na poniższych zasadach:</w:t>
      </w:r>
    </w:p>
    <w:p w14:paraId="1EFCE3D1" w14:textId="77777777" w:rsidR="003070E1" w:rsidRPr="00FF2EC9" w:rsidRDefault="003070E1" w:rsidP="00FF2EC9">
      <w:pPr>
        <w:pStyle w:val="Akapitzlist"/>
        <w:autoSpaceDE w:val="0"/>
        <w:autoSpaceDN w:val="0"/>
        <w:adjustRightInd w:val="0"/>
        <w:spacing w:line="360" w:lineRule="auto"/>
        <w:ind w:left="426"/>
        <w:jc w:val="both"/>
        <w:rPr>
          <w:rFonts w:asciiTheme="minorHAnsi" w:hAnsiTheme="minorHAnsi" w:cstheme="minorHAnsi"/>
          <w:color w:val="0D004B"/>
        </w:rPr>
      </w:pPr>
      <w:r w:rsidRPr="00FF2EC9">
        <w:rPr>
          <w:rFonts w:asciiTheme="minorHAnsi" w:hAnsiTheme="minorHAnsi" w:cstheme="minorHAnsi"/>
          <w:color w:val="0D004B"/>
        </w:rPr>
        <w:t>1) wartość od 30% do 40% to wszystkie ceny jednostkowe paliwa gazowego zostaną odpowiednio powiększone o 2%.</w:t>
      </w:r>
    </w:p>
    <w:p w14:paraId="66BC877D" w14:textId="77777777" w:rsidR="003070E1" w:rsidRPr="00FF2EC9" w:rsidRDefault="003070E1" w:rsidP="00FF2EC9">
      <w:pPr>
        <w:autoSpaceDE w:val="0"/>
        <w:autoSpaceDN w:val="0"/>
        <w:adjustRightInd w:val="0"/>
        <w:spacing w:line="360" w:lineRule="auto"/>
        <w:ind w:left="360"/>
        <w:jc w:val="both"/>
        <w:rPr>
          <w:rFonts w:asciiTheme="minorHAnsi" w:hAnsiTheme="minorHAnsi" w:cstheme="minorHAnsi"/>
          <w:color w:val="0D004B"/>
        </w:rPr>
      </w:pPr>
      <w:r w:rsidRPr="00FF2EC9">
        <w:rPr>
          <w:rFonts w:asciiTheme="minorHAnsi" w:hAnsiTheme="minorHAnsi" w:cstheme="minorHAnsi"/>
          <w:color w:val="0D004B"/>
        </w:rPr>
        <w:t>2) wartość od 40,1% do 50% to wszystkie ceny jednostkowe paliwa gazowego zostaną odpowiednio powiększone o 3%.</w:t>
      </w:r>
    </w:p>
    <w:p w14:paraId="69A6B9F3" w14:textId="77777777" w:rsidR="003070E1" w:rsidRPr="00FF2EC9" w:rsidRDefault="003070E1" w:rsidP="00FF2EC9">
      <w:pPr>
        <w:pStyle w:val="Akapitzlist"/>
        <w:autoSpaceDE w:val="0"/>
        <w:autoSpaceDN w:val="0"/>
        <w:adjustRightInd w:val="0"/>
        <w:spacing w:line="360" w:lineRule="auto"/>
        <w:ind w:left="426"/>
        <w:jc w:val="both"/>
        <w:rPr>
          <w:rFonts w:asciiTheme="minorHAnsi" w:hAnsiTheme="minorHAnsi" w:cstheme="minorHAnsi"/>
          <w:color w:val="0D004B"/>
        </w:rPr>
      </w:pPr>
      <w:r w:rsidRPr="00FF2EC9">
        <w:rPr>
          <w:rFonts w:asciiTheme="minorHAnsi" w:hAnsiTheme="minorHAnsi" w:cstheme="minorHAnsi"/>
          <w:color w:val="0D004B"/>
        </w:rPr>
        <w:t>3) wartość od 50,1% to wszystkie ceny jednostkowe paliwa gazowego zostaną odpowiednio powiększone o 5%.</w:t>
      </w:r>
    </w:p>
    <w:p w14:paraId="3C387C90" w14:textId="77777777" w:rsidR="003070E1" w:rsidRPr="00FF2EC9" w:rsidRDefault="003070E1" w:rsidP="00FF2EC9">
      <w:pPr>
        <w:pStyle w:val="Akapitzlist"/>
        <w:numPr>
          <w:ilvl w:val="0"/>
          <w:numId w:val="58"/>
        </w:numPr>
        <w:autoSpaceDE w:val="0"/>
        <w:autoSpaceDN w:val="0"/>
        <w:adjustRightInd w:val="0"/>
        <w:spacing w:line="360" w:lineRule="auto"/>
        <w:ind w:left="426" w:hanging="426"/>
        <w:jc w:val="both"/>
        <w:rPr>
          <w:rFonts w:asciiTheme="minorHAnsi" w:hAnsiTheme="minorHAnsi" w:cstheme="minorHAnsi"/>
          <w:color w:val="0D004B"/>
        </w:rPr>
      </w:pPr>
      <w:r w:rsidRPr="00FF2EC9">
        <w:rPr>
          <w:rFonts w:asciiTheme="minorHAnsi" w:hAnsiTheme="minorHAnsi" w:cstheme="minorHAnsi"/>
          <w:color w:val="0D004B"/>
        </w:rPr>
        <w:t xml:space="preserve"> Zamawiający ma prawo wypowiedzieć Umowę z miesięcznym okresem wypowiedzenia ze skutkiem na koniec miesiąca kalendarzowego w przypadku osiągnięcia 80 % maksymalnego wynagrodzenia przewidzianego Umową, które stanowi minimalną wartość zamówienia.</w:t>
      </w:r>
    </w:p>
    <w:p w14:paraId="39ADFF65" w14:textId="2C1507A7" w:rsidR="00082D4C" w:rsidRPr="00082D4C" w:rsidRDefault="00082D4C" w:rsidP="00830C8D">
      <w:pPr>
        <w:pStyle w:val="Akapitzlist"/>
        <w:autoSpaceDE w:val="0"/>
        <w:autoSpaceDN w:val="0"/>
        <w:adjustRightInd w:val="0"/>
        <w:spacing w:line="360" w:lineRule="auto"/>
        <w:ind w:left="426"/>
        <w:jc w:val="both"/>
        <w:rPr>
          <w:rFonts w:asciiTheme="minorHAnsi" w:hAnsiTheme="minorHAnsi" w:cstheme="minorHAnsi"/>
          <w:color w:val="0D004B"/>
        </w:rPr>
      </w:pPr>
    </w:p>
    <w:p w14:paraId="31F13E40" w14:textId="7D456313" w:rsidR="00654A2A" w:rsidRPr="00082D4C" w:rsidRDefault="00654A2A" w:rsidP="00082D4C">
      <w:pPr>
        <w:tabs>
          <w:tab w:val="left" w:pos="284"/>
        </w:tabs>
        <w:autoSpaceDE w:val="0"/>
        <w:autoSpaceDN w:val="0"/>
        <w:adjustRightInd w:val="0"/>
        <w:spacing w:line="360" w:lineRule="auto"/>
        <w:ind w:left="360"/>
        <w:contextualSpacing/>
        <w:rPr>
          <w:rFonts w:asciiTheme="minorHAnsi" w:eastAsia="Calibri" w:hAnsiTheme="minorHAnsi" w:cstheme="minorHAnsi"/>
          <w:color w:val="0D004B"/>
          <w:lang w:eastAsia="en-US" w:bidi="ar-SA"/>
        </w:rPr>
      </w:pPr>
    </w:p>
    <w:p w14:paraId="676A1DF6" w14:textId="77777777" w:rsidR="001C4594" w:rsidRPr="00CB78F4" w:rsidRDefault="001C4594" w:rsidP="00B83224">
      <w:pPr>
        <w:pStyle w:val="Teksttreci0"/>
        <w:shd w:val="clear" w:color="auto" w:fill="auto"/>
        <w:spacing w:after="0" w:line="360" w:lineRule="auto"/>
        <w:contextualSpacing/>
        <w:rPr>
          <w:rFonts w:asciiTheme="minorHAnsi" w:hAnsiTheme="minorHAnsi" w:cstheme="minorHAnsi"/>
          <w:color w:val="0D004B"/>
        </w:rPr>
      </w:pPr>
    </w:p>
    <w:p w14:paraId="4F1146BB" w14:textId="5AEA3E6F" w:rsidR="00DA497E" w:rsidRPr="00CB78F4" w:rsidRDefault="00DA497E" w:rsidP="00B83224">
      <w:pPr>
        <w:pStyle w:val="Teksttreci0"/>
        <w:shd w:val="clear" w:color="auto" w:fill="auto"/>
        <w:spacing w:after="0" w:line="360" w:lineRule="auto"/>
        <w:contextualSpacing/>
        <w:rPr>
          <w:rFonts w:asciiTheme="minorHAnsi" w:hAnsiTheme="minorHAnsi" w:cstheme="minorHAnsi"/>
          <w:color w:val="0D004B"/>
        </w:rPr>
      </w:pPr>
      <w:r w:rsidRPr="00CB78F4">
        <w:rPr>
          <w:rFonts w:asciiTheme="minorHAnsi" w:hAnsiTheme="minorHAnsi" w:cstheme="minorHAnsi"/>
          <w:color w:val="0D004B"/>
        </w:rPr>
        <w:br w:type="page"/>
      </w:r>
    </w:p>
    <w:p w14:paraId="76060118" w14:textId="77777777" w:rsidR="00EC6021" w:rsidRPr="00CA565B" w:rsidRDefault="00EC6021" w:rsidP="00B83224">
      <w:pPr>
        <w:keepNext/>
        <w:keepLines/>
        <w:spacing w:line="360" w:lineRule="auto"/>
        <w:outlineLvl w:val="0"/>
        <w:rPr>
          <w:rFonts w:asciiTheme="minorHAnsi" w:eastAsiaTheme="majorEastAsia" w:hAnsiTheme="minorHAnsi" w:cstheme="minorHAnsi"/>
          <w:color w:val="2E74B5" w:themeColor="accent1" w:themeShade="BF"/>
        </w:rPr>
      </w:pPr>
      <w:r w:rsidRPr="00CA565B">
        <w:rPr>
          <w:rFonts w:asciiTheme="minorHAnsi" w:eastAsiaTheme="majorEastAsia" w:hAnsiTheme="minorHAnsi" w:cstheme="minorHAnsi"/>
          <w:color w:val="2E74B5" w:themeColor="accent1" w:themeShade="BF"/>
        </w:rPr>
        <w:lastRenderedPageBreak/>
        <w:t xml:space="preserve">Załącznik nr 6 </w:t>
      </w:r>
      <w:bookmarkStart w:id="22" w:name="_Toc153959337"/>
      <w:r w:rsidRPr="00CA565B">
        <w:rPr>
          <w:rFonts w:asciiTheme="minorHAnsi" w:eastAsiaTheme="majorEastAsia" w:hAnsiTheme="minorHAnsi" w:cstheme="minorHAnsi"/>
          <w:color w:val="2E74B5" w:themeColor="accent1" w:themeShade="BF"/>
        </w:rPr>
        <w:t>do SWZ – Przykładowa treść zobowiązania podmiotu udostępniającego zasoby</w:t>
      </w:r>
      <w:bookmarkEnd w:id="22"/>
      <w:r w:rsidRPr="00CA565B">
        <w:rPr>
          <w:rFonts w:asciiTheme="minorHAnsi" w:eastAsiaTheme="majorEastAsia" w:hAnsiTheme="minorHAnsi" w:cstheme="minorHAnsi"/>
          <w:color w:val="2E74B5" w:themeColor="accent1" w:themeShade="BF"/>
        </w:rPr>
        <w:t xml:space="preserve"> </w:t>
      </w:r>
    </w:p>
    <w:p w14:paraId="5F64EE34" w14:textId="77777777" w:rsidR="00EC6021" w:rsidRPr="00CA565B" w:rsidRDefault="00EC6021" w:rsidP="00B83224">
      <w:pPr>
        <w:suppressAutoHyphens/>
        <w:spacing w:line="360" w:lineRule="auto"/>
        <w:rPr>
          <w:rFonts w:asciiTheme="minorHAnsi" w:eastAsia="Arial Unicode MS" w:hAnsiTheme="minorHAnsi" w:cstheme="minorHAnsi"/>
          <w:i/>
          <w:color w:val="FF0000"/>
          <w:lang w:eastAsia="ar-SA" w:bidi="ar-SA"/>
        </w:rPr>
      </w:pPr>
      <w:r w:rsidRPr="00CA565B">
        <w:rPr>
          <w:rFonts w:asciiTheme="minorHAnsi" w:eastAsia="Arial Unicode MS" w:hAnsiTheme="minorHAnsi" w:cstheme="minorHAnsi"/>
          <w:i/>
          <w:color w:val="FF0000"/>
          <w:lang w:eastAsia="ar-SA" w:bidi="ar-SA"/>
        </w:rPr>
        <w:t>Formularz składany wraz z ofertą – jeżeli Wykonawca polega na zasobach podmiotu udostępniającego zasoby</w:t>
      </w:r>
    </w:p>
    <w:p w14:paraId="3E131DBA" w14:textId="77777777" w:rsidR="00EC6021" w:rsidRPr="00CA565B" w:rsidRDefault="00EC6021" w:rsidP="00B83224">
      <w:pPr>
        <w:suppressAutoHyphens/>
        <w:spacing w:line="360" w:lineRule="auto"/>
        <w:jc w:val="center"/>
        <w:rPr>
          <w:rFonts w:asciiTheme="minorHAnsi" w:eastAsia="Arial Unicode MS" w:hAnsiTheme="minorHAnsi" w:cstheme="minorHAnsi"/>
          <w:color w:val="FF0000"/>
          <w:lang w:eastAsia="ar-SA" w:bidi="ar-SA"/>
        </w:rPr>
      </w:pPr>
    </w:p>
    <w:p w14:paraId="7E68446E" w14:textId="77777777" w:rsidR="00EC6021" w:rsidRPr="009A5F67" w:rsidRDefault="00EC6021" w:rsidP="00B83224">
      <w:pPr>
        <w:spacing w:line="360" w:lineRule="auto"/>
        <w:rPr>
          <w:rFonts w:asciiTheme="minorHAnsi" w:hAnsiTheme="minorHAnsi" w:cstheme="minorHAnsi"/>
          <w:b/>
          <w:bCs/>
          <w:color w:val="0D004B"/>
        </w:rPr>
      </w:pPr>
      <w:r w:rsidRPr="009A5F67">
        <w:rPr>
          <w:rFonts w:asciiTheme="minorHAnsi" w:hAnsiTheme="minorHAnsi" w:cstheme="minorHAnsi"/>
          <w:b/>
          <w:color w:val="0D004B"/>
        </w:rPr>
        <w:t>PROPOZYCJA</w:t>
      </w:r>
      <w:r w:rsidRPr="009A5F67">
        <w:rPr>
          <w:rFonts w:asciiTheme="minorHAnsi" w:hAnsiTheme="minorHAnsi" w:cstheme="minorHAnsi"/>
          <w:b/>
          <w:bCs/>
          <w:color w:val="0D004B"/>
        </w:rPr>
        <w:t xml:space="preserve"> </w:t>
      </w:r>
      <w:r w:rsidRPr="009A5F67">
        <w:rPr>
          <w:rFonts w:asciiTheme="minorHAnsi" w:hAnsiTheme="minorHAnsi" w:cstheme="minorHAnsi"/>
          <w:b/>
          <w:color w:val="0D004B"/>
        </w:rPr>
        <w:t>TREŚCI ZOBOWIĄZANIA PODMIOTU UDOSTĘPNIAJĄCEGO ZASOBY</w:t>
      </w:r>
    </w:p>
    <w:p w14:paraId="01162454" w14:textId="77777777" w:rsidR="00EC6021" w:rsidRPr="004B2E85" w:rsidRDefault="00EC6021" w:rsidP="00B83224">
      <w:pPr>
        <w:suppressAutoHyphens/>
        <w:spacing w:line="360" w:lineRule="auto"/>
        <w:rPr>
          <w:rFonts w:asciiTheme="minorHAnsi" w:eastAsia="Arial Unicode MS" w:hAnsiTheme="minorHAnsi" w:cstheme="minorHAnsi"/>
          <w:color w:val="0D004B"/>
          <w:lang w:eastAsia="ar-SA" w:bidi="ar-SA"/>
        </w:rPr>
      </w:pPr>
    </w:p>
    <w:p w14:paraId="497C6170" w14:textId="77777777" w:rsidR="00EC6021" w:rsidRPr="004B2E85" w:rsidRDefault="00EC6021" w:rsidP="00B83224">
      <w:pPr>
        <w:spacing w:line="360" w:lineRule="auto"/>
        <w:rPr>
          <w:rFonts w:asciiTheme="minorHAnsi" w:hAnsiTheme="minorHAnsi" w:cstheme="minorHAnsi"/>
          <w:color w:val="0D004B"/>
        </w:rPr>
      </w:pPr>
      <w:r w:rsidRPr="004B2E85">
        <w:rPr>
          <w:rFonts w:asciiTheme="minorHAnsi" w:eastAsia="Calibri" w:hAnsiTheme="minorHAnsi" w:cstheme="minorHAnsi"/>
          <w:color w:val="0D004B"/>
          <w:lang w:bidi="ar-SA"/>
        </w:rPr>
        <w:t xml:space="preserve">. . . . . . . . . . . . . . . . . . . . . . . . . . . . . . . . . . . . . . . . . . . . . . . . . . . . . . . . . . . . . . . . . . . . . . . . . . . . . . . </w:t>
      </w:r>
    </w:p>
    <w:p w14:paraId="43B2E4FF" w14:textId="77777777" w:rsidR="00EC6021" w:rsidRPr="004B2E85" w:rsidRDefault="00EC6021" w:rsidP="00B83224">
      <w:pPr>
        <w:spacing w:line="360" w:lineRule="auto"/>
        <w:rPr>
          <w:rFonts w:asciiTheme="minorHAnsi" w:hAnsiTheme="minorHAnsi" w:cstheme="minorHAnsi"/>
          <w:color w:val="0D004B"/>
        </w:rPr>
      </w:pPr>
      <w:r w:rsidRPr="004B2E85">
        <w:rPr>
          <w:rFonts w:asciiTheme="minorHAnsi" w:hAnsiTheme="minorHAnsi" w:cstheme="minorHAnsi"/>
          <w:color w:val="0D004B"/>
        </w:rPr>
        <w:t>(nazwa</w:t>
      </w:r>
      <w:r w:rsidRPr="004B2E85">
        <w:rPr>
          <w:rFonts w:asciiTheme="minorHAnsi" w:hAnsiTheme="minorHAnsi" w:cstheme="minorHAnsi"/>
          <w:iCs/>
          <w:color w:val="0D004B"/>
        </w:rPr>
        <w:t xml:space="preserve"> Podmiotu udostępniającego zasoby</w:t>
      </w:r>
      <w:r w:rsidRPr="004B2E85">
        <w:rPr>
          <w:rFonts w:asciiTheme="minorHAnsi" w:hAnsiTheme="minorHAnsi" w:cstheme="minorHAnsi"/>
          <w:color w:val="0D004B"/>
        </w:rPr>
        <w:t>)</w:t>
      </w:r>
    </w:p>
    <w:p w14:paraId="4107F1BD" w14:textId="77777777" w:rsidR="00EC6021" w:rsidRPr="004B2E85" w:rsidRDefault="00EC6021" w:rsidP="00B83224">
      <w:pPr>
        <w:suppressAutoHyphens/>
        <w:spacing w:line="360" w:lineRule="auto"/>
        <w:rPr>
          <w:rFonts w:asciiTheme="minorHAnsi" w:eastAsia="Arial Unicode MS" w:hAnsiTheme="minorHAnsi" w:cstheme="minorHAnsi"/>
          <w:color w:val="0D004B"/>
          <w:lang w:eastAsia="ar-SA" w:bidi="ar-SA"/>
        </w:rPr>
      </w:pPr>
    </w:p>
    <w:p w14:paraId="68D1B719" w14:textId="77777777" w:rsidR="00EC6021" w:rsidRPr="004B2E85" w:rsidRDefault="00EC6021" w:rsidP="00B83224">
      <w:pPr>
        <w:suppressAutoHyphens/>
        <w:spacing w:line="360" w:lineRule="auto"/>
        <w:rPr>
          <w:rFonts w:asciiTheme="minorHAnsi" w:eastAsia="Arial Unicode MS" w:hAnsiTheme="minorHAnsi" w:cstheme="minorHAnsi"/>
          <w:color w:val="0D004B"/>
          <w:lang w:eastAsia="ar-SA" w:bidi="ar-SA"/>
        </w:rPr>
      </w:pPr>
      <w:r w:rsidRPr="004B2E85">
        <w:rPr>
          <w:rFonts w:asciiTheme="minorHAnsi" w:eastAsia="Arial Unicode MS" w:hAnsiTheme="minorHAnsi" w:cstheme="minorHAnsi"/>
          <w:color w:val="0D004B"/>
          <w:lang w:eastAsia="ar-SA" w:bidi="ar-SA"/>
        </w:rPr>
        <w:t>Działając w imieniu podmiotu udostępniającego zasoby (podać pełną nazwę/firmę, adres, a także w zależności od podmiotu: NIP/PESEL, KRS/</w:t>
      </w:r>
      <w:proofErr w:type="spellStart"/>
      <w:r w:rsidRPr="004B2E85">
        <w:rPr>
          <w:rFonts w:asciiTheme="minorHAnsi" w:eastAsia="Arial Unicode MS" w:hAnsiTheme="minorHAnsi" w:cstheme="minorHAnsi"/>
          <w:color w:val="0D004B"/>
          <w:lang w:eastAsia="ar-SA" w:bidi="ar-SA"/>
        </w:rPr>
        <w:t>CEiDG</w:t>
      </w:r>
      <w:proofErr w:type="spellEnd"/>
      <w:r w:rsidRPr="004B2E85">
        <w:rPr>
          <w:rFonts w:asciiTheme="minorHAnsi" w:eastAsia="Arial Unicode MS" w:hAnsiTheme="minorHAnsi" w:cstheme="minorHAnsi"/>
          <w:color w:val="0D004B"/>
          <w:lang w:eastAsia="ar-SA" w:bidi="ar-SA"/>
        </w:rPr>
        <w:t xml:space="preserve"> podmiotu)</w:t>
      </w:r>
    </w:p>
    <w:p w14:paraId="506A394F" w14:textId="77777777" w:rsidR="00EC6021" w:rsidRPr="004B2E85" w:rsidRDefault="00EC6021" w:rsidP="00B83224">
      <w:pPr>
        <w:spacing w:line="360" w:lineRule="auto"/>
        <w:rPr>
          <w:rFonts w:asciiTheme="minorHAnsi" w:eastAsia="Arial Unicode MS" w:hAnsiTheme="minorHAnsi" w:cstheme="minorHAnsi"/>
          <w:color w:val="0D004B"/>
        </w:rPr>
      </w:pPr>
      <w:r w:rsidRPr="004B2E85">
        <w:rPr>
          <w:rFonts w:asciiTheme="minorHAnsi" w:eastAsia="Arial Unicode MS" w:hAnsiTheme="minorHAnsi" w:cstheme="minorHAnsi"/>
          <w:color w:val="0D004B"/>
        </w:rPr>
        <w:t>........................................................................................................................................</w:t>
      </w:r>
    </w:p>
    <w:p w14:paraId="162575E0" w14:textId="77777777" w:rsidR="00EC6021" w:rsidRPr="004B2E85" w:rsidRDefault="00EC6021" w:rsidP="00B83224">
      <w:pPr>
        <w:spacing w:line="360" w:lineRule="auto"/>
        <w:rPr>
          <w:rFonts w:asciiTheme="minorHAnsi" w:eastAsia="Arial Unicode MS" w:hAnsiTheme="minorHAnsi" w:cstheme="minorHAnsi"/>
          <w:color w:val="0D004B"/>
        </w:rPr>
      </w:pPr>
      <w:r w:rsidRPr="004B2E85">
        <w:rPr>
          <w:rFonts w:asciiTheme="minorHAnsi" w:eastAsia="Arial Unicode MS" w:hAnsiTheme="minorHAnsi" w:cstheme="minorHAnsi"/>
          <w:color w:val="0D004B"/>
        </w:rPr>
        <w:t>........................................................................................................................................</w:t>
      </w:r>
    </w:p>
    <w:p w14:paraId="5E1C31BB" w14:textId="77777777" w:rsidR="00C53B50" w:rsidRPr="00C53B50" w:rsidRDefault="00C53B50" w:rsidP="00B83224">
      <w:pPr>
        <w:spacing w:line="360" w:lineRule="auto"/>
        <w:rPr>
          <w:rFonts w:asciiTheme="minorHAnsi" w:hAnsiTheme="minorHAnsi" w:cstheme="minorHAnsi"/>
          <w:color w:val="0D004B"/>
        </w:rPr>
      </w:pPr>
      <w:r w:rsidRPr="00C53B50">
        <w:rPr>
          <w:rFonts w:asciiTheme="minorHAnsi" w:hAnsiTheme="minorHAnsi" w:cstheme="minorHAnsi"/>
          <w:color w:val="0D004B"/>
        </w:rPr>
        <w:t>składam niniejsze zobowiązanie:</w:t>
      </w:r>
    </w:p>
    <w:p w14:paraId="7AACB191"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Ja:</w:t>
      </w:r>
    </w:p>
    <w:p w14:paraId="4E24F153"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___________________________________________________________________</w:t>
      </w:r>
    </w:p>
    <w:p w14:paraId="7A4ADB7C" w14:textId="77777777" w:rsidR="00C53B50" w:rsidRPr="00C53B50" w:rsidRDefault="00C53B50" w:rsidP="00B83224">
      <w:pPr>
        <w:tabs>
          <w:tab w:val="left" w:pos="9214"/>
        </w:tabs>
        <w:spacing w:line="360" w:lineRule="auto"/>
        <w:rPr>
          <w:rFonts w:asciiTheme="minorHAnsi" w:hAnsiTheme="minorHAnsi" w:cstheme="minorHAnsi"/>
          <w:i/>
          <w:iCs/>
          <w:color w:val="0D004B"/>
        </w:rPr>
      </w:pPr>
      <w:r w:rsidRPr="00C53B50">
        <w:rPr>
          <w:rFonts w:asciiTheme="minorHAnsi" w:hAnsiTheme="minorHAnsi" w:cstheme="minorHAnsi"/>
          <w:i/>
          <w:color w:val="0D004B"/>
        </w:rPr>
        <w:t>(imię i nazwisko osoby upoważnionej do reprezentowania Podmiotu, stanowisko (właściciel, prezes zarządu, członek zarządu, prokurent, upełnomocniony reprezentant itp.))</w:t>
      </w:r>
    </w:p>
    <w:p w14:paraId="24D31830"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działając w imieniu i na rzecz:</w:t>
      </w:r>
    </w:p>
    <w:p w14:paraId="5153B1E4"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__________________________________________________________________</w:t>
      </w:r>
    </w:p>
    <w:p w14:paraId="12DC6A79" w14:textId="77777777" w:rsidR="00C53B50" w:rsidRPr="00C53B50" w:rsidRDefault="00C53B50" w:rsidP="00B83224">
      <w:pPr>
        <w:tabs>
          <w:tab w:val="left" w:pos="9214"/>
        </w:tabs>
        <w:spacing w:line="360" w:lineRule="auto"/>
        <w:rPr>
          <w:rFonts w:asciiTheme="minorHAnsi" w:hAnsiTheme="minorHAnsi" w:cstheme="minorHAnsi"/>
          <w:i/>
          <w:iCs/>
          <w:color w:val="0D004B"/>
        </w:rPr>
      </w:pPr>
      <w:r w:rsidRPr="00C53B50">
        <w:rPr>
          <w:rFonts w:asciiTheme="minorHAnsi" w:hAnsiTheme="minorHAnsi" w:cstheme="minorHAnsi"/>
          <w:i/>
          <w:color w:val="0D004B"/>
        </w:rPr>
        <w:t>(nazwa Podmiotu)</w:t>
      </w:r>
    </w:p>
    <w:p w14:paraId="2CED53FD"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zobowiązuję się do oddania nw. zasobów:</w:t>
      </w:r>
    </w:p>
    <w:p w14:paraId="27BBD4F2" w14:textId="77777777" w:rsidR="00C53B50" w:rsidRPr="00C53B50" w:rsidRDefault="00C53B50" w:rsidP="00B83224">
      <w:pPr>
        <w:spacing w:line="360" w:lineRule="auto"/>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___________________________________________________________________</w:t>
      </w:r>
    </w:p>
    <w:p w14:paraId="6BE51F0E" w14:textId="77777777" w:rsidR="00C53B50" w:rsidRPr="00C53B50" w:rsidRDefault="00C53B50" w:rsidP="00B83224">
      <w:pPr>
        <w:spacing w:line="360" w:lineRule="auto"/>
        <w:rPr>
          <w:rFonts w:asciiTheme="minorHAnsi" w:hAnsiTheme="minorHAnsi" w:cstheme="minorHAnsi"/>
          <w:i/>
          <w:iCs/>
          <w:color w:val="0D004B"/>
        </w:rPr>
      </w:pPr>
      <w:r w:rsidRPr="00C53B50">
        <w:rPr>
          <w:rFonts w:asciiTheme="minorHAnsi" w:hAnsiTheme="minorHAnsi" w:cstheme="minorHAnsi"/>
          <w:i/>
          <w:color w:val="0D004B"/>
        </w:rPr>
        <w:t>(określenie zasobu)</w:t>
      </w:r>
    </w:p>
    <w:p w14:paraId="4FE53F71" w14:textId="77777777" w:rsidR="00C53B50" w:rsidRPr="00C53B50" w:rsidRDefault="00C53B50" w:rsidP="00B83224">
      <w:pPr>
        <w:tabs>
          <w:tab w:val="left" w:pos="9214"/>
        </w:tabs>
        <w:spacing w:line="360" w:lineRule="auto"/>
        <w:rPr>
          <w:rFonts w:asciiTheme="minorHAnsi" w:hAnsiTheme="minorHAnsi" w:cstheme="minorHAnsi"/>
          <w:color w:val="0D004B"/>
        </w:rPr>
      </w:pPr>
      <w:r w:rsidRPr="00C53B50">
        <w:rPr>
          <w:rFonts w:asciiTheme="minorHAnsi" w:hAnsiTheme="minorHAnsi" w:cstheme="minorHAnsi"/>
          <w:color w:val="0D004B"/>
        </w:rPr>
        <w:t>do dyspozycji Wykonawcy:</w:t>
      </w:r>
    </w:p>
    <w:p w14:paraId="28BFA67F" w14:textId="77777777" w:rsidR="00C53B50" w:rsidRPr="00C53B50" w:rsidRDefault="00C53B50" w:rsidP="00B83224">
      <w:pPr>
        <w:spacing w:line="360" w:lineRule="auto"/>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___________________________________________________________________</w:t>
      </w:r>
    </w:p>
    <w:p w14:paraId="5B6324CF" w14:textId="77777777" w:rsidR="00C53B50" w:rsidRPr="00C53B50" w:rsidRDefault="00C53B50" w:rsidP="00B83224">
      <w:pPr>
        <w:spacing w:line="360" w:lineRule="auto"/>
        <w:rPr>
          <w:rFonts w:asciiTheme="minorHAnsi" w:hAnsiTheme="minorHAnsi" w:cstheme="minorHAnsi"/>
          <w:i/>
          <w:iCs/>
          <w:color w:val="0D004B"/>
        </w:rPr>
      </w:pPr>
      <w:r w:rsidRPr="00C53B50">
        <w:rPr>
          <w:rFonts w:asciiTheme="minorHAnsi" w:hAnsiTheme="minorHAnsi" w:cstheme="minorHAnsi"/>
          <w:i/>
          <w:color w:val="0D004B"/>
        </w:rPr>
        <w:t>(nazwa Wykonawcy)</w:t>
      </w:r>
    </w:p>
    <w:p w14:paraId="37D64B32" w14:textId="1DE8123D" w:rsidR="00C53B50" w:rsidRPr="00C53B50" w:rsidRDefault="00C53B50" w:rsidP="00B83224">
      <w:pPr>
        <w:spacing w:line="360" w:lineRule="auto"/>
        <w:rPr>
          <w:rFonts w:asciiTheme="minorHAnsi" w:hAnsiTheme="minorHAnsi" w:cstheme="minorHAnsi"/>
          <w:b/>
          <w:color w:val="0D004B"/>
        </w:rPr>
      </w:pPr>
      <w:r w:rsidRPr="00C53B50">
        <w:rPr>
          <w:rFonts w:asciiTheme="minorHAnsi" w:hAnsiTheme="minorHAnsi" w:cstheme="minorHAnsi"/>
          <w:color w:val="0D004B"/>
        </w:rPr>
        <w:t>na potrzeby realizacji zamówienia pod nazwą</w:t>
      </w:r>
      <w:r w:rsidRPr="00C53B50">
        <w:rPr>
          <w:rFonts w:asciiTheme="minorHAnsi" w:hAnsiTheme="minorHAnsi" w:cstheme="minorHAnsi"/>
          <w:b/>
          <w:color w:val="0D004B"/>
        </w:rPr>
        <w:t xml:space="preserve">: </w:t>
      </w:r>
      <w:r w:rsidRPr="00E35132">
        <w:rPr>
          <w:rFonts w:asciiTheme="minorHAnsi" w:eastAsia="Calibri" w:hAnsiTheme="minorHAnsi" w:cstheme="minorHAnsi"/>
          <w:b/>
          <w:color w:val="0D004B"/>
        </w:rPr>
        <w:t>„</w:t>
      </w:r>
      <w:r w:rsidR="007B11BE" w:rsidRPr="007B11BE">
        <w:rPr>
          <w:rFonts w:asciiTheme="minorHAnsi" w:eastAsia="Calibri" w:hAnsiTheme="minorHAnsi" w:cstheme="minorHAnsi"/>
          <w:b/>
          <w:color w:val="0D004B"/>
        </w:rPr>
        <w:t>Kompleksowa dostawa gazu ziemnego do celów grzewczych do budynku Zamawiającego zlokalizowanego w Warszawie przy ul. Słowiczej 32</w:t>
      </w:r>
      <w:r w:rsidRPr="00E35132">
        <w:rPr>
          <w:rFonts w:asciiTheme="minorHAnsi" w:eastAsia="Calibri" w:hAnsiTheme="minorHAnsi" w:cstheme="minorHAnsi"/>
          <w:b/>
          <w:color w:val="0D004B"/>
        </w:rPr>
        <w:t>”</w:t>
      </w:r>
      <w:r w:rsidRPr="00C53B50">
        <w:rPr>
          <w:rFonts w:asciiTheme="minorHAnsi" w:hAnsiTheme="minorHAnsi" w:cstheme="minorHAnsi"/>
          <w:b/>
          <w:color w:val="0D004B"/>
        </w:rPr>
        <w:t>,</w:t>
      </w:r>
      <w:r>
        <w:rPr>
          <w:rFonts w:asciiTheme="minorHAnsi" w:hAnsiTheme="minorHAnsi" w:cstheme="minorHAnsi"/>
          <w:b/>
          <w:color w:val="0D004B"/>
        </w:rPr>
        <w:t xml:space="preserve"> z</w:t>
      </w:r>
      <w:r w:rsidRPr="00C53B50">
        <w:rPr>
          <w:rFonts w:asciiTheme="minorHAnsi" w:hAnsiTheme="minorHAnsi" w:cstheme="minorHAnsi"/>
          <w:b/>
          <w:color w:val="0D004B"/>
        </w:rPr>
        <w:t>nak sprawy:</w:t>
      </w:r>
      <w:r w:rsidRPr="00C53B50">
        <w:rPr>
          <w:rFonts w:asciiTheme="minorHAnsi" w:hAnsiTheme="minorHAnsi" w:cstheme="minorHAnsi"/>
          <w:color w:val="0D004B"/>
        </w:rPr>
        <w:t xml:space="preserve"> </w:t>
      </w:r>
      <w:r w:rsidR="00B33B6C" w:rsidRPr="00B33B6C">
        <w:rPr>
          <w:rFonts w:asciiTheme="minorHAnsi" w:hAnsiTheme="minorHAnsi" w:cstheme="minorHAnsi"/>
          <w:b/>
          <w:bCs/>
          <w:color w:val="0D004B"/>
        </w:rPr>
        <w:t>P-</w:t>
      </w:r>
      <w:r w:rsidR="007B11BE">
        <w:rPr>
          <w:rFonts w:asciiTheme="minorHAnsi" w:hAnsiTheme="minorHAnsi" w:cstheme="minorHAnsi"/>
          <w:b/>
          <w:bCs/>
          <w:color w:val="0D004B"/>
        </w:rPr>
        <w:t>PZ.220.1</w:t>
      </w:r>
      <w:r w:rsidR="00B33B6C">
        <w:rPr>
          <w:rFonts w:asciiTheme="minorHAnsi" w:hAnsiTheme="minorHAnsi" w:cstheme="minorHAnsi"/>
          <w:b/>
          <w:bCs/>
          <w:color w:val="0D004B"/>
        </w:rPr>
        <w:t>8</w:t>
      </w:r>
      <w:r w:rsidRPr="00C53B50">
        <w:rPr>
          <w:rFonts w:asciiTheme="minorHAnsi" w:hAnsiTheme="minorHAnsi" w:cstheme="minorHAnsi"/>
          <w:b/>
          <w:bCs/>
          <w:color w:val="0D004B"/>
        </w:rPr>
        <w:t>.</w:t>
      </w:r>
      <w:r w:rsidR="007B11BE">
        <w:rPr>
          <w:rFonts w:asciiTheme="minorHAnsi" w:hAnsiTheme="minorHAnsi" w:cstheme="minorHAnsi"/>
          <w:b/>
          <w:bCs/>
          <w:color w:val="0D004B"/>
        </w:rPr>
        <w:t>202</w:t>
      </w:r>
      <w:r w:rsidR="00B33B6C">
        <w:rPr>
          <w:rFonts w:asciiTheme="minorHAnsi" w:hAnsiTheme="minorHAnsi" w:cstheme="minorHAnsi"/>
          <w:b/>
          <w:bCs/>
          <w:color w:val="0D004B"/>
        </w:rPr>
        <w:t>6</w:t>
      </w:r>
      <w:r w:rsidR="007B11BE">
        <w:rPr>
          <w:rFonts w:asciiTheme="minorHAnsi" w:hAnsiTheme="minorHAnsi" w:cstheme="minorHAnsi"/>
          <w:b/>
          <w:bCs/>
          <w:color w:val="0D004B"/>
        </w:rPr>
        <w:t>.</w:t>
      </w:r>
      <w:r w:rsidR="00B33B6C">
        <w:rPr>
          <w:rFonts w:asciiTheme="minorHAnsi" w:hAnsiTheme="minorHAnsi" w:cstheme="minorHAnsi"/>
          <w:b/>
          <w:bCs/>
          <w:color w:val="0D004B"/>
        </w:rPr>
        <w:t>EO</w:t>
      </w:r>
    </w:p>
    <w:p w14:paraId="4B346AF0" w14:textId="67C42BE9" w:rsidR="00C53B50" w:rsidRPr="00AE45E8" w:rsidRDefault="00C53B50" w:rsidP="00AE45E8">
      <w:pPr>
        <w:pStyle w:val="Akapitzlist"/>
        <w:numPr>
          <w:ilvl w:val="3"/>
          <w:numId w:val="47"/>
        </w:numPr>
        <w:spacing w:line="360" w:lineRule="auto"/>
        <w:ind w:left="284" w:right="284"/>
        <w:rPr>
          <w:rFonts w:asciiTheme="minorHAnsi" w:hAnsiTheme="minorHAnsi" w:cstheme="minorHAnsi"/>
          <w:color w:val="0D004B"/>
        </w:rPr>
      </w:pPr>
      <w:r w:rsidRPr="00AE45E8">
        <w:rPr>
          <w:rFonts w:asciiTheme="minorHAnsi" w:hAnsiTheme="minorHAnsi" w:cstheme="minorHAnsi"/>
          <w:color w:val="0D004B"/>
        </w:rPr>
        <w:t>oświadczam, iż:</w:t>
      </w:r>
    </w:p>
    <w:p w14:paraId="34F745C4" w14:textId="77777777" w:rsidR="00C53B50" w:rsidRPr="00C53B50" w:rsidRDefault="00C53B50" w:rsidP="003B13C6">
      <w:pPr>
        <w:numPr>
          <w:ilvl w:val="0"/>
          <w:numId w:val="47"/>
        </w:numPr>
        <w:suppressAutoHyphens/>
        <w:spacing w:line="360" w:lineRule="auto"/>
        <w:rPr>
          <w:rFonts w:asciiTheme="minorHAnsi" w:hAnsiTheme="minorHAnsi" w:cstheme="minorHAnsi"/>
          <w:color w:val="0D004B"/>
        </w:rPr>
      </w:pPr>
      <w:r w:rsidRPr="00C53B50">
        <w:rPr>
          <w:rFonts w:asciiTheme="minorHAnsi" w:hAnsiTheme="minorHAnsi" w:cstheme="minorHAnsi"/>
          <w:color w:val="0D004B"/>
        </w:rPr>
        <w:t>udostępniam Wykonawcy ww. zasoby, w następującym zakresie:</w:t>
      </w:r>
    </w:p>
    <w:p w14:paraId="0D3C3C1C" w14:textId="77777777" w:rsidR="00C53B50" w:rsidRPr="00C53B50" w:rsidRDefault="00C53B50" w:rsidP="00B83224">
      <w:pPr>
        <w:spacing w:line="360" w:lineRule="auto"/>
        <w:ind w:left="720"/>
        <w:rPr>
          <w:rFonts w:asciiTheme="minorHAnsi" w:hAnsiTheme="minorHAnsi" w:cstheme="minorHAnsi"/>
          <w:color w:val="0D004B"/>
        </w:rPr>
      </w:pPr>
      <w:r w:rsidRPr="00C53B50">
        <w:rPr>
          <w:rFonts w:asciiTheme="minorHAnsi" w:hAnsiTheme="minorHAnsi" w:cstheme="minorHAnsi"/>
          <w:color w:val="0D004B"/>
        </w:rPr>
        <w:lastRenderedPageBreak/>
        <w:t>______________________________________________________________</w:t>
      </w:r>
    </w:p>
    <w:p w14:paraId="5ADAB1B9" w14:textId="77777777" w:rsidR="00C53B50" w:rsidRPr="00C53B50" w:rsidRDefault="00C53B50" w:rsidP="003B13C6">
      <w:pPr>
        <w:numPr>
          <w:ilvl w:val="0"/>
          <w:numId w:val="47"/>
        </w:numPr>
        <w:suppressAutoHyphens/>
        <w:spacing w:line="360" w:lineRule="auto"/>
        <w:ind w:right="283"/>
        <w:rPr>
          <w:rFonts w:asciiTheme="minorHAnsi" w:hAnsiTheme="minorHAnsi" w:cstheme="minorHAnsi"/>
          <w:color w:val="0D004B"/>
        </w:rPr>
      </w:pPr>
      <w:r w:rsidRPr="00C53B50">
        <w:rPr>
          <w:rFonts w:asciiTheme="minorHAnsi" w:hAnsiTheme="minorHAnsi" w:cstheme="minorHAnsi"/>
          <w:color w:val="0D004B"/>
        </w:rPr>
        <w:t>sposób wykorzystania udostępnionych przeze mnie zasobów przy wykonaniu zamówienia będzie następujący:</w:t>
      </w:r>
    </w:p>
    <w:p w14:paraId="12E0DEDA" w14:textId="77777777" w:rsidR="00C53B50" w:rsidRPr="00C53B50" w:rsidRDefault="00C53B50" w:rsidP="00B83224">
      <w:pPr>
        <w:spacing w:line="360" w:lineRule="auto"/>
        <w:ind w:left="720"/>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w:t>
      </w:r>
    </w:p>
    <w:p w14:paraId="57D20019" w14:textId="77777777" w:rsidR="00C53B50" w:rsidRPr="00C53B50" w:rsidRDefault="00C53B50" w:rsidP="003B13C6">
      <w:pPr>
        <w:numPr>
          <w:ilvl w:val="0"/>
          <w:numId w:val="47"/>
        </w:numPr>
        <w:suppressAutoHyphens/>
        <w:spacing w:line="360" w:lineRule="auto"/>
        <w:ind w:right="283"/>
        <w:rPr>
          <w:rFonts w:asciiTheme="minorHAnsi" w:hAnsiTheme="minorHAnsi" w:cstheme="minorHAnsi"/>
          <w:color w:val="0D004B"/>
        </w:rPr>
      </w:pPr>
      <w:r w:rsidRPr="00C53B50">
        <w:rPr>
          <w:rFonts w:asciiTheme="minorHAnsi" w:hAnsiTheme="minorHAnsi" w:cstheme="minorHAnsi"/>
          <w:color w:val="0D004B"/>
        </w:rPr>
        <w:t>okres wykorzystania udostępnionych przeze mnie zasobów przy wykonaniu zamówienia będzie następujący:</w:t>
      </w:r>
    </w:p>
    <w:p w14:paraId="2E5AB40C" w14:textId="50E8918E" w:rsidR="00C53B50" w:rsidRDefault="00C53B50" w:rsidP="00B83224">
      <w:pPr>
        <w:pStyle w:val="Akapitzlist"/>
        <w:spacing w:line="360" w:lineRule="auto"/>
        <w:ind w:left="644"/>
        <w:rPr>
          <w:rFonts w:asciiTheme="minorHAnsi" w:hAnsiTheme="minorHAnsi" w:cstheme="minorHAnsi"/>
          <w:color w:val="0D004B"/>
        </w:rPr>
      </w:pPr>
      <w:r w:rsidRPr="00C53B50">
        <w:rPr>
          <w:rFonts w:asciiTheme="minorHAnsi" w:hAnsiTheme="minorHAnsi" w:cstheme="minorHAnsi"/>
          <w:color w:val="0D004B"/>
        </w:rPr>
        <w:t>______________________________________________________________</w:t>
      </w:r>
    </w:p>
    <w:p w14:paraId="5A50A17D" w14:textId="77777777" w:rsidR="001D23A8" w:rsidRPr="001D23A8" w:rsidRDefault="001D23A8" w:rsidP="00AE45E8">
      <w:pPr>
        <w:pStyle w:val="Akapitzlist"/>
        <w:numPr>
          <w:ilvl w:val="0"/>
          <w:numId w:val="66"/>
        </w:numPr>
        <w:suppressAutoHyphens/>
        <w:spacing w:line="360" w:lineRule="auto"/>
        <w:rPr>
          <w:rFonts w:asciiTheme="minorHAnsi" w:hAnsiTheme="minorHAnsi" w:cstheme="minorHAnsi"/>
          <w:i/>
          <w:color w:val="0D004B"/>
          <w:spacing w:val="4"/>
        </w:rPr>
      </w:pPr>
      <w:r w:rsidRPr="001D23A8">
        <w:rPr>
          <w:rFonts w:asciiTheme="minorHAnsi" w:hAnsiTheme="minorHAnsi" w:cstheme="minorHAnsi"/>
          <w:i/>
          <w:color w:val="0D004B"/>
          <w:spacing w:val="4"/>
        </w:rPr>
        <w:t>Oświadczam, że:</w:t>
      </w:r>
    </w:p>
    <w:p w14:paraId="62502FEB" w14:textId="6425DF20" w:rsidR="001D23A8" w:rsidRPr="00526483" w:rsidRDefault="001D23A8" w:rsidP="001D23A8">
      <w:pPr>
        <w:suppressAutoHyphens/>
        <w:spacing w:line="360" w:lineRule="auto"/>
        <w:ind w:left="426"/>
        <w:rPr>
          <w:rFonts w:asciiTheme="minorHAnsi" w:hAnsiTheme="minorHAnsi" w:cstheme="minorHAnsi"/>
          <w:color w:val="0D004B"/>
          <w:spacing w:val="4"/>
        </w:rPr>
      </w:pPr>
      <w:r w:rsidRPr="00526483">
        <w:rPr>
          <w:rFonts w:ascii="Segoe UI Symbol" w:hAnsi="Segoe UI Symbol" w:cs="Segoe UI Symbol"/>
          <w:color w:val="0D004B"/>
          <w:spacing w:val="4"/>
        </w:rPr>
        <w:t>☐</w:t>
      </w:r>
      <w:r w:rsidRPr="00526483">
        <w:rPr>
          <w:rFonts w:asciiTheme="minorHAnsi" w:hAnsiTheme="minorHAnsi" w:cstheme="minorHAnsi"/>
          <w:color w:val="0D004B"/>
          <w:spacing w:val="4"/>
        </w:rPr>
        <w:t xml:space="preserve">*  </w:t>
      </w:r>
      <w:r>
        <w:rPr>
          <w:rFonts w:asciiTheme="minorHAnsi" w:hAnsiTheme="minorHAnsi" w:cstheme="minorHAnsi"/>
          <w:color w:val="0D004B"/>
          <w:spacing w:val="4"/>
        </w:rPr>
        <w:t>posiadam ważny certyfikat Wykonawcy potwierdzający brak podstaw wykluczenia w zakresie</w:t>
      </w:r>
      <w:r w:rsidRPr="00526483">
        <w:rPr>
          <w:rFonts w:asciiTheme="minorHAnsi" w:hAnsiTheme="minorHAnsi" w:cstheme="minorHAnsi"/>
          <w:color w:val="0D004B"/>
          <w:spacing w:val="4"/>
        </w:rPr>
        <w:t xml:space="preserve">: </w:t>
      </w:r>
    </w:p>
    <w:p w14:paraId="394B3FB6" w14:textId="096DF68F" w:rsidR="001D23A8" w:rsidRPr="00526483" w:rsidRDefault="001D23A8" w:rsidP="001D23A8">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1)   ………………………………………………………………………………</w:t>
      </w:r>
      <w:r w:rsidR="00AE45E8" w:rsidRPr="00AE45E8">
        <w:rPr>
          <w:rFonts w:asciiTheme="minorHAnsi" w:hAnsiTheme="minorHAnsi" w:cstheme="minorHAnsi"/>
          <w:i/>
          <w:color w:val="0D004B"/>
          <w:spacing w:val="4"/>
        </w:rPr>
        <w:t>(zakres certyfikacji)</w:t>
      </w:r>
    </w:p>
    <w:p w14:paraId="16D7EDD4" w14:textId="77777777" w:rsidR="001D23A8" w:rsidRPr="00526483" w:rsidRDefault="001D23A8" w:rsidP="001D23A8">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numer i oznaczenie certyfikatu: …………………………………..</w:t>
      </w:r>
    </w:p>
    <w:p w14:paraId="74CBA725" w14:textId="77777777" w:rsidR="001D23A8" w:rsidRPr="00526483" w:rsidRDefault="001D23A8" w:rsidP="001D23A8">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nazwa podmiotu certyfikującego, który wydał certyfikat: …………………………………</w:t>
      </w:r>
    </w:p>
    <w:p w14:paraId="43D81B12" w14:textId="77777777" w:rsidR="001D23A8" w:rsidRDefault="001D23A8" w:rsidP="001D23A8">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okres ważności certyfikatu: ……………………………………</w:t>
      </w:r>
    </w:p>
    <w:p w14:paraId="377B90D9" w14:textId="77777777" w:rsidR="00696655" w:rsidRDefault="001D23A8" w:rsidP="001D23A8">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2) …</w:t>
      </w:r>
    </w:p>
    <w:p w14:paraId="33D4ED88" w14:textId="362724FE" w:rsidR="001D23A8" w:rsidRPr="00E35132" w:rsidRDefault="001D23A8" w:rsidP="00696655">
      <w:pPr>
        <w:suppressAutoHyphens/>
        <w:spacing w:line="360" w:lineRule="auto"/>
        <w:ind w:left="426"/>
        <w:rPr>
          <w:rFonts w:asciiTheme="minorHAnsi" w:hAnsiTheme="minorHAnsi" w:cstheme="minorHAnsi"/>
          <w:color w:val="0D004B"/>
          <w:spacing w:val="4"/>
        </w:rPr>
      </w:pPr>
      <w:r w:rsidRPr="00526483">
        <w:rPr>
          <w:rFonts w:asciiTheme="minorHAnsi" w:hAnsiTheme="minorHAnsi" w:cstheme="minorHAnsi"/>
          <w:color w:val="0D004B"/>
          <w:spacing w:val="4"/>
        </w:rPr>
        <w:t xml:space="preserve">* </w:t>
      </w:r>
      <w:r w:rsidR="00696655" w:rsidRPr="00526483">
        <w:rPr>
          <w:rFonts w:asciiTheme="minorHAnsi" w:hAnsiTheme="minorHAnsi" w:cstheme="minorHAnsi"/>
          <w:color w:val="0D004B"/>
          <w:spacing w:val="4"/>
        </w:rPr>
        <w:t>w przypadku posługiwania się certyfikatem</w:t>
      </w:r>
      <w:r w:rsidR="00696655">
        <w:rPr>
          <w:rFonts w:asciiTheme="minorHAnsi" w:hAnsiTheme="minorHAnsi" w:cstheme="minorHAnsi"/>
          <w:color w:val="0D004B"/>
          <w:spacing w:val="4"/>
        </w:rPr>
        <w:t xml:space="preserve"> należy w</w:t>
      </w:r>
      <w:r w:rsidRPr="00526483">
        <w:rPr>
          <w:rFonts w:asciiTheme="minorHAnsi" w:hAnsiTheme="minorHAnsi" w:cstheme="minorHAnsi"/>
          <w:color w:val="0D004B"/>
          <w:spacing w:val="4"/>
        </w:rPr>
        <w:t>pisać X</w:t>
      </w:r>
      <w:r w:rsidR="00696655">
        <w:rPr>
          <w:rFonts w:asciiTheme="minorHAnsi" w:hAnsiTheme="minorHAnsi" w:cstheme="minorHAnsi"/>
          <w:color w:val="0D004B"/>
          <w:spacing w:val="4"/>
        </w:rPr>
        <w:t xml:space="preserve"> oraz wypełnić</w:t>
      </w:r>
      <w:r w:rsidRPr="00526483">
        <w:rPr>
          <w:rFonts w:asciiTheme="minorHAnsi" w:hAnsiTheme="minorHAnsi" w:cstheme="minorHAnsi"/>
          <w:color w:val="0D004B"/>
          <w:spacing w:val="4"/>
        </w:rPr>
        <w:t xml:space="preserve"> </w:t>
      </w:r>
    </w:p>
    <w:p w14:paraId="0524CECE" w14:textId="77777777" w:rsidR="00C53B50" w:rsidRPr="00C53B50" w:rsidRDefault="00C53B50" w:rsidP="00B83224">
      <w:pPr>
        <w:pStyle w:val="Akapitzlist"/>
        <w:spacing w:line="360" w:lineRule="auto"/>
        <w:ind w:left="644"/>
        <w:rPr>
          <w:rFonts w:asciiTheme="minorHAnsi" w:hAnsiTheme="minorHAnsi" w:cstheme="minorHAnsi"/>
          <w:color w:val="0D004B"/>
        </w:rPr>
      </w:pPr>
    </w:p>
    <w:p w14:paraId="68B9F897" w14:textId="77777777" w:rsidR="00C53B50" w:rsidRPr="00C53B50" w:rsidRDefault="00C53B50" w:rsidP="00B83224">
      <w:pPr>
        <w:spacing w:line="360" w:lineRule="auto"/>
        <w:rPr>
          <w:rFonts w:asciiTheme="minorHAnsi" w:hAnsiTheme="minorHAnsi" w:cstheme="minorHAnsi"/>
          <w:iCs/>
          <w:color w:val="0D004B"/>
        </w:rPr>
      </w:pPr>
      <w:r w:rsidRPr="00C53B50">
        <w:rPr>
          <w:rFonts w:asciiTheme="minorHAnsi" w:hAnsiTheme="minorHAnsi" w:cstheme="minorHAnsi"/>
          <w:color w:val="0D004B"/>
        </w:rPr>
        <w:t>UWAGA!</w:t>
      </w:r>
    </w:p>
    <w:p w14:paraId="41829697" w14:textId="77777777" w:rsidR="00C53B50" w:rsidRPr="00C53B50" w:rsidRDefault="00C53B50" w:rsidP="00B83224">
      <w:pPr>
        <w:spacing w:line="360" w:lineRule="auto"/>
        <w:rPr>
          <w:rFonts w:asciiTheme="minorHAnsi" w:hAnsiTheme="minorHAnsi" w:cstheme="minorHAnsi"/>
          <w:iCs/>
          <w:color w:val="0D004B"/>
        </w:rPr>
      </w:pPr>
      <w:r w:rsidRPr="00C53B50">
        <w:rPr>
          <w:rFonts w:asciiTheme="minorHAnsi" w:hAnsiTheme="minorHAnsi" w:cstheme="minorHAnsi"/>
          <w:color w:val="0D004B"/>
        </w:rPr>
        <w:t>Zamiast niniejszego Formularza można przedstawić inne dokumenty, w szczególności:</w:t>
      </w:r>
    </w:p>
    <w:p w14:paraId="49D8019C" w14:textId="77777777" w:rsidR="00C53B50" w:rsidRPr="00C53B50" w:rsidRDefault="00C53B50" w:rsidP="003B13C6">
      <w:pPr>
        <w:numPr>
          <w:ilvl w:val="0"/>
          <w:numId w:val="18"/>
        </w:numPr>
        <w:spacing w:line="360" w:lineRule="auto"/>
        <w:ind w:left="426" w:hanging="426"/>
        <w:rPr>
          <w:rFonts w:asciiTheme="minorHAnsi" w:hAnsiTheme="minorHAnsi" w:cstheme="minorHAnsi"/>
          <w:iCs/>
          <w:color w:val="0D004B"/>
        </w:rPr>
      </w:pPr>
      <w:r w:rsidRPr="00C53B50">
        <w:rPr>
          <w:rFonts w:asciiTheme="minorHAnsi" w:hAnsiTheme="minorHAnsi" w:cstheme="minorHAnsi"/>
          <w:color w:val="0D004B"/>
        </w:rPr>
        <w:t xml:space="preserve">zobowiązanie podmiotu, o którym mowa w art. 118 ust 3 ustawy </w:t>
      </w:r>
      <w:proofErr w:type="spellStart"/>
      <w:r w:rsidRPr="00C53B50">
        <w:rPr>
          <w:rFonts w:asciiTheme="minorHAnsi" w:hAnsiTheme="minorHAnsi" w:cstheme="minorHAnsi"/>
          <w:color w:val="0D004B"/>
        </w:rPr>
        <w:t>pzp</w:t>
      </w:r>
      <w:proofErr w:type="spellEnd"/>
      <w:r w:rsidRPr="00C53B50">
        <w:rPr>
          <w:rFonts w:asciiTheme="minorHAnsi" w:hAnsiTheme="minorHAnsi" w:cstheme="minorHAnsi"/>
          <w:color w:val="0D004B"/>
        </w:rPr>
        <w:t xml:space="preserve"> sporządzone w oparciu </w:t>
      </w:r>
      <w:r w:rsidRPr="00C53B50">
        <w:rPr>
          <w:rFonts w:asciiTheme="minorHAnsi" w:hAnsiTheme="minorHAnsi" w:cstheme="minorHAnsi"/>
          <w:color w:val="0D004B"/>
        </w:rPr>
        <w:br/>
        <w:t>o własny wzór</w:t>
      </w:r>
    </w:p>
    <w:p w14:paraId="7EC2A6F1" w14:textId="77777777" w:rsidR="00C53B50" w:rsidRPr="00C53B50" w:rsidRDefault="00C53B50" w:rsidP="003B13C6">
      <w:pPr>
        <w:numPr>
          <w:ilvl w:val="0"/>
          <w:numId w:val="18"/>
        </w:numPr>
        <w:spacing w:line="360" w:lineRule="auto"/>
        <w:ind w:left="426" w:hanging="426"/>
        <w:rPr>
          <w:rFonts w:asciiTheme="minorHAnsi" w:hAnsiTheme="minorHAnsi" w:cstheme="minorHAnsi"/>
          <w:iCs/>
          <w:color w:val="0D004B"/>
        </w:rPr>
      </w:pPr>
      <w:r w:rsidRPr="00C53B50">
        <w:rPr>
          <w:rFonts w:asciiTheme="minorHAnsi" w:hAnsiTheme="minorHAnsi" w:cstheme="minorHAnsi"/>
          <w:color w:val="0D004B"/>
        </w:rPr>
        <w:t>inne dokumenty stanowiące dowód, że Wykonawca realizując zamówienie będzie dysponował niezbędnymi zasobami podmiotów w stopniu umożliwiającym należyte wykonanie zamówienia publicznego oraz stosunek łączący Wykonawcę z tymi podmiotami będzie gwarantował rzeczywisty dostęp do ich zasobów, określające w szczególności:</w:t>
      </w:r>
    </w:p>
    <w:p w14:paraId="0C8B73A0" w14:textId="77777777" w:rsidR="00C53B50" w:rsidRPr="00C53B50" w:rsidRDefault="00C53B50" w:rsidP="003B13C6">
      <w:pPr>
        <w:numPr>
          <w:ilvl w:val="0"/>
          <w:numId w:val="19"/>
        </w:numPr>
        <w:tabs>
          <w:tab w:val="left" w:pos="851"/>
        </w:tabs>
        <w:spacing w:line="360" w:lineRule="auto"/>
        <w:ind w:left="851"/>
        <w:rPr>
          <w:rFonts w:asciiTheme="minorHAnsi" w:hAnsiTheme="minorHAnsi" w:cstheme="minorHAnsi"/>
          <w:iCs/>
          <w:color w:val="0D004B"/>
        </w:rPr>
      </w:pPr>
      <w:r w:rsidRPr="00C53B50">
        <w:rPr>
          <w:rFonts w:asciiTheme="minorHAnsi" w:hAnsiTheme="minorHAnsi" w:cstheme="minorHAnsi"/>
          <w:iCs/>
          <w:color w:val="0D004B"/>
        </w:rPr>
        <w:t>zakres dostępnych Wykonawcy zasobów podmiotu udostępniającego zasoby,</w:t>
      </w:r>
    </w:p>
    <w:p w14:paraId="5CDF6F34" w14:textId="77777777" w:rsidR="00C53B50" w:rsidRPr="00C53B50" w:rsidRDefault="00C53B50" w:rsidP="003B13C6">
      <w:pPr>
        <w:numPr>
          <w:ilvl w:val="0"/>
          <w:numId w:val="19"/>
        </w:numPr>
        <w:tabs>
          <w:tab w:val="left" w:pos="851"/>
        </w:tabs>
        <w:spacing w:line="360" w:lineRule="auto"/>
        <w:ind w:left="851"/>
        <w:rPr>
          <w:rFonts w:asciiTheme="minorHAnsi" w:hAnsiTheme="minorHAnsi" w:cstheme="minorHAnsi"/>
          <w:iCs/>
          <w:color w:val="0D004B"/>
        </w:rPr>
      </w:pPr>
      <w:r w:rsidRPr="00C53B50">
        <w:rPr>
          <w:rFonts w:asciiTheme="minorHAnsi" w:hAnsiTheme="minorHAnsi" w:cstheme="minorHAnsi"/>
          <w:iCs/>
          <w:color w:val="0D004B"/>
        </w:rPr>
        <w:t xml:space="preserve">sposób i okres udostępnienia Wykonawcy i wykorzystania przez niego zasobów podmiotu udostępniającego te zasoby przy wykonywaniu zamówienia. </w:t>
      </w:r>
    </w:p>
    <w:p w14:paraId="16F79D6C" w14:textId="77777777" w:rsidR="00813C56" w:rsidRPr="004B2E85" w:rsidRDefault="00813C56" w:rsidP="00B83224">
      <w:pPr>
        <w:tabs>
          <w:tab w:val="left" w:pos="851"/>
        </w:tabs>
        <w:spacing w:line="360" w:lineRule="auto"/>
        <w:ind w:left="851"/>
        <w:rPr>
          <w:rFonts w:asciiTheme="minorHAnsi" w:hAnsiTheme="minorHAnsi" w:cstheme="minorHAnsi"/>
          <w:color w:val="0D004B"/>
        </w:rPr>
      </w:pPr>
    </w:p>
    <w:p w14:paraId="3B6453FF" w14:textId="2B12B45D" w:rsidR="00F722AD" w:rsidRPr="00E35132" w:rsidRDefault="00F722AD" w:rsidP="00B83224">
      <w:pPr>
        <w:spacing w:line="360" w:lineRule="auto"/>
        <w:rPr>
          <w:rFonts w:asciiTheme="minorHAnsi" w:hAnsiTheme="minorHAnsi" w:cstheme="minorHAnsi"/>
          <w:color w:val="0D004B"/>
        </w:rPr>
      </w:pPr>
      <w:r w:rsidRPr="00E35132">
        <w:rPr>
          <w:rFonts w:asciiTheme="minorHAnsi" w:hAnsiTheme="minorHAnsi" w:cstheme="minorHAnsi"/>
          <w:b/>
          <w:i/>
          <w:color w:val="0D004B"/>
        </w:rPr>
        <w:t>Dokument należy wypełnić i podpisać kwalifikowanym podpisem elektronicznym lub podpisem zaufanym lub podpisem osobistym.</w:t>
      </w:r>
    </w:p>
    <w:p w14:paraId="7657E2CB" w14:textId="508D3C5D" w:rsidR="003070E1" w:rsidRPr="00E35132" w:rsidRDefault="00F722AD" w:rsidP="00B83224">
      <w:pPr>
        <w:spacing w:line="360" w:lineRule="auto"/>
        <w:rPr>
          <w:rFonts w:asciiTheme="minorHAnsi" w:hAnsiTheme="minorHAnsi" w:cstheme="minorHAnsi"/>
          <w:b/>
          <w:i/>
          <w:color w:val="0D004B"/>
        </w:rPr>
      </w:pPr>
      <w:r w:rsidRPr="00E35132">
        <w:rPr>
          <w:rFonts w:asciiTheme="minorHAnsi" w:hAnsiTheme="minorHAnsi" w:cstheme="minorHAnsi"/>
          <w:b/>
          <w:i/>
          <w:color w:val="0D004B"/>
        </w:rPr>
        <w:t>Zamawiający zaleca zapisanie dokumentu w formacie PDF</w:t>
      </w:r>
    </w:p>
    <w:p w14:paraId="3CA7A8BF" w14:textId="0FEDBC92" w:rsidR="00A4783E" w:rsidRPr="00CA565B" w:rsidRDefault="00A4783E" w:rsidP="00FF2EC9">
      <w:pPr>
        <w:spacing w:line="360" w:lineRule="auto"/>
        <w:rPr>
          <w:rFonts w:asciiTheme="minorHAnsi" w:eastAsiaTheme="majorEastAsia" w:hAnsiTheme="minorHAnsi" w:cstheme="minorHAnsi"/>
          <w:color w:val="2E74B5" w:themeColor="accent1" w:themeShade="BF"/>
        </w:rPr>
      </w:pPr>
      <w:bookmarkStart w:id="23" w:name="_Toc153959340"/>
      <w:r w:rsidRPr="00CA565B">
        <w:rPr>
          <w:rFonts w:asciiTheme="minorHAnsi" w:eastAsiaTheme="majorEastAsia" w:hAnsiTheme="minorHAnsi" w:cstheme="minorHAnsi"/>
          <w:color w:val="2E74B5" w:themeColor="accent1" w:themeShade="BF"/>
        </w:rPr>
        <w:lastRenderedPageBreak/>
        <w:t xml:space="preserve">Załącznik nr </w:t>
      </w:r>
      <w:r w:rsidR="008E5006">
        <w:rPr>
          <w:rFonts w:asciiTheme="minorHAnsi" w:eastAsiaTheme="majorEastAsia" w:hAnsiTheme="minorHAnsi" w:cstheme="minorHAnsi"/>
          <w:color w:val="2E74B5" w:themeColor="accent1" w:themeShade="BF"/>
        </w:rPr>
        <w:t>7</w:t>
      </w:r>
      <w:r w:rsidRPr="00CA565B">
        <w:rPr>
          <w:rFonts w:asciiTheme="minorHAnsi" w:eastAsiaTheme="majorEastAsia" w:hAnsiTheme="minorHAnsi" w:cstheme="minorHAnsi"/>
          <w:color w:val="2E74B5" w:themeColor="accent1" w:themeShade="BF"/>
        </w:rPr>
        <w:t xml:space="preserve"> do SWZ – Oświadczenie wykonawców występujących wspólnie</w:t>
      </w:r>
      <w:bookmarkEnd w:id="23"/>
    </w:p>
    <w:p w14:paraId="07018ABF" w14:textId="08333112" w:rsidR="00A4783E" w:rsidRPr="00CA565B" w:rsidRDefault="00A4783E" w:rsidP="00B83224">
      <w:pPr>
        <w:spacing w:line="360" w:lineRule="auto"/>
        <w:rPr>
          <w:rFonts w:asciiTheme="minorHAnsi" w:hAnsiTheme="minorHAnsi" w:cstheme="minorHAnsi"/>
          <w:i/>
          <w:color w:val="FF0000"/>
        </w:rPr>
      </w:pPr>
      <w:r w:rsidRPr="00CA565B">
        <w:rPr>
          <w:rFonts w:asciiTheme="minorHAnsi" w:hAnsiTheme="minorHAnsi" w:cstheme="minorHAnsi"/>
          <w:i/>
          <w:color w:val="FF0000"/>
        </w:rPr>
        <w:t>Formularz składany wraz z ofertą</w:t>
      </w:r>
      <w:r w:rsidR="00C4375D">
        <w:rPr>
          <w:rFonts w:asciiTheme="minorHAnsi" w:hAnsiTheme="minorHAnsi" w:cstheme="minorHAnsi"/>
          <w:i/>
          <w:color w:val="FF0000"/>
        </w:rPr>
        <w:t xml:space="preserve"> – jeżeli dotyczy</w:t>
      </w:r>
    </w:p>
    <w:p w14:paraId="61346F51" w14:textId="77777777" w:rsidR="00A4783E" w:rsidRPr="003E3E6C" w:rsidRDefault="00A4783E" w:rsidP="00B83224">
      <w:pPr>
        <w:suppressAutoHyphens/>
        <w:spacing w:line="360" w:lineRule="auto"/>
        <w:jc w:val="center"/>
        <w:rPr>
          <w:rFonts w:asciiTheme="minorHAnsi" w:hAnsiTheme="minorHAnsi" w:cstheme="minorHAnsi"/>
          <w:bCs/>
          <w:color w:val="0D004B"/>
          <w:lang w:eastAsia="zh-CN"/>
        </w:rPr>
      </w:pPr>
    </w:p>
    <w:p w14:paraId="339F5D87" w14:textId="53859E41" w:rsidR="00A4783E" w:rsidRPr="003E3E6C" w:rsidRDefault="00A4783E" w:rsidP="00B83224">
      <w:pPr>
        <w:spacing w:line="360" w:lineRule="auto"/>
        <w:jc w:val="center"/>
        <w:rPr>
          <w:rFonts w:asciiTheme="minorHAnsi" w:hAnsiTheme="minorHAnsi" w:cstheme="minorHAnsi"/>
          <w:bCs/>
          <w:color w:val="0D004B"/>
        </w:rPr>
      </w:pPr>
      <w:r w:rsidRPr="003E3E6C">
        <w:rPr>
          <w:rFonts w:asciiTheme="minorHAnsi" w:hAnsiTheme="minorHAnsi" w:cstheme="minorHAnsi"/>
          <w:bCs/>
          <w:color w:val="0D004B"/>
        </w:rPr>
        <w:t>OŚWIADCZENIE WYKONAWCÓW WYSTĘPUJĄCYCH WSPÓLNIE</w:t>
      </w:r>
      <w:r w:rsidRPr="003E3E6C">
        <w:rPr>
          <w:rFonts w:asciiTheme="minorHAnsi" w:hAnsiTheme="minorHAnsi" w:cstheme="minorHAnsi"/>
          <w:bCs/>
          <w:color w:val="0D004B"/>
          <w:vertAlign w:val="superscript"/>
        </w:rPr>
        <w:footnoteReference w:id="12"/>
      </w:r>
    </w:p>
    <w:p w14:paraId="00DB2C70" w14:textId="77777777" w:rsidR="005D341C" w:rsidRPr="003E3E6C" w:rsidRDefault="005D341C" w:rsidP="00B83224">
      <w:pPr>
        <w:spacing w:line="360" w:lineRule="auto"/>
        <w:jc w:val="center"/>
        <w:rPr>
          <w:rFonts w:asciiTheme="minorHAnsi" w:hAnsiTheme="minorHAnsi" w:cstheme="minorHAnsi"/>
          <w:b/>
          <w:color w:val="0D004B"/>
        </w:rPr>
      </w:pPr>
    </w:p>
    <w:p w14:paraId="12A2F141" w14:textId="64536AF7" w:rsidR="00813C56" w:rsidRPr="003E3E6C" w:rsidRDefault="0063301C" w:rsidP="00B83224">
      <w:pPr>
        <w:spacing w:line="360" w:lineRule="auto"/>
        <w:rPr>
          <w:rFonts w:asciiTheme="minorHAnsi" w:hAnsiTheme="minorHAnsi" w:cstheme="minorHAnsi"/>
          <w:b/>
          <w:color w:val="0D004B"/>
        </w:rPr>
      </w:pPr>
      <w:r w:rsidRPr="003E3E6C">
        <w:rPr>
          <w:rFonts w:asciiTheme="minorHAnsi" w:hAnsiTheme="minorHAnsi" w:cstheme="minorHAnsi"/>
          <w:color w:val="0D004B"/>
          <w:spacing w:val="4"/>
        </w:rPr>
        <w:t>Na potrzeby postępowania o udzielenie zamówienia publicznego pn.:</w:t>
      </w:r>
      <w:r w:rsidRPr="003E3E6C">
        <w:rPr>
          <w:rFonts w:asciiTheme="minorHAnsi" w:hAnsiTheme="minorHAnsi" w:cstheme="minorHAnsi"/>
          <w:b/>
          <w:color w:val="0D004B"/>
          <w:spacing w:val="4"/>
        </w:rPr>
        <w:t xml:space="preserve"> </w:t>
      </w:r>
      <w:r w:rsidR="00813C56" w:rsidRPr="003E3E6C">
        <w:rPr>
          <w:rFonts w:asciiTheme="minorHAnsi" w:eastAsia="Calibri" w:hAnsiTheme="minorHAnsi" w:cstheme="minorHAnsi"/>
          <w:b/>
          <w:color w:val="0D004B"/>
        </w:rPr>
        <w:t>„</w:t>
      </w:r>
      <w:r w:rsidR="007B11BE" w:rsidRPr="003E3E6C">
        <w:rPr>
          <w:rFonts w:asciiTheme="minorHAnsi" w:eastAsia="Calibri" w:hAnsiTheme="minorHAnsi" w:cstheme="minorHAnsi"/>
          <w:b/>
          <w:color w:val="0D004B"/>
        </w:rPr>
        <w:t>Kompleksowa dostawa gazu ziemnego do celów grzewczych do budynku Zamawiającego zlokalizowanego w Warszawie przy ul. Słowiczej 32</w:t>
      </w:r>
      <w:r w:rsidR="00813C56" w:rsidRPr="003E3E6C">
        <w:rPr>
          <w:rFonts w:asciiTheme="minorHAnsi" w:eastAsia="Calibri" w:hAnsiTheme="minorHAnsi" w:cstheme="minorHAnsi"/>
          <w:b/>
          <w:color w:val="0D004B"/>
        </w:rPr>
        <w:t>”</w:t>
      </w:r>
      <w:r w:rsidR="00813C56" w:rsidRPr="003E3E6C">
        <w:rPr>
          <w:rFonts w:asciiTheme="minorHAnsi" w:hAnsiTheme="minorHAnsi" w:cstheme="minorHAnsi"/>
          <w:b/>
          <w:color w:val="0D004B"/>
        </w:rPr>
        <w:t xml:space="preserve">, znak sprawy </w:t>
      </w:r>
      <w:r w:rsidR="00B33B6C">
        <w:rPr>
          <w:rFonts w:asciiTheme="minorHAnsi" w:hAnsiTheme="minorHAnsi" w:cstheme="minorHAnsi"/>
          <w:b/>
          <w:color w:val="0D004B"/>
        </w:rPr>
        <w:t>P-</w:t>
      </w:r>
      <w:r w:rsidR="00813C56" w:rsidRPr="003E3E6C">
        <w:rPr>
          <w:rFonts w:asciiTheme="minorHAnsi" w:hAnsiTheme="minorHAnsi" w:cstheme="minorHAnsi"/>
          <w:b/>
          <w:color w:val="0D004B"/>
        </w:rPr>
        <w:t>PZ.220.</w:t>
      </w:r>
      <w:r w:rsidR="007B11BE" w:rsidRPr="003E3E6C">
        <w:rPr>
          <w:rFonts w:asciiTheme="minorHAnsi" w:hAnsiTheme="minorHAnsi" w:cstheme="minorHAnsi"/>
          <w:b/>
          <w:color w:val="0D004B"/>
        </w:rPr>
        <w:t>1</w:t>
      </w:r>
      <w:r w:rsidR="00B33B6C">
        <w:rPr>
          <w:rFonts w:asciiTheme="minorHAnsi" w:hAnsiTheme="minorHAnsi" w:cstheme="minorHAnsi"/>
          <w:b/>
          <w:color w:val="0D004B"/>
        </w:rPr>
        <w:t>8</w:t>
      </w:r>
      <w:r w:rsidR="00A4783E" w:rsidRPr="003E3E6C">
        <w:rPr>
          <w:rFonts w:asciiTheme="minorHAnsi" w:hAnsiTheme="minorHAnsi" w:cstheme="minorHAnsi"/>
          <w:b/>
          <w:color w:val="0D004B"/>
        </w:rPr>
        <w:t>.202</w:t>
      </w:r>
      <w:r w:rsidR="00B33B6C">
        <w:rPr>
          <w:rFonts w:asciiTheme="minorHAnsi" w:hAnsiTheme="minorHAnsi" w:cstheme="minorHAnsi"/>
          <w:b/>
          <w:color w:val="0D004B"/>
        </w:rPr>
        <w:t>6</w:t>
      </w:r>
      <w:r w:rsidR="007B11BE" w:rsidRPr="003E3E6C">
        <w:rPr>
          <w:rFonts w:asciiTheme="minorHAnsi" w:hAnsiTheme="minorHAnsi" w:cstheme="minorHAnsi"/>
          <w:b/>
          <w:color w:val="0D004B"/>
        </w:rPr>
        <w:t>.</w:t>
      </w:r>
      <w:r w:rsidR="00B33B6C">
        <w:rPr>
          <w:rFonts w:asciiTheme="minorHAnsi" w:hAnsiTheme="minorHAnsi" w:cstheme="minorHAnsi"/>
          <w:b/>
          <w:color w:val="0D004B"/>
        </w:rPr>
        <w:t>EO</w:t>
      </w:r>
    </w:p>
    <w:p w14:paraId="77E3D2EE" w14:textId="77777777" w:rsidR="00813C56" w:rsidRPr="003E3E6C" w:rsidRDefault="00813C56" w:rsidP="00B83224">
      <w:pPr>
        <w:spacing w:line="360" w:lineRule="auto"/>
        <w:ind w:left="142"/>
        <w:rPr>
          <w:rFonts w:asciiTheme="minorHAnsi" w:eastAsia="Calibri" w:hAnsiTheme="minorHAnsi" w:cstheme="minorHAnsi"/>
          <w:b/>
          <w:bCs/>
          <w:color w:val="0D004B"/>
        </w:rPr>
      </w:pPr>
    </w:p>
    <w:p w14:paraId="10954F82" w14:textId="53571CC3" w:rsidR="00E26437" w:rsidRPr="00E35132" w:rsidRDefault="0063301C" w:rsidP="00B83224">
      <w:pPr>
        <w:suppressAutoHyphens/>
        <w:spacing w:line="360" w:lineRule="auto"/>
        <w:contextualSpacing/>
        <w:rPr>
          <w:rFonts w:asciiTheme="minorHAnsi" w:hAnsiTheme="minorHAnsi" w:cstheme="minorHAnsi"/>
          <w:color w:val="0D004B"/>
        </w:rPr>
      </w:pPr>
      <w:r w:rsidRPr="003E3E6C">
        <w:rPr>
          <w:rFonts w:asciiTheme="minorHAnsi" w:hAnsiTheme="minorHAnsi" w:cstheme="minorHAnsi"/>
          <w:color w:val="0D004B"/>
        </w:rPr>
        <w:t xml:space="preserve">Stosownie do art. 117 ust. 4 ustawy </w:t>
      </w:r>
      <w:proofErr w:type="spellStart"/>
      <w:r w:rsidRPr="003E3E6C">
        <w:rPr>
          <w:rFonts w:asciiTheme="minorHAnsi" w:hAnsiTheme="minorHAnsi" w:cstheme="minorHAnsi"/>
          <w:color w:val="0D004B"/>
        </w:rPr>
        <w:t>pzp</w:t>
      </w:r>
      <w:proofErr w:type="spellEnd"/>
      <w:r w:rsidRPr="00E35132">
        <w:rPr>
          <w:rFonts w:asciiTheme="minorHAnsi" w:hAnsiTheme="minorHAnsi" w:cstheme="minorHAnsi"/>
          <w:color w:val="0D004B"/>
        </w:rPr>
        <w:t xml:space="preserve">, jako Wykonawcy wspólnie ubiegający się o udzielenie zamówienia oświadczamy, że: </w:t>
      </w:r>
    </w:p>
    <w:p w14:paraId="4FF75143" w14:textId="77777777" w:rsidR="008B3F40" w:rsidRPr="00E35132" w:rsidRDefault="008B3F40" w:rsidP="00B83224">
      <w:pPr>
        <w:suppressAutoHyphens/>
        <w:spacing w:line="360" w:lineRule="auto"/>
        <w:contextualSpacing/>
        <w:rPr>
          <w:rFonts w:asciiTheme="minorHAnsi" w:hAnsiTheme="minorHAnsi" w:cstheme="minorHAnsi"/>
          <w:color w:val="0D004B"/>
        </w:rPr>
      </w:pPr>
    </w:p>
    <w:p w14:paraId="6FFA930E" w14:textId="57E9504F" w:rsidR="00694883" w:rsidRPr="00962BC8" w:rsidRDefault="00694883" w:rsidP="00B83224">
      <w:pPr>
        <w:suppressAutoHyphens/>
        <w:spacing w:line="360" w:lineRule="auto"/>
        <w:rPr>
          <w:rFonts w:asciiTheme="minorHAnsi" w:hAnsiTheme="minorHAnsi" w:cstheme="minorHAnsi"/>
          <w:color w:val="0D004B"/>
          <w:lang w:eastAsia="zh-CN"/>
        </w:rPr>
      </w:pPr>
      <w:r w:rsidRPr="00962BC8">
        <w:rPr>
          <w:rFonts w:asciiTheme="minorHAnsi" w:eastAsia="Calibri" w:hAnsiTheme="minorHAnsi" w:cstheme="minorHAnsi"/>
          <w:color w:val="0D004B"/>
          <w:lang w:eastAsia="zh-CN"/>
        </w:rPr>
        <w:t>w</w:t>
      </w:r>
      <w:r w:rsidRPr="00962BC8">
        <w:rPr>
          <w:rFonts w:asciiTheme="minorHAnsi" w:hAnsiTheme="minorHAnsi" w:cstheme="minorHAnsi"/>
          <w:color w:val="0D004B"/>
          <w:lang w:eastAsia="zh-CN"/>
        </w:rPr>
        <w:t xml:space="preserve">arunek dotyczący </w:t>
      </w:r>
      <w:r w:rsidR="00962BC8" w:rsidRPr="00962BC8">
        <w:rPr>
          <w:rFonts w:asciiTheme="minorHAnsi" w:hAnsiTheme="minorHAnsi" w:cstheme="minorHAnsi"/>
          <w:color w:val="0D004B"/>
          <w:lang w:eastAsia="zh-CN"/>
        </w:rPr>
        <w:t xml:space="preserve">posiadania uprawień do prowadzenia określonej działalności gospodarczej </w:t>
      </w:r>
      <w:r w:rsidRPr="00962BC8">
        <w:rPr>
          <w:rFonts w:asciiTheme="minorHAnsi" w:hAnsiTheme="minorHAnsi" w:cstheme="minorHAnsi"/>
          <w:color w:val="0D004B"/>
          <w:lang w:eastAsia="zh-CN"/>
        </w:rPr>
        <w:t>opisany w r</w:t>
      </w:r>
      <w:r w:rsidR="000F0575" w:rsidRPr="00962BC8">
        <w:rPr>
          <w:rFonts w:asciiTheme="minorHAnsi" w:hAnsiTheme="minorHAnsi" w:cstheme="minorHAnsi"/>
          <w:color w:val="0D004B"/>
          <w:lang w:eastAsia="zh-CN"/>
        </w:rPr>
        <w:t>ozdziale X</w:t>
      </w:r>
      <w:r w:rsidR="00A9153C" w:rsidRPr="00962BC8">
        <w:rPr>
          <w:rFonts w:asciiTheme="minorHAnsi" w:hAnsiTheme="minorHAnsi" w:cstheme="minorHAnsi"/>
          <w:color w:val="0D004B"/>
          <w:lang w:eastAsia="zh-CN"/>
        </w:rPr>
        <w:t>I</w:t>
      </w:r>
      <w:r w:rsidR="00962BC8" w:rsidRPr="00962BC8">
        <w:rPr>
          <w:rFonts w:asciiTheme="minorHAnsi" w:hAnsiTheme="minorHAnsi" w:cstheme="minorHAnsi"/>
          <w:color w:val="0D004B"/>
          <w:lang w:eastAsia="zh-CN"/>
        </w:rPr>
        <w:t xml:space="preserve">X pkt. 2 </w:t>
      </w:r>
      <w:proofErr w:type="spellStart"/>
      <w:r w:rsidR="00962BC8" w:rsidRPr="00962BC8">
        <w:rPr>
          <w:rFonts w:asciiTheme="minorHAnsi" w:hAnsiTheme="minorHAnsi" w:cstheme="minorHAnsi"/>
          <w:color w:val="0D004B"/>
          <w:lang w:eastAsia="zh-CN"/>
        </w:rPr>
        <w:t>ppkt</w:t>
      </w:r>
      <w:proofErr w:type="spellEnd"/>
      <w:r w:rsidR="00962BC8" w:rsidRPr="00962BC8">
        <w:rPr>
          <w:rFonts w:asciiTheme="minorHAnsi" w:hAnsiTheme="minorHAnsi" w:cstheme="minorHAnsi"/>
          <w:color w:val="0D004B"/>
          <w:lang w:eastAsia="zh-CN"/>
        </w:rPr>
        <w:t xml:space="preserve"> 2</w:t>
      </w:r>
      <w:r w:rsidR="000F0575" w:rsidRPr="00962BC8">
        <w:rPr>
          <w:rFonts w:asciiTheme="minorHAnsi" w:hAnsiTheme="minorHAnsi" w:cstheme="minorHAnsi"/>
          <w:color w:val="0D004B"/>
          <w:lang w:eastAsia="zh-CN"/>
        </w:rPr>
        <w:t>)</w:t>
      </w:r>
      <w:r w:rsidRPr="00962BC8">
        <w:rPr>
          <w:rFonts w:asciiTheme="minorHAnsi" w:hAnsiTheme="minorHAnsi" w:cstheme="minorHAnsi"/>
          <w:color w:val="0D004B"/>
          <w:lang w:eastAsia="zh-CN"/>
        </w:rPr>
        <w:t xml:space="preserve"> SWZ spełnia/ją w naszym imieniu Wykonawca/y:</w:t>
      </w:r>
    </w:p>
    <w:p w14:paraId="0E3D7C70" w14:textId="21D1F3AA" w:rsidR="00A82A65" w:rsidRPr="00962BC8" w:rsidRDefault="00A82A65" w:rsidP="003B13C6">
      <w:pPr>
        <w:pStyle w:val="Akapitzlist"/>
        <w:numPr>
          <w:ilvl w:val="6"/>
          <w:numId w:val="36"/>
        </w:numPr>
        <w:spacing w:line="360" w:lineRule="auto"/>
        <w:ind w:left="426" w:hanging="426"/>
        <w:rPr>
          <w:rFonts w:asciiTheme="minorHAnsi" w:hAnsiTheme="minorHAnsi" w:cstheme="minorHAnsi"/>
          <w:color w:val="0D004B"/>
        </w:rPr>
      </w:pPr>
      <w:r w:rsidRPr="00962BC8">
        <w:rPr>
          <w:rFonts w:asciiTheme="minorHAnsi" w:hAnsiTheme="minorHAnsi" w:cstheme="minorHAnsi"/>
          <w:color w:val="0D004B"/>
        </w:rPr>
        <w:t>Nazwa Wykonawcy:</w:t>
      </w:r>
      <w:r w:rsidR="00AA7AF2">
        <w:rPr>
          <w:rFonts w:asciiTheme="minorHAnsi" w:hAnsiTheme="minorHAnsi" w:cstheme="minorHAnsi"/>
          <w:color w:val="0D004B"/>
        </w:rPr>
        <w:t xml:space="preserve"> </w:t>
      </w:r>
      <w:r w:rsidRPr="00962BC8">
        <w:rPr>
          <w:rFonts w:asciiTheme="minorHAnsi" w:hAnsiTheme="minorHAnsi" w:cstheme="minorHAnsi"/>
          <w:color w:val="0D004B"/>
        </w:rPr>
        <w:t>……………………………………………………………..…………………</w:t>
      </w:r>
      <w:r w:rsidR="00AA7AF2">
        <w:rPr>
          <w:rFonts w:asciiTheme="minorHAnsi" w:hAnsiTheme="minorHAnsi" w:cstheme="minorHAnsi"/>
          <w:color w:val="0D004B"/>
        </w:rPr>
        <w:t>…</w:t>
      </w:r>
      <w:r w:rsidRPr="00962BC8">
        <w:rPr>
          <w:rFonts w:asciiTheme="minorHAnsi" w:hAnsiTheme="minorHAnsi" w:cstheme="minorHAnsi"/>
          <w:color w:val="0D004B"/>
        </w:rPr>
        <w:t>……………………………</w:t>
      </w:r>
    </w:p>
    <w:p w14:paraId="67DB8A42" w14:textId="7DAD479D" w:rsidR="00A82A65" w:rsidRPr="00962BC8" w:rsidRDefault="00A82A65" w:rsidP="00B83224">
      <w:pPr>
        <w:pStyle w:val="Akapitzlist"/>
        <w:spacing w:line="360" w:lineRule="auto"/>
        <w:ind w:left="426"/>
        <w:rPr>
          <w:rFonts w:asciiTheme="minorHAnsi" w:hAnsiTheme="minorHAnsi" w:cstheme="minorHAnsi"/>
          <w:color w:val="0D004B"/>
        </w:rPr>
      </w:pPr>
      <w:r w:rsidRPr="00962BC8">
        <w:rPr>
          <w:rFonts w:asciiTheme="minorHAnsi" w:hAnsiTheme="minorHAnsi" w:cstheme="minorHAnsi"/>
          <w:color w:val="0D004B"/>
        </w:rPr>
        <w:t>Siedziba (ulica, miejscowość)</w:t>
      </w:r>
      <w:r w:rsidR="00AA7AF2">
        <w:rPr>
          <w:rFonts w:asciiTheme="minorHAnsi" w:hAnsiTheme="minorHAnsi" w:cstheme="minorHAnsi"/>
          <w:color w:val="0D004B"/>
        </w:rPr>
        <w:t xml:space="preserve"> </w:t>
      </w:r>
      <w:r w:rsidRPr="00962BC8">
        <w:rPr>
          <w:rFonts w:asciiTheme="minorHAnsi" w:hAnsiTheme="minorHAnsi" w:cstheme="minorHAnsi"/>
          <w:color w:val="0D004B"/>
        </w:rPr>
        <w:t>………………………………………………….…………</w:t>
      </w:r>
      <w:r w:rsidR="00AA7AF2">
        <w:rPr>
          <w:rFonts w:asciiTheme="minorHAnsi" w:hAnsiTheme="minorHAnsi" w:cstheme="minorHAnsi"/>
          <w:color w:val="0D004B"/>
        </w:rPr>
        <w:t>……</w:t>
      </w:r>
      <w:r w:rsidRPr="00962BC8">
        <w:rPr>
          <w:rFonts w:asciiTheme="minorHAnsi" w:hAnsiTheme="minorHAnsi" w:cstheme="minorHAnsi"/>
          <w:color w:val="0D004B"/>
        </w:rPr>
        <w:t>……………………………….</w:t>
      </w:r>
    </w:p>
    <w:p w14:paraId="6C54014E" w14:textId="4B5E954D" w:rsidR="00A82A65" w:rsidRPr="00962BC8" w:rsidRDefault="00A82A65" w:rsidP="00B83224">
      <w:pPr>
        <w:pStyle w:val="Akapitzlist"/>
        <w:spacing w:line="360" w:lineRule="auto"/>
        <w:ind w:left="425"/>
        <w:contextualSpacing w:val="0"/>
        <w:rPr>
          <w:rFonts w:asciiTheme="minorHAnsi" w:hAnsiTheme="minorHAnsi" w:cstheme="minorHAnsi"/>
          <w:color w:val="0D004B"/>
        </w:rPr>
      </w:pPr>
      <w:r w:rsidRPr="00962BC8">
        <w:rPr>
          <w:rFonts w:asciiTheme="minorHAnsi" w:hAnsiTheme="minorHAnsi" w:cstheme="minorHAnsi"/>
          <w:color w:val="0D004B"/>
        </w:rPr>
        <w:t>Dostawy które będą wykonywane przez Wykonawcę</w:t>
      </w:r>
      <w:r w:rsidR="00AA7AF2">
        <w:rPr>
          <w:rFonts w:asciiTheme="minorHAnsi" w:hAnsiTheme="minorHAnsi" w:cstheme="minorHAnsi"/>
          <w:color w:val="0D004B"/>
        </w:rPr>
        <w:t xml:space="preserve">: </w:t>
      </w:r>
      <w:r w:rsidRPr="00962BC8">
        <w:rPr>
          <w:rFonts w:asciiTheme="minorHAnsi" w:hAnsiTheme="minorHAnsi" w:cstheme="minorHAnsi"/>
          <w:color w:val="0D004B"/>
        </w:rPr>
        <w:t>……………………………</w:t>
      </w:r>
      <w:r w:rsidR="00AA7AF2">
        <w:rPr>
          <w:rFonts w:asciiTheme="minorHAnsi" w:hAnsiTheme="minorHAnsi" w:cstheme="minorHAnsi"/>
          <w:color w:val="0D004B"/>
        </w:rPr>
        <w:t>…</w:t>
      </w:r>
      <w:r w:rsidRPr="00962BC8">
        <w:rPr>
          <w:rFonts w:asciiTheme="minorHAnsi" w:hAnsiTheme="minorHAnsi" w:cstheme="minorHAnsi"/>
          <w:color w:val="0D004B"/>
        </w:rPr>
        <w:t>……………..………………</w:t>
      </w:r>
    </w:p>
    <w:p w14:paraId="6DC30CC9" w14:textId="77777777" w:rsidR="00A82A65" w:rsidRPr="00962BC8" w:rsidRDefault="00A82A65" w:rsidP="003B13C6">
      <w:pPr>
        <w:pStyle w:val="Akapitzlist"/>
        <w:numPr>
          <w:ilvl w:val="6"/>
          <w:numId w:val="36"/>
        </w:numPr>
        <w:spacing w:line="360" w:lineRule="auto"/>
        <w:ind w:left="426" w:hanging="426"/>
        <w:rPr>
          <w:rFonts w:asciiTheme="minorHAnsi" w:hAnsiTheme="minorHAnsi" w:cstheme="minorHAnsi"/>
          <w:color w:val="0D004B"/>
        </w:rPr>
      </w:pPr>
      <w:r w:rsidRPr="00962BC8">
        <w:rPr>
          <w:rFonts w:asciiTheme="minorHAnsi" w:hAnsiTheme="minorHAnsi" w:cstheme="minorHAnsi"/>
          <w:color w:val="0D004B"/>
        </w:rPr>
        <w:t>Nazwa Wykonawcy:…………………………………………………………………..………………………………………………</w:t>
      </w:r>
    </w:p>
    <w:p w14:paraId="6ECE7A2C" w14:textId="68CC86DE" w:rsidR="00A82A65" w:rsidRPr="00962BC8" w:rsidRDefault="00A82A65" w:rsidP="00B83224">
      <w:pPr>
        <w:pStyle w:val="Akapitzlist"/>
        <w:spacing w:line="360" w:lineRule="auto"/>
        <w:ind w:left="426"/>
        <w:rPr>
          <w:rFonts w:asciiTheme="minorHAnsi" w:hAnsiTheme="minorHAnsi" w:cstheme="minorHAnsi"/>
          <w:color w:val="0D004B"/>
        </w:rPr>
      </w:pPr>
      <w:r w:rsidRPr="00962BC8">
        <w:rPr>
          <w:rFonts w:asciiTheme="minorHAnsi" w:hAnsiTheme="minorHAnsi" w:cstheme="minorHAnsi"/>
          <w:color w:val="0D004B"/>
        </w:rPr>
        <w:t>Siedziba (ulica, miejscowość)</w:t>
      </w:r>
      <w:r w:rsidR="00AA7AF2">
        <w:rPr>
          <w:rFonts w:asciiTheme="minorHAnsi" w:hAnsiTheme="minorHAnsi" w:cstheme="minorHAnsi"/>
          <w:color w:val="0D004B"/>
        </w:rPr>
        <w:t xml:space="preserve"> </w:t>
      </w:r>
      <w:r w:rsidRPr="00962BC8">
        <w:rPr>
          <w:rFonts w:asciiTheme="minorHAnsi" w:hAnsiTheme="minorHAnsi" w:cstheme="minorHAnsi"/>
          <w:color w:val="0D004B"/>
        </w:rPr>
        <w:t>……………………………………………………….………………………………………….</w:t>
      </w:r>
    </w:p>
    <w:p w14:paraId="0231CD45" w14:textId="77A6D64B" w:rsidR="00A82A65" w:rsidRPr="00962BC8" w:rsidRDefault="00A82A65" w:rsidP="00B83224">
      <w:pPr>
        <w:pStyle w:val="Akapitzlist"/>
        <w:spacing w:line="360" w:lineRule="auto"/>
        <w:ind w:left="425"/>
        <w:contextualSpacing w:val="0"/>
        <w:rPr>
          <w:rFonts w:asciiTheme="minorHAnsi" w:hAnsiTheme="minorHAnsi" w:cstheme="minorHAnsi"/>
          <w:color w:val="0D004B"/>
        </w:rPr>
      </w:pPr>
      <w:r w:rsidRPr="00962BC8">
        <w:rPr>
          <w:rFonts w:asciiTheme="minorHAnsi" w:hAnsiTheme="minorHAnsi" w:cstheme="minorHAnsi"/>
          <w:color w:val="0D004B"/>
        </w:rPr>
        <w:t>Dostawy które będą wykonywane przez Wykonawcę</w:t>
      </w:r>
      <w:r w:rsidR="00AA7AF2">
        <w:rPr>
          <w:rFonts w:asciiTheme="minorHAnsi" w:hAnsiTheme="minorHAnsi" w:cstheme="minorHAnsi"/>
          <w:color w:val="0D004B"/>
        </w:rPr>
        <w:t xml:space="preserve"> </w:t>
      </w:r>
      <w:r w:rsidRPr="00962BC8">
        <w:rPr>
          <w:rFonts w:asciiTheme="minorHAnsi" w:hAnsiTheme="minorHAnsi" w:cstheme="minorHAnsi"/>
          <w:color w:val="0D004B"/>
        </w:rPr>
        <w:t>………………………………………..…………………….</w:t>
      </w:r>
    </w:p>
    <w:p w14:paraId="7E394791" w14:textId="77777777" w:rsidR="005D341C" w:rsidRPr="00962BC8" w:rsidRDefault="005D341C" w:rsidP="00B83224">
      <w:pPr>
        <w:pStyle w:val="Akapitzlist"/>
        <w:spacing w:line="360" w:lineRule="auto"/>
        <w:ind w:left="426"/>
        <w:rPr>
          <w:rFonts w:asciiTheme="minorHAnsi" w:hAnsiTheme="minorHAnsi" w:cstheme="minorHAnsi"/>
          <w:color w:val="0D004B"/>
        </w:rPr>
      </w:pPr>
    </w:p>
    <w:p w14:paraId="19950A7C" w14:textId="77777777" w:rsidR="002F760E" w:rsidRPr="00E35132" w:rsidRDefault="002F760E" w:rsidP="00B83224">
      <w:pPr>
        <w:spacing w:line="360" w:lineRule="auto"/>
        <w:rPr>
          <w:rFonts w:asciiTheme="minorHAnsi" w:hAnsiTheme="minorHAnsi" w:cstheme="minorHAnsi"/>
          <w:color w:val="0D004B"/>
        </w:rPr>
      </w:pPr>
      <w:r w:rsidRPr="00962BC8">
        <w:rPr>
          <w:rFonts w:asciiTheme="minorHAnsi" w:hAnsiTheme="minorHAnsi" w:cstheme="minorHAnsi"/>
          <w:b/>
          <w:i/>
          <w:color w:val="0D004B"/>
        </w:rPr>
        <w:t>Dokument należy wypełnić i podpisać kwalifikowanym podpisem elektronicznym lub podpisem zaufanym lub podpisem osobistym.</w:t>
      </w:r>
    </w:p>
    <w:p w14:paraId="30EACD74" w14:textId="77777777" w:rsidR="002F760E" w:rsidRPr="00E35132" w:rsidRDefault="002F760E" w:rsidP="00B83224">
      <w:pPr>
        <w:spacing w:line="360" w:lineRule="auto"/>
        <w:rPr>
          <w:rFonts w:asciiTheme="minorHAnsi" w:hAnsiTheme="minorHAnsi" w:cstheme="minorHAnsi"/>
          <w:b/>
          <w:i/>
          <w:color w:val="0D004B"/>
        </w:rPr>
      </w:pPr>
      <w:r w:rsidRPr="00E35132">
        <w:rPr>
          <w:rFonts w:asciiTheme="minorHAnsi" w:hAnsiTheme="minorHAnsi" w:cstheme="minorHAnsi"/>
          <w:b/>
          <w:i/>
          <w:color w:val="0D004B"/>
        </w:rPr>
        <w:t>Zamawiający zaleca zapisanie dokumentu w formacie PDF.</w:t>
      </w:r>
    </w:p>
    <w:sectPr w:rsidR="002F760E" w:rsidRPr="00E35132" w:rsidSect="00AB1CF9">
      <w:headerReference w:type="default" r:id="rId51"/>
      <w:footerReference w:type="default" r:id="rId52"/>
      <w:footnotePr>
        <w:numRestart w:val="eachSect"/>
      </w:footnotePr>
      <w:pgSz w:w="11906" w:h="16838"/>
      <w:pgMar w:top="-38" w:right="1134" w:bottom="426" w:left="1134" w:header="737" w:footer="0" w:gutter="0"/>
      <w:cols w:space="708"/>
      <w:formProt w:val="0"/>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C9875" w16cex:dateUtc="2021-09-15T14:06:00Z"/>
  <w16cex:commentExtensible w16cex:durableId="24EC98B8" w16cex:dateUtc="2021-09-15T14:07:00Z"/>
  <w16cex:commentExtensible w16cex:durableId="24EC98FE" w16cex:dateUtc="2021-09-15T14:08:00Z"/>
  <w16cex:commentExtensible w16cex:durableId="24EC9934" w16cex:dateUtc="2021-09-15T14:09:00Z"/>
  <w16cex:commentExtensible w16cex:durableId="24EC9972" w16cex:dateUtc="2021-09-15T14:10:00Z"/>
  <w16cex:commentExtensible w16cex:durableId="24ECDEF4" w16cex:dateUtc="2021-09-15T19:07:00Z"/>
  <w16cex:commentExtensible w16cex:durableId="24ECDEFB" w16cex:dateUtc="2021-09-15T19:07:00Z"/>
  <w16cex:commentExtensible w16cex:durableId="24ECDF1F" w16cex:dateUtc="2021-09-15T1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3EFF29" w16cid:durableId="2E24C9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49905" w14:textId="77777777" w:rsidR="001E2F3B" w:rsidRDefault="001E2F3B">
      <w:r>
        <w:separator/>
      </w:r>
    </w:p>
  </w:endnote>
  <w:endnote w:type="continuationSeparator" w:id="0">
    <w:p w14:paraId="0F2866F1" w14:textId="77777777" w:rsidR="001E2F3B" w:rsidRDefault="001E2F3B">
      <w:r>
        <w:continuationSeparator/>
      </w:r>
    </w:p>
  </w:endnote>
  <w:endnote w:type="continuationNotice" w:id="1">
    <w:p w14:paraId="0F9F182A" w14:textId="77777777" w:rsidR="001E2F3B" w:rsidRDefault="001E2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
    <w:altName w:val="Calibri"/>
    <w:charset w:val="00"/>
    <w:family w:val="auto"/>
    <w:pitch w:val="variable"/>
  </w:font>
  <w:font w:name="Garamond">
    <w:panose1 w:val="02020404030301010803"/>
    <w:charset w:val="EE"/>
    <w:family w:val="roman"/>
    <w:pitch w:val="variable"/>
    <w:sig w:usb0="00000287" w:usb1="00000000" w:usb2="00000000" w:usb3="00000000" w:csb0="0000009F" w:csb1="00000000"/>
  </w:font>
  <w:font w:name="NDGAE O+ Agilent Cond">
    <w:altName w:val="Calibri"/>
    <w:panose1 w:val="00000000000000000000"/>
    <w:charset w:val="A1"/>
    <w:family w:val="swiss"/>
    <w:notTrueType/>
    <w:pitch w:val="default"/>
    <w:sig w:usb0="00000081" w:usb1="00000000" w:usb2="00000000" w:usb3="00000000" w:csb0="00000008"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6C65" w14:textId="06037A8B" w:rsidR="001E2F3B" w:rsidRDefault="001E2F3B">
    <w:pPr>
      <w:pStyle w:val="Stopka0"/>
    </w:pPr>
    <w:r w:rsidRPr="002C51EB">
      <w:rPr>
        <w:noProof/>
        <w:lang w:bidi="ar-SA"/>
      </w:rPr>
      <w:drawing>
        <wp:anchor distT="0" distB="0" distL="114300" distR="114300" simplePos="0" relativeHeight="251665408" behindDoc="1" locked="0" layoutInCell="1" allowOverlap="1" wp14:anchorId="0C2B2D20" wp14:editId="313CB967">
          <wp:simplePos x="0" y="0"/>
          <wp:positionH relativeFrom="page">
            <wp:posOffset>32690</wp:posOffset>
          </wp:positionH>
          <wp:positionV relativeFrom="page">
            <wp:posOffset>9944159</wp:posOffset>
          </wp:positionV>
          <wp:extent cx="7570800" cy="89966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2"/>
                      </a:ext>
                    </a:extLst>
                  </a:blip>
                  <a:stretch>
                    <a:fillRect/>
                  </a:stretch>
                </pic:blipFill>
                <pic:spPr>
                  <a:xfrm>
                    <a:off x="0" y="0"/>
                    <a:ext cx="7570800" cy="89966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817881"/>
      <w:docPartObj>
        <w:docPartGallery w:val="Page Numbers (Bottom of Page)"/>
        <w:docPartUnique/>
      </w:docPartObj>
    </w:sdtPr>
    <w:sdtEndPr/>
    <w:sdtContent>
      <w:p w14:paraId="79556824" w14:textId="2915467E" w:rsidR="001E2F3B" w:rsidRDefault="001E2F3B">
        <w:pPr>
          <w:pStyle w:val="Stopka0"/>
          <w:jc w:val="right"/>
        </w:pPr>
        <w:r w:rsidRPr="00463508">
          <w:rPr>
            <w:rFonts w:ascii="Calibri" w:hAnsi="Calibri" w:cs="Calibri"/>
            <w:sz w:val="18"/>
          </w:rPr>
          <w:fldChar w:fldCharType="begin"/>
        </w:r>
        <w:r w:rsidRPr="00463508">
          <w:rPr>
            <w:rFonts w:ascii="Calibri" w:hAnsi="Calibri" w:cs="Calibri"/>
            <w:sz w:val="18"/>
          </w:rPr>
          <w:instrText>PAGE   \* MERGEFORMAT</w:instrText>
        </w:r>
        <w:r w:rsidRPr="00463508">
          <w:rPr>
            <w:rFonts w:ascii="Calibri" w:hAnsi="Calibri" w:cs="Calibri"/>
            <w:sz w:val="18"/>
          </w:rPr>
          <w:fldChar w:fldCharType="separate"/>
        </w:r>
        <w:r w:rsidR="00D751C1">
          <w:rPr>
            <w:rFonts w:ascii="Calibri" w:hAnsi="Calibri" w:cs="Calibri"/>
            <w:noProof/>
            <w:sz w:val="18"/>
          </w:rPr>
          <w:t>66</w:t>
        </w:r>
        <w:r w:rsidRPr="00463508">
          <w:rPr>
            <w:rFonts w:ascii="Calibri" w:hAnsi="Calibri" w:cs="Calibri"/>
            <w:sz w:val="18"/>
          </w:rPr>
          <w:fldChar w:fldCharType="end"/>
        </w:r>
      </w:p>
    </w:sdtContent>
  </w:sdt>
  <w:p w14:paraId="5C892962" w14:textId="77777777" w:rsidR="001E2F3B" w:rsidRDefault="001E2F3B">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B97A9" w14:textId="77777777" w:rsidR="001E2F3B" w:rsidRDefault="001E2F3B">
      <w:r>
        <w:separator/>
      </w:r>
    </w:p>
  </w:footnote>
  <w:footnote w:type="continuationSeparator" w:id="0">
    <w:p w14:paraId="708483BC" w14:textId="77777777" w:rsidR="001E2F3B" w:rsidRDefault="001E2F3B">
      <w:r>
        <w:continuationSeparator/>
      </w:r>
    </w:p>
  </w:footnote>
  <w:footnote w:type="continuationNotice" w:id="1">
    <w:p w14:paraId="7F7B95F3" w14:textId="77777777" w:rsidR="001E2F3B" w:rsidRDefault="001E2F3B"/>
  </w:footnote>
  <w:footnote w:id="2">
    <w:p w14:paraId="380EECD3" w14:textId="77777777" w:rsidR="001E2F3B" w:rsidRDefault="001E2F3B" w:rsidP="00AE00F1">
      <w:pPr>
        <w:pStyle w:val="Tekstprzypisudolnego"/>
        <w:jc w:val="both"/>
      </w:pPr>
      <w:r>
        <w:rPr>
          <w:rStyle w:val="Odwoanieprzypisudolnego"/>
        </w:rPr>
        <w:footnoteRef/>
      </w:r>
      <w:r>
        <w:rPr>
          <w:rFonts w:asciiTheme="minorHAnsi" w:hAnsiTheme="minorHAnsi" w:cstheme="minorBidi"/>
          <w:sz w:val="16"/>
          <w:szCs w:val="16"/>
        </w:rPr>
        <w:t xml:space="preserve">   </w:t>
      </w:r>
      <w:proofErr w:type="spellStart"/>
      <w:r w:rsidRPr="00554795">
        <w:rPr>
          <w:rFonts w:asciiTheme="minorHAnsi" w:hAnsiTheme="minorHAnsi" w:cstheme="minorBidi"/>
          <w:sz w:val="16"/>
          <w:szCs w:val="16"/>
        </w:rPr>
        <w:t>t.j</w:t>
      </w:r>
      <w:proofErr w:type="spellEnd"/>
      <w:r w:rsidRPr="00554795">
        <w:rPr>
          <w:rFonts w:asciiTheme="minorHAnsi" w:hAnsiTheme="minorHAnsi" w:cstheme="minorBidi"/>
          <w:sz w:val="16"/>
          <w:szCs w:val="16"/>
        </w:rPr>
        <w:t>. wyrażonego przy użyciu wyrazów, cyfr lub innych znaków pisarskich, które można odczytać i powielić.</w:t>
      </w:r>
    </w:p>
  </w:footnote>
  <w:footnote w:id="3">
    <w:p w14:paraId="3B7FA875" w14:textId="18BF5CDE" w:rsidR="001E2F3B" w:rsidRPr="00745E83" w:rsidRDefault="001E2F3B" w:rsidP="00804990">
      <w:pPr>
        <w:pStyle w:val="Tretekstu"/>
        <w:spacing w:after="0"/>
        <w:ind w:left="142" w:hanging="142"/>
        <w:jc w:val="both"/>
        <w:rPr>
          <w:color w:val="0D004B"/>
        </w:rPr>
      </w:pPr>
      <w:r w:rsidRPr="00745E83">
        <w:rPr>
          <w:rStyle w:val="Odwoanieprzypisudolnego"/>
          <w:rFonts w:ascii="Calibri" w:hAnsi="Calibri" w:cs="Calibri"/>
          <w:color w:val="0D004B"/>
          <w:sz w:val="18"/>
          <w:szCs w:val="18"/>
        </w:rPr>
        <w:footnoteRef/>
      </w:r>
      <w:r w:rsidRPr="00745E83">
        <w:rPr>
          <w:rStyle w:val="Odwoanieprzypisudolnego"/>
          <w:rFonts w:ascii="Calibri" w:hAnsi="Calibri" w:cs="Calibri"/>
          <w:color w:val="0D004B"/>
          <w:sz w:val="18"/>
          <w:szCs w:val="18"/>
        </w:rPr>
        <w:t xml:space="preserve"> </w:t>
      </w:r>
      <w:r w:rsidRPr="00745E83">
        <w:rPr>
          <w:rFonts w:ascii="Calibri" w:hAnsi="Calibri" w:cs="Calibri"/>
          <w:color w:val="0D004B"/>
          <w:sz w:val="18"/>
          <w:szCs w:val="18"/>
        </w:rPr>
        <w:t xml:space="preserve"> w przypadku nieokreślenia albo nieuzupełnienia informacji o Podwykonawcy, Zamawiający uzna, iż Wykonawca będzie realizował zamówienie samodzielnie.</w:t>
      </w:r>
    </w:p>
  </w:footnote>
  <w:footnote w:id="4">
    <w:p w14:paraId="2B6E5BF5" w14:textId="77777777" w:rsidR="001E2F3B" w:rsidRPr="00745E83" w:rsidRDefault="001E2F3B" w:rsidP="00804990">
      <w:pPr>
        <w:pStyle w:val="Tekstprzypisudolnego"/>
        <w:ind w:left="142" w:hanging="142"/>
        <w:jc w:val="both"/>
        <w:rPr>
          <w:color w:val="0D004B"/>
        </w:rPr>
      </w:pPr>
      <w:r w:rsidRPr="00745E83">
        <w:rPr>
          <w:rStyle w:val="Odwoanieprzypisudolnego"/>
          <w:b/>
          <w:color w:val="0D004B"/>
        </w:rPr>
        <w:footnoteRef/>
      </w:r>
      <w:r w:rsidRPr="00745E83">
        <w:rPr>
          <w:rStyle w:val="Odwoanieprzypisudolnego"/>
          <w:color w:val="0D004B"/>
        </w:rPr>
        <w:t xml:space="preserve"> </w:t>
      </w:r>
      <w:r w:rsidRPr="00745E83">
        <w:rPr>
          <w:rFonts w:ascii="Calibri" w:hAnsi="Calibri" w:cs="Calibri"/>
          <w:color w:val="0D004B"/>
          <w:sz w:val="18"/>
          <w:szCs w:val="18"/>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footnote>
  <w:footnote w:id="5">
    <w:p w14:paraId="43CA9C79" w14:textId="77777777" w:rsidR="001E2F3B" w:rsidRPr="00745E83" w:rsidRDefault="001E2F3B" w:rsidP="00804990">
      <w:pPr>
        <w:ind w:left="142" w:hanging="142"/>
        <w:jc w:val="both"/>
        <w:rPr>
          <w:color w:val="0D004B"/>
        </w:rPr>
      </w:pPr>
      <w:r w:rsidRPr="00745E83">
        <w:rPr>
          <w:rStyle w:val="Odwoanieprzypisudolnego"/>
          <w:rFonts w:ascii="Calibri" w:hAnsi="Calibri" w:cs="Calibri"/>
          <w:color w:val="0D004B"/>
          <w:sz w:val="18"/>
          <w:szCs w:val="18"/>
        </w:rPr>
        <w:footnoteRef/>
      </w:r>
      <w:r w:rsidRPr="00745E83">
        <w:rPr>
          <w:rFonts w:ascii="Calibri" w:hAnsi="Calibri" w:cs="Calibri"/>
          <w:color w:val="0D004B"/>
          <w:sz w:val="18"/>
          <w:szCs w:val="18"/>
        </w:rPr>
        <w:t xml:space="preserve">  Formularz oferty musi być opatrzony przez osobę lub osoby uprawnione do reprezentowania firmy kwalifikowanym podpisem elektronicznym, podpisem zaufanym lub podpisem osobistym i przekazany Zamawiającemu wraz z dokumentem/</w:t>
      </w:r>
      <w:proofErr w:type="spellStart"/>
      <w:r w:rsidRPr="00745E83">
        <w:rPr>
          <w:rFonts w:ascii="Calibri" w:hAnsi="Calibri" w:cs="Calibri"/>
          <w:color w:val="0D004B"/>
          <w:sz w:val="18"/>
          <w:szCs w:val="18"/>
        </w:rPr>
        <w:t>ami</w:t>
      </w:r>
      <w:proofErr w:type="spellEnd"/>
      <w:r w:rsidRPr="00745E83">
        <w:rPr>
          <w:rFonts w:ascii="Calibri" w:hAnsi="Calibri" w:cs="Calibri"/>
          <w:color w:val="0D004B"/>
          <w:sz w:val="18"/>
          <w:szCs w:val="18"/>
        </w:rPr>
        <w:t>) potwierdzającymi prawo do reprezentacji Wykonawcy przez osobę podpisującą ofertę.</w:t>
      </w:r>
    </w:p>
  </w:footnote>
  <w:footnote w:id="6">
    <w:p w14:paraId="4270C0D4" w14:textId="77777777" w:rsidR="001E2F3B" w:rsidRPr="00AB1CF9" w:rsidRDefault="001E2F3B" w:rsidP="00914FC4">
      <w:pPr>
        <w:pStyle w:val="Tekstprzypisudolnego"/>
        <w:jc w:val="both"/>
        <w:rPr>
          <w:rFonts w:asciiTheme="minorHAnsi" w:hAnsiTheme="minorHAnsi" w:cstheme="minorHAnsi"/>
          <w:color w:val="0D004B"/>
          <w:sz w:val="18"/>
          <w:szCs w:val="18"/>
        </w:rPr>
      </w:pPr>
      <w:r w:rsidRPr="00AB1CF9">
        <w:rPr>
          <w:rStyle w:val="Odwoanieprzypisudolnego"/>
          <w:rFonts w:asciiTheme="minorHAnsi" w:hAnsiTheme="minorHAnsi" w:cstheme="minorHAnsi"/>
          <w:color w:val="0D004B"/>
          <w:sz w:val="18"/>
          <w:szCs w:val="18"/>
        </w:rPr>
        <w:footnoteRef/>
      </w:r>
      <w:r w:rsidRPr="00AB1CF9">
        <w:rPr>
          <w:rFonts w:asciiTheme="minorHAnsi" w:hAnsiTheme="minorHAnsi" w:cstheme="minorHAnsi"/>
          <w:color w:val="0D004B"/>
          <w:sz w:val="18"/>
          <w:szCs w:val="18"/>
        </w:rPr>
        <w:t xml:space="preserve"> </w:t>
      </w:r>
      <w:r w:rsidRPr="00AB1CF9">
        <w:rPr>
          <w:rFonts w:asciiTheme="minorHAnsi" w:hAnsiTheme="minorHAnsi" w:cstheme="minorHAnsi"/>
          <w:iCs/>
          <w:color w:val="0D004B"/>
          <w:sz w:val="18"/>
          <w:szCs w:val="18"/>
        </w:rPr>
        <w:t>W przypadku Wykonawców wspólnie ubiegających się o zamówienia niniejsze „Oświadczenie” powinno być złożone przez każdego z Wykonawców w zakresie, w którym każdy z tych Wykonawców wykazuje  brak podstaw wykluczenia.</w:t>
      </w:r>
    </w:p>
  </w:footnote>
  <w:footnote w:id="7">
    <w:p w14:paraId="7AA2502A" w14:textId="77777777" w:rsidR="001E2F3B" w:rsidRPr="00AB1CF9" w:rsidRDefault="001E2F3B" w:rsidP="00914FC4">
      <w:pPr>
        <w:pStyle w:val="Tekstprzypisudolnego"/>
        <w:rPr>
          <w:color w:val="0D004B"/>
        </w:rPr>
      </w:pPr>
      <w:r w:rsidRPr="00AB1CF9">
        <w:rPr>
          <w:rStyle w:val="Odwoanieprzypisudolnego"/>
          <w:color w:val="0D004B"/>
        </w:rPr>
        <w:footnoteRef/>
      </w:r>
      <w:r w:rsidRPr="00AB1CF9">
        <w:rPr>
          <w:color w:val="0D004B"/>
        </w:rPr>
        <w:t xml:space="preserve"> </w:t>
      </w:r>
      <w:r w:rsidRPr="00AB1CF9">
        <w:rPr>
          <w:rFonts w:asciiTheme="minorHAnsi" w:hAnsiTheme="minorHAnsi" w:cstheme="minorHAnsi"/>
          <w:color w:val="0D004B"/>
          <w:sz w:val="18"/>
          <w:szCs w:val="18"/>
        </w:rPr>
        <w:t>Zaznaczyć kogo dotyczy składane oświadczenie.</w:t>
      </w:r>
    </w:p>
  </w:footnote>
  <w:footnote w:id="8">
    <w:p w14:paraId="3FB5E863" w14:textId="77777777" w:rsidR="001E2F3B" w:rsidRPr="00AB1CF9" w:rsidRDefault="001E2F3B" w:rsidP="00D743CB">
      <w:pPr>
        <w:jc w:val="both"/>
        <w:rPr>
          <w:rFonts w:asciiTheme="minorHAnsi" w:hAnsiTheme="minorHAnsi" w:cstheme="minorHAnsi"/>
          <w:color w:val="0D004B"/>
          <w:sz w:val="18"/>
          <w:szCs w:val="18"/>
        </w:rPr>
      </w:pPr>
      <w:r w:rsidRPr="00AB1CF9">
        <w:rPr>
          <w:rStyle w:val="Odwoanieprzypisudolnego"/>
          <w:rFonts w:asciiTheme="minorHAnsi" w:hAnsiTheme="minorHAnsi" w:cstheme="minorHAnsi"/>
          <w:color w:val="0D004B"/>
          <w:sz w:val="18"/>
          <w:szCs w:val="18"/>
        </w:rPr>
        <w:footnoteRef/>
      </w:r>
      <w:r w:rsidRPr="00AB1CF9">
        <w:rPr>
          <w:rFonts w:asciiTheme="minorHAnsi" w:hAnsiTheme="minorHAnsi" w:cstheme="minorHAnsi"/>
          <w:color w:val="0D004B"/>
          <w:sz w:val="18"/>
          <w:szCs w:val="18"/>
        </w:rPr>
        <w:t xml:space="preserve"> Zgodnie z treścią art. 7 ust. 1 ustawy z dnia 13 kwietnia 2022 r. </w:t>
      </w:r>
      <w:r w:rsidRPr="00AB1CF9">
        <w:rPr>
          <w:rFonts w:asciiTheme="minorHAnsi" w:hAnsiTheme="minorHAnsi" w:cstheme="minorHAnsi"/>
          <w:iCs/>
          <w:color w:val="0D004B"/>
          <w:sz w:val="18"/>
          <w:szCs w:val="18"/>
        </w:rPr>
        <w:t xml:space="preserve">o szczególnych rozwiązaniach w zakresie przeciwdziałania wspieraniu agresji na Ukrainę oraz służących ochronie bezpieczeństwa narodowego, zwanej dalej „ustawą”, </w:t>
      </w:r>
      <w:r w:rsidRPr="00AB1CF9">
        <w:rPr>
          <w:rFonts w:asciiTheme="minorHAnsi" w:hAnsiTheme="minorHAnsi" w:cstheme="minorHAnsi"/>
          <w:color w:val="0D004B"/>
          <w:sz w:val="18"/>
          <w:szCs w:val="18"/>
        </w:rPr>
        <w:t xml:space="preserve">z </w:t>
      </w:r>
      <w:r w:rsidRPr="00AB1CF9">
        <w:rPr>
          <w:rFonts w:asciiTheme="minorHAnsi" w:eastAsia="Times New Roman" w:hAnsiTheme="minorHAnsi" w:cstheme="minorHAnsi"/>
          <w:color w:val="0D004B"/>
          <w:sz w:val="18"/>
          <w:szCs w:val="18"/>
        </w:rPr>
        <w:t xml:space="preserve">postępowania o udzielenie zamówienia publicznego lub konkursu prowadzonego na podstawie ustawy </w:t>
      </w:r>
      <w:proofErr w:type="spellStart"/>
      <w:r w:rsidRPr="00AB1CF9">
        <w:rPr>
          <w:rFonts w:asciiTheme="minorHAnsi" w:eastAsia="Times New Roman" w:hAnsiTheme="minorHAnsi" w:cstheme="minorHAnsi"/>
          <w:color w:val="0D004B"/>
          <w:sz w:val="18"/>
          <w:szCs w:val="18"/>
        </w:rPr>
        <w:t>Pzp</w:t>
      </w:r>
      <w:proofErr w:type="spellEnd"/>
      <w:r w:rsidRPr="00AB1CF9">
        <w:rPr>
          <w:rFonts w:asciiTheme="minorHAnsi" w:eastAsia="Times New Roman" w:hAnsiTheme="minorHAnsi" w:cstheme="minorHAnsi"/>
          <w:color w:val="0D004B"/>
          <w:sz w:val="18"/>
          <w:szCs w:val="18"/>
        </w:rPr>
        <w:t xml:space="preserve"> wyklucza się:</w:t>
      </w:r>
    </w:p>
    <w:p w14:paraId="41131D9B" w14:textId="77777777" w:rsidR="001E2F3B" w:rsidRPr="00082D4C" w:rsidRDefault="001E2F3B" w:rsidP="00082D4C">
      <w:pPr>
        <w:jc w:val="both"/>
        <w:rPr>
          <w:rFonts w:asciiTheme="minorHAnsi" w:eastAsia="Times New Roman" w:hAnsiTheme="minorHAnsi" w:cstheme="minorHAnsi"/>
          <w:color w:val="0D004B"/>
          <w:sz w:val="18"/>
          <w:szCs w:val="18"/>
        </w:rPr>
      </w:pPr>
      <w:r w:rsidRPr="00082D4C">
        <w:rPr>
          <w:rFonts w:asciiTheme="minorHAnsi" w:eastAsia="Times New Roman" w:hAnsiTheme="minorHAnsi" w:cstheme="minorHAnsi"/>
          <w:color w:val="0D004B"/>
          <w:sz w:val="18"/>
          <w:szCs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563A757" w14:textId="77777777" w:rsidR="001E2F3B" w:rsidRPr="00082D4C" w:rsidRDefault="001E2F3B" w:rsidP="00082D4C">
      <w:pPr>
        <w:jc w:val="both"/>
        <w:rPr>
          <w:rFonts w:asciiTheme="minorHAnsi" w:eastAsia="Times New Roman" w:hAnsiTheme="minorHAnsi" w:cstheme="minorHAnsi"/>
          <w:color w:val="0D004B"/>
          <w:sz w:val="18"/>
          <w:szCs w:val="18"/>
        </w:rPr>
      </w:pPr>
      <w:r w:rsidRPr="00082D4C">
        <w:rPr>
          <w:rFonts w:asciiTheme="minorHAnsi" w:eastAsia="Times New Roman" w:hAnsiTheme="minorHAnsi" w:cstheme="minorHAnsi"/>
          <w:color w:val="0D004B"/>
          <w:sz w:val="18"/>
          <w:szCs w:val="18"/>
        </w:rPr>
        <w:t>2) 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B177AE4" w14:textId="628D95A0" w:rsidR="001E2F3B" w:rsidRPr="00082D4C" w:rsidRDefault="001E2F3B" w:rsidP="00082D4C">
      <w:pPr>
        <w:jc w:val="both"/>
        <w:rPr>
          <w:rFonts w:asciiTheme="minorHAnsi" w:eastAsia="Times New Roman" w:hAnsiTheme="minorHAnsi" w:cstheme="minorHAnsi"/>
          <w:color w:val="0D004B"/>
          <w:sz w:val="18"/>
          <w:szCs w:val="18"/>
        </w:rPr>
      </w:pPr>
      <w:r w:rsidRPr="00082D4C">
        <w:rPr>
          <w:rFonts w:asciiTheme="minorHAnsi" w:eastAsia="Times New Roman" w:hAnsiTheme="minorHAnsi" w:cstheme="minorHAnsi"/>
          <w:color w:val="0D004B"/>
          <w:sz w:val="18"/>
          <w:szCs w:val="18"/>
        </w:rPr>
        <w:t>3) wykonawcę oraz uczestnika konkursu, którego jednostką dominującą w rozumieniu art. 3 ust. 1 pkt 37 ustawy z dnia 29 września 1994 r. o rachunkowości (Dz. U. z 2023 r. poz. 120</w:t>
      </w:r>
      <w:r>
        <w:rPr>
          <w:rFonts w:asciiTheme="minorHAnsi" w:eastAsia="Times New Roman" w:hAnsiTheme="minorHAnsi" w:cstheme="minorHAnsi"/>
          <w:color w:val="0D004B"/>
          <w:sz w:val="18"/>
          <w:szCs w:val="18"/>
        </w:rPr>
        <w:t>, 295 i 1598 oraz z 2024 r. poz. 619, 1685 i 1863</w:t>
      </w:r>
      <w:r w:rsidRPr="00082D4C">
        <w:rPr>
          <w:rFonts w:asciiTheme="minorHAnsi" w:eastAsia="Times New Roman" w:hAnsiTheme="minorHAnsi" w:cstheme="minorHAnsi"/>
          <w:color w:val="0D004B"/>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02ACD2F" w14:textId="6BBCB25A" w:rsidR="001E2F3B" w:rsidRPr="00AB1CF9" w:rsidRDefault="001E2F3B" w:rsidP="00D743CB">
      <w:pPr>
        <w:jc w:val="both"/>
        <w:rPr>
          <w:rFonts w:asciiTheme="minorHAnsi" w:eastAsia="Times New Roman" w:hAnsiTheme="minorHAnsi" w:cstheme="minorHAnsi"/>
          <w:color w:val="0D004B"/>
          <w:sz w:val="18"/>
          <w:szCs w:val="18"/>
        </w:rPr>
      </w:pPr>
    </w:p>
  </w:footnote>
  <w:footnote w:id="9">
    <w:p w14:paraId="09ABC4AB" w14:textId="77777777" w:rsidR="001E2F3B" w:rsidRPr="0083398C" w:rsidRDefault="001E2F3B" w:rsidP="00914FC4">
      <w:pPr>
        <w:pStyle w:val="Tekstprzypisudolnego"/>
        <w:jc w:val="both"/>
        <w:rPr>
          <w:rFonts w:asciiTheme="minorHAnsi" w:hAnsiTheme="minorHAnsi" w:cstheme="minorBidi"/>
          <w:color w:val="0D004B"/>
        </w:rPr>
      </w:pPr>
      <w:r w:rsidRPr="0083398C">
        <w:rPr>
          <w:rStyle w:val="Znakiprzypiswdolnych"/>
          <w:rFonts w:asciiTheme="minorHAnsi" w:hAnsiTheme="minorHAnsi" w:cstheme="minorBidi"/>
          <w:color w:val="0D004B"/>
          <w:sz w:val="16"/>
          <w:szCs w:val="16"/>
        </w:rPr>
        <w:footnoteRef/>
      </w:r>
      <w:r w:rsidRPr="0083398C">
        <w:rPr>
          <w:rFonts w:asciiTheme="minorHAnsi" w:hAnsiTheme="minorHAnsi" w:cstheme="minorBidi"/>
          <w:color w:val="0D004B"/>
        </w:rPr>
        <w:t xml:space="preserve"> </w:t>
      </w:r>
      <w:r w:rsidRPr="0083398C">
        <w:rPr>
          <w:rFonts w:asciiTheme="minorHAnsi" w:hAnsiTheme="minorHAnsi" w:cstheme="minorBidi"/>
          <w:i/>
          <w:color w:val="0D004B"/>
          <w:sz w:val="16"/>
          <w:szCs w:val="16"/>
        </w:rPr>
        <w:t xml:space="preserve">w przypadku Wykonawców wspólnie ubiegających się o zamówienia niniejsze „Oświadczenie” powinno być złożone przez każdego z Wykonawców   w zakresie, w którym każdy z tych Wykonawców wykazuje </w:t>
      </w:r>
      <w:r w:rsidRPr="0083398C">
        <w:rPr>
          <w:rFonts w:asciiTheme="minorHAnsi" w:hAnsiTheme="minorHAnsi" w:cstheme="minorHAnsi"/>
          <w:i/>
          <w:iCs/>
          <w:color w:val="0D004B"/>
          <w:sz w:val="16"/>
          <w:szCs w:val="16"/>
        </w:rPr>
        <w:t>spełnianie warunków udziału w postępowaniu</w:t>
      </w:r>
    </w:p>
  </w:footnote>
  <w:footnote w:id="10">
    <w:p w14:paraId="1DA487F9" w14:textId="77777777" w:rsidR="001E2F3B" w:rsidRPr="0083398C" w:rsidRDefault="001E2F3B" w:rsidP="00914FC4">
      <w:pPr>
        <w:pStyle w:val="Tekstprzypisudolnego"/>
        <w:rPr>
          <w:color w:val="0D004B"/>
        </w:rPr>
      </w:pPr>
      <w:r w:rsidRPr="0083398C">
        <w:rPr>
          <w:rStyle w:val="Odwoanieprzypisudolnego"/>
          <w:color w:val="0D004B"/>
        </w:rPr>
        <w:footnoteRef/>
      </w:r>
      <w:r w:rsidRPr="0083398C">
        <w:rPr>
          <w:color w:val="0D004B"/>
        </w:rPr>
        <w:t xml:space="preserve"> </w:t>
      </w:r>
      <w:r w:rsidRPr="0083398C">
        <w:rPr>
          <w:rFonts w:asciiTheme="minorHAnsi" w:hAnsiTheme="minorHAnsi" w:cstheme="minorHAnsi"/>
          <w:color w:val="0D004B"/>
          <w:sz w:val="18"/>
          <w:szCs w:val="18"/>
        </w:rPr>
        <w:t>Zaznaczyć kogo dotyczy składane oświadczenie.</w:t>
      </w:r>
    </w:p>
  </w:footnote>
  <w:footnote w:id="11">
    <w:p w14:paraId="43246C75" w14:textId="77777777" w:rsidR="001E2F3B" w:rsidRPr="00EE488E" w:rsidRDefault="001E2F3B" w:rsidP="00A968C0">
      <w:pPr>
        <w:pStyle w:val="Tekstprzypisudolnego"/>
        <w:rPr>
          <w:rFonts w:asciiTheme="minorHAnsi" w:hAnsiTheme="minorHAnsi" w:cstheme="minorBidi"/>
        </w:rPr>
      </w:pPr>
      <w:r w:rsidRPr="003A4319">
        <w:rPr>
          <w:rStyle w:val="Znakiprzypiswdolnych"/>
          <w:rFonts w:asciiTheme="minorHAnsi" w:hAnsiTheme="minorHAnsi" w:cstheme="minorBidi"/>
          <w:color w:val="0D004B"/>
          <w:sz w:val="16"/>
          <w:szCs w:val="16"/>
        </w:rPr>
        <w:footnoteRef/>
      </w:r>
      <w:r w:rsidRPr="003A4319">
        <w:rPr>
          <w:rFonts w:asciiTheme="minorHAnsi" w:hAnsiTheme="minorHAnsi" w:cstheme="minorBidi"/>
          <w:color w:val="0D004B"/>
        </w:rPr>
        <w:t xml:space="preserve"> </w:t>
      </w:r>
      <w:r w:rsidRPr="003A4319">
        <w:rPr>
          <w:rFonts w:asciiTheme="minorHAnsi" w:hAnsiTheme="minorHAnsi" w:cstheme="minorBidi"/>
          <w:i/>
          <w:color w:val="0D004B"/>
          <w:sz w:val="16"/>
          <w:szCs w:val="16"/>
        </w:rPr>
        <w:t>podać nazwę/y podmiotu/ów i zakres</w:t>
      </w:r>
    </w:p>
  </w:footnote>
  <w:footnote w:id="12">
    <w:p w14:paraId="03D3DB7D" w14:textId="77777777" w:rsidR="001E2F3B" w:rsidRDefault="001E2F3B" w:rsidP="00A4783E">
      <w:pPr>
        <w:pStyle w:val="Tekstprzypisudolnego"/>
      </w:pPr>
      <w:r w:rsidRPr="00C87FA4">
        <w:rPr>
          <w:rStyle w:val="Odwoanieprzypisudolnego"/>
          <w:color w:val="0D004B"/>
        </w:rPr>
        <w:footnoteRef/>
      </w:r>
      <w:r w:rsidRPr="00C87FA4">
        <w:rPr>
          <w:color w:val="0D004B"/>
        </w:rPr>
        <w:t xml:space="preserve"> </w:t>
      </w:r>
      <w:r w:rsidRPr="00C87FA4">
        <w:rPr>
          <w:rFonts w:ascii="Calibri" w:hAnsi="Calibri"/>
          <w:color w:val="0D004B"/>
          <w:sz w:val="18"/>
          <w:szCs w:val="18"/>
        </w:rPr>
        <w:t>Dotyczy w szczególności Wykonawców występujących w formie konsorcjum, spółek cywilnych.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D61B" w14:textId="34D7D685" w:rsidR="001E2F3B" w:rsidRDefault="001E2F3B" w:rsidP="00044F94">
    <w:pPr>
      <w:pStyle w:val="Nagwek"/>
      <w:tabs>
        <w:tab w:val="left" w:pos="3282"/>
      </w:tabs>
      <w:rPr>
        <w:rFonts w:hint="eastAsia"/>
      </w:rPr>
    </w:pPr>
    <w:r>
      <w:rPr>
        <w:rFonts w:hint="eastAsia"/>
        <w:noProof/>
        <w:lang w:bidi="ar-SA"/>
      </w:rPr>
      <w:drawing>
        <wp:anchor distT="0" distB="0" distL="114300" distR="114300" simplePos="0" relativeHeight="251663360" behindDoc="1" locked="0" layoutInCell="1" allowOverlap="1" wp14:anchorId="37A1648F" wp14:editId="09EB5413">
          <wp:simplePos x="0" y="0"/>
          <wp:positionH relativeFrom="page">
            <wp:align>left</wp:align>
          </wp:positionH>
          <wp:positionV relativeFrom="paragraph">
            <wp:posOffset>159297</wp:posOffset>
          </wp:positionV>
          <wp:extent cx="7603200" cy="1263600"/>
          <wp:effectExtent l="0" t="0" r="0" b="0"/>
          <wp:wrapNone/>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3200" cy="1263600"/>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FC966" w14:textId="735738C3" w:rsidR="001E2F3B" w:rsidRPr="00622756" w:rsidRDefault="001E2F3B" w:rsidP="00B137BF">
    <w:pPr>
      <w:pStyle w:val="Nagwek"/>
      <w:rPr>
        <w:rFonts w:hint="eastAsia"/>
        <w:sz w:val="4"/>
        <w:szCs w:val="4"/>
      </w:rPr>
    </w:pPr>
    <w:r w:rsidRPr="00BE38DA">
      <w:rPr>
        <w:noProof/>
        <w:lang w:bidi="ar-SA"/>
      </w:rPr>
      <w:drawing>
        <wp:anchor distT="0" distB="0" distL="114300" distR="114300" simplePos="0" relativeHeight="251667456" behindDoc="0" locked="0" layoutInCell="1" allowOverlap="1" wp14:anchorId="0F55B67D" wp14:editId="77FEF823">
          <wp:simplePos x="0" y="0"/>
          <wp:positionH relativeFrom="page">
            <wp:align>left</wp:align>
          </wp:positionH>
          <wp:positionV relativeFrom="paragraph">
            <wp:posOffset>-531539</wp:posOffset>
          </wp:positionV>
          <wp:extent cx="7602455" cy="1265274"/>
          <wp:effectExtent l="0" t="0" r="0" b="0"/>
          <wp:wrapThrough wrapText="bothSides">
            <wp:wrapPolygon edited="0">
              <wp:start x="0" y="0"/>
              <wp:lineTo x="0" y="21145"/>
              <wp:lineTo x="21542" y="21145"/>
              <wp:lineTo x="21542" y="0"/>
              <wp:lineTo x="0" y="0"/>
            </wp:wrapPolygon>
          </wp:wrapThrough>
          <wp:docPr id="38" name="Obraz 38" descr="C:\Users\joanna.cwik\Desktop\STOPKA_papier_firmowy_kolor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nna.cwik\Desktop\STOPKA_papier_firmowy_kolor_RG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2455" cy="1265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79CB9" w14:textId="782F6E05" w:rsidR="001E2F3B" w:rsidRDefault="001E2F3B">
    <w:pPr>
      <w:pStyle w:val="Gwka"/>
    </w:pPr>
    <w:r w:rsidRPr="00BE38DA">
      <w:rPr>
        <w:noProof/>
        <w:lang w:bidi="ar-SA"/>
      </w:rPr>
      <w:drawing>
        <wp:anchor distT="0" distB="0" distL="114300" distR="114300" simplePos="0" relativeHeight="251662336" behindDoc="0" locked="0" layoutInCell="1" allowOverlap="1" wp14:anchorId="4E9CBF76" wp14:editId="46908429">
          <wp:simplePos x="0" y="0"/>
          <wp:positionH relativeFrom="page">
            <wp:align>left</wp:align>
          </wp:positionH>
          <wp:positionV relativeFrom="paragraph">
            <wp:posOffset>-542201</wp:posOffset>
          </wp:positionV>
          <wp:extent cx="7602455" cy="1265274"/>
          <wp:effectExtent l="0" t="0" r="0" b="0"/>
          <wp:wrapThrough wrapText="bothSides">
            <wp:wrapPolygon edited="0">
              <wp:start x="0" y="0"/>
              <wp:lineTo x="0" y="21145"/>
              <wp:lineTo x="21542" y="21145"/>
              <wp:lineTo x="21542" y="0"/>
              <wp:lineTo x="0" y="0"/>
            </wp:wrapPolygon>
          </wp:wrapThrough>
          <wp:docPr id="26" name="Obraz 26" descr="C:\Users\joanna.cwik\Desktop\STOPKA_papier_firmowy_kolor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nna.cwik\Desktop\STOPKA_papier_firmowy_kolor_RG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2455" cy="1265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E85833FE"/>
    <w:name w:val="WW8Num8"/>
    <w:lvl w:ilvl="0">
      <w:start w:val="1"/>
      <w:numFmt w:val="decimal"/>
      <w:lvlText w:val="%1."/>
      <w:lvlJc w:val="left"/>
      <w:pPr>
        <w:tabs>
          <w:tab w:val="num" w:pos="360"/>
        </w:tabs>
        <w:ind w:left="360" w:hanging="360"/>
      </w:pPr>
      <w:rPr>
        <w:rFonts w:ascii="Calibri" w:eastAsia="Times New Roman" w:hAnsi="Calibri" w:cs="Times New Roman"/>
        <w:b w:val="0"/>
        <w:color w:val="000000"/>
        <w:sz w:val="22"/>
        <w:szCs w:val="22"/>
        <w:lang w:eastAsia="ar-SA"/>
      </w:rPr>
    </w:lvl>
    <w:lvl w:ilvl="1">
      <w:start w:val="1"/>
      <w:numFmt w:val="decimal"/>
      <w:lvlText w:val="%2)"/>
      <w:lvlJc w:val="left"/>
      <w:pPr>
        <w:tabs>
          <w:tab w:val="num" w:pos="1440"/>
        </w:tabs>
        <w:ind w:left="1440" w:hanging="360"/>
      </w:pPr>
      <w:rPr>
        <w:rFonts w:ascii="Calibri" w:eastAsia="Times New Roman" w:hAnsi="Calibri" w:cs="Times New Roman"/>
        <w:b w:val="0"/>
        <w:color w:val="000000"/>
        <w:sz w:val="22"/>
        <w:szCs w:val="22"/>
        <w:lang w:eastAsia="ar-SA"/>
      </w:rPr>
    </w:lvl>
    <w:lvl w:ilvl="2">
      <w:start w:val="1"/>
      <w:numFmt w:val="lowerRoman"/>
      <w:lvlText w:val="%3."/>
      <w:lvlJc w:val="right"/>
      <w:pPr>
        <w:tabs>
          <w:tab w:val="num" w:pos="2160"/>
        </w:tabs>
        <w:ind w:left="2160" w:hanging="180"/>
      </w:pPr>
      <w:rPr>
        <w:rFonts w:cs="Times New Roman"/>
        <w:sz w:val="22"/>
      </w:rPr>
    </w:lvl>
    <w:lvl w:ilvl="3">
      <w:start w:val="1"/>
      <w:numFmt w:val="decimal"/>
      <w:lvlText w:val="%4."/>
      <w:lvlJc w:val="left"/>
      <w:pPr>
        <w:tabs>
          <w:tab w:val="num" w:pos="2880"/>
        </w:tabs>
        <w:ind w:left="2880" w:hanging="360"/>
      </w:pPr>
      <w:rPr>
        <w:rFonts w:ascii="Calibri" w:eastAsia="Times New Roman" w:hAnsi="Calibri" w:cs="Times New Roman"/>
        <w:b w:val="0"/>
        <w:color w:val="000000"/>
        <w:sz w:val="22"/>
        <w:szCs w:val="22"/>
        <w:lang w:eastAsia="ar-SA"/>
      </w:rPr>
    </w:lvl>
    <w:lvl w:ilvl="4">
      <w:start w:val="1"/>
      <w:numFmt w:val="decimal"/>
      <w:lvlText w:val="%5)"/>
      <w:lvlJc w:val="left"/>
      <w:pPr>
        <w:tabs>
          <w:tab w:val="num" w:pos="3600"/>
        </w:tabs>
        <w:ind w:left="3600" w:hanging="360"/>
      </w:pPr>
      <w:rPr>
        <w:rFonts w:eastAsia="Times New Roman" w:cs="Times New Roman"/>
      </w:rPr>
    </w:lvl>
    <w:lvl w:ilvl="5">
      <w:start w:val="1"/>
      <w:numFmt w:val="lowerRoman"/>
      <w:lvlText w:val="%6."/>
      <w:lvlJc w:val="right"/>
      <w:pPr>
        <w:tabs>
          <w:tab w:val="num" w:pos="4320"/>
        </w:tabs>
        <w:ind w:left="4320" w:hanging="180"/>
      </w:pPr>
      <w:rPr>
        <w:rFonts w:cs="Times New Roman"/>
        <w:sz w:val="22"/>
      </w:rPr>
    </w:lvl>
    <w:lvl w:ilvl="6">
      <w:start w:val="1"/>
      <w:numFmt w:val="decimal"/>
      <w:lvlText w:val="%7."/>
      <w:lvlJc w:val="left"/>
      <w:pPr>
        <w:tabs>
          <w:tab w:val="num" w:pos="5040"/>
        </w:tabs>
        <w:ind w:left="5040" w:hanging="360"/>
      </w:pPr>
      <w:rPr>
        <w:rFonts w:cs="Times New Roman"/>
        <w:sz w:val="22"/>
      </w:rPr>
    </w:lvl>
    <w:lvl w:ilvl="7">
      <w:start w:val="1"/>
      <w:numFmt w:val="lowerLetter"/>
      <w:lvlText w:val="%8."/>
      <w:lvlJc w:val="left"/>
      <w:pPr>
        <w:tabs>
          <w:tab w:val="num" w:pos="5760"/>
        </w:tabs>
        <w:ind w:left="5760" w:hanging="360"/>
      </w:pPr>
      <w:rPr>
        <w:rFonts w:cs="Times New Roman"/>
        <w:sz w:val="22"/>
      </w:rPr>
    </w:lvl>
    <w:lvl w:ilvl="8">
      <w:start w:val="1"/>
      <w:numFmt w:val="lowerRoman"/>
      <w:lvlText w:val="%9."/>
      <w:lvlJc w:val="right"/>
      <w:pPr>
        <w:tabs>
          <w:tab w:val="num" w:pos="6480"/>
        </w:tabs>
        <w:ind w:left="6480" w:hanging="180"/>
      </w:pPr>
      <w:rPr>
        <w:rFonts w:cs="Times New Roman"/>
        <w:sz w:val="22"/>
      </w:rPr>
    </w:lvl>
  </w:abstractNum>
  <w:abstractNum w:abstractNumId="1" w15:restartNumberingAfterBreak="0">
    <w:nsid w:val="0000000C"/>
    <w:multiLevelType w:val="multilevel"/>
    <w:tmpl w:val="0000000C"/>
    <w:name w:val="WW8Num1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000000D"/>
    <w:multiLevelType w:val="multilevel"/>
    <w:tmpl w:val="0000000D"/>
    <w:name w:val="WW8Num12"/>
    <w:lvl w:ilvl="0">
      <w:start w:val="1"/>
      <w:numFmt w:val="lowerLetter"/>
      <w:lvlText w:val="%1)"/>
      <w:lvlJc w:val="left"/>
      <w:pPr>
        <w:tabs>
          <w:tab w:val="num" w:pos="0"/>
        </w:tabs>
        <w:ind w:left="720" w:hanging="360"/>
      </w:pPr>
      <w:rPr>
        <w:rFonts w:ascii="Calibri" w:hAnsi="Calibri" w:cs="Calibri"/>
        <w:iCs/>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E"/>
    <w:multiLevelType w:val="singleLevel"/>
    <w:tmpl w:val="FD5EA3EE"/>
    <w:name w:val="WW8Num13"/>
    <w:lvl w:ilvl="0">
      <w:start w:val="1"/>
      <w:numFmt w:val="decimal"/>
      <w:lvlText w:val="%1."/>
      <w:lvlJc w:val="left"/>
      <w:pPr>
        <w:tabs>
          <w:tab w:val="num" w:pos="360"/>
        </w:tabs>
        <w:ind w:left="360" w:hanging="360"/>
      </w:pPr>
      <w:rPr>
        <w:rFonts w:ascii="Calibri" w:eastAsia="Times New Roman" w:hAnsi="Calibri" w:cs="Times New Roman" w:hint="default"/>
        <w:color w:val="000000"/>
        <w:kern w:val="2"/>
        <w:sz w:val="22"/>
        <w:szCs w:val="22"/>
        <w:lang w:eastAsia="zh-CN"/>
      </w:rPr>
    </w:lvl>
  </w:abstractNum>
  <w:abstractNum w:abstractNumId="4" w15:restartNumberingAfterBreak="0">
    <w:nsid w:val="00000012"/>
    <w:multiLevelType w:val="multilevel"/>
    <w:tmpl w:val="00000012"/>
    <w:name w:val="WW8Num19"/>
    <w:lvl w:ilvl="0">
      <w:start w:val="1"/>
      <w:numFmt w:val="lowerLetter"/>
      <w:lvlText w:val="%1)"/>
      <w:lvlJc w:val="left"/>
      <w:pPr>
        <w:tabs>
          <w:tab w:val="num" w:pos="0"/>
        </w:tabs>
        <w:ind w:left="644" w:hanging="360"/>
      </w:pPr>
      <w:rPr>
        <w:rFonts w:ascii="Calibri" w:hAnsi="Calibri" w:cs="Calibri"/>
        <w:sz w:val="22"/>
        <w:szCs w:val="22"/>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5" w15:restartNumberingAfterBreak="0">
    <w:nsid w:val="00000013"/>
    <w:multiLevelType w:val="multilevel"/>
    <w:tmpl w:val="93E08302"/>
    <w:name w:val="WW8Num20"/>
    <w:lvl w:ilvl="0">
      <w:start w:val="1"/>
      <w:numFmt w:val="decimal"/>
      <w:lvlText w:val="%1."/>
      <w:lvlJc w:val="left"/>
      <w:pPr>
        <w:tabs>
          <w:tab w:val="num" w:pos="0"/>
        </w:tabs>
        <w:ind w:left="720" w:hanging="360"/>
      </w:pPr>
      <w:rPr>
        <w:b w:val="0"/>
        <w:sz w:val="22"/>
      </w:rPr>
    </w:lvl>
    <w:lvl w:ilvl="1">
      <w:start w:val="1"/>
      <w:numFmt w:val="lowerLetter"/>
      <w:lvlText w:val="%2."/>
      <w:lvlJc w:val="left"/>
      <w:pPr>
        <w:tabs>
          <w:tab w:val="num" w:pos="0"/>
        </w:tabs>
        <w:ind w:left="1440" w:hanging="360"/>
      </w:pPr>
      <w:rPr>
        <w:rFonts w:ascii="Calibri" w:hAnsi="Calibri" w:cs="Calibri"/>
        <w:color w:val="000000"/>
        <w:sz w:val="22"/>
        <w:szCs w:val="22"/>
      </w:rPr>
    </w:lvl>
    <w:lvl w:ilvl="2">
      <w:start w:val="1"/>
      <w:numFmt w:val="upperRoman"/>
      <w:lvlText w:val="%3."/>
      <w:lvlJc w:val="left"/>
      <w:pPr>
        <w:tabs>
          <w:tab w:val="num" w:pos="0"/>
        </w:tabs>
        <w:ind w:left="2700" w:hanging="720"/>
      </w:pPr>
      <w:rPr>
        <w:rFonts w:cs="Calibri"/>
        <w:b/>
        <w:sz w:val="22"/>
      </w:rPr>
    </w:lvl>
    <w:lvl w:ilvl="3">
      <w:start w:val="1"/>
      <w:numFmt w:val="decimal"/>
      <w:lvlText w:val="%4)"/>
      <w:lvlJc w:val="left"/>
      <w:pPr>
        <w:tabs>
          <w:tab w:val="num" w:pos="0"/>
        </w:tabs>
        <w:ind w:left="1070" w:hanging="360"/>
      </w:pPr>
      <w:rPr>
        <w:b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multilevel"/>
    <w:tmpl w:val="00000015"/>
    <w:name w:val="WW8Num2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000001D"/>
    <w:multiLevelType w:val="multilevel"/>
    <w:tmpl w:val="74B0E14E"/>
    <w:name w:val="WW8Num31"/>
    <w:lvl w:ilvl="0">
      <w:start w:val="1"/>
      <w:numFmt w:val="upperRoman"/>
      <w:lvlText w:val="%1."/>
      <w:lvlJc w:val="left"/>
      <w:pPr>
        <w:tabs>
          <w:tab w:val="num" w:pos="0"/>
        </w:tabs>
        <w:ind w:left="1080" w:hanging="720"/>
      </w:pPr>
      <w:rPr>
        <w:rFonts w:ascii="Calibri" w:hAnsi="Calibri" w:cs="Calibri" w:hint="default"/>
        <w:b/>
        <w:color w:val="002060"/>
        <w:sz w:val="22"/>
      </w:rPr>
    </w:lvl>
    <w:lvl w:ilvl="1">
      <w:start w:val="1"/>
      <w:numFmt w:val="decimal"/>
      <w:lvlText w:val="%2."/>
      <w:lvlJc w:val="left"/>
      <w:pPr>
        <w:tabs>
          <w:tab w:val="num" w:pos="0"/>
        </w:tabs>
        <w:ind w:left="1440" w:hanging="360"/>
      </w:pPr>
      <w:rPr>
        <w:rFonts w:ascii="Calibri" w:eastAsia="Times New Roman" w:hAnsi="Calibri" w:cs="Calibri"/>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9008" w:hanging="360"/>
      </w:pPr>
      <w:rPr>
        <w:rFonts w:ascii="Calibri" w:hAnsi="Calibri" w:cs="Calibri"/>
        <w:b w:val="0"/>
        <w:i w:val="0"/>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1F"/>
    <w:multiLevelType w:val="multilevel"/>
    <w:tmpl w:val="0000001F"/>
    <w:name w:val="WW8Num3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00000025"/>
    <w:multiLevelType w:val="singleLevel"/>
    <w:tmpl w:val="5C300CCE"/>
    <w:name w:val="WW8Num39"/>
    <w:lvl w:ilvl="0">
      <w:start w:val="1"/>
      <w:numFmt w:val="decimal"/>
      <w:lvlText w:val="%1)"/>
      <w:lvlJc w:val="left"/>
      <w:pPr>
        <w:tabs>
          <w:tab w:val="num" w:pos="708"/>
        </w:tabs>
        <w:ind w:left="1120" w:hanging="360"/>
      </w:pPr>
      <w:rPr>
        <w:rFonts w:ascii="Calibri" w:eastAsia="Trebuchet MS" w:hAnsi="Calibri" w:cs="Calibri"/>
        <w:sz w:val="22"/>
        <w:szCs w:val="22"/>
      </w:rPr>
    </w:lvl>
  </w:abstractNum>
  <w:abstractNum w:abstractNumId="10" w15:restartNumberingAfterBreak="0">
    <w:nsid w:val="00000027"/>
    <w:multiLevelType w:val="multilevel"/>
    <w:tmpl w:val="00000027"/>
    <w:name w:val="WW8Num4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0000002B"/>
    <w:multiLevelType w:val="multilevel"/>
    <w:tmpl w:val="0000002B"/>
    <w:name w:val="WW8Num46"/>
    <w:lvl w:ilvl="0">
      <w:start w:val="2"/>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2"/>
        <w:szCs w:val="22"/>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2" w15:restartNumberingAfterBreak="0">
    <w:nsid w:val="00000036"/>
    <w:multiLevelType w:val="multilevel"/>
    <w:tmpl w:val="00000036"/>
    <w:name w:val="WW8Num5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00000037"/>
    <w:multiLevelType w:val="singleLevel"/>
    <w:tmpl w:val="00000037"/>
    <w:name w:val="WW8Num59"/>
    <w:lvl w:ilvl="0">
      <w:start w:val="1"/>
      <w:numFmt w:val="decimal"/>
      <w:lvlText w:val="%1)"/>
      <w:lvlJc w:val="left"/>
      <w:pPr>
        <w:tabs>
          <w:tab w:val="num" w:pos="708"/>
        </w:tabs>
        <w:ind w:left="1120" w:hanging="360"/>
      </w:pPr>
      <w:rPr>
        <w:rFonts w:ascii="Calibri" w:eastAsia="Trebuchet MS" w:hAnsi="Calibri" w:cs="Calibri"/>
        <w:color w:val="000000"/>
        <w:sz w:val="22"/>
        <w:szCs w:val="22"/>
      </w:rPr>
    </w:lvl>
  </w:abstractNum>
  <w:abstractNum w:abstractNumId="14" w15:restartNumberingAfterBreak="0">
    <w:nsid w:val="00000038"/>
    <w:multiLevelType w:val="singleLevel"/>
    <w:tmpl w:val="AE5EE668"/>
    <w:name w:val="WW8Num60"/>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15" w15:restartNumberingAfterBreak="0">
    <w:nsid w:val="0000003C"/>
    <w:multiLevelType w:val="singleLevel"/>
    <w:tmpl w:val="0000003C"/>
    <w:name w:val="WW8Num64"/>
    <w:lvl w:ilvl="0">
      <w:start w:val="1"/>
      <w:numFmt w:val="lowerLetter"/>
      <w:lvlText w:val="%1)"/>
      <w:lvlJc w:val="left"/>
      <w:pPr>
        <w:tabs>
          <w:tab w:val="num" w:pos="0"/>
        </w:tabs>
        <w:ind w:left="1080" w:hanging="360"/>
      </w:pPr>
      <w:rPr>
        <w:rFonts w:ascii="Calibri" w:eastAsia="Times New Roman" w:hAnsi="Calibri" w:cs="Calibri" w:hint="default"/>
        <w:color w:val="000000"/>
        <w:sz w:val="22"/>
        <w:szCs w:val="22"/>
      </w:rPr>
    </w:lvl>
  </w:abstractNum>
  <w:abstractNum w:abstractNumId="16" w15:restartNumberingAfterBreak="0">
    <w:nsid w:val="0000003D"/>
    <w:multiLevelType w:val="multilevel"/>
    <w:tmpl w:val="0000003D"/>
    <w:name w:val="WW8Num65"/>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3E"/>
    <w:multiLevelType w:val="multilevel"/>
    <w:tmpl w:val="0000003E"/>
    <w:name w:val="WW8Num66"/>
    <w:lvl w:ilvl="0">
      <w:start w:val="1"/>
      <w:numFmt w:val="decimal"/>
      <w:lvlText w:val="%1."/>
      <w:lvlJc w:val="left"/>
      <w:pPr>
        <w:tabs>
          <w:tab w:val="num" w:pos="0"/>
        </w:tabs>
        <w:ind w:left="0" w:firstLine="0"/>
      </w:pPr>
      <w:rPr>
        <w:rFonts w:ascii="Calibri" w:eastAsia="Calibri" w:hAnsi="Calibri" w:cs="Calibri" w:hint="default"/>
        <w:b w:val="0"/>
        <w:bCs w:val="0"/>
        <w:i w:val="0"/>
        <w:iCs w:val="0"/>
        <w:caps w:val="0"/>
        <w:smallCaps w:val="0"/>
        <w:strike w:val="0"/>
        <w:dstrike w:val="0"/>
        <w:color w:val="000000"/>
        <w:spacing w:val="0"/>
        <w:w w:val="100"/>
        <w:position w:val="0"/>
        <w:sz w:val="22"/>
        <w:szCs w:val="22"/>
        <w:u w:val="none"/>
        <w:vertAlign w:val="baseline"/>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00000040"/>
    <w:multiLevelType w:val="multilevel"/>
    <w:tmpl w:val="00000040"/>
    <w:name w:val="WW8Num68"/>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00000045"/>
    <w:multiLevelType w:val="multilevel"/>
    <w:tmpl w:val="6930E594"/>
    <w:name w:val="WW8Num76"/>
    <w:lvl w:ilvl="0">
      <w:start w:val="1"/>
      <w:numFmt w:val="decimal"/>
      <w:lvlText w:val="%1)"/>
      <w:lvlJc w:val="left"/>
      <w:pPr>
        <w:tabs>
          <w:tab w:val="num" w:pos="0"/>
        </w:tabs>
        <w:ind w:left="72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hAnsi="Calibri" w:cs="Calibri" w:hint="default"/>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49"/>
    <w:multiLevelType w:val="multilevel"/>
    <w:tmpl w:val="00000049"/>
    <w:name w:val="WW8Num83"/>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0000004B"/>
    <w:multiLevelType w:val="multilevel"/>
    <w:tmpl w:val="0000004B"/>
    <w:name w:val="WW8Num8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0000004C"/>
    <w:multiLevelType w:val="singleLevel"/>
    <w:tmpl w:val="0000004C"/>
    <w:name w:val="WW8Num86"/>
    <w:lvl w:ilvl="0">
      <w:start w:val="2"/>
      <w:numFmt w:val="decimal"/>
      <w:lvlText w:val="%1."/>
      <w:lvlJc w:val="left"/>
      <w:pPr>
        <w:tabs>
          <w:tab w:val="num" w:pos="720"/>
        </w:tabs>
        <w:ind w:left="720" w:hanging="360"/>
      </w:pPr>
      <w:rPr>
        <w:rFonts w:ascii="Calibri" w:eastAsia="Times New Roman" w:hAnsi="Calibri" w:cs="Calibri" w:hint="default"/>
        <w:color w:val="000000"/>
        <w:sz w:val="22"/>
        <w:szCs w:val="22"/>
        <w:lang w:bidi="ar-SA"/>
      </w:rPr>
    </w:lvl>
  </w:abstractNum>
  <w:abstractNum w:abstractNumId="23" w15:restartNumberingAfterBreak="0">
    <w:nsid w:val="0000004E"/>
    <w:multiLevelType w:val="multilevel"/>
    <w:tmpl w:val="D2DCBE7C"/>
    <w:name w:val="WW8Num88"/>
    <w:lvl w:ilvl="0">
      <w:start w:val="1"/>
      <w:numFmt w:val="decimal"/>
      <w:lvlText w:val="%1)"/>
      <w:lvlJc w:val="left"/>
      <w:pPr>
        <w:tabs>
          <w:tab w:val="num" w:pos="0"/>
        </w:tabs>
        <w:ind w:left="72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50"/>
    <w:multiLevelType w:val="multilevel"/>
    <w:tmpl w:val="00000050"/>
    <w:name w:val="WW8Num90"/>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00000051"/>
    <w:multiLevelType w:val="singleLevel"/>
    <w:tmpl w:val="00000051"/>
    <w:name w:val="WW8Num91"/>
    <w:lvl w:ilvl="0">
      <w:start w:val="1"/>
      <w:numFmt w:val="decimal"/>
      <w:lvlText w:val="%1)"/>
      <w:lvlJc w:val="left"/>
      <w:pPr>
        <w:tabs>
          <w:tab w:val="num" w:pos="0"/>
        </w:tabs>
        <w:ind w:left="720" w:hanging="360"/>
      </w:pPr>
      <w:rPr>
        <w:rFonts w:ascii="Calibri" w:eastAsia="SimSun" w:hAnsi="Calibri" w:cs="Calibri" w:hint="default"/>
        <w:color w:val="000000"/>
        <w:kern w:val="2"/>
        <w:sz w:val="22"/>
        <w:szCs w:val="22"/>
        <w:lang w:eastAsia="zh-CN" w:bidi="hi-IN"/>
      </w:rPr>
    </w:lvl>
  </w:abstractNum>
  <w:abstractNum w:abstractNumId="26" w15:restartNumberingAfterBreak="0">
    <w:nsid w:val="00000054"/>
    <w:multiLevelType w:val="multilevel"/>
    <w:tmpl w:val="F33A8866"/>
    <w:name w:val="WW8Num9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00000058"/>
    <w:multiLevelType w:val="singleLevel"/>
    <w:tmpl w:val="7DC2F170"/>
    <w:name w:val="WW8Num100"/>
    <w:lvl w:ilvl="0">
      <w:start w:val="1"/>
      <w:numFmt w:val="decimal"/>
      <w:lvlText w:val="%1."/>
      <w:lvlJc w:val="left"/>
      <w:pPr>
        <w:tabs>
          <w:tab w:val="num" w:pos="0"/>
        </w:tabs>
        <w:ind w:left="1120" w:hanging="360"/>
      </w:pPr>
      <w:rPr>
        <w:rFonts w:ascii="Calibri" w:eastAsia="Trebuchet MS" w:hAnsi="Calibri" w:cs="Calibri"/>
        <w:color w:val="000000"/>
        <w:sz w:val="22"/>
        <w:szCs w:val="22"/>
      </w:rPr>
    </w:lvl>
  </w:abstractNum>
  <w:abstractNum w:abstractNumId="28" w15:restartNumberingAfterBreak="0">
    <w:nsid w:val="00000059"/>
    <w:multiLevelType w:val="multilevel"/>
    <w:tmpl w:val="27A2BACE"/>
    <w:name w:val="WW8Num101"/>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0000005D"/>
    <w:multiLevelType w:val="multilevel"/>
    <w:tmpl w:val="67442D94"/>
    <w:name w:val="WW8Num105"/>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position w:val="0"/>
        <w:sz w:val="22"/>
        <w:szCs w:val="22"/>
        <w:u w:val="none"/>
        <w:shd w:val="clear" w:color="auto" w:fill="auto"/>
        <w:vertAlign w:val="baseline"/>
        <w:lang w:val="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005C6C87"/>
    <w:multiLevelType w:val="multilevel"/>
    <w:tmpl w:val="A1E2E798"/>
    <w:lvl w:ilvl="0">
      <w:start w:val="1"/>
      <w:numFmt w:val="decimal"/>
      <w:lvlText w:val="%1."/>
      <w:lvlJc w:val="left"/>
      <w:pPr>
        <w:ind w:left="-63" w:hanging="360"/>
      </w:pPr>
      <w:rPr>
        <w:rFonts w:hint="default"/>
      </w:rPr>
    </w:lvl>
    <w:lvl w:ilvl="1">
      <w:start w:val="1"/>
      <w:numFmt w:val="lowerLetter"/>
      <w:lvlText w:val="%2."/>
      <w:lvlJc w:val="left"/>
      <w:pPr>
        <w:ind w:left="657" w:hanging="360"/>
      </w:pPr>
      <w:rPr>
        <w:rFonts w:hint="default"/>
      </w:rPr>
    </w:lvl>
    <w:lvl w:ilvl="2">
      <w:start w:val="1"/>
      <w:numFmt w:val="lowerRoman"/>
      <w:lvlText w:val="%3."/>
      <w:lvlJc w:val="right"/>
      <w:pPr>
        <w:ind w:left="1377" w:hanging="180"/>
      </w:pPr>
      <w:rPr>
        <w:rFonts w:hint="default"/>
      </w:rPr>
    </w:lvl>
    <w:lvl w:ilvl="3">
      <w:start w:val="1"/>
      <w:numFmt w:val="decimal"/>
      <w:lvlText w:val="%4."/>
      <w:lvlJc w:val="left"/>
      <w:pPr>
        <w:ind w:left="2097" w:hanging="360"/>
      </w:pPr>
      <w:rPr>
        <w:rFonts w:hint="default"/>
      </w:rPr>
    </w:lvl>
    <w:lvl w:ilvl="4">
      <w:start w:val="1"/>
      <w:numFmt w:val="lowerLetter"/>
      <w:lvlText w:val="%5."/>
      <w:lvlJc w:val="left"/>
      <w:pPr>
        <w:ind w:left="2817" w:hanging="360"/>
      </w:pPr>
      <w:rPr>
        <w:rFonts w:hint="default"/>
      </w:rPr>
    </w:lvl>
    <w:lvl w:ilvl="5">
      <w:start w:val="1"/>
      <w:numFmt w:val="lowerRoman"/>
      <w:lvlText w:val="%6."/>
      <w:lvlJc w:val="right"/>
      <w:pPr>
        <w:ind w:left="3537" w:hanging="180"/>
      </w:pPr>
      <w:rPr>
        <w:rFonts w:hint="default"/>
      </w:rPr>
    </w:lvl>
    <w:lvl w:ilvl="6">
      <w:start w:val="1"/>
      <w:numFmt w:val="decimal"/>
      <w:lvlText w:val="%7."/>
      <w:lvlJc w:val="left"/>
      <w:pPr>
        <w:ind w:left="4257" w:hanging="360"/>
      </w:pPr>
      <w:rPr>
        <w:rFonts w:hint="default"/>
      </w:rPr>
    </w:lvl>
    <w:lvl w:ilvl="7">
      <w:start w:val="1"/>
      <w:numFmt w:val="lowerLetter"/>
      <w:lvlText w:val="%8."/>
      <w:lvlJc w:val="left"/>
      <w:pPr>
        <w:ind w:left="4977" w:hanging="360"/>
      </w:pPr>
      <w:rPr>
        <w:rFonts w:hint="default"/>
      </w:rPr>
    </w:lvl>
    <w:lvl w:ilvl="8">
      <w:start w:val="1"/>
      <w:numFmt w:val="lowerRoman"/>
      <w:lvlText w:val="%9."/>
      <w:lvlJc w:val="right"/>
      <w:pPr>
        <w:ind w:left="5697" w:hanging="180"/>
      </w:pPr>
      <w:rPr>
        <w:rFonts w:hint="default"/>
      </w:rPr>
    </w:lvl>
  </w:abstractNum>
  <w:abstractNum w:abstractNumId="31" w15:restartNumberingAfterBreak="0">
    <w:nsid w:val="007E1A1A"/>
    <w:multiLevelType w:val="multilevel"/>
    <w:tmpl w:val="04AEC24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2" w15:restartNumberingAfterBreak="0">
    <w:nsid w:val="011E00C9"/>
    <w:multiLevelType w:val="multilevel"/>
    <w:tmpl w:val="33EAF8D6"/>
    <w:lvl w:ilvl="0">
      <w:start w:val="1"/>
      <w:numFmt w:val="decimal"/>
      <w:lvlText w:val="%1)"/>
      <w:lvlJc w:val="left"/>
      <w:pPr>
        <w:ind w:left="1853" w:hanging="360"/>
      </w:pPr>
      <w:rPr>
        <w:b w:val="0"/>
      </w:rPr>
    </w:lvl>
    <w:lvl w:ilvl="1">
      <w:start w:val="1"/>
      <w:numFmt w:val="lowerLetter"/>
      <w:lvlText w:val="%2."/>
      <w:lvlJc w:val="left"/>
      <w:pPr>
        <w:ind w:left="2573" w:hanging="360"/>
      </w:pPr>
    </w:lvl>
    <w:lvl w:ilvl="2">
      <w:start w:val="1"/>
      <w:numFmt w:val="lowerRoman"/>
      <w:lvlText w:val="%3."/>
      <w:lvlJc w:val="right"/>
      <w:pPr>
        <w:ind w:left="3293" w:hanging="180"/>
      </w:pPr>
    </w:lvl>
    <w:lvl w:ilvl="3">
      <w:start w:val="1"/>
      <w:numFmt w:val="decimal"/>
      <w:lvlText w:val="%4."/>
      <w:lvlJc w:val="left"/>
      <w:pPr>
        <w:ind w:left="4013" w:hanging="360"/>
      </w:pPr>
    </w:lvl>
    <w:lvl w:ilvl="4">
      <w:start w:val="1"/>
      <w:numFmt w:val="lowerLetter"/>
      <w:lvlText w:val="%5."/>
      <w:lvlJc w:val="left"/>
      <w:pPr>
        <w:ind w:left="4733" w:hanging="360"/>
      </w:pPr>
    </w:lvl>
    <w:lvl w:ilvl="5">
      <w:start w:val="1"/>
      <w:numFmt w:val="lowerRoman"/>
      <w:lvlText w:val="%6."/>
      <w:lvlJc w:val="right"/>
      <w:pPr>
        <w:ind w:left="5453" w:hanging="180"/>
      </w:pPr>
    </w:lvl>
    <w:lvl w:ilvl="6">
      <w:start w:val="1"/>
      <w:numFmt w:val="decimal"/>
      <w:lvlText w:val="%7."/>
      <w:lvlJc w:val="left"/>
      <w:pPr>
        <w:ind w:left="6173" w:hanging="360"/>
      </w:pPr>
    </w:lvl>
    <w:lvl w:ilvl="7">
      <w:start w:val="1"/>
      <w:numFmt w:val="lowerLetter"/>
      <w:lvlText w:val="%8."/>
      <w:lvlJc w:val="left"/>
      <w:pPr>
        <w:ind w:left="6893" w:hanging="360"/>
      </w:pPr>
    </w:lvl>
    <w:lvl w:ilvl="8">
      <w:start w:val="1"/>
      <w:numFmt w:val="lowerRoman"/>
      <w:lvlText w:val="%9."/>
      <w:lvlJc w:val="right"/>
      <w:pPr>
        <w:ind w:left="7613" w:hanging="180"/>
      </w:pPr>
    </w:lvl>
  </w:abstractNum>
  <w:abstractNum w:abstractNumId="33" w15:restartNumberingAfterBreak="0">
    <w:nsid w:val="045A265A"/>
    <w:multiLevelType w:val="multilevel"/>
    <w:tmpl w:val="2EE6AD3A"/>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785" w:firstLine="0"/>
      </w:pPr>
      <w:rPr>
        <w:rFonts w:eastAsia="Calibri" w:cs="Calibri"/>
        <w:b w:val="0"/>
        <w:i w:val="0"/>
        <w:strike w:val="0"/>
        <w:dstrike w:val="0"/>
        <w:color w:val="0D004B"/>
        <w:position w:val="0"/>
        <w:sz w:val="24"/>
        <w:szCs w:val="24"/>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34" w15:restartNumberingAfterBreak="0">
    <w:nsid w:val="04F72AAE"/>
    <w:multiLevelType w:val="hybridMultilevel"/>
    <w:tmpl w:val="F5F41288"/>
    <w:lvl w:ilvl="0" w:tplc="0415000F">
      <w:start w:val="1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08E7296C"/>
    <w:multiLevelType w:val="multilevel"/>
    <w:tmpl w:val="AC0856E8"/>
    <w:lvl w:ilvl="0">
      <w:start w:val="1"/>
      <w:numFmt w:val="decimal"/>
      <w:lvlText w:val="%1."/>
      <w:lvlJc w:val="left"/>
      <w:pPr>
        <w:ind w:left="1288" w:hanging="360"/>
      </w:pPr>
      <w:rPr>
        <w:b w:val="0"/>
        <w:i w:val="0"/>
        <w:sz w:val="24"/>
        <w:szCs w:val="24"/>
      </w:rPr>
    </w:lvl>
    <w:lvl w:ilvl="1">
      <w:start w:val="1"/>
      <w:numFmt w:val="decimal"/>
      <w:lvlText w:val="%1.%2."/>
      <w:lvlJc w:val="left"/>
      <w:pPr>
        <w:ind w:left="1288" w:hanging="360"/>
      </w:pPr>
    </w:lvl>
    <w:lvl w:ilvl="2">
      <w:start w:val="1"/>
      <w:numFmt w:val="decimal"/>
      <w:lvlText w:val="%1.%2.%3."/>
      <w:lvlJc w:val="left"/>
      <w:pPr>
        <w:ind w:left="1648" w:hanging="720"/>
      </w:pPr>
    </w:lvl>
    <w:lvl w:ilvl="3">
      <w:start w:val="1"/>
      <w:numFmt w:val="decimal"/>
      <w:lvlText w:val="%1.%2.%3.%4."/>
      <w:lvlJc w:val="left"/>
      <w:pPr>
        <w:ind w:left="1648" w:hanging="720"/>
      </w:pPr>
    </w:lvl>
    <w:lvl w:ilvl="4">
      <w:start w:val="1"/>
      <w:numFmt w:val="decimal"/>
      <w:lvlText w:val="%1.%2.%3.%4.%5."/>
      <w:lvlJc w:val="left"/>
      <w:pPr>
        <w:ind w:left="2008" w:hanging="1080"/>
      </w:pPr>
    </w:lvl>
    <w:lvl w:ilvl="5">
      <w:start w:val="1"/>
      <w:numFmt w:val="decimal"/>
      <w:lvlText w:val="%1.%2.%3.%4.%5.%6."/>
      <w:lvlJc w:val="left"/>
      <w:pPr>
        <w:ind w:left="2008" w:hanging="1080"/>
      </w:pPr>
    </w:lvl>
    <w:lvl w:ilvl="6">
      <w:start w:val="1"/>
      <w:numFmt w:val="decimal"/>
      <w:lvlText w:val="%1.%2.%3.%4.%5.%6.%7."/>
      <w:lvlJc w:val="left"/>
      <w:pPr>
        <w:ind w:left="2368" w:hanging="1440"/>
      </w:pPr>
    </w:lvl>
    <w:lvl w:ilvl="7">
      <w:start w:val="1"/>
      <w:numFmt w:val="decimal"/>
      <w:lvlText w:val="%1.%2.%3.%4.%5.%6.%7.%8."/>
      <w:lvlJc w:val="left"/>
      <w:pPr>
        <w:ind w:left="2368" w:hanging="1440"/>
      </w:pPr>
    </w:lvl>
    <w:lvl w:ilvl="8">
      <w:start w:val="1"/>
      <w:numFmt w:val="decimal"/>
      <w:lvlText w:val="%1.%2.%3.%4.%5.%6.%7.%8.%9."/>
      <w:lvlJc w:val="left"/>
      <w:pPr>
        <w:ind w:left="2728" w:hanging="1800"/>
      </w:pPr>
    </w:lvl>
  </w:abstractNum>
  <w:abstractNum w:abstractNumId="36" w15:restartNumberingAfterBreak="0">
    <w:nsid w:val="0922178E"/>
    <w:multiLevelType w:val="multilevel"/>
    <w:tmpl w:val="EDC67B76"/>
    <w:lvl w:ilvl="0">
      <w:start w:val="2"/>
      <w:numFmt w:val="decimal"/>
      <w:lvlText w:val="%1)"/>
      <w:lvlJc w:val="left"/>
      <w:pPr>
        <w:ind w:left="142" w:firstLine="0"/>
      </w:pPr>
      <w:rPr>
        <w:rFonts w:hint="default"/>
        <w:b w:val="0"/>
        <w:bCs w:val="0"/>
        <w:i w:val="0"/>
        <w:iCs w:val="0"/>
        <w:smallCaps w:val="0"/>
        <w:strike w:val="0"/>
        <w:color w:val="0D004B"/>
        <w:spacing w:val="0"/>
        <w:w w:val="100"/>
        <w:position w:val="0"/>
        <w:sz w:val="24"/>
        <w:szCs w:val="24"/>
        <w:u w:val="none"/>
        <w:shd w:val="clear" w:color="auto" w:fill="auto"/>
        <w:lang w:val="pl-PL" w:eastAsia="pl-PL" w:bidi="pl-PL"/>
      </w:rPr>
    </w:lvl>
    <w:lvl w:ilvl="1">
      <w:numFmt w:val="decimal"/>
      <w:lvlText w:val=""/>
      <w:lvlJc w:val="left"/>
      <w:pPr>
        <w:ind w:left="142" w:firstLine="0"/>
      </w:pPr>
      <w:rPr>
        <w:rFonts w:hint="default"/>
      </w:rPr>
    </w:lvl>
    <w:lvl w:ilvl="2">
      <w:numFmt w:val="decimal"/>
      <w:lvlText w:val=""/>
      <w:lvlJc w:val="left"/>
      <w:pPr>
        <w:ind w:left="142" w:firstLine="0"/>
      </w:pPr>
      <w:rPr>
        <w:rFonts w:hint="default"/>
      </w:rPr>
    </w:lvl>
    <w:lvl w:ilvl="3">
      <w:numFmt w:val="decimal"/>
      <w:lvlText w:val=""/>
      <w:lvlJc w:val="left"/>
      <w:pPr>
        <w:ind w:left="142" w:firstLine="0"/>
      </w:pPr>
      <w:rPr>
        <w:rFonts w:hint="default"/>
      </w:rPr>
    </w:lvl>
    <w:lvl w:ilvl="4">
      <w:numFmt w:val="decimal"/>
      <w:lvlText w:val=""/>
      <w:lvlJc w:val="left"/>
      <w:pPr>
        <w:ind w:left="142" w:firstLine="0"/>
      </w:pPr>
      <w:rPr>
        <w:rFonts w:hint="default"/>
      </w:rPr>
    </w:lvl>
    <w:lvl w:ilvl="5">
      <w:numFmt w:val="decimal"/>
      <w:lvlText w:val=""/>
      <w:lvlJc w:val="left"/>
      <w:pPr>
        <w:ind w:left="142" w:firstLine="0"/>
      </w:pPr>
      <w:rPr>
        <w:rFonts w:hint="default"/>
      </w:rPr>
    </w:lvl>
    <w:lvl w:ilvl="6">
      <w:numFmt w:val="decimal"/>
      <w:lvlText w:val=""/>
      <w:lvlJc w:val="left"/>
      <w:pPr>
        <w:ind w:left="142" w:firstLine="0"/>
      </w:pPr>
      <w:rPr>
        <w:rFonts w:hint="default"/>
      </w:rPr>
    </w:lvl>
    <w:lvl w:ilvl="7">
      <w:numFmt w:val="decimal"/>
      <w:lvlText w:val=""/>
      <w:lvlJc w:val="left"/>
      <w:pPr>
        <w:ind w:left="142" w:firstLine="0"/>
      </w:pPr>
      <w:rPr>
        <w:rFonts w:hint="default"/>
      </w:rPr>
    </w:lvl>
    <w:lvl w:ilvl="8">
      <w:numFmt w:val="decimal"/>
      <w:lvlText w:val=""/>
      <w:lvlJc w:val="left"/>
      <w:pPr>
        <w:ind w:left="142" w:firstLine="0"/>
      </w:pPr>
      <w:rPr>
        <w:rFonts w:hint="default"/>
      </w:rPr>
    </w:lvl>
  </w:abstractNum>
  <w:abstractNum w:abstractNumId="37" w15:restartNumberingAfterBreak="0">
    <w:nsid w:val="09286532"/>
    <w:multiLevelType w:val="hybridMultilevel"/>
    <w:tmpl w:val="FAF667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9BD49FA"/>
    <w:multiLevelType w:val="multilevel"/>
    <w:tmpl w:val="B4C6A7E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0AA91D0B"/>
    <w:multiLevelType w:val="multilevel"/>
    <w:tmpl w:val="325C63A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EE93220"/>
    <w:multiLevelType w:val="multilevel"/>
    <w:tmpl w:val="434AD8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0414F22"/>
    <w:multiLevelType w:val="hybridMultilevel"/>
    <w:tmpl w:val="88746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07045C0"/>
    <w:multiLevelType w:val="hybridMultilevel"/>
    <w:tmpl w:val="4F3890C2"/>
    <w:lvl w:ilvl="0" w:tplc="0415000F">
      <w:start w:val="1"/>
      <w:numFmt w:val="decimal"/>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43" w15:restartNumberingAfterBreak="0">
    <w:nsid w:val="137074E0"/>
    <w:multiLevelType w:val="hybridMultilevel"/>
    <w:tmpl w:val="07EC27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15CD08C0"/>
    <w:multiLevelType w:val="multilevel"/>
    <w:tmpl w:val="897CC064"/>
    <w:lvl w:ilvl="0">
      <w:start w:val="1"/>
      <w:numFmt w:val="decimal"/>
      <w:lvlText w:val="%1)"/>
      <w:lvlJc w:val="left"/>
      <w:pPr>
        <w:ind w:left="1146" w:hanging="360"/>
      </w:pPr>
      <w:rPr>
        <w:i w:val="0"/>
        <w:color w:val="0D004B"/>
        <w:sz w:val="24"/>
        <w:szCs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5" w15:restartNumberingAfterBreak="0">
    <w:nsid w:val="16A03B9A"/>
    <w:multiLevelType w:val="multilevel"/>
    <w:tmpl w:val="B6F2D780"/>
    <w:styleLink w:val="WWNum130"/>
    <w:lvl w:ilvl="0">
      <w:start w:val="1"/>
      <w:numFmt w:val="decimal"/>
      <w:lvlText w:val="%1."/>
      <w:lvlJc w:val="left"/>
      <w:rPr>
        <w:rFonts w:cs="Times New Roman"/>
        <w:b w:val="0"/>
        <w:i w:val="0"/>
        <w:color w:val="000000"/>
        <w:spacing w:val="1"/>
        <w:sz w:val="22"/>
        <w:szCs w:val="22"/>
      </w:rPr>
    </w:lvl>
    <w:lvl w:ilvl="1">
      <w:start w:val="1"/>
      <w:numFmt w:val="decimal"/>
      <w:lvlText w:val="%2."/>
      <w:lvlJc w:val="left"/>
    </w:lvl>
    <w:lvl w:ilvl="2">
      <w:start w:val="1"/>
      <w:numFmt w:val="decimal"/>
      <w:lvlText w:val="%1.%2.%3."/>
      <w:lvlJc w:val="left"/>
      <w:rPr>
        <w:rFonts w:cs="Arial"/>
        <w:b w:val="0"/>
        <w:i w:val="0"/>
        <w:sz w:val="22"/>
      </w:rPr>
    </w:lvl>
    <w:lvl w:ilvl="3">
      <w:start w:val="1"/>
      <w:numFmt w:val="decimal"/>
      <w:lvlText w:val="%1.%2.%3.%4."/>
      <w:lvlJc w:val="left"/>
      <w:rPr>
        <w:rFonts w:cs="Arial"/>
        <w:b/>
        <w:i w:val="0"/>
        <w:sz w:val="20"/>
        <w:szCs w:val="2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191570D6"/>
    <w:multiLevelType w:val="multilevel"/>
    <w:tmpl w:val="725EFB8C"/>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195C0BFA"/>
    <w:multiLevelType w:val="multilevel"/>
    <w:tmpl w:val="527CE00E"/>
    <w:lvl w:ilvl="0">
      <w:start w:val="1"/>
      <w:numFmt w:val="decimal"/>
      <w:lvlText w:val="%1)"/>
      <w:lvlJc w:val="left"/>
      <w:pPr>
        <w:ind w:left="1715" w:hanging="360"/>
      </w:pPr>
    </w:lvl>
    <w:lvl w:ilvl="1">
      <w:start w:val="1"/>
      <w:numFmt w:val="lowerLetter"/>
      <w:lvlText w:val="%2."/>
      <w:lvlJc w:val="left"/>
      <w:pPr>
        <w:ind w:left="2435" w:hanging="360"/>
      </w:pPr>
    </w:lvl>
    <w:lvl w:ilvl="2">
      <w:start w:val="1"/>
      <w:numFmt w:val="lowerRoman"/>
      <w:lvlText w:val="%3."/>
      <w:lvlJc w:val="right"/>
      <w:pPr>
        <w:ind w:left="3155" w:hanging="180"/>
      </w:pPr>
    </w:lvl>
    <w:lvl w:ilvl="3">
      <w:start w:val="1"/>
      <w:numFmt w:val="decimal"/>
      <w:lvlText w:val="%4."/>
      <w:lvlJc w:val="left"/>
      <w:pPr>
        <w:ind w:left="3875" w:hanging="360"/>
      </w:pPr>
    </w:lvl>
    <w:lvl w:ilvl="4">
      <w:start w:val="1"/>
      <w:numFmt w:val="lowerLetter"/>
      <w:lvlText w:val="%5."/>
      <w:lvlJc w:val="left"/>
      <w:pPr>
        <w:ind w:left="4595" w:hanging="360"/>
      </w:pPr>
    </w:lvl>
    <w:lvl w:ilvl="5">
      <w:start w:val="1"/>
      <w:numFmt w:val="lowerRoman"/>
      <w:lvlText w:val="%6."/>
      <w:lvlJc w:val="right"/>
      <w:pPr>
        <w:ind w:left="5315" w:hanging="180"/>
      </w:pPr>
    </w:lvl>
    <w:lvl w:ilvl="6">
      <w:start w:val="1"/>
      <w:numFmt w:val="decimal"/>
      <w:lvlText w:val="%7."/>
      <w:lvlJc w:val="left"/>
      <w:pPr>
        <w:ind w:left="6035" w:hanging="360"/>
      </w:pPr>
    </w:lvl>
    <w:lvl w:ilvl="7">
      <w:start w:val="1"/>
      <w:numFmt w:val="lowerLetter"/>
      <w:lvlText w:val="%8."/>
      <w:lvlJc w:val="left"/>
      <w:pPr>
        <w:ind w:left="6755" w:hanging="360"/>
      </w:pPr>
    </w:lvl>
    <w:lvl w:ilvl="8">
      <w:start w:val="1"/>
      <w:numFmt w:val="lowerRoman"/>
      <w:lvlText w:val="%9."/>
      <w:lvlJc w:val="right"/>
      <w:pPr>
        <w:ind w:left="7475" w:hanging="180"/>
      </w:pPr>
    </w:lvl>
  </w:abstractNum>
  <w:abstractNum w:abstractNumId="48" w15:restartNumberingAfterBreak="0">
    <w:nsid w:val="1A501372"/>
    <w:multiLevelType w:val="multilevel"/>
    <w:tmpl w:val="325C63A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E3D3868"/>
    <w:multiLevelType w:val="multilevel"/>
    <w:tmpl w:val="892E4892"/>
    <w:lvl w:ilvl="0">
      <w:start w:val="1"/>
      <w:numFmt w:val="decimal"/>
      <w:lvlText w:val="%1."/>
      <w:lvlJc w:val="left"/>
      <w:pPr>
        <w:ind w:left="436" w:hanging="360"/>
      </w:pPr>
    </w:lvl>
    <w:lvl w:ilvl="1">
      <w:start w:val="1"/>
      <w:numFmt w:val="decimal"/>
      <w:lvlText w:val="%2)"/>
      <w:lvlJc w:val="left"/>
      <w:pPr>
        <w:ind w:left="796" w:hanging="360"/>
      </w:pPr>
      <w:rPr>
        <w:rFonts w:asciiTheme="minorHAnsi" w:eastAsia="Courier New" w:hAnsiTheme="minorHAnsi" w:cstheme="minorHAnsi"/>
      </w:rPr>
    </w:lvl>
    <w:lvl w:ilvl="2">
      <w:start w:val="1"/>
      <w:numFmt w:val="decimal"/>
      <w:lvlText w:val="%1.%2.%3."/>
      <w:lvlJc w:val="left"/>
      <w:pPr>
        <w:ind w:left="1516" w:hanging="720"/>
      </w:pPr>
    </w:lvl>
    <w:lvl w:ilvl="3">
      <w:start w:val="1"/>
      <w:numFmt w:val="decimal"/>
      <w:lvlText w:val="%1.%2.%3.%4."/>
      <w:lvlJc w:val="left"/>
      <w:pPr>
        <w:ind w:left="1876" w:hanging="720"/>
      </w:pPr>
    </w:lvl>
    <w:lvl w:ilvl="4">
      <w:start w:val="1"/>
      <w:numFmt w:val="decimal"/>
      <w:lvlText w:val="%1.%2.%3.%4.%5."/>
      <w:lvlJc w:val="left"/>
      <w:pPr>
        <w:ind w:left="2596" w:hanging="1080"/>
      </w:pPr>
    </w:lvl>
    <w:lvl w:ilvl="5">
      <w:start w:val="1"/>
      <w:numFmt w:val="decimal"/>
      <w:lvlText w:val="%1.%2.%3.%4.%5.%6."/>
      <w:lvlJc w:val="left"/>
      <w:pPr>
        <w:ind w:left="2956" w:hanging="1080"/>
      </w:pPr>
    </w:lvl>
    <w:lvl w:ilvl="6">
      <w:start w:val="1"/>
      <w:numFmt w:val="decimal"/>
      <w:lvlText w:val="%1.%2.%3.%4.%5.%6.%7."/>
      <w:lvlJc w:val="left"/>
      <w:pPr>
        <w:ind w:left="3676" w:hanging="1440"/>
      </w:pPr>
    </w:lvl>
    <w:lvl w:ilvl="7">
      <w:start w:val="1"/>
      <w:numFmt w:val="decimal"/>
      <w:lvlText w:val="%1.%2.%3.%4.%5.%6.%7.%8."/>
      <w:lvlJc w:val="left"/>
      <w:pPr>
        <w:ind w:left="4036" w:hanging="1440"/>
      </w:pPr>
    </w:lvl>
    <w:lvl w:ilvl="8">
      <w:start w:val="1"/>
      <w:numFmt w:val="decimal"/>
      <w:lvlText w:val="%1.%2.%3.%4.%5.%6.%7.%8.%9."/>
      <w:lvlJc w:val="left"/>
      <w:pPr>
        <w:ind w:left="4756" w:hanging="1800"/>
      </w:pPr>
    </w:lvl>
  </w:abstractNum>
  <w:abstractNum w:abstractNumId="50" w15:restartNumberingAfterBreak="0">
    <w:nsid w:val="22E44180"/>
    <w:multiLevelType w:val="multilevel"/>
    <w:tmpl w:val="C36216D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Calibri" w:hAnsi="Calibri" w:cs="Calibri" w:hint="default"/>
        <w:b w:val="0"/>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23373DD3"/>
    <w:multiLevelType w:val="multilevel"/>
    <w:tmpl w:val="C25E0126"/>
    <w:lvl w:ilvl="0">
      <w:start w:val="1"/>
      <w:numFmt w:val="decimal"/>
      <w:lvlText w:val="%1."/>
      <w:lvlJc w:val="left"/>
      <w:pPr>
        <w:ind w:left="360" w:hanging="360"/>
      </w:pPr>
      <w:rPr>
        <w:rFonts w:asciiTheme="minorHAnsi" w:eastAsia="Courier New" w:hAnsiTheme="minorHAnsi" w:cs="Courier New"/>
        <w:b w:val="0"/>
        <w:color w:val="0D004B"/>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6042F92"/>
    <w:multiLevelType w:val="hybridMultilevel"/>
    <w:tmpl w:val="7784893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27227810"/>
    <w:multiLevelType w:val="hybridMultilevel"/>
    <w:tmpl w:val="76284A0C"/>
    <w:lvl w:ilvl="0" w:tplc="1D268B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CA0CF0"/>
    <w:multiLevelType w:val="multilevel"/>
    <w:tmpl w:val="70A26776"/>
    <w:lvl w:ilvl="0">
      <w:start w:val="1"/>
      <w:numFmt w:val="decimal"/>
      <w:lvlText w:val="%1."/>
      <w:lvlJc w:val="left"/>
      <w:pPr>
        <w:ind w:left="720" w:hanging="360"/>
      </w:pPr>
      <w:rPr>
        <w:b w:val="0"/>
        <w:i w:val="0"/>
        <w:sz w:val="24"/>
        <w:szCs w:val="24"/>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2B0B78DA"/>
    <w:multiLevelType w:val="multilevel"/>
    <w:tmpl w:val="CC9AE984"/>
    <w:lvl w:ilvl="0">
      <w:start w:val="5"/>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2BF21791"/>
    <w:multiLevelType w:val="hybridMultilevel"/>
    <w:tmpl w:val="7F961474"/>
    <w:lvl w:ilvl="0" w:tplc="FE0A831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2D607E79"/>
    <w:multiLevelType w:val="multilevel"/>
    <w:tmpl w:val="67D485F2"/>
    <w:lvl w:ilvl="0">
      <w:start w:val="1"/>
      <w:numFmt w:val="upperRoman"/>
      <w:lvlText w:val="%1."/>
      <w:lvlJc w:val="left"/>
      <w:pPr>
        <w:ind w:left="862" w:hanging="720"/>
      </w:pPr>
      <w:rPr>
        <w:rFonts w:asciiTheme="minorHAnsi" w:hAnsiTheme="minorHAnsi" w:cstheme="minorHAnsi" w:hint="default"/>
        <w:b/>
        <w:color w:val="0D004B"/>
        <w:sz w:val="22"/>
      </w:rPr>
    </w:lvl>
    <w:lvl w:ilvl="1">
      <w:start w:val="1"/>
      <w:numFmt w:val="decimal"/>
      <w:lvlText w:val="%2."/>
      <w:lvlJc w:val="left"/>
      <w:pPr>
        <w:ind w:left="1440" w:hanging="360"/>
      </w:pPr>
      <w:rPr>
        <w:rFonts w:asciiTheme="minorHAnsi" w:eastAsia="Courier New" w:hAnsiTheme="minorHAnsi" w:cstheme="minorHAnsi" w:hint="default"/>
      </w:rPr>
    </w:lvl>
    <w:lvl w:ilvl="2">
      <w:start w:val="1"/>
      <w:numFmt w:val="lowerRoman"/>
      <w:lvlText w:val="%3."/>
      <w:lvlJc w:val="right"/>
      <w:pPr>
        <w:ind w:left="2160" w:hanging="180"/>
      </w:pPr>
      <w:rPr>
        <w:rFonts w:hint="default"/>
      </w:rPr>
    </w:lvl>
    <w:lvl w:ilvl="3">
      <w:start w:val="1"/>
      <w:numFmt w:val="decimal"/>
      <w:lvlText w:val="%4."/>
      <w:lvlJc w:val="left"/>
      <w:pPr>
        <w:ind w:left="9008"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305E3CD4"/>
    <w:multiLevelType w:val="multilevel"/>
    <w:tmpl w:val="B6C8A84E"/>
    <w:lvl w:ilvl="0">
      <w:start w:val="6"/>
      <w:numFmt w:val="upperRoman"/>
      <w:lvlText w:val="%1."/>
      <w:lvlJc w:val="left"/>
      <w:pPr>
        <w:ind w:left="862" w:hanging="720"/>
      </w:pPr>
      <w:rPr>
        <w:rFonts w:asciiTheme="minorHAnsi" w:hAnsiTheme="minorHAnsi" w:cstheme="minorHAnsi" w:hint="default"/>
        <w:b/>
        <w:color w:val="0D004B"/>
        <w:sz w:val="22"/>
      </w:rPr>
    </w:lvl>
    <w:lvl w:ilvl="1">
      <w:start w:val="1"/>
      <w:numFmt w:val="decimal"/>
      <w:lvlText w:val="%2."/>
      <w:lvlJc w:val="left"/>
      <w:pPr>
        <w:ind w:left="1440" w:hanging="360"/>
      </w:pPr>
      <w:rPr>
        <w:rFonts w:asciiTheme="minorHAnsi" w:eastAsia="Courier New" w:hAnsiTheme="minorHAnsi" w:cstheme="minorHAnsi" w:hint="default"/>
        <w:color w:val="0D004B"/>
      </w:rPr>
    </w:lvl>
    <w:lvl w:ilvl="2">
      <w:start w:val="1"/>
      <w:numFmt w:val="lowerRoman"/>
      <w:lvlText w:val="%3."/>
      <w:lvlJc w:val="right"/>
      <w:pPr>
        <w:ind w:left="2160" w:hanging="180"/>
      </w:pPr>
      <w:rPr>
        <w:rFonts w:hint="default"/>
      </w:rPr>
    </w:lvl>
    <w:lvl w:ilvl="3">
      <w:start w:val="1"/>
      <w:numFmt w:val="decimal"/>
      <w:lvlText w:val="%4."/>
      <w:lvlJc w:val="left"/>
      <w:pPr>
        <w:ind w:left="9008"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654754A"/>
    <w:multiLevelType w:val="multilevel"/>
    <w:tmpl w:val="A1606DAE"/>
    <w:lvl w:ilvl="0">
      <w:start w:val="1"/>
      <w:numFmt w:val="decimal"/>
      <w:lvlText w:val="%1."/>
      <w:lvlJc w:val="left"/>
      <w:pPr>
        <w:ind w:left="928" w:hanging="360"/>
      </w:pPr>
    </w:lvl>
    <w:lvl w:ilvl="1">
      <w:start w:val="1"/>
      <w:numFmt w:val="decimal"/>
      <w:lvlText w:val="%2)"/>
      <w:lvlJc w:val="left"/>
      <w:pPr>
        <w:ind w:left="1288" w:hanging="360"/>
      </w:pPr>
    </w:lvl>
    <w:lvl w:ilvl="2">
      <w:start w:val="1"/>
      <w:numFmt w:val="lowerLetter"/>
      <w:lvlText w:val="%3)"/>
      <w:lvlJc w:val="left"/>
      <w:pPr>
        <w:ind w:left="1648" w:hanging="360"/>
      </w:pPr>
      <w:rPr>
        <w:b w:val="0"/>
      </w:rPr>
    </w:lvl>
    <w:lvl w:ilvl="3">
      <w:start w:val="1"/>
      <w:numFmt w:val="lowerRoman"/>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60" w15:restartNumberingAfterBreak="0">
    <w:nsid w:val="367C63C7"/>
    <w:multiLevelType w:val="multilevel"/>
    <w:tmpl w:val="4B7AF63A"/>
    <w:lvl w:ilvl="0">
      <w:start w:val="1"/>
      <w:numFmt w:val="decimal"/>
      <w:lvlText w:val="%1)"/>
      <w:lvlJc w:val="left"/>
      <w:pPr>
        <w:tabs>
          <w:tab w:val="num" w:pos="720"/>
        </w:tabs>
        <w:ind w:left="720" w:hanging="360"/>
      </w:pPr>
      <w:rPr>
        <w:color w:val="0D004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372D05B0"/>
    <w:multiLevelType w:val="multilevel"/>
    <w:tmpl w:val="9C40BFD8"/>
    <w:lvl w:ilvl="0">
      <w:start w:val="2"/>
      <w:numFmt w:val="decimal"/>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sz w:val="22"/>
        <w:szCs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7CE093F"/>
    <w:multiLevelType w:val="multilevel"/>
    <w:tmpl w:val="C94290E8"/>
    <w:lvl w:ilvl="0">
      <w:start w:val="1"/>
      <w:numFmt w:val="decimal"/>
      <w:lvlText w:val="%1."/>
      <w:lvlJc w:val="left"/>
      <w:pPr>
        <w:ind w:left="360" w:firstLine="0"/>
      </w:pPr>
      <w:rPr>
        <w:rFonts w:eastAsia="Calibri" w:cs="Calibri"/>
        <w:b w:val="0"/>
        <w:i w:val="0"/>
        <w:strike w:val="0"/>
        <w:dstrike w:val="0"/>
        <w:color w:val="0D004B"/>
        <w:position w:val="0"/>
        <w:sz w:val="24"/>
        <w:szCs w:val="24"/>
        <w:u w:val="none" w:color="000000"/>
        <w:vertAlign w:val="baseline"/>
      </w:rPr>
    </w:lvl>
    <w:lvl w:ilvl="1">
      <w:start w:val="1"/>
      <w:numFmt w:val="lowerLetter"/>
      <w:lvlText w:val="%2"/>
      <w:lvlJc w:val="left"/>
      <w:pPr>
        <w:ind w:left="1080" w:firstLine="0"/>
      </w:pPr>
      <w:rPr>
        <w:rFonts w:eastAsia="Calibri" w:cs="Calibri"/>
        <w:b w:val="0"/>
        <w:i w:val="0"/>
        <w:strike w:val="0"/>
        <w:dstrike w:val="0"/>
        <w:color w:val="000000"/>
        <w:position w:val="0"/>
        <w:sz w:val="20"/>
        <w:szCs w:val="20"/>
        <w:u w:val="none" w:color="000000"/>
        <w:vertAlign w:val="baseline"/>
      </w:rPr>
    </w:lvl>
    <w:lvl w:ilvl="2">
      <w:start w:val="1"/>
      <w:numFmt w:val="lowerRoman"/>
      <w:lvlText w:val="%3"/>
      <w:lvlJc w:val="left"/>
      <w:pPr>
        <w:ind w:left="1800" w:firstLine="0"/>
      </w:pPr>
      <w:rPr>
        <w:rFonts w:eastAsia="Calibri" w:cs="Calibri"/>
        <w:b w:val="0"/>
        <w:i w:val="0"/>
        <w:strike w:val="0"/>
        <w:dstrike w:val="0"/>
        <w:color w:val="000000"/>
        <w:position w:val="0"/>
        <w:sz w:val="20"/>
        <w:szCs w:val="20"/>
        <w:u w:val="none" w:color="000000"/>
        <w:vertAlign w:val="baseline"/>
      </w:rPr>
    </w:lvl>
    <w:lvl w:ilvl="3">
      <w:start w:val="1"/>
      <w:numFmt w:val="decimal"/>
      <w:lvlText w:val="%4"/>
      <w:lvlJc w:val="left"/>
      <w:pPr>
        <w:ind w:left="2520"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3240"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3960"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4680"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5400"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6120" w:firstLine="0"/>
      </w:pPr>
      <w:rPr>
        <w:rFonts w:eastAsia="Calibri" w:cs="Calibri"/>
        <w:b w:val="0"/>
        <w:i w:val="0"/>
        <w:strike w:val="0"/>
        <w:dstrike w:val="0"/>
        <w:color w:val="000000"/>
        <w:position w:val="0"/>
        <w:sz w:val="20"/>
        <w:szCs w:val="20"/>
        <w:u w:val="none" w:color="000000"/>
        <w:vertAlign w:val="baseline"/>
      </w:rPr>
    </w:lvl>
  </w:abstractNum>
  <w:abstractNum w:abstractNumId="63" w15:restartNumberingAfterBreak="0">
    <w:nsid w:val="37CE1968"/>
    <w:multiLevelType w:val="multilevel"/>
    <w:tmpl w:val="0D48040A"/>
    <w:lvl w:ilvl="0">
      <w:start w:val="1"/>
      <w:numFmt w:val="decimal"/>
      <w:lvlText w:val="%1."/>
      <w:lvlJc w:val="left"/>
      <w:pPr>
        <w:ind w:left="1068" w:hanging="360"/>
      </w:pPr>
      <w:rPr>
        <w:b w:val="0"/>
        <w:i w:val="0"/>
        <w:sz w:val="24"/>
        <w:szCs w:val="24"/>
      </w:rPr>
    </w:lvl>
    <w:lvl w:ilvl="1">
      <w:start w:val="1"/>
      <w:numFmt w:val="decimal"/>
      <w:lvlText w:val="%1.%2."/>
      <w:lvlJc w:val="left"/>
      <w:pPr>
        <w:ind w:left="1144" w:hanging="360"/>
      </w:pPr>
      <w:rPr>
        <w:i w:val="0"/>
        <w:u w:val="none"/>
      </w:rPr>
    </w:lvl>
    <w:lvl w:ilvl="2">
      <w:start w:val="1"/>
      <w:numFmt w:val="decimal"/>
      <w:lvlText w:val="%1.%2.%3."/>
      <w:lvlJc w:val="left"/>
      <w:pPr>
        <w:ind w:left="1504" w:hanging="720"/>
      </w:pPr>
    </w:lvl>
    <w:lvl w:ilvl="3">
      <w:start w:val="1"/>
      <w:numFmt w:val="decimal"/>
      <w:lvlText w:val="%1.%2.%3.%4."/>
      <w:lvlJc w:val="left"/>
      <w:pPr>
        <w:ind w:left="1504" w:hanging="720"/>
      </w:pPr>
    </w:lvl>
    <w:lvl w:ilvl="4">
      <w:start w:val="1"/>
      <w:numFmt w:val="decimal"/>
      <w:lvlText w:val="%1.%2.%3.%4.%5."/>
      <w:lvlJc w:val="left"/>
      <w:pPr>
        <w:ind w:left="1864" w:hanging="1080"/>
      </w:pPr>
    </w:lvl>
    <w:lvl w:ilvl="5">
      <w:start w:val="1"/>
      <w:numFmt w:val="decimal"/>
      <w:lvlText w:val="%1.%2.%3.%4.%5.%6."/>
      <w:lvlJc w:val="left"/>
      <w:pPr>
        <w:ind w:left="1864" w:hanging="1080"/>
      </w:pPr>
    </w:lvl>
    <w:lvl w:ilvl="6">
      <w:start w:val="1"/>
      <w:numFmt w:val="decimal"/>
      <w:lvlText w:val="%1.%2.%3.%4.%5.%6.%7."/>
      <w:lvlJc w:val="left"/>
      <w:pPr>
        <w:ind w:left="2224" w:hanging="1440"/>
      </w:pPr>
    </w:lvl>
    <w:lvl w:ilvl="7">
      <w:start w:val="1"/>
      <w:numFmt w:val="decimal"/>
      <w:lvlText w:val="%1.%2.%3.%4.%5.%6.%7.%8."/>
      <w:lvlJc w:val="left"/>
      <w:pPr>
        <w:ind w:left="2224" w:hanging="1440"/>
      </w:pPr>
    </w:lvl>
    <w:lvl w:ilvl="8">
      <w:start w:val="1"/>
      <w:numFmt w:val="decimal"/>
      <w:lvlText w:val="%1.%2.%3.%4.%5.%6.%7.%8.%9."/>
      <w:lvlJc w:val="left"/>
      <w:pPr>
        <w:ind w:left="2584" w:hanging="1800"/>
      </w:pPr>
    </w:lvl>
  </w:abstractNum>
  <w:abstractNum w:abstractNumId="64" w15:restartNumberingAfterBreak="0">
    <w:nsid w:val="394A15FE"/>
    <w:multiLevelType w:val="hybridMultilevel"/>
    <w:tmpl w:val="A91C0AC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15:restartNumberingAfterBreak="0">
    <w:nsid w:val="41064082"/>
    <w:multiLevelType w:val="multilevel"/>
    <w:tmpl w:val="3EA24E62"/>
    <w:lvl w:ilvl="0">
      <w:start w:val="1"/>
      <w:numFmt w:val="decimal"/>
      <w:lvlText w:val="%1)"/>
      <w:lvlJc w:val="left"/>
      <w:pPr>
        <w:ind w:left="720" w:hanging="360"/>
      </w:pPr>
      <w:rPr>
        <w:rFonts w:asciiTheme="minorHAnsi" w:hAnsiTheme="minorHAnsi" w:hint="default"/>
        <w:b w:val="0"/>
        <w:sz w:val="22"/>
      </w:rPr>
    </w:lvl>
    <w:lvl w:ilvl="1">
      <w:start w:val="1"/>
      <w:numFmt w:val="lowerLetter"/>
      <w:lvlText w:val="%2."/>
      <w:lvlJc w:val="left"/>
      <w:pPr>
        <w:ind w:left="1440" w:hanging="360"/>
      </w:pPr>
      <w:rPr>
        <w:rFonts w:hint="default"/>
      </w:rPr>
    </w:lvl>
    <w:lvl w:ilvl="2">
      <w:start w:val="3"/>
      <w:numFmt w:val="upperRoman"/>
      <w:lvlText w:val="%3."/>
      <w:lvlJc w:val="left"/>
      <w:pPr>
        <w:ind w:left="2700" w:hanging="720"/>
      </w:pPr>
      <w:rPr>
        <w:rFonts w:cs="Calibri" w:hint="default"/>
        <w:b w:val="0"/>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417D26AC"/>
    <w:multiLevelType w:val="hybridMultilevel"/>
    <w:tmpl w:val="940CF4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4C62C06"/>
    <w:multiLevelType w:val="multilevel"/>
    <w:tmpl w:val="25989A02"/>
    <w:lvl w:ilvl="0">
      <w:start w:val="1"/>
      <w:numFmt w:val="decimal"/>
      <w:lvlText w:val="%1."/>
      <w:lvlJc w:val="left"/>
      <w:pPr>
        <w:tabs>
          <w:tab w:val="num" w:pos="714"/>
        </w:tabs>
        <w:ind w:left="714" w:hanging="357"/>
      </w:pPr>
      <w:rPr>
        <w:b w:val="0"/>
        <w:i w:val="0"/>
        <w:color w:val="0D004B"/>
        <w:sz w:val="24"/>
        <w:szCs w:val="24"/>
      </w:rPr>
    </w:lvl>
    <w:lvl w:ilvl="1">
      <w:start w:val="1"/>
      <w:numFmt w:val="decimal"/>
      <w:lvlText w:val="%2)"/>
      <w:lvlJc w:val="left"/>
      <w:pPr>
        <w:tabs>
          <w:tab w:val="num" w:pos="1077"/>
        </w:tabs>
        <w:ind w:left="1077" w:hanging="363"/>
      </w:pPr>
      <w:rPr>
        <w:rFonts w:cs="Calibri"/>
        <w:b w:val="0"/>
        <w:i w:val="0"/>
        <w:color w:val="0D004B"/>
        <w:sz w:val="24"/>
        <w:szCs w:val="24"/>
      </w:rPr>
    </w:lvl>
    <w:lvl w:ilvl="2">
      <w:start w:val="1"/>
      <w:numFmt w:val="decimal"/>
      <w:lvlText w:val="%3)"/>
      <w:lvlJc w:val="left"/>
      <w:pPr>
        <w:tabs>
          <w:tab w:val="num" w:pos="2517"/>
        </w:tabs>
        <w:ind w:left="2517" w:hanging="180"/>
      </w:pPr>
    </w:lvl>
    <w:lvl w:ilvl="3">
      <w:start w:val="1"/>
      <w:numFmt w:val="decimal"/>
      <w:lvlText w:val="%4."/>
      <w:lvlJc w:val="left"/>
      <w:pPr>
        <w:tabs>
          <w:tab w:val="num" w:pos="3237"/>
        </w:tabs>
        <w:ind w:left="3237" w:hanging="360"/>
      </w:pPr>
      <w:rPr>
        <w:b/>
        <w:sz w:val="22"/>
      </w:r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68" w15:restartNumberingAfterBreak="0">
    <w:nsid w:val="461A1F7B"/>
    <w:multiLevelType w:val="hybridMultilevel"/>
    <w:tmpl w:val="53A2D4F4"/>
    <w:lvl w:ilvl="0" w:tplc="1CDEE5DC">
      <w:start w:val="1"/>
      <w:numFmt w:val="decimal"/>
      <w:lvlText w:val="%1."/>
      <w:lvlJc w:val="left"/>
      <w:pPr>
        <w:ind w:left="435" w:hanging="720"/>
      </w:pPr>
      <w:rPr>
        <w:rFonts w:hint="default"/>
        <w:b w:val="0"/>
        <w:color w:val="0D004B"/>
        <w:sz w:val="24"/>
        <w:szCs w:val="24"/>
      </w:rPr>
    </w:lvl>
    <w:lvl w:ilvl="1" w:tplc="04150019" w:tentative="1">
      <w:start w:val="1"/>
      <w:numFmt w:val="lowerLetter"/>
      <w:lvlText w:val="%2."/>
      <w:lvlJc w:val="left"/>
      <w:pPr>
        <w:ind w:left="795" w:hanging="360"/>
      </w:pPr>
    </w:lvl>
    <w:lvl w:ilvl="2" w:tplc="0415001B" w:tentative="1">
      <w:start w:val="1"/>
      <w:numFmt w:val="lowerRoman"/>
      <w:lvlText w:val="%3."/>
      <w:lvlJc w:val="right"/>
      <w:pPr>
        <w:ind w:left="1515" w:hanging="180"/>
      </w:pPr>
    </w:lvl>
    <w:lvl w:ilvl="3" w:tplc="A1F020D8">
      <w:start w:val="1"/>
      <w:numFmt w:val="decimal"/>
      <w:lvlText w:val="%4."/>
      <w:lvlJc w:val="left"/>
      <w:pPr>
        <w:ind w:left="2235" w:hanging="360"/>
      </w:pPr>
      <w:rPr>
        <w:b w:val="0"/>
      </w:rPr>
    </w:lvl>
    <w:lvl w:ilvl="4" w:tplc="04150019" w:tentative="1">
      <w:start w:val="1"/>
      <w:numFmt w:val="lowerLetter"/>
      <w:lvlText w:val="%5."/>
      <w:lvlJc w:val="left"/>
      <w:pPr>
        <w:ind w:left="2955" w:hanging="360"/>
      </w:pPr>
    </w:lvl>
    <w:lvl w:ilvl="5" w:tplc="0415001B" w:tentative="1">
      <w:start w:val="1"/>
      <w:numFmt w:val="lowerRoman"/>
      <w:lvlText w:val="%6."/>
      <w:lvlJc w:val="right"/>
      <w:pPr>
        <w:ind w:left="3675" w:hanging="180"/>
      </w:pPr>
    </w:lvl>
    <w:lvl w:ilvl="6" w:tplc="0415000F" w:tentative="1">
      <w:start w:val="1"/>
      <w:numFmt w:val="decimal"/>
      <w:lvlText w:val="%7."/>
      <w:lvlJc w:val="left"/>
      <w:pPr>
        <w:ind w:left="4395" w:hanging="360"/>
      </w:pPr>
    </w:lvl>
    <w:lvl w:ilvl="7" w:tplc="04150019" w:tentative="1">
      <w:start w:val="1"/>
      <w:numFmt w:val="lowerLetter"/>
      <w:lvlText w:val="%8."/>
      <w:lvlJc w:val="left"/>
      <w:pPr>
        <w:ind w:left="5115" w:hanging="360"/>
      </w:pPr>
    </w:lvl>
    <w:lvl w:ilvl="8" w:tplc="0415001B" w:tentative="1">
      <w:start w:val="1"/>
      <w:numFmt w:val="lowerRoman"/>
      <w:lvlText w:val="%9."/>
      <w:lvlJc w:val="right"/>
      <w:pPr>
        <w:ind w:left="5835" w:hanging="180"/>
      </w:pPr>
    </w:lvl>
  </w:abstractNum>
  <w:abstractNum w:abstractNumId="69" w15:restartNumberingAfterBreak="0">
    <w:nsid w:val="48F81D7E"/>
    <w:multiLevelType w:val="multilevel"/>
    <w:tmpl w:val="5F801C54"/>
    <w:lvl w:ilvl="0">
      <w:start w:val="1"/>
      <w:numFmt w:val="decimal"/>
      <w:lvlText w:val="%1."/>
      <w:lvlJc w:val="left"/>
      <w:pPr>
        <w:tabs>
          <w:tab w:val="num" w:pos="850"/>
        </w:tabs>
        <w:ind w:left="850" w:hanging="850"/>
      </w:pPr>
      <w:rPr>
        <w:b w:val="0"/>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heme="minorHAnsi" w:hAnsiTheme="minorHAnsi" w:cstheme="minorHAnsi" w:hint="default"/>
        <w:i w:val="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D57465B"/>
    <w:multiLevelType w:val="hybridMultilevel"/>
    <w:tmpl w:val="0C2E84E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DD82D1B"/>
    <w:multiLevelType w:val="multilevel"/>
    <w:tmpl w:val="53C4E3C8"/>
    <w:lvl w:ilvl="0">
      <w:start w:val="1"/>
      <w:numFmt w:val="decimal"/>
      <w:lvlText w:val="%1."/>
      <w:lvlJc w:val="left"/>
      <w:pPr>
        <w:ind w:left="720" w:hanging="360"/>
      </w:pPr>
      <w:rPr>
        <w:rFonts w:ascii="Calibri" w:eastAsia="Calibri" w:hAnsi="Calibri" w:cs="Calibri"/>
        <w:b w:val="0"/>
        <w:sz w:val="22"/>
      </w:rPr>
    </w:lvl>
    <w:lvl w:ilvl="1">
      <w:start w:val="1"/>
      <w:numFmt w:val="lowerLetter"/>
      <w:lvlText w:val="%2."/>
      <w:lvlJc w:val="left"/>
      <w:pPr>
        <w:ind w:left="1440" w:hanging="360"/>
      </w:pPr>
      <w:rPr>
        <w:rFonts w:hint="default"/>
      </w:rPr>
    </w:lvl>
    <w:lvl w:ilvl="2">
      <w:start w:val="3"/>
      <w:numFmt w:val="upperRoman"/>
      <w:lvlText w:val="%3."/>
      <w:lvlJc w:val="left"/>
      <w:pPr>
        <w:ind w:left="2700" w:hanging="720"/>
      </w:pPr>
      <w:rPr>
        <w:rFonts w:cs="Calibri" w:hint="default"/>
        <w:b/>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heme="minorHAnsi" w:hAnsiTheme="minorHAnsi" w:cstheme="minorHAnsi" w:hint="default"/>
        <w:b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51A01F88"/>
    <w:multiLevelType w:val="multilevel"/>
    <w:tmpl w:val="C51AF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Courier New"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6141382"/>
    <w:multiLevelType w:val="multilevel"/>
    <w:tmpl w:val="85AE0248"/>
    <w:lvl w:ilvl="0">
      <w:start w:val="1"/>
      <w:numFmt w:val="decimal"/>
      <w:lvlText w:val="%1)"/>
      <w:lvlJc w:val="left"/>
      <w:pPr>
        <w:ind w:left="992" w:hanging="360"/>
      </w:pPr>
      <w:rPr>
        <w:color w:val="0D004B"/>
      </w:rPr>
    </w:lvl>
    <w:lvl w:ilvl="1">
      <w:start w:val="1"/>
      <w:numFmt w:val="lowerLetter"/>
      <w:lvlText w:val="%2."/>
      <w:lvlJc w:val="left"/>
      <w:pPr>
        <w:ind w:left="1712" w:hanging="360"/>
      </w:pPr>
    </w:lvl>
    <w:lvl w:ilvl="2">
      <w:start w:val="1"/>
      <w:numFmt w:val="lowerRoman"/>
      <w:lvlText w:val="%3."/>
      <w:lvlJc w:val="right"/>
      <w:pPr>
        <w:ind w:left="2432" w:hanging="180"/>
      </w:pPr>
    </w:lvl>
    <w:lvl w:ilvl="3">
      <w:start w:val="1"/>
      <w:numFmt w:val="decimal"/>
      <w:lvlText w:val="%4."/>
      <w:lvlJc w:val="left"/>
      <w:pPr>
        <w:ind w:left="3152" w:hanging="360"/>
      </w:pPr>
    </w:lvl>
    <w:lvl w:ilvl="4">
      <w:start w:val="1"/>
      <w:numFmt w:val="lowerLetter"/>
      <w:lvlText w:val="%5."/>
      <w:lvlJc w:val="left"/>
      <w:pPr>
        <w:ind w:left="3872" w:hanging="360"/>
      </w:pPr>
    </w:lvl>
    <w:lvl w:ilvl="5">
      <w:start w:val="1"/>
      <w:numFmt w:val="lowerRoman"/>
      <w:lvlText w:val="%6."/>
      <w:lvlJc w:val="right"/>
      <w:pPr>
        <w:ind w:left="4592" w:hanging="180"/>
      </w:pPr>
    </w:lvl>
    <w:lvl w:ilvl="6">
      <w:start w:val="1"/>
      <w:numFmt w:val="decimal"/>
      <w:lvlText w:val="%7."/>
      <w:lvlJc w:val="left"/>
      <w:pPr>
        <w:ind w:left="5312" w:hanging="360"/>
      </w:pPr>
    </w:lvl>
    <w:lvl w:ilvl="7">
      <w:start w:val="1"/>
      <w:numFmt w:val="lowerLetter"/>
      <w:lvlText w:val="%8."/>
      <w:lvlJc w:val="left"/>
      <w:pPr>
        <w:ind w:left="6032" w:hanging="360"/>
      </w:pPr>
    </w:lvl>
    <w:lvl w:ilvl="8">
      <w:start w:val="1"/>
      <w:numFmt w:val="lowerRoman"/>
      <w:lvlText w:val="%9."/>
      <w:lvlJc w:val="right"/>
      <w:pPr>
        <w:ind w:left="6752" w:hanging="180"/>
      </w:pPr>
    </w:lvl>
  </w:abstractNum>
  <w:abstractNum w:abstractNumId="74" w15:restartNumberingAfterBreak="0">
    <w:nsid w:val="57DB406A"/>
    <w:multiLevelType w:val="multilevel"/>
    <w:tmpl w:val="E744D88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E945CA"/>
    <w:multiLevelType w:val="multilevel"/>
    <w:tmpl w:val="58D2E892"/>
    <w:lvl w:ilvl="0">
      <w:start w:val="1"/>
      <w:numFmt w:val="decimal"/>
      <w:lvlText w:val="%1)"/>
      <w:lvlJc w:val="left"/>
      <w:pPr>
        <w:ind w:left="1068" w:hanging="360"/>
      </w:pPr>
    </w:lvl>
    <w:lvl w:ilvl="1">
      <w:start w:val="1"/>
      <w:numFmt w:val="decimal"/>
      <w:lvlText w:val="%2)"/>
      <w:lvlJc w:val="left"/>
      <w:pPr>
        <w:ind w:left="1428" w:hanging="360"/>
      </w:pPr>
    </w:lvl>
    <w:lvl w:ilvl="2">
      <w:start w:val="1"/>
      <w:numFmt w:val="lowerLetter"/>
      <w:lvlText w:val="%3)"/>
      <w:lvlJc w:val="left"/>
      <w:pPr>
        <w:ind w:left="1788" w:hanging="360"/>
      </w:pPr>
    </w:lvl>
    <w:lvl w:ilvl="3">
      <w:start w:val="1"/>
      <w:numFmt w:val="lowerRoman"/>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76" w15:restartNumberingAfterBreak="0">
    <w:nsid w:val="59A428BB"/>
    <w:multiLevelType w:val="multilevel"/>
    <w:tmpl w:val="75BE5552"/>
    <w:lvl w:ilvl="0">
      <w:start w:val="1"/>
      <w:numFmt w:val="decimal"/>
      <w:lvlText w:val="%1)"/>
      <w:lvlJc w:val="left"/>
      <w:pPr>
        <w:ind w:left="72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BBD3307"/>
    <w:multiLevelType w:val="multilevel"/>
    <w:tmpl w:val="B386AD3E"/>
    <w:lvl w:ilvl="0">
      <w:start w:val="1"/>
      <w:numFmt w:val="lowerLetter"/>
      <w:lvlText w:val="%1)"/>
      <w:lvlJc w:val="left"/>
      <w:pPr>
        <w:ind w:left="1069" w:hanging="360"/>
      </w:pPr>
      <w:rPr>
        <w:rFonts w:cs="Verdana"/>
      </w:rPr>
    </w:lvl>
    <w:lvl w:ilvl="1">
      <w:start w:val="1"/>
      <w:numFmt w:val="decimal"/>
      <w:lvlText w:val="%2."/>
      <w:lvlJc w:val="left"/>
      <w:pPr>
        <w:ind w:left="705" w:hanging="705"/>
      </w:pPr>
      <w:rPr>
        <w:b w:val="0"/>
        <w:sz w:val="24"/>
        <w:szCs w:val="24"/>
      </w:rPr>
    </w:lvl>
    <w:lvl w:ilvl="2">
      <w:start w:val="1"/>
      <w:numFmt w:val="lowerRoman"/>
      <w:lvlText w:val="%3."/>
      <w:lvlJc w:val="right"/>
      <w:pPr>
        <w:ind w:left="2509" w:hanging="180"/>
      </w:pPr>
    </w:lvl>
    <w:lvl w:ilvl="3">
      <w:start w:val="1"/>
      <w:numFmt w:val="decimal"/>
      <w:lvlText w:val="%4."/>
      <w:lvlJc w:val="left"/>
      <w:pPr>
        <w:ind w:left="3229" w:hanging="360"/>
      </w:pPr>
      <w:rPr>
        <w:rFonts w:asciiTheme="minorHAnsi" w:hAnsiTheme="minorHAnsi" w:cstheme="minorHAnsi" w:hint="default"/>
        <w:sz w:val="22"/>
        <w:szCs w:val="22"/>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8" w15:restartNumberingAfterBreak="0">
    <w:nsid w:val="5BDC4BF0"/>
    <w:multiLevelType w:val="hybridMultilevel"/>
    <w:tmpl w:val="0192A694"/>
    <w:lvl w:ilvl="0" w:tplc="01042D6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5CB130AE"/>
    <w:multiLevelType w:val="multilevel"/>
    <w:tmpl w:val="537661FC"/>
    <w:styleLink w:val="WWNum70"/>
    <w:lvl w:ilvl="0">
      <w:start w:val="1"/>
      <w:numFmt w:val="lowerLetter"/>
      <w:lvlText w:val="%1)"/>
      <w:lvlJc w:val="left"/>
      <w:pPr>
        <w:ind w:left="720" w:hanging="360"/>
      </w:pPr>
      <w:rPr>
        <w:rFonts w:asciiTheme="minorHAnsi" w:eastAsia="Courier New" w:hAnsiTheme="minorHAnsi" w:cstheme="minorHAnsi"/>
      </w:r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5F174A9B"/>
    <w:multiLevelType w:val="multilevel"/>
    <w:tmpl w:val="DCD2DFF4"/>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42A76BC"/>
    <w:multiLevelType w:val="hybridMultilevel"/>
    <w:tmpl w:val="BBA88BEC"/>
    <w:lvl w:ilvl="0" w:tplc="5E4E4DDA">
      <w:start w:val="1"/>
      <w:numFmt w:val="decimal"/>
      <w:lvlText w:val="%1."/>
      <w:lvlJc w:val="left"/>
      <w:pPr>
        <w:ind w:left="360" w:hanging="360"/>
      </w:pPr>
      <w:rPr>
        <w:rFonts w:asciiTheme="minorHAnsi" w:eastAsia="Calibri" w:hAnsiTheme="minorHAnsi" w:cstheme="minorHAnsi"/>
        <w:b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0F">
      <w:start w:val="1"/>
      <w:numFmt w:val="decimal"/>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66180580"/>
    <w:multiLevelType w:val="multilevel"/>
    <w:tmpl w:val="E08E6A8C"/>
    <w:styleLink w:val="WWNum3"/>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83" w15:restartNumberingAfterBreak="0">
    <w:nsid w:val="67B01AF2"/>
    <w:multiLevelType w:val="multilevel"/>
    <w:tmpl w:val="2F80BA42"/>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425" w:firstLine="0"/>
      </w:pPr>
      <w:rPr>
        <w:b w:val="0"/>
        <w:i w:val="0"/>
        <w:strike w:val="0"/>
        <w:dstrike w:val="0"/>
        <w:color w:val="000000"/>
        <w:position w:val="0"/>
        <w:sz w:val="24"/>
        <w:szCs w:val="24"/>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84" w15:restartNumberingAfterBreak="0">
    <w:nsid w:val="69FC3882"/>
    <w:multiLevelType w:val="multilevel"/>
    <w:tmpl w:val="13DC4F7E"/>
    <w:lvl w:ilvl="0">
      <w:start w:val="10"/>
      <w:numFmt w:val="upperRoman"/>
      <w:lvlText w:val="%1."/>
      <w:lvlJc w:val="left"/>
      <w:pPr>
        <w:tabs>
          <w:tab w:val="num" w:pos="567"/>
        </w:tabs>
        <w:ind w:left="567" w:hanging="567"/>
      </w:pPr>
      <w:rPr>
        <w:b/>
        <w:sz w:val="22"/>
      </w:rPr>
    </w:lvl>
    <w:lvl w:ilvl="1">
      <w:start w:val="1"/>
      <w:numFmt w:val="decimal"/>
      <w:lvlText w:val="%2)"/>
      <w:lvlJc w:val="left"/>
      <w:pPr>
        <w:tabs>
          <w:tab w:val="num" w:pos="720"/>
        </w:tabs>
        <w:ind w:left="720" w:hanging="363"/>
      </w:pPr>
      <w:rPr>
        <w:rFonts w:eastAsia="Times New Roman" w:cs="Calibri"/>
        <w:b/>
        <w:i w:val="0"/>
        <w:color w:val="00000A"/>
        <w:sz w:val="22"/>
      </w:rPr>
    </w:lvl>
    <w:lvl w:ilvl="2">
      <w:start w:val="1"/>
      <w:numFmt w:val="decimal"/>
      <w:lvlText w:val="%3."/>
      <w:lvlJc w:val="left"/>
      <w:pPr>
        <w:tabs>
          <w:tab w:val="num" w:pos="720"/>
        </w:tabs>
        <w:ind w:left="720" w:hanging="363"/>
      </w:pPr>
      <w:rPr>
        <w:rFonts w:hint="default"/>
        <w:b w:val="0"/>
        <w:color w:val="00000A"/>
      </w:rPr>
    </w:lvl>
    <w:lvl w:ilvl="3">
      <w:start w:val="1"/>
      <w:numFmt w:val="decimal"/>
      <w:lvlText w:val="%4."/>
      <w:lvlJc w:val="left"/>
      <w:pPr>
        <w:tabs>
          <w:tab w:val="num" w:pos="2880"/>
        </w:tabs>
        <w:ind w:left="2880" w:hanging="360"/>
      </w:pPr>
      <w:rPr>
        <w:b/>
        <w:strike w:val="0"/>
        <w:dstrike w:val="0"/>
        <w:sz w:val="22"/>
      </w:rPr>
    </w:lvl>
    <w:lvl w:ilvl="4">
      <w:start w:val="1"/>
      <w:numFmt w:val="lowerLetter"/>
      <w:lvlText w:val="%5."/>
      <w:lvlJc w:val="left"/>
      <w:pPr>
        <w:tabs>
          <w:tab w:val="num" w:pos="3600"/>
        </w:tabs>
        <w:ind w:left="3600" w:hanging="360"/>
      </w:pPr>
      <w:rPr>
        <w:rFonts w:cs="Calibri"/>
        <w:sz w:val="22"/>
        <w:szCs w:val="22"/>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6E172CD0"/>
    <w:multiLevelType w:val="hybridMultilevel"/>
    <w:tmpl w:val="E716B8C8"/>
    <w:lvl w:ilvl="0" w:tplc="93161F30">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72307543"/>
    <w:multiLevelType w:val="multilevel"/>
    <w:tmpl w:val="DF707A2C"/>
    <w:lvl w:ilvl="0">
      <w:start w:val="1"/>
      <w:numFmt w:val="decimal"/>
      <w:lvlText w:val="%1."/>
      <w:lvlJc w:val="left"/>
      <w:pPr>
        <w:ind w:left="1572" w:hanging="360"/>
      </w:pPr>
    </w:lvl>
    <w:lvl w:ilvl="1">
      <w:start w:val="1"/>
      <w:numFmt w:val="decimal"/>
      <w:lvlText w:val="%2)"/>
      <w:lvlJc w:val="left"/>
      <w:pPr>
        <w:ind w:left="1932" w:hanging="360"/>
      </w:pPr>
    </w:lvl>
    <w:lvl w:ilvl="2">
      <w:start w:val="1"/>
      <w:numFmt w:val="decimal"/>
      <w:lvlText w:val="%1.%2.%3."/>
      <w:lvlJc w:val="left"/>
      <w:pPr>
        <w:ind w:left="2652" w:hanging="720"/>
      </w:pPr>
    </w:lvl>
    <w:lvl w:ilvl="3">
      <w:start w:val="1"/>
      <w:numFmt w:val="decimal"/>
      <w:lvlText w:val="%1.%2.%3.%4."/>
      <w:lvlJc w:val="left"/>
      <w:pPr>
        <w:ind w:left="3012" w:hanging="720"/>
      </w:pPr>
    </w:lvl>
    <w:lvl w:ilvl="4">
      <w:start w:val="1"/>
      <w:numFmt w:val="decimal"/>
      <w:lvlText w:val="%1.%2.%3.%4.%5."/>
      <w:lvlJc w:val="left"/>
      <w:pPr>
        <w:ind w:left="3732" w:hanging="1080"/>
      </w:pPr>
    </w:lvl>
    <w:lvl w:ilvl="5">
      <w:start w:val="1"/>
      <w:numFmt w:val="decimal"/>
      <w:lvlText w:val="%1.%2.%3.%4.%5.%6."/>
      <w:lvlJc w:val="left"/>
      <w:pPr>
        <w:ind w:left="4092" w:hanging="1080"/>
      </w:pPr>
    </w:lvl>
    <w:lvl w:ilvl="6">
      <w:start w:val="1"/>
      <w:numFmt w:val="decimal"/>
      <w:lvlText w:val="%1.%2.%3.%4.%5.%6.%7."/>
      <w:lvlJc w:val="left"/>
      <w:pPr>
        <w:ind w:left="4812" w:hanging="1440"/>
      </w:pPr>
    </w:lvl>
    <w:lvl w:ilvl="7">
      <w:start w:val="1"/>
      <w:numFmt w:val="decimal"/>
      <w:lvlText w:val="%1.%2.%3.%4.%5.%6.%7.%8."/>
      <w:lvlJc w:val="left"/>
      <w:pPr>
        <w:ind w:left="5172" w:hanging="1440"/>
      </w:pPr>
    </w:lvl>
    <w:lvl w:ilvl="8">
      <w:start w:val="1"/>
      <w:numFmt w:val="decimal"/>
      <w:lvlText w:val="%1.%2.%3.%4.%5.%6.%7.%8.%9."/>
      <w:lvlJc w:val="left"/>
      <w:pPr>
        <w:ind w:left="5892" w:hanging="1800"/>
      </w:pPr>
    </w:lvl>
  </w:abstractNum>
  <w:abstractNum w:abstractNumId="87" w15:restartNumberingAfterBreak="0">
    <w:nsid w:val="725B5ABF"/>
    <w:multiLevelType w:val="multilevel"/>
    <w:tmpl w:val="4DE23822"/>
    <w:lvl w:ilvl="0">
      <w:start w:val="1"/>
      <w:numFmt w:val="decimal"/>
      <w:lvlText w:val="%1"/>
      <w:lvlJc w:val="left"/>
      <w:pPr>
        <w:ind w:left="360" w:firstLine="0"/>
      </w:pPr>
      <w:rPr>
        <w:rFonts w:eastAsia="Calibri" w:cs="Calibri"/>
        <w:b w:val="0"/>
        <w:i w:val="0"/>
        <w:strike w:val="0"/>
        <w:dstrike w:val="0"/>
        <w:color w:val="000000"/>
        <w:position w:val="0"/>
        <w:sz w:val="20"/>
        <w:szCs w:val="20"/>
        <w:u w:val="none" w:color="000000"/>
        <w:vertAlign w:val="baseline"/>
      </w:rPr>
    </w:lvl>
    <w:lvl w:ilvl="1">
      <w:start w:val="1"/>
      <w:numFmt w:val="lowerLetter"/>
      <w:lvlText w:val="%2"/>
      <w:lvlJc w:val="left"/>
      <w:pPr>
        <w:ind w:left="572" w:firstLine="0"/>
      </w:pPr>
      <w:rPr>
        <w:rFonts w:eastAsia="Calibri" w:cs="Calibri"/>
        <w:b w:val="0"/>
        <w:i w:val="0"/>
        <w:strike w:val="0"/>
        <w:dstrike w:val="0"/>
        <w:color w:val="000000"/>
        <w:position w:val="0"/>
        <w:sz w:val="20"/>
        <w:szCs w:val="20"/>
        <w:u w:val="none" w:color="000000"/>
        <w:vertAlign w:val="baseline"/>
      </w:rPr>
    </w:lvl>
    <w:lvl w:ilvl="2">
      <w:start w:val="1"/>
      <w:numFmt w:val="decimal"/>
      <w:lvlText w:val="%3)"/>
      <w:lvlJc w:val="left"/>
      <w:pPr>
        <w:ind w:left="785" w:firstLine="0"/>
      </w:pPr>
      <w:rPr>
        <w:rFonts w:eastAsia="Calibri" w:cs="Calibri"/>
        <w:b w:val="0"/>
        <w:i w:val="0"/>
        <w:strike w:val="0"/>
        <w:dstrike w:val="0"/>
        <w:color w:val="0D004B"/>
        <w:position w:val="0"/>
        <w:sz w:val="24"/>
        <w:szCs w:val="24"/>
        <w:u w:val="none" w:color="000000"/>
        <w:vertAlign w:val="baseline"/>
      </w:rPr>
    </w:lvl>
    <w:lvl w:ilvl="3">
      <w:start w:val="1"/>
      <w:numFmt w:val="decimal"/>
      <w:lvlText w:val="%4"/>
      <w:lvlJc w:val="left"/>
      <w:pPr>
        <w:ind w:left="1505" w:firstLine="0"/>
      </w:pPr>
      <w:rPr>
        <w:rFonts w:eastAsia="Calibri" w:cs="Calibri"/>
        <w:b w:val="0"/>
        <w:i w:val="0"/>
        <w:strike w:val="0"/>
        <w:dstrike w:val="0"/>
        <w:color w:val="000000"/>
        <w:position w:val="0"/>
        <w:sz w:val="20"/>
        <w:szCs w:val="20"/>
        <w:u w:val="none" w:color="000000"/>
        <w:vertAlign w:val="baseline"/>
      </w:rPr>
    </w:lvl>
    <w:lvl w:ilvl="4">
      <w:start w:val="1"/>
      <w:numFmt w:val="lowerLetter"/>
      <w:lvlText w:val="%5"/>
      <w:lvlJc w:val="left"/>
      <w:pPr>
        <w:ind w:left="2225" w:firstLine="0"/>
      </w:pPr>
      <w:rPr>
        <w:rFonts w:eastAsia="Calibri" w:cs="Calibri"/>
        <w:b w:val="0"/>
        <w:i w:val="0"/>
        <w:strike w:val="0"/>
        <w:dstrike w:val="0"/>
        <w:color w:val="000000"/>
        <w:position w:val="0"/>
        <w:sz w:val="20"/>
        <w:szCs w:val="20"/>
        <w:u w:val="none" w:color="000000"/>
        <w:vertAlign w:val="baseline"/>
      </w:rPr>
    </w:lvl>
    <w:lvl w:ilvl="5">
      <w:start w:val="1"/>
      <w:numFmt w:val="lowerRoman"/>
      <w:lvlText w:val="%6"/>
      <w:lvlJc w:val="left"/>
      <w:pPr>
        <w:ind w:left="2945" w:firstLine="0"/>
      </w:pPr>
      <w:rPr>
        <w:rFonts w:eastAsia="Calibri" w:cs="Calibri"/>
        <w:b w:val="0"/>
        <w:i w:val="0"/>
        <w:strike w:val="0"/>
        <w:dstrike w:val="0"/>
        <w:color w:val="000000"/>
        <w:position w:val="0"/>
        <w:sz w:val="20"/>
        <w:szCs w:val="20"/>
        <w:u w:val="none" w:color="000000"/>
        <w:vertAlign w:val="baseline"/>
      </w:rPr>
    </w:lvl>
    <w:lvl w:ilvl="6">
      <w:start w:val="1"/>
      <w:numFmt w:val="decimal"/>
      <w:lvlText w:val="%7"/>
      <w:lvlJc w:val="left"/>
      <w:pPr>
        <w:ind w:left="3665" w:firstLine="0"/>
      </w:pPr>
      <w:rPr>
        <w:rFonts w:eastAsia="Calibri" w:cs="Calibri"/>
        <w:b w:val="0"/>
        <w:i w:val="0"/>
        <w:strike w:val="0"/>
        <w:dstrike w:val="0"/>
        <w:color w:val="000000"/>
        <w:position w:val="0"/>
        <w:sz w:val="20"/>
        <w:szCs w:val="20"/>
        <w:u w:val="none" w:color="000000"/>
        <w:vertAlign w:val="baseline"/>
      </w:rPr>
    </w:lvl>
    <w:lvl w:ilvl="7">
      <w:start w:val="1"/>
      <w:numFmt w:val="lowerLetter"/>
      <w:lvlText w:val="%8"/>
      <w:lvlJc w:val="left"/>
      <w:pPr>
        <w:ind w:left="4385" w:firstLine="0"/>
      </w:pPr>
      <w:rPr>
        <w:rFonts w:eastAsia="Calibri" w:cs="Calibri"/>
        <w:b w:val="0"/>
        <w:i w:val="0"/>
        <w:strike w:val="0"/>
        <w:dstrike w:val="0"/>
        <w:color w:val="000000"/>
        <w:position w:val="0"/>
        <w:sz w:val="20"/>
        <w:szCs w:val="20"/>
        <w:u w:val="none" w:color="000000"/>
        <w:vertAlign w:val="baseline"/>
      </w:rPr>
    </w:lvl>
    <w:lvl w:ilvl="8">
      <w:start w:val="1"/>
      <w:numFmt w:val="lowerRoman"/>
      <w:lvlText w:val="%9"/>
      <w:lvlJc w:val="left"/>
      <w:pPr>
        <w:ind w:left="5105" w:firstLine="0"/>
      </w:pPr>
      <w:rPr>
        <w:rFonts w:eastAsia="Calibri" w:cs="Calibri"/>
        <w:b w:val="0"/>
        <w:i w:val="0"/>
        <w:strike w:val="0"/>
        <w:dstrike w:val="0"/>
        <w:color w:val="000000"/>
        <w:position w:val="0"/>
        <w:sz w:val="20"/>
        <w:szCs w:val="20"/>
        <w:u w:val="none" w:color="000000"/>
        <w:vertAlign w:val="baseline"/>
      </w:rPr>
    </w:lvl>
  </w:abstractNum>
  <w:abstractNum w:abstractNumId="88" w15:restartNumberingAfterBreak="0">
    <w:nsid w:val="72CB135E"/>
    <w:multiLevelType w:val="multilevel"/>
    <w:tmpl w:val="7012DB8C"/>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73751BDA"/>
    <w:multiLevelType w:val="hybridMultilevel"/>
    <w:tmpl w:val="04800596"/>
    <w:lvl w:ilvl="0" w:tplc="0415000F">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7670990"/>
    <w:multiLevelType w:val="hybridMultilevel"/>
    <w:tmpl w:val="A7B2F890"/>
    <w:lvl w:ilvl="0" w:tplc="5784F8C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A236CCE"/>
    <w:multiLevelType w:val="multilevel"/>
    <w:tmpl w:val="E9DA00B0"/>
    <w:lvl w:ilvl="0">
      <w:start w:val="1"/>
      <w:numFmt w:val="bullet"/>
      <w:lvlText w:val="−"/>
      <w:lvlJc w:val="left"/>
      <w:pPr>
        <w:ind w:left="1080" w:hanging="360"/>
      </w:pPr>
      <w:rPr>
        <w:rFonts w:ascii="Times New Roman" w:hAnsi="Times New Roman" w:cs="Times New Roman" w:hint="default"/>
        <w:color w:val="00000A"/>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2" w15:restartNumberingAfterBreak="0">
    <w:nsid w:val="7B123D3C"/>
    <w:multiLevelType w:val="multilevel"/>
    <w:tmpl w:val="AA76E9B2"/>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upperRoman"/>
      <w:lvlText w:val="%3."/>
      <w:lvlJc w:val="left"/>
      <w:pPr>
        <w:ind w:left="2700" w:hanging="720"/>
      </w:pPr>
      <w:rPr>
        <w:rFonts w:cs="Calibri"/>
        <w:b/>
        <w:sz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DBD7F28"/>
    <w:multiLevelType w:val="multilevel"/>
    <w:tmpl w:val="DA52FC74"/>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49"/>
  </w:num>
  <w:num w:numId="3">
    <w:abstractNumId w:val="86"/>
  </w:num>
  <w:num w:numId="4">
    <w:abstractNumId w:val="35"/>
  </w:num>
  <w:num w:numId="5">
    <w:abstractNumId w:val="54"/>
  </w:num>
  <w:num w:numId="6">
    <w:abstractNumId w:val="77"/>
  </w:num>
  <w:num w:numId="7">
    <w:abstractNumId w:val="48"/>
  </w:num>
  <w:num w:numId="8">
    <w:abstractNumId w:val="60"/>
  </w:num>
  <w:num w:numId="9">
    <w:abstractNumId w:val="93"/>
  </w:num>
  <w:num w:numId="10">
    <w:abstractNumId w:val="67"/>
  </w:num>
  <w:num w:numId="11">
    <w:abstractNumId w:val="62"/>
  </w:num>
  <w:num w:numId="12">
    <w:abstractNumId w:val="87"/>
  </w:num>
  <w:num w:numId="13">
    <w:abstractNumId w:val="33"/>
  </w:num>
  <w:num w:numId="14">
    <w:abstractNumId w:val="83"/>
  </w:num>
  <w:num w:numId="15">
    <w:abstractNumId w:val="76"/>
  </w:num>
  <w:num w:numId="16">
    <w:abstractNumId w:val="44"/>
  </w:num>
  <w:num w:numId="17">
    <w:abstractNumId w:val="63"/>
  </w:num>
  <w:num w:numId="18">
    <w:abstractNumId w:val="80"/>
  </w:num>
  <w:num w:numId="19">
    <w:abstractNumId w:val="40"/>
  </w:num>
  <w:num w:numId="20">
    <w:abstractNumId w:val="73"/>
  </w:num>
  <w:num w:numId="21">
    <w:abstractNumId w:val="32"/>
  </w:num>
  <w:num w:numId="22">
    <w:abstractNumId w:val="31"/>
  </w:num>
  <w:num w:numId="23">
    <w:abstractNumId w:val="74"/>
  </w:num>
  <w:num w:numId="24">
    <w:abstractNumId w:val="92"/>
  </w:num>
  <w:num w:numId="25">
    <w:abstractNumId w:val="88"/>
  </w:num>
  <w:num w:numId="26">
    <w:abstractNumId w:val="47"/>
  </w:num>
  <w:num w:numId="27">
    <w:abstractNumId w:val="59"/>
  </w:num>
  <w:num w:numId="28">
    <w:abstractNumId w:val="38"/>
  </w:num>
  <w:num w:numId="29">
    <w:abstractNumId w:val="50"/>
  </w:num>
  <w:num w:numId="30">
    <w:abstractNumId w:val="66"/>
  </w:num>
  <w:num w:numId="31">
    <w:abstractNumId w:val="82"/>
  </w:num>
  <w:num w:numId="32">
    <w:abstractNumId w:val="36"/>
  </w:num>
  <w:num w:numId="33">
    <w:abstractNumId w:val="65"/>
  </w:num>
  <w:num w:numId="34">
    <w:abstractNumId w:val="43"/>
  </w:num>
  <w:num w:numId="35">
    <w:abstractNumId w:val="30"/>
  </w:num>
  <w:num w:numId="36">
    <w:abstractNumId w:val="71"/>
  </w:num>
  <w:num w:numId="37">
    <w:abstractNumId w:val="46"/>
  </w:num>
  <w:num w:numId="38">
    <w:abstractNumId w:val="51"/>
  </w:num>
  <w:num w:numId="39">
    <w:abstractNumId w:val="75"/>
  </w:num>
  <w:num w:numId="40">
    <w:abstractNumId w:val="42"/>
  </w:num>
  <w:num w:numId="41">
    <w:abstractNumId w:val="69"/>
  </w:num>
  <w:num w:numId="42">
    <w:abstractNumId w:val="79"/>
  </w:num>
  <w:num w:numId="43">
    <w:abstractNumId w:val="84"/>
  </w:num>
  <w:num w:numId="44">
    <w:abstractNumId w:val="58"/>
  </w:num>
  <w:num w:numId="45">
    <w:abstractNumId w:val="45"/>
  </w:num>
  <w:num w:numId="46">
    <w:abstractNumId w:val="52"/>
  </w:num>
  <w:num w:numId="47">
    <w:abstractNumId w:val="4"/>
  </w:num>
  <w:num w:numId="48">
    <w:abstractNumId w:val="72"/>
  </w:num>
  <w:num w:numId="49">
    <w:abstractNumId w:val="55"/>
  </w:num>
  <w:num w:numId="50">
    <w:abstractNumId w:val="85"/>
  </w:num>
  <w:num w:numId="51">
    <w:abstractNumId w:val="56"/>
  </w:num>
  <w:num w:numId="52">
    <w:abstractNumId w:val="68"/>
  </w:num>
  <w:num w:numId="53">
    <w:abstractNumId w:val="91"/>
  </w:num>
  <w:num w:numId="54">
    <w:abstractNumId w:val="64"/>
  </w:num>
  <w:num w:numId="55">
    <w:abstractNumId w:val="90"/>
  </w:num>
  <w:num w:numId="56">
    <w:abstractNumId w:val="41"/>
  </w:num>
  <w:num w:numId="57">
    <w:abstractNumId w:val="37"/>
  </w:num>
  <w:num w:numId="58">
    <w:abstractNumId w:val="70"/>
  </w:num>
  <w:num w:numId="59">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num>
  <w:num w:numId="62">
    <w:abstractNumId w:val="81"/>
  </w:num>
  <w:num w:numId="63">
    <w:abstractNumId w:val="89"/>
  </w:num>
  <w:num w:numId="64">
    <w:abstractNumId w:val="34"/>
  </w:num>
  <w:num w:numId="65">
    <w:abstractNumId w:val="39"/>
  </w:num>
  <w:num w:numId="66">
    <w:abstractNumId w:val="6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pl-PL" w:vendorID="12" w:dllVersion="512" w:checkStyle="1"/>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E8"/>
    <w:rsid w:val="00000B68"/>
    <w:rsid w:val="00000BCD"/>
    <w:rsid w:val="0000105C"/>
    <w:rsid w:val="00001D3D"/>
    <w:rsid w:val="00002FFD"/>
    <w:rsid w:val="00003640"/>
    <w:rsid w:val="00004166"/>
    <w:rsid w:val="0000487F"/>
    <w:rsid w:val="00004FCA"/>
    <w:rsid w:val="000053DA"/>
    <w:rsid w:val="0000556A"/>
    <w:rsid w:val="0000617D"/>
    <w:rsid w:val="000067C9"/>
    <w:rsid w:val="00007070"/>
    <w:rsid w:val="00007544"/>
    <w:rsid w:val="00007DB8"/>
    <w:rsid w:val="000108FD"/>
    <w:rsid w:val="00010F33"/>
    <w:rsid w:val="00011391"/>
    <w:rsid w:val="000117A3"/>
    <w:rsid w:val="00013988"/>
    <w:rsid w:val="00013E16"/>
    <w:rsid w:val="00014138"/>
    <w:rsid w:val="0001432F"/>
    <w:rsid w:val="00015593"/>
    <w:rsid w:val="00015A9C"/>
    <w:rsid w:val="00016152"/>
    <w:rsid w:val="00016AD1"/>
    <w:rsid w:val="0001717C"/>
    <w:rsid w:val="000179D5"/>
    <w:rsid w:val="00020630"/>
    <w:rsid w:val="00020BB6"/>
    <w:rsid w:val="000216B0"/>
    <w:rsid w:val="00021CDF"/>
    <w:rsid w:val="00022B9C"/>
    <w:rsid w:val="000233D9"/>
    <w:rsid w:val="00023B30"/>
    <w:rsid w:val="00023E31"/>
    <w:rsid w:val="00024140"/>
    <w:rsid w:val="00024783"/>
    <w:rsid w:val="00024971"/>
    <w:rsid w:val="0002519F"/>
    <w:rsid w:val="00025401"/>
    <w:rsid w:val="00026888"/>
    <w:rsid w:val="000272A0"/>
    <w:rsid w:val="00027511"/>
    <w:rsid w:val="00027BA0"/>
    <w:rsid w:val="00031B34"/>
    <w:rsid w:val="00031D24"/>
    <w:rsid w:val="00031FB8"/>
    <w:rsid w:val="0003266E"/>
    <w:rsid w:val="00032E82"/>
    <w:rsid w:val="0003398F"/>
    <w:rsid w:val="00034124"/>
    <w:rsid w:val="00034FA3"/>
    <w:rsid w:val="00035A78"/>
    <w:rsid w:val="00035BC1"/>
    <w:rsid w:val="00035DDF"/>
    <w:rsid w:val="00035E2A"/>
    <w:rsid w:val="000360D1"/>
    <w:rsid w:val="00036103"/>
    <w:rsid w:val="0003779A"/>
    <w:rsid w:val="000378FF"/>
    <w:rsid w:val="00040097"/>
    <w:rsid w:val="000401F3"/>
    <w:rsid w:val="00040946"/>
    <w:rsid w:val="0004170E"/>
    <w:rsid w:val="00043277"/>
    <w:rsid w:val="00043B37"/>
    <w:rsid w:val="00043EE8"/>
    <w:rsid w:val="00044F94"/>
    <w:rsid w:val="0004523E"/>
    <w:rsid w:val="00045389"/>
    <w:rsid w:val="00045C0A"/>
    <w:rsid w:val="000467B6"/>
    <w:rsid w:val="00046A33"/>
    <w:rsid w:val="00047207"/>
    <w:rsid w:val="00047866"/>
    <w:rsid w:val="000478F3"/>
    <w:rsid w:val="000500F0"/>
    <w:rsid w:val="00050B21"/>
    <w:rsid w:val="00050BD0"/>
    <w:rsid w:val="00050E45"/>
    <w:rsid w:val="000514F1"/>
    <w:rsid w:val="00051B74"/>
    <w:rsid w:val="00052ADB"/>
    <w:rsid w:val="00052B53"/>
    <w:rsid w:val="0005323B"/>
    <w:rsid w:val="000548C9"/>
    <w:rsid w:val="000558D7"/>
    <w:rsid w:val="00055B93"/>
    <w:rsid w:val="0005657A"/>
    <w:rsid w:val="00056868"/>
    <w:rsid w:val="00057070"/>
    <w:rsid w:val="0005742F"/>
    <w:rsid w:val="00057AC0"/>
    <w:rsid w:val="00057C93"/>
    <w:rsid w:val="00060049"/>
    <w:rsid w:val="00060F19"/>
    <w:rsid w:val="00061F26"/>
    <w:rsid w:val="000633B9"/>
    <w:rsid w:val="00064D2A"/>
    <w:rsid w:val="000666CA"/>
    <w:rsid w:val="00066BD2"/>
    <w:rsid w:val="000673DF"/>
    <w:rsid w:val="000677EC"/>
    <w:rsid w:val="000679B2"/>
    <w:rsid w:val="0007172B"/>
    <w:rsid w:val="00072A42"/>
    <w:rsid w:val="00072C5B"/>
    <w:rsid w:val="00074715"/>
    <w:rsid w:val="0007505F"/>
    <w:rsid w:val="00075265"/>
    <w:rsid w:val="0007544F"/>
    <w:rsid w:val="000754AB"/>
    <w:rsid w:val="00075709"/>
    <w:rsid w:val="0007672F"/>
    <w:rsid w:val="0007706A"/>
    <w:rsid w:val="00080F84"/>
    <w:rsid w:val="00081947"/>
    <w:rsid w:val="00082D00"/>
    <w:rsid w:val="00082D4C"/>
    <w:rsid w:val="00084981"/>
    <w:rsid w:val="00084A62"/>
    <w:rsid w:val="00084DA2"/>
    <w:rsid w:val="00085236"/>
    <w:rsid w:val="00085AAB"/>
    <w:rsid w:val="00085ED8"/>
    <w:rsid w:val="0008697F"/>
    <w:rsid w:val="00087C2D"/>
    <w:rsid w:val="00087E91"/>
    <w:rsid w:val="000910B1"/>
    <w:rsid w:val="00091C51"/>
    <w:rsid w:val="00091D12"/>
    <w:rsid w:val="00093228"/>
    <w:rsid w:val="0009347D"/>
    <w:rsid w:val="0009380C"/>
    <w:rsid w:val="00093A50"/>
    <w:rsid w:val="00094510"/>
    <w:rsid w:val="00094B3D"/>
    <w:rsid w:val="00095BC9"/>
    <w:rsid w:val="00096469"/>
    <w:rsid w:val="000966AB"/>
    <w:rsid w:val="00096864"/>
    <w:rsid w:val="0009700E"/>
    <w:rsid w:val="00097947"/>
    <w:rsid w:val="00097B60"/>
    <w:rsid w:val="00097DC2"/>
    <w:rsid w:val="00097E5D"/>
    <w:rsid w:val="000A14C5"/>
    <w:rsid w:val="000A235D"/>
    <w:rsid w:val="000A2B66"/>
    <w:rsid w:val="000A343A"/>
    <w:rsid w:val="000A3484"/>
    <w:rsid w:val="000A37D0"/>
    <w:rsid w:val="000A3846"/>
    <w:rsid w:val="000A3CA0"/>
    <w:rsid w:val="000A4B86"/>
    <w:rsid w:val="000A5388"/>
    <w:rsid w:val="000A591C"/>
    <w:rsid w:val="000A5D47"/>
    <w:rsid w:val="000A627F"/>
    <w:rsid w:val="000A62C6"/>
    <w:rsid w:val="000A6430"/>
    <w:rsid w:val="000A76CB"/>
    <w:rsid w:val="000A7C5C"/>
    <w:rsid w:val="000B07D2"/>
    <w:rsid w:val="000B0BC6"/>
    <w:rsid w:val="000B1356"/>
    <w:rsid w:val="000B14E7"/>
    <w:rsid w:val="000B19E6"/>
    <w:rsid w:val="000B1E8A"/>
    <w:rsid w:val="000B24BB"/>
    <w:rsid w:val="000B3042"/>
    <w:rsid w:val="000B3347"/>
    <w:rsid w:val="000B38D7"/>
    <w:rsid w:val="000B3C6E"/>
    <w:rsid w:val="000B4C96"/>
    <w:rsid w:val="000B7334"/>
    <w:rsid w:val="000B7E8C"/>
    <w:rsid w:val="000C05DC"/>
    <w:rsid w:val="000C06D5"/>
    <w:rsid w:val="000C0819"/>
    <w:rsid w:val="000C1A3B"/>
    <w:rsid w:val="000C214C"/>
    <w:rsid w:val="000C312A"/>
    <w:rsid w:val="000C3CE9"/>
    <w:rsid w:val="000C3E97"/>
    <w:rsid w:val="000C44E6"/>
    <w:rsid w:val="000C4CF5"/>
    <w:rsid w:val="000C5614"/>
    <w:rsid w:val="000C668A"/>
    <w:rsid w:val="000C6B92"/>
    <w:rsid w:val="000C75A3"/>
    <w:rsid w:val="000C7D06"/>
    <w:rsid w:val="000D0479"/>
    <w:rsid w:val="000D3601"/>
    <w:rsid w:val="000D37F2"/>
    <w:rsid w:val="000D3F97"/>
    <w:rsid w:val="000E0393"/>
    <w:rsid w:val="000E03F4"/>
    <w:rsid w:val="000E09C0"/>
    <w:rsid w:val="000E0A69"/>
    <w:rsid w:val="000E0C12"/>
    <w:rsid w:val="000E11CC"/>
    <w:rsid w:val="000E1778"/>
    <w:rsid w:val="000E1AAF"/>
    <w:rsid w:val="000E220C"/>
    <w:rsid w:val="000E2383"/>
    <w:rsid w:val="000E2B71"/>
    <w:rsid w:val="000E6227"/>
    <w:rsid w:val="000E685E"/>
    <w:rsid w:val="000F0575"/>
    <w:rsid w:val="000F28D4"/>
    <w:rsid w:val="000F3AEE"/>
    <w:rsid w:val="000F40B9"/>
    <w:rsid w:val="000F456F"/>
    <w:rsid w:val="000F4B07"/>
    <w:rsid w:val="000F589B"/>
    <w:rsid w:val="000F6272"/>
    <w:rsid w:val="000F6C0E"/>
    <w:rsid w:val="000F707F"/>
    <w:rsid w:val="000F70B9"/>
    <w:rsid w:val="000F72E8"/>
    <w:rsid w:val="000F7BEE"/>
    <w:rsid w:val="00100585"/>
    <w:rsid w:val="001008FB"/>
    <w:rsid w:val="00100CD0"/>
    <w:rsid w:val="00101896"/>
    <w:rsid w:val="001019BC"/>
    <w:rsid w:val="00101BE4"/>
    <w:rsid w:val="0010226A"/>
    <w:rsid w:val="001022A6"/>
    <w:rsid w:val="001031B2"/>
    <w:rsid w:val="00103B1A"/>
    <w:rsid w:val="00103EA7"/>
    <w:rsid w:val="001042FC"/>
    <w:rsid w:val="00104462"/>
    <w:rsid w:val="001045B6"/>
    <w:rsid w:val="00104C03"/>
    <w:rsid w:val="0010527E"/>
    <w:rsid w:val="0010579D"/>
    <w:rsid w:val="00105CAD"/>
    <w:rsid w:val="00105F38"/>
    <w:rsid w:val="0010606A"/>
    <w:rsid w:val="00107490"/>
    <w:rsid w:val="00107612"/>
    <w:rsid w:val="00107EA1"/>
    <w:rsid w:val="0011021D"/>
    <w:rsid w:val="001110FB"/>
    <w:rsid w:val="00111374"/>
    <w:rsid w:val="001120B2"/>
    <w:rsid w:val="00112400"/>
    <w:rsid w:val="0011294F"/>
    <w:rsid w:val="001130FB"/>
    <w:rsid w:val="001131D8"/>
    <w:rsid w:val="001133CB"/>
    <w:rsid w:val="00114394"/>
    <w:rsid w:val="00114832"/>
    <w:rsid w:val="0011548B"/>
    <w:rsid w:val="001158FF"/>
    <w:rsid w:val="00115ABF"/>
    <w:rsid w:val="0011651C"/>
    <w:rsid w:val="001167AE"/>
    <w:rsid w:val="00116B7C"/>
    <w:rsid w:val="001174E8"/>
    <w:rsid w:val="00117658"/>
    <w:rsid w:val="0011793E"/>
    <w:rsid w:val="00120052"/>
    <w:rsid w:val="00120E4B"/>
    <w:rsid w:val="001213E3"/>
    <w:rsid w:val="00121443"/>
    <w:rsid w:val="0012154A"/>
    <w:rsid w:val="0012167B"/>
    <w:rsid w:val="00121AF3"/>
    <w:rsid w:val="00122335"/>
    <w:rsid w:val="00122493"/>
    <w:rsid w:val="00122787"/>
    <w:rsid w:val="00122A3A"/>
    <w:rsid w:val="00122AFD"/>
    <w:rsid w:val="00122D05"/>
    <w:rsid w:val="0012433B"/>
    <w:rsid w:val="00124E61"/>
    <w:rsid w:val="00125748"/>
    <w:rsid w:val="00125C98"/>
    <w:rsid w:val="00126180"/>
    <w:rsid w:val="001263D1"/>
    <w:rsid w:val="00127C2C"/>
    <w:rsid w:val="00130CEF"/>
    <w:rsid w:val="00130D52"/>
    <w:rsid w:val="0013290F"/>
    <w:rsid w:val="00132B7D"/>
    <w:rsid w:val="00133390"/>
    <w:rsid w:val="00133AC1"/>
    <w:rsid w:val="00134964"/>
    <w:rsid w:val="0013515C"/>
    <w:rsid w:val="001369DA"/>
    <w:rsid w:val="0014196A"/>
    <w:rsid w:val="00142063"/>
    <w:rsid w:val="0014238E"/>
    <w:rsid w:val="00142C72"/>
    <w:rsid w:val="00142EB3"/>
    <w:rsid w:val="00142F4D"/>
    <w:rsid w:val="00143722"/>
    <w:rsid w:val="00144527"/>
    <w:rsid w:val="00144726"/>
    <w:rsid w:val="00145DB2"/>
    <w:rsid w:val="0014701A"/>
    <w:rsid w:val="0014715F"/>
    <w:rsid w:val="001471EF"/>
    <w:rsid w:val="00147661"/>
    <w:rsid w:val="00147A06"/>
    <w:rsid w:val="00150C0B"/>
    <w:rsid w:val="00150F2D"/>
    <w:rsid w:val="001516F6"/>
    <w:rsid w:val="00151B14"/>
    <w:rsid w:val="0015255D"/>
    <w:rsid w:val="0015267F"/>
    <w:rsid w:val="00152A0F"/>
    <w:rsid w:val="00153EBC"/>
    <w:rsid w:val="00154545"/>
    <w:rsid w:val="0015523A"/>
    <w:rsid w:val="00155830"/>
    <w:rsid w:val="00155D49"/>
    <w:rsid w:val="00155D4B"/>
    <w:rsid w:val="001561A4"/>
    <w:rsid w:val="00156FA3"/>
    <w:rsid w:val="00157838"/>
    <w:rsid w:val="001579AB"/>
    <w:rsid w:val="00157F02"/>
    <w:rsid w:val="00160142"/>
    <w:rsid w:val="001608DF"/>
    <w:rsid w:val="001615D0"/>
    <w:rsid w:val="00162325"/>
    <w:rsid w:val="00162A26"/>
    <w:rsid w:val="00162B03"/>
    <w:rsid w:val="0016320C"/>
    <w:rsid w:val="00163C61"/>
    <w:rsid w:val="0016458C"/>
    <w:rsid w:val="0016493F"/>
    <w:rsid w:val="00164E83"/>
    <w:rsid w:val="00164FFC"/>
    <w:rsid w:val="00165C27"/>
    <w:rsid w:val="00166486"/>
    <w:rsid w:val="00166710"/>
    <w:rsid w:val="00166AB0"/>
    <w:rsid w:val="0016781C"/>
    <w:rsid w:val="00167A8E"/>
    <w:rsid w:val="00167EDB"/>
    <w:rsid w:val="00170D9F"/>
    <w:rsid w:val="00170E07"/>
    <w:rsid w:val="00171366"/>
    <w:rsid w:val="00171398"/>
    <w:rsid w:val="00171790"/>
    <w:rsid w:val="001730D0"/>
    <w:rsid w:val="001741E4"/>
    <w:rsid w:val="00174C73"/>
    <w:rsid w:val="00175287"/>
    <w:rsid w:val="001759D4"/>
    <w:rsid w:val="00175A96"/>
    <w:rsid w:val="00175CA4"/>
    <w:rsid w:val="00175F57"/>
    <w:rsid w:val="001764B5"/>
    <w:rsid w:val="001766DD"/>
    <w:rsid w:val="00176A8E"/>
    <w:rsid w:val="00176CAA"/>
    <w:rsid w:val="001777D4"/>
    <w:rsid w:val="001778D3"/>
    <w:rsid w:val="00177B83"/>
    <w:rsid w:val="00177C54"/>
    <w:rsid w:val="001808C2"/>
    <w:rsid w:val="00180EEE"/>
    <w:rsid w:val="00181124"/>
    <w:rsid w:val="001816F1"/>
    <w:rsid w:val="001824F0"/>
    <w:rsid w:val="00182BE2"/>
    <w:rsid w:val="001840C4"/>
    <w:rsid w:val="001851E8"/>
    <w:rsid w:val="00185A4A"/>
    <w:rsid w:val="00185C08"/>
    <w:rsid w:val="00185DEA"/>
    <w:rsid w:val="00186314"/>
    <w:rsid w:val="00186987"/>
    <w:rsid w:val="00187FC0"/>
    <w:rsid w:val="00190659"/>
    <w:rsid w:val="00190D14"/>
    <w:rsid w:val="001919C2"/>
    <w:rsid w:val="00191E52"/>
    <w:rsid w:val="001922DF"/>
    <w:rsid w:val="00192398"/>
    <w:rsid w:val="001929E4"/>
    <w:rsid w:val="00192B35"/>
    <w:rsid w:val="00193266"/>
    <w:rsid w:val="0019349E"/>
    <w:rsid w:val="00193669"/>
    <w:rsid w:val="00193D5A"/>
    <w:rsid w:val="00193E31"/>
    <w:rsid w:val="00193EAF"/>
    <w:rsid w:val="00195032"/>
    <w:rsid w:val="00195DBD"/>
    <w:rsid w:val="001964A5"/>
    <w:rsid w:val="00196A22"/>
    <w:rsid w:val="00196E8F"/>
    <w:rsid w:val="001A21D0"/>
    <w:rsid w:val="001A2E6F"/>
    <w:rsid w:val="001A3B9C"/>
    <w:rsid w:val="001A414B"/>
    <w:rsid w:val="001A534B"/>
    <w:rsid w:val="001A59DE"/>
    <w:rsid w:val="001A5C24"/>
    <w:rsid w:val="001A6F87"/>
    <w:rsid w:val="001B0CA0"/>
    <w:rsid w:val="001B0D89"/>
    <w:rsid w:val="001B36A2"/>
    <w:rsid w:val="001B3B61"/>
    <w:rsid w:val="001B3CDB"/>
    <w:rsid w:val="001B43C7"/>
    <w:rsid w:val="001B4CDD"/>
    <w:rsid w:val="001B5894"/>
    <w:rsid w:val="001B65ED"/>
    <w:rsid w:val="001B685D"/>
    <w:rsid w:val="001B6B57"/>
    <w:rsid w:val="001B74A7"/>
    <w:rsid w:val="001B7C84"/>
    <w:rsid w:val="001C05BC"/>
    <w:rsid w:val="001C0FDB"/>
    <w:rsid w:val="001C1203"/>
    <w:rsid w:val="001C1B3A"/>
    <w:rsid w:val="001C2B7C"/>
    <w:rsid w:val="001C30E5"/>
    <w:rsid w:val="001C35A1"/>
    <w:rsid w:val="001C3DE4"/>
    <w:rsid w:val="001C40F6"/>
    <w:rsid w:val="001C4169"/>
    <w:rsid w:val="001C425D"/>
    <w:rsid w:val="001C4594"/>
    <w:rsid w:val="001C49F5"/>
    <w:rsid w:val="001C4A0F"/>
    <w:rsid w:val="001C5306"/>
    <w:rsid w:val="001C5534"/>
    <w:rsid w:val="001C6A47"/>
    <w:rsid w:val="001C7AF6"/>
    <w:rsid w:val="001C7B44"/>
    <w:rsid w:val="001C7C4E"/>
    <w:rsid w:val="001D0B13"/>
    <w:rsid w:val="001D2192"/>
    <w:rsid w:val="001D2343"/>
    <w:rsid w:val="001D23A8"/>
    <w:rsid w:val="001D2785"/>
    <w:rsid w:val="001D339E"/>
    <w:rsid w:val="001D3EDF"/>
    <w:rsid w:val="001D49D1"/>
    <w:rsid w:val="001D4D39"/>
    <w:rsid w:val="001D588F"/>
    <w:rsid w:val="001D69D2"/>
    <w:rsid w:val="001D6A3B"/>
    <w:rsid w:val="001D6AA9"/>
    <w:rsid w:val="001D73D8"/>
    <w:rsid w:val="001D7651"/>
    <w:rsid w:val="001D7CA3"/>
    <w:rsid w:val="001D7E4B"/>
    <w:rsid w:val="001E1D58"/>
    <w:rsid w:val="001E1E43"/>
    <w:rsid w:val="001E1E44"/>
    <w:rsid w:val="001E2F3B"/>
    <w:rsid w:val="001E4EAB"/>
    <w:rsid w:val="001E4F36"/>
    <w:rsid w:val="001E5C2A"/>
    <w:rsid w:val="001E664F"/>
    <w:rsid w:val="001F1E42"/>
    <w:rsid w:val="001F1FF8"/>
    <w:rsid w:val="001F272F"/>
    <w:rsid w:val="001F382F"/>
    <w:rsid w:val="001F41F3"/>
    <w:rsid w:val="001F4D0B"/>
    <w:rsid w:val="001F4DC0"/>
    <w:rsid w:val="001F4E4A"/>
    <w:rsid w:val="001F50F1"/>
    <w:rsid w:val="001F53BE"/>
    <w:rsid w:val="001F5B43"/>
    <w:rsid w:val="001F6030"/>
    <w:rsid w:val="001F69DF"/>
    <w:rsid w:val="001F7E55"/>
    <w:rsid w:val="00200364"/>
    <w:rsid w:val="00200387"/>
    <w:rsid w:val="00202B37"/>
    <w:rsid w:val="00202F6B"/>
    <w:rsid w:val="00203350"/>
    <w:rsid w:val="00203ADB"/>
    <w:rsid w:val="00203C3A"/>
    <w:rsid w:val="00204405"/>
    <w:rsid w:val="002044DF"/>
    <w:rsid w:val="00204917"/>
    <w:rsid w:val="00204A00"/>
    <w:rsid w:val="00204B24"/>
    <w:rsid w:val="00204C62"/>
    <w:rsid w:val="002056F2"/>
    <w:rsid w:val="002057C3"/>
    <w:rsid w:val="002061BB"/>
    <w:rsid w:val="00206AC9"/>
    <w:rsid w:val="00206C1F"/>
    <w:rsid w:val="0020702F"/>
    <w:rsid w:val="00207307"/>
    <w:rsid w:val="00207464"/>
    <w:rsid w:val="00210396"/>
    <w:rsid w:val="0021161C"/>
    <w:rsid w:val="00211870"/>
    <w:rsid w:val="00211969"/>
    <w:rsid w:val="00211B8A"/>
    <w:rsid w:val="00211FD1"/>
    <w:rsid w:val="00212B47"/>
    <w:rsid w:val="00214105"/>
    <w:rsid w:val="0021460C"/>
    <w:rsid w:val="002148DF"/>
    <w:rsid w:val="002152CA"/>
    <w:rsid w:val="00215ADD"/>
    <w:rsid w:val="00216420"/>
    <w:rsid w:val="002167C0"/>
    <w:rsid w:val="00217015"/>
    <w:rsid w:val="002171F9"/>
    <w:rsid w:val="00217CE2"/>
    <w:rsid w:val="0022069B"/>
    <w:rsid w:val="00220B6B"/>
    <w:rsid w:val="00220BA9"/>
    <w:rsid w:val="00220DDA"/>
    <w:rsid w:val="0022110A"/>
    <w:rsid w:val="002216E4"/>
    <w:rsid w:val="00222171"/>
    <w:rsid w:val="00222650"/>
    <w:rsid w:val="00222BDF"/>
    <w:rsid w:val="00223862"/>
    <w:rsid w:val="0022411E"/>
    <w:rsid w:val="002243F9"/>
    <w:rsid w:val="002247E2"/>
    <w:rsid w:val="002247F5"/>
    <w:rsid w:val="00224BBA"/>
    <w:rsid w:val="00224C14"/>
    <w:rsid w:val="00224E8A"/>
    <w:rsid w:val="00225A18"/>
    <w:rsid w:val="00225C0F"/>
    <w:rsid w:val="00225CC1"/>
    <w:rsid w:val="00226064"/>
    <w:rsid w:val="00226761"/>
    <w:rsid w:val="0022792D"/>
    <w:rsid w:val="0023075A"/>
    <w:rsid w:val="00231A9D"/>
    <w:rsid w:val="00232041"/>
    <w:rsid w:val="00232E43"/>
    <w:rsid w:val="00232EDF"/>
    <w:rsid w:val="0023336D"/>
    <w:rsid w:val="00234059"/>
    <w:rsid w:val="00235C65"/>
    <w:rsid w:val="002360CF"/>
    <w:rsid w:val="002368BA"/>
    <w:rsid w:val="002371B3"/>
    <w:rsid w:val="00237898"/>
    <w:rsid w:val="00237912"/>
    <w:rsid w:val="00237C75"/>
    <w:rsid w:val="0024000C"/>
    <w:rsid w:val="00240A61"/>
    <w:rsid w:val="0024168C"/>
    <w:rsid w:val="00241946"/>
    <w:rsid w:val="00242AC1"/>
    <w:rsid w:val="00242CF7"/>
    <w:rsid w:val="00242E36"/>
    <w:rsid w:val="002431D6"/>
    <w:rsid w:val="00244279"/>
    <w:rsid w:val="00244294"/>
    <w:rsid w:val="0024482C"/>
    <w:rsid w:val="00244CD7"/>
    <w:rsid w:val="00245789"/>
    <w:rsid w:val="00245C0F"/>
    <w:rsid w:val="00245E7C"/>
    <w:rsid w:val="002460F4"/>
    <w:rsid w:val="002460FF"/>
    <w:rsid w:val="0024623B"/>
    <w:rsid w:val="002470B4"/>
    <w:rsid w:val="00247349"/>
    <w:rsid w:val="00247734"/>
    <w:rsid w:val="00247C0F"/>
    <w:rsid w:val="002500B7"/>
    <w:rsid w:val="00250DC4"/>
    <w:rsid w:val="00251855"/>
    <w:rsid w:val="002518B8"/>
    <w:rsid w:val="0025269C"/>
    <w:rsid w:val="00252E3A"/>
    <w:rsid w:val="002545D8"/>
    <w:rsid w:val="00254F5F"/>
    <w:rsid w:val="002559D6"/>
    <w:rsid w:val="0025648E"/>
    <w:rsid w:val="002566A9"/>
    <w:rsid w:val="00257317"/>
    <w:rsid w:val="002578CF"/>
    <w:rsid w:val="00257959"/>
    <w:rsid w:val="00257DE5"/>
    <w:rsid w:val="00261316"/>
    <w:rsid w:val="002615A9"/>
    <w:rsid w:val="002623F0"/>
    <w:rsid w:val="002626F2"/>
    <w:rsid w:val="002637F1"/>
    <w:rsid w:val="00265283"/>
    <w:rsid w:val="00265E35"/>
    <w:rsid w:val="00266035"/>
    <w:rsid w:val="0026640B"/>
    <w:rsid w:val="00266AC8"/>
    <w:rsid w:val="00266D6D"/>
    <w:rsid w:val="00267AE0"/>
    <w:rsid w:val="00271E9D"/>
    <w:rsid w:val="0027322D"/>
    <w:rsid w:val="00273566"/>
    <w:rsid w:val="00273859"/>
    <w:rsid w:val="002739A6"/>
    <w:rsid w:val="00274350"/>
    <w:rsid w:val="00275A5D"/>
    <w:rsid w:val="00276919"/>
    <w:rsid w:val="00276FA2"/>
    <w:rsid w:val="00280EA1"/>
    <w:rsid w:val="002813D1"/>
    <w:rsid w:val="0028199D"/>
    <w:rsid w:val="00284061"/>
    <w:rsid w:val="00284DC3"/>
    <w:rsid w:val="002855D3"/>
    <w:rsid w:val="00285711"/>
    <w:rsid w:val="002863CC"/>
    <w:rsid w:val="002867F8"/>
    <w:rsid w:val="00287509"/>
    <w:rsid w:val="00290D70"/>
    <w:rsid w:val="002915AF"/>
    <w:rsid w:val="002917F4"/>
    <w:rsid w:val="00291B93"/>
    <w:rsid w:val="00291FBC"/>
    <w:rsid w:val="0029252E"/>
    <w:rsid w:val="00292648"/>
    <w:rsid w:val="0029289B"/>
    <w:rsid w:val="00292BE5"/>
    <w:rsid w:val="00292D20"/>
    <w:rsid w:val="00292E47"/>
    <w:rsid w:val="00292F25"/>
    <w:rsid w:val="0029317D"/>
    <w:rsid w:val="0029381C"/>
    <w:rsid w:val="00294766"/>
    <w:rsid w:val="002947C4"/>
    <w:rsid w:val="00294A3B"/>
    <w:rsid w:val="00294EAD"/>
    <w:rsid w:val="00295030"/>
    <w:rsid w:val="00295067"/>
    <w:rsid w:val="002951E7"/>
    <w:rsid w:val="00295C6D"/>
    <w:rsid w:val="0029689A"/>
    <w:rsid w:val="00296CEC"/>
    <w:rsid w:val="0029715F"/>
    <w:rsid w:val="0029766F"/>
    <w:rsid w:val="002979C7"/>
    <w:rsid w:val="002A0180"/>
    <w:rsid w:val="002A11CE"/>
    <w:rsid w:val="002A1697"/>
    <w:rsid w:val="002A1ADB"/>
    <w:rsid w:val="002A1B30"/>
    <w:rsid w:val="002A30FC"/>
    <w:rsid w:val="002A3747"/>
    <w:rsid w:val="002A4853"/>
    <w:rsid w:val="002A4A3B"/>
    <w:rsid w:val="002A4B37"/>
    <w:rsid w:val="002A58D5"/>
    <w:rsid w:val="002A5D04"/>
    <w:rsid w:val="002A5DFE"/>
    <w:rsid w:val="002A60A3"/>
    <w:rsid w:val="002A63ED"/>
    <w:rsid w:val="002A6B43"/>
    <w:rsid w:val="002A70CA"/>
    <w:rsid w:val="002B010D"/>
    <w:rsid w:val="002B151F"/>
    <w:rsid w:val="002B2357"/>
    <w:rsid w:val="002B3615"/>
    <w:rsid w:val="002B4076"/>
    <w:rsid w:val="002B40F4"/>
    <w:rsid w:val="002B41C8"/>
    <w:rsid w:val="002B5061"/>
    <w:rsid w:val="002B5298"/>
    <w:rsid w:val="002B5803"/>
    <w:rsid w:val="002B5B46"/>
    <w:rsid w:val="002B69D3"/>
    <w:rsid w:val="002B6A66"/>
    <w:rsid w:val="002B6B2C"/>
    <w:rsid w:val="002B6CD1"/>
    <w:rsid w:val="002B74FF"/>
    <w:rsid w:val="002B7952"/>
    <w:rsid w:val="002C04F4"/>
    <w:rsid w:val="002C0F1C"/>
    <w:rsid w:val="002C108B"/>
    <w:rsid w:val="002C1D9C"/>
    <w:rsid w:val="002C213F"/>
    <w:rsid w:val="002C283C"/>
    <w:rsid w:val="002C297E"/>
    <w:rsid w:val="002C2B41"/>
    <w:rsid w:val="002C2FF9"/>
    <w:rsid w:val="002C30C4"/>
    <w:rsid w:val="002C4360"/>
    <w:rsid w:val="002C49FF"/>
    <w:rsid w:val="002C51A5"/>
    <w:rsid w:val="002C520F"/>
    <w:rsid w:val="002C5930"/>
    <w:rsid w:val="002C5CC0"/>
    <w:rsid w:val="002C6477"/>
    <w:rsid w:val="002C692A"/>
    <w:rsid w:val="002C693A"/>
    <w:rsid w:val="002D00BF"/>
    <w:rsid w:val="002D0250"/>
    <w:rsid w:val="002D0572"/>
    <w:rsid w:val="002D2789"/>
    <w:rsid w:val="002D29EE"/>
    <w:rsid w:val="002D4068"/>
    <w:rsid w:val="002D43D8"/>
    <w:rsid w:val="002D4504"/>
    <w:rsid w:val="002D4E01"/>
    <w:rsid w:val="002D4F5E"/>
    <w:rsid w:val="002D515C"/>
    <w:rsid w:val="002D5241"/>
    <w:rsid w:val="002D5267"/>
    <w:rsid w:val="002D53B1"/>
    <w:rsid w:val="002D56D9"/>
    <w:rsid w:val="002D5A18"/>
    <w:rsid w:val="002D6E2E"/>
    <w:rsid w:val="002D72CB"/>
    <w:rsid w:val="002E0696"/>
    <w:rsid w:val="002E0AC2"/>
    <w:rsid w:val="002E0E1D"/>
    <w:rsid w:val="002E1A43"/>
    <w:rsid w:val="002E1D24"/>
    <w:rsid w:val="002E1F82"/>
    <w:rsid w:val="002E2014"/>
    <w:rsid w:val="002E23CA"/>
    <w:rsid w:val="002E26CA"/>
    <w:rsid w:val="002E37F4"/>
    <w:rsid w:val="002E41DC"/>
    <w:rsid w:val="002E450F"/>
    <w:rsid w:val="002E4713"/>
    <w:rsid w:val="002E47A1"/>
    <w:rsid w:val="002E47AD"/>
    <w:rsid w:val="002E4896"/>
    <w:rsid w:val="002E4B32"/>
    <w:rsid w:val="002E4CD1"/>
    <w:rsid w:val="002E56E9"/>
    <w:rsid w:val="002E60E2"/>
    <w:rsid w:val="002F0213"/>
    <w:rsid w:val="002F0EE0"/>
    <w:rsid w:val="002F108E"/>
    <w:rsid w:val="002F1895"/>
    <w:rsid w:val="002F2D4C"/>
    <w:rsid w:val="002F54E5"/>
    <w:rsid w:val="002F5A22"/>
    <w:rsid w:val="002F5AD8"/>
    <w:rsid w:val="002F5C63"/>
    <w:rsid w:val="002F5FD4"/>
    <w:rsid w:val="002F66CB"/>
    <w:rsid w:val="002F6F03"/>
    <w:rsid w:val="002F760E"/>
    <w:rsid w:val="002F79B9"/>
    <w:rsid w:val="00300505"/>
    <w:rsid w:val="00300728"/>
    <w:rsid w:val="00301689"/>
    <w:rsid w:val="003016DD"/>
    <w:rsid w:val="003016FD"/>
    <w:rsid w:val="00301892"/>
    <w:rsid w:val="003020E7"/>
    <w:rsid w:val="00304C43"/>
    <w:rsid w:val="00304D76"/>
    <w:rsid w:val="00304ED0"/>
    <w:rsid w:val="00304F05"/>
    <w:rsid w:val="00305662"/>
    <w:rsid w:val="0030587B"/>
    <w:rsid w:val="00305B3B"/>
    <w:rsid w:val="003070E1"/>
    <w:rsid w:val="003074ED"/>
    <w:rsid w:val="00307B6B"/>
    <w:rsid w:val="00310A35"/>
    <w:rsid w:val="00311356"/>
    <w:rsid w:val="00311473"/>
    <w:rsid w:val="0031155E"/>
    <w:rsid w:val="00311A35"/>
    <w:rsid w:val="00311DB2"/>
    <w:rsid w:val="00312098"/>
    <w:rsid w:val="003122A6"/>
    <w:rsid w:val="003133BC"/>
    <w:rsid w:val="00313421"/>
    <w:rsid w:val="003140FF"/>
    <w:rsid w:val="00314269"/>
    <w:rsid w:val="003142B7"/>
    <w:rsid w:val="003152C2"/>
    <w:rsid w:val="0031570C"/>
    <w:rsid w:val="00315C80"/>
    <w:rsid w:val="00315D1C"/>
    <w:rsid w:val="00316282"/>
    <w:rsid w:val="00316993"/>
    <w:rsid w:val="00316D4B"/>
    <w:rsid w:val="00317038"/>
    <w:rsid w:val="003207B7"/>
    <w:rsid w:val="003219E3"/>
    <w:rsid w:val="00321DAC"/>
    <w:rsid w:val="00321EA5"/>
    <w:rsid w:val="00322715"/>
    <w:rsid w:val="00322E1E"/>
    <w:rsid w:val="00323408"/>
    <w:rsid w:val="00323713"/>
    <w:rsid w:val="003237E8"/>
    <w:rsid w:val="003239EE"/>
    <w:rsid w:val="0032432E"/>
    <w:rsid w:val="003246F4"/>
    <w:rsid w:val="00324AE7"/>
    <w:rsid w:val="00325551"/>
    <w:rsid w:val="00326A9D"/>
    <w:rsid w:val="0033070D"/>
    <w:rsid w:val="00331F34"/>
    <w:rsid w:val="003322DB"/>
    <w:rsid w:val="003325E2"/>
    <w:rsid w:val="003327C6"/>
    <w:rsid w:val="00332F11"/>
    <w:rsid w:val="003342C4"/>
    <w:rsid w:val="00334C94"/>
    <w:rsid w:val="00335428"/>
    <w:rsid w:val="003361B3"/>
    <w:rsid w:val="00336513"/>
    <w:rsid w:val="00336734"/>
    <w:rsid w:val="003367D1"/>
    <w:rsid w:val="003367E9"/>
    <w:rsid w:val="00336944"/>
    <w:rsid w:val="00336CAE"/>
    <w:rsid w:val="00336D09"/>
    <w:rsid w:val="00336E6A"/>
    <w:rsid w:val="003372B9"/>
    <w:rsid w:val="003375F1"/>
    <w:rsid w:val="003400C3"/>
    <w:rsid w:val="0034028A"/>
    <w:rsid w:val="003404E9"/>
    <w:rsid w:val="00341004"/>
    <w:rsid w:val="00341DC6"/>
    <w:rsid w:val="00341FDA"/>
    <w:rsid w:val="00342848"/>
    <w:rsid w:val="00342851"/>
    <w:rsid w:val="00342DDB"/>
    <w:rsid w:val="0034387C"/>
    <w:rsid w:val="00344202"/>
    <w:rsid w:val="003455A0"/>
    <w:rsid w:val="003457C0"/>
    <w:rsid w:val="00345B71"/>
    <w:rsid w:val="00345C4B"/>
    <w:rsid w:val="00346107"/>
    <w:rsid w:val="003465BF"/>
    <w:rsid w:val="00347E08"/>
    <w:rsid w:val="003508F2"/>
    <w:rsid w:val="0035183E"/>
    <w:rsid w:val="00351B50"/>
    <w:rsid w:val="00351E3F"/>
    <w:rsid w:val="0035214E"/>
    <w:rsid w:val="0035237E"/>
    <w:rsid w:val="00352C8E"/>
    <w:rsid w:val="00353356"/>
    <w:rsid w:val="00353E91"/>
    <w:rsid w:val="003542BA"/>
    <w:rsid w:val="0035463A"/>
    <w:rsid w:val="00355421"/>
    <w:rsid w:val="00355D04"/>
    <w:rsid w:val="003567F8"/>
    <w:rsid w:val="003572FB"/>
    <w:rsid w:val="00357655"/>
    <w:rsid w:val="00357FEA"/>
    <w:rsid w:val="00360953"/>
    <w:rsid w:val="00360AB1"/>
    <w:rsid w:val="00360B41"/>
    <w:rsid w:val="00360BBD"/>
    <w:rsid w:val="00360C7C"/>
    <w:rsid w:val="00360CFE"/>
    <w:rsid w:val="00361F1C"/>
    <w:rsid w:val="00362204"/>
    <w:rsid w:val="003622B2"/>
    <w:rsid w:val="0036251F"/>
    <w:rsid w:val="00362989"/>
    <w:rsid w:val="00363C23"/>
    <w:rsid w:val="00365126"/>
    <w:rsid w:val="00365828"/>
    <w:rsid w:val="00365ECC"/>
    <w:rsid w:val="00365ED1"/>
    <w:rsid w:val="00365F46"/>
    <w:rsid w:val="00366331"/>
    <w:rsid w:val="00366439"/>
    <w:rsid w:val="00371480"/>
    <w:rsid w:val="00371EF7"/>
    <w:rsid w:val="00374EC6"/>
    <w:rsid w:val="0037505B"/>
    <w:rsid w:val="00375CB0"/>
    <w:rsid w:val="003762E5"/>
    <w:rsid w:val="00376677"/>
    <w:rsid w:val="00377153"/>
    <w:rsid w:val="0037745D"/>
    <w:rsid w:val="00377C5C"/>
    <w:rsid w:val="00377F3C"/>
    <w:rsid w:val="00377F7B"/>
    <w:rsid w:val="003803C7"/>
    <w:rsid w:val="00380579"/>
    <w:rsid w:val="00380693"/>
    <w:rsid w:val="00380977"/>
    <w:rsid w:val="00380A14"/>
    <w:rsid w:val="0038103B"/>
    <w:rsid w:val="00381635"/>
    <w:rsid w:val="0038295C"/>
    <w:rsid w:val="00382A71"/>
    <w:rsid w:val="00382EC4"/>
    <w:rsid w:val="00383E6F"/>
    <w:rsid w:val="00385074"/>
    <w:rsid w:val="00385C9C"/>
    <w:rsid w:val="00386B54"/>
    <w:rsid w:val="00387AD9"/>
    <w:rsid w:val="0039038D"/>
    <w:rsid w:val="00390C5A"/>
    <w:rsid w:val="00392859"/>
    <w:rsid w:val="00393311"/>
    <w:rsid w:val="0039361E"/>
    <w:rsid w:val="00393CDE"/>
    <w:rsid w:val="0039447E"/>
    <w:rsid w:val="003947BE"/>
    <w:rsid w:val="00395663"/>
    <w:rsid w:val="0039606C"/>
    <w:rsid w:val="003960A2"/>
    <w:rsid w:val="003961B3"/>
    <w:rsid w:val="0039633B"/>
    <w:rsid w:val="00396D2C"/>
    <w:rsid w:val="00396D4B"/>
    <w:rsid w:val="00397595"/>
    <w:rsid w:val="00397DF1"/>
    <w:rsid w:val="003A07F0"/>
    <w:rsid w:val="003A2157"/>
    <w:rsid w:val="003A21C6"/>
    <w:rsid w:val="003A2229"/>
    <w:rsid w:val="003A2EFD"/>
    <w:rsid w:val="003A4309"/>
    <w:rsid w:val="003A4319"/>
    <w:rsid w:val="003A4896"/>
    <w:rsid w:val="003A4949"/>
    <w:rsid w:val="003A4D4B"/>
    <w:rsid w:val="003A54A0"/>
    <w:rsid w:val="003A5D3B"/>
    <w:rsid w:val="003A61EE"/>
    <w:rsid w:val="003A62A3"/>
    <w:rsid w:val="003A6732"/>
    <w:rsid w:val="003A77C6"/>
    <w:rsid w:val="003B13C6"/>
    <w:rsid w:val="003B1CE8"/>
    <w:rsid w:val="003B275E"/>
    <w:rsid w:val="003B3904"/>
    <w:rsid w:val="003B39E2"/>
    <w:rsid w:val="003B3C83"/>
    <w:rsid w:val="003B40DB"/>
    <w:rsid w:val="003B4753"/>
    <w:rsid w:val="003B4C69"/>
    <w:rsid w:val="003B5A91"/>
    <w:rsid w:val="003B5D97"/>
    <w:rsid w:val="003B6FDB"/>
    <w:rsid w:val="003B7D8D"/>
    <w:rsid w:val="003C12B3"/>
    <w:rsid w:val="003C1529"/>
    <w:rsid w:val="003C19C4"/>
    <w:rsid w:val="003C1E87"/>
    <w:rsid w:val="003C1F69"/>
    <w:rsid w:val="003C1FB6"/>
    <w:rsid w:val="003C25D8"/>
    <w:rsid w:val="003C264D"/>
    <w:rsid w:val="003C28CA"/>
    <w:rsid w:val="003C33DF"/>
    <w:rsid w:val="003C3BBF"/>
    <w:rsid w:val="003C4258"/>
    <w:rsid w:val="003C4327"/>
    <w:rsid w:val="003C443C"/>
    <w:rsid w:val="003C495E"/>
    <w:rsid w:val="003C4AC3"/>
    <w:rsid w:val="003C4E75"/>
    <w:rsid w:val="003C55B1"/>
    <w:rsid w:val="003C5D1D"/>
    <w:rsid w:val="003C62BF"/>
    <w:rsid w:val="003D09AD"/>
    <w:rsid w:val="003D09CA"/>
    <w:rsid w:val="003D0E78"/>
    <w:rsid w:val="003D11FF"/>
    <w:rsid w:val="003D1629"/>
    <w:rsid w:val="003D2FCA"/>
    <w:rsid w:val="003D3143"/>
    <w:rsid w:val="003D32CD"/>
    <w:rsid w:val="003D37FB"/>
    <w:rsid w:val="003D4886"/>
    <w:rsid w:val="003D56EF"/>
    <w:rsid w:val="003D5A3F"/>
    <w:rsid w:val="003D5D13"/>
    <w:rsid w:val="003D5E99"/>
    <w:rsid w:val="003D6CCF"/>
    <w:rsid w:val="003D78ED"/>
    <w:rsid w:val="003D7E33"/>
    <w:rsid w:val="003E0835"/>
    <w:rsid w:val="003E11BD"/>
    <w:rsid w:val="003E1277"/>
    <w:rsid w:val="003E365B"/>
    <w:rsid w:val="003E3E6C"/>
    <w:rsid w:val="003E3ECD"/>
    <w:rsid w:val="003E40F0"/>
    <w:rsid w:val="003E470D"/>
    <w:rsid w:val="003E4767"/>
    <w:rsid w:val="003E4882"/>
    <w:rsid w:val="003E498E"/>
    <w:rsid w:val="003E5F9A"/>
    <w:rsid w:val="003E6023"/>
    <w:rsid w:val="003E6519"/>
    <w:rsid w:val="003F043E"/>
    <w:rsid w:val="003F0B06"/>
    <w:rsid w:val="003F0ED4"/>
    <w:rsid w:val="003F1425"/>
    <w:rsid w:val="003F3121"/>
    <w:rsid w:val="003F356E"/>
    <w:rsid w:val="003F380B"/>
    <w:rsid w:val="003F3CD2"/>
    <w:rsid w:val="003F3E48"/>
    <w:rsid w:val="003F44AD"/>
    <w:rsid w:val="003F4ADC"/>
    <w:rsid w:val="003F5419"/>
    <w:rsid w:val="003F7456"/>
    <w:rsid w:val="003F775A"/>
    <w:rsid w:val="00400D65"/>
    <w:rsid w:val="00400F73"/>
    <w:rsid w:val="0040178C"/>
    <w:rsid w:val="0040233D"/>
    <w:rsid w:val="00402460"/>
    <w:rsid w:val="004027F3"/>
    <w:rsid w:val="00403450"/>
    <w:rsid w:val="004036EA"/>
    <w:rsid w:val="00403CC1"/>
    <w:rsid w:val="00405636"/>
    <w:rsid w:val="00405777"/>
    <w:rsid w:val="00405CD8"/>
    <w:rsid w:val="00406FF0"/>
    <w:rsid w:val="0040713F"/>
    <w:rsid w:val="00407765"/>
    <w:rsid w:val="00407A7B"/>
    <w:rsid w:val="00410EF4"/>
    <w:rsid w:val="00412B03"/>
    <w:rsid w:val="00412C0A"/>
    <w:rsid w:val="00412F27"/>
    <w:rsid w:val="004135A1"/>
    <w:rsid w:val="004135EA"/>
    <w:rsid w:val="00413962"/>
    <w:rsid w:val="00413F39"/>
    <w:rsid w:val="0041409D"/>
    <w:rsid w:val="00414F84"/>
    <w:rsid w:val="004167E9"/>
    <w:rsid w:val="004169B8"/>
    <w:rsid w:val="00416E24"/>
    <w:rsid w:val="00417547"/>
    <w:rsid w:val="004178F2"/>
    <w:rsid w:val="00417FDF"/>
    <w:rsid w:val="004206CE"/>
    <w:rsid w:val="004213A1"/>
    <w:rsid w:val="00421B0A"/>
    <w:rsid w:val="0042208B"/>
    <w:rsid w:val="004222EE"/>
    <w:rsid w:val="0042238C"/>
    <w:rsid w:val="00422805"/>
    <w:rsid w:val="00422C74"/>
    <w:rsid w:val="004236E9"/>
    <w:rsid w:val="00424377"/>
    <w:rsid w:val="00424436"/>
    <w:rsid w:val="004244F4"/>
    <w:rsid w:val="00425B04"/>
    <w:rsid w:val="00425C67"/>
    <w:rsid w:val="0042611A"/>
    <w:rsid w:val="00426873"/>
    <w:rsid w:val="00427ADC"/>
    <w:rsid w:val="00430ADD"/>
    <w:rsid w:val="00430D3C"/>
    <w:rsid w:val="00431877"/>
    <w:rsid w:val="00431A67"/>
    <w:rsid w:val="00431CFD"/>
    <w:rsid w:val="00432164"/>
    <w:rsid w:val="0043273F"/>
    <w:rsid w:val="00432CE9"/>
    <w:rsid w:val="00433A7D"/>
    <w:rsid w:val="00433A86"/>
    <w:rsid w:val="00433FDE"/>
    <w:rsid w:val="004343D1"/>
    <w:rsid w:val="00434C83"/>
    <w:rsid w:val="00435342"/>
    <w:rsid w:val="0043687C"/>
    <w:rsid w:val="0043728C"/>
    <w:rsid w:val="004376F4"/>
    <w:rsid w:val="00437AB2"/>
    <w:rsid w:val="00440FE5"/>
    <w:rsid w:val="004410A1"/>
    <w:rsid w:val="004413A4"/>
    <w:rsid w:val="00441402"/>
    <w:rsid w:val="00442449"/>
    <w:rsid w:val="004434D3"/>
    <w:rsid w:val="00443719"/>
    <w:rsid w:val="0044443C"/>
    <w:rsid w:val="0044453F"/>
    <w:rsid w:val="00445B02"/>
    <w:rsid w:val="0044624B"/>
    <w:rsid w:val="00447111"/>
    <w:rsid w:val="0044718A"/>
    <w:rsid w:val="00447A55"/>
    <w:rsid w:val="004504FA"/>
    <w:rsid w:val="00452B7E"/>
    <w:rsid w:val="00453BF5"/>
    <w:rsid w:val="00453D59"/>
    <w:rsid w:val="00454BAE"/>
    <w:rsid w:val="00454FE1"/>
    <w:rsid w:val="00455F20"/>
    <w:rsid w:val="00456EBD"/>
    <w:rsid w:val="00457088"/>
    <w:rsid w:val="00457E69"/>
    <w:rsid w:val="00460456"/>
    <w:rsid w:val="00460513"/>
    <w:rsid w:val="00460753"/>
    <w:rsid w:val="00460B32"/>
    <w:rsid w:val="004619AB"/>
    <w:rsid w:val="00461C97"/>
    <w:rsid w:val="00462032"/>
    <w:rsid w:val="00462674"/>
    <w:rsid w:val="00462C2E"/>
    <w:rsid w:val="00463508"/>
    <w:rsid w:val="00463BF5"/>
    <w:rsid w:val="00463D7F"/>
    <w:rsid w:val="00464E27"/>
    <w:rsid w:val="004650AF"/>
    <w:rsid w:val="00465254"/>
    <w:rsid w:val="00465757"/>
    <w:rsid w:val="0046599A"/>
    <w:rsid w:val="00466942"/>
    <w:rsid w:val="00471AC5"/>
    <w:rsid w:val="004723FB"/>
    <w:rsid w:val="004729CC"/>
    <w:rsid w:val="0047300D"/>
    <w:rsid w:val="00476EFC"/>
    <w:rsid w:val="00476F4E"/>
    <w:rsid w:val="00477C13"/>
    <w:rsid w:val="004801DB"/>
    <w:rsid w:val="00482978"/>
    <w:rsid w:val="0048353E"/>
    <w:rsid w:val="004835F1"/>
    <w:rsid w:val="00483F9B"/>
    <w:rsid w:val="004853B7"/>
    <w:rsid w:val="00485F4E"/>
    <w:rsid w:val="004865C4"/>
    <w:rsid w:val="00490355"/>
    <w:rsid w:val="004904AE"/>
    <w:rsid w:val="00490A09"/>
    <w:rsid w:val="00490EA8"/>
    <w:rsid w:val="004910F6"/>
    <w:rsid w:val="00492D17"/>
    <w:rsid w:val="00493322"/>
    <w:rsid w:val="00494472"/>
    <w:rsid w:val="00494CDE"/>
    <w:rsid w:val="00495284"/>
    <w:rsid w:val="00495CDC"/>
    <w:rsid w:val="00495D3A"/>
    <w:rsid w:val="00495F23"/>
    <w:rsid w:val="0049603E"/>
    <w:rsid w:val="004966ED"/>
    <w:rsid w:val="00496999"/>
    <w:rsid w:val="0049758D"/>
    <w:rsid w:val="00497C21"/>
    <w:rsid w:val="004A0549"/>
    <w:rsid w:val="004A05FA"/>
    <w:rsid w:val="004A156D"/>
    <w:rsid w:val="004A15EB"/>
    <w:rsid w:val="004A21F0"/>
    <w:rsid w:val="004A3596"/>
    <w:rsid w:val="004A3B49"/>
    <w:rsid w:val="004A47D6"/>
    <w:rsid w:val="004A5C2F"/>
    <w:rsid w:val="004A62C3"/>
    <w:rsid w:val="004A71F6"/>
    <w:rsid w:val="004A7307"/>
    <w:rsid w:val="004A7F2C"/>
    <w:rsid w:val="004B0C1E"/>
    <w:rsid w:val="004B12D8"/>
    <w:rsid w:val="004B1996"/>
    <w:rsid w:val="004B2283"/>
    <w:rsid w:val="004B27AF"/>
    <w:rsid w:val="004B2E85"/>
    <w:rsid w:val="004B321D"/>
    <w:rsid w:val="004B3DCC"/>
    <w:rsid w:val="004B49DD"/>
    <w:rsid w:val="004B50FB"/>
    <w:rsid w:val="004B5AF8"/>
    <w:rsid w:val="004B6179"/>
    <w:rsid w:val="004B6820"/>
    <w:rsid w:val="004B6FCF"/>
    <w:rsid w:val="004B73ED"/>
    <w:rsid w:val="004B74CC"/>
    <w:rsid w:val="004C0E29"/>
    <w:rsid w:val="004C1100"/>
    <w:rsid w:val="004C1A94"/>
    <w:rsid w:val="004C1A9E"/>
    <w:rsid w:val="004C2068"/>
    <w:rsid w:val="004C2991"/>
    <w:rsid w:val="004C324A"/>
    <w:rsid w:val="004C3759"/>
    <w:rsid w:val="004C4C94"/>
    <w:rsid w:val="004C5A49"/>
    <w:rsid w:val="004C663C"/>
    <w:rsid w:val="004C67A0"/>
    <w:rsid w:val="004C7298"/>
    <w:rsid w:val="004C74B3"/>
    <w:rsid w:val="004D0C99"/>
    <w:rsid w:val="004D0F45"/>
    <w:rsid w:val="004D15B0"/>
    <w:rsid w:val="004D1C5A"/>
    <w:rsid w:val="004D1D7F"/>
    <w:rsid w:val="004D2162"/>
    <w:rsid w:val="004D2403"/>
    <w:rsid w:val="004D345D"/>
    <w:rsid w:val="004D351D"/>
    <w:rsid w:val="004D38DF"/>
    <w:rsid w:val="004D3957"/>
    <w:rsid w:val="004D3D89"/>
    <w:rsid w:val="004D41CF"/>
    <w:rsid w:val="004D461B"/>
    <w:rsid w:val="004D46E8"/>
    <w:rsid w:val="004D4988"/>
    <w:rsid w:val="004D4CA2"/>
    <w:rsid w:val="004D5493"/>
    <w:rsid w:val="004D61D9"/>
    <w:rsid w:val="004D6F59"/>
    <w:rsid w:val="004D76DD"/>
    <w:rsid w:val="004E06C3"/>
    <w:rsid w:val="004E1573"/>
    <w:rsid w:val="004E2345"/>
    <w:rsid w:val="004E2489"/>
    <w:rsid w:val="004E3140"/>
    <w:rsid w:val="004E35E5"/>
    <w:rsid w:val="004E3AA6"/>
    <w:rsid w:val="004E44C4"/>
    <w:rsid w:val="004E47FB"/>
    <w:rsid w:val="004E4816"/>
    <w:rsid w:val="004E4978"/>
    <w:rsid w:val="004E4CE9"/>
    <w:rsid w:val="004E66AA"/>
    <w:rsid w:val="004E6850"/>
    <w:rsid w:val="004E7FBE"/>
    <w:rsid w:val="004F043F"/>
    <w:rsid w:val="004F0605"/>
    <w:rsid w:val="004F2C06"/>
    <w:rsid w:val="004F3680"/>
    <w:rsid w:val="004F3EF2"/>
    <w:rsid w:val="004F4936"/>
    <w:rsid w:val="004F4D4E"/>
    <w:rsid w:val="004F6336"/>
    <w:rsid w:val="004F68E5"/>
    <w:rsid w:val="004F700E"/>
    <w:rsid w:val="004F75F9"/>
    <w:rsid w:val="004F779C"/>
    <w:rsid w:val="00500B81"/>
    <w:rsid w:val="00500BDC"/>
    <w:rsid w:val="00500C81"/>
    <w:rsid w:val="0050118E"/>
    <w:rsid w:val="005012C4"/>
    <w:rsid w:val="00501838"/>
    <w:rsid w:val="00502A2E"/>
    <w:rsid w:val="0050301E"/>
    <w:rsid w:val="005034A0"/>
    <w:rsid w:val="00503B63"/>
    <w:rsid w:val="00503CC5"/>
    <w:rsid w:val="00503CDB"/>
    <w:rsid w:val="00503FB3"/>
    <w:rsid w:val="00504669"/>
    <w:rsid w:val="00505325"/>
    <w:rsid w:val="00505D0F"/>
    <w:rsid w:val="00506104"/>
    <w:rsid w:val="00506AFA"/>
    <w:rsid w:val="00507752"/>
    <w:rsid w:val="00507F90"/>
    <w:rsid w:val="0051014A"/>
    <w:rsid w:val="005115C0"/>
    <w:rsid w:val="00511EFD"/>
    <w:rsid w:val="00512AA7"/>
    <w:rsid w:val="00513821"/>
    <w:rsid w:val="00513CE8"/>
    <w:rsid w:val="00513F57"/>
    <w:rsid w:val="00514D05"/>
    <w:rsid w:val="00514E5F"/>
    <w:rsid w:val="005156AF"/>
    <w:rsid w:val="00515EB6"/>
    <w:rsid w:val="00516F80"/>
    <w:rsid w:val="005174A4"/>
    <w:rsid w:val="00517E10"/>
    <w:rsid w:val="005203AF"/>
    <w:rsid w:val="00521843"/>
    <w:rsid w:val="00521FF1"/>
    <w:rsid w:val="00522355"/>
    <w:rsid w:val="005227E0"/>
    <w:rsid w:val="00522AD9"/>
    <w:rsid w:val="00522F26"/>
    <w:rsid w:val="00523303"/>
    <w:rsid w:val="005234D4"/>
    <w:rsid w:val="0052361B"/>
    <w:rsid w:val="00523879"/>
    <w:rsid w:val="00524BFD"/>
    <w:rsid w:val="00525274"/>
    <w:rsid w:val="005252E0"/>
    <w:rsid w:val="005256EF"/>
    <w:rsid w:val="00525737"/>
    <w:rsid w:val="00525ED3"/>
    <w:rsid w:val="00526341"/>
    <w:rsid w:val="00526483"/>
    <w:rsid w:val="00526A81"/>
    <w:rsid w:val="005272C0"/>
    <w:rsid w:val="00530B0F"/>
    <w:rsid w:val="0053171A"/>
    <w:rsid w:val="00531F04"/>
    <w:rsid w:val="005324D9"/>
    <w:rsid w:val="005325EA"/>
    <w:rsid w:val="005326B0"/>
    <w:rsid w:val="005335DC"/>
    <w:rsid w:val="00534D49"/>
    <w:rsid w:val="005355BF"/>
    <w:rsid w:val="00536AAD"/>
    <w:rsid w:val="005378E7"/>
    <w:rsid w:val="00537B8A"/>
    <w:rsid w:val="005405C5"/>
    <w:rsid w:val="005423FE"/>
    <w:rsid w:val="0054360F"/>
    <w:rsid w:val="00545904"/>
    <w:rsid w:val="00545A15"/>
    <w:rsid w:val="00545AD1"/>
    <w:rsid w:val="00545BE7"/>
    <w:rsid w:val="005462F5"/>
    <w:rsid w:val="0054696F"/>
    <w:rsid w:val="00547316"/>
    <w:rsid w:val="00547583"/>
    <w:rsid w:val="0054762A"/>
    <w:rsid w:val="00547BD9"/>
    <w:rsid w:val="00547DD0"/>
    <w:rsid w:val="00550598"/>
    <w:rsid w:val="005512E0"/>
    <w:rsid w:val="0055188D"/>
    <w:rsid w:val="005524B7"/>
    <w:rsid w:val="0055275F"/>
    <w:rsid w:val="00552D0A"/>
    <w:rsid w:val="0055320A"/>
    <w:rsid w:val="00553C88"/>
    <w:rsid w:val="00554795"/>
    <w:rsid w:val="00554828"/>
    <w:rsid w:val="00554B6B"/>
    <w:rsid w:val="00555638"/>
    <w:rsid w:val="005556BE"/>
    <w:rsid w:val="005578E4"/>
    <w:rsid w:val="00561534"/>
    <w:rsid w:val="00561880"/>
    <w:rsid w:val="00562A90"/>
    <w:rsid w:val="00562D7F"/>
    <w:rsid w:val="0056369D"/>
    <w:rsid w:val="00563719"/>
    <w:rsid w:val="005637BC"/>
    <w:rsid w:val="00563913"/>
    <w:rsid w:val="00563A62"/>
    <w:rsid w:val="00563EA9"/>
    <w:rsid w:val="00563F76"/>
    <w:rsid w:val="00564402"/>
    <w:rsid w:val="00564F7A"/>
    <w:rsid w:val="0056514F"/>
    <w:rsid w:val="00565401"/>
    <w:rsid w:val="0056654B"/>
    <w:rsid w:val="00566853"/>
    <w:rsid w:val="00566936"/>
    <w:rsid w:val="00566A64"/>
    <w:rsid w:val="005670B4"/>
    <w:rsid w:val="00567364"/>
    <w:rsid w:val="0056755F"/>
    <w:rsid w:val="005675D5"/>
    <w:rsid w:val="005705F6"/>
    <w:rsid w:val="00571C62"/>
    <w:rsid w:val="0057398F"/>
    <w:rsid w:val="005739EB"/>
    <w:rsid w:val="005756D3"/>
    <w:rsid w:val="00575C4E"/>
    <w:rsid w:val="0057604C"/>
    <w:rsid w:val="00577F9C"/>
    <w:rsid w:val="00580510"/>
    <w:rsid w:val="0058058E"/>
    <w:rsid w:val="005806AF"/>
    <w:rsid w:val="00580936"/>
    <w:rsid w:val="00582245"/>
    <w:rsid w:val="00582352"/>
    <w:rsid w:val="0058258B"/>
    <w:rsid w:val="00582971"/>
    <w:rsid w:val="005829BA"/>
    <w:rsid w:val="005842A1"/>
    <w:rsid w:val="005842F9"/>
    <w:rsid w:val="00584337"/>
    <w:rsid w:val="00584F20"/>
    <w:rsid w:val="00584FE2"/>
    <w:rsid w:val="005856BC"/>
    <w:rsid w:val="005858CE"/>
    <w:rsid w:val="00585961"/>
    <w:rsid w:val="00585CDE"/>
    <w:rsid w:val="00586556"/>
    <w:rsid w:val="005867A6"/>
    <w:rsid w:val="005872C3"/>
    <w:rsid w:val="005877AF"/>
    <w:rsid w:val="00587878"/>
    <w:rsid w:val="00587FED"/>
    <w:rsid w:val="00591732"/>
    <w:rsid w:val="00591D7A"/>
    <w:rsid w:val="005920C3"/>
    <w:rsid w:val="0059217C"/>
    <w:rsid w:val="0059362B"/>
    <w:rsid w:val="00593B89"/>
    <w:rsid w:val="0059560E"/>
    <w:rsid w:val="00595933"/>
    <w:rsid w:val="005960BC"/>
    <w:rsid w:val="0059792C"/>
    <w:rsid w:val="00597947"/>
    <w:rsid w:val="00597C03"/>
    <w:rsid w:val="00597D50"/>
    <w:rsid w:val="00597EF0"/>
    <w:rsid w:val="005A0CAC"/>
    <w:rsid w:val="005A1974"/>
    <w:rsid w:val="005A1FE3"/>
    <w:rsid w:val="005A28B9"/>
    <w:rsid w:val="005A2E7F"/>
    <w:rsid w:val="005A2F5C"/>
    <w:rsid w:val="005A31BA"/>
    <w:rsid w:val="005A38FD"/>
    <w:rsid w:val="005A3B25"/>
    <w:rsid w:val="005A461A"/>
    <w:rsid w:val="005A4747"/>
    <w:rsid w:val="005A5181"/>
    <w:rsid w:val="005A548F"/>
    <w:rsid w:val="005A5C67"/>
    <w:rsid w:val="005A608E"/>
    <w:rsid w:val="005A620E"/>
    <w:rsid w:val="005A62D7"/>
    <w:rsid w:val="005A6B62"/>
    <w:rsid w:val="005A7488"/>
    <w:rsid w:val="005A79CC"/>
    <w:rsid w:val="005B05FF"/>
    <w:rsid w:val="005B0B02"/>
    <w:rsid w:val="005B12D8"/>
    <w:rsid w:val="005B18C1"/>
    <w:rsid w:val="005B18DC"/>
    <w:rsid w:val="005B1B6E"/>
    <w:rsid w:val="005B20F9"/>
    <w:rsid w:val="005B3BDC"/>
    <w:rsid w:val="005B638C"/>
    <w:rsid w:val="005B682B"/>
    <w:rsid w:val="005C03F9"/>
    <w:rsid w:val="005C155E"/>
    <w:rsid w:val="005C1AEE"/>
    <w:rsid w:val="005C1B95"/>
    <w:rsid w:val="005C1FAF"/>
    <w:rsid w:val="005C2401"/>
    <w:rsid w:val="005C3088"/>
    <w:rsid w:val="005C46DA"/>
    <w:rsid w:val="005C544F"/>
    <w:rsid w:val="005C5EAE"/>
    <w:rsid w:val="005C5F87"/>
    <w:rsid w:val="005C61C5"/>
    <w:rsid w:val="005C622A"/>
    <w:rsid w:val="005C6292"/>
    <w:rsid w:val="005C6313"/>
    <w:rsid w:val="005C7203"/>
    <w:rsid w:val="005C78E2"/>
    <w:rsid w:val="005C793F"/>
    <w:rsid w:val="005C7A5C"/>
    <w:rsid w:val="005C7EDC"/>
    <w:rsid w:val="005D01F4"/>
    <w:rsid w:val="005D0BB6"/>
    <w:rsid w:val="005D1358"/>
    <w:rsid w:val="005D2882"/>
    <w:rsid w:val="005D2E5E"/>
    <w:rsid w:val="005D32F9"/>
    <w:rsid w:val="005D341C"/>
    <w:rsid w:val="005D368B"/>
    <w:rsid w:val="005D39C5"/>
    <w:rsid w:val="005D43D5"/>
    <w:rsid w:val="005D532A"/>
    <w:rsid w:val="005D63C2"/>
    <w:rsid w:val="005D73A1"/>
    <w:rsid w:val="005D7B05"/>
    <w:rsid w:val="005E2585"/>
    <w:rsid w:val="005E266D"/>
    <w:rsid w:val="005E35C5"/>
    <w:rsid w:val="005E3AEC"/>
    <w:rsid w:val="005E3CC0"/>
    <w:rsid w:val="005E411B"/>
    <w:rsid w:val="005E451F"/>
    <w:rsid w:val="005E4CA0"/>
    <w:rsid w:val="005E58F8"/>
    <w:rsid w:val="005E628B"/>
    <w:rsid w:val="005E6C13"/>
    <w:rsid w:val="005E6E52"/>
    <w:rsid w:val="005E771C"/>
    <w:rsid w:val="005E7A1B"/>
    <w:rsid w:val="005F02C1"/>
    <w:rsid w:val="005F0D0F"/>
    <w:rsid w:val="005F0DF5"/>
    <w:rsid w:val="005F2333"/>
    <w:rsid w:val="005F274E"/>
    <w:rsid w:val="005F2843"/>
    <w:rsid w:val="005F2FFF"/>
    <w:rsid w:val="005F35A9"/>
    <w:rsid w:val="005F3825"/>
    <w:rsid w:val="005F42EA"/>
    <w:rsid w:val="005F4420"/>
    <w:rsid w:val="005F4ACF"/>
    <w:rsid w:val="005F5014"/>
    <w:rsid w:val="005F527A"/>
    <w:rsid w:val="005F53FF"/>
    <w:rsid w:val="005F55C0"/>
    <w:rsid w:val="005F5A48"/>
    <w:rsid w:val="005F5AC2"/>
    <w:rsid w:val="005F5B8F"/>
    <w:rsid w:val="005F5C64"/>
    <w:rsid w:val="005F6132"/>
    <w:rsid w:val="005F64A9"/>
    <w:rsid w:val="005F660B"/>
    <w:rsid w:val="005F6B31"/>
    <w:rsid w:val="005F6D82"/>
    <w:rsid w:val="005F7094"/>
    <w:rsid w:val="005F7F39"/>
    <w:rsid w:val="00600D01"/>
    <w:rsid w:val="00601BEE"/>
    <w:rsid w:val="0060230D"/>
    <w:rsid w:val="006029BF"/>
    <w:rsid w:val="00603D55"/>
    <w:rsid w:val="00603FC4"/>
    <w:rsid w:val="0060514C"/>
    <w:rsid w:val="0060527F"/>
    <w:rsid w:val="00605892"/>
    <w:rsid w:val="006058B0"/>
    <w:rsid w:val="00605B4C"/>
    <w:rsid w:val="00605DE9"/>
    <w:rsid w:val="006062AC"/>
    <w:rsid w:val="006068F3"/>
    <w:rsid w:val="006077FC"/>
    <w:rsid w:val="00607C83"/>
    <w:rsid w:val="00607D49"/>
    <w:rsid w:val="006106D7"/>
    <w:rsid w:val="00611586"/>
    <w:rsid w:val="00611E82"/>
    <w:rsid w:val="00612670"/>
    <w:rsid w:val="00612859"/>
    <w:rsid w:val="00612A58"/>
    <w:rsid w:val="00614A82"/>
    <w:rsid w:val="00614B5D"/>
    <w:rsid w:val="00614E35"/>
    <w:rsid w:val="00615FFA"/>
    <w:rsid w:val="00616BD9"/>
    <w:rsid w:val="00616C3C"/>
    <w:rsid w:val="0061738E"/>
    <w:rsid w:val="006173DC"/>
    <w:rsid w:val="0061790F"/>
    <w:rsid w:val="00617DB1"/>
    <w:rsid w:val="006201DE"/>
    <w:rsid w:val="00622756"/>
    <w:rsid w:val="00623014"/>
    <w:rsid w:val="006233EE"/>
    <w:rsid w:val="006234F3"/>
    <w:rsid w:val="006243EA"/>
    <w:rsid w:val="00625258"/>
    <w:rsid w:val="00626716"/>
    <w:rsid w:val="0062714D"/>
    <w:rsid w:val="00627417"/>
    <w:rsid w:val="006307AE"/>
    <w:rsid w:val="0063125D"/>
    <w:rsid w:val="00632685"/>
    <w:rsid w:val="006328F4"/>
    <w:rsid w:val="0063301C"/>
    <w:rsid w:val="0063584C"/>
    <w:rsid w:val="0063688D"/>
    <w:rsid w:val="00636C88"/>
    <w:rsid w:val="00636DB7"/>
    <w:rsid w:val="0064047A"/>
    <w:rsid w:val="006409F9"/>
    <w:rsid w:val="0064125F"/>
    <w:rsid w:val="006412ED"/>
    <w:rsid w:val="00641829"/>
    <w:rsid w:val="00642543"/>
    <w:rsid w:val="00642A3C"/>
    <w:rsid w:val="00642AC9"/>
    <w:rsid w:val="00642B57"/>
    <w:rsid w:val="006442C3"/>
    <w:rsid w:val="00646CD0"/>
    <w:rsid w:val="006472F9"/>
    <w:rsid w:val="00647C61"/>
    <w:rsid w:val="006501AC"/>
    <w:rsid w:val="00650EB4"/>
    <w:rsid w:val="006513A2"/>
    <w:rsid w:val="006519E2"/>
    <w:rsid w:val="00651DD2"/>
    <w:rsid w:val="00652310"/>
    <w:rsid w:val="006525CA"/>
    <w:rsid w:val="006529E3"/>
    <w:rsid w:val="00653112"/>
    <w:rsid w:val="006531D9"/>
    <w:rsid w:val="0065356B"/>
    <w:rsid w:val="00653570"/>
    <w:rsid w:val="00653CC3"/>
    <w:rsid w:val="006540B6"/>
    <w:rsid w:val="006547F8"/>
    <w:rsid w:val="00654A2A"/>
    <w:rsid w:val="00654C9C"/>
    <w:rsid w:val="0065527C"/>
    <w:rsid w:val="006562BD"/>
    <w:rsid w:val="0065630A"/>
    <w:rsid w:val="00656CB5"/>
    <w:rsid w:val="00657560"/>
    <w:rsid w:val="0065758D"/>
    <w:rsid w:val="006579B6"/>
    <w:rsid w:val="00657A42"/>
    <w:rsid w:val="00657C3D"/>
    <w:rsid w:val="00660C85"/>
    <w:rsid w:val="00661CE1"/>
    <w:rsid w:val="0066212D"/>
    <w:rsid w:val="006622D0"/>
    <w:rsid w:val="0066240F"/>
    <w:rsid w:val="00663596"/>
    <w:rsid w:val="00663EF1"/>
    <w:rsid w:val="0066414B"/>
    <w:rsid w:val="0066415E"/>
    <w:rsid w:val="00664359"/>
    <w:rsid w:val="006646FE"/>
    <w:rsid w:val="0066479C"/>
    <w:rsid w:val="006649D3"/>
    <w:rsid w:val="00665026"/>
    <w:rsid w:val="006660B0"/>
    <w:rsid w:val="006660D1"/>
    <w:rsid w:val="006663ED"/>
    <w:rsid w:val="00666A58"/>
    <w:rsid w:val="00667353"/>
    <w:rsid w:val="00667CAD"/>
    <w:rsid w:val="0067068F"/>
    <w:rsid w:val="006708C9"/>
    <w:rsid w:val="0067124A"/>
    <w:rsid w:val="006713CD"/>
    <w:rsid w:val="00671A30"/>
    <w:rsid w:val="00671A78"/>
    <w:rsid w:val="006732E3"/>
    <w:rsid w:val="006739A7"/>
    <w:rsid w:val="00673F25"/>
    <w:rsid w:val="00674D00"/>
    <w:rsid w:val="00675F50"/>
    <w:rsid w:val="00675FAA"/>
    <w:rsid w:val="0067667E"/>
    <w:rsid w:val="00677B4E"/>
    <w:rsid w:val="00677C03"/>
    <w:rsid w:val="00680778"/>
    <w:rsid w:val="00682201"/>
    <w:rsid w:val="00682776"/>
    <w:rsid w:val="00682C1B"/>
    <w:rsid w:val="00683581"/>
    <w:rsid w:val="006838D4"/>
    <w:rsid w:val="006858E3"/>
    <w:rsid w:val="006859EC"/>
    <w:rsid w:val="00686580"/>
    <w:rsid w:val="00687932"/>
    <w:rsid w:val="00687C91"/>
    <w:rsid w:val="00690976"/>
    <w:rsid w:val="00690D68"/>
    <w:rsid w:val="0069213D"/>
    <w:rsid w:val="00693785"/>
    <w:rsid w:val="00693FC6"/>
    <w:rsid w:val="0069414F"/>
    <w:rsid w:val="00694605"/>
    <w:rsid w:val="00694883"/>
    <w:rsid w:val="0069491C"/>
    <w:rsid w:val="0069537A"/>
    <w:rsid w:val="00695CEE"/>
    <w:rsid w:val="00695F34"/>
    <w:rsid w:val="006963D6"/>
    <w:rsid w:val="00696655"/>
    <w:rsid w:val="00696FD9"/>
    <w:rsid w:val="00697711"/>
    <w:rsid w:val="006978BD"/>
    <w:rsid w:val="006A0AFA"/>
    <w:rsid w:val="006A0D1D"/>
    <w:rsid w:val="006A19A5"/>
    <w:rsid w:val="006A1AEC"/>
    <w:rsid w:val="006A1B1D"/>
    <w:rsid w:val="006A285C"/>
    <w:rsid w:val="006A3003"/>
    <w:rsid w:val="006A3069"/>
    <w:rsid w:val="006A3230"/>
    <w:rsid w:val="006A3CE0"/>
    <w:rsid w:val="006A424E"/>
    <w:rsid w:val="006A46C0"/>
    <w:rsid w:val="006A4846"/>
    <w:rsid w:val="006A52E5"/>
    <w:rsid w:val="006A551F"/>
    <w:rsid w:val="006A58BA"/>
    <w:rsid w:val="006A6A2C"/>
    <w:rsid w:val="006A6FAA"/>
    <w:rsid w:val="006A709D"/>
    <w:rsid w:val="006B0145"/>
    <w:rsid w:val="006B01D3"/>
    <w:rsid w:val="006B050F"/>
    <w:rsid w:val="006B0891"/>
    <w:rsid w:val="006B0988"/>
    <w:rsid w:val="006B0D09"/>
    <w:rsid w:val="006B1005"/>
    <w:rsid w:val="006B2195"/>
    <w:rsid w:val="006B2391"/>
    <w:rsid w:val="006B3063"/>
    <w:rsid w:val="006B34A2"/>
    <w:rsid w:val="006B3852"/>
    <w:rsid w:val="006B446B"/>
    <w:rsid w:val="006B4592"/>
    <w:rsid w:val="006B5C98"/>
    <w:rsid w:val="006B5DC2"/>
    <w:rsid w:val="006B62FD"/>
    <w:rsid w:val="006B6A21"/>
    <w:rsid w:val="006B7035"/>
    <w:rsid w:val="006B7FD1"/>
    <w:rsid w:val="006C1A23"/>
    <w:rsid w:val="006C2CED"/>
    <w:rsid w:val="006C3612"/>
    <w:rsid w:val="006C3E16"/>
    <w:rsid w:val="006C3EE4"/>
    <w:rsid w:val="006C424F"/>
    <w:rsid w:val="006C5C87"/>
    <w:rsid w:val="006D0344"/>
    <w:rsid w:val="006D119C"/>
    <w:rsid w:val="006D1AA0"/>
    <w:rsid w:val="006D294D"/>
    <w:rsid w:val="006D2A8B"/>
    <w:rsid w:val="006D3466"/>
    <w:rsid w:val="006D3D32"/>
    <w:rsid w:val="006D3E65"/>
    <w:rsid w:val="006D3F3F"/>
    <w:rsid w:val="006D3F93"/>
    <w:rsid w:val="006D55E4"/>
    <w:rsid w:val="006D590A"/>
    <w:rsid w:val="006D5E94"/>
    <w:rsid w:val="006D6AE3"/>
    <w:rsid w:val="006D6E21"/>
    <w:rsid w:val="006D7AC1"/>
    <w:rsid w:val="006D7CC2"/>
    <w:rsid w:val="006D7D4E"/>
    <w:rsid w:val="006D7E2D"/>
    <w:rsid w:val="006D7E8E"/>
    <w:rsid w:val="006E08BA"/>
    <w:rsid w:val="006E16BB"/>
    <w:rsid w:val="006E1D3D"/>
    <w:rsid w:val="006E505B"/>
    <w:rsid w:val="006E52E7"/>
    <w:rsid w:val="006E5F95"/>
    <w:rsid w:val="006E61F6"/>
    <w:rsid w:val="006E62C4"/>
    <w:rsid w:val="006E6EFC"/>
    <w:rsid w:val="006E7253"/>
    <w:rsid w:val="006E764B"/>
    <w:rsid w:val="006E7706"/>
    <w:rsid w:val="006E7BAE"/>
    <w:rsid w:val="006E7D9E"/>
    <w:rsid w:val="006F03FB"/>
    <w:rsid w:val="006F0C91"/>
    <w:rsid w:val="006F154B"/>
    <w:rsid w:val="006F18F8"/>
    <w:rsid w:val="006F2709"/>
    <w:rsid w:val="006F2AAA"/>
    <w:rsid w:val="006F3A84"/>
    <w:rsid w:val="006F3BC1"/>
    <w:rsid w:val="006F3CF1"/>
    <w:rsid w:val="006F41E0"/>
    <w:rsid w:val="006F44FF"/>
    <w:rsid w:val="006F4A06"/>
    <w:rsid w:val="006F4E64"/>
    <w:rsid w:val="006F5339"/>
    <w:rsid w:val="006F5515"/>
    <w:rsid w:val="006F5B10"/>
    <w:rsid w:val="006F5FBD"/>
    <w:rsid w:val="006F71F2"/>
    <w:rsid w:val="006F7799"/>
    <w:rsid w:val="006F78E9"/>
    <w:rsid w:val="006F7EB4"/>
    <w:rsid w:val="00700E05"/>
    <w:rsid w:val="00700FD5"/>
    <w:rsid w:val="00702608"/>
    <w:rsid w:val="0070283F"/>
    <w:rsid w:val="00703282"/>
    <w:rsid w:val="007034D0"/>
    <w:rsid w:val="00703ADC"/>
    <w:rsid w:val="00703EB7"/>
    <w:rsid w:val="00704220"/>
    <w:rsid w:val="00704C0B"/>
    <w:rsid w:val="00705A0D"/>
    <w:rsid w:val="00705A1A"/>
    <w:rsid w:val="00706AE2"/>
    <w:rsid w:val="00706DDB"/>
    <w:rsid w:val="0070779B"/>
    <w:rsid w:val="00710124"/>
    <w:rsid w:val="00710273"/>
    <w:rsid w:val="00711882"/>
    <w:rsid w:val="00711C7C"/>
    <w:rsid w:val="00712AC4"/>
    <w:rsid w:val="00712E6C"/>
    <w:rsid w:val="00713E14"/>
    <w:rsid w:val="00713F82"/>
    <w:rsid w:val="00713F86"/>
    <w:rsid w:val="00714C3E"/>
    <w:rsid w:val="0071577B"/>
    <w:rsid w:val="007160FB"/>
    <w:rsid w:val="00716B46"/>
    <w:rsid w:val="00716F66"/>
    <w:rsid w:val="007172C0"/>
    <w:rsid w:val="00717A62"/>
    <w:rsid w:val="00721541"/>
    <w:rsid w:val="00722666"/>
    <w:rsid w:val="007230AA"/>
    <w:rsid w:val="0072424A"/>
    <w:rsid w:val="0072474C"/>
    <w:rsid w:val="00724D6F"/>
    <w:rsid w:val="00725101"/>
    <w:rsid w:val="007257BC"/>
    <w:rsid w:val="00725A08"/>
    <w:rsid w:val="00725E29"/>
    <w:rsid w:val="007265F7"/>
    <w:rsid w:val="00726A54"/>
    <w:rsid w:val="00726AB9"/>
    <w:rsid w:val="00731275"/>
    <w:rsid w:val="00731DC2"/>
    <w:rsid w:val="0073251C"/>
    <w:rsid w:val="00732BE1"/>
    <w:rsid w:val="00733074"/>
    <w:rsid w:val="007334D2"/>
    <w:rsid w:val="00733553"/>
    <w:rsid w:val="00733775"/>
    <w:rsid w:val="00734394"/>
    <w:rsid w:val="007346C3"/>
    <w:rsid w:val="007347B1"/>
    <w:rsid w:val="00734B0C"/>
    <w:rsid w:val="00735165"/>
    <w:rsid w:val="007355C2"/>
    <w:rsid w:val="007358BD"/>
    <w:rsid w:val="0073614D"/>
    <w:rsid w:val="007369BB"/>
    <w:rsid w:val="007375EC"/>
    <w:rsid w:val="00740046"/>
    <w:rsid w:val="00740566"/>
    <w:rsid w:val="00741418"/>
    <w:rsid w:val="00741458"/>
    <w:rsid w:val="00741563"/>
    <w:rsid w:val="00741A31"/>
    <w:rsid w:val="00742A6D"/>
    <w:rsid w:val="00742E14"/>
    <w:rsid w:val="00743C81"/>
    <w:rsid w:val="00743CB2"/>
    <w:rsid w:val="00743E6A"/>
    <w:rsid w:val="00743F49"/>
    <w:rsid w:val="00743FE5"/>
    <w:rsid w:val="00744022"/>
    <w:rsid w:val="007441A4"/>
    <w:rsid w:val="00744C45"/>
    <w:rsid w:val="0074533B"/>
    <w:rsid w:val="00745719"/>
    <w:rsid w:val="007457F9"/>
    <w:rsid w:val="00745CA5"/>
    <w:rsid w:val="00745E83"/>
    <w:rsid w:val="00746078"/>
    <w:rsid w:val="00746546"/>
    <w:rsid w:val="00746B14"/>
    <w:rsid w:val="007476A3"/>
    <w:rsid w:val="00747AE5"/>
    <w:rsid w:val="00750E3D"/>
    <w:rsid w:val="007515BC"/>
    <w:rsid w:val="00752255"/>
    <w:rsid w:val="007533EB"/>
    <w:rsid w:val="00753496"/>
    <w:rsid w:val="00753576"/>
    <w:rsid w:val="00753752"/>
    <w:rsid w:val="00753997"/>
    <w:rsid w:val="007545B6"/>
    <w:rsid w:val="00754655"/>
    <w:rsid w:val="00754E00"/>
    <w:rsid w:val="00755074"/>
    <w:rsid w:val="00756910"/>
    <w:rsid w:val="00756EFC"/>
    <w:rsid w:val="00757A98"/>
    <w:rsid w:val="00760E8D"/>
    <w:rsid w:val="007623D1"/>
    <w:rsid w:val="00762789"/>
    <w:rsid w:val="0076323E"/>
    <w:rsid w:val="007639A4"/>
    <w:rsid w:val="00764C46"/>
    <w:rsid w:val="007654E6"/>
    <w:rsid w:val="007663F8"/>
    <w:rsid w:val="00766692"/>
    <w:rsid w:val="007671CD"/>
    <w:rsid w:val="00767BA5"/>
    <w:rsid w:val="0077009C"/>
    <w:rsid w:val="00772EE2"/>
    <w:rsid w:val="007730B6"/>
    <w:rsid w:val="007735E5"/>
    <w:rsid w:val="00773867"/>
    <w:rsid w:val="007739AD"/>
    <w:rsid w:val="00773C48"/>
    <w:rsid w:val="007746AD"/>
    <w:rsid w:val="007747D5"/>
    <w:rsid w:val="00774925"/>
    <w:rsid w:val="00774955"/>
    <w:rsid w:val="00774AC2"/>
    <w:rsid w:val="00774D67"/>
    <w:rsid w:val="007766B3"/>
    <w:rsid w:val="00776CFA"/>
    <w:rsid w:val="00777117"/>
    <w:rsid w:val="0077764C"/>
    <w:rsid w:val="0078027E"/>
    <w:rsid w:val="00780B42"/>
    <w:rsid w:val="007818FE"/>
    <w:rsid w:val="00781B02"/>
    <w:rsid w:val="00781D04"/>
    <w:rsid w:val="0078295A"/>
    <w:rsid w:val="00782C2D"/>
    <w:rsid w:val="00782D60"/>
    <w:rsid w:val="007849E8"/>
    <w:rsid w:val="007852B7"/>
    <w:rsid w:val="00785CD5"/>
    <w:rsid w:val="007862DC"/>
    <w:rsid w:val="007878E0"/>
    <w:rsid w:val="007909A4"/>
    <w:rsid w:val="0079366B"/>
    <w:rsid w:val="0079467A"/>
    <w:rsid w:val="00794D47"/>
    <w:rsid w:val="0079548C"/>
    <w:rsid w:val="0079683A"/>
    <w:rsid w:val="00796DF5"/>
    <w:rsid w:val="007A0112"/>
    <w:rsid w:val="007A0C05"/>
    <w:rsid w:val="007A0C85"/>
    <w:rsid w:val="007A1579"/>
    <w:rsid w:val="007A1B42"/>
    <w:rsid w:val="007A207F"/>
    <w:rsid w:val="007A3200"/>
    <w:rsid w:val="007A42B6"/>
    <w:rsid w:val="007A4FBF"/>
    <w:rsid w:val="007A7B4B"/>
    <w:rsid w:val="007A7D46"/>
    <w:rsid w:val="007B08D6"/>
    <w:rsid w:val="007B102E"/>
    <w:rsid w:val="007B11BE"/>
    <w:rsid w:val="007B1656"/>
    <w:rsid w:val="007B1CD1"/>
    <w:rsid w:val="007B1FB1"/>
    <w:rsid w:val="007B3039"/>
    <w:rsid w:val="007B379B"/>
    <w:rsid w:val="007B4034"/>
    <w:rsid w:val="007B41FD"/>
    <w:rsid w:val="007B4A13"/>
    <w:rsid w:val="007B4E8E"/>
    <w:rsid w:val="007B5464"/>
    <w:rsid w:val="007B57B5"/>
    <w:rsid w:val="007B5CB4"/>
    <w:rsid w:val="007B695D"/>
    <w:rsid w:val="007B79DB"/>
    <w:rsid w:val="007B7D54"/>
    <w:rsid w:val="007C0D8B"/>
    <w:rsid w:val="007C139F"/>
    <w:rsid w:val="007C161D"/>
    <w:rsid w:val="007C163E"/>
    <w:rsid w:val="007C2531"/>
    <w:rsid w:val="007C2A07"/>
    <w:rsid w:val="007C2CF5"/>
    <w:rsid w:val="007C2D30"/>
    <w:rsid w:val="007C30EA"/>
    <w:rsid w:val="007C33E9"/>
    <w:rsid w:val="007C490C"/>
    <w:rsid w:val="007C59B3"/>
    <w:rsid w:val="007C5A15"/>
    <w:rsid w:val="007C63EB"/>
    <w:rsid w:val="007C71E2"/>
    <w:rsid w:val="007C7533"/>
    <w:rsid w:val="007D085F"/>
    <w:rsid w:val="007D27FD"/>
    <w:rsid w:val="007D29B0"/>
    <w:rsid w:val="007D2EE7"/>
    <w:rsid w:val="007D3025"/>
    <w:rsid w:val="007D3046"/>
    <w:rsid w:val="007D36F5"/>
    <w:rsid w:val="007D39C1"/>
    <w:rsid w:val="007D4019"/>
    <w:rsid w:val="007D4743"/>
    <w:rsid w:val="007D4E22"/>
    <w:rsid w:val="007D5160"/>
    <w:rsid w:val="007D5426"/>
    <w:rsid w:val="007D556E"/>
    <w:rsid w:val="007D5C98"/>
    <w:rsid w:val="007D6399"/>
    <w:rsid w:val="007D7138"/>
    <w:rsid w:val="007D7C4E"/>
    <w:rsid w:val="007E0225"/>
    <w:rsid w:val="007E114F"/>
    <w:rsid w:val="007E12F2"/>
    <w:rsid w:val="007E1737"/>
    <w:rsid w:val="007E1B8A"/>
    <w:rsid w:val="007E2357"/>
    <w:rsid w:val="007E2C83"/>
    <w:rsid w:val="007E3170"/>
    <w:rsid w:val="007E3BB1"/>
    <w:rsid w:val="007E447C"/>
    <w:rsid w:val="007E47F2"/>
    <w:rsid w:val="007E4E4E"/>
    <w:rsid w:val="007E5514"/>
    <w:rsid w:val="007E6A96"/>
    <w:rsid w:val="007E7A3A"/>
    <w:rsid w:val="007F08FD"/>
    <w:rsid w:val="007F0B71"/>
    <w:rsid w:val="007F11F6"/>
    <w:rsid w:val="007F1581"/>
    <w:rsid w:val="007F1F16"/>
    <w:rsid w:val="007F25BD"/>
    <w:rsid w:val="007F2EE0"/>
    <w:rsid w:val="007F42BF"/>
    <w:rsid w:val="007F44B5"/>
    <w:rsid w:val="007F599D"/>
    <w:rsid w:val="007F6410"/>
    <w:rsid w:val="007F7E04"/>
    <w:rsid w:val="008009D6"/>
    <w:rsid w:val="00800CB0"/>
    <w:rsid w:val="00801458"/>
    <w:rsid w:val="00801650"/>
    <w:rsid w:val="00801AB2"/>
    <w:rsid w:val="00801C0E"/>
    <w:rsid w:val="008020C0"/>
    <w:rsid w:val="00802194"/>
    <w:rsid w:val="00802D56"/>
    <w:rsid w:val="00802FB6"/>
    <w:rsid w:val="00803CEC"/>
    <w:rsid w:val="008047FD"/>
    <w:rsid w:val="00804990"/>
    <w:rsid w:val="00804A17"/>
    <w:rsid w:val="008050D7"/>
    <w:rsid w:val="008056AF"/>
    <w:rsid w:val="0080597B"/>
    <w:rsid w:val="00806987"/>
    <w:rsid w:val="00806B4A"/>
    <w:rsid w:val="00807231"/>
    <w:rsid w:val="00807B64"/>
    <w:rsid w:val="008101DB"/>
    <w:rsid w:val="00810921"/>
    <w:rsid w:val="00811711"/>
    <w:rsid w:val="00812060"/>
    <w:rsid w:val="008139ED"/>
    <w:rsid w:val="00813C56"/>
    <w:rsid w:val="00814117"/>
    <w:rsid w:val="008146C8"/>
    <w:rsid w:val="008147F0"/>
    <w:rsid w:val="008149B2"/>
    <w:rsid w:val="00814EEB"/>
    <w:rsid w:val="0081514A"/>
    <w:rsid w:val="0081595A"/>
    <w:rsid w:val="00815BD4"/>
    <w:rsid w:val="008165BB"/>
    <w:rsid w:val="00816B01"/>
    <w:rsid w:val="008219BA"/>
    <w:rsid w:val="00821B97"/>
    <w:rsid w:val="00822161"/>
    <w:rsid w:val="00822247"/>
    <w:rsid w:val="008225C6"/>
    <w:rsid w:val="00824663"/>
    <w:rsid w:val="008250EF"/>
    <w:rsid w:val="00826DCE"/>
    <w:rsid w:val="00826FC0"/>
    <w:rsid w:val="008271B0"/>
    <w:rsid w:val="00827AB5"/>
    <w:rsid w:val="008302F9"/>
    <w:rsid w:val="00830A7F"/>
    <w:rsid w:val="00830C8D"/>
    <w:rsid w:val="008312DC"/>
    <w:rsid w:val="00831D86"/>
    <w:rsid w:val="00832A34"/>
    <w:rsid w:val="008330E7"/>
    <w:rsid w:val="0083435D"/>
    <w:rsid w:val="0083590E"/>
    <w:rsid w:val="00835B3E"/>
    <w:rsid w:val="00836666"/>
    <w:rsid w:val="0083669F"/>
    <w:rsid w:val="00836E56"/>
    <w:rsid w:val="00836EF7"/>
    <w:rsid w:val="00836F0C"/>
    <w:rsid w:val="008375BB"/>
    <w:rsid w:val="00837BF2"/>
    <w:rsid w:val="0084124C"/>
    <w:rsid w:val="0084210B"/>
    <w:rsid w:val="00842BD1"/>
    <w:rsid w:val="00843248"/>
    <w:rsid w:val="0084351E"/>
    <w:rsid w:val="00843B81"/>
    <w:rsid w:val="00843E8A"/>
    <w:rsid w:val="0084438B"/>
    <w:rsid w:val="0084442A"/>
    <w:rsid w:val="00845396"/>
    <w:rsid w:val="008454C6"/>
    <w:rsid w:val="00846B16"/>
    <w:rsid w:val="00846C2D"/>
    <w:rsid w:val="008472A9"/>
    <w:rsid w:val="00847802"/>
    <w:rsid w:val="00847F8A"/>
    <w:rsid w:val="0085006B"/>
    <w:rsid w:val="0085053C"/>
    <w:rsid w:val="008505FF"/>
    <w:rsid w:val="00850C66"/>
    <w:rsid w:val="00851105"/>
    <w:rsid w:val="00851E54"/>
    <w:rsid w:val="00852280"/>
    <w:rsid w:val="00852713"/>
    <w:rsid w:val="00852AA8"/>
    <w:rsid w:val="008534D7"/>
    <w:rsid w:val="00853EE4"/>
    <w:rsid w:val="00854E25"/>
    <w:rsid w:val="00857ADB"/>
    <w:rsid w:val="00857FFD"/>
    <w:rsid w:val="0086069A"/>
    <w:rsid w:val="00860DC8"/>
    <w:rsid w:val="0086116B"/>
    <w:rsid w:val="00861425"/>
    <w:rsid w:val="00861456"/>
    <w:rsid w:val="00861969"/>
    <w:rsid w:val="008629C9"/>
    <w:rsid w:val="00862A5E"/>
    <w:rsid w:val="00862B23"/>
    <w:rsid w:val="0086310E"/>
    <w:rsid w:val="00863735"/>
    <w:rsid w:val="00863925"/>
    <w:rsid w:val="00863B0A"/>
    <w:rsid w:val="00863D3B"/>
    <w:rsid w:val="00864560"/>
    <w:rsid w:val="0086478F"/>
    <w:rsid w:val="00865189"/>
    <w:rsid w:val="00866338"/>
    <w:rsid w:val="008664C5"/>
    <w:rsid w:val="00866C58"/>
    <w:rsid w:val="008672B3"/>
    <w:rsid w:val="00867D77"/>
    <w:rsid w:val="008700DD"/>
    <w:rsid w:val="008706C4"/>
    <w:rsid w:val="00870F7E"/>
    <w:rsid w:val="00871576"/>
    <w:rsid w:val="008734A5"/>
    <w:rsid w:val="008735BE"/>
    <w:rsid w:val="00873653"/>
    <w:rsid w:val="00875D97"/>
    <w:rsid w:val="00875F2C"/>
    <w:rsid w:val="008764EB"/>
    <w:rsid w:val="00876B58"/>
    <w:rsid w:val="00877509"/>
    <w:rsid w:val="0088020C"/>
    <w:rsid w:val="0088045C"/>
    <w:rsid w:val="008805E1"/>
    <w:rsid w:val="0088064C"/>
    <w:rsid w:val="00880B2A"/>
    <w:rsid w:val="00881228"/>
    <w:rsid w:val="0088126D"/>
    <w:rsid w:val="00881798"/>
    <w:rsid w:val="008819BD"/>
    <w:rsid w:val="00881E85"/>
    <w:rsid w:val="0088204B"/>
    <w:rsid w:val="008820E7"/>
    <w:rsid w:val="008827B8"/>
    <w:rsid w:val="00882AFC"/>
    <w:rsid w:val="0088551F"/>
    <w:rsid w:val="00885C5D"/>
    <w:rsid w:val="0088663A"/>
    <w:rsid w:val="0088676C"/>
    <w:rsid w:val="00887707"/>
    <w:rsid w:val="00890DBC"/>
    <w:rsid w:val="00891816"/>
    <w:rsid w:val="008918A3"/>
    <w:rsid w:val="00891CD9"/>
    <w:rsid w:val="00892C59"/>
    <w:rsid w:val="0089337A"/>
    <w:rsid w:val="008947B4"/>
    <w:rsid w:val="00894882"/>
    <w:rsid w:val="0089495B"/>
    <w:rsid w:val="00896477"/>
    <w:rsid w:val="00896CEE"/>
    <w:rsid w:val="008974B0"/>
    <w:rsid w:val="008A050B"/>
    <w:rsid w:val="008A134C"/>
    <w:rsid w:val="008A2809"/>
    <w:rsid w:val="008A326D"/>
    <w:rsid w:val="008A34DD"/>
    <w:rsid w:val="008A3978"/>
    <w:rsid w:val="008A4C92"/>
    <w:rsid w:val="008A5457"/>
    <w:rsid w:val="008A68C0"/>
    <w:rsid w:val="008A6DE1"/>
    <w:rsid w:val="008A7C5F"/>
    <w:rsid w:val="008B12A1"/>
    <w:rsid w:val="008B2001"/>
    <w:rsid w:val="008B2156"/>
    <w:rsid w:val="008B26AD"/>
    <w:rsid w:val="008B3424"/>
    <w:rsid w:val="008B3585"/>
    <w:rsid w:val="008B3F40"/>
    <w:rsid w:val="008B44B3"/>
    <w:rsid w:val="008B5089"/>
    <w:rsid w:val="008B6956"/>
    <w:rsid w:val="008B6A0C"/>
    <w:rsid w:val="008B7A9A"/>
    <w:rsid w:val="008C0CA0"/>
    <w:rsid w:val="008C0F2C"/>
    <w:rsid w:val="008C11B3"/>
    <w:rsid w:val="008C11EC"/>
    <w:rsid w:val="008C19A6"/>
    <w:rsid w:val="008C2B02"/>
    <w:rsid w:val="008C31D0"/>
    <w:rsid w:val="008C3A16"/>
    <w:rsid w:val="008C400B"/>
    <w:rsid w:val="008C6600"/>
    <w:rsid w:val="008C6639"/>
    <w:rsid w:val="008C6C35"/>
    <w:rsid w:val="008C739B"/>
    <w:rsid w:val="008D0611"/>
    <w:rsid w:val="008D1732"/>
    <w:rsid w:val="008D2328"/>
    <w:rsid w:val="008D2561"/>
    <w:rsid w:val="008D3566"/>
    <w:rsid w:val="008D3E11"/>
    <w:rsid w:val="008D42B1"/>
    <w:rsid w:val="008D44CB"/>
    <w:rsid w:val="008D50CB"/>
    <w:rsid w:val="008D6123"/>
    <w:rsid w:val="008D612A"/>
    <w:rsid w:val="008D697A"/>
    <w:rsid w:val="008D75B4"/>
    <w:rsid w:val="008D78EB"/>
    <w:rsid w:val="008E01E1"/>
    <w:rsid w:val="008E0F2D"/>
    <w:rsid w:val="008E2CBC"/>
    <w:rsid w:val="008E3D19"/>
    <w:rsid w:val="008E41C5"/>
    <w:rsid w:val="008E472A"/>
    <w:rsid w:val="008E4FDE"/>
    <w:rsid w:val="008E5006"/>
    <w:rsid w:val="008E5503"/>
    <w:rsid w:val="008E5D20"/>
    <w:rsid w:val="008E63FF"/>
    <w:rsid w:val="008F1DF5"/>
    <w:rsid w:val="008F226B"/>
    <w:rsid w:val="008F2319"/>
    <w:rsid w:val="008F27C6"/>
    <w:rsid w:val="008F296C"/>
    <w:rsid w:val="008F2E1B"/>
    <w:rsid w:val="008F3805"/>
    <w:rsid w:val="008F3BAD"/>
    <w:rsid w:val="008F3E3C"/>
    <w:rsid w:val="008F62DC"/>
    <w:rsid w:val="008F6603"/>
    <w:rsid w:val="008F6AB8"/>
    <w:rsid w:val="008F7368"/>
    <w:rsid w:val="00900C93"/>
    <w:rsid w:val="00900EB1"/>
    <w:rsid w:val="0090305C"/>
    <w:rsid w:val="009030F1"/>
    <w:rsid w:val="009034B4"/>
    <w:rsid w:val="009035E7"/>
    <w:rsid w:val="00903873"/>
    <w:rsid w:val="00903BA1"/>
    <w:rsid w:val="00904FFD"/>
    <w:rsid w:val="00905798"/>
    <w:rsid w:val="009061AD"/>
    <w:rsid w:val="00907669"/>
    <w:rsid w:val="009076EC"/>
    <w:rsid w:val="00910122"/>
    <w:rsid w:val="00910C94"/>
    <w:rsid w:val="00911338"/>
    <w:rsid w:val="009113F9"/>
    <w:rsid w:val="0091212B"/>
    <w:rsid w:val="00912525"/>
    <w:rsid w:val="009143B5"/>
    <w:rsid w:val="0091456D"/>
    <w:rsid w:val="00914FC4"/>
    <w:rsid w:val="009153EE"/>
    <w:rsid w:val="00915FAE"/>
    <w:rsid w:val="0091620E"/>
    <w:rsid w:val="00916ABF"/>
    <w:rsid w:val="009172A3"/>
    <w:rsid w:val="009177CB"/>
    <w:rsid w:val="00917E05"/>
    <w:rsid w:val="009207AA"/>
    <w:rsid w:val="009207E1"/>
    <w:rsid w:val="00920C34"/>
    <w:rsid w:val="00920E3C"/>
    <w:rsid w:val="0092246E"/>
    <w:rsid w:val="00922826"/>
    <w:rsid w:val="00923127"/>
    <w:rsid w:val="00923C52"/>
    <w:rsid w:val="0092416A"/>
    <w:rsid w:val="0092454A"/>
    <w:rsid w:val="00925190"/>
    <w:rsid w:val="009256E3"/>
    <w:rsid w:val="009257C9"/>
    <w:rsid w:val="0092608E"/>
    <w:rsid w:val="009263C3"/>
    <w:rsid w:val="00926CFF"/>
    <w:rsid w:val="00930C34"/>
    <w:rsid w:val="00930F9E"/>
    <w:rsid w:val="00930FFD"/>
    <w:rsid w:val="00931BFB"/>
    <w:rsid w:val="009320EB"/>
    <w:rsid w:val="009322A9"/>
    <w:rsid w:val="009329C4"/>
    <w:rsid w:val="009330FE"/>
    <w:rsid w:val="00934BF3"/>
    <w:rsid w:val="00936143"/>
    <w:rsid w:val="00936221"/>
    <w:rsid w:val="009364CD"/>
    <w:rsid w:val="009375D0"/>
    <w:rsid w:val="00937E71"/>
    <w:rsid w:val="0094007C"/>
    <w:rsid w:val="0094046D"/>
    <w:rsid w:val="0094072F"/>
    <w:rsid w:val="00940AE2"/>
    <w:rsid w:val="00940F1A"/>
    <w:rsid w:val="00940F5B"/>
    <w:rsid w:val="00941264"/>
    <w:rsid w:val="00941B2C"/>
    <w:rsid w:val="00941B93"/>
    <w:rsid w:val="00941BF0"/>
    <w:rsid w:val="00942639"/>
    <w:rsid w:val="009429F1"/>
    <w:rsid w:val="00944014"/>
    <w:rsid w:val="00944AC2"/>
    <w:rsid w:val="00944B3D"/>
    <w:rsid w:val="00944B76"/>
    <w:rsid w:val="00944EBD"/>
    <w:rsid w:val="00945C8B"/>
    <w:rsid w:val="00946015"/>
    <w:rsid w:val="009462C2"/>
    <w:rsid w:val="009464C7"/>
    <w:rsid w:val="00946617"/>
    <w:rsid w:val="00946B6E"/>
    <w:rsid w:val="00946EDD"/>
    <w:rsid w:val="009476CC"/>
    <w:rsid w:val="00947950"/>
    <w:rsid w:val="0095063F"/>
    <w:rsid w:val="00950F20"/>
    <w:rsid w:val="00951051"/>
    <w:rsid w:val="0095186E"/>
    <w:rsid w:val="00952672"/>
    <w:rsid w:val="00952C2F"/>
    <w:rsid w:val="00953B53"/>
    <w:rsid w:val="00953D99"/>
    <w:rsid w:val="009551B6"/>
    <w:rsid w:val="00955754"/>
    <w:rsid w:val="009570C8"/>
    <w:rsid w:val="00957689"/>
    <w:rsid w:val="009604CE"/>
    <w:rsid w:val="009607D1"/>
    <w:rsid w:val="009616EE"/>
    <w:rsid w:val="00961CC3"/>
    <w:rsid w:val="00961E73"/>
    <w:rsid w:val="00961F24"/>
    <w:rsid w:val="00961F82"/>
    <w:rsid w:val="00961F87"/>
    <w:rsid w:val="00962016"/>
    <w:rsid w:val="00962081"/>
    <w:rsid w:val="00962534"/>
    <w:rsid w:val="009626AF"/>
    <w:rsid w:val="00962BC8"/>
    <w:rsid w:val="00963562"/>
    <w:rsid w:val="00963881"/>
    <w:rsid w:val="009643F1"/>
    <w:rsid w:val="0096469F"/>
    <w:rsid w:val="00964DF8"/>
    <w:rsid w:val="00966F33"/>
    <w:rsid w:val="0096730F"/>
    <w:rsid w:val="00967E13"/>
    <w:rsid w:val="009700F7"/>
    <w:rsid w:val="00970184"/>
    <w:rsid w:val="009702F8"/>
    <w:rsid w:val="009704A9"/>
    <w:rsid w:val="00970B09"/>
    <w:rsid w:val="00970E6A"/>
    <w:rsid w:val="0097107A"/>
    <w:rsid w:val="0097112E"/>
    <w:rsid w:val="00971233"/>
    <w:rsid w:val="00971433"/>
    <w:rsid w:val="009717AF"/>
    <w:rsid w:val="00971FDB"/>
    <w:rsid w:val="009727CC"/>
    <w:rsid w:val="009728C5"/>
    <w:rsid w:val="00972B0B"/>
    <w:rsid w:val="00972C19"/>
    <w:rsid w:val="00972DA0"/>
    <w:rsid w:val="00974C4B"/>
    <w:rsid w:val="00975BB8"/>
    <w:rsid w:val="00975BE3"/>
    <w:rsid w:val="00976769"/>
    <w:rsid w:val="0097707C"/>
    <w:rsid w:val="00977856"/>
    <w:rsid w:val="00977EF3"/>
    <w:rsid w:val="009802AF"/>
    <w:rsid w:val="009815C7"/>
    <w:rsid w:val="00981B18"/>
    <w:rsid w:val="00982F34"/>
    <w:rsid w:val="00983F5D"/>
    <w:rsid w:val="009848FF"/>
    <w:rsid w:val="00985A43"/>
    <w:rsid w:val="00985ACE"/>
    <w:rsid w:val="00985BFE"/>
    <w:rsid w:val="00986ACA"/>
    <w:rsid w:val="00990BE2"/>
    <w:rsid w:val="0099105E"/>
    <w:rsid w:val="0099105F"/>
    <w:rsid w:val="00991D1D"/>
    <w:rsid w:val="0099217A"/>
    <w:rsid w:val="0099235C"/>
    <w:rsid w:val="009925A3"/>
    <w:rsid w:val="00992763"/>
    <w:rsid w:val="009932EE"/>
    <w:rsid w:val="00993793"/>
    <w:rsid w:val="009937D3"/>
    <w:rsid w:val="00993884"/>
    <w:rsid w:val="00993C9A"/>
    <w:rsid w:val="00995AF4"/>
    <w:rsid w:val="00995D63"/>
    <w:rsid w:val="009962A0"/>
    <w:rsid w:val="00996853"/>
    <w:rsid w:val="009969FF"/>
    <w:rsid w:val="00996A11"/>
    <w:rsid w:val="00996D1A"/>
    <w:rsid w:val="00997843"/>
    <w:rsid w:val="009979BD"/>
    <w:rsid w:val="009A1537"/>
    <w:rsid w:val="009A1AF3"/>
    <w:rsid w:val="009A1BF3"/>
    <w:rsid w:val="009A1CC5"/>
    <w:rsid w:val="009A29AF"/>
    <w:rsid w:val="009A2F69"/>
    <w:rsid w:val="009A3FDF"/>
    <w:rsid w:val="009A40FB"/>
    <w:rsid w:val="009A4115"/>
    <w:rsid w:val="009A424D"/>
    <w:rsid w:val="009A46D3"/>
    <w:rsid w:val="009A4F1D"/>
    <w:rsid w:val="009A5F67"/>
    <w:rsid w:val="009A6B53"/>
    <w:rsid w:val="009B0BFC"/>
    <w:rsid w:val="009B223B"/>
    <w:rsid w:val="009B3139"/>
    <w:rsid w:val="009B337F"/>
    <w:rsid w:val="009B339C"/>
    <w:rsid w:val="009B34AE"/>
    <w:rsid w:val="009B34BF"/>
    <w:rsid w:val="009B3815"/>
    <w:rsid w:val="009B40A3"/>
    <w:rsid w:val="009B4CA9"/>
    <w:rsid w:val="009B4D81"/>
    <w:rsid w:val="009B5A1B"/>
    <w:rsid w:val="009B5F95"/>
    <w:rsid w:val="009B6D9A"/>
    <w:rsid w:val="009B71A1"/>
    <w:rsid w:val="009B7A79"/>
    <w:rsid w:val="009C03D9"/>
    <w:rsid w:val="009C0A29"/>
    <w:rsid w:val="009C10CD"/>
    <w:rsid w:val="009C1C01"/>
    <w:rsid w:val="009C31FF"/>
    <w:rsid w:val="009C33F6"/>
    <w:rsid w:val="009C3E20"/>
    <w:rsid w:val="009C3EC0"/>
    <w:rsid w:val="009C47CA"/>
    <w:rsid w:val="009C4E91"/>
    <w:rsid w:val="009C6E0B"/>
    <w:rsid w:val="009C6E21"/>
    <w:rsid w:val="009C7177"/>
    <w:rsid w:val="009C75AF"/>
    <w:rsid w:val="009C7A00"/>
    <w:rsid w:val="009D00FA"/>
    <w:rsid w:val="009D06E3"/>
    <w:rsid w:val="009D0A35"/>
    <w:rsid w:val="009D1B67"/>
    <w:rsid w:val="009D1E87"/>
    <w:rsid w:val="009D1FA5"/>
    <w:rsid w:val="009D27D7"/>
    <w:rsid w:val="009D352C"/>
    <w:rsid w:val="009D484E"/>
    <w:rsid w:val="009D4CF2"/>
    <w:rsid w:val="009D59E8"/>
    <w:rsid w:val="009D61DB"/>
    <w:rsid w:val="009D6801"/>
    <w:rsid w:val="009D69D8"/>
    <w:rsid w:val="009D74EC"/>
    <w:rsid w:val="009E013B"/>
    <w:rsid w:val="009E1694"/>
    <w:rsid w:val="009E2804"/>
    <w:rsid w:val="009E3335"/>
    <w:rsid w:val="009E38D1"/>
    <w:rsid w:val="009E3AC8"/>
    <w:rsid w:val="009E456F"/>
    <w:rsid w:val="009E5AC9"/>
    <w:rsid w:val="009E63E9"/>
    <w:rsid w:val="009E694F"/>
    <w:rsid w:val="009E6DA8"/>
    <w:rsid w:val="009E701F"/>
    <w:rsid w:val="009E72E5"/>
    <w:rsid w:val="009E7A10"/>
    <w:rsid w:val="009F0037"/>
    <w:rsid w:val="009F0526"/>
    <w:rsid w:val="009F2890"/>
    <w:rsid w:val="009F2B78"/>
    <w:rsid w:val="009F3B1C"/>
    <w:rsid w:val="009F3CE5"/>
    <w:rsid w:val="009F42D3"/>
    <w:rsid w:val="009F4A45"/>
    <w:rsid w:val="009F57DC"/>
    <w:rsid w:val="009F5C83"/>
    <w:rsid w:val="009F61B8"/>
    <w:rsid w:val="009F6222"/>
    <w:rsid w:val="009F67C2"/>
    <w:rsid w:val="009F7003"/>
    <w:rsid w:val="009F7045"/>
    <w:rsid w:val="009F710E"/>
    <w:rsid w:val="00A000AA"/>
    <w:rsid w:val="00A014FD"/>
    <w:rsid w:val="00A024F5"/>
    <w:rsid w:val="00A02903"/>
    <w:rsid w:val="00A032BF"/>
    <w:rsid w:val="00A032FC"/>
    <w:rsid w:val="00A04449"/>
    <w:rsid w:val="00A0465F"/>
    <w:rsid w:val="00A04F0C"/>
    <w:rsid w:val="00A05307"/>
    <w:rsid w:val="00A05AC8"/>
    <w:rsid w:val="00A05DC1"/>
    <w:rsid w:val="00A05E54"/>
    <w:rsid w:val="00A06ECB"/>
    <w:rsid w:val="00A072B3"/>
    <w:rsid w:val="00A106EB"/>
    <w:rsid w:val="00A10B79"/>
    <w:rsid w:val="00A11990"/>
    <w:rsid w:val="00A11FA7"/>
    <w:rsid w:val="00A13AE1"/>
    <w:rsid w:val="00A13D72"/>
    <w:rsid w:val="00A14EF4"/>
    <w:rsid w:val="00A14F79"/>
    <w:rsid w:val="00A151CB"/>
    <w:rsid w:val="00A15789"/>
    <w:rsid w:val="00A15DF6"/>
    <w:rsid w:val="00A16A03"/>
    <w:rsid w:val="00A17297"/>
    <w:rsid w:val="00A177A5"/>
    <w:rsid w:val="00A17DC8"/>
    <w:rsid w:val="00A17E78"/>
    <w:rsid w:val="00A20C67"/>
    <w:rsid w:val="00A211D7"/>
    <w:rsid w:val="00A21379"/>
    <w:rsid w:val="00A214C9"/>
    <w:rsid w:val="00A2170B"/>
    <w:rsid w:val="00A22159"/>
    <w:rsid w:val="00A223F2"/>
    <w:rsid w:val="00A22905"/>
    <w:rsid w:val="00A23599"/>
    <w:rsid w:val="00A238CB"/>
    <w:rsid w:val="00A24285"/>
    <w:rsid w:val="00A24D2E"/>
    <w:rsid w:val="00A25106"/>
    <w:rsid w:val="00A259F5"/>
    <w:rsid w:val="00A25B38"/>
    <w:rsid w:val="00A25D6A"/>
    <w:rsid w:val="00A2656A"/>
    <w:rsid w:val="00A26663"/>
    <w:rsid w:val="00A2734F"/>
    <w:rsid w:val="00A27442"/>
    <w:rsid w:val="00A31DEB"/>
    <w:rsid w:val="00A31E8C"/>
    <w:rsid w:val="00A3200E"/>
    <w:rsid w:val="00A32C07"/>
    <w:rsid w:val="00A33435"/>
    <w:rsid w:val="00A3377E"/>
    <w:rsid w:val="00A34278"/>
    <w:rsid w:val="00A34715"/>
    <w:rsid w:val="00A3489F"/>
    <w:rsid w:val="00A34E2F"/>
    <w:rsid w:val="00A3500E"/>
    <w:rsid w:val="00A35622"/>
    <w:rsid w:val="00A356E9"/>
    <w:rsid w:val="00A35DF9"/>
    <w:rsid w:val="00A3751C"/>
    <w:rsid w:val="00A375D0"/>
    <w:rsid w:val="00A416DA"/>
    <w:rsid w:val="00A41909"/>
    <w:rsid w:val="00A41A4A"/>
    <w:rsid w:val="00A41C21"/>
    <w:rsid w:val="00A4268E"/>
    <w:rsid w:val="00A43AEC"/>
    <w:rsid w:val="00A44C3C"/>
    <w:rsid w:val="00A455AB"/>
    <w:rsid w:val="00A4588C"/>
    <w:rsid w:val="00A4600D"/>
    <w:rsid w:val="00A465CA"/>
    <w:rsid w:val="00A46831"/>
    <w:rsid w:val="00A4783E"/>
    <w:rsid w:val="00A478F1"/>
    <w:rsid w:val="00A5062C"/>
    <w:rsid w:val="00A50915"/>
    <w:rsid w:val="00A5182B"/>
    <w:rsid w:val="00A519E4"/>
    <w:rsid w:val="00A52A45"/>
    <w:rsid w:val="00A53026"/>
    <w:rsid w:val="00A53796"/>
    <w:rsid w:val="00A54E65"/>
    <w:rsid w:val="00A56250"/>
    <w:rsid w:val="00A56824"/>
    <w:rsid w:val="00A56AFB"/>
    <w:rsid w:val="00A575D5"/>
    <w:rsid w:val="00A624CE"/>
    <w:rsid w:val="00A62801"/>
    <w:rsid w:val="00A62C7B"/>
    <w:rsid w:val="00A63116"/>
    <w:rsid w:val="00A6391E"/>
    <w:rsid w:val="00A6398F"/>
    <w:rsid w:val="00A65600"/>
    <w:rsid w:val="00A65635"/>
    <w:rsid w:val="00A66B42"/>
    <w:rsid w:val="00A672FB"/>
    <w:rsid w:val="00A7012A"/>
    <w:rsid w:val="00A70977"/>
    <w:rsid w:val="00A70C0B"/>
    <w:rsid w:val="00A70F68"/>
    <w:rsid w:val="00A72375"/>
    <w:rsid w:val="00A7256A"/>
    <w:rsid w:val="00A725E2"/>
    <w:rsid w:val="00A7374A"/>
    <w:rsid w:val="00A739B7"/>
    <w:rsid w:val="00A73F4A"/>
    <w:rsid w:val="00A7400B"/>
    <w:rsid w:val="00A74B82"/>
    <w:rsid w:val="00A75C50"/>
    <w:rsid w:val="00A76A15"/>
    <w:rsid w:val="00A76BF1"/>
    <w:rsid w:val="00A76CA2"/>
    <w:rsid w:val="00A77A25"/>
    <w:rsid w:val="00A80F65"/>
    <w:rsid w:val="00A817B0"/>
    <w:rsid w:val="00A82804"/>
    <w:rsid w:val="00A82821"/>
    <w:rsid w:val="00A82A65"/>
    <w:rsid w:val="00A8327A"/>
    <w:rsid w:val="00A84B1D"/>
    <w:rsid w:val="00A84E2D"/>
    <w:rsid w:val="00A85568"/>
    <w:rsid w:val="00A8625F"/>
    <w:rsid w:val="00A86434"/>
    <w:rsid w:val="00A86BF7"/>
    <w:rsid w:val="00A87CB2"/>
    <w:rsid w:val="00A87DB9"/>
    <w:rsid w:val="00A90CB6"/>
    <w:rsid w:val="00A90F2F"/>
    <w:rsid w:val="00A9153C"/>
    <w:rsid w:val="00A92397"/>
    <w:rsid w:val="00A9392C"/>
    <w:rsid w:val="00A940D1"/>
    <w:rsid w:val="00A94A6F"/>
    <w:rsid w:val="00A95037"/>
    <w:rsid w:val="00A95427"/>
    <w:rsid w:val="00A9566E"/>
    <w:rsid w:val="00A95D8E"/>
    <w:rsid w:val="00A963D5"/>
    <w:rsid w:val="00A968C0"/>
    <w:rsid w:val="00A971CD"/>
    <w:rsid w:val="00A979E8"/>
    <w:rsid w:val="00AA046A"/>
    <w:rsid w:val="00AA0D96"/>
    <w:rsid w:val="00AA15EE"/>
    <w:rsid w:val="00AA272E"/>
    <w:rsid w:val="00AA4E30"/>
    <w:rsid w:val="00AA5406"/>
    <w:rsid w:val="00AA7AF2"/>
    <w:rsid w:val="00AB01C0"/>
    <w:rsid w:val="00AB0AEE"/>
    <w:rsid w:val="00AB0D8B"/>
    <w:rsid w:val="00AB1CF9"/>
    <w:rsid w:val="00AB3A56"/>
    <w:rsid w:val="00AB4461"/>
    <w:rsid w:val="00AB4AC6"/>
    <w:rsid w:val="00AB4EDA"/>
    <w:rsid w:val="00AB5282"/>
    <w:rsid w:val="00AB5806"/>
    <w:rsid w:val="00AB58CE"/>
    <w:rsid w:val="00AB614D"/>
    <w:rsid w:val="00AB644A"/>
    <w:rsid w:val="00AB667E"/>
    <w:rsid w:val="00AB68AF"/>
    <w:rsid w:val="00AB7687"/>
    <w:rsid w:val="00AB7937"/>
    <w:rsid w:val="00AB7B8F"/>
    <w:rsid w:val="00AB7F4E"/>
    <w:rsid w:val="00AC249A"/>
    <w:rsid w:val="00AC255E"/>
    <w:rsid w:val="00AC2AF0"/>
    <w:rsid w:val="00AC4677"/>
    <w:rsid w:val="00AC5444"/>
    <w:rsid w:val="00AC5859"/>
    <w:rsid w:val="00AC5A24"/>
    <w:rsid w:val="00AC6327"/>
    <w:rsid w:val="00AC6BA4"/>
    <w:rsid w:val="00AC77D7"/>
    <w:rsid w:val="00AC7A0F"/>
    <w:rsid w:val="00AC7EBC"/>
    <w:rsid w:val="00AD04D9"/>
    <w:rsid w:val="00AD0FF6"/>
    <w:rsid w:val="00AD10F2"/>
    <w:rsid w:val="00AD12B1"/>
    <w:rsid w:val="00AD131D"/>
    <w:rsid w:val="00AD1409"/>
    <w:rsid w:val="00AD23E1"/>
    <w:rsid w:val="00AD2C65"/>
    <w:rsid w:val="00AD45BB"/>
    <w:rsid w:val="00AD460F"/>
    <w:rsid w:val="00AD4883"/>
    <w:rsid w:val="00AD4C58"/>
    <w:rsid w:val="00AD50CC"/>
    <w:rsid w:val="00AD572E"/>
    <w:rsid w:val="00AD62C3"/>
    <w:rsid w:val="00AD7ECF"/>
    <w:rsid w:val="00AE00F1"/>
    <w:rsid w:val="00AE04C8"/>
    <w:rsid w:val="00AE0A61"/>
    <w:rsid w:val="00AE0AC4"/>
    <w:rsid w:val="00AE0FDC"/>
    <w:rsid w:val="00AE3C30"/>
    <w:rsid w:val="00AE3DBA"/>
    <w:rsid w:val="00AE41A8"/>
    <w:rsid w:val="00AE453B"/>
    <w:rsid w:val="00AE45E8"/>
    <w:rsid w:val="00AE4A1C"/>
    <w:rsid w:val="00AE4AAE"/>
    <w:rsid w:val="00AE606E"/>
    <w:rsid w:val="00AE62E1"/>
    <w:rsid w:val="00AE6EE5"/>
    <w:rsid w:val="00AE6F26"/>
    <w:rsid w:val="00AE6FAF"/>
    <w:rsid w:val="00AE7530"/>
    <w:rsid w:val="00AE771E"/>
    <w:rsid w:val="00AF0011"/>
    <w:rsid w:val="00AF0821"/>
    <w:rsid w:val="00AF2FCD"/>
    <w:rsid w:val="00AF3312"/>
    <w:rsid w:val="00AF33C5"/>
    <w:rsid w:val="00AF53D4"/>
    <w:rsid w:val="00AF53F3"/>
    <w:rsid w:val="00AF5604"/>
    <w:rsid w:val="00AF5622"/>
    <w:rsid w:val="00AF59C4"/>
    <w:rsid w:val="00AF5CD3"/>
    <w:rsid w:val="00AF5EF6"/>
    <w:rsid w:val="00AF63FA"/>
    <w:rsid w:val="00AF6965"/>
    <w:rsid w:val="00AF7927"/>
    <w:rsid w:val="00AF7BAA"/>
    <w:rsid w:val="00B0038A"/>
    <w:rsid w:val="00B00CC3"/>
    <w:rsid w:val="00B015BB"/>
    <w:rsid w:val="00B018BE"/>
    <w:rsid w:val="00B01AF0"/>
    <w:rsid w:val="00B01EAC"/>
    <w:rsid w:val="00B02538"/>
    <w:rsid w:val="00B03750"/>
    <w:rsid w:val="00B04EF6"/>
    <w:rsid w:val="00B0502F"/>
    <w:rsid w:val="00B0504B"/>
    <w:rsid w:val="00B0585C"/>
    <w:rsid w:val="00B05934"/>
    <w:rsid w:val="00B05C29"/>
    <w:rsid w:val="00B06AC0"/>
    <w:rsid w:val="00B06FAF"/>
    <w:rsid w:val="00B07AA3"/>
    <w:rsid w:val="00B07CEF"/>
    <w:rsid w:val="00B07D69"/>
    <w:rsid w:val="00B07FD6"/>
    <w:rsid w:val="00B104DF"/>
    <w:rsid w:val="00B13000"/>
    <w:rsid w:val="00B13396"/>
    <w:rsid w:val="00B1366A"/>
    <w:rsid w:val="00B137BF"/>
    <w:rsid w:val="00B13C91"/>
    <w:rsid w:val="00B14582"/>
    <w:rsid w:val="00B14B5D"/>
    <w:rsid w:val="00B14D57"/>
    <w:rsid w:val="00B15B84"/>
    <w:rsid w:val="00B15C64"/>
    <w:rsid w:val="00B16210"/>
    <w:rsid w:val="00B16219"/>
    <w:rsid w:val="00B1646D"/>
    <w:rsid w:val="00B177D9"/>
    <w:rsid w:val="00B17884"/>
    <w:rsid w:val="00B17BA1"/>
    <w:rsid w:val="00B20000"/>
    <w:rsid w:val="00B21D3D"/>
    <w:rsid w:val="00B22499"/>
    <w:rsid w:val="00B22F1C"/>
    <w:rsid w:val="00B230C0"/>
    <w:rsid w:val="00B23ADF"/>
    <w:rsid w:val="00B24A60"/>
    <w:rsid w:val="00B24D4E"/>
    <w:rsid w:val="00B257AB"/>
    <w:rsid w:val="00B26FB9"/>
    <w:rsid w:val="00B27491"/>
    <w:rsid w:val="00B27727"/>
    <w:rsid w:val="00B3028C"/>
    <w:rsid w:val="00B30787"/>
    <w:rsid w:val="00B307CA"/>
    <w:rsid w:val="00B30987"/>
    <w:rsid w:val="00B31215"/>
    <w:rsid w:val="00B317BE"/>
    <w:rsid w:val="00B33B6C"/>
    <w:rsid w:val="00B34488"/>
    <w:rsid w:val="00B34AD8"/>
    <w:rsid w:val="00B35CB7"/>
    <w:rsid w:val="00B360AF"/>
    <w:rsid w:val="00B362BC"/>
    <w:rsid w:val="00B36AA0"/>
    <w:rsid w:val="00B372F9"/>
    <w:rsid w:val="00B375BC"/>
    <w:rsid w:val="00B3767F"/>
    <w:rsid w:val="00B376A8"/>
    <w:rsid w:val="00B37B78"/>
    <w:rsid w:val="00B401E8"/>
    <w:rsid w:val="00B40598"/>
    <w:rsid w:val="00B40725"/>
    <w:rsid w:val="00B40C7A"/>
    <w:rsid w:val="00B41835"/>
    <w:rsid w:val="00B41D39"/>
    <w:rsid w:val="00B42B2A"/>
    <w:rsid w:val="00B4302E"/>
    <w:rsid w:val="00B4313B"/>
    <w:rsid w:val="00B436FD"/>
    <w:rsid w:val="00B4520C"/>
    <w:rsid w:val="00B45923"/>
    <w:rsid w:val="00B47328"/>
    <w:rsid w:val="00B47EEF"/>
    <w:rsid w:val="00B47F0C"/>
    <w:rsid w:val="00B5008E"/>
    <w:rsid w:val="00B50426"/>
    <w:rsid w:val="00B50FAA"/>
    <w:rsid w:val="00B538D5"/>
    <w:rsid w:val="00B53D38"/>
    <w:rsid w:val="00B5502C"/>
    <w:rsid w:val="00B56B3B"/>
    <w:rsid w:val="00B56E05"/>
    <w:rsid w:val="00B57361"/>
    <w:rsid w:val="00B57383"/>
    <w:rsid w:val="00B57A42"/>
    <w:rsid w:val="00B60562"/>
    <w:rsid w:val="00B615AE"/>
    <w:rsid w:val="00B61E1E"/>
    <w:rsid w:val="00B62321"/>
    <w:rsid w:val="00B634A2"/>
    <w:rsid w:val="00B636DE"/>
    <w:rsid w:val="00B64345"/>
    <w:rsid w:val="00B64BC0"/>
    <w:rsid w:val="00B64D76"/>
    <w:rsid w:val="00B65693"/>
    <w:rsid w:val="00B658D5"/>
    <w:rsid w:val="00B672CD"/>
    <w:rsid w:val="00B676F6"/>
    <w:rsid w:val="00B678D3"/>
    <w:rsid w:val="00B67EE6"/>
    <w:rsid w:val="00B7068A"/>
    <w:rsid w:val="00B70DBC"/>
    <w:rsid w:val="00B70E35"/>
    <w:rsid w:val="00B70F14"/>
    <w:rsid w:val="00B71041"/>
    <w:rsid w:val="00B71B5D"/>
    <w:rsid w:val="00B71EDC"/>
    <w:rsid w:val="00B72A55"/>
    <w:rsid w:val="00B73138"/>
    <w:rsid w:val="00B73AF9"/>
    <w:rsid w:val="00B74FFE"/>
    <w:rsid w:val="00B75B82"/>
    <w:rsid w:val="00B75E56"/>
    <w:rsid w:val="00B76C26"/>
    <w:rsid w:val="00B776B3"/>
    <w:rsid w:val="00B77EFE"/>
    <w:rsid w:val="00B8098A"/>
    <w:rsid w:val="00B8121A"/>
    <w:rsid w:val="00B81391"/>
    <w:rsid w:val="00B81B3A"/>
    <w:rsid w:val="00B81B7A"/>
    <w:rsid w:val="00B8242B"/>
    <w:rsid w:val="00B83224"/>
    <w:rsid w:val="00B83F22"/>
    <w:rsid w:val="00B84543"/>
    <w:rsid w:val="00B85CA7"/>
    <w:rsid w:val="00B86001"/>
    <w:rsid w:val="00B86073"/>
    <w:rsid w:val="00B87629"/>
    <w:rsid w:val="00B87C17"/>
    <w:rsid w:val="00B87E1F"/>
    <w:rsid w:val="00B90321"/>
    <w:rsid w:val="00B90714"/>
    <w:rsid w:val="00B90865"/>
    <w:rsid w:val="00B91C58"/>
    <w:rsid w:val="00B92F24"/>
    <w:rsid w:val="00B93409"/>
    <w:rsid w:val="00B93951"/>
    <w:rsid w:val="00B93EEE"/>
    <w:rsid w:val="00B93F24"/>
    <w:rsid w:val="00B9454C"/>
    <w:rsid w:val="00B9495F"/>
    <w:rsid w:val="00B96720"/>
    <w:rsid w:val="00B96DE5"/>
    <w:rsid w:val="00B96ECA"/>
    <w:rsid w:val="00BA0C4F"/>
    <w:rsid w:val="00BA154B"/>
    <w:rsid w:val="00BA1B61"/>
    <w:rsid w:val="00BA2A50"/>
    <w:rsid w:val="00BA2D61"/>
    <w:rsid w:val="00BA3989"/>
    <w:rsid w:val="00BA3F47"/>
    <w:rsid w:val="00BA519C"/>
    <w:rsid w:val="00BA56B6"/>
    <w:rsid w:val="00BA59FA"/>
    <w:rsid w:val="00BA6D50"/>
    <w:rsid w:val="00BA7065"/>
    <w:rsid w:val="00BA73AE"/>
    <w:rsid w:val="00BB05A3"/>
    <w:rsid w:val="00BB1D19"/>
    <w:rsid w:val="00BB2740"/>
    <w:rsid w:val="00BB2D8C"/>
    <w:rsid w:val="00BB31ED"/>
    <w:rsid w:val="00BB5C95"/>
    <w:rsid w:val="00BB62E0"/>
    <w:rsid w:val="00BB6441"/>
    <w:rsid w:val="00BB7B9D"/>
    <w:rsid w:val="00BB7C58"/>
    <w:rsid w:val="00BC1D3A"/>
    <w:rsid w:val="00BC1F2E"/>
    <w:rsid w:val="00BC2738"/>
    <w:rsid w:val="00BC3481"/>
    <w:rsid w:val="00BC3C98"/>
    <w:rsid w:val="00BC4B60"/>
    <w:rsid w:val="00BC4D51"/>
    <w:rsid w:val="00BC5094"/>
    <w:rsid w:val="00BC5ED0"/>
    <w:rsid w:val="00BC635E"/>
    <w:rsid w:val="00BC6751"/>
    <w:rsid w:val="00BD001A"/>
    <w:rsid w:val="00BD0196"/>
    <w:rsid w:val="00BD0B66"/>
    <w:rsid w:val="00BD1261"/>
    <w:rsid w:val="00BD17A5"/>
    <w:rsid w:val="00BD2699"/>
    <w:rsid w:val="00BD31AB"/>
    <w:rsid w:val="00BD3AB3"/>
    <w:rsid w:val="00BD4BC8"/>
    <w:rsid w:val="00BD4F84"/>
    <w:rsid w:val="00BD4FAA"/>
    <w:rsid w:val="00BD6692"/>
    <w:rsid w:val="00BD6835"/>
    <w:rsid w:val="00BE0BD8"/>
    <w:rsid w:val="00BE0D1E"/>
    <w:rsid w:val="00BE200B"/>
    <w:rsid w:val="00BE2D2E"/>
    <w:rsid w:val="00BE360F"/>
    <w:rsid w:val="00BE37CF"/>
    <w:rsid w:val="00BE38DA"/>
    <w:rsid w:val="00BE3ACE"/>
    <w:rsid w:val="00BE3BB1"/>
    <w:rsid w:val="00BE3E0C"/>
    <w:rsid w:val="00BE3F31"/>
    <w:rsid w:val="00BE417A"/>
    <w:rsid w:val="00BE4656"/>
    <w:rsid w:val="00BE4A2F"/>
    <w:rsid w:val="00BE5175"/>
    <w:rsid w:val="00BE5AD7"/>
    <w:rsid w:val="00BE5EC5"/>
    <w:rsid w:val="00BE5FE3"/>
    <w:rsid w:val="00BE73FF"/>
    <w:rsid w:val="00BE757E"/>
    <w:rsid w:val="00BE75E8"/>
    <w:rsid w:val="00BE7606"/>
    <w:rsid w:val="00BE7FC8"/>
    <w:rsid w:val="00BF0006"/>
    <w:rsid w:val="00BF0969"/>
    <w:rsid w:val="00BF150A"/>
    <w:rsid w:val="00BF1995"/>
    <w:rsid w:val="00BF231E"/>
    <w:rsid w:val="00BF34E0"/>
    <w:rsid w:val="00BF36F6"/>
    <w:rsid w:val="00BF40ED"/>
    <w:rsid w:val="00BF518F"/>
    <w:rsid w:val="00BF53B1"/>
    <w:rsid w:val="00BF5B91"/>
    <w:rsid w:val="00BF66A8"/>
    <w:rsid w:val="00BF70CB"/>
    <w:rsid w:val="00BF7868"/>
    <w:rsid w:val="00C0001A"/>
    <w:rsid w:val="00C003F3"/>
    <w:rsid w:val="00C00F67"/>
    <w:rsid w:val="00C01EA0"/>
    <w:rsid w:val="00C01FC8"/>
    <w:rsid w:val="00C03EC9"/>
    <w:rsid w:val="00C04236"/>
    <w:rsid w:val="00C04BCC"/>
    <w:rsid w:val="00C04C9C"/>
    <w:rsid w:val="00C05547"/>
    <w:rsid w:val="00C05EC4"/>
    <w:rsid w:val="00C061F1"/>
    <w:rsid w:val="00C06F25"/>
    <w:rsid w:val="00C0766B"/>
    <w:rsid w:val="00C07A70"/>
    <w:rsid w:val="00C11174"/>
    <w:rsid w:val="00C114D0"/>
    <w:rsid w:val="00C12012"/>
    <w:rsid w:val="00C12591"/>
    <w:rsid w:val="00C128ED"/>
    <w:rsid w:val="00C13223"/>
    <w:rsid w:val="00C139F1"/>
    <w:rsid w:val="00C13C85"/>
    <w:rsid w:val="00C14048"/>
    <w:rsid w:val="00C14B33"/>
    <w:rsid w:val="00C14DFF"/>
    <w:rsid w:val="00C1510D"/>
    <w:rsid w:val="00C15919"/>
    <w:rsid w:val="00C15AAA"/>
    <w:rsid w:val="00C16E78"/>
    <w:rsid w:val="00C16ECA"/>
    <w:rsid w:val="00C17352"/>
    <w:rsid w:val="00C17FB9"/>
    <w:rsid w:val="00C21001"/>
    <w:rsid w:val="00C214EB"/>
    <w:rsid w:val="00C21AF8"/>
    <w:rsid w:val="00C2387E"/>
    <w:rsid w:val="00C23AD5"/>
    <w:rsid w:val="00C24C77"/>
    <w:rsid w:val="00C24D14"/>
    <w:rsid w:val="00C24F65"/>
    <w:rsid w:val="00C26135"/>
    <w:rsid w:val="00C31134"/>
    <w:rsid w:val="00C31888"/>
    <w:rsid w:val="00C31FF5"/>
    <w:rsid w:val="00C327FE"/>
    <w:rsid w:val="00C32835"/>
    <w:rsid w:val="00C32839"/>
    <w:rsid w:val="00C32DB9"/>
    <w:rsid w:val="00C3384F"/>
    <w:rsid w:val="00C33859"/>
    <w:rsid w:val="00C33FB3"/>
    <w:rsid w:val="00C33FE0"/>
    <w:rsid w:val="00C3429A"/>
    <w:rsid w:val="00C354F8"/>
    <w:rsid w:val="00C358A6"/>
    <w:rsid w:val="00C35F58"/>
    <w:rsid w:val="00C36A71"/>
    <w:rsid w:val="00C375DA"/>
    <w:rsid w:val="00C37B61"/>
    <w:rsid w:val="00C37E32"/>
    <w:rsid w:val="00C37E79"/>
    <w:rsid w:val="00C403D4"/>
    <w:rsid w:val="00C404DF"/>
    <w:rsid w:val="00C423C3"/>
    <w:rsid w:val="00C42B2A"/>
    <w:rsid w:val="00C434C2"/>
    <w:rsid w:val="00C4375D"/>
    <w:rsid w:val="00C43B5F"/>
    <w:rsid w:val="00C44150"/>
    <w:rsid w:val="00C44630"/>
    <w:rsid w:val="00C45832"/>
    <w:rsid w:val="00C45C08"/>
    <w:rsid w:val="00C478C7"/>
    <w:rsid w:val="00C50E25"/>
    <w:rsid w:val="00C50E6A"/>
    <w:rsid w:val="00C511A8"/>
    <w:rsid w:val="00C517D9"/>
    <w:rsid w:val="00C51E42"/>
    <w:rsid w:val="00C5264B"/>
    <w:rsid w:val="00C52778"/>
    <w:rsid w:val="00C52E53"/>
    <w:rsid w:val="00C530FD"/>
    <w:rsid w:val="00C532DE"/>
    <w:rsid w:val="00C53576"/>
    <w:rsid w:val="00C53B50"/>
    <w:rsid w:val="00C53D0B"/>
    <w:rsid w:val="00C54247"/>
    <w:rsid w:val="00C5558D"/>
    <w:rsid w:val="00C55B83"/>
    <w:rsid w:val="00C56607"/>
    <w:rsid w:val="00C56CEE"/>
    <w:rsid w:val="00C57AB6"/>
    <w:rsid w:val="00C57B99"/>
    <w:rsid w:val="00C607BA"/>
    <w:rsid w:val="00C620E8"/>
    <w:rsid w:val="00C62204"/>
    <w:rsid w:val="00C626E7"/>
    <w:rsid w:val="00C63132"/>
    <w:rsid w:val="00C632F5"/>
    <w:rsid w:val="00C6387C"/>
    <w:rsid w:val="00C6394B"/>
    <w:rsid w:val="00C64461"/>
    <w:rsid w:val="00C6550E"/>
    <w:rsid w:val="00C6594C"/>
    <w:rsid w:val="00C65C45"/>
    <w:rsid w:val="00C66615"/>
    <w:rsid w:val="00C66719"/>
    <w:rsid w:val="00C66C59"/>
    <w:rsid w:val="00C672F2"/>
    <w:rsid w:val="00C678A3"/>
    <w:rsid w:val="00C67AD8"/>
    <w:rsid w:val="00C67BA7"/>
    <w:rsid w:val="00C67C34"/>
    <w:rsid w:val="00C70143"/>
    <w:rsid w:val="00C7031B"/>
    <w:rsid w:val="00C70967"/>
    <w:rsid w:val="00C70FB9"/>
    <w:rsid w:val="00C71020"/>
    <w:rsid w:val="00C71758"/>
    <w:rsid w:val="00C727B9"/>
    <w:rsid w:val="00C72970"/>
    <w:rsid w:val="00C732BB"/>
    <w:rsid w:val="00C735B5"/>
    <w:rsid w:val="00C7455A"/>
    <w:rsid w:val="00C74EF4"/>
    <w:rsid w:val="00C752DD"/>
    <w:rsid w:val="00C7550C"/>
    <w:rsid w:val="00C75A04"/>
    <w:rsid w:val="00C75A7C"/>
    <w:rsid w:val="00C75F95"/>
    <w:rsid w:val="00C766CE"/>
    <w:rsid w:val="00C76A3C"/>
    <w:rsid w:val="00C76B7B"/>
    <w:rsid w:val="00C77189"/>
    <w:rsid w:val="00C80BA3"/>
    <w:rsid w:val="00C80CB5"/>
    <w:rsid w:val="00C824F9"/>
    <w:rsid w:val="00C832D9"/>
    <w:rsid w:val="00C834D7"/>
    <w:rsid w:val="00C83B3C"/>
    <w:rsid w:val="00C8444C"/>
    <w:rsid w:val="00C859FF"/>
    <w:rsid w:val="00C874C2"/>
    <w:rsid w:val="00C87785"/>
    <w:rsid w:val="00C87907"/>
    <w:rsid w:val="00C90346"/>
    <w:rsid w:val="00C90EE9"/>
    <w:rsid w:val="00C9132B"/>
    <w:rsid w:val="00C91412"/>
    <w:rsid w:val="00C9146A"/>
    <w:rsid w:val="00C91C8C"/>
    <w:rsid w:val="00C92863"/>
    <w:rsid w:val="00C92DB7"/>
    <w:rsid w:val="00C938F1"/>
    <w:rsid w:val="00C93C40"/>
    <w:rsid w:val="00C94A5E"/>
    <w:rsid w:val="00C95E3E"/>
    <w:rsid w:val="00C96388"/>
    <w:rsid w:val="00C966F5"/>
    <w:rsid w:val="00C968C1"/>
    <w:rsid w:val="00C972CF"/>
    <w:rsid w:val="00C979C5"/>
    <w:rsid w:val="00CA01DB"/>
    <w:rsid w:val="00CA0365"/>
    <w:rsid w:val="00CA0568"/>
    <w:rsid w:val="00CA2523"/>
    <w:rsid w:val="00CA2F52"/>
    <w:rsid w:val="00CA561C"/>
    <w:rsid w:val="00CB028E"/>
    <w:rsid w:val="00CB03C5"/>
    <w:rsid w:val="00CB0A0F"/>
    <w:rsid w:val="00CB0A4A"/>
    <w:rsid w:val="00CB0DA7"/>
    <w:rsid w:val="00CB0E77"/>
    <w:rsid w:val="00CB108C"/>
    <w:rsid w:val="00CB1C1C"/>
    <w:rsid w:val="00CB1CE2"/>
    <w:rsid w:val="00CB1DD5"/>
    <w:rsid w:val="00CB1E3B"/>
    <w:rsid w:val="00CB3615"/>
    <w:rsid w:val="00CB3960"/>
    <w:rsid w:val="00CB3F88"/>
    <w:rsid w:val="00CB462A"/>
    <w:rsid w:val="00CB49B4"/>
    <w:rsid w:val="00CB5A67"/>
    <w:rsid w:val="00CB6FB8"/>
    <w:rsid w:val="00CB78F4"/>
    <w:rsid w:val="00CB7DAA"/>
    <w:rsid w:val="00CC070E"/>
    <w:rsid w:val="00CC0CE9"/>
    <w:rsid w:val="00CC14C6"/>
    <w:rsid w:val="00CC1C32"/>
    <w:rsid w:val="00CC1E73"/>
    <w:rsid w:val="00CC2A0B"/>
    <w:rsid w:val="00CC2F84"/>
    <w:rsid w:val="00CC3D48"/>
    <w:rsid w:val="00CC3DD4"/>
    <w:rsid w:val="00CC4174"/>
    <w:rsid w:val="00CC41BE"/>
    <w:rsid w:val="00CC44F3"/>
    <w:rsid w:val="00CC5CFE"/>
    <w:rsid w:val="00CC664F"/>
    <w:rsid w:val="00CC717D"/>
    <w:rsid w:val="00CC74FA"/>
    <w:rsid w:val="00CD0515"/>
    <w:rsid w:val="00CD1AE2"/>
    <w:rsid w:val="00CD1B57"/>
    <w:rsid w:val="00CD3152"/>
    <w:rsid w:val="00CD33F3"/>
    <w:rsid w:val="00CD3B18"/>
    <w:rsid w:val="00CD5203"/>
    <w:rsid w:val="00CD59D0"/>
    <w:rsid w:val="00CD5B2B"/>
    <w:rsid w:val="00CD5C18"/>
    <w:rsid w:val="00CD65E4"/>
    <w:rsid w:val="00CD7706"/>
    <w:rsid w:val="00CE0109"/>
    <w:rsid w:val="00CE0D88"/>
    <w:rsid w:val="00CE1CC7"/>
    <w:rsid w:val="00CE3111"/>
    <w:rsid w:val="00CE3216"/>
    <w:rsid w:val="00CE40B5"/>
    <w:rsid w:val="00CE4217"/>
    <w:rsid w:val="00CE61A1"/>
    <w:rsid w:val="00CE6AE5"/>
    <w:rsid w:val="00CE6BEC"/>
    <w:rsid w:val="00CE728C"/>
    <w:rsid w:val="00CE7E82"/>
    <w:rsid w:val="00CE7EF9"/>
    <w:rsid w:val="00CE7FFB"/>
    <w:rsid w:val="00CF08AB"/>
    <w:rsid w:val="00CF0F13"/>
    <w:rsid w:val="00CF138D"/>
    <w:rsid w:val="00CF16F8"/>
    <w:rsid w:val="00CF17AC"/>
    <w:rsid w:val="00CF1B5C"/>
    <w:rsid w:val="00CF2376"/>
    <w:rsid w:val="00CF2759"/>
    <w:rsid w:val="00CF3BAA"/>
    <w:rsid w:val="00CF3F37"/>
    <w:rsid w:val="00CF44C5"/>
    <w:rsid w:val="00CF45F1"/>
    <w:rsid w:val="00CF4866"/>
    <w:rsid w:val="00CF4C2D"/>
    <w:rsid w:val="00CF532D"/>
    <w:rsid w:val="00CF5463"/>
    <w:rsid w:val="00CF5C64"/>
    <w:rsid w:val="00CF6323"/>
    <w:rsid w:val="00CF694B"/>
    <w:rsid w:val="00CF70B4"/>
    <w:rsid w:val="00CF713A"/>
    <w:rsid w:val="00CF7B66"/>
    <w:rsid w:val="00D002FD"/>
    <w:rsid w:val="00D00868"/>
    <w:rsid w:val="00D015BE"/>
    <w:rsid w:val="00D01941"/>
    <w:rsid w:val="00D01969"/>
    <w:rsid w:val="00D025F7"/>
    <w:rsid w:val="00D029F4"/>
    <w:rsid w:val="00D0335D"/>
    <w:rsid w:val="00D038BC"/>
    <w:rsid w:val="00D03BFF"/>
    <w:rsid w:val="00D043CB"/>
    <w:rsid w:val="00D05146"/>
    <w:rsid w:val="00D05DDB"/>
    <w:rsid w:val="00D061C7"/>
    <w:rsid w:val="00D061F9"/>
    <w:rsid w:val="00D06C81"/>
    <w:rsid w:val="00D07239"/>
    <w:rsid w:val="00D07A26"/>
    <w:rsid w:val="00D1084E"/>
    <w:rsid w:val="00D10E82"/>
    <w:rsid w:val="00D11346"/>
    <w:rsid w:val="00D118D0"/>
    <w:rsid w:val="00D11AE0"/>
    <w:rsid w:val="00D11B0F"/>
    <w:rsid w:val="00D138F5"/>
    <w:rsid w:val="00D148C9"/>
    <w:rsid w:val="00D14D20"/>
    <w:rsid w:val="00D15E67"/>
    <w:rsid w:val="00D161E9"/>
    <w:rsid w:val="00D228B6"/>
    <w:rsid w:val="00D22DD0"/>
    <w:rsid w:val="00D23605"/>
    <w:rsid w:val="00D240D8"/>
    <w:rsid w:val="00D241A4"/>
    <w:rsid w:val="00D24698"/>
    <w:rsid w:val="00D24F76"/>
    <w:rsid w:val="00D25056"/>
    <w:rsid w:val="00D2557B"/>
    <w:rsid w:val="00D25C67"/>
    <w:rsid w:val="00D26821"/>
    <w:rsid w:val="00D26C03"/>
    <w:rsid w:val="00D2700B"/>
    <w:rsid w:val="00D27BB7"/>
    <w:rsid w:val="00D30596"/>
    <w:rsid w:val="00D327F4"/>
    <w:rsid w:val="00D33339"/>
    <w:rsid w:val="00D3351C"/>
    <w:rsid w:val="00D338BF"/>
    <w:rsid w:val="00D33BF7"/>
    <w:rsid w:val="00D33FFE"/>
    <w:rsid w:val="00D3493E"/>
    <w:rsid w:val="00D353FA"/>
    <w:rsid w:val="00D35710"/>
    <w:rsid w:val="00D360CF"/>
    <w:rsid w:val="00D361BC"/>
    <w:rsid w:val="00D362F3"/>
    <w:rsid w:val="00D36BC6"/>
    <w:rsid w:val="00D36EB5"/>
    <w:rsid w:val="00D373BE"/>
    <w:rsid w:val="00D37D83"/>
    <w:rsid w:val="00D37DCD"/>
    <w:rsid w:val="00D404B5"/>
    <w:rsid w:val="00D405CA"/>
    <w:rsid w:val="00D40BAD"/>
    <w:rsid w:val="00D42407"/>
    <w:rsid w:val="00D42E41"/>
    <w:rsid w:val="00D4345D"/>
    <w:rsid w:val="00D43B8E"/>
    <w:rsid w:val="00D43D0D"/>
    <w:rsid w:val="00D44519"/>
    <w:rsid w:val="00D457ED"/>
    <w:rsid w:val="00D463C8"/>
    <w:rsid w:val="00D4640C"/>
    <w:rsid w:val="00D47244"/>
    <w:rsid w:val="00D472A1"/>
    <w:rsid w:val="00D502D5"/>
    <w:rsid w:val="00D504D6"/>
    <w:rsid w:val="00D505A0"/>
    <w:rsid w:val="00D506E8"/>
    <w:rsid w:val="00D51349"/>
    <w:rsid w:val="00D516E1"/>
    <w:rsid w:val="00D51BD3"/>
    <w:rsid w:val="00D51CB5"/>
    <w:rsid w:val="00D51F91"/>
    <w:rsid w:val="00D528AD"/>
    <w:rsid w:val="00D52B1B"/>
    <w:rsid w:val="00D52C95"/>
    <w:rsid w:val="00D5462C"/>
    <w:rsid w:val="00D54F84"/>
    <w:rsid w:val="00D55CF1"/>
    <w:rsid w:val="00D55D43"/>
    <w:rsid w:val="00D5780E"/>
    <w:rsid w:val="00D57C99"/>
    <w:rsid w:val="00D60239"/>
    <w:rsid w:val="00D6124F"/>
    <w:rsid w:val="00D61C75"/>
    <w:rsid w:val="00D637C4"/>
    <w:rsid w:val="00D643BE"/>
    <w:rsid w:val="00D647D5"/>
    <w:rsid w:val="00D65B0C"/>
    <w:rsid w:val="00D663EF"/>
    <w:rsid w:val="00D669F0"/>
    <w:rsid w:val="00D67238"/>
    <w:rsid w:val="00D6772C"/>
    <w:rsid w:val="00D67DF5"/>
    <w:rsid w:val="00D702AB"/>
    <w:rsid w:val="00D70325"/>
    <w:rsid w:val="00D70754"/>
    <w:rsid w:val="00D709CA"/>
    <w:rsid w:val="00D72058"/>
    <w:rsid w:val="00D721CF"/>
    <w:rsid w:val="00D72642"/>
    <w:rsid w:val="00D72976"/>
    <w:rsid w:val="00D72D46"/>
    <w:rsid w:val="00D72DA2"/>
    <w:rsid w:val="00D74153"/>
    <w:rsid w:val="00D743CB"/>
    <w:rsid w:val="00D74689"/>
    <w:rsid w:val="00D751C1"/>
    <w:rsid w:val="00D756F6"/>
    <w:rsid w:val="00D75B82"/>
    <w:rsid w:val="00D75C12"/>
    <w:rsid w:val="00D75C58"/>
    <w:rsid w:val="00D75D1F"/>
    <w:rsid w:val="00D760A3"/>
    <w:rsid w:val="00D762D4"/>
    <w:rsid w:val="00D768AE"/>
    <w:rsid w:val="00D76A97"/>
    <w:rsid w:val="00D77699"/>
    <w:rsid w:val="00D776E3"/>
    <w:rsid w:val="00D81D95"/>
    <w:rsid w:val="00D8210B"/>
    <w:rsid w:val="00D82126"/>
    <w:rsid w:val="00D82DA4"/>
    <w:rsid w:val="00D83A9B"/>
    <w:rsid w:val="00D84720"/>
    <w:rsid w:val="00D84AA6"/>
    <w:rsid w:val="00D84ECA"/>
    <w:rsid w:val="00D850D1"/>
    <w:rsid w:val="00D85320"/>
    <w:rsid w:val="00D85F0C"/>
    <w:rsid w:val="00D8662D"/>
    <w:rsid w:val="00D86A14"/>
    <w:rsid w:val="00D87606"/>
    <w:rsid w:val="00D908B3"/>
    <w:rsid w:val="00D90FB5"/>
    <w:rsid w:val="00D9112C"/>
    <w:rsid w:val="00D912D7"/>
    <w:rsid w:val="00D91596"/>
    <w:rsid w:val="00D9299C"/>
    <w:rsid w:val="00D9374F"/>
    <w:rsid w:val="00D94E48"/>
    <w:rsid w:val="00D95371"/>
    <w:rsid w:val="00D95FD9"/>
    <w:rsid w:val="00D96275"/>
    <w:rsid w:val="00D9713E"/>
    <w:rsid w:val="00DA04A7"/>
    <w:rsid w:val="00DA16A8"/>
    <w:rsid w:val="00DA1901"/>
    <w:rsid w:val="00DA1965"/>
    <w:rsid w:val="00DA1B69"/>
    <w:rsid w:val="00DA2108"/>
    <w:rsid w:val="00DA26F1"/>
    <w:rsid w:val="00DA2EE0"/>
    <w:rsid w:val="00DA3312"/>
    <w:rsid w:val="00DA33E4"/>
    <w:rsid w:val="00DA3444"/>
    <w:rsid w:val="00DA382D"/>
    <w:rsid w:val="00DA3A89"/>
    <w:rsid w:val="00DA4797"/>
    <w:rsid w:val="00DA48D4"/>
    <w:rsid w:val="00DA497E"/>
    <w:rsid w:val="00DA4EE0"/>
    <w:rsid w:val="00DA5442"/>
    <w:rsid w:val="00DA5F45"/>
    <w:rsid w:val="00DA7374"/>
    <w:rsid w:val="00DA7573"/>
    <w:rsid w:val="00DA758A"/>
    <w:rsid w:val="00DA7B92"/>
    <w:rsid w:val="00DA7DE8"/>
    <w:rsid w:val="00DB02F4"/>
    <w:rsid w:val="00DB0C7D"/>
    <w:rsid w:val="00DB11FD"/>
    <w:rsid w:val="00DB144A"/>
    <w:rsid w:val="00DB1D90"/>
    <w:rsid w:val="00DB22C1"/>
    <w:rsid w:val="00DB2EAF"/>
    <w:rsid w:val="00DB350B"/>
    <w:rsid w:val="00DB3613"/>
    <w:rsid w:val="00DB3A74"/>
    <w:rsid w:val="00DB3B50"/>
    <w:rsid w:val="00DB442B"/>
    <w:rsid w:val="00DB5745"/>
    <w:rsid w:val="00DB5AE8"/>
    <w:rsid w:val="00DB5C2C"/>
    <w:rsid w:val="00DB70C1"/>
    <w:rsid w:val="00DB75EC"/>
    <w:rsid w:val="00DB76F9"/>
    <w:rsid w:val="00DB7AD2"/>
    <w:rsid w:val="00DB7C72"/>
    <w:rsid w:val="00DB7E27"/>
    <w:rsid w:val="00DC1070"/>
    <w:rsid w:val="00DC10FE"/>
    <w:rsid w:val="00DC139F"/>
    <w:rsid w:val="00DC213E"/>
    <w:rsid w:val="00DC2833"/>
    <w:rsid w:val="00DC2DC3"/>
    <w:rsid w:val="00DC327B"/>
    <w:rsid w:val="00DC38E6"/>
    <w:rsid w:val="00DC4F44"/>
    <w:rsid w:val="00DC598D"/>
    <w:rsid w:val="00DC5E47"/>
    <w:rsid w:val="00DC6263"/>
    <w:rsid w:val="00DC67FE"/>
    <w:rsid w:val="00DC6D3A"/>
    <w:rsid w:val="00DD0BFD"/>
    <w:rsid w:val="00DD1441"/>
    <w:rsid w:val="00DD1F15"/>
    <w:rsid w:val="00DD1FF3"/>
    <w:rsid w:val="00DD2CB6"/>
    <w:rsid w:val="00DD3774"/>
    <w:rsid w:val="00DD3EF1"/>
    <w:rsid w:val="00DD4A06"/>
    <w:rsid w:val="00DD5FC4"/>
    <w:rsid w:val="00DD7359"/>
    <w:rsid w:val="00DD7A4B"/>
    <w:rsid w:val="00DD7E63"/>
    <w:rsid w:val="00DE059B"/>
    <w:rsid w:val="00DE0B46"/>
    <w:rsid w:val="00DE0FCD"/>
    <w:rsid w:val="00DE111A"/>
    <w:rsid w:val="00DE1257"/>
    <w:rsid w:val="00DE20F9"/>
    <w:rsid w:val="00DE2137"/>
    <w:rsid w:val="00DE2D0A"/>
    <w:rsid w:val="00DE2D4E"/>
    <w:rsid w:val="00DE369C"/>
    <w:rsid w:val="00DE3774"/>
    <w:rsid w:val="00DE37B3"/>
    <w:rsid w:val="00DE38D8"/>
    <w:rsid w:val="00DE42F4"/>
    <w:rsid w:val="00DE4719"/>
    <w:rsid w:val="00DE4C32"/>
    <w:rsid w:val="00DE5915"/>
    <w:rsid w:val="00DE5D9D"/>
    <w:rsid w:val="00DE673E"/>
    <w:rsid w:val="00DE6C95"/>
    <w:rsid w:val="00DE6FEB"/>
    <w:rsid w:val="00DE6FF1"/>
    <w:rsid w:val="00DE71F3"/>
    <w:rsid w:val="00DE72BA"/>
    <w:rsid w:val="00DE7322"/>
    <w:rsid w:val="00DE7759"/>
    <w:rsid w:val="00DE7ACE"/>
    <w:rsid w:val="00DE7FC2"/>
    <w:rsid w:val="00DF0560"/>
    <w:rsid w:val="00DF0EE0"/>
    <w:rsid w:val="00DF1151"/>
    <w:rsid w:val="00DF127A"/>
    <w:rsid w:val="00DF201A"/>
    <w:rsid w:val="00DF3481"/>
    <w:rsid w:val="00DF37BF"/>
    <w:rsid w:val="00DF3F4A"/>
    <w:rsid w:val="00DF4900"/>
    <w:rsid w:val="00DF49D4"/>
    <w:rsid w:val="00DF4A32"/>
    <w:rsid w:val="00DF57F2"/>
    <w:rsid w:val="00DF766F"/>
    <w:rsid w:val="00E005F5"/>
    <w:rsid w:val="00E01242"/>
    <w:rsid w:val="00E021E7"/>
    <w:rsid w:val="00E024F9"/>
    <w:rsid w:val="00E04CD4"/>
    <w:rsid w:val="00E05FF4"/>
    <w:rsid w:val="00E061DC"/>
    <w:rsid w:val="00E10BBD"/>
    <w:rsid w:val="00E10C2D"/>
    <w:rsid w:val="00E10E7B"/>
    <w:rsid w:val="00E11417"/>
    <w:rsid w:val="00E11996"/>
    <w:rsid w:val="00E1207B"/>
    <w:rsid w:val="00E12396"/>
    <w:rsid w:val="00E129C5"/>
    <w:rsid w:val="00E12AE3"/>
    <w:rsid w:val="00E12EF5"/>
    <w:rsid w:val="00E12F22"/>
    <w:rsid w:val="00E13C7F"/>
    <w:rsid w:val="00E147AC"/>
    <w:rsid w:val="00E15044"/>
    <w:rsid w:val="00E16485"/>
    <w:rsid w:val="00E17A83"/>
    <w:rsid w:val="00E17C52"/>
    <w:rsid w:val="00E2099A"/>
    <w:rsid w:val="00E22AE5"/>
    <w:rsid w:val="00E22C51"/>
    <w:rsid w:val="00E24766"/>
    <w:rsid w:val="00E24870"/>
    <w:rsid w:val="00E24932"/>
    <w:rsid w:val="00E25C89"/>
    <w:rsid w:val="00E25F95"/>
    <w:rsid w:val="00E26437"/>
    <w:rsid w:val="00E26A18"/>
    <w:rsid w:val="00E26DE3"/>
    <w:rsid w:val="00E27093"/>
    <w:rsid w:val="00E274FB"/>
    <w:rsid w:val="00E310CB"/>
    <w:rsid w:val="00E31585"/>
    <w:rsid w:val="00E31D7B"/>
    <w:rsid w:val="00E32225"/>
    <w:rsid w:val="00E332CC"/>
    <w:rsid w:val="00E334AE"/>
    <w:rsid w:val="00E33F06"/>
    <w:rsid w:val="00E343D2"/>
    <w:rsid w:val="00E3464A"/>
    <w:rsid w:val="00E34D0D"/>
    <w:rsid w:val="00E35132"/>
    <w:rsid w:val="00E36321"/>
    <w:rsid w:val="00E37C3C"/>
    <w:rsid w:val="00E4099A"/>
    <w:rsid w:val="00E40AFF"/>
    <w:rsid w:val="00E40C1E"/>
    <w:rsid w:val="00E415B0"/>
    <w:rsid w:val="00E419C2"/>
    <w:rsid w:val="00E41A7A"/>
    <w:rsid w:val="00E420DD"/>
    <w:rsid w:val="00E42842"/>
    <w:rsid w:val="00E42BE3"/>
    <w:rsid w:val="00E4460C"/>
    <w:rsid w:val="00E44D9D"/>
    <w:rsid w:val="00E4620A"/>
    <w:rsid w:val="00E46886"/>
    <w:rsid w:val="00E470BF"/>
    <w:rsid w:val="00E509D5"/>
    <w:rsid w:val="00E50C57"/>
    <w:rsid w:val="00E50D2C"/>
    <w:rsid w:val="00E522FB"/>
    <w:rsid w:val="00E53B84"/>
    <w:rsid w:val="00E54135"/>
    <w:rsid w:val="00E546AC"/>
    <w:rsid w:val="00E548D7"/>
    <w:rsid w:val="00E54A9C"/>
    <w:rsid w:val="00E5540D"/>
    <w:rsid w:val="00E5550B"/>
    <w:rsid w:val="00E55E65"/>
    <w:rsid w:val="00E56550"/>
    <w:rsid w:val="00E56E5D"/>
    <w:rsid w:val="00E57CEC"/>
    <w:rsid w:val="00E6120F"/>
    <w:rsid w:val="00E61BFF"/>
    <w:rsid w:val="00E620C9"/>
    <w:rsid w:val="00E621E0"/>
    <w:rsid w:val="00E629FB"/>
    <w:rsid w:val="00E62ACB"/>
    <w:rsid w:val="00E62E8A"/>
    <w:rsid w:val="00E6367E"/>
    <w:rsid w:val="00E64152"/>
    <w:rsid w:val="00E647D1"/>
    <w:rsid w:val="00E65B5C"/>
    <w:rsid w:val="00E66071"/>
    <w:rsid w:val="00E662F0"/>
    <w:rsid w:val="00E66776"/>
    <w:rsid w:val="00E6684C"/>
    <w:rsid w:val="00E66FB9"/>
    <w:rsid w:val="00E67157"/>
    <w:rsid w:val="00E678DD"/>
    <w:rsid w:val="00E700FB"/>
    <w:rsid w:val="00E70B00"/>
    <w:rsid w:val="00E70F0E"/>
    <w:rsid w:val="00E7196A"/>
    <w:rsid w:val="00E71DF3"/>
    <w:rsid w:val="00E72089"/>
    <w:rsid w:val="00E72199"/>
    <w:rsid w:val="00E728ED"/>
    <w:rsid w:val="00E729E0"/>
    <w:rsid w:val="00E7401E"/>
    <w:rsid w:val="00E74551"/>
    <w:rsid w:val="00E74851"/>
    <w:rsid w:val="00E75247"/>
    <w:rsid w:val="00E754AE"/>
    <w:rsid w:val="00E75666"/>
    <w:rsid w:val="00E75D78"/>
    <w:rsid w:val="00E75DC8"/>
    <w:rsid w:val="00E76150"/>
    <w:rsid w:val="00E77955"/>
    <w:rsid w:val="00E779BA"/>
    <w:rsid w:val="00E8036D"/>
    <w:rsid w:val="00E806D9"/>
    <w:rsid w:val="00E81338"/>
    <w:rsid w:val="00E81958"/>
    <w:rsid w:val="00E81DD1"/>
    <w:rsid w:val="00E81F39"/>
    <w:rsid w:val="00E82002"/>
    <w:rsid w:val="00E82384"/>
    <w:rsid w:val="00E82E2D"/>
    <w:rsid w:val="00E82EE1"/>
    <w:rsid w:val="00E83563"/>
    <w:rsid w:val="00E838C3"/>
    <w:rsid w:val="00E84043"/>
    <w:rsid w:val="00E84490"/>
    <w:rsid w:val="00E85253"/>
    <w:rsid w:val="00E85891"/>
    <w:rsid w:val="00E85D87"/>
    <w:rsid w:val="00E85E94"/>
    <w:rsid w:val="00E86B36"/>
    <w:rsid w:val="00E86BCB"/>
    <w:rsid w:val="00E871C8"/>
    <w:rsid w:val="00E87C58"/>
    <w:rsid w:val="00E90995"/>
    <w:rsid w:val="00E9105D"/>
    <w:rsid w:val="00E914A3"/>
    <w:rsid w:val="00E9230E"/>
    <w:rsid w:val="00E93081"/>
    <w:rsid w:val="00E93980"/>
    <w:rsid w:val="00E93DCA"/>
    <w:rsid w:val="00E949E3"/>
    <w:rsid w:val="00E94D88"/>
    <w:rsid w:val="00E9575D"/>
    <w:rsid w:val="00E9588C"/>
    <w:rsid w:val="00E958C2"/>
    <w:rsid w:val="00E9611C"/>
    <w:rsid w:val="00E964A2"/>
    <w:rsid w:val="00E97AE7"/>
    <w:rsid w:val="00E97C22"/>
    <w:rsid w:val="00EA05F1"/>
    <w:rsid w:val="00EA08F9"/>
    <w:rsid w:val="00EA0BA4"/>
    <w:rsid w:val="00EA144B"/>
    <w:rsid w:val="00EA1C90"/>
    <w:rsid w:val="00EA1E73"/>
    <w:rsid w:val="00EA1FC9"/>
    <w:rsid w:val="00EA222E"/>
    <w:rsid w:val="00EA2822"/>
    <w:rsid w:val="00EA2A2E"/>
    <w:rsid w:val="00EA2F15"/>
    <w:rsid w:val="00EA4555"/>
    <w:rsid w:val="00EA4845"/>
    <w:rsid w:val="00EA5338"/>
    <w:rsid w:val="00EA5A95"/>
    <w:rsid w:val="00EA5C3E"/>
    <w:rsid w:val="00EA5E8C"/>
    <w:rsid w:val="00EA5FEA"/>
    <w:rsid w:val="00EA6484"/>
    <w:rsid w:val="00EA6B9D"/>
    <w:rsid w:val="00EA6D36"/>
    <w:rsid w:val="00EA78B4"/>
    <w:rsid w:val="00EA78BE"/>
    <w:rsid w:val="00EB1642"/>
    <w:rsid w:val="00EB1ABD"/>
    <w:rsid w:val="00EB1CEF"/>
    <w:rsid w:val="00EB1DB0"/>
    <w:rsid w:val="00EB31CC"/>
    <w:rsid w:val="00EB326D"/>
    <w:rsid w:val="00EB342E"/>
    <w:rsid w:val="00EB361A"/>
    <w:rsid w:val="00EB3DCC"/>
    <w:rsid w:val="00EB40BE"/>
    <w:rsid w:val="00EB4458"/>
    <w:rsid w:val="00EB4572"/>
    <w:rsid w:val="00EB47DF"/>
    <w:rsid w:val="00EB48F1"/>
    <w:rsid w:val="00EB50BF"/>
    <w:rsid w:val="00EB6BF6"/>
    <w:rsid w:val="00EB7ED8"/>
    <w:rsid w:val="00EB7EF2"/>
    <w:rsid w:val="00EC05E5"/>
    <w:rsid w:val="00EC0E8B"/>
    <w:rsid w:val="00EC10A7"/>
    <w:rsid w:val="00EC13F7"/>
    <w:rsid w:val="00EC1707"/>
    <w:rsid w:val="00EC1866"/>
    <w:rsid w:val="00EC1B30"/>
    <w:rsid w:val="00EC1D77"/>
    <w:rsid w:val="00EC2634"/>
    <w:rsid w:val="00EC2705"/>
    <w:rsid w:val="00EC2EB1"/>
    <w:rsid w:val="00EC38EC"/>
    <w:rsid w:val="00EC46BC"/>
    <w:rsid w:val="00EC4863"/>
    <w:rsid w:val="00EC4D06"/>
    <w:rsid w:val="00EC50BD"/>
    <w:rsid w:val="00EC513C"/>
    <w:rsid w:val="00EC5270"/>
    <w:rsid w:val="00EC5AB1"/>
    <w:rsid w:val="00EC6021"/>
    <w:rsid w:val="00EC6C17"/>
    <w:rsid w:val="00ED076C"/>
    <w:rsid w:val="00ED0DB8"/>
    <w:rsid w:val="00ED1094"/>
    <w:rsid w:val="00ED1302"/>
    <w:rsid w:val="00ED1B62"/>
    <w:rsid w:val="00ED27FD"/>
    <w:rsid w:val="00ED2DD4"/>
    <w:rsid w:val="00ED4048"/>
    <w:rsid w:val="00ED4DE7"/>
    <w:rsid w:val="00ED50CC"/>
    <w:rsid w:val="00ED50F7"/>
    <w:rsid w:val="00ED52BE"/>
    <w:rsid w:val="00ED5884"/>
    <w:rsid w:val="00ED5926"/>
    <w:rsid w:val="00ED5D0B"/>
    <w:rsid w:val="00ED6D71"/>
    <w:rsid w:val="00ED7E2B"/>
    <w:rsid w:val="00EE017A"/>
    <w:rsid w:val="00EE09B9"/>
    <w:rsid w:val="00EE13F6"/>
    <w:rsid w:val="00EE1D21"/>
    <w:rsid w:val="00EE1D68"/>
    <w:rsid w:val="00EE2A05"/>
    <w:rsid w:val="00EE3502"/>
    <w:rsid w:val="00EE488E"/>
    <w:rsid w:val="00EE4AE4"/>
    <w:rsid w:val="00EE5090"/>
    <w:rsid w:val="00EE5974"/>
    <w:rsid w:val="00EE6061"/>
    <w:rsid w:val="00EE625B"/>
    <w:rsid w:val="00EE6852"/>
    <w:rsid w:val="00EE69CA"/>
    <w:rsid w:val="00EE69E1"/>
    <w:rsid w:val="00EE7782"/>
    <w:rsid w:val="00EF0372"/>
    <w:rsid w:val="00EF0BCF"/>
    <w:rsid w:val="00EF0EBF"/>
    <w:rsid w:val="00EF180C"/>
    <w:rsid w:val="00EF265B"/>
    <w:rsid w:val="00EF2C06"/>
    <w:rsid w:val="00EF3E38"/>
    <w:rsid w:val="00EF3F02"/>
    <w:rsid w:val="00EF4103"/>
    <w:rsid w:val="00EF487D"/>
    <w:rsid w:val="00EF54BF"/>
    <w:rsid w:val="00EF5581"/>
    <w:rsid w:val="00EF57CE"/>
    <w:rsid w:val="00EF5BBE"/>
    <w:rsid w:val="00EF6B99"/>
    <w:rsid w:val="00EF6C93"/>
    <w:rsid w:val="00EF7634"/>
    <w:rsid w:val="00EF7735"/>
    <w:rsid w:val="00F00106"/>
    <w:rsid w:val="00F0020C"/>
    <w:rsid w:val="00F003AF"/>
    <w:rsid w:val="00F00D18"/>
    <w:rsid w:val="00F0132D"/>
    <w:rsid w:val="00F01380"/>
    <w:rsid w:val="00F015BC"/>
    <w:rsid w:val="00F02A02"/>
    <w:rsid w:val="00F0381B"/>
    <w:rsid w:val="00F03960"/>
    <w:rsid w:val="00F04410"/>
    <w:rsid w:val="00F04A40"/>
    <w:rsid w:val="00F04CDF"/>
    <w:rsid w:val="00F05076"/>
    <w:rsid w:val="00F050D9"/>
    <w:rsid w:val="00F0520D"/>
    <w:rsid w:val="00F0666E"/>
    <w:rsid w:val="00F073F3"/>
    <w:rsid w:val="00F10119"/>
    <w:rsid w:val="00F105D6"/>
    <w:rsid w:val="00F10DFF"/>
    <w:rsid w:val="00F10F2A"/>
    <w:rsid w:val="00F11201"/>
    <w:rsid w:val="00F11DCB"/>
    <w:rsid w:val="00F124F1"/>
    <w:rsid w:val="00F12FFB"/>
    <w:rsid w:val="00F13B1F"/>
    <w:rsid w:val="00F14188"/>
    <w:rsid w:val="00F15C1B"/>
    <w:rsid w:val="00F165C0"/>
    <w:rsid w:val="00F171CC"/>
    <w:rsid w:val="00F17C8E"/>
    <w:rsid w:val="00F17D61"/>
    <w:rsid w:val="00F17E19"/>
    <w:rsid w:val="00F17EA3"/>
    <w:rsid w:val="00F17EA6"/>
    <w:rsid w:val="00F20E97"/>
    <w:rsid w:val="00F2376F"/>
    <w:rsid w:val="00F23B60"/>
    <w:rsid w:val="00F23D2A"/>
    <w:rsid w:val="00F24159"/>
    <w:rsid w:val="00F2426C"/>
    <w:rsid w:val="00F245F6"/>
    <w:rsid w:val="00F24BA5"/>
    <w:rsid w:val="00F24E1D"/>
    <w:rsid w:val="00F2544C"/>
    <w:rsid w:val="00F25BB0"/>
    <w:rsid w:val="00F2608B"/>
    <w:rsid w:val="00F260C4"/>
    <w:rsid w:val="00F26461"/>
    <w:rsid w:val="00F26C1C"/>
    <w:rsid w:val="00F2785C"/>
    <w:rsid w:val="00F27875"/>
    <w:rsid w:val="00F27DC9"/>
    <w:rsid w:val="00F27F95"/>
    <w:rsid w:val="00F3120D"/>
    <w:rsid w:val="00F31F18"/>
    <w:rsid w:val="00F32801"/>
    <w:rsid w:val="00F33472"/>
    <w:rsid w:val="00F335AC"/>
    <w:rsid w:val="00F33B42"/>
    <w:rsid w:val="00F34D47"/>
    <w:rsid w:val="00F352DD"/>
    <w:rsid w:val="00F354DF"/>
    <w:rsid w:val="00F35CA4"/>
    <w:rsid w:val="00F35F99"/>
    <w:rsid w:val="00F37451"/>
    <w:rsid w:val="00F401A6"/>
    <w:rsid w:val="00F401C7"/>
    <w:rsid w:val="00F411EB"/>
    <w:rsid w:val="00F4156F"/>
    <w:rsid w:val="00F42AA8"/>
    <w:rsid w:val="00F42E69"/>
    <w:rsid w:val="00F42F41"/>
    <w:rsid w:val="00F43284"/>
    <w:rsid w:val="00F4392A"/>
    <w:rsid w:val="00F43D34"/>
    <w:rsid w:val="00F43FFA"/>
    <w:rsid w:val="00F45F55"/>
    <w:rsid w:val="00F46AD0"/>
    <w:rsid w:val="00F47828"/>
    <w:rsid w:val="00F50128"/>
    <w:rsid w:val="00F50261"/>
    <w:rsid w:val="00F5065A"/>
    <w:rsid w:val="00F51204"/>
    <w:rsid w:val="00F513D4"/>
    <w:rsid w:val="00F51F96"/>
    <w:rsid w:val="00F5222C"/>
    <w:rsid w:val="00F52BB2"/>
    <w:rsid w:val="00F53192"/>
    <w:rsid w:val="00F54058"/>
    <w:rsid w:val="00F54554"/>
    <w:rsid w:val="00F554FE"/>
    <w:rsid w:val="00F5675D"/>
    <w:rsid w:val="00F56807"/>
    <w:rsid w:val="00F573E3"/>
    <w:rsid w:val="00F57605"/>
    <w:rsid w:val="00F57C1C"/>
    <w:rsid w:val="00F57E71"/>
    <w:rsid w:val="00F57ECB"/>
    <w:rsid w:val="00F60574"/>
    <w:rsid w:val="00F60EE8"/>
    <w:rsid w:val="00F618A7"/>
    <w:rsid w:val="00F6226F"/>
    <w:rsid w:val="00F6371E"/>
    <w:rsid w:val="00F64E0E"/>
    <w:rsid w:val="00F651BE"/>
    <w:rsid w:val="00F651DD"/>
    <w:rsid w:val="00F6539D"/>
    <w:rsid w:val="00F65939"/>
    <w:rsid w:val="00F66048"/>
    <w:rsid w:val="00F668D4"/>
    <w:rsid w:val="00F66B26"/>
    <w:rsid w:val="00F67ACE"/>
    <w:rsid w:val="00F67E02"/>
    <w:rsid w:val="00F70355"/>
    <w:rsid w:val="00F703D2"/>
    <w:rsid w:val="00F70B6C"/>
    <w:rsid w:val="00F712BD"/>
    <w:rsid w:val="00F71A17"/>
    <w:rsid w:val="00F722AD"/>
    <w:rsid w:val="00F72612"/>
    <w:rsid w:val="00F736DB"/>
    <w:rsid w:val="00F74691"/>
    <w:rsid w:val="00F7545F"/>
    <w:rsid w:val="00F771D2"/>
    <w:rsid w:val="00F7770E"/>
    <w:rsid w:val="00F8047B"/>
    <w:rsid w:val="00F8055F"/>
    <w:rsid w:val="00F80621"/>
    <w:rsid w:val="00F80F98"/>
    <w:rsid w:val="00F81D78"/>
    <w:rsid w:val="00F82354"/>
    <w:rsid w:val="00F82530"/>
    <w:rsid w:val="00F82A3D"/>
    <w:rsid w:val="00F83392"/>
    <w:rsid w:val="00F84512"/>
    <w:rsid w:val="00F849CD"/>
    <w:rsid w:val="00F84F4C"/>
    <w:rsid w:val="00F8521C"/>
    <w:rsid w:val="00F8578B"/>
    <w:rsid w:val="00F85E40"/>
    <w:rsid w:val="00F876EF"/>
    <w:rsid w:val="00F87912"/>
    <w:rsid w:val="00F87D17"/>
    <w:rsid w:val="00F915B4"/>
    <w:rsid w:val="00F9201B"/>
    <w:rsid w:val="00F921BB"/>
    <w:rsid w:val="00F92715"/>
    <w:rsid w:val="00F92AEA"/>
    <w:rsid w:val="00F92BA8"/>
    <w:rsid w:val="00F938A9"/>
    <w:rsid w:val="00F94B1B"/>
    <w:rsid w:val="00F95037"/>
    <w:rsid w:val="00F95863"/>
    <w:rsid w:val="00F963AF"/>
    <w:rsid w:val="00F9686C"/>
    <w:rsid w:val="00F96AFA"/>
    <w:rsid w:val="00F97529"/>
    <w:rsid w:val="00F977F7"/>
    <w:rsid w:val="00F97A6C"/>
    <w:rsid w:val="00F97DFC"/>
    <w:rsid w:val="00F97E66"/>
    <w:rsid w:val="00FA0043"/>
    <w:rsid w:val="00FA024B"/>
    <w:rsid w:val="00FA064B"/>
    <w:rsid w:val="00FA069C"/>
    <w:rsid w:val="00FA0748"/>
    <w:rsid w:val="00FA0888"/>
    <w:rsid w:val="00FA08D1"/>
    <w:rsid w:val="00FA0D95"/>
    <w:rsid w:val="00FA13BF"/>
    <w:rsid w:val="00FA14B3"/>
    <w:rsid w:val="00FA161A"/>
    <w:rsid w:val="00FA17F2"/>
    <w:rsid w:val="00FA21E8"/>
    <w:rsid w:val="00FA235D"/>
    <w:rsid w:val="00FA31F6"/>
    <w:rsid w:val="00FA3558"/>
    <w:rsid w:val="00FA3F18"/>
    <w:rsid w:val="00FA3F20"/>
    <w:rsid w:val="00FA499D"/>
    <w:rsid w:val="00FA4C5F"/>
    <w:rsid w:val="00FA587A"/>
    <w:rsid w:val="00FA6175"/>
    <w:rsid w:val="00FA63D1"/>
    <w:rsid w:val="00FA657C"/>
    <w:rsid w:val="00FA675F"/>
    <w:rsid w:val="00FA6AC6"/>
    <w:rsid w:val="00FA7E13"/>
    <w:rsid w:val="00FB04A1"/>
    <w:rsid w:val="00FB059A"/>
    <w:rsid w:val="00FB07E4"/>
    <w:rsid w:val="00FB1A33"/>
    <w:rsid w:val="00FB2577"/>
    <w:rsid w:val="00FB28CC"/>
    <w:rsid w:val="00FB28E5"/>
    <w:rsid w:val="00FB2E6C"/>
    <w:rsid w:val="00FB4280"/>
    <w:rsid w:val="00FB4633"/>
    <w:rsid w:val="00FB5525"/>
    <w:rsid w:val="00FB63C6"/>
    <w:rsid w:val="00FB6401"/>
    <w:rsid w:val="00FB6689"/>
    <w:rsid w:val="00FB6846"/>
    <w:rsid w:val="00FB6BED"/>
    <w:rsid w:val="00FC0065"/>
    <w:rsid w:val="00FC0071"/>
    <w:rsid w:val="00FC067C"/>
    <w:rsid w:val="00FC0754"/>
    <w:rsid w:val="00FC188F"/>
    <w:rsid w:val="00FC2633"/>
    <w:rsid w:val="00FC2B94"/>
    <w:rsid w:val="00FC44E8"/>
    <w:rsid w:val="00FC47AC"/>
    <w:rsid w:val="00FC4C24"/>
    <w:rsid w:val="00FC5662"/>
    <w:rsid w:val="00FC5864"/>
    <w:rsid w:val="00FC5B25"/>
    <w:rsid w:val="00FC61B4"/>
    <w:rsid w:val="00FC640D"/>
    <w:rsid w:val="00FC6C83"/>
    <w:rsid w:val="00FC6D22"/>
    <w:rsid w:val="00FC6D97"/>
    <w:rsid w:val="00FC7227"/>
    <w:rsid w:val="00FC7373"/>
    <w:rsid w:val="00FC75A9"/>
    <w:rsid w:val="00FC7646"/>
    <w:rsid w:val="00FC7A5C"/>
    <w:rsid w:val="00FC7E4D"/>
    <w:rsid w:val="00FD088D"/>
    <w:rsid w:val="00FD096D"/>
    <w:rsid w:val="00FD0BCE"/>
    <w:rsid w:val="00FD0CB8"/>
    <w:rsid w:val="00FD18CF"/>
    <w:rsid w:val="00FD1C7B"/>
    <w:rsid w:val="00FD1E55"/>
    <w:rsid w:val="00FD2151"/>
    <w:rsid w:val="00FD24F0"/>
    <w:rsid w:val="00FD2F63"/>
    <w:rsid w:val="00FD3411"/>
    <w:rsid w:val="00FD476B"/>
    <w:rsid w:val="00FD48A7"/>
    <w:rsid w:val="00FD56A6"/>
    <w:rsid w:val="00FD5A21"/>
    <w:rsid w:val="00FD5A3D"/>
    <w:rsid w:val="00FD5E27"/>
    <w:rsid w:val="00FD61E8"/>
    <w:rsid w:val="00FD6BA5"/>
    <w:rsid w:val="00FD75FB"/>
    <w:rsid w:val="00FD7E0A"/>
    <w:rsid w:val="00FE02F7"/>
    <w:rsid w:val="00FE0367"/>
    <w:rsid w:val="00FE1388"/>
    <w:rsid w:val="00FE1C47"/>
    <w:rsid w:val="00FE2090"/>
    <w:rsid w:val="00FE25E2"/>
    <w:rsid w:val="00FE2A47"/>
    <w:rsid w:val="00FE35EC"/>
    <w:rsid w:val="00FE49F2"/>
    <w:rsid w:val="00FE4AE2"/>
    <w:rsid w:val="00FE5EC5"/>
    <w:rsid w:val="00FE5FBC"/>
    <w:rsid w:val="00FE756C"/>
    <w:rsid w:val="00FE75AA"/>
    <w:rsid w:val="00FE7902"/>
    <w:rsid w:val="00FE7D0C"/>
    <w:rsid w:val="00FF032A"/>
    <w:rsid w:val="00FF0D4E"/>
    <w:rsid w:val="00FF10A1"/>
    <w:rsid w:val="00FF1386"/>
    <w:rsid w:val="00FF178B"/>
    <w:rsid w:val="00FF2C79"/>
    <w:rsid w:val="00FF2CBC"/>
    <w:rsid w:val="00FF2DC0"/>
    <w:rsid w:val="00FF2EC9"/>
    <w:rsid w:val="00FF3D6A"/>
    <w:rsid w:val="00FF45DF"/>
    <w:rsid w:val="00FF49B3"/>
    <w:rsid w:val="00FF4FD7"/>
    <w:rsid w:val="00FF5583"/>
    <w:rsid w:val="00FF5E5F"/>
    <w:rsid w:val="00FF6197"/>
    <w:rsid w:val="00FF656E"/>
    <w:rsid w:val="00FF7C28"/>
    <w:rsid w:val="00FF7CAE"/>
    <w:rsid w:val="20303AE1"/>
    <w:rsid w:val="2B90DB42"/>
    <w:rsid w:val="4421DA53"/>
    <w:rsid w:val="5257699E"/>
    <w:rsid w:val="59FD6BC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9DD32C"/>
  <w15:docId w15:val="{12F67D6F-572A-432D-BE0F-1FD46370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47BE"/>
    <w:rPr>
      <w:color w:val="000000"/>
    </w:rPr>
  </w:style>
  <w:style w:type="paragraph" w:styleId="Nagwek1">
    <w:name w:val="heading 1"/>
    <w:basedOn w:val="Normalny"/>
    <w:link w:val="Nagwek1Znak"/>
    <w:uiPriority w:val="9"/>
    <w:qFormat/>
    <w:rsid w:val="0081008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unhideWhenUsed/>
    <w:qFormat/>
    <w:rsid w:val="000D6B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3C79D5"/>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qFormat/>
    <w:rPr>
      <w:rFonts w:ascii="Arial" w:eastAsia="Arial" w:hAnsi="Arial" w:cs="Arial"/>
      <w:b w:val="0"/>
      <w:bCs w:val="0"/>
      <w:i w:val="0"/>
      <w:iCs w:val="0"/>
      <w:caps w:val="0"/>
      <w:smallCaps w:val="0"/>
      <w:strike w:val="0"/>
      <w:dstrike w:val="0"/>
      <w:sz w:val="16"/>
      <w:szCs w:val="16"/>
      <w:u w:val="none"/>
    </w:rPr>
  </w:style>
  <w:style w:type="character" w:customStyle="1" w:styleId="Nagwek10">
    <w:name w:val="Nagłówek #1_"/>
    <w:basedOn w:val="Domylnaczcionkaakapitu"/>
    <w:qFormat/>
    <w:rPr>
      <w:rFonts w:ascii="Trebuchet MS" w:eastAsia="Trebuchet MS" w:hAnsi="Trebuchet MS" w:cs="Trebuchet MS"/>
      <w:b/>
      <w:bCs/>
      <w:i w:val="0"/>
      <w:iCs w:val="0"/>
      <w:caps w:val="0"/>
      <w:smallCaps w:val="0"/>
      <w:strike w:val="0"/>
      <w:dstrike w:val="0"/>
      <w:color w:val="1D174F"/>
      <w:sz w:val="24"/>
      <w:szCs w:val="24"/>
      <w:u w:val="none"/>
    </w:rPr>
  </w:style>
  <w:style w:type="character" w:customStyle="1" w:styleId="Teksttreci">
    <w:name w:val="Tekst treści_"/>
    <w:basedOn w:val="Domylnaczcionkaakapitu"/>
    <w:link w:val="Teksttreci0"/>
    <w:qFormat/>
    <w:rPr>
      <w:rFonts w:ascii="Trebuchet MS" w:eastAsia="Trebuchet MS" w:hAnsi="Trebuchet MS" w:cs="Trebuchet MS"/>
      <w:b w:val="0"/>
      <w:bCs w:val="0"/>
      <w:i w:val="0"/>
      <w:iCs w:val="0"/>
      <w:caps w:val="0"/>
      <w:smallCaps w:val="0"/>
      <w:strike w:val="0"/>
      <w:dstrike w:val="0"/>
      <w:color w:val="1D174F"/>
      <w:sz w:val="24"/>
      <w:szCs w:val="24"/>
      <w:u w:val="none"/>
    </w:rPr>
  </w:style>
  <w:style w:type="character" w:customStyle="1" w:styleId="Teksttreci3">
    <w:name w:val="Tekst treści (3)_"/>
    <w:basedOn w:val="Domylnaczcionkaakapitu"/>
    <w:link w:val="Teksttreci30"/>
    <w:qFormat/>
    <w:rPr>
      <w:rFonts w:ascii="Arial" w:eastAsia="Arial" w:hAnsi="Arial" w:cs="Arial"/>
      <w:b w:val="0"/>
      <w:bCs w:val="0"/>
      <w:i w:val="0"/>
      <w:iCs w:val="0"/>
      <w:caps w:val="0"/>
      <w:smallCaps w:val="0"/>
      <w:strike w:val="0"/>
      <w:dstrike w:val="0"/>
      <w:color w:val="1D174F"/>
      <w:sz w:val="20"/>
      <w:szCs w:val="20"/>
      <w:u w:val="none"/>
    </w:rPr>
  </w:style>
  <w:style w:type="character" w:customStyle="1" w:styleId="Podpisobrazu">
    <w:name w:val="Podpis obrazu_"/>
    <w:basedOn w:val="Domylnaczcionkaakapitu"/>
    <w:link w:val="Podpisobrazu0"/>
    <w:qFormat/>
    <w:rPr>
      <w:rFonts w:ascii="Arial" w:eastAsia="Arial" w:hAnsi="Arial" w:cs="Arial"/>
      <w:b/>
      <w:bCs/>
      <w:i w:val="0"/>
      <w:iCs w:val="0"/>
      <w:caps w:val="0"/>
      <w:smallCaps w:val="0"/>
      <w:strike w:val="0"/>
      <w:dstrike w:val="0"/>
      <w:color w:val="1D174F"/>
      <w:sz w:val="17"/>
      <w:szCs w:val="17"/>
      <w:u w:val="none"/>
    </w:rPr>
  </w:style>
  <w:style w:type="character" w:customStyle="1" w:styleId="Spistreci">
    <w:name w:val="Spis treści_"/>
    <w:basedOn w:val="Domylnaczcionkaakapitu"/>
    <w:link w:val="Spistreci0"/>
    <w:qFormat/>
    <w:rPr>
      <w:rFonts w:ascii="Trebuchet MS" w:eastAsia="Trebuchet MS" w:hAnsi="Trebuchet MS" w:cs="Trebuchet MS"/>
      <w:b/>
      <w:bCs/>
      <w:i w:val="0"/>
      <w:iCs w:val="0"/>
      <w:caps w:val="0"/>
      <w:smallCaps w:val="0"/>
      <w:strike w:val="0"/>
      <w:dstrike w:val="0"/>
      <w:color w:val="1D174F"/>
      <w:sz w:val="24"/>
      <w:szCs w:val="24"/>
      <w:u w:val="none"/>
    </w:rPr>
  </w:style>
  <w:style w:type="character" w:customStyle="1" w:styleId="Teksttreci2">
    <w:name w:val="Tekst treści (2)_"/>
    <w:basedOn w:val="Domylnaczcionkaakapitu"/>
    <w:link w:val="Teksttreci20"/>
    <w:qFormat/>
    <w:rPr>
      <w:rFonts w:ascii="Trebuchet MS" w:eastAsia="Trebuchet MS" w:hAnsi="Trebuchet MS" w:cs="Trebuchet MS"/>
      <w:b w:val="0"/>
      <w:bCs w:val="0"/>
      <w:i w:val="0"/>
      <w:iCs w:val="0"/>
      <w:caps w:val="0"/>
      <w:smallCaps w:val="0"/>
      <w:strike w:val="0"/>
      <w:dstrike w:val="0"/>
      <w:color w:val="1D174F"/>
      <w:sz w:val="20"/>
      <w:szCs w:val="20"/>
      <w:u w:val="none"/>
    </w:rPr>
  </w:style>
  <w:style w:type="character" w:customStyle="1" w:styleId="Teksttreci4">
    <w:name w:val="Tekst treści (4)_"/>
    <w:basedOn w:val="Domylnaczcionkaakapitu"/>
    <w:link w:val="Teksttreci40"/>
    <w:qFormat/>
    <w:rPr>
      <w:rFonts w:ascii="Trebuchet MS" w:eastAsia="Trebuchet MS" w:hAnsi="Trebuchet MS" w:cs="Trebuchet MS"/>
      <w:b/>
      <w:bCs/>
      <w:i w:val="0"/>
      <w:iCs w:val="0"/>
      <w:caps w:val="0"/>
      <w:smallCaps w:val="0"/>
      <w:strike w:val="0"/>
      <w:dstrike w:val="0"/>
      <w:color w:val="1D174F"/>
      <w:sz w:val="18"/>
      <w:szCs w:val="18"/>
      <w:u w:val="none"/>
    </w:rPr>
  </w:style>
  <w:style w:type="character" w:customStyle="1" w:styleId="NagwekZnak">
    <w:name w:val="Nagłówek Znak"/>
    <w:basedOn w:val="Domylnaczcionkaakapitu"/>
    <w:link w:val="Nagwek"/>
    <w:qFormat/>
    <w:rsid w:val="00B10054"/>
    <w:rPr>
      <w:color w:val="000000"/>
    </w:r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1 Znak"/>
    <w:basedOn w:val="Domylnaczcionkaakapitu"/>
    <w:link w:val="Stopka0"/>
    <w:uiPriority w:val="99"/>
    <w:qFormat/>
    <w:rsid w:val="00B10054"/>
    <w:rPr>
      <w:color w:val="000000"/>
    </w:rPr>
  </w:style>
  <w:style w:type="character" w:customStyle="1" w:styleId="TytuZnak">
    <w:name w:val="Tytuł Znak"/>
    <w:link w:val="Tytu"/>
    <w:uiPriority w:val="10"/>
    <w:qFormat/>
    <w:locked/>
    <w:rsid w:val="00843252"/>
    <w:rPr>
      <w:b/>
      <w:sz w:val="28"/>
      <w:lang w:eastAsia="en-US" w:bidi="ar-SA"/>
    </w:rPr>
  </w:style>
  <w:style w:type="character" w:customStyle="1" w:styleId="TytuZnak1">
    <w:name w:val="Tytuł Znak1"/>
    <w:basedOn w:val="Domylnaczcionkaakapitu"/>
    <w:uiPriority w:val="10"/>
    <w:qFormat/>
    <w:rsid w:val="00843252"/>
    <w:rPr>
      <w:rFonts w:asciiTheme="majorHAnsi" w:eastAsiaTheme="majorEastAsia" w:hAnsiTheme="majorHAnsi" w:cstheme="majorBidi"/>
      <w:spacing w:val="0"/>
      <w:sz w:val="56"/>
      <w:szCs w:val="56"/>
    </w:rPr>
  </w:style>
  <w:style w:type="character" w:customStyle="1" w:styleId="Nagwek1Znak">
    <w:name w:val="Nagłówek 1 Znak"/>
    <w:basedOn w:val="Domylnaczcionkaakapitu"/>
    <w:link w:val="Nagwek1"/>
    <w:uiPriority w:val="9"/>
    <w:qFormat/>
    <w:rsid w:val="00810083"/>
    <w:rPr>
      <w:rFonts w:asciiTheme="majorHAnsi" w:eastAsiaTheme="majorEastAsia" w:hAnsiTheme="majorHAnsi" w:cstheme="majorBidi"/>
      <w:color w:val="2E74B5" w:themeColor="accent1" w:themeShade="BF"/>
      <w:sz w:val="32"/>
      <w:szCs w:val="32"/>
    </w:rPr>
  </w:style>
  <w:style w:type="character" w:customStyle="1" w:styleId="czeinternetowe">
    <w:name w:val="Łącze internetowe"/>
    <w:basedOn w:val="Domylnaczcionkaakapitu"/>
    <w:uiPriority w:val="99"/>
    <w:unhideWhenUsed/>
    <w:rsid w:val="009A70BD"/>
    <w:rPr>
      <w:color w:val="0563C1" w:themeColor="hyperlink"/>
      <w:u w:val="single"/>
    </w:rPr>
  </w:style>
  <w:style w:type="character" w:styleId="Odwoaniedokomentarza">
    <w:name w:val="annotation reference"/>
    <w:basedOn w:val="Domylnaczcionkaakapitu"/>
    <w:uiPriority w:val="99"/>
    <w:unhideWhenUsed/>
    <w:qFormat/>
    <w:rsid w:val="00BB2067"/>
    <w:rPr>
      <w:sz w:val="16"/>
      <w:szCs w:val="16"/>
    </w:rPr>
  </w:style>
  <w:style w:type="character" w:customStyle="1" w:styleId="TekstkomentarzaZnak">
    <w:name w:val="Tekst komentarza Znak"/>
    <w:basedOn w:val="Domylnaczcionkaakapitu"/>
    <w:link w:val="Tekstkomentarza"/>
    <w:uiPriority w:val="99"/>
    <w:qFormat/>
    <w:rsid w:val="00BB2067"/>
    <w:rPr>
      <w:color w:val="000000"/>
      <w:sz w:val="20"/>
      <w:szCs w:val="20"/>
    </w:rPr>
  </w:style>
  <w:style w:type="character" w:customStyle="1" w:styleId="TematkomentarzaZnak">
    <w:name w:val="Temat komentarza Znak"/>
    <w:basedOn w:val="TekstkomentarzaZnak"/>
    <w:link w:val="Tematkomentarza"/>
    <w:uiPriority w:val="99"/>
    <w:semiHidden/>
    <w:qFormat/>
    <w:rsid w:val="00BB2067"/>
    <w:rPr>
      <w:b/>
      <w:bCs/>
      <w:color w:val="000000"/>
      <w:sz w:val="20"/>
      <w:szCs w:val="20"/>
    </w:rPr>
  </w:style>
  <w:style w:type="character" w:customStyle="1" w:styleId="TekstdymkaZnak">
    <w:name w:val="Tekst dymka Znak"/>
    <w:basedOn w:val="Domylnaczcionkaakapitu"/>
    <w:link w:val="Tekstdymka"/>
    <w:uiPriority w:val="99"/>
    <w:semiHidden/>
    <w:qFormat/>
    <w:rsid w:val="00BB2067"/>
    <w:rPr>
      <w:rFonts w:ascii="Segoe UI" w:hAnsi="Segoe UI" w:cs="Segoe UI"/>
      <w:color w:val="000000"/>
      <w:sz w:val="18"/>
      <w:szCs w:val="18"/>
    </w:rPr>
  </w:style>
  <w:style w:type="character" w:styleId="UyteHipercze">
    <w:name w:val="FollowedHyperlink"/>
    <w:basedOn w:val="Domylnaczcionkaakapitu"/>
    <w:uiPriority w:val="99"/>
    <w:semiHidden/>
    <w:unhideWhenUsed/>
    <w:qFormat/>
    <w:rsid w:val="00192D91"/>
    <w:rPr>
      <w:color w:val="954F72" w:themeColor="followedHyperlink"/>
      <w:u w:val="single"/>
    </w:rPr>
  </w:style>
  <w:style w:type="character" w:customStyle="1" w:styleId="TekstprzypisudolnegoZnak">
    <w:name w:val="Tekst przypisu dolnego Znak"/>
    <w:aliases w:val="Tekst przypisu Znak,Podrozdział Znak,Footnote Znak,Podrozdzia3 Znak,Fußnote Znak,Znak Znak Znak Znak Znak,Tekst przypisu dolnego-poligrafia Znak,single space Znak,FOOTNOTES Znak,fn Znak,przypis Znak,Footnote Znak Znak Zn Znak"/>
    <w:basedOn w:val="Domylnaczcionkaakapitu"/>
    <w:link w:val="Tekstprzypisudolnego"/>
    <w:uiPriority w:val="99"/>
    <w:qFormat/>
    <w:rsid w:val="004D6075"/>
    <w:rPr>
      <w:color w:val="000000"/>
      <w:sz w:val="20"/>
      <w:szCs w:val="20"/>
    </w:rPr>
  </w:style>
  <w:style w:type="character" w:styleId="Odwoanieprzypisudolnego">
    <w:name w:val="footnote reference"/>
    <w:aliases w:val="Footnote Reference Number,Footnote symbol,Footnote reference number,note TESI,SUPERS,EN Footnote Reference,Footnote number,Odwołanie przypisu,Ref,de nota al pie,Odwo3anie przypisu,Times 10 Point,Exposant 3 Point,number,16 Poi"/>
    <w:basedOn w:val="Domylnaczcionkaakapitu"/>
    <w:unhideWhenUsed/>
    <w:qFormat/>
    <w:rsid w:val="004D6075"/>
    <w:rPr>
      <w:vertAlign w:val="superscript"/>
    </w:rPr>
  </w:style>
  <w:style w:type="character" w:customStyle="1" w:styleId="AkapitzlistZnak">
    <w:name w:val="Akapit z listą Znak"/>
    <w:aliases w:val="WYPUNKTOWANIE Akapit z listą Znak,L1 Znak,Numerowanie Znak,Akapit z listą5 Znak,List Paragraph Znak,maz_wyliczenie Znak,opis dzialania Znak,K-P_odwolanie Znak,A_wyliczenie Znak,Akapit z listą 1 Znak,Table of contents numbered Znak"/>
    <w:link w:val="Akapitzlist"/>
    <w:uiPriority w:val="34"/>
    <w:qFormat/>
    <w:locked/>
    <w:rsid w:val="006E7B4D"/>
    <w:rPr>
      <w:color w:val="000000"/>
    </w:rPr>
  </w:style>
  <w:style w:type="character" w:customStyle="1" w:styleId="TekstpodstawowyZnak">
    <w:name w:val="Tekst podstawowy Znak"/>
    <w:qFormat/>
    <w:rsid w:val="00801F48"/>
    <w:rPr>
      <w:sz w:val="24"/>
      <w:lang w:val="pl-PL" w:eastAsia="en-US" w:bidi="ar-SA"/>
    </w:rPr>
  </w:style>
  <w:style w:type="character" w:customStyle="1" w:styleId="TekstpodstawowyZnak2">
    <w:name w:val="Tekst podstawowy Znak2"/>
    <w:basedOn w:val="Domylnaczcionkaakapitu"/>
    <w:link w:val="Tretekstu"/>
    <w:qFormat/>
    <w:rsid w:val="00801F48"/>
    <w:rPr>
      <w:sz w:val="28"/>
      <w:lang w:eastAsia="en-US"/>
    </w:rPr>
  </w:style>
  <w:style w:type="character" w:customStyle="1" w:styleId="TekstpodstawowyZnak1">
    <w:name w:val="Tekst podstawowy Znak1"/>
    <w:basedOn w:val="Domylnaczcionkaakapitu"/>
    <w:uiPriority w:val="99"/>
    <w:semiHidden/>
    <w:qFormat/>
    <w:rsid w:val="00801F48"/>
    <w:rPr>
      <w:color w:val="000000"/>
    </w:rPr>
  </w:style>
  <w:style w:type="character" w:customStyle="1" w:styleId="Zakotwiczenieprzypisudolnego">
    <w:name w:val="Zakotwiczenie przypisu dolnego"/>
    <w:rsid w:val="00AF4E30"/>
    <w:rPr>
      <w:vertAlign w:val="superscript"/>
    </w:rPr>
  </w:style>
  <w:style w:type="character" w:customStyle="1" w:styleId="Znakiprzypiswdolnych">
    <w:name w:val="Znaki przypisów dolnych"/>
    <w:qFormat/>
    <w:rsid w:val="00AF4E30"/>
  </w:style>
  <w:style w:type="character" w:customStyle="1" w:styleId="Tekstpodstawowy2Znak">
    <w:name w:val="Tekst podstawowy 2 Znak"/>
    <w:basedOn w:val="Domylnaczcionkaakapitu"/>
    <w:link w:val="Tekstpodstawowy2"/>
    <w:uiPriority w:val="99"/>
    <w:semiHidden/>
    <w:qFormat/>
    <w:rsid w:val="002375C4"/>
    <w:rPr>
      <w:color w:val="000000"/>
    </w:rPr>
  </w:style>
  <w:style w:type="character" w:customStyle="1" w:styleId="alb">
    <w:name w:val="a_lb"/>
    <w:basedOn w:val="Domylnaczcionkaakapitu"/>
    <w:qFormat/>
    <w:rsid w:val="00366394"/>
  </w:style>
  <w:style w:type="character" w:customStyle="1" w:styleId="ListLabel1850">
    <w:name w:val="ListLabel 1850"/>
    <w:qFormat/>
    <w:rsid w:val="006F50BD"/>
    <w:rPr>
      <w:rFonts w:cstheme="minorHAnsi"/>
    </w:rPr>
  </w:style>
  <w:style w:type="character" w:customStyle="1" w:styleId="ListLabel1856">
    <w:name w:val="ListLabel 1856"/>
    <w:qFormat/>
    <w:rsid w:val="008C0426"/>
    <w:rPr>
      <w:rFonts w:ascii="Calibri" w:hAnsi="Calibri" w:cs="Calibri"/>
    </w:rPr>
  </w:style>
  <w:style w:type="character" w:customStyle="1" w:styleId="Wyrnienie">
    <w:name w:val="Wyróżnienie"/>
    <w:basedOn w:val="Domylnaczcionkaakapitu"/>
    <w:uiPriority w:val="20"/>
    <w:qFormat/>
    <w:rsid w:val="00E85075"/>
    <w:rPr>
      <w:i/>
      <w:iCs/>
    </w:rPr>
  </w:style>
  <w:style w:type="character" w:customStyle="1" w:styleId="HTML-wstpniesformatowanyZnak">
    <w:name w:val="HTML - wstępnie sformatowany Znak"/>
    <w:basedOn w:val="Domylnaczcionkaakapitu"/>
    <w:uiPriority w:val="99"/>
    <w:semiHidden/>
    <w:qFormat/>
    <w:rsid w:val="00D3768D"/>
    <w:rPr>
      <w:rFonts w:eastAsia="Times New Roman"/>
      <w:sz w:val="20"/>
      <w:szCs w:val="20"/>
      <w:lang w:bidi="ar-SA"/>
    </w:rPr>
  </w:style>
  <w:style w:type="character" w:customStyle="1" w:styleId="Nagwek20">
    <w:name w:val="Nagłówek #2_"/>
    <w:basedOn w:val="Domylnaczcionkaakapitu"/>
    <w:qFormat/>
    <w:rsid w:val="00E12EBE"/>
    <w:rPr>
      <w:rFonts w:ascii="Calibri" w:eastAsia="Calibri" w:hAnsi="Calibri" w:cs="Calibri"/>
      <w:sz w:val="22"/>
      <w:szCs w:val="22"/>
      <w:shd w:val="clear" w:color="auto" w:fill="FFFFFF"/>
    </w:rPr>
  </w:style>
  <w:style w:type="character" w:customStyle="1" w:styleId="Nagwek2Znak">
    <w:name w:val="Nagłówek 2 Znak"/>
    <w:basedOn w:val="Domylnaczcionkaakapitu"/>
    <w:link w:val="Nagwek2"/>
    <w:uiPriority w:val="9"/>
    <w:qFormat/>
    <w:rsid w:val="000D6BA8"/>
    <w:rPr>
      <w:rFonts w:asciiTheme="majorHAnsi" w:eastAsiaTheme="majorEastAsia" w:hAnsiTheme="majorHAnsi" w:cstheme="majorBidi"/>
      <w:color w:val="2E74B5" w:themeColor="accent1" w:themeShade="BF"/>
      <w:sz w:val="26"/>
      <w:szCs w:val="26"/>
    </w:rPr>
  </w:style>
  <w:style w:type="character" w:customStyle="1" w:styleId="FontStyle97">
    <w:name w:val="Font Style97"/>
    <w:basedOn w:val="Domylnaczcionkaakapitu"/>
    <w:uiPriority w:val="99"/>
    <w:qFormat/>
    <w:rsid w:val="00CD285B"/>
    <w:rPr>
      <w:rFonts w:ascii="Trebuchet MS" w:hAnsi="Trebuchet MS" w:cs="Trebuchet MS"/>
      <w:i/>
      <w:iCs/>
      <w:sz w:val="20"/>
      <w:szCs w:val="20"/>
    </w:rPr>
  </w:style>
  <w:style w:type="character" w:customStyle="1" w:styleId="ZwykytekstZnak">
    <w:name w:val="Zwykły tekst Znak"/>
    <w:basedOn w:val="Domylnaczcionkaakapitu"/>
    <w:link w:val="Zwykytekst"/>
    <w:uiPriority w:val="99"/>
    <w:qFormat/>
    <w:rsid w:val="00B9632F"/>
    <w:rPr>
      <w:rFonts w:eastAsia="Times New Roman"/>
      <w:sz w:val="20"/>
      <w:szCs w:val="20"/>
      <w:lang w:bidi="ar-SA"/>
    </w:rPr>
  </w:style>
  <w:style w:type="character" w:customStyle="1" w:styleId="TeksttreciPogrubienie">
    <w:name w:val="Tekst treści + Pogrubienie"/>
    <w:qFormat/>
    <w:rsid w:val="00B9632F"/>
    <w:rPr>
      <w:rFonts w:ascii="Verdana" w:hAnsi="Verdana"/>
      <w:spacing w:val="0"/>
      <w:sz w:val="19"/>
      <w:shd w:val="clear" w:color="auto" w:fill="FFFFFF"/>
    </w:rPr>
  </w:style>
  <w:style w:type="character" w:customStyle="1" w:styleId="Nagwek3Znak">
    <w:name w:val="Nagłówek 3 Znak"/>
    <w:basedOn w:val="Domylnaczcionkaakapitu"/>
    <w:link w:val="Nagwek3"/>
    <w:uiPriority w:val="9"/>
    <w:semiHidden/>
    <w:qFormat/>
    <w:rsid w:val="003C79D5"/>
    <w:rPr>
      <w:rFonts w:asciiTheme="majorHAnsi" w:eastAsiaTheme="majorEastAsia" w:hAnsiTheme="majorHAnsi" w:cstheme="majorBidi"/>
      <w:color w:val="1F4D78" w:themeColor="accent1" w:themeShade="7F"/>
    </w:rPr>
  </w:style>
  <w:style w:type="character" w:customStyle="1" w:styleId="FontStyle14">
    <w:name w:val="Font Style14"/>
    <w:qFormat/>
    <w:rsid w:val="007B7056"/>
    <w:rPr>
      <w:rFonts w:ascii="Arial" w:hAnsi="Arial" w:cs="Arial"/>
      <w:color w:val="000000"/>
      <w:sz w:val="20"/>
      <w:szCs w:val="20"/>
    </w:rPr>
  </w:style>
  <w:style w:type="character" w:customStyle="1" w:styleId="ListLabel1857">
    <w:name w:val="ListLabel 1857"/>
    <w:qFormat/>
    <w:rPr>
      <w:b/>
      <w:color w:val="00000A"/>
      <w:sz w:val="22"/>
    </w:rPr>
  </w:style>
  <w:style w:type="character" w:customStyle="1" w:styleId="ListLabel1858">
    <w:name w:val="ListLabel 1858"/>
    <w:qFormat/>
    <w:rPr>
      <w:rFonts w:eastAsia="Courier New" w:cs="Calibri"/>
    </w:rPr>
  </w:style>
  <w:style w:type="character" w:customStyle="1" w:styleId="ListLabel1859">
    <w:name w:val="ListLabel 1859"/>
    <w:qFormat/>
    <w:rPr>
      <w:b/>
      <w:sz w:val="22"/>
    </w:rPr>
  </w:style>
  <w:style w:type="character" w:customStyle="1" w:styleId="ListLabel1860">
    <w:name w:val="ListLabel 1860"/>
    <w:qFormat/>
    <w:rPr>
      <w:rFonts w:cs="Calibri"/>
      <w:b/>
      <w:sz w:val="22"/>
    </w:rPr>
  </w:style>
  <w:style w:type="character" w:customStyle="1" w:styleId="ListLabel1861">
    <w:name w:val="ListLabel 1861"/>
    <w:qFormat/>
    <w:rPr>
      <w:b/>
      <w:i w:val="0"/>
      <w:sz w:val="22"/>
    </w:rPr>
  </w:style>
  <w:style w:type="character" w:customStyle="1" w:styleId="ListLabel1862">
    <w:name w:val="ListLabel 1862"/>
    <w:qFormat/>
    <w:rPr>
      <w:rFonts w:eastAsia="Times New Roman" w:cs="Calibri"/>
      <w:b w:val="0"/>
      <w:sz w:val="22"/>
    </w:rPr>
  </w:style>
  <w:style w:type="character" w:customStyle="1" w:styleId="ListLabel1863">
    <w:name w:val="ListLabel 1863"/>
    <w:qFormat/>
    <w:rPr>
      <w:rFonts w:cs="Verdana"/>
    </w:rPr>
  </w:style>
  <w:style w:type="character" w:customStyle="1" w:styleId="ListLabel1864">
    <w:name w:val="ListLabel 1864"/>
    <w:qFormat/>
    <w:rPr>
      <w:b/>
      <w:sz w:val="22"/>
    </w:rPr>
  </w:style>
  <w:style w:type="character" w:customStyle="1" w:styleId="ListLabel1865">
    <w:name w:val="ListLabel 1865"/>
    <w:qFormat/>
    <w:rPr>
      <w:sz w:val="22"/>
    </w:rPr>
  </w:style>
  <w:style w:type="character" w:customStyle="1" w:styleId="ListLabel1866">
    <w:name w:val="ListLabel 1866"/>
    <w:qFormat/>
    <w:rPr>
      <w:rFonts w:eastAsia="Times New Roman" w:cs="Calibri"/>
      <w:b/>
      <w:i w:val="0"/>
      <w:color w:val="00000A"/>
      <w:sz w:val="22"/>
    </w:rPr>
  </w:style>
  <w:style w:type="character" w:customStyle="1" w:styleId="ListLabel1867">
    <w:name w:val="ListLabel 1867"/>
    <w:qFormat/>
    <w:rPr>
      <w:rFonts w:cs="Times New Roman"/>
      <w:b w:val="0"/>
      <w:color w:val="00000A"/>
    </w:rPr>
  </w:style>
  <w:style w:type="character" w:customStyle="1" w:styleId="ListLabel1868">
    <w:name w:val="ListLabel 1868"/>
    <w:qFormat/>
    <w:rPr>
      <w:b w:val="0"/>
      <w:strike w:val="0"/>
      <w:dstrike w:val="0"/>
      <w:sz w:val="22"/>
    </w:rPr>
  </w:style>
  <w:style w:type="character" w:customStyle="1" w:styleId="ListLabel1869">
    <w:name w:val="ListLabel 1869"/>
    <w:qFormat/>
    <w:rPr>
      <w:rFonts w:cs="Calibri"/>
      <w:sz w:val="22"/>
      <w:szCs w:val="22"/>
    </w:rPr>
  </w:style>
  <w:style w:type="character" w:customStyle="1" w:styleId="ListLabel1870">
    <w:name w:val="ListLabel 1870"/>
    <w:qFormat/>
    <w:rPr>
      <w:b w:val="0"/>
      <w:i w:val="0"/>
      <w:color w:val="00000A"/>
      <w:sz w:val="22"/>
    </w:rPr>
  </w:style>
  <w:style w:type="character" w:customStyle="1" w:styleId="ListLabel1871">
    <w:name w:val="ListLabel 1871"/>
    <w:qFormat/>
    <w:rPr>
      <w:rFonts w:cs="Calibri"/>
      <w:b w:val="0"/>
      <w:i w:val="0"/>
      <w:sz w:val="22"/>
    </w:rPr>
  </w:style>
  <w:style w:type="character" w:customStyle="1" w:styleId="ListLabel1872">
    <w:name w:val="ListLabel 1872"/>
    <w:qFormat/>
    <w:rPr>
      <w:rFonts w:eastAsia="Times New Roman" w:cs="Calibri"/>
      <w:i w:val="0"/>
    </w:rPr>
  </w:style>
  <w:style w:type="character" w:customStyle="1" w:styleId="ListLabel1873">
    <w:name w:val="ListLabel 1873"/>
    <w:qFormat/>
    <w:rPr>
      <w:rFonts w:eastAsia="Calibri" w:cs="Calibri"/>
      <w:b/>
      <w:i w:val="0"/>
      <w:strike w:val="0"/>
      <w:dstrike w:val="0"/>
      <w:color w:val="000000"/>
      <w:position w:val="0"/>
      <w:sz w:val="22"/>
      <w:szCs w:val="22"/>
      <w:u w:val="none" w:color="000000"/>
      <w:vertAlign w:val="baseline"/>
    </w:rPr>
  </w:style>
  <w:style w:type="character" w:customStyle="1" w:styleId="ListLabel1874">
    <w:name w:val="ListLabel 1874"/>
    <w:qFormat/>
    <w:rPr>
      <w:rFonts w:eastAsia="Calibri" w:cs="Calibri"/>
      <w:b w:val="0"/>
      <w:i w:val="0"/>
      <w:strike w:val="0"/>
      <w:dstrike w:val="0"/>
      <w:color w:val="000000"/>
      <w:position w:val="0"/>
      <w:sz w:val="20"/>
      <w:szCs w:val="20"/>
      <w:u w:val="none" w:color="000000"/>
      <w:vertAlign w:val="baseline"/>
    </w:rPr>
  </w:style>
  <w:style w:type="character" w:customStyle="1" w:styleId="ListLabel1875">
    <w:name w:val="ListLabel 1875"/>
    <w:qFormat/>
    <w:rPr>
      <w:rFonts w:cs="Times New Roman"/>
      <w:color w:val="00000A"/>
      <w:sz w:val="22"/>
    </w:rPr>
  </w:style>
  <w:style w:type="character" w:customStyle="1" w:styleId="ListLabel1876">
    <w:name w:val="ListLabel 1876"/>
    <w:qFormat/>
    <w:rPr>
      <w:rFonts w:cs="Courier New"/>
    </w:rPr>
  </w:style>
  <w:style w:type="character" w:customStyle="1" w:styleId="ListLabel1877">
    <w:name w:val="ListLabel 1877"/>
    <w:qFormat/>
    <w:rPr>
      <w:rFonts w:cs="Wingdings"/>
    </w:rPr>
  </w:style>
  <w:style w:type="character" w:customStyle="1" w:styleId="ListLabel1878">
    <w:name w:val="ListLabel 1878"/>
    <w:qFormat/>
    <w:rPr>
      <w:rFonts w:cs="Symbol"/>
    </w:rPr>
  </w:style>
  <w:style w:type="character" w:customStyle="1" w:styleId="ListLabel1879">
    <w:name w:val="ListLabel 1879"/>
    <w:qFormat/>
    <w:rPr>
      <w:b w:val="0"/>
      <w:i w:val="0"/>
      <w:strike w:val="0"/>
      <w:dstrike w:val="0"/>
      <w:color w:val="000000"/>
      <w:position w:val="0"/>
      <w:sz w:val="22"/>
      <w:szCs w:val="22"/>
      <w:u w:val="none" w:color="000000"/>
      <w:vertAlign w:val="baseline"/>
    </w:rPr>
  </w:style>
  <w:style w:type="character" w:customStyle="1" w:styleId="ListLabel1880">
    <w:name w:val="ListLabel 1880"/>
    <w:qFormat/>
    <w:rPr>
      <w:i w:val="0"/>
      <w:sz w:val="22"/>
    </w:rPr>
  </w:style>
  <w:style w:type="character" w:customStyle="1" w:styleId="ListLabel1881">
    <w:name w:val="ListLabel 1881"/>
    <w:qFormat/>
    <w:rPr>
      <w:i w:val="0"/>
      <w:color w:val="00000A"/>
      <w:sz w:val="22"/>
    </w:rPr>
  </w:style>
  <w:style w:type="character" w:customStyle="1" w:styleId="ListLabel1882">
    <w:name w:val="ListLabel 1882"/>
    <w:qFormat/>
    <w:rPr>
      <w:b/>
      <w:i w:val="0"/>
      <w:sz w:val="22"/>
    </w:rPr>
  </w:style>
  <w:style w:type="character" w:customStyle="1" w:styleId="ListLabel1883">
    <w:name w:val="ListLabel 1883"/>
    <w:qFormat/>
    <w:rPr>
      <w:i w:val="0"/>
      <w:u w:val="none"/>
    </w:rPr>
  </w:style>
  <w:style w:type="character" w:customStyle="1" w:styleId="ListLabel1884">
    <w:name w:val="ListLabel 1884"/>
    <w:qFormat/>
    <w:rPr>
      <w:rFonts w:ascii="Calibri" w:eastAsia="Calibri" w:hAnsi="Calibri" w:cs="Calibri"/>
      <w:b w:val="0"/>
      <w:bCs w:val="0"/>
      <w:i w:val="0"/>
      <w:iCs w:val="0"/>
      <w:caps w:val="0"/>
      <w:smallCaps w:val="0"/>
      <w:strike w:val="0"/>
      <w:dstrike w:val="0"/>
      <w:color w:val="000000"/>
      <w:spacing w:val="0"/>
      <w:w w:val="100"/>
      <w:sz w:val="22"/>
      <w:szCs w:val="22"/>
      <w:highlight w:val="white"/>
      <w:u w:val="none"/>
      <w:lang w:val="pl-PL" w:eastAsia="pl-PL" w:bidi="pl-PL"/>
    </w:rPr>
  </w:style>
  <w:style w:type="character" w:customStyle="1" w:styleId="ListLabel1885">
    <w:name w:val="ListLabel 1885"/>
    <w:qFormat/>
    <w:rPr>
      <w:rFonts w:eastAsia="Calibri" w:cs="Calibri"/>
    </w:rPr>
  </w:style>
  <w:style w:type="character" w:customStyle="1" w:styleId="ListLabel1886">
    <w:name w:val="ListLabel 1886"/>
    <w:qFormat/>
    <w:rPr>
      <w:rFonts w:eastAsia="Calibri" w:cs="Calibri"/>
      <w:b w:val="0"/>
      <w:bCs w:val="0"/>
      <w:i w:val="0"/>
      <w:iCs w:val="0"/>
      <w:caps w:val="0"/>
      <w:smallCaps w:val="0"/>
      <w:strike w:val="0"/>
      <w:dstrike w:val="0"/>
      <w:color w:val="000000"/>
      <w:spacing w:val="0"/>
      <w:w w:val="100"/>
      <w:sz w:val="22"/>
      <w:szCs w:val="22"/>
      <w:u w:val="none"/>
    </w:rPr>
  </w:style>
  <w:style w:type="character" w:customStyle="1" w:styleId="ListLabel1887">
    <w:name w:val="ListLabel 1887"/>
    <w:qFormat/>
    <w:rPr>
      <w:color w:val="00000A"/>
    </w:rPr>
  </w:style>
  <w:style w:type="character" w:customStyle="1" w:styleId="ListLabel1888">
    <w:name w:val="ListLabel 1888"/>
    <w:qFormat/>
    <w:rPr>
      <w:rFonts w:cs="Times New Roman"/>
      <w:b/>
    </w:rPr>
  </w:style>
  <w:style w:type="character" w:customStyle="1" w:styleId="ListLabel1889">
    <w:name w:val="ListLabel 1889"/>
    <w:qFormat/>
    <w:rPr>
      <w:rFonts w:cs="Times New Roman"/>
      <w:sz w:val="22"/>
    </w:rPr>
  </w:style>
  <w:style w:type="character" w:customStyle="1" w:styleId="ListLabel1890">
    <w:name w:val="ListLabel 1890"/>
    <w:qFormat/>
    <w:rPr>
      <w:rFonts w:cs="Times New Roman"/>
      <w:b/>
      <w:bCs/>
    </w:rPr>
  </w:style>
  <w:style w:type="character" w:customStyle="1" w:styleId="ListLabel1891">
    <w:name w:val="ListLabel 1891"/>
    <w:qFormat/>
    <w:rPr>
      <w:rFonts w:ascii="Calibri" w:hAnsi="Calibri" w:cs="Times New Roman"/>
      <w:b/>
      <w:sz w:val="22"/>
    </w:rPr>
  </w:style>
  <w:style w:type="character" w:customStyle="1" w:styleId="ListLabel1892">
    <w:name w:val="ListLabel 1892"/>
    <w:qFormat/>
    <w:rPr>
      <w:rFonts w:ascii="Calibri" w:hAnsi="Calibri" w:cs="Times New Roman"/>
      <w:b w:val="0"/>
      <w:i w:val="0"/>
      <w:sz w:val="22"/>
    </w:rPr>
  </w:style>
  <w:style w:type="character" w:customStyle="1" w:styleId="ListLabel1893">
    <w:name w:val="ListLabel 1893"/>
    <w:qFormat/>
    <w:rPr>
      <w:rFonts w:eastAsia="Times New Roman" w:cs="Times New Roman"/>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retekstu"/>
    <w:link w:val="NagwekZnak"/>
    <w:qFormat/>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link w:val="TekstpodstawowyZnak2"/>
    <w:unhideWhenUsed/>
    <w:rsid w:val="00801F48"/>
    <w:pPr>
      <w:spacing w:after="120"/>
    </w:pPr>
    <w:rPr>
      <w:color w:val="00000A"/>
      <w:sz w:val="28"/>
      <w:lang w:eastAsia="en-US"/>
    </w:rPr>
  </w:style>
  <w:style w:type="paragraph" w:styleId="Lista">
    <w:name w:val="List"/>
    <w:basedOn w:val="Normalny"/>
    <w:rsid w:val="007B7056"/>
    <w:pPr>
      <w:ind w:left="283" w:hanging="283"/>
    </w:pPr>
    <w:rPr>
      <w:rFonts w:ascii="Times New Roman" w:eastAsia="Times New Roman" w:hAnsi="Times New Roman" w:cs="Times New Roman"/>
      <w:color w:val="00000A"/>
      <w:lang w:bidi="ar-SA"/>
    </w:rPr>
  </w:style>
  <w:style w:type="paragraph" w:styleId="Podpis">
    <w:name w:val="Signature"/>
    <w:basedOn w:val="Normalny"/>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Stopka1">
    <w:name w:val="Stopka1"/>
    <w:basedOn w:val="Normalny"/>
    <w:link w:val="Stopka"/>
    <w:qFormat/>
    <w:pPr>
      <w:shd w:val="clear" w:color="auto" w:fill="FFFFFF"/>
      <w:spacing w:line="220" w:lineRule="auto"/>
    </w:pPr>
    <w:rPr>
      <w:rFonts w:ascii="Arial" w:eastAsia="Arial" w:hAnsi="Arial" w:cs="Arial"/>
      <w:sz w:val="16"/>
      <w:szCs w:val="16"/>
    </w:rPr>
  </w:style>
  <w:style w:type="paragraph" w:customStyle="1" w:styleId="Nagwek11">
    <w:name w:val="Nagłówek #1"/>
    <w:basedOn w:val="Normalny"/>
    <w:qFormat/>
    <w:pPr>
      <w:shd w:val="clear" w:color="auto" w:fill="FFFFFF"/>
      <w:spacing w:after="120"/>
      <w:jc w:val="center"/>
      <w:outlineLvl w:val="0"/>
    </w:pPr>
    <w:rPr>
      <w:rFonts w:ascii="Trebuchet MS" w:eastAsia="Trebuchet MS" w:hAnsi="Trebuchet MS" w:cs="Trebuchet MS"/>
      <w:b/>
      <w:bCs/>
      <w:color w:val="1D174F"/>
    </w:rPr>
  </w:style>
  <w:style w:type="paragraph" w:customStyle="1" w:styleId="Teksttreci0">
    <w:name w:val="Tekst treści"/>
    <w:basedOn w:val="Normalny"/>
    <w:link w:val="Teksttreci"/>
    <w:qFormat/>
    <w:pPr>
      <w:shd w:val="clear" w:color="auto" w:fill="FFFFFF"/>
      <w:spacing w:after="120"/>
    </w:pPr>
    <w:rPr>
      <w:rFonts w:ascii="Trebuchet MS" w:eastAsia="Trebuchet MS" w:hAnsi="Trebuchet MS" w:cs="Trebuchet MS"/>
      <w:color w:val="1D174F"/>
    </w:rPr>
  </w:style>
  <w:style w:type="paragraph" w:customStyle="1" w:styleId="Teksttreci30">
    <w:name w:val="Tekst treści (3)"/>
    <w:basedOn w:val="Normalny"/>
    <w:link w:val="Teksttreci3"/>
    <w:qFormat/>
    <w:pPr>
      <w:shd w:val="clear" w:color="auto" w:fill="FFFFFF"/>
      <w:spacing w:after="2260"/>
      <w:ind w:left="2940"/>
    </w:pPr>
    <w:rPr>
      <w:rFonts w:ascii="Arial" w:eastAsia="Arial" w:hAnsi="Arial" w:cs="Arial"/>
      <w:color w:val="1D174F"/>
      <w:sz w:val="20"/>
      <w:szCs w:val="20"/>
    </w:rPr>
  </w:style>
  <w:style w:type="paragraph" w:customStyle="1" w:styleId="Podpisobrazu0">
    <w:name w:val="Podpis obrazu"/>
    <w:basedOn w:val="Normalny"/>
    <w:link w:val="Podpisobrazu"/>
    <w:qFormat/>
    <w:pPr>
      <w:shd w:val="clear" w:color="auto" w:fill="FFFFFF"/>
    </w:pPr>
    <w:rPr>
      <w:rFonts w:ascii="Arial" w:eastAsia="Arial" w:hAnsi="Arial" w:cs="Arial"/>
      <w:b/>
      <w:bCs/>
      <w:color w:val="1D174F"/>
      <w:sz w:val="17"/>
      <w:szCs w:val="17"/>
    </w:rPr>
  </w:style>
  <w:style w:type="paragraph" w:customStyle="1" w:styleId="Spistreci0">
    <w:name w:val="Spis treści"/>
    <w:basedOn w:val="Normalny"/>
    <w:link w:val="Spistreci"/>
    <w:qFormat/>
    <w:pPr>
      <w:shd w:val="clear" w:color="auto" w:fill="FFFFFF"/>
      <w:spacing w:after="100"/>
    </w:pPr>
    <w:rPr>
      <w:rFonts w:ascii="Trebuchet MS" w:eastAsia="Trebuchet MS" w:hAnsi="Trebuchet MS" w:cs="Trebuchet MS"/>
      <w:b/>
      <w:bCs/>
      <w:color w:val="1D174F"/>
    </w:rPr>
  </w:style>
  <w:style w:type="paragraph" w:customStyle="1" w:styleId="Teksttreci20">
    <w:name w:val="Tekst treści (2)"/>
    <w:basedOn w:val="Normalny"/>
    <w:link w:val="Teksttreci2"/>
    <w:qFormat/>
    <w:pPr>
      <w:shd w:val="clear" w:color="auto" w:fill="FFFFFF"/>
      <w:spacing w:after="120"/>
    </w:pPr>
    <w:rPr>
      <w:rFonts w:ascii="Trebuchet MS" w:eastAsia="Trebuchet MS" w:hAnsi="Trebuchet MS" w:cs="Trebuchet MS"/>
      <w:color w:val="1D174F"/>
      <w:sz w:val="20"/>
      <w:szCs w:val="20"/>
    </w:rPr>
  </w:style>
  <w:style w:type="paragraph" w:customStyle="1" w:styleId="Teksttreci40">
    <w:name w:val="Tekst treści (4)"/>
    <w:basedOn w:val="Normalny"/>
    <w:link w:val="Teksttreci4"/>
    <w:qFormat/>
    <w:pPr>
      <w:shd w:val="clear" w:color="auto" w:fill="FFFFFF"/>
      <w:spacing w:after="480"/>
      <w:jc w:val="center"/>
    </w:pPr>
    <w:rPr>
      <w:rFonts w:ascii="Trebuchet MS" w:eastAsia="Trebuchet MS" w:hAnsi="Trebuchet MS" w:cs="Trebuchet MS"/>
      <w:b/>
      <w:bCs/>
      <w:color w:val="1D174F"/>
      <w:sz w:val="18"/>
      <w:szCs w:val="18"/>
    </w:rPr>
  </w:style>
  <w:style w:type="paragraph" w:customStyle="1" w:styleId="Gwka">
    <w:name w:val="Główka"/>
    <w:basedOn w:val="Normalny"/>
    <w:uiPriority w:val="99"/>
    <w:unhideWhenUsed/>
    <w:rsid w:val="00B10054"/>
    <w:pPr>
      <w:tabs>
        <w:tab w:val="center" w:pos="4536"/>
        <w:tab w:val="right" w:pos="9072"/>
      </w:tabs>
    </w:pPr>
  </w:style>
  <w:style w:type="paragraph" w:styleId="Stopka0">
    <w:name w:val="footer"/>
    <w:aliases w:val="Znak Znak1 Znak Znak,Znak Znak1 Znak Z,Znak Znak1 Znak Z Znak,Znak Znak1 Znak Z Znak Znak Znak,Znak Znak1 Znak Z Znak Znak Znak Znak,Znak Znak1 Znak,Znak Znak1 Znak Z Znak Znak Znak Znak Znak Znak Znak Znak Znak Znak Znak,Znak Znak1 Znak1"/>
    <w:basedOn w:val="Normalny"/>
    <w:link w:val="StopkaZnak"/>
    <w:uiPriority w:val="99"/>
    <w:unhideWhenUsed/>
    <w:rsid w:val="00B10054"/>
    <w:pPr>
      <w:tabs>
        <w:tab w:val="center" w:pos="4536"/>
        <w:tab w:val="right" w:pos="9072"/>
      </w:tabs>
    </w:pPr>
  </w:style>
  <w:style w:type="paragraph" w:styleId="Tytu">
    <w:name w:val="Title"/>
    <w:basedOn w:val="Normalny"/>
    <w:link w:val="TytuZnak"/>
    <w:uiPriority w:val="10"/>
    <w:qFormat/>
    <w:rsid w:val="00843252"/>
    <w:pPr>
      <w:jc w:val="center"/>
    </w:pPr>
    <w:rPr>
      <w:b/>
      <w:color w:val="00000A"/>
      <w:sz w:val="28"/>
      <w:lang w:eastAsia="en-US" w:bidi="ar-SA"/>
    </w:rPr>
  </w:style>
  <w:style w:type="paragraph" w:customStyle="1" w:styleId="pkt">
    <w:name w:val="pkt"/>
    <w:basedOn w:val="Normalny"/>
    <w:uiPriority w:val="99"/>
    <w:qFormat/>
    <w:rsid w:val="009B6697"/>
    <w:pPr>
      <w:spacing w:before="60" w:after="60"/>
      <w:ind w:left="851" w:hanging="295"/>
      <w:jc w:val="both"/>
    </w:pPr>
    <w:rPr>
      <w:rFonts w:ascii="Times New Roman" w:eastAsia="Times New Roman" w:hAnsi="Times New Roman" w:cs="Times New Roman"/>
      <w:color w:val="00000A"/>
      <w:szCs w:val="20"/>
      <w:lang w:bidi="ar-SA"/>
    </w:rPr>
  </w:style>
  <w:style w:type="paragraph" w:styleId="Bezodstpw">
    <w:name w:val="No Spacing"/>
    <w:uiPriority w:val="1"/>
    <w:qFormat/>
    <w:rsid w:val="009B6697"/>
    <w:pPr>
      <w:suppressAutoHyphens/>
      <w:textAlignment w:val="baseline"/>
    </w:pPr>
    <w:rPr>
      <w:rFonts w:ascii="Calibri" w:eastAsia="Times New Roman" w:hAnsi="Calibri" w:cs="Calibri"/>
      <w:sz w:val="22"/>
      <w:szCs w:val="22"/>
      <w:lang w:eastAsia="en-US" w:bidi="ar-SA"/>
    </w:rPr>
  </w:style>
  <w:style w:type="paragraph" w:styleId="Tekstkomentarza">
    <w:name w:val="annotation text"/>
    <w:basedOn w:val="Normalny"/>
    <w:link w:val="TekstkomentarzaZnak"/>
    <w:uiPriority w:val="99"/>
    <w:unhideWhenUsed/>
    <w:qFormat/>
    <w:rsid w:val="00BB2067"/>
    <w:rPr>
      <w:sz w:val="20"/>
      <w:szCs w:val="20"/>
    </w:rPr>
  </w:style>
  <w:style w:type="paragraph" w:styleId="Tematkomentarza">
    <w:name w:val="annotation subject"/>
    <w:basedOn w:val="Tekstkomentarza"/>
    <w:link w:val="TematkomentarzaZnak"/>
    <w:uiPriority w:val="99"/>
    <w:semiHidden/>
    <w:unhideWhenUsed/>
    <w:qFormat/>
    <w:rsid w:val="00BB2067"/>
    <w:rPr>
      <w:b/>
      <w:bCs/>
    </w:rPr>
  </w:style>
  <w:style w:type="paragraph" w:styleId="Tekstdymka">
    <w:name w:val="Balloon Text"/>
    <w:basedOn w:val="Normalny"/>
    <w:link w:val="TekstdymkaZnak"/>
    <w:uiPriority w:val="99"/>
    <w:semiHidden/>
    <w:unhideWhenUsed/>
    <w:qFormat/>
    <w:rsid w:val="00BB2067"/>
    <w:rPr>
      <w:rFonts w:ascii="Segoe UI" w:hAnsi="Segoe UI" w:cs="Segoe UI"/>
      <w:sz w:val="18"/>
      <w:szCs w:val="18"/>
    </w:rPr>
  </w:style>
  <w:style w:type="paragraph" w:styleId="Akapitzlist">
    <w:name w:val="List Paragraph"/>
    <w:aliases w:val="WYPUNKTOWANIE Akapit z listą,L1,Numerowanie,Akapit z listą5,List Paragraph,maz_wyliczenie,opis dzialania,K-P_odwolanie,A_wyliczenie,Akapit z listą 1,Table of contents numbered,normalny tekst,Normal,Akapit z listą3,Akapit z listą31,Normal2"/>
    <w:basedOn w:val="Normalny"/>
    <w:link w:val="AkapitzlistZnak"/>
    <w:uiPriority w:val="34"/>
    <w:qFormat/>
    <w:rsid w:val="0077552E"/>
    <w:pPr>
      <w:ind w:left="720"/>
      <w:contextualSpacing/>
    </w:pPr>
  </w:style>
  <w:style w:type="paragraph" w:styleId="Tekstprzypisudolnego">
    <w:name w:val="footnote text"/>
    <w:aliases w:val="Tekst przypisu,Podrozdział,Footnote,Podrozdzia3,Fußnote,Znak Znak Znak Znak,Tekst przypisu dolnego-poligrafia,single space,FOOTNOTES,fn,przypis,Tekst przypisu dolnego Znak2 Znak,Footnote Znak Znak Zn"/>
    <w:basedOn w:val="Normalny"/>
    <w:link w:val="TekstprzypisudolnegoZnak"/>
    <w:uiPriority w:val="99"/>
    <w:unhideWhenUsed/>
    <w:qFormat/>
    <w:rsid w:val="004D6075"/>
    <w:rPr>
      <w:sz w:val="20"/>
      <w:szCs w:val="20"/>
    </w:rPr>
  </w:style>
  <w:style w:type="paragraph" w:customStyle="1" w:styleId="Style5">
    <w:name w:val="Style5"/>
    <w:basedOn w:val="Normalny"/>
    <w:uiPriority w:val="99"/>
    <w:qFormat/>
    <w:rsid w:val="00801F48"/>
    <w:pPr>
      <w:suppressAutoHyphens/>
    </w:pPr>
    <w:rPr>
      <w:rFonts w:ascii="Times New Roman" w:eastAsia="Times New Roman" w:hAnsi="Times New Roman" w:cs="Times New Roman"/>
      <w:color w:val="00000A"/>
      <w:lang w:bidi="ar-SA"/>
    </w:rPr>
  </w:style>
  <w:style w:type="paragraph" w:styleId="Tekstpodstawowy2">
    <w:name w:val="Body Text 2"/>
    <w:basedOn w:val="Normalny"/>
    <w:link w:val="Tekstpodstawowy2Znak"/>
    <w:uiPriority w:val="99"/>
    <w:semiHidden/>
    <w:unhideWhenUsed/>
    <w:qFormat/>
    <w:rsid w:val="002375C4"/>
    <w:pPr>
      <w:spacing w:after="120" w:line="480" w:lineRule="auto"/>
    </w:pPr>
  </w:style>
  <w:style w:type="paragraph" w:customStyle="1" w:styleId="Default">
    <w:name w:val="Default"/>
    <w:qFormat/>
    <w:rsid w:val="00AD6C24"/>
    <w:rPr>
      <w:rFonts w:ascii="Calibri" w:hAnsi="Calibri" w:cs="Calibri"/>
      <w:color w:val="000000"/>
      <w:lang w:bidi="ar-SA"/>
    </w:rPr>
  </w:style>
  <w:style w:type="paragraph" w:customStyle="1" w:styleId="Tekstpodstawowy1">
    <w:name w:val="Tekst podstawowy1"/>
    <w:basedOn w:val="Normalny"/>
    <w:qFormat/>
    <w:rsid w:val="00086C24"/>
    <w:pPr>
      <w:suppressAutoHyphens/>
      <w:spacing w:after="120" w:line="100" w:lineRule="atLeast"/>
    </w:pPr>
    <w:rPr>
      <w:rFonts w:ascii="Calibri" w:eastAsia="Times New Roman" w:hAnsi="Calibri" w:cs="Calibri"/>
      <w:lang w:bidi="ar-SA"/>
    </w:rPr>
  </w:style>
  <w:style w:type="paragraph" w:customStyle="1" w:styleId="font5">
    <w:name w:val="font5"/>
    <w:basedOn w:val="Normalny"/>
    <w:qFormat/>
    <w:rsid w:val="00E04532"/>
    <w:pPr>
      <w:suppressAutoHyphens/>
      <w:spacing w:beforeAutospacing="1" w:afterAutospacing="1"/>
    </w:pPr>
    <w:rPr>
      <w:rFonts w:ascii="Arial" w:eastAsia="Arial Unicode MS" w:hAnsi="Arial" w:cs="Arial"/>
      <w:color w:val="00000A"/>
      <w:sz w:val="16"/>
      <w:szCs w:val="16"/>
      <w:lang w:bidi="ar-SA"/>
    </w:rPr>
  </w:style>
  <w:style w:type="paragraph" w:styleId="NormalnyWeb">
    <w:name w:val="Normal (Web)"/>
    <w:basedOn w:val="Normalny"/>
    <w:uiPriority w:val="99"/>
    <w:unhideWhenUsed/>
    <w:qFormat/>
    <w:rsid w:val="000F315A"/>
    <w:pPr>
      <w:spacing w:beforeAutospacing="1" w:afterAutospacing="1"/>
    </w:pPr>
    <w:rPr>
      <w:rFonts w:ascii="Times New Roman" w:eastAsia="Times New Roman" w:hAnsi="Times New Roman" w:cs="Times New Roman"/>
      <w:color w:val="00000A"/>
      <w:lang w:bidi="ar-SA"/>
    </w:rPr>
  </w:style>
  <w:style w:type="paragraph" w:styleId="Poprawka">
    <w:name w:val="Revision"/>
    <w:uiPriority w:val="99"/>
    <w:semiHidden/>
    <w:qFormat/>
    <w:rsid w:val="007E099F"/>
    <w:rPr>
      <w:color w:val="000000"/>
    </w:rPr>
  </w:style>
  <w:style w:type="paragraph" w:styleId="HTML-wstpniesformatowany">
    <w:name w:val="HTML Preformatted"/>
    <w:basedOn w:val="Normalny"/>
    <w:uiPriority w:val="99"/>
    <w:semiHidden/>
    <w:unhideWhenUsed/>
    <w:qFormat/>
    <w:rsid w:val="00D37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00000A"/>
      <w:sz w:val="20"/>
      <w:szCs w:val="20"/>
      <w:lang w:bidi="ar-SA"/>
    </w:rPr>
  </w:style>
  <w:style w:type="paragraph" w:customStyle="1" w:styleId="P251">
    <w:name w:val="P251"/>
    <w:basedOn w:val="Normalny"/>
    <w:uiPriority w:val="99"/>
    <w:qFormat/>
    <w:rsid w:val="00E12EBE"/>
    <w:pPr>
      <w:suppressAutoHyphens/>
      <w:jc w:val="center"/>
    </w:pPr>
    <w:rPr>
      <w:rFonts w:ascii="Times New Roman" w:eastAsia="Arial Unicode MS" w:hAnsi="Times New Roman" w:cs="Tahoma"/>
      <w:color w:val="00000A"/>
      <w:szCs w:val="20"/>
      <w:lang w:val="en-US" w:eastAsia="ar-SA" w:bidi="ar-SA"/>
    </w:rPr>
  </w:style>
  <w:style w:type="paragraph" w:customStyle="1" w:styleId="Nagwek21">
    <w:name w:val="Nagłówek #2"/>
    <w:basedOn w:val="Normalny"/>
    <w:qFormat/>
    <w:rsid w:val="00E12EBE"/>
    <w:pPr>
      <w:shd w:val="clear" w:color="auto" w:fill="FFFFFF"/>
      <w:jc w:val="center"/>
      <w:outlineLvl w:val="1"/>
    </w:pPr>
    <w:rPr>
      <w:rFonts w:ascii="Calibri" w:eastAsia="Calibri" w:hAnsi="Calibri" w:cs="Calibri"/>
      <w:b/>
      <w:bCs/>
      <w:color w:val="00000A"/>
      <w:sz w:val="22"/>
      <w:szCs w:val="22"/>
    </w:rPr>
  </w:style>
  <w:style w:type="paragraph" w:customStyle="1" w:styleId="Pisma">
    <w:name w:val="Pisma"/>
    <w:basedOn w:val="Normalny"/>
    <w:qFormat/>
    <w:rsid w:val="002550D5"/>
    <w:pPr>
      <w:jc w:val="both"/>
    </w:pPr>
    <w:rPr>
      <w:rFonts w:ascii="Times New Roman" w:eastAsia="Calibri" w:hAnsi="Times New Roman" w:cs="Times New Roman"/>
      <w:color w:val="00000A"/>
      <w:lang w:bidi="ar-SA"/>
    </w:rPr>
  </w:style>
  <w:style w:type="paragraph" w:customStyle="1" w:styleId="tytu0">
    <w:name w:val="tytuł"/>
    <w:basedOn w:val="Normalny"/>
    <w:autoRedefine/>
    <w:qFormat/>
    <w:rsid w:val="00A27483"/>
    <w:pPr>
      <w:tabs>
        <w:tab w:val="left" w:pos="284"/>
      </w:tabs>
      <w:ind w:left="284" w:right="4" w:hanging="284"/>
      <w:jc w:val="both"/>
    </w:pPr>
    <w:rPr>
      <w:rFonts w:ascii="Calibri" w:eastAsia="Times New Roman" w:hAnsi="Calibri" w:cs="Calibri"/>
      <w:color w:val="00000A"/>
      <w:sz w:val="22"/>
      <w:szCs w:val="22"/>
      <w:lang w:bidi="ar-SA"/>
    </w:rPr>
  </w:style>
  <w:style w:type="paragraph" w:customStyle="1" w:styleId="Style60">
    <w:name w:val="Style60"/>
    <w:basedOn w:val="Normalny"/>
    <w:uiPriority w:val="99"/>
    <w:qFormat/>
    <w:rsid w:val="00CD285B"/>
    <w:pPr>
      <w:spacing w:line="230" w:lineRule="exact"/>
      <w:jc w:val="both"/>
    </w:pPr>
    <w:rPr>
      <w:rFonts w:ascii="Trebuchet MS" w:eastAsiaTheme="minorEastAsia" w:hAnsi="Trebuchet MS" w:cstheme="minorBidi"/>
      <w:color w:val="00000A"/>
      <w:lang w:bidi="ar-SA"/>
    </w:rPr>
  </w:style>
  <w:style w:type="paragraph" w:styleId="Zwykytekst">
    <w:name w:val="Plain Text"/>
    <w:basedOn w:val="Normalny"/>
    <w:link w:val="ZwykytekstZnak"/>
    <w:uiPriority w:val="99"/>
    <w:qFormat/>
    <w:rsid w:val="00B9632F"/>
    <w:rPr>
      <w:rFonts w:eastAsia="Times New Roman"/>
      <w:color w:val="00000A"/>
      <w:sz w:val="20"/>
      <w:szCs w:val="20"/>
      <w:lang w:bidi="ar-SA"/>
    </w:rPr>
  </w:style>
  <w:style w:type="paragraph" w:customStyle="1" w:styleId="Style8">
    <w:name w:val="Style8"/>
    <w:basedOn w:val="Normalny"/>
    <w:qFormat/>
    <w:rsid w:val="007B7056"/>
    <w:pPr>
      <w:suppressAutoHyphens/>
      <w:spacing w:line="278" w:lineRule="exact"/>
      <w:ind w:hanging="365"/>
      <w:textAlignment w:val="baseline"/>
    </w:pPr>
    <w:rPr>
      <w:rFonts w:ascii="Arial" w:eastAsia="Times New Roman" w:hAnsi="Arial" w:cs="F"/>
      <w:color w:val="00000A"/>
      <w:lang w:bidi="ar-SA"/>
    </w:rPr>
  </w:style>
  <w:style w:type="paragraph" w:customStyle="1" w:styleId="Przypisdolny">
    <w:name w:val="Przypis dolny"/>
    <w:basedOn w:val="Normalny"/>
  </w:style>
  <w:style w:type="numbering" w:customStyle="1" w:styleId="Zaimportowanystyl211">
    <w:name w:val="Zaimportowany styl 211"/>
    <w:qFormat/>
    <w:rsid w:val="00D36304"/>
  </w:style>
  <w:style w:type="numbering" w:customStyle="1" w:styleId="Zaimportowanystyl181">
    <w:name w:val="Zaimportowany styl 181"/>
    <w:qFormat/>
    <w:rsid w:val="00AF4E30"/>
  </w:style>
  <w:style w:type="numbering" w:customStyle="1" w:styleId="Zaimportowanystyl251">
    <w:name w:val="Zaimportowany styl 251"/>
    <w:qFormat/>
    <w:rsid w:val="002375C4"/>
  </w:style>
  <w:style w:type="numbering" w:customStyle="1" w:styleId="Zaimportowanystyl161">
    <w:name w:val="Zaimportowany styl 161"/>
    <w:qFormat/>
    <w:rsid w:val="006C1518"/>
  </w:style>
  <w:style w:type="numbering" w:customStyle="1" w:styleId="Zaimportowanystyl241">
    <w:name w:val="Zaimportowany styl 241"/>
    <w:qFormat/>
    <w:rsid w:val="006C1518"/>
  </w:style>
  <w:style w:type="numbering" w:customStyle="1" w:styleId="Zaimportowanystyl141">
    <w:name w:val="Zaimportowany styl 141"/>
    <w:qFormat/>
    <w:rsid w:val="003C70EC"/>
  </w:style>
  <w:style w:type="numbering" w:customStyle="1" w:styleId="Zaimportowanystyl221">
    <w:name w:val="Zaimportowany styl 221"/>
    <w:qFormat/>
    <w:rsid w:val="003C70EC"/>
  </w:style>
  <w:style w:type="table" w:styleId="Tabela-Siatka">
    <w:name w:val="Table Grid"/>
    <w:basedOn w:val="Standardowy"/>
    <w:uiPriority w:val="39"/>
    <w:rsid w:val="00997F7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997F7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F7CAE"/>
    <w:rPr>
      <w:color w:val="0563C1" w:themeColor="hyperlink"/>
      <w:u w:val="single"/>
    </w:rPr>
  </w:style>
  <w:style w:type="paragraph" w:styleId="Tekstprzypisukocowego">
    <w:name w:val="endnote text"/>
    <w:basedOn w:val="Normalny"/>
    <w:link w:val="TekstprzypisukocowegoZnak"/>
    <w:uiPriority w:val="99"/>
    <w:semiHidden/>
    <w:unhideWhenUsed/>
    <w:rsid w:val="009932EE"/>
    <w:rPr>
      <w:sz w:val="20"/>
      <w:szCs w:val="20"/>
    </w:rPr>
  </w:style>
  <w:style w:type="character" w:customStyle="1" w:styleId="TekstprzypisukocowegoZnak">
    <w:name w:val="Tekst przypisu końcowego Znak"/>
    <w:basedOn w:val="Domylnaczcionkaakapitu"/>
    <w:link w:val="Tekstprzypisukocowego"/>
    <w:uiPriority w:val="99"/>
    <w:semiHidden/>
    <w:rsid w:val="009932EE"/>
    <w:rPr>
      <w:color w:val="000000"/>
      <w:sz w:val="20"/>
      <w:szCs w:val="20"/>
    </w:rPr>
  </w:style>
  <w:style w:type="character" w:styleId="Odwoanieprzypisukocowego">
    <w:name w:val="endnote reference"/>
    <w:basedOn w:val="Domylnaczcionkaakapitu"/>
    <w:uiPriority w:val="99"/>
    <w:semiHidden/>
    <w:unhideWhenUsed/>
    <w:rsid w:val="009932EE"/>
    <w:rPr>
      <w:vertAlign w:val="superscript"/>
    </w:rPr>
  </w:style>
  <w:style w:type="paragraph" w:styleId="Tekstpodstawowy">
    <w:name w:val="Body Text"/>
    <w:aliases w:val="Znak, Znak Znak Znak,Znak Znak Znak Znak Znak Znak Zna Znak, Znak Znak Znak Znak Znak Znak,Znak Znak Znak Znak Znak Znak Zna Znak Znak Znak Znak Znak Znak Znak,Znak Znak Znak Znak Znak Znak Zna, Znak1 Znak"/>
    <w:basedOn w:val="Normalny"/>
    <w:link w:val="TekstpodstawowyZnak3"/>
    <w:unhideWhenUsed/>
    <w:rsid w:val="00660C85"/>
    <w:pPr>
      <w:spacing w:after="120"/>
    </w:pPr>
  </w:style>
  <w:style w:type="character" w:customStyle="1" w:styleId="TekstpodstawowyZnak3">
    <w:name w:val="Tekst podstawowy Znak3"/>
    <w:aliases w:val="Znak Znak, Znak Znak Znak Znak,Znak Znak Znak Znak Znak Znak Zna Znak Znak, Znak Znak Znak Znak Znak Znak Znak,Znak Znak Znak Znak Znak Znak Zna Znak Znak Znak Znak Znak Znak Znak Znak,Znak Znak Znak Znak Znak Znak Zna Znak1"/>
    <w:basedOn w:val="Domylnaczcionkaakapitu"/>
    <w:link w:val="Tekstpodstawowy"/>
    <w:semiHidden/>
    <w:rsid w:val="00660C85"/>
    <w:rPr>
      <w:color w:val="000000"/>
    </w:rPr>
  </w:style>
  <w:style w:type="paragraph" w:customStyle="1" w:styleId="Standard">
    <w:name w:val="Standard"/>
    <w:rsid w:val="00660C85"/>
    <w:pPr>
      <w:widowControl w:val="0"/>
      <w:suppressAutoHyphens/>
      <w:autoSpaceDN w:val="0"/>
      <w:textAlignment w:val="baseline"/>
    </w:pPr>
    <w:rPr>
      <w:rFonts w:ascii="Garamond" w:eastAsia="Times New Roman" w:hAnsi="Garamond" w:cs="Arial"/>
      <w:kern w:val="3"/>
      <w:lang w:bidi="ar-SA"/>
    </w:rPr>
  </w:style>
  <w:style w:type="character" w:styleId="Uwydatnienie">
    <w:name w:val="Emphasis"/>
    <w:basedOn w:val="Domylnaczcionkaakapitu"/>
    <w:uiPriority w:val="20"/>
    <w:qFormat/>
    <w:rsid w:val="00433A86"/>
    <w:rPr>
      <w:i/>
      <w:iCs/>
    </w:rPr>
  </w:style>
  <w:style w:type="paragraph" w:styleId="Tekstpodstawowywcity3">
    <w:name w:val="Body Text Indent 3"/>
    <w:basedOn w:val="Normalny"/>
    <w:link w:val="Tekstpodstawowywcity3Znak"/>
    <w:uiPriority w:val="99"/>
    <w:semiHidden/>
    <w:unhideWhenUsed/>
    <w:rsid w:val="0058093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0936"/>
    <w:rPr>
      <w:color w:val="000000"/>
      <w:sz w:val="16"/>
      <w:szCs w:val="16"/>
    </w:rPr>
  </w:style>
  <w:style w:type="character" w:customStyle="1" w:styleId="dyszka2">
    <w:name w:val="dyszka2"/>
    <w:basedOn w:val="Domylnaczcionkaakapitu"/>
    <w:rsid w:val="00056868"/>
  </w:style>
  <w:style w:type="paragraph" w:customStyle="1" w:styleId="NumPar1">
    <w:name w:val="NumPar 1"/>
    <w:basedOn w:val="Normalny"/>
    <w:next w:val="Normalny"/>
    <w:rsid w:val="00A9566E"/>
    <w:pPr>
      <w:numPr>
        <w:numId w:val="29"/>
      </w:numPr>
      <w:spacing w:before="120" w:after="120"/>
      <w:jc w:val="both"/>
    </w:pPr>
    <w:rPr>
      <w:rFonts w:ascii="Times New Roman" w:eastAsia="Calibri" w:hAnsi="Times New Roman" w:cs="Times New Roman"/>
      <w:color w:val="auto"/>
      <w:szCs w:val="22"/>
      <w:lang w:eastAsia="en-GB" w:bidi="ar-SA"/>
    </w:rPr>
  </w:style>
  <w:style w:type="paragraph" w:customStyle="1" w:styleId="NumPar2">
    <w:name w:val="NumPar 2"/>
    <w:basedOn w:val="Normalny"/>
    <w:next w:val="Normalny"/>
    <w:rsid w:val="00A9566E"/>
    <w:pPr>
      <w:numPr>
        <w:ilvl w:val="1"/>
        <w:numId w:val="29"/>
      </w:numPr>
      <w:spacing w:before="120" w:after="120"/>
      <w:jc w:val="both"/>
    </w:pPr>
    <w:rPr>
      <w:rFonts w:ascii="Times New Roman" w:eastAsia="Calibri" w:hAnsi="Times New Roman" w:cs="Times New Roman"/>
      <w:color w:val="auto"/>
      <w:szCs w:val="22"/>
      <w:lang w:eastAsia="en-GB" w:bidi="ar-SA"/>
    </w:rPr>
  </w:style>
  <w:style w:type="paragraph" w:customStyle="1" w:styleId="NumPar3">
    <w:name w:val="NumPar 3"/>
    <w:basedOn w:val="Normalny"/>
    <w:next w:val="Normalny"/>
    <w:rsid w:val="00A9566E"/>
    <w:pPr>
      <w:numPr>
        <w:ilvl w:val="2"/>
        <w:numId w:val="29"/>
      </w:numPr>
      <w:spacing w:before="120" w:after="120"/>
      <w:jc w:val="both"/>
    </w:pPr>
    <w:rPr>
      <w:rFonts w:ascii="Times New Roman" w:eastAsia="Calibri" w:hAnsi="Times New Roman" w:cs="Times New Roman"/>
      <w:color w:val="auto"/>
      <w:szCs w:val="22"/>
      <w:lang w:eastAsia="en-GB" w:bidi="ar-SA"/>
    </w:rPr>
  </w:style>
  <w:style w:type="paragraph" w:customStyle="1" w:styleId="NumPar4">
    <w:name w:val="NumPar 4"/>
    <w:basedOn w:val="Normalny"/>
    <w:next w:val="Normalny"/>
    <w:rsid w:val="00A9566E"/>
    <w:pPr>
      <w:numPr>
        <w:ilvl w:val="3"/>
        <w:numId w:val="29"/>
      </w:numPr>
      <w:spacing w:before="120" w:after="120"/>
      <w:jc w:val="both"/>
    </w:pPr>
    <w:rPr>
      <w:rFonts w:ascii="Times New Roman" w:eastAsia="Calibri" w:hAnsi="Times New Roman" w:cs="Times New Roman"/>
      <w:color w:val="auto"/>
      <w:szCs w:val="22"/>
      <w:lang w:eastAsia="en-GB" w:bidi="ar-SA"/>
    </w:rPr>
  </w:style>
  <w:style w:type="numbering" w:customStyle="1" w:styleId="WWNum130">
    <w:name w:val="WWNum130"/>
    <w:basedOn w:val="Bezlisty"/>
    <w:rsid w:val="002545D8"/>
    <w:pPr>
      <w:numPr>
        <w:numId w:val="45"/>
      </w:numPr>
    </w:pPr>
  </w:style>
  <w:style w:type="character" w:styleId="Pogrubienie">
    <w:name w:val="Strong"/>
    <w:basedOn w:val="Domylnaczcionkaakapitu"/>
    <w:uiPriority w:val="22"/>
    <w:qFormat/>
    <w:rsid w:val="00DA4EE0"/>
    <w:rPr>
      <w:b/>
      <w:bCs/>
    </w:rPr>
  </w:style>
  <w:style w:type="character" w:customStyle="1" w:styleId="Nierozpoznanawzmianka1">
    <w:name w:val="Nierozpoznana wzmianka1"/>
    <w:basedOn w:val="Domylnaczcionkaakapitu"/>
    <w:uiPriority w:val="99"/>
    <w:semiHidden/>
    <w:unhideWhenUsed/>
    <w:rsid w:val="00496999"/>
    <w:rPr>
      <w:color w:val="605E5C"/>
      <w:shd w:val="clear" w:color="auto" w:fill="E1DFDD"/>
    </w:rPr>
  </w:style>
  <w:style w:type="character" w:customStyle="1" w:styleId="markedcontent">
    <w:name w:val="markedcontent"/>
    <w:basedOn w:val="Domylnaczcionkaakapitu"/>
    <w:rsid w:val="009464C7"/>
  </w:style>
  <w:style w:type="character" w:customStyle="1" w:styleId="highlight">
    <w:name w:val="highlight"/>
    <w:basedOn w:val="Domylnaczcionkaakapitu"/>
    <w:rsid w:val="009464C7"/>
  </w:style>
  <w:style w:type="paragraph" w:customStyle="1" w:styleId="SP262182">
    <w:name w:val="SP262182"/>
    <w:basedOn w:val="Normalny"/>
    <w:next w:val="Normalny"/>
    <w:uiPriority w:val="99"/>
    <w:rsid w:val="00952C2F"/>
    <w:pPr>
      <w:autoSpaceDE w:val="0"/>
      <w:autoSpaceDN w:val="0"/>
      <w:adjustRightInd w:val="0"/>
    </w:pPr>
    <w:rPr>
      <w:rFonts w:ascii="NDGAE O+ Agilent Cond" w:eastAsiaTheme="minorHAnsi" w:hAnsi="NDGAE O+ Agilent Cond" w:cstheme="minorBidi"/>
      <w:color w:val="auto"/>
      <w:lang w:eastAsia="en-US" w:bidi="ar-SA"/>
    </w:rPr>
  </w:style>
  <w:style w:type="paragraph" w:customStyle="1" w:styleId="text-left">
    <w:name w:val="text-left"/>
    <w:basedOn w:val="Normalny"/>
    <w:rsid w:val="00694605"/>
    <w:pPr>
      <w:spacing w:before="100" w:beforeAutospacing="1" w:after="100" w:afterAutospacing="1"/>
    </w:pPr>
    <w:rPr>
      <w:rFonts w:ascii="Times New Roman" w:eastAsia="Times New Roman" w:hAnsi="Times New Roman" w:cs="Times New Roman"/>
      <w:color w:val="auto"/>
      <w:lang w:bidi="ar-SA"/>
    </w:rPr>
  </w:style>
  <w:style w:type="character" w:customStyle="1" w:styleId="fn-ref">
    <w:name w:val="fn-ref"/>
    <w:basedOn w:val="Domylnaczcionkaakapitu"/>
    <w:rsid w:val="009A3FDF"/>
  </w:style>
  <w:style w:type="paragraph" w:customStyle="1" w:styleId="text-justify">
    <w:name w:val="text-justify"/>
    <w:basedOn w:val="Normalny"/>
    <w:rsid w:val="009A3FDF"/>
    <w:pPr>
      <w:spacing w:before="100" w:beforeAutospacing="1" w:after="100" w:afterAutospacing="1"/>
    </w:pPr>
    <w:rPr>
      <w:rFonts w:ascii="Times New Roman" w:eastAsia="Times New Roman" w:hAnsi="Times New Roman" w:cs="Times New Roman"/>
      <w:color w:val="auto"/>
      <w:lang w:bidi="ar-SA"/>
    </w:rPr>
  </w:style>
  <w:style w:type="numbering" w:customStyle="1" w:styleId="WWNum3">
    <w:name w:val="WWNum3"/>
    <w:basedOn w:val="Bezlisty"/>
    <w:rsid w:val="00247349"/>
    <w:pPr>
      <w:numPr>
        <w:numId w:val="31"/>
      </w:numPr>
    </w:pPr>
  </w:style>
  <w:style w:type="table" w:customStyle="1" w:styleId="Tabela-Siatka2">
    <w:name w:val="Tabela - Siatka2"/>
    <w:basedOn w:val="Standardowy"/>
    <w:next w:val="Tabela-Siatka"/>
    <w:uiPriority w:val="39"/>
    <w:rsid w:val="00A95D8E"/>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FC5662"/>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qFormat/>
    <w:rsid w:val="00193E31"/>
  </w:style>
  <w:style w:type="character" w:customStyle="1" w:styleId="2">
    <w:name w:val="Основной текст (2)_"/>
    <w:link w:val="20"/>
    <w:uiPriority w:val="99"/>
    <w:qFormat/>
    <w:locked/>
    <w:rsid w:val="00193E31"/>
    <w:rPr>
      <w:rFonts w:ascii="Arial" w:hAnsi="Arial" w:cs="Arial"/>
      <w:shd w:val="clear" w:color="auto" w:fill="FFFFFF"/>
    </w:rPr>
  </w:style>
  <w:style w:type="paragraph" w:customStyle="1" w:styleId="20">
    <w:name w:val="Основной текст (2)"/>
    <w:basedOn w:val="Normalny"/>
    <w:link w:val="2"/>
    <w:qFormat/>
    <w:rsid w:val="00193E31"/>
    <w:pPr>
      <w:widowControl w:val="0"/>
      <w:shd w:val="clear" w:color="auto" w:fill="FFFFFF"/>
      <w:spacing w:before="300" w:after="300" w:line="224" w:lineRule="exact"/>
      <w:ind w:hanging="560"/>
      <w:jc w:val="both"/>
    </w:pPr>
    <w:rPr>
      <w:rFonts w:ascii="Arial" w:hAnsi="Arial" w:cs="Arial"/>
      <w:color w:val="auto"/>
    </w:rPr>
  </w:style>
  <w:style w:type="character" w:customStyle="1" w:styleId="Normalny1">
    <w:name w:val="Normalny1"/>
    <w:basedOn w:val="Domylnaczcionkaakapitu"/>
    <w:rsid w:val="00717A62"/>
  </w:style>
  <w:style w:type="character" w:customStyle="1" w:styleId="alb-s">
    <w:name w:val="a_lb-s"/>
    <w:basedOn w:val="Domylnaczcionkaakapitu"/>
    <w:rsid w:val="00DB22C1"/>
  </w:style>
  <w:style w:type="paragraph" w:customStyle="1" w:styleId="paragraph">
    <w:name w:val="paragraph"/>
    <w:basedOn w:val="Normalny"/>
    <w:rsid w:val="00C76A3C"/>
    <w:pPr>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rsid w:val="00C76A3C"/>
  </w:style>
  <w:style w:type="character" w:customStyle="1" w:styleId="eop">
    <w:name w:val="eop"/>
    <w:rsid w:val="00C76A3C"/>
  </w:style>
  <w:style w:type="character" w:customStyle="1" w:styleId="scxw196535593">
    <w:name w:val="scxw196535593"/>
    <w:rsid w:val="00C76A3C"/>
  </w:style>
  <w:style w:type="character" w:customStyle="1" w:styleId="spellingerror">
    <w:name w:val="spellingerror"/>
    <w:rsid w:val="00C76A3C"/>
  </w:style>
  <w:style w:type="character" w:customStyle="1" w:styleId="contextualspellingandgrammarerror">
    <w:name w:val="contextualspellingandgrammarerror"/>
    <w:rsid w:val="00C76A3C"/>
  </w:style>
  <w:style w:type="paragraph" w:customStyle="1" w:styleId="ZnakZnak11">
    <w:name w:val="Znak Znak11"/>
    <w:basedOn w:val="Normalny"/>
    <w:rsid w:val="009D484E"/>
    <w:pPr>
      <w:suppressAutoHyphens/>
      <w:spacing w:line="360" w:lineRule="auto"/>
      <w:jc w:val="both"/>
    </w:pPr>
    <w:rPr>
      <w:rFonts w:ascii="Verdana" w:eastAsia="Times New Roman" w:hAnsi="Verdana" w:cs="Arial"/>
      <w:color w:val="auto"/>
      <w:sz w:val="20"/>
      <w:szCs w:val="20"/>
      <w:lang w:eastAsia="ar-SA" w:bidi="ar-SA"/>
    </w:rPr>
  </w:style>
  <w:style w:type="character" w:customStyle="1" w:styleId="has-pretty-child">
    <w:name w:val="has-pretty-child"/>
    <w:rsid w:val="00DF3481"/>
  </w:style>
  <w:style w:type="numbering" w:customStyle="1" w:styleId="WWNum70">
    <w:name w:val="WWNum70"/>
    <w:rsid w:val="00DF3481"/>
    <w:pPr>
      <w:numPr>
        <w:numId w:val="42"/>
      </w:numPr>
    </w:pPr>
  </w:style>
  <w:style w:type="table" w:customStyle="1" w:styleId="Tabela-Siatka4">
    <w:name w:val="Tabela - Siatka4"/>
    <w:basedOn w:val="Standardowy"/>
    <w:next w:val="Tabela-Siatka"/>
    <w:uiPriority w:val="39"/>
    <w:rsid w:val="00EA1FC9"/>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751">
      <w:bodyDiv w:val="1"/>
      <w:marLeft w:val="0"/>
      <w:marRight w:val="0"/>
      <w:marTop w:val="0"/>
      <w:marBottom w:val="0"/>
      <w:divBdr>
        <w:top w:val="none" w:sz="0" w:space="0" w:color="auto"/>
        <w:left w:val="none" w:sz="0" w:space="0" w:color="auto"/>
        <w:bottom w:val="none" w:sz="0" w:space="0" w:color="auto"/>
        <w:right w:val="none" w:sz="0" w:space="0" w:color="auto"/>
      </w:divBdr>
    </w:div>
    <w:div w:id="32657452">
      <w:bodyDiv w:val="1"/>
      <w:marLeft w:val="0"/>
      <w:marRight w:val="0"/>
      <w:marTop w:val="0"/>
      <w:marBottom w:val="0"/>
      <w:divBdr>
        <w:top w:val="none" w:sz="0" w:space="0" w:color="auto"/>
        <w:left w:val="none" w:sz="0" w:space="0" w:color="auto"/>
        <w:bottom w:val="none" w:sz="0" w:space="0" w:color="auto"/>
        <w:right w:val="none" w:sz="0" w:space="0" w:color="auto"/>
      </w:divBdr>
    </w:div>
    <w:div w:id="73665756">
      <w:bodyDiv w:val="1"/>
      <w:marLeft w:val="0"/>
      <w:marRight w:val="0"/>
      <w:marTop w:val="0"/>
      <w:marBottom w:val="0"/>
      <w:divBdr>
        <w:top w:val="none" w:sz="0" w:space="0" w:color="auto"/>
        <w:left w:val="none" w:sz="0" w:space="0" w:color="auto"/>
        <w:bottom w:val="none" w:sz="0" w:space="0" w:color="auto"/>
        <w:right w:val="none" w:sz="0" w:space="0" w:color="auto"/>
      </w:divBdr>
    </w:div>
    <w:div w:id="81879415">
      <w:bodyDiv w:val="1"/>
      <w:marLeft w:val="0"/>
      <w:marRight w:val="0"/>
      <w:marTop w:val="0"/>
      <w:marBottom w:val="0"/>
      <w:divBdr>
        <w:top w:val="none" w:sz="0" w:space="0" w:color="auto"/>
        <w:left w:val="none" w:sz="0" w:space="0" w:color="auto"/>
        <w:bottom w:val="none" w:sz="0" w:space="0" w:color="auto"/>
        <w:right w:val="none" w:sz="0" w:space="0" w:color="auto"/>
      </w:divBdr>
    </w:div>
    <w:div w:id="88744814">
      <w:bodyDiv w:val="1"/>
      <w:marLeft w:val="0"/>
      <w:marRight w:val="0"/>
      <w:marTop w:val="0"/>
      <w:marBottom w:val="0"/>
      <w:divBdr>
        <w:top w:val="none" w:sz="0" w:space="0" w:color="auto"/>
        <w:left w:val="none" w:sz="0" w:space="0" w:color="auto"/>
        <w:bottom w:val="none" w:sz="0" w:space="0" w:color="auto"/>
        <w:right w:val="none" w:sz="0" w:space="0" w:color="auto"/>
      </w:divBdr>
      <w:divsChild>
        <w:div w:id="1868909436">
          <w:marLeft w:val="360"/>
          <w:marRight w:val="0"/>
          <w:marTop w:val="0"/>
          <w:marBottom w:val="72"/>
          <w:divBdr>
            <w:top w:val="none" w:sz="0" w:space="0" w:color="auto"/>
            <w:left w:val="none" w:sz="0" w:space="0" w:color="auto"/>
            <w:bottom w:val="none" w:sz="0" w:space="0" w:color="auto"/>
            <w:right w:val="none" w:sz="0" w:space="0" w:color="auto"/>
          </w:divBdr>
        </w:div>
      </w:divsChild>
    </w:div>
    <w:div w:id="131951126">
      <w:bodyDiv w:val="1"/>
      <w:marLeft w:val="0"/>
      <w:marRight w:val="0"/>
      <w:marTop w:val="0"/>
      <w:marBottom w:val="0"/>
      <w:divBdr>
        <w:top w:val="none" w:sz="0" w:space="0" w:color="auto"/>
        <w:left w:val="none" w:sz="0" w:space="0" w:color="auto"/>
        <w:bottom w:val="none" w:sz="0" w:space="0" w:color="auto"/>
        <w:right w:val="none" w:sz="0" w:space="0" w:color="auto"/>
      </w:divBdr>
      <w:divsChild>
        <w:div w:id="817574642">
          <w:marLeft w:val="360"/>
          <w:marRight w:val="0"/>
          <w:marTop w:val="72"/>
          <w:marBottom w:val="72"/>
          <w:divBdr>
            <w:top w:val="none" w:sz="0" w:space="0" w:color="auto"/>
            <w:left w:val="none" w:sz="0" w:space="0" w:color="auto"/>
            <w:bottom w:val="none" w:sz="0" w:space="0" w:color="auto"/>
            <w:right w:val="none" w:sz="0" w:space="0" w:color="auto"/>
          </w:divBdr>
          <w:divsChild>
            <w:div w:id="18892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016">
      <w:bodyDiv w:val="1"/>
      <w:marLeft w:val="0"/>
      <w:marRight w:val="0"/>
      <w:marTop w:val="0"/>
      <w:marBottom w:val="0"/>
      <w:divBdr>
        <w:top w:val="none" w:sz="0" w:space="0" w:color="auto"/>
        <w:left w:val="none" w:sz="0" w:space="0" w:color="auto"/>
        <w:bottom w:val="none" w:sz="0" w:space="0" w:color="auto"/>
        <w:right w:val="none" w:sz="0" w:space="0" w:color="auto"/>
      </w:divBdr>
    </w:div>
    <w:div w:id="134181761">
      <w:bodyDiv w:val="1"/>
      <w:marLeft w:val="0"/>
      <w:marRight w:val="0"/>
      <w:marTop w:val="0"/>
      <w:marBottom w:val="0"/>
      <w:divBdr>
        <w:top w:val="none" w:sz="0" w:space="0" w:color="auto"/>
        <w:left w:val="none" w:sz="0" w:space="0" w:color="auto"/>
        <w:bottom w:val="none" w:sz="0" w:space="0" w:color="auto"/>
        <w:right w:val="none" w:sz="0" w:space="0" w:color="auto"/>
      </w:divBdr>
    </w:div>
    <w:div w:id="167257373">
      <w:bodyDiv w:val="1"/>
      <w:marLeft w:val="0"/>
      <w:marRight w:val="0"/>
      <w:marTop w:val="0"/>
      <w:marBottom w:val="0"/>
      <w:divBdr>
        <w:top w:val="none" w:sz="0" w:space="0" w:color="auto"/>
        <w:left w:val="none" w:sz="0" w:space="0" w:color="auto"/>
        <w:bottom w:val="none" w:sz="0" w:space="0" w:color="auto"/>
        <w:right w:val="none" w:sz="0" w:space="0" w:color="auto"/>
      </w:divBdr>
    </w:div>
    <w:div w:id="206643091">
      <w:bodyDiv w:val="1"/>
      <w:marLeft w:val="0"/>
      <w:marRight w:val="0"/>
      <w:marTop w:val="0"/>
      <w:marBottom w:val="0"/>
      <w:divBdr>
        <w:top w:val="none" w:sz="0" w:space="0" w:color="auto"/>
        <w:left w:val="none" w:sz="0" w:space="0" w:color="auto"/>
        <w:bottom w:val="none" w:sz="0" w:space="0" w:color="auto"/>
        <w:right w:val="none" w:sz="0" w:space="0" w:color="auto"/>
      </w:divBdr>
    </w:div>
    <w:div w:id="249890495">
      <w:bodyDiv w:val="1"/>
      <w:marLeft w:val="0"/>
      <w:marRight w:val="0"/>
      <w:marTop w:val="0"/>
      <w:marBottom w:val="0"/>
      <w:divBdr>
        <w:top w:val="none" w:sz="0" w:space="0" w:color="auto"/>
        <w:left w:val="none" w:sz="0" w:space="0" w:color="auto"/>
        <w:bottom w:val="none" w:sz="0" w:space="0" w:color="auto"/>
        <w:right w:val="none" w:sz="0" w:space="0" w:color="auto"/>
      </w:divBdr>
    </w:div>
    <w:div w:id="259139617">
      <w:bodyDiv w:val="1"/>
      <w:marLeft w:val="0"/>
      <w:marRight w:val="0"/>
      <w:marTop w:val="0"/>
      <w:marBottom w:val="0"/>
      <w:divBdr>
        <w:top w:val="none" w:sz="0" w:space="0" w:color="auto"/>
        <w:left w:val="none" w:sz="0" w:space="0" w:color="auto"/>
        <w:bottom w:val="none" w:sz="0" w:space="0" w:color="auto"/>
        <w:right w:val="none" w:sz="0" w:space="0" w:color="auto"/>
      </w:divBdr>
    </w:div>
    <w:div w:id="260994747">
      <w:bodyDiv w:val="1"/>
      <w:marLeft w:val="0"/>
      <w:marRight w:val="0"/>
      <w:marTop w:val="0"/>
      <w:marBottom w:val="0"/>
      <w:divBdr>
        <w:top w:val="none" w:sz="0" w:space="0" w:color="auto"/>
        <w:left w:val="none" w:sz="0" w:space="0" w:color="auto"/>
        <w:bottom w:val="none" w:sz="0" w:space="0" w:color="auto"/>
        <w:right w:val="none" w:sz="0" w:space="0" w:color="auto"/>
      </w:divBdr>
    </w:div>
    <w:div w:id="273169463">
      <w:bodyDiv w:val="1"/>
      <w:marLeft w:val="0"/>
      <w:marRight w:val="0"/>
      <w:marTop w:val="0"/>
      <w:marBottom w:val="0"/>
      <w:divBdr>
        <w:top w:val="none" w:sz="0" w:space="0" w:color="auto"/>
        <w:left w:val="none" w:sz="0" w:space="0" w:color="auto"/>
        <w:bottom w:val="none" w:sz="0" w:space="0" w:color="auto"/>
        <w:right w:val="none" w:sz="0" w:space="0" w:color="auto"/>
      </w:divBdr>
    </w:div>
    <w:div w:id="283314406">
      <w:bodyDiv w:val="1"/>
      <w:marLeft w:val="0"/>
      <w:marRight w:val="0"/>
      <w:marTop w:val="0"/>
      <w:marBottom w:val="0"/>
      <w:divBdr>
        <w:top w:val="none" w:sz="0" w:space="0" w:color="auto"/>
        <w:left w:val="none" w:sz="0" w:space="0" w:color="auto"/>
        <w:bottom w:val="none" w:sz="0" w:space="0" w:color="auto"/>
        <w:right w:val="none" w:sz="0" w:space="0" w:color="auto"/>
      </w:divBdr>
    </w:div>
    <w:div w:id="285737016">
      <w:bodyDiv w:val="1"/>
      <w:marLeft w:val="0"/>
      <w:marRight w:val="0"/>
      <w:marTop w:val="0"/>
      <w:marBottom w:val="0"/>
      <w:divBdr>
        <w:top w:val="none" w:sz="0" w:space="0" w:color="auto"/>
        <w:left w:val="none" w:sz="0" w:space="0" w:color="auto"/>
        <w:bottom w:val="none" w:sz="0" w:space="0" w:color="auto"/>
        <w:right w:val="none" w:sz="0" w:space="0" w:color="auto"/>
      </w:divBdr>
    </w:div>
    <w:div w:id="305746371">
      <w:bodyDiv w:val="1"/>
      <w:marLeft w:val="0"/>
      <w:marRight w:val="0"/>
      <w:marTop w:val="0"/>
      <w:marBottom w:val="0"/>
      <w:divBdr>
        <w:top w:val="none" w:sz="0" w:space="0" w:color="auto"/>
        <w:left w:val="none" w:sz="0" w:space="0" w:color="auto"/>
        <w:bottom w:val="none" w:sz="0" w:space="0" w:color="auto"/>
        <w:right w:val="none" w:sz="0" w:space="0" w:color="auto"/>
      </w:divBdr>
    </w:div>
    <w:div w:id="308632128">
      <w:bodyDiv w:val="1"/>
      <w:marLeft w:val="0"/>
      <w:marRight w:val="0"/>
      <w:marTop w:val="0"/>
      <w:marBottom w:val="0"/>
      <w:divBdr>
        <w:top w:val="none" w:sz="0" w:space="0" w:color="auto"/>
        <w:left w:val="none" w:sz="0" w:space="0" w:color="auto"/>
        <w:bottom w:val="none" w:sz="0" w:space="0" w:color="auto"/>
        <w:right w:val="none" w:sz="0" w:space="0" w:color="auto"/>
      </w:divBdr>
    </w:div>
    <w:div w:id="351541897">
      <w:bodyDiv w:val="1"/>
      <w:marLeft w:val="0"/>
      <w:marRight w:val="0"/>
      <w:marTop w:val="0"/>
      <w:marBottom w:val="0"/>
      <w:divBdr>
        <w:top w:val="none" w:sz="0" w:space="0" w:color="auto"/>
        <w:left w:val="none" w:sz="0" w:space="0" w:color="auto"/>
        <w:bottom w:val="none" w:sz="0" w:space="0" w:color="auto"/>
        <w:right w:val="none" w:sz="0" w:space="0" w:color="auto"/>
      </w:divBdr>
    </w:div>
    <w:div w:id="401879623">
      <w:bodyDiv w:val="1"/>
      <w:marLeft w:val="0"/>
      <w:marRight w:val="0"/>
      <w:marTop w:val="0"/>
      <w:marBottom w:val="0"/>
      <w:divBdr>
        <w:top w:val="none" w:sz="0" w:space="0" w:color="auto"/>
        <w:left w:val="none" w:sz="0" w:space="0" w:color="auto"/>
        <w:bottom w:val="none" w:sz="0" w:space="0" w:color="auto"/>
        <w:right w:val="none" w:sz="0" w:space="0" w:color="auto"/>
      </w:divBdr>
    </w:div>
    <w:div w:id="444421535">
      <w:bodyDiv w:val="1"/>
      <w:marLeft w:val="0"/>
      <w:marRight w:val="0"/>
      <w:marTop w:val="0"/>
      <w:marBottom w:val="0"/>
      <w:divBdr>
        <w:top w:val="none" w:sz="0" w:space="0" w:color="auto"/>
        <w:left w:val="none" w:sz="0" w:space="0" w:color="auto"/>
        <w:bottom w:val="none" w:sz="0" w:space="0" w:color="auto"/>
        <w:right w:val="none" w:sz="0" w:space="0" w:color="auto"/>
      </w:divBdr>
      <w:divsChild>
        <w:div w:id="1819807819">
          <w:marLeft w:val="0"/>
          <w:marRight w:val="0"/>
          <w:marTop w:val="72"/>
          <w:marBottom w:val="0"/>
          <w:divBdr>
            <w:top w:val="none" w:sz="0" w:space="0" w:color="auto"/>
            <w:left w:val="none" w:sz="0" w:space="0" w:color="auto"/>
            <w:bottom w:val="none" w:sz="0" w:space="0" w:color="auto"/>
            <w:right w:val="none" w:sz="0" w:space="0" w:color="auto"/>
          </w:divBdr>
          <w:divsChild>
            <w:div w:id="300502955">
              <w:marLeft w:val="0"/>
              <w:marRight w:val="0"/>
              <w:marTop w:val="0"/>
              <w:marBottom w:val="0"/>
              <w:divBdr>
                <w:top w:val="none" w:sz="0" w:space="0" w:color="auto"/>
                <w:left w:val="none" w:sz="0" w:space="0" w:color="auto"/>
                <w:bottom w:val="none" w:sz="0" w:space="0" w:color="auto"/>
                <w:right w:val="none" w:sz="0" w:space="0" w:color="auto"/>
              </w:divBdr>
            </w:div>
          </w:divsChild>
        </w:div>
        <w:div w:id="197360482">
          <w:marLeft w:val="0"/>
          <w:marRight w:val="0"/>
          <w:marTop w:val="72"/>
          <w:marBottom w:val="0"/>
          <w:divBdr>
            <w:top w:val="none" w:sz="0" w:space="0" w:color="auto"/>
            <w:left w:val="none" w:sz="0" w:space="0" w:color="auto"/>
            <w:bottom w:val="none" w:sz="0" w:space="0" w:color="auto"/>
            <w:right w:val="none" w:sz="0" w:space="0" w:color="auto"/>
          </w:divBdr>
          <w:divsChild>
            <w:div w:id="7553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0769">
      <w:bodyDiv w:val="1"/>
      <w:marLeft w:val="0"/>
      <w:marRight w:val="0"/>
      <w:marTop w:val="0"/>
      <w:marBottom w:val="0"/>
      <w:divBdr>
        <w:top w:val="none" w:sz="0" w:space="0" w:color="auto"/>
        <w:left w:val="none" w:sz="0" w:space="0" w:color="auto"/>
        <w:bottom w:val="none" w:sz="0" w:space="0" w:color="auto"/>
        <w:right w:val="none" w:sz="0" w:space="0" w:color="auto"/>
      </w:divBdr>
    </w:div>
    <w:div w:id="508302086">
      <w:bodyDiv w:val="1"/>
      <w:marLeft w:val="0"/>
      <w:marRight w:val="0"/>
      <w:marTop w:val="0"/>
      <w:marBottom w:val="0"/>
      <w:divBdr>
        <w:top w:val="none" w:sz="0" w:space="0" w:color="auto"/>
        <w:left w:val="none" w:sz="0" w:space="0" w:color="auto"/>
        <w:bottom w:val="none" w:sz="0" w:space="0" w:color="auto"/>
        <w:right w:val="none" w:sz="0" w:space="0" w:color="auto"/>
      </w:divBdr>
    </w:div>
    <w:div w:id="530655607">
      <w:bodyDiv w:val="1"/>
      <w:marLeft w:val="0"/>
      <w:marRight w:val="0"/>
      <w:marTop w:val="0"/>
      <w:marBottom w:val="0"/>
      <w:divBdr>
        <w:top w:val="none" w:sz="0" w:space="0" w:color="auto"/>
        <w:left w:val="none" w:sz="0" w:space="0" w:color="auto"/>
        <w:bottom w:val="none" w:sz="0" w:space="0" w:color="auto"/>
        <w:right w:val="none" w:sz="0" w:space="0" w:color="auto"/>
      </w:divBdr>
    </w:div>
    <w:div w:id="546988790">
      <w:bodyDiv w:val="1"/>
      <w:marLeft w:val="0"/>
      <w:marRight w:val="0"/>
      <w:marTop w:val="0"/>
      <w:marBottom w:val="0"/>
      <w:divBdr>
        <w:top w:val="none" w:sz="0" w:space="0" w:color="auto"/>
        <w:left w:val="none" w:sz="0" w:space="0" w:color="auto"/>
        <w:bottom w:val="none" w:sz="0" w:space="0" w:color="auto"/>
        <w:right w:val="none" w:sz="0" w:space="0" w:color="auto"/>
      </w:divBdr>
    </w:div>
    <w:div w:id="649600539">
      <w:bodyDiv w:val="1"/>
      <w:marLeft w:val="0"/>
      <w:marRight w:val="0"/>
      <w:marTop w:val="0"/>
      <w:marBottom w:val="0"/>
      <w:divBdr>
        <w:top w:val="none" w:sz="0" w:space="0" w:color="auto"/>
        <w:left w:val="none" w:sz="0" w:space="0" w:color="auto"/>
        <w:bottom w:val="none" w:sz="0" w:space="0" w:color="auto"/>
        <w:right w:val="none" w:sz="0" w:space="0" w:color="auto"/>
      </w:divBdr>
    </w:div>
    <w:div w:id="682051725">
      <w:bodyDiv w:val="1"/>
      <w:marLeft w:val="0"/>
      <w:marRight w:val="0"/>
      <w:marTop w:val="0"/>
      <w:marBottom w:val="0"/>
      <w:divBdr>
        <w:top w:val="none" w:sz="0" w:space="0" w:color="auto"/>
        <w:left w:val="none" w:sz="0" w:space="0" w:color="auto"/>
        <w:bottom w:val="none" w:sz="0" w:space="0" w:color="auto"/>
        <w:right w:val="none" w:sz="0" w:space="0" w:color="auto"/>
      </w:divBdr>
    </w:div>
    <w:div w:id="713239439">
      <w:bodyDiv w:val="1"/>
      <w:marLeft w:val="0"/>
      <w:marRight w:val="0"/>
      <w:marTop w:val="0"/>
      <w:marBottom w:val="0"/>
      <w:divBdr>
        <w:top w:val="none" w:sz="0" w:space="0" w:color="auto"/>
        <w:left w:val="none" w:sz="0" w:space="0" w:color="auto"/>
        <w:bottom w:val="none" w:sz="0" w:space="0" w:color="auto"/>
        <w:right w:val="none" w:sz="0" w:space="0" w:color="auto"/>
      </w:divBdr>
    </w:div>
    <w:div w:id="755633217">
      <w:bodyDiv w:val="1"/>
      <w:marLeft w:val="0"/>
      <w:marRight w:val="0"/>
      <w:marTop w:val="0"/>
      <w:marBottom w:val="0"/>
      <w:divBdr>
        <w:top w:val="none" w:sz="0" w:space="0" w:color="auto"/>
        <w:left w:val="none" w:sz="0" w:space="0" w:color="auto"/>
        <w:bottom w:val="none" w:sz="0" w:space="0" w:color="auto"/>
        <w:right w:val="none" w:sz="0" w:space="0" w:color="auto"/>
      </w:divBdr>
    </w:div>
    <w:div w:id="758910224">
      <w:bodyDiv w:val="1"/>
      <w:marLeft w:val="0"/>
      <w:marRight w:val="0"/>
      <w:marTop w:val="0"/>
      <w:marBottom w:val="0"/>
      <w:divBdr>
        <w:top w:val="none" w:sz="0" w:space="0" w:color="auto"/>
        <w:left w:val="none" w:sz="0" w:space="0" w:color="auto"/>
        <w:bottom w:val="none" w:sz="0" w:space="0" w:color="auto"/>
        <w:right w:val="none" w:sz="0" w:space="0" w:color="auto"/>
      </w:divBdr>
    </w:div>
    <w:div w:id="764157351">
      <w:bodyDiv w:val="1"/>
      <w:marLeft w:val="0"/>
      <w:marRight w:val="0"/>
      <w:marTop w:val="0"/>
      <w:marBottom w:val="0"/>
      <w:divBdr>
        <w:top w:val="none" w:sz="0" w:space="0" w:color="auto"/>
        <w:left w:val="none" w:sz="0" w:space="0" w:color="auto"/>
        <w:bottom w:val="none" w:sz="0" w:space="0" w:color="auto"/>
        <w:right w:val="none" w:sz="0" w:space="0" w:color="auto"/>
      </w:divBdr>
    </w:div>
    <w:div w:id="774329537">
      <w:bodyDiv w:val="1"/>
      <w:marLeft w:val="0"/>
      <w:marRight w:val="0"/>
      <w:marTop w:val="0"/>
      <w:marBottom w:val="0"/>
      <w:divBdr>
        <w:top w:val="none" w:sz="0" w:space="0" w:color="auto"/>
        <w:left w:val="none" w:sz="0" w:space="0" w:color="auto"/>
        <w:bottom w:val="none" w:sz="0" w:space="0" w:color="auto"/>
        <w:right w:val="none" w:sz="0" w:space="0" w:color="auto"/>
      </w:divBdr>
    </w:div>
    <w:div w:id="786892010">
      <w:bodyDiv w:val="1"/>
      <w:marLeft w:val="0"/>
      <w:marRight w:val="0"/>
      <w:marTop w:val="0"/>
      <w:marBottom w:val="0"/>
      <w:divBdr>
        <w:top w:val="none" w:sz="0" w:space="0" w:color="auto"/>
        <w:left w:val="none" w:sz="0" w:space="0" w:color="auto"/>
        <w:bottom w:val="none" w:sz="0" w:space="0" w:color="auto"/>
        <w:right w:val="none" w:sz="0" w:space="0" w:color="auto"/>
      </w:divBdr>
    </w:div>
    <w:div w:id="827791523">
      <w:bodyDiv w:val="1"/>
      <w:marLeft w:val="0"/>
      <w:marRight w:val="0"/>
      <w:marTop w:val="0"/>
      <w:marBottom w:val="0"/>
      <w:divBdr>
        <w:top w:val="none" w:sz="0" w:space="0" w:color="auto"/>
        <w:left w:val="none" w:sz="0" w:space="0" w:color="auto"/>
        <w:bottom w:val="none" w:sz="0" w:space="0" w:color="auto"/>
        <w:right w:val="none" w:sz="0" w:space="0" w:color="auto"/>
      </w:divBdr>
    </w:div>
    <w:div w:id="889196715">
      <w:bodyDiv w:val="1"/>
      <w:marLeft w:val="0"/>
      <w:marRight w:val="0"/>
      <w:marTop w:val="0"/>
      <w:marBottom w:val="0"/>
      <w:divBdr>
        <w:top w:val="none" w:sz="0" w:space="0" w:color="auto"/>
        <w:left w:val="none" w:sz="0" w:space="0" w:color="auto"/>
        <w:bottom w:val="none" w:sz="0" w:space="0" w:color="auto"/>
        <w:right w:val="none" w:sz="0" w:space="0" w:color="auto"/>
      </w:divBdr>
    </w:div>
    <w:div w:id="917519827">
      <w:bodyDiv w:val="1"/>
      <w:marLeft w:val="0"/>
      <w:marRight w:val="0"/>
      <w:marTop w:val="0"/>
      <w:marBottom w:val="0"/>
      <w:divBdr>
        <w:top w:val="none" w:sz="0" w:space="0" w:color="auto"/>
        <w:left w:val="none" w:sz="0" w:space="0" w:color="auto"/>
        <w:bottom w:val="none" w:sz="0" w:space="0" w:color="auto"/>
        <w:right w:val="none" w:sz="0" w:space="0" w:color="auto"/>
      </w:divBdr>
    </w:div>
    <w:div w:id="944263704">
      <w:bodyDiv w:val="1"/>
      <w:marLeft w:val="0"/>
      <w:marRight w:val="0"/>
      <w:marTop w:val="0"/>
      <w:marBottom w:val="0"/>
      <w:divBdr>
        <w:top w:val="none" w:sz="0" w:space="0" w:color="auto"/>
        <w:left w:val="none" w:sz="0" w:space="0" w:color="auto"/>
        <w:bottom w:val="none" w:sz="0" w:space="0" w:color="auto"/>
        <w:right w:val="none" w:sz="0" w:space="0" w:color="auto"/>
      </w:divBdr>
    </w:div>
    <w:div w:id="952710008">
      <w:bodyDiv w:val="1"/>
      <w:marLeft w:val="0"/>
      <w:marRight w:val="0"/>
      <w:marTop w:val="0"/>
      <w:marBottom w:val="0"/>
      <w:divBdr>
        <w:top w:val="none" w:sz="0" w:space="0" w:color="auto"/>
        <w:left w:val="none" w:sz="0" w:space="0" w:color="auto"/>
        <w:bottom w:val="none" w:sz="0" w:space="0" w:color="auto"/>
        <w:right w:val="none" w:sz="0" w:space="0" w:color="auto"/>
      </w:divBdr>
    </w:div>
    <w:div w:id="961111900">
      <w:bodyDiv w:val="1"/>
      <w:marLeft w:val="0"/>
      <w:marRight w:val="0"/>
      <w:marTop w:val="0"/>
      <w:marBottom w:val="0"/>
      <w:divBdr>
        <w:top w:val="none" w:sz="0" w:space="0" w:color="auto"/>
        <w:left w:val="none" w:sz="0" w:space="0" w:color="auto"/>
        <w:bottom w:val="none" w:sz="0" w:space="0" w:color="auto"/>
        <w:right w:val="none" w:sz="0" w:space="0" w:color="auto"/>
      </w:divBdr>
      <w:divsChild>
        <w:div w:id="224723279">
          <w:marLeft w:val="0"/>
          <w:marRight w:val="0"/>
          <w:marTop w:val="0"/>
          <w:marBottom w:val="0"/>
          <w:divBdr>
            <w:top w:val="none" w:sz="0" w:space="0" w:color="auto"/>
            <w:left w:val="none" w:sz="0" w:space="0" w:color="auto"/>
            <w:bottom w:val="none" w:sz="0" w:space="0" w:color="auto"/>
            <w:right w:val="none" w:sz="0" w:space="0" w:color="auto"/>
          </w:divBdr>
        </w:div>
      </w:divsChild>
    </w:div>
    <w:div w:id="997273315">
      <w:bodyDiv w:val="1"/>
      <w:marLeft w:val="0"/>
      <w:marRight w:val="0"/>
      <w:marTop w:val="0"/>
      <w:marBottom w:val="0"/>
      <w:divBdr>
        <w:top w:val="none" w:sz="0" w:space="0" w:color="auto"/>
        <w:left w:val="none" w:sz="0" w:space="0" w:color="auto"/>
        <w:bottom w:val="none" w:sz="0" w:space="0" w:color="auto"/>
        <w:right w:val="none" w:sz="0" w:space="0" w:color="auto"/>
      </w:divBdr>
    </w:div>
    <w:div w:id="1008872481">
      <w:bodyDiv w:val="1"/>
      <w:marLeft w:val="0"/>
      <w:marRight w:val="0"/>
      <w:marTop w:val="0"/>
      <w:marBottom w:val="0"/>
      <w:divBdr>
        <w:top w:val="none" w:sz="0" w:space="0" w:color="auto"/>
        <w:left w:val="none" w:sz="0" w:space="0" w:color="auto"/>
        <w:bottom w:val="none" w:sz="0" w:space="0" w:color="auto"/>
        <w:right w:val="none" w:sz="0" w:space="0" w:color="auto"/>
      </w:divBdr>
    </w:div>
    <w:div w:id="1080055728">
      <w:bodyDiv w:val="1"/>
      <w:marLeft w:val="0"/>
      <w:marRight w:val="0"/>
      <w:marTop w:val="0"/>
      <w:marBottom w:val="0"/>
      <w:divBdr>
        <w:top w:val="none" w:sz="0" w:space="0" w:color="auto"/>
        <w:left w:val="none" w:sz="0" w:space="0" w:color="auto"/>
        <w:bottom w:val="none" w:sz="0" w:space="0" w:color="auto"/>
        <w:right w:val="none" w:sz="0" w:space="0" w:color="auto"/>
      </w:divBdr>
    </w:div>
    <w:div w:id="1108770784">
      <w:bodyDiv w:val="1"/>
      <w:marLeft w:val="0"/>
      <w:marRight w:val="0"/>
      <w:marTop w:val="0"/>
      <w:marBottom w:val="0"/>
      <w:divBdr>
        <w:top w:val="none" w:sz="0" w:space="0" w:color="auto"/>
        <w:left w:val="none" w:sz="0" w:space="0" w:color="auto"/>
        <w:bottom w:val="none" w:sz="0" w:space="0" w:color="auto"/>
        <w:right w:val="none" w:sz="0" w:space="0" w:color="auto"/>
      </w:divBdr>
    </w:div>
    <w:div w:id="1113862441">
      <w:bodyDiv w:val="1"/>
      <w:marLeft w:val="0"/>
      <w:marRight w:val="0"/>
      <w:marTop w:val="0"/>
      <w:marBottom w:val="0"/>
      <w:divBdr>
        <w:top w:val="none" w:sz="0" w:space="0" w:color="auto"/>
        <w:left w:val="none" w:sz="0" w:space="0" w:color="auto"/>
        <w:bottom w:val="none" w:sz="0" w:space="0" w:color="auto"/>
        <w:right w:val="none" w:sz="0" w:space="0" w:color="auto"/>
      </w:divBdr>
    </w:div>
    <w:div w:id="1169253753">
      <w:bodyDiv w:val="1"/>
      <w:marLeft w:val="0"/>
      <w:marRight w:val="0"/>
      <w:marTop w:val="0"/>
      <w:marBottom w:val="0"/>
      <w:divBdr>
        <w:top w:val="none" w:sz="0" w:space="0" w:color="auto"/>
        <w:left w:val="none" w:sz="0" w:space="0" w:color="auto"/>
        <w:bottom w:val="none" w:sz="0" w:space="0" w:color="auto"/>
        <w:right w:val="none" w:sz="0" w:space="0" w:color="auto"/>
      </w:divBdr>
    </w:div>
    <w:div w:id="1171219435">
      <w:bodyDiv w:val="1"/>
      <w:marLeft w:val="0"/>
      <w:marRight w:val="0"/>
      <w:marTop w:val="0"/>
      <w:marBottom w:val="0"/>
      <w:divBdr>
        <w:top w:val="none" w:sz="0" w:space="0" w:color="auto"/>
        <w:left w:val="none" w:sz="0" w:space="0" w:color="auto"/>
        <w:bottom w:val="none" w:sz="0" w:space="0" w:color="auto"/>
        <w:right w:val="none" w:sz="0" w:space="0" w:color="auto"/>
      </w:divBdr>
    </w:div>
    <w:div w:id="1212156497">
      <w:bodyDiv w:val="1"/>
      <w:marLeft w:val="0"/>
      <w:marRight w:val="0"/>
      <w:marTop w:val="0"/>
      <w:marBottom w:val="0"/>
      <w:divBdr>
        <w:top w:val="none" w:sz="0" w:space="0" w:color="auto"/>
        <w:left w:val="none" w:sz="0" w:space="0" w:color="auto"/>
        <w:bottom w:val="none" w:sz="0" w:space="0" w:color="auto"/>
        <w:right w:val="none" w:sz="0" w:space="0" w:color="auto"/>
      </w:divBdr>
    </w:div>
    <w:div w:id="1236941731">
      <w:bodyDiv w:val="1"/>
      <w:marLeft w:val="0"/>
      <w:marRight w:val="0"/>
      <w:marTop w:val="0"/>
      <w:marBottom w:val="0"/>
      <w:divBdr>
        <w:top w:val="none" w:sz="0" w:space="0" w:color="auto"/>
        <w:left w:val="none" w:sz="0" w:space="0" w:color="auto"/>
        <w:bottom w:val="none" w:sz="0" w:space="0" w:color="auto"/>
        <w:right w:val="none" w:sz="0" w:space="0" w:color="auto"/>
      </w:divBdr>
      <w:divsChild>
        <w:div w:id="989868151">
          <w:marLeft w:val="0"/>
          <w:marRight w:val="0"/>
          <w:marTop w:val="0"/>
          <w:marBottom w:val="0"/>
          <w:divBdr>
            <w:top w:val="none" w:sz="0" w:space="0" w:color="auto"/>
            <w:left w:val="none" w:sz="0" w:space="0" w:color="auto"/>
            <w:bottom w:val="none" w:sz="0" w:space="0" w:color="auto"/>
            <w:right w:val="none" w:sz="0" w:space="0" w:color="auto"/>
          </w:divBdr>
        </w:div>
      </w:divsChild>
    </w:div>
    <w:div w:id="1331521126">
      <w:bodyDiv w:val="1"/>
      <w:marLeft w:val="0"/>
      <w:marRight w:val="0"/>
      <w:marTop w:val="0"/>
      <w:marBottom w:val="0"/>
      <w:divBdr>
        <w:top w:val="none" w:sz="0" w:space="0" w:color="auto"/>
        <w:left w:val="none" w:sz="0" w:space="0" w:color="auto"/>
        <w:bottom w:val="none" w:sz="0" w:space="0" w:color="auto"/>
        <w:right w:val="none" w:sz="0" w:space="0" w:color="auto"/>
      </w:divBdr>
    </w:div>
    <w:div w:id="1357006032">
      <w:bodyDiv w:val="1"/>
      <w:marLeft w:val="0"/>
      <w:marRight w:val="0"/>
      <w:marTop w:val="0"/>
      <w:marBottom w:val="0"/>
      <w:divBdr>
        <w:top w:val="none" w:sz="0" w:space="0" w:color="auto"/>
        <w:left w:val="none" w:sz="0" w:space="0" w:color="auto"/>
        <w:bottom w:val="none" w:sz="0" w:space="0" w:color="auto"/>
        <w:right w:val="none" w:sz="0" w:space="0" w:color="auto"/>
      </w:divBdr>
      <w:divsChild>
        <w:div w:id="915092502">
          <w:marLeft w:val="360"/>
          <w:marRight w:val="0"/>
          <w:marTop w:val="72"/>
          <w:marBottom w:val="72"/>
          <w:divBdr>
            <w:top w:val="none" w:sz="0" w:space="0" w:color="auto"/>
            <w:left w:val="none" w:sz="0" w:space="0" w:color="auto"/>
            <w:bottom w:val="none" w:sz="0" w:space="0" w:color="auto"/>
            <w:right w:val="none" w:sz="0" w:space="0" w:color="auto"/>
          </w:divBdr>
          <w:divsChild>
            <w:div w:id="20880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3780">
      <w:bodyDiv w:val="1"/>
      <w:marLeft w:val="0"/>
      <w:marRight w:val="0"/>
      <w:marTop w:val="0"/>
      <w:marBottom w:val="0"/>
      <w:divBdr>
        <w:top w:val="none" w:sz="0" w:space="0" w:color="auto"/>
        <w:left w:val="none" w:sz="0" w:space="0" w:color="auto"/>
        <w:bottom w:val="none" w:sz="0" w:space="0" w:color="auto"/>
        <w:right w:val="none" w:sz="0" w:space="0" w:color="auto"/>
      </w:divBdr>
    </w:div>
    <w:div w:id="1435401198">
      <w:bodyDiv w:val="1"/>
      <w:marLeft w:val="0"/>
      <w:marRight w:val="0"/>
      <w:marTop w:val="0"/>
      <w:marBottom w:val="0"/>
      <w:divBdr>
        <w:top w:val="none" w:sz="0" w:space="0" w:color="auto"/>
        <w:left w:val="none" w:sz="0" w:space="0" w:color="auto"/>
        <w:bottom w:val="none" w:sz="0" w:space="0" w:color="auto"/>
        <w:right w:val="none" w:sz="0" w:space="0" w:color="auto"/>
      </w:divBdr>
    </w:div>
    <w:div w:id="1559436079">
      <w:bodyDiv w:val="1"/>
      <w:marLeft w:val="0"/>
      <w:marRight w:val="0"/>
      <w:marTop w:val="0"/>
      <w:marBottom w:val="0"/>
      <w:divBdr>
        <w:top w:val="none" w:sz="0" w:space="0" w:color="auto"/>
        <w:left w:val="none" w:sz="0" w:space="0" w:color="auto"/>
        <w:bottom w:val="none" w:sz="0" w:space="0" w:color="auto"/>
        <w:right w:val="none" w:sz="0" w:space="0" w:color="auto"/>
      </w:divBdr>
    </w:div>
    <w:div w:id="1600067310">
      <w:bodyDiv w:val="1"/>
      <w:marLeft w:val="0"/>
      <w:marRight w:val="0"/>
      <w:marTop w:val="0"/>
      <w:marBottom w:val="0"/>
      <w:divBdr>
        <w:top w:val="none" w:sz="0" w:space="0" w:color="auto"/>
        <w:left w:val="none" w:sz="0" w:space="0" w:color="auto"/>
        <w:bottom w:val="none" w:sz="0" w:space="0" w:color="auto"/>
        <w:right w:val="none" w:sz="0" w:space="0" w:color="auto"/>
      </w:divBdr>
    </w:div>
    <w:div w:id="1623922408">
      <w:bodyDiv w:val="1"/>
      <w:marLeft w:val="0"/>
      <w:marRight w:val="0"/>
      <w:marTop w:val="0"/>
      <w:marBottom w:val="0"/>
      <w:divBdr>
        <w:top w:val="none" w:sz="0" w:space="0" w:color="auto"/>
        <w:left w:val="none" w:sz="0" w:space="0" w:color="auto"/>
        <w:bottom w:val="none" w:sz="0" w:space="0" w:color="auto"/>
        <w:right w:val="none" w:sz="0" w:space="0" w:color="auto"/>
      </w:divBdr>
    </w:div>
    <w:div w:id="1649557378">
      <w:bodyDiv w:val="1"/>
      <w:marLeft w:val="0"/>
      <w:marRight w:val="0"/>
      <w:marTop w:val="0"/>
      <w:marBottom w:val="0"/>
      <w:divBdr>
        <w:top w:val="none" w:sz="0" w:space="0" w:color="auto"/>
        <w:left w:val="none" w:sz="0" w:space="0" w:color="auto"/>
        <w:bottom w:val="none" w:sz="0" w:space="0" w:color="auto"/>
        <w:right w:val="none" w:sz="0" w:space="0" w:color="auto"/>
      </w:divBdr>
    </w:div>
    <w:div w:id="1690135768">
      <w:bodyDiv w:val="1"/>
      <w:marLeft w:val="0"/>
      <w:marRight w:val="0"/>
      <w:marTop w:val="0"/>
      <w:marBottom w:val="0"/>
      <w:divBdr>
        <w:top w:val="none" w:sz="0" w:space="0" w:color="auto"/>
        <w:left w:val="none" w:sz="0" w:space="0" w:color="auto"/>
        <w:bottom w:val="none" w:sz="0" w:space="0" w:color="auto"/>
        <w:right w:val="none" w:sz="0" w:space="0" w:color="auto"/>
      </w:divBdr>
      <w:divsChild>
        <w:div w:id="46150493">
          <w:marLeft w:val="0"/>
          <w:marRight w:val="0"/>
          <w:marTop w:val="72"/>
          <w:marBottom w:val="0"/>
          <w:divBdr>
            <w:top w:val="none" w:sz="0" w:space="0" w:color="auto"/>
            <w:left w:val="none" w:sz="0" w:space="0" w:color="auto"/>
            <w:bottom w:val="none" w:sz="0" w:space="0" w:color="auto"/>
            <w:right w:val="none" w:sz="0" w:space="0" w:color="auto"/>
          </w:divBdr>
          <w:divsChild>
            <w:div w:id="177472742">
              <w:marLeft w:val="360"/>
              <w:marRight w:val="0"/>
              <w:marTop w:val="72"/>
              <w:marBottom w:val="72"/>
              <w:divBdr>
                <w:top w:val="none" w:sz="0" w:space="0" w:color="auto"/>
                <w:left w:val="none" w:sz="0" w:space="0" w:color="auto"/>
                <w:bottom w:val="none" w:sz="0" w:space="0" w:color="auto"/>
                <w:right w:val="none" w:sz="0" w:space="0" w:color="auto"/>
              </w:divBdr>
            </w:div>
            <w:div w:id="2096785582">
              <w:marLeft w:val="360"/>
              <w:marRight w:val="0"/>
              <w:marTop w:val="0"/>
              <w:marBottom w:val="72"/>
              <w:divBdr>
                <w:top w:val="none" w:sz="0" w:space="0" w:color="auto"/>
                <w:left w:val="none" w:sz="0" w:space="0" w:color="auto"/>
                <w:bottom w:val="none" w:sz="0" w:space="0" w:color="auto"/>
                <w:right w:val="none" w:sz="0" w:space="0" w:color="auto"/>
              </w:divBdr>
            </w:div>
          </w:divsChild>
        </w:div>
        <w:div w:id="2125415054">
          <w:marLeft w:val="0"/>
          <w:marRight w:val="0"/>
          <w:marTop w:val="72"/>
          <w:marBottom w:val="0"/>
          <w:divBdr>
            <w:top w:val="none" w:sz="0" w:space="0" w:color="auto"/>
            <w:left w:val="none" w:sz="0" w:space="0" w:color="auto"/>
            <w:bottom w:val="none" w:sz="0" w:space="0" w:color="auto"/>
            <w:right w:val="none" w:sz="0" w:space="0" w:color="auto"/>
          </w:divBdr>
        </w:div>
      </w:divsChild>
    </w:div>
    <w:div w:id="1737581620">
      <w:bodyDiv w:val="1"/>
      <w:marLeft w:val="0"/>
      <w:marRight w:val="0"/>
      <w:marTop w:val="0"/>
      <w:marBottom w:val="0"/>
      <w:divBdr>
        <w:top w:val="none" w:sz="0" w:space="0" w:color="auto"/>
        <w:left w:val="none" w:sz="0" w:space="0" w:color="auto"/>
        <w:bottom w:val="none" w:sz="0" w:space="0" w:color="auto"/>
        <w:right w:val="none" w:sz="0" w:space="0" w:color="auto"/>
      </w:divBdr>
    </w:div>
    <w:div w:id="1748964169">
      <w:bodyDiv w:val="1"/>
      <w:marLeft w:val="0"/>
      <w:marRight w:val="0"/>
      <w:marTop w:val="0"/>
      <w:marBottom w:val="0"/>
      <w:divBdr>
        <w:top w:val="none" w:sz="0" w:space="0" w:color="auto"/>
        <w:left w:val="none" w:sz="0" w:space="0" w:color="auto"/>
        <w:bottom w:val="none" w:sz="0" w:space="0" w:color="auto"/>
        <w:right w:val="none" w:sz="0" w:space="0" w:color="auto"/>
      </w:divBdr>
    </w:div>
    <w:div w:id="1806195043">
      <w:bodyDiv w:val="1"/>
      <w:marLeft w:val="0"/>
      <w:marRight w:val="0"/>
      <w:marTop w:val="0"/>
      <w:marBottom w:val="0"/>
      <w:divBdr>
        <w:top w:val="none" w:sz="0" w:space="0" w:color="auto"/>
        <w:left w:val="none" w:sz="0" w:space="0" w:color="auto"/>
        <w:bottom w:val="none" w:sz="0" w:space="0" w:color="auto"/>
        <w:right w:val="none" w:sz="0" w:space="0" w:color="auto"/>
      </w:divBdr>
    </w:div>
    <w:div w:id="1816989447">
      <w:bodyDiv w:val="1"/>
      <w:marLeft w:val="0"/>
      <w:marRight w:val="0"/>
      <w:marTop w:val="0"/>
      <w:marBottom w:val="0"/>
      <w:divBdr>
        <w:top w:val="none" w:sz="0" w:space="0" w:color="auto"/>
        <w:left w:val="none" w:sz="0" w:space="0" w:color="auto"/>
        <w:bottom w:val="none" w:sz="0" w:space="0" w:color="auto"/>
        <w:right w:val="none" w:sz="0" w:space="0" w:color="auto"/>
      </w:divBdr>
    </w:div>
    <w:div w:id="1819834648">
      <w:bodyDiv w:val="1"/>
      <w:marLeft w:val="0"/>
      <w:marRight w:val="0"/>
      <w:marTop w:val="0"/>
      <w:marBottom w:val="0"/>
      <w:divBdr>
        <w:top w:val="none" w:sz="0" w:space="0" w:color="auto"/>
        <w:left w:val="none" w:sz="0" w:space="0" w:color="auto"/>
        <w:bottom w:val="none" w:sz="0" w:space="0" w:color="auto"/>
        <w:right w:val="none" w:sz="0" w:space="0" w:color="auto"/>
      </w:divBdr>
    </w:div>
    <w:div w:id="1827436257">
      <w:bodyDiv w:val="1"/>
      <w:marLeft w:val="0"/>
      <w:marRight w:val="0"/>
      <w:marTop w:val="0"/>
      <w:marBottom w:val="0"/>
      <w:divBdr>
        <w:top w:val="none" w:sz="0" w:space="0" w:color="auto"/>
        <w:left w:val="none" w:sz="0" w:space="0" w:color="auto"/>
        <w:bottom w:val="none" w:sz="0" w:space="0" w:color="auto"/>
        <w:right w:val="none" w:sz="0" w:space="0" w:color="auto"/>
      </w:divBdr>
    </w:div>
    <w:div w:id="1837184842">
      <w:bodyDiv w:val="1"/>
      <w:marLeft w:val="0"/>
      <w:marRight w:val="0"/>
      <w:marTop w:val="0"/>
      <w:marBottom w:val="0"/>
      <w:divBdr>
        <w:top w:val="none" w:sz="0" w:space="0" w:color="auto"/>
        <w:left w:val="none" w:sz="0" w:space="0" w:color="auto"/>
        <w:bottom w:val="none" w:sz="0" w:space="0" w:color="auto"/>
        <w:right w:val="none" w:sz="0" w:space="0" w:color="auto"/>
      </w:divBdr>
    </w:div>
    <w:div w:id="1861120008">
      <w:bodyDiv w:val="1"/>
      <w:marLeft w:val="0"/>
      <w:marRight w:val="0"/>
      <w:marTop w:val="0"/>
      <w:marBottom w:val="0"/>
      <w:divBdr>
        <w:top w:val="none" w:sz="0" w:space="0" w:color="auto"/>
        <w:left w:val="none" w:sz="0" w:space="0" w:color="auto"/>
        <w:bottom w:val="none" w:sz="0" w:space="0" w:color="auto"/>
        <w:right w:val="none" w:sz="0" w:space="0" w:color="auto"/>
      </w:divBdr>
    </w:div>
    <w:div w:id="1868326750">
      <w:bodyDiv w:val="1"/>
      <w:marLeft w:val="0"/>
      <w:marRight w:val="0"/>
      <w:marTop w:val="0"/>
      <w:marBottom w:val="0"/>
      <w:divBdr>
        <w:top w:val="none" w:sz="0" w:space="0" w:color="auto"/>
        <w:left w:val="none" w:sz="0" w:space="0" w:color="auto"/>
        <w:bottom w:val="none" w:sz="0" w:space="0" w:color="auto"/>
        <w:right w:val="none" w:sz="0" w:space="0" w:color="auto"/>
      </w:divBdr>
      <w:divsChild>
        <w:div w:id="1666515006">
          <w:marLeft w:val="360"/>
          <w:marRight w:val="0"/>
          <w:marTop w:val="72"/>
          <w:marBottom w:val="72"/>
          <w:divBdr>
            <w:top w:val="none" w:sz="0" w:space="0" w:color="auto"/>
            <w:left w:val="none" w:sz="0" w:space="0" w:color="auto"/>
            <w:bottom w:val="none" w:sz="0" w:space="0" w:color="auto"/>
            <w:right w:val="none" w:sz="0" w:space="0" w:color="auto"/>
          </w:divBdr>
          <w:divsChild>
            <w:div w:id="1614900661">
              <w:marLeft w:val="0"/>
              <w:marRight w:val="0"/>
              <w:marTop w:val="0"/>
              <w:marBottom w:val="0"/>
              <w:divBdr>
                <w:top w:val="none" w:sz="0" w:space="0" w:color="auto"/>
                <w:left w:val="none" w:sz="0" w:space="0" w:color="auto"/>
                <w:bottom w:val="none" w:sz="0" w:space="0" w:color="auto"/>
                <w:right w:val="none" w:sz="0" w:space="0" w:color="auto"/>
              </w:divBdr>
            </w:div>
            <w:div w:id="1722554265">
              <w:marLeft w:val="360"/>
              <w:marRight w:val="0"/>
              <w:marTop w:val="0"/>
              <w:marBottom w:val="0"/>
              <w:divBdr>
                <w:top w:val="none" w:sz="0" w:space="0" w:color="auto"/>
                <w:left w:val="none" w:sz="0" w:space="0" w:color="auto"/>
                <w:bottom w:val="none" w:sz="0" w:space="0" w:color="auto"/>
                <w:right w:val="none" w:sz="0" w:space="0" w:color="auto"/>
              </w:divBdr>
              <w:divsChild>
                <w:div w:id="1468204025">
                  <w:marLeft w:val="0"/>
                  <w:marRight w:val="0"/>
                  <w:marTop w:val="0"/>
                  <w:marBottom w:val="0"/>
                  <w:divBdr>
                    <w:top w:val="none" w:sz="0" w:space="0" w:color="auto"/>
                    <w:left w:val="none" w:sz="0" w:space="0" w:color="auto"/>
                    <w:bottom w:val="none" w:sz="0" w:space="0" w:color="auto"/>
                    <w:right w:val="none" w:sz="0" w:space="0" w:color="auto"/>
                  </w:divBdr>
                </w:div>
              </w:divsChild>
            </w:div>
            <w:div w:id="1867600785">
              <w:marLeft w:val="360"/>
              <w:marRight w:val="0"/>
              <w:marTop w:val="0"/>
              <w:marBottom w:val="0"/>
              <w:divBdr>
                <w:top w:val="none" w:sz="0" w:space="0" w:color="auto"/>
                <w:left w:val="none" w:sz="0" w:space="0" w:color="auto"/>
                <w:bottom w:val="none" w:sz="0" w:space="0" w:color="auto"/>
                <w:right w:val="none" w:sz="0" w:space="0" w:color="auto"/>
              </w:divBdr>
              <w:divsChild>
                <w:div w:id="1271279939">
                  <w:marLeft w:val="0"/>
                  <w:marRight w:val="0"/>
                  <w:marTop w:val="0"/>
                  <w:marBottom w:val="0"/>
                  <w:divBdr>
                    <w:top w:val="none" w:sz="0" w:space="0" w:color="auto"/>
                    <w:left w:val="none" w:sz="0" w:space="0" w:color="auto"/>
                    <w:bottom w:val="none" w:sz="0" w:space="0" w:color="auto"/>
                    <w:right w:val="none" w:sz="0" w:space="0" w:color="auto"/>
                  </w:divBdr>
                </w:div>
              </w:divsChild>
            </w:div>
            <w:div w:id="548612967">
              <w:marLeft w:val="360"/>
              <w:marRight w:val="0"/>
              <w:marTop w:val="0"/>
              <w:marBottom w:val="0"/>
              <w:divBdr>
                <w:top w:val="none" w:sz="0" w:space="0" w:color="auto"/>
                <w:left w:val="none" w:sz="0" w:space="0" w:color="auto"/>
                <w:bottom w:val="none" w:sz="0" w:space="0" w:color="auto"/>
                <w:right w:val="none" w:sz="0" w:space="0" w:color="auto"/>
              </w:divBdr>
              <w:divsChild>
                <w:div w:id="345861312">
                  <w:marLeft w:val="0"/>
                  <w:marRight w:val="0"/>
                  <w:marTop w:val="0"/>
                  <w:marBottom w:val="0"/>
                  <w:divBdr>
                    <w:top w:val="none" w:sz="0" w:space="0" w:color="auto"/>
                    <w:left w:val="none" w:sz="0" w:space="0" w:color="auto"/>
                    <w:bottom w:val="none" w:sz="0" w:space="0" w:color="auto"/>
                    <w:right w:val="none" w:sz="0" w:space="0" w:color="auto"/>
                  </w:divBdr>
                </w:div>
              </w:divsChild>
            </w:div>
            <w:div w:id="2140032912">
              <w:marLeft w:val="360"/>
              <w:marRight w:val="0"/>
              <w:marTop w:val="0"/>
              <w:marBottom w:val="0"/>
              <w:divBdr>
                <w:top w:val="none" w:sz="0" w:space="0" w:color="auto"/>
                <w:left w:val="none" w:sz="0" w:space="0" w:color="auto"/>
                <w:bottom w:val="none" w:sz="0" w:space="0" w:color="auto"/>
                <w:right w:val="none" w:sz="0" w:space="0" w:color="auto"/>
              </w:divBdr>
              <w:divsChild>
                <w:div w:id="535193767">
                  <w:marLeft w:val="0"/>
                  <w:marRight w:val="0"/>
                  <w:marTop w:val="0"/>
                  <w:marBottom w:val="0"/>
                  <w:divBdr>
                    <w:top w:val="none" w:sz="0" w:space="0" w:color="auto"/>
                    <w:left w:val="none" w:sz="0" w:space="0" w:color="auto"/>
                    <w:bottom w:val="none" w:sz="0" w:space="0" w:color="auto"/>
                    <w:right w:val="none" w:sz="0" w:space="0" w:color="auto"/>
                  </w:divBdr>
                </w:div>
              </w:divsChild>
            </w:div>
            <w:div w:id="1786002186">
              <w:marLeft w:val="360"/>
              <w:marRight w:val="0"/>
              <w:marTop w:val="0"/>
              <w:marBottom w:val="0"/>
              <w:divBdr>
                <w:top w:val="none" w:sz="0" w:space="0" w:color="auto"/>
                <w:left w:val="none" w:sz="0" w:space="0" w:color="auto"/>
                <w:bottom w:val="none" w:sz="0" w:space="0" w:color="auto"/>
                <w:right w:val="none" w:sz="0" w:space="0" w:color="auto"/>
              </w:divBdr>
              <w:divsChild>
                <w:div w:id="1552424628">
                  <w:marLeft w:val="0"/>
                  <w:marRight w:val="0"/>
                  <w:marTop w:val="0"/>
                  <w:marBottom w:val="0"/>
                  <w:divBdr>
                    <w:top w:val="none" w:sz="0" w:space="0" w:color="auto"/>
                    <w:left w:val="none" w:sz="0" w:space="0" w:color="auto"/>
                    <w:bottom w:val="none" w:sz="0" w:space="0" w:color="auto"/>
                    <w:right w:val="none" w:sz="0" w:space="0" w:color="auto"/>
                  </w:divBdr>
                </w:div>
              </w:divsChild>
            </w:div>
            <w:div w:id="381560591">
              <w:marLeft w:val="360"/>
              <w:marRight w:val="0"/>
              <w:marTop w:val="0"/>
              <w:marBottom w:val="0"/>
              <w:divBdr>
                <w:top w:val="none" w:sz="0" w:space="0" w:color="auto"/>
                <w:left w:val="none" w:sz="0" w:space="0" w:color="auto"/>
                <w:bottom w:val="none" w:sz="0" w:space="0" w:color="auto"/>
                <w:right w:val="none" w:sz="0" w:space="0" w:color="auto"/>
              </w:divBdr>
              <w:divsChild>
                <w:div w:id="2096970386">
                  <w:marLeft w:val="0"/>
                  <w:marRight w:val="0"/>
                  <w:marTop w:val="0"/>
                  <w:marBottom w:val="0"/>
                  <w:divBdr>
                    <w:top w:val="none" w:sz="0" w:space="0" w:color="auto"/>
                    <w:left w:val="none" w:sz="0" w:space="0" w:color="auto"/>
                    <w:bottom w:val="none" w:sz="0" w:space="0" w:color="auto"/>
                    <w:right w:val="none" w:sz="0" w:space="0" w:color="auto"/>
                  </w:divBdr>
                </w:div>
              </w:divsChild>
            </w:div>
            <w:div w:id="1963806442">
              <w:marLeft w:val="360"/>
              <w:marRight w:val="0"/>
              <w:marTop w:val="0"/>
              <w:marBottom w:val="0"/>
              <w:divBdr>
                <w:top w:val="none" w:sz="0" w:space="0" w:color="auto"/>
                <w:left w:val="none" w:sz="0" w:space="0" w:color="auto"/>
                <w:bottom w:val="none" w:sz="0" w:space="0" w:color="auto"/>
                <w:right w:val="none" w:sz="0" w:space="0" w:color="auto"/>
              </w:divBdr>
              <w:divsChild>
                <w:div w:id="149638920">
                  <w:marLeft w:val="0"/>
                  <w:marRight w:val="0"/>
                  <w:marTop w:val="0"/>
                  <w:marBottom w:val="0"/>
                  <w:divBdr>
                    <w:top w:val="none" w:sz="0" w:space="0" w:color="auto"/>
                    <w:left w:val="none" w:sz="0" w:space="0" w:color="auto"/>
                    <w:bottom w:val="none" w:sz="0" w:space="0" w:color="auto"/>
                    <w:right w:val="none" w:sz="0" w:space="0" w:color="auto"/>
                  </w:divBdr>
                </w:div>
              </w:divsChild>
            </w:div>
            <w:div w:id="1303391224">
              <w:marLeft w:val="360"/>
              <w:marRight w:val="0"/>
              <w:marTop w:val="0"/>
              <w:marBottom w:val="0"/>
              <w:divBdr>
                <w:top w:val="none" w:sz="0" w:space="0" w:color="auto"/>
                <w:left w:val="none" w:sz="0" w:space="0" w:color="auto"/>
                <w:bottom w:val="none" w:sz="0" w:space="0" w:color="auto"/>
                <w:right w:val="none" w:sz="0" w:space="0" w:color="auto"/>
              </w:divBdr>
              <w:divsChild>
                <w:div w:id="3954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37611">
          <w:marLeft w:val="360"/>
          <w:marRight w:val="0"/>
          <w:marTop w:val="0"/>
          <w:marBottom w:val="72"/>
          <w:divBdr>
            <w:top w:val="none" w:sz="0" w:space="0" w:color="auto"/>
            <w:left w:val="none" w:sz="0" w:space="0" w:color="auto"/>
            <w:bottom w:val="none" w:sz="0" w:space="0" w:color="auto"/>
            <w:right w:val="none" w:sz="0" w:space="0" w:color="auto"/>
          </w:divBdr>
          <w:divsChild>
            <w:div w:id="1318804856">
              <w:marLeft w:val="0"/>
              <w:marRight w:val="0"/>
              <w:marTop w:val="0"/>
              <w:marBottom w:val="0"/>
              <w:divBdr>
                <w:top w:val="none" w:sz="0" w:space="0" w:color="auto"/>
                <w:left w:val="none" w:sz="0" w:space="0" w:color="auto"/>
                <w:bottom w:val="none" w:sz="0" w:space="0" w:color="auto"/>
                <w:right w:val="none" w:sz="0" w:space="0" w:color="auto"/>
              </w:divBdr>
            </w:div>
          </w:divsChild>
        </w:div>
        <w:div w:id="370694113">
          <w:marLeft w:val="360"/>
          <w:marRight w:val="0"/>
          <w:marTop w:val="0"/>
          <w:marBottom w:val="72"/>
          <w:divBdr>
            <w:top w:val="none" w:sz="0" w:space="0" w:color="auto"/>
            <w:left w:val="none" w:sz="0" w:space="0" w:color="auto"/>
            <w:bottom w:val="none" w:sz="0" w:space="0" w:color="auto"/>
            <w:right w:val="none" w:sz="0" w:space="0" w:color="auto"/>
          </w:divBdr>
          <w:divsChild>
            <w:div w:id="1539321106">
              <w:marLeft w:val="0"/>
              <w:marRight w:val="0"/>
              <w:marTop w:val="0"/>
              <w:marBottom w:val="0"/>
              <w:divBdr>
                <w:top w:val="none" w:sz="0" w:space="0" w:color="auto"/>
                <w:left w:val="none" w:sz="0" w:space="0" w:color="auto"/>
                <w:bottom w:val="none" w:sz="0" w:space="0" w:color="auto"/>
                <w:right w:val="none" w:sz="0" w:space="0" w:color="auto"/>
              </w:divBdr>
            </w:div>
          </w:divsChild>
        </w:div>
        <w:div w:id="1158113847">
          <w:marLeft w:val="360"/>
          <w:marRight w:val="0"/>
          <w:marTop w:val="0"/>
          <w:marBottom w:val="72"/>
          <w:divBdr>
            <w:top w:val="none" w:sz="0" w:space="0" w:color="auto"/>
            <w:left w:val="none" w:sz="0" w:space="0" w:color="auto"/>
            <w:bottom w:val="none" w:sz="0" w:space="0" w:color="auto"/>
            <w:right w:val="none" w:sz="0" w:space="0" w:color="auto"/>
          </w:divBdr>
          <w:divsChild>
            <w:div w:id="1698113851">
              <w:marLeft w:val="0"/>
              <w:marRight w:val="0"/>
              <w:marTop w:val="0"/>
              <w:marBottom w:val="0"/>
              <w:divBdr>
                <w:top w:val="none" w:sz="0" w:space="0" w:color="auto"/>
                <w:left w:val="none" w:sz="0" w:space="0" w:color="auto"/>
                <w:bottom w:val="none" w:sz="0" w:space="0" w:color="auto"/>
                <w:right w:val="none" w:sz="0" w:space="0" w:color="auto"/>
              </w:divBdr>
            </w:div>
          </w:divsChild>
        </w:div>
        <w:div w:id="343363420">
          <w:marLeft w:val="360"/>
          <w:marRight w:val="0"/>
          <w:marTop w:val="0"/>
          <w:marBottom w:val="72"/>
          <w:divBdr>
            <w:top w:val="none" w:sz="0" w:space="0" w:color="auto"/>
            <w:left w:val="none" w:sz="0" w:space="0" w:color="auto"/>
            <w:bottom w:val="none" w:sz="0" w:space="0" w:color="auto"/>
            <w:right w:val="none" w:sz="0" w:space="0" w:color="auto"/>
          </w:divBdr>
          <w:divsChild>
            <w:div w:id="1661228075">
              <w:marLeft w:val="0"/>
              <w:marRight w:val="0"/>
              <w:marTop w:val="0"/>
              <w:marBottom w:val="0"/>
              <w:divBdr>
                <w:top w:val="none" w:sz="0" w:space="0" w:color="auto"/>
                <w:left w:val="none" w:sz="0" w:space="0" w:color="auto"/>
                <w:bottom w:val="none" w:sz="0" w:space="0" w:color="auto"/>
                <w:right w:val="none" w:sz="0" w:space="0" w:color="auto"/>
              </w:divBdr>
            </w:div>
          </w:divsChild>
        </w:div>
        <w:div w:id="713232705">
          <w:marLeft w:val="360"/>
          <w:marRight w:val="0"/>
          <w:marTop w:val="0"/>
          <w:marBottom w:val="72"/>
          <w:divBdr>
            <w:top w:val="none" w:sz="0" w:space="0" w:color="auto"/>
            <w:left w:val="none" w:sz="0" w:space="0" w:color="auto"/>
            <w:bottom w:val="none" w:sz="0" w:space="0" w:color="auto"/>
            <w:right w:val="none" w:sz="0" w:space="0" w:color="auto"/>
          </w:divBdr>
          <w:divsChild>
            <w:div w:id="6854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4925">
      <w:bodyDiv w:val="1"/>
      <w:marLeft w:val="0"/>
      <w:marRight w:val="0"/>
      <w:marTop w:val="0"/>
      <w:marBottom w:val="0"/>
      <w:divBdr>
        <w:top w:val="none" w:sz="0" w:space="0" w:color="auto"/>
        <w:left w:val="none" w:sz="0" w:space="0" w:color="auto"/>
        <w:bottom w:val="none" w:sz="0" w:space="0" w:color="auto"/>
        <w:right w:val="none" w:sz="0" w:space="0" w:color="auto"/>
      </w:divBdr>
    </w:div>
    <w:div w:id="1888104998">
      <w:bodyDiv w:val="1"/>
      <w:marLeft w:val="0"/>
      <w:marRight w:val="0"/>
      <w:marTop w:val="0"/>
      <w:marBottom w:val="0"/>
      <w:divBdr>
        <w:top w:val="none" w:sz="0" w:space="0" w:color="auto"/>
        <w:left w:val="none" w:sz="0" w:space="0" w:color="auto"/>
        <w:bottom w:val="none" w:sz="0" w:space="0" w:color="auto"/>
        <w:right w:val="none" w:sz="0" w:space="0" w:color="auto"/>
      </w:divBdr>
    </w:div>
    <w:div w:id="1941571552">
      <w:bodyDiv w:val="1"/>
      <w:marLeft w:val="0"/>
      <w:marRight w:val="0"/>
      <w:marTop w:val="0"/>
      <w:marBottom w:val="0"/>
      <w:divBdr>
        <w:top w:val="none" w:sz="0" w:space="0" w:color="auto"/>
        <w:left w:val="none" w:sz="0" w:space="0" w:color="auto"/>
        <w:bottom w:val="none" w:sz="0" w:space="0" w:color="auto"/>
        <w:right w:val="none" w:sz="0" w:space="0" w:color="auto"/>
      </w:divBdr>
      <w:divsChild>
        <w:div w:id="1557399769">
          <w:marLeft w:val="0"/>
          <w:marRight w:val="0"/>
          <w:marTop w:val="72"/>
          <w:marBottom w:val="0"/>
          <w:divBdr>
            <w:top w:val="none" w:sz="0" w:space="0" w:color="auto"/>
            <w:left w:val="none" w:sz="0" w:space="0" w:color="auto"/>
            <w:bottom w:val="none" w:sz="0" w:space="0" w:color="auto"/>
            <w:right w:val="none" w:sz="0" w:space="0" w:color="auto"/>
          </w:divBdr>
          <w:divsChild>
            <w:div w:id="1106925033">
              <w:marLeft w:val="0"/>
              <w:marRight w:val="0"/>
              <w:marTop w:val="0"/>
              <w:marBottom w:val="0"/>
              <w:divBdr>
                <w:top w:val="none" w:sz="0" w:space="0" w:color="auto"/>
                <w:left w:val="none" w:sz="0" w:space="0" w:color="auto"/>
                <w:bottom w:val="none" w:sz="0" w:space="0" w:color="auto"/>
                <w:right w:val="none" w:sz="0" w:space="0" w:color="auto"/>
              </w:divBdr>
            </w:div>
          </w:divsChild>
        </w:div>
        <w:div w:id="1378385408">
          <w:marLeft w:val="0"/>
          <w:marRight w:val="0"/>
          <w:marTop w:val="72"/>
          <w:marBottom w:val="0"/>
          <w:divBdr>
            <w:top w:val="none" w:sz="0" w:space="0" w:color="auto"/>
            <w:left w:val="none" w:sz="0" w:space="0" w:color="auto"/>
            <w:bottom w:val="none" w:sz="0" w:space="0" w:color="auto"/>
            <w:right w:val="none" w:sz="0" w:space="0" w:color="auto"/>
          </w:divBdr>
          <w:divsChild>
            <w:div w:id="127364556">
              <w:marLeft w:val="0"/>
              <w:marRight w:val="0"/>
              <w:marTop w:val="0"/>
              <w:marBottom w:val="0"/>
              <w:divBdr>
                <w:top w:val="none" w:sz="0" w:space="0" w:color="auto"/>
                <w:left w:val="none" w:sz="0" w:space="0" w:color="auto"/>
                <w:bottom w:val="none" w:sz="0" w:space="0" w:color="auto"/>
                <w:right w:val="none" w:sz="0" w:space="0" w:color="auto"/>
              </w:divBdr>
            </w:div>
          </w:divsChild>
        </w:div>
        <w:div w:id="1165126559">
          <w:marLeft w:val="0"/>
          <w:marRight w:val="0"/>
          <w:marTop w:val="72"/>
          <w:marBottom w:val="0"/>
          <w:divBdr>
            <w:top w:val="none" w:sz="0" w:space="0" w:color="auto"/>
            <w:left w:val="none" w:sz="0" w:space="0" w:color="auto"/>
            <w:bottom w:val="none" w:sz="0" w:space="0" w:color="auto"/>
            <w:right w:val="none" w:sz="0" w:space="0" w:color="auto"/>
          </w:divBdr>
          <w:divsChild>
            <w:div w:id="2041935528">
              <w:marLeft w:val="0"/>
              <w:marRight w:val="0"/>
              <w:marTop w:val="0"/>
              <w:marBottom w:val="0"/>
              <w:divBdr>
                <w:top w:val="none" w:sz="0" w:space="0" w:color="auto"/>
                <w:left w:val="none" w:sz="0" w:space="0" w:color="auto"/>
                <w:bottom w:val="none" w:sz="0" w:space="0" w:color="auto"/>
                <w:right w:val="none" w:sz="0" w:space="0" w:color="auto"/>
              </w:divBdr>
            </w:div>
          </w:divsChild>
        </w:div>
        <w:div w:id="533268747">
          <w:marLeft w:val="0"/>
          <w:marRight w:val="0"/>
          <w:marTop w:val="72"/>
          <w:marBottom w:val="0"/>
          <w:divBdr>
            <w:top w:val="none" w:sz="0" w:space="0" w:color="auto"/>
            <w:left w:val="none" w:sz="0" w:space="0" w:color="auto"/>
            <w:bottom w:val="none" w:sz="0" w:space="0" w:color="auto"/>
            <w:right w:val="none" w:sz="0" w:space="0" w:color="auto"/>
          </w:divBdr>
          <w:divsChild>
            <w:div w:id="1434207224">
              <w:marLeft w:val="0"/>
              <w:marRight w:val="0"/>
              <w:marTop w:val="0"/>
              <w:marBottom w:val="0"/>
              <w:divBdr>
                <w:top w:val="none" w:sz="0" w:space="0" w:color="auto"/>
                <w:left w:val="none" w:sz="0" w:space="0" w:color="auto"/>
                <w:bottom w:val="none" w:sz="0" w:space="0" w:color="auto"/>
                <w:right w:val="none" w:sz="0" w:space="0" w:color="auto"/>
              </w:divBdr>
            </w:div>
          </w:divsChild>
        </w:div>
        <w:div w:id="1583103994">
          <w:marLeft w:val="0"/>
          <w:marRight w:val="0"/>
          <w:marTop w:val="72"/>
          <w:marBottom w:val="0"/>
          <w:divBdr>
            <w:top w:val="none" w:sz="0" w:space="0" w:color="auto"/>
            <w:left w:val="none" w:sz="0" w:space="0" w:color="auto"/>
            <w:bottom w:val="none" w:sz="0" w:space="0" w:color="auto"/>
            <w:right w:val="none" w:sz="0" w:space="0" w:color="auto"/>
          </w:divBdr>
          <w:divsChild>
            <w:div w:id="19731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0392">
      <w:bodyDiv w:val="1"/>
      <w:marLeft w:val="0"/>
      <w:marRight w:val="0"/>
      <w:marTop w:val="0"/>
      <w:marBottom w:val="0"/>
      <w:divBdr>
        <w:top w:val="none" w:sz="0" w:space="0" w:color="auto"/>
        <w:left w:val="none" w:sz="0" w:space="0" w:color="auto"/>
        <w:bottom w:val="none" w:sz="0" w:space="0" w:color="auto"/>
        <w:right w:val="none" w:sz="0" w:space="0" w:color="auto"/>
      </w:divBdr>
    </w:div>
    <w:div w:id="2013993387">
      <w:bodyDiv w:val="1"/>
      <w:marLeft w:val="0"/>
      <w:marRight w:val="0"/>
      <w:marTop w:val="0"/>
      <w:marBottom w:val="0"/>
      <w:divBdr>
        <w:top w:val="none" w:sz="0" w:space="0" w:color="auto"/>
        <w:left w:val="none" w:sz="0" w:space="0" w:color="auto"/>
        <w:bottom w:val="none" w:sz="0" w:space="0" w:color="auto"/>
        <w:right w:val="none" w:sz="0" w:space="0" w:color="auto"/>
      </w:divBdr>
    </w:div>
    <w:div w:id="2021854686">
      <w:bodyDiv w:val="1"/>
      <w:marLeft w:val="0"/>
      <w:marRight w:val="0"/>
      <w:marTop w:val="0"/>
      <w:marBottom w:val="0"/>
      <w:divBdr>
        <w:top w:val="none" w:sz="0" w:space="0" w:color="auto"/>
        <w:left w:val="none" w:sz="0" w:space="0" w:color="auto"/>
        <w:bottom w:val="none" w:sz="0" w:space="0" w:color="auto"/>
        <w:right w:val="none" w:sz="0" w:space="0" w:color="auto"/>
      </w:divBdr>
    </w:div>
    <w:div w:id="2053916305">
      <w:bodyDiv w:val="1"/>
      <w:marLeft w:val="0"/>
      <w:marRight w:val="0"/>
      <w:marTop w:val="0"/>
      <w:marBottom w:val="0"/>
      <w:divBdr>
        <w:top w:val="none" w:sz="0" w:space="0" w:color="auto"/>
        <w:left w:val="none" w:sz="0" w:space="0" w:color="auto"/>
        <w:bottom w:val="none" w:sz="0" w:space="0" w:color="auto"/>
        <w:right w:val="none" w:sz="0" w:space="0" w:color="auto"/>
      </w:divBdr>
    </w:div>
    <w:div w:id="2080859794">
      <w:bodyDiv w:val="1"/>
      <w:marLeft w:val="0"/>
      <w:marRight w:val="0"/>
      <w:marTop w:val="0"/>
      <w:marBottom w:val="0"/>
      <w:divBdr>
        <w:top w:val="none" w:sz="0" w:space="0" w:color="auto"/>
        <w:left w:val="none" w:sz="0" w:space="0" w:color="auto"/>
        <w:bottom w:val="none" w:sz="0" w:space="0" w:color="auto"/>
        <w:right w:val="none" w:sz="0" w:space="0" w:color="auto"/>
      </w:divBdr>
    </w:div>
    <w:div w:id="21064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zamowienia.gov.pl/" TargetMode="External"/><Relationship Id="rId26" Type="http://schemas.openxmlformats.org/officeDocument/2006/relationships/hyperlink" Target="https://ezamowienia.gov.pl/" TargetMode="External"/><Relationship Id="rId39" Type="http://schemas.openxmlformats.org/officeDocument/2006/relationships/hyperlink" Target="https://sip.lex.pl/" TargetMode="External"/><Relationship Id="rId21" Type="http://schemas.openxmlformats.org/officeDocument/2006/relationships/hyperlink" Target="https://ezamowienia.gov.pl/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header" Target="header2.xml"/><Relationship Id="rId50" Type="http://schemas.openxmlformats.org/officeDocument/2006/relationships/hyperlink" Target="https://tge.pl/dane-statystyczn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zamowienia.gov.pl/mp-client/search/list%20/ocds-148610-94809ebf-7839-4f62-9e21-47319545588e" TargetMode="External"/><Relationship Id="rId29" Type="http://schemas.openxmlformats.org/officeDocument/2006/relationships/hyperlink" Target="https://moj.gov.pl/nforms/signer/upload?xFormsAppName=SIGNER" TargetMode="External"/><Relationship Id="rId11" Type="http://schemas.openxmlformats.org/officeDocument/2006/relationships/endnotes" Target="endnotes.xml"/><Relationship Id="rId24" Type="http://schemas.openxmlformats.org/officeDocument/2006/relationships/hyperlink" Target="https://ezamowienia.gov.pl/filmy/"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sip.lex.pl/" TargetMode="External"/><Relationship Id="rId53" Type="http://schemas.openxmlformats.org/officeDocument/2006/relationships/fontTable" Target="fontTable.xml"/><Relationship Id="rId66" Type="http://schemas.microsoft.com/office/2018/08/relationships/commentsExtensible" Target="commentsExtensi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ezamowienia.gov.pl/filmy/zakladanie-konta-przez-wykonawce-2/" TargetMode="External"/><Relationship Id="rId31" Type="http://schemas.openxmlformats.org/officeDocument/2006/relationships/hyperlink" Target="https://sip.lex.pl/" TargetMode="External"/><Relationship Id="rId44" Type="http://schemas.openxmlformats.org/officeDocument/2006/relationships/hyperlink" Target="https://sip.lex.p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amowienia@ios.gov.pl" TargetMode="External"/><Relationship Id="rId22" Type="http://schemas.openxmlformats.org/officeDocument/2006/relationships/hyperlink" Target="https://ezamowienia.gov.pl/pl/przypominamy-jak-nadac-uprawnienia-dla-konta-podmiotu-wykonawcy/" TargetMode="External"/><Relationship Id="rId27" Type="http://schemas.openxmlformats.org/officeDocument/2006/relationships/hyperlink" Target="mailto:zamowienia@ios.gov.pl?subject=PZ.220....2023.PP" TargetMode="External"/><Relationship Id="rId30" Type="http://schemas.openxmlformats.org/officeDocument/2006/relationships/hyperlink" Target="https://www.gov.pl/web/mswia/oprogramowanie-do-pobrania"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hyperlink" Target="https://sip.lex.pl/" TargetMode="Externa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os.edu.pl/praca/" TargetMode="External"/><Relationship Id="rId25" Type="http://schemas.openxmlformats.org/officeDocument/2006/relationships/hyperlink" Target="https://ezamowienia.gov.pl/pl/komponent-edukacyjny/"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67" Type="http://schemas.microsoft.com/office/2016/09/relationships/commentsIds" Target="commentsIds.xml"/><Relationship Id="rId20" Type="http://schemas.openxmlformats.org/officeDocument/2006/relationships/hyperlink" Target="https://media.ezamowienia.gov.pl/pod/2020/11/ZKU-5.1.pdf" TargetMode="External"/><Relationship Id="rId41" Type="http://schemas.openxmlformats.org/officeDocument/2006/relationships/hyperlink" Target="https://sip.lex.p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ezamowienia.gov.pl/mp-client/search/list%20/ocds-148610-94809ebf-7839-4f62-9e21-47319545588e" TargetMode="External"/><Relationship Id="rId23" Type="http://schemas.openxmlformats.org/officeDocument/2006/relationships/hyperlink" Target="https://ezamowienia.gov.pl/pl/regulamin/" TargetMode="External"/><Relationship Id="rId28" Type="http://schemas.openxmlformats.org/officeDocument/2006/relationships/hyperlink" Target="http://www.nccert.pl" TargetMode="External"/><Relationship Id="rId36" Type="http://schemas.openxmlformats.org/officeDocument/2006/relationships/hyperlink" Target="https://sip.lex.pl/" TargetMode="External"/><Relationship Id="rId49" Type="http://schemas.openxmlformats.org/officeDocument/2006/relationships/hyperlink" Target="https://sip.lex.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fc289bd-d3de-4e33-bcdd-e4da85716066">WM3ZFWZD7MDK-1672723753-2909</_dlc_DocId>
    <_dlc_DocIdUrl xmlns="5fc289bd-d3de-4e33-bcdd-e4da85716066">
      <Url>http://intranet/jo/pz/_layouts/15/DocIdRedir.aspx?ID=WM3ZFWZD7MDK-1672723753-2909</Url>
      <Description>WM3ZFWZD7MDK-1672723753-2909</Description>
    </_dlc_DocIdUrl>
    <SharedWithUsers xmlns="5fc289bd-d3de-4e33-bcdd-e4da85716066">
      <UserInfo>
        <DisplayName>Budner Magdalena</DisplayName>
        <AccountId>20</AccountId>
        <AccountType/>
      </UserInfo>
      <UserInfo>
        <DisplayName>Kardaś Grzegorz</DisplayName>
        <AccountId>8</AccountId>
        <AccountType/>
      </UserInfo>
      <UserInfo>
        <DisplayName>Kornela Agnieszka</DisplayName>
        <AccountId>83</AccountId>
        <AccountType/>
      </UserInfo>
      <UserInfo>
        <DisplayName>Rychlińska Ewa</DisplayName>
        <AccountId>157</AccountId>
        <AccountType/>
      </UserInfo>
      <UserInfo>
        <DisplayName>Bronikowska Patrycja</DisplayName>
        <AccountId>490</AccountId>
        <AccountType/>
      </UserInfo>
      <UserInfo>
        <DisplayName>Bełczowska Dagmara</DisplayName>
        <AccountId>698</AccountId>
        <AccountType/>
      </UserInfo>
      <UserInfo>
        <DisplayName>Leszczyńska Iwona</DisplayName>
        <AccountId>551</AccountId>
        <AccountType/>
      </UserInfo>
      <UserInfo>
        <DisplayName>Smerd Agata</DisplayName>
        <AccountId>57</AccountId>
        <AccountType/>
      </UserInfo>
      <UserInfo>
        <DisplayName>Stangreciak Agnieszka</DisplayName>
        <AccountId>349</AccountId>
        <AccountType/>
      </UserInfo>
    </SharedWithUsers>
    <lp xmlns="41194a54-65e9-4e36-a7f2-c17915eea9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9FBC6DCCC92154D87FB72F25E92C5A2" ma:contentTypeVersion="8" ma:contentTypeDescription="Utwórz nowy dokument." ma:contentTypeScope="" ma:versionID="46d562adf153afbeef09f2e78ea659b2">
  <xsd:schema xmlns:xsd="http://www.w3.org/2001/XMLSchema" xmlns:xs="http://www.w3.org/2001/XMLSchema" xmlns:p="http://schemas.microsoft.com/office/2006/metadata/properties" xmlns:ns2="5fc289bd-d3de-4e33-bcdd-e4da85716066" xmlns:ns3="41194a54-65e9-4e36-a7f2-c17915eea950" targetNamespace="http://schemas.microsoft.com/office/2006/metadata/properties" ma:root="true" ma:fieldsID="b05f8becce73819fd1e12bc9bcf0e8fe" ns2:_="" ns3:_="">
    <xsd:import namespace="5fc289bd-d3de-4e33-bcdd-e4da85716066"/>
    <xsd:import namespace="41194a54-65e9-4e36-a7f2-c17915eea95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l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289bd-d3de-4e33-bcdd-e4da8571606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_dlc_DocId" ma:index="13"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14"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Identyfikator trwały" ma:description="Zachowaj identyfikator podczas dodawania."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194a54-65e9-4e36-a7f2-c17915eea950" elementFormDefault="qualified">
    <xsd:import namespace="http://schemas.microsoft.com/office/2006/documentManagement/types"/>
    <xsd:import namespace="http://schemas.microsoft.com/office/infopath/2007/PartnerControls"/>
    <xsd:element name="lp" ma:index="16" nillable="true" ma:displayName="lp" ma:internalName="lp"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D11B-FCDF-4067-94C7-281C3C7DD2D8}">
  <ds:schemaRefs>
    <ds:schemaRef ds:uri="http://schemas.openxmlformats.org/package/2006/metadata/core-properties"/>
    <ds:schemaRef ds:uri="41194a54-65e9-4e36-a7f2-c17915eea950"/>
    <ds:schemaRef ds:uri="http://schemas.microsoft.com/office/infopath/2007/PartnerControls"/>
    <ds:schemaRef ds:uri="http://purl.org/dc/elements/1.1/"/>
    <ds:schemaRef ds:uri="http://purl.org/dc/terms/"/>
    <ds:schemaRef ds:uri="http://schemas.microsoft.com/office/2006/documentManagement/types"/>
    <ds:schemaRef ds:uri="5fc289bd-d3de-4e33-bcdd-e4da85716066"/>
    <ds:schemaRef ds:uri="http://www.w3.org/XML/1998/namespace"/>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352C91D1-98C2-4364-9DD1-B4B6F55C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289bd-d3de-4e33-bcdd-e4da85716066"/>
    <ds:schemaRef ds:uri="41194a54-65e9-4e36-a7f2-c17915eea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C3BF6-7EC0-4756-9B61-160031B95303}">
  <ds:schemaRefs>
    <ds:schemaRef ds:uri="http://schemas.microsoft.com/sharepoint/events"/>
  </ds:schemaRefs>
</ds:datastoreItem>
</file>

<file path=customXml/itemProps4.xml><?xml version="1.0" encoding="utf-8"?>
<ds:datastoreItem xmlns:ds="http://schemas.openxmlformats.org/officeDocument/2006/customXml" ds:itemID="{A849CBA6-AAFA-462B-9C82-007428F56E0F}">
  <ds:schemaRefs>
    <ds:schemaRef ds:uri="http://schemas.microsoft.com/sharepoint/v3/contenttype/forms"/>
  </ds:schemaRefs>
</ds:datastoreItem>
</file>

<file path=customXml/itemProps5.xml><?xml version="1.0" encoding="utf-8"?>
<ds:datastoreItem xmlns:ds="http://schemas.openxmlformats.org/officeDocument/2006/customXml" ds:itemID="{BBDAF93C-C81F-4292-9A1E-11D3D8E9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16391</Words>
  <Characters>98348</Characters>
  <Application>Microsoft Office Word</Application>
  <DocSecurity>0</DocSecurity>
  <Lines>819</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Budner Magdalena</dc:creator>
  <dc:description/>
  <cp:lastModifiedBy>Oleksy Edyta</cp:lastModifiedBy>
  <cp:revision>3</cp:revision>
  <cp:lastPrinted>2022-07-07T08:23:00Z</cp:lastPrinted>
  <dcterms:created xsi:type="dcterms:W3CDTF">2026-08-19T09:42:00Z</dcterms:created>
  <dcterms:modified xsi:type="dcterms:W3CDTF">2026-08-20T06:22:00Z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0x01010029FBC6DCCC92154D87FB72F25E92C5A2</vt:lpwstr>
  </property>
  <property fmtid="{D5CDD505-2E9C-101B-9397-08002B2CF9AE}" pid="9" name="_dlc_DocIdItemGuid">
    <vt:lpwstr>f9c1c11a-5ad9-4f5d-baa7-33980620660e</vt:lpwstr>
  </property>
</Properties>
</file>