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047B" w:rsidRDefault="00C1047B">
      <w:pPr>
        <w:shd w:val="clear" w:color="auto" w:fill="FFFFFF"/>
        <w:spacing w:before="370"/>
        <w:jc w:val="both"/>
        <w:rPr>
          <w:iCs/>
          <w:color w:val="000000"/>
          <w:szCs w:val="24"/>
          <w:u w:val="single"/>
        </w:rPr>
      </w:pPr>
      <w:r>
        <w:rPr>
          <w:b/>
          <w:bCs/>
          <w:i/>
          <w:szCs w:val="24"/>
        </w:rPr>
        <w:t>znak sprawy</w:t>
      </w:r>
      <w:r>
        <w:rPr>
          <w:b/>
          <w:bCs/>
          <w:szCs w:val="24"/>
        </w:rPr>
        <w:t xml:space="preserve">: </w:t>
      </w:r>
      <w:r w:rsidR="00D90F54" w:rsidRPr="00982D64">
        <w:rPr>
          <w:b/>
          <w:szCs w:val="24"/>
        </w:rPr>
        <w:t>PR-PU.271.R-A.1.202</w:t>
      </w:r>
      <w:r w:rsidR="009C3BAC">
        <w:rPr>
          <w:b/>
          <w:szCs w:val="24"/>
        </w:rPr>
        <w:t>6</w:t>
      </w:r>
      <w:r>
        <w:rPr>
          <w:b/>
          <w:bCs/>
          <w:szCs w:val="24"/>
        </w:rPr>
        <w:t xml:space="preserve"> </w:t>
      </w:r>
      <w:r>
        <w:rPr>
          <w:szCs w:val="24"/>
        </w:rPr>
        <w:tab/>
      </w:r>
      <w:r>
        <w:rPr>
          <w:szCs w:val="24"/>
        </w:rPr>
        <w:tab/>
      </w:r>
      <w:r>
        <w:rPr>
          <w:szCs w:val="24"/>
        </w:rPr>
        <w:tab/>
      </w:r>
      <w:r>
        <w:rPr>
          <w:szCs w:val="24"/>
        </w:rPr>
        <w:tab/>
      </w:r>
      <w:r>
        <w:rPr>
          <w:szCs w:val="24"/>
        </w:rPr>
        <w:tab/>
      </w:r>
      <w:r w:rsidR="00CA39B3">
        <w:rPr>
          <w:szCs w:val="24"/>
        </w:rPr>
        <w:t>Z</w:t>
      </w:r>
      <w:r>
        <w:rPr>
          <w:iCs/>
          <w:color w:val="000000"/>
          <w:szCs w:val="24"/>
          <w:u w:val="single"/>
        </w:rPr>
        <w:t xml:space="preserve">ałącznik </w:t>
      </w:r>
      <w:r w:rsidR="00FB2FBB">
        <w:rPr>
          <w:iCs/>
          <w:color w:val="000000"/>
          <w:szCs w:val="24"/>
          <w:u w:val="single"/>
        </w:rPr>
        <w:t>3</w:t>
      </w:r>
      <w:r>
        <w:rPr>
          <w:iCs/>
          <w:color w:val="000000"/>
          <w:szCs w:val="24"/>
          <w:u w:val="single"/>
        </w:rPr>
        <w:t xml:space="preserve"> </w:t>
      </w:r>
    </w:p>
    <w:p w:rsidR="00CA39B3" w:rsidRDefault="00CA39B3" w:rsidP="00CA39B3">
      <w:pPr>
        <w:shd w:val="clear" w:color="auto" w:fill="FFFFFF"/>
        <w:spacing w:before="370"/>
        <w:ind w:left="7080"/>
        <w:jc w:val="both"/>
      </w:pPr>
      <w:r>
        <w:rPr>
          <w:iCs/>
          <w:color w:val="000000"/>
          <w:szCs w:val="24"/>
          <w:u w:val="single"/>
        </w:rPr>
        <w:t>(wzór umowy)</w:t>
      </w:r>
    </w:p>
    <w:p w:rsidR="00C1047B" w:rsidRDefault="00C1047B">
      <w:pPr>
        <w:shd w:val="clear" w:color="auto" w:fill="FFFFFF"/>
        <w:spacing w:before="370"/>
        <w:ind w:left="7080" w:firstLine="708"/>
        <w:jc w:val="both"/>
      </w:pPr>
    </w:p>
    <w:p w:rsidR="00C1047B" w:rsidRDefault="00C1047B">
      <w:pPr>
        <w:shd w:val="clear" w:color="auto" w:fill="FFFFFF"/>
        <w:tabs>
          <w:tab w:val="left" w:leader="dot" w:pos="3240"/>
        </w:tabs>
        <w:spacing w:before="221" w:line="274" w:lineRule="exact"/>
        <w:ind w:right="82"/>
        <w:jc w:val="center"/>
        <w:rPr>
          <w:bCs/>
          <w:color w:val="000000"/>
          <w:spacing w:val="-1"/>
          <w:szCs w:val="24"/>
        </w:rPr>
      </w:pPr>
      <w:r>
        <w:rPr>
          <w:b/>
          <w:bCs/>
          <w:color w:val="000000"/>
          <w:szCs w:val="24"/>
        </w:rPr>
        <w:t>UMOWA Nr …....</w:t>
      </w:r>
    </w:p>
    <w:p w:rsidR="00C1047B" w:rsidRDefault="00DC79D8" w:rsidP="00DC79D8">
      <w:pPr>
        <w:shd w:val="clear" w:color="auto" w:fill="FFFFFF"/>
        <w:spacing w:before="182" w:line="317" w:lineRule="exact"/>
        <w:ind w:right="23"/>
        <w:jc w:val="center"/>
        <w:rPr>
          <w:bCs/>
          <w:color w:val="000000"/>
          <w:spacing w:val="-1"/>
          <w:szCs w:val="24"/>
        </w:rPr>
      </w:pPr>
      <w:r>
        <w:rPr>
          <w:bCs/>
          <w:color w:val="000000"/>
          <w:spacing w:val="-1"/>
          <w:szCs w:val="24"/>
        </w:rPr>
        <w:t>część ….</w:t>
      </w:r>
    </w:p>
    <w:p w:rsidR="00C1047B" w:rsidRDefault="00C1047B">
      <w:pPr>
        <w:shd w:val="clear" w:color="auto" w:fill="FFFFFF"/>
        <w:tabs>
          <w:tab w:val="left" w:leader="dot" w:pos="2342"/>
        </w:tabs>
        <w:spacing w:before="230" w:line="226" w:lineRule="exact"/>
        <w:ind w:left="10"/>
        <w:jc w:val="both"/>
        <w:rPr>
          <w:b/>
          <w:szCs w:val="24"/>
        </w:rPr>
      </w:pPr>
      <w:r>
        <w:rPr>
          <w:color w:val="000000"/>
          <w:szCs w:val="24"/>
        </w:rPr>
        <w:t xml:space="preserve">zawarta w dniu </w:t>
      </w:r>
      <w:r>
        <w:rPr>
          <w:color w:val="000000"/>
          <w:szCs w:val="24"/>
        </w:rPr>
        <w:tab/>
        <w:t xml:space="preserve"> roku w Proszowicach pomiędzy </w:t>
      </w:r>
    </w:p>
    <w:p w:rsidR="00C1047B" w:rsidRDefault="00C1047B">
      <w:pPr>
        <w:shd w:val="clear" w:color="auto" w:fill="FFFFFF"/>
        <w:tabs>
          <w:tab w:val="left" w:leader="dot" w:pos="2342"/>
        </w:tabs>
        <w:spacing w:before="230" w:line="226" w:lineRule="exact"/>
        <w:ind w:left="10"/>
        <w:jc w:val="both"/>
        <w:rPr>
          <w:color w:val="000000"/>
          <w:szCs w:val="24"/>
        </w:rPr>
      </w:pPr>
      <w:r>
        <w:rPr>
          <w:b/>
          <w:szCs w:val="24"/>
        </w:rPr>
        <w:t>Powiatem Proszowickim - Powiatowe Centrum Pomocy Rodzinie w Proszowicach</w:t>
      </w:r>
      <w:r>
        <w:rPr>
          <w:b/>
          <w:bCs/>
          <w:color w:val="000000"/>
          <w:szCs w:val="24"/>
        </w:rPr>
        <w:t xml:space="preserve">, ul. 3 Maja 72, 32-100 Proszowice </w:t>
      </w:r>
    </w:p>
    <w:p w:rsidR="00C1047B" w:rsidRDefault="00C1047B">
      <w:pPr>
        <w:shd w:val="clear" w:color="auto" w:fill="FFFFFF"/>
        <w:tabs>
          <w:tab w:val="left" w:leader="dot" w:pos="2342"/>
        </w:tabs>
        <w:spacing w:before="230" w:line="226" w:lineRule="exact"/>
        <w:ind w:left="10"/>
        <w:jc w:val="both"/>
        <w:rPr>
          <w:b/>
          <w:bCs/>
          <w:color w:val="000000"/>
          <w:spacing w:val="-1"/>
          <w:szCs w:val="24"/>
        </w:rPr>
      </w:pPr>
      <w:r>
        <w:rPr>
          <w:color w:val="000000"/>
          <w:szCs w:val="24"/>
        </w:rPr>
        <w:t xml:space="preserve">reprezentowanym przez: </w:t>
      </w:r>
    </w:p>
    <w:p w:rsidR="00C1047B" w:rsidRDefault="00C1047B">
      <w:pPr>
        <w:shd w:val="clear" w:color="auto" w:fill="FFFFFF"/>
        <w:tabs>
          <w:tab w:val="left" w:leader="dot" w:pos="4238"/>
          <w:tab w:val="left" w:leader="dot" w:pos="5827"/>
        </w:tabs>
        <w:spacing w:before="5" w:line="226" w:lineRule="exact"/>
        <w:ind w:left="19"/>
        <w:jc w:val="both"/>
        <w:rPr>
          <w:szCs w:val="24"/>
        </w:rPr>
      </w:pPr>
      <w:r>
        <w:rPr>
          <w:b/>
          <w:bCs/>
          <w:color w:val="000000"/>
          <w:spacing w:val="-1"/>
          <w:szCs w:val="24"/>
        </w:rPr>
        <w:t>…………………………………………………………………..</w:t>
      </w:r>
    </w:p>
    <w:p w:rsidR="00C1047B" w:rsidRDefault="00C1047B">
      <w:pPr>
        <w:shd w:val="clear" w:color="auto" w:fill="FFFFFF"/>
        <w:tabs>
          <w:tab w:val="left" w:leader="dot" w:pos="4238"/>
          <w:tab w:val="left" w:leader="dot" w:pos="5827"/>
        </w:tabs>
        <w:spacing w:before="5" w:line="226" w:lineRule="exact"/>
        <w:ind w:left="19"/>
        <w:jc w:val="both"/>
        <w:rPr>
          <w:szCs w:val="24"/>
        </w:rPr>
      </w:pPr>
    </w:p>
    <w:p w:rsidR="00C1047B" w:rsidRDefault="00C1047B">
      <w:pPr>
        <w:shd w:val="clear" w:color="auto" w:fill="FFFFFF"/>
        <w:spacing w:line="226" w:lineRule="exact"/>
        <w:ind w:left="10"/>
        <w:jc w:val="both"/>
        <w:rPr>
          <w:color w:val="000000"/>
          <w:spacing w:val="-4"/>
          <w:szCs w:val="24"/>
        </w:rPr>
      </w:pPr>
      <w:r>
        <w:rPr>
          <w:color w:val="000000"/>
          <w:spacing w:val="-1"/>
          <w:szCs w:val="24"/>
        </w:rPr>
        <w:t>zwanym dalej „Zamawiającym"</w:t>
      </w:r>
    </w:p>
    <w:p w:rsidR="00C1047B" w:rsidRDefault="00C1047B">
      <w:pPr>
        <w:shd w:val="clear" w:color="auto" w:fill="FFFFFF"/>
        <w:tabs>
          <w:tab w:val="left" w:leader="dot" w:pos="9019"/>
        </w:tabs>
        <w:spacing w:before="226" w:line="226" w:lineRule="exact"/>
        <w:ind w:left="14"/>
        <w:jc w:val="both"/>
        <w:rPr>
          <w:color w:val="000000"/>
          <w:spacing w:val="-4"/>
          <w:szCs w:val="24"/>
        </w:rPr>
      </w:pPr>
      <w:r>
        <w:rPr>
          <w:color w:val="000000"/>
          <w:spacing w:val="-4"/>
          <w:szCs w:val="24"/>
        </w:rPr>
        <w:t>a</w:t>
      </w:r>
    </w:p>
    <w:p w:rsidR="00C1047B" w:rsidRDefault="00C1047B">
      <w:pPr>
        <w:shd w:val="clear" w:color="auto" w:fill="FFFFFF"/>
        <w:tabs>
          <w:tab w:val="left" w:leader="dot" w:pos="9019"/>
        </w:tabs>
        <w:spacing w:before="226" w:line="226" w:lineRule="exact"/>
        <w:ind w:left="14"/>
        <w:jc w:val="both"/>
        <w:rPr>
          <w:b/>
          <w:bCs/>
          <w:color w:val="000000"/>
          <w:szCs w:val="24"/>
        </w:rPr>
      </w:pPr>
      <w:r>
        <w:rPr>
          <w:color w:val="000000"/>
          <w:spacing w:val="-4"/>
          <w:szCs w:val="24"/>
        </w:rPr>
        <w:t>……………………………………………………………………………………………………</w:t>
      </w:r>
    </w:p>
    <w:p w:rsidR="00C1047B" w:rsidRDefault="00C1047B">
      <w:pPr>
        <w:shd w:val="clear" w:color="auto" w:fill="FFFFFF"/>
        <w:tabs>
          <w:tab w:val="left" w:leader="hyphen" w:pos="1781"/>
          <w:tab w:val="left" w:leader="dot" w:pos="3048"/>
        </w:tabs>
        <w:spacing w:line="226" w:lineRule="exact"/>
        <w:ind w:left="19"/>
        <w:jc w:val="both"/>
        <w:rPr>
          <w:b/>
          <w:bCs/>
          <w:color w:val="000000"/>
          <w:szCs w:val="24"/>
        </w:rPr>
      </w:pPr>
    </w:p>
    <w:p w:rsidR="00C1047B" w:rsidRDefault="00C1047B">
      <w:pPr>
        <w:shd w:val="clear" w:color="auto" w:fill="FFFFFF"/>
        <w:tabs>
          <w:tab w:val="left" w:leader="hyphen" w:pos="1781"/>
          <w:tab w:val="left" w:leader="dot" w:pos="3048"/>
        </w:tabs>
        <w:spacing w:line="226" w:lineRule="exact"/>
        <w:ind w:left="19"/>
        <w:jc w:val="both"/>
        <w:rPr>
          <w:szCs w:val="24"/>
        </w:rPr>
      </w:pPr>
    </w:p>
    <w:p w:rsidR="00C1047B" w:rsidRDefault="00C1047B">
      <w:pPr>
        <w:shd w:val="clear" w:color="auto" w:fill="FFFFFF"/>
        <w:spacing w:line="226" w:lineRule="exact"/>
        <w:ind w:left="10"/>
        <w:jc w:val="both"/>
        <w:rPr>
          <w:color w:val="000000"/>
          <w:szCs w:val="24"/>
        </w:rPr>
      </w:pPr>
      <w:r>
        <w:rPr>
          <w:color w:val="000000"/>
          <w:spacing w:val="-1"/>
          <w:szCs w:val="24"/>
        </w:rPr>
        <w:t>zwanym dalej „Wykonawcą"</w:t>
      </w:r>
    </w:p>
    <w:p w:rsidR="00C1047B" w:rsidRDefault="00C1047B">
      <w:pPr>
        <w:shd w:val="clear" w:color="auto" w:fill="FFFFFF"/>
        <w:spacing w:before="216" w:line="235" w:lineRule="exact"/>
        <w:ind w:left="14" w:right="91"/>
        <w:jc w:val="both"/>
        <w:rPr>
          <w:color w:val="000000"/>
          <w:szCs w:val="24"/>
        </w:rPr>
      </w:pPr>
      <w:r>
        <w:rPr>
          <w:color w:val="000000"/>
          <w:szCs w:val="24"/>
        </w:rPr>
        <w:t>po przeprowadzeniu postępowania</w:t>
      </w:r>
      <w:r w:rsidR="005A39C8">
        <w:rPr>
          <w:color w:val="000000"/>
          <w:szCs w:val="24"/>
        </w:rPr>
        <w:t xml:space="preserve"> </w:t>
      </w:r>
      <w:r w:rsidR="005A39C8">
        <w:rPr>
          <w:szCs w:val="24"/>
        </w:rPr>
        <w:t>w trybie podstawowym bez przeprowadzenia negocjacji na podstawie art. 275 pkt 1 ustawy</w:t>
      </w:r>
      <w:r>
        <w:rPr>
          <w:color w:val="000000"/>
          <w:szCs w:val="24"/>
        </w:rPr>
        <w:t>, w wyniku którego Zamawiający dokonał wyboru ofert</w:t>
      </w:r>
      <w:r w:rsidR="005A39C8">
        <w:rPr>
          <w:color w:val="000000"/>
          <w:szCs w:val="24"/>
        </w:rPr>
        <w:t>y</w:t>
      </w:r>
      <w:r>
        <w:rPr>
          <w:color w:val="000000"/>
          <w:szCs w:val="24"/>
        </w:rPr>
        <w:t xml:space="preserve"> Wykonawcy i </w:t>
      </w:r>
      <w:r>
        <w:rPr>
          <w:color w:val="000000"/>
          <w:spacing w:val="-1"/>
          <w:szCs w:val="24"/>
        </w:rPr>
        <w:t>została zawarta umowa o treści następującej:</w:t>
      </w:r>
    </w:p>
    <w:p w:rsidR="00F04D26" w:rsidRDefault="00F04D26">
      <w:pPr>
        <w:shd w:val="clear" w:color="auto" w:fill="FFFFFF"/>
        <w:spacing w:line="230" w:lineRule="atLeast"/>
        <w:jc w:val="center"/>
        <w:rPr>
          <w:color w:val="000000"/>
          <w:szCs w:val="24"/>
        </w:rPr>
      </w:pPr>
    </w:p>
    <w:p w:rsidR="00F04D26" w:rsidRDefault="00F04D26">
      <w:pPr>
        <w:shd w:val="clear" w:color="auto" w:fill="FFFFFF"/>
        <w:spacing w:line="230" w:lineRule="atLeast"/>
        <w:jc w:val="center"/>
        <w:rPr>
          <w:color w:val="000000"/>
          <w:szCs w:val="24"/>
        </w:rPr>
      </w:pPr>
    </w:p>
    <w:p w:rsidR="00C1047B" w:rsidRDefault="00C1047B">
      <w:pPr>
        <w:shd w:val="clear" w:color="auto" w:fill="FFFFFF"/>
        <w:spacing w:line="230" w:lineRule="atLeast"/>
        <w:jc w:val="center"/>
        <w:rPr>
          <w:b/>
          <w:color w:val="000000"/>
          <w:szCs w:val="24"/>
        </w:rPr>
      </w:pPr>
      <w:r>
        <w:rPr>
          <w:color w:val="000000"/>
          <w:szCs w:val="24"/>
        </w:rPr>
        <w:t>§</w:t>
      </w:r>
      <w:r>
        <w:rPr>
          <w:b/>
          <w:color w:val="000000"/>
          <w:szCs w:val="24"/>
        </w:rPr>
        <w:t>1</w:t>
      </w:r>
    </w:p>
    <w:p w:rsidR="00F04D26" w:rsidRDefault="00F04D26">
      <w:pPr>
        <w:shd w:val="clear" w:color="auto" w:fill="FFFFFF"/>
        <w:spacing w:line="230" w:lineRule="atLeast"/>
        <w:jc w:val="center"/>
        <w:rPr>
          <w:color w:val="000000"/>
          <w:szCs w:val="24"/>
        </w:rPr>
      </w:pPr>
      <w:r>
        <w:rPr>
          <w:b/>
          <w:color w:val="000000"/>
          <w:szCs w:val="24"/>
        </w:rPr>
        <w:t>Przedmiot umowy</w:t>
      </w:r>
    </w:p>
    <w:p w:rsidR="00C1047B" w:rsidRPr="00232EEC" w:rsidRDefault="00C1047B" w:rsidP="00232EEC">
      <w:pPr>
        <w:numPr>
          <w:ilvl w:val="0"/>
          <w:numId w:val="13"/>
        </w:numPr>
        <w:shd w:val="clear" w:color="auto" w:fill="FFFFFF"/>
        <w:spacing w:line="230" w:lineRule="atLeast"/>
        <w:jc w:val="both"/>
        <w:rPr>
          <w:szCs w:val="24"/>
        </w:rPr>
      </w:pPr>
      <w:r>
        <w:rPr>
          <w:color w:val="000000"/>
          <w:szCs w:val="24"/>
        </w:rPr>
        <w:t xml:space="preserve">Zamawiający zleca, a Wykonawca przyjmuje i zobowiązuje się do </w:t>
      </w:r>
      <w:r w:rsidR="005B5514" w:rsidRPr="004D78F9">
        <w:rPr>
          <w:szCs w:val="24"/>
        </w:rPr>
        <w:t>wykonanie usług społecznych, edukacyjnych i zdrowotnych w celu aktywizacji społecznej osób zagrożonych ubóstwem lub wykluczeniem społecznym oraz ich otoczenia</w:t>
      </w:r>
      <w:r w:rsidR="005B5514">
        <w:rPr>
          <w:szCs w:val="24"/>
        </w:rPr>
        <w:t xml:space="preserve">. </w:t>
      </w:r>
      <w:r w:rsidR="005B5514">
        <w:rPr>
          <w:bCs/>
          <w:szCs w:val="24"/>
        </w:rPr>
        <w:t>P</w:t>
      </w:r>
      <w:r w:rsidR="005B5514" w:rsidRPr="00BB3ADC">
        <w:rPr>
          <w:bCs/>
          <w:szCs w:val="24"/>
        </w:rPr>
        <w:t xml:space="preserve">rojekt  „Rehabilitacja- Aktywizacja” realizowany w ramach </w:t>
      </w:r>
      <w:r w:rsidR="005B5514" w:rsidRPr="00BB3ADC">
        <w:rPr>
          <w:rFonts w:eastAsia="Segoe UI"/>
          <w:bCs/>
          <w:szCs w:val="24"/>
        </w:rPr>
        <w:t>w ramach programu Fundusze Europejskie dla Małopolski 2021-2027 dla Priorytetu 6 Fundusze europejskie dla rynku pracy, edukacji i włączenia społecznego Działanie 6.26 Integracja społeczna osób w szczególnie trudnej sytuacji życiowej Typ projektu: A Działania mające na celu integrację osób w szczególnej sytuacji realizowanego</w:t>
      </w:r>
      <w:r w:rsidR="005B5514" w:rsidRPr="00BB3ADC">
        <w:rPr>
          <w:rFonts w:eastAsia="Segoe UI"/>
          <w:szCs w:val="24"/>
        </w:rPr>
        <w:t xml:space="preserve"> przez gminy i powiaty</w:t>
      </w:r>
      <w:r w:rsidR="005B5514">
        <w:rPr>
          <w:rFonts w:eastAsia="Segoe UI"/>
          <w:szCs w:val="24"/>
        </w:rPr>
        <w:t>,</w:t>
      </w:r>
      <w:r w:rsidR="000D4004">
        <w:rPr>
          <w:szCs w:val="24"/>
        </w:rPr>
        <w:t xml:space="preserve"> </w:t>
      </w:r>
      <w:r w:rsidR="00B6647C">
        <w:rPr>
          <w:szCs w:val="24"/>
        </w:rPr>
        <w:t>część ….</w:t>
      </w:r>
      <w:r w:rsidRPr="00B6647C">
        <w:rPr>
          <w:szCs w:val="24"/>
        </w:rPr>
        <w:t>.</w:t>
      </w:r>
      <w:r w:rsidR="00232EEC">
        <w:rPr>
          <w:szCs w:val="24"/>
        </w:rPr>
        <w:t xml:space="preserve"> . </w:t>
      </w:r>
      <w:r w:rsidR="00B6647C" w:rsidRPr="00232EEC">
        <w:rPr>
          <w:szCs w:val="24"/>
        </w:rPr>
        <w:t>Szczegółowy opis przedmiotu umowy, o którym mowa w ust. 1 zawarty jest w Załączniku 1</w:t>
      </w:r>
      <w:r w:rsidR="00232EEC">
        <w:rPr>
          <w:b/>
          <w:bCs/>
          <w:szCs w:val="24"/>
        </w:rPr>
        <w:t>.</w:t>
      </w:r>
    </w:p>
    <w:p w:rsidR="00F1330E" w:rsidRPr="005B5514" w:rsidRDefault="00F1330E" w:rsidP="00232EEC">
      <w:pPr>
        <w:pStyle w:val="Akapitzlist"/>
        <w:numPr>
          <w:ilvl w:val="0"/>
          <w:numId w:val="13"/>
        </w:numPr>
        <w:contextualSpacing/>
        <w:jc w:val="both"/>
        <w:rPr>
          <w:szCs w:val="24"/>
        </w:rPr>
      </w:pPr>
      <w:r w:rsidRPr="005B5514">
        <w:rPr>
          <w:szCs w:val="24"/>
        </w:rPr>
        <w:t>Wykonawca wykonując usługę zobowiązuje się do weryfikacji specjalistów prowadzących zajęcia z niepełnoletnimi U</w:t>
      </w:r>
      <w:r w:rsidR="00DC79D8">
        <w:rPr>
          <w:szCs w:val="24"/>
        </w:rPr>
        <w:t xml:space="preserve">czestnikami </w:t>
      </w:r>
      <w:r w:rsidRPr="005B5514">
        <w:rPr>
          <w:szCs w:val="24"/>
        </w:rPr>
        <w:t>P</w:t>
      </w:r>
      <w:r w:rsidR="00DC79D8">
        <w:rPr>
          <w:szCs w:val="24"/>
        </w:rPr>
        <w:t xml:space="preserve">rojektu (dalej </w:t>
      </w:r>
      <w:proofErr w:type="spellStart"/>
      <w:r w:rsidR="00DC79D8">
        <w:rPr>
          <w:szCs w:val="24"/>
        </w:rPr>
        <w:t>UP</w:t>
      </w:r>
      <w:proofErr w:type="spellEnd"/>
      <w:r w:rsidR="00DC79D8">
        <w:rPr>
          <w:szCs w:val="24"/>
        </w:rPr>
        <w:t>)</w:t>
      </w:r>
      <w:r w:rsidRPr="005B5514">
        <w:rPr>
          <w:szCs w:val="24"/>
        </w:rPr>
        <w:t>, zgodnie  z art. 21 ustawy z dnia 13 maja 2016</w:t>
      </w:r>
      <w:r w:rsidR="00DD4F56">
        <w:rPr>
          <w:szCs w:val="24"/>
        </w:rPr>
        <w:t xml:space="preserve"> r. </w:t>
      </w:r>
      <w:r w:rsidR="00DD4F56" w:rsidRPr="005B5514">
        <w:rPr>
          <w:szCs w:val="24"/>
        </w:rPr>
        <w:t>o przeciwdziałaniu zagrożeniom przestępczością na tle seksualnym i ochronie małoletnich</w:t>
      </w:r>
      <w:r w:rsidRPr="005B5514">
        <w:rPr>
          <w:szCs w:val="24"/>
        </w:rPr>
        <w:t xml:space="preserve"> (</w:t>
      </w:r>
      <w:proofErr w:type="spellStart"/>
      <w:r w:rsidRPr="005B5514">
        <w:rPr>
          <w:szCs w:val="24"/>
        </w:rPr>
        <w:t>t.j</w:t>
      </w:r>
      <w:proofErr w:type="spellEnd"/>
      <w:r w:rsidRPr="005B5514">
        <w:rPr>
          <w:szCs w:val="24"/>
        </w:rPr>
        <w:t>. Dz. U. z 202</w:t>
      </w:r>
      <w:r w:rsidR="00DD4F56">
        <w:rPr>
          <w:szCs w:val="24"/>
        </w:rPr>
        <w:t>6</w:t>
      </w:r>
      <w:r w:rsidRPr="005B5514">
        <w:rPr>
          <w:szCs w:val="24"/>
        </w:rPr>
        <w:t xml:space="preserve"> r. poz. </w:t>
      </w:r>
      <w:r w:rsidR="00DD4F56">
        <w:rPr>
          <w:szCs w:val="24"/>
        </w:rPr>
        <w:t>110</w:t>
      </w:r>
      <w:r w:rsidRPr="005B5514">
        <w:rPr>
          <w:szCs w:val="24"/>
        </w:rPr>
        <w:t xml:space="preserve">), oraz przechowywania wydruków z rejestru w dokumentacji dotyczącej realizowanego zadania. Wykonawca  składa oświadczenie że specjaliści prowadzący zajęcia zostali </w:t>
      </w:r>
      <w:r w:rsidRPr="005B5514">
        <w:rPr>
          <w:szCs w:val="24"/>
        </w:rPr>
        <w:lastRenderedPageBreak/>
        <w:t>zweryfikowanie ww. rejestrze. W przypadku zmiany prowadzących zajęcia</w:t>
      </w:r>
      <w:r w:rsidR="00DD4F56">
        <w:rPr>
          <w:szCs w:val="24"/>
        </w:rPr>
        <w:t>, Wykonawca</w:t>
      </w:r>
      <w:r w:rsidRPr="005B5514">
        <w:rPr>
          <w:szCs w:val="24"/>
        </w:rPr>
        <w:t xml:space="preserve"> dokona weryfikacji</w:t>
      </w:r>
      <w:r w:rsidR="00DD4F56">
        <w:rPr>
          <w:szCs w:val="24"/>
        </w:rPr>
        <w:t xml:space="preserve"> nowych prowadzących</w:t>
      </w:r>
      <w:r w:rsidRPr="005B5514">
        <w:rPr>
          <w:szCs w:val="24"/>
        </w:rPr>
        <w:t xml:space="preserve"> przed rozpoczęciem zajęć</w:t>
      </w:r>
      <w:r w:rsidR="005B5514">
        <w:rPr>
          <w:szCs w:val="24"/>
        </w:rPr>
        <w:t>.</w:t>
      </w:r>
    </w:p>
    <w:p w:rsidR="00232EEC" w:rsidRPr="00A47469" w:rsidRDefault="00232EEC" w:rsidP="00232EEC">
      <w:pPr>
        <w:pStyle w:val="Akapitzlist"/>
        <w:numPr>
          <w:ilvl w:val="0"/>
          <w:numId w:val="13"/>
        </w:numPr>
        <w:contextualSpacing/>
        <w:jc w:val="both"/>
        <w:rPr>
          <w:rFonts w:cs="Calibri"/>
        </w:rPr>
      </w:pPr>
      <w:r w:rsidRPr="00A47469">
        <w:rPr>
          <w:szCs w:val="24"/>
        </w:rPr>
        <w:t xml:space="preserve">Wykonawca lub podwykonawca zatrudni, na podstawie stosunku pracy, osoby wykonujące we wskazanej części w trakcie realizacji przedmiotu umowy, czynności związane bezpośrednio </w:t>
      </w:r>
      <w:r w:rsidRPr="00550CC5">
        <w:rPr>
          <w:szCs w:val="24"/>
        </w:rPr>
        <w:t>z realizacją zamówienia</w:t>
      </w:r>
      <w:r w:rsidRPr="00A47469">
        <w:rPr>
          <w:szCs w:val="24"/>
        </w:rPr>
        <w:t xml:space="preserve"> </w:t>
      </w:r>
      <w:r>
        <w:rPr>
          <w:szCs w:val="24"/>
        </w:rPr>
        <w:t xml:space="preserve">tj. </w:t>
      </w:r>
      <w:r w:rsidR="00550CC5">
        <w:rPr>
          <w:szCs w:val="24"/>
        </w:rPr>
        <w:t xml:space="preserve">czynności polegające na obsłudze </w:t>
      </w:r>
      <w:r>
        <w:rPr>
          <w:szCs w:val="24"/>
        </w:rPr>
        <w:t xml:space="preserve"> administracyjne</w:t>
      </w:r>
      <w:r w:rsidR="00550CC5">
        <w:rPr>
          <w:szCs w:val="24"/>
        </w:rPr>
        <w:t>j</w:t>
      </w:r>
      <w:r w:rsidRPr="00A47469">
        <w:rPr>
          <w:szCs w:val="24"/>
        </w:rPr>
        <w:t xml:space="preserve"> tj. osoby wykonujące czynności polegające na wykonywaniu pracy w sposób określony w art. 22 § 1 ustawy z dnia 26 czerwca 1974 r. - Kodeks pracy (tj. Dz.U. z 202</w:t>
      </w:r>
      <w:r w:rsidR="00F04D26">
        <w:rPr>
          <w:szCs w:val="24"/>
        </w:rPr>
        <w:t>5</w:t>
      </w:r>
      <w:r w:rsidRPr="00A47469">
        <w:rPr>
          <w:szCs w:val="24"/>
        </w:rPr>
        <w:t xml:space="preserve"> r. poz. </w:t>
      </w:r>
      <w:r w:rsidR="00F04D26">
        <w:rPr>
          <w:szCs w:val="24"/>
        </w:rPr>
        <w:t>277</w:t>
      </w:r>
      <w:r w:rsidR="00550CC5">
        <w:rPr>
          <w:szCs w:val="24"/>
        </w:rPr>
        <w:t xml:space="preserve"> z </w:t>
      </w:r>
      <w:proofErr w:type="spellStart"/>
      <w:r w:rsidR="00550CC5">
        <w:rPr>
          <w:szCs w:val="24"/>
        </w:rPr>
        <w:t>późn</w:t>
      </w:r>
      <w:proofErr w:type="spellEnd"/>
      <w:r w:rsidR="00550CC5">
        <w:rPr>
          <w:szCs w:val="24"/>
        </w:rPr>
        <w:t>. zm.</w:t>
      </w:r>
      <w:r w:rsidRPr="00A47469">
        <w:rPr>
          <w:szCs w:val="24"/>
        </w:rPr>
        <w:t>).</w:t>
      </w:r>
      <w:r w:rsidR="00550CC5">
        <w:rPr>
          <w:szCs w:val="24"/>
        </w:rPr>
        <w:t xml:space="preserve"> </w:t>
      </w:r>
      <w:r w:rsidR="00550CC5" w:rsidRPr="00550CC5">
        <w:rPr>
          <w:rFonts w:eastAsia="Calibri"/>
          <w:szCs w:val="24"/>
          <w:lang w:eastAsia="en-US"/>
        </w:rPr>
        <w:t>UWAGA: wymóg nie dotyczy Wykonawców, będących osobami fizycznymi i prowadzącymi jednoosobową działalność gospodarczą, którzy przedmiot umowy będą wykonywać osobiście jako Wykonawca lub Podwykonawca</w:t>
      </w:r>
      <w:r w:rsidR="00550CC5">
        <w:rPr>
          <w:rFonts w:eastAsia="Calibri"/>
          <w:szCs w:val="24"/>
          <w:lang w:eastAsia="en-US"/>
        </w:rPr>
        <w:t>.</w:t>
      </w:r>
    </w:p>
    <w:p w:rsidR="00232EEC" w:rsidRPr="00A47469" w:rsidRDefault="00232EEC" w:rsidP="00232EEC">
      <w:pPr>
        <w:pStyle w:val="Akapitzlist"/>
        <w:numPr>
          <w:ilvl w:val="0"/>
          <w:numId w:val="13"/>
        </w:numPr>
        <w:contextualSpacing/>
        <w:jc w:val="both"/>
        <w:rPr>
          <w:szCs w:val="24"/>
        </w:rPr>
      </w:pPr>
      <w:r w:rsidRPr="00A47469">
        <w:rPr>
          <w:szCs w:val="24"/>
        </w:rPr>
        <w:t xml:space="preserve">Oświadczenie o zatrudnieniu osób, o których mowa w ust. </w:t>
      </w:r>
      <w:r w:rsidR="00A62A55">
        <w:rPr>
          <w:szCs w:val="24"/>
        </w:rPr>
        <w:t>3</w:t>
      </w:r>
      <w:r w:rsidR="005528CB">
        <w:rPr>
          <w:szCs w:val="24"/>
        </w:rPr>
        <w:t xml:space="preserve">, </w:t>
      </w:r>
      <w:r w:rsidR="005528CB" w:rsidRPr="00A47469">
        <w:rPr>
          <w:szCs w:val="24"/>
        </w:rPr>
        <w:t>przez okres realizacji zamówienia</w:t>
      </w:r>
      <w:r w:rsidRPr="00A47469">
        <w:rPr>
          <w:szCs w:val="24"/>
        </w:rPr>
        <w:t xml:space="preserve"> stanowi </w:t>
      </w:r>
      <w:r w:rsidRPr="00A47469">
        <w:rPr>
          <w:b/>
          <w:i/>
          <w:szCs w:val="24"/>
        </w:rPr>
        <w:t xml:space="preserve">Załącznik nr </w:t>
      </w:r>
      <w:r w:rsidR="007C7541">
        <w:rPr>
          <w:b/>
          <w:i/>
          <w:szCs w:val="24"/>
        </w:rPr>
        <w:t>2</w:t>
      </w:r>
      <w:r w:rsidRPr="00A47469">
        <w:rPr>
          <w:szCs w:val="24"/>
        </w:rPr>
        <w:t xml:space="preserve"> </w:t>
      </w:r>
      <w:r w:rsidRPr="00A47469">
        <w:rPr>
          <w:b/>
          <w:i/>
          <w:szCs w:val="24"/>
        </w:rPr>
        <w:t>do umowy</w:t>
      </w:r>
      <w:r w:rsidRPr="00A47469">
        <w:rPr>
          <w:szCs w:val="24"/>
        </w:rPr>
        <w:t>. Oświadczenie, o którym mowa w zdaniu pierwszym, Wykonawca złoży w terminie 7 dni od dnia zawarcia umowy.</w:t>
      </w:r>
    </w:p>
    <w:p w:rsidR="00232EEC" w:rsidRPr="00A47469" w:rsidRDefault="00232EEC" w:rsidP="00232EEC">
      <w:pPr>
        <w:numPr>
          <w:ilvl w:val="0"/>
          <w:numId w:val="13"/>
        </w:numPr>
        <w:jc w:val="both"/>
        <w:rPr>
          <w:szCs w:val="24"/>
        </w:rPr>
      </w:pPr>
      <w:r w:rsidRPr="00A47469">
        <w:rPr>
          <w:rFonts w:eastAsia="Times"/>
          <w:szCs w:val="24"/>
        </w:rPr>
        <w:t>W celu weryfikacji zatrudniania, przez wykonawcę lub podwykonawcę, na podstawie umowy o pracę, osób wykonujących wskazane przez Zamawiającego czynności w zakresie realizacji zamówienia, Zamawiający może żądać w szczególności:</w:t>
      </w:r>
    </w:p>
    <w:p w:rsidR="00232EEC" w:rsidRPr="00A47469" w:rsidRDefault="00232EEC" w:rsidP="005528CB">
      <w:pPr>
        <w:pStyle w:val="PKTpunkt"/>
        <w:widowControl w:val="0"/>
        <w:spacing w:line="240" w:lineRule="auto"/>
        <w:ind w:left="870"/>
        <w:rPr>
          <w:rFonts w:ascii="Times New Roman" w:eastAsia="Times" w:hAnsi="Times New Roman" w:cs="Times New Roman"/>
          <w:szCs w:val="24"/>
        </w:rPr>
      </w:pPr>
      <w:r w:rsidRPr="00A47469">
        <w:rPr>
          <w:rFonts w:ascii="Times New Roman" w:eastAsia="Times" w:hAnsi="Times New Roman" w:cs="Times New Roman"/>
          <w:szCs w:val="24"/>
        </w:rPr>
        <w:t>1)</w:t>
      </w:r>
      <w:r w:rsidRPr="00A47469">
        <w:rPr>
          <w:rFonts w:ascii="Times New Roman" w:eastAsia="Times" w:hAnsi="Times New Roman" w:cs="Times New Roman"/>
          <w:szCs w:val="24"/>
        </w:rPr>
        <w:tab/>
      </w:r>
      <w:r w:rsidRPr="00A47469">
        <w:rPr>
          <w:rFonts w:ascii="Times New Roman" w:hAnsi="Times New Roman" w:cs="Times New Roman"/>
          <w:szCs w:val="24"/>
        </w:rPr>
        <w:t>oświadczenia</w:t>
      </w:r>
      <w:r w:rsidRPr="00A47469">
        <w:rPr>
          <w:rFonts w:ascii="Times New Roman" w:eastAsia="Times" w:hAnsi="Times New Roman" w:cs="Times New Roman"/>
          <w:szCs w:val="24"/>
        </w:rPr>
        <w:t xml:space="preserve"> zatrudnionego pracownika,</w:t>
      </w:r>
    </w:p>
    <w:p w:rsidR="00232EEC" w:rsidRPr="00A47469" w:rsidRDefault="00232EEC" w:rsidP="005528CB">
      <w:pPr>
        <w:pStyle w:val="PKTpunkt"/>
        <w:widowControl w:val="0"/>
        <w:spacing w:line="240" w:lineRule="auto"/>
        <w:ind w:left="870"/>
        <w:rPr>
          <w:rFonts w:ascii="Times New Roman" w:eastAsia="Times" w:hAnsi="Times New Roman" w:cs="Times New Roman"/>
          <w:szCs w:val="24"/>
        </w:rPr>
      </w:pPr>
      <w:r w:rsidRPr="00A47469">
        <w:rPr>
          <w:rFonts w:ascii="Times New Roman" w:eastAsia="Times" w:hAnsi="Times New Roman" w:cs="Times New Roman"/>
          <w:szCs w:val="24"/>
        </w:rPr>
        <w:t>2)</w:t>
      </w:r>
      <w:r w:rsidRPr="00A47469">
        <w:rPr>
          <w:rFonts w:ascii="Times New Roman" w:eastAsia="Times" w:hAnsi="Times New Roman" w:cs="Times New Roman"/>
          <w:szCs w:val="24"/>
        </w:rPr>
        <w:tab/>
        <w:t>oświadczenia wykonawcy lub podwykonawcy o zatrudnieniu pracownika na podstawie umowy o pracę,</w:t>
      </w:r>
    </w:p>
    <w:p w:rsidR="00232EEC" w:rsidRPr="00A47469" w:rsidRDefault="00232EEC" w:rsidP="005528CB">
      <w:pPr>
        <w:pStyle w:val="PKTpunkt"/>
        <w:widowControl w:val="0"/>
        <w:spacing w:line="240" w:lineRule="auto"/>
        <w:ind w:left="870"/>
        <w:rPr>
          <w:rFonts w:ascii="Times New Roman" w:eastAsia="Times" w:hAnsi="Times New Roman" w:cs="Times New Roman"/>
          <w:szCs w:val="24"/>
        </w:rPr>
      </w:pPr>
      <w:r w:rsidRPr="00A47469">
        <w:rPr>
          <w:rFonts w:ascii="Times New Roman" w:eastAsia="Times" w:hAnsi="Times New Roman" w:cs="Times New Roman"/>
          <w:szCs w:val="24"/>
        </w:rPr>
        <w:t>3)</w:t>
      </w:r>
      <w:r w:rsidRPr="00A47469">
        <w:rPr>
          <w:rFonts w:ascii="Times New Roman" w:eastAsia="Times" w:hAnsi="Times New Roman" w:cs="Times New Roman"/>
          <w:szCs w:val="24"/>
        </w:rPr>
        <w:tab/>
        <w:t>poświadczonej za zgodność z oryginałem kopii umowy o pracę zatrudnionego pracownika,</w:t>
      </w:r>
    </w:p>
    <w:p w:rsidR="00232EEC" w:rsidRPr="00A47469" w:rsidRDefault="00232EEC" w:rsidP="005528CB">
      <w:pPr>
        <w:pStyle w:val="PKTpunkt"/>
        <w:widowControl w:val="0"/>
        <w:spacing w:line="240" w:lineRule="auto"/>
        <w:ind w:left="870"/>
        <w:rPr>
          <w:rFonts w:ascii="Times New Roman" w:eastAsia="Times" w:hAnsi="Times New Roman" w:cs="Times New Roman"/>
          <w:szCs w:val="24"/>
        </w:rPr>
      </w:pPr>
      <w:r w:rsidRPr="00A47469">
        <w:rPr>
          <w:rFonts w:ascii="Times New Roman" w:eastAsia="Times" w:hAnsi="Times New Roman" w:cs="Times New Roman"/>
          <w:szCs w:val="24"/>
        </w:rPr>
        <w:t>4)</w:t>
      </w:r>
      <w:r w:rsidRPr="00A47469">
        <w:rPr>
          <w:rFonts w:ascii="Times New Roman" w:eastAsia="Times" w:hAnsi="Times New Roman" w:cs="Times New Roman"/>
          <w:szCs w:val="24"/>
        </w:rPr>
        <w:tab/>
        <w:t>innych dokumentów</w:t>
      </w:r>
      <w:r w:rsidR="005528CB">
        <w:rPr>
          <w:rFonts w:ascii="Times New Roman" w:eastAsia="Times" w:hAnsi="Times New Roman" w:cs="Times New Roman"/>
          <w:szCs w:val="24"/>
        </w:rPr>
        <w:t>,</w:t>
      </w:r>
    </w:p>
    <w:p w:rsidR="00232EEC" w:rsidRPr="00A47469" w:rsidRDefault="00232EEC" w:rsidP="005528CB">
      <w:pPr>
        <w:ind w:left="360"/>
        <w:jc w:val="both"/>
        <w:rPr>
          <w:rFonts w:eastAsia="Times"/>
          <w:szCs w:val="24"/>
        </w:rPr>
      </w:pPr>
      <w:r w:rsidRPr="00A47469">
        <w:rPr>
          <w:rFonts w:eastAsia="Times"/>
          <w:szCs w:val="24"/>
        </w:rPr>
        <w:t xml:space="preserve">− zawierających informacje, w tym dane osobowe, niezbędne do weryfikacji zatrudnienia na podstawie umowy o pracę, w szczególności imię i nazwisko zatrudnionego pracownika, datę zawarcia umowy o pracę, rodzaj umowy o pracę </w:t>
      </w:r>
      <w:r w:rsidRPr="00A47469">
        <w:rPr>
          <w:szCs w:val="24"/>
        </w:rPr>
        <w:t xml:space="preserve">i </w:t>
      </w:r>
      <w:r w:rsidRPr="00A47469">
        <w:rPr>
          <w:rFonts w:eastAsia="Times"/>
          <w:szCs w:val="24"/>
        </w:rPr>
        <w:t>zakres obowiązków pracownika.</w:t>
      </w:r>
    </w:p>
    <w:p w:rsidR="00232EEC" w:rsidRPr="00A47469" w:rsidRDefault="00232EEC" w:rsidP="005528CB">
      <w:pPr>
        <w:numPr>
          <w:ilvl w:val="0"/>
          <w:numId w:val="13"/>
        </w:numPr>
        <w:tabs>
          <w:tab w:val="clear" w:pos="720"/>
        </w:tabs>
        <w:ind w:left="284"/>
        <w:jc w:val="both"/>
        <w:rPr>
          <w:szCs w:val="24"/>
        </w:rPr>
      </w:pPr>
      <w:r w:rsidRPr="00A47469">
        <w:rPr>
          <w:szCs w:val="24"/>
        </w:rPr>
        <w:t xml:space="preserve">Zamawiający, w zakresie kontroli spełniania przez Wykonawcę ww. wymagań oprócz wskazanych w ust. </w:t>
      </w:r>
      <w:r w:rsidR="00A62A55">
        <w:rPr>
          <w:szCs w:val="24"/>
        </w:rPr>
        <w:t>5</w:t>
      </w:r>
      <w:r w:rsidRPr="00A47469">
        <w:rPr>
          <w:szCs w:val="24"/>
        </w:rPr>
        <w:t>, zastrzega sobie uprawnienia do weryfikacji, wszystkimi zgodnymi z przepisami prawa sposobami, zatrudnienia ww. osób na podstawie umowy o pracę. W szczególności Zamawiający może żądać od Wykonawcy zaświadczenia właściwej terenowej jednostki organizacyjnej Zakładu Ubezpieczeń Społecznych lub Kasy Rolniczego Ubezpieczenia Społecznego albo innego dokumentu potwierdzającego opłacanie składek na ubezpieczenia społeczne i zdrowotne z tytułu zatrudnienia na podstawie umów o pracę, oraz może wystąpić do właściwego okręgowego inspektora pracy o przeprowadzenie stosownej kontroli u Wykonawcy lub podwykonawcy.</w:t>
      </w:r>
    </w:p>
    <w:p w:rsidR="00232EEC" w:rsidRDefault="00232EEC" w:rsidP="005528CB">
      <w:pPr>
        <w:numPr>
          <w:ilvl w:val="0"/>
          <w:numId w:val="13"/>
        </w:numPr>
        <w:shd w:val="clear" w:color="auto" w:fill="FFFFFF"/>
        <w:tabs>
          <w:tab w:val="clear" w:pos="720"/>
        </w:tabs>
        <w:spacing w:line="230" w:lineRule="atLeast"/>
        <w:ind w:left="284"/>
        <w:jc w:val="both"/>
        <w:rPr>
          <w:szCs w:val="24"/>
        </w:rPr>
      </w:pPr>
      <w:r w:rsidRPr="00A47469">
        <w:rPr>
          <w:szCs w:val="24"/>
        </w:rPr>
        <w:t>W przypadku nieprzestrzegania post</w:t>
      </w:r>
      <w:r>
        <w:rPr>
          <w:szCs w:val="24"/>
        </w:rPr>
        <w:t xml:space="preserve">anowień, o których mowa w ust. </w:t>
      </w:r>
      <w:r w:rsidR="00A62A55">
        <w:rPr>
          <w:szCs w:val="24"/>
        </w:rPr>
        <w:t>3</w:t>
      </w:r>
      <w:r w:rsidRPr="00A47469">
        <w:rPr>
          <w:szCs w:val="24"/>
        </w:rPr>
        <w:t xml:space="preserve">, Zamawiający może od umowy odstąpić w terminie </w:t>
      </w:r>
      <w:r w:rsidR="00A1401E">
        <w:rPr>
          <w:szCs w:val="24"/>
        </w:rPr>
        <w:t>30</w:t>
      </w:r>
      <w:r w:rsidRPr="00A47469">
        <w:rPr>
          <w:szCs w:val="24"/>
        </w:rPr>
        <w:t xml:space="preserve"> dni od dnia powzięcia przez Zamawiającego wiedzy.  W przypadku odstąpienia od umowy przez Zamawiającego Wykonawca zapłaci karę w wysokości 10% wynagrodzenia brutto, o którym mowa w § 5 ust. 1.</w:t>
      </w:r>
    </w:p>
    <w:p w:rsidR="00F04D26" w:rsidRDefault="00F04D26" w:rsidP="00F04D26">
      <w:pPr>
        <w:shd w:val="clear" w:color="auto" w:fill="FFFFFF"/>
        <w:spacing w:line="230" w:lineRule="atLeast"/>
        <w:ind w:left="284"/>
        <w:jc w:val="both"/>
        <w:rPr>
          <w:szCs w:val="24"/>
        </w:rPr>
      </w:pPr>
    </w:p>
    <w:p w:rsidR="00F04D26" w:rsidRPr="00F04D26" w:rsidRDefault="00F04D26" w:rsidP="00F04D26">
      <w:pPr>
        <w:shd w:val="clear" w:color="auto" w:fill="FFFFFF"/>
        <w:spacing w:line="230" w:lineRule="atLeast"/>
        <w:ind w:left="284"/>
        <w:jc w:val="center"/>
        <w:rPr>
          <w:b/>
          <w:szCs w:val="24"/>
        </w:rPr>
      </w:pPr>
      <w:r w:rsidRPr="00F04D26">
        <w:rPr>
          <w:b/>
          <w:szCs w:val="24"/>
        </w:rPr>
        <w:t>§ 2</w:t>
      </w:r>
    </w:p>
    <w:p w:rsidR="00F04D26" w:rsidRPr="00232EEC" w:rsidRDefault="00F04D26" w:rsidP="00F04D26">
      <w:pPr>
        <w:shd w:val="clear" w:color="auto" w:fill="FFFFFF"/>
        <w:spacing w:line="230" w:lineRule="atLeast"/>
        <w:ind w:left="284"/>
        <w:jc w:val="center"/>
        <w:rPr>
          <w:szCs w:val="24"/>
        </w:rPr>
      </w:pPr>
      <w:r w:rsidRPr="00F04D26">
        <w:rPr>
          <w:b/>
          <w:szCs w:val="24"/>
        </w:rPr>
        <w:t>Termin wykonania</w:t>
      </w:r>
      <w:r>
        <w:rPr>
          <w:szCs w:val="24"/>
        </w:rPr>
        <w:t xml:space="preserve"> </w:t>
      </w:r>
    </w:p>
    <w:p w:rsidR="00C1047B" w:rsidRDefault="00C1047B" w:rsidP="00F04D26">
      <w:pPr>
        <w:shd w:val="clear" w:color="auto" w:fill="FFFFFF"/>
        <w:spacing w:line="230" w:lineRule="atLeast"/>
        <w:ind w:left="284"/>
        <w:jc w:val="both"/>
        <w:rPr>
          <w:szCs w:val="24"/>
        </w:rPr>
      </w:pPr>
      <w:r>
        <w:rPr>
          <w:szCs w:val="24"/>
        </w:rPr>
        <w:t xml:space="preserve">Przedmiot umowy </w:t>
      </w:r>
      <w:r w:rsidR="00F04D26">
        <w:rPr>
          <w:szCs w:val="24"/>
        </w:rPr>
        <w:t xml:space="preserve">będzie wykonywany przez okres </w:t>
      </w:r>
      <w:r w:rsidR="00DD4F56">
        <w:rPr>
          <w:szCs w:val="24"/>
        </w:rPr>
        <w:t>8</w:t>
      </w:r>
      <w:r w:rsidR="00F04D26">
        <w:rPr>
          <w:szCs w:val="24"/>
        </w:rPr>
        <w:t xml:space="preserve"> miesięcy od dnia zawarcia umowy.</w:t>
      </w:r>
    </w:p>
    <w:p w:rsidR="00EE395E" w:rsidRDefault="00EE395E">
      <w:pPr>
        <w:shd w:val="clear" w:color="auto" w:fill="FFFFFF"/>
        <w:spacing w:line="230" w:lineRule="atLeast"/>
        <w:jc w:val="center"/>
        <w:rPr>
          <w:color w:val="000000"/>
          <w:szCs w:val="24"/>
        </w:rPr>
      </w:pPr>
    </w:p>
    <w:p w:rsidR="00C1047B" w:rsidRDefault="00C1047B">
      <w:pPr>
        <w:shd w:val="clear" w:color="auto" w:fill="FFFFFF"/>
        <w:spacing w:line="230" w:lineRule="atLeast"/>
        <w:jc w:val="center"/>
        <w:rPr>
          <w:b/>
          <w:color w:val="000000"/>
          <w:szCs w:val="24"/>
        </w:rPr>
      </w:pPr>
      <w:r>
        <w:rPr>
          <w:color w:val="000000"/>
          <w:szCs w:val="24"/>
        </w:rPr>
        <w:t>§</w:t>
      </w:r>
      <w:r w:rsidR="00F04D26">
        <w:rPr>
          <w:b/>
          <w:color w:val="000000"/>
          <w:szCs w:val="24"/>
        </w:rPr>
        <w:t xml:space="preserve"> 3</w:t>
      </w:r>
    </w:p>
    <w:p w:rsidR="002B5A89" w:rsidRDefault="00B80FF4">
      <w:pPr>
        <w:shd w:val="clear" w:color="auto" w:fill="FFFFFF"/>
        <w:spacing w:line="230" w:lineRule="atLeast"/>
        <w:jc w:val="center"/>
        <w:rPr>
          <w:szCs w:val="24"/>
        </w:rPr>
      </w:pPr>
      <w:r>
        <w:rPr>
          <w:b/>
          <w:color w:val="000000"/>
          <w:szCs w:val="24"/>
        </w:rPr>
        <w:t xml:space="preserve">Obowiązki </w:t>
      </w:r>
    </w:p>
    <w:p w:rsidR="00C1047B" w:rsidRDefault="00021A3C" w:rsidP="00033ABD">
      <w:pPr>
        <w:numPr>
          <w:ilvl w:val="0"/>
          <w:numId w:val="14"/>
        </w:numPr>
        <w:shd w:val="clear" w:color="auto" w:fill="FFFFFF"/>
        <w:tabs>
          <w:tab w:val="clear" w:pos="720"/>
        </w:tabs>
        <w:spacing w:line="230" w:lineRule="atLeast"/>
        <w:ind w:left="284"/>
        <w:jc w:val="both"/>
        <w:rPr>
          <w:szCs w:val="24"/>
        </w:rPr>
      </w:pPr>
      <w:r>
        <w:rPr>
          <w:szCs w:val="24"/>
        </w:rPr>
        <w:t>Wykonawca</w:t>
      </w:r>
      <w:r w:rsidR="00DD4F56">
        <w:rPr>
          <w:szCs w:val="24"/>
        </w:rPr>
        <w:t>, w przypadku zajęć poza miejscem zamieszkania</w:t>
      </w:r>
      <w:r w:rsidR="000D10AB">
        <w:rPr>
          <w:szCs w:val="24"/>
        </w:rPr>
        <w:t xml:space="preserve"> Uczestnika,</w:t>
      </w:r>
      <w:r w:rsidR="00C1047B">
        <w:rPr>
          <w:szCs w:val="24"/>
        </w:rPr>
        <w:t xml:space="preserve"> zapewni pomieszczenia przystosowane do wykonania usługi z miejscem siedzącym dla każdego Uczestnika Projektu </w:t>
      </w:r>
      <w:r w:rsidR="00C1047B" w:rsidRPr="00712699">
        <w:rPr>
          <w:szCs w:val="24"/>
        </w:rPr>
        <w:t>przystosowane dla potrzeb osób</w:t>
      </w:r>
      <w:r w:rsidR="000D10AB">
        <w:rPr>
          <w:szCs w:val="24"/>
        </w:rPr>
        <w:t xml:space="preserve"> </w:t>
      </w:r>
      <w:r w:rsidR="00C1047B" w:rsidRPr="00712699">
        <w:rPr>
          <w:szCs w:val="24"/>
        </w:rPr>
        <w:t>niepełnosprawnych (podjazd lub winda)</w:t>
      </w:r>
      <w:r w:rsidR="00C1047B">
        <w:rPr>
          <w:szCs w:val="24"/>
        </w:rPr>
        <w:t>.</w:t>
      </w:r>
    </w:p>
    <w:p w:rsidR="00C1047B" w:rsidRDefault="00C1047B" w:rsidP="00033ABD">
      <w:pPr>
        <w:numPr>
          <w:ilvl w:val="0"/>
          <w:numId w:val="14"/>
        </w:numPr>
        <w:shd w:val="clear" w:color="auto" w:fill="FFFFFF"/>
        <w:tabs>
          <w:tab w:val="clear" w:pos="720"/>
        </w:tabs>
        <w:spacing w:line="230" w:lineRule="atLeast"/>
        <w:ind w:left="284"/>
        <w:jc w:val="both"/>
        <w:rPr>
          <w:szCs w:val="24"/>
        </w:rPr>
      </w:pPr>
      <w:r>
        <w:rPr>
          <w:szCs w:val="24"/>
        </w:rPr>
        <w:t>Wykonawca systematycznie będzie przekazywał Zamawiającemu powstałą</w:t>
      </w:r>
      <w:r>
        <w:rPr>
          <w:szCs w:val="24"/>
        </w:rPr>
        <w:br/>
        <w:t>dokumentację z wykonywanej usługi.</w:t>
      </w:r>
    </w:p>
    <w:p w:rsidR="00C1047B" w:rsidRDefault="00C1047B" w:rsidP="00033ABD">
      <w:pPr>
        <w:numPr>
          <w:ilvl w:val="0"/>
          <w:numId w:val="14"/>
        </w:numPr>
        <w:shd w:val="clear" w:color="auto" w:fill="FFFFFF"/>
        <w:tabs>
          <w:tab w:val="clear" w:pos="720"/>
        </w:tabs>
        <w:spacing w:line="230" w:lineRule="atLeast"/>
        <w:ind w:left="284"/>
        <w:jc w:val="both"/>
        <w:rPr>
          <w:szCs w:val="24"/>
        </w:rPr>
      </w:pPr>
      <w:r>
        <w:rPr>
          <w:szCs w:val="24"/>
        </w:rPr>
        <w:t>W przypadku niewykonania jedne</w:t>
      </w:r>
      <w:r w:rsidR="008B7BF2">
        <w:rPr>
          <w:szCs w:val="24"/>
        </w:rPr>
        <w:t>j</w:t>
      </w:r>
      <w:r>
        <w:rPr>
          <w:szCs w:val="24"/>
        </w:rPr>
        <w:t xml:space="preserve"> z </w:t>
      </w:r>
      <w:r w:rsidR="008B7BF2">
        <w:rPr>
          <w:szCs w:val="24"/>
        </w:rPr>
        <w:t>czynności</w:t>
      </w:r>
      <w:r>
        <w:rPr>
          <w:szCs w:val="24"/>
        </w:rPr>
        <w:t xml:space="preserve"> zawart</w:t>
      </w:r>
      <w:r w:rsidR="008B7BF2">
        <w:rPr>
          <w:szCs w:val="24"/>
        </w:rPr>
        <w:t>ej</w:t>
      </w:r>
      <w:r>
        <w:rPr>
          <w:szCs w:val="24"/>
        </w:rPr>
        <w:t xml:space="preserve"> w </w:t>
      </w:r>
      <w:r w:rsidR="008B7BF2">
        <w:rPr>
          <w:szCs w:val="24"/>
        </w:rPr>
        <w:t>Załączniku 1</w:t>
      </w:r>
      <w:r>
        <w:rPr>
          <w:szCs w:val="24"/>
        </w:rPr>
        <w:t>,</w:t>
      </w:r>
      <w:r>
        <w:rPr>
          <w:szCs w:val="24"/>
        </w:rPr>
        <w:br/>
        <w:t>Zamawiający może uznać usługę za nienależycie wykonywaną</w:t>
      </w:r>
      <w:r w:rsidR="005A39C8">
        <w:rPr>
          <w:szCs w:val="24"/>
        </w:rPr>
        <w:t xml:space="preserve"> lub nienależycie wykonaną</w:t>
      </w:r>
      <w:r>
        <w:rPr>
          <w:szCs w:val="24"/>
        </w:rPr>
        <w:t>.</w:t>
      </w:r>
    </w:p>
    <w:p w:rsidR="00C1047B" w:rsidRDefault="00C1047B" w:rsidP="00033ABD">
      <w:pPr>
        <w:numPr>
          <w:ilvl w:val="0"/>
          <w:numId w:val="14"/>
        </w:numPr>
        <w:shd w:val="clear" w:color="auto" w:fill="FFFFFF"/>
        <w:tabs>
          <w:tab w:val="clear" w:pos="720"/>
        </w:tabs>
        <w:spacing w:line="230" w:lineRule="atLeast"/>
        <w:ind w:left="284"/>
        <w:jc w:val="both"/>
        <w:rPr>
          <w:szCs w:val="24"/>
        </w:rPr>
      </w:pPr>
      <w:r>
        <w:rPr>
          <w:szCs w:val="24"/>
        </w:rPr>
        <w:t>W przypadku, o którym mowa w ust. 3, Zamawiający będzie miał prawo do</w:t>
      </w:r>
      <w:r>
        <w:rPr>
          <w:szCs w:val="24"/>
        </w:rPr>
        <w:br/>
        <w:t>zmniejszenia wynagrodzenia o 10%</w:t>
      </w:r>
      <w:r w:rsidR="008B7BF2">
        <w:rPr>
          <w:szCs w:val="24"/>
        </w:rPr>
        <w:t xml:space="preserve">, o którym mowa w § </w:t>
      </w:r>
      <w:r w:rsidR="002B5A89">
        <w:rPr>
          <w:szCs w:val="24"/>
        </w:rPr>
        <w:t>7</w:t>
      </w:r>
      <w:r w:rsidR="008B7BF2">
        <w:rPr>
          <w:szCs w:val="24"/>
        </w:rPr>
        <w:t xml:space="preserve"> ust. 1</w:t>
      </w:r>
      <w:r>
        <w:rPr>
          <w:szCs w:val="24"/>
        </w:rPr>
        <w:t>.</w:t>
      </w:r>
    </w:p>
    <w:p w:rsidR="00C1047B" w:rsidRDefault="00C1047B" w:rsidP="00033ABD">
      <w:pPr>
        <w:numPr>
          <w:ilvl w:val="0"/>
          <w:numId w:val="14"/>
        </w:numPr>
        <w:shd w:val="clear" w:color="auto" w:fill="FFFFFF"/>
        <w:tabs>
          <w:tab w:val="clear" w:pos="720"/>
        </w:tabs>
        <w:spacing w:line="230" w:lineRule="atLeast"/>
        <w:ind w:left="284"/>
        <w:jc w:val="both"/>
        <w:rPr>
          <w:szCs w:val="24"/>
        </w:rPr>
      </w:pPr>
      <w:r>
        <w:rPr>
          <w:szCs w:val="24"/>
        </w:rPr>
        <w:t>W przypadku dwukrotnego niewykonania które</w:t>
      </w:r>
      <w:r w:rsidR="008B7BF2">
        <w:rPr>
          <w:szCs w:val="24"/>
        </w:rPr>
        <w:t>j</w:t>
      </w:r>
      <w:r>
        <w:rPr>
          <w:szCs w:val="24"/>
        </w:rPr>
        <w:t xml:space="preserve">kolwiek </w:t>
      </w:r>
      <w:r w:rsidR="004F028A">
        <w:rPr>
          <w:szCs w:val="24"/>
        </w:rPr>
        <w:t>czynności</w:t>
      </w:r>
      <w:r>
        <w:rPr>
          <w:szCs w:val="24"/>
        </w:rPr>
        <w:t xml:space="preserve"> zawart</w:t>
      </w:r>
      <w:r w:rsidR="004F028A">
        <w:rPr>
          <w:szCs w:val="24"/>
        </w:rPr>
        <w:t>ej w</w:t>
      </w:r>
      <w:r>
        <w:rPr>
          <w:szCs w:val="24"/>
        </w:rPr>
        <w:br/>
      </w:r>
      <w:r w:rsidR="008B7BF2">
        <w:rPr>
          <w:szCs w:val="24"/>
        </w:rPr>
        <w:t>Załączniku 1</w:t>
      </w:r>
      <w:r>
        <w:rPr>
          <w:szCs w:val="24"/>
        </w:rPr>
        <w:t xml:space="preserve">, Zamawiający może odstąpić od umowy. Odstąpienie </w:t>
      </w:r>
      <w:r w:rsidR="00471F5C">
        <w:rPr>
          <w:szCs w:val="24"/>
        </w:rPr>
        <w:t xml:space="preserve">może </w:t>
      </w:r>
      <w:r>
        <w:rPr>
          <w:szCs w:val="24"/>
        </w:rPr>
        <w:t>nastąpi</w:t>
      </w:r>
      <w:r w:rsidR="00471F5C">
        <w:rPr>
          <w:szCs w:val="24"/>
        </w:rPr>
        <w:t>ć</w:t>
      </w:r>
      <w:r>
        <w:rPr>
          <w:szCs w:val="24"/>
        </w:rPr>
        <w:br/>
        <w:t>w terminie 30 dni od dnia powzięcia informacji o okoliczności opisanej w zdaniu pierwszym.</w:t>
      </w:r>
    </w:p>
    <w:p w:rsidR="00C1047B" w:rsidRDefault="00C1047B" w:rsidP="00033ABD">
      <w:pPr>
        <w:numPr>
          <w:ilvl w:val="0"/>
          <w:numId w:val="14"/>
        </w:numPr>
        <w:shd w:val="clear" w:color="auto" w:fill="FFFFFF"/>
        <w:tabs>
          <w:tab w:val="clear" w:pos="720"/>
        </w:tabs>
        <w:spacing w:line="230" w:lineRule="atLeast"/>
        <w:ind w:left="284"/>
        <w:jc w:val="both"/>
        <w:rPr>
          <w:szCs w:val="24"/>
        </w:rPr>
      </w:pPr>
      <w:r>
        <w:rPr>
          <w:szCs w:val="24"/>
        </w:rPr>
        <w:t>W przypadku odstąpienia od umowy, o którym mowa w ust. 5 Zamawiający może</w:t>
      </w:r>
      <w:r>
        <w:rPr>
          <w:szCs w:val="24"/>
        </w:rPr>
        <w:br/>
        <w:t xml:space="preserve">naliczyć karę w wysokości, o której mowa w § </w:t>
      </w:r>
      <w:r w:rsidR="00B80FF4">
        <w:rPr>
          <w:szCs w:val="24"/>
        </w:rPr>
        <w:t>9</w:t>
      </w:r>
      <w:r>
        <w:rPr>
          <w:szCs w:val="24"/>
        </w:rPr>
        <w:t xml:space="preserve"> ust. 2 pkt 2 lit. b.</w:t>
      </w:r>
    </w:p>
    <w:p w:rsidR="00C1047B" w:rsidRDefault="00C1047B" w:rsidP="00033ABD">
      <w:pPr>
        <w:numPr>
          <w:ilvl w:val="0"/>
          <w:numId w:val="14"/>
        </w:numPr>
        <w:shd w:val="clear" w:color="auto" w:fill="FFFFFF"/>
        <w:tabs>
          <w:tab w:val="clear" w:pos="720"/>
        </w:tabs>
        <w:spacing w:line="230" w:lineRule="atLeast"/>
        <w:ind w:left="284"/>
        <w:jc w:val="both"/>
        <w:rPr>
          <w:color w:val="000000"/>
          <w:szCs w:val="24"/>
        </w:rPr>
      </w:pPr>
      <w:r>
        <w:rPr>
          <w:szCs w:val="24"/>
        </w:rPr>
        <w:t>Usługi będą realizowane na terenie Powiatu Proszowickiego.</w:t>
      </w:r>
    </w:p>
    <w:p w:rsidR="000A2D08" w:rsidRDefault="000A2D08">
      <w:pPr>
        <w:shd w:val="clear" w:color="auto" w:fill="FFFFFF"/>
        <w:spacing w:line="230" w:lineRule="atLeast"/>
        <w:ind w:right="24"/>
        <w:jc w:val="center"/>
        <w:rPr>
          <w:color w:val="000000"/>
          <w:szCs w:val="24"/>
        </w:rPr>
      </w:pPr>
    </w:p>
    <w:p w:rsidR="00C1047B" w:rsidRPr="00B80FF4" w:rsidRDefault="00C1047B">
      <w:pPr>
        <w:shd w:val="clear" w:color="auto" w:fill="FFFFFF"/>
        <w:spacing w:line="230" w:lineRule="atLeast"/>
        <w:ind w:right="24"/>
        <w:jc w:val="center"/>
        <w:rPr>
          <w:b/>
          <w:color w:val="000000"/>
          <w:spacing w:val="-2"/>
          <w:szCs w:val="24"/>
        </w:rPr>
      </w:pPr>
      <w:r w:rsidRPr="00B80FF4">
        <w:rPr>
          <w:b/>
          <w:color w:val="000000"/>
          <w:szCs w:val="24"/>
        </w:rPr>
        <w:t>§</w:t>
      </w:r>
      <w:r w:rsidR="002B5A89" w:rsidRPr="00B80FF4">
        <w:rPr>
          <w:b/>
          <w:color w:val="000000"/>
          <w:szCs w:val="24"/>
        </w:rPr>
        <w:t xml:space="preserve"> 4</w:t>
      </w:r>
    </w:p>
    <w:p w:rsidR="00C1047B" w:rsidRDefault="00C1047B" w:rsidP="00033ABD">
      <w:pPr>
        <w:numPr>
          <w:ilvl w:val="0"/>
          <w:numId w:val="5"/>
        </w:numPr>
        <w:shd w:val="clear" w:color="auto" w:fill="FFFFFF"/>
        <w:tabs>
          <w:tab w:val="clear" w:pos="720"/>
        </w:tabs>
        <w:spacing w:line="230" w:lineRule="atLeast"/>
        <w:ind w:left="284"/>
        <w:jc w:val="both"/>
        <w:rPr>
          <w:color w:val="000000"/>
          <w:szCs w:val="24"/>
        </w:rPr>
      </w:pPr>
      <w:r>
        <w:rPr>
          <w:color w:val="000000"/>
          <w:spacing w:val="-2"/>
          <w:szCs w:val="24"/>
        </w:rPr>
        <w:t>Wykonawca oświadcza, iż osoby, wykonujące usługę posiadają odpowiednie</w:t>
      </w:r>
      <w:r>
        <w:rPr>
          <w:color w:val="000000"/>
          <w:spacing w:val="-2"/>
          <w:szCs w:val="24"/>
        </w:rPr>
        <w:br/>
        <w:t xml:space="preserve">kwalifikacje, umiejętności i doświadczenie </w:t>
      </w:r>
      <w:r>
        <w:rPr>
          <w:color w:val="000000"/>
          <w:szCs w:val="24"/>
        </w:rPr>
        <w:t>niezbędne do prawidłowego</w:t>
      </w:r>
      <w:r>
        <w:rPr>
          <w:color w:val="000000"/>
          <w:szCs w:val="24"/>
        </w:rPr>
        <w:br/>
        <w:t>przeprowadzenia usługi</w:t>
      </w:r>
      <w:r w:rsidR="00987ED7">
        <w:rPr>
          <w:color w:val="000000"/>
          <w:szCs w:val="24"/>
        </w:rPr>
        <w:t xml:space="preserve"> oraz zostały zweryfikowane w oparciu o art. 21 </w:t>
      </w:r>
      <w:r w:rsidR="00987ED7" w:rsidRPr="005B5514">
        <w:rPr>
          <w:szCs w:val="24"/>
        </w:rPr>
        <w:t>ustaw</w:t>
      </w:r>
      <w:r w:rsidR="00987ED7">
        <w:rPr>
          <w:szCs w:val="24"/>
        </w:rPr>
        <w:t>y</w:t>
      </w:r>
      <w:r w:rsidR="00987ED7" w:rsidRPr="005B5514">
        <w:rPr>
          <w:szCs w:val="24"/>
        </w:rPr>
        <w:t xml:space="preserve"> o przeciwdziałaniu zagrożeniom przestępczością na tle seksualnym i ochronie małoletnich</w:t>
      </w:r>
      <w:r>
        <w:rPr>
          <w:color w:val="000000"/>
          <w:szCs w:val="24"/>
        </w:rPr>
        <w:t>.</w:t>
      </w:r>
    </w:p>
    <w:p w:rsidR="00C1047B" w:rsidRDefault="00C1047B" w:rsidP="002B5A89">
      <w:pPr>
        <w:numPr>
          <w:ilvl w:val="0"/>
          <w:numId w:val="5"/>
        </w:numPr>
        <w:shd w:val="clear" w:color="auto" w:fill="FFFFFF"/>
        <w:tabs>
          <w:tab w:val="clear" w:pos="720"/>
        </w:tabs>
        <w:spacing w:line="230" w:lineRule="atLeast"/>
        <w:ind w:left="284"/>
        <w:jc w:val="both"/>
        <w:rPr>
          <w:color w:val="000000"/>
          <w:szCs w:val="24"/>
        </w:rPr>
      </w:pPr>
      <w:r>
        <w:rPr>
          <w:color w:val="000000"/>
          <w:szCs w:val="24"/>
        </w:rPr>
        <w:t>W przypadku zmiany osoby wykonującej usługę, Wykonawca bezzwłocznie</w:t>
      </w:r>
      <w:r>
        <w:rPr>
          <w:color w:val="000000"/>
          <w:szCs w:val="24"/>
        </w:rPr>
        <w:br/>
        <w:t xml:space="preserve">zawiadomi Zamawiającego i złoży oświadczenie, że osoby </w:t>
      </w:r>
      <w:r w:rsidR="00987ED7">
        <w:rPr>
          <w:color w:val="000000"/>
          <w:szCs w:val="24"/>
        </w:rPr>
        <w:t>spełniają wymagania, o których mowa w ust. 1</w:t>
      </w:r>
      <w:r>
        <w:rPr>
          <w:color w:val="000000"/>
          <w:szCs w:val="24"/>
        </w:rPr>
        <w:t>.</w:t>
      </w:r>
    </w:p>
    <w:p w:rsidR="00C1047B" w:rsidRDefault="00C1047B" w:rsidP="002B5A89">
      <w:pPr>
        <w:numPr>
          <w:ilvl w:val="0"/>
          <w:numId w:val="5"/>
        </w:numPr>
        <w:shd w:val="clear" w:color="auto" w:fill="FFFFFF"/>
        <w:tabs>
          <w:tab w:val="clear" w:pos="720"/>
          <w:tab w:val="num" w:pos="284"/>
        </w:tabs>
        <w:spacing w:line="230" w:lineRule="atLeast"/>
        <w:ind w:left="284"/>
        <w:jc w:val="both"/>
        <w:rPr>
          <w:color w:val="000000"/>
          <w:szCs w:val="24"/>
        </w:rPr>
      </w:pPr>
      <w:r>
        <w:rPr>
          <w:color w:val="000000"/>
          <w:szCs w:val="24"/>
        </w:rPr>
        <w:t>W przypadku niewyrażenia zgody przez Zamawiającego na przedstawioną osobę,</w:t>
      </w:r>
      <w:r>
        <w:rPr>
          <w:color w:val="000000"/>
          <w:szCs w:val="24"/>
        </w:rPr>
        <w:br/>
        <w:t xml:space="preserve">o której mowa w ust. </w:t>
      </w:r>
      <w:r w:rsidR="00987ED7">
        <w:rPr>
          <w:color w:val="000000"/>
          <w:szCs w:val="24"/>
        </w:rPr>
        <w:t>2</w:t>
      </w:r>
      <w:r>
        <w:rPr>
          <w:color w:val="000000"/>
          <w:szCs w:val="24"/>
        </w:rPr>
        <w:t>, Wykonawca będzie obowiązany do z</w:t>
      </w:r>
      <w:r w:rsidR="00DC79D8">
        <w:rPr>
          <w:color w:val="000000"/>
          <w:szCs w:val="24"/>
        </w:rPr>
        <w:t>a</w:t>
      </w:r>
      <w:r>
        <w:rPr>
          <w:color w:val="000000"/>
          <w:szCs w:val="24"/>
        </w:rPr>
        <w:t>miany</w:t>
      </w:r>
      <w:r w:rsidR="00DC79D8">
        <w:rPr>
          <w:color w:val="000000"/>
          <w:szCs w:val="24"/>
        </w:rPr>
        <w:t xml:space="preserve"> na inną osobę</w:t>
      </w:r>
      <w:r w:rsidR="004F028A">
        <w:rPr>
          <w:color w:val="000000"/>
          <w:szCs w:val="24"/>
        </w:rPr>
        <w:t xml:space="preserve">, przedstawienia </w:t>
      </w:r>
      <w:r w:rsidR="00F01588">
        <w:rPr>
          <w:color w:val="000000"/>
          <w:szCs w:val="24"/>
        </w:rPr>
        <w:t>dokumentów potwierdzających wymagania zawarte w ust. 1 oraz</w:t>
      </w:r>
      <w:r>
        <w:rPr>
          <w:color w:val="000000"/>
          <w:szCs w:val="24"/>
        </w:rPr>
        <w:t xml:space="preserve"> uzyskania</w:t>
      </w:r>
      <w:r w:rsidR="004F028A">
        <w:rPr>
          <w:color w:val="000000"/>
          <w:szCs w:val="24"/>
        </w:rPr>
        <w:t xml:space="preserve"> </w:t>
      </w:r>
      <w:r>
        <w:rPr>
          <w:color w:val="000000"/>
          <w:szCs w:val="24"/>
        </w:rPr>
        <w:t>akceptacji Zamawiającego.</w:t>
      </w:r>
    </w:p>
    <w:p w:rsidR="00F06691" w:rsidRDefault="00F06691">
      <w:pPr>
        <w:shd w:val="clear" w:color="auto" w:fill="FFFFFF"/>
        <w:spacing w:line="230" w:lineRule="atLeast"/>
        <w:ind w:hanging="180"/>
        <w:jc w:val="center"/>
        <w:rPr>
          <w:color w:val="000000"/>
          <w:szCs w:val="24"/>
        </w:rPr>
      </w:pPr>
    </w:p>
    <w:p w:rsidR="00C1047B" w:rsidRPr="00B80FF4" w:rsidRDefault="00C1047B">
      <w:pPr>
        <w:shd w:val="clear" w:color="auto" w:fill="FFFFFF"/>
        <w:spacing w:line="230" w:lineRule="atLeast"/>
        <w:ind w:hanging="180"/>
        <w:jc w:val="center"/>
        <w:rPr>
          <w:b/>
          <w:color w:val="000000"/>
          <w:szCs w:val="24"/>
        </w:rPr>
      </w:pPr>
      <w:r w:rsidRPr="00B80FF4">
        <w:rPr>
          <w:b/>
          <w:color w:val="000000"/>
          <w:szCs w:val="24"/>
        </w:rPr>
        <w:t>§</w:t>
      </w:r>
      <w:r w:rsidR="002B5A89" w:rsidRPr="00B80FF4">
        <w:rPr>
          <w:b/>
          <w:color w:val="000000"/>
          <w:szCs w:val="24"/>
        </w:rPr>
        <w:t xml:space="preserve"> 5</w:t>
      </w:r>
    </w:p>
    <w:p w:rsidR="00C1047B" w:rsidRDefault="00C1047B" w:rsidP="002B5A89">
      <w:pPr>
        <w:numPr>
          <w:ilvl w:val="0"/>
          <w:numId w:val="6"/>
        </w:numPr>
        <w:shd w:val="clear" w:color="auto" w:fill="FFFFFF"/>
        <w:tabs>
          <w:tab w:val="clear" w:pos="720"/>
          <w:tab w:val="num" w:pos="284"/>
        </w:tabs>
        <w:spacing w:line="230" w:lineRule="atLeast"/>
        <w:ind w:left="284"/>
        <w:jc w:val="both"/>
        <w:rPr>
          <w:color w:val="000000"/>
          <w:szCs w:val="24"/>
        </w:rPr>
      </w:pPr>
      <w:r>
        <w:rPr>
          <w:color w:val="000000"/>
          <w:szCs w:val="24"/>
        </w:rPr>
        <w:t>Wykonawca zobowiązany jest do sprawowania nadzoru nad frekwencją uczestników zajęć przez prowadzenie imiennych list obecności, a także bieżącego informowania Zamawiającego (koordynatora projektu,) o każdej nieobecności osoby, która planowo powinna uczestniczyć w spotkaniach.</w:t>
      </w:r>
    </w:p>
    <w:p w:rsidR="00C1047B" w:rsidRDefault="00C1047B" w:rsidP="002B5A89">
      <w:pPr>
        <w:numPr>
          <w:ilvl w:val="0"/>
          <w:numId w:val="6"/>
        </w:numPr>
        <w:shd w:val="clear" w:color="auto" w:fill="FFFFFF"/>
        <w:tabs>
          <w:tab w:val="clear" w:pos="720"/>
          <w:tab w:val="num" w:pos="284"/>
        </w:tabs>
        <w:spacing w:line="230" w:lineRule="atLeast"/>
        <w:ind w:left="284"/>
        <w:jc w:val="both"/>
        <w:rPr>
          <w:b/>
          <w:color w:val="000000"/>
          <w:szCs w:val="24"/>
        </w:rPr>
      </w:pPr>
      <w:r>
        <w:rPr>
          <w:color w:val="000000"/>
          <w:szCs w:val="24"/>
        </w:rPr>
        <w:t>Wykonawca zobowiązany jest prowadzić na bieżąco dokumentację zawierającą daty</w:t>
      </w:r>
      <w:r>
        <w:rPr>
          <w:color w:val="000000"/>
          <w:szCs w:val="24"/>
        </w:rPr>
        <w:br/>
        <w:t>i godziny prowadzonych spotkań, tematykę, zgodnie z zaakceptowanym</w:t>
      </w:r>
      <w:r>
        <w:rPr>
          <w:color w:val="000000"/>
          <w:szCs w:val="24"/>
        </w:rPr>
        <w:br/>
        <w:t>harmonogramem spotkań,</w:t>
      </w:r>
      <w:r>
        <w:rPr>
          <w:szCs w:val="24"/>
        </w:rPr>
        <w:t xml:space="preserve"> oraz dostarczyć wskazane dokumenty Zamawiającemu.</w:t>
      </w:r>
      <w:r>
        <w:rPr>
          <w:color w:val="000000"/>
          <w:szCs w:val="24"/>
        </w:rPr>
        <w:t xml:space="preserve"> </w:t>
      </w:r>
    </w:p>
    <w:p w:rsidR="00F06691" w:rsidRDefault="00C1047B">
      <w:pPr>
        <w:shd w:val="clear" w:color="auto" w:fill="FFFFFF"/>
        <w:spacing w:line="230" w:lineRule="atLeast"/>
        <w:ind w:left="163" w:right="442" w:hanging="163"/>
        <w:jc w:val="center"/>
        <w:rPr>
          <w:b/>
          <w:color w:val="000000"/>
          <w:szCs w:val="24"/>
        </w:rPr>
      </w:pPr>
      <w:r>
        <w:rPr>
          <w:b/>
          <w:color w:val="000000"/>
          <w:szCs w:val="24"/>
        </w:rPr>
        <w:t xml:space="preserve">       </w:t>
      </w:r>
    </w:p>
    <w:p w:rsidR="00C1047B" w:rsidRDefault="00C1047B">
      <w:pPr>
        <w:shd w:val="clear" w:color="auto" w:fill="FFFFFF"/>
        <w:spacing w:line="230" w:lineRule="atLeast"/>
        <w:ind w:left="163" w:right="442" w:hanging="163"/>
        <w:jc w:val="center"/>
        <w:rPr>
          <w:color w:val="000000"/>
          <w:spacing w:val="-1"/>
          <w:szCs w:val="24"/>
        </w:rPr>
      </w:pPr>
      <w:r>
        <w:rPr>
          <w:b/>
          <w:color w:val="000000"/>
          <w:szCs w:val="24"/>
        </w:rPr>
        <w:t>§</w:t>
      </w:r>
      <w:r w:rsidR="002B5A89">
        <w:rPr>
          <w:b/>
          <w:color w:val="000000"/>
          <w:szCs w:val="24"/>
        </w:rPr>
        <w:t xml:space="preserve"> 6</w:t>
      </w:r>
    </w:p>
    <w:p w:rsidR="00C1047B" w:rsidRDefault="00C1047B" w:rsidP="0068186F">
      <w:pPr>
        <w:numPr>
          <w:ilvl w:val="0"/>
          <w:numId w:val="20"/>
        </w:numPr>
        <w:shd w:val="clear" w:color="auto" w:fill="FFFFFF"/>
        <w:tabs>
          <w:tab w:val="left" w:pos="221"/>
        </w:tabs>
        <w:spacing w:line="230" w:lineRule="atLeast"/>
        <w:jc w:val="both"/>
        <w:rPr>
          <w:color w:val="000000"/>
          <w:spacing w:val="-1"/>
          <w:szCs w:val="24"/>
        </w:rPr>
      </w:pPr>
      <w:r>
        <w:rPr>
          <w:color w:val="000000"/>
          <w:spacing w:val="-1"/>
          <w:szCs w:val="24"/>
        </w:rPr>
        <w:t>Zamawiający przekaże Wykonawcy listę Uczestników Projektu.</w:t>
      </w:r>
    </w:p>
    <w:p w:rsidR="0068186F" w:rsidRPr="0068186F" w:rsidRDefault="0068186F" w:rsidP="008975F4">
      <w:pPr>
        <w:numPr>
          <w:ilvl w:val="0"/>
          <w:numId w:val="20"/>
        </w:numPr>
        <w:shd w:val="clear" w:color="auto" w:fill="FFFFFF"/>
        <w:tabs>
          <w:tab w:val="left" w:pos="221"/>
        </w:tabs>
        <w:spacing w:line="230" w:lineRule="atLeast"/>
        <w:ind w:left="284"/>
        <w:jc w:val="both"/>
        <w:rPr>
          <w:color w:val="000000"/>
          <w:spacing w:val="-1"/>
          <w:szCs w:val="24"/>
        </w:rPr>
      </w:pPr>
      <w:r w:rsidRPr="0068186F">
        <w:rPr>
          <w:color w:val="000000"/>
          <w:spacing w:val="-1"/>
          <w:szCs w:val="24"/>
        </w:rPr>
        <w:t>Wykonawca zobowiązany jest do ścisłej współpracy z Zamawiającym w zakresie reali</w:t>
      </w:r>
      <w:r>
        <w:rPr>
          <w:color w:val="000000"/>
          <w:spacing w:val="-1"/>
          <w:szCs w:val="24"/>
        </w:rPr>
        <w:t>zacji</w:t>
      </w:r>
      <w:r w:rsidR="008975F4">
        <w:rPr>
          <w:color w:val="000000"/>
          <w:spacing w:val="-1"/>
          <w:szCs w:val="24"/>
        </w:rPr>
        <w:t xml:space="preserve"> </w:t>
      </w:r>
      <w:r w:rsidRPr="0068186F">
        <w:rPr>
          <w:color w:val="000000"/>
          <w:spacing w:val="-1"/>
          <w:szCs w:val="24"/>
        </w:rPr>
        <w:t xml:space="preserve">przedmiotu </w:t>
      </w:r>
      <w:r w:rsidRPr="0068186F">
        <w:rPr>
          <w:color w:val="000000"/>
          <w:szCs w:val="24"/>
        </w:rPr>
        <w:t>umowy.</w:t>
      </w:r>
    </w:p>
    <w:p w:rsidR="0068186F" w:rsidRPr="0068186F" w:rsidRDefault="0068186F" w:rsidP="0068186F">
      <w:pPr>
        <w:numPr>
          <w:ilvl w:val="0"/>
          <w:numId w:val="20"/>
        </w:numPr>
        <w:shd w:val="clear" w:color="auto" w:fill="FFFFFF"/>
        <w:tabs>
          <w:tab w:val="left" w:pos="221"/>
        </w:tabs>
        <w:spacing w:line="230" w:lineRule="atLeast"/>
        <w:jc w:val="both"/>
        <w:rPr>
          <w:color w:val="000000"/>
          <w:spacing w:val="-1"/>
          <w:szCs w:val="24"/>
        </w:rPr>
      </w:pPr>
      <w:r>
        <w:rPr>
          <w:color w:val="000000"/>
          <w:szCs w:val="24"/>
        </w:rPr>
        <w:t xml:space="preserve">W przypadku braku współpracy Wykonawcy z Zamawiającym, Zamawiający wezwie </w:t>
      </w:r>
      <w:r w:rsidR="008975F4">
        <w:rPr>
          <w:color w:val="000000"/>
          <w:szCs w:val="24"/>
        </w:rPr>
        <w:t xml:space="preserve">pisemnie </w:t>
      </w:r>
      <w:r>
        <w:rPr>
          <w:color w:val="000000"/>
          <w:szCs w:val="24"/>
        </w:rPr>
        <w:t>Wykonawcę do współpracy.</w:t>
      </w:r>
    </w:p>
    <w:p w:rsidR="0068186F" w:rsidRPr="0068186F" w:rsidRDefault="0068186F" w:rsidP="0068186F">
      <w:pPr>
        <w:numPr>
          <w:ilvl w:val="0"/>
          <w:numId w:val="20"/>
        </w:numPr>
        <w:shd w:val="clear" w:color="auto" w:fill="FFFFFF"/>
        <w:tabs>
          <w:tab w:val="left" w:pos="221"/>
        </w:tabs>
        <w:spacing w:line="230" w:lineRule="atLeast"/>
        <w:jc w:val="both"/>
        <w:rPr>
          <w:color w:val="000000"/>
          <w:spacing w:val="-1"/>
          <w:szCs w:val="24"/>
        </w:rPr>
      </w:pPr>
      <w:r>
        <w:rPr>
          <w:color w:val="000000"/>
          <w:szCs w:val="24"/>
        </w:rPr>
        <w:t xml:space="preserve">W przypadku dwukrotnego </w:t>
      </w:r>
      <w:r w:rsidR="0052135B">
        <w:rPr>
          <w:color w:val="000000"/>
          <w:szCs w:val="24"/>
        </w:rPr>
        <w:t>wezwania Wykonawcy do współpracy, Zamawiający będzie miał prawo do odstąpienia od umowy i naliczenia Wykonawcy kary, o której mowa w § 9 ust. 2 pkt 2 lit. b umowy.</w:t>
      </w:r>
    </w:p>
    <w:p w:rsidR="00C1047B" w:rsidRDefault="00C1047B">
      <w:pPr>
        <w:shd w:val="clear" w:color="auto" w:fill="FFFFFF"/>
        <w:spacing w:line="230" w:lineRule="atLeast"/>
        <w:ind w:left="14"/>
        <w:jc w:val="center"/>
        <w:rPr>
          <w:b/>
          <w:bCs/>
          <w:color w:val="000000"/>
          <w:szCs w:val="24"/>
        </w:rPr>
      </w:pPr>
      <w:r>
        <w:rPr>
          <w:b/>
          <w:bCs/>
          <w:color w:val="000000"/>
          <w:szCs w:val="24"/>
        </w:rPr>
        <w:t>§</w:t>
      </w:r>
      <w:r w:rsidR="002B5A89">
        <w:rPr>
          <w:b/>
          <w:bCs/>
          <w:color w:val="000000"/>
          <w:szCs w:val="24"/>
        </w:rPr>
        <w:t xml:space="preserve"> 7</w:t>
      </w:r>
    </w:p>
    <w:p w:rsidR="00A36545" w:rsidRDefault="00A36545">
      <w:pPr>
        <w:shd w:val="clear" w:color="auto" w:fill="FFFFFF"/>
        <w:spacing w:line="230" w:lineRule="atLeast"/>
        <w:ind w:left="14"/>
        <w:jc w:val="center"/>
        <w:rPr>
          <w:color w:val="000000"/>
          <w:szCs w:val="24"/>
        </w:rPr>
      </w:pPr>
      <w:r>
        <w:rPr>
          <w:b/>
          <w:bCs/>
          <w:color w:val="000000"/>
          <w:szCs w:val="24"/>
        </w:rPr>
        <w:t>Wynagrodzenie</w:t>
      </w:r>
    </w:p>
    <w:p w:rsidR="00C1047B" w:rsidRPr="00B959DB" w:rsidRDefault="00C1047B" w:rsidP="00F01588">
      <w:pPr>
        <w:numPr>
          <w:ilvl w:val="0"/>
          <w:numId w:val="7"/>
        </w:numPr>
        <w:shd w:val="clear" w:color="auto" w:fill="FFFFFF"/>
        <w:tabs>
          <w:tab w:val="clear" w:pos="581"/>
          <w:tab w:val="left" w:pos="221"/>
          <w:tab w:val="num" w:pos="284"/>
        </w:tabs>
        <w:spacing w:line="230" w:lineRule="atLeast"/>
        <w:ind w:left="284"/>
        <w:jc w:val="both"/>
        <w:rPr>
          <w:color w:val="000000"/>
          <w:spacing w:val="-1"/>
          <w:szCs w:val="24"/>
        </w:rPr>
      </w:pPr>
      <w:r>
        <w:rPr>
          <w:color w:val="000000"/>
          <w:szCs w:val="24"/>
        </w:rPr>
        <w:t xml:space="preserve">Strony za wykonanie całości przedmiotu zamówienia ustalają </w:t>
      </w:r>
      <w:r>
        <w:rPr>
          <w:color w:val="000000"/>
          <w:spacing w:val="-1"/>
          <w:szCs w:val="24"/>
        </w:rPr>
        <w:t>wynagrodzenie</w:t>
      </w:r>
      <w:r>
        <w:rPr>
          <w:color w:val="000000"/>
          <w:spacing w:val="-1"/>
          <w:szCs w:val="24"/>
        </w:rPr>
        <w:br/>
        <w:t xml:space="preserve">ryczałtowe brutto w wysokości: …… </w:t>
      </w:r>
      <w:r>
        <w:rPr>
          <w:color w:val="000000"/>
          <w:szCs w:val="24"/>
        </w:rPr>
        <w:t>zł</w:t>
      </w:r>
      <w:r w:rsidR="00F01588">
        <w:rPr>
          <w:color w:val="000000"/>
          <w:szCs w:val="24"/>
        </w:rPr>
        <w:t xml:space="preserve"> (słownie: … zł)</w:t>
      </w:r>
      <w:r>
        <w:rPr>
          <w:color w:val="000000"/>
          <w:szCs w:val="24"/>
        </w:rPr>
        <w:t xml:space="preserve"> w tym podatek VAT …..</w:t>
      </w:r>
      <w:r>
        <w:rPr>
          <w:color w:val="000000"/>
          <w:szCs w:val="24"/>
        </w:rPr>
        <w:tab/>
      </w:r>
      <w:r>
        <w:rPr>
          <w:color w:val="000000"/>
          <w:spacing w:val="-6"/>
          <w:szCs w:val="24"/>
        </w:rPr>
        <w:t xml:space="preserve">zł </w:t>
      </w:r>
      <w:r>
        <w:rPr>
          <w:color w:val="000000"/>
          <w:spacing w:val="-3"/>
          <w:szCs w:val="24"/>
        </w:rPr>
        <w:t>(słownie zł: …..</w:t>
      </w:r>
      <w:r w:rsidR="008975F4">
        <w:rPr>
          <w:color w:val="000000"/>
          <w:spacing w:val="-13"/>
          <w:szCs w:val="24"/>
        </w:rPr>
        <w:t>), netto …. zł.</w:t>
      </w:r>
    </w:p>
    <w:p w:rsidR="00B959DB" w:rsidRDefault="00B959DB" w:rsidP="00F01588">
      <w:pPr>
        <w:numPr>
          <w:ilvl w:val="0"/>
          <w:numId w:val="7"/>
        </w:numPr>
        <w:shd w:val="clear" w:color="auto" w:fill="FFFFFF"/>
        <w:tabs>
          <w:tab w:val="clear" w:pos="581"/>
          <w:tab w:val="left" w:pos="221"/>
          <w:tab w:val="num" w:pos="284"/>
        </w:tabs>
        <w:spacing w:line="230" w:lineRule="atLeast"/>
        <w:ind w:left="284"/>
        <w:jc w:val="both"/>
        <w:rPr>
          <w:color w:val="000000"/>
          <w:spacing w:val="-1"/>
          <w:szCs w:val="24"/>
        </w:rPr>
      </w:pPr>
      <w:r>
        <w:rPr>
          <w:color w:val="000000"/>
          <w:spacing w:val="-13"/>
          <w:szCs w:val="24"/>
        </w:rPr>
        <w:t>Wynagrodzenie, o którym mowa będzie rozliczane na podstawie ceny jednostkowej</w:t>
      </w:r>
      <w:r w:rsidR="00F01588">
        <w:rPr>
          <w:color w:val="000000"/>
          <w:spacing w:val="-13"/>
          <w:szCs w:val="24"/>
        </w:rPr>
        <w:t xml:space="preserve"> brutto 1 godz. </w:t>
      </w:r>
      <w:r>
        <w:rPr>
          <w:color w:val="000000"/>
          <w:spacing w:val="-13"/>
          <w:szCs w:val="24"/>
        </w:rPr>
        <w:t xml:space="preserve"> w wysokości …….. zł oraz liczby godzin. </w:t>
      </w:r>
    </w:p>
    <w:p w:rsidR="00C1047B" w:rsidRDefault="00C1047B" w:rsidP="00F01588">
      <w:pPr>
        <w:numPr>
          <w:ilvl w:val="0"/>
          <w:numId w:val="7"/>
        </w:numPr>
        <w:shd w:val="clear" w:color="auto" w:fill="FFFFFF"/>
        <w:tabs>
          <w:tab w:val="clear" w:pos="581"/>
          <w:tab w:val="left" w:pos="221"/>
          <w:tab w:val="num" w:pos="284"/>
        </w:tabs>
        <w:spacing w:line="230" w:lineRule="atLeast"/>
        <w:ind w:left="284"/>
        <w:jc w:val="both"/>
        <w:rPr>
          <w:color w:val="000000"/>
          <w:szCs w:val="24"/>
        </w:rPr>
      </w:pPr>
      <w:r>
        <w:rPr>
          <w:color w:val="000000"/>
          <w:spacing w:val="-1"/>
          <w:szCs w:val="24"/>
        </w:rPr>
        <w:t>Wynagrodzenie ustalone w ust. 1 niniejszego paragrafu może ulec zmianie</w:t>
      </w:r>
      <w:r>
        <w:rPr>
          <w:color w:val="000000"/>
          <w:spacing w:val="-1"/>
          <w:szCs w:val="24"/>
        </w:rPr>
        <w:br/>
        <w:t>w przypadku zmiany terminu wykonywania umowy, zmiany ilości godzin</w:t>
      </w:r>
      <w:r w:rsidR="00C84EC2">
        <w:rPr>
          <w:color w:val="000000"/>
          <w:spacing w:val="-1"/>
          <w:szCs w:val="24"/>
        </w:rPr>
        <w:t>,</w:t>
      </w:r>
      <w:r>
        <w:rPr>
          <w:color w:val="000000"/>
          <w:spacing w:val="-1"/>
          <w:szCs w:val="24"/>
        </w:rPr>
        <w:br/>
      </w:r>
      <w:r>
        <w:rPr>
          <w:color w:val="000000"/>
          <w:szCs w:val="24"/>
        </w:rPr>
        <w:t>wprowadzenia urzędowej zmiany stawki podatku VAT</w:t>
      </w:r>
      <w:r w:rsidR="00C84EC2">
        <w:rPr>
          <w:color w:val="000000"/>
          <w:szCs w:val="24"/>
        </w:rPr>
        <w:t>, lub wystąpienia okoliczności niezależnych od Stron</w:t>
      </w:r>
      <w:r>
        <w:rPr>
          <w:color w:val="000000"/>
          <w:szCs w:val="24"/>
        </w:rPr>
        <w:t>.</w:t>
      </w:r>
      <w:r w:rsidR="00C84EC2">
        <w:rPr>
          <w:color w:val="000000"/>
          <w:szCs w:val="24"/>
        </w:rPr>
        <w:t xml:space="preserve"> </w:t>
      </w:r>
      <w:r w:rsidR="007B04AD" w:rsidRPr="00712699">
        <w:rPr>
          <w:color w:val="000000"/>
          <w:szCs w:val="24"/>
        </w:rPr>
        <w:t>Zmiana wynagrodzenia może ulec zmianie o 50%</w:t>
      </w:r>
      <w:r w:rsidR="007B04AD">
        <w:rPr>
          <w:color w:val="000000"/>
          <w:szCs w:val="24"/>
        </w:rPr>
        <w:t>.</w:t>
      </w:r>
    </w:p>
    <w:p w:rsidR="00C1047B" w:rsidRPr="00B959DB" w:rsidRDefault="00C1047B" w:rsidP="00A36545">
      <w:pPr>
        <w:numPr>
          <w:ilvl w:val="0"/>
          <w:numId w:val="7"/>
        </w:numPr>
        <w:shd w:val="clear" w:color="auto" w:fill="FFFFFF"/>
        <w:tabs>
          <w:tab w:val="clear" w:pos="581"/>
          <w:tab w:val="left" w:pos="221"/>
        </w:tabs>
        <w:spacing w:line="230" w:lineRule="atLeast"/>
        <w:ind w:left="284"/>
        <w:jc w:val="both"/>
        <w:rPr>
          <w:b/>
          <w:bCs/>
          <w:color w:val="000000"/>
          <w:szCs w:val="24"/>
        </w:rPr>
      </w:pPr>
      <w:r>
        <w:rPr>
          <w:color w:val="000000"/>
          <w:szCs w:val="24"/>
        </w:rPr>
        <w:t>Zamawiający może zmniejszyć wysokość wynagrodzenia w przypadku nienależytego wykonywania umowy.</w:t>
      </w:r>
    </w:p>
    <w:p w:rsidR="00446205" w:rsidRPr="00446205" w:rsidRDefault="00B959DB" w:rsidP="00A36545">
      <w:pPr>
        <w:numPr>
          <w:ilvl w:val="0"/>
          <w:numId w:val="7"/>
        </w:numPr>
        <w:shd w:val="clear" w:color="auto" w:fill="FFFFFF"/>
        <w:tabs>
          <w:tab w:val="clear" w:pos="581"/>
          <w:tab w:val="left" w:pos="221"/>
        </w:tabs>
        <w:spacing w:line="230" w:lineRule="atLeast"/>
        <w:ind w:left="284"/>
        <w:jc w:val="both"/>
        <w:rPr>
          <w:b/>
          <w:bCs/>
          <w:color w:val="000000"/>
          <w:szCs w:val="24"/>
        </w:rPr>
      </w:pPr>
      <w:r>
        <w:rPr>
          <w:color w:val="000000"/>
          <w:szCs w:val="24"/>
        </w:rPr>
        <w:t>Zamawiający może zmniejszyć liczbę godzin wykonywania usługi w przypadku</w:t>
      </w:r>
      <w:r w:rsidR="00BA3A68">
        <w:rPr>
          <w:color w:val="000000"/>
          <w:szCs w:val="24"/>
        </w:rPr>
        <w:t xml:space="preserve"> wystąpienia okoliczności, których Strony nie mogły przewidzieć </w:t>
      </w:r>
      <w:r w:rsidR="00C84EC2">
        <w:rPr>
          <w:color w:val="000000"/>
          <w:szCs w:val="24"/>
        </w:rPr>
        <w:t>lub</w:t>
      </w:r>
      <w:r w:rsidR="00BA3A68">
        <w:rPr>
          <w:color w:val="000000"/>
          <w:szCs w:val="24"/>
        </w:rPr>
        <w:t xml:space="preserve"> </w:t>
      </w:r>
      <w:r w:rsidR="00220B8D" w:rsidRPr="00AA6B9B">
        <w:rPr>
          <w:szCs w:val="24"/>
        </w:rPr>
        <w:t>wystąpienia Siły wyższej uniemożliwiającej wykonanie przedmiotu umow</w:t>
      </w:r>
      <w:r w:rsidR="00220B8D">
        <w:rPr>
          <w:szCs w:val="24"/>
        </w:rPr>
        <w:t>y zgodnie z jej postanowieniami, w tym związanej z og</w:t>
      </w:r>
      <w:r w:rsidR="00446205">
        <w:rPr>
          <w:szCs w:val="24"/>
        </w:rPr>
        <w:t>łoszeniem</w:t>
      </w:r>
      <w:r w:rsidR="00A36545">
        <w:rPr>
          <w:szCs w:val="24"/>
        </w:rPr>
        <w:t xml:space="preserve"> siły wyższej np. </w:t>
      </w:r>
      <w:r w:rsidR="00446205">
        <w:rPr>
          <w:szCs w:val="24"/>
        </w:rPr>
        <w:t xml:space="preserve"> pandemii </w:t>
      </w:r>
      <w:proofErr w:type="spellStart"/>
      <w:r w:rsidR="00446205">
        <w:rPr>
          <w:szCs w:val="24"/>
        </w:rPr>
        <w:t>koronawirusa</w:t>
      </w:r>
      <w:proofErr w:type="spellEnd"/>
      <w:r w:rsidR="00446205">
        <w:rPr>
          <w:szCs w:val="24"/>
        </w:rPr>
        <w:t>.</w:t>
      </w:r>
    </w:p>
    <w:p w:rsidR="00B959DB" w:rsidRPr="002B1550" w:rsidRDefault="00446205" w:rsidP="00A36545">
      <w:pPr>
        <w:numPr>
          <w:ilvl w:val="0"/>
          <w:numId w:val="7"/>
        </w:numPr>
        <w:shd w:val="clear" w:color="auto" w:fill="FFFFFF"/>
        <w:tabs>
          <w:tab w:val="clear" w:pos="581"/>
          <w:tab w:val="left" w:pos="221"/>
        </w:tabs>
        <w:spacing w:line="230" w:lineRule="atLeast"/>
        <w:ind w:left="284"/>
        <w:jc w:val="both"/>
        <w:rPr>
          <w:b/>
          <w:bCs/>
          <w:color w:val="000000"/>
          <w:szCs w:val="24"/>
        </w:rPr>
      </w:pPr>
      <w:r>
        <w:rPr>
          <w:szCs w:val="24"/>
        </w:rPr>
        <w:t>W przypadkach, o których mowa w ust. 3-5,</w:t>
      </w:r>
      <w:r w:rsidR="00220B8D">
        <w:rPr>
          <w:szCs w:val="24"/>
        </w:rPr>
        <w:t xml:space="preserve"> termin wykonania przedmiotu umowy może zostać przedłużony za zgodą Zamawiającego.</w:t>
      </w:r>
      <w:r w:rsidR="00B959DB">
        <w:rPr>
          <w:color w:val="000000"/>
          <w:szCs w:val="24"/>
        </w:rPr>
        <w:t xml:space="preserve"> </w:t>
      </w:r>
    </w:p>
    <w:p w:rsidR="002B1550" w:rsidRPr="000C7A31" w:rsidRDefault="002B1550" w:rsidP="002B1550">
      <w:pPr>
        <w:numPr>
          <w:ilvl w:val="0"/>
          <w:numId w:val="7"/>
        </w:numPr>
        <w:shd w:val="clear" w:color="auto" w:fill="FFFFFF"/>
        <w:tabs>
          <w:tab w:val="clear" w:pos="581"/>
          <w:tab w:val="left" w:pos="221"/>
        </w:tabs>
        <w:spacing w:line="230" w:lineRule="atLeast"/>
        <w:ind w:left="284"/>
        <w:jc w:val="both"/>
        <w:rPr>
          <w:b/>
          <w:bCs/>
          <w:color w:val="000000"/>
          <w:szCs w:val="24"/>
        </w:rPr>
      </w:pPr>
      <w:r w:rsidRPr="002B1550">
        <w:rPr>
          <w:szCs w:val="24"/>
        </w:rPr>
        <w:t>Wykonawca jest uprawniony do przesyłania Zamawiającemu ustrukturyzowanych faktur elektronicznych za pośrednictwem platformy elektronicznego fakturowania. Strony wyrażają zgodę na wysyłanie i odbieranie innych ustrukturyzowanych dokumentów elektronicznych oraz not korygujących za pośrednictwem platformy.</w:t>
      </w:r>
    </w:p>
    <w:p w:rsidR="000C7A31" w:rsidRPr="00550CC5" w:rsidRDefault="000C7A31" w:rsidP="000C7A31">
      <w:pPr>
        <w:pStyle w:val="Compact"/>
        <w:numPr>
          <w:ilvl w:val="0"/>
          <w:numId w:val="7"/>
        </w:numPr>
        <w:tabs>
          <w:tab w:val="clear" w:pos="581"/>
        </w:tabs>
        <w:suppressAutoHyphens/>
        <w:autoSpaceDN w:val="0"/>
        <w:spacing w:line="276" w:lineRule="auto"/>
        <w:ind w:left="284"/>
        <w:jc w:val="both"/>
        <w:rPr>
          <w:rFonts w:ascii="Times New Roman" w:eastAsia="Carlito" w:hAnsi="Times New Roman"/>
        </w:rPr>
      </w:pPr>
      <w:r w:rsidRPr="00550CC5">
        <w:rPr>
          <w:rFonts w:ascii="Times New Roman" w:eastAsia="Carlito" w:hAnsi="Times New Roman"/>
        </w:rPr>
        <w:t>Faktury będą wystawiane w formie ustrukturyzowanej i przekazywane za pośrednictwem Krajowego Systemu e-Faktur (</w:t>
      </w:r>
      <w:proofErr w:type="spellStart"/>
      <w:r w:rsidRPr="00550CC5">
        <w:rPr>
          <w:rFonts w:ascii="Times New Roman" w:eastAsia="Carlito" w:hAnsi="Times New Roman"/>
        </w:rPr>
        <w:t>KSeF</w:t>
      </w:r>
      <w:proofErr w:type="spellEnd"/>
      <w:r w:rsidRPr="00550CC5">
        <w:rPr>
          <w:rFonts w:ascii="Times New Roman" w:eastAsia="Carlito" w:hAnsi="Times New Roman"/>
        </w:rPr>
        <w:t>).</w:t>
      </w:r>
    </w:p>
    <w:p w:rsidR="000C7A31" w:rsidRPr="00550CC5" w:rsidRDefault="000C7A31" w:rsidP="000C7A31">
      <w:pPr>
        <w:pStyle w:val="Compact"/>
        <w:suppressAutoHyphens/>
        <w:spacing w:line="276" w:lineRule="auto"/>
        <w:ind w:left="284"/>
        <w:rPr>
          <w:rFonts w:ascii="Times New Roman" w:eastAsia="Carlito" w:hAnsi="Times New Roman"/>
        </w:rPr>
      </w:pPr>
      <w:r w:rsidRPr="00550CC5">
        <w:rPr>
          <w:rFonts w:ascii="Times New Roman" w:eastAsia="Carlito" w:hAnsi="Times New Roman"/>
          <w:b/>
          <w:bCs/>
        </w:rPr>
        <w:t>Nabywca:</w:t>
      </w:r>
      <w:r w:rsidRPr="00550CC5">
        <w:rPr>
          <w:rFonts w:ascii="Times New Roman" w:eastAsia="Carlito" w:hAnsi="Times New Roman"/>
        </w:rPr>
        <w:br/>
        <w:t>Powiat Proszowicki</w:t>
      </w:r>
      <w:r w:rsidRPr="00550CC5">
        <w:rPr>
          <w:rFonts w:ascii="Times New Roman" w:eastAsia="Carlito" w:hAnsi="Times New Roman"/>
        </w:rPr>
        <w:br/>
        <w:t>ul. 3 Maja 72, 32-100 Proszowice</w:t>
      </w:r>
      <w:r w:rsidRPr="00550CC5">
        <w:rPr>
          <w:rFonts w:ascii="Times New Roman" w:eastAsia="Carlito" w:hAnsi="Times New Roman"/>
        </w:rPr>
        <w:br/>
        <w:t>NIP 6821436782</w:t>
      </w:r>
    </w:p>
    <w:p w:rsidR="000C7A31" w:rsidRPr="00550CC5" w:rsidRDefault="000C7A31" w:rsidP="000C7A31">
      <w:pPr>
        <w:pStyle w:val="Compact"/>
        <w:suppressAutoHyphens/>
        <w:spacing w:line="276" w:lineRule="auto"/>
        <w:ind w:left="284"/>
        <w:rPr>
          <w:rFonts w:ascii="Times New Roman" w:eastAsia="Carlito" w:hAnsi="Times New Roman"/>
        </w:rPr>
      </w:pPr>
      <w:r w:rsidRPr="00550CC5">
        <w:rPr>
          <w:rFonts w:ascii="Times New Roman" w:eastAsia="Carlito" w:hAnsi="Times New Roman"/>
          <w:b/>
          <w:bCs/>
        </w:rPr>
        <w:t>Odbiorca faktury:</w:t>
      </w:r>
      <w:r w:rsidRPr="00550CC5">
        <w:rPr>
          <w:rFonts w:ascii="Times New Roman" w:eastAsia="Carlito" w:hAnsi="Times New Roman"/>
        </w:rPr>
        <w:br/>
        <w:t>Powiatowe Centrum Pomocy Rodzinie</w:t>
      </w:r>
      <w:r w:rsidRPr="00550CC5">
        <w:rPr>
          <w:rFonts w:ascii="Times New Roman" w:eastAsia="Carlito" w:hAnsi="Times New Roman"/>
        </w:rPr>
        <w:br/>
        <w:t xml:space="preserve">ul. 3 Maja 72, 32-100 </w:t>
      </w:r>
      <w:r w:rsidRPr="006A65C4">
        <w:rPr>
          <w:rFonts w:ascii="Times New Roman" w:eastAsia="Carlito" w:hAnsi="Times New Roman"/>
        </w:rPr>
        <w:t>Proszowice</w:t>
      </w:r>
      <w:r w:rsidRPr="006A65C4">
        <w:rPr>
          <w:rFonts w:ascii="Times New Roman" w:eastAsia="Carlito" w:hAnsi="Times New Roman"/>
        </w:rPr>
        <w:br/>
        <w:t>NIP</w:t>
      </w:r>
      <w:r w:rsidR="00FB6CB5" w:rsidRPr="006A65C4">
        <w:rPr>
          <w:rFonts w:ascii="Times New Roman" w:eastAsia="Carlito" w:hAnsi="Times New Roman"/>
        </w:rPr>
        <w:t xml:space="preserve"> 6821452717</w:t>
      </w:r>
    </w:p>
    <w:p w:rsidR="00471F5C" w:rsidRPr="00471F5C" w:rsidRDefault="002B1550" w:rsidP="00471F5C">
      <w:pPr>
        <w:numPr>
          <w:ilvl w:val="0"/>
          <w:numId w:val="7"/>
        </w:numPr>
        <w:shd w:val="clear" w:color="auto" w:fill="FFFFFF"/>
        <w:tabs>
          <w:tab w:val="clear" w:pos="581"/>
          <w:tab w:val="left" w:pos="221"/>
        </w:tabs>
        <w:spacing w:line="230" w:lineRule="atLeast"/>
        <w:ind w:left="284"/>
        <w:jc w:val="both"/>
        <w:rPr>
          <w:b/>
          <w:bCs/>
          <w:color w:val="000000"/>
          <w:szCs w:val="24"/>
        </w:rPr>
      </w:pPr>
      <w:r w:rsidRPr="00471F5C">
        <w:rPr>
          <w:szCs w:val="24"/>
        </w:rPr>
        <w:t>Wynagrodzenie, o którym mowa w ust. 1 obejmuje  wszelkie koszty związane z realizacją przedmiotu umowy oraz zawiera ryzyko Wykonawcy z tytułu oszacowania wszelkich  kosztów związanych z realizacją umowy, a także oddziaływania innych czynników mających lub mogących mieć wpływ na koszty. Niedoszacowanie, pominięcie oraz brak rozpoznania zakresu przedmiotu umowy nie może być podstawą do żądania zmiany wynagrodzenia.</w:t>
      </w:r>
    </w:p>
    <w:p w:rsidR="002B1550" w:rsidRPr="00471F5C" w:rsidRDefault="002B1550" w:rsidP="00471F5C">
      <w:pPr>
        <w:numPr>
          <w:ilvl w:val="0"/>
          <w:numId w:val="7"/>
        </w:numPr>
        <w:shd w:val="clear" w:color="auto" w:fill="FFFFFF"/>
        <w:tabs>
          <w:tab w:val="clear" w:pos="581"/>
          <w:tab w:val="left" w:pos="221"/>
        </w:tabs>
        <w:spacing w:line="230" w:lineRule="atLeast"/>
        <w:ind w:left="284"/>
        <w:jc w:val="both"/>
        <w:rPr>
          <w:b/>
          <w:bCs/>
          <w:color w:val="000000"/>
          <w:szCs w:val="24"/>
        </w:rPr>
      </w:pPr>
      <w:r w:rsidRPr="00471F5C">
        <w:rPr>
          <w:szCs w:val="24"/>
        </w:rPr>
        <w:t xml:space="preserve"> Strony postanawiają dokonać zmiany wysokości wynagrodzenia należnego Wykonawcy, o którym mowa w ust. 1, w formie aneksu, każdorazowo w przypadku wystąpienia jednej z następujących okoliczności:</w:t>
      </w:r>
    </w:p>
    <w:p w:rsidR="002B1550" w:rsidRDefault="002B1550" w:rsidP="002B1550">
      <w:pPr>
        <w:pStyle w:val="Akapitzlist"/>
        <w:numPr>
          <w:ilvl w:val="0"/>
          <w:numId w:val="24"/>
        </w:numPr>
        <w:ind w:left="720"/>
        <w:contextualSpacing/>
        <w:jc w:val="both"/>
        <w:rPr>
          <w:szCs w:val="24"/>
        </w:rPr>
      </w:pPr>
      <w:r>
        <w:rPr>
          <w:szCs w:val="24"/>
        </w:rPr>
        <w:t>zmiany stawki podatku od towarów i usług,</w:t>
      </w:r>
    </w:p>
    <w:p w:rsidR="002B1550" w:rsidRDefault="002B1550" w:rsidP="002B1550">
      <w:pPr>
        <w:pStyle w:val="Akapitzlist"/>
        <w:numPr>
          <w:ilvl w:val="0"/>
          <w:numId w:val="24"/>
        </w:numPr>
        <w:ind w:left="720"/>
        <w:contextualSpacing/>
        <w:jc w:val="both"/>
        <w:rPr>
          <w:szCs w:val="24"/>
        </w:rPr>
      </w:pPr>
      <w:r>
        <w:rPr>
          <w:szCs w:val="24"/>
        </w:rPr>
        <w:t>zmiany wysokości minimalnego wynagrodzenia albo wysokości minimalnej stawki godzinowej, ustalonych na podstawie przepisów ustawy z dnia 10 października 2002 r. o minimalnym wynagrodzeniu za pracę,</w:t>
      </w:r>
    </w:p>
    <w:p w:rsidR="002B1550" w:rsidRDefault="002B1550" w:rsidP="002B1550">
      <w:pPr>
        <w:pStyle w:val="Akapitzlist"/>
        <w:numPr>
          <w:ilvl w:val="0"/>
          <w:numId w:val="24"/>
        </w:numPr>
        <w:ind w:left="720"/>
        <w:contextualSpacing/>
        <w:jc w:val="both"/>
        <w:rPr>
          <w:szCs w:val="24"/>
        </w:rPr>
      </w:pPr>
      <w:r>
        <w:rPr>
          <w:szCs w:val="24"/>
        </w:rPr>
        <w:t xml:space="preserve">zmiany zasad podlegania ubezpieczeniom społecznym lub ubezpieczeniu zdrowotnemu lub wysokości stawki składki na ubezpieczenia społeczne lub zdrowotne </w:t>
      </w:r>
    </w:p>
    <w:p w:rsidR="002B1550" w:rsidRDefault="002B1550" w:rsidP="002B1550">
      <w:pPr>
        <w:pStyle w:val="Akapitzlist"/>
        <w:numPr>
          <w:ilvl w:val="0"/>
          <w:numId w:val="24"/>
        </w:numPr>
        <w:ind w:left="720"/>
        <w:contextualSpacing/>
        <w:jc w:val="both"/>
        <w:rPr>
          <w:szCs w:val="24"/>
        </w:rPr>
      </w:pPr>
      <w:r>
        <w:rPr>
          <w:szCs w:val="24"/>
        </w:rPr>
        <w:t xml:space="preserve">zmiany </w:t>
      </w:r>
      <w:r w:rsidRPr="00747331">
        <w:rPr>
          <w:szCs w:val="24"/>
        </w:rPr>
        <w:t>zasad gromadzenia i wysokości wpłat do pracowniczych planów kapitałowych, o których mowa w ustawie z dnia 4 października 2018 r. o pracowniczych planach kapitałowych (Dz. U.</w:t>
      </w:r>
      <w:r>
        <w:rPr>
          <w:szCs w:val="24"/>
        </w:rPr>
        <w:t xml:space="preserve"> z 202</w:t>
      </w:r>
      <w:r w:rsidR="00AB0B83">
        <w:rPr>
          <w:szCs w:val="24"/>
        </w:rPr>
        <w:t>6</w:t>
      </w:r>
      <w:r>
        <w:rPr>
          <w:szCs w:val="24"/>
        </w:rPr>
        <w:t xml:space="preserve"> r.</w:t>
      </w:r>
      <w:r w:rsidRPr="00747331">
        <w:rPr>
          <w:szCs w:val="24"/>
        </w:rPr>
        <w:t xml:space="preserve"> </w:t>
      </w:r>
      <w:r w:rsidR="00F67EE6">
        <w:rPr>
          <w:szCs w:val="24"/>
        </w:rPr>
        <w:t>poz. 192</w:t>
      </w:r>
      <w:r w:rsidRPr="00747331">
        <w:rPr>
          <w:szCs w:val="24"/>
        </w:rPr>
        <w:t>)</w:t>
      </w:r>
      <w:r>
        <w:rPr>
          <w:szCs w:val="24"/>
        </w:rPr>
        <w:t>,</w:t>
      </w:r>
    </w:p>
    <w:p w:rsidR="002B1550" w:rsidRPr="00747331" w:rsidRDefault="002B1550" w:rsidP="005B41EE">
      <w:pPr>
        <w:pStyle w:val="Akapitzlist"/>
        <w:numPr>
          <w:ilvl w:val="0"/>
          <w:numId w:val="27"/>
        </w:numPr>
        <w:ind w:left="426"/>
        <w:contextualSpacing/>
        <w:jc w:val="both"/>
        <w:rPr>
          <w:szCs w:val="24"/>
        </w:rPr>
      </w:pPr>
      <w:r>
        <w:rPr>
          <w:szCs w:val="24"/>
        </w:rPr>
        <w:t>na zasadach i w sposób określony w poniższych ustępach, jeżeli zmiany te będą miały wpływ na koszty wykonania umowy przez Wykonawcę,</w:t>
      </w:r>
    </w:p>
    <w:p w:rsidR="002B1550" w:rsidRDefault="002B1550" w:rsidP="000C7A31">
      <w:pPr>
        <w:pStyle w:val="Akapitzlist"/>
        <w:numPr>
          <w:ilvl w:val="0"/>
          <w:numId w:val="26"/>
        </w:numPr>
        <w:ind w:left="0"/>
        <w:contextualSpacing/>
        <w:jc w:val="both"/>
        <w:rPr>
          <w:szCs w:val="24"/>
        </w:rPr>
      </w:pPr>
      <w:r>
        <w:rPr>
          <w:szCs w:val="24"/>
        </w:rPr>
        <w:t xml:space="preserve">Zmiana wysokości wynagrodzenia należnego Wykonawcy w przypadku zaistnienia przesłanki, o której mowa w ust. </w:t>
      </w:r>
      <w:r w:rsidR="000C7A31">
        <w:rPr>
          <w:szCs w:val="24"/>
        </w:rPr>
        <w:t>10</w:t>
      </w:r>
      <w:r>
        <w:rPr>
          <w:szCs w:val="24"/>
        </w:rPr>
        <w:t xml:space="preserve">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rsidR="002B1550" w:rsidRDefault="002B1550" w:rsidP="002B1550">
      <w:pPr>
        <w:pStyle w:val="Akapitzlist"/>
        <w:numPr>
          <w:ilvl w:val="0"/>
          <w:numId w:val="26"/>
        </w:numPr>
        <w:ind w:left="0" w:hanging="357"/>
        <w:contextualSpacing/>
        <w:jc w:val="both"/>
        <w:rPr>
          <w:szCs w:val="24"/>
        </w:rPr>
      </w:pPr>
      <w:r>
        <w:rPr>
          <w:szCs w:val="24"/>
        </w:rPr>
        <w:t>W przypadku zmiany, o której mowa w ust.</w:t>
      </w:r>
      <w:r w:rsidR="000C7A31">
        <w:rPr>
          <w:szCs w:val="24"/>
        </w:rPr>
        <w:t>10</w:t>
      </w:r>
      <w:r>
        <w:rPr>
          <w:szCs w:val="24"/>
        </w:rPr>
        <w:t xml:space="preserve"> pkt 1, wartość wynagrodzenia netto nie zmieni się, a wartość wynagrodzenia brutto zostanie wyliczona na podstawie nowych przepisów.</w:t>
      </w:r>
    </w:p>
    <w:p w:rsidR="002B1550" w:rsidRDefault="002B1550" w:rsidP="002B1550">
      <w:pPr>
        <w:pStyle w:val="Akapitzlist"/>
        <w:numPr>
          <w:ilvl w:val="0"/>
          <w:numId w:val="26"/>
        </w:numPr>
        <w:ind w:left="0" w:hanging="357"/>
        <w:contextualSpacing/>
        <w:jc w:val="both"/>
        <w:rPr>
          <w:szCs w:val="24"/>
        </w:rPr>
      </w:pPr>
      <w:r>
        <w:rPr>
          <w:szCs w:val="24"/>
        </w:rPr>
        <w:t xml:space="preserve">Zmiana wysokości wynagrodzenia w przypadku zaistnienia przesłanki, o której mowa w ust. </w:t>
      </w:r>
      <w:r w:rsidR="000C7A31">
        <w:rPr>
          <w:szCs w:val="24"/>
        </w:rPr>
        <w:t>10</w:t>
      </w:r>
      <w:r>
        <w:rPr>
          <w:szCs w:val="24"/>
        </w:rPr>
        <w:t xml:space="preserve">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rsidR="002B1550" w:rsidRDefault="002B1550" w:rsidP="002B1550">
      <w:pPr>
        <w:pStyle w:val="Akapitzlist"/>
        <w:numPr>
          <w:ilvl w:val="0"/>
          <w:numId w:val="26"/>
        </w:numPr>
        <w:ind w:left="0" w:hanging="357"/>
        <w:contextualSpacing/>
        <w:jc w:val="both"/>
        <w:rPr>
          <w:szCs w:val="24"/>
        </w:rPr>
      </w:pPr>
      <w:r>
        <w:rPr>
          <w:szCs w:val="24"/>
        </w:rPr>
        <w:t xml:space="preserve">W przypadku zmiany, o której mowa w ust. </w:t>
      </w:r>
      <w:r w:rsidR="000C7A31">
        <w:rPr>
          <w:szCs w:val="24"/>
        </w:rPr>
        <w:t>10</w:t>
      </w:r>
      <w:r>
        <w:rPr>
          <w:szCs w:val="24"/>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2B1550" w:rsidRDefault="002B1550" w:rsidP="002B1550">
      <w:pPr>
        <w:pStyle w:val="Akapitzlist"/>
        <w:numPr>
          <w:ilvl w:val="0"/>
          <w:numId w:val="26"/>
        </w:numPr>
        <w:ind w:left="0" w:hanging="357"/>
        <w:contextualSpacing/>
        <w:jc w:val="both"/>
        <w:rPr>
          <w:szCs w:val="24"/>
        </w:rPr>
      </w:pPr>
      <w:r>
        <w:rPr>
          <w:szCs w:val="24"/>
        </w:rPr>
        <w:t xml:space="preserve">W przypadku zmiany, o której mowa w ust. </w:t>
      </w:r>
      <w:r w:rsidR="000C7A31">
        <w:rPr>
          <w:szCs w:val="24"/>
        </w:rPr>
        <w:t>10</w:t>
      </w:r>
      <w:r>
        <w:rPr>
          <w:szCs w:val="24"/>
        </w:rPr>
        <w:t xml:space="preserve"> pkt 3, wynagrodzenie Wykonawcy ulegnie zmianie o 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2B1550" w:rsidRPr="00747331" w:rsidRDefault="002B1550" w:rsidP="002B1550">
      <w:pPr>
        <w:pStyle w:val="Akapitzlist"/>
        <w:numPr>
          <w:ilvl w:val="0"/>
          <w:numId w:val="26"/>
        </w:numPr>
        <w:ind w:left="0" w:hanging="357"/>
        <w:contextualSpacing/>
        <w:jc w:val="both"/>
        <w:rPr>
          <w:szCs w:val="24"/>
        </w:rPr>
      </w:pPr>
      <w:r w:rsidRPr="00747331">
        <w:rPr>
          <w:szCs w:val="24"/>
        </w:rPr>
        <w:t xml:space="preserve">W przypadku zmiany, o której mowa w ust. </w:t>
      </w:r>
      <w:r w:rsidR="000C7A31">
        <w:rPr>
          <w:szCs w:val="24"/>
        </w:rPr>
        <w:t>10</w:t>
      </w:r>
      <w:r w:rsidRPr="00747331">
        <w:rPr>
          <w:szCs w:val="24"/>
        </w:rPr>
        <w:t xml:space="preserve"> pkt 4, wynagrodzenie Wykonawcy ulegnie zmianie o kwotę odpowiadającą wysokości wpłat do pracowniczych planów kapitałowych, jeżeli zmiany te będą miały wpływ na koszty wykonania zamówienia przez Wykonawcę.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2B1550" w:rsidRDefault="002B1550" w:rsidP="002B1550">
      <w:pPr>
        <w:pStyle w:val="Akapitzlist"/>
        <w:numPr>
          <w:ilvl w:val="0"/>
          <w:numId w:val="26"/>
        </w:numPr>
        <w:ind w:left="0"/>
        <w:contextualSpacing/>
        <w:jc w:val="both"/>
        <w:rPr>
          <w:szCs w:val="24"/>
        </w:rPr>
      </w:pPr>
      <w:r>
        <w:rPr>
          <w:szCs w:val="24"/>
        </w:rPr>
        <w:t xml:space="preserve">W celu zawarcia aneksu, o którym mowa w ust. </w:t>
      </w:r>
      <w:r w:rsidR="000C7A31">
        <w:rPr>
          <w:szCs w:val="24"/>
        </w:rPr>
        <w:t>10</w:t>
      </w:r>
      <w:r>
        <w:rPr>
          <w:szCs w:val="24"/>
        </w:rPr>
        <w:t xml:space="preserve">,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rsidR="002B1550" w:rsidRDefault="002B1550" w:rsidP="002B1550">
      <w:pPr>
        <w:pStyle w:val="Akapitzlist"/>
        <w:numPr>
          <w:ilvl w:val="0"/>
          <w:numId w:val="26"/>
        </w:numPr>
        <w:ind w:left="0"/>
        <w:contextualSpacing/>
        <w:jc w:val="both"/>
        <w:rPr>
          <w:szCs w:val="24"/>
        </w:rPr>
      </w:pPr>
      <w:r>
        <w:rPr>
          <w:szCs w:val="24"/>
        </w:rPr>
        <w:t xml:space="preserve">W przypadku zmian, o których mowa w ust. </w:t>
      </w:r>
      <w:r w:rsidR="000C7A31">
        <w:rPr>
          <w:szCs w:val="24"/>
        </w:rPr>
        <w:t>10</w:t>
      </w:r>
      <w:r>
        <w:rPr>
          <w:szCs w:val="24"/>
        </w:rPr>
        <w:t xml:space="preserve"> pkt 2 lub pkt 3, jeżeli z wnioskiem występuje Wykonawca,  jest on zobowiązany dołączyć do wniosku dokumenty, z których będzie wynikać, w jakim zakresie zmiany te mają wpływ na koszty wykonania umowy, w szczególności:</w:t>
      </w:r>
    </w:p>
    <w:p w:rsidR="002B1550" w:rsidRDefault="002B1550" w:rsidP="002B1550">
      <w:pPr>
        <w:pStyle w:val="Akapitzlist"/>
        <w:numPr>
          <w:ilvl w:val="0"/>
          <w:numId w:val="25"/>
        </w:numPr>
        <w:ind w:left="284"/>
        <w:contextualSpacing/>
        <w:jc w:val="both"/>
        <w:rPr>
          <w:szCs w:val="24"/>
        </w:rPr>
      </w:pPr>
      <w:r>
        <w:rPr>
          <w:szCs w:val="24"/>
        </w:rPr>
        <w:t xml:space="preserve">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przypadku zmiany, o której mowa w ust. </w:t>
      </w:r>
      <w:r w:rsidR="000C7A31">
        <w:rPr>
          <w:szCs w:val="24"/>
        </w:rPr>
        <w:t>10</w:t>
      </w:r>
      <w:r>
        <w:rPr>
          <w:szCs w:val="24"/>
        </w:rPr>
        <w:t xml:space="preserve"> pkt 2, lub</w:t>
      </w:r>
    </w:p>
    <w:p w:rsidR="002B1550" w:rsidRDefault="002B1550" w:rsidP="002B1550">
      <w:pPr>
        <w:pStyle w:val="Akapitzlist"/>
        <w:numPr>
          <w:ilvl w:val="0"/>
          <w:numId w:val="25"/>
        </w:numPr>
        <w:ind w:left="284"/>
        <w:contextualSpacing/>
        <w:jc w:val="both"/>
        <w:rPr>
          <w:szCs w:val="24"/>
        </w:rPr>
      </w:pPr>
      <w:r>
        <w:rPr>
          <w:szCs w:val="24"/>
        </w:rPr>
        <w:t xml:space="preserve">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w:t>
      </w:r>
      <w:r w:rsidR="000C7A31">
        <w:rPr>
          <w:szCs w:val="24"/>
        </w:rPr>
        <w:t>10</w:t>
      </w:r>
      <w:r>
        <w:rPr>
          <w:szCs w:val="24"/>
        </w:rPr>
        <w:t xml:space="preserve"> pkt 3.</w:t>
      </w:r>
    </w:p>
    <w:p w:rsidR="002B1550" w:rsidRDefault="002B1550" w:rsidP="002B1550">
      <w:pPr>
        <w:pStyle w:val="Akapitzlist"/>
        <w:numPr>
          <w:ilvl w:val="0"/>
          <w:numId w:val="26"/>
        </w:numPr>
        <w:ind w:left="0"/>
        <w:contextualSpacing/>
        <w:jc w:val="both"/>
        <w:rPr>
          <w:szCs w:val="24"/>
        </w:rPr>
      </w:pPr>
      <w:r>
        <w:rPr>
          <w:szCs w:val="24"/>
        </w:rPr>
        <w:t xml:space="preserve">W przypadku zmiany, o której mowa w ust. </w:t>
      </w:r>
      <w:r w:rsidR="00927625">
        <w:rPr>
          <w:szCs w:val="24"/>
        </w:rPr>
        <w:t>10</w:t>
      </w:r>
      <w:r>
        <w:rPr>
          <w:szCs w:val="24"/>
        </w:rPr>
        <w:t xml:space="preserve"> pkt 3,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ust. </w:t>
      </w:r>
      <w:r w:rsidR="00927625">
        <w:rPr>
          <w:szCs w:val="24"/>
        </w:rPr>
        <w:t>18</w:t>
      </w:r>
      <w:r>
        <w:rPr>
          <w:szCs w:val="24"/>
        </w:rPr>
        <w:t xml:space="preserve"> pkt 2 umowy.</w:t>
      </w:r>
    </w:p>
    <w:p w:rsidR="002B1550" w:rsidRDefault="002B1550" w:rsidP="002B1550">
      <w:pPr>
        <w:pStyle w:val="Akapitzlist"/>
        <w:numPr>
          <w:ilvl w:val="0"/>
          <w:numId w:val="26"/>
        </w:numPr>
        <w:ind w:left="0"/>
        <w:contextualSpacing/>
        <w:jc w:val="both"/>
        <w:rPr>
          <w:szCs w:val="24"/>
        </w:rPr>
      </w:pPr>
      <w:r>
        <w:rPr>
          <w:szCs w:val="24"/>
        </w:rPr>
        <w:t xml:space="preserve">W terminie 10 dni roboczych od dnia przekazania wniosku, o którym mowa w ust. </w:t>
      </w:r>
      <w:r w:rsidRPr="00124629">
        <w:rPr>
          <w:szCs w:val="24"/>
        </w:rPr>
        <w:t>1</w:t>
      </w:r>
      <w:r w:rsidR="00927625">
        <w:rPr>
          <w:szCs w:val="24"/>
        </w:rPr>
        <w:t>7</w:t>
      </w:r>
      <w:r>
        <w:rPr>
          <w:szCs w:val="24"/>
        </w:rPr>
        <w:t>, Strona, która otrzymała wniosek, przekaże drugiej Stronie informację o zakresie, w jakim zatwierdza wniosek oraz wskaże kwotę, o którą wynagrodzenie należne Wykonawcy powinno ulec zmianie, albo informację o niezatwierdzeniu wniosku wraz z uzasadnieniem.</w:t>
      </w:r>
    </w:p>
    <w:p w:rsidR="002B1550" w:rsidRDefault="002B1550" w:rsidP="002B1550">
      <w:pPr>
        <w:pStyle w:val="Akapitzlist"/>
        <w:numPr>
          <w:ilvl w:val="0"/>
          <w:numId w:val="26"/>
        </w:numPr>
        <w:ind w:left="0"/>
        <w:contextualSpacing/>
        <w:jc w:val="both"/>
        <w:rPr>
          <w:szCs w:val="24"/>
        </w:rPr>
      </w:pPr>
      <w:r>
        <w:rPr>
          <w:szCs w:val="24"/>
        </w:rPr>
        <w:t>W przypadku otrzymania przez Stronę informacji o niezatwierdzeniu wniosku lub częściowym zatwierdzeniu wniosku, Strona ta może ponownie wystąpić z wnioskiem, o którym mowa w ust. 1</w:t>
      </w:r>
      <w:r w:rsidR="00F618F5">
        <w:rPr>
          <w:szCs w:val="24"/>
        </w:rPr>
        <w:t>6</w:t>
      </w:r>
      <w:r>
        <w:rPr>
          <w:szCs w:val="24"/>
        </w:rPr>
        <w:t xml:space="preserve">. W takim przypadku przepisy ust. </w:t>
      </w:r>
      <w:r w:rsidR="00F618F5">
        <w:rPr>
          <w:szCs w:val="24"/>
        </w:rPr>
        <w:t>1</w:t>
      </w:r>
      <w:r w:rsidR="00927625">
        <w:rPr>
          <w:szCs w:val="24"/>
        </w:rPr>
        <w:t>8</w:t>
      </w:r>
      <w:r w:rsidR="00F618F5">
        <w:rPr>
          <w:szCs w:val="24"/>
        </w:rPr>
        <w:t>-</w:t>
      </w:r>
      <w:r w:rsidR="00927625">
        <w:rPr>
          <w:szCs w:val="24"/>
        </w:rPr>
        <w:t>20</w:t>
      </w:r>
      <w:r>
        <w:rPr>
          <w:szCs w:val="24"/>
        </w:rPr>
        <w:t xml:space="preserve"> stosuje się odpowiednio.</w:t>
      </w:r>
    </w:p>
    <w:p w:rsidR="002B1550" w:rsidRDefault="002B1550" w:rsidP="002B1550">
      <w:pPr>
        <w:pStyle w:val="Akapitzlist"/>
        <w:numPr>
          <w:ilvl w:val="0"/>
          <w:numId w:val="26"/>
        </w:numPr>
        <w:ind w:left="0"/>
        <w:contextualSpacing/>
        <w:jc w:val="both"/>
        <w:rPr>
          <w:szCs w:val="24"/>
        </w:rPr>
      </w:pPr>
      <w:r>
        <w:rPr>
          <w:szCs w:val="24"/>
        </w:rPr>
        <w:t>Zawarcie aneksu nastąpi nie później niż w terminie 10 dni roboczych od dnia zatwierdzenia wniosku o dokonanie zmiany wysokości wynagrodzenia należnego Wykonawcy.</w:t>
      </w:r>
    </w:p>
    <w:p w:rsidR="002B1550" w:rsidRDefault="002B1550" w:rsidP="002B1550">
      <w:pPr>
        <w:pStyle w:val="Akapitzlist"/>
        <w:numPr>
          <w:ilvl w:val="0"/>
          <w:numId w:val="26"/>
        </w:numPr>
        <w:ind w:left="0"/>
        <w:contextualSpacing/>
        <w:jc w:val="both"/>
        <w:rPr>
          <w:szCs w:val="24"/>
        </w:rPr>
      </w:pPr>
      <w:r>
        <w:rPr>
          <w:szCs w:val="24"/>
        </w:rPr>
        <w:t>Wszelkie zmiany i uzupełnienia niniejszej umowy wymagają zachowania formy pisemnej pod rygorem nieważności.</w:t>
      </w:r>
    </w:p>
    <w:p w:rsidR="002B1550" w:rsidRDefault="002B1550" w:rsidP="002B1550">
      <w:pPr>
        <w:pStyle w:val="Akapitzlist"/>
        <w:numPr>
          <w:ilvl w:val="0"/>
          <w:numId w:val="26"/>
        </w:numPr>
        <w:ind w:left="0"/>
        <w:contextualSpacing/>
        <w:jc w:val="both"/>
        <w:rPr>
          <w:szCs w:val="24"/>
        </w:rPr>
      </w:pPr>
      <w:r w:rsidRPr="00FE755F">
        <w:rPr>
          <w:szCs w:val="24"/>
        </w:rPr>
        <w:t>Zamawiający przewiduje możliwość zmiany wysokości wynagrodzenia należnego wykonawcy w przypadku zmiany cen materiałów lub kosztów zwią</w:t>
      </w:r>
      <w:r>
        <w:rPr>
          <w:szCs w:val="24"/>
        </w:rPr>
        <w:t>zanych z realizacją zamówienia.</w:t>
      </w:r>
    </w:p>
    <w:p w:rsidR="002B1550" w:rsidRPr="00B27B31" w:rsidRDefault="002B1550" w:rsidP="002B1550">
      <w:pPr>
        <w:pStyle w:val="Akapitzlist"/>
        <w:numPr>
          <w:ilvl w:val="0"/>
          <w:numId w:val="26"/>
        </w:numPr>
        <w:ind w:left="0"/>
        <w:contextualSpacing/>
        <w:jc w:val="both"/>
        <w:rPr>
          <w:szCs w:val="24"/>
        </w:rPr>
      </w:pPr>
      <w:r w:rsidRPr="00B27B31">
        <w:rPr>
          <w:rFonts w:eastAsia="CIDFont+F4"/>
          <w:szCs w:val="24"/>
        </w:rPr>
        <w:t>Strony mają prawo wystąpić o zmianę wysokości wynagrodzenia należnego Wykonawcy w przypadku zmiany kosztów związanych z realizacją umowy.</w:t>
      </w:r>
    </w:p>
    <w:p w:rsidR="002B1550" w:rsidRPr="000D6220" w:rsidRDefault="002B1550" w:rsidP="002B1550">
      <w:pPr>
        <w:pStyle w:val="Akapitzlist"/>
        <w:numPr>
          <w:ilvl w:val="0"/>
          <w:numId w:val="26"/>
        </w:numPr>
        <w:autoSpaceDE w:val="0"/>
        <w:adjustRightInd w:val="0"/>
        <w:ind w:left="0"/>
        <w:contextualSpacing/>
        <w:jc w:val="both"/>
        <w:rPr>
          <w:szCs w:val="24"/>
        </w:rPr>
      </w:pPr>
      <w:r w:rsidRPr="000D6220">
        <w:rPr>
          <w:rFonts w:eastAsia="CIDFont+F4"/>
          <w:szCs w:val="24"/>
        </w:rPr>
        <w:t>Zmiana wynagrodzenia należnego Wykonawcy obliczana będzie w oparciu o zmiany wskaźnika cen towarów i usług konsumpcyjnych ogłaszanego w komunikacie Prezesa Głównego Urzędu Statystycznego (dalej: „GUS”).</w:t>
      </w:r>
    </w:p>
    <w:p w:rsidR="002B1550" w:rsidRPr="000D6220" w:rsidRDefault="002B1550" w:rsidP="002B1550">
      <w:pPr>
        <w:pStyle w:val="Akapitzlist"/>
        <w:numPr>
          <w:ilvl w:val="0"/>
          <w:numId w:val="26"/>
        </w:numPr>
        <w:autoSpaceDE w:val="0"/>
        <w:adjustRightInd w:val="0"/>
        <w:ind w:left="0"/>
        <w:contextualSpacing/>
        <w:jc w:val="both"/>
        <w:rPr>
          <w:szCs w:val="24"/>
        </w:rPr>
      </w:pPr>
      <w:r w:rsidRPr="000D6220">
        <w:rPr>
          <w:rFonts w:eastAsia="CIDFont+F4"/>
          <w:szCs w:val="24"/>
        </w:rPr>
        <w:t>Przez zmianę wynagrodzenia rozumie się zarówno jego podwyższenie, jak i obniżenie, w zależności od wzrostu lub obniżenia cen, o których mowa w ust. 2</w:t>
      </w:r>
      <w:r w:rsidR="00927625">
        <w:rPr>
          <w:rFonts w:eastAsia="CIDFont+F4"/>
          <w:szCs w:val="24"/>
        </w:rPr>
        <w:t>6</w:t>
      </w:r>
      <w:r w:rsidRPr="000D6220">
        <w:rPr>
          <w:rFonts w:eastAsia="CIDFont+F4"/>
          <w:szCs w:val="24"/>
        </w:rPr>
        <w:t>, względem ceny przyjętej w celu ustalenia wynagrodzenia Wykonawcy zawartego w Ofercie.</w:t>
      </w:r>
    </w:p>
    <w:p w:rsidR="002B1550" w:rsidRPr="000D6220" w:rsidRDefault="002B1550" w:rsidP="002B1550">
      <w:pPr>
        <w:pStyle w:val="Akapitzlist"/>
        <w:numPr>
          <w:ilvl w:val="0"/>
          <w:numId w:val="26"/>
        </w:numPr>
        <w:autoSpaceDE w:val="0"/>
        <w:adjustRightInd w:val="0"/>
        <w:ind w:left="0"/>
        <w:contextualSpacing/>
        <w:jc w:val="both"/>
        <w:rPr>
          <w:szCs w:val="24"/>
        </w:rPr>
      </w:pPr>
      <w:r w:rsidRPr="000D6220">
        <w:rPr>
          <w:rFonts w:eastAsia="CIDFont+F4"/>
          <w:szCs w:val="24"/>
        </w:rPr>
        <w:t>Strony będą uprawnione do żądania zmiany wynagrodzenia, gdy poziom zmiany cen towarów i usług konsumpcyjnych według wskaźnika, o którym mowa w ust. 2</w:t>
      </w:r>
      <w:r w:rsidR="00927625">
        <w:rPr>
          <w:rFonts w:eastAsia="CIDFont+F4"/>
          <w:szCs w:val="24"/>
        </w:rPr>
        <w:t>6</w:t>
      </w:r>
      <w:r w:rsidRPr="000D6220">
        <w:rPr>
          <w:rFonts w:eastAsia="CIDFont+F4"/>
          <w:szCs w:val="24"/>
        </w:rPr>
        <w:t xml:space="preserve"> powyżej, będzie wynosił nie mniej niż 5 punktów procentowych, z zastrzeżen</w:t>
      </w:r>
      <w:r>
        <w:rPr>
          <w:rFonts w:eastAsia="CIDFont+F4"/>
          <w:szCs w:val="24"/>
        </w:rPr>
        <w:t xml:space="preserve">iem ust. </w:t>
      </w:r>
      <w:r w:rsidR="00F618F5">
        <w:rPr>
          <w:rFonts w:eastAsia="CIDFont+F4"/>
          <w:szCs w:val="24"/>
        </w:rPr>
        <w:t>2</w:t>
      </w:r>
      <w:r w:rsidR="00927625">
        <w:rPr>
          <w:rFonts w:eastAsia="CIDFont+F4"/>
          <w:szCs w:val="24"/>
        </w:rPr>
        <w:t>9</w:t>
      </w:r>
      <w:r w:rsidRPr="000D6220">
        <w:rPr>
          <w:rFonts w:eastAsia="CIDFont+F4"/>
          <w:szCs w:val="24"/>
        </w:rPr>
        <w:t>.</w:t>
      </w:r>
    </w:p>
    <w:p w:rsidR="002B1550" w:rsidRPr="000D6220" w:rsidRDefault="002B1550" w:rsidP="002B1550">
      <w:pPr>
        <w:pStyle w:val="Akapitzlist"/>
        <w:numPr>
          <w:ilvl w:val="0"/>
          <w:numId w:val="26"/>
        </w:numPr>
        <w:autoSpaceDE w:val="0"/>
        <w:adjustRightInd w:val="0"/>
        <w:ind w:left="0"/>
        <w:contextualSpacing/>
        <w:jc w:val="both"/>
        <w:rPr>
          <w:szCs w:val="24"/>
        </w:rPr>
      </w:pPr>
      <w:r w:rsidRPr="000D6220">
        <w:rPr>
          <w:rFonts w:eastAsia="CIDFont+F4"/>
          <w:szCs w:val="24"/>
        </w:rPr>
        <w:t>Wniosek o podwyższenie lub obniżenie wynagrodzenia Wykonawcy może dotyczyć realizacji Przedmiotu Umowy i zostać złożony w okresie obowiązywania Umowy. Pierwszy wniosek może zostać złożony nie wcześniej niż po upływie 6 miesięcy od zawarcia Umowy</w:t>
      </w:r>
      <w:r>
        <w:rPr>
          <w:rFonts w:eastAsia="CIDFont+F4"/>
          <w:szCs w:val="24"/>
        </w:rPr>
        <w:t xml:space="preserve"> na „przyszłość”</w:t>
      </w:r>
      <w:r w:rsidRPr="000D6220">
        <w:rPr>
          <w:rFonts w:eastAsia="CIDFont+F4"/>
          <w:szCs w:val="24"/>
        </w:rPr>
        <w:t>. W celu uniknięcia wątpliwości, występowanie o zmianę wynagrodzenia nie jest możliwe jeśli nie upłynął okres wskazany w zdaniu poprzedzającym.</w:t>
      </w:r>
    </w:p>
    <w:p w:rsidR="002B1550" w:rsidRPr="000D6220" w:rsidRDefault="002B1550" w:rsidP="002B1550">
      <w:pPr>
        <w:pStyle w:val="Akapitzlist"/>
        <w:numPr>
          <w:ilvl w:val="0"/>
          <w:numId w:val="26"/>
        </w:numPr>
        <w:autoSpaceDE w:val="0"/>
        <w:adjustRightInd w:val="0"/>
        <w:ind w:left="0"/>
        <w:contextualSpacing/>
        <w:jc w:val="both"/>
        <w:rPr>
          <w:szCs w:val="24"/>
        </w:rPr>
      </w:pPr>
      <w:r w:rsidRPr="000D6220">
        <w:rPr>
          <w:rFonts w:eastAsia="CIDFont+F4"/>
          <w:szCs w:val="24"/>
        </w:rPr>
        <w:t>Wynagrodzenie Wykonawcy będzie podlegało zmianie według wskaźnika, o którym mowa w ust. 2</w:t>
      </w:r>
      <w:r w:rsidR="00927625">
        <w:rPr>
          <w:rFonts w:eastAsia="CIDFont+F4"/>
          <w:szCs w:val="24"/>
        </w:rPr>
        <w:t>6</w:t>
      </w:r>
      <w:r w:rsidRPr="000D6220">
        <w:rPr>
          <w:rFonts w:eastAsia="CIDFont+F4"/>
          <w:szCs w:val="24"/>
        </w:rPr>
        <w:t xml:space="preserve"> powyżej publikowanego przez GUS w zestawieniu pn. „Wybrane miesięczne wskaźniki makroekonomiczne”, dostępnym na stronie https://stat.gov.pl/wskazniki-makroekonomiczne/. Za referencyjne Zamawiający uznaje wskaźniki cen towarów i usług konsumpcyjnych, prezentującej dane w odniesieniu do okresu poprzedniego.</w:t>
      </w:r>
    </w:p>
    <w:p w:rsidR="002B1550" w:rsidRPr="000D6220" w:rsidRDefault="002B1550" w:rsidP="002B1550">
      <w:pPr>
        <w:autoSpaceDE w:val="0"/>
        <w:adjustRightInd w:val="0"/>
        <w:jc w:val="both"/>
        <w:rPr>
          <w:szCs w:val="24"/>
        </w:rPr>
      </w:pPr>
      <w:r w:rsidRPr="000D6220">
        <w:rPr>
          <w:rFonts w:eastAsia="CIDFont+F4"/>
          <w:szCs w:val="24"/>
        </w:rPr>
        <w:t>Kwota, o którą należy zmienić wynagrodzenie Wykonawcy obliczana będzie wedle następującego wzoru:</w:t>
      </w:r>
    </w:p>
    <w:p w:rsidR="002B1550" w:rsidRPr="000D6220" w:rsidRDefault="002B1550" w:rsidP="002B1550">
      <w:pPr>
        <w:autoSpaceDE w:val="0"/>
        <w:adjustRightInd w:val="0"/>
        <w:rPr>
          <w:rFonts w:eastAsia="CIDFont+F4"/>
          <w:szCs w:val="24"/>
        </w:rPr>
      </w:pPr>
      <w:r w:rsidRPr="000D6220">
        <w:rPr>
          <w:rFonts w:eastAsia="CIDFont+F4"/>
          <w:szCs w:val="24"/>
        </w:rPr>
        <w:t xml:space="preserve">Kwota netto = (W1 – W2) x </w:t>
      </w:r>
      <w:r w:rsidR="00927625">
        <w:rPr>
          <w:rFonts w:eastAsia="CIDFont+F4"/>
          <w:szCs w:val="24"/>
        </w:rPr>
        <w:t>5</w:t>
      </w:r>
      <w:r w:rsidRPr="000D6220">
        <w:rPr>
          <w:rFonts w:eastAsia="CIDFont+F4"/>
          <w:szCs w:val="24"/>
        </w:rPr>
        <w:t xml:space="preserve">0% x wynagrodzenie netto (całkowite wynagrodzenie wskazane odpowiednio w ust. 1 </w:t>
      </w:r>
      <w:r w:rsidR="00C60EAA">
        <w:rPr>
          <w:rFonts w:eastAsia="CIDFont+F4"/>
          <w:szCs w:val="24"/>
        </w:rPr>
        <w:t>u</w:t>
      </w:r>
      <w:r w:rsidRPr="000D6220">
        <w:rPr>
          <w:rFonts w:eastAsia="CIDFont+F4"/>
          <w:szCs w:val="24"/>
        </w:rPr>
        <w:t>mowy za okres od miesiąca w jakim złożono wniosek o zmianę wynagrodzenia do zakończenia obowiązywania Umowy)</w:t>
      </w:r>
    </w:p>
    <w:p w:rsidR="002B1550" w:rsidRPr="000D6220" w:rsidRDefault="002B1550" w:rsidP="002B1550">
      <w:pPr>
        <w:autoSpaceDE w:val="0"/>
        <w:adjustRightInd w:val="0"/>
        <w:rPr>
          <w:rFonts w:eastAsia="CIDFont+F4"/>
          <w:szCs w:val="24"/>
        </w:rPr>
      </w:pPr>
      <w:r w:rsidRPr="000D6220">
        <w:rPr>
          <w:rFonts w:eastAsia="CIDFont+F4"/>
          <w:szCs w:val="24"/>
        </w:rPr>
        <w:t>W1 – wskaźnik z miesiąca, w którym składany jest wniosek o zmianę wynagrodzenia, lub z powodu braku aktualnych wskaźników (publikacja wskaźników GUS odbywa się z opóźnieniem) wskaźnik z miesiąca poprzedzającego złożenie wniosku.</w:t>
      </w:r>
    </w:p>
    <w:p w:rsidR="002B1550" w:rsidRPr="000D6220" w:rsidRDefault="002B1550" w:rsidP="002B1550">
      <w:pPr>
        <w:autoSpaceDE w:val="0"/>
        <w:adjustRightInd w:val="0"/>
        <w:rPr>
          <w:rFonts w:eastAsia="CIDFont+F4"/>
          <w:szCs w:val="24"/>
        </w:rPr>
      </w:pPr>
      <w:r w:rsidRPr="000D6220">
        <w:rPr>
          <w:rFonts w:eastAsia="CIDFont+F4"/>
          <w:szCs w:val="24"/>
        </w:rPr>
        <w:t>W2 – wskaźnik z miesiąca, w którym zawarta była Umowa,</w:t>
      </w:r>
    </w:p>
    <w:p w:rsidR="002B1550" w:rsidRPr="000D6220" w:rsidRDefault="002B1550" w:rsidP="002B1550">
      <w:pPr>
        <w:numPr>
          <w:ilvl w:val="0"/>
          <w:numId w:val="26"/>
        </w:numPr>
        <w:autoSpaceDE w:val="0"/>
        <w:adjustRightInd w:val="0"/>
        <w:ind w:left="0"/>
        <w:jc w:val="both"/>
        <w:rPr>
          <w:szCs w:val="24"/>
        </w:rPr>
      </w:pPr>
      <w:r w:rsidRPr="000D6220">
        <w:rPr>
          <w:rFonts w:eastAsia="CIDFont+F4"/>
          <w:szCs w:val="24"/>
        </w:rPr>
        <w:t>Zamawiający dopuszcza maksymalne podwyższenie wynagrodzenia</w:t>
      </w:r>
      <w:r>
        <w:rPr>
          <w:rFonts w:eastAsia="CIDFont+F4"/>
          <w:szCs w:val="24"/>
        </w:rPr>
        <w:t xml:space="preserve"> Wykonawcy</w:t>
      </w:r>
      <w:r w:rsidRPr="000D6220">
        <w:rPr>
          <w:rFonts w:eastAsia="CIDFont+F4"/>
          <w:szCs w:val="24"/>
        </w:rPr>
        <w:t xml:space="preserve"> jak i obniżenie wynikającej ze zmian </w:t>
      </w:r>
      <w:r w:rsidRPr="00A37ABD">
        <w:rPr>
          <w:rFonts w:eastAsia="CIDFont+F4"/>
          <w:szCs w:val="24"/>
        </w:rPr>
        <w:t xml:space="preserve">cen na poziomie </w:t>
      </w:r>
      <w:r w:rsidR="00C60EAA">
        <w:rPr>
          <w:rFonts w:eastAsia="CIDFont+F4"/>
          <w:szCs w:val="24"/>
        </w:rPr>
        <w:t>3</w:t>
      </w:r>
      <w:r w:rsidRPr="00A37ABD">
        <w:rPr>
          <w:rFonts w:eastAsia="CIDFont+F4"/>
          <w:szCs w:val="24"/>
        </w:rPr>
        <w:t xml:space="preserve"> % całkowitego wynagrodzenia</w:t>
      </w:r>
      <w:r w:rsidRPr="000D6220">
        <w:rPr>
          <w:rFonts w:eastAsia="CIDFont+F4"/>
          <w:szCs w:val="24"/>
        </w:rPr>
        <w:t xml:space="preserve"> netto wskazanego w ust. 1 umowy w efekcie zastosowania postanowień niniejszego paragrafu.</w:t>
      </w:r>
    </w:p>
    <w:p w:rsidR="002B1550" w:rsidRPr="000D6220" w:rsidRDefault="002B1550" w:rsidP="002B1550">
      <w:pPr>
        <w:numPr>
          <w:ilvl w:val="0"/>
          <w:numId w:val="26"/>
        </w:numPr>
        <w:autoSpaceDE w:val="0"/>
        <w:adjustRightInd w:val="0"/>
        <w:ind w:left="0"/>
        <w:jc w:val="both"/>
        <w:rPr>
          <w:szCs w:val="24"/>
        </w:rPr>
      </w:pPr>
      <w:r w:rsidRPr="000D6220">
        <w:rPr>
          <w:rFonts w:eastAsia="CIDFont+F4"/>
          <w:szCs w:val="24"/>
        </w:rPr>
        <w:t>Wykonawca, którego wynagrodzenie zostało zmienione zgodnie z niniejszym paragrafem, zobowiązany jest do zmiany wynagrodzenia przysługującego podwykonawcy, z którym zawarł umowę, w zakresie odpowiadającym zmianom cen towarów i usług konsumpcyjnych według wskaźnika, określonego w ust. 2</w:t>
      </w:r>
      <w:r w:rsidR="00927625">
        <w:rPr>
          <w:rFonts w:eastAsia="CIDFont+F4"/>
          <w:szCs w:val="24"/>
        </w:rPr>
        <w:t>6</w:t>
      </w:r>
      <w:r w:rsidRPr="000D6220">
        <w:rPr>
          <w:rFonts w:eastAsia="CIDFont+F4"/>
          <w:szCs w:val="24"/>
        </w:rPr>
        <w:t>, dotyczących zobowiązania podwykonawcy, jeżeli przedmiotem Umowy są usługi oraz okres obowiązywania Umowy przekracza 6 miesięcy.</w:t>
      </w:r>
    </w:p>
    <w:p w:rsidR="002B1550" w:rsidRPr="00C60EAA" w:rsidRDefault="002B1550" w:rsidP="002B1550">
      <w:pPr>
        <w:numPr>
          <w:ilvl w:val="0"/>
          <w:numId w:val="26"/>
        </w:numPr>
        <w:autoSpaceDE w:val="0"/>
        <w:adjustRightInd w:val="0"/>
        <w:ind w:left="0"/>
        <w:jc w:val="both"/>
        <w:rPr>
          <w:szCs w:val="24"/>
        </w:rPr>
      </w:pPr>
      <w:r w:rsidRPr="000D6220">
        <w:rPr>
          <w:rFonts w:eastAsia="CIDFont+F4"/>
          <w:szCs w:val="24"/>
        </w:rPr>
        <w:t>Występując o zmianę wynagrodzenia zgodnie z postanowieniami niniejszego paragrafu, Strona zobowiązana jest do złożenia pisemnego pod rygorem nieważności wniosku. We wniosku należy wykazać, że zaistniały wskazane w niniejszym paragrafie przesłanki do dokonania zmiany wynagrodzenia w szczególności, że doszło do zmiany ceny materiałów lub kosztów związanych z realizacją umowy uprawniającej do dokonania zmiany wynagrodzenia oraz należy wykazać w jakim zakresie zmiana ceny materiałów lub kosztów, o której mowa powyżej, ma wpływ na koszty wykonania przedmiotu Umowy przez Wykonawcę. Strony zastrzegają sobie prawo do żądania dokumentów lub wyjaśnień w celu rozpatrzenia wniosku wymienionego w zdaniu poprzedzającym.</w:t>
      </w:r>
    </w:p>
    <w:p w:rsidR="002B1550" w:rsidRPr="00C60EAA" w:rsidRDefault="002B1550" w:rsidP="00C60EAA">
      <w:pPr>
        <w:numPr>
          <w:ilvl w:val="0"/>
          <w:numId w:val="26"/>
        </w:numPr>
        <w:autoSpaceDE w:val="0"/>
        <w:adjustRightInd w:val="0"/>
        <w:ind w:left="0"/>
        <w:jc w:val="both"/>
        <w:rPr>
          <w:szCs w:val="24"/>
        </w:rPr>
      </w:pPr>
      <w:r w:rsidRPr="00C60EAA">
        <w:rPr>
          <w:rFonts w:eastAsia="CIDFont+F4"/>
          <w:szCs w:val="24"/>
        </w:rPr>
        <w:t>Zmiana wynagrodzenia zgodnie z postanowieniami niniejszego paragrafu wymaga zachowania formy pisemnej pod rygorem nieważności</w:t>
      </w:r>
    </w:p>
    <w:p w:rsidR="00BA3A68" w:rsidRDefault="00BA3A68" w:rsidP="00BA3A68">
      <w:pPr>
        <w:shd w:val="clear" w:color="auto" w:fill="FFFFFF"/>
        <w:tabs>
          <w:tab w:val="left" w:pos="221"/>
        </w:tabs>
        <w:spacing w:line="230" w:lineRule="atLeast"/>
        <w:ind w:left="707"/>
        <w:jc w:val="both"/>
        <w:rPr>
          <w:b/>
          <w:bCs/>
          <w:color w:val="000000"/>
          <w:szCs w:val="24"/>
        </w:rPr>
      </w:pPr>
    </w:p>
    <w:p w:rsidR="00C1047B" w:rsidRDefault="00C1047B">
      <w:pPr>
        <w:shd w:val="clear" w:color="auto" w:fill="FFFFFF"/>
        <w:spacing w:line="230" w:lineRule="atLeast"/>
        <w:jc w:val="center"/>
        <w:rPr>
          <w:color w:val="000000"/>
          <w:spacing w:val="-2"/>
          <w:szCs w:val="24"/>
        </w:rPr>
      </w:pPr>
      <w:r>
        <w:rPr>
          <w:b/>
          <w:bCs/>
          <w:color w:val="000000"/>
          <w:szCs w:val="24"/>
        </w:rPr>
        <w:t>§</w:t>
      </w:r>
      <w:r w:rsidR="002B5A89">
        <w:rPr>
          <w:b/>
          <w:bCs/>
          <w:color w:val="000000"/>
          <w:szCs w:val="24"/>
        </w:rPr>
        <w:t xml:space="preserve"> 8</w:t>
      </w:r>
    </w:p>
    <w:p w:rsidR="00C1047B" w:rsidRDefault="00C1047B" w:rsidP="00257C87">
      <w:pPr>
        <w:numPr>
          <w:ilvl w:val="0"/>
          <w:numId w:val="8"/>
        </w:numPr>
        <w:shd w:val="clear" w:color="auto" w:fill="FFFFFF"/>
        <w:tabs>
          <w:tab w:val="clear" w:pos="720"/>
        </w:tabs>
        <w:spacing w:line="230" w:lineRule="atLeast"/>
        <w:ind w:left="0"/>
        <w:jc w:val="both"/>
        <w:rPr>
          <w:color w:val="000000"/>
          <w:spacing w:val="-1"/>
          <w:szCs w:val="24"/>
        </w:rPr>
      </w:pPr>
      <w:r>
        <w:rPr>
          <w:color w:val="000000"/>
          <w:spacing w:val="-2"/>
          <w:szCs w:val="24"/>
        </w:rPr>
        <w:t>Strony postanawiają, że rozliczenie za przedmiot umowy będzie odbywać się fakturami częściowymi</w:t>
      </w:r>
      <w:r>
        <w:rPr>
          <w:color w:val="000000"/>
          <w:spacing w:val="-1"/>
          <w:szCs w:val="24"/>
        </w:rPr>
        <w:t>.</w:t>
      </w:r>
    </w:p>
    <w:p w:rsidR="00C1047B" w:rsidRDefault="00C1047B" w:rsidP="00257C87">
      <w:pPr>
        <w:numPr>
          <w:ilvl w:val="0"/>
          <w:numId w:val="8"/>
        </w:numPr>
        <w:shd w:val="clear" w:color="auto" w:fill="FFFFFF"/>
        <w:tabs>
          <w:tab w:val="clear" w:pos="720"/>
          <w:tab w:val="num" w:pos="0"/>
        </w:tabs>
        <w:spacing w:line="230" w:lineRule="atLeast"/>
        <w:ind w:left="0"/>
        <w:jc w:val="both"/>
        <w:rPr>
          <w:color w:val="000000"/>
          <w:spacing w:val="-1"/>
          <w:szCs w:val="24"/>
        </w:rPr>
      </w:pPr>
      <w:r>
        <w:rPr>
          <w:color w:val="000000"/>
          <w:spacing w:val="-1"/>
          <w:szCs w:val="24"/>
        </w:rPr>
        <w:t xml:space="preserve">Płatności z tytułu faktur Zamawiający będzie realizował w terminie </w:t>
      </w:r>
      <w:r w:rsidR="007B04AD">
        <w:rPr>
          <w:color w:val="000000"/>
          <w:spacing w:val="-1"/>
          <w:szCs w:val="24"/>
        </w:rPr>
        <w:t>…..</w:t>
      </w:r>
      <w:r>
        <w:rPr>
          <w:color w:val="000000"/>
          <w:spacing w:val="-1"/>
          <w:szCs w:val="24"/>
        </w:rPr>
        <w:t xml:space="preserve"> dni od dnia przyjęcia faktury przez Zamawiającego.</w:t>
      </w:r>
    </w:p>
    <w:p w:rsidR="00471F5C" w:rsidRDefault="00471F5C" w:rsidP="00257C87">
      <w:pPr>
        <w:numPr>
          <w:ilvl w:val="0"/>
          <w:numId w:val="8"/>
        </w:numPr>
        <w:shd w:val="clear" w:color="auto" w:fill="FFFFFF"/>
        <w:tabs>
          <w:tab w:val="clear" w:pos="720"/>
          <w:tab w:val="num" w:pos="0"/>
        </w:tabs>
        <w:spacing w:line="230" w:lineRule="atLeast"/>
        <w:ind w:left="0"/>
        <w:jc w:val="both"/>
        <w:rPr>
          <w:b/>
          <w:bCs/>
          <w:color w:val="000000"/>
          <w:szCs w:val="24"/>
        </w:rPr>
      </w:pPr>
      <w:r w:rsidRPr="002B1550">
        <w:rPr>
          <w:rFonts w:eastAsia="Calibri"/>
          <w:szCs w:val="24"/>
          <w:lang w:eastAsia="en-US"/>
        </w:rPr>
        <w:t>Wykonawca nie może dokonać cesji wierzytelności z tytułu należnego wynagrodzenia na rzecz osoby trzeciej bez pisemnej zgody Zamawiającego.</w:t>
      </w:r>
    </w:p>
    <w:p w:rsidR="00D07989" w:rsidRDefault="00D07989">
      <w:pPr>
        <w:shd w:val="clear" w:color="auto" w:fill="FFFFFF"/>
        <w:spacing w:line="230" w:lineRule="atLeast"/>
        <w:ind w:right="5"/>
        <w:jc w:val="center"/>
        <w:rPr>
          <w:b/>
          <w:bCs/>
          <w:color w:val="000000"/>
          <w:szCs w:val="24"/>
        </w:rPr>
      </w:pPr>
    </w:p>
    <w:p w:rsidR="00C1047B" w:rsidRDefault="00C1047B">
      <w:pPr>
        <w:shd w:val="clear" w:color="auto" w:fill="FFFFFF"/>
        <w:spacing w:line="230" w:lineRule="atLeast"/>
        <w:ind w:right="5"/>
        <w:jc w:val="center"/>
        <w:rPr>
          <w:b/>
          <w:bCs/>
          <w:color w:val="000000"/>
          <w:szCs w:val="24"/>
        </w:rPr>
      </w:pPr>
      <w:r>
        <w:rPr>
          <w:b/>
          <w:bCs/>
          <w:color w:val="000000"/>
          <w:szCs w:val="24"/>
        </w:rPr>
        <w:t>§</w:t>
      </w:r>
      <w:r w:rsidR="002B5A89">
        <w:rPr>
          <w:b/>
          <w:bCs/>
          <w:color w:val="000000"/>
          <w:szCs w:val="24"/>
        </w:rPr>
        <w:t xml:space="preserve"> 9</w:t>
      </w:r>
    </w:p>
    <w:p w:rsidR="00024132" w:rsidRDefault="00024132">
      <w:pPr>
        <w:shd w:val="clear" w:color="auto" w:fill="FFFFFF"/>
        <w:spacing w:line="230" w:lineRule="atLeast"/>
        <w:ind w:right="5"/>
        <w:jc w:val="center"/>
        <w:rPr>
          <w:color w:val="000000"/>
          <w:szCs w:val="24"/>
        </w:rPr>
      </w:pPr>
      <w:r>
        <w:rPr>
          <w:b/>
          <w:bCs/>
          <w:color w:val="000000"/>
          <w:szCs w:val="24"/>
        </w:rPr>
        <w:t>Kary</w:t>
      </w:r>
    </w:p>
    <w:p w:rsidR="00C1047B" w:rsidRDefault="00C1047B">
      <w:pPr>
        <w:numPr>
          <w:ilvl w:val="0"/>
          <w:numId w:val="9"/>
        </w:numPr>
        <w:shd w:val="clear" w:color="auto" w:fill="FFFFFF"/>
        <w:spacing w:line="230" w:lineRule="atLeast"/>
        <w:jc w:val="both"/>
        <w:rPr>
          <w:color w:val="000000"/>
          <w:spacing w:val="-1"/>
          <w:szCs w:val="24"/>
        </w:rPr>
      </w:pPr>
      <w:r>
        <w:rPr>
          <w:color w:val="000000"/>
          <w:szCs w:val="24"/>
        </w:rPr>
        <w:t>Strony postanawiają że wiążącą ich formą odszkodowania będą kary umowne.</w:t>
      </w:r>
    </w:p>
    <w:p w:rsidR="00C1047B" w:rsidRDefault="00C1047B">
      <w:pPr>
        <w:numPr>
          <w:ilvl w:val="0"/>
          <w:numId w:val="9"/>
        </w:numPr>
        <w:shd w:val="clear" w:color="auto" w:fill="FFFFFF"/>
        <w:spacing w:line="230" w:lineRule="atLeast"/>
        <w:jc w:val="both"/>
        <w:rPr>
          <w:color w:val="000000"/>
          <w:spacing w:val="-1"/>
          <w:szCs w:val="24"/>
        </w:rPr>
      </w:pPr>
      <w:r>
        <w:rPr>
          <w:color w:val="000000"/>
          <w:spacing w:val="-1"/>
          <w:szCs w:val="24"/>
        </w:rPr>
        <w:t>Ustala się kary umowne w następujących wypadkach i wysokościach:</w:t>
      </w:r>
    </w:p>
    <w:p w:rsidR="00C1047B" w:rsidRDefault="00C1047B">
      <w:pPr>
        <w:numPr>
          <w:ilvl w:val="1"/>
          <w:numId w:val="9"/>
        </w:numPr>
        <w:shd w:val="clear" w:color="auto" w:fill="FFFFFF"/>
        <w:spacing w:line="230" w:lineRule="atLeast"/>
        <w:jc w:val="both"/>
        <w:rPr>
          <w:color w:val="000000"/>
          <w:spacing w:val="-1"/>
          <w:szCs w:val="24"/>
        </w:rPr>
      </w:pPr>
      <w:r>
        <w:rPr>
          <w:color w:val="000000"/>
          <w:spacing w:val="-1"/>
          <w:szCs w:val="24"/>
        </w:rPr>
        <w:t>Zamawiający jest zobowiązany do zapłaty Wykonawcy kar umownych:</w:t>
      </w:r>
    </w:p>
    <w:p w:rsidR="00C1047B" w:rsidRPr="00F06691" w:rsidRDefault="00C1047B" w:rsidP="00F06691">
      <w:pPr>
        <w:numPr>
          <w:ilvl w:val="0"/>
          <w:numId w:val="15"/>
        </w:numPr>
        <w:shd w:val="clear" w:color="auto" w:fill="FFFFFF"/>
        <w:spacing w:line="230" w:lineRule="atLeast"/>
        <w:jc w:val="both"/>
        <w:rPr>
          <w:color w:val="000000"/>
          <w:spacing w:val="-1"/>
          <w:szCs w:val="24"/>
        </w:rPr>
      </w:pPr>
      <w:r>
        <w:rPr>
          <w:color w:val="000000"/>
          <w:spacing w:val="-1"/>
          <w:szCs w:val="24"/>
        </w:rPr>
        <w:t>za zwłokę w dostarczeniu listy Uczestników Projektu w wysokości 0,</w:t>
      </w:r>
      <w:r w:rsidR="00D07989">
        <w:rPr>
          <w:color w:val="000000"/>
          <w:spacing w:val="-1"/>
          <w:szCs w:val="24"/>
        </w:rPr>
        <w:t>5</w:t>
      </w:r>
      <w:r>
        <w:rPr>
          <w:color w:val="000000"/>
          <w:spacing w:val="-1"/>
          <w:szCs w:val="24"/>
        </w:rPr>
        <w:t>%</w:t>
      </w:r>
      <w:r>
        <w:rPr>
          <w:color w:val="000000"/>
          <w:spacing w:val="-1"/>
          <w:szCs w:val="24"/>
        </w:rPr>
        <w:br/>
        <w:t xml:space="preserve">wynagrodzenia umownego </w:t>
      </w:r>
      <w:r>
        <w:rPr>
          <w:color w:val="000000"/>
          <w:szCs w:val="24"/>
        </w:rPr>
        <w:t xml:space="preserve">brutto określonego w § </w:t>
      </w:r>
      <w:r w:rsidR="00A36545">
        <w:rPr>
          <w:color w:val="000000"/>
          <w:szCs w:val="24"/>
        </w:rPr>
        <w:t>7</w:t>
      </w:r>
      <w:r>
        <w:rPr>
          <w:color w:val="000000"/>
          <w:szCs w:val="24"/>
        </w:rPr>
        <w:t xml:space="preserve"> ust. 1, za każdy dzień zwłoki,</w:t>
      </w:r>
    </w:p>
    <w:p w:rsidR="00C1047B" w:rsidRPr="00F06691" w:rsidRDefault="00C1047B" w:rsidP="00F06691">
      <w:pPr>
        <w:numPr>
          <w:ilvl w:val="0"/>
          <w:numId w:val="15"/>
        </w:numPr>
        <w:shd w:val="clear" w:color="auto" w:fill="FFFFFF"/>
        <w:spacing w:line="230" w:lineRule="atLeast"/>
        <w:jc w:val="both"/>
        <w:rPr>
          <w:color w:val="000000"/>
          <w:spacing w:val="-1"/>
          <w:szCs w:val="24"/>
        </w:rPr>
      </w:pPr>
      <w:r w:rsidRPr="00F06691">
        <w:rPr>
          <w:color w:val="000000"/>
          <w:spacing w:val="-1"/>
          <w:szCs w:val="24"/>
        </w:rPr>
        <w:t>za odstąpienie od umowy z przyczyn, za które Zamawiający ponosi</w:t>
      </w:r>
      <w:r w:rsidRPr="00F06691">
        <w:rPr>
          <w:color w:val="000000"/>
          <w:spacing w:val="-1"/>
          <w:szCs w:val="24"/>
        </w:rPr>
        <w:br/>
        <w:t xml:space="preserve">odpowiedzialność, w </w:t>
      </w:r>
      <w:r w:rsidRPr="00F06691">
        <w:rPr>
          <w:color w:val="000000"/>
          <w:szCs w:val="24"/>
        </w:rPr>
        <w:t>wysokości 10% wynagrodzenia umownego brutto</w:t>
      </w:r>
      <w:r w:rsidRPr="00F06691">
        <w:rPr>
          <w:color w:val="000000"/>
          <w:szCs w:val="24"/>
        </w:rPr>
        <w:br/>
        <w:t xml:space="preserve">określonego w § </w:t>
      </w:r>
      <w:r w:rsidR="0061263F">
        <w:rPr>
          <w:color w:val="000000"/>
          <w:szCs w:val="24"/>
        </w:rPr>
        <w:t>7</w:t>
      </w:r>
      <w:r w:rsidRPr="00F06691">
        <w:rPr>
          <w:color w:val="000000"/>
          <w:szCs w:val="24"/>
        </w:rPr>
        <w:t xml:space="preserve"> ust. 1,</w:t>
      </w:r>
    </w:p>
    <w:p w:rsidR="00C1047B" w:rsidRDefault="00C1047B">
      <w:pPr>
        <w:numPr>
          <w:ilvl w:val="1"/>
          <w:numId w:val="9"/>
        </w:numPr>
        <w:shd w:val="clear" w:color="auto" w:fill="FFFFFF"/>
        <w:spacing w:line="230" w:lineRule="atLeast"/>
        <w:jc w:val="both"/>
        <w:rPr>
          <w:color w:val="000000"/>
          <w:spacing w:val="-1"/>
          <w:szCs w:val="24"/>
        </w:rPr>
      </w:pPr>
      <w:r>
        <w:rPr>
          <w:color w:val="000000"/>
          <w:spacing w:val="-1"/>
          <w:szCs w:val="24"/>
        </w:rPr>
        <w:t>Wykonawca zobowiązany jest do zapłaty Zamawiającemu kar umownych:</w:t>
      </w:r>
    </w:p>
    <w:p w:rsidR="00C1047B" w:rsidRPr="00F06691" w:rsidRDefault="00C1047B" w:rsidP="00F06691">
      <w:pPr>
        <w:numPr>
          <w:ilvl w:val="0"/>
          <w:numId w:val="16"/>
        </w:numPr>
        <w:shd w:val="clear" w:color="auto" w:fill="FFFFFF"/>
        <w:spacing w:line="230" w:lineRule="atLeast"/>
        <w:jc w:val="both"/>
        <w:rPr>
          <w:color w:val="000000"/>
          <w:spacing w:val="-1"/>
          <w:szCs w:val="24"/>
        </w:rPr>
      </w:pPr>
      <w:r>
        <w:rPr>
          <w:color w:val="000000"/>
          <w:spacing w:val="-1"/>
          <w:szCs w:val="24"/>
        </w:rPr>
        <w:t xml:space="preserve">za </w:t>
      </w:r>
      <w:r w:rsidR="0061263F">
        <w:rPr>
          <w:color w:val="000000"/>
          <w:spacing w:val="-1"/>
          <w:szCs w:val="24"/>
        </w:rPr>
        <w:t>zwłokę</w:t>
      </w:r>
      <w:r>
        <w:rPr>
          <w:color w:val="000000"/>
          <w:spacing w:val="-1"/>
          <w:szCs w:val="24"/>
        </w:rPr>
        <w:t xml:space="preserve"> w przekazaniu Zamawiającemu któregokolwiek z dokumen</w:t>
      </w:r>
      <w:r w:rsidR="00B179E6">
        <w:rPr>
          <w:color w:val="000000"/>
          <w:spacing w:val="-1"/>
          <w:szCs w:val="24"/>
        </w:rPr>
        <w:t xml:space="preserve">tów, </w:t>
      </w:r>
      <w:r>
        <w:rPr>
          <w:color w:val="000000"/>
          <w:spacing w:val="-1"/>
          <w:szCs w:val="24"/>
        </w:rPr>
        <w:t xml:space="preserve">o których mowa </w:t>
      </w:r>
      <w:r>
        <w:rPr>
          <w:color w:val="000000"/>
          <w:szCs w:val="24"/>
        </w:rPr>
        <w:t xml:space="preserve">w § </w:t>
      </w:r>
      <w:r w:rsidR="0061263F">
        <w:rPr>
          <w:color w:val="000000"/>
          <w:szCs w:val="24"/>
        </w:rPr>
        <w:t>5</w:t>
      </w:r>
      <w:r>
        <w:rPr>
          <w:color w:val="000000"/>
          <w:szCs w:val="24"/>
        </w:rPr>
        <w:t xml:space="preserve"> ust 2 w wysokości 0,</w:t>
      </w:r>
      <w:r w:rsidR="0061263F">
        <w:rPr>
          <w:color w:val="000000"/>
          <w:szCs w:val="24"/>
        </w:rPr>
        <w:t>5</w:t>
      </w:r>
      <w:r>
        <w:rPr>
          <w:color w:val="000000"/>
          <w:szCs w:val="24"/>
        </w:rPr>
        <w:t xml:space="preserve"> % wynagrodzenia umownego brutto określonego w § </w:t>
      </w:r>
      <w:r w:rsidR="0061263F">
        <w:rPr>
          <w:color w:val="000000"/>
          <w:szCs w:val="24"/>
        </w:rPr>
        <w:t>7</w:t>
      </w:r>
      <w:r>
        <w:rPr>
          <w:color w:val="000000"/>
          <w:szCs w:val="24"/>
        </w:rPr>
        <w:t xml:space="preserve"> ust 1, za każdy dzień </w:t>
      </w:r>
      <w:r w:rsidR="0061263F">
        <w:rPr>
          <w:color w:val="000000"/>
          <w:szCs w:val="24"/>
        </w:rPr>
        <w:t>zwłoki</w:t>
      </w:r>
      <w:r>
        <w:rPr>
          <w:color w:val="000000"/>
          <w:szCs w:val="24"/>
        </w:rPr>
        <w:t>,</w:t>
      </w:r>
    </w:p>
    <w:p w:rsidR="00C1047B" w:rsidRPr="00F06691" w:rsidRDefault="00C1047B" w:rsidP="00F06691">
      <w:pPr>
        <w:numPr>
          <w:ilvl w:val="0"/>
          <w:numId w:val="16"/>
        </w:numPr>
        <w:shd w:val="clear" w:color="auto" w:fill="FFFFFF"/>
        <w:spacing w:line="230" w:lineRule="atLeast"/>
        <w:jc w:val="both"/>
        <w:rPr>
          <w:color w:val="000000"/>
          <w:spacing w:val="-1"/>
          <w:szCs w:val="24"/>
        </w:rPr>
      </w:pPr>
      <w:r w:rsidRPr="00F06691">
        <w:rPr>
          <w:color w:val="000000"/>
          <w:spacing w:val="-1"/>
          <w:szCs w:val="24"/>
        </w:rPr>
        <w:t>za odstąpienie od umowy przez Zamawiającego z przyczyn, za które</w:t>
      </w:r>
      <w:r w:rsidRPr="00F06691">
        <w:rPr>
          <w:color w:val="000000"/>
          <w:spacing w:val="-1"/>
          <w:szCs w:val="24"/>
        </w:rPr>
        <w:br/>
      </w:r>
      <w:r w:rsidRPr="00F06691">
        <w:rPr>
          <w:color w:val="000000"/>
          <w:szCs w:val="24"/>
        </w:rPr>
        <w:t xml:space="preserve">odpowiedzialność ponosi Wykonawca, w wysokości 10% wynagrodzenia umownego brutto określonego w § </w:t>
      </w:r>
      <w:r w:rsidR="0061263F">
        <w:rPr>
          <w:color w:val="000000"/>
          <w:szCs w:val="24"/>
        </w:rPr>
        <w:t>7</w:t>
      </w:r>
      <w:r w:rsidRPr="00F06691">
        <w:rPr>
          <w:color w:val="000000"/>
          <w:szCs w:val="24"/>
        </w:rPr>
        <w:t xml:space="preserve"> ust. 1.</w:t>
      </w:r>
    </w:p>
    <w:p w:rsidR="00C1047B" w:rsidRPr="00D07989" w:rsidRDefault="00C1047B">
      <w:pPr>
        <w:numPr>
          <w:ilvl w:val="0"/>
          <w:numId w:val="9"/>
        </w:numPr>
        <w:shd w:val="clear" w:color="auto" w:fill="FFFFFF"/>
        <w:spacing w:line="230" w:lineRule="atLeast"/>
        <w:jc w:val="both"/>
        <w:rPr>
          <w:color w:val="000000"/>
          <w:spacing w:val="-1"/>
          <w:szCs w:val="24"/>
        </w:rPr>
      </w:pPr>
      <w:r>
        <w:rPr>
          <w:color w:val="000000"/>
          <w:spacing w:val="-1"/>
          <w:szCs w:val="24"/>
        </w:rPr>
        <w:t>Strony zastrzegają sobie prawo dochodzenia odszkodowania uzupełniającego do</w:t>
      </w:r>
      <w:r>
        <w:rPr>
          <w:color w:val="000000"/>
          <w:spacing w:val="-1"/>
          <w:szCs w:val="24"/>
        </w:rPr>
        <w:br/>
        <w:t xml:space="preserve">wysokości </w:t>
      </w:r>
      <w:r>
        <w:rPr>
          <w:color w:val="000000"/>
          <w:szCs w:val="24"/>
        </w:rPr>
        <w:t>rzeczywiście poniesionej szkody.</w:t>
      </w:r>
    </w:p>
    <w:p w:rsidR="00D07989" w:rsidRDefault="00D07989">
      <w:pPr>
        <w:numPr>
          <w:ilvl w:val="0"/>
          <w:numId w:val="9"/>
        </w:numPr>
        <w:shd w:val="clear" w:color="auto" w:fill="FFFFFF"/>
        <w:spacing w:line="230" w:lineRule="atLeast"/>
        <w:jc w:val="both"/>
        <w:rPr>
          <w:color w:val="000000"/>
          <w:spacing w:val="-1"/>
          <w:szCs w:val="24"/>
        </w:rPr>
      </w:pPr>
      <w:r>
        <w:rPr>
          <w:color w:val="000000"/>
          <w:szCs w:val="24"/>
        </w:rPr>
        <w:t>Zamawiający może potrącić naliczone kary z wynagrodzenia Wykonawcy na co Wykonawca wyraża zgodę.</w:t>
      </w:r>
    </w:p>
    <w:p w:rsidR="00C1047B" w:rsidRPr="00D42BD2" w:rsidRDefault="00D42BD2">
      <w:pPr>
        <w:numPr>
          <w:ilvl w:val="0"/>
          <w:numId w:val="9"/>
        </w:numPr>
        <w:shd w:val="clear" w:color="auto" w:fill="FFFFFF"/>
        <w:spacing w:line="230" w:lineRule="atLeast"/>
        <w:jc w:val="both"/>
        <w:rPr>
          <w:b/>
          <w:color w:val="000000"/>
          <w:szCs w:val="24"/>
        </w:rPr>
      </w:pPr>
      <w:r w:rsidRPr="00D42BD2">
        <w:t xml:space="preserve">Łączna wysokość kar nie może przekroczyć </w:t>
      </w:r>
      <w:r w:rsidR="00712699">
        <w:t>5</w:t>
      </w:r>
      <w:r w:rsidRPr="00712699">
        <w:t>0</w:t>
      </w:r>
      <w:r w:rsidRPr="00D42BD2">
        <w:t xml:space="preserve"> % wynagrodzenia, o którym mowa w § </w:t>
      </w:r>
      <w:r w:rsidR="0061263F">
        <w:t xml:space="preserve">7 </w:t>
      </w:r>
      <w:r w:rsidRPr="00D42BD2">
        <w:t>ust. 1 umowy.</w:t>
      </w:r>
    </w:p>
    <w:p w:rsidR="0068186F" w:rsidRDefault="0068186F">
      <w:pPr>
        <w:shd w:val="clear" w:color="auto" w:fill="FFFFFF"/>
        <w:spacing w:line="230" w:lineRule="atLeast"/>
        <w:jc w:val="center"/>
        <w:rPr>
          <w:b/>
          <w:color w:val="000000"/>
          <w:szCs w:val="24"/>
        </w:rPr>
      </w:pPr>
    </w:p>
    <w:p w:rsidR="00C1047B" w:rsidRDefault="00C1047B">
      <w:pPr>
        <w:shd w:val="clear" w:color="auto" w:fill="FFFFFF"/>
        <w:spacing w:line="230" w:lineRule="atLeast"/>
        <w:jc w:val="center"/>
        <w:rPr>
          <w:color w:val="000000"/>
          <w:spacing w:val="-1"/>
          <w:szCs w:val="24"/>
        </w:rPr>
      </w:pPr>
      <w:r>
        <w:rPr>
          <w:b/>
          <w:color w:val="000000"/>
          <w:szCs w:val="24"/>
        </w:rPr>
        <w:t>§</w:t>
      </w:r>
      <w:r w:rsidR="002B5A89">
        <w:rPr>
          <w:b/>
          <w:color w:val="000000"/>
          <w:szCs w:val="24"/>
        </w:rPr>
        <w:t xml:space="preserve"> 10</w:t>
      </w:r>
    </w:p>
    <w:p w:rsidR="0068186F" w:rsidRPr="00EF621D" w:rsidRDefault="0068186F" w:rsidP="0068186F">
      <w:pPr>
        <w:pStyle w:val="Tekstpodstawowy310"/>
        <w:spacing w:line="240" w:lineRule="auto"/>
        <w:contextualSpacing/>
        <w:jc w:val="center"/>
        <w:rPr>
          <w:rFonts w:ascii="Times New Roman" w:hAnsi="Times New Roman"/>
          <w:b/>
          <w:szCs w:val="24"/>
        </w:rPr>
      </w:pPr>
      <w:r>
        <w:rPr>
          <w:rFonts w:ascii="Times New Roman" w:hAnsi="Times New Roman"/>
          <w:b/>
          <w:szCs w:val="24"/>
        </w:rPr>
        <w:t>Podwykonawcy</w:t>
      </w:r>
    </w:p>
    <w:p w:rsidR="0068186F" w:rsidRDefault="0068186F" w:rsidP="0068186F">
      <w:pPr>
        <w:pStyle w:val="Tekstpodstawowy310"/>
        <w:numPr>
          <w:ilvl w:val="0"/>
          <w:numId w:val="19"/>
        </w:numPr>
        <w:spacing w:line="240" w:lineRule="auto"/>
        <w:ind w:left="0"/>
        <w:contextualSpacing/>
        <w:rPr>
          <w:rFonts w:ascii="Times New Roman" w:hAnsi="Times New Roman"/>
          <w:szCs w:val="24"/>
        </w:rPr>
      </w:pPr>
      <w:r>
        <w:rPr>
          <w:rFonts w:ascii="Times New Roman" w:hAnsi="Times New Roman"/>
          <w:szCs w:val="24"/>
        </w:rPr>
        <w:t xml:space="preserve">Wykonawca wykona </w:t>
      </w:r>
      <w:r w:rsidR="00E15722">
        <w:rPr>
          <w:rFonts w:ascii="Times New Roman" w:hAnsi="Times New Roman"/>
          <w:szCs w:val="24"/>
        </w:rPr>
        <w:t>usługę</w:t>
      </w:r>
      <w:r>
        <w:rPr>
          <w:rFonts w:ascii="Times New Roman" w:hAnsi="Times New Roman"/>
          <w:szCs w:val="24"/>
        </w:rPr>
        <w:t xml:space="preserve"> </w:t>
      </w:r>
      <w:r w:rsidRPr="00024132">
        <w:rPr>
          <w:rFonts w:ascii="Times New Roman" w:hAnsi="Times New Roman"/>
          <w:szCs w:val="24"/>
        </w:rPr>
        <w:t>osobiście</w:t>
      </w:r>
      <w:r w:rsidR="00024132">
        <w:rPr>
          <w:rFonts w:ascii="Times New Roman" w:hAnsi="Times New Roman"/>
          <w:szCs w:val="24"/>
        </w:rPr>
        <w:t xml:space="preserve"> / przy pomocy podwykonawców</w:t>
      </w:r>
      <w:r w:rsidR="007C63FE">
        <w:rPr>
          <w:rFonts w:ascii="Times New Roman" w:hAnsi="Times New Roman"/>
          <w:szCs w:val="24"/>
        </w:rPr>
        <w:t xml:space="preserve"> w zakresie:</w:t>
      </w:r>
      <w:r w:rsidR="00D07989">
        <w:rPr>
          <w:rFonts w:ascii="Times New Roman" w:hAnsi="Times New Roman"/>
          <w:szCs w:val="24"/>
        </w:rPr>
        <w:t xml:space="preserve"> ….</w:t>
      </w:r>
    </w:p>
    <w:p w:rsidR="0068186F" w:rsidRPr="007C63FE" w:rsidRDefault="0068186F" w:rsidP="0068186F">
      <w:pPr>
        <w:pStyle w:val="Tekstpodstawowy310"/>
        <w:numPr>
          <w:ilvl w:val="0"/>
          <w:numId w:val="19"/>
        </w:numPr>
        <w:spacing w:line="240" w:lineRule="auto"/>
        <w:ind w:left="0"/>
        <w:contextualSpacing/>
        <w:rPr>
          <w:rFonts w:ascii="Times New Roman" w:hAnsi="Times New Roman"/>
          <w:szCs w:val="24"/>
        </w:rPr>
      </w:pPr>
      <w:r w:rsidRPr="007C63FE">
        <w:rPr>
          <w:rFonts w:ascii="Times New Roman" w:hAnsi="Times New Roman"/>
          <w:szCs w:val="24"/>
        </w:rPr>
        <w:t xml:space="preserve">W przypadku, gdy przedmiot niniejszej umowy będzie realizowany przy udziale podwykonawców, Wykonawca zobowiązuje się poinformować o tym Zamawiającego, ze stosownym wyprzedzeniem, celem uzyskania jego akceptacji dla zakresu </w:t>
      </w:r>
      <w:r w:rsidR="00E15722" w:rsidRPr="007C63FE">
        <w:rPr>
          <w:rFonts w:ascii="Times New Roman" w:hAnsi="Times New Roman"/>
          <w:szCs w:val="24"/>
        </w:rPr>
        <w:t>usług</w:t>
      </w:r>
      <w:r w:rsidRPr="007C63FE">
        <w:rPr>
          <w:rFonts w:ascii="Times New Roman" w:hAnsi="Times New Roman"/>
          <w:szCs w:val="24"/>
        </w:rPr>
        <w:t xml:space="preserve"> jak i os</w:t>
      </w:r>
      <w:r w:rsidR="00E15722" w:rsidRPr="007C63FE">
        <w:rPr>
          <w:rFonts w:ascii="Times New Roman" w:hAnsi="Times New Roman"/>
          <w:szCs w:val="24"/>
        </w:rPr>
        <w:t>ób</w:t>
      </w:r>
      <w:r w:rsidRPr="007C63FE">
        <w:rPr>
          <w:rFonts w:ascii="Times New Roman" w:hAnsi="Times New Roman"/>
          <w:szCs w:val="24"/>
        </w:rPr>
        <w:t xml:space="preserve"> podwykonawcy</w:t>
      </w:r>
      <w:r w:rsidR="00E15722" w:rsidRPr="007C63FE">
        <w:rPr>
          <w:rFonts w:ascii="Times New Roman" w:hAnsi="Times New Roman"/>
          <w:szCs w:val="24"/>
        </w:rPr>
        <w:t xml:space="preserve"> zgodnie z wymaganiami zawartymi w § 4 umowy</w:t>
      </w:r>
      <w:r w:rsidRPr="007C63FE">
        <w:rPr>
          <w:rFonts w:ascii="Times New Roman" w:hAnsi="Times New Roman"/>
          <w:szCs w:val="24"/>
        </w:rPr>
        <w:t>.</w:t>
      </w:r>
    </w:p>
    <w:p w:rsidR="0068186F" w:rsidRPr="00EF621D"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 xml:space="preserve">Po uzyskaniu akceptacji, o której mowa w ust. 1, w terminie </w:t>
      </w:r>
      <w:r w:rsidR="00E15722">
        <w:rPr>
          <w:rFonts w:ascii="Times New Roman" w:hAnsi="Times New Roman"/>
          <w:szCs w:val="24"/>
        </w:rPr>
        <w:t>7</w:t>
      </w:r>
      <w:r w:rsidRPr="00EF621D">
        <w:rPr>
          <w:rFonts w:ascii="Times New Roman" w:hAnsi="Times New Roman"/>
          <w:szCs w:val="24"/>
        </w:rPr>
        <w:t xml:space="preserve"> dni poprzedzających planowany termin zawarcia umowy z podwykonawcą, Wykonawca dostarczy Zamawiającemu do zaakceptowania projekt umowy z podwykonawcą, zawierający istotne elementy przyszłej umowy, w tym w szczególności: zakres </w:t>
      </w:r>
      <w:r w:rsidR="00E15722">
        <w:rPr>
          <w:rFonts w:ascii="Times New Roman" w:hAnsi="Times New Roman"/>
          <w:szCs w:val="24"/>
        </w:rPr>
        <w:t>usługi</w:t>
      </w:r>
      <w:r w:rsidRPr="00EF621D">
        <w:rPr>
          <w:rFonts w:ascii="Times New Roman" w:hAnsi="Times New Roman"/>
          <w:szCs w:val="24"/>
        </w:rPr>
        <w:t xml:space="preserve">, </w:t>
      </w:r>
      <w:r w:rsidR="00E15722">
        <w:rPr>
          <w:rFonts w:ascii="Times New Roman" w:hAnsi="Times New Roman"/>
          <w:szCs w:val="24"/>
        </w:rPr>
        <w:t xml:space="preserve">informacje dotyczące osób wykonujących usługę, </w:t>
      </w:r>
      <w:r w:rsidRPr="00EF621D">
        <w:rPr>
          <w:rFonts w:ascii="Times New Roman" w:hAnsi="Times New Roman"/>
          <w:szCs w:val="24"/>
        </w:rPr>
        <w:t>terminy wykonania oraz wynagrodzenie wraz z częścią dokumentacji, dotyczącą wykonania przedmiotu umowy, określoną w projekcie umowy z podwykonawcą.</w:t>
      </w:r>
    </w:p>
    <w:p w:rsidR="0068186F" w:rsidRPr="00EF621D"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Wykonawca do wystawianych przez siebie dla Zamawiaj</w:t>
      </w:r>
      <w:r>
        <w:rPr>
          <w:rFonts w:ascii="Times New Roman" w:hAnsi="Times New Roman"/>
          <w:szCs w:val="24"/>
        </w:rPr>
        <w:t xml:space="preserve">ącego faktur VAT dostarczy wraz                  </w:t>
      </w:r>
      <w:r w:rsidRPr="00EF621D">
        <w:rPr>
          <w:rFonts w:ascii="Times New Roman" w:hAnsi="Times New Roman"/>
          <w:szCs w:val="24"/>
        </w:rPr>
        <w:t xml:space="preserve">z fakturą oświadczenia swoich podwykonawców, zgłoszonych i zaakceptowanych przez Zamawiającego, o uiszczeniu przez Wykonawcę </w:t>
      </w:r>
      <w:r w:rsidR="00C42B64">
        <w:rPr>
          <w:rFonts w:ascii="Times New Roman" w:hAnsi="Times New Roman"/>
          <w:szCs w:val="24"/>
        </w:rPr>
        <w:t xml:space="preserve">wynagrodzenia </w:t>
      </w:r>
      <w:r w:rsidRPr="00EF621D">
        <w:rPr>
          <w:rFonts w:ascii="Times New Roman" w:hAnsi="Times New Roman"/>
          <w:szCs w:val="24"/>
        </w:rPr>
        <w:t>przysługując</w:t>
      </w:r>
      <w:r w:rsidR="00C42B64">
        <w:rPr>
          <w:rFonts w:ascii="Times New Roman" w:hAnsi="Times New Roman"/>
          <w:szCs w:val="24"/>
        </w:rPr>
        <w:t>ego</w:t>
      </w:r>
      <w:r w:rsidRPr="00EF621D">
        <w:rPr>
          <w:rFonts w:ascii="Times New Roman" w:hAnsi="Times New Roman"/>
          <w:szCs w:val="24"/>
        </w:rPr>
        <w:t xml:space="preserve"> podwykonawcom, powstałych w związku z realizacją niniejszej Umowy.</w:t>
      </w:r>
    </w:p>
    <w:p w:rsidR="0068186F" w:rsidRPr="00EF621D"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 xml:space="preserve">W razie odmowy zapłaty wynagrodzenia na rzecz podwykonawcy, Wykonawca </w:t>
      </w:r>
      <w:r w:rsidR="00F15BB6">
        <w:rPr>
          <w:rFonts w:ascii="Times New Roman" w:hAnsi="Times New Roman"/>
          <w:szCs w:val="24"/>
        </w:rPr>
        <w:t>po</w:t>
      </w:r>
      <w:r w:rsidRPr="00EF621D">
        <w:rPr>
          <w:rFonts w:ascii="Times New Roman" w:hAnsi="Times New Roman"/>
          <w:szCs w:val="24"/>
        </w:rPr>
        <w:t xml:space="preserve">winien podać Zamawiającemu przyczyny odmowy oraz szczegółowo umotywować Zamawiającemu, iż nie narusza to prawa ani też warunków Umowy. Zamawiającemu przysługuje w takiej sytuacji prawo szczegółowego zbadania wywiązywania się Wykonawcy z warunków umowy </w:t>
      </w:r>
      <w:r>
        <w:rPr>
          <w:rFonts w:ascii="Times New Roman" w:hAnsi="Times New Roman"/>
          <w:szCs w:val="24"/>
        </w:rPr>
        <w:t xml:space="preserve">                                   </w:t>
      </w:r>
      <w:r w:rsidRPr="00EF621D">
        <w:rPr>
          <w:rFonts w:ascii="Times New Roman" w:hAnsi="Times New Roman"/>
          <w:szCs w:val="24"/>
        </w:rPr>
        <w:t>z podwykonawcą, a także domagania się od podwykonawcy złożenia stosownych oświadczeń oraz udostępnienia dokumentów umownych.</w:t>
      </w:r>
    </w:p>
    <w:p w:rsidR="0068186F" w:rsidRPr="00EF621D"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 xml:space="preserve">W przypadku niedopełnienia obowiązku określonego w ust. 3 i 4 niniejszego paragrafu Zamawiający </w:t>
      </w:r>
      <w:r w:rsidR="00C42B64">
        <w:rPr>
          <w:rFonts w:ascii="Times New Roman" w:hAnsi="Times New Roman"/>
          <w:szCs w:val="24"/>
        </w:rPr>
        <w:t>ma prawo</w:t>
      </w:r>
      <w:r w:rsidRPr="00EF621D">
        <w:rPr>
          <w:rFonts w:ascii="Times New Roman" w:hAnsi="Times New Roman"/>
          <w:szCs w:val="24"/>
        </w:rPr>
        <w:t xml:space="preserve"> obniżyć kwotę wynagrodzenia na rzecz Wykonawcy</w:t>
      </w:r>
      <w:r w:rsidR="00C42B64">
        <w:rPr>
          <w:rFonts w:ascii="Times New Roman" w:hAnsi="Times New Roman"/>
          <w:szCs w:val="24"/>
        </w:rPr>
        <w:t xml:space="preserve"> </w:t>
      </w:r>
      <w:r w:rsidRPr="00EF621D">
        <w:rPr>
          <w:rFonts w:ascii="Times New Roman" w:hAnsi="Times New Roman"/>
          <w:szCs w:val="24"/>
        </w:rPr>
        <w:t>o kwotę należną podwykonawcy, zatrzymując ją jako zabezpieczenie na wypadek roszczeń podwykonawcy, które mogą być skierowane wobec Zamawiającego</w:t>
      </w:r>
      <w:r>
        <w:rPr>
          <w:rFonts w:ascii="Times New Roman" w:hAnsi="Times New Roman"/>
          <w:szCs w:val="24"/>
        </w:rPr>
        <w:t>.</w:t>
      </w:r>
    </w:p>
    <w:p w:rsidR="0068186F" w:rsidRPr="00EF621D"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Zmiana Podwykonawcy w trakcie realizacji Umowy może nastąpić wyłącznie za zgodą Zamawiającego.</w:t>
      </w:r>
    </w:p>
    <w:p w:rsidR="0068186F" w:rsidRPr="00EF621D" w:rsidRDefault="00C42B64" w:rsidP="0068186F">
      <w:pPr>
        <w:pStyle w:val="Tekstpodstawowy310"/>
        <w:numPr>
          <w:ilvl w:val="0"/>
          <w:numId w:val="19"/>
        </w:numPr>
        <w:spacing w:line="240" w:lineRule="auto"/>
        <w:ind w:left="0"/>
        <w:contextualSpacing/>
        <w:rPr>
          <w:rFonts w:ascii="Times New Roman" w:hAnsi="Times New Roman"/>
          <w:szCs w:val="24"/>
        </w:rPr>
      </w:pPr>
      <w:r>
        <w:rPr>
          <w:rFonts w:ascii="Times New Roman" w:hAnsi="Times New Roman"/>
          <w:szCs w:val="24"/>
        </w:rPr>
        <w:t>Wykonawca wraz</w:t>
      </w:r>
      <w:r w:rsidR="0068186F" w:rsidRPr="00EF621D">
        <w:rPr>
          <w:rFonts w:ascii="Times New Roman" w:hAnsi="Times New Roman"/>
          <w:szCs w:val="24"/>
        </w:rPr>
        <w:t xml:space="preserve"> z podwykonawcą ponoszą solidarną odpowiedzialność za zapłatę wynagrodzenia </w:t>
      </w:r>
      <w:r>
        <w:rPr>
          <w:rFonts w:ascii="Times New Roman" w:hAnsi="Times New Roman"/>
          <w:szCs w:val="24"/>
        </w:rPr>
        <w:t>dalszemu podwykonawcy</w:t>
      </w:r>
      <w:r w:rsidR="0068186F" w:rsidRPr="00EF621D">
        <w:rPr>
          <w:rFonts w:ascii="Times New Roman" w:hAnsi="Times New Roman"/>
          <w:szCs w:val="24"/>
        </w:rPr>
        <w:t>.</w:t>
      </w:r>
    </w:p>
    <w:p w:rsidR="0068186F" w:rsidRDefault="0068186F" w:rsidP="0068186F">
      <w:pPr>
        <w:pStyle w:val="Tekstpodstawowy310"/>
        <w:numPr>
          <w:ilvl w:val="0"/>
          <w:numId w:val="19"/>
        </w:numPr>
        <w:spacing w:line="240" w:lineRule="auto"/>
        <w:ind w:left="0"/>
        <w:contextualSpacing/>
        <w:rPr>
          <w:rFonts w:ascii="Times New Roman" w:hAnsi="Times New Roman"/>
          <w:szCs w:val="24"/>
        </w:rPr>
      </w:pPr>
      <w:r w:rsidRPr="00EF621D">
        <w:rPr>
          <w:rFonts w:ascii="Times New Roman" w:hAnsi="Times New Roman"/>
          <w:szCs w:val="24"/>
        </w:rPr>
        <w:t>Przy zawarciu przez podwykonawcę umowy z dalszym podwykonawcą przepisy ust. 1-6 stosuje się odpowiednio.</w:t>
      </w:r>
    </w:p>
    <w:p w:rsidR="0068186F" w:rsidRPr="00C42B64" w:rsidRDefault="0068186F" w:rsidP="00C42B64">
      <w:pPr>
        <w:pStyle w:val="Tekstpodstawowy310"/>
        <w:numPr>
          <w:ilvl w:val="0"/>
          <w:numId w:val="19"/>
        </w:numPr>
        <w:spacing w:line="240" w:lineRule="auto"/>
        <w:ind w:left="0"/>
        <w:contextualSpacing/>
        <w:rPr>
          <w:rFonts w:ascii="Times New Roman" w:hAnsi="Times New Roman"/>
          <w:szCs w:val="24"/>
        </w:rPr>
      </w:pPr>
      <w:r w:rsidRPr="00C42B64">
        <w:rPr>
          <w:rFonts w:ascii="Times New Roman" w:hAnsi="Times New Roman"/>
          <w:szCs w:val="24"/>
        </w:rPr>
        <w:t xml:space="preserve">Wykonawca ponosi wobec Zamawiającego pełną odpowiedzialność za realizację umowy, którą wykonuje przy pomocy podwykonawców. Zlecenie wykonania części umowy podwykonawcom nie zmienia zobowiązań Wykonawcy wobec Zamawiającego w tej części. </w:t>
      </w:r>
    </w:p>
    <w:p w:rsidR="00C42B64" w:rsidRDefault="00C42B64">
      <w:pPr>
        <w:shd w:val="clear" w:color="auto" w:fill="FFFFFF"/>
        <w:spacing w:line="230" w:lineRule="atLeast"/>
        <w:jc w:val="center"/>
        <w:rPr>
          <w:b/>
          <w:color w:val="000000"/>
          <w:szCs w:val="24"/>
        </w:rPr>
      </w:pPr>
    </w:p>
    <w:p w:rsidR="00C1047B" w:rsidRDefault="00C1047B">
      <w:pPr>
        <w:shd w:val="clear" w:color="auto" w:fill="FFFFFF"/>
        <w:spacing w:line="230" w:lineRule="atLeast"/>
        <w:jc w:val="center"/>
        <w:rPr>
          <w:b/>
          <w:color w:val="000000"/>
          <w:szCs w:val="24"/>
        </w:rPr>
      </w:pPr>
      <w:r>
        <w:rPr>
          <w:b/>
          <w:color w:val="000000"/>
          <w:szCs w:val="24"/>
        </w:rPr>
        <w:t>§</w:t>
      </w:r>
      <w:r w:rsidR="002B5A89">
        <w:rPr>
          <w:b/>
          <w:color w:val="000000"/>
          <w:szCs w:val="24"/>
        </w:rPr>
        <w:t xml:space="preserve"> </w:t>
      </w:r>
      <w:r>
        <w:rPr>
          <w:b/>
          <w:color w:val="000000"/>
          <w:szCs w:val="24"/>
        </w:rPr>
        <w:t>1</w:t>
      </w:r>
      <w:r w:rsidR="002B5A89">
        <w:rPr>
          <w:b/>
          <w:color w:val="000000"/>
          <w:szCs w:val="24"/>
        </w:rPr>
        <w:t>1</w:t>
      </w:r>
    </w:p>
    <w:p w:rsidR="0061263F" w:rsidRDefault="0061263F">
      <w:pPr>
        <w:shd w:val="clear" w:color="auto" w:fill="FFFFFF"/>
        <w:spacing w:line="230" w:lineRule="atLeast"/>
        <w:jc w:val="center"/>
        <w:rPr>
          <w:color w:val="000000"/>
          <w:spacing w:val="-1"/>
          <w:szCs w:val="24"/>
        </w:rPr>
      </w:pPr>
      <w:r>
        <w:rPr>
          <w:b/>
          <w:color w:val="000000"/>
          <w:szCs w:val="24"/>
        </w:rPr>
        <w:t>Przetwarzanie danych</w:t>
      </w:r>
    </w:p>
    <w:p w:rsidR="00C1047B" w:rsidRDefault="00C1047B" w:rsidP="00C42B64">
      <w:pPr>
        <w:numPr>
          <w:ilvl w:val="0"/>
          <w:numId w:val="10"/>
        </w:numPr>
        <w:shd w:val="clear" w:color="auto" w:fill="FFFFFF"/>
        <w:tabs>
          <w:tab w:val="clear" w:pos="720"/>
          <w:tab w:val="num" w:pos="0"/>
          <w:tab w:val="left" w:pos="211"/>
        </w:tabs>
        <w:spacing w:line="230" w:lineRule="atLeast"/>
        <w:ind w:left="0"/>
        <w:jc w:val="both"/>
        <w:rPr>
          <w:color w:val="000000"/>
          <w:szCs w:val="24"/>
        </w:rPr>
      </w:pPr>
      <w:r>
        <w:rPr>
          <w:color w:val="000000"/>
          <w:spacing w:val="-1"/>
          <w:szCs w:val="24"/>
        </w:rPr>
        <w:t xml:space="preserve">Wykonawca może przetwarzać dane osobowe uczestników spotkań przekazane przez </w:t>
      </w:r>
      <w:r>
        <w:rPr>
          <w:color w:val="000000"/>
          <w:szCs w:val="24"/>
        </w:rPr>
        <w:t>Zamawiającego, wyłącznie w celu realizacji postanowień niniejszej umowy</w:t>
      </w:r>
      <w:r w:rsidR="00D30652">
        <w:rPr>
          <w:color w:val="000000"/>
          <w:szCs w:val="24"/>
        </w:rPr>
        <w:t xml:space="preserve"> zgodnie z obowiązującymi przepisami</w:t>
      </w:r>
      <w:r>
        <w:rPr>
          <w:color w:val="000000"/>
          <w:szCs w:val="24"/>
        </w:rPr>
        <w:t>.</w:t>
      </w:r>
    </w:p>
    <w:p w:rsidR="00C1047B" w:rsidRDefault="00C1047B" w:rsidP="00C42B64">
      <w:pPr>
        <w:numPr>
          <w:ilvl w:val="0"/>
          <w:numId w:val="10"/>
        </w:numPr>
        <w:shd w:val="clear" w:color="auto" w:fill="FFFFFF"/>
        <w:tabs>
          <w:tab w:val="clear" w:pos="720"/>
          <w:tab w:val="num" w:pos="0"/>
          <w:tab w:val="left" w:pos="211"/>
        </w:tabs>
        <w:spacing w:line="230" w:lineRule="atLeast"/>
        <w:ind w:left="0"/>
        <w:jc w:val="both"/>
        <w:rPr>
          <w:b/>
          <w:bCs/>
          <w:color w:val="000000"/>
          <w:szCs w:val="24"/>
        </w:rPr>
      </w:pPr>
      <w:r>
        <w:rPr>
          <w:color w:val="000000"/>
          <w:szCs w:val="24"/>
        </w:rPr>
        <w:t>Wykonawca zapewni środki zabezpieczające zbiory danych osobowych pozyskane</w:t>
      </w:r>
      <w:r>
        <w:rPr>
          <w:color w:val="000000"/>
          <w:szCs w:val="24"/>
        </w:rPr>
        <w:br/>
        <w:t xml:space="preserve">w związku </w:t>
      </w:r>
      <w:r>
        <w:rPr>
          <w:color w:val="000000"/>
          <w:spacing w:val="-1"/>
          <w:szCs w:val="24"/>
        </w:rPr>
        <w:t xml:space="preserve">z realizacją przedmiotu umowy, zgodnie z przepisami ustawy o ochronie danych osobowych oraz </w:t>
      </w:r>
      <w:r>
        <w:rPr>
          <w:color w:val="000000"/>
          <w:szCs w:val="24"/>
        </w:rPr>
        <w:t>przepisów wykonawczych wydanych na jej podstawie.</w:t>
      </w:r>
    </w:p>
    <w:p w:rsidR="00F06691" w:rsidRDefault="00F06691">
      <w:pPr>
        <w:shd w:val="clear" w:color="auto" w:fill="FFFFFF"/>
        <w:spacing w:line="230" w:lineRule="atLeast"/>
        <w:ind w:right="5"/>
        <w:jc w:val="center"/>
        <w:rPr>
          <w:b/>
          <w:bCs/>
          <w:color w:val="000000"/>
          <w:szCs w:val="24"/>
        </w:rPr>
      </w:pPr>
    </w:p>
    <w:p w:rsidR="00C1047B" w:rsidRDefault="00C1047B">
      <w:pPr>
        <w:shd w:val="clear" w:color="auto" w:fill="FFFFFF"/>
        <w:spacing w:line="230" w:lineRule="atLeast"/>
        <w:ind w:right="5"/>
        <w:jc w:val="center"/>
        <w:rPr>
          <w:b/>
          <w:bCs/>
          <w:color w:val="000000"/>
          <w:szCs w:val="24"/>
        </w:rPr>
      </w:pPr>
      <w:r>
        <w:rPr>
          <w:b/>
          <w:bCs/>
          <w:color w:val="000000"/>
          <w:szCs w:val="24"/>
        </w:rPr>
        <w:t>§</w:t>
      </w:r>
      <w:r w:rsidR="002B5A89">
        <w:rPr>
          <w:b/>
          <w:bCs/>
          <w:color w:val="000000"/>
          <w:szCs w:val="24"/>
        </w:rPr>
        <w:t xml:space="preserve"> </w:t>
      </w:r>
      <w:r>
        <w:rPr>
          <w:b/>
          <w:bCs/>
          <w:color w:val="000000"/>
          <w:szCs w:val="24"/>
        </w:rPr>
        <w:t>1</w:t>
      </w:r>
      <w:r w:rsidR="002B5A89">
        <w:rPr>
          <w:b/>
          <w:bCs/>
          <w:color w:val="000000"/>
          <w:szCs w:val="24"/>
        </w:rPr>
        <w:t>2</w:t>
      </w:r>
    </w:p>
    <w:p w:rsidR="0061263F" w:rsidRDefault="0061263F">
      <w:pPr>
        <w:shd w:val="clear" w:color="auto" w:fill="FFFFFF"/>
        <w:spacing w:line="230" w:lineRule="atLeast"/>
        <w:ind w:right="5"/>
        <w:jc w:val="center"/>
        <w:rPr>
          <w:color w:val="000000"/>
          <w:spacing w:val="-2"/>
          <w:szCs w:val="24"/>
        </w:rPr>
      </w:pPr>
      <w:r>
        <w:rPr>
          <w:b/>
          <w:bCs/>
          <w:color w:val="000000"/>
          <w:szCs w:val="24"/>
        </w:rPr>
        <w:t>Zmiana umowy</w:t>
      </w:r>
    </w:p>
    <w:p w:rsidR="00C1047B" w:rsidRDefault="00C1047B">
      <w:pPr>
        <w:numPr>
          <w:ilvl w:val="0"/>
          <w:numId w:val="11"/>
        </w:numPr>
        <w:shd w:val="clear" w:color="auto" w:fill="FFFFFF"/>
        <w:spacing w:line="230" w:lineRule="atLeast"/>
        <w:jc w:val="both"/>
        <w:rPr>
          <w:color w:val="000000"/>
          <w:szCs w:val="24"/>
        </w:rPr>
      </w:pPr>
      <w:r>
        <w:rPr>
          <w:color w:val="000000"/>
          <w:spacing w:val="-2"/>
          <w:szCs w:val="24"/>
        </w:rPr>
        <w:t xml:space="preserve">Dopuszcza się wprowadzanie zmian postanowień umowy za zgodą </w:t>
      </w:r>
      <w:r w:rsidR="00220B8D">
        <w:rPr>
          <w:color w:val="000000"/>
          <w:spacing w:val="-2"/>
          <w:szCs w:val="24"/>
        </w:rPr>
        <w:t>Z</w:t>
      </w:r>
      <w:r>
        <w:rPr>
          <w:color w:val="000000"/>
          <w:spacing w:val="-2"/>
          <w:szCs w:val="24"/>
        </w:rPr>
        <w:t>amawiającego, które dotyczą:</w:t>
      </w:r>
    </w:p>
    <w:p w:rsidR="00C1047B" w:rsidRDefault="00C1047B">
      <w:pPr>
        <w:numPr>
          <w:ilvl w:val="1"/>
          <w:numId w:val="11"/>
        </w:numPr>
        <w:shd w:val="clear" w:color="auto" w:fill="FFFFFF"/>
        <w:spacing w:line="230" w:lineRule="atLeast"/>
        <w:jc w:val="both"/>
        <w:rPr>
          <w:color w:val="000000"/>
          <w:szCs w:val="24"/>
        </w:rPr>
      </w:pPr>
      <w:r>
        <w:rPr>
          <w:color w:val="000000"/>
          <w:szCs w:val="24"/>
        </w:rPr>
        <w:t>osób prowadzących spotkania z uczestnikami,</w:t>
      </w:r>
    </w:p>
    <w:p w:rsidR="00C1047B" w:rsidRDefault="00C1047B">
      <w:pPr>
        <w:numPr>
          <w:ilvl w:val="1"/>
          <w:numId w:val="11"/>
        </w:numPr>
        <w:shd w:val="clear" w:color="auto" w:fill="FFFFFF"/>
        <w:spacing w:line="230" w:lineRule="atLeast"/>
        <w:jc w:val="both"/>
        <w:rPr>
          <w:color w:val="000000"/>
          <w:szCs w:val="24"/>
        </w:rPr>
      </w:pPr>
      <w:r>
        <w:rPr>
          <w:color w:val="000000"/>
          <w:szCs w:val="24"/>
        </w:rPr>
        <w:t>zmiana może nastąpić w przypadku rezygnacji z pracy u Wykonawcy, choroby, śmierci, lub innych zdarzeń losowych osoby wykonującej usługę,</w:t>
      </w:r>
    </w:p>
    <w:p w:rsidR="00C1047B" w:rsidRDefault="00C1047B">
      <w:pPr>
        <w:numPr>
          <w:ilvl w:val="1"/>
          <w:numId w:val="11"/>
        </w:numPr>
        <w:shd w:val="clear" w:color="auto" w:fill="FFFFFF"/>
        <w:spacing w:line="230" w:lineRule="atLeast"/>
        <w:jc w:val="both"/>
        <w:rPr>
          <w:color w:val="000000"/>
          <w:szCs w:val="24"/>
        </w:rPr>
      </w:pPr>
      <w:r>
        <w:rPr>
          <w:color w:val="000000"/>
          <w:szCs w:val="24"/>
        </w:rPr>
        <w:t>w przypadku zmiany osoby prowadzącej spotkania, nowa osoba musi spełniać</w:t>
      </w:r>
      <w:r>
        <w:rPr>
          <w:color w:val="000000"/>
          <w:szCs w:val="24"/>
        </w:rPr>
        <w:br/>
        <w:t>wymagania określone dla tej osoby w postępowaniu o udzielenie zamówienia,</w:t>
      </w:r>
      <w:r>
        <w:rPr>
          <w:color w:val="000000"/>
          <w:szCs w:val="24"/>
        </w:rPr>
        <w:br/>
        <w:t>w wyniku którego zawarto niniejszą umowę,</w:t>
      </w:r>
    </w:p>
    <w:p w:rsidR="00C1047B" w:rsidRDefault="00C1047B">
      <w:pPr>
        <w:numPr>
          <w:ilvl w:val="1"/>
          <w:numId w:val="11"/>
        </w:numPr>
        <w:shd w:val="clear" w:color="auto" w:fill="FFFFFF"/>
        <w:spacing w:line="230" w:lineRule="atLeast"/>
        <w:jc w:val="both"/>
        <w:rPr>
          <w:color w:val="000000"/>
          <w:szCs w:val="24"/>
        </w:rPr>
      </w:pPr>
      <w:r>
        <w:rPr>
          <w:color w:val="000000"/>
          <w:szCs w:val="24"/>
        </w:rPr>
        <w:t>terminu wykonania usługi, w przypadku udzielenia zamówień podobnych,</w:t>
      </w:r>
    </w:p>
    <w:p w:rsidR="00C1047B" w:rsidRPr="00220B8D" w:rsidRDefault="00C1047B">
      <w:pPr>
        <w:numPr>
          <w:ilvl w:val="1"/>
          <w:numId w:val="11"/>
        </w:numPr>
        <w:shd w:val="clear" w:color="auto" w:fill="FFFFFF"/>
        <w:spacing w:line="230" w:lineRule="atLeast"/>
        <w:jc w:val="both"/>
        <w:rPr>
          <w:b/>
          <w:color w:val="000000"/>
          <w:szCs w:val="24"/>
        </w:rPr>
      </w:pPr>
      <w:r>
        <w:rPr>
          <w:color w:val="000000"/>
          <w:szCs w:val="24"/>
        </w:rPr>
        <w:t>wysokości wynagrodzenia w przypadk</w:t>
      </w:r>
      <w:r w:rsidR="00220B8D">
        <w:rPr>
          <w:color w:val="000000"/>
          <w:szCs w:val="24"/>
        </w:rPr>
        <w:t>u udzielenia zamówień podobnych,</w:t>
      </w:r>
    </w:p>
    <w:p w:rsidR="003E61DA" w:rsidRPr="003E61DA" w:rsidRDefault="00D07AE7">
      <w:pPr>
        <w:numPr>
          <w:ilvl w:val="1"/>
          <w:numId w:val="11"/>
        </w:numPr>
        <w:shd w:val="clear" w:color="auto" w:fill="FFFFFF"/>
        <w:spacing w:line="230" w:lineRule="atLeast"/>
        <w:jc w:val="both"/>
        <w:rPr>
          <w:b/>
          <w:color w:val="000000"/>
          <w:szCs w:val="24"/>
        </w:rPr>
      </w:pPr>
      <w:r>
        <w:rPr>
          <w:color w:val="000000"/>
          <w:szCs w:val="24"/>
        </w:rPr>
        <w:t xml:space="preserve">zmiany terminu wykonania, w przypadku zaistnienia sytuacji </w:t>
      </w:r>
      <w:r w:rsidR="007B3BC6">
        <w:rPr>
          <w:color w:val="000000"/>
          <w:szCs w:val="24"/>
        </w:rPr>
        <w:t xml:space="preserve">niezależnej od Stron oraz </w:t>
      </w:r>
      <w:r w:rsidR="007B3BC6" w:rsidRPr="00AA6B9B">
        <w:rPr>
          <w:szCs w:val="24"/>
        </w:rPr>
        <w:t>wystąpienia Siły wyższej uniemożliwiającej wykonanie przedmiotu umow</w:t>
      </w:r>
      <w:r w:rsidR="007B3BC6">
        <w:rPr>
          <w:szCs w:val="24"/>
        </w:rPr>
        <w:t xml:space="preserve">y zgodnie z jej postanowieniami, w tym związanej </w:t>
      </w:r>
      <w:r w:rsidR="0061263F">
        <w:rPr>
          <w:szCs w:val="24"/>
        </w:rPr>
        <w:t xml:space="preserve">wystąpieniem siły wyższej </w:t>
      </w:r>
      <w:r w:rsidR="005E526F">
        <w:rPr>
          <w:szCs w:val="24"/>
        </w:rPr>
        <w:t xml:space="preserve">np. </w:t>
      </w:r>
      <w:r w:rsidR="007B3BC6">
        <w:rPr>
          <w:szCs w:val="24"/>
        </w:rPr>
        <w:t xml:space="preserve"> </w:t>
      </w:r>
      <w:r w:rsidR="00C84EC2">
        <w:rPr>
          <w:szCs w:val="24"/>
        </w:rPr>
        <w:t>pandemi</w:t>
      </w:r>
      <w:r w:rsidR="005E526F">
        <w:rPr>
          <w:szCs w:val="24"/>
        </w:rPr>
        <w:t>a</w:t>
      </w:r>
      <w:r w:rsidR="007B3BC6">
        <w:rPr>
          <w:szCs w:val="24"/>
        </w:rPr>
        <w:t xml:space="preserve"> </w:t>
      </w:r>
      <w:proofErr w:type="spellStart"/>
      <w:r w:rsidR="007B3BC6">
        <w:rPr>
          <w:szCs w:val="24"/>
        </w:rPr>
        <w:t>koronawirusa</w:t>
      </w:r>
      <w:proofErr w:type="spellEnd"/>
      <w:r w:rsidR="007B3BC6">
        <w:rPr>
          <w:szCs w:val="24"/>
        </w:rPr>
        <w:t xml:space="preserve">, </w:t>
      </w:r>
    </w:p>
    <w:p w:rsidR="00220B8D" w:rsidRDefault="007B3BC6">
      <w:pPr>
        <w:numPr>
          <w:ilvl w:val="1"/>
          <w:numId w:val="11"/>
        </w:numPr>
        <w:shd w:val="clear" w:color="auto" w:fill="FFFFFF"/>
        <w:spacing w:line="230" w:lineRule="atLeast"/>
        <w:jc w:val="both"/>
        <w:rPr>
          <w:b/>
          <w:color w:val="000000"/>
          <w:szCs w:val="24"/>
        </w:rPr>
      </w:pPr>
      <w:r>
        <w:rPr>
          <w:szCs w:val="24"/>
        </w:rPr>
        <w:t>termin wykonania przedmiotu umowy może zostać zmieniony za zgodą Zamawiającego</w:t>
      </w:r>
      <w:r w:rsidR="003E61DA">
        <w:rPr>
          <w:szCs w:val="24"/>
        </w:rPr>
        <w:t xml:space="preserve"> w przypadku okoliczności, z</w:t>
      </w:r>
      <w:r w:rsidR="005E526F">
        <w:rPr>
          <w:szCs w:val="24"/>
        </w:rPr>
        <w:t>a które nie odpowiada żadna ze S</w:t>
      </w:r>
      <w:r w:rsidR="003E61DA">
        <w:rPr>
          <w:szCs w:val="24"/>
        </w:rPr>
        <w:t>tron.</w:t>
      </w:r>
    </w:p>
    <w:p w:rsidR="00F06691" w:rsidRDefault="00F06691">
      <w:pPr>
        <w:shd w:val="clear" w:color="auto" w:fill="FFFFFF"/>
        <w:spacing w:line="230" w:lineRule="atLeast"/>
        <w:jc w:val="center"/>
        <w:rPr>
          <w:b/>
          <w:color w:val="000000"/>
          <w:szCs w:val="24"/>
        </w:rPr>
      </w:pPr>
    </w:p>
    <w:p w:rsidR="00C1047B" w:rsidRDefault="00C1047B">
      <w:pPr>
        <w:shd w:val="clear" w:color="auto" w:fill="FFFFFF"/>
        <w:spacing w:line="230" w:lineRule="atLeast"/>
        <w:jc w:val="center"/>
        <w:rPr>
          <w:color w:val="000000"/>
          <w:szCs w:val="24"/>
        </w:rPr>
      </w:pPr>
      <w:r>
        <w:rPr>
          <w:b/>
          <w:color w:val="000000"/>
          <w:szCs w:val="24"/>
        </w:rPr>
        <w:t>§</w:t>
      </w:r>
      <w:r w:rsidR="002B5A89">
        <w:rPr>
          <w:b/>
          <w:color w:val="000000"/>
          <w:szCs w:val="24"/>
        </w:rPr>
        <w:t xml:space="preserve"> </w:t>
      </w:r>
      <w:r>
        <w:rPr>
          <w:b/>
          <w:color w:val="000000"/>
          <w:szCs w:val="24"/>
        </w:rPr>
        <w:t>1</w:t>
      </w:r>
      <w:r w:rsidR="002B5A89">
        <w:rPr>
          <w:b/>
          <w:color w:val="000000"/>
          <w:szCs w:val="24"/>
        </w:rPr>
        <w:t>3</w:t>
      </w:r>
    </w:p>
    <w:p w:rsidR="00C1047B" w:rsidRDefault="00C1047B" w:rsidP="007B3BC6">
      <w:pPr>
        <w:shd w:val="clear" w:color="auto" w:fill="FFFFFF"/>
        <w:tabs>
          <w:tab w:val="left" w:pos="221"/>
        </w:tabs>
        <w:spacing w:line="230" w:lineRule="atLeast"/>
        <w:ind w:left="708"/>
        <w:jc w:val="both"/>
        <w:rPr>
          <w:b/>
          <w:color w:val="000000"/>
          <w:szCs w:val="24"/>
        </w:rPr>
      </w:pPr>
      <w:r>
        <w:rPr>
          <w:color w:val="000000"/>
          <w:szCs w:val="24"/>
        </w:rPr>
        <w:t>Wszelkie zmiany niniejszej umowy pod rygorem nieważności wymagają formy pisemnej.</w:t>
      </w:r>
    </w:p>
    <w:p w:rsidR="00C1047B" w:rsidRDefault="00C1047B">
      <w:pPr>
        <w:shd w:val="clear" w:color="auto" w:fill="FFFFFF"/>
        <w:spacing w:line="230" w:lineRule="atLeast"/>
        <w:ind w:right="5"/>
        <w:jc w:val="center"/>
        <w:rPr>
          <w:b/>
          <w:color w:val="000000"/>
          <w:szCs w:val="24"/>
        </w:rPr>
      </w:pPr>
      <w:r>
        <w:rPr>
          <w:b/>
          <w:color w:val="000000"/>
          <w:szCs w:val="24"/>
        </w:rPr>
        <w:t>§</w:t>
      </w:r>
      <w:r w:rsidR="002B5A89">
        <w:rPr>
          <w:b/>
          <w:color w:val="000000"/>
          <w:szCs w:val="24"/>
        </w:rPr>
        <w:t xml:space="preserve"> </w:t>
      </w:r>
      <w:r>
        <w:rPr>
          <w:b/>
          <w:color w:val="000000"/>
          <w:szCs w:val="24"/>
        </w:rPr>
        <w:t>1</w:t>
      </w:r>
      <w:r w:rsidR="002B5A89">
        <w:rPr>
          <w:b/>
          <w:color w:val="000000"/>
          <w:szCs w:val="24"/>
        </w:rPr>
        <w:t>4</w:t>
      </w:r>
    </w:p>
    <w:p w:rsidR="005E526F" w:rsidRDefault="005E526F">
      <w:pPr>
        <w:shd w:val="clear" w:color="auto" w:fill="FFFFFF"/>
        <w:spacing w:line="230" w:lineRule="atLeast"/>
        <w:ind w:right="5"/>
        <w:jc w:val="center"/>
        <w:rPr>
          <w:color w:val="000000"/>
          <w:szCs w:val="24"/>
        </w:rPr>
      </w:pPr>
      <w:r>
        <w:rPr>
          <w:b/>
          <w:color w:val="000000"/>
          <w:szCs w:val="24"/>
        </w:rPr>
        <w:t>Odstąpienie od umowy</w:t>
      </w:r>
    </w:p>
    <w:p w:rsidR="00C1047B" w:rsidRDefault="00C1047B">
      <w:pPr>
        <w:numPr>
          <w:ilvl w:val="0"/>
          <w:numId w:val="12"/>
        </w:numPr>
        <w:shd w:val="clear" w:color="auto" w:fill="FFFFFF"/>
        <w:spacing w:line="230" w:lineRule="atLeast"/>
        <w:jc w:val="both"/>
        <w:rPr>
          <w:color w:val="000000"/>
          <w:szCs w:val="24"/>
        </w:rPr>
      </w:pPr>
      <w:r>
        <w:rPr>
          <w:color w:val="000000"/>
          <w:szCs w:val="24"/>
        </w:rPr>
        <w:t>Oprócz wypadków wymienionych w treści tytułu XV księgi trzeciej kodeksu</w:t>
      </w:r>
      <w:r>
        <w:rPr>
          <w:color w:val="000000"/>
          <w:szCs w:val="24"/>
        </w:rPr>
        <w:br/>
        <w:t xml:space="preserve">cywilnego stronom przysługuje prawo odstąpienia od umowy </w:t>
      </w:r>
      <w:r>
        <w:rPr>
          <w:color w:val="000000"/>
          <w:spacing w:val="-1"/>
          <w:szCs w:val="24"/>
        </w:rPr>
        <w:t>w szczególności gdy:</w:t>
      </w:r>
    </w:p>
    <w:p w:rsidR="00C1047B" w:rsidRDefault="00C1047B">
      <w:pPr>
        <w:numPr>
          <w:ilvl w:val="1"/>
          <w:numId w:val="12"/>
        </w:numPr>
        <w:shd w:val="clear" w:color="auto" w:fill="FFFFFF"/>
        <w:spacing w:line="230" w:lineRule="atLeast"/>
        <w:jc w:val="both"/>
        <w:rPr>
          <w:color w:val="000000"/>
          <w:spacing w:val="-1"/>
          <w:szCs w:val="24"/>
        </w:rPr>
      </w:pPr>
      <w:r>
        <w:rPr>
          <w:color w:val="000000"/>
          <w:szCs w:val="24"/>
        </w:rPr>
        <w:t>w razie wystąpienia istotnej zmiany okoliczności powodującej, że wykonanie umowy nie leży w interesie publicznym, czego nie można było przewidzieć</w:t>
      </w:r>
      <w:r>
        <w:rPr>
          <w:color w:val="000000"/>
          <w:szCs w:val="24"/>
        </w:rPr>
        <w:br/>
        <w:t xml:space="preserve">w chwili zawarcia umowy; odstąpienie od umowy w tym wypadku może nastąpić w terminie 30 dni od powzięcia wiadomości o tych </w:t>
      </w:r>
      <w:r>
        <w:rPr>
          <w:color w:val="000000"/>
          <w:spacing w:val="-1"/>
          <w:szCs w:val="24"/>
        </w:rPr>
        <w:t>okolicznościach; w takim</w:t>
      </w:r>
      <w:r>
        <w:rPr>
          <w:color w:val="000000"/>
          <w:spacing w:val="-1"/>
          <w:szCs w:val="24"/>
        </w:rPr>
        <w:br/>
        <w:t>wypadku Wykonawca może żądać wynagrodzenia tylko za wykonaną część</w:t>
      </w:r>
      <w:r>
        <w:rPr>
          <w:color w:val="000000"/>
          <w:spacing w:val="-1"/>
          <w:szCs w:val="24"/>
        </w:rPr>
        <w:br/>
      </w:r>
      <w:r>
        <w:rPr>
          <w:color w:val="000000"/>
          <w:szCs w:val="24"/>
        </w:rPr>
        <w:t>umowy.</w:t>
      </w:r>
    </w:p>
    <w:p w:rsidR="00C1047B" w:rsidRDefault="00C1047B">
      <w:pPr>
        <w:numPr>
          <w:ilvl w:val="1"/>
          <w:numId w:val="12"/>
        </w:numPr>
        <w:shd w:val="clear" w:color="auto" w:fill="FFFFFF"/>
        <w:spacing w:line="230" w:lineRule="atLeast"/>
        <w:jc w:val="both"/>
        <w:rPr>
          <w:color w:val="000000"/>
          <w:spacing w:val="-1"/>
          <w:szCs w:val="24"/>
        </w:rPr>
      </w:pPr>
      <w:r>
        <w:rPr>
          <w:color w:val="000000"/>
          <w:spacing w:val="-1"/>
          <w:szCs w:val="24"/>
        </w:rPr>
        <w:t>zostanie złożony wniosek o upadłość lub likwidację firmy Wykonawcy,</w:t>
      </w:r>
    </w:p>
    <w:p w:rsidR="00C1047B" w:rsidRDefault="00C1047B">
      <w:pPr>
        <w:numPr>
          <w:ilvl w:val="1"/>
          <w:numId w:val="12"/>
        </w:numPr>
        <w:shd w:val="clear" w:color="auto" w:fill="FFFFFF"/>
        <w:spacing w:line="230" w:lineRule="atLeast"/>
        <w:jc w:val="both"/>
        <w:rPr>
          <w:color w:val="000000"/>
          <w:szCs w:val="24"/>
        </w:rPr>
      </w:pPr>
      <w:r>
        <w:rPr>
          <w:color w:val="000000"/>
          <w:spacing w:val="-1"/>
          <w:szCs w:val="24"/>
        </w:rPr>
        <w:t>zostanie wydany nakaz zajęcia majątku Wykonawcy,</w:t>
      </w:r>
    </w:p>
    <w:p w:rsidR="00C1047B" w:rsidRDefault="00C1047B">
      <w:pPr>
        <w:numPr>
          <w:ilvl w:val="1"/>
          <w:numId w:val="12"/>
        </w:numPr>
        <w:shd w:val="clear" w:color="auto" w:fill="FFFFFF"/>
        <w:spacing w:line="230" w:lineRule="atLeast"/>
        <w:jc w:val="both"/>
        <w:rPr>
          <w:color w:val="000000"/>
          <w:spacing w:val="-1"/>
          <w:szCs w:val="24"/>
        </w:rPr>
      </w:pPr>
      <w:r>
        <w:rPr>
          <w:color w:val="000000"/>
          <w:szCs w:val="24"/>
        </w:rPr>
        <w:t xml:space="preserve">Wykonawca nie rozpoczął wykonywania usługi bez uzasadnionych przyczyn oraz nie kontynuuje jej przez okres </w:t>
      </w:r>
      <w:r w:rsidR="005E526F">
        <w:rPr>
          <w:color w:val="000000"/>
          <w:szCs w:val="24"/>
        </w:rPr>
        <w:t>10</w:t>
      </w:r>
      <w:r>
        <w:rPr>
          <w:color w:val="000000"/>
          <w:szCs w:val="24"/>
        </w:rPr>
        <w:t xml:space="preserve"> dni, pomimo wezwania Zamawiającego</w:t>
      </w:r>
      <w:r>
        <w:rPr>
          <w:color w:val="000000"/>
          <w:szCs w:val="24"/>
        </w:rPr>
        <w:br/>
        <w:t>złożonego na piśmie,</w:t>
      </w:r>
    </w:p>
    <w:p w:rsidR="00C1047B" w:rsidRDefault="00C1047B">
      <w:pPr>
        <w:numPr>
          <w:ilvl w:val="1"/>
          <w:numId w:val="12"/>
        </w:numPr>
        <w:shd w:val="clear" w:color="auto" w:fill="FFFFFF"/>
        <w:spacing w:line="230" w:lineRule="atLeast"/>
        <w:jc w:val="both"/>
        <w:rPr>
          <w:color w:val="000000"/>
          <w:szCs w:val="24"/>
        </w:rPr>
      </w:pPr>
      <w:r>
        <w:rPr>
          <w:color w:val="000000"/>
          <w:spacing w:val="-1"/>
          <w:szCs w:val="24"/>
        </w:rPr>
        <w:t xml:space="preserve">Wykonawca przerwał realizację usługi, </w:t>
      </w:r>
      <w:r>
        <w:rPr>
          <w:color w:val="000000"/>
          <w:szCs w:val="24"/>
        </w:rPr>
        <w:t>a przerwa trwa dłużej niż 10 dni,</w:t>
      </w:r>
    </w:p>
    <w:p w:rsidR="00C1047B" w:rsidRDefault="00C1047B">
      <w:pPr>
        <w:numPr>
          <w:ilvl w:val="1"/>
          <w:numId w:val="12"/>
        </w:numPr>
        <w:shd w:val="clear" w:color="auto" w:fill="FFFFFF"/>
        <w:spacing w:line="230" w:lineRule="atLeast"/>
        <w:jc w:val="both"/>
        <w:rPr>
          <w:color w:val="000000"/>
          <w:szCs w:val="24"/>
        </w:rPr>
      </w:pPr>
      <w:r>
        <w:rPr>
          <w:color w:val="000000"/>
          <w:szCs w:val="24"/>
        </w:rPr>
        <w:t>Wykonawca w sposób rażący lub wielokrotny nie wywiązuje się z postanowień</w:t>
      </w:r>
      <w:r>
        <w:rPr>
          <w:color w:val="000000"/>
          <w:szCs w:val="24"/>
        </w:rPr>
        <w:br/>
        <w:t>niniejszej umowy,</w:t>
      </w:r>
    </w:p>
    <w:p w:rsidR="00C1047B" w:rsidRDefault="00C1047B">
      <w:pPr>
        <w:numPr>
          <w:ilvl w:val="1"/>
          <w:numId w:val="12"/>
        </w:numPr>
        <w:shd w:val="clear" w:color="auto" w:fill="FFFFFF"/>
        <w:spacing w:line="230" w:lineRule="atLeast"/>
        <w:jc w:val="both"/>
        <w:rPr>
          <w:color w:val="000000"/>
          <w:szCs w:val="24"/>
        </w:rPr>
      </w:pPr>
      <w:r>
        <w:rPr>
          <w:color w:val="000000"/>
          <w:szCs w:val="24"/>
        </w:rPr>
        <w:t>W przypadku nienależytego wykonywania umowy.</w:t>
      </w:r>
    </w:p>
    <w:p w:rsidR="00C1047B" w:rsidRDefault="00C1047B">
      <w:pPr>
        <w:numPr>
          <w:ilvl w:val="0"/>
          <w:numId w:val="12"/>
        </w:numPr>
        <w:shd w:val="clear" w:color="auto" w:fill="FFFFFF"/>
        <w:spacing w:line="230" w:lineRule="atLeast"/>
        <w:jc w:val="both"/>
        <w:rPr>
          <w:color w:val="000000"/>
          <w:szCs w:val="24"/>
        </w:rPr>
      </w:pPr>
      <w:r>
        <w:rPr>
          <w:color w:val="000000"/>
          <w:szCs w:val="24"/>
        </w:rPr>
        <w:t>Wykonawcy przysługuje prawo odstąpienia od umowy jeżeli:</w:t>
      </w:r>
    </w:p>
    <w:p w:rsidR="00C1047B" w:rsidRDefault="00C1047B">
      <w:pPr>
        <w:numPr>
          <w:ilvl w:val="1"/>
          <w:numId w:val="12"/>
        </w:numPr>
        <w:shd w:val="clear" w:color="auto" w:fill="FFFFFF"/>
        <w:spacing w:line="230" w:lineRule="atLeast"/>
        <w:jc w:val="both"/>
        <w:rPr>
          <w:color w:val="000000"/>
          <w:spacing w:val="-1"/>
          <w:szCs w:val="24"/>
        </w:rPr>
      </w:pPr>
      <w:r>
        <w:rPr>
          <w:color w:val="000000"/>
          <w:szCs w:val="24"/>
        </w:rPr>
        <w:t xml:space="preserve">Zamawiający nie wywiązuje się z obowiązku zapłaty faktury mimo dodatkowego wezwania w terminie </w:t>
      </w:r>
      <w:r>
        <w:rPr>
          <w:color w:val="000000"/>
          <w:spacing w:val="-1"/>
          <w:szCs w:val="24"/>
        </w:rPr>
        <w:t>30 dni od upływu terminu na zapłatę faktury określonego</w:t>
      </w:r>
      <w:r>
        <w:rPr>
          <w:color w:val="000000"/>
          <w:spacing w:val="-1"/>
          <w:szCs w:val="24"/>
        </w:rPr>
        <w:br/>
        <w:t>w niniejszej umowie,</w:t>
      </w:r>
    </w:p>
    <w:p w:rsidR="00C1047B" w:rsidRDefault="00C1047B">
      <w:pPr>
        <w:numPr>
          <w:ilvl w:val="1"/>
          <w:numId w:val="12"/>
        </w:numPr>
        <w:shd w:val="clear" w:color="auto" w:fill="FFFFFF"/>
        <w:spacing w:line="230" w:lineRule="atLeast"/>
        <w:jc w:val="both"/>
        <w:rPr>
          <w:color w:val="000000"/>
          <w:szCs w:val="24"/>
        </w:rPr>
      </w:pPr>
      <w:r>
        <w:rPr>
          <w:color w:val="000000"/>
          <w:spacing w:val="-1"/>
          <w:szCs w:val="24"/>
        </w:rPr>
        <w:t>Zamawiający zawiadomi Wykonawcę, iż wobec zaistnienia uprzednio nie</w:t>
      </w:r>
      <w:r>
        <w:rPr>
          <w:color w:val="000000"/>
          <w:spacing w:val="-1"/>
          <w:szCs w:val="24"/>
        </w:rPr>
        <w:br/>
        <w:t>przewidzianych okoliczności nie będzie mógł spełnić swoich zobowiązań</w:t>
      </w:r>
      <w:r>
        <w:rPr>
          <w:color w:val="000000"/>
          <w:spacing w:val="-1"/>
          <w:szCs w:val="24"/>
        </w:rPr>
        <w:br/>
        <w:t>umownych wobec Wykonawcy.</w:t>
      </w:r>
    </w:p>
    <w:p w:rsidR="00C1047B" w:rsidRDefault="00C1047B">
      <w:pPr>
        <w:numPr>
          <w:ilvl w:val="0"/>
          <w:numId w:val="12"/>
        </w:numPr>
        <w:shd w:val="clear" w:color="auto" w:fill="FFFFFF"/>
        <w:spacing w:line="230" w:lineRule="atLeast"/>
        <w:jc w:val="both"/>
        <w:rPr>
          <w:b/>
          <w:bCs/>
          <w:color w:val="000000"/>
          <w:szCs w:val="24"/>
        </w:rPr>
      </w:pPr>
      <w:r>
        <w:rPr>
          <w:color w:val="000000"/>
          <w:szCs w:val="24"/>
        </w:rPr>
        <w:t>Odstąpienie od umowy powinno nastąpić w formie pisemnej pod rygorem</w:t>
      </w:r>
      <w:r>
        <w:rPr>
          <w:color w:val="000000"/>
          <w:szCs w:val="24"/>
        </w:rPr>
        <w:br/>
        <w:t>nieważności takiego oświadczenia i powinno zawierać uzasadnienie.</w:t>
      </w:r>
    </w:p>
    <w:p w:rsidR="00F06691" w:rsidRDefault="00F06691">
      <w:pPr>
        <w:shd w:val="clear" w:color="auto" w:fill="FFFFFF"/>
        <w:spacing w:line="230" w:lineRule="atLeast"/>
        <w:ind w:left="14"/>
        <w:jc w:val="center"/>
        <w:rPr>
          <w:b/>
          <w:bCs/>
          <w:color w:val="000000"/>
          <w:szCs w:val="24"/>
        </w:rPr>
      </w:pPr>
    </w:p>
    <w:p w:rsidR="00C1047B" w:rsidRDefault="00C1047B">
      <w:pPr>
        <w:shd w:val="clear" w:color="auto" w:fill="FFFFFF"/>
        <w:spacing w:line="230" w:lineRule="atLeast"/>
        <w:ind w:left="14"/>
        <w:jc w:val="center"/>
        <w:rPr>
          <w:color w:val="000000"/>
          <w:szCs w:val="24"/>
        </w:rPr>
      </w:pPr>
      <w:r>
        <w:rPr>
          <w:b/>
          <w:bCs/>
          <w:color w:val="000000"/>
          <w:szCs w:val="24"/>
        </w:rPr>
        <w:t>§</w:t>
      </w:r>
      <w:r w:rsidR="002B5A89">
        <w:rPr>
          <w:b/>
          <w:bCs/>
          <w:color w:val="000000"/>
          <w:szCs w:val="24"/>
        </w:rPr>
        <w:t xml:space="preserve"> </w:t>
      </w:r>
      <w:r>
        <w:rPr>
          <w:b/>
          <w:bCs/>
          <w:color w:val="000000"/>
          <w:szCs w:val="24"/>
        </w:rPr>
        <w:t>1</w:t>
      </w:r>
      <w:r w:rsidR="002B5A89">
        <w:rPr>
          <w:b/>
          <w:bCs/>
          <w:color w:val="000000"/>
          <w:szCs w:val="24"/>
        </w:rPr>
        <w:t>5</w:t>
      </w:r>
    </w:p>
    <w:p w:rsidR="00C1047B" w:rsidRDefault="00C1047B">
      <w:pPr>
        <w:numPr>
          <w:ilvl w:val="0"/>
          <w:numId w:val="2"/>
        </w:numPr>
        <w:shd w:val="clear" w:color="auto" w:fill="FFFFFF"/>
        <w:tabs>
          <w:tab w:val="left" w:pos="725"/>
        </w:tabs>
        <w:spacing w:line="230" w:lineRule="atLeast"/>
        <w:jc w:val="both"/>
        <w:rPr>
          <w:color w:val="000000"/>
          <w:spacing w:val="-1"/>
          <w:szCs w:val="24"/>
        </w:rPr>
      </w:pPr>
      <w:r>
        <w:rPr>
          <w:color w:val="000000"/>
          <w:szCs w:val="24"/>
        </w:rPr>
        <w:t>W razie powstania sporu na tle wykonania niniejszej umowy o wykonanie usług</w:t>
      </w:r>
      <w:r>
        <w:rPr>
          <w:color w:val="000000"/>
          <w:szCs w:val="24"/>
        </w:rPr>
        <w:br/>
        <w:t>w sprawie zamówienia Wykonawca zobowiązany jest przede wszystkim do</w:t>
      </w:r>
      <w:r>
        <w:rPr>
          <w:color w:val="000000"/>
          <w:szCs w:val="24"/>
        </w:rPr>
        <w:br/>
        <w:t>wyczerpania drogi postępowania polubownego.</w:t>
      </w:r>
    </w:p>
    <w:p w:rsidR="00C1047B" w:rsidRDefault="00C1047B">
      <w:pPr>
        <w:numPr>
          <w:ilvl w:val="0"/>
          <w:numId w:val="2"/>
        </w:numPr>
        <w:shd w:val="clear" w:color="auto" w:fill="FFFFFF"/>
        <w:tabs>
          <w:tab w:val="left" w:pos="725"/>
        </w:tabs>
        <w:spacing w:line="230" w:lineRule="atLeast"/>
        <w:jc w:val="both"/>
        <w:rPr>
          <w:color w:val="000000"/>
          <w:szCs w:val="24"/>
        </w:rPr>
      </w:pPr>
      <w:r>
        <w:rPr>
          <w:color w:val="000000"/>
          <w:spacing w:val="-1"/>
          <w:szCs w:val="24"/>
        </w:rPr>
        <w:t>Reklamację wykonuje się poprzez skierowanie konkretnego roszczenia do</w:t>
      </w:r>
      <w:r>
        <w:rPr>
          <w:color w:val="000000"/>
          <w:spacing w:val="-1"/>
          <w:szCs w:val="24"/>
        </w:rPr>
        <w:br/>
        <w:t>Zamawiającego.</w:t>
      </w:r>
    </w:p>
    <w:p w:rsidR="00C1047B" w:rsidRDefault="00C1047B">
      <w:pPr>
        <w:numPr>
          <w:ilvl w:val="0"/>
          <w:numId w:val="2"/>
        </w:numPr>
        <w:shd w:val="clear" w:color="auto" w:fill="FFFFFF"/>
        <w:tabs>
          <w:tab w:val="left" w:pos="725"/>
        </w:tabs>
        <w:spacing w:line="230" w:lineRule="atLeast"/>
        <w:jc w:val="both"/>
        <w:rPr>
          <w:color w:val="000000"/>
          <w:szCs w:val="24"/>
        </w:rPr>
      </w:pPr>
      <w:r>
        <w:rPr>
          <w:color w:val="000000"/>
          <w:szCs w:val="24"/>
        </w:rPr>
        <w:t>Zamawiający ma obowiązek do pisemnego ustosunkowania się do zgłoszonego przez Wykonawcę roszczenia w terminie 21 dni od daty zgłoszenia roszczenia.</w:t>
      </w:r>
    </w:p>
    <w:p w:rsidR="00C1047B" w:rsidRDefault="00C1047B">
      <w:pPr>
        <w:numPr>
          <w:ilvl w:val="0"/>
          <w:numId w:val="2"/>
        </w:numPr>
        <w:shd w:val="clear" w:color="auto" w:fill="FFFFFF"/>
        <w:tabs>
          <w:tab w:val="left" w:pos="725"/>
        </w:tabs>
        <w:spacing w:line="230" w:lineRule="atLeast"/>
        <w:jc w:val="both"/>
        <w:rPr>
          <w:color w:val="000000"/>
          <w:szCs w:val="24"/>
        </w:rPr>
      </w:pPr>
      <w:r>
        <w:rPr>
          <w:color w:val="000000"/>
          <w:szCs w:val="24"/>
        </w:rPr>
        <w:t>W razie odmowy przez Zamawiającego uznania roszczenia Wykonawcy, względnie nie udzielenia odpowiedzi na roszczenia w terminie, o którym mowa w ust. 3</w:t>
      </w:r>
      <w:r>
        <w:rPr>
          <w:color w:val="000000"/>
          <w:szCs w:val="24"/>
        </w:rPr>
        <w:br/>
        <w:t>Wykonawca uprawniony jest do wystąpienia na drogę sądową.</w:t>
      </w:r>
    </w:p>
    <w:p w:rsidR="00C1047B" w:rsidRDefault="00C1047B">
      <w:pPr>
        <w:numPr>
          <w:ilvl w:val="0"/>
          <w:numId w:val="2"/>
        </w:numPr>
        <w:shd w:val="clear" w:color="auto" w:fill="FFFFFF"/>
        <w:tabs>
          <w:tab w:val="left" w:pos="725"/>
        </w:tabs>
        <w:spacing w:line="230" w:lineRule="atLeast"/>
        <w:jc w:val="both"/>
        <w:rPr>
          <w:b/>
          <w:color w:val="000000"/>
          <w:szCs w:val="24"/>
        </w:rPr>
      </w:pPr>
      <w:r>
        <w:rPr>
          <w:color w:val="000000"/>
          <w:szCs w:val="24"/>
        </w:rPr>
        <w:t>Właściwym do rozpatrzenia sporów wynikłych na tle realizacji niniejszej umowy jest Sąd miejscowo właściwy dla Zamawiającego.</w:t>
      </w:r>
    </w:p>
    <w:p w:rsidR="00F06691" w:rsidRDefault="00F06691">
      <w:pPr>
        <w:shd w:val="clear" w:color="auto" w:fill="FFFFFF"/>
        <w:spacing w:line="230" w:lineRule="atLeast"/>
        <w:ind w:right="5"/>
        <w:jc w:val="center"/>
        <w:rPr>
          <w:b/>
          <w:color w:val="000000"/>
          <w:szCs w:val="24"/>
        </w:rPr>
      </w:pPr>
    </w:p>
    <w:p w:rsidR="00C1047B" w:rsidRDefault="00C1047B">
      <w:pPr>
        <w:shd w:val="clear" w:color="auto" w:fill="FFFFFF"/>
        <w:spacing w:line="230" w:lineRule="atLeast"/>
        <w:ind w:right="5"/>
        <w:jc w:val="center"/>
        <w:rPr>
          <w:b/>
          <w:color w:val="000000"/>
          <w:szCs w:val="24"/>
        </w:rPr>
      </w:pPr>
      <w:r>
        <w:rPr>
          <w:b/>
          <w:color w:val="000000"/>
          <w:szCs w:val="24"/>
        </w:rPr>
        <w:t>§</w:t>
      </w:r>
      <w:r w:rsidR="002B5A89">
        <w:rPr>
          <w:b/>
          <w:color w:val="000000"/>
          <w:szCs w:val="24"/>
        </w:rPr>
        <w:t xml:space="preserve"> </w:t>
      </w:r>
      <w:r>
        <w:rPr>
          <w:b/>
          <w:color w:val="000000"/>
          <w:szCs w:val="24"/>
        </w:rPr>
        <w:t>1</w:t>
      </w:r>
      <w:r w:rsidR="002B5A89">
        <w:rPr>
          <w:b/>
          <w:color w:val="000000"/>
          <w:szCs w:val="24"/>
        </w:rPr>
        <w:t>6</w:t>
      </w:r>
    </w:p>
    <w:p w:rsidR="005E526F" w:rsidRDefault="005E526F">
      <w:pPr>
        <w:shd w:val="clear" w:color="auto" w:fill="FFFFFF"/>
        <w:spacing w:line="230" w:lineRule="atLeast"/>
        <w:ind w:right="5"/>
        <w:jc w:val="center"/>
        <w:rPr>
          <w:color w:val="000000"/>
          <w:szCs w:val="24"/>
        </w:rPr>
      </w:pPr>
      <w:r>
        <w:rPr>
          <w:b/>
          <w:color w:val="000000"/>
          <w:szCs w:val="24"/>
        </w:rPr>
        <w:t>Oświadczenia</w:t>
      </w:r>
    </w:p>
    <w:p w:rsidR="00C1047B" w:rsidRDefault="00C1047B">
      <w:pPr>
        <w:numPr>
          <w:ilvl w:val="0"/>
          <w:numId w:val="3"/>
        </w:numPr>
        <w:shd w:val="clear" w:color="auto" w:fill="FFFFFF"/>
        <w:spacing w:line="230" w:lineRule="atLeast"/>
        <w:ind w:right="5"/>
        <w:jc w:val="both"/>
        <w:rPr>
          <w:color w:val="000000"/>
          <w:szCs w:val="24"/>
        </w:rPr>
      </w:pPr>
      <w:r>
        <w:rPr>
          <w:color w:val="000000"/>
          <w:szCs w:val="24"/>
        </w:rPr>
        <w:t>Wykonawca oświadcza, że wypełnił obowiązki informacyjne przewidziane w art. 13 lub art. 14 RODO</w:t>
      </w:r>
      <w:r>
        <w:rPr>
          <w:color w:val="000000"/>
          <w:szCs w:val="24"/>
          <w:vertAlign w:val="superscript"/>
        </w:rPr>
        <w:t>1)</w:t>
      </w:r>
      <w:r>
        <w:rPr>
          <w:color w:val="000000"/>
          <w:szCs w:val="24"/>
        </w:rPr>
        <w:t xml:space="preserve"> wobec osób fizycznych, </w:t>
      </w:r>
      <w:r>
        <w:rPr>
          <w:szCs w:val="24"/>
        </w:rPr>
        <w:t>od których dane osobowe bezpośrednio lub pośrednio pozyskał</w:t>
      </w:r>
      <w:r>
        <w:rPr>
          <w:color w:val="000000"/>
          <w:szCs w:val="24"/>
        </w:rPr>
        <w:t xml:space="preserve"> w celu ubiegania się o udzielenie zamówienia publicznego</w:t>
      </w:r>
      <w:r>
        <w:rPr>
          <w:color w:val="000000"/>
          <w:szCs w:val="24"/>
        </w:rPr>
        <w:br/>
        <w:t>w niniejszym postępowaniu</w:t>
      </w:r>
      <w:r>
        <w:rPr>
          <w:szCs w:val="24"/>
        </w:rPr>
        <w:t>.</w:t>
      </w:r>
    </w:p>
    <w:p w:rsidR="002B1550" w:rsidRPr="002B1550" w:rsidRDefault="002B1550">
      <w:pPr>
        <w:numPr>
          <w:ilvl w:val="0"/>
          <w:numId w:val="3"/>
        </w:numPr>
        <w:shd w:val="clear" w:color="auto" w:fill="FFFFFF"/>
        <w:spacing w:line="230" w:lineRule="atLeast"/>
        <w:ind w:right="10"/>
        <w:jc w:val="both"/>
        <w:rPr>
          <w:b/>
          <w:bCs/>
          <w:color w:val="000000"/>
          <w:szCs w:val="24"/>
        </w:rPr>
      </w:pPr>
      <w:r w:rsidRPr="00FA53DF">
        <w:rPr>
          <w:rFonts w:cs="Calibri"/>
          <w:color w:val="000000"/>
        </w:rPr>
        <w:t xml:space="preserve">Wykonawca oświadcza, że nie zachodzą w stosunku do niego  przesłanki wykluczenia </w:t>
      </w:r>
      <w:r>
        <w:rPr>
          <w:rFonts w:cs="Calibri"/>
          <w:color w:val="000000"/>
        </w:rPr>
        <w:t xml:space="preserve">                      </w:t>
      </w:r>
      <w:r w:rsidRPr="00FA53DF">
        <w:rPr>
          <w:rFonts w:cs="Calibri"/>
          <w:color w:val="000000"/>
        </w:rPr>
        <w:t>z postępowania na podstawie art.  7 ust. 1 ustawy z dnia 13 kwietnia 2022 r.</w:t>
      </w:r>
      <w:r w:rsidRPr="00FA53DF">
        <w:rPr>
          <w:rFonts w:cs="Calibri"/>
          <w:i/>
          <w:iCs/>
          <w:color w:val="000000"/>
        </w:rPr>
        <w:t xml:space="preserve"> </w:t>
      </w:r>
      <w:r w:rsidRPr="00FA53DF">
        <w:rPr>
          <w:rFonts w:cs="Calibri"/>
          <w:iCs/>
          <w:color w:val="000000"/>
        </w:rPr>
        <w:t>o szczególnych rozwiązaniach w zakresie przeciwdziałania wspieraniu agresji na Ukrainę oraz służących ochronie bezpieczeństwa narodowego</w:t>
      </w:r>
      <w:r w:rsidRPr="00FA53DF">
        <w:rPr>
          <w:rFonts w:cs="Calibri"/>
          <w:i/>
          <w:iCs/>
          <w:color w:val="000000"/>
        </w:rPr>
        <w:t xml:space="preserve"> (Dz. U. z 202</w:t>
      </w:r>
      <w:r>
        <w:rPr>
          <w:rFonts w:cs="Calibri"/>
          <w:i/>
          <w:iCs/>
          <w:color w:val="000000"/>
        </w:rPr>
        <w:t>5</w:t>
      </w:r>
      <w:r w:rsidRPr="00FA53DF">
        <w:rPr>
          <w:rFonts w:cs="Calibri"/>
          <w:i/>
          <w:iCs/>
          <w:color w:val="000000"/>
        </w:rPr>
        <w:t xml:space="preserve">  poz. 5</w:t>
      </w:r>
      <w:r>
        <w:rPr>
          <w:rFonts w:cs="Calibri"/>
          <w:i/>
          <w:iCs/>
          <w:color w:val="000000"/>
        </w:rPr>
        <w:t>14</w:t>
      </w:r>
      <w:r w:rsidRPr="00FA53DF">
        <w:rPr>
          <w:rFonts w:cs="Calibri"/>
          <w:i/>
          <w:iCs/>
          <w:color w:val="000000"/>
        </w:rPr>
        <w:t>)</w:t>
      </w:r>
      <w:r w:rsidRPr="00FA53DF">
        <w:rPr>
          <w:rFonts w:cs="Calibri"/>
          <w:i/>
          <w:iCs/>
          <w:color w:val="000000"/>
          <w:vertAlign w:val="superscript"/>
        </w:rPr>
        <w:t>2</w:t>
      </w:r>
      <w:r>
        <w:rPr>
          <w:rFonts w:cs="Calibri"/>
          <w:i/>
          <w:iCs/>
          <w:color w:val="000000"/>
        </w:rPr>
        <w:t>.</w:t>
      </w:r>
    </w:p>
    <w:p w:rsidR="00C1047B" w:rsidRDefault="00DF7588">
      <w:pPr>
        <w:numPr>
          <w:ilvl w:val="0"/>
          <w:numId w:val="3"/>
        </w:numPr>
        <w:shd w:val="clear" w:color="auto" w:fill="FFFFFF"/>
        <w:spacing w:line="230" w:lineRule="atLeast"/>
        <w:ind w:right="10"/>
        <w:jc w:val="both"/>
        <w:rPr>
          <w:b/>
          <w:bCs/>
          <w:color w:val="000000"/>
          <w:szCs w:val="24"/>
        </w:rPr>
      </w:pPr>
      <w:r w:rsidRPr="00FA53DF">
        <w:rPr>
          <w:rFonts w:cs="Calibri"/>
          <w:color w:val="000000"/>
        </w:rPr>
        <w:t xml:space="preserve">W przypadku zaistnienia sytuacji, o której mowa w ust. </w:t>
      </w:r>
      <w:r>
        <w:rPr>
          <w:rFonts w:cs="Calibri"/>
          <w:color w:val="000000"/>
        </w:rPr>
        <w:t>1</w:t>
      </w:r>
      <w:r w:rsidRPr="00FA53DF">
        <w:rPr>
          <w:rFonts w:cs="Calibri"/>
          <w:color w:val="000000"/>
        </w:rPr>
        <w:t xml:space="preserve">, Zamawiający odstąpi od umowy w trybie natychmiastowym, a Wykonawca zapłaci karę w wysokości 20% wynagrodzenia całkowitego, o którym mowa w § </w:t>
      </w:r>
      <w:r>
        <w:rPr>
          <w:rFonts w:cs="Calibri"/>
          <w:color w:val="000000"/>
        </w:rPr>
        <w:t>4</w:t>
      </w:r>
      <w:r w:rsidRPr="00FA53DF">
        <w:rPr>
          <w:rFonts w:cs="Calibri"/>
          <w:color w:val="000000"/>
        </w:rPr>
        <w:t xml:space="preserve"> ust. 1 umowy.</w:t>
      </w:r>
    </w:p>
    <w:p w:rsidR="002B1550" w:rsidRDefault="002B1550">
      <w:pPr>
        <w:shd w:val="clear" w:color="auto" w:fill="FFFFFF"/>
        <w:spacing w:line="230" w:lineRule="atLeast"/>
        <w:jc w:val="center"/>
        <w:rPr>
          <w:b/>
          <w:bCs/>
          <w:color w:val="000000"/>
          <w:szCs w:val="24"/>
        </w:rPr>
      </w:pPr>
    </w:p>
    <w:p w:rsidR="00F15BB6" w:rsidRDefault="00F15BB6" w:rsidP="00EF49F8">
      <w:pPr>
        <w:shd w:val="clear" w:color="auto" w:fill="FFFFFF"/>
        <w:ind w:left="426"/>
        <w:jc w:val="center"/>
        <w:rPr>
          <w:b/>
          <w:bCs/>
          <w:color w:val="000000"/>
          <w:szCs w:val="24"/>
        </w:rPr>
      </w:pPr>
      <w:r>
        <w:rPr>
          <w:b/>
          <w:bCs/>
          <w:color w:val="000000"/>
          <w:szCs w:val="24"/>
        </w:rPr>
        <w:t>§ 17</w:t>
      </w:r>
    </w:p>
    <w:p w:rsidR="009C3BAC" w:rsidRPr="00F15BB6" w:rsidRDefault="009C3BAC" w:rsidP="00EF49F8">
      <w:pPr>
        <w:jc w:val="center"/>
        <w:outlineLvl w:val="2"/>
      </w:pPr>
      <w:r w:rsidRPr="00F15BB6">
        <w:rPr>
          <w:b/>
          <w:bCs/>
        </w:rPr>
        <w:t>Publikacja informacji o umowie w Centralnym Rejestrze Umów</w:t>
      </w:r>
    </w:p>
    <w:p w:rsidR="009C3BAC" w:rsidRPr="00F15BB6" w:rsidRDefault="009C3BAC" w:rsidP="00EF49F8">
      <w:pPr>
        <w:pStyle w:val="Akapitzlist"/>
        <w:widowControl w:val="0"/>
        <w:numPr>
          <w:ilvl w:val="0"/>
          <w:numId w:val="28"/>
        </w:numPr>
        <w:autoSpaceDE w:val="0"/>
        <w:autoSpaceDN w:val="0"/>
        <w:ind w:left="709" w:hanging="357"/>
        <w:jc w:val="both"/>
        <w:outlineLvl w:val="2"/>
      </w:pPr>
      <w:bookmarkStart w:id="0" w:name="_GoBack"/>
      <w:bookmarkEnd w:id="0"/>
      <w:r w:rsidRPr="00F15BB6">
        <w:t xml:space="preserve">Strony przyjmują do wiadomości, że Zamawiający, jako jednostka sektora finansów publicznych, może być zobowiązany do udostępnienia informacji o niniejszej umowie                       w Centralnym Rejestrze Umów, prowadzonym na podstawie przepisów ustawy </w:t>
      </w:r>
      <w:r w:rsidRPr="00F15BB6">
        <w:br/>
        <w:t>o finansach publicznych oraz aktów wykonawczych.</w:t>
      </w:r>
    </w:p>
    <w:p w:rsidR="009C3BAC" w:rsidRPr="00F15BB6" w:rsidRDefault="009C3BAC" w:rsidP="009C3BAC">
      <w:pPr>
        <w:pStyle w:val="Akapitzlist"/>
        <w:widowControl w:val="0"/>
        <w:numPr>
          <w:ilvl w:val="0"/>
          <w:numId w:val="28"/>
        </w:numPr>
        <w:autoSpaceDE w:val="0"/>
        <w:autoSpaceDN w:val="0"/>
        <w:spacing w:beforeAutospacing="1" w:afterAutospacing="1"/>
        <w:jc w:val="both"/>
        <w:outlineLvl w:val="2"/>
      </w:pPr>
      <w:r w:rsidRPr="00F15BB6">
        <w:t>Wykonawca wyraża zgodę na udostępnienie informacji o umowie w zakresie wymaganym obowiązującymi przepisami prawa.</w:t>
      </w:r>
    </w:p>
    <w:p w:rsidR="009C3BAC" w:rsidRPr="00F15BB6" w:rsidRDefault="009C3BAC" w:rsidP="009C3BAC">
      <w:pPr>
        <w:pStyle w:val="Akapitzlist"/>
        <w:widowControl w:val="0"/>
        <w:numPr>
          <w:ilvl w:val="0"/>
          <w:numId w:val="28"/>
        </w:numPr>
        <w:autoSpaceDE w:val="0"/>
        <w:autoSpaceDN w:val="0"/>
        <w:spacing w:beforeAutospacing="1" w:afterAutospacing="1"/>
        <w:jc w:val="both"/>
        <w:outlineLvl w:val="2"/>
      </w:pPr>
      <w:r w:rsidRPr="00F15BB6">
        <w:t xml:space="preserve">Publikacja obejmować będzie wyłącznie dane, których udostępnienie wynika </w:t>
      </w:r>
      <w:r w:rsidRPr="00F15BB6">
        <w:br/>
        <w:t xml:space="preserve">z obowiązujących przepisów, z uwzględnieniem ograniczeń dotyczących informacji niejawnych, tajemnic prawnie chronionych oraz danych podlegających wyłączeniu </w:t>
      </w:r>
      <w:r w:rsidRPr="00F15BB6">
        <w:br/>
        <w:t>z jawności.</w:t>
      </w:r>
    </w:p>
    <w:p w:rsidR="009C3BAC" w:rsidRDefault="009C3BAC" w:rsidP="009C3BAC">
      <w:pPr>
        <w:pStyle w:val="Akapitzlist"/>
        <w:widowControl w:val="0"/>
        <w:numPr>
          <w:ilvl w:val="0"/>
          <w:numId w:val="28"/>
        </w:numPr>
        <w:autoSpaceDE w:val="0"/>
        <w:autoSpaceDN w:val="0"/>
        <w:spacing w:beforeAutospacing="1" w:afterAutospacing="1"/>
        <w:jc w:val="both"/>
        <w:outlineLvl w:val="2"/>
      </w:pPr>
      <w:r w:rsidRPr="00F15BB6">
        <w:t xml:space="preserve">Jeżeli dla prawidłowej realizacji obowiązków związanych z publikacją informacji </w:t>
      </w:r>
      <w:r w:rsidRPr="00F15BB6">
        <w:br/>
        <w:t>o umowie niezbędne będzie pozyskanie od Wykonawcy dodatkowych danych lub wyjaśnień, Wykonawca zobowiązuje się przekazać je Zamawiającem</w:t>
      </w:r>
      <w:r w:rsidR="00F15BB6">
        <w:t xml:space="preserve">u niezwłocznie, nie później niż </w:t>
      </w:r>
      <w:r w:rsidRPr="00F15BB6">
        <w:t>w terminie 3 dni roboczych od dnia otrzymania wezwania.</w:t>
      </w:r>
    </w:p>
    <w:p w:rsidR="009C3BAC" w:rsidRPr="00F15BB6" w:rsidRDefault="009C3BAC" w:rsidP="00F15BB6">
      <w:pPr>
        <w:pStyle w:val="Akapitzlist"/>
        <w:widowControl w:val="0"/>
        <w:numPr>
          <w:ilvl w:val="0"/>
          <w:numId w:val="28"/>
        </w:numPr>
        <w:autoSpaceDE w:val="0"/>
        <w:autoSpaceDN w:val="0"/>
        <w:spacing w:beforeAutospacing="1" w:afterAutospacing="1"/>
        <w:jc w:val="both"/>
        <w:outlineLvl w:val="2"/>
      </w:pPr>
      <w:r w:rsidRPr="00F15BB6">
        <w:t xml:space="preserve">Wykonawca oświadcza, że jest świadomy, iż obowiązek publikacji informacji </w:t>
      </w:r>
      <w:r w:rsidRPr="00F15BB6">
        <w:br/>
        <w:t>o umowie wynika z przepisów prawa i nie stanowi naruszenia postanowień niniejszej umowy dotyczących poufności, w zakresie danych podlegających obowiązkowemu ujawnieniu.</w:t>
      </w:r>
    </w:p>
    <w:p w:rsidR="009C3BAC" w:rsidRDefault="009C3BAC">
      <w:pPr>
        <w:shd w:val="clear" w:color="auto" w:fill="FFFFFF"/>
        <w:spacing w:line="230" w:lineRule="atLeast"/>
        <w:jc w:val="center"/>
        <w:rPr>
          <w:b/>
          <w:bCs/>
          <w:color w:val="000000"/>
          <w:szCs w:val="24"/>
        </w:rPr>
      </w:pPr>
    </w:p>
    <w:p w:rsidR="00C1047B" w:rsidRDefault="00C1047B">
      <w:pPr>
        <w:shd w:val="clear" w:color="auto" w:fill="FFFFFF"/>
        <w:spacing w:line="230" w:lineRule="atLeast"/>
        <w:jc w:val="center"/>
        <w:rPr>
          <w:color w:val="000000"/>
          <w:szCs w:val="24"/>
        </w:rPr>
      </w:pPr>
      <w:r>
        <w:rPr>
          <w:b/>
          <w:bCs/>
          <w:color w:val="000000"/>
          <w:szCs w:val="24"/>
        </w:rPr>
        <w:t>§</w:t>
      </w:r>
      <w:r w:rsidR="002B5A89">
        <w:rPr>
          <w:b/>
          <w:bCs/>
          <w:color w:val="000000"/>
          <w:szCs w:val="24"/>
        </w:rPr>
        <w:t xml:space="preserve"> </w:t>
      </w:r>
      <w:r>
        <w:rPr>
          <w:b/>
          <w:bCs/>
          <w:color w:val="000000"/>
          <w:szCs w:val="24"/>
        </w:rPr>
        <w:t>1</w:t>
      </w:r>
      <w:r w:rsidR="00F15BB6">
        <w:rPr>
          <w:b/>
          <w:bCs/>
          <w:color w:val="000000"/>
          <w:szCs w:val="24"/>
        </w:rPr>
        <w:t>8</w:t>
      </w:r>
    </w:p>
    <w:p w:rsidR="00C1047B" w:rsidRDefault="00C1047B" w:rsidP="000A48B9">
      <w:pPr>
        <w:numPr>
          <w:ilvl w:val="0"/>
          <w:numId w:val="21"/>
        </w:numPr>
        <w:shd w:val="clear" w:color="auto" w:fill="FFFFFF"/>
        <w:spacing w:line="230" w:lineRule="atLeast"/>
        <w:jc w:val="both"/>
        <w:rPr>
          <w:color w:val="000000"/>
          <w:szCs w:val="24"/>
        </w:rPr>
      </w:pPr>
      <w:r>
        <w:rPr>
          <w:color w:val="000000"/>
          <w:szCs w:val="24"/>
        </w:rPr>
        <w:t>Umowę spisano w 2 jednobrzmiących egzemplarzach, po jednym dla każdej ze stron umowy.</w:t>
      </w:r>
    </w:p>
    <w:p w:rsidR="000A48B9" w:rsidRDefault="000A48B9" w:rsidP="000A48B9">
      <w:pPr>
        <w:numPr>
          <w:ilvl w:val="0"/>
          <w:numId w:val="21"/>
        </w:numPr>
        <w:shd w:val="clear" w:color="auto" w:fill="FFFFFF"/>
        <w:spacing w:line="230" w:lineRule="atLeast"/>
        <w:jc w:val="both"/>
        <w:rPr>
          <w:b/>
          <w:bCs/>
          <w:color w:val="000000"/>
          <w:spacing w:val="-3"/>
          <w:szCs w:val="24"/>
        </w:rPr>
      </w:pPr>
      <w:r>
        <w:rPr>
          <w:color w:val="000000"/>
          <w:szCs w:val="24"/>
        </w:rPr>
        <w:t>W sprawach nie uregulowanych niniejszą umową będą miały zastosowanie przepisy kodeksu cywilnego</w:t>
      </w:r>
    </w:p>
    <w:p w:rsidR="00C1047B" w:rsidRDefault="00C1047B">
      <w:pPr>
        <w:shd w:val="clear" w:color="auto" w:fill="FFFFFF"/>
        <w:spacing w:line="230" w:lineRule="atLeast"/>
        <w:jc w:val="both"/>
        <w:rPr>
          <w:b/>
          <w:bCs/>
          <w:color w:val="000000"/>
          <w:spacing w:val="-3"/>
          <w:szCs w:val="24"/>
        </w:rPr>
      </w:pPr>
    </w:p>
    <w:p w:rsidR="00D30652" w:rsidRDefault="00D30652">
      <w:pPr>
        <w:shd w:val="clear" w:color="auto" w:fill="FFFFFF"/>
        <w:spacing w:line="230" w:lineRule="atLeast"/>
        <w:jc w:val="both"/>
        <w:rPr>
          <w:b/>
          <w:bCs/>
          <w:color w:val="000000"/>
          <w:spacing w:val="-3"/>
          <w:szCs w:val="24"/>
        </w:rPr>
      </w:pPr>
    </w:p>
    <w:p w:rsidR="00C1047B" w:rsidRDefault="00C1047B">
      <w:pPr>
        <w:shd w:val="clear" w:color="auto" w:fill="FFFFFF"/>
        <w:spacing w:line="230" w:lineRule="atLeast"/>
        <w:jc w:val="both"/>
      </w:pPr>
      <w:r>
        <w:rPr>
          <w:b/>
          <w:bCs/>
          <w:color w:val="000000"/>
          <w:spacing w:val="-3"/>
          <w:szCs w:val="24"/>
        </w:rPr>
        <w:t>ZAMAWIAJĄCY</w:t>
      </w:r>
      <w:r>
        <w:rPr>
          <w:b/>
          <w:bCs/>
          <w:color w:val="000000"/>
          <w:szCs w:val="24"/>
        </w:rPr>
        <w:tab/>
        <w:t xml:space="preserve">                                                                                      </w:t>
      </w:r>
      <w:r>
        <w:rPr>
          <w:b/>
          <w:bCs/>
          <w:color w:val="000000"/>
          <w:spacing w:val="-1"/>
          <w:szCs w:val="24"/>
        </w:rPr>
        <w:t>WYKONAWCA</w:t>
      </w:r>
    </w:p>
    <w:p w:rsidR="00C1047B" w:rsidRDefault="00C1047B">
      <w:pPr>
        <w:shd w:val="clear" w:color="auto" w:fill="FFFFFF"/>
        <w:spacing w:line="230" w:lineRule="atLeast"/>
        <w:jc w:val="both"/>
      </w:pPr>
    </w:p>
    <w:p w:rsidR="00C1047B" w:rsidRDefault="00C1047B">
      <w:pPr>
        <w:shd w:val="clear" w:color="auto" w:fill="FFFFFF"/>
        <w:spacing w:line="230" w:lineRule="atLeast"/>
        <w:jc w:val="both"/>
      </w:pPr>
    </w:p>
    <w:p w:rsidR="00D30652" w:rsidRDefault="00D30652">
      <w:pPr>
        <w:shd w:val="clear" w:color="auto" w:fill="FFFFFF"/>
        <w:spacing w:line="230" w:lineRule="atLeast"/>
        <w:jc w:val="both"/>
      </w:pPr>
    </w:p>
    <w:p w:rsidR="00D30652" w:rsidRDefault="00D30652">
      <w:pPr>
        <w:shd w:val="clear" w:color="auto" w:fill="FFFFFF"/>
        <w:spacing w:line="230" w:lineRule="atLeast"/>
        <w:jc w:val="both"/>
      </w:pPr>
    </w:p>
    <w:p w:rsidR="00D30652" w:rsidRDefault="00D30652">
      <w:pPr>
        <w:shd w:val="clear" w:color="auto" w:fill="FFFFFF"/>
        <w:spacing w:line="230" w:lineRule="atLeast"/>
        <w:jc w:val="both"/>
      </w:pPr>
    </w:p>
    <w:p w:rsidR="00D30652" w:rsidRDefault="00D30652">
      <w:pPr>
        <w:shd w:val="clear" w:color="auto" w:fill="FFFFFF"/>
        <w:spacing w:line="230" w:lineRule="atLeast"/>
        <w:jc w:val="both"/>
      </w:pPr>
    </w:p>
    <w:p w:rsidR="00D30652" w:rsidRDefault="00F1330E">
      <w:pPr>
        <w:shd w:val="clear" w:color="auto" w:fill="FFFFFF"/>
        <w:spacing w:line="230" w:lineRule="atLeast"/>
        <w:jc w:val="both"/>
      </w:pPr>
      <w:r>
        <w:t>Zał</w:t>
      </w:r>
      <w:r w:rsidR="000A48B9">
        <w:t>ą</w:t>
      </w:r>
      <w:r>
        <w:t>czniki</w:t>
      </w:r>
      <w:r w:rsidR="000A48B9">
        <w:t>:</w:t>
      </w:r>
    </w:p>
    <w:p w:rsidR="000A48B9" w:rsidRDefault="000A48B9">
      <w:pPr>
        <w:shd w:val="clear" w:color="auto" w:fill="FFFFFF"/>
        <w:spacing w:line="230" w:lineRule="atLeast"/>
        <w:jc w:val="both"/>
      </w:pPr>
      <w:r>
        <w:t>Załącznik 1 – Opi</w:t>
      </w:r>
      <w:r w:rsidR="007272C8">
        <w:t>s</w:t>
      </w:r>
      <w:r>
        <w:t xml:space="preserve"> przedmiotu umowy</w:t>
      </w:r>
    </w:p>
    <w:p w:rsidR="000A48B9" w:rsidRDefault="000A48B9">
      <w:pPr>
        <w:shd w:val="clear" w:color="auto" w:fill="FFFFFF"/>
        <w:spacing w:line="230" w:lineRule="atLeast"/>
        <w:jc w:val="both"/>
      </w:pPr>
      <w:r>
        <w:t xml:space="preserve">Załącznik </w:t>
      </w:r>
      <w:r w:rsidR="007C7541">
        <w:t>2</w:t>
      </w:r>
      <w:r>
        <w:t xml:space="preserve"> – </w:t>
      </w:r>
      <w:r w:rsidR="007272C8" w:rsidRPr="00A47469">
        <w:rPr>
          <w:szCs w:val="24"/>
        </w:rPr>
        <w:t>Oświadczenie o zatrudnieniu osób</w:t>
      </w:r>
      <w:r>
        <w:t xml:space="preserve"> </w:t>
      </w:r>
      <w:r w:rsidR="00566F2C">
        <w:t>na umowę o pracę</w:t>
      </w:r>
      <w:r w:rsidR="007C63FE">
        <w:t xml:space="preserve"> wraz z</w:t>
      </w:r>
    </w:p>
    <w:p w:rsidR="00F1330E" w:rsidRPr="00566F2C" w:rsidRDefault="00F1330E">
      <w:pPr>
        <w:shd w:val="clear" w:color="auto" w:fill="FFFFFF"/>
        <w:spacing w:line="230" w:lineRule="atLeast"/>
        <w:jc w:val="both"/>
        <w:rPr>
          <w:szCs w:val="24"/>
        </w:rPr>
      </w:pPr>
      <w:r w:rsidRPr="00566F2C">
        <w:rPr>
          <w:szCs w:val="24"/>
        </w:rPr>
        <w:t>oświadczenie</w:t>
      </w:r>
      <w:r w:rsidR="007C63FE">
        <w:rPr>
          <w:szCs w:val="24"/>
        </w:rPr>
        <w:t>m</w:t>
      </w:r>
      <w:r w:rsidRPr="00566F2C">
        <w:rPr>
          <w:szCs w:val="24"/>
        </w:rPr>
        <w:t xml:space="preserve"> że specjaliści prowadzący zajęcia zos</w:t>
      </w:r>
      <w:r w:rsidR="00310A29" w:rsidRPr="00566F2C">
        <w:rPr>
          <w:szCs w:val="24"/>
        </w:rPr>
        <w:t>tali zweryfikowani</w:t>
      </w:r>
      <w:r w:rsidR="00566F2C">
        <w:rPr>
          <w:szCs w:val="24"/>
        </w:rPr>
        <w:t xml:space="preserve"> zgodnie z art. 21 </w:t>
      </w:r>
      <w:r w:rsidR="00566F2C" w:rsidRPr="005B5514">
        <w:rPr>
          <w:szCs w:val="24"/>
        </w:rPr>
        <w:t>ustaw</w:t>
      </w:r>
      <w:r w:rsidR="00566F2C">
        <w:rPr>
          <w:szCs w:val="24"/>
        </w:rPr>
        <w:t>y</w:t>
      </w:r>
      <w:r w:rsidR="00566F2C" w:rsidRPr="005B5514">
        <w:rPr>
          <w:szCs w:val="24"/>
        </w:rPr>
        <w:t xml:space="preserve"> o przeciwdziałaniu zagrożeniom przestępczością na tle seksualnym i ochronie małoletnich</w:t>
      </w:r>
    </w:p>
    <w:p w:rsidR="00310A29" w:rsidRDefault="00310A29">
      <w:pPr>
        <w:shd w:val="clear" w:color="auto" w:fill="FFFFFF"/>
        <w:spacing w:line="230" w:lineRule="atLeast"/>
        <w:jc w:val="both"/>
      </w:pPr>
    </w:p>
    <w:p w:rsidR="00D30652" w:rsidRDefault="00D30652">
      <w:pPr>
        <w:shd w:val="clear" w:color="auto" w:fill="FFFFFF"/>
        <w:spacing w:line="230" w:lineRule="atLeast"/>
        <w:jc w:val="both"/>
      </w:pPr>
    </w:p>
    <w:p w:rsidR="00C1047B" w:rsidRDefault="00C1047B">
      <w:pPr>
        <w:shd w:val="clear" w:color="auto" w:fill="FFFFFF"/>
        <w:spacing w:line="230" w:lineRule="atLeast"/>
        <w:jc w:val="both"/>
      </w:pPr>
    </w:p>
    <w:p w:rsidR="00C1047B" w:rsidRDefault="00C1047B">
      <w:pPr>
        <w:spacing w:line="230" w:lineRule="atLeast"/>
        <w:ind w:right="23"/>
        <w:jc w:val="both"/>
        <w:rPr>
          <w:rFonts w:ascii="Arial" w:hAnsi="Arial" w:cs="Arial"/>
          <w:color w:val="000000"/>
          <w:sz w:val="22"/>
          <w:szCs w:val="22"/>
          <w:vertAlign w:val="superscript"/>
        </w:rPr>
      </w:pPr>
      <w:r>
        <w:rPr>
          <w:szCs w:val="24"/>
        </w:rPr>
        <w:t>__________________________________________________________________________</w:t>
      </w:r>
    </w:p>
    <w:p w:rsidR="00C1047B" w:rsidRDefault="00C1047B">
      <w:pPr>
        <w:pStyle w:val="Tekstprzypisudolnego"/>
        <w:spacing w:line="230" w:lineRule="atLeast"/>
        <w:jc w:val="both"/>
        <w:rPr>
          <w:rFonts w:ascii="Times New Roman" w:hAnsi="Times New Roman"/>
        </w:rPr>
      </w:pPr>
      <w:r>
        <w:rPr>
          <w:rFonts w:ascii="Arial" w:hAnsi="Arial" w:cs="Arial"/>
          <w:color w:val="000000"/>
          <w:sz w:val="22"/>
          <w:szCs w:val="22"/>
          <w:vertAlign w:val="superscript"/>
        </w:rPr>
        <w:t>1</w:t>
      </w:r>
      <w:r w:rsidRPr="00566F2C">
        <w:rPr>
          <w:rFonts w:ascii="Times New Roman" w:hAnsi="Times New Roman"/>
          <w:color w:val="000000"/>
          <w:sz w:val="20"/>
          <w:vertAlign w:val="superscript"/>
        </w:rPr>
        <w:t xml:space="preserve">) </w:t>
      </w:r>
      <w:r w:rsidRPr="00566F2C">
        <w:rPr>
          <w:rFonts w:ascii="Times New Roman" w:hAnsi="Times New Roman"/>
          <w:sz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Pr>
          <w:rFonts w:ascii="Times New Roman" w:hAnsi="Times New Roman"/>
        </w:rPr>
        <w:t xml:space="preserve">. </w:t>
      </w:r>
    </w:p>
    <w:p w:rsidR="00006D8F" w:rsidRPr="00B32062" w:rsidRDefault="00006D8F" w:rsidP="00006D8F">
      <w:pPr>
        <w:jc w:val="both"/>
        <w:rPr>
          <w:iCs/>
          <w:sz w:val="20"/>
        </w:rPr>
      </w:pPr>
      <w:r w:rsidRPr="00006D8F">
        <w:rPr>
          <w:rFonts w:ascii="Arial" w:hAnsi="Arial" w:cs="Arial"/>
          <w:sz w:val="22"/>
          <w:szCs w:val="22"/>
          <w:vertAlign w:val="superscript"/>
        </w:rPr>
        <w:t>2)</w:t>
      </w:r>
      <w:r w:rsidRPr="00B32062">
        <w:rPr>
          <w:sz w:val="20"/>
        </w:rPr>
        <w:t xml:space="preserve">Zgodnie z treścią art. 7 ust. 1 ustawy z dnia 13 kwietnia 2022 r. </w:t>
      </w:r>
      <w:r w:rsidRPr="00B32062">
        <w:rPr>
          <w:iCs/>
          <w:sz w:val="20"/>
        </w:rPr>
        <w:t xml:space="preserve">o szczególnych rozwiązaniach w zakresie </w:t>
      </w:r>
    </w:p>
    <w:p w:rsidR="00006D8F" w:rsidRPr="00B32062" w:rsidRDefault="00006D8F" w:rsidP="00006D8F">
      <w:pPr>
        <w:jc w:val="both"/>
        <w:rPr>
          <w:iCs/>
          <w:sz w:val="20"/>
        </w:rPr>
      </w:pPr>
      <w:r w:rsidRPr="00B32062">
        <w:rPr>
          <w:iCs/>
          <w:sz w:val="20"/>
        </w:rPr>
        <w:t xml:space="preserve">   przeciwdziałania wspieraniu agresji na Ukrainę oraz służących ochronie bezpieczeństwa narodowego</w:t>
      </w:r>
      <w:r w:rsidRPr="00B32062">
        <w:rPr>
          <w:i/>
          <w:iCs/>
          <w:sz w:val="20"/>
        </w:rPr>
        <w:t xml:space="preserve">,  </w:t>
      </w:r>
      <w:r w:rsidRPr="00B32062">
        <w:rPr>
          <w:iCs/>
          <w:sz w:val="20"/>
        </w:rPr>
        <w:t xml:space="preserve">zwanej </w:t>
      </w:r>
    </w:p>
    <w:p w:rsidR="00006D8F" w:rsidRPr="00B32062" w:rsidRDefault="00006D8F" w:rsidP="00006D8F">
      <w:pPr>
        <w:jc w:val="both"/>
        <w:rPr>
          <w:sz w:val="20"/>
        </w:rPr>
      </w:pPr>
      <w:r w:rsidRPr="00B32062">
        <w:rPr>
          <w:iCs/>
          <w:sz w:val="20"/>
        </w:rPr>
        <w:t xml:space="preserve">   dalej „ustawą”, </w:t>
      </w:r>
      <w:r w:rsidRPr="00B32062">
        <w:rPr>
          <w:sz w:val="20"/>
        </w:rPr>
        <w:t xml:space="preserve">z postępowania o udzielenie zamówienia publicznego lub konkursu prowadzonego na </w:t>
      </w:r>
    </w:p>
    <w:p w:rsidR="00006D8F" w:rsidRPr="00B32062" w:rsidRDefault="00006D8F" w:rsidP="00006D8F">
      <w:pPr>
        <w:jc w:val="both"/>
        <w:rPr>
          <w:sz w:val="20"/>
        </w:rPr>
      </w:pPr>
      <w:r w:rsidRPr="00B32062">
        <w:rPr>
          <w:sz w:val="20"/>
        </w:rPr>
        <w:t xml:space="preserve">   podstawie ustawy </w:t>
      </w:r>
      <w:proofErr w:type="spellStart"/>
      <w:r w:rsidRPr="00B32062">
        <w:rPr>
          <w:sz w:val="20"/>
        </w:rPr>
        <w:t>Pzp</w:t>
      </w:r>
      <w:proofErr w:type="spellEnd"/>
      <w:r w:rsidRPr="00B32062">
        <w:rPr>
          <w:sz w:val="20"/>
        </w:rPr>
        <w:t xml:space="preserve"> wyklucza się:</w:t>
      </w:r>
    </w:p>
    <w:p w:rsidR="00006D8F" w:rsidRPr="00B32062" w:rsidRDefault="00006D8F" w:rsidP="00006D8F">
      <w:pPr>
        <w:tabs>
          <w:tab w:val="left" w:pos="4367"/>
        </w:tabs>
        <w:jc w:val="both"/>
        <w:rPr>
          <w:sz w:val="20"/>
        </w:rPr>
      </w:pPr>
      <w:r w:rsidRPr="00B32062">
        <w:rPr>
          <w:sz w:val="20"/>
        </w:rPr>
        <w:t xml:space="preserve">   1)</w:t>
      </w:r>
      <w:r>
        <w:rPr>
          <w:sz w:val="20"/>
        </w:rPr>
        <w:t xml:space="preserve"> </w:t>
      </w:r>
      <w:r w:rsidRPr="00B32062">
        <w:rPr>
          <w:sz w:val="20"/>
        </w:rPr>
        <w:t xml:space="preserve"> wykonawcę oraz uczestnika konkursu wymienionego w wykazach określonych w rozporządzeniu 765/2006   </w:t>
      </w:r>
    </w:p>
    <w:p w:rsidR="00006D8F" w:rsidRPr="00B32062" w:rsidRDefault="00006D8F" w:rsidP="00006D8F">
      <w:pPr>
        <w:tabs>
          <w:tab w:val="left" w:pos="4367"/>
        </w:tabs>
        <w:jc w:val="both"/>
        <w:rPr>
          <w:sz w:val="20"/>
        </w:rPr>
      </w:pPr>
      <w:r w:rsidRPr="00B32062">
        <w:rPr>
          <w:sz w:val="20"/>
        </w:rPr>
        <w:t xml:space="preserve">       i rozporządzeniu 269/2014 albo wpisanego na listę na podstawie decyzji w sprawie wpisu na listę </w:t>
      </w:r>
    </w:p>
    <w:p w:rsidR="00006D8F" w:rsidRPr="00B32062" w:rsidRDefault="00006D8F" w:rsidP="00006D8F">
      <w:pPr>
        <w:tabs>
          <w:tab w:val="left" w:pos="4367"/>
        </w:tabs>
        <w:jc w:val="both"/>
        <w:rPr>
          <w:sz w:val="20"/>
        </w:rPr>
      </w:pPr>
      <w:r w:rsidRPr="00B32062">
        <w:rPr>
          <w:sz w:val="20"/>
        </w:rPr>
        <w:t xml:space="preserve">       rozstrzygającej o zastosowaniu środka, o którym mowa w art. 1 pkt 3 ustawy;</w:t>
      </w:r>
    </w:p>
    <w:p w:rsidR="00006D8F" w:rsidRPr="00B32062" w:rsidRDefault="00006D8F" w:rsidP="00006D8F">
      <w:pPr>
        <w:jc w:val="both"/>
        <w:rPr>
          <w:sz w:val="20"/>
        </w:rPr>
      </w:pPr>
      <w:r w:rsidRPr="00B32062">
        <w:rPr>
          <w:sz w:val="20"/>
        </w:rPr>
        <w:t xml:space="preserve">   2) wykonawcę oraz uczestnika konkursu, którego beneficjentem rzeczywistym w rozumieniu ustawy z dnia </w:t>
      </w:r>
    </w:p>
    <w:p w:rsidR="00006D8F" w:rsidRPr="00B32062" w:rsidRDefault="00006D8F" w:rsidP="00006D8F">
      <w:pPr>
        <w:jc w:val="both"/>
        <w:rPr>
          <w:sz w:val="20"/>
        </w:rPr>
      </w:pPr>
      <w:r w:rsidRPr="00B32062">
        <w:rPr>
          <w:sz w:val="20"/>
        </w:rPr>
        <w:t xml:space="preserve">      </w:t>
      </w:r>
      <w:r>
        <w:rPr>
          <w:sz w:val="20"/>
        </w:rPr>
        <w:t xml:space="preserve"> </w:t>
      </w:r>
      <w:r w:rsidRPr="00B32062">
        <w:rPr>
          <w:sz w:val="20"/>
        </w:rPr>
        <w:t xml:space="preserve">1 marca 2018 r. o przeciwdziałaniu praniu pieniędzy </w:t>
      </w:r>
      <w:r w:rsidR="00375842">
        <w:rPr>
          <w:sz w:val="20"/>
        </w:rPr>
        <w:t>oraz finansowaniu terroryzmu (</w:t>
      </w:r>
      <w:r w:rsidRPr="00B32062">
        <w:rPr>
          <w:sz w:val="20"/>
        </w:rPr>
        <w:t>Dz. U. z 202</w:t>
      </w:r>
      <w:r w:rsidR="00375842">
        <w:rPr>
          <w:sz w:val="20"/>
        </w:rPr>
        <w:t>5</w:t>
      </w:r>
      <w:r w:rsidRPr="00B32062">
        <w:rPr>
          <w:sz w:val="20"/>
        </w:rPr>
        <w:t xml:space="preserve"> r. poz. </w:t>
      </w:r>
    </w:p>
    <w:p w:rsidR="00006D8F" w:rsidRPr="00B32062" w:rsidRDefault="00006D8F" w:rsidP="00006D8F">
      <w:pPr>
        <w:jc w:val="both"/>
        <w:rPr>
          <w:sz w:val="20"/>
        </w:rPr>
      </w:pPr>
      <w:r w:rsidRPr="00B32062">
        <w:rPr>
          <w:sz w:val="20"/>
        </w:rPr>
        <w:t xml:space="preserve"> </w:t>
      </w:r>
      <w:r>
        <w:rPr>
          <w:sz w:val="20"/>
        </w:rPr>
        <w:t xml:space="preserve">     </w:t>
      </w:r>
      <w:r w:rsidR="00375842">
        <w:rPr>
          <w:sz w:val="20"/>
        </w:rPr>
        <w:t>644</w:t>
      </w:r>
      <w:r w:rsidRPr="00B32062">
        <w:rPr>
          <w:sz w:val="20"/>
        </w:rPr>
        <w:t xml:space="preserve">) jest osoba wymieniona w wykazach określonych w rozporządzeniu 765/2006 </w:t>
      </w:r>
    </w:p>
    <w:p w:rsidR="00006D8F" w:rsidRPr="00B32062" w:rsidRDefault="00006D8F" w:rsidP="00006D8F">
      <w:pPr>
        <w:jc w:val="both"/>
        <w:rPr>
          <w:sz w:val="20"/>
        </w:rPr>
      </w:pPr>
      <w:r w:rsidRPr="00B32062">
        <w:rPr>
          <w:sz w:val="20"/>
        </w:rPr>
        <w:t xml:space="preserve">       i rozporządzeniu 269/2014 albo wpisana na listę lub będąca takim beneficjentem rzeczywistym od dnia </w:t>
      </w:r>
    </w:p>
    <w:p w:rsidR="00006D8F" w:rsidRPr="00B32062" w:rsidRDefault="00006D8F" w:rsidP="00006D8F">
      <w:pPr>
        <w:jc w:val="both"/>
        <w:rPr>
          <w:sz w:val="20"/>
        </w:rPr>
      </w:pPr>
      <w:r w:rsidRPr="00B32062">
        <w:rPr>
          <w:sz w:val="20"/>
        </w:rPr>
        <w:t xml:space="preserve">       24 lutego 2022 r., o ile została wpisana na listę na podstawie decyzji w sprawie wpisu na listę </w:t>
      </w:r>
    </w:p>
    <w:p w:rsidR="00006D8F" w:rsidRPr="00B32062" w:rsidRDefault="00006D8F" w:rsidP="00006D8F">
      <w:pPr>
        <w:jc w:val="both"/>
        <w:rPr>
          <w:sz w:val="20"/>
        </w:rPr>
      </w:pPr>
      <w:r w:rsidRPr="00B32062">
        <w:rPr>
          <w:sz w:val="20"/>
        </w:rPr>
        <w:t xml:space="preserve">        rozstrzygającej o zastosowaniu  środka, o którym mowa w art. 1 pkt 3 ustawy;</w:t>
      </w:r>
    </w:p>
    <w:p w:rsidR="00006D8F" w:rsidRPr="00B32062" w:rsidRDefault="00006D8F" w:rsidP="00006D8F">
      <w:pPr>
        <w:widowControl w:val="0"/>
        <w:autoSpaceDE w:val="0"/>
        <w:jc w:val="both"/>
        <w:rPr>
          <w:sz w:val="20"/>
        </w:rPr>
      </w:pPr>
      <w:r w:rsidRPr="00B32062">
        <w:rPr>
          <w:sz w:val="20"/>
        </w:rPr>
        <w:t xml:space="preserve">   3) wykonawcę oraz uczestnika konkursu, którego jednostką dominującą w rozumieniu art. 3 ust. 1 pkt 37 </w:t>
      </w:r>
    </w:p>
    <w:p w:rsidR="00006D8F" w:rsidRPr="00B32062" w:rsidRDefault="00006D8F" w:rsidP="00006D8F">
      <w:pPr>
        <w:widowControl w:val="0"/>
        <w:autoSpaceDE w:val="0"/>
        <w:jc w:val="both"/>
        <w:rPr>
          <w:sz w:val="20"/>
        </w:rPr>
      </w:pPr>
      <w:r w:rsidRPr="00B32062">
        <w:rPr>
          <w:sz w:val="20"/>
        </w:rPr>
        <w:t xml:space="preserve">       ustawy z dnia 29 września 1994 r. o rachunkow</w:t>
      </w:r>
      <w:r>
        <w:rPr>
          <w:sz w:val="20"/>
        </w:rPr>
        <w:t>ości (Dz. U. z 202</w:t>
      </w:r>
      <w:r w:rsidR="00375842">
        <w:rPr>
          <w:sz w:val="20"/>
        </w:rPr>
        <w:t>6</w:t>
      </w:r>
      <w:r>
        <w:rPr>
          <w:sz w:val="20"/>
        </w:rPr>
        <w:t xml:space="preserve"> r. poz. </w:t>
      </w:r>
      <w:r w:rsidR="00375842">
        <w:rPr>
          <w:sz w:val="20"/>
        </w:rPr>
        <w:t xml:space="preserve">522 z </w:t>
      </w:r>
      <w:proofErr w:type="spellStart"/>
      <w:r w:rsidR="00375842">
        <w:rPr>
          <w:sz w:val="20"/>
        </w:rPr>
        <w:t>późn</w:t>
      </w:r>
      <w:proofErr w:type="spellEnd"/>
      <w:r w:rsidR="00375842">
        <w:rPr>
          <w:sz w:val="20"/>
        </w:rPr>
        <w:t>. zm</w:t>
      </w:r>
      <w:r>
        <w:rPr>
          <w:sz w:val="20"/>
        </w:rPr>
        <w:t>.</w:t>
      </w:r>
      <w:r w:rsidRPr="00B32062">
        <w:rPr>
          <w:sz w:val="20"/>
        </w:rPr>
        <w:t xml:space="preserve">), jest podmiot </w:t>
      </w:r>
    </w:p>
    <w:p w:rsidR="00006D8F" w:rsidRPr="00B32062" w:rsidRDefault="00006D8F" w:rsidP="00006D8F">
      <w:pPr>
        <w:widowControl w:val="0"/>
        <w:autoSpaceDE w:val="0"/>
        <w:jc w:val="both"/>
        <w:rPr>
          <w:sz w:val="20"/>
        </w:rPr>
      </w:pPr>
      <w:r w:rsidRPr="00B32062">
        <w:rPr>
          <w:sz w:val="20"/>
        </w:rPr>
        <w:t xml:space="preserve">       wymieniony w wykazach określonych w rozporządzeniu 765/2006 i rozporządzeniu 269/2014 albo wpisany </w:t>
      </w:r>
    </w:p>
    <w:p w:rsidR="00006D8F" w:rsidRPr="00B32062" w:rsidRDefault="00006D8F" w:rsidP="00006D8F">
      <w:pPr>
        <w:widowControl w:val="0"/>
        <w:autoSpaceDE w:val="0"/>
        <w:jc w:val="both"/>
        <w:rPr>
          <w:sz w:val="20"/>
        </w:rPr>
      </w:pPr>
      <w:r w:rsidRPr="00B32062">
        <w:rPr>
          <w:sz w:val="20"/>
        </w:rPr>
        <w:t xml:space="preserve">       na listę lub będący taką jednostką dominującą od dnia 24 lutego 2022 r., o ile został wpisany na listę na </w:t>
      </w:r>
    </w:p>
    <w:p w:rsidR="00006D8F" w:rsidRPr="00B32062" w:rsidRDefault="00006D8F" w:rsidP="00006D8F">
      <w:pPr>
        <w:widowControl w:val="0"/>
        <w:autoSpaceDE w:val="0"/>
        <w:jc w:val="both"/>
        <w:rPr>
          <w:sz w:val="20"/>
        </w:rPr>
      </w:pPr>
      <w:r w:rsidRPr="00B32062">
        <w:rPr>
          <w:sz w:val="20"/>
        </w:rPr>
        <w:t xml:space="preserve">       podstawie decyzji w sprawie wpisu na listę rozstrzygającej o zastosowaniu środka, o którym mowa w art. 1 </w:t>
      </w:r>
    </w:p>
    <w:p w:rsidR="00C1047B" w:rsidRDefault="00006D8F" w:rsidP="00006D8F">
      <w:pPr>
        <w:spacing w:line="230" w:lineRule="atLeast"/>
        <w:ind w:right="23"/>
        <w:jc w:val="both"/>
      </w:pPr>
      <w:r w:rsidRPr="00B32062">
        <w:rPr>
          <w:sz w:val="20"/>
        </w:rPr>
        <w:t xml:space="preserve">       pkt 3 ustawy.</w:t>
      </w:r>
      <w:r w:rsidR="00C1047B">
        <w:rPr>
          <w:b/>
          <w:i/>
          <w:szCs w:val="24"/>
        </w:rPr>
        <w:tab/>
        <w:t xml:space="preserve">                                                                              </w:t>
      </w:r>
      <w:r w:rsidR="00C1047B">
        <w:rPr>
          <w:b/>
          <w:i/>
          <w:szCs w:val="24"/>
        </w:rPr>
        <w:tab/>
      </w:r>
    </w:p>
    <w:sectPr w:rsidR="00C1047B">
      <w:headerReference w:type="default" r:id="rId9"/>
      <w:footerReference w:type="default" r:id="rId10"/>
      <w:pgSz w:w="11906" w:h="16838"/>
      <w:pgMar w:top="2038" w:right="1418" w:bottom="1418" w:left="1418" w:header="73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950" w:rsidRDefault="00F65950">
      <w:r>
        <w:separator/>
      </w:r>
    </w:p>
  </w:endnote>
  <w:endnote w:type="continuationSeparator" w:id="0">
    <w:p w:rsidR="00F65950" w:rsidRDefault="00F6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rlito">
    <w:charset w:val="EE"/>
    <w:family w:val="swiss"/>
    <w:pitch w:val="variable"/>
    <w:sig w:usb0="E10002FF" w:usb1="5000ECFF" w:usb2="00000009" w:usb3="00000000" w:csb0="0000019F" w:csb1="00000000"/>
  </w:font>
  <w:font w:name="CIDFont+F4">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82" w:rsidRDefault="00704982" w:rsidP="00704982">
    <w:pPr>
      <w:pStyle w:val="Stopka"/>
      <w:jc w:val="center"/>
    </w:pPr>
  </w:p>
  <w:p w:rsidR="00C1047B" w:rsidRDefault="00C1047B">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950" w:rsidRDefault="00F65950">
      <w:r>
        <w:separator/>
      </w:r>
    </w:p>
  </w:footnote>
  <w:footnote w:type="continuationSeparator" w:id="0">
    <w:p w:rsidR="00F65950" w:rsidRDefault="00F65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47B" w:rsidRDefault="00690593" w:rsidP="00D90F54">
    <w:pPr>
      <w:pStyle w:val="Nagwek"/>
      <w:ind w:left="720"/>
    </w:pPr>
    <w:r>
      <w:rPr>
        <w:noProof/>
        <w:lang w:eastAsia="pl-PL"/>
      </w:rPr>
      <w:drawing>
        <wp:inline distT="0" distB="0" distL="0" distR="0">
          <wp:extent cx="5590540" cy="47815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4781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17" w:hanging="360"/>
      </w:pPr>
      <w:rPr>
        <w:rFonts w:hint="default"/>
        <w:b/>
        <w:color w:val="000000"/>
        <w:spacing w:val="-1"/>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b/>
        <w:bCs/>
        <w:color w:val="000000"/>
        <w:szCs w:val="24"/>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hint="default"/>
        <w:b/>
        <w:color w:val="000000"/>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Courier New" w:hAnsi="Courier New" w:cs="Courier New" w:hint="default"/>
      </w:rPr>
    </w:lvl>
    <w:lvl w:ilvl="3">
      <w:start w:val="1"/>
      <w:numFmt w:val="decimal"/>
      <w:lvlText w:val="%4."/>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ascii="Courier New" w:hAnsi="Courier New" w:cs="Courier New" w:hint="default"/>
      </w:rPr>
    </w:lvl>
    <w:lvl w:ilvl="5">
      <w:start w:val="1"/>
      <w:numFmt w:val="decimal"/>
      <w:lvlText w:val="%6."/>
      <w:lvlJc w:val="left"/>
      <w:pPr>
        <w:tabs>
          <w:tab w:val="num" w:pos="2520"/>
        </w:tabs>
        <w:ind w:left="2520" w:hanging="360"/>
      </w:pPr>
      <w:rPr>
        <w:rFonts w:ascii="Courier New" w:hAnsi="Courier New" w:cs="Courier New" w:hint="default"/>
      </w:rPr>
    </w:lvl>
    <w:lvl w:ilvl="6">
      <w:start w:val="1"/>
      <w:numFmt w:val="decimal"/>
      <w:lvlText w:val="%7."/>
      <w:lvlJc w:val="left"/>
      <w:pPr>
        <w:tabs>
          <w:tab w:val="num" w:pos="2880"/>
        </w:tabs>
        <w:ind w:left="2880" w:hanging="360"/>
      </w:pPr>
      <w:rPr>
        <w:rFonts w:ascii="Courier New" w:hAnsi="Courier New" w:cs="Courier New" w:hint="default"/>
      </w:rPr>
    </w:lvl>
    <w:lvl w:ilvl="7">
      <w:start w:val="1"/>
      <w:numFmt w:val="decimal"/>
      <w:lvlText w:val="%8."/>
      <w:lvlJc w:val="left"/>
      <w:pPr>
        <w:tabs>
          <w:tab w:val="num" w:pos="3240"/>
        </w:tabs>
        <w:ind w:left="3240" w:hanging="360"/>
      </w:pPr>
      <w:rPr>
        <w:rFonts w:ascii="Courier New" w:hAnsi="Courier New" w:cs="Courier New" w:hint="default"/>
      </w:rPr>
    </w:lvl>
    <w:lvl w:ilvl="8">
      <w:start w:val="1"/>
      <w:numFmt w:val="decimal"/>
      <w:lvlText w:val="%9."/>
      <w:lvlJc w:val="left"/>
      <w:pPr>
        <w:tabs>
          <w:tab w:val="num" w:pos="3600"/>
        </w:tabs>
        <w:ind w:left="3600" w:hanging="360"/>
      </w:pPr>
      <w:rPr>
        <w:rFonts w:ascii="Courier New" w:hAnsi="Courier New" w:cs="Courier New" w:hint="default"/>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b w:val="0"/>
        <w:bCs w:val="0"/>
        <w:color w:val="000000"/>
        <w:szCs w:val="24"/>
      </w:rPr>
    </w:lvl>
    <w:lvl w:ilvl="1">
      <w:start w:val="1"/>
      <w:numFmt w:val="decimal"/>
      <w:lvlText w:val="%2."/>
      <w:lvlJc w:val="left"/>
      <w:pPr>
        <w:tabs>
          <w:tab w:val="num" w:pos="1080"/>
        </w:tabs>
        <w:ind w:left="1080" w:hanging="360"/>
      </w:pPr>
      <w:rPr>
        <w:b w:val="0"/>
        <w:bCs w:val="0"/>
        <w:color w:val="000000"/>
        <w:szCs w:val="24"/>
      </w:rPr>
    </w:lvl>
    <w:lvl w:ilvl="2">
      <w:start w:val="1"/>
      <w:numFmt w:val="decimal"/>
      <w:lvlText w:val="%3."/>
      <w:lvlJc w:val="left"/>
      <w:pPr>
        <w:tabs>
          <w:tab w:val="num" w:pos="1440"/>
        </w:tabs>
        <w:ind w:left="1440" w:hanging="360"/>
      </w:pPr>
      <w:rPr>
        <w:b w:val="0"/>
        <w:bCs w:val="0"/>
        <w:color w:val="000000"/>
        <w:szCs w:val="24"/>
      </w:rPr>
    </w:lvl>
    <w:lvl w:ilvl="3">
      <w:start w:val="1"/>
      <w:numFmt w:val="decimal"/>
      <w:lvlText w:val="%4."/>
      <w:lvlJc w:val="left"/>
      <w:pPr>
        <w:tabs>
          <w:tab w:val="num" w:pos="1800"/>
        </w:tabs>
        <w:ind w:left="1800" w:hanging="360"/>
      </w:pPr>
      <w:rPr>
        <w:b w:val="0"/>
        <w:bCs w:val="0"/>
        <w:color w:val="000000"/>
        <w:szCs w:val="24"/>
      </w:rPr>
    </w:lvl>
    <w:lvl w:ilvl="4">
      <w:start w:val="1"/>
      <w:numFmt w:val="decimal"/>
      <w:lvlText w:val="%5."/>
      <w:lvlJc w:val="left"/>
      <w:pPr>
        <w:tabs>
          <w:tab w:val="num" w:pos="2160"/>
        </w:tabs>
        <w:ind w:left="2160" w:hanging="360"/>
      </w:pPr>
      <w:rPr>
        <w:b w:val="0"/>
        <w:bCs w:val="0"/>
        <w:color w:val="000000"/>
        <w:szCs w:val="24"/>
      </w:rPr>
    </w:lvl>
    <w:lvl w:ilvl="5">
      <w:start w:val="1"/>
      <w:numFmt w:val="decimal"/>
      <w:lvlText w:val="%6."/>
      <w:lvlJc w:val="left"/>
      <w:pPr>
        <w:tabs>
          <w:tab w:val="num" w:pos="2520"/>
        </w:tabs>
        <w:ind w:left="2520" w:hanging="360"/>
      </w:pPr>
      <w:rPr>
        <w:b w:val="0"/>
        <w:bCs w:val="0"/>
        <w:color w:val="000000"/>
        <w:szCs w:val="24"/>
      </w:rPr>
    </w:lvl>
    <w:lvl w:ilvl="6">
      <w:start w:val="1"/>
      <w:numFmt w:val="decimal"/>
      <w:lvlText w:val="%7."/>
      <w:lvlJc w:val="left"/>
      <w:pPr>
        <w:tabs>
          <w:tab w:val="num" w:pos="2880"/>
        </w:tabs>
        <w:ind w:left="2880" w:hanging="360"/>
      </w:pPr>
      <w:rPr>
        <w:b w:val="0"/>
        <w:bCs w:val="0"/>
        <w:color w:val="000000"/>
        <w:szCs w:val="24"/>
      </w:rPr>
    </w:lvl>
    <w:lvl w:ilvl="7">
      <w:start w:val="1"/>
      <w:numFmt w:val="decimal"/>
      <w:lvlText w:val="%8."/>
      <w:lvlJc w:val="left"/>
      <w:pPr>
        <w:tabs>
          <w:tab w:val="num" w:pos="3240"/>
        </w:tabs>
        <w:ind w:left="3240" w:hanging="360"/>
      </w:pPr>
      <w:rPr>
        <w:b w:val="0"/>
        <w:bCs w:val="0"/>
        <w:color w:val="000000"/>
        <w:szCs w:val="24"/>
      </w:rPr>
    </w:lvl>
    <w:lvl w:ilvl="8">
      <w:start w:val="1"/>
      <w:numFmt w:val="decimal"/>
      <w:lvlText w:val="%9."/>
      <w:lvlJc w:val="left"/>
      <w:pPr>
        <w:tabs>
          <w:tab w:val="num" w:pos="3600"/>
        </w:tabs>
        <w:ind w:left="3600" w:hanging="360"/>
      </w:pPr>
      <w:rPr>
        <w:b w:val="0"/>
        <w:bCs w:val="0"/>
        <w:color w:val="000000"/>
        <w:szCs w:val="24"/>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hint="default"/>
        <w:b/>
        <w:color w:val="000000"/>
        <w:szCs w:val="24"/>
      </w:rPr>
    </w:lvl>
    <w:lvl w:ilvl="1">
      <w:start w:val="1"/>
      <w:numFmt w:val="decimal"/>
      <w:lvlText w:val="%2."/>
      <w:lvlJc w:val="left"/>
      <w:pPr>
        <w:tabs>
          <w:tab w:val="num" w:pos="1080"/>
        </w:tabs>
        <w:ind w:left="1080" w:hanging="360"/>
      </w:pPr>
      <w:rPr>
        <w:rFonts w:hint="default"/>
        <w:b/>
        <w:color w:val="000000"/>
        <w:szCs w:val="24"/>
      </w:rPr>
    </w:lvl>
    <w:lvl w:ilvl="2">
      <w:start w:val="1"/>
      <w:numFmt w:val="decimal"/>
      <w:lvlText w:val="%3."/>
      <w:lvlJc w:val="left"/>
      <w:pPr>
        <w:tabs>
          <w:tab w:val="num" w:pos="1440"/>
        </w:tabs>
        <w:ind w:left="1440" w:hanging="360"/>
      </w:pPr>
      <w:rPr>
        <w:rFonts w:hint="default"/>
        <w:b/>
        <w:color w:val="000000"/>
        <w:szCs w:val="24"/>
      </w:rPr>
    </w:lvl>
    <w:lvl w:ilvl="3">
      <w:start w:val="1"/>
      <w:numFmt w:val="decimal"/>
      <w:lvlText w:val="%4."/>
      <w:lvlJc w:val="left"/>
      <w:pPr>
        <w:tabs>
          <w:tab w:val="num" w:pos="1800"/>
        </w:tabs>
        <w:ind w:left="1800" w:hanging="360"/>
      </w:pPr>
      <w:rPr>
        <w:rFonts w:hint="default"/>
        <w:b/>
        <w:color w:val="000000"/>
        <w:szCs w:val="24"/>
      </w:rPr>
    </w:lvl>
    <w:lvl w:ilvl="4">
      <w:start w:val="1"/>
      <w:numFmt w:val="decimal"/>
      <w:lvlText w:val="%5."/>
      <w:lvlJc w:val="left"/>
      <w:pPr>
        <w:tabs>
          <w:tab w:val="num" w:pos="2160"/>
        </w:tabs>
        <w:ind w:left="2160" w:hanging="360"/>
      </w:pPr>
      <w:rPr>
        <w:rFonts w:hint="default"/>
        <w:b/>
        <w:color w:val="000000"/>
        <w:szCs w:val="24"/>
      </w:rPr>
    </w:lvl>
    <w:lvl w:ilvl="5">
      <w:start w:val="1"/>
      <w:numFmt w:val="decimal"/>
      <w:lvlText w:val="%6."/>
      <w:lvlJc w:val="left"/>
      <w:pPr>
        <w:tabs>
          <w:tab w:val="num" w:pos="2520"/>
        </w:tabs>
        <w:ind w:left="2520" w:hanging="360"/>
      </w:pPr>
      <w:rPr>
        <w:rFonts w:hint="default"/>
        <w:b/>
        <w:color w:val="000000"/>
        <w:szCs w:val="24"/>
      </w:rPr>
    </w:lvl>
    <w:lvl w:ilvl="6">
      <w:start w:val="1"/>
      <w:numFmt w:val="decimal"/>
      <w:lvlText w:val="%7."/>
      <w:lvlJc w:val="left"/>
      <w:pPr>
        <w:tabs>
          <w:tab w:val="num" w:pos="2880"/>
        </w:tabs>
        <w:ind w:left="2880" w:hanging="360"/>
      </w:pPr>
      <w:rPr>
        <w:rFonts w:hint="default"/>
        <w:b/>
        <w:color w:val="000000"/>
        <w:szCs w:val="24"/>
      </w:rPr>
    </w:lvl>
    <w:lvl w:ilvl="7">
      <w:start w:val="1"/>
      <w:numFmt w:val="decimal"/>
      <w:lvlText w:val="%8."/>
      <w:lvlJc w:val="left"/>
      <w:pPr>
        <w:tabs>
          <w:tab w:val="num" w:pos="3240"/>
        </w:tabs>
        <w:ind w:left="3240" w:hanging="360"/>
      </w:pPr>
      <w:rPr>
        <w:rFonts w:hint="default"/>
        <w:b/>
        <w:color w:val="000000"/>
        <w:szCs w:val="24"/>
      </w:rPr>
    </w:lvl>
    <w:lvl w:ilvl="8">
      <w:start w:val="1"/>
      <w:numFmt w:val="decimal"/>
      <w:lvlText w:val="%9."/>
      <w:lvlJc w:val="left"/>
      <w:pPr>
        <w:tabs>
          <w:tab w:val="num" w:pos="3600"/>
        </w:tabs>
        <w:ind w:left="3600" w:hanging="360"/>
      </w:pPr>
      <w:rPr>
        <w:rFonts w:hint="default"/>
        <w:b/>
        <w:color w:val="000000"/>
        <w:szCs w:val="24"/>
      </w:rPr>
    </w:lvl>
  </w:abstractNum>
  <w:abstractNum w:abstractNumId="6">
    <w:nsid w:val="00000007"/>
    <w:multiLevelType w:val="multilevel"/>
    <w:tmpl w:val="1DB4E2CE"/>
    <w:name w:val="WW8Num7"/>
    <w:lvl w:ilvl="0">
      <w:start w:val="1"/>
      <w:numFmt w:val="decimal"/>
      <w:lvlText w:val="%1."/>
      <w:lvlJc w:val="left"/>
      <w:pPr>
        <w:tabs>
          <w:tab w:val="num" w:pos="581"/>
        </w:tabs>
        <w:ind w:left="581" w:hanging="360"/>
      </w:pPr>
      <w:rPr>
        <w:rFonts w:eastAsia="Symbol" w:cs="Times New Roman"/>
        <w:b/>
        <w:bCs/>
        <w:color w:val="000000"/>
        <w:spacing w:val="-13"/>
        <w:sz w:val="24"/>
        <w:szCs w:val="24"/>
      </w:rPr>
    </w:lvl>
    <w:lvl w:ilvl="1">
      <w:start w:val="1"/>
      <w:numFmt w:val="decimal"/>
      <w:lvlText w:val="%2."/>
      <w:lvlJc w:val="left"/>
      <w:pPr>
        <w:tabs>
          <w:tab w:val="num" w:pos="941"/>
        </w:tabs>
        <w:ind w:left="941" w:hanging="360"/>
      </w:pPr>
      <w:rPr>
        <w:rFonts w:eastAsia="Symbol" w:cs="Times New Roman"/>
        <w:b/>
        <w:bCs/>
        <w:color w:val="000000"/>
        <w:spacing w:val="-13"/>
        <w:sz w:val="24"/>
        <w:szCs w:val="24"/>
      </w:rPr>
    </w:lvl>
    <w:lvl w:ilvl="2">
      <w:start w:val="1"/>
      <w:numFmt w:val="decimal"/>
      <w:lvlText w:val="%3."/>
      <w:lvlJc w:val="left"/>
      <w:pPr>
        <w:tabs>
          <w:tab w:val="num" w:pos="1301"/>
        </w:tabs>
        <w:ind w:left="1301" w:hanging="360"/>
      </w:pPr>
      <w:rPr>
        <w:rFonts w:eastAsia="Symbol" w:cs="Times New Roman"/>
        <w:b/>
        <w:bCs/>
        <w:color w:val="000000"/>
        <w:spacing w:val="-13"/>
        <w:sz w:val="24"/>
        <w:szCs w:val="24"/>
      </w:rPr>
    </w:lvl>
    <w:lvl w:ilvl="3">
      <w:start w:val="1"/>
      <w:numFmt w:val="decimal"/>
      <w:lvlText w:val="%4."/>
      <w:lvlJc w:val="left"/>
      <w:pPr>
        <w:tabs>
          <w:tab w:val="num" w:pos="1661"/>
        </w:tabs>
        <w:ind w:left="1661" w:hanging="360"/>
      </w:pPr>
      <w:rPr>
        <w:rFonts w:eastAsia="Symbol" w:cs="Times New Roman"/>
        <w:b/>
        <w:bCs/>
        <w:color w:val="000000"/>
        <w:spacing w:val="-13"/>
        <w:sz w:val="24"/>
        <w:szCs w:val="24"/>
      </w:rPr>
    </w:lvl>
    <w:lvl w:ilvl="4">
      <w:start w:val="1"/>
      <w:numFmt w:val="decimal"/>
      <w:lvlText w:val="%5."/>
      <w:lvlJc w:val="left"/>
      <w:pPr>
        <w:tabs>
          <w:tab w:val="num" w:pos="2021"/>
        </w:tabs>
        <w:ind w:left="2021" w:hanging="360"/>
      </w:pPr>
      <w:rPr>
        <w:rFonts w:eastAsia="Symbol" w:cs="Times New Roman"/>
        <w:b/>
        <w:bCs/>
        <w:color w:val="000000"/>
        <w:spacing w:val="-13"/>
        <w:sz w:val="24"/>
        <w:szCs w:val="24"/>
      </w:rPr>
    </w:lvl>
    <w:lvl w:ilvl="5">
      <w:start w:val="1"/>
      <w:numFmt w:val="decimal"/>
      <w:lvlText w:val="%6."/>
      <w:lvlJc w:val="left"/>
      <w:pPr>
        <w:tabs>
          <w:tab w:val="num" w:pos="2381"/>
        </w:tabs>
        <w:ind w:left="2381" w:hanging="360"/>
      </w:pPr>
      <w:rPr>
        <w:rFonts w:eastAsia="Symbol" w:cs="Times New Roman"/>
        <w:b/>
        <w:bCs/>
        <w:color w:val="000000"/>
        <w:spacing w:val="-13"/>
        <w:sz w:val="24"/>
        <w:szCs w:val="24"/>
      </w:rPr>
    </w:lvl>
    <w:lvl w:ilvl="6">
      <w:start w:val="1"/>
      <w:numFmt w:val="decimal"/>
      <w:lvlText w:val="%7."/>
      <w:lvlJc w:val="left"/>
      <w:pPr>
        <w:tabs>
          <w:tab w:val="num" w:pos="2741"/>
        </w:tabs>
        <w:ind w:left="2741" w:hanging="360"/>
      </w:pPr>
      <w:rPr>
        <w:rFonts w:eastAsia="Symbol" w:cs="Times New Roman"/>
        <w:b/>
        <w:bCs/>
        <w:color w:val="000000"/>
        <w:spacing w:val="-13"/>
        <w:sz w:val="24"/>
        <w:szCs w:val="24"/>
      </w:rPr>
    </w:lvl>
    <w:lvl w:ilvl="7">
      <w:start w:val="1"/>
      <w:numFmt w:val="decimal"/>
      <w:lvlText w:val="%8."/>
      <w:lvlJc w:val="left"/>
      <w:pPr>
        <w:tabs>
          <w:tab w:val="num" w:pos="3101"/>
        </w:tabs>
        <w:ind w:left="3101" w:hanging="360"/>
      </w:pPr>
      <w:rPr>
        <w:rFonts w:eastAsia="Symbol" w:cs="Times New Roman"/>
        <w:b/>
        <w:bCs/>
        <w:color w:val="000000"/>
        <w:spacing w:val="-13"/>
        <w:sz w:val="24"/>
        <w:szCs w:val="24"/>
      </w:rPr>
    </w:lvl>
    <w:lvl w:ilvl="8">
      <w:start w:val="1"/>
      <w:numFmt w:val="decimal"/>
      <w:lvlText w:val="%9."/>
      <w:lvlJc w:val="left"/>
      <w:pPr>
        <w:tabs>
          <w:tab w:val="num" w:pos="3461"/>
        </w:tabs>
        <w:ind w:left="3461" w:hanging="360"/>
      </w:pPr>
      <w:rPr>
        <w:rFonts w:eastAsia="Symbol" w:cs="Times New Roman"/>
        <w:b/>
        <w:bCs/>
        <w:color w:val="000000"/>
        <w:spacing w:val="-13"/>
        <w:sz w:val="24"/>
        <w:szCs w:val="24"/>
      </w:rPr>
    </w:lvl>
  </w:abstractNum>
  <w:abstractNum w:abstractNumId="7">
    <w:nsid w:val="00000008"/>
    <w:multiLevelType w:val="multilevel"/>
    <w:tmpl w:val="1054E3E8"/>
    <w:name w:val="WW8Num8"/>
    <w:lvl w:ilvl="0">
      <w:start w:val="1"/>
      <w:numFmt w:val="decimal"/>
      <w:lvlText w:val="%1."/>
      <w:lvlJc w:val="left"/>
      <w:pPr>
        <w:tabs>
          <w:tab w:val="num" w:pos="720"/>
        </w:tabs>
        <w:ind w:left="720" w:hanging="360"/>
      </w:pPr>
      <w:rPr>
        <w:b/>
        <w:bCs/>
        <w:color w:val="000000"/>
        <w:spacing w:val="-1"/>
        <w:szCs w:val="24"/>
      </w:rPr>
    </w:lvl>
    <w:lvl w:ilvl="1">
      <w:start w:val="1"/>
      <w:numFmt w:val="decimal"/>
      <w:lvlText w:val="%2."/>
      <w:lvlJc w:val="left"/>
      <w:pPr>
        <w:tabs>
          <w:tab w:val="num" w:pos="1080"/>
        </w:tabs>
        <w:ind w:left="1080" w:hanging="360"/>
      </w:pPr>
      <w:rPr>
        <w:b/>
        <w:bCs/>
        <w:color w:val="000000"/>
        <w:spacing w:val="-1"/>
        <w:szCs w:val="24"/>
      </w:rPr>
    </w:lvl>
    <w:lvl w:ilvl="2">
      <w:start w:val="1"/>
      <w:numFmt w:val="decimal"/>
      <w:lvlText w:val="%3."/>
      <w:lvlJc w:val="left"/>
      <w:pPr>
        <w:tabs>
          <w:tab w:val="num" w:pos="1440"/>
        </w:tabs>
        <w:ind w:left="1440" w:hanging="360"/>
      </w:pPr>
      <w:rPr>
        <w:b/>
        <w:bCs/>
        <w:color w:val="000000"/>
        <w:spacing w:val="-1"/>
        <w:szCs w:val="24"/>
      </w:rPr>
    </w:lvl>
    <w:lvl w:ilvl="3">
      <w:start w:val="1"/>
      <w:numFmt w:val="decimal"/>
      <w:lvlText w:val="%4."/>
      <w:lvlJc w:val="left"/>
      <w:pPr>
        <w:tabs>
          <w:tab w:val="num" w:pos="1800"/>
        </w:tabs>
        <w:ind w:left="1800" w:hanging="360"/>
      </w:pPr>
      <w:rPr>
        <w:b/>
        <w:bCs/>
        <w:color w:val="000000"/>
        <w:spacing w:val="-1"/>
        <w:szCs w:val="24"/>
      </w:rPr>
    </w:lvl>
    <w:lvl w:ilvl="4">
      <w:start w:val="1"/>
      <w:numFmt w:val="decimal"/>
      <w:lvlText w:val="%5."/>
      <w:lvlJc w:val="left"/>
      <w:pPr>
        <w:tabs>
          <w:tab w:val="num" w:pos="2160"/>
        </w:tabs>
        <w:ind w:left="2160" w:hanging="360"/>
      </w:pPr>
      <w:rPr>
        <w:b/>
        <w:bCs/>
        <w:color w:val="000000"/>
        <w:spacing w:val="-1"/>
        <w:szCs w:val="24"/>
      </w:rPr>
    </w:lvl>
    <w:lvl w:ilvl="5">
      <w:start w:val="1"/>
      <w:numFmt w:val="decimal"/>
      <w:lvlText w:val="%6."/>
      <w:lvlJc w:val="left"/>
      <w:pPr>
        <w:tabs>
          <w:tab w:val="num" w:pos="2520"/>
        </w:tabs>
        <w:ind w:left="2520" w:hanging="360"/>
      </w:pPr>
      <w:rPr>
        <w:b/>
        <w:bCs/>
        <w:color w:val="000000"/>
        <w:spacing w:val="-1"/>
        <w:szCs w:val="24"/>
      </w:rPr>
    </w:lvl>
    <w:lvl w:ilvl="6">
      <w:start w:val="1"/>
      <w:numFmt w:val="decimal"/>
      <w:lvlText w:val="%7."/>
      <w:lvlJc w:val="left"/>
      <w:pPr>
        <w:tabs>
          <w:tab w:val="num" w:pos="2880"/>
        </w:tabs>
        <w:ind w:left="2880" w:hanging="360"/>
      </w:pPr>
      <w:rPr>
        <w:b/>
        <w:bCs/>
        <w:color w:val="000000"/>
        <w:spacing w:val="-1"/>
        <w:szCs w:val="24"/>
      </w:rPr>
    </w:lvl>
    <w:lvl w:ilvl="7">
      <w:start w:val="1"/>
      <w:numFmt w:val="decimal"/>
      <w:lvlText w:val="%8."/>
      <w:lvlJc w:val="left"/>
      <w:pPr>
        <w:tabs>
          <w:tab w:val="num" w:pos="3240"/>
        </w:tabs>
        <w:ind w:left="3240" w:hanging="360"/>
      </w:pPr>
      <w:rPr>
        <w:b/>
        <w:bCs/>
        <w:color w:val="000000"/>
        <w:spacing w:val="-1"/>
        <w:szCs w:val="24"/>
      </w:rPr>
    </w:lvl>
    <w:lvl w:ilvl="8">
      <w:start w:val="1"/>
      <w:numFmt w:val="decimal"/>
      <w:lvlText w:val="%9."/>
      <w:lvlJc w:val="left"/>
      <w:pPr>
        <w:tabs>
          <w:tab w:val="num" w:pos="3600"/>
        </w:tabs>
        <w:ind w:left="3600" w:hanging="360"/>
      </w:pPr>
      <w:rPr>
        <w:b/>
        <w:bCs/>
        <w:color w:val="000000"/>
        <w:spacing w:val="-1"/>
        <w:szCs w:val="24"/>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Symbol" w:hAnsi="Symbol" w:cs="Symbol" w:hint="default"/>
        <w:b/>
        <w:color w:val="000000"/>
        <w:spacing w:val="-1"/>
        <w:szCs w:val="24"/>
        <w:lang w:val="en-US"/>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440"/>
        </w:tabs>
        <w:ind w:left="1440" w:hanging="360"/>
      </w:pPr>
      <w:rPr>
        <w:rFonts w:ascii="Wingdings" w:hAnsi="Wingdings" w:cs="Wingdings" w:hint="default"/>
        <w:color w:val="000000"/>
        <w:spacing w:val="-1"/>
        <w:szCs w:val="24"/>
      </w:rPr>
    </w:lvl>
    <w:lvl w:ilvl="3">
      <w:start w:val="1"/>
      <w:numFmt w:val="decimal"/>
      <w:lvlText w:val="%4."/>
      <w:lvlJc w:val="left"/>
      <w:pPr>
        <w:tabs>
          <w:tab w:val="num" w:pos="1800"/>
        </w:tabs>
        <w:ind w:left="1800" w:hanging="360"/>
      </w:pPr>
      <w:rPr>
        <w:rFonts w:ascii="Symbol" w:hAnsi="Symbol" w:cs="Symbol" w:hint="default"/>
        <w:b/>
        <w:color w:val="000000"/>
        <w:spacing w:val="-1"/>
        <w:szCs w:val="24"/>
        <w:lang w:val="en-US"/>
      </w:rPr>
    </w:lvl>
    <w:lvl w:ilvl="4">
      <w:start w:val="1"/>
      <w:numFmt w:val="decimal"/>
      <w:lvlText w:val="%5."/>
      <w:lvlJc w:val="left"/>
      <w:pPr>
        <w:tabs>
          <w:tab w:val="num" w:pos="2160"/>
        </w:tabs>
        <w:ind w:left="2160" w:hanging="360"/>
      </w:pPr>
      <w:rPr>
        <w:rFonts w:ascii="Symbol" w:hAnsi="Symbol" w:cs="Symbol" w:hint="default"/>
        <w:b/>
        <w:color w:val="000000"/>
        <w:spacing w:val="-1"/>
        <w:szCs w:val="24"/>
        <w:lang w:val="en-US"/>
      </w:rPr>
    </w:lvl>
    <w:lvl w:ilvl="5">
      <w:start w:val="1"/>
      <w:numFmt w:val="decimal"/>
      <w:lvlText w:val="%6."/>
      <w:lvlJc w:val="left"/>
      <w:pPr>
        <w:tabs>
          <w:tab w:val="num" w:pos="2520"/>
        </w:tabs>
        <w:ind w:left="2520" w:hanging="360"/>
      </w:pPr>
      <w:rPr>
        <w:rFonts w:ascii="Symbol" w:hAnsi="Symbol" w:cs="Symbol" w:hint="default"/>
        <w:b/>
        <w:color w:val="000000"/>
        <w:spacing w:val="-1"/>
        <w:szCs w:val="24"/>
        <w:lang w:val="en-US"/>
      </w:rPr>
    </w:lvl>
    <w:lvl w:ilvl="6">
      <w:start w:val="1"/>
      <w:numFmt w:val="decimal"/>
      <w:lvlText w:val="%7."/>
      <w:lvlJc w:val="left"/>
      <w:pPr>
        <w:tabs>
          <w:tab w:val="num" w:pos="2880"/>
        </w:tabs>
        <w:ind w:left="2880" w:hanging="360"/>
      </w:pPr>
      <w:rPr>
        <w:rFonts w:ascii="Symbol" w:hAnsi="Symbol" w:cs="Symbol" w:hint="default"/>
        <w:b/>
        <w:color w:val="000000"/>
        <w:spacing w:val="-1"/>
        <w:szCs w:val="24"/>
        <w:lang w:val="en-US"/>
      </w:rPr>
    </w:lvl>
    <w:lvl w:ilvl="7">
      <w:start w:val="1"/>
      <w:numFmt w:val="decimal"/>
      <w:lvlText w:val="%8."/>
      <w:lvlJc w:val="left"/>
      <w:pPr>
        <w:tabs>
          <w:tab w:val="num" w:pos="3240"/>
        </w:tabs>
        <w:ind w:left="3240" w:hanging="360"/>
      </w:pPr>
      <w:rPr>
        <w:rFonts w:ascii="Symbol" w:hAnsi="Symbol" w:cs="Symbol" w:hint="default"/>
        <w:b/>
        <w:color w:val="000000"/>
        <w:spacing w:val="-1"/>
        <w:szCs w:val="24"/>
        <w:lang w:val="en-US"/>
      </w:rPr>
    </w:lvl>
    <w:lvl w:ilvl="8">
      <w:start w:val="1"/>
      <w:numFmt w:val="decimal"/>
      <w:lvlText w:val="%9."/>
      <w:lvlJc w:val="left"/>
      <w:pPr>
        <w:tabs>
          <w:tab w:val="num" w:pos="3600"/>
        </w:tabs>
        <w:ind w:left="3600" w:hanging="360"/>
      </w:pPr>
      <w:rPr>
        <w:rFonts w:ascii="Symbol" w:hAnsi="Symbol" w:cs="Symbol" w:hint="default"/>
        <w:b/>
        <w:color w:val="000000"/>
        <w:spacing w:val="-1"/>
        <w:szCs w:val="24"/>
        <w:lang w:val="en-US"/>
      </w:r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rPr>
        <w:rFonts w:ascii="Symbol" w:hAnsi="Symbol" w:cs="Symbol" w:hint="default"/>
        <w:b/>
        <w:bCs/>
        <w:color w:val="000000"/>
        <w:szCs w:val="24"/>
      </w:rPr>
    </w:lvl>
    <w:lvl w:ilvl="1">
      <w:start w:val="1"/>
      <w:numFmt w:val="decimal"/>
      <w:lvlText w:val="%2."/>
      <w:lvlJc w:val="left"/>
      <w:pPr>
        <w:tabs>
          <w:tab w:val="num" w:pos="1080"/>
        </w:tabs>
        <w:ind w:left="1080" w:hanging="360"/>
      </w:pPr>
      <w:rPr>
        <w:rFonts w:ascii="Symbol" w:hAnsi="Symbol" w:cs="Symbol" w:hint="default"/>
        <w:b/>
        <w:bCs/>
        <w:color w:val="000000"/>
        <w:szCs w:val="24"/>
      </w:rPr>
    </w:lvl>
    <w:lvl w:ilvl="2">
      <w:start w:val="1"/>
      <w:numFmt w:val="decimal"/>
      <w:lvlText w:val="%3."/>
      <w:lvlJc w:val="left"/>
      <w:pPr>
        <w:tabs>
          <w:tab w:val="num" w:pos="1440"/>
        </w:tabs>
        <w:ind w:left="1440" w:hanging="360"/>
      </w:pPr>
      <w:rPr>
        <w:rFonts w:ascii="Symbol" w:hAnsi="Symbol" w:cs="Symbol" w:hint="default"/>
        <w:b/>
        <w:bCs/>
        <w:color w:val="000000"/>
        <w:szCs w:val="24"/>
      </w:rPr>
    </w:lvl>
    <w:lvl w:ilvl="3">
      <w:start w:val="1"/>
      <w:numFmt w:val="decimal"/>
      <w:lvlText w:val="%4."/>
      <w:lvlJc w:val="left"/>
      <w:pPr>
        <w:tabs>
          <w:tab w:val="num" w:pos="1800"/>
        </w:tabs>
        <w:ind w:left="1800" w:hanging="360"/>
      </w:pPr>
      <w:rPr>
        <w:rFonts w:ascii="Symbol" w:hAnsi="Symbol" w:cs="Symbol" w:hint="default"/>
        <w:b/>
        <w:bCs/>
        <w:color w:val="000000"/>
        <w:szCs w:val="24"/>
      </w:rPr>
    </w:lvl>
    <w:lvl w:ilvl="4">
      <w:start w:val="1"/>
      <w:numFmt w:val="decimal"/>
      <w:lvlText w:val="%5."/>
      <w:lvlJc w:val="left"/>
      <w:pPr>
        <w:tabs>
          <w:tab w:val="num" w:pos="2160"/>
        </w:tabs>
        <w:ind w:left="2160" w:hanging="360"/>
      </w:pPr>
      <w:rPr>
        <w:rFonts w:ascii="Symbol" w:hAnsi="Symbol" w:cs="Symbol" w:hint="default"/>
        <w:b/>
        <w:bCs/>
        <w:color w:val="000000"/>
        <w:szCs w:val="24"/>
      </w:rPr>
    </w:lvl>
    <w:lvl w:ilvl="5">
      <w:start w:val="1"/>
      <w:numFmt w:val="decimal"/>
      <w:lvlText w:val="%6."/>
      <w:lvlJc w:val="left"/>
      <w:pPr>
        <w:tabs>
          <w:tab w:val="num" w:pos="2520"/>
        </w:tabs>
        <w:ind w:left="2520" w:hanging="360"/>
      </w:pPr>
      <w:rPr>
        <w:rFonts w:ascii="Symbol" w:hAnsi="Symbol" w:cs="Symbol" w:hint="default"/>
        <w:b/>
        <w:bCs/>
        <w:color w:val="000000"/>
        <w:szCs w:val="24"/>
      </w:rPr>
    </w:lvl>
    <w:lvl w:ilvl="6">
      <w:start w:val="1"/>
      <w:numFmt w:val="decimal"/>
      <w:lvlText w:val="%7."/>
      <w:lvlJc w:val="left"/>
      <w:pPr>
        <w:tabs>
          <w:tab w:val="num" w:pos="2880"/>
        </w:tabs>
        <w:ind w:left="2880" w:hanging="360"/>
      </w:pPr>
      <w:rPr>
        <w:rFonts w:ascii="Symbol" w:hAnsi="Symbol" w:cs="Symbol" w:hint="default"/>
        <w:b/>
        <w:bCs/>
        <w:color w:val="000000"/>
        <w:szCs w:val="24"/>
      </w:rPr>
    </w:lvl>
    <w:lvl w:ilvl="7">
      <w:start w:val="1"/>
      <w:numFmt w:val="decimal"/>
      <w:lvlText w:val="%8."/>
      <w:lvlJc w:val="left"/>
      <w:pPr>
        <w:tabs>
          <w:tab w:val="num" w:pos="3240"/>
        </w:tabs>
        <w:ind w:left="3240" w:hanging="360"/>
      </w:pPr>
      <w:rPr>
        <w:rFonts w:ascii="Symbol" w:hAnsi="Symbol" w:cs="Symbol" w:hint="default"/>
        <w:b/>
        <w:bCs/>
        <w:color w:val="000000"/>
        <w:szCs w:val="24"/>
      </w:rPr>
    </w:lvl>
    <w:lvl w:ilvl="8">
      <w:start w:val="1"/>
      <w:numFmt w:val="decimal"/>
      <w:lvlText w:val="%9."/>
      <w:lvlJc w:val="left"/>
      <w:pPr>
        <w:tabs>
          <w:tab w:val="num" w:pos="3600"/>
        </w:tabs>
        <w:ind w:left="3600" w:hanging="360"/>
      </w:pPr>
      <w:rPr>
        <w:rFonts w:ascii="Symbol" w:hAnsi="Symbol" w:cs="Symbol" w:hint="default"/>
        <w:b/>
        <w:bCs/>
        <w:color w:val="000000"/>
        <w:szCs w:val="24"/>
      </w:rPr>
    </w:lvl>
  </w:abstractNum>
  <w:abstractNum w:abstractNumId="10">
    <w:nsid w:val="0000000B"/>
    <w:multiLevelType w:val="multilevel"/>
    <w:tmpl w:val="0000000B"/>
    <w:name w:val="WW8Num11"/>
    <w:lvl w:ilvl="0">
      <w:start w:val="1"/>
      <w:numFmt w:val="decimal"/>
      <w:lvlText w:val="%1."/>
      <w:lvlJc w:val="left"/>
      <w:pPr>
        <w:tabs>
          <w:tab w:val="num" w:pos="360"/>
        </w:tabs>
        <w:ind w:left="360" w:hanging="360"/>
      </w:pPr>
      <w:rPr>
        <w:rFonts w:ascii="Symbol" w:hAnsi="Symbol" w:cs="Symbol" w:hint="default"/>
        <w:szCs w:val="24"/>
      </w:rPr>
    </w:lvl>
    <w:lvl w:ilvl="1">
      <w:start w:val="1"/>
      <w:numFmt w:val="decimal"/>
      <w:lvlText w:val="%2)"/>
      <w:lvlJc w:val="left"/>
      <w:pPr>
        <w:tabs>
          <w:tab w:val="num" w:pos="720"/>
        </w:tabs>
        <w:ind w:left="720" w:hanging="360"/>
      </w:pPr>
      <w:rPr>
        <w:rFonts w:ascii="Times New Roman" w:hAnsi="Times New Roman" w:cs="Courier New" w:hint="default"/>
        <w:b w:val="0"/>
        <w:bCs w:val="0"/>
      </w:rPr>
    </w:lvl>
    <w:lvl w:ilvl="2">
      <w:start w:val="1"/>
      <w:numFmt w:val="decimal"/>
      <w:lvlText w:val="%3."/>
      <w:lvlJc w:val="left"/>
      <w:pPr>
        <w:tabs>
          <w:tab w:val="num" w:pos="1080"/>
        </w:tabs>
        <w:ind w:left="1080" w:hanging="360"/>
      </w:pPr>
      <w:rPr>
        <w:rFonts w:ascii="Symbol" w:hAnsi="Symbol" w:cs="Symbol" w:hint="default"/>
        <w:szCs w:val="24"/>
      </w:rPr>
    </w:lvl>
    <w:lvl w:ilvl="3">
      <w:start w:val="1"/>
      <w:numFmt w:val="decimal"/>
      <w:lvlText w:val="%4."/>
      <w:lvlJc w:val="left"/>
      <w:pPr>
        <w:tabs>
          <w:tab w:val="num" w:pos="1440"/>
        </w:tabs>
        <w:ind w:left="1440" w:hanging="360"/>
      </w:pPr>
      <w:rPr>
        <w:rFonts w:ascii="Symbol" w:hAnsi="Symbol" w:cs="Symbol" w:hint="default"/>
        <w:szCs w:val="24"/>
      </w:rPr>
    </w:lvl>
    <w:lvl w:ilvl="4">
      <w:start w:val="1"/>
      <w:numFmt w:val="decimal"/>
      <w:lvlText w:val="%5."/>
      <w:lvlJc w:val="left"/>
      <w:pPr>
        <w:tabs>
          <w:tab w:val="num" w:pos="1800"/>
        </w:tabs>
        <w:ind w:left="1800" w:hanging="360"/>
      </w:pPr>
      <w:rPr>
        <w:rFonts w:ascii="Symbol" w:hAnsi="Symbol" w:cs="Symbol" w:hint="default"/>
        <w:szCs w:val="24"/>
      </w:rPr>
    </w:lvl>
    <w:lvl w:ilvl="5">
      <w:start w:val="1"/>
      <w:numFmt w:val="decimal"/>
      <w:lvlText w:val="%6."/>
      <w:lvlJc w:val="left"/>
      <w:pPr>
        <w:tabs>
          <w:tab w:val="num" w:pos="2160"/>
        </w:tabs>
        <w:ind w:left="2160" w:hanging="360"/>
      </w:pPr>
      <w:rPr>
        <w:rFonts w:ascii="Symbol" w:hAnsi="Symbol" w:cs="Symbol" w:hint="default"/>
        <w:szCs w:val="24"/>
      </w:rPr>
    </w:lvl>
    <w:lvl w:ilvl="6">
      <w:start w:val="1"/>
      <w:numFmt w:val="decimal"/>
      <w:lvlText w:val="%7."/>
      <w:lvlJc w:val="left"/>
      <w:pPr>
        <w:tabs>
          <w:tab w:val="num" w:pos="2520"/>
        </w:tabs>
        <w:ind w:left="2520" w:hanging="360"/>
      </w:pPr>
      <w:rPr>
        <w:rFonts w:ascii="Symbol" w:hAnsi="Symbol" w:cs="Symbol" w:hint="default"/>
        <w:szCs w:val="24"/>
      </w:rPr>
    </w:lvl>
    <w:lvl w:ilvl="7">
      <w:start w:val="1"/>
      <w:numFmt w:val="decimal"/>
      <w:lvlText w:val="%8."/>
      <w:lvlJc w:val="left"/>
      <w:pPr>
        <w:tabs>
          <w:tab w:val="num" w:pos="2880"/>
        </w:tabs>
        <w:ind w:left="2880" w:hanging="360"/>
      </w:pPr>
      <w:rPr>
        <w:rFonts w:ascii="Symbol" w:hAnsi="Symbol" w:cs="Symbol" w:hint="default"/>
        <w:szCs w:val="24"/>
      </w:rPr>
    </w:lvl>
    <w:lvl w:ilvl="8">
      <w:start w:val="1"/>
      <w:numFmt w:val="decimal"/>
      <w:lvlText w:val="%9."/>
      <w:lvlJc w:val="left"/>
      <w:pPr>
        <w:tabs>
          <w:tab w:val="num" w:pos="3240"/>
        </w:tabs>
        <w:ind w:left="3240" w:hanging="360"/>
      </w:pPr>
      <w:rPr>
        <w:rFonts w:ascii="Symbol" w:hAnsi="Symbol" w:cs="Symbol" w:hint="default"/>
        <w:szCs w:val="24"/>
      </w:r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rPr>
        <w:rFonts w:cs="Times New Roman"/>
        <w:b/>
        <w:bCs/>
        <w:color w:val="000000"/>
        <w:spacing w:val="-1"/>
        <w:szCs w:val="24"/>
      </w:rPr>
    </w:lvl>
    <w:lvl w:ilvl="1">
      <w:start w:val="1"/>
      <w:numFmt w:val="decimal"/>
      <w:lvlText w:val="%2)"/>
      <w:lvlJc w:val="left"/>
      <w:pPr>
        <w:tabs>
          <w:tab w:val="num" w:pos="1080"/>
        </w:tabs>
        <w:ind w:left="1080" w:hanging="360"/>
      </w:pPr>
      <w:rPr>
        <w:b w:val="0"/>
        <w:i w:val="0"/>
        <w:color w:val="000000"/>
        <w:spacing w:val="-1"/>
        <w:szCs w:val="24"/>
      </w:rPr>
    </w:lvl>
    <w:lvl w:ilvl="2">
      <w:start w:val="1"/>
      <w:numFmt w:val="decimal"/>
      <w:lvlText w:val="%3."/>
      <w:lvlJc w:val="left"/>
      <w:pPr>
        <w:tabs>
          <w:tab w:val="num" w:pos="1440"/>
        </w:tabs>
        <w:ind w:left="1440" w:hanging="360"/>
      </w:pPr>
      <w:rPr>
        <w:rFonts w:cs="Times New Roman"/>
        <w:b/>
        <w:bCs/>
        <w:color w:val="000000"/>
        <w:spacing w:val="-1"/>
        <w:szCs w:val="24"/>
      </w:rPr>
    </w:lvl>
    <w:lvl w:ilvl="3">
      <w:start w:val="1"/>
      <w:numFmt w:val="decimal"/>
      <w:lvlText w:val="%4."/>
      <w:lvlJc w:val="left"/>
      <w:pPr>
        <w:tabs>
          <w:tab w:val="num" w:pos="1800"/>
        </w:tabs>
        <w:ind w:left="1800" w:hanging="360"/>
      </w:pPr>
      <w:rPr>
        <w:rFonts w:cs="Times New Roman"/>
        <w:b/>
        <w:bCs/>
        <w:color w:val="000000"/>
        <w:spacing w:val="-1"/>
        <w:szCs w:val="24"/>
      </w:rPr>
    </w:lvl>
    <w:lvl w:ilvl="4">
      <w:start w:val="1"/>
      <w:numFmt w:val="decimal"/>
      <w:lvlText w:val="%5."/>
      <w:lvlJc w:val="left"/>
      <w:pPr>
        <w:tabs>
          <w:tab w:val="num" w:pos="2160"/>
        </w:tabs>
        <w:ind w:left="2160" w:hanging="360"/>
      </w:pPr>
      <w:rPr>
        <w:rFonts w:cs="Times New Roman"/>
        <w:b/>
        <w:bCs/>
        <w:color w:val="000000"/>
        <w:spacing w:val="-1"/>
        <w:szCs w:val="24"/>
      </w:rPr>
    </w:lvl>
    <w:lvl w:ilvl="5">
      <w:start w:val="1"/>
      <w:numFmt w:val="decimal"/>
      <w:lvlText w:val="%6."/>
      <w:lvlJc w:val="left"/>
      <w:pPr>
        <w:tabs>
          <w:tab w:val="num" w:pos="2520"/>
        </w:tabs>
        <w:ind w:left="2520" w:hanging="360"/>
      </w:pPr>
      <w:rPr>
        <w:rFonts w:cs="Times New Roman"/>
        <w:b/>
        <w:bCs/>
        <w:color w:val="000000"/>
        <w:spacing w:val="-1"/>
        <w:szCs w:val="24"/>
      </w:rPr>
    </w:lvl>
    <w:lvl w:ilvl="6">
      <w:start w:val="1"/>
      <w:numFmt w:val="decimal"/>
      <w:lvlText w:val="%7."/>
      <w:lvlJc w:val="left"/>
      <w:pPr>
        <w:tabs>
          <w:tab w:val="num" w:pos="2880"/>
        </w:tabs>
        <w:ind w:left="2880" w:hanging="360"/>
      </w:pPr>
      <w:rPr>
        <w:rFonts w:cs="Times New Roman"/>
        <w:b/>
        <w:bCs/>
        <w:color w:val="000000"/>
        <w:spacing w:val="-1"/>
        <w:szCs w:val="24"/>
      </w:rPr>
    </w:lvl>
    <w:lvl w:ilvl="7">
      <w:start w:val="1"/>
      <w:numFmt w:val="decimal"/>
      <w:lvlText w:val="%8."/>
      <w:lvlJc w:val="left"/>
      <w:pPr>
        <w:tabs>
          <w:tab w:val="num" w:pos="3240"/>
        </w:tabs>
        <w:ind w:left="3240" w:hanging="360"/>
      </w:pPr>
      <w:rPr>
        <w:rFonts w:cs="Times New Roman"/>
        <w:b/>
        <w:bCs/>
        <w:color w:val="000000"/>
        <w:spacing w:val="-1"/>
        <w:szCs w:val="24"/>
      </w:rPr>
    </w:lvl>
    <w:lvl w:ilvl="8">
      <w:start w:val="1"/>
      <w:numFmt w:val="decimal"/>
      <w:lvlText w:val="%9."/>
      <w:lvlJc w:val="left"/>
      <w:pPr>
        <w:tabs>
          <w:tab w:val="num" w:pos="3600"/>
        </w:tabs>
        <w:ind w:left="3600" w:hanging="360"/>
      </w:pPr>
      <w:rPr>
        <w:rFonts w:cs="Times New Roman"/>
        <w:b/>
        <w:bCs/>
        <w:color w:val="000000"/>
        <w:spacing w:val="-1"/>
        <w:szCs w:val="24"/>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ascii="Times New Roman" w:eastAsia="ArialMT" w:hAnsi="Times New Roman" w:cs="Symbol" w:hint="default"/>
        <w:b w:val="0"/>
        <w:bCs w:val="0"/>
        <w:strike w:val="0"/>
        <w:dstrike w:val="0"/>
        <w:color w:val="000000"/>
        <w:szCs w:val="24"/>
      </w:rPr>
    </w:lvl>
    <w:lvl w:ilvl="1">
      <w:start w:val="1"/>
      <w:numFmt w:val="decimal"/>
      <w:lvlText w:val="%2)"/>
      <w:lvlJc w:val="left"/>
      <w:pPr>
        <w:tabs>
          <w:tab w:val="num" w:pos="1080"/>
        </w:tabs>
        <w:ind w:left="1080" w:hanging="360"/>
      </w:pPr>
      <w:rPr>
        <w:rFonts w:ascii="Courier New" w:hAnsi="Courier New" w:cs="Courier New" w:hint="default"/>
        <w:szCs w:val="24"/>
      </w:rPr>
    </w:lvl>
    <w:lvl w:ilvl="2">
      <w:start w:val="1"/>
      <w:numFmt w:val="decimal"/>
      <w:lvlText w:val="%3."/>
      <w:lvlJc w:val="left"/>
      <w:pPr>
        <w:tabs>
          <w:tab w:val="num" w:pos="1440"/>
        </w:tabs>
        <w:ind w:left="1440" w:hanging="360"/>
      </w:pPr>
      <w:rPr>
        <w:rFonts w:ascii="Times New Roman" w:eastAsia="ArialMT" w:hAnsi="Times New Roman" w:cs="Symbol" w:hint="default"/>
        <w:b w:val="0"/>
        <w:bCs w:val="0"/>
        <w:strike w:val="0"/>
        <w:dstrike w:val="0"/>
        <w:color w:val="000000"/>
        <w:szCs w:val="24"/>
      </w:rPr>
    </w:lvl>
    <w:lvl w:ilvl="3">
      <w:start w:val="1"/>
      <w:numFmt w:val="decimal"/>
      <w:lvlText w:val="%4."/>
      <w:lvlJc w:val="left"/>
      <w:pPr>
        <w:tabs>
          <w:tab w:val="num" w:pos="1800"/>
        </w:tabs>
        <w:ind w:left="1800" w:hanging="360"/>
      </w:pPr>
      <w:rPr>
        <w:rFonts w:ascii="Times New Roman" w:eastAsia="ArialMT" w:hAnsi="Times New Roman" w:cs="Symbol" w:hint="default"/>
        <w:b w:val="0"/>
        <w:bCs w:val="0"/>
        <w:strike w:val="0"/>
        <w:dstrike w:val="0"/>
        <w:color w:val="000000"/>
        <w:szCs w:val="24"/>
      </w:rPr>
    </w:lvl>
    <w:lvl w:ilvl="4">
      <w:start w:val="1"/>
      <w:numFmt w:val="decimal"/>
      <w:lvlText w:val="%5."/>
      <w:lvlJc w:val="left"/>
      <w:pPr>
        <w:tabs>
          <w:tab w:val="num" w:pos="2160"/>
        </w:tabs>
        <w:ind w:left="2160" w:hanging="360"/>
      </w:pPr>
      <w:rPr>
        <w:rFonts w:ascii="Times New Roman" w:eastAsia="ArialMT" w:hAnsi="Times New Roman" w:cs="Symbol" w:hint="default"/>
        <w:b w:val="0"/>
        <w:bCs w:val="0"/>
        <w:strike w:val="0"/>
        <w:dstrike w:val="0"/>
        <w:color w:val="000000"/>
        <w:szCs w:val="24"/>
      </w:rPr>
    </w:lvl>
    <w:lvl w:ilvl="5">
      <w:start w:val="1"/>
      <w:numFmt w:val="decimal"/>
      <w:lvlText w:val="%6."/>
      <w:lvlJc w:val="left"/>
      <w:pPr>
        <w:tabs>
          <w:tab w:val="num" w:pos="2520"/>
        </w:tabs>
        <w:ind w:left="2520" w:hanging="360"/>
      </w:pPr>
      <w:rPr>
        <w:rFonts w:ascii="Times New Roman" w:eastAsia="ArialMT" w:hAnsi="Times New Roman" w:cs="Symbol" w:hint="default"/>
        <w:b w:val="0"/>
        <w:bCs w:val="0"/>
        <w:strike w:val="0"/>
        <w:dstrike w:val="0"/>
        <w:color w:val="000000"/>
        <w:szCs w:val="24"/>
      </w:rPr>
    </w:lvl>
    <w:lvl w:ilvl="6">
      <w:start w:val="1"/>
      <w:numFmt w:val="decimal"/>
      <w:lvlText w:val="%7."/>
      <w:lvlJc w:val="left"/>
      <w:pPr>
        <w:tabs>
          <w:tab w:val="num" w:pos="2880"/>
        </w:tabs>
        <w:ind w:left="2880" w:hanging="360"/>
      </w:pPr>
      <w:rPr>
        <w:rFonts w:ascii="Times New Roman" w:eastAsia="ArialMT" w:hAnsi="Times New Roman" w:cs="Symbol" w:hint="default"/>
        <w:b w:val="0"/>
        <w:bCs w:val="0"/>
        <w:strike w:val="0"/>
        <w:dstrike w:val="0"/>
        <w:color w:val="000000"/>
        <w:szCs w:val="24"/>
      </w:rPr>
    </w:lvl>
    <w:lvl w:ilvl="7">
      <w:start w:val="1"/>
      <w:numFmt w:val="decimal"/>
      <w:lvlText w:val="%8."/>
      <w:lvlJc w:val="left"/>
      <w:pPr>
        <w:tabs>
          <w:tab w:val="num" w:pos="3240"/>
        </w:tabs>
        <w:ind w:left="3240" w:hanging="360"/>
      </w:pPr>
      <w:rPr>
        <w:rFonts w:ascii="Times New Roman" w:eastAsia="ArialMT" w:hAnsi="Times New Roman" w:cs="Symbol" w:hint="default"/>
        <w:b w:val="0"/>
        <w:bCs w:val="0"/>
        <w:strike w:val="0"/>
        <w:dstrike w:val="0"/>
        <w:color w:val="000000"/>
        <w:szCs w:val="24"/>
      </w:rPr>
    </w:lvl>
    <w:lvl w:ilvl="8">
      <w:start w:val="1"/>
      <w:numFmt w:val="decimal"/>
      <w:lvlText w:val="%9."/>
      <w:lvlJc w:val="left"/>
      <w:pPr>
        <w:tabs>
          <w:tab w:val="num" w:pos="3600"/>
        </w:tabs>
        <w:ind w:left="3600" w:hanging="360"/>
      </w:pPr>
      <w:rPr>
        <w:rFonts w:ascii="Times New Roman" w:eastAsia="ArialMT" w:hAnsi="Times New Roman" w:cs="Symbol" w:hint="default"/>
        <w:b w:val="0"/>
        <w:bCs w:val="0"/>
        <w:strike w:val="0"/>
        <w:dstrike w:val="0"/>
        <w:color w:val="000000"/>
        <w:szCs w:val="24"/>
      </w:r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1820754"/>
    <w:multiLevelType w:val="multilevel"/>
    <w:tmpl w:val="A102641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142E69BE"/>
    <w:multiLevelType w:val="hybridMultilevel"/>
    <w:tmpl w:val="D5A2492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nsid w:val="33812453"/>
    <w:multiLevelType w:val="hybridMultilevel"/>
    <w:tmpl w:val="A0E2A396"/>
    <w:lvl w:ilvl="0" w:tplc="3FB8C7F6">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17">
    <w:nsid w:val="36A9245B"/>
    <w:multiLevelType w:val="hybridMultilevel"/>
    <w:tmpl w:val="D7686500"/>
    <w:lvl w:ilvl="0" w:tplc="37DA2C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F343D8"/>
    <w:multiLevelType w:val="hybridMultilevel"/>
    <w:tmpl w:val="FF924D5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3C9B3A2B"/>
    <w:multiLevelType w:val="hybridMultilevel"/>
    <w:tmpl w:val="A846016E"/>
    <w:lvl w:ilvl="0" w:tplc="37DA2C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70220C"/>
    <w:multiLevelType w:val="hybridMultilevel"/>
    <w:tmpl w:val="E1D8B324"/>
    <w:lvl w:ilvl="0" w:tplc="37DA2C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64880856"/>
    <w:multiLevelType w:val="hybridMultilevel"/>
    <w:tmpl w:val="027E0E44"/>
    <w:lvl w:ilvl="0" w:tplc="37DA2C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66B5066D"/>
    <w:multiLevelType w:val="hybridMultilevel"/>
    <w:tmpl w:val="8904FA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F56167F"/>
    <w:multiLevelType w:val="hybridMultilevel"/>
    <w:tmpl w:val="A428FEA6"/>
    <w:lvl w:ilvl="0" w:tplc="3FB8C7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71A773F4"/>
    <w:multiLevelType w:val="multilevel"/>
    <w:tmpl w:val="14BA881C"/>
    <w:lvl w:ilvl="0">
      <w:start w:val="11"/>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77A546A2"/>
    <w:multiLevelType w:val="hybridMultilevel"/>
    <w:tmpl w:val="CC9E732C"/>
    <w:lvl w:ilvl="0" w:tplc="DCE284A4">
      <w:start w:val="2"/>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7C508A4"/>
    <w:multiLevelType w:val="multilevel"/>
    <w:tmpl w:val="DF660896"/>
    <w:lvl w:ilvl="0">
      <w:start w:val="1"/>
      <w:numFmt w:val="decimal"/>
      <w:lvlText w:val="%1."/>
      <w:lvlJc w:val="left"/>
      <w:pPr>
        <w:ind w:left="644" w:hanging="360"/>
      </w:pPr>
      <w:rPr>
        <w:sz w:val="22"/>
        <w:szCs w:val="22"/>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27">
    <w:nsid w:val="790B754E"/>
    <w:multiLevelType w:val="hybridMultilevel"/>
    <w:tmpl w:val="F42E0E80"/>
    <w:lvl w:ilvl="0" w:tplc="37DA2C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B3D3135"/>
    <w:multiLevelType w:val="multilevel"/>
    <w:tmpl w:val="FB4421B2"/>
    <w:lvl w:ilvl="0">
      <w:start w:val="1"/>
      <w:numFmt w:val="decimal"/>
      <w:lvlText w:val="%1)"/>
      <w:lvlJc w:val="left"/>
      <w:pPr>
        <w:ind w:left="1384" w:hanging="360"/>
      </w:pPr>
    </w:lvl>
    <w:lvl w:ilvl="1">
      <w:start w:val="1"/>
      <w:numFmt w:val="lowerLetter"/>
      <w:lvlText w:val="%2."/>
      <w:lvlJc w:val="left"/>
      <w:pPr>
        <w:ind w:left="2104" w:hanging="360"/>
      </w:pPr>
    </w:lvl>
    <w:lvl w:ilvl="2">
      <w:start w:val="1"/>
      <w:numFmt w:val="lowerRoman"/>
      <w:lvlText w:val="%3."/>
      <w:lvlJc w:val="right"/>
      <w:pPr>
        <w:ind w:left="2824" w:hanging="180"/>
      </w:pPr>
    </w:lvl>
    <w:lvl w:ilvl="3">
      <w:start w:val="1"/>
      <w:numFmt w:val="decimal"/>
      <w:lvlText w:val="%4."/>
      <w:lvlJc w:val="left"/>
      <w:pPr>
        <w:ind w:left="3544" w:hanging="360"/>
      </w:pPr>
    </w:lvl>
    <w:lvl w:ilvl="4">
      <w:start w:val="1"/>
      <w:numFmt w:val="lowerLetter"/>
      <w:lvlText w:val="%5."/>
      <w:lvlJc w:val="left"/>
      <w:pPr>
        <w:ind w:left="4264" w:hanging="360"/>
      </w:pPr>
    </w:lvl>
    <w:lvl w:ilvl="5">
      <w:start w:val="1"/>
      <w:numFmt w:val="lowerRoman"/>
      <w:lvlText w:val="%6."/>
      <w:lvlJc w:val="right"/>
      <w:pPr>
        <w:ind w:left="4984" w:hanging="180"/>
      </w:pPr>
    </w:lvl>
    <w:lvl w:ilvl="6">
      <w:start w:val="1"/>
      <w:numFmt w:val="decimal"/>
      <w:lvlText w:val="%7."/>
      <w:lvlJc w:val="left"/>
      <w:pPr>
        <w:ind w:left="5704" w:hanging="360"/>
      </w:pPr>
    </w:lvl>
    <w:lvl w:ilvl="7">
      <w:start w:val="1"/>
      <w:numFmt w:val="lowerLetter"/>
      <w:lvlText w:val="%8."/>
      <w:lvlJc w:val="left"/>
      <w:pPr>
        <w:ind w:left="6424" w:hanging="360"/>
      </w:pPr>
    </w:lvl>
    <w:lvl w:ilvl="8">
      <w:start w:val="1"/>
      <w:numFmt w:val="lowerRoman"/>
      <w:lvlText w:val="%9."/>
      <w:lvlJc w:val="right"/>
      <w:pPr>
        <w:ind w:left="714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8"/>
  </w:num>
  <w:num w:numId="16">
    <w:abstractNumId w:val="15"/>
  </w:num>
  <w:num w:numId="17">
    <w:abstractNumId w:val="23"/>
  </w:num>
  <w:num w:numId="18">
    <w:abstractNumId w:val="25"/>
  </w:num>
  <w:num w:numId="19">
    <w:abstractNumId w:val="27"/>
  </w:num>
  <w:num w:numId="20">
    <w:abstractNumId w:val="21"/>
  </w:num>
  <w:num w:numId="21">
    <w:abstractNumId w:val="19"/>
  </w:num>
  <w:num w:numId="22">
    <w:abstractNumId w:val="22"/>
  </w:num>
  <w:num w:numId="23">
    <w:abstractNumId w:val="20"/>
  </w:num>
  <w:num w:numId="24">
    <w:abstractNumId w:val="28"/>
  </w:num>
  <w:num w:numId="25">
    <w:abstractNumId w:val="14"/>
  </w:num>
  <w:num w:numId="26">
    <w:abstractNumId w:val="24"/>
  </w:num>
  <w:num w:numId="27">
    <w:abstractNumId w:val="16"/>
  </w:num>
  <w:num w:numId="28">
    <w:abstractNumId w:val="1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0FB"/>
    <w:rsid w:val="00006D8F"/>
    <w:rsid w:val="00021A3C"/>
    <w:rsid w:val="00024132"/>
    <w:rsid w:val="00027F8E"/>
    <w:rsid w:val="00033ABD"/>
    <w:rsid w:val="00096D64"/>
    <w:rsid w:val="00097C9F"/>
    <w:rsid w:val="000A2D08"/>
    <w:rsid w:val="000A48B9"/>
    <w:rsid w:val="000C7A31"/>
    <w:rsid w:val="000D10AB"/>
    <w:rsid w:val="000D4004"/>
    <w:rsid w:val="00102079"/>
    <w:rsid w:val="001D70FB"/>
    <w:rsid w:val="00201BEF"/>
    <w:rsid w:val="00211050"/>
    <w:rsid w:val="00213B80"/>
    <w:rsid w:val="00220B8D"/>
    <w:rsid w:val="00232EEC"/>
    <w:rsid w:val="00257C87"/>
    <w:rsid w:val="0027076F"/>
    <w:rsid w:val="00276932"/>
    <w:rsid w:val="002B1550"/>
    <w:rsid w:val="002B5A89"/>
    <w:rsid w:val="002C77FF"/>
    <w:rsid w:val="002E44AD"/>
    <w:rsid w:val="0030249A"/>
    <w:rsid w:val="00310A29"/>
    <w:rsid w:val="0032706E"/>
    <w:rsid w:val="00370DE3"/>
    <w:rsid w:val="00375842"/>
    <w:rsid w:val="003A5D12"/>
    <w:rsid w:val="003E61DA"/>
    <w:rsid w:val="00440D50"/>
    <w:rsid w:val="00446205"/>
    <w:rsid w:val="00467C03"/>
    <w:rsid w:val="00471F5C"/>
    <w:rsid w:val="00477B39"/>
    <w:rsid w:val="0048280E"/>
    <w:rsid w:val="004F028A"/>
    <w:rsid w:val="00520E69"/>
    <w:rsid w:val="0052135B"/>
    <w:rsid w:val="00550CC5"/>
    <w:rsid w:val="005528CB"/>
    <w:rsid w:val="0056029A"/>
    <w:rsid w:val="00566F2C"/>
    <w:rsid w:val="005A39C8"/>
    <w:rsid w:val="005A4801"/>
    <w:rsid w:val="005B41EE"/>
    <w:rsid w:val="005B5514"/>
    <w:rsid w:val="005E526F"/>
    <w:rsid w:val="0061263F"/>
    <w:rsid w:val="0068186F"/>
    <w:rsid w:val="00690593"/>
    <w:rsid w:val="006A65C4"/>
    <w:rsid w:val="006B309A"/>
    <w:rsid w:val="00704982"/>
    <w:rsid w:val="00712699"/>
    <w:rsid w:val="007272C8"/>
    <w:rsid w:val="00730046"/>
    <w:rsid w:val="00751C54"/>
    <w:rsid w:val="00754A7F"/>
    <w:rsid w:val="00771CE2"/>
    <w:rsid w:val="00791F30"/>
    <w:rsid w:val="007B04AD"/>
    <w:rsid w:val="007B2FEA"/>
    <w:rsid w:val="007B3BC6"/>
    <w:rsid w:val="007C63FE"/>
    <w:rsid w:val="007C7541"/>
    <w:rsid w:val="00841626"/>
    <w:rsid w:val="008975F4"/>
    <w:rsid w:val="008B7BF2"/>
    <w:rsid w:val="008E4320"/>
    <w:rsid w:val="00927625"/>
    <w:rsid w:val="00954FB4"/>
    <w:rsid w:val="00987ED7"/>
    <w:rsid w:val="009C0391"/>
    <w:rsid w:val="009C3BAC"/>
    <w:rsid w:val="009D1FC9"/>
    <w:rsid w:val="00A1401E"/>
    <w:rsid w:val="00A20295"/>
    <w:rsid w:val="00A36545"/>
    <w:rsid w:val="00A62A55"/>
    <w:rsid w:val="00A7056A"/>
    <w:rsid w:val="00A909A2"/>
    <w:rsid w:val="00AB0310"/>
    <w:rsid w:val="00AB0B83"/>
    <w:rsid w:val="00AF3F0A"/>
    <w:rsid w:val="00B179E6"/>
    <w:rsid w:val="00B6647C"/>
    <w:rsid w:val="00B80FF4"/>
    <w:rsid w:val="00B959DB"/>
    <w:rsid w:val="00BA3A68"/>
    <w:rsid w:val="00C1047B"/>
    <w:rsid w:val="00C24ED6"/>
    <w:rsid w:val="00C42B64"/>
    <w:rsid w:val="00C60EAA"/>
    <w:rsid w:val="00C84EC2"/>
    <w:rsid w:val="00CA39B3"/>
    <w:rsid w:val="00CA4218"/>
    <w:rsid w:val="00CB3072"/>
    <w:rsid w:val="00D07989"/>
    <w:rsid w:val="00D07AE7"/>
    <w:rsid w:val="00D30652"/>
    <w:rsid w:val="00D41E66"/>
    <w:rsid w:val="00D42BD2"/>
    <w:rsid w:val="00D54023"/>
    <w:rsid w:val="00D90F54"/>
    <w:rsid w:val="00DC79D8"/>
    <w:rsid w:val="00DD4F56"/>
    <w:rsid w:val="00DE006E"/>
    <w:rsid w:val="00DF7588"/>
    <w:rsid w:val="00E02534"/>
    <w:rsid w:val="00E15722"/>
    <w:rsid w:val="00E34B3B"/>
    <w:rsid w:val="00E82403"/>
    <w:rsid w:val="00E944EF"/>
    <w:rsid w:val="00EC6C7B"/>
    <w:rsid w:val="00EE395E"/>
    <w:rsid w:val="00EF49F8"/>
    <w:rsid w:val="00F01588"/>
    <w:rsid w:val="00F04D26"/>
    <w:rsid w:val="00F06691"/>
    <w:rsid w:val="00F1330E"/>
    <w:rsid w:val="00F15BB6"/>
    <w:rsid w:val="00F618F5"/>
    <w:rsid w:val="00F65950"/>
    <w:rsid w:val="00F67EE6"/>
    <w:rsid w:val="00F7771B"/>
    <w:rsid w:val="00FB2FBB"/>
    <w:rsid w:val="00FB6CB5"/>
    <w:rsid w:val="00FC188D"/>
    <w:rsid w:val="00FE0571"/>
    <w:rsid w:val="00FE5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lang w:eastAsia="ar-SA"/>
    </w:rPr>
  </w:style>
  <w:style w:type="paragraph" w:styleId="Nagwek1">
    <w:name w:val="heading 1"/>
    <w:basedOn w:val="Normalny"/>
    <w:next w:val="Normalny"/>
    <w:qFormat/>
    <w:pPr>
      <w:keepNext/>
      <w:numPr>
        <w:numId w:val="1"/>
      </w:numPr>
      <w:jc w:val="both"/>
      <w:outlineLvl w:val="0"/>
    </w:pPr>
    <w:rPr>
      <w:b/>
    </w:rPr>
  </w:style>
  <w:style w:type="paragraph" w:styleId="Nagwek3">
    <w:name w:val="heading 3"/>
    <w:basedOn w:val="Nagwek10"/>
    <w:next w:val="Tekstpodstawowy"/>
    <w:qFormat/>
    <w:pPr>
      <w:numPr>
        <w:ilvl w:val="2"/>
        <w:numId w:val="1"/>
      </w:numPr>
      <w:outlineLvl w:val="2"/>
    </w:pPr>
    <w:rPr>
      <w:rFonts w:ascii="Times New Roman" w:eastAsia="SimSun" w:hAnsi="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color w:val="000000"/>
      <w:spacing w:val="-1"/>
    </w:rPr>
  </w:style>
  <w:style w:type="character" w:customStyle="1" w:styleId="WW8Num3z0">
    <w:name w:val="WW8Num3z0"/>
    <w:rPr>
      <w:rFonts w:ascii="Times New Roman" w:hAnsi="Times New Roman" w:cs="Times New Roman"/>
      <w:b/>
      <w:bCs/>
      <w:color w:val="000000"/>
      <w:szCs w:val="24"/>
    </w:rPr>
  </w:style>
  <w:style w:type="character" w:customStyle="1" w:styleId="WW8Num4z0">
    <w:name w:val="WW8Num4z0"/>
    <w:rPr>
      <w:rFonts w:cs="Times New Roman" w:hint="default"/>
      <w:b/>
      <w:color w:val="000000"/>
      <w:sz w:val="24"/>
      <w:szCs w:val="24"/>
    </w:rPr>
  </w:style>
  <w:style w:type="character" w:customStyle="1" w:styleId="WW8Num4z1">
    <w:name w:val="WW8Num4z1"/>
    <w:rPr>
      <w:rFonts w:ascii="Courier New" w:hAnsi="Courier New" w:cs="Courier New" w:hint="default"/>
    </w:rPr>
  </w:style>
  <w:style w:type="character" w:customStyle="1" w:styleId="WW8Num5z0">
    <w:name w:val="WW8Num5z0"/>
    <w:rPr>
      <w:b w:val="0"/>
      <w:bCs w:val="0"/>
      <w:color w:val="000000"/>
      <w:szCs w:val="24"/>
    </w:rPr>
  </w:style>
  <w:style w:type="character" w:customStyle="1" w:styleId="WW8Num6z0">
    <w:name w:val="WW8Num6z0"/>
    <w:rPr>
      <w:rFonts w:hint="default"/>
      <w:b/>
      <w:color w:val="000000"/>
      <w:szCs w:val="24"/>
    </w:rPr>
  </w:style>
  <w:style w:type="character" w:customStyle="1" w:styleId="WW8Num7z0">
    <w:name w:val="WW8Num7z0"/>
    <w:rPr>
      <w:rFonts w:eastAsia="Symbol" w:cs="Times New Roman"/>
      <w:b/>
      <w:bCs/>
      <w:color w:val="000000"/>
      <w:spacing w:val="-13"/>
      <w:sz w:val="24"/>
      <w:szCs w:val="24"/>
    </w:rPr>
  </w:style>
  <w:style w:type="character" w:customStyle="1" w:styleId="WW8Num8z0">
    <w:name w:val="WW8Num8z0"/>
    <w:rPr>
      <w:b/>
      <w:bCs/>
      <w:color w:val="000000"/>
      <w:spacing w:val="-1"/>
      <w:szCs w:val="24"/>
    </w:rPr>
  </w:style>
  <w:style w:type="character" w:customStyle="1" w:styleId="WW8Num9z0">
    <w:name w:val="WW8Num9z0"/>
    <w:rPr>
      <w:rFonts w:ascii="Symbol" w:hAnsi="Symbol" w:cs="Symbol" w:hint="default"/>
      <w:b/>
      <w:color w:val="000000"/>
      <w:spacing w:val="-1"/>
      <w:szCs w:val="24"/>
      <w:lang w:val="en-US"/>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color w:val="000000"/>
      <w:spacing w:val="-1"/>
      <w:szCs w:val="24"/>
    </w:rPr>
  </w:style>
  <w:style w:type="character" w:customStyle="1" w:styleId="WW8Num10z0">
    <w:name w:val="WW8Num10z0"/>
    <w:rPr>
      <w:rFonts w:ascii="Symbol" w:hAnsi="Symbol" w:cs="Symbol" w:hint="default"/>
      <w:b/>
      <w:bCs/>
      <w:color w:val="000000"/>
      <w:szCs w:val="24"/>
    </w:rPr>
  </w:style>
  <w:style w:type="character" w:customStyle="1" w:styleId="WW8Num11z0">
    <w:name w:val="WW8Num11z0"/>
    <w:rPr>
      <w:rFonts w:ascii="Symbol" w:hAnsi="Symbol" w:cs="Symbol" w:hint="default"/>
      <w:szCs w:val="24"/>
    </w:rPr>
  </w:style>
  <w:style w:type="character" w:customStyle="1" w:styleId="WW8Num11z1">
    <w:name w:val="WW8Num11z1"/>
    <w:rPr>
      <w:rFonts w:ascii="Times New Roman" w:hAnsi="Times New Roman" w:cs="Courier New" w:hint="default"/>
      <w:b w:val="0"/>
      <w:bCs w:val="0"/>
    </w:rPr>
  </w:style>
  <w:style w:type="character" w:customStyle="1" w:styleId="WW8Num12z0">
    <w:name w:val="WW8Num12z0"/>
    <w:rPr>
      <w:rFonts w:cs="Times New Roman"/>
      <w:b/>
      <w:bCs/>
      <w:color w:val="000000"/>
      <w:spacing w:val="-1"/>
      <w:szCs w:val="24"/>
    </w:rPr>
  </w:style>
  <w:style w:type="character" w:customStyle="1" w:styleId="WW8Num12z1">
    <w:name w:val="WW8Num12z1"/>
    <w:rPr>
      <w:b w:val="0"/>
      <w:i w:val="0"/>
      <w:color w:val="000000"/>
      <w:spacing w:val="-1"/>
      <w:szCs w:val="24"/>
    </w:rPr>
  </w:style>
  <w:style w:type="character" w:customStyle="1" w:styleId="WW8Num13z0">
    <w:name w:val="WW8Num13z0"/>
    <w:rPr>
      <w:rFonts w:ascii="Times New Roman" w:eastAsia="ArialMT" w:hAnsi="Times New Roman" w:cs="Symbol" w:hint="default"/>
      <w:b w:val="0"/>
      <w:bCs w:val="0"/>
      <w:strike w:val="0"/>
      <w:dstrike w:val="0"/>
      <w:color w:val="000000"/>
      <w:szCs w:val="24"/>
    </w:rPr>
  </w:style>
  <w:style w:type="character" w:customStyle="1" w:styleId="WW8Num13z1">
    <w:name w:val="WW8Num13z1"/>
    <w:rPr>
      <w:rFonts w:ascii="Courier New" w:hAnsi="Courier New" w:cs="Courier New" w:hint="default"/>
      <w:szCs w:val="24"/>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Domylnaczcionkaakapitu2">
    <w:name w:val="Domyślna czcionka akapitu2"/>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2">
    <w:name w:val="WW8Num11z2"/>
    <w:rPr>
      <w:rFonts w:ascii="Wingdings" w:hAnsi="Wingdings" w:cs="Wingdings"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5z0">
    <w:name w:val="WW8Num15z0"/>
    <w:rPr>
      <w:rFont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Domylnaczcionkaakapitu1">
    <w:name w:val="Domyślna czcionka akapitu1"/>
  </w:style>
  <w:style w:type="character" w:styleId="Numerstrony">
    <w:name w:val="page number"/>
    <w:basedOn w:val="Domylnaczcionkaakapitu1"/>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12z2">
    <w:name w:val="WW8Num12z2"/>
    <w:rPr>
      <w:rFonts w:ascii="Symbol" w:hAnsi="Symbol" w:cs="Symbol" w:hint="default"/>
      <w:color w:val="auto"/>
    </w:rPr>
  </w:style>
  <w:style w:type="character" w:customStyle="1" w:styleId="WW8Num12z3">
    <w:name w:val="WW8Num12z3"/>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20z2">
    <w:name w:val="WW8Num20z2"/>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30z0">
    <w:name w:val="WW8Num30z0"/>
    <w:rPr>
      <w:rFonts w:ascii="Times New Roman" w:hAnsi="Times New Roman" w:cs="Times New Roman"/>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3z0">
    <w:name w:val="WW8Num33z0"/>
    <w:rPr>
      <w:rFonts w:ascii="Times New Roman" w:hAnsi="Times New Roman" w:cs="Times New Roman" w:hint="default"/>
      <w:sz w:val="24"/>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6z0">
    <w:name w:val="WW8Num36z0"/>
    <w:rPr>
      <w:rFonts w:hint="default"/>
      <w:spacing w:val="-19"/>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27z0">
    <w:name w:val="WW8Num27z0"/>
    <w:rPr>
      <w:rFonts w:ascii="Times New Roman" w:hAnsi="Times New Roman" w:cs="Times New Roman" w:hint="default"/>
      <w:color w:val="000000"/>
      <w:spacing w:val="-11"/>
      <w:sz w:val="24"/>
      <w:szCs w:val="24"/>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29z0">
    <w:name w:val="WW8Num29z0"/>
    <w:rPr>
      <w:rFonts w:ascii="Times New Roman" w:hAnsi="Times New Roman" w:cs="Times New Roman" w:hint="default"/>
      <w:color w:val="000000"/>
      <w:spacing w:val="-1"/>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25z0">
    <w:name w:val="WW8Num25z0"/>
    <w:rPr>
      <w:rFonts w:ascii="Times New Roman" w:hAnsi="Times New Roman" w:cs="Times New Roman"/>
      <w:color w:val="000000"/>
      <w:spacing w:val="-21"/>
      <w:sz w:val="24"/>
      <w:szCs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Znakinumeracji">
    <w:name w:val="Znaki numeracji"/>
    <w:rPr>
      <w:rFonts w:ascii="Times New Roman" w:hAnsi="Times New Roman" w:cs="Times New Roman"/>
      <w:sz w:val="24"/>
      <w:szCs w:val="24"/>
    </w:rPr>
  </w:style>
  <w:style w:type="paragraph" w:customStyle="1" w:styleId="Nagwek2">
    <w:name w:val="Nagłówek2"/>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jc w:val="both"/>
    </w:pPr>
  </w:style>
  <w:style w:type="paragraph" w:styleId="Lista">
    <w:name w:val="List"/>
    <w:basedOn w:val="Tekstpodstawowy"/>
    <w:rPr>
      <w:rFonts w:cs="Arial"/>
    </w:rPr>
  </w:style>
  <w:style w:type="paragraph" w:customStyle="1" w:styleId="Podpis2">
    <w:name w:val="Podpis2"/>
    <w:basedOn w:val="Normalny"/>
    <w:pPr>
      <w:suppressLineNumbers/>
      <w:spacing w:before="120" w:after="120"/>
    </w:pPr>
    <w:rPr>
      <w:rFonts w:cs="Arial"/>
      <w:i/>
      <w:iCs/>
      <w:szCs w:val="24"/>
    </w:rPr>
  </w:style>
  <w:style w:type="paragraph" w:customStyle="1" w:styleId="Indeks">
    <w:name w:val="Indeks"/>
    <w:basedOn w:val="Normalny"/>
    <w:pPr>
      <w:suppressLineNumbers/>
    </w:pPr>
    <w:rPr>
      <w:rFonts w:cs="Arial"/>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customStyle="1" w:styleId="Podpis1">
    <w:name w:val="Podpis1"/>
    <w:basedOn w:val="Normalny"/>
    <w:pPr>
      <w:suppressLineNumbers/>
      <w:spacing w:before="120" w:after="120"/>
    </w:pPr>
    <w:rPr>
      <w:rFonts w:cs="Arial"/>
      <w:i/>
      <w:iCs/>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Tekstpodstawowy31">
    <w:name w:val="Tekst podstawowy 31"/>
    <w:basedOn w:val="Normalny"/>
    <w:pPr>
      <w:jc w:val="both"/>
    </w:pPr>
  </w:style>
  <w:style w:type="paragraph" w:styleId="Tekstpodstawowywcity">
    <w:name w:val="Body Text Indent"/>
    <w:basedOn w:val="Normalny"/>
    <w:pPr>
      <w:spacing w:after="120"/>
      <w:ind w:left="283"/>
    </w:pPr>
  </w:style>
  <w:style w:type="paragraph" w:customStyle="1" w:styleId="Tekstpodstawowy22">
    <w:name w:val="Tekst podstawowy 22"/>
    <w:basedOn w:val="Normalny"/>
    <w:pPr>
      <w:spacing w:after="120" w:line="480" w:lineRule="auto"/>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Standard">
    <w:name w:val="Standard"/>
    <w:pPr>
      <w:widowControl w:val="0"/>
      <w:suppressAutoHyphens/>
      <w:autoSpaceDE w:val="0"/>
    </w:pPr>
    <w:rPr>
      <w:kern w:val="1"/>
      <w:sz w:val="24"/>
      <w:lang w:eastAsia="ar-SA"/>
    </w:rPr>
  </w:style>
  <w:style w:type="paragraph" w:styleId="Bezodstpw">
    <w:name w:val="No Spacing"/>
    <w:qFormat/>
    <w:pPr>
      <w:widowControl w:val="0"/>
      <w:suppressAutoHyphens/>
      <w:autoSpaceDE w:val="0"/>
    </w:pPr>
    <w:rPr>
      <w:rFonts w:ascii="Arial" w:hAnsi="Arial" w:cs="Arial"/>
      <w:kern w:val="1"/>
      <w:lang w:eastAsia="ar-SA"/>
    </w:rPr>
  </w:style>
  <w:style w:type="paragraph" w:customStyle="1" w:styleId="Listapunktowana41">
    <w:name w:val="Lista punktowana 41"/>
    <w:basedOn w:val="Normalny"/>
    <w:pPr>
      <w:widowControl w:val="0"/>
      <w:suppressAutoHyphens/>
      <w:overflowPunct w:val="0"/>
      <w:autoSpaceDE w:val="0"/>
      <w:spacing w:before="200" w:line="312" w:lineRule="auto"/>
      <w:ind w:left="1132" w:hanging="283"/>
      <w:jc w:val="both"/>
      <w:textAlignment w:val="baseline"/>
    </w:pPr>
    <w:rPr>
      <w:rFonts w:ascii="Arial" w:hAnsi="Arial" w:cs="Arial"/>
      <w:sz w:val="18"/>
    </w:rPr>
  </w:style>
  <w:style w:type="paragraph" w:styleId="Akapitzlist">
    <w:name w:val="List Paragraph"/>
    <w:aliases w:val="CW_Lista,Normal,Akapit z listą3,Akapit z listą2,Wypunktowanie,L1,Numerowanie,Akapit z listą5,T_SZ_List Paragraph,normalny tekst,Preambuła,List Paragraph,2 heading,A_wyliczenie,K-P_odwolanie,maz_wyliczenie,opis dzialania,lp1,Nagłowek 3"/>
    <w:basedOn w:val="Normalny"/>
    <w:link w:val="AkapitzlistZnak"/>
    <w:uiPriority w:val="34"/>
    <w:qFormat/>
    <w:pPr>
      <w:ind w:left="720"/>
    </w:pPr>
    <w:rPr>
      <w:kern w:val="1"/>
    </w:rPr>
  </w:style>
  <w:style w:type="paragraph" w:customStyle="1" w:styleId="Tekstpodstawowy21">
    <w:name w:val="Tekst podstawowy 21"/>
    <w:basedOn w:val="Normalny"/>
    <w:pPr>
      <w:jc w:val="center"/>
    </w:pPr>
    <w:rPr>
      <w:b/>
      <w:sz w:val="36"/>
    </w:rPr>
  </w:style>
  <w:style w:type="paragraph" w:customStyle="1" w:styleId="Tekstpodstawowy210">
    <w:name w:val="Tekst podstawowy 21"/>
    <w:basedOn w:val="Normalny"/>
    <w:pPr>
      <w:jc w:val="both"/>
    </w:pPr>
    <w:rPr>
      <w:b/>
    </w:rPr>
  </w:style>
  <w:style w:type="paragraph" w:customStyle="1" w:styleId="Default">
    <w:name w:val="Default"/>
    <w:pPr>
      <w:suppressAutoHyphens/>
      <w:autoSpaceDE w:val="0"/>
    </w:pPr>
    <w:rPr>
      <w:rFonts w:ascii="Arial" w:hAnsi="Arial" w:cs="Arial"/>
      <w:color w:val="000000"/>
      <w:kern w:val="1"/>
      <w:sz w:val="24"/>
      <w:szCs w:val="24"/>
      <w:lang w:eastAsia="ar-SA"/>
    </w:rPr>
  </w:style>
  <w:style w:type="paragraph" w:styleId="Tekstprzypisudolnego">
    <w:name w:val="footnote text"/>
    <w:basedOn w:val="Normalny"/>
    <w:rPr>
      <w:rFonts w:ascii="Calibri" w:eastAsia="Calibri" w:hAnsi="Calibri"/>
    </w:rPr>
  </w:style>
  <w:style w:type="paragraph" w:customStyle="1" w:styleId="PKTpunkt">
    <w:name w:val="PKT – punkt"/>
    <w:uiPriority w:val="13"/>
    <w:qFormat/>
    <w:rsid w:val="00232EEC"/>
    <w:pPr>
      <w:spacing w:line="360" w:lineRule="auto"/>
      <w:ind w:left="510" w:hanging="510"/>
      <w:jc w:val="both"/>
    </w:pPr>
    <w:rPr>
      <w:rFonts w:ascii="Times" w:hAnsi="Times" w:cs="Arial"/>
      <w:bCs/>
      <w:sz w:val="24"/>
    </w:rPr>
  </w:style>
  <w:style w:type="character" w:customStyle="1" w:styleId="AkapitzlistZnak">
    <w:name w:val="Akapit z listą Znak"/>
    <w:aliases w:val="CW_Lista Znak,Normal Znak,Akapit z listą3 Znak,Akapit z listą2 Znak,Wypunktowanie Znak,L1 Znak,Numerowanie Znak,Akapit z listą5 Znak,T_SZ_List Paragraph Znak,normalny tekst Znak,Preambuła Znak,List Paragraph Znak,2 heading Znak"/>
    <w:link w:val="Akapitzlist"/>
    <w:uiPriority w:val="34"/>
    <w:qFormat/>
    <w:rsid w:val="00232EEC"/>
    <w:rPr>
      <w:kern w:val="1"/>
      <w:sz w:val="24"/>
      <w:lang w:eastAsia="ar-SA"/>
    </w:rPr>
  </w:style>
  <w:style w:type="paragraph" w:customStyle="1" w:styleId="Tekstpodstawowy310">
    <w:name w:val="Tekst podstawowy 31"/>
    <w:basedOn w:val="Normalny"/>
    <w:qFormat/>
    <w:rsid w:val="0068186F"/>
    <w:pPr>
      <w:spacing w:line="360" w:lineRule="auto"/>
      <w:jc w:val="both"/>
    </w:pPr>
    <w:rPr>
      <w:rFonts w:ascii="Arial" w:hAnsi="Arial"/>
      <w:lang w:eastAsia="pl-PL"/>
    </w:rPr>
  </w:style>
  <w:style w:type="paragraph" w:customStyle="1" w:styleId="Compact">
    <w:name w:val="Compact"/>
    <w:basedOn w:val="Tekstpodstawowy"/>
    <w:qFormat/>
    <w:rsid w:val="000C7A31"/>
    <w:pPr>
      <w:spacing w:before="36" w:after="36"/>
      <w:jc w:val="left"/>
    </w:pPr>
    <w:rPr>
      <w:rFonts w:ascii="Calibri" w:eastAsia="Calibri" w:hAnsi="Calibri"/>
      <w:szCs w:val="24"/>
      <w:lang w:eastAsia="en-US"/>
    </w:rPr>
  </w:style>
  <w:style w:type="paragraph" w:styleId="Tekstdymka">
    <w:name w:val="Balloon Text"/>
    <w:basedOn w:val="Normalny"/>
    <w:link w:val="TekstdymkaZnak"/>
    <w:uiPriority w:val="99"/>
    <w:semiHidden/>
    <w:unhideWhenUsed/>
    <w:rsid w:val="00EF49F8"/>
    <w:rPr>
      <w:rFonts w:ascii="Tahoma" w:hAnsi="Tahoma" w:cs="Tahoma"/>
      <w:sz w:val="16"/>
      <w:szCs w:val="16"/>
    </w:rPr>
  </w:style>
  <w:style w:type="character" w:customStyle="1" w:styleId="TekstdymkaZnak">
    <w:name w:val="Tekst dymka Znak"/>
    <w:basedOn w:val="Domylnaczcionkaakapitu"/>
    <w:link w:val="Tekstdymka"/>
    <w:uiPriority w:val="99"/>
    <w:semiHidden/>
    <w:rsid w:val="00EF49F8"/>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lang w:eastAsia="ar-SA"/>
    </w:rPr>
  </w:style>
  <w:style w:type="paragraph" w:styleId="Nagwek1">
    <w:name w:val="heading 1"/>
    <w:basedOn w:val="Normalny"/>
    <w:next w:val="Normalny"/>
    <w:qFormat/>
    <w:pPr>
      <w:keepNext/>
      <w:numPr>
        <w:numId w:val="1"/>
      </w:numPr>
      <w:jc w:val="both"/>
      <w:outlineLvl w:val="0"/>
    </w:pPr>
    <w:rPr>
      <w:b/>
    </w:rPr>
  </w:style>
  <w:style w:type="paragraph" w:styleId="Nagwek3">
    <w:name w:val="heading 3"/>
    <w:basedOn w:val="Nagwek10"/>
    <w:next w:val="Tekstpodstawowy"/>
    <w:qFormat/>
    <w:pPr>
      <w:numPr>
        <w:ilvl w:val="2"/>
        <w:numId w:val="1"/>
      </w:numPr>
      <w:outlineLvl w:val="2"/>
    </w:pPr>
    <w:rPr>
      <w:rFonts w:ascii="Times New Roman" w:eastAsia="SimSun" w:hAnsi="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color w:val="000000"/>
      <w:spacing w:val="-1"/>
    </w:rPr>
  </w:style>
  <w:style w:type="character" w:customStyle="1" w:styleId="WW8Num3z0">
    <w:name w:val="WW8Num3z0"/>
    <w:rPr>
      <w:rFonts w:ascii="Times New Roman" w:hAnsi="Times New Roman" w:cs="Times New Roman"/>
      <w:b/>
      <w:bCs/>
      <w:color w:val="000000"/>
      <w:szCs w:val="24"/>
    </w:rPr>
  </w:style>
  <w:style w:type="character" w:customStyle="1" w:styleId="WW8Num4z0">
    <w:name w:val="WW8Num4z0"/>
    <w:rPr>
      <w:rFonts w:cs="Times New Roman" w:hint="default"/>
      <w:b/>
      <w:color w:val="000000"/>
      <w:sz w:val="24"/>
      <w:szCs w:val="24"/>
    </w:rPr>
  </w:style>
  <w:style w:type="character" w:customStyle="1" w:styleId="WW8Num4z1">
    <w:name w:val="WW8Num4z1"/>
    <w:rPr>
      <w:rFonts w:ascii="Courier New" w:hAnsi="Courier New" w:cs="Courier New" w:hint="default"/>
    </w:rPr>
  </w:style>
  <w:style w:type="character" w:customStyle="1" w:styleId="WW8Num5z0">
    <w:name w:val="WW8Num5z0"/>
    <w:rPr>
      <w:b w:val="0"/>
      <w:bCs w:val="0"/>
      <w:color w:val="000000"/>
      <w:szCs w:val="24"/>
    </w:rPr>
  </w:style>
  <w:style w:type="character" w:customStyle="1" w:styleId="WW8Num6z0">
    <w:name w:val="WW8Num6z0"/>
    <w:rPr>
      <w:rFonts w:hint="default"/>
      <w:b/>
      <w:color w:val="000000"/>
      <w:szCs w:val="24"/>
    </w:rPr>
  </w:style>
  <w:style w:type="character" w:customStyle="1" w:styleId="WW8Num7z0">
    <w:name w:val="WW8Num7z0"/>
    <w:rPr>
      <w:rFonts w:eastAsia="Symbol" w:cs="Times New Roman"/>
      <w:b/>
      <w:bCs/>
      <w:color w:val="000000"/>
      <w:spacing w:val="-13"/>
      <w:sz w:val="24"/>
      <w:szCs w:val="24"/>
    </w:rPr>
  </w:style>
  <w:style w:type="character" w:customStyle="1" w:styleId="WW8Num8z0">
    <w:name w:val="WW8Num8z0"/>
    <w:rPr>
      <w:b/>
      <w:bCs/>
      <w:color w:val="000000"/>
      <w:spacing w:val="-1"/>
      <w:szCs w:val="24"/>
    </w:rPr>
  </w:style>
  <w:style w:type="character" w:customStyle="1" w:styleId="WW8Num9z0">
    <w:name w:val="WW8Num9z0"/>
    <w:rPr>
      <w:rFonts w:ascii="Symbol" w:hAnsi="Symbol" w:cs="Symbol" w:hint="default"/>
      <w:b/>
      <w:color w:val="000000"/>
      <w:spacing w:val="-1"/>
      <w:szCs w:val="24"/>
      <w:lang w:val="en-US"/>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color w:val="000000"/>
      <w:spacing w:val="-1"/>
      <w:szCs w:val="24"/>
    </w:rPr>
  </w:style>
  <w:style w:type="character" w:customStyle="1" w:styleId="WW8Num10z0">
    <w:name w:val="WW8Num10z0"/>
    <w:rPr>
      <w:rFonts w:ascii="Symbol" w:hAnsi="Symbol" w:cs="Symbol" w:hint="default"/>
      <w:b/>
      <w:bCs/>
      <w:color w:val="000000"/>
      <w:szCs w:val="24"/>
    </w:rPr>
  </w:style>
  <w:style w:type="character" w:customStyle="1" w:styleId="WW8Num11z0">
    <w:name w:val="WW8Num11z0"/>
    <w:rPr>
      <w:rFonts w:ascii="Symbol" w:hAnsi="Symbol" w:cs="Symbol" w:hint="default"/>
      <w:szCs w:val="24"/>
    </w:rPr>
  </w:style>
  <w:style w:type="character" w:customStyle="1" w:styleId="WW8Num11z1">
    <w:name w:val="WW8Num11z1"/>
    <w:rPr>
      <w:rFonts w:ascii="Times New Roman" w:hAnsi="Times New Roman" w:cs="Courier New" w:hint="default"/>
      <w:b w:val="0"/>
      <w:bCs w:val="0"/>
    </w:rPr>
  </w:style>
  <w:style w:type="character" w:customStyle="1" w:styleId="WW8Num12z0">
    <w:name w:val="WW8Num12z0"/>
    <w:rPr>
      <w:rFonts w:cs="Times New Roman"/>
      <w:b/>
      <w:bCs/>
      <w:color w:val="000000"/>
      <w:spacing w:val="-1"/>
      <w:szCs w:val="24"/>
    </w:rPr>
  </w:style>
  <w:style w:type="character" w:customStyle="1" w:styleId="WW8Num12z1">
    <w:name w:val="WW8Num12z1"/>
    <w:rPr>
      <w:b w:val="0"/>
      <w:i w:val="0"/>
      <w:color w:val="000000"/>
      <w:spacing w:val="-1"/>
      <w:szCs w:val="24"/>
    </w:rPr>
  </w:style>
  <w:style w:type="character" w:customStyle="1" w:styleId="WW8Num13z0">
    <w:name w:val="WW8Num13z0"/>
    <w:rPr>
      <w:rFonts w:ascii="Times New Roman" w:eastAsia="ArialMT" w:hAnsi="Times New Roman" w:cs="Symbol" w:hint="default"/>
      <w:b w:val="0"/>
      <w:bCs w:val="0"/>
      <w:strike w:val="0"/>
      <w:dstrike w:val="0"/>
      <w:color w:val="000000"/>
      <w:szCs w:val="24"/>
    </w:rPr>
  </w:style>
  <w:style w:type="character" w:customStyle="1" w:styleId="WW8Num13z1">
    <w:name w:val="WW8Num13z1"/>
    <w:rPr>
      <w:rFonts w:ascii="Courier New" w:hAnsi="Courier New" w:cs="Courier New" w:hint="default"/>
      <w:szCs w:val="24"/>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Domylnaczcionkaakapitu2">
    <w:name w:val="Domyślna czcionka akapitu2"/>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2">
    <w:name w:val="WW8Num11z2"/>
    <w:rPr>
      <w:rFonts w:ascii="Wingdings" w:hAnsi="Wingdings" w:cs="Wingdings"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5z0">
    <w:name w:val="WW8Num15z0"/>
    <w:rPr>
      <w:rFont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Domylnaczcionkaakapitu1">
    <w:name w:val="Domyślna czcionka akapitu1"/>
  </w:style>
  <w:style w:type="character" w:styleId="Numerstrony">
    <w:name w:val="page number"/>
    <w:basedOn w:val="Domylnaczcionkaakapitu1"/>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12z2">
    <w:name w:val="WW8Num12z2"/>
    <w:rPr>
      <w:rFonts w:ascii="Symbol" w:hAnsi="Symbol" w:cs="Symbol" w:hint="default"/>
      <w:color w:val="auto"/>
    </w:rPr>
  </w:style>
  <w:style w:type="character" w:customStyle="1" w:styleId="WW8Num12z3">
    <w:name w:val="WW8Num12z3"/>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20z2">
    <w:name w:val="WW8Num20z2"/>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30z0">
    <w:name w:val="WW8Num30z0"/>
    <w:rPr>
      <w:rFonts w:ascii="Times New Roman" w:hAnsi="Times New Roman" w:cs="Times New Roman"/>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3z0">
    <w:name w:val="WW8Num33z0"/>
    <w:rPr>
      <w:rFonts w:ascii="Times New Roman" w:hAnsi="Times New Roman" w:cs="Times New Roman" w:hint="default"/>
      <w:sz w:val="24"/>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6z0">
    <w:name w:val="WW8Num36z0"/>
    <w:rPr>
      <w:rFonts w:hint="default"/>
      <w:spacing w:val="-19"/>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27z0">
    <w:name w:val="WW8Num27z0"/>
    <w:rPr>
      <w:rFonts w:ascii="Times New Roman" w:hAnsi="Times New Roman" w:cs="Times New Roman" w:hint="default"/>
      <w:color w:val="000000"/>
      <w:spacing w:val="-11"/>
      <w:sz w:val="24"/>
      <w:szCs w:val="24"/>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29z0">
    <w:name w:val="WW8Num29z0"/>
    <w:rPr>
      <w:rFonts w:ascii="Times New Roman" w:hAnsi="Times New Roman" w:cs="Times New Roman" w:hint="default"/>
      <w:color w:val="000000"/>
      <w:spacing w:val="-1"/>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25z0">
    <w:name w:val="WW8Num25z0"/>
    <w:rPr>
      <w:rFonts w:ascii="Times New Roman" w:hAnsi="Times New Roman" w:cs="Times New Roman"/>
      <w:color w:val="000000"/>
      <w:spacing w:val="-21"/>
      <w:sz w:val="24"/>
      <w:szCs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Znakinumeracji">
    <w:name w:val="Znaki numeracji"/>
    <w:rPr>
      <w:rFonts w:ascii="Times New Roman" w:hAnsi="Times New Roman" w:cs="Times New Roman"/>
      <w:sz w:val="24"/>
      <w:szCs w:val="24"/>
    </w:rPr>
  </w:style>
  <w:style w:type="paragraph" w:customStyle="1" w:styleId="Nagwek2">
    <w:name w:val="Nagłówek2"/>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jc w:val="both"/>
    </w:pPr>
  </w:style>
  <w:style w:type="paragraph" w:styleId="Lista">
    <w:name w:val="List"/>
    <w:basedOn w:val="Tekstpodstawowy"/>
    <w:rPr>
      <w:rFonts w:cs="Arial"/>
    </w:rPr>
  </w:style>
  <w:style w:type="paragraph" w:customStyle="1" w:styleId="Podpis2">
    <w:name w:val="Podpis2"/>
    <w:basedOn w:val="Normalny"/>
    <w:pPr>
      <w:suppressLineNumbers/>
      <w:spacing w:before="120" w:after="120"/>
    </w:pPr>
    <w:rPr>
      <w:rFonts w:cs="Arial"/>
      <w:i/>
      <w:iCs/>
      <w:szCs w:val="24"/>
    </w:rPr>
  </w:style>
  <w:style w:type="paragraph" w:customStyle="1" w:styleId="Indeks">
    <w:name w:val="Indeks"/>
    <w:basedOn w:val="Normalny"/>
    <w:pPr>
      <w:suppressLineNumbers/>
    </w:pPr>
    <w:rPr>
      <w:rFonts w:cs="Arial"/>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customStyle="1" w:styleId="Podpis1">
    <w:name w:val="Podpis1"/>
    <w:basedOn w:val="Normalny"/>
    <w:pPr>
      <w:suppressLineNumbers/>
      <w:spacing w:before="120" w:after="120"/>
    </w:pPr>
    <w:rPr>
      <w:rFonts w:cs="Arial"/>
      <w:i/>
      <w:iCs/>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Tekstpodstawowy31">
    <w:name w:val="Tekst podstawowy 31"/>
    <w:basedOn w:val="Normalny"/>
    <w:pPr>
      <w:jc w:val="both"/>
    </w:pPr>
  </w:style>
  <w:style w:type="paragraph" w:styleId="Tekstpodstawowywcity">
    <w:name w:val="Body Text Indent"/>
    <w:basedOn w:val="Normalny"/>
    <w:pPr>
      <w:spacing w:after="120"/>
      <w:ind w:left="283"/>
    </w:pPr>
  </w:style>
  <w:style w:type="paragraph" w:customStyle="1" w:styleId="Tekstpodstawowy22">
    <w:name w:val="Tekst podstawowy 22"/>
    <w:basedOn w:val="Normalny"/>
    <w:pPr>
      <w:spacing w:after="120" w:line="480" w:lineRule="auto"/>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Standard">
    <w:name w:val="Standard"/>
    <w:pPr>
      <w:widowControl w:val="0"/>
      <w:suppressAutoHyphens/>
      <w:autoSpaceDE w:val="0"/>
    </w:pPr>
    <w:rPr>
      <w:kern w:val="1"/>
      <w:sz w:val="24"/>
      <w:lang w:eastAsia="ar-SA"/>
    </w:rPr>
  </w:style>
  <w:style w:type="paragraph" w:styleId="Bezodstpw">
    <w:name w:val="No Spacing"/>
    <w:qFormat/>
    <w:pPr>
      <w:widowControl w:val="0"/>
      <w:suppressAutoHyphens/>
      <w:autoSpaceDE w:val="0"/>
    </w:pPr>
    <w:rPr>
      <w:rFonts w:ascii="Arial" w:hAnsi="Arial" w:cs="Arial"/>
      <w:kern w:val="1"/>
      <w:lang w:eastAsia="ar-SA"/>
    </w:rPr>
  </w:style>
  <w:style w:type="paragraph" w:customStyle="1" w:styleId="Listapunktowana41">
    <w:name w:val="Lista punktowana 41"/>
    <w:basedOn w:val="Normalny"/>
    <w:pPr>
      <w:widowControl w:val="0"/>
      <w:suppressAutoHyphens/>
      <w:overflowPunct w:val="0"/>
      <w:autoSpaceDE w:val="0"/>
      <w:spacing w:before="200" w:line="312" w:lineRule="auto"/>
      <w:ind w:left="1132" w:hanging="283"/>
      <w:jc w:val="both"/>
      <w:textAlignment w:val="baseline"/>
    </w:pPr>
    <w:rPr>
      <w:rFonts w:ascii="Arial" w:hAnsi="Arial" w:cs="Arial"/>
      <w:sz w:val="18"/>
    </w:rPr>
  </w:style>
  <w:style w:type="paragraph" w:styleId="Akapitzlist">
    <w:name w:val="List Paragraph"/>
    <w:aliases w:val="CW_Lista,Normal,Akapit z listą3,Akapit z listą2,Wypunktowanie,L1,Numerowanie,Akapit z listą5,T_SZ_List Paragraph,normalny tekst,Preambuła,List Paragraph,2 heading,A_wyliczenie,K-P_odwolanie,maz_wyliczenie,opis dzialania,lp1,Nagłowek 3"/>
    <w:basedOn w:val="Normalny"/>
    <w:link w:val="AkapitzlistZnak"/>
    <w:uiPriority w:val="34"/>
    <w:qFormat/>
    <w:pPr>
      <w:ind w:left="720"/>
    </w:pPr>
    <w:rPr>
      <w:kern w:val="1"/>
    </w:rPr>
  </w:style>
  <w:style w:type="paragraph" w:customStyle="1" w:styleId="Tekstpodstawowy21">
    <w:name w:val="Tekst podstawowy 21"/>
    <w:basedOn w:val="Normalny"/>
    <w:pPr>
      <w:jc w:val="center"/>
    </w:pPr>
    <w:rPr>
      <w:b/>
      <w:sz w:val="36"/>
    </w:rPr>
  </w:style>
  <w:style w:type="paragraph" w:customStyle="1" w:styleId="Tekstpodstawowy210">
    <w:name w:val="Tekst podstawowy 21"/>
    <w:basedOn w:val="Normalny"/>
    <w:pPr>
      <w:jc w:val="both"/>
    </w:pPr>
    <w:rPr>
      <w:b/>
    </w:rPr>
  </w:style>
  <w:style w:type="paragraph" w:customStyle="1" w:styleId="Default">
    <w:name w:val="Default"/>
    <w:pPr>
      <w:suppressAutoHyphens/>
      <w:autoSpaceDE w:val="0"/>
    </w:pPr>
    <w:rPr>
      <w:rFonts w:ascii="Arial" w:hAnsi="Arial" w:cs="Arial"/>
      <w:color w:val="000000"/>
      <w:kern w:val="1"/>
      <w:sz w:val="24"/>
      <w:szCs w:val="24"/>
      <w:lang w:eastAsia="ar-SA"/>
    </w:rPr>
  </w:style>
  <w:style w:type="paragraph" w:styleId="Tekstprzypisudolnego">
    <w:name w:val="footnote text"/>
    <w:basedOn w:val="Normalny"/>
    <w:rPr>
      <w:rFonts w:ascii="Calibri" w:eastAsia="Calibri" w:hAnsi="Calibri"/>
    </w:rPr>
  </w:style>
  <w:style w:type="paragraph" w:customStyle="1" w:styleId="PKTpunkt">
    <w:name w:val="PKT – punkt"/>
    <w:uiPriority w:val="13"/>
    <w:qFormat/>
    <w:rsid w:val="00232EEC"/>
    <w:pPr>
      <w:spacing w:line="360" w:lineRule="auto"/>
      <w:ind w:left="510" w:hanging="510"/>
      <w:jc w:val="both"/>
    </w:pPr>
    <w:rPr>
      <w:rFonts w:ascii="Times" w:hAnsi="Times" w:cs="Arial"/>
      <w:bCs/>
      <w:sz w:val="24"/>
    </w:rPr>
  </w:style>
  <w:style w:type="character" w:customStyle="1" w:styleId="AkapitzlistZnak">
    <w:name w:val="Akapit z listą Znak"/>
    <w:aliases w:val="CW_Lista Znak,Normal Znak,Akapit z listą3 Znak,Akapit z listą2 Znak,Wypunktowanie Znak,L1 Znak,Numerowanie Znak,Akapit z listą5 Znak,T_SZ_List Paragraph Znak,normalny tekst Znak,Preambuła Znak,List Paragraph Znak,2 heading Znak"/>
    <w:link w:val="Akapitzlist"/>
    <w:uiPriority w:val="34"/>
    <w:qFormat/>
    <w:rsid w:val="00232EEC"/>
    <w:rPr>
      <w:kern w:val="1"/>
      <w:sz w:val="24"/>
      <w:lang w:eastAsia="ar-SA"/>
    </w:rPr>
  </w:style>
  <w:style w:type="paragraph" w:customStyle="1" w:styleId="Tekstpodstawowy310">
    <w:name w:val="Tekst podstawowy 31"/>
    <w:basedOn w:val="Normalny"/>
    <w:qFormat/>
    <w:rsid w:val="0068186F"/>
    <w:pPr>
      <w:spacing w:line="360" w:lineRule="auto"/>
      <w:jc w:val="both"/>
    </w:pPr>
    <w:rPr>
      <w:rFonts w:ascii="Arial" w:hAnsi="Arial"/>
      <w:lang w:eastAsia="pl-PL"/>
    </w:rPr>
  </w:style>
  <w:style w:type="paragraph" w:customStyle="1" w:styleId="Compact">
    <w:name w:val="Compact"/>
    <w:basedOn w:val="Tekstpodstawowy"/>
    <w:qFormat/>
    <w:rsid w:val="000C7A31"/>
    <w:pPr>
      <w:spacing w:before="36" w:after="36"/>
      <w:jc w:val="left"/>
    </w:pPr>
    <w:rPr>
      <w:rFonts w:ascii="Calibri" w:eastAsia="Calibri" w:hAnsi="Calibri"/>
      <w:szCs w:val="24"/>
      <w:lang w:eastAsia="en-US"/>
    </w:rPr>
  </w:style>
  <w:style w:type="paragraph" w:styleId="Tekstdymka">
    <w:name w:val="Balloon Text"/>
    <w:basedOn w:val="Normalny"/>
    <w:link w:val="TekstdymkaZnak"/>
    <w:uiPriority w:val="99"/>
    <w:semiHidden/>
    <w:unhideWhenUsed/>
    <w:rsid w:val="00EF49F8"/>
    <w:rPr>
      <w:rFonts w:ascii="Tahoma" w:hAnsi="Tahoma" w:cs="Tahoma"/>
      <w:sz w:val="16"/>
      <w:szCs w:val="16"/>
    </w:rPr>
  </w:style>
  <w:style w:type="character" w:customStyle="1" w:styleId="TekstdymkaZnak">
    <w:name w:val="Tekst dymka Znak"/>
    <w:basedOn w:val="Domylnaczcionkaakapitu"/>
    <w:link w:val="Tekstdymka"/>
    <w:uiPriority w:val="99"/>
    <w:semiHidden/>
    <w:rsid w:val="00EF49F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93C08-1E25-40F2-BDA0-A8D114E7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4743</Words>
  <Characters>28464</Characters>
  <Application>Microsoft Office Word</Application>
  <DocSecurity>0</DocSecurity>
  <Lines>237</Lines>
  <Paragraphs>66</Paragraphs>
  <ScaleCrop>false</ScaleCrop>
  <HeadingPairs>
    <vt:vector size="4" baseType="variant">
      <vt:variant>
        <vt:lpstr>Tytuł</vt:lpstr>
      </vt:variant>
      <vt:variant>
        <vt:i4>1</vt:i4>
      </vt:variant>
      <vt:variant>
        <vt:lpstr>Nagłówki</vt:lpstr>
      </vt:variant>
      <vt:variant>
        <vt:i4>6</vt:i4>
      </vt:variant>
    </vt:vector>
  </HeadingPairs>
  <TitlesOfParts>
    <vt:vector size="7" baseType="lpstr">
      <vt:lpstr/>
      <vt:lpstr>        Publikacja informacji o umowie w Centralnym Rejestrze Umów</vt:lpstr>
      <vt:lpstr>        Strony przyjmują do wiadomości, że Zamawiający, jako jednostka sektora finansów </vt:lpstr>
      <vt:lpstr>        Wykonawca wyraża zgodę na udostępnienie informacji o umowie w zakresie wymaganym</vt:lpstr>
      <vt:lpstr>        Publikacja obejmować będzie wyłącznie dane, których udostępnienie wynika  z obow</vt:lpstr>
      <vt:lpstr>        Jeżeli dla prawidłowej realizacji obowiązków związanych z publikacją informacji </vt:lpstr>
      <vt:lpstr>        Wykonawca oświadcza, że jest świadomy, iż obowiązek publikacji informacji  o umo</vt:lpstr>
    </vt:vector>
  </TitlesOfParts>
  <Company/>
  <LinksUpToDate>false</LinksUpToDate>
  <CharactersWithSpaces>33141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Kaczmarczyk</dc:creator>
  <cp:lastModifiedBy>Alina Kaczmarczyk</cp:lastModifiedBy>
  <cp:revision>3</cp:revision>
  <cp:lastPrinted>2019-01-07T11:14:00Z</cp:lastPrinted>
  <dcterms:created xsi:type="dcterms:W3CDTF">2026-08-20T13:16:00Z</dcterms:created>
  <dcterms:modified xsi:type="dcterms:W3CDTF">2026-08-20T14:35:00Z</dcterms:modified>
</cp:coreProperties>
</file>