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8E12C" w14:textId="34ED200F" w:rsidR="000329F1" w:rsidRPr="00BA7EB3" w:rsidRDefault="000329F1" w:rsidP="005C38A7">
      <w:pPr>
        <w:spacing w:line="276" w:lineRule="auto"/>
        <w:jc w:val="right"/>
        <w:rPr>
          <w:rFonts w:cstheme="minorHAnsi"/>
          <w:b/>
          <w:sz w:val="36"/>
          <w:szCs w:val="24"/>
        </w:rPr>
      </w:pPr>
      <w:r w:rsidRPr="00BA7EB3">
        <w:rPr>
          <w:rFonts w:cstheme="minorHAnsi"/>
          <w:b/>
          <w:sz w:val="24"/>
          <w:szCs w:val="24"/>
        </w:rPr>
        <w:t xml:space="preserve">Załącznik nr </w:t>
      </w:r>
      <w:r w:rsidR="00BA7EB3" w:rsidRPr="00BA7EB3">
        <w:rPr>
          <w:rFonts w:cstheme="minorHAnsi"/>
          <w:b/>
          <w:sz w:val="24"/>
          <w:szCs w:val="24"/>
        </w:rPr>
        <w:t>2 do SWZ</w:t>
      </w:r>
    </w:p>
    <w:p w14:paraId="25C31726" w14:textId="77777777" w:rsidR="000329F1" w:rsidRDefault="000329F1" w:rsidP="005C38A7">
      <w:pPr>
        <w:spacing w:line="276" w:lineRule="auto"/>
        <w:jc w:val="center"/>
        <w:rPr>
          <w:rFonts w:ascii="Verdana" w:hAnsi="Verdana" w:cs="Times New Roman"/>
          <w:b/>
          <w:sz w:val="32"/>
        </w:rPr>
      </w:pPr>
    </w:p>
    <w:p w14:paraId="485BCF31" w14:textId="77777777" w:rsidR="003F3264" w:rsidRPr="00BA7EB3" w:rsidRDefault="003F3264" w:rsidP="005C38A7">
      <w:pPr>
        <w:spacing w:line="276" w:lineRule="auto"/>
        <w:jc w:val="center"/>
        <w:rPr>
          <w:rFonts w:cstheme="minorHAnsi"/>
          <w:b/>
          <w:sz w:val="28"/>
          <w:szCs w:val="20"/>
        </w:rPr>
      </w:pPr>
      <w:r w:rsidRPr="00BA7EB3">
        <w:rPr>
          <w:rFonts w:cstheme="minorHAnsi"/>
          <w:b/>
          <w:sz w:val="28"/>
          <w:szCs w:val="20"/>
        </w:rPr>
        <w:t xml:space="preserve">Program funkcjonalno-użytkowy </w:t>
      </w:r>
    </w:p>
    <w:p w14:paraId="05286219" w14:textId="77777777" w:rsidR="003F3264" w:rsidRPr="00BA7EB3" w:rsidRDefault="003F3264" w:rsidP="005C38A7">
      <w:pPr>
        <w:spacing w:line="276" w:lineRule="auto"/>
        <w:jc w:val="center"/>
        <w:rPr>
          <w:rFonts w:cstheme="minorHAnsi"/>
          <w:sz w:val="28"/>
          <w:szCs w:val="20"/>
        </w:rPr>
      </w:pPr>
    </w:p>
    <w:p w14:paraId="7947FDA5" w14:textId="77777777" w:rsidR="00467DCD" w:rsidRPr="00BA7EB3" w:rsidRDefault="00421BA2" w:rsidP="005C38A7">
      <w:pPr>
        <w:spacing w:line="276" w:lineRule="auto"/>
        <w:jc w:val="center"/>
        <w:rPr>
          <w:rFonts w:cstheme="minorHAnsi"/>
          <w:sz w:val="28"/>
          <w:szCs w:val="20"/>
        </w:rPr>
      </w:pPr>
      <w:r w:rsidRPr="00BA7EB3">
        <w:rPr>
          <w:rFonts w:cstheme="minorHAnsi"/>
          <w:sz w:val="28"/>
          <w:szCs w:val="20"/>
        </w:rPr>
        <w:t xml:space="preserve">Rozbudowa miejskiego systemu monitoringu wizyjnego w Częstochowie o </w:t>
      </w:r>
      <w:r w:rsidR="008C2741" w:rsidRPr="00BA7EB3">
        <w:rPr>
          <w:rFonts w:cstheme="minorHAnsi"/>
          <w:sz w:val="28"/>
          <w:szCs w:val="20"/>
        </w:rPr>
        <w:t>3</w:t>
      </w:r>
      <w:r w:rsidRPr="00BA7EB3">
        <w:rPr>
          <w:rFonts w:cstheme="minorHAnsi"/>
          <w:sz w:val="28"/>
          <w:szCs w:val="20"/>
        </w:rPr>
        <w:t xml:space="preserve"> stanowiska kamerowe </w:t>
      </w:r>
      <w:r w:rsidR="004754F2" w:rsidRPr="00BA7EB3">
        <w:rPr>
          <w:rFonts w:cstheme="minorHAnsi"/>
          <w:sz w:val="28"/>
          <w:szCs w:val="20"/>
        </w:rPr>
        <w:t xml:space="preserve">przy ulicy </w:t>
      </w:r>
      <w:r w:rsidR="008C2741" w:rsidRPr="00BA7EB3">
        <w:rPr>
          <w:rFonts w:cstheme="minorHAnsi"/>
          <w:sz w:val="28"/>
          <w:szCs w:val="20"/>
        </w:rPr>
        <w:t>Krakowskiej oraz ulicy 1 Maja</w:t>
      </w:r>
      <w:r w:rsidRPr="00BA7EB3">
        <w:rPr>
          <w:rFonts w:cstheme="minorHAnsi"/>
          <w:sz w:val="28"/>
          <w:szCs w:val="20"/>
        </w:rPr>
        <w:t>.</w:t>
      </w:r>
    </w:p>
    <w:p w14:paraId="59DA955B" w14:textId="77777777" w:rsidR="00221FC5" w:rsidRPr="00BA7EB3" w:rsidRDefault="00221FC5" w:rsidP="005C38A7">
      <w:pPr>
        <w:spacing w:line="276" w:lineRule="auto"/>
        <w:jc w:val="center"/>
        <w:rPr>
          <w:rFonts w:cstheme="minorHAnsi"/>
          <w:sz w:val="28"/>
          <w:szCs w:val="20"/>
        </w:rPr>
      </w:pPr>
    </w:p>
    <w:p w14:paraId="31A0ABFC" w14:textId="77777777" w:rsidR="00421BA2" w:rsidRPr="00BA7EB3" w:rsidRDefault="00421BA2" w:rsidP="005C38A7">
      <w:pPr>
        <w:spacing w:line="276" w:lineRule="auto"/>
        <w:jc w:val="center"/>
        <w:rPr>
          <w:rFonts w:cstheme="minorHAnsi"/>
          <w:b/>
          <w:sz w:val="28"/>
          <w:szCs w:val="20"/>
        </w:rPr>
      </w:pPr>
      <w:r w:rsidRPr="00BA7EB3">
        <w:rPr>
          <w:rFonts w:cstheme="minorHAnsi"/>
          <w:b/>
          <w:sz w:val="28"/>
          <w:szCs w:val="20"/>
        </w:rPr>
        <w:t>Zamawiający</w:t>
      </w:r>
      <w:r w:rsidR="00221FC5" w:rsidRPr="00BA7EB3">
        <w:rPr>
          <w:rFonts w:cstheme="minorHAnsi"/>
          <w:b/>
          <w:sz w:val="28"/>
          <w:szCs w:val="20"/>
        </w:rPr>
        <w:t>:</w:t>
      </w:r>
    </w:p>
    <w:p w14:paraId="7BF2B9E9" w14:textId="77777777" w:rsidR="00421BA2" w:rsidRPr="00BA7EB3" w:rsidRDefault="00421BA2" w:rsidP="005C38A7">
      <w:pPr>
        <w:spacing w:line="276" w:lineRule="auto"/>
        <w:jc w:val="center"/>
        <w:rPr>
          <w:rFonts w:cstheme="minorHAnsi"/>
          <w:sz w:val="28"/>
          <w:szCs w:val="20"/>
        </w:rPr>
      </w:pPr>
      <w:r w:rsidRPr="00BA7EB3">
        <w:rPr>
          <w:rFonts w:cstheme="minorHAnsi"/>
          <w:sz w:val="28"/>
          <w:szCs w:val="20"/>
        </w:rPr>
        <w:t>Gmina Miasto Częstochowa</w:t>
      </w:r>
    </w:p>
    <w:p w14:paraId="29D317E8" w14:textId="77777777" w:rsidR="00421BA2" w:rsidRPr="00BA7EB3" w:rsidRDefault="00421BA2" w:rsidP="005C38A7">
      <w:pPr>
        <w:spacing w:line="276" w:lineRule="auto"/>
        <w:jc w:val="center"/>
        <w:rPr>
          <w:rFonts w:cstheme="minorHAnsi"/>
          <w:sz w:val="28"/>
          <w:szCs w:val="20"/>
        </w:rPr>
      </w:pPr>
      <w:r w:rsidRPr="00BA7EB3">
        <w:rPr>
          <w:rFonts w:cstheme="minorHAnsi"/>
          <w:sz w:val="28"/>
          <w:szCs w:val="20"/>
        </w:rPr>
        <w:t>Ul. Śląska 11/13</w:t>
      </w:r>
    </w:p>
    <w:p w14:paraId="2248E74A" w14:textId="77777777" w:rsidR="00421BA2" w:rsidRPr="00BA7EB3" w:rsidRDefault="00421BA2" w:rsidP="005C38A7">
      <w:pPr>
        <w:spacing w:line="276" w:lineRule="auto"/>
        <w:jc w:val="center"/>
        <w:rPr>
          <w:rFonts w:cstheme="minorHAnsi"/>
          <w:sz w:val="28"/>
          <w:szCs w:val="20"/>
        </w:rPr>
      </w:pPr>
      <w:r w:rsidRPr="00BA7EB3">
        <w:rPr>
          <w:rFonts w:cstheme="minorHAnsi"/>
          <w:sz w:val="28"/>
          <w:szCs w:val="20"/>
        </w:rPr>
        <w:t>42-217 Częstochowa</w:t>
      </w:r>
    </w:p>
    <w:p w14:paraId="61DDCAB6" w14:textId="77777777" w:rsidR="00221FC5" w:rsidRPr="00BA7EB3" w:rsidRDefault="00221FC5" w:rsidP="005C38A7">
      <w:pPr>
        <w:spacing w:line="276" w:lineRule="auto"/>
        <w:jc w:val="center"/>
        <w:rPr>
          <w:rFonts w:cstheme="minorHAnsi"/>
          <w:sz w:val="28"/>
          <w:szCs w:val="20"/>
        </w:rPr>
      </w:pPr>
    </w:p>
    <w:p w14:paraId="14B6973D" w14:textId="77777777" w:rsidR="00421BA2" w:rsidRPr="00BA7EB3" w:rsidRDefault="00421BA2" w:rsidP="005C38A7">
      <w:pPr>
        <w:spacing w:line="276" w:lineRule="auto"/>
        <w:jc w:val="center"/>
        <w:rPr>
          <w:rFonts w:cstheme="minorHAnsi"/>
          <w:b/>
          <w:sz w:val="28"/>
          <w:szCs w:val="20"/>
        </w:rPr>
      </w:pPr>
      <w:r w:rsidRPr="00BA7EB3">
        <w:rPr>
          <w:rFonts w:cstheme="minorHAnsi"/>
          <w:b/>
          <w:sz w:val="28"/>
          <w:szCs w:val="20"/>
        </w:rPr>
        <w:t>Adres inwestycji:</w:t>
      </w:r>
    </w:p>
    <w:p w14:paraId="3BD4C0F3" w14:textId="77777777" w:rsidR="00421BA2" w:rsidRPr="00BA7EB3" w:rsidRDefault="008B0049" w:rsidP="005C38A7">
      <w:pPr>
        <w:spacing w:line="276" w:lineRule="auto"/>
        <w:jc w:val="center"/>
        <w:rPr>
          <w:rFonts w:cstheme="minorHAnsi"/>
          <w:sz w:val="28"/>
          <w:szCs w:val="20"/>
        </w:rPr>
      </w:pPr>
      <w:r w:rsidRPr="00BA7EB3">
        <w:rPr>
          <w:rFonts w:cstheme="minorHAnsi"/>
          <w:sz w:val="28"/>
          <w:szCs w:val="20"/>
        </w:rPr>
        <w:t>Ul. Krakowska / ul. 1 Maja</w:t>
      </w:r>
    </w:p>
    <w:p w14:paraId="6BFAF02F" w14:textId="77777777" w:rsidR="00221FC5" w:rsidRPr="00BA7EB3" w:rsidRDefault="00221FC5" w:rsidP="005C38A7">
      <w:pPr>
        <w:spacing w:line="276" w:lineRule="auto"/>
        <w:jc w:val="center"/>
        <w:rPr>
          <w:rFonts w:cstheme="minorHAnsi"/>
          <w:sz w:val="28"/>
          <w:szCs w:val="20"/>
        </w:rPr>
      </w:pPr>
    </w:p>
    <w:p w14:paraId="14DD26F9" w14:textId="77777777" w:rsidR="00221FC5" w:rsidRPr="00BA7EB3" w:rsidRDefault="00221FC5" w:rsidP="005C38A7">
      <w:pPr>
        <w:spacing w:line="276" w:lineRule="auto"/>
        <w:jc w:val="center"/>
        <w:rPr>
          <w:rFonts w:cstheme="minorHAnsi"/>
          <w:sz w:val="28"/>
          <w:szCs w:val="20"/>
        </w:rPr>
      </w:pPr>
    </w:p>
    <w:p w14:paraId="032CE784" w14:textId="77777777" w:rsidR="00D670DF" w:rsidRDefault="00D670DF" w:rsidP="005C38A7">
      <w:pPr>
        <w:spacing w:line="276" w:lineRule="auto"/>
        <w:rPr>
          <w:rFonts w:ascii="Verdana" w:hAnsi="Verdana" w:cs="Times New Roman"/>
          <w:sz w:val="32"/>
        </w:rPr>
      </w:pPr>
      <w:r>
        <w:rPr>
          <w:rFonts w:ascii="Verdana" w:hAnsi="Verdana" w:cs="Times New Roman"/>
          <w:sz w:val="32"/>
        </w:rPr>
        <w:br w:type="page"/>
      </w:r>
    </w:p>
    <w:p w14:paraId="6CBA6A3F" w14:textId="77777777" w:rsidR="00421BA2" w:rsidRPr="00FA6026" w:rsidRDefault="00421BA2" w:rsidP="005C38A7">
      <w:pPr>
        <w:spacing w:line="276" w:lineRule="auto"/>
        <w:rPr>
          <w:rFonts w:ascii="Verdana" w:hAnsi="Verdana" w:cs="Times New Roman"/>
          <w:sz w:val="20"/>
          <w:szCs w:val="20"/>
        </w:rPr>
      </w:pPr>
      <w:r w:rsidRPr="00FA6026">
        <w:rPr>
          <w:rFonts w:ascii="Verdana" w:hAnsi="Verdana" w:cs="Times New Roman"/>
          <w:sz w:val="20"/>
          <w:szCs w:val="20"/>
        </w:rPr>
        <w:lastRenderedPageBreak/>
        <w:t>Kody CPV:</w:t>
      </w:r>
    </w:p>
    <w:p w14:paraId="468AF50A" w14:textId="77777777" w:rsidR="00421BA2" w:rsidRPr="00FA6026" w:rsidRDefault="00421BA2" w:rsidP="005C38A7">
      <w:pPr>
        <w:spacing w:after="0" w:line="276" w:lineRule="auto"/>
        <w:rPr>
          <w:rFonts w:ascii="Verdana" w:eastAsia="Times New Roman" w:hAnsi="Verdana" w:cs="Times New Roman"/>
          <w:sz w:val="20"/>
          <w:szCs w:val="20"/>
          <w:lang w:eastAsia="pl-PL"/>
        </w:rPr>
      </w:pPr>
    </w:p>
    <w:tbl>
      <w:tblPr>
        <w:tblStyle w:val="Tabela-Siatka"/>
        <w:tblW w:w="0" w:type="auto"/>
        <w:tblLook w:val="04A0" w:firstRow="1" w:lastRow="0" w:firstColumn="1" w:lastColumn="0" w:noHBand="0" w:noVBand="1"/>
      </w:tblPr>
      <w:tblGrid>
        <w:gridCol w:w="794"/>
        <w:gridCol w:w="2291"/>
      </w:tblGrid>
      <w:tr w:rsidR="00421BA2" w:rsidRPr="00421BA2" w14:paraId="48F414C1" w14:textId="77777777" w:rsidTr="00421BA2">
        <w:tc>
          <w:tcPr>
            <w:tcW w:w="0" w:type="auto"/>
            <w:hideMark/>
          </w:tcPr>
          <w:p w14:paraId="5BE75EAB"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Kod:</w:t>
            </w:r>
          </w:p>
        </w:tc>
        <w:tc>
          <w:tcPr>
            <w:tcW w:w="0" w:type="auto"/>
            <w:hideMark/>
          </w:tcPr>
          <w:p w14:paraId="56279E63"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44111000-1</w:t>
            </w:r>
          </w:p>
        </w:tc>
      </w:tr>
      <w:tr w:rsidR="00421BA2" w:rsidRPr="00421BA2" w14:paraId="669835C8" w14:textId="77777777" w:rsidTr="00421BA2">
        <w:tc>
          <w:tcPr>
            <w:tcW w:w="0" w:type="auto"/>
            <w:hideMark/>
          </w:tcPr>
          <w:p w14:paraId="56CD1351"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Opis:</w:t>
            </w:r>
          </w:p>
        </w:tc>
        <w:tc>
          <w:tcPr>
            <w:tcW w:w="0" w:type="auto"/>
            <w:hideMark/>
          </w:tcPr>
          <w:p w14:paraId="146AF726"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Materiały budowlane</w:t>
            </w:r>
          </w:p>
        </w:tc>
      </w:tr>
    </w:tbl>
    <w:p w14:paraId="785436B5" w14:textId="77777777" w:rsidR="00421BA2" w:rsidRPr="00FA6026" w:rsidRDefault="00421BA2" w:rsidP="005C38A7">
      <w:pPr>
        <w:spacing w:after="0" w:line="276" w:lineRule="auto"/>
        <w:rPr>
          <w:rFonts w:ascii="Verdana" w:eastAsia="Times New Roman" w:hAnsi="Verdana" w:cs="Times New Roman"/>
          <w:sz w:val="20"/>
          <w:szCs w:val="20"/>
          <w:lang w:eastAsia="pl-PL"/>
        </w:rPr>
      </w:pPr>
    </w:p>
    <w:p w14:paraId="51C3C406" w14:textId="77777777" w:rsidR="00421BA2" w:rsidRPr="00421BA2" w:rsidRDefault="00421BA2" w:rsidP="005C38A7">
      <w:pPr>
        <w:spacing w:after="0" w:line="276" w:lineRule="auto"/>
        <w:rPr>
          <w:rFonts w:ascii="Verdana" w:eastAsia="Times New Roman" w:hAnsi="Verdana" w:cs="Times New Roman"/>
          <w:sz w:val="20"/>
          <w:szCs w:val="20"/>
          <w:lang w:eastAsia="pl-PL"/>
        </w:rPr>
      </w:pPr>
    </w:p>
    <w:tbl>
      <w:tblPr>
        <w:tblStyle w:val="Tabela-Siatka"/>
        <w:tblW w:w="0" w:type="auto"/>
        <w:tblLook w:val="04A0" w:firstRow="1" w:lastRow="0" w:firstColumn="1" w:lastColumn="0" w:noHBand="0" w:noVBand="1"/>
      </w:tblPr>
      <w:tblGrid>
        <w:gridCol w:w="794"/>
        <w:gridCol w:w="2632"/>
      </w:tblGrid>
      <w:tr w:rsidR="00421BA2" w:rsidRPr="00421BA2" w14:paraId="737BB9CE" w14:textId="77777777" w:rsidTr="00421BA2">
        <w:tc>
          <w:tcPr>
            <w:tcW w:w="0" w:type="auto"/>
            <w:hideMark/>
          </w:tcPr>
          <w:p w14:paraId="5E440733"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Kod:</w:t>
            </w:r>
          </w:p>
        </w:tc>
        <w:tc>
          <w:tcPr>
            <w:tcW w:w="0" w:type="auto"/>
            <w:hideMark/>
          </w:tcPr>
          <w:p w14:paraId="72D51461"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35125300-2</w:t>
            </w:r>
          </w:p>
        </w:tc>
      </w:tr>
      <w:tr w:rsidR="00421BA2" w:rsidRPr="00421BA2" w14:paraId="7E6ABB84" w14:textId="77777777" w:rsidTr="00421BA2">
        <w:tc>
          <w:tcPr>
            <w:tcW w:w="0" w:type="auto"/>
            <w:hideMark/>
          </w:tcPr>
          <w:p w14:paraId="6C941BAE"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Opis:</w:t>
            </w:r>
          </w:p>
        </w:tc>
        <w:tc>
          <w:tcPr>
            <w:tcW w:w="0" w:type="auto"/>
            <w:hideMark/>
          </w:tcPr>
          <w:p w14:paraId="08F6C831"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Kamery bezpieczeństwa</w:t>
            </w:r>
          </w:p>
        </w:tc>
      </w:tr>
    </w:tbl>
    <w:p w14:paraId="5FA8AE3D" w14:textId="77777777" w:rsidR="00421BA2" w:rsidRPr="00421BA2" w:rsidRDefault="00421BA2" w:rsidP="005C38A7">
      <w:pPr>
        <w:spacing w:after="0" w:line="276" w:lineRule="auto"/>
        <w:rPr>
          <w:rFonts w:ascii="Verdana" w:eastAsia="Times New Roman" w:hAnsi="Verdana" w:cs="Times New Roman"/>
          <w:sz w:val="20"/>
          <w:szCs w:val="20"/>
          <w:lang w:eastAsia="pl-PL"/>
        </w:rPr>
      </w:pPr>
    </w:p>
    <w:p w14:paraId="65313A97" w14:textId="77777777" w:rsidR="00421BA2" w:rsidRPr="00421BA2" w:rsidRDefault="00421BA2" w:rsidP="005C38A7">
      <w:pPr>
        <w:spacing w:after="0"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 </w:t>
      </w:r>
    </w:p>
    <w:tbl>
      <w:tblPr>
        <w:tblStyle w:val="Tabela-Siatka"/>
        <w:tblW w:w="0" w:type="auto"/>
        <w:tblLook w:val="04A0" w:firstRow="1" w:lastRow="0" w:firstColumn="1" w:lastColumn="0" w:noHBand="0" w:noVBand="1"/>
      </w:tblPr>
      <w:tblGrid>
        <w:gridCol w:w="794"/>
        <w:gridCol w:w="2236"/>
      </w:tblGrid>
      <w:tr w:rsidR="00421BA2" w:rsidRPr="00421BA2" w14:paraId="3EFED172" w14:textId="77777777" w:rsidTr="00421BA2">
        <w:tc>
          <w:tcPr>
            <w:tcW w:w="0" w:type="auto"/>
            <w:hideMark/>
          </w:tcPr>
          <w:p w14:paraId="2CA1AA4B"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Kod:</w:t>
            </w:r>
          </w:p>
        </w:tc>
        <w:tc>
          <w:tcPr>
            <w:tcW w:w="0" w:type="auto"/>
            <w:hideMark/>
          </w:tcPr>
          <w:p w14:paraId="510EC740"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32420000-3</w:t>
            </w:r>
          </w:p>
        </w:tc>
      </w:tr>
      <w:tr w:rsidR="00421BA2" w:rsidRPr="00421BA2" w14:paraId="5B0329D6" w14:textId="77777777" w:rsidTr="00421BA2">
        <w:tc>
          <w:tcPr>
            <w:tcW w:w="0" w:type="auto"/>
            <w:hideMark/>
          </w:tcPr>
          <w:p w14:paraId="50B5CB2B"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Opis:</w:t>
            </w:r>
          </w:p>
        </w:tc>
        <w:tc>
          <w:tcPr>
            <w:tcW w:w="0" w:type="auto"/>
            <w:hideMark/>
          </w:tcPr>
          <w:p w14:paraId="694018C5"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Urządzenia sieciowe</w:t>
            </w:r>
          </w:p>
        </w:tc>
      </w:tr>
    </w:tbl>
    <w:p w14:paraId="2368E2A4" w14:textId="77777777" w:rsidR="00421BA2" w:rsidRPr="00421BA2" w:rsidRDefault="00421BA2" w:rsidP="005C38A7">
      <w:pPr>
        <w:spacing w:after="0" w:line="276" w:lineRule="auto"/>
        <w:rPr>
          <w:rFonts w:ascii="Verdana" w:eastAsia="Times New Roman" w:hAnsi="Verdana" w:cs="Times New Roman"/>
          <w:sz w:val="20"/>
          <w:szCs w:val="20"/>
          <w:lang w:eastAsia="pl-PL"/>
        </w:rPr>
      </w:pPr>
    </w:p>
    <w:tbl>
      <w:tblPr>
        <w:tblStyle w:val="Tabela-Siatka"/>
        <w:tblW w:w="0" w:type="auto"/>
        <w:tblLook w:val="04A0" w:firstRow="1" w:lastRow="0" w:firstColumn="1" w:lastColumn="0" w:noHBand="0" w:noVBand="1"/>
      </w:tblPr>
      <w:tblGrid>
        <w:gridCol w:w="794"/>
        <w:gridCol w:w="2661"/>
      </w:tblGrid>
      <w:tr w:rsidR="00421BA2" w:rsidRPr="00421BA2" w14:paraId="6BD43760" w14:textId="77777777" w:rsidTr="00421BA2">
        <w:tc>
          <w:tcPr>
            <w:tcW w:w="0" w:type="auto"/>
            <w:hideMark/>
          </w:tcPr>
          <w:p w14:paraId="09CB76A3"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Kod:</w:t>
            </w:r>
          </w:p>
        </w:tc>
        <w:tc>
          <w:tcPr>
            <w:tcW w:w="0" w:type="auto"/>
            <w:hideMark/>
          </w:tcPr>
          <w:p w14:paraId="5D930283"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32422000-7</w:t>
            </w:r>
          </w:p>
        </w:tc>
      </w:tr>
      <w:tr w:rsidR="00421BA2" w:rsidRPr="00421BA2" w14:paraId="427A5C05" w14:textId="77777777" w:rsidTr="00421BA2">
        <w:tc>
          <w:tcPr>
            <w:tcW w:w="0" w:type="auto"/>
            <w:hideMark/>
          </w:tcPr>
          <w:p w14:paraId="475D4B45"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Opis:</w:t>
            </w:r>
          </w:p>
        </w:tc>
        <w:tc>
          <w:tcPr>
            <w:tcW w:w="0" w:type="auto"/>
            <w:hideMark/>
          </w:tcPr>
          <w:p w14:paraId="611D7766"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Elementy składowe sieci</w:t>
            </w:r>
          </w:p>
        </w:tc>
      </w:tr>
    </w:tbl>
    <w:p w14:paraId="6B290F18" w14:textId="77777777" w:rsidR="00421BA2" w:rsidRPr="00421BA2" w:rsidRDefault="00421BA2" w:rsidP="005C38A7">
      <w:pPr>
        <w:spacing w:after="0" w:line="276" w:lineRule="auto"/>
        <w:rPr>
          <w:rFonts w:ascii="Verdana" w:eastAsia="Times New Roman" w:hAnsi="Verdana" w:cs="Times New Roman"/>
          <w:sz w:val="20"/>
          <w:szCs w:val="20"/>
          <w:lang w:eastAsia="pl-PL"/>
        </w:rPr>
      </w:pPr>
    </w:p>
    <w:tbl>
      <w:tblPr>
        <w:tblStyle w:val="Tabela-Siatka"/>
        <w:tblW w:w="0" w:type="auto"/>
        <w:tblLook w:val="04A0" w:firstRow="1" w:lastRow="0" w:firstColumn="1" w:lastColumn="0" w:noHBand="0" w:noVBand="1"/>
      </w:tblPr>
      <w:tblGrid>
        <w:gridCol w:w="794"/>
        <w:gridCol w:w="3995"/>
      </w:tblGrid>
      <w:tr w:rsidR="00421BA2" w:rsidRPr="00421BA2" w14:paraId="236D116F" w14:textId="77777777" w:rsidTr="00421BA2">
        <w:tc>
          <w:tcPr>
            <w:tcW w:w="0" w:type="auto"/>
            <w:hideMark/>
          </w:tcPr>
          <w:p w14:paraId="2134FF69"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Kod:</w:t>
            </w:r>
          </w:p>
        </w:tc>
        <w:tc>
          <w:tcPr>
            <w:tcW w:w="0" w:type="auto"/>
            <w:hideMark/>
          </w:tcPr>
          <w:p w14:paraId="09372402"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45315100-9</w:t>
            </w:r>
          </w:p>
        </w:tc>
      </w:tr>
      <w:tr w:rsidR="00421BA2" w:rsidRPr="00421BA2" w14:paraId="5BEBA91D" w14:textId="77777777" w:rsidTr="00421BA2">
        <w:tc>
          <w:tcPr>
            <w:tcW w:w="0" w:type="auto"/>
            <w:hideMark/>
          </w:tcPr>
          <w:p w14:paraId="2A428559"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Opis:</w:t>
            </w:r>
          </w:p>
        </w:tc>
        <w:tc>
          <w:tcPr>
            <w:tcW w:w="0" w:type="auto"/>
            <w:hideMark/>
          </w:tcPr>
          <w:p w14:paraId="55027FBF"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Instalacyjne roboty elektrotechniczne</w:t>
            </w:r>
          </w:p>
        </w:tc>
      </w:tr>
    </w:tbl>
    <w:p w14:paraId="7AC3987F" w14:textId="77777777" w:rsidR="00421BA2" w:rsidRPr="00421BA2" w:rsidRDefault="00421BA2" w:rsidP="005C38A7">
      <w:pPr>
        <w:spacing w:after="0" w:line="276" w:lineRule="auto"/>
        <w:rPr>
          <w:rFonts w:ascii="Verdana" w:eastAsia="Times New Roman" w:hAnsi="Verdana" w:cs="Times New Roman"/>
          <w:sz w:val="20"/>
          <w:szCs w:val="20"/>
          <w:lang w:eastAsia="pl-PL"/>
        </w:rPr>
      </w:pPr>
    </w:p>
    <w:tbl>
      <w:tblPr>
        <w:tblStyle w:val="Tabela-Siatka"/>
        <w:tblW w:w="0" w:type="auto"/>
        <w:tblLook w:val="04A0" w:firstRow="1" w:lastRow="0" w:firstColumn="1" w:lastColumn="0" w:noHBand="0" w:noVBand="1"/>
      </w:tblPr>
      <w:tblGrid>
        <w:gridCol w:w="794"/>
        <w:gridCol w:w="2072"/>
      </w:tblGrid>
      <w:tr w:rsidR="00421BA2" w:rsidRPr="00421BA2" w14:paraId="7FDDC362" w14:textId="77777777" w:rsidTr="00421BA2">
        <w:tc>
          <w:tcPr>
            <w:tcW w:w="0" w:type="auto"/>
            <w:hideMark/>
          </w:tcPr>
          <w:p w14:paraId="3CBE2D9C"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Kod:</w:t>
            </w:r>
          </w:p>
        </w:tc>
        <w:tc>
          <w:tcPr>
            <w:tcW w:w="0" w:type="auto"/>
            <w:hideMark/>
          </w:tcPr>
          <w:p w14:paraId="66E87BAF"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45000000-7</w:t>
            </w:r>
          </w:p>
        </w:tc>
      </w:tr>
      <w:tr w:rsidR="00421BA2" w:rsidRPr="00421BA2" w14:paraId="75A5CA40" w14:textId="77777777" w:rsidTr="00421BA2">
        <w:tc>
          <w:tcPr>
            <w:tcW w:w="0" w:type="auto"/>
            <w:hideMark/>
          </w:tcPr>
          <w:p w14:paraId="799D8C7F" w14:textId="77777777" w:rsidR="00421BA2" w:rsidRPr="00421BA2" w:rsidRDefault="00421BA2" w:rsidP="005C38A7">
            <w:pPr>
              <w:spacing w:line="276" w:lineRule="auto"/>
              <w:jc w:val="center"/>
              <w:rPr>
                <w:rFonts w:ascii="Verdana" w:eastAsia="Times New Roman" w:hAnsi="Verdana" w:cs="Times New Roman"/>
                <w:b/>
                <w:bCs/>
                <w:sz w:val="20"/>
                <w:szCs w:val="20"/>
                <w:lang w:eastAsia="pl-PL"/>
              </w:rPr>
            </w:pPr>
            <w:r w:rsidRPr="00421BA2">
              <w:rPr>
                <w:rFonts w:ascii="Verdana" w:eastAsia="Times New Roman" w:hAnsi="Verdana" w:cs="Times New Roman"/>
                <w:b/>
                <w:bCs/>
                <w:sz w:val="20"/>
                <w:szCs w:val="20"/>
                <w:lang w:eastAsia="pl-PL"/>
              </w:rPr>
              <w:t>Opis:</w:t>
            </w:r>
          </w:p>
        </w:tc>
        <w:tc>
          <w:tcPr>
            <w:tcW w:w="0" w:type="auto"/>
            <w:hideMark/>
          </w:tcPr>
          <w:p w14:paraId="2C23D4C1" w14:textId="77777777" w:rsidR="00421BA2" w:rsidRPr="00421BA2" w:rsidRDefault="00421BA2" w:rsidP="005C38A7">
            <w:pPr>
              <w:spacing w:line="276" w:lineRule="auto"/>
              <w:rPr>
                <w:rFonts w:ascii="Verdana" w:eastAsia="Times New Roman" w:hAnsi="Verdana" w:cs="Times New Roman"/>
                <w:sz w:val="20"/>
                <w:szCs w:val="20"/>
                <w:lang w:eastAsia="pl-PL"/>
              </w:rPr>
            </w:pPr>
            <w:r w:rsidRPr="00421BA2">
              <w:rPr>
                <w:rFonts w:ascii="Verdana" w:eastAsia="Times New Roman" w:hAnsi="Verdana" w:cs="Times New Roman"/>
                <w:sz w:val="20"/>
                <w:szCs w:val="20"/>
                <w:lang w:eastAsia="pl-PL"/>
              </w:rPr>
              <w:t>Roboty budowlane</w:t>
            </w:r>
          </w:p>
        </w:tc>
      </w:tr>
    </w:tbl>
    <w:p w14:paraId="744CE6CB" w14:textId="77777777" w:rsidR="00421BA2" w:rsidRPr="00D670DF" w:rsidRDefault="00421BA2" w:rsidP="005C38A7">
      <w:pPr>
        <w:spacing w:line="276" w:lineRule="auto"/>
        <w:jc w:val="center"/>
        <w:rPr>
          <w:rFonts w:ascii="Verdana" w:hAnsi="Verdana" w:cs="Times New Roman"/>
        </w:rPr>
      </w:pPr>
    </w:p>
    <w:p w14:paraId="453EE92A" w14:textId="77777777" w:rsidR="00875952" w:rsidRPr="00D670DF" w:rsidRDefault="00875952" w:rsidP="005C38A7">
      <w:pPr>
        <w:spacing w:line="276" w:lineRule="auto"/>
        <w:jc w:val="center"/>
        <w:rPr>
          <w:rFonts w:ascii="Verdana" w:hAnsi="Verdana" w:cs="Times New Roman"/>
        </w:rPr>
      </w:pPr>
    </w:p>
    <w:p w14:paraId="1983CDFF" w14:textId="77777777" w:rsidR="00D670DF" w:rsidRDefault="00D670DF" w:rsidP="005C38A7">
      <w:pPr>
        <w:spacing w:line="276" w:lineRule="auto"/>
        <w:rPr>
          <w:rFonts w:ascii="Verdana" w:hAnsi="Verdana" w:cs="Times New Roman"/>
        </w:rPr>
      </w:pPr>
      <w:r>
        <w:rPr>
          <w:rFonts w:ascii="Verdana" w:hAnsi="Verdana" w:cs="Times New Roman"/>
        </w:rPr>
        <w:br w:type="page"/>
      </w:r>
    </w:p>
    <w:p w14:paraId="70826C07" w14:textId="77777777" w:rsidR="00875952" w:rsidRPr="00BA7EB3" w:rsidRDefault="00875952" w:rsidP="005C38A7">
      <w:pPr>
        <w:spacing w:line="276" w:lineRule="auto"/>
        <w:rPr>
          <w:rFonts w:cstheme="minorHAnsi"/>
          <w:sz w:val="24"/>
          <w:szCs w:val="24"/>
        </w:rPr>
      </w:pPr>
      <w:r w:rsidRPr="00BA7EB3">
        <w:rPr>
          <w:rFonts w:cstheme="minorHAnsi"/>
          <w:sz w:val="24"/>
          <w:szCs w:val="24"/>
        </w:rPr>
        <w:lastRenderedPageBreak/>
        <w:t>Spis treści:</w:t>
      </w:r>
    </w:p>
    <w:p w14:paraId="567731D1" w14:textId="77777777" w:rsidR="00927F1C" w:rsidRPr="00BA7EB3" w:rsidRDefault="00875952" w:rsidP="005C38A7">
      <w:pPr>
        <w:pStyle w:val="Akapitzlist"/>
        <w:numPr>
          <w:ilvl w:val="0"/>
          <w:numId w:val="2"/>
        </w:numPr>
        <w:spacing w:line="276" w:lineRule="auto"/>
        <w:contextualSpacing w:val="0"/>
        <w:rPr>
          <w:rFonts w:cstheme="minorHAnsi"/>
          <w:sz w:val="24"/>
          <w:szCs w:val="24"/>
        </w:rPr>
      </w:pPr>
      <w:r w:rsidRPr="00BA7EB3">
        <w:rPr>
          <w:rFonts w:cstheme="minorHAnsi"/>
          <w:sz w:val="24"/>
          <w:szCs w:val="24"/>
        </w:rPr>
        <w:t>Część opisowa</w:t>
      </w:r>
    </w:p>
    <w:p w14:paraId="35BF00B5" w14:textId="77777777" w:rsidR="00875952" w:rsidRPr="00BA7EB3" w:rsidRDefault="00875952" w:rsidP="005C38A7">
      <w:pPr>
        <w:pStyle w:val="Akapitzlist"/>
        <w:numPr>
          <w:ilvl w:val="1"/>
          <w:numId w:val="2"/>
        </w:numPr>
        <w:spacing w:line="276" w:lineRule="auto"/>
        <w:contextualSpacing w:val="0"/>
        <w:rPr>
          <w:rFonts w:cstheme="minorHAnsi"/>
          <w:sz w:val="24"/>
          <w:szCs w:val="24"/>
        </w:rPr>
      </w:pPr>
      <w:r w:rsidRPr="00BA7EB3">
        <w:rPr>
          <w:rFonts w:cstheme="minorHAnsi"/>
          <w:sz w:val="24"/>
          <w:szCs w:val="24"/>
        </w:rPr>
        <w:t>Opis ogólny przedmiotu zamówienia</w:t>
      </w:r>
    </w:p>
    <w:p w14:paraId="7B8AFB2A" w14:textId="77777777" w:rsidR="00875952" w:rsidRPr="00BA7EB3" w:rsidRDefault="00875952" w:rsidP="005C38A7">
      <w:pPr>
        <w:pStyle w:val="Akapitzlist"/>
        <w:numPr>
          <w:ilvl w:val="1"/>
          <w:numId w:val="2"/>
        </w:numPr>
        <w:spacing w:line="276" w:lineRule="auto"/>
        <w:contextualSpacing w:val="0"/>
        <w:rPr>
          <w:rFonts w:cstheme="minorHAnsi"/>
          <w:sz w:val="24"/>
          <w:szCs w:val="24"/>
        </w:rPr>
      </w:pPr>
      <w:r w:rsidRPr="00BA7EB3">
        <w:rPr>
          <w:rFonts w:cstheme="minorHAnsi"/>
          <w:sz w:val="24"/>
          <w:szCs w:val="24"/>
        </w:rPr>
        <w:t>Opis wymagań Zamawiającego</w:t>
      </w:r>
    </w:p>
    <w:p w14:paraId="1DD26B2D" w14:textId="77777777" w:rsidR="00875952" w:rsidRPr="00BA7EB3" w:rsidRDefault="00875952" w:rsidP="005C38A7">
      <w:pPr>
        <w:pStyle w:val="Akapitzlist"/>
        <w:numPr>
          <w:ilvl w:val="0"/>
          <w:numId w:val="2"/>
        </w:numPr>
        <w:spacing w:line="276" w:lineRule="auto"/>
        <w:contextualSpacing w:val="0"/>
        <w:rPr>
          <w:rFonts w:cstheme="minorHAnsi"/>
          <w:sz w:val="24"/>
          <w:szCs w:val="24"/>
        </w:rPr>
      </w:pPr>
      <w:r w:rsidRPr="00BA7EB3">
        <w:rPr>
          <w:rFonts w:cstheme="minorHAnsi"/>
          <w:sz w:val="24"/>
          <w:szCs w:val="24"/>
        </w:rPr>
        <w:t>Część informacyjna</w:t>
      </w:r>
    </w:p>
    <w:p w14:paraId="2C666CFF" w14:textId="77777777" w:rsidR="00875952" w:rsidRPr="00D670DF" w:rsidRDefault="00875952" w:rsidP="005C38A7">
      <w:pPr>
        <w:spacing w:line="276" w:lineRule="auto"/>
        <w:rPr>
          <w:rFonts w:ascii="Verdana" w:hAnsi="Verdana" w:cs="Times New Roman"/>
          <w:sz w:val="20"/>
          <w:szCs w:val="20"/>
        </w:rPr>
      </w:pPr>
      <w:r w:rsidRPr="00D670DF">
        <w:rPr>
          <w:rFonts w:ascii="Verdana" w:hAnsi="Verdana" w:cs="Times New Roman"/>
          <w:sz w:val="20"/>
          <w:szCs w:val="20"/>
        </w:rPr>
        <w:br w:type="page"/>
      </w:r>
    </w:p>
    <w:p w14:paraId="70704FB2" w14:textId="77777777" w:rsidR="00875952" w:rsidRPr="00BA7EB3" w:rsidRDefault="00875952" w:rsidP="005C38A7">
      <w:pPr>
        <w:pStyle w:val="Akapitzlist"/>
        <w:numPr>
          <w:ilvl w:val="0"/>
          <w:numId w:val="3"/>
        </w:numPr>
        <w:spacing w:before="120" w:after="120" w:line="276" w:lineRule="auto"/>
        <w:ind w:left="340" w:hanging="340"/>
        <w:contextualSpacing w:val="0"/>
        <w:rPr>
          <w:rFonts w:cstheme="minorHAnsi"/>
          <w:sz w:val="24"/>
          <w:szCs w:val="24"/>
        </w:rPr>
      </w:pPr>
      <w:r w:rsidRPr="00BA7EB3">
        <w:rPr>
          <w:rFonts w:cstheme="minorHAnsi"/>
          <w:sz w:val="24"/>
          <w:szCs w:val="24"/>
        </w:rPr>
        <w:lastRenderedPageBreak/>
        <w:t>Część opisowa</w:t>
      </w:r>
    </w:p>
    <w:p w14:paraId="1FAE506F" w14:textId="77777777" w:rsidR="00875952" w:rsidRPr="00BA7EB3" w:rsidRDefault="00875952" w:rsidP="005C38A7">
      <w:pPr>
        <w:pStyle w:val="Akapitzlist"/>
        <w:numPr>
          <w:ilvl w:val="1"/>
          <w:numId w:val="3"/>
        </w:numPr>
        <w:spacing w:before="120" w:after="120" w:line="276" w:lineRule="auto"/>
        <w:ind w:left="680" w:hanging="340"/>
        <w:contextualSpacing w:val="0"/>
        <w:rPr>
          <w:rFonts w:cstheme="minorHAnsi"/>
          <w:sz w:val="24"/>
          <w:szCs w:val="24"/>
        </w:rPr>
      </w:pPr>
      <w:r w:rsidRPr="00BA7EB3">
        <w:rPr>
          <w:rFonts w:cstheme="minorHAnsi"/>
          <w:sz w:val="24"/>
          <w:szCs w:val="24"/>
        </w:rPr>
        <w:t>Opis ogólny przedmiotu zamówienia</w:t>
      </w:r>
    </w:p>
    <w:p w14:paraId="7D507408" w14:textId="77777777" w:rsidR="00875952" w:rsidRPr="00BA7EB3" w:rsidRDefault="00875952" w:rsidP="005C38A7">
      <w:pPr>
        <w:spacing w:after="120" w:line="276" w:lineRule="auto"/>
        <w:ind w:left="680"/>
        <w:rPr>
          <w:rFonts w:cstheme="minorHAnsi"/>
          <w:sz w:val="24"/>
          <w:szCs w:val="24"/>
        </w:rPr>
      </w:pPr>
      <w:r w:rsidRPr="00BA7EB3">
        <w:rPr>
          <w:rFonts w:cstheme="minorHAnsi"/>
          <w:b/>
          <w:bCs/>
          <w:sz w:val="24"/>
          <w:szCs w:val="24"/>
        </w:rPr>
        <w:t>Przedmiotem zamówienia</w:t>
      </w:r>
      <w:r w:rsidRPr="00BA7EB3">
        <w:rPr>
          <w:rFonts w:cstheme="minorHAnsi"/>
          <w:sz w:val="24"/>
          <w:szCs w:val="24"/>
        </w:rPr>
        <w:t xml:space="preserve"> jest:</w:t>
      </w:r>
    </w:p>
    <w:p w14:paraId="12806293" w14:textId="77777777" w:rsidR="00D670DF" w:rsidRPr="00BA7EB3" w:rsidRDefault="00D670DF" w:rsidP="005C38A7">
      <w:pPr>
        <w:pStyle w:val="Akapitzlist"/>
        <w:numPr>
          <w:ilvl w:val="0"/>
          <w:numId w:val="5"/>
        </w:numPr>
        <w:tabs>
          <w:tab w:val="left" w:pos="3969"/>
        </w:tabs>
        <w:spacing w:after="120" w:line="276" w:lineRule="auto"/>
        <w:ind w:left="1040"/>
        <w:contextualSpacing w:val="0"/>
        <w:rPr>
          <w:rFonts w:cstheme="minorHAnsi"/>
          <w:sz w:val="24"/>
          <w:szCs w:val="24"/>
        </w:rPr>
      </w:pPr>
      <w:r w:rsidRPr="00BA7EB3">
        <w:rPr>
          <w:rFonts w:cstheme="minorHAnsi"/>
          <w:sz w:val="24"/>
          <w:szCs w:val="24"/>
        </w:rPr>
        <w:t xml:space="preserve">Wykonanie dokumentacji projektowo - budowlanej wraz z uzyskaniem stosownych dokumentów i pozwoleń dla budowy </w:t>
      </w:r>
      <w:r w:rsidR="00A973F4" w:rsidRPr="00BA7EB3">
        <w:rPr>
          <w:rFonts w:cstheme="minorHAnsi"/>
          <w:sz w:val="24"/>
          <w:szCs w:val="24"/>
        </w:rPr>
        <w:t>3</w:t>
      </w:r>
      <w:r w:rsidRPr="00BA7EB3">
        <w:rPr>
          <w:rFonts w:cstheme="minorHAnsi"/>
          <w:sz w:val="24"/>
          <w:szCs w:val="24"/>
        </w:rPr>
        <w:t xml:space="preserve"> punktów kamerowych;</w:t>
      </w:r>
    </w:p>
    <w:p w14:paraId="62526B0E" w14:textId="77777777" w:rsidR="00C80D40" w:rsidRPr="00BA7EB3" w:rsidRDefault="00C17A59" w:rsidP="005C38A7">
      <w:pPr>
        <w:pStyle w:val="Akapitzlist"/>
        <w:numPr>
          <w:ilvl w:val="0"/>
          <w:numId w:val="5"/>
        </w:numPr>
        <w:tabs>
          <w:tab w:val="left" w:pos="3969"/>
        </w:tabs>
        <w:spacing w:after="120" w:line="276" w:lineRule="auto"/>
        <w:ind w:left="1040"/>
        <w:contextualSpacing w:val="0"/>
        <w:rPr>
          <w:rFonts w:cstheme="minorHAnsi"/>
          <w:sz w:val="24"/>
          <w:szCs w:val="24"/>
        </w:rPr>
      </w:pPr>
      <w:r w:rsidRPr="00BA7EB3">
        <w:rPr>
          <w:rFonts w:cstheme="minorHAnsi"/>
          <w:sz w:val="24"/>
          <w:szCs w:val="24"/>
        </w:rPr>
        <w:t>Wykonanie</w:t>
      </w:r>
      <w:r w:rsidR="00C80D40" w:rsidRPr="00BA7EB3">
        <w:rPr>
          <w:rFonts w:cstheme="minorHAnsi"/>
          <w:sz w:val="24"/>
          <w:szCs w:val="24"/>
        </w:rPr>
        <w:t xml:space="preserve"> kanalizacji tele</w:t>
      </w:r>
      <w:r w:rsidRPr="00BA7EB3">
        <w:rPr>
          <w:rFonts w:cstheme="minorHAnsi"/>
          <w:sz w:val="24"/>
          <w:szCs w:val="24"/>
        </w:rPr>
        <w:t>te</w:t>
      </w:r>
      <w:r w:rsidR="00C80D40" w:rsidRPr="00BA7EB3">
        <w:rPr>
          <w:rFonts w:cstheme="minorHAnsi"/>
          <w:sz w:val="24"/>
          <w:szCs w:val="24"/>
        </w:rPr>
        <w:t>chnicznej;</w:t>
      </w:r>
    </w:p>
    <w:p w14:paraId="0EE1E722" w14:textId="77777777" w:rsidR="00D670DF" w:rsidRPr="00BA7EB3" w:rsidRDefault="00D670DF" w:rsidP="005C38A7">
      <w:pPr>
        <w:pStyle w:val="Akapitzlist"/>
        <w:numPr>
          <w:ilvl w:val="0"/>
          <w:numId w:val="5"/>
        </w:numPr>
        <w:tabs>
          <w:tab w:val="left" w:pos="3969"/>
        </w:tabs>
        <w:spacing w:after="120" w:line="276" w:lineRule="auto"/>
        <w:ind w:left="1040"/>
        <w:contextualSpacing w:val="0"/>
        <w:rPr>
          <w:rFonts w:cstheme="minorHAnsi"/>
          <w:sz w:val="24"/>
          <w:szCs w:val="24"/>
        </w:rPr>
      </w:pPr>
      <w:r w:rsidRPr="00BA7EB3">
        <w:rPr>
          <w:rFonts w:cstheme="minorHAnsi"/>
          <w:sz w:val="24"/>
          <w:szCs w:val="24"/>
        </w:rPr>
        <w:t xml:space="preserve">Dostawa i posadowienie </w:t>
      </w:r>
      <w:r w:rsidR="00A973F4" w:rsidRPr="00BA7EB3">
        <w:rPr>
          <w:rFonts w:cstheme="minorHAnsi"/>
          <w:sz w:val="24"/>
          <w:szCs w:val="24"/>
        </w:rPr>
        <w:t>3</w:t>
      </w:r>
      <w:r w:rsidRPr="00BA7EB3">
        <w:rPr>
          <w:rFonts w:cstheme="minorHAnsi"/>
          <w:sz w:val="24"/>
          <w:szCs w:val="24"/>
        </w:rPr>
        <w:t xml:space="preserve"> fundamentów oraz </w:t>
      </w:r>
      <w:r w:rsidR="00A973F4" w:rsidRPr="00BA7EB3">
        <w:rPr>
          <w:rFonts w:cstheme="minorHAnsi"/>
          <w:sz w:val="24"/>
          <w:szCs w:val="24"/>
        </w:rPr>
        <w:t>3</w:t>
      </w:r>
      <w:r w:rsidRPr="00BA7EB3">
        <w:rPr>
          <w:rFonts w:cstheme="minorHAnsi"/>
          <w:sz w:val="24"/>
          <w:szCs w:val="24"/>
        </w:rPr>
        <w:t xml:space="preserve"> słupów kamerowych;</w:t>
      </w:r>
    </w:p>
    <w:p w14:paraId="0B6CBE2C" w14:textId="77777777" w:rsidR="00D670DF" w:rsidRPr="00BA7EB3" w:rsidRDefault="00D670DF" w:rsidP="005C38A7">
      <w:pPr>
        <w:pStyle w:val="Akapitzlist"/>
        <w:numPr>
          <w:ilvl w:val="0"/>
          <w:numId w:val="5"/>
        </w:numPr>
        <w:tabs>
          <w:tab w:val="left" w:pos="3969"/>
        </w:tabs>
        <w:spacing w:after="120" w:line="276" w:lineRule="auto"/>
        <w:ind w:left="1040"/>
        <w:contextualSpacing w:val="0"/>
        <w:rPr>
          <w:rFonts w:cstheme="minorHAnsi"/>
          <w:sz w:val="24"/>
          <w:szCs w:val="24"/>
        </w:rPr>
      </w:pPr>
      <w:r w:rsidRPr="00BA7EB3">
        <w:rPr>
          <w:rFonts w:cstheme="minorHAnsi"/>
          <w:sz w:val="24"/>
          <w:szCs w:val="24"/>
        </w:rPr>
        <w:t xml:space="preserve">Wykonanie </w:t>
      </w:r>
      <w:r w:rsidR="00A973F4" w:rsidRPr="00BA7EB3">
        <w:rPr>
          <w:rFonts w:cstheme="minorHAnsi"/>
          <w:sz w:val="24"/>
          <w:szCs w:val="24"/>
        </w:rPr>
        <w:t>3</w:t>
      </w:r>
      <w:r w:rsidRPr="00BA7EB3">
        <w:rPr>
          <w:rFonts w:cstheme="minorHAnsi"/>
          <w:sz w:val="24"/>
          <w:szCs w:val="24"/>
        </w:rPr>
        <w:t xml:space="preserve"> punktów kamerowych wraz przyłączami teleinformatycznymi i elektrycznymi;</w:t>
      </w:r>
    </w:p>
    <w:p w14:paraId="65C86803" w14:textId="77777777" w:rsidR="00D670DF" w:rsidRPr="00BA7EB3" w:rsidRDefault="00D670DF" w:rsidP="005C38A7">
      <w:pPr>
        <w:pStyle w:val="Akapitzlist"/>
        <w:numPr>
          <w:ilvl w:val="0"/>
          <w:numId w:val="5"/>
        </w:numPr>
        <w:tabs>
          <w:tab w:val="left" w:pos="3969"/>
        </w:tabs>
        <w:spacing w:after="120" w:line="276" w:lineRule="auto"/>
        <w:ind w:left="1040"/>
        <w:contextualSpacing w:val="0"/>
        <w:rPr>
          <w:rFonts w:cstheme="minorHAnsi"/>
          <w:sz w:val="24"/>
          <w:szCs w:val="24"/>
        </w:rPr>
      </w:pPr>
      <w:r w:rsidRPr="00BA7EB3">
        <w:rPr>
          <w:rFonts w:cstheme="minorHAnsi"/>
          <w:sz w:val="24"/>
          <w:szCs w:val="24"/>
        </w:rPr>
        <w:t>Dostawa kamer i montaż kamer;</w:t>
      </w:r>
    </w:p>
    <w:p w14:paraId="544B269C" w14:textId="77777777" w:rsidR="00D670DF" w:rsidRPr="00BA7EB3" w:rsidRDefault="00D670DF" w:rsidP="005C38A7">
      <w:pPr>
        <w:pStyle w:val="Akapitzlist"/>
        <w:numPr>
          <w:ilvl w:val="0"/>
          <w:numId w:val="5"/>
        </w:numPr>
        <w:tabs>
          <w:tab w:val="left" w:pos="3969"/>
        </w:tabs>
        <w:spacing w:after="120" w:line="276" w:lineRule="auto"/>
        <w:ind w:left="1040"/>
        <w:contextualSpacing w:val="0"/>
        <w:rPr>
          <w:rFonts w:cstheme="minorHAnsi"/>
          <w:sz w:val="24"/>
          <w:szCs w:val="24"/>
        </w:rPr>
      </w:pPr>
      <w:r w:rsidRPr="00BA7EB3">
        <w:rPr>
          <w:rFonts w:cstheme="minorHAnsi"/>
          <w:sz w:val="24"/>
          <w:szCs w:val="24"/>
        </w:rPr>
        <w:t>Dostawa i montaż urządzeń komunikacyjnych;</w:t>
      </w:r>
    </w:p>
    <w:p w14:paraId="6215219C" w14:textId="77777777" w:rsidR="00D670DF" w:rsidRPr="00BA7EB3" w:rsidRDefault="00D670DF" w:rsidP="005C38A7">
      <w:pPr>
        <w:pStyle w:val="Akapitzlist"/>
        <w:numPr>
          <w:ilvl w:val="0"/>
          <w:numId w:val="5"/>
        </w:numPr>
        <w:tabs>
          <w:tab w:val="left" w:pos="3969"/>
        </w:tabs>
        <w:spacing w:after="120" w:line="276" w:lineRule="auto"/>
        <w:ind w:left="1040"/>
        <w:contextualSpacing w:val="0"/>
        <w:rPr>
          <w:rFonts w:cstheme="minorHAnsi"/>
          <w:sz w:val="24"/>
          <w:szCs w:val="24"/>
        </w:rPr>
      </w:pPr>
      <w:r w:rsidRPr="00BA7EB3">
        <w:rPr>
          <w:rFonts w:cstheme="minorHAnsi"/>
          <w:sz w:val="24"/>
          <w:szCs w:val="24"/>
        </w:rPr>
        <w:t>Konfiguracja i podłączenie nowych kamer do istniejącego systemu monitoringu wizyjnego miasta;</w:t>
      </w:r>
    </w:p>
    <w:p w14:paraId="5FB74FF0" w14:textId="77777777" w:rsidR="00FC791F" w:rsidRPr="00BA7EB3" w:rsidRDefault="00FC791F" w:rsidP="005C38A7">
      <w:pPr>
        <w:pStyle w:val="Akapitzlist"/>
        <w:numPr>
          <w:ilvl w:val="0"/>
          <w:numId w:val="5"/>
        </w:numPr>
        <w:tabs>
          <w:tab w:val="left" w:pos="3969"/>
        </w:tabs>
        <w:spacing w:after="240" w:line="276" w:lineRule="auto"/>
        <w:ind w:left="1040"/>
        <w:contextualSpacing w:val="0"/>
        <w:rPr>
          <w:rFonts w:cstheme="minorHAnsi"/>
          <w:sz w:val="24"/>
          <w:szCs w:val="24"/>
        </w:rPr>
      </w:pPr>
      <w:r w:rsidRPr="00BA7EB3">
        <w:rPr>
          <w:rFonts w:cstheme="minorHAnsi"/>
          <w:sz w:val="24"/>
          <w:szCs w:val="24"/>
        </w:rPr>
        <w:t xml:space="preserve">Wykonanie dokumentacji powykonawczej dla budowy </w:t>
      </w:r>
      <w:r w:rsidR="008B0049" w:rsidRPr="00BA7EB3">
        <w:rPr>
          <w:rFonts w:cstheme="minorHAnsi"/>
          <w:sz w:val="24"/>
          <w:szCs w:val="24"/>
        </w:rPr>
        <w:t>3</w:t>
      </w:r>
      <w:r w:rsidRPr="00BA7EB3">
        <w:rPr>
          <w:rFonts w:cstheme="minorHAnsi"/>
          <w:sz w:val="24"/>
          <w:szCs w:val="24"/>
        </w:rPr>
        <w:t xml:space="preserve"> punktów kamerowych.</w:t>
      </w:r>
    </w:p>
    <w:p w14:paraId="1682841B" w14:textId="77777777" w:rsidR="00F323AF" w:rsidRDefault="00D670DF" w:rsidP="005C38A7">
      <w:pPr>
        <w:widowControl w:val="0"/>
        <w:numPr>
          <w:ilvl w:val="0"/>
          <w:numId w:val="6"/>
        </w:numPr>
        <w:tabs>
          <w:tab w:val="left" w:pos="-4253"/>
        </w:tabs>
        <w:suppressAutoHyphens/>
        <w:spacing w:after="120" w:line="240" w:lineRule="auto"/>
        <w:ind w:left="340" w:hanging="340"/>
        <w:jc w:val="both"/>
        <w:rPr>
          <w:rFonts w:eastAsia="Lucida Sans Unicode" w:cstheme="minorHAnsi"/>
          <w:kern w:val="1"/>
          <w:sz w:val="24"/>
          <w:szCs w:val="24"/>
          <w:lang w:eastAsia="hi-IN" w:bidi="hi-IN"/>
        </w:rPr>
      </w:pPr>
      <w:r w:rsidRPr="00BA7EB3">
        <w:rPr>
          <w:rFonts w:eastAsia="Lucida Sans Unicode" w:cstheme="minorHAnsi"/>
          <w:kern w:val="1"/>
          <w:sz w:val="24"/>
          <w:szCs w:val="24"/>
          <w:lang w:eastAsia="hi-IN" w:bidi="hi-IN"/>
        </w:rPr>
        <w:t xml:space="preserve">Wykonanie dokumentacji projektowo - budowlanej wraz z uzyskaniem stosownych dokumentów </w:t>
      </w:r>
      <w:r w:rsidR="00F323AF" w:rsidRPr="00BA7EB3">
        <w:rPr>
          <w:rFonts w:eastAsia="Lucida Sans Unicode" w:cstheme="minorHAnsi"/>
          <w:kern w:val="1"/>
          <w:sz w:val="24"/>
          <w:szCs w:val="24"/>
          <w:lang w:eastAsia="hi-IN" w:bidi="hi-IN"/>
        </w:rPr>
        <w:t xml:space="preserve">i pozwoleń dla budowy </w:t>
      </w:r>
      <w:r w:rsidR="008B0049" w:rsidRPr="00BA7EB3">
        <w:rPr>
          <w:rFonts w:eastAsia="Lucida Sans Unicode" w:cstheme="minorHAnsi"/>
          <w:kern w:val="1"/>
          <w:sz w:val="24"/>
          <w:szCs w:val="24"/>
          <w:lang w:eastAsia="hi-IN" w:bidi="hi-IN"/>
        </w:rPr>
        <w:t>3</w:t>
      </w:r>
      <w:r w:rsidR="00F323AF" w:rsidRPr="00BA7EB3">
        <w:rPr>
          <w:rFonts w:eastAsia="Lucida Sans Unicode" w:cstheme="minorHAnsi"/>
          <w:kern w:val="1"/>
          <w:sz w:val="24"/>
          <w:szCs w:val="24"/>
          <w:lang w:eastAsia="hi-IN" w:bidi="hi-IN"/>
        </w:rPr>
        <w:t xml:space="preserve"> punktów. </w:t>
      </w:r>
    </w:p>
    <w:p w14:paraId="6BAF16B0" w14:textId="77777777" w:rsidR="00BA7EB3" w:rsidRPr="00BA7EB3" w:rsidRDefault="00BA7EB3" w:rsidP="005C38A7">
      <w:pPr>
        <w:widowControl w:val="0"/>
        <w:tabs>
          <w:tab w:val="left" w:pos="-4253"/>
        </w:tabs>
        <w:spacing w:before="120" w:after="120" w:line="276" w:lineRule="auto"/>
        <w:ind w:left="680"/>
        <w:jc w:val="both"/>
        <w:rPr>
          <w:rFonts w:eastAsia="Lucida Sans Unicode" w:cs="Mangal"/>
          <w:b/>
          <w:kern w:val="2"/>
          <w:sz w:val="24"/>
          <w:szCs w:val="24"/>
          <w:lang w:eastAsia="hi-IN" w:bidi="hi-IN"/>
        </w:rPr>
      </w:pPr>
      <w:r w:rsidRPr="00BA7EB3">
        <w:rPr>
          <w:rFonts w:eastAsia="Lucida Sans Unicode" w:cs="Mangal"/>
          <w:b/>
          <w:kern w:val="2"/>
          <w:sz w:val="24"/>
          <w:szCs w:val="24"/>
          <w:lang w:eastAsia="hi-IN" w:bidi="hi-IN"/>
        </w:rPr>
        <w:t>Uwaga:</w:t>
      </w:r>
    </w:p>
    <w:p w14:paraId="0AD01480" w14:textId="391EF971" w:rsidR="00BA7EB3" w:rsidRPr="00BA7EB3" w:rsidRDefault="00BA7EB3" w:rsidP="005C38A7">
      <w:pPr>
        <w:pStyle w:val="Akapitzlist"/>
        <w:widowControl w:val="0"/>
        <w:tabs>
          <w:tab w:val="left" w:pos="-4253"/>
        </w:tabs>
        <w:spacing w:after="120" w:line="276" w:lineRule="auto"/>
        <w:ind w:left="680"/>
        <w:contextualSpacing w:val="0"/>
        <w:rPr>
          <w:rFonts w:eastAsia="Lucida Sans Unicode" w:cstheme="minorHAnsi"/>
          <w:kern w:val="1"/>
          <w:sz w:val="24"/>
          <w:szCs w:val="24"/>
          <w:lang w:eastAsia="hi-IN" w:bidi="hi-IN"/>
        </w:rPr>
      </w:pPr>
      <w:r w:rsidRPr="00BA7EB3">
        <w:rPr>
          <w:rFonts w:eastAsia="Lucida Sans Unicode" w:cs="Mangal"/>
          <w:b/>
          <w:kern w:val="2"/>
          <w:sz w:val="24"/>
          <w:szCs w:val="24"/>
          <w:lang w:eastAsia="hi-IN" w:bidi="hi-IN"/>
        </w:rPr>
        <w:t>W ramach wykonywania dokumentacji projektowo-budowlanej należy wystąpić do Miejskiego Zarządu Dróg w Częstochowie o wydanie warunków technicznych dla wykonania kanalizacji teletechnicznej, budowy dwóch stanowisk kamerowych oraz montażu kamer w przejściu podziemnym</w:t>
      </w:r>
      <w:r w:rsidRPr="00BA7EB3">
        <w:rPr>
          <w:rFonts w:eastAsia="Lucida Sans Unicode" w:cs="Mangal"/>
          <w:b/>
          <w:kern w:val="2"/>
          <w:lang w:eastAsia="hi-IN" w:bidi="hi-IN"/>
        </w:rPr>
        <w:t xml:space="preserve">. </w:t>
      </w:r>
    </w:p>
    <w:p w14:paraId="2812B216" w14:textId="77777777" w:rsidR="00F323AF" w:rsidRPr="00147FA0" w:rsidRDefault="00F323AF" w:rsidP="005C38A7">
      <w:pPr>
        <w:widowControl w:val="0"/>
        <w:numPr>
          <w:ilvl w:val="0"/>
          <w:numId w:val="6"/>
        </w:numPr>
        <w:tabs>
          <w:tab w:val="left" w:pos="-4253"/>
        </w:tabs>
        <w:suppressAutoHyphens/>
        <w:spacing w:after="120" w:line="240" w:lineRule="auto"/>
        <w:ind w:left="340" w:hanging="340"/>
        <w:jc w:val="both"/>
        <w:rPr>
          <w:rFonts w:ascii="Verdana" w:eastAsia="Lucida Sans Unicode" w:hAnsi="Verdana" w:cs="Mangal"/>
          <w:kern w:val="1"/>
          <w:sz w:val="20"/>
          <w:szCs w:val="20"/>
          <w:lang w:eastAsia="hi-IN" w:bidi="hi-IN"/>
        </w:rPr>
      </w:pPr>
      <w:r w:rsidRPr="00BA7EB3">
        <w:rPr>
          <w:rFonts w:eastAsia="Lucida Sans Unicode" w:cstheme="minorHAnsi"/>
          <w:kern w:val="1"/>
          <w:sz w:val="24"/>
          <w:szCs w:val="24"/>
          <w:lang w:eastAsia="hi-IN" w:bidi="hi-IN"/>
        </w:rPr>
        <w:t>Wykonanie kanalizacji teletechnicznej</w:t>
      </w:r>
      <w:r w:rsidR="0040208A" w:rsidRPr="00BA7EB3">
        <w:rPr>
          <w:rFonts w:eastAsia="Lucida Sans Unicode" w:cstheme="minorHAnsi"/>
          <w:kern w:val="1"/>
          <w:sz w:val="24"/>
          <w:szCs w:val="24"/>
          <w:lang w:eastAsia="hi-IN" w:bidi="hi-IN"/>
        </w:rPr>
        <w:t xml:space="preserve"> magistralnej</w:t>
      </w:r>
      <w:r>
        <w:rPr>
          <w:rFonts w:ascii="Verdana" w:eastAsia="Lucida Sans Unicode" w:hAnsi="Verdana" w:cs="Mangal"/>
          <w:kern w:val="1"/>
          <w:sz w:val="20"/>
          <w:szCs w:val="20"/>
          <w:lang w:eastAsia="hi-IN" w:bidi="hi-IN"/>
        </w:rPr>
        <w:t>,</w:t>
      </w:r>
    </w:p>
    <w:p w14:paraId="7046CB42" w14:textId="77777777" w:rsidR="00A5798F" w:rsidRPr="00BA7EB3" w:rsidRDefault="00F323AF" w:rsidP="005C38A7">
      <w:pPr>
        <w:pStyle w:val="Akapitzlist"/>
        <w:widowControl w:val="0"/>
        <w:numPr>
          <w:ilvl w:val="1"/>
          <w:numId w:val="6"/>
        </w:numPr>
        <w:tabs>
          <w:tab w:val="left" w:pos="-4253"/>
        </w:tabs>
        <w:suppressAutoHyphens/>
        <w:spacing w:after="120" w:line="240" w:lineRule="auto"/>
        <w:ind w:left="680" w:hanging="340"/>
        <w:contextualSpacing w:val="0"/>
        <w:jc w:val="both"/>
        <w:rPr>
          <w:rFonts w:eastAsia="Lucida Sans Unicode" w:cstheme="minorHAnsi"/>
          <w:kern w:val="1"/>
          <w:sz w:val="24"/>
          <w:szCs w:val="24"/>
          <w:lang w:eastAsia="hi-IN" w:bidi="hi-IN"/>
        </w:rPr>
      </w:pPr>
      <w:r w:rsidRPr="00BA7EB3">
        <w:rPr>
          <w:rFonts w:eastAsia="Lucida Sans Unicode" w:cstheme="minorHAnsi"/>
          <w:kern w:val="1"/>
          <w:sz w:val="24"/>
          <w:szCs w:val="24"/>
          <w:lang w:eastAsia="hi-IN" w:bidi="hi-IN"/>
        </w:rPr>
        <w:t xml:space="preserve">Budowa kanalizacji teletechnicznej </w:t>
      </w:r>
      <w:r w:rsidR="00FD2BCE" w:rsidRPr="00BA7EB3">
        <w:rPr>
          <w:rFonts w:eastAsia="Lucida Sans Unicode" w:cstheme="minorHAnsi"/>
          <w:kern w:val="1"/>
          <w:sz w:val="24"/>
          <w:szCs w:val="24"/>
          <w:lang w:eastAsia="hi-IN" w:bidi="hi-IN"/>
        </w:rPr>
        <w:t xml:space="preserve">magistralnej </w:t>
      </w:r>
      <w:r w:rsidRPr="00BA7EB3">
        <w:rPr>
          <w:rFonts w:eastAsia="Lucida Sans Unicode" w:cstheme="minorHAnsi"/>
          <w:kern w:val="1"/>
          <w:sz w:val="24"/>
          <w:szCs w:val="24"/>
          <w:lang w:eastAsia="hi-IN" w:bidi="hi-IN"/>
        </w:rPr>
        <w:t xml:space="preserve">o długości ok. </w:t>
      </w:r>
      <w:r w:rsidR="00203FE3" w:rsidRPr="00BA7EB3">
        <w:rPr>
          <w:rFonts w:eastAsia="Lucida Sans Unicode" w:cstheme="minorHAnsi"/>
          <w:kern w:val="1"/>
          <w:sz w:val="24"/>
          <w:szCs w:val="24"/>
          <w:lang w:eastAsia="hi-IN" w:bidi="hi-IN"/>
        </w:rPr>
        <w:t>450</w:t>
      </w:r>
      <w:r w:rsidRPr="00BA7EB3">
        <w:rPr>
          <w:rFonts w:eastAsia="Lucida Sans Unicode" w:cstheme="minorHAnsi"/>
          <w:kern w:val="1"/>
          <w:sz w:val="24"/>
          <w:szCs w:val="24"/>
          <w:lang w:eastAsia="hi-IN" w:bidi="hi-IN"/>
        </w:rPr>
        <w:t>m</w:t>
      </w:r>
      <w:r w:rsidR="00203FE3" w:rsidRPr="00BA7EB3">
        <w:rPr>
          <w:rFonts w:eastAsia="Lucida Sans Unicode" w:cstheme="minorHAnsi"/>
          <w:kern w:val="1"/>
          <w:sz w:val="24"/>
          <w:szCs w:val="24"/>
          <w:lang w:eastAsia="hi-IN" w:bidi="hi-IN"/>
        </w:rPr>
        <w:t xml:space="preserve">, </w:t>
      </w:r>
      <w:r w:rsidR="00DB31A6" w:rsidRPr="00BA7EB3">
        <w:rPr>
          <w:rFonts w:eastAsia="Lucida Sans Unicode" w:cstheme="minorHAnsi"/>
          <w:kern w:val="1"/>
          <w:sz w:val="24"/>
          <w:szCs w:val="24"/>
          <w:lang w:eastAsia="hi-IN" w:bidi="hi-IN"/>
        </w:rPr>
        <w:t>dwoma rurami</w:t>
      </w:r>
      <w:r w:rsidRPr="00BA7EB3">
        <w:rPr>
          <w:rFonts w:eastAsia="Lucida Sans Unicode" w:cstheme="minorHAnsi"/>
          <w:kern w:val="1"/>
          <w:sz w:val="24"/>
          <w:szCs w:val="24"/>
          <w:lang w:eastAsia="hi-IN" w:bidi="hi-IN"/>
        </w:rPr>
        <w:t xml:space="preserve"> RHDPE fi40. </w:t>
      </w:r>
      <w:r w:rsidR="00203FE3" w:rsidRPr="00BA7EB3">
        <w:rPr>
          <w:rFonts w:eastAsia="Lucida Sans Unicode" w:cstheme="minorHAnsi"/>
          <w:kern w:val="1"/>
          <w:sz w:val="24"/>
          <w:szCs w:val="24"/>
          <w:lang w:eastAsia="hi-IN" w:bidi="hi-IN"/>
        </w:rPr>
        <w:t>Kanalizację techniczna należy wykonać od nasadzonej na istniejącą kanalizację teletechniczna nowej studni</w:t>
      </w:r>
      <w:r w:rsidRPr="00BA7EB3">
        <w:rPr>
          <w:rFonts w:eastAsia="Lucida Sans Unicode" w:cstheme="minorHAnsi"/>
          <w:kern w:val="1"/>
          <w:sz w:val="24"/>
          <w:szCs w:val="24"/>
          <w:lang w:eastAsia="hi-IN" w:bidi="hi-IN"/>
        </w:rPr>
        <w:t xml:space="preserve"> </w:t>
      </w:r>
      <w:r w:rsidR="00DC3BFA" w:rsidRPr="00BA7EB3">
        <w:rPr>
          <w:rFonts w:eastAsia="Lucida Sans Unicode" w:cstheme="minorHAnsi"/>
          <w:kern w:val="1"/>
          <w:sz w:val="24"/>
          <w:szCs w:val="24"/>
          <w:lang w:eastAsia="hi-IN" w:bidi="hi-IN"/>
        </w:rPr>
        <w:t>(</w:t>
      </w:r>
      <w:r w:rsidRPr="00BA7EB3">
        <w:rPr>
          <w:rFonts w:eastAsia="Lucida Sans Unicode" w:cstheme="minorHAnsi"/>
          <w:kern w:val="1"/>
          <w:sz w:val="24"/>
          <w:szCs w:val="24"/>
          <w:lang w:eastAsia="hi-IN" w:bidi="hi-IN"/>
        </w:rPr>
        <w:t>typu S</w:t>
      </w:r>
      <w:r w:rsidR="00CD28EF" w:rsidRPr="00BA7EB3">
        <w:rPr>
          <w:rFonts w:eastAsia="Lucida Sans Unicode" w:cstheme="minorHAnsi"/>
          <w:kern w:val="1"/>
          <w:sz w:val="24"/>
          <w:szCs w:val="24"/>
          <w:lang w:eastAsia="hi-IN" w:bidi="hi-IN"/>
        </w:rPr>
        <w:t>k</w:t>
      </w:r>
      <w:r w:rsidRPr="00BA7EB3">
        <w:rPr>
          <w:rFonts w:eastAsia="Lucida Sans Unicode" w:cstheme="minorHAnsi"/>
          <w:kern w:val="1"/>
          <w:sz w:val="24"/>
          <w:szCs w:val="24"/>
          <w:lang w:eastAsia="hi-IN" w:bidi="hi-IN"/>
        </w:rPr>
        <w:t>-1</w:t>
      </w:r>
      <w:r w:rsidR="00DC3BFA" w:rsidRPr="00BA7EB3">
        <w:rPr>
          <w:rFonts w:eastAsia="Lucida Sans Unicode" w:cstheme="minorHAnsi"/>
          <w:kern w:val="1"/>
          <w:sz w:val="24"/>
          <w:szCs w:val="24"/>
          <w:lang w:eastAsia="hi-IN" w:bidi="hi-IN"/>
        </w:rPr>
        <w:t>)</w:t>
      </w:r>
      <w:r w:rsidRPr="00BA7EB3">
        <w:rPr>
          <w:rFonts w:eastAsia="Lucida Sans Unicode" w:cstheme="minorHAnsi"/>
          <w:kern w:val="1"/>
          <w:sz w:val="24"/>
          <w:szCs w:val="24"/>
          <w:lang w:eastAsia="hi-IN" w:bidi="hi-IN"/>
        </w:rPr>
        <w:t xml:space="preserve"> oznaczonej jako St-</w:t>
      </w:r>
      <w:r w:rsidR="00CD28EF" w:rsidRPr="00BA7EB3">
        <w:rPr>
          <w:rFonts w:eastAsia="Lucida Sans Unicode" w:cstheme="minorHAnsi"/>
          <w:kern w:val="1"/>
          <w:sz w:val="24"/>
          <w:szCs w:val="24"/>
          <w:lang w:eastAsia="hi-IN" w:bidi="hi-IN"/>
        </w:rPr>
        <w:t>2</w:t>
      </w:r>
      <w:r w:rsidRPr="00BA7EB3">
        <w:rPr>
          <w:rFonts w:eastAsia="Lucida Sans Unicode" w:cstheme="minorHAnsi"/>
          <w:kern w:val="1"/>
          <w:sz w:val="24"/>
          <w:szCs w:val="24"/>
          <w:lang w:eastAsia="hi-IN" w:bidi="hi-IN"/>
        </w:rPr>
        <w:t xml:space="preserve">. </w:t>
      </w:r>
      <w:r w:rsidR="00551F41" w:rsidRPr="00BA7EB3">
        <w:rPr>
          <w:rFonts w:eastAsia="Lucida Sans Unicode" w:cstheme="minorHAnsi"/>
          <w:kern w:val="1"/>
          <w:sz w:val="24"/>
          <w:szCs w:val="24"/>
          <w:lang w:eastAsia="hi-IN" w:bidi="hi-IN"/>
        </w:rPr>
        <w:t xml:space="preserve">Zakończenie kanalizacji </w:t>
      </w:r>
      <w:r w:rsidR="00CD28EF" w:rsidRPr="00BA7EB3">
        <w:rPr>
          <w:rFonts w:eastAsia="Lucida Sans Unicode" w:cstheme="minorHAnsi"/>
          <w:kern w:val="1"/>
          <w:sz w:val="24"/>
          <w:szCs w:val="24"/>
          <w:lang w:eastAsia="hi-IN" w:bidi="hi-IN"/>
        </w:rPr>
        <w:t>należy umieścić w studni typu Sk</w:t>
      </w:r>
      <w:r w:rsidR="00551F41" w:rsidRPr="00BA7EB3">
        <w:rPr>
          <w:rFonts w:eastAsia="Lucida Sans Unicode" w:cstheme="minorHAnsi"/>
          <w:kern w:val="1"/>
          <w:sz w:val="24"/>
          <w:szCs w:val="24"/>
          <w:lang w:eastAsia="hi-IN" w:bidi="hi-IN"/>
        </w:rPr>
        <w:t>-1 przy stanowisku kamerowym SK-</w:t>
      </w:r>
      <w:r w:rsidR="00BC636F" w:rsidRPr="00BA7EB3">
        <w:rPr>
          <w:rFonts w:eastAsia="Lucida Sans Unicode" w:cstheme="minorHAnsi"/>
          <w:kern w:val="1"/>
          <w:sz w:val="24"/>
          <w:szCs w:val="24"/>
          <w:lang w:eastAsia="hi-IN" w:bidi="hi-IN"/>
        </w:rPr>
        <w:t xml:space="preserve">1 </w:t>
      </w:r>
      <w:r w:rsidR="00F33607" w:rsidRPr="00BA7EB3">
        <w:rPr>
          <w:rFonts w:eastAsia="Lucida Sans Unicode" w:cstheme="minorHAnsi"/>
          <w:kern w:val="1"/>
          <w:sz w:val="24"/>
          <w:szCs w:val="24"/>
          <w:lang w:eastAsia="hi-IN" w:bidi="hi-IN"/>
        </w:rPr>
        <w:t>oznaczonej</w:t>
      </w:r>
      <w:r w:rsidR="00BC636F" w:rsidRPr="00BA7EB3">
        <w:rPr>
          <w:rFonts w:eastAsia="Lucida Sans Unicode" w:cstheme="minorHAnsi"/>
          <w:kern w:val="1"/>
          <w:sz w:val="24"/>
          <w:szCs w:val="24"/>
          <w:lang w:eastAsia="hi-IN" w:bidi="hi-IN"/>
        </w:rPr>
        <w:t xml:space="preserve"> jako </w:t>
      </w:r>
      <w:r w:rsidR="00F33607" w:rsidRPr="00BA7EB3">
        <w:rPr>
          <w:rFonts w:eastAsia="Lucida Sans Unicode" w:cstheme="minorHAnsi"/>
          <w:kern w:val="1"/>
          <w:sz w:val="24"/>
          <w:szCs w:val="24"/>
          <w:lang w:eastAsia="hi-IN" w:bidi="hi-IN"/>
        </w:rPr>
        <w:t>St-2</w:t>
      </w:r>
      <w:r w:rsidR="00A5798F" w:rsidRPr="00BA7EB3">
        <w:rPr>
          <w:rFonts w:eastAsia="Lucida Sans Unicode" w:cstheme="minorHAnsi"/>
          <w:kern w:val="1"/>
          <w:sz w:val="24"/>
          <w:szCs w:val="24"/>
          <w:lang w:eastAsia="hi-IN" w:bidi="hi-IN"/>
        </w:rPr>
        <w:t>.</w:t>
      </w:r>
    </w:p>
    <w:p w14:paraId="66F097F0" w14:textId="77777777" w:rsidR="00D670DF" w:rsidRPr="005C38A7" w:rsidRDefault="00D670DF" w:rsidP="005C38A7">
      <w:pPr>
        <w:widowControl w:val="0"/>
        <w:numPr>
          <w:ilvl w:val="0"/>
          <w:numId w:val="6"/>
        </w:numPr>
        <w:tabs>
          <w:tab w:val="left" w:pos="-4253"/>
        </w:tabs>
        <w:suppressAutoHyphens/>
        <w:spacing w:after="0" w:line="276" w:lineRule="auto"/>
        <w:ind w:left="426"/>
        <w:jc w:val="both"/>
        <w:rPr>
          <w:rFonts w:eastAsia="Lucida Sans Unicode" w:cstheme="minorHAnsi"/>
          <w:kern w:val="1"/>
          <w:sz w:val="24"/>
          <w:szCs w:val="24"/>
          <w:lang w:eastAsia="hi-IN" w:bidi="hi-IN"/>
        </w:rPr>
      </w:pPr>
      <w:r w:rsidRPr="005C38A7">
        <w:rPr>
          <w:rFonts w:eastAsia="Times New Roman" w:cstheme="minorHAnsi"/>
          <w:sz w:val="24"/>
          <w:szCs w:val="24"/>
        </w:rPr>
        <w:t xml:space="preserve">Dostawa i posadowienie </w:t>
      </w:r>
      <w:r w:rsidR="00DA7584" w:rsidRPr="005C38A7">
        <w:rPr>
          <w:rFonts w:eastAsia="Times New Roman" w:cstheme="minorHAnsi"/>
          <w:sz w:val="24"/>
          <w:szCs w:val="24"/>
        </w:rPr>
        <w:t>3</w:t>
      </w:r>
      <w:r w:rsidRPr="005C38A7">
        <w:rPr>
          <w:rFonts w:eastAsia="Times New Roman" w:cstheme="minorHAnsi"/>
          <w:sz w:val="24"/>
          <w:szCs w:val="24"/>
        </w:rPr>
        <w:t xml:space="preserve"> fundamentów oraz </w:t>
      </w:r>
      <w:r w:rsidR="00DA7584" w:rsidRPr="005C38A7">
        <w:rPr>
          <w:rFonts w:eastAsia="Times New Roman" w:cstheme="minorHAnsi"/>
          <w:sz w:val="24"/>
          <w:szCs w:val="24"/>
        </w:rPr>
        <w:t>3</w:t>
      </w:r>
      <w:r w:rsidRPr="005C38A7">
        <w:rPr>
          <w:rFonts w:eastAsia="Times New Roman" w:cstheme="minorHAnsi"/>
          <w:sz w:val="24"/>
          <w:szCs w:val="24"/>
        </w:rPr>
        <w:t xml:space="preserve"> słupów kamerowych zgodnych z następującymi wytycznymi: </w:t>
      </w:r>
    </w:p>
    <w:p w14:paraId="3701C0DC" w14:textId="77777777" w:rsidR="00D670DF" w:rsidRPr="005C38A7" w:rsidRDefault="00D670DF" w:rsidP="005C38A7">
      <w:pPr>
        <w:pStyle w:val="Akapitzlist"/>
        <w:numPr>
          <w:ilvl w:val="0"/>
          <w:numId w:val="27"/>
        </w:numPr>
        <w:suppressAutoHyphens/>
        <w:spacing w:after="120" w:line="240" w:lineRule="auto"/>
        <w:ind w:left="1020" w:hanging="340"/>
        <w:contextualSpacing w:val="0"/>
        <w:jc w:val="both"/>
        <w:rPr>
          <w:rFonts w:cstheme="minorHAnsi"/>
          <w:sz w:val="24"/>
          <w:szCs w:val="24"/>
        </w:rPr>
      </w:pPr>
      <w:r w:rsidRPr="005C38A7">
        <w:rPr>
          <w:rFonts w:cstheme="minorHAnsi"/>
          <w:sz w:val="24"/>
          <w:szCs w:val="24"/>
        </w:rPr>
        <w:t>słup metalowy,</w:t>
      </w:r>
    </w:p>
    <w:p w14:paraId="59507643" w14:textId="4E248E67" w:rsidR="00D670DF" w:rsidRPr="005C38A7" w:rsidRDefault="00D670DF" w:rsidP="005C38A7">
      <w:pPr>
        <w:numPr>
          <w:ilvl w:val="0"/>
          <w:numId w:val="27"/>
        </w:numPr>
        <w:suppressAutoHyphens/>
        <w:spacing w:after="120" w:line="240" w:lineRule="auto"/>
        <w:ind w:left="1020" w:hanging="340"/>
        <w:jc w:val="both"/>
        <w:rPr>
          <w:rFonts w:cstheme="minorHAnsi"/>
          <w:sz w:val="24"/>
          <w:szCs w:val="24"/>
        </w:rPr>
      </w:pPr>
      <w:r w:rsidRPr="005C38A7">
        <w:rPr>
          <w:rFonts w:cstheme="minorHAnsi"/>
          <w:sz w:val="24"/>
          <w:szCs w:val="24"/>
        </w:rPr>
        <w:t>w kolorze szarym o wysokości 4,5</w:t>
      </w:r>
      <w:r w:rsidR="005C38A7">
        <w:rPr>
          <w:rFonts w:cstheme="minorHAnsi"/>
          <w:sz w:val="24"/>
          <w:szCs w:val="24"/>
        </w:rPr>
        <w:t xml:space="preserve"> </w:t>
      </w:r>
      <w:r w:rsidRPr="005C38A7">
        <w:rPr>
          <w:rFonts w:cstheme="minorHAnsi"/>
          <w:sz w:val="24"/>
          <w:szCs w:val="24"/>
        </w:rPr>
        <w:t>m i wymiarach fi 159/fi 90.</w:t>
      </w:r>
    </w:p>
    <w:p w14:paraId="7ED5C6F9" w14:textId="77777777" w:rsidR="00D670DF" w:rsidRPr="005C38A7" w:rsidRDefault="00D670DF" w:rsidP="005C38A7">
      <w:pPr>
        <w:numPr>
          <w:ilvl w:val="0"/>
          <w:numId w:val="27"/>
        </w:numPr>
        <w:suppressAutoHyphens/>
        <w:spacing w:after="120" w:line="240" w:lineRule="auto"/>
        <w:ind w:left="1020" w:hanging="340"/>
        <w:jc w:val="both"/>
        <w:rPr>
          <w:rFonts w:cstheme="minorHAnsi"/>
          <w:sz w:val="24"/>
          <w:szCs w:val="24"/>
        </w:rPr>
      </w:pPr>
      <w:r w:rsidRPr="005C38A7">
        <w:rPr>
          <w:rFonts w:cstheme="minorHAnsi"/>
          <w:sz w:val="24"/>
          <w:szCs w:val="24"/>
        </w:rPr>
        <w:t>zabezpieczony powłoką antykorozyjną o trwałości min. 10 lat,</w:t>
      </w:r>
    </w:p>
    <w:p w14:paraId="6A3F281B" w14:textId="77777777" w:rsidR="00D670DF" w:rsidRPr="005C38A7" w:rsidRDefault="00D670DF" w:rsidP="005C38A7">
      <w:pPr>
        <w:numPr>
          <w:ilvl w:val="0"/>
          <w:numId w:val="27"/>
        </w:numPr>
        <w:suppressAutoHyphens/>
        <w:spacing w:after="120" w:line="240" w:lineRule="auto"/>
        <w:ind w:left="1020" w:hanging="340"/>
        <w:jc w:val="both"/>
        <w:rPr>
          <w:rFonts w:cstheme="minorHAnsi"/>
          <w:sz w:val="24"/>
          <w:szCs w:val="24"/>
        </w:rPr>
      </w:pPr>
      <w:r w:rsidRPr="005C38A7">
        <w:rPr>
          <w:rFonts w:cstheme="minorHAnsi"/>
          <w:sz w:val="24"/>
          <w:szCs w:val="24"/>
        </w:rPr>
        <w:t>zabezpieczony do wysokości 50 cm od poziomu gruntu polimerem,</w:t>
      </w:r>
    </w:p>
    <w:p w14:paraId="13F27225" w14:textId="77777777" w:rsidR="00D670DF" w:rsidRPr="005C38A7" w:rsidRDefault="00D670DF" w:rsidP="005C38A7">
      <w:pPr>
        <w:numPr>
          <w:ilvl w:val="0"/>
          <w:numId w:val="27"/>
        </w:numPr>
        <w:suppressAutoHyphens/>
        <w:spacing w:after="120" w:line="240" w:lineRule="auto"/>
        <w:ind w:left="1020" w:hanging="340"/>
        <w:jc w:val="both"/>
        <w:rPr>
          <w:rFonts w:cstheme="minorHAnsi"/>
          <w:sz w:val="24"/>
          <w:szCs w:val="24"/>
        </w:rPr>
      </w:pPr>
      <w:r w:rsidRPr="005C38A7">
        <w:rPr>
          <w:rFonts w:cstheme="minorHAnsi"/>
          <w:sz w:val="24"/>
          <w:szCs w:val="24"/>
        </w:rPr>
        <w:t>montowany do fundamentu</w:t>
      </w:r>
      <w:r w:rsidR="001F7880" w:rsidRPr="005C38A7">
        <w:rPr>
          <w:rFonts w:cstheme="minorHAnsi"/>
          <w:sz w:val="24"/>
          <w:szCs w:val="24"/>
        </w:rPr>
        <w:t xml:space="preserve"> betonowego o głębokości min. 1</w:t>
      </w:r>
      <w:r w:rsidRPr="005C38A7">
        <w:rPr>
          <w:rFonts w:cstheme="minorHAnsi"/>
          <w:sz w:val="24"/>
          <w:szCs w:val="24"/>
        </w:rPr>
        <w:t> m za pomocą śrub,</w:t>
      </w:r>
    </w:p>
    <w:p w14:paraId="5711C337" w14:textId="77777777" w:rsidR="00D670DF" w:rsidRPr="005C38A7" w:rsidRDefault="00D670DF" w:rsidP="005C38A7">
      <w:pPr>
        <w:numPr>
          <w:ilvl w:val="0"/>
          <w:numId w:val="27"/>
        </w:numPr>
        <w:suppressAutoHyphens/>
        <w:spacing w:after="120" w:line="240" w:lineRule="auto"/>
        <w:ind w:left="1020" w:hanging="340"/>
        <w:jc w:val="both"/>
        <w:rPr>
          <w:rFonts w:cstheme="minorHAnsi"/>
          <w:sz w:val="24"/>
          <w:szCs w:val="24"/>
        </w:rPr>
      </w:pPr>
      <w:r w:rsidRPr="005C38A7">
        <w:rPr>
          <w:rFonts w:cstheme="minorHAnsi"/>
          <w:sz w:val="24"/>
          <w:szCs w:val="24"/>
        </w:rPr>
        <w:lastRenderedPageBreak/>
        <w:t>o sztywności pozwalającej na zachowanie stabilnego obrazu z kamery PTZ przy powiększeniu optycznym min. 24x bez ingerencji dodatkowych mechanizmów cyfrowych,</w:t>
      </w:r>
    </w:p>
    <w:p w14:paraId="5F7B03A6" w14:textId="77777777" w:rsidR="00D670DF" w:rsidRPr="005C38A7" w:rsidRDefault="00D670DF" w:rsidP="005C38A7">
      <w:pPr>
        <w:numPr>
          <w:ilvl w:val="0"/>
          <w:numId w:val="27"/>
        </w:numPr>
        <w:suppressAutoHyphens/>
        <w:spacing w:after="120" w:line="240" w:lineRule="auto"/>
        <w:ind w:left="1020" w:hanging="340"/>
        <w:jc w:val="both"/>
        <w:rPr>
          <w:rFonts w:cstheme="minorHAnsi"/>
          <w:sz w:val="24"/>
          <w:szCs w:val="24"/>
        </w:rPr>
      </w:pPr>
      <w:r w:rsidRPr="005C38A7">
        <w:rPr>
          <w:rFonts w:cstheme="minorHAnsi"/>
          <w:sz w:val="24"/>
          <w:szCs w:val="24"/>
        </w:rPr>
        <w:t>posiadający wewnętrzny kanał techniczny z pilotem pozwalający na doprowadzenie instalacji zasilającej i logicznej do zamontowanych kamer,</w:t>
      </w:r>
    </w:p>
    <w:p w14:paraId="0D47DC03" w14:textId="77777777" w:rsidR="00D670DF" w:rsidRPr="005C38A7" w:rsidRDefault="00D670DF" w:rsidP="005C38A7">
      <w:pPr>
        <w:numPr>
          <w:ilvl w:val="0"/>
          <w:numId w:val="27"/>
        </w:numPr>
        <w:suppressAutoHyphens/>
        <w:spacing w:after="120" w:line="240" w:lineRule="auto"/>
        <w:ind w:left="1020" w:hanging="340"/>
        <w:jc w:val="both"/>
        <w:rPr>
          <w:rFonts w:cstheme="minorHAnsi"/>
          <w:sz w:val="24"/>
          <w:szCs w:val="24"/>
        </w:rPr>
      </w:pPr>
      <w:r w:rsidRPr="005C38A7">
        <w:rPr>
          <w:rFonts w:cstheme="minorHAnsi"/>
          <w:sz w:val="24"/>
          <w:szCs w:val="24"/>
        </w:rPr>
        <w:t xml:space="preserve">posiadający otwór rewizyjny, </w:t>
      </w:r>
    </w:p>
    <w:p w14:paraId="18D0175D" w14:textId="77777777" w:rsidR="00D670DF" w:rsidRPr="005C38A7" w:rsidRDefault="00D670DF" w:rsidP="005C38A7">
      <w:pPr>
        <w:numPr>
          <w:ilvl w:val="0"/>
          <w:numId w:val="27"/>
        </w:numPr>
        <w:suppressAutoHyphens/>
        <w:spacing w:after="120" w:line="240" w:lineRule="auto"/>
        <w:ind w:left="1020" w:hanging="340"/>
        <w:jc w:val="both"/>
        <w:rPr>
          <w:rFonts w:cstheme="minorHAnsi"/>
          <w:sz w:val="24"/>
          <w:szCs w:val="24"/>
        </w:rPr>
      </w:pPr>
      <w:r w:rsidRPr="005C38A7">
        <w:rPr>
          <w:rFonts w:cstheme="minorHAnsi"/>
          <w:sz w:val="24"/>
          <w:szCs w:val="24"/>
        </w:rPr>
        <w:t xml:space="preserve">wyposażony w niestandardowe zabezpieczenie mechaniczne pokrywy (zamek patentowy lub zamknięcie na klucz trzpieniowo-nasadkowy typu </w:t>
      </w:r>
      <w:proofErr w:type="spellStart"/>
      <w:r w:rsidRPr="005C38A7">
        <w:rPr>
          <w:rFonts w:cstheme="minorHAnsi"/>
          <w:sz w:val="24"/>
          <w:szCs w:val="24"/>
        </w:rPr>
        <w:t>imbus</w:t>
      </w:r>
      <w:proofErr w:type="spellEnd"/>
      <w:r w:rsidRPr="005C38A7">
        <w:rPr>
          <w:rFonts w:cstheme="minorHAnsi"/>
          <w:sz w:val="24"/>
          <w:szCs w:val="24"/>
        </w:rPr>
        <w:t>),</w:t>
      </w:r>
    </w:p>
    <w:p w14:paraId="6FEAE216" w14:textId="77777777" w:rsidR="005C38A7" w:rsidRDefault="00D670DF" w:rsidP="005C38A7">
      <w:pPr>
        <w:widowControl w:val="0"/>
        <w:numPr>
          <w:ilvl w:val="0"/>
          <w:numId w:val="6"/>
        </w:numPr>
        <w:tabs>
          <w:tab w:val="left" w:pos="-4253"/>
        </w:tabs>
        <w:suppressAutoHyphens/>
        <w:spacing w:after="0" w:line="276" w:lineRule="auto"/>
        <w:ind w:left="426"/>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 xml:space="preserve">Wykonanie </w:t>
      </w:r>
      <w:r w:rsidR="00DA7584" w:rsidRPr="005C38A7">
        <w:rPr>
          <w:rFonts w:eastAsia="Lucida Sans Unicode" w:cstheme="minorHAnsi"/>
          <w:kern w:val="1"/>
          <w:sz w:val="24"/>
          <w:szCs w:val="24"/>
          <w:lang w:eastAsia="hi-IN" w:bidi="hi-IN"/>
        </w:rPr>
        <w:t>3</w:t>
      </w:r>
      <w:r w:rsidRPr="005C38A7">
        <w:rPr>
          <w:rFonts w:eastAsia="Lucida Sans Unicode" w:cstheme="minorHAnsi"/>
          <w:kern w:val="1"/>
          <w:sz w:val="24"/>
          <w:szCs w:val="24"/>
          <w:lang w:eastAsia="hi-IN" w:bidi="hi-IN"/>
        </w:rPr>
        <w:t xml:space="preserve"> punktów kamerowych wraz przyłączami teleinformatycznymi i elektrycznymi.</w:t>
      </w:r>
    </w:p>
    <w:p w14:paraId="2FB1A6BA" w14:textId="20F05FC1" w:rsidR="00D670DF" w:rsidRPr="005C38A7" w:rsidRDefault="00D670DF" w:rsidP="005C38A7">
      <w:pPr>
        <w:widowControl w:val="0"/>
        <w:tabs>
          <w:tab w:val="left" w:pos="-4253"/>
        </w:tabs>
        <w:suppressAutoHyphens/>
        <w:spacing w:after="0" w:line="276" w:lineRule="auto"/>
        <w:ind w:left="426"/>
        <w:jc w:val="both"/>
        <w:rPr>
          <w:rFonts w:eastAsia="Lucida Sans Unicode" w:cstheme="minorHAnsi"/>
          <w:kern w:val="1"/>
          <w:sz w:val="24"/>
          <w:szCs w:val="24"/>
          <w:lang w:eastAsia="hi-IN" w:bidi="hi-IN"/>
        </w:rPr>
      </w:pPr>
    </w:p>
    <w:p w14:paraId="4D55ED69" w14:textId="77777777" w:rsidR="00D670DF" w:rsidRDefault="00D670DF" w:rsidP="005C38A7">
      <w:pPr>
        <w:widowControl w:val="0"/>
        <w:tabs>
          <w:tab w:val="left" w:pos="-4253"/>
        </w:tabs>
        <w:suppressAutoHyphens/>
        <w:spacing w:after="0" w:line="276" w:lineRule="auto"/>
        <w:ind w:left="426"/>
        <w:jc w:val="both"/>
        <w:rPr>
          <w:rFonts w:ascii="Verdana" w:eastAsia="Lucida Sans Unicode" w:hAnsi="Verdana" w:cs="Mangal"/>
          <w:b/>
          <w:kern w:val="1"/>
          <w:sz w:val="20"/>
          <w:szCs w:val="20"/>
          <w:lang w:eastAsia="hi-IN" w:bidi="hi-IN"/>
        </w:rPr>
      </w:pPr>
    </w:p>
    <w:p w14:paraId="7481BCB1" w14:textId="77777777" w:rsidR="0086104C" w:rsidRPr="0064083F" w:rsidRDefault="00293F3C" w:rsidP="005C38A7">
      <w:pPr>
        <w:spacing w:line="276" w:lineRule="auto"/>
        <w:rPr>
          <w:rFonts w:ascii="Verdana" w:eastAsia="Lucida Sans Unicode" w:hAnsi="Verdana" w:cs="Mangal"/>
          <w:b/>
          <w:kern w:val="1"/>
          <w:sz w:val="20"/>
          <w:szCs w:val="20"/>
          <w:lang w:eastAsia="hi-IN" w:bidi="hi-IN"/>
        </w:rPr>
      </w:pPr>
      <w:r>
        <w:rPr>
          <w:rFonts w:ascii="Verdana" w:eastAsia="Lucida Sans Unicode" w:hAnsi="Verdana" w:cs="Mangal"/>
          <w:b/>
          <w:kern w:val="1"/>
          <w:sz w:val="20"/>
          <w:szCs w:val="20"/>
          <w:lang w:eastAsia="hi-IN" w:bidi="hi-IN"/>
        </w:rPr>
        <w:br w:type="page"/>
      </w:r>
    </w:p>
    <w:tbl>
      <w:tblPr>
        <w:tblW w:w="9721" w:type="dxa"/>
        <w:tblInd w:w="55" w:type="dxa"/>
        <w:tblLayout w:type="fixed"/>
        <w:tblCellMar>
          <w:top w:w="55" w:type="dxa"/>
          <w:left w:w="55" w:type="dxa"/>
          <w:bottom w:w="55" w:type="dxa"/>
          <w:right w:w="55" w:type="dxa"/>
        </w:tblCellMar>
        <w:tblLook w:val="0000" w:firstRow="0" w:lastRow="0" w:firstColumn="0" w:lastColumn="0" w:noHBand="0" w:noVBand="0"/>
      </w:tblPr>
      <w:tblGrid>
        <w:gridCol w:w="3480"/>
        <w:gridCol w:w="6241"/>
      </w:tblGrid>
      <w:tr w:rsidR="00D670DF" w:rsidRPr="005C38A7" w14:paraId="5C30AECC" w14:textId="77777777" w:rsidTr="00EF666D">
        <w:tc>
          <w:tcPr>
            <w:tcW w:w="9721" w:type="dxa"/>
            <w:gridSpan w:val="2"/>
            <w:tcBorders>
              <w:top w:val="single" w:sz="1" w:space="0" w:color="000000"/>
              <w:left w:val="single" w:sz="1" w:space="0" w:color="000000"/>
              <w:bottom w:val="single" w:sz="1" w:space="0" w:color="000000"/>
              <w:right w:val="single" w:sz="1" w:space="0" w:color="000000"/>
            </w:tcBorders>
          </w:tcPr>
          <w:p w14:paraId="3030D38E"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lastRenderedPageBreak/>
              <w:t>Stanowisko kamerowe nr 1</w:t>
            </w:r>
          </w:p>
        </w:tc>
      </w:tr>
      <w:tr w:rsidR="00D670DF" w:rsidRPr="005C38A7" w14:paraId="259A2863" w14:textId="77777777" w:rsidTr="000E6D78">
        <w:trPr>
          <w:trHeight w:val="584"/>
        </w:trPr>
        <w:tc>
          <w:tcPr>
            <w:tcW w:w="3480" w:type="dxa"/>
            <w:tcBorders>
              <w:left w:val="single" w:sz="1" w:space="0" w:color="000000"/>
              <w:bottom w:val="single" w:sz="1" w:space="0" w:color="000000"/>
            </w:tcBorders>
          </w:tcPr>
          <w:p w14:paraId="52AEBB80"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Sposób i miejsce montażu kamer</w:t>
            </w:r>
          </w:p>
        </w:tc>
        <w:tc>
          <w:tcPr>
            <w:tcW w:w="6241" w:type="dxa"/>
            <w:tcBorders>
              <w:left w:val="single" w:sz="1" w:space="0" w:color="000000"/>
              <w:bottom w:val="single" w:sz="1" w:space="0" w:color="000000"/>
              <w:right w:val="single" w:sz="1" w:space="0" w:color="000000"/>
            </w:tcBorders>
          </w:tcPr>
          <w:p w14:paraId="145BECDA" w14:textId="77777777" w:rsidR="00D670DF" w:rsidRPr="005C38A7" w:rsidRDefault="001B4108"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Dostawa i m</w:t>
            </w:r>
            <w:r w:rsidR="00D670DF" w:rsidRPr="005C38A7">
              <w:rPr>
                <w:rFonts w:eastAsia="Lucida Sans Unicode" w:cstheme="minorHAnsi"/>
                <w:kern w:val="1"/>
                <w:lang w:eastAsia="hi-IN" w:bidi="hi-IN"/>
              </w:rPr>
              <w:t xml:space="preserve">ontaż </w:t>
            </w:r>
            <w:r w:rsidR="00DE6334" w:rsidRPr="005C38A7">
              <w:rPr>
                <w:rFonts w:eastAsia="Lucida Sans Unicode" w:cstheme="minorHAnsi"/>
                <w:kern w:val="1"/>
                <w:lang w:eastAsia="hi-IN" w:bidi="hi-IN"/>
              </w:rPr>
              <w:t xml:space="preserve">w dwóch </w:t>
            </w:r>
            <w:r w:rsidR="00D670DF" w:rsidRPr="005C38A7">
              <w:rPr>
                <w:rFonts w:eastAsia="Lucida Sans Unicode" w:cstheme="minorHAnsi"/>
                <w:kern w:val="1"/>
                <w:lang w:eastAsia="hi-IN" w:bidi="hi-IN"/>
              </w:rPr>
              <w:t>kamer</w:t>
            </w:r>
            <w:r w:rsidR="00DE6334" w:rsidRPr="005C38A7">
              <w:rPr>
                <w:rFonts w:eastAsia="Lucida Sans Unicode" w:cstheme="minorHAnsi"/>
                <w:kern w:val="1"/>
                <w:lang w:eastAsia="hi-IN" w:bidi="hi-IN"/>
              </w:rPr>
              <w:t xml:space="preserve"> stałopozycyjnych</w:t>
            </w:r>
            <w:r w:rsidR="00D670DF" w:rsidRPr="005C38A7">
              <w:rPr>
                <w:rFonts w:eastAsia="Lucida Sans Unicode" w:cstheme="minorHAnsi"/>
                <w:kern w:val="1"/>
                <w:lang w:eastAsia="hi-IN" w:bidi="hi-IN"/>
              </w:rPr>
              <w:t xml:space="preserve"> oraz kamery obrotowej na dedykowanym słupie kamerowym oznaczonym jako SK-1</w:t>
            </w:r>
          </w:p>
        </w:tc>
      </w:tr>
      <w:tr w:rsidR="00D670DF" w:rsidRPr="005C38A7" w14:paraId="5C593DA5" w14:textId="77777777" w:rsidTr="00EF666D">
        <w:trPr>
          <w:trHeight w:val="321"/>
        </w:trPr>
        <w:tc>
          <w:tcPr>
            <w:tcW w:w="3480" w:type="dxa"/>
            <w:tcBorders>
              <w:left w:val="single" w:sz="1" w:space="0" w:color="000000"/>
              <w:bottom w:val="single" w:sz="1" w:space="0" w:color="000000"/>
            </w:tcBorders>
          </w:tcPr>
          <w:p w14:paraId="260C127E"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Lokalizacja</w:t>
            </w:r>
          </w:p>
        </w:tc>
        <w:tc>
          <w:tcPr>
            <w:tcW w:w="6241" w:type="dxa"/>
            <w:tcBorders>
              <w:left w:val="single" w:sz="1" w:space="0" w:color="000000"/>
              <w:bottom w:val="single" w:sz="1" w:space="0" w:color="000000"/>
              <w:right w:val="single" w:sz="1" w:space="0" w:color="000000"/>
            </w:tcBorders>
          </w:tcPr>
          <w:p w14:paraId="382E2BEA" w14:textId="77777777" w:rsidR="00D670DF" w:rsidRPr="005C38A7" w:rsidRDefault="00DA7584"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Ulica Krakowska</w:t>
            </w:r>
          </w:p>
          <w:p w14:paraId="5E577610"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 xml:space="preserve">Działka </w:t>
            </w:r>
            <w:r w:rsidR="00DA7584" w:rsidRPr="005C38A7">
              <w:rPr>
                <w:rFonts w:eastAsia="Lucida Sans Unicode" w:cstheme="minorHAnsi"/>
                <w:kern w:val="1"/>
                <w:lang w:eastAsia="hi-IN" w:bidi="hi-IN"/>
              </w:rPr>
              <w:t>1/73</w:t>
            </w:r>
            <w:r w:rsidRPr="005C38A7">
              <w:rPr>
                <w:rFonts w:eastAsia="Lucida Sans Unicode" w:cstheme="minorHAnsi"/>
                <w:kern w:val="1"/>
                <w:lang w:eastAsia="hi-IN" w:bidi="hi-IN"/>
              </w:rPr>
              <w:t xml:space="preserve"> obręb </w:t>
            </w:r>
            <w:r w:rsidR="00DA7584" w:rsidRPr="005C38A7">
              <w:rPr>
                <w:rFonts w:eastAsia="Lucida Sans Unicode" w:cstheme="minorHAnsi"/>
                <w:kern w:val="1"/>
                <w:lang w:eastAsia="hi-IN" w:bidi="hi-IN"/>
              </w:rPr>
              <w:t>237</w:t>
            </w:r>
          </w:p>
        </w:tc>
      </w:tr>
      <w:tr w:rsidR="00D670DF" w:rsidRPr="005C38A7" w14:paraId="08040E72" w14:textId="77777777" w:rsidTr="00EF666D">
        <w:trPr>
          <w:trHeight w:val="321"/>
        </w:trPr>
        <w:tc>
          <w:tcPr>
            <w:tcW w:w="3480" w:type="dxa"/>
            <w:tcBorders>
              <w:left w:val="single" w:sz="1" w:space="0" w:color="000000"/>
              <w:bottom w:val="single" w:sz="1" w:space="0" w:color="000000"/>
            </w:tcBorders>
          </w:tcPr>
          <w:p w14:paraId="669ECA1E"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Punkt logiczno-zasilający</w:t>
            </w:r>
          </w:p>
        </w:tc>
        <w:tc>
          <w:tcPr>
            <w:tcW w:w="6241" w:type="dxa"/>
            <w:tcBorders>
              <w:left w:val="single" w:sz="1" w:space="0" w:color="000000"/>
              <w:bottom w:val="single" w:sz="1" w:space="0" w:color="000000"/>
              <w:right w:val="single" w:sz="1" w:space="0" w:color="000000"/>
            </w:tcBorders>
          </w:tcPr>
          <w:p w14:paraId="74BCBF4E" w14:textId="77777777" w:rsidR="00D670DF" w:rsidRPr="005C38A7" w:rsidRDefault="009A38CB" w:rsidP="005C38A7">
            <w:pPr>
              <w:suppressAutoHyphens/>
              <w:spacing w:after="0" w:line="276" w:lineRule="auto"/>
              <w:jc w:val="both"/>
              <w:rPr>
                <w:rFonts w:cstheme="minorHAnsi"/>
              </w:rPr>
            </w:pPr>
            <w:r w:rsidRPr="005C38A7">
              <w:rPr>
                <w:rFonts w:eastAsia="Lucida Sans Unicode" w:cstheme="minorHAnsi"/>
                <w:kern w:val="1"/>
                <w:lang w:eastAsia="hi-IN" w:bidi="hi-IN"/>
              </w:rPr>
              <w:t>Dostawa i m</w:t>
            </w:r>
            <w:r w:rsidR="00F323AF" w:rsidRPr="005C38A7">
              <w:rPr>
                <w:rFonts w:eastAsia="Lucida Sans Unicode" w:cstheme="minorHAnsi"/>
                <w:kern w:val="1"/>
                <w:lang w:eastAsia="hi-IN" w:bidi="hi-IN"/>
              </w:rPr>
              <w:t xml:space="preserve">ontaż skrzynki technicznej, stojącej, zewnętrznej, oznaczonej jako SLZ-1 przy słupie SK-1, </w:t>
            </w:r>
            <w:r w:rsidR="00F323AF" w:rsidRPr="005C38A7">
              <w:rPr>
                <w:rFonts w:cstheme="minorHAnsi"/>
              </w:rPr>
              <w:t>wyposażonej w  zabezpieczenie antysabotażowe dla skrzynki - czujnik magnetyczny  wewnętrzny – kontaktron - pozwalający na sygnalizację nieautoryzowanego dostępu z wykorzystaniem wejść alarmowych k</w:t>
            </w:r>
            <w:r w:rsidR="00CB7AFE" w:rsidRPr="005C38A7">
              <w:rPr>
                <w:rFonts w:cstheme="minorHAnsi"/>
              </w:rPr>
              <w:t>amer i infrastruktury sieciowej wykonany z wykorzystaniem dedykowanego kabla.</w:t>
            </w:r>
          </w:p>
        </w:tc>
      </w:tr>
      <w:tr w:rsidR="00D670DF" w:rsidRPr="005C38A7" w14:paraId="4E448966" w14:textId="77777777" w:rsidTr="00EF666D">
        <w:tc>
          <w:tcPr>
            <w:tcW w:w="3480" w:type="dxa"/>
            <w:tcBorders>
              <w:left w:val="single" w:sz="1" w:space="0" w:color="000000"/>
              <w:bottom w:val="single" w:sz="1" w:space="0" w:color="000000"/>
            </w:tcBorders>
          </w:tcPr>
          <w:p w14:paraId="1EAAEFAD"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Kanalizacja teletechniczna</w:t>
            </w:r>
          </w:p>
        </w:tc>
        <w:tc>
          <w:tcPr>
            <w:tcW w:w="6241" w:type="dxa"/>
            <w:tcBorders>
              <w:left w:val="single" w:sz="1" w:space="0" w:color="000000"/>
              <w:bottom w:val="single" w:sz="1" w:space="0" w:color="000000"/>
              <w:right w:val="single" w:sz="1" w:space="0" w:color="000000"/>
            </w:tcBorders>
          </w:tcPr>
          <w:p w14:paraId="1EB98589" w14:textId="77777777" w:rsidR="00D670DF" w:rsidRPr="005C38A7" w:rsidRDefault="004B1B09"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Wykonanie ok. 2m podziemnej kanalizacji teletechnicznej dwoma rurami RHDPE fi32 od studni oznaczonej jako St-3 do skrzynki technicznej oznaczonej jako SLZ-1 z wykonaniem połączenia podziemnego dwoma rurami RHDPE fi32 ze skrzynki SLZ-1 do słupa kamerowego SK-1</w:t>
            </w:r>
          </w:p>
        </w:tc>
      </w:tr>
      <w:tr w:rsidR="00D670DF" w:rsidRPr="005C38A7" w14:paraId="45E553EE" w14:textId="77777777" w:rsidTr="00EF666D">
        <w:trPr>
          <w:trHeight w:val="327"/>
        </w:trPr>
        <w:tc>
          <w:tcPr>
            <w:tcW w:w="3480" w:type="dxa"/>
            <w:tcBorders>
              <w:left w:val="single" w:sz="1" w:space="0" w:color="000000"/>
              <w:bottom w:val="single" w:sz="1" w:space="0" w:color="000000"/>
            </w:tcBorders>
          </w:tcPr>
          <w:p w14:paraId="3657E379"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Przyłącze teleinformatyczne</w:t>
            </w:r>
          </w:p>
        </w:tc>
        <w:tc>
          <w:tcPr>
            <w:tcW w:w="6241" w:type="dxa"/>
            <w:tcBorders>
              <w:left w:val="single" w:sz="1" w:space="0" w:color="000000"/>
              <w:bottom w:val="single" w:sz="1" w:space="0" w:color="000000"/>
              <w:right w:val="single" w:sz="1" w:space="0" w:color="000000"/>
            </w:tcBorders>
          </w:tcPr>
          <w:p w14:paraId="64BE757E" w14:textId="77777777" w:rsidR="003705FC" w:rsidRPr="005C38A7" w:rsidRDefault="003705FC"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Dostawa i montaż </w:t>
            </w:r>
            <w:r w:rsidR="00600DEA" w:rsidRPr="005C38A7">
              <w:rPr>
                <w:rFonts w:eastAsia="Lucida Sans Unicode" w:cstheme="minorHAnsi"/>
                <w:kern w:val="1"/>
                <w:lang w:eastAsia="hi-IN" w:bidi="hi-IN"/>
              </w:rPr>
              <w:t>w pomieszczeni</w:t>
            </w:r>
            <w:r w:rsidR="00BC636F" w:rsidRPr="005C38A7">
              <w:rPr>
                <w:rFonts w:eastAsia="Lucida Sans Unicode" w:cstheme="minorHAnsi"/>
                <w:kern w:val="1"/>
                <w:lang w:eastAsia="hi-IN" w:bidi="hi-IN"/>
              </w:rPr>
              <w:t>u</w:t>
            </w:r>
            <w:r w:rsidR="00600DEA" w:rsidRPr="005C38A7">
              <w:rPr>
                <w:rFonts w:eastAsia="Lucida Sans Unicode" w:cstheme="minorHAnsi"/>
                <w:kern w:val="1"/>
                <w:lang w:eastAsia="hi-IN" w:bidi="hi-IN"/>
              </w:rPr>
              <w:t xml:space="preserve"> serwerowym Straży Miejskiej w Częstochowie, </w:t>
            </w:r>
            <w:r w:rsidRPr="005C38A7">
              <w:rPr>
                <w:rFonts w:eastAsia="Lucida Sans Unicode" w:cstheme="minorHAnsi"/>
                <w:kern w:val="1"/>
                <w:lang w:eastAsia="hi-IN" w:bidi="hi-IN"/>
              </w:rPr>
              <w:t xml:space="preserve">przełącznicy światłowodowej </w:t>
            </w:r>
            <w:r w:rsidR="000E738D" w:rsidRPr="005C38A7">
              <w:rPr>
                <w:rFonts w:eastAsia="Lucida Sans Unicode" w:cstheme="minorHAnsi"/>
                <w:kern w:val="1"/>
                <w:lang w:eastAsia="hi-IN" w:bidi="hi-IN"/>
              </w:rPr>
              <w:t>24</w:t>
            </w:r>
            <w:r w:rsidRPr="005C38A7">
              <w:rPr>
                <w:rFonts w:eastAsia="Lucida Sans Unicode" w:cstheme="minorHAnsi"/>
                <w:kern w:val="1"/>
                <w:lang w:eastAsia="hi-IN" w:bidi="hi-IN"/>
              </w:rPr>
              <w:t xml:space="preserve"> polowej ze złączami typu SC/APC</w:t>
            </w:r>
            <w:r w:rsidR="00600DEA" w:rsidRPr="005C38A7">
              <w:rPr>
                <w:rFonts w:eastAsia="Lucida Sans Unicode" w:cstheme="minorHAnsi"/>
                <w:kern w:val="1"/>
                <w:lang w:eastAsia="hi-IN" w:bidi="hi-IN"/>
              </w:rPr>
              <w:t xml:space="preserve"> o wysokości 1U, </w:t>
            </w:r>
          </w:p>
          <w:p w14:paraId="79AE491F" w14:textId="77777777" w:rsidR="00D670DF" w:rsidRPr="005C38A7" w:rsidRDefault="00F75D9E"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z</w:t>
            </w:r>
            <w:r w:rsidR="00D670DF" w:rsidRPr="005C38A7">
              <w:rPr>
                <w:rFonts w:eastAsia="Lucida Sans Unicode" w:cstheme="minorHAnsi"/>
                <w:kern w:val="1"/>
                <w:lang w:eastAsia="hi-IN" w:bidi="hi-IN"/>
              </w:rPr>
              <w:t xml:space="preserve">aciągnięcie w istniejącej kanalizacji teletechnicznej ok. </w:t>
            </w:r>
            <w:r w:rsidR="00FA6BD3" w:rsidRPr="005C38A7">
              <w:rPr>
                <w:rFonts w:eastAsia="Lucida Sans Unicode" w:cstheme="minorHAnsi"/>
                <w:kern w:val="1"/>
                <w:lang w:eastAsia="hi-IN" w:bidi="hi-IN"/>
              </w:rPr>
              <w:t>500</w:t>
            </w:r>
            <w:r w:rsidR="00D670DF" w:rsidRPr="005C38A7">
              <w:rPr>
                <w:rFonts w:eastAsia="Lucida Sans Unicode" w:cstheme="minorHAnsi"/>
                <w:kern w:val="1"/>
                <w:lang w:eastAsia="hi-IN" w:bidi="hi-IN"/>
              </w:rPr>
              <w:t xml:space="preserve">m kabla światłowodowego </w:t>
            </w:r>
            <w:r w:rsidR="000E738D" w:rsidRPr="005C38A7">
              <w:rPr>
                <w:rFonts w:eastAsia="Lucida Sans Unicode" w:cstheme="minorHAnsi"/>
                <w:kern w:val="1"/>
                <w:lang w:eastAsia="hi-IN" w:bidi="hi-IN"/>
              </w:rPr>
              <w:t>24</w:t>
            </w:r>
            <w:r w:rsidR="00D670DF" w:rsidRPr="005C38A7">
              <w:rPr>
                <w:rFonts w:eastAsia="Lucida Sans Unicode" w:cstheme="minorHAnsi"/>
                <w:kern w:val="1"/>
                <w:lang w:eastAsia="hi-IN" w:bidi="hi-IN"/>
              </w:rPr>
              <w:t xml:space="preserve">J (KS-1) wraz z zapasami min. 2x10m pomiędzy </w:t>
            </w:r>
            <w:r w:rsidR="00600DEA" w:rsidRPr="005C38A7">
              <w:rPr>
                <w:rFonts w:eastAsia="Lucida Sans Unicode" w:cstheme="minorHAnsi"/>
                <w:kern w:val="1"/>
                <w:lang w:eastAsia="hi-IN" w:bidi="hi-IN"/>
              </w:rPr>
              <w:t>dostarczoną przełącznicą</w:t>
            </w:r>
            <w:r w:rsidR="00FE5784" w:rsidRPr="005C38A7">
              <w:rPr>
                <w:rFonts w:eastAsia="Lucida Sans Unicode" w:cstheme="minorHAnsi"/>
                <w:kern w:val="1"/>
                <w:lang w:eastAsia="hi-IN" w:bidi="hi-IN"/>
              </w:rPr>
              <w:t xml:space="preserve"> </w:t>
            </w:r>
            <w:r w:rsidR="00D670DF" w:rsidRPr="005C38A7">
              <w:rPr>
                <w:rFonts w:eastAsia="Lucida Sans Unicode" w:cstheme="minorHAnsi"/>
                <w:kern w:val="1"/>
                <w:lang w:eastAsia="hi-IN" w:bidi="hi-IN"/>
              </w:rPr>
              <w:t>a skrzynką SLZ-1</w:t>
            </w:r>
          </w:p>
          <w:p w14:paraId="2E382F1C" w14:textId="77777777" w:rsidR="00600DEA" w:rsidRPr="005C38A7" w:rsidRDefault="00600DEA"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Wykonanie dla 4 włókien kabla światłowodowego 12J(KS-1) zakończenia w dostarczonej przełącznicy światłowodowej złączami SC/APC zgodnie z wytycznymi Zamawiającego</w:t>
            </w:r>
          </w:p>
          <w:p w14:paraId="3C7420F6" w14:textId="77777777" w:rsidR="00D670DF" w:rsidRPr="005C38A7" w:rsidRDefault="00D670DF"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Wykonanie dla </w:t>
            </w:r>
            <w:r w:rsidR="00600DEA" w:rsidRPr="005C38A7">
              <w:rPr>
                <w:rFonts w:eastAsia="Lucida Sans Unicode" w:cstheme="minorHAnsi"/>
                <w:kern w:val="1"/>
                <w:lang w:eastAsia="hi-IN" w:bidi="hi-IN"/>
              </w:rPr>
              <w:t>4</w:t>
            </w:r>
            <w:r w:rsidRPr="005C38A7">
              <w:rPr>
                <w:rFonts w:eastAsia="Lucida Sans Unicode" w:cstheme="minorHAnsi"/>
                <w:kern w:val="1"/>
                <w:lang w:eastAsia="hi-IN" w:bidi="hi-IN"/>
              </w:rPr>
              <w:t xml:space="preserve"> włókien kabla światłowodowego 12J(KS-1) zakończenia w skrzynce SLZ-1 zamykaną przełącznicą światłowodową ze złączami SC/APC zgodnie z wytycznymi Zamawiającego</w:t>
            </w:r>
          </w:p>
          <w:p w14:paraId="4E214466" w14:textId="77777777" w:rsidR="00D670DF" w:rsidRPr="005C38A7" w:rsidRDefault="00F75D9E"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z</w:t>
            </w:r>
            <w:r w:rsidR="00D670DF" w:rsidRPr="005C38A7">
              <w:rPr>
                <w:rFonts w:eastAsia="Lucida Sans Unicode" w:cstheme="minorHAnsi"/>
                <w:kern w:val="1"/>
                <w:lang w:eastAsia="hi-IN" w:bidi="hi-IN"/>
              </w:rPr>
              <w:t xml:space="preserve">aciągnięcie </w:t>
            </w:r>
            <w:r w:rsidR="0084655F" w:rsidRPr="005C38A7">
              <w:rPr>
                <w:rFonts w:eastAsia="Lucida Sans Unicode" w:cstheme="minorHAnsi"/>
                <w:kern w:val="1"/>
                <w:lang w:eastAsia="hi-IN" w:bidi="hi-IN"/>
              </w:rPr>
              <w:t>czterech</w:t>
            </w:r>
            <w:r w:rsidR="00FE5784" w:rsidRPr="005C38A7">
              <w:rPr>
                <w:rFonts w:eastAsia="Lucida Sans Unicode" w:cstheme="minorHAnsi"/>
                <w:kern w:val="1"/>
                <w:lang w:eastAsia="hi-IN" w:bidi="hi-IN"/>
              </w:rPr>
              <w:t xml:space="preserve"> </w:t>
            </w:r>
            <w:r w:rsidR="00D670DF" w:rsidRPr="005C38A7">
              <w:rPr>
                <w:rFonts w:eastAsia="Lucida Sans Unicode" w:cstheme="minorHAnsi"/>
                <w:kern w:val="1"/>
                <w:lang w:eastAsia="hi-IN" w:bidi="hi-IN"/>
              </w:rPr>
              <w:t>kabli typu skrętka z przeznaczeniem do zastosowań zewnętrznych pomiędzy skrzynką SLZ-1 a miejscem montażu kamer na słupie kamerowym SK-1</w:t>
            </w:r>
          </w:p>
          <w:p w14:paraId="6D49DE62" w14:textId="77777777" w:rsidR="004D3972" w:rsidRPr="005C38A7" w:rsidRDefault="004D3972"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Dostawa 4 </w:t>
            </w:r>
            <w:proofErr w:type="spellStart"/>
            <w:r w:rsidRPr="005C38A7">
              <w:rPr>
                <w:rFonts w:eastAsia="Lucida Sans Unicode" w:cstheme="minorHAnsi"/>
                <w:kern w:val="1"/>
                <w:lang w:eastAsia="hi-IN" w:bidi="hi-IN"/>
              </w:rPr>
              <w:t>patchcordów</w:t>
            </w:r>
            <w:proofErr w:type="spellEnd"/>
            <w:r w:rsidRPr="005C38A7">
              <w:rPr>
                <w:rFonts w:eastAsia="Lucida Sans Unicode" w:cstheme="minorHAnsi"/>
                <w:kern w:val="1"/>
                <w:lang w:eastAsia="hi-IN" w:bidi="hi-IN"/>
              </w:rPr>
              <w:t xml:space="preserve"> światłowodowych 1m ze złączami SC/APC-</w:t>
            </w:r>
            <w:r w:rsidR="003705FC" w:rsidRPr="005C38A7">
              <w:rPr>
                <w:rFonts w:eastAsia="Lucida Sans Unicode" w:cstheme="minorHAnsi"/>
                <w:kern w:val="1"/>
                <w:lang w:eastAsia="hi-IN" w:bidi="hi-IN"/>
              </w:rPr>
              <w:t>SC</w:t>
            </w:r>
            <w:r w:rsidRPr="005C38A7">
              <w:rPr>
                <w:rFonts w:eastAsia="Lucida Sans Unicode" w:cstheme="minorHAnsi"/>
                <w:kern w:val="1"/>
                <w:lang w:eastAsia="hi-IN" w:bidi="hi-IN"/>
              </w:rPr>
              <w:t>/APC</w:t>
            </w:r>
          </w:p>
        </w:tc>
      </w:tr>
      <w:tr w:rsidR="00D670DF" w:rsidRPr="005C38A7" w14:paraId="181D2518" w14:textId="77777777" w:rsidTr="00EF666D">
        <w:tc>
          <w:tcPr>
            <w:tcW w:w="3480" w:type="dxa"/>
            <w:tcBorders>
              <w:left w:val="single" w:sz="1" w:space="0" w:color="000000"/>
              <w:bottom w:val="single" w:sz="1" w:space="0" w:color="000000"/>
            </w:tcBorders>
          </w:tcPr>
          <w:p w14:paraId="09D1B4E5"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Przyłącze energetyczne</w:t>
            </w:r>
          </w:p>
        </w:tc>
        <w:tc>
          <w:tcPr>
            <w:tcW w:w="6241" w:type="dxa"/>
            <w:tcBorders>
              <w:left w:val="single" w:sz="1" w:space="0" w:color="000000"/>
              <w:bottom w:val="single" w:sz="1" w:space="0" w:color="000000"/>
              <w:right w:val="single" w:sz="1" w:space="0" w:color="000000"/>
            </w:tcBorders>
          </w:tcPr>
          <w:p w14:paraId="4D156A17" w14:textId="77777777" w:rsidR="00D670DF" w:rsidRPr="005C38A7" w:rsidRDefault="009A38CB"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m</w:t>
            </w:r>
            <w:r w:rsidR="00D670DF" w:rsidRPr="005C38A7">
              <w:rPr>
                <w:rFonts w:eastAsia="Lucida Sans Unicode" w:cstheme="minorHAnsi"/>
                <w:kern w:val="1"/>
                <w:lang w:eastAsia="hi-IN" w:bidi="hi-IN"/>
              </w:rPr>
              <w:t>ontaż zabezpieczeń prądowych w skrzynce S</w:t>
            </w:r>
            <w:r w:rsidR="003705FC" w:rsidRPr="005C38A7">
              <w:rPr>
                <w:rFonts w:eastAsia="Lucida Sans Unicode" w:cstheme="minorHAnsi"/>
                <w:kern w:val="1"/>
                <w:lang w:eastAsia="hi-IN" w:bidi="hi-IN"/>
              </w:rPr>
              <w:t>L</w:t>
            </w:r>
            <w:r w:rsidR="00D670DF" w:rsidRPr="005C38A7">
              <w:rPr>
                <w:rFonts w:eastAsia="Lucida Sans Unicode" w:cstheme="minorHAnsi"/>
                <w:kern w:val="1"/>
                <w:lang w:eastAsia="hi-IN" w:bidi="hi-IN"/>
              </w:rPr>
              <w:t>Z-1 dla zasilania kamery</w:t>
            </w:r>
          </w:p>
          <w:p w14:paraId="4993D756" w14:textId="77777777" w:rsidR="00D670DF" w:rsidRPr="005C38A7" w:rsidRDefault="009A38CB"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z</w:t>
            </w:r>
            <w:r w:rsidR="00D670DF" w:rsidRPr="005C38A7">
              <w:rPr>
                <w:rFonts w:eastAsia="Lucida Sans Unicode" w:cstheme="minorHAnsi"/>
                <w:kern w:val="1"/>
                <w:lang w:eastAsia="hi-IN" w:bidi="hi-IN"/>
              </w:rPr>
              <w:t xml:space="preserve">aciągnięcie ok. </w:t>
            </w:r>
            <w:r w:rsidR="00FA6BD3" w:rsidRPr="005C38A7">
              <w:rPr>
                <w:rFonts w:eastAsia="Lucida Sans Unicode" w:cstheme="minorHAnsi"/>
                <w:kern w:val="1"/>
                <w:lang w:eastAsia="hi-IN" w:bidi="hi-IN"/>
              </w:rPr>
              <w:t>50</w:t>
            </w:r>
            <w:r w:rsidR="003705FC" w:rsidRPr="005C38A7">
              <w:rPr>
                <w:rFonts w:eastAsia="Lucida Sans Unicode" w:cstheme="minorHAnsi"/>
                <w:kern w:val="1"/>
                <w:lang w:eastAsia="hi-IN" w:bidi="hi-IN"/>
              </w:rPr>
              <w:t>0</w:t>
            </w:r>
            <w:r w:rsidR="00D670DF" w:rsidRPr="005C38A7">
              <w:rPr>
                <w:rFonts w:eastAsia="Lucida Sans Unicode" w:cstheme="minorHAnsi"/>
                <w:kern w:val="1"/>
                <w:lang w:eastAsia="hi-IN" w:bidi="hi-IN"/>
              </w:rPr>
              <w:t xml:space="preserve">m kabla zasilającego pomiędzy skrzynką </w:t>
            </w:r>
            <w:r w:rsidR="00FA6BD3" w:rsidRPr="005C38A7">
              <w:rPr>
                <w:rFonts w:eastAsia="Lucida Sans Unicode" w:cstheme="minorHAnsi"/>
                <w:kern w:val="1"/>
                <w:lang w:eastAsia="hi-IN" w:bidi="hi-IN"/>
              </w:rPr>
              <w:t xml:space="preserve">zasilającą </w:t>
            </w:r>
            <w:r w:rsidR="00D670DF" w:rsidRPr="005C38A7">
              <w:rPr>
                <w:rFonts w:eastAsia="Lucida Sans Unicode" w:cstheme="minorHAnsi"/>
                <w:kern w:val="1"/>
                <w:lang w:eastAsia="hi-IN" w:bidi="hi-IN"/>
              </w:rPr>
              <w:t>SZ-1</w:t>
            </w:r>
            <w:r w:rsidR="003705FC" w:rsidRPr="005C38A7">
              <w:rPr>
                <w:rFonts w:eastAsia="Lucida Sans Unicode" w:cstheme="minorHAnsi"/>
                <w:kern w:val="1"/>
                <w:lang w:eastAsia="hi-IN" w:bidi="hi-IN"/>
              </w:rPr>
              <w:t xml:space="preserve"> znajdującą się w budynku Straży Miejskiej w Częstochowie</w:t>
            </w:r>
            <w:r w:rsidR="00D670DF" w:rsidRPr="005C38A7">
              <w:rPr>
                <w:rFonts w:eastAsia="Lucida Sans Unicode" w:cstheme="minorHAnsi"/>
                <w:kern w:val="1"/>
                <w:lang w:eastAsia="hi-IN" w:bidi="hi-IN"/>
              </w:rPr>
              <w:t xml:space="preserve"> </w:t>
            </w:r>
            <w:r w:rsidR="00E10C5E" w:rsidRPr="005C38A7">
              <w:rPr>
                <w:rFonts w:eastAsia="Lucida Sans Unicode" w:cstheme="minorHAnsi"/>
                <w:kern w:val="1"/>
                <w:lang w:eastAsia="hi-IN" w:bidi="hi-IN"/>
              </w:rPr>
              <w:t>a skrzynką SLZ-1</w:t>
            </w:r>
            <w:r w:rsidR="003705FC" w:rsidRPr="005C38A7">
              <w:rPr>
                <w:rFonts w:eastAsia="Lucida Sans Unicode" w:cstheme="minorHAnsi"/>
                <w:kern w:val="1"/>
                <w:lang w:eastAsia="hi-IN" w:bidi="hi-IN"/>
              </w:rPr>
              <w:t xml:space="preserve"> zrealizowane w </w:t>
            </w:r>
            <w:r w:rsidR="003705FC" w:rsidRPr="005C38A7">
              <w:rPr>
                <w:rFonts w:eastAsia="Lucida Sans Unicode" w:cstheme="minorHAnsi"/>
                <w:kern w:val="1"/>
                <w:lang w:eastAsia="hi-IN" w:bidi="hi-IN"/>
              </w:rPr>
              <w:lastRenderedPageBreak/>
              <w:t xml:space="preserve">istniejącej </w:t>
            </w:r>
            <w:r w:rsidR="00FA6BD3" w:rsidRPr="005C38A7">
              <w:rPr>
                <w:rFonts w:eastAsia="Lucida Sans Unicode" w:cstheme="minorHAnsi"/>
                <w:kern w:val="1"/>
                <w:lang w:eastAsia="hi-IN" w:bidi="hi-IN"/>
              </w:rPr>
              <w:t xml:space="preserve">i nowobudowanej </w:t>
            </w:r>
            <w:r w:rsidR="003705FC" w:rsidRPr="005C38A7">
              <w:rPr>
                <w:rFonts w:eastAsia="Lucida Sans Unicode" w:cstheme="minorHAnsi"/>
                <w:kern w:val="1"/>
                <w:lang w:eastAsia="hi-IN" w:bidi="hi-IN"/>
              </w:rPr>
              <w:t xml:space="preserve">kanalizacji </w:t>
            </w:r>
            <w:r w:rsidR="00FA6BD3" w:rsidRPr="005C38A7">
              <w:rPr>
                <w:rFonts w:eastAsia="Lucida Sans Unicode" w:cstheme="minorHAnsi"/>
                <w:kern w:val="1"/>
                <w:lang w:eastAsia="hi-IN" w:bidi="hi-IN"/>
              </w:rPr>
              <w:t>oraz</w:t>
            </w:r>
            <w:r w:rsidR="003705FC" w:rsidRPr="005C38A7">
              <w:rPr>
                <w:rFonts w:eastAsia="Lucida Sans Unicode" w:cstheme="minorHAnsi"/>
                <w:kern w:val="1"/>
                <w:lang w:eastAsia="hi-IN" w:bidi="hi-IN"/>
              </w:rPr>
              <w:t xml:space="preserve"> na terenie budynku.</w:t>
            </w:r>
          </w:p>
          <w:p w14:paraId="47B8D60F" w14:textId="77777777" w:rsidR="001A07A4" w:rsidRPr="005C38A7" w:rsidRDefault="001A07A4"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montaż zabezpieczeń prądowych w skrzynce SZ-1 dla zasilania kamery</w:t>
            </w:r>
          </w:p>
          <w:p w14:paraId="18F8D2CC" w14:textId="77777777" w:rsidR="00D670DF" w:rsidRPr="005C38A7" w:rsidRDefault="009A38CB"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m</w:t>
            </w:r>
            <w:r w:rsidR="00D670DF" w:rsidRPr="005C38A7">
              <w:rPr>
                <w:rFonts w:eastAsia="Lucida Sans Unicode" w:cstheme="minorHAnsi"/>
                <w:kern w:val="1"/>
                <w:lang w:eastAsia="hi-IN" w:bidi="hi-IN"/>
              </w:rPr>
              <w:t>ontaż trzech gniazd elektrycznych IP65 w skrzynce SLZ-1</w:t>
            </w:r>
          </w:p>
          <w:p w14:paraId="1CBB8B51" w14:textId="77777777" w:rsidR="00D670DF" w:rsidRPr="005C38A7" w:rsidRDefault="009A38CB"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m</w:t>
            </w:r>
            <w:r w:rsidR="00D670DF" w:rsidRPr="005C38A7">
              <w:rPr>
                <w:rFonts w:eastAsia="Lucida Sans Unicode" w:cstheme="minorHAnsi"/>
                <w:kern w:val="1"/>
                <w:lang w:eastAsia="hi-IN" w:bidi="hi-IN"/>
              </w:rPr>
              <w:t>ontaż 5 gniazdowej listwy przeciwprzepięciowej z wyłącznikiem w skrzynce SLZ-1</w:t>
            </w:r>
          </w:p>
          <w:p w14:paraId="61DC6689" w14:textId="77777777" w:rsidR="00D670DF" w:rsidRPr="005C38A7" w:rsidRDefault="00D670DF" w:rsidP="005C38A7">
            <w:pPr>
              <w:pStyle w:val="Akapitzlist"/>
              <w:widowControl w:val="0"/>
              <w:numPr>
                <w:ilvl w:val="0"/>
                <w:numId w:val="8"/>
              </w:numPr>
              <w:suppressAutoHyphens/>
              <w:spacing w:after="0" w:line="276" w:lineRule="auto"/>
              <w:contextualSpacing w:val="0"/>
              <w:rPr>
                <w:rFonts w:cstheme="minorHAnsi"/>
              </w:rPr>
            </w:pPr>
            <w:r w:rsidRPr="005C38A7">
              <w:rPr>
                <w:rFonts w:eastAsia="Lucida Sans Unicode" w:cstheme="minorHAnsi"/>
                <w:kern w:val="1"/>
                <w:lang w:eastAsia="hi-IN" w:bidi="hi-IN"/>
              </w:rPr>
              <w:t>Dostawa i montaż w skrzynce SLZ-1 urządzenia UPS typu on-line dla podtrzymania zasilania kamer:</w:t>
            </w:r>
          </w:p>
          <w:p w14:paraId="5F5673E1" w14:textId="77777777" w:rsidR="00D670DF" w:rsidRPr="005C38A7" w:rsidRDefault="00D670DF"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 xml:space="preserve">pozwalającego na nieprzerwaną transmisję obrazu z kamer przez minimum 30 minut po zaniku zasilania, </w:t>
            </w:r>
          </w:p>
          <w:p w14:paraId="12A85DFA" w14:textId="77777777" w:rsidR="00D670DF" w:rsidRPr="005C38A7" w:rsidRDefault="00D670DF"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 xml:space="preserve">posiadającego moduł do komunikacji z wykorzystaniem protokołów SNMP i IP, </w:t>
            </w:r>
          </w:p>
          <w:p w14:paraId="6029EE20" w14:textId="77777777" w:rsidR="00D670DF" w:rsidRPr="005C38A7" w:rsidRDefault="00D670DF"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 xml:space="preserve">z automatycznym włączeniem zasilacza awaryjnego po powrocie zasilania, </w:t>
            </w:r>
          </w:p>
          <w:p w14:paraId="43A12534" w14:textId="77777777" w:rsidR="00D670DF" w:rsidRPr="005C38A7" w:rsidRDefault="00D670DF"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z możliwością zimnego startu, z automatyczną regulacją napięcia z funkcją korekcji niskich i wysokich napięć</w:t>
            </w:r>
          </w:p>
        </w:tc>
      </w:tr>
    </w:tbl>
    <w:p w14:paraId="3124BE18" w14:textId="77777777" w:rsidR="00D670DF" w:rsidRDefault="00D670DF" w:rsidP="005C38A7">
      <w:pPr>
        <w:widowControl w:val="0"/>
        <w:tabs>
          <w:tab w:val="left" w:pos="-4253"/>
        </w:tabs>
        <w:suppressAutoHyphens/>
        <w:spacing w:after="0" w:line="276" w:lineRule="auto"/>
        <w:jc w:val="both"/>
        <w:rPr>
          <w:rFonts w:ascii="Verdana" w:eastAsia="Lucida Sans Unicode" w:hAnsi="Verdana" w:cs="Mangal"/>
          <w:b/>
          <w:kern w:val="1"/>
          <w:sz w:val="20"/>
          <w:szCs w:val="20"/>
          <w:lang w:eastAsia="hi-IN" w:bidi="hi-IN"/>
        </w:rPr>
      </w:pPr>
    </w:p>
    <w:p w14:paraId="699D7748" w14:textId="77777777" w:rsidR="00D670DF" w:rsidRDefault="00D670DF" w:rsidP="005C38A7">
      <w:pPr>
        <w:widowControl w:val="0"/>
        <w:tabs>
          <w:tab w:val="left" w:pos="-4253"/>
        </w:tabs>
        <w:suppressAutoHyphens/>
        <w:spacing w:after="0" w:line="276" w:lineRule="auto"/>
        <w:jc w:val="both"/>
        <w:rPr>
          <w:rFonts w:ascii="Verdana" w:eastAsia="Lucida Sans Unicode" w:hAnsi="Verdana" w:cs="Mangal"/>
          <w:b/>
          <w:kern w:val="1"/>
          <w:sz w:val="20"/>
          <w:szCs w:val="20"/>
          <w:lang w:eastAsia="hi-IN" w:bidi="hi-IN"/>
        </w:rPr>
      </w:pPr>
    </w:p>
    <w:tbl>
      <w:tblPr>
        <w:tblW w:w="9721" w:type="dxa"/>
        <w:tblInd w:w="55" w:type="dxa"/>
        <w:tblLayout w:type="fixed"/>
        <w:tblCellMar>
          <w:top w:w="55" w:type="dxa"/>
          <w:left w:w="55" w:type="dxa"/>
          <w:bottom w:w="55" w:type="dxa"/>
          <w:right w:w="55" w:type="dxa"/>
        </w:tblCellMar>
        <w:tblLook w:val="0000" w:firstRow="0" w:lastRow="0" w:firstColumn="0" w:lastColumn="0" w:noHBand="0" w:noVBand="0"/>
      </w:tblPr>
      <w:tblGrid>
        <w:gridCol w:w="3480"/>
        <w:gridCol w:w="6241"/>
      </w:tblGrid>
      <w:tr w:rsidR="00D670DF" w:rsidRPr="005C38A7" w14:paraId="6F7DC002" w14:textId="77777777" w:rsidTr="00EF666D">
        <w:tc>
          <w:tcPr>
            <w:tcW w:w="9721" w:type="dxa"/>
            <w:gridSpan w:val="2"/>
            <w:tcBorders>
              <w:top w:val="single" w:sz="1" w:space="0" w:color="000000"/>
              <w:left w:val="single" w:sz="1" w:space="0" w:color="000000"/>
              <w:bottom w:val="single" w:sz="1" w:space="0" w:color="000000"/>
              <w:right w:val="single" w:sz="1" w:space="0" w:color="000000"/>
            </w:tcBorders>
          </w:tcPr>
          <w:p w14:paraId="58F5F9D2"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Stanowisko kamerowe nr 2</w:t>
            </w:r>
          </w:p>
        </w:tc>
      </w:tr>
      <w:tr w:rsidR="00D670DF" w:rsidRPr="005C38A7" w14:paraId="3A1803DA" w14:textId="77777777" w:rsidTr="00EF666D">
        <w:tc>
          <w:tcPr>
            <w:tcW w:w="3480" w:type="dxa"/>
            <w:tcBorders>
              <w:left w:val="single" w:sz="1" w:space="0" w:color="000000"/>
              <w:bottom w:val="single" w:sz="1" w:space="0" w:color="000000"/>
            </w:tcBorders>
          </w:tcPr>
          <w:p w14:paraId="463BFAF2"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Sposób i miejsce montażu kamer</w:t>
            </w:r>
          </w:p>
        </w:tc>
        <w:tc>
          <w:tcPr>
            <w:tcW w:w="6241" w:type="dxa"/>
            <w:tcBorders>
              <w:left w:val="single" w:sz="1" w:space="0" w:color="000000"/>
              <w:bottom w:val="single" w:sz="1" w:space="0" w:color="000000"/>
              <w:right w:val="single" w:sz="1" w:space="0" w:color="000000"/>
            </w:tcBorders>
          </w:tcPr>
          <w:p w14:paraId="0616F740" w14:textId="77777777" w:rsidR="00D670DF" w:rsidRPr="005C38A7" w:rsidRDefault="001B4108"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Dostawa i m</w:t>
            </w:r>
            <w:r w:rsidR="00D670DF" w:rsidRPr="005C38A7">
              <w:rPr>
                <w:rFonts w:eastAsia="Lucida Sans Unicode" w:cstheme="minorHAnsi"/>
                <w:kern w:val="1"/>
                <w:lang w:eastAsia="hi-IN" w:bidi="hi-IN"/>
              </w:rPr>
              <w:t xml:space="preserve">ontaż </w:t>
            </w:r>
            <w:r w:rsidR="00DE6334" w:rsidRPr="005C38A7">
              <w:rPr>
                <w:rFonts w:eastAsia="Lucida Sans Unicode" w:cstheme="minorHAnsi"/>
                <w:kern w:val="1"/>
                <w:lang w:eastAsia="hi-IN" w:bidi="hi-IN"/>
              </w:rPr>
              <w:t>dwóch kamer stałopozycyjnych</w:t>
            </w:r>
            <w:r w:rsidR="00D670DF" w:rsidRPr="005C38A7">
              <w:rPr>
                <w:rFonts w:eastAsia="Lucida Sans Unicode" w:cstheme="minorHAnsi"/>
                <w:kern w:val="1"/>
                <w:lang w:eastAsia="hi-IN" w:bidi="hi-IN"/>
              </w:rPr>
              <w:t xml:space="preserve"> oraz kamery obrotowej na dedykowanym słupie kamerowym oznaczonym jak SK-2</w:t>
            </w:r>
          </w:p>
        </w:tc>
      </w:tr>
      <w:tr w:rsidR="00D670DF" w:rsidRPr="005C38A7" w14:paraId="16C9C954" w14:textId="77777777" w:rsidTr="00EF666D">
        <w:tc>
          <w:tcPr>
            <w:tcW w:w="3480" w:type="dxa"/>
            <w:tcBorders>
              <w:left w:val="single" w:sz="1" w:space="0" w:color="000000"/>
              <w:bottom w:val="single" w:sz="1" w:space="0" w:color="000000"/>
            </w:tcBorders>
          </w:tcPr>
          <w:p w14:paraId="4658A57A"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Lokalizacja</w:t>
            </w:r>
          </w:p>
        </w:tc>
        <w:tc>
          <w:tcPr>
            <w:tcW w:w="6241" w:type="dxa"/>
            <w:tcBorders>
              <w:left w:val="single" w:sz="1" w:space="0" w:color="000000"/>
              <w:bottom w:val="single" w:sz="1" w:space="0" w:color="000000"/>
              <w:right w:val="single" w:sz="1" w:space="0" w:color="000000"/>
            </w:tcBorders>
          </w:tcPr>
          <w:p w14:paraId="51D106A5" w14:textId="77777777" w:rsidR="003E4782" w:rsidRPr="005C38A7" w:rsidRDefault="003E4782"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 xml:space="preserve">Ulica </w:t>
            </w:r>
            <w:r w:rsidR="00AC31AF" w:rsidRPr="005C38A7">
              <w:rPr>
                <w:rFonts w:eastAsia="Lucida Sans Unicode" w:cstheme="minorHAnsi"/>
                <w:kern w:val="1"/>
                <w:lang w:eastAsia="hi-IN" w:bidi="hi-IN"/>
              </w:rPr>
              <w:t>Krakowska</w:t>
            </w:r>
          </w:p>
          <w:p w14:paraId="5AF8D32A" w14:textId="77777777" w:rsidR="00D670DF" w:rsidRPr="005C38A7" w:rsidRDefault="005D4BFD"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Działka 1/73 obręb 237</w:t>
            </w:r>
          </w:p>
        </w:tc>
      </w:tr>
      <w:tr w:rsidR="00D670DF" w:rsidRPr="005C38A7" w14:paraId="5A252896" w14:textId="77777777" w:rsidTr="00EF666D">
        <w:tc>
          <w:tcPr>
            <w:tcW w:w="3480" w:type="dxa"/>
            <w:tcBorders>
              <w:left w:val="single" w:sz="1" w:space="0" w:color="000000"/>
              <w:bottom w:val="single" w:sz="1" w:space="0" w:color="000000"/>
            </w:tcBorders>
          </w:tcPr>
          <w:p w14:paraId="563D518A" w14:textId="77777777" w:rsidR="00D670DF" w:rsidRPr="005C38A7" w:rsidRDefault="00D670DF"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Punkt logiczno-zasilający</w:t>
            </w:r>
          </w:p>
        </w:tc>
        <w:tc>
          <w:tcPr>
            <w:tcW w:w="6241" w:type="dxa"/>
            <w:tcBorders>
              <w:left w:val="single" w:sz="1" w:space="0" w:color="000000"/>
              <w:bottom w:val="single" w:sz="1" w:space="0" w:color="000000"/>
              <w:right w:val="single" w:sz="1" w:space="0" w:color="000000"/>
            </w:tcBorders>
          </w:tcPr>
          <w:p w14:paraId="096DF38D" w14:textId="77777777" w:rsidR="00D670DF" w:rsidRPr="005C38A7" w:rsidRDefault="009A38CB"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Dostawa i m</w:t>
            </w:r>
            <w:r w:rsidR="00D670DF" w:rsidRPr="005C38A7">
              <w:rPr>
                <w:rFonts w:eastAsia="Lucida Sans Unicode" w:cstheme="minorHAnsi"/>
                <w:kern w:val="1"/>
                <w:lang w:eastAsia="hi-IN" w:bidi="hi-IN"/>
              </w:rPr>
              <w:t xml:space="preserve">ontaż skrzynki technicznej, stojącej, zewnętrznej oznaczonej jako SLZ-2 przy słupie SK-2, </w:t>
            </w:r>
            <w:r w:rsidR="00D670DF" w:rsidRPr="005C38A7">
              <w:rPr>
                <w:rFonts w:cstheme="minorHAnsi"/>
              </w:rPr>
              <w:t>wyposażonej w  zabezpieczenie antysabotażowe dla skrzynki - czujnik magnetyczny  wewnętrzny – kontaktron - pozwalający na sygnalizację nieautoryzowanego dostępu z wykorzystaniem wejść alarmowych kamer i infrastruktury sieciowej.</w:t>
            </w:r>
          </w:p>
        </w:tc>
      </w:tr>
      <w:tr w:rsidR="008612CE" w:rsidRPr="005C38A7" w14:paraId="065980FA" w14:textId="77777777" w:rsidTr="00EF666D">
        <w:tc>
          <w:tcPr>
            <w:tcW w:w="3480" w:type="dxa"/>
            <w:tcBorders>
              <w:left w:val="single" w:sz="1" w:space="0" w:color="000000"/>
              <w:bottom w:val="single" w:sz="1" w:space="0" w:color="000000"/>
            </w:tcBorders>
          </w:tcPr>
          <w:p w14:paraId="5E92DD74" w14:textId="77777777" w:rsidR="008612CE" w:rsidRPr="005C38A7" w:rsidRDefault="008612CE"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Kanalizacja teletechniczna</w:t>
            </w:r>
          </w:p>
        </w:tc>
        <w:tc>
          <w:tcPr>
            <w:tcW w:w="6241" w:type="dxa"/>
            <w:tcBorders>
              <w:left w:val="single" w:sz="1" w:space="0" w:color="000000"/>
              <w:bottom w:val="single" w:sz="1" w:space="0" w:color="000000"/>
              <w:right w:val="single" w:sz="1" w:space="0" w:color="000000"/>
            </w:tcBorders>
          </w:tcPr>
          <w:p w14:paraId="4346989C" w14:textId="77777777" w:rsidR="008612CE" w:rsidRPr="005C38A7" w:rsidRDefault="008612CE"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Wykonanie ok. 2m podziemnej kanalizacji teletechnicznej dwoma rurami RHDPE fi32 od studni oznaczonej jako St-2 do skrzynki technicznej oznaczonej jako SLZ-2 z wykonaniem połączenia podziemnego dwoma rurami RHDPE fi32 ze skrzynki SLZ-2 do słupa kamerowego SK-2</w:t>
            </w:r>
          </w:p>
        </w:tc>
      </w:tr>
      <w:tr w:rsidR="008612CE" w:rsidRPr="005C38A7" w14:paraId="761F6728" w14:textId="77777777" w:rsidTr="00EF666D">
        <w:trPr>
          <w:trHeight w:val="327"/>
        </w:trPr>
        <w:tc>
          <w:tcPr>
            <w:tcW w:w="3480" w:type="dxa"/>
            <w:tcBorders>
              <w:left w:val="single" w:sz="1" w:space="0" w:color="000000"/>
              <w:bottom w:val="single" w:sz="1" w:space="0" w:color="000000"/>
            </w:tcBorders>
          </w:tcPr>
          <w:p w14:paraId="32B5A44E" w14:textId="77777777" w:rsidR="008612CE" w:rsidRPr="005C38A7" w:rsidRDefault="008612CE"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Przyłącze teleinformatyczne</w:t>
            </w:r>
          </w:p>
        </w:tc>
        <w:tc>
          <w:tcPr>
            <w:tcW w:w="6241" w:type="dxa"/>
            <w:tcBorders>
              <w:left w:val="single" w:sz="1" w:space="0" w:color="000000"/>
              <w:bottom w:val="single" w:sz="1" w:space="0" w:color="000000"/>
              <w:right w:val="single" w:sz="1" w:space="0" w:color="000000"/>
            </w:tcBorders>
          </w:tcPr>
          <w:p w14:paraId="7D6D01A0" w14:textId="77777777" w:rsidR="008612CE" w:rsidRPr="005C38A7" w:rsidRDefault="008612CE"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Dostawa i montaż mufy światłowodowej na kablu oznaczonym jako KS-1 w studni teletechnicznej oznaczonej jako St-1. </w:t>
            </w:r>
          </w:p>
          <w:p w14:paraId="59E4474B" w14:textId="77777777" w:rsidR="008612CE" w:rsidRPr="005C38A7" w:rsidRDefault="008612CE"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Dostawa i zaciągnięcie w istniejącej oraz nowobudowanej kanalizacji teletechnicznej ok. 50m kabla światłowodowego 12J wraz z zapasami pomiędzy skrzynką oznaczoną jako SLZ-2 mufą </w:t>
            </w:r>
            <w:r w:rsidRPr="005C38A7">
              <w:rPr>
                <w:rFonts w:eastAsia="Lucida Sans Unicode" w:cstheme="minorHAnsi"/>
                <w:kern w:val="1"/>
                <w:lang w:eastAsia="hi-IN" w:bidi="hi-IN"/>
              </w:rPr>
              <w:lastRenderedPageBreak/>
              <w:t>światłowodową w studni St-1</w:t>
            </w:r>
          </w:p>
          <w:p w14:paraId="258FDEF1" w14:textId="77777777" w:rsidR="008612CE" w:rsidRPr="005C38A7" w:rsidRDefault="008612CE"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Wykonanie dla 2 włókien kabla światłowodowego 12J zakończenia w skrzynce SLZ-2 zamykaną przełącznicą światłowodową ze złączami SC/APC</w:t>
            </w:r>
          </w:p>
          <w:p w14:paraId="1B687D19" w14:textId="77777777" w:rsidR="008612CE" w:rsidRPr="005C38A7" w:rsidRDefault="008612CE"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Wykonanie dla 2 włókien kabla światłowodowego połączenia w nowo dostarczonej mufie światłowodowej na kablu KS-1</w:t>
            </w:r>
          </w:p>
          <w:p w14:paraId="1293EEBE" w14:textId="77777777" w:rsidR="008612CE" w:rsidRPr="005C38A7" w:rsidRDefault="008612CE"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zaciągnięcie czterech kabli typu skrętka z przeznaczeniem do zastosowań zewnętrznych pomiędzy skrzynką SLZ-2 a miejscem montażu kamery na słupie kamerowym SK-2</w:t>
            </w:r>
          </w:p>
          <w:p w14:paraId="503AAD83" w14:textId="77777777" w:rsidR="008612CE" w:rsidRPr="005C38A7" w:rsidRDefault="008612CE"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Dostawa 4 </w:t>
            </w:r>
            <w:proofErr w:type="spellStart"/>
            <w:r w:rsidRPr="005C38A7">
              <w:rPr>
                <w:rFonts w:eastAsia="Lucida Sans Unicode" w:cstheme="minorHAnsi"/>
                <w:kern w:val="1"/>
                <w:lang w:eastAsia="hi-IN" w:bidi="hi-IN"/>
              </w:rPr>
              <w:t>patchcordów</w:t>
            </w:r>
            <w:proofErr w:type="spellEnd"/>
            <w:r w:rsidRPr="005C38A7">
              <w:rPr>
                <w:rFonts w:eastAsia="Lucida Sans Unicode" w:cstheme="minorHAnsi"/>
                <w:kern w:val="1"/>
                <w:lang w:eastAsia="hi-IN" w:bidi="hi-IN"/>
              </w:rPr>
              <w:t xml:space="preserve"> światłowodowych 1m ze złączami SC/APC-SC/PC</w:t>
            </w:r>
          </w:p>
        </w:tc>
      </w:tr>
      <w:tr w:rsidR="008612CE" w:rsidRPr="005C38A7" w14:paraId="3A9694E1" w14:textId="77777777" w:rsidTr="00EF666D">
        <w:tc>
          <w:tcPr>
            <w:tcW w:w="3480" w:type="dxa"/>
            <w:tcBorders>
              <w:left w:val="single" w:sz="1" w:space="0" w:color="000000"/>
              <w:bottom w:val="single" w:sz="1" w:space="0" w:color="000000"/>
            </w:tcBorders>
          </w:tcPr>
          <w:p w14:paraId="2DC5714E" w14:textId="77777777" w:rsidR="008612CE" w:rsidRPr="005C38A7" w:rsidRDefault="008612CE"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lastRenderedPageBreak/>
              <w:t>Przyłącze energetyczne</w:t>
            </w:r>
          </w:p>
        </w:tc>
        <w:tc>
          <w:tcPr>
            <w:tcW w:w="6241" w:type="dxa"/>
            <w:tcBorders>
              <w:left w:val="single" w:sz="1" w:space="0" w:color="000000"/>
              <w:bottom w:val="single" w:sz="1" w:space="0" w:color="000000"/>
              <w:right w:val="single" w:sz="1" w:space="0" w:color="000000"/>
            </w:tcBorders>
          </w:tcPr>
          <w:p w14:paraId="0A9875E9" w14:textId="77777777" w:rsidR="008612CE" w:rsidRPr="005C38A7" w:rsidRDefault="008612CE"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montaż zabezpieczeń prądowych w skrzynce SLZ-2 dla zasilania kamery</w:t>
            </w:r>
          </w:p>
          <w:p w14:paraId="15F02471" w14:textId="77777777" w:rsidR="008612CE" w:rsidRPr="005C38A7" w:rsidRDefault="008612CE"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zaciągnięcie ok. 60m kabla zasilającego pomiędzy skrzynką SLZ-2 a skrzynką zasilania SZ-1 w budynku Straży  Miejskiej w Częstochowie wraz z podłączeniem zasilania</w:t>
            </w:r>
          </w:p>
          <w:p w14:paraId="38B2D0C1" w14:textId="77777777" w:rsidR="008612CE" w:rsidRPr="005C38A7" w:rsidRDefault="008612CE"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montaż zabezpieczeń prądowych w skrzynce SZ-1 dla zasilania kamery</w:t>
            </w:r>
          </w:p>
          <w:p w14:paraId="3EFF3D73" w14:textId="77777777" w:rsidR="008612CE" w:rsidRPr="005C38A7" w:rsidRDefault="008612CE"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montaż trzech gniazd elektrycznych IP65 z podłączeniem  ich do zaciągniętego kabla zasilającego</w:t>
            </w:r>
          </w:p>
          <w:p w14:paraId="60E54D9A" w14:textId="77777777" w:rsidR="008612CE" w:rsidRPr="005C38A7" w:rsidRDefault="008612CE"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Dostawa i montaż 5 gniazdowej listwy przeciwprzepięciowej z wyłącznikiem </w:t>
            </w:r>
          </w:p>
          <w:p w14:paraId="57DEEB34" w14:textId="77777777" w:rsidR="008612CE" w:rsidRPr="005C38A7" w:rsidRDefault="008612CE"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zaciągnięcie kabla zasilającego zakończonego wtyczką w skrzynce SLZ-2, pomiędzy skrzynką SLZ-2 a miejscem montaż kamery na słupie kamerowym SK-2</w:t>
            </w:r>
          </w:p>
          <w:p w14:paraId="1DF21710" w14:textId="77777777" w:rsidR="008612CE" w:rsidRPr="005C38A7" w:rsidRDefault="008612CE" w:rsidP="005C38A7">
            <w:pPr>
              <w:pStyle w:val="Akapitzlist"/>
              <w:widowControl w:val="0"/>
              <w:numPr>
                <w:ilvl w:val="0"/>
                <w:numId w:val="8"/>
              </w:numPr>
              <w:suppressAutoHyphens/>
              <w:spacing w:after="0" w:line="276" w:lineRule="auto"/>
              <w:contextualSpacing w:val="0"/>
              <w:rPr>
                <w:rFonts w:cstheme="minorHAnsi"/>
              </w:rPr>
            </w:pPr>
            <w:r w:rsidRPr="005C38A7">
              <w:rPr>
                <w:rFonts w:eastAsia="Lucida Sans Unicode" w:cstheme="minorHAnsi"/>
                <w:kern w:val="1"/>
                <w:lang w:eastAsia="hi-IN" w:bidi="hi-IN"/>
              </w:rPr>
              <w:t>Dostawa i montaż w skrzynce SLZ-2 urządzenia UPS typu on-line dla podtrzymania zasilania kamer:</w:t>
            </w:r>
          </w:p>
          <w:p w14:paraId="6B6B8D3D" w14:textId="77777777" w:rsidR="008612CE" w:rsidRPr="005C38A7" w:rsidRDefault="008612CE"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 xml:space="preserve">pozwalającego na nieprzerwaną transmisję obrazu z kamer przez minimum 30 minut po zaniku zasilania, </w:t>
            </w:r>
          </w:p>
          <w:p w14:paraId="1816417E" w14:textId="77777777" w:rsidR="008612CE" w:rsidRPr="005C38A7" w:rsidRDefault="008612CE"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 xml:space="preserve">posiadającego moduł do komunikacji z wykorzystaniem protokołów SNMP i IP, </w:t>
            </w:r>
          </w:p>
          <w:p w14:paraId="28DB3AA5" w14:textId="77777777" w:rsidR="008612CE" w:rsidRPr="005C38A7" w:rsidRDefault="008612CE"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 xml:space="preserve">z automatycznym włączeniem zasilacza awaryjnego po powrocie zasilania, </w:t>
            </w:r>
          </w:p>
          <w:p w14:paraId="7D65846F" w14:textId="77777777" w:rsidR="008612CE" w:rsidRPr="005C38A7" w:rsidRDefault="008612CE"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z możliwością zimnego startu, z automatyczną regulacją napięcia z funkcją korekcji niskich i wysokich napięć</w:t>
            </w:r>
          </w:p>
        </w:tc>
      </w:tr>
    </w:tbl>
    <w:p w14:paraId="3DDA4DA3" w14:textId="77777777" w:rsidR="00D670DF" w:rsidRDefault="00D670DF" w:rsidP="005C38A7">
      <w:pPr>
        <w:widowControl w:val="0"/>
        <w:tabs>
          <w:tab w:val="left" w:pos="-4253"/>
        </w:tabs>
        <w:suppressAutoHyphens/>
        <w:spacing w:after="0" w:line="276" w:lineRule="auto"/>
        <w:jc w:val="both"/>
        <w:rPr>
          <w:rFonts w:ascii="Verdana" w:eastAsia="Lucida Sans Unicode" w:hAnsi="Verdana" w:cs="Mangal"/>
          <w:kern w:val="1"/>
          <w:sz w:val="20"/>
          <w:szCs w:val="20"/>
          <w:lang w:eastAsia="hi-IN" w:bidi="hi-IN"/>
        </w:rPr>
      </w:pPr>
    </w:p>
    <w:tbl>
      <w:tblPr>
        <w:tblW w:w="9721" w:type="dxa"/>
        <w:tblInd w:w="55" w:type="dxa"/>
        <w:tblLayout w:type="fixed"/>
        <w:tblCellMar>
          <w:top w:w="55" w:type="dxa"/>
          <w:left w:w="55" w:type="dxa"/>
          <w:bottom w:w="55" w:type="dxa"/>
          <w:right w:w="55" w:type="dxa"/>
        </w:tblCellMar>
        <w:tblLook w:val="0000" w:firstRow="0" w:lastRow="0" w:firstColumn="0" w:lastColumn="0" w:noHBand="0" w:noVBand="0"/>
      </w:tblPr>
      <w:tblGrid>
        <w:gridCol w:w="3480"/>
        <w:gridCol w:w="6241"/>
      </w:tblGrid>
      <w:tr w:rsidR="0005521C" w:rsidRPr="005C38A7" w14:paraId="2BB429AB" w14:textId="77777777" w:rsidTr="009B69D4">
        <w:tc>
          <w:tcPr>
            <w:tcW w:w="9721" w:type="dxa"/>
            <w:gridSpan w:val="2"/>
            <w:tcBorders>
              <w:top w:val="single" w:sz="1" w:space="0" w:color="000000"/>
              <w:left w:val="single" w:sz="1" w:space="0" w:color="000000"/>
              <w:bottom w:val="single" w:sz="1" w:space="0" w:color="000000"/>
              <w:right w:val="single" w:sz="1" w:space="0" w:color="000000"/>
            </w:tcBorders>
          </w:tcPr>
          <w:p w14:paraId="7AE12E25" w14:textId="77777777" w:rsidR="0005521C"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Stanowisko kamerowe nr 3</w:t>
            </w:r>
          </w:p>
        </w:tc>
      </w:tr>
      <w:tr w:rsidR="0005521C" w:rsidRPr="005C38A7" w14:paraId="29DC94D4" w14:textId="77777777" w:rsidTr="009B69D4">
        <w:tc>
          <w:tcPr>
            <w:tcW w:w="3480" w:type="dxa"/>
            <w:tcBorders>
              <w:left w:val="single" w:sz="1" w:space="0" w:color="000000"/>
              <w:bottom w:val="single" w:sz="1" w:space="0" w:color="000000"/>
            </w:tcBorders>
          </w:tcPr>
          <w:p w14:paraId="39AF5213" w14:textId="77777777" w:rsidR="0005521C"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Sposób i miejsce montażu kamer</w:t>
            </w:r>
          </w:p>
        </w:tc>
        <w:tc>
          <w:tcPr>
            <w:tcW w:w="6241" w:type="dxa"/>
            <w:tcBorders>
              <w:left w:val="single" w:sz="1" w:space="0" w:color="000000"/>
              <w:bottom w:val="single" w:sz="1" w:space="0" w:color="000000"/>
              <w:right w:val="single" w:sz="1" w:space="0" w:color="000000"/>
            </w:tcBorders>
          </w:tcPr>
          <w:p w14:paraId="15EC6B49" w14:textId="77777777" w:rsidR="0005521C"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 xml:space="preserve">Dostawa i montaż kamery stałopozycyjnej </w:t>
            </w:r>
            <w:r w:rsidR="008F45A6" w:rsidRPr="005C38A7">
              <w:rPr>
                <w:rFonts w:eastAsia="Lucida Sans Unicode" w:cstheme="minorHAnsi"/>
                <w:kern w:val="1"/>
                <w:lang w:eastAsia="hi-IN" w:bidi="hi-IN"/>
              </w:rPr>
              <w:t xml:space="preserve">4 obiektywowej </w:t>
            </w:r>
            <w:r w:rsidRPr="005C38A7">
              <w:rPr>
                <w:rFonts w:eastAsia="Lucida Sans Unicode" w:cstheme="minorHAnsi"/>
                <w:kern w:val="1"/>
                <w:lang w:eastAsia="hi-IN" w:bidi="hi-IN"/>
              </w:rPr>
              <w:t>oraz kamery obrotowej na dedykowanym słupie kamerowym oznaczonym jak SK-3</w:t>
            </w:r>
          </w:p>
        </w:tc>
      </w:tr>
      <w:tr w:rsidR="0005521C" w:rsidRPr="005C38A7" w14:paraId="76F813B3" w14:textId="77777777" w:rsidTr="009B69D4">
        <w:tc>
          <w:tcPr>
            <w:tcW w:w="3480" w:type="dxa"/>
            <w:tcBorders>
              <w:left w:val="single" w:sz="1" w:space="0" w:color="000000"/>
              <w:bottom w:val="single" w:sz="1" w:space="0" w:color="000000"/>
            </w:tcBorders>
          </w:tcPr>
          <w:p w14:paraId="0E466388" w14:textId="77777777" w:rsidR="0005521C"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Lokalizacja</w:t>
            </w:r>
          </w:p>
        </w:tc>
        <w:tc>
          <w:tcPr>
            <w:tcW w:w="6241" w:type="dxa"/>
            <w:tcBorders>
              <w:left w:val="single" w:sz="1" w:space="0" w:color="000000"/>
              <w:bottom w:val="single" w:sz="1" w:space="0" w:color="000000"/>
              <w:right w:val="single" w:sz="1" w:space="0" w:color="000000"/>
            </w:tcBorders>
          </w:tcPr>
          <w:p w14:paraId="3D651C11" w14:textId="77777777" w:rsidR="0005521C"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Ulica 1 Maja</w:t>
            </w:r>
          </w:p>
          <w:p w14:paraId="6AF292D6" w14:textId="77777777" w:rsidR="005D4BFD"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 xml:space="preserve">Działka </w:t>
            </w:r>
            <w:r w:rsidR="005D4BFD" w:rsidRPr="005C38A7">
              <w:rPr>
                <w:rFonts w:eastAsia="Lucida Sans Unicode" w:cstheme="minorHAnsi"/>
                <w:kern w:val="1"/>
                <w:lang w:eastAsia="hi-IN" w:bidi="hi-IN"/>
              </w:rPr>
              <w:t>1/81 obręb 237</w:t>
            </w:r>
          </w:p>
        </w:tc>
      </w:tr>
      <w:tr w:rsidR="0005521C" w:rsidRPr="005C38A7" w14:paraId="62CFAAC8" w14:textId="77777777" w:rsidTr="009B69D4">
        <w:tc>
          <w:tcPr>
            <w:tcW w:w="3480" w:type="dxa"/>
            <w:tcBorders>
              <w:left w:val="single" w:sz="1" w:space="0" w:color="000000"/>
              <w:bottom w:val="single" w:sz="1" w:space="0" w:color="000000"/>
            </w:tcBorders>
          </w:tcPr>
          <w:p w14:paraId="2618B2E3" w14:textId="77777777" w:rsidR="0005521C"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lastRenderedPageBreak/>
              <w:t>Punkt logiczno-zasilający</w:t>
            </w:r>
          </w:p>
        </w:tc>
        <w:tc>
          <w:tcPr>
            <w:tcW w:w="6241" w:type="dxa"/>
            <w:tcBorders>
              <w:left w:val="single" w:sz="1" w:space="0" w:color="000000"/>
              <w:bottom w:val="single" w:sz="1" w:space="0" w:color="000000"/>
              <w:right w:val="single" w:sz="1" w:space="0" w:color="000000"/>
            </w:tcBorders>
          </w:tcPr>
          <w:p w14:paraId="1C9387DB" w14:textId="77777777" w:rsidR="0005521C"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 xml:space="preserve">Dostawa i montaż skrzynki technicznej, stojącej, zewnętrznej oznaczonej jako SLZ-3 przy słupie SK-3, </w:t>
            </w:r>
            <w:r w:rsidRPr="005C38A7">
              <w:rPr>
                <w:rFonts w:cstheme="minorHAnsi"/>
              </w:rPr>
              <w:t>wyposażonej w  zabezpieczenie antysabotażowe dla skrzynki - czujnik magnetyczny  wewnętrzny – kontaktron - pozwalający na sygnalizację nieautoryzowanego dostępu z wykorzystaniem wejść alarmowych kamer i infrastruktury sieciowej.</w:t>
            </w:r>
          </w:p>
        </w:tc>
      </w:tr>
      <w:tr w:rsidR="0005521C" w:rsidRPr="005C38A7" w14:paraId="2998EC2A" w14:textId="77777777" w:rsidTr="009B69D4">
        <w:tc>
          <w:tcPr>
            <w:tcW w:w="3480" w:type="dxa"/>
            <w:tcBorders>
              <w:left w:val="single" w:sz="1" w:space="0" w:color="000000"/>
              <w:bottom w:val="single" w:sz="1" w:space="0" w:color="000000"/>
            </w:tcBorders>
          </w:tcPr>
          <w:p w14:paraId="53D7ACC5" w14:textId="77777777" w:rsidR="0005521C"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Kanalizacja teletechniczna</w:t>
            </w:r>
          </w:p>
        </w:tc>
        <w:tc>
          <w:tcPr>
            <w:tcW w:w="6241" w:type="dxa"/>
            <w:tcBorders>
              <w:left w:val="single" w:sz="1" w:space="0" w:color="000000"/>
              <w:bottom w:val="single" w:sz="1" w:space="0" w:color="000000"/>
              <w:right w:val="single" w:sz="1" w:space="0" w:color="000000"/>
            </w:tcBorders>
          </w:tcPr>
          <w:p w14:paraId="140BF3E9" w14:textId="77777777" w:rsidR="0005521C"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 xml:space="preserve">Wykonanie </w:t>
            </w:r>
            <w:r w:rsidR="007F269A" w:rsidRPr="005C38A7">
              <w:rPr>
                <w:rFonts w:eastAsia="Lucida Sans Unicode" w:cstheme="minorHAnsi"/>
                <w:kern w:val="1"/>
                <w:lang w:eastAsia="hi-IN" w:bidi="hi-IN"/>
              </w:rPr>
              <w:t xml:space="preserve">ok. 6m </w:t>
            </w:r>
            <w:r w:rsidRPr="005C38A7">
              <w:rPr>
                <w:rFonts w:eastAsia="Lucida Sans Unicode" w:cstheme="minorHAnsi"/>
                <w:kern w:val="1"/>
                <w:lang w:eastAsia="hi-IN" w:bidi="hi-IN"/>
              </w:rPr>
              <w:t xml:space="preserve">podziemnej kanalizacji teletechnicznej </w:t>
            </w:r>
            <w:r w:rsidR="001E2738" w:rsidRPr="005C38A7">
              <w:rPr>
                <w:rFonts w:eastAsia="Lucida Sans Unicode" w:cstheme="minorHAnsi"/>
                <w:kern w:val="1"/>
                <w:lang w:eastAsia="hi-IN" w:bidi="hi-IN"/>
              </w:rPr>
              <w:t>dwo</w:t>
            </w:r>
            <w:r w:rsidR="000E738D" w:rsidRPr="005C38A7">
              <w:rPr>
                <w:rFonts w:eastAsia="Lucida Sans Unicode" w:cstheme="minorHAnsi"/>
                <w:kern w:val="1"/>
                <w:lang w:eastAsia="hi-IN" w:bidi="hi-IN"/>
              </w:rPr>
              <w:t>m</w:t>
            </w:r>
            <w:r w:rsidR="001E2738" w:rsidRPr="005C38A7">
              <w:rPr>
                <w:rFonts w:eastAsia="Lucida Sans Unicode" w:cstheme="minorHAnsi"/>
                <w:kern w:val="1"/>
                <w:lang w:eastAsia="hi-IN" w:bidi="hi-IN"/>
              </w:rPr>
              <w:t>a</w:t>
            </w:r>
            <w:r w:rsidR="000E738D" w:rsidRPr="005C38A7">
              <w:rPr>
                <w:rFonts w:eastAsia="Lucida Sans Unicode" w:cstheme="minorHAnsi"/>
                <w:kern w:val="1"/>
                <w:lang w:eastAsia="hi-IN" w:bidi="hi-IN"/>
              </w:rPr>
              <w:t xml:space="preserve"> rurami</w:t>
            </w:r>
            <w:r w:rsidRPr="005C38A7">
              <w:rPr>
                <w:rFonts w:eastAsia="Lucida Sans Unicode" w:cstheme="minorHAnsi"/>
                <w:kern w:val="1"/>
                <w:lang w:eastAsia="hi-IN" w:bidi="hi-IN"/>
              </w:rPr>
              <w:t xml:space="preserve"> RHDPE fi32 od studni oznaczonej jako St-</w:t>
            </w:r>
            <w:r w:rsidR="007F269A" w:rsidRPr="005C38A7">
              <w:rPr>
                <w:rFonts w:eastAsia="Lucida Sans Unicode" w:cstheme="minorHAnsi"/>
                <w:kern w:val="1"/>
                <w:lang w:eastAsia="hi-IN" w:bidi="hi-IN"/>
              </w:rPr>
              <w:t>4</w:t>
            </w:r>
            <w:r w:rsidRPr="005C38A7">
              <w:rPr>
                <w:rFonts w:eastAsia="Lucida Sans Unicode" w:cstheme="minorHAnsi"/>
                <w:kern w:val="1"/>
                <w:lang w:eastAsia="hi-IN" w:bidi="hi-IN"/>
              </w:rPr>
              <w:t xml:space="preserve"> do skrzynki technicznej </w:t>
            </w:r>
            <w:r w:rsidR="007F269A" w:rsidRPr="005C38A7">
              <w:rPr>
                <w:rFonts w:eastAsia="Lucida Sans Unicode" w:cstheme="minorHAnsi"/>
                <w:kern w:val="1"/>
                <w:lang w:eastAsia="hi-IN" w:bidi="hi-IN"/>
              </w:rPr>
              <w:t xml:space="preserve">oznaczonej jako </w:t>
            </w:r>
            <w:r w:rsidRPr="005C38A7">
              <w:rPr>
                <w:rFonts w:eastAsia="Lucida Sans Unicode" w:cstheme="minorHAnsi"/>
                <w:kern w:val="1"/>
                <w:lang w:eastAsia="hi-IN" w:bidi="hi-IN"/>
              </w:rPr>
              <w:t xml:space="preserve">SLZ-3 </w:t>
            </w:r>
            <w:r w:rsidR="007F269A" w:rsidRPr="005C38A7">
              <w:rPr>
                <w:rFonts w:eastAsia="Lucida Sans Unicode" w:cstheme="minorHAnsi"/>
                <w:kern w:val="1"/>
                <w:lang w:eastAsia="hi-IN" w:bidi="hi-IN"/>
              </w:rPr>
              <w:t xml:space="preserve">z wykonaniem połączenia podziemnego dwoma rurami RHDPE fi32 ze skrzynki SLZ-3 do </w:t>
            </w:r>
            <w:r w:rsidRPr="005C38A7">
              <w:rPr>
                <w:rFonts w:eastAsia="Lucida Sans Unicode" w:cstheme="minorHAnsi"/>
                <w:kern w:val="1"/>
                <w:lang w:eastAsia="hi-IN" w:bidi="hi-IN"/>
              </w:rPr>
              <w:t>słupa kamerowego SK-3</w:t>
            </w:r>
          </w:p>
        </w:tc>
      </w:tr>
      <w:tr w:rsidR="0005521C" w:rsidRPr="005C38A7" w14:paraId="0F09A921" w14:textId="77777777" w:rsidTr="009B69D4">
        <w:trPr>
          <w:trHeight w:val="327"/>
        </w:trPr>
        <w:tc>
          <w:tcPr>
            <w:tcW w:w="3480" w:type="dxa"/>
            <w:tcBorders>
              <w:left w:val="single" w:sz="1" w:space="0" w:color="000000"/>
              <w:bottom w:val="single" w:sz="1" w:space="0" w:color="000000"/>
            </w:tcBorders>
          </w:tcPr>
          <w:p w14:paraId="6AA8DBC6" w14:textId="77777777" w:rsidR="0005521C"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Przyłącze teleinformatyczne</w:t>
            </w:r>
          </w:p>
        </w:tc>
        <w:tc>
          <w:tcPr>
            <w:tcW w:w="6241" w:type="dxa"/>
            <w:tcBorders>
              <w:left w:val="single" w:sz="1" w:space="0" w:color="000000"/>
              <w:bottom w:val="single" w:sz="1" w:space="0" w:color="000000"/>
              <w:right w:val="single" w:sz="1" w:space="0" w:color="000000"/>
            </w:tcBorders>
          </w:tcPr>
          <w:p w14:paraId="6B0436EF" w14:textId="77777777" w:rsidR="0005521C" w:rsidRPr="005C38A7" w:rsidRDefault="0005521C"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zaciągnięcie w istniejącej oraz nowobudowanej kanalizacji teletechnicznej ok. 2</w:t>
            </w:r>
            <w:r w:rsidR="007F269A" w:rsidRPr="005C38A7">
              <w:rPr>
                <w:rFonts w:eastAsia="Lucida Sans Unicode" w:cstheme="minorHAnsi"/>
                <w:kern w:val="1"/>
                <w:lang w:eastAsia="hi-IN" w:bidi="hi-IN"/>
              </w:rPr>
              <w:t>9</w:t>
            </w:r>
            <w:r w:rsidRPr="005C38A7">
              <w:rPr>
                <w:rFonts w:eastAsia="Lucida Sans Unicode" w:cstheme="minorHAnsi"/>
                <w:kern w:val="1"/>
                <w:lang w:eastAsia="hi-IN" w:bidi="hi-IN"/>
              </w:rPr>
              <w:t xml:space="preserve">0m kabla światłowodowego 12J wraz z zapasami pomiędzy skrzynką oznaczoną jako SLZ-3 </w:t>
            </w:r>
            <w:r w:rsidR="007F269A" w:rsidRPr="005C38A7">
              <w:rPr>
                <w:rFonts w:eastAsia="Lucida Sans Unicode" w:cstheme="minorHAnsi"/>
                <w:kern w:val="1"/>
                <w:lang w:eastAsia="hi-IN" w:bidi="hi-IN"/>
              </w:rPr>
              <w:t xml:space="preserve">a </w:t>
            </w:r>
            <w:r w:rsidRPr="005C38A7">
              <w:rPr>
                <w:rFonts w:eastAsia="Lucida Sans Unicode" w:cstheme="minorHAnsi"/>
                <w:kern w:val="1"/>
                <w:lang w:eastAsia="hi-IN" w:bidi="hi-IN"/>
              </w:rPr>
              <w:t>mufą światłowodową w studni St-1</w:t>
            </w:r>
          </w:p>
          <w:p w14:paraId="1BBC6045" w14:textId="77777777" w:rsidR="0005521C" w:rsidRPr="005C38A7" w:rsidRDefault="0005521C"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Wykonanie dla 2 włókien kabla światłowodowego 12J zakończenia w skrzynce SLZ-3 zamykaną przełącznicą światłowodową ze złączami SC/APC</w:t>
            </w:r>
          </w:p>
          <w:p w14:paraId="24C5EAD8" w14:textId="77777777" w:rsidR="0005521C" w:rsidRPr="005C38A7" w:rsidRDefault="0005521C"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Wykonanie dla </w:t>
            </w:r>
            <w:r w:rsidR="001B6CC7" w:rsidRPr="005C38A7">
              <w:rPr>
                <w:rFonts w:eastAsia="Lucida Sans Unicode" w:cstheme="minorHAnsi"/>
                <w:kern w:val="1"/>
                <w:lang w:eastAsia="hi-IN" w:bidi="hi-IN"/>
              </w:rPr>
              <w:t>2</w:t>
            </w:r>
            <w:r w:rsidRPr="005C38A7">
              <w:rPr>
                <w:rFonts w:eastAsia="Lucida Sans Unicode" w:cstheme="minorHAnsi"/>
                <w:kern w:val="1"/>
                <w:lang w:eastAsia="hi-IN" w:bidi="hi-IN"/>
              </w:rPr>
              <w:t xml:space="preserve"> włókien kabla światłowodowego połączenia w nowo dostarczonej mufie światłowodowej na kablu KS-1</w:t>
            </w:r>
          </w:p>
          <w:p w14:paraId="57CF27A6" w14:textId="77777777" w:rsidR="0005521C" w:rsidRPr="005C38A7" w:rsidRDefault="0005521C"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zaciągnięcie trzech kabli typu skrętka z przeznaczeniem do zastosowań zewnętrznych pomiędzy skrzynką SLZ-3 a miejscem montażu kamery na słupie kamerowym SK-3</w:t>
            </w:r>
          </w:p>
          <w:p w14:paraId="4130FA93" w14:textId="77777777" w:rsidR="0005521C" w:rsidRPr="005C38A7" w:rsidRDefault="0005521C" w:rsidP="005C38A7">
            <w:pPr>
              <w:pStyle w:val="Akapitzlist"/>
              <w:widowControl w:val="0"/>
              <w:numPr>
                <w:ilvl w:val="0"/>
                <w:numId w:val="7"/>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Dostawa 4 </w:t>
            </w:r>
            <w:proofErr w:type="spellStart"/>
            <w:r w:rsidRPr="005C38A7">
              <w:rPr>
                <w:rFonts w:eastAsia="Lucida Sans Unicode" w:cstheme="minorHAnsi"/>
                <w:kern w:val="1"/>
                <w:lang w:eastAsia="hi-IN" w:bidi="hi-IN"/>
              </w:rPr>
              <w:t>patchcordów</w:t>
            </w:r>
            <w:proofErr w:type="spellEnd"/>
            <w:r w:rsidRPr="005C38A7">
              <w:rPr>
                <w:rFonts w:eastAsia="Lucida Sans Unicode" w:cstheme="minorHAnsi"/>
                <w:kern w:val="1"/>
                <w:lang w:eastAsia="hi-IN" w:bidi="hi-IN"/>
              </w:rPr>
              <w:t xml:space="preserve"> światłowodowych 1m ze złączami SC/APC-SC/PC</w:t>
            </w:r>
          </w:p>
        </w:tc>
      </w:tr>
      <w:tr w:rsidR="0005521C" w:rsidRPr="005C38A7" w14:paraId="6B254DF8" w14:textId="77777777" w:rsidTr="009B69D4">
        <w:tc>
          <w:tcPr>
            <w:tcW w:w="3480" w:type="dxa"/>
            <w:tcBorders>
              <w:left w:val="single" w:sz="1" w:space="0" w:color="000000"/>
              <w:bottom w:val="single" w:sz="1" w:space="0" w:color="000000"/>
            </w:tcBorders>
          </w:tcPr>
          <w:p w14:paraId="00AA14A9" w14:textId="77777777" w:rsidR="0005521C" w:rsidRPr="005C38A7" w:rsidRDefault="0005521C" w:rsidP="005C38A7">
            <w:pPr>
              <w:widowControl w:val="0"/>
              <w:suppressLineNumbers/>
              <w:suppressAutoHyphens/>
              <w:snapToGrid w:val="0"/>
              <w:spacing w:after="0" w:line="276" w:lineRule="auto"/>
              <w:rPr>
                <w:rFonts w:eastAsia="Lucida Sans Unicode" w:cstheme="minorHAnsi"/>
                <w:kern w:val="1"/>
                <w:lang w:eastAsia="hi-IN" w:bidi="hi-IN"/>
              </w:rPr>
            </w:pPr>
            <w:r w:rsidRPr="005C38A7">
              <w:rPr>
                <w:rFonts w:eastAsia="Lucida Sans Unicode" w:cstheme="minorHAnsi"/>
                <w:kern w:val="1"/>
                <w:lang w:eastAsia="hi-IN" w:bidi="hi-IN"/>
              </w:rPr>
              <w:t>Przyłącze energetyczne</w:t>
            </w:r>
          </w:p>
        </w:tc>
        <w:tc>
          <w:tcPr>
            <w:tcW w:w="6241" w:type="dxa"/>
            <w:tcBorders>
              <w:left w:val="single" w:sz="1" w:space="0" w:color="000000"/>
              <w:bottom w:val="single" w:sz="1" w:space="0" w:color="000000"/>
              <w:right w:val="single" w:sz="1" w:space="0" w:color="000000"/>
            </w:tcBorders>
          </w:tcPr>
          <w:p w14:paraId="17E73751" w14:textId="77777777" w:rsidR="0005521C" w:rsidRPr="005C38A7" w:rsidRDefault="0005521C"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montaż zabezpieczeń prądowych w skrzynce SLZ-3 dla zasilania kamery</w:t>
            </w:r>
          </w:p>
          <w:p w14:paraId="1C41E071" w14:textId="77777777" w:rsidR="0005521C" w:rsidRPr="005C38A7" w:rsidRDefault="0005521C"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Dostawa i zaciągnięcie ok. </w:t>
            </w:r>
            <w:r w:rsidR="007F269A" w:rsidRPr="005C38A7">
              <w:rPr>
                <w:rFonts w:eastAsia="Lucida Sans Unicode" w:cstheme="minorHAnsi"/>
                <w:kern w:val="1"/>
                <w:lang w:eastAsia="hi-IN" w:bidi="hi-IN"/>
              </w:rPr>
              <w:t>31</w:t>
            </w:r>
            <w:r w:rsidRPr="005C38A7">
              <w:rPr>
                <w:rFonts w:eastAsia="Lucida Sans Unicode" w:cstheme="minorHAnsi"/>
                <w:kern w:val="1"/>
                <w:lang w:eastAsia="hi-IN" w:bidi="hi-IN"/>
              </w:rPr>
              <w:t>0m kabla zasilającego pomiędzy skrzynką SLZ-3 a skrzynką zasilania SZ-1 w budynku Straży  Miejskiej w Częstochowie wraz z podłączeniem zasilania</w:t>
            </w:r>
          </w:p>
          <w:p w14:paraId="264C0F01" w14:textId="77777777" w:rsidR="0005521C" w:rsidRPr="005C38A7" w:rsidRDefault="0005521C"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montaż zabezpieczeń prądowych w skrzynce SZ-1 dla zasilania kamery</w:t>
            </w:r>
          </w:p>
          <w:p w14:paraId="4EE8612E" w14:textId="77777777" w:rsidR="0005521C" w:rsidRPr="005C38A7" w:rsidRDefault="0005521C"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montaż trzech gniazd elektrycznych IP65 z podłączeniem  ich do zaciągniętego kabla zasilającego</w:t>
            </w:r>
          </w:p>
          <w:p w14:paraId="43E512AA" w14:textId="77777777" w:rsidR="0005521C" w:rsidRPr="005C38A7" w:rsidRDefault="0005521C"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Dostawa i montaż 5 gniazdowej listwy przeciwprzepięciowej z wyłącznikiem </w:t>
            </w:r>
          </w:p>
          <w:p w14:paraId="4609E9F6" w14:textId="77777777" w:rsidR="0005521C" w:rsidRPr="005C38A7" w:rsidRDefault="0005521C" w:rsidP="005C38A7">
            <w:pPr>
              <w:pStyle w:val="Akapitzlist"/>
              <w:widowControl w:val="0"/>
              <w:numPr>
                <w:ilvl w:val="0"/>
                <w:numId w:val="8"/>
              </w:numPr>
              <w:suppressLineNumbers/>
              <w:suppressAutoHyphens/>
              <w:snapToGrid w:val="0"/>
              <w:spacing w:after="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Dostawa i zaciągnięcie kabla zasilającego zakończonego wtyczką w skrzynce SLZ-</w:t>
            </w:r>
            <w:r w:rsidR="007F269A" w:rsidRPr="005C38A7">
              <w:rPr>
                <w:rFonts w:eastAsia="Lucida Sans Unicode" w:cstheme="minorHAnsi"/>
                <w:kern w:val="1"/>
                <w:lang w:eastAsia="hi-IN" w:bidi="hi-IN"/>
              </w:rPr>
              <w:t>3</w:t>
            </w:r>
            <w:r w:rsidRPr="005C38A7">
              <w:rPr>
                <w:rFonts w:eastAsia="Lucida Sans Unicode" w:cstheme="minorHAnsi"/>
                <w:kern w:val="1"/>
                <w:lang w:eastAsia="hi-IN" w:bidi="hi-IN"/>
              </w:rPr>
              <w:t>, pomiędzy skrzynką SLZ-</w:t>
            </w:r>
            <w:r w:rsidR="007F269A" w:rsidRPr="005C38A7">
              <w:rPr>
                <w:rFonts w:eastAsia="Lucida Sans Unicode" w:cstheme="minorHAnsi"/>
                <w:kern w:val="1"/>
                <w:lang w:eastAsia="hi-IN" w:bidi="hi-IN"/>
              </w:rPr>
              <w:t>3</w:t>
            </w:r>
            <w:r w:rsidRPr="005C38A7">
              <w:rPr>
                <w:rFonts w:eastAsia="Lucida Sans Unicode" w:cstheme="minorHAnsi"/>
                <w:kern w:val="1"/>
                <w:lang w:eastAsia="hi-IN" w:bidi="hi-IN"/>
              </w:rPr>
              <w:t xml:space="preserve"> a miejscem montaż kamery na słupie kamerowym SK-</w:t>
            </w:r>
            <w:r w:rsidR="007F269A" w:rsidRPr="005C38A7">
              <w:rPr>
                <w:rFonts w:eastAsia="Lucida Sans Unicode" w:cstheme="minorHAnsi"/>
                <w:kern w:val="1"/>
                <w:lang w:eastAsia="hi-IN" w:bidi="hi-IN"/>
              </w:rPr>
              <w:t>3</w:t>
            </w:r>
          </w:p>
          <w:p w14:paraId="056152EB" w14:textId="77777777" w:rsidR="0005521C" w:rsidRPr="005C38A7" w:rsidRDefault="0005521C" w:rsidP="005C38A7">
            <w:pPr>
              <w:pStyle w:val="Akapitzlist"/>
              <w:widowControl w:val="0"/>
              <w:numPr>
                <w:ilvl w:val="0"/>
                <w:numId w:val="8"/>
              </w:numPr>
              <w:suppressAutoHyphens/>
              <w:spacing w:after="0" w:line="276" w:lineRule="auto"/>
              <w:contextualSpacing w:val="0"/>
              <w:rPr>
                <w:rFonts w:cstheme="minorHAnsi"/>
              </w:rPr>
            </w:pPr>
            <w:r w:rsidRPr="005C38A7">
              <w:rPr>
                <w:rFonts w:eastAsia="Lucida Sans Unicode" w:cstheme="minorHAnsi"/>
                <w:kern w:val="1"/>
                <w:lang w:eastAsia="hi-IN" w:bidi="hi-IN"/>
              </w:rPr>
              <w:t>Dostawa i montaż w skrzynce SLZ-</w:t>
            </w:r>
            <w:r w:rsidR="007F269A" w:rsidRPr="005C38A7">
              <w:rPr>
                <w:rFonts w:eastAsia="Lucida Sans Unicode" w:cstheme="minorHAnsi"/>
                <w:kern w:val="1"/>
                <w:lang w:eastAsia="hi-IN" w:bidi="hi-IN"/>
              </w:rPr>
              <w:t>3</w:t>
            </w:r>
            <w:r w:rsidRPr="005C38A7">
              <w:rPr>
                <w:rFonts w:eastAsia="Lucida Sans Unicode" w:cstheme="minorHAnsi"/>
                <w:kern w:val="1"/>
                <w:lang w:eastAsia="hi-IN" w:bidi="hi-IN"/>
              </w:rPr>
              <w:t xml:space="preserve"> urządzenia UPS typu on-line dla podtrzymania zasilania kamer:</w:t>
            </w:r>
          </w:p>
          <w:p w14:paraId="01B6BEF7" w14:textId="77777777" w:rsidR="0005521C" w:rsidRPr="005C38A7" w:rsidRDefault="0005521C"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 xml:space="preserve">pozwalającego na nieprzerwaną transmisję obrazu z </w:t>
            </w:r>
            <w:r w:rsidRPr="005C38A7">
              <w:rPr>
                <w:rFonts w:cstheme="minorHAnsi"/>
              </w:rPr>
              <w:lastRenderedPageBreak/>
              <w:t xml:space="preserve">kamer przez minimum 30 minut po zaniku zasilania, </w:t>
            </w:r>
          </w:p>
          <w:p w14:paraId="5AC8C90B" w14:textId="77777777" w:rsidR="0005521C" w:rsidRPr="005C38A7" w:rsidRDefault="0005521C"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 xml:space="preserve">posiadającego moduł do komunikacji z wykorzystaniem protokołów SNMP i IP, </w:t>
            </w:r>
          </w:p>
          <w:p w14:paraId="63D5977E" w14:textId="77777777" w:rsidR="0005521C" w:rsidRPr="005C38A7" w:rsidRDefault="0005521C"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 xml:space="preserve">z automatycznym włączeniem zasilacza awaryjnego po powrocie zasilania, </w:t>
            </w:r>
          </w:p>
          <w:p w14:paraId="1421AE38" w14:textId="77777777" w:rsidR="0005521C" w:rsidRPr="005C38A7" w:rsidRDefault="0005521C" w:rsidP="005C38A7">
            <w:pPr>
              <w:pStyle w:val="Akapitzlist"/>
              <w:widowControl w:val="0"/>
              <w:numPr>
                <w:ilvl w:val="1"/>
                <w:numId w:val="8"/>
              </w:numPr>
              <w:suppressAutoHyphens/>
              <w:spacing w:after="0" w:line="276" w:lineRule="auto"/>
              <w:contextualSpacing w:val="0"/>
              <w:rPr>
                <w:rFonts w:cstheme="minorHAnsi"/>
              </w:rPr>
            </w:pPr>
            <w:r w:rsidRPr="005C38A7">
              <w:rPr>
                <w:rFonts w:cstheme="minorHAnsi"/>
              </w:rPr>
              <w:t>z możliwością zimnego startu, z automatyczną regulacją napięcia z funkcją korekcji niskich i wysokich napięć</w:t>
            </w:r>
          </w:p>
        </w:tc>
      </w:tr>
    </w:tbl>
    <w:p w14:paraId="112D02B5" w14:textId="77777777" w:rsidR="009D3C36" w:rsidRDefault="009D3C36" w:rsidP="005C38A7">
      <w:pPr>
        <w:spacing w:line="276" w:lineRule="auto"/>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lastRenderedPageBreak/>
        <w:br w:type="page"/>
      </w:r>
    </w:p>
    <w:p w14:paraId="06CD848B" w14:textId="77777777" w:rsidR="009D3C36"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lastRenderedPageBreak/>
        <w:t>Plan ogólny</w:t>
      </w:r>
    </w:p>
    <w:p w14:paraId="1562711C" w14:textId="77777777" w:rsidR="009D3C36"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7F2D0F5D" wp14:editId="7EB34D7B">
            <wp:extent cx="8562521" cy="4002979"/>
            <wp:effectExtent l="0" t="6033" r="4128" b="4127"/>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anex_plan_ogolny_orto.jpg"/>
                    <pic:cNvPicPr/>
                  </pic:nvPicPr>
                  <pic:blipFill>
                    <a:blip r:embed="rId8">
                      <a:extLst>
                        <a:ext uri="{28A0092B-C50C-407E-A947-70E740481C1C}">
                          <a14:useLocalDpi xmlns:a14="http://schemas.microsoft.com/office/drawing/2010/main" val="0"/>
                        </a:ext>
                      </a:extLst>
                    </a:blip>
                    <a:stretch>
                      <a:fillRect/>
                    </a:stretch>
                  </pic:blipFill>
                  <pic:spPr>
                    <a:xfrm rot="5400000">
                      <a:off x="0" y="0"/>
                      <a:ext cx="8588304" cy="4015033"/>
                    </a:xfrm>
                    <a:prstGeom prst="rect">
                      <a:avLst/>
                    </a:prstGeom>
                  </pic:spPr>
                </pic:pic>
              </a:graphicData>
            </a:graphic>
          </wp:inline>
        </w:drawing>
      </w:r>
      <w:r w:rsidR="00A13913">
        <w:rPr>
          <w:rFonts w:ascii="Verdana" w:eastAsia="Lucida Sans Unicode" w:hAnsi="Verdana" w:cs="Mangal"/>
          <w:kern w:val="1"/>
          <w:sz w:val="20"/>
          <w:szCs w:val="20"/>
          <w:lang w:eastAsia="hi-IN" w:bidi="hi-IN"/>
        </w:rPr>
        <w:br w:type="page"/>
      </w:r>
    </w:p>
    <w:p w14:paraId="7C9A03E1" w14:textId="77777777" w:rsidR="009D3C36"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lastRenderedPageBreak/>
        <w:t>Plan ogólny mapa zasadnicza</w:t>
      </w:r>
    </w:p>
    <w:p w14:paraId="3B93BE3B" w14:textId="77777777" w:rsidR="00A13913"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3FB05AB3" wp14:editId="6B9457F8">
            <wp:extent cx="8562983" cy="4003195"/>
            <wp:effectExtent l="0" t="6032" r="3492" b="3493"/>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anex_plan_ogolny_zas.jpg"/>
                    <pic:cNvPicPr/>
                  </pic:nvPicPr>
                  <pic:blipFill>
                    <a:blip r:embed="rId9">
                      <a:extLst>
                        <a:ext uri="{28A0092B-C50C-407E-A947-70E740481C1C}">
                          <a14:useLocalDpi xmlns:a14="http://schemas.microsoft.com/office/drawing/2010/main" val="0"/>
                        </a:ext>
                      </a:extLst>
                    </a:blip>
                    <a:stretch>
                      <a:fillRect/>
                    </a:stretch>
                  </pic:blipFill>
                  <pic:spPr>
                    <a:xfrm rot="5400000">
                      <a:off x="0" y="0"/>
                      <a:ext cx="8577401" cy="4009935"/>
                    </a:xfrm>
                    <a:prstGeom prst="rect">
                      <a:avLst/>
                    </a:prstGeom>
                  </pic:spPr>
                </pic:pic>
              </a:graphicData>
            </a:graphic>
          </wp:inline>
        </w:drawing>
      </w:r>
      <w:r w:rsidR="00A13913">
        <w:rPr>
          <w:rFonts w:ascii="Verdana" w:eastAsia="Lucida Sans Unicode" w:hAnsi="Verdana" w:cs="Mangal"/>
          <w:kern w:val="1"/>
          <w:sz w:val="20"/>
          <w:szCs w:val="20"/>
          <w:lang w:eastAsia="hi-IN" w:bidi="hi-IN"/>
        </w:rPr>
        <w:br w:type="page"/>
      </w:r>
    </w:p>
    <w:p w14:paraId="2DF5C210" w14:textId="77777777" w:rsidR="009D3C36"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lastRenderedPageBreak/>
        <w:t>Stanowisko kamerowe</w:t>
      </w:r>
      <w:r w:rsidR="009D3C36">
        <w:rPr>
          <w:rFonts w:ascii="Verdana" w:eastAsia="Lucida Sans Unicode" w:hAnsi="Verdana" w:cs="Mangal"/>
          <w:kern w:val="1"/>
          <w:sz w:val="20"/>
          <w:szCs w:val="20"/>
          <w:lang w:eastAsia="hi-IN" w:bidi="hi-IN"/>
        </w:rPr>
        <w:t xml:space="preserve"> SK-1</w:t>
      </w:r>
      <w:r>
        <w:rPr>
          <w:rFonts w:ascii="Verdana" w:eastAsia="Lucida Sans Unicode" w:hAnsi="Verdana" w:cs="Mangal"/>
          <w:kern w:val="1"/>
          <w:sz w:val="20"/>
          <w:szCs w:val="20"/>
          <w:lang w:eastAsia="hi-IN" w:bidi="hi-IN"/>
        </w:rPr>
        <w:t xml:space="preserve"> punkty</w:t>
      </w:r>
    </w:p>
    <w:p w14:paraId="4822B77A" w14:textId="77777777" w:rsidR="009D3C36"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34FFC838" wp14:editId="0165A927">
            <wp:extent cx="8400479" cy="3927224"/>
            <wp:effectExtent l="7938" t="0" r="8572" b="8573"/>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K-1 punkty.jpg"/>
                    <pic:cNvPicPr/>
                  </pic:nvPicPr>
                  <pic:blipFill>
                    <a:blip r:embed="rId10">
                      <a:extLst>
                        <a:ext uri="{28A0092B-C50C-407E-A947-70E740481C1C}">
                          <a14:useLocalDpi xmlns:a14="http://schemas.microsoft.com/office/drawing/2010/main" val="0"/>
                        </a:ext>
                      </a:extLst>
                    </a:blip>
                    <a:stretch>
                      <a:fillRect/>
                    </a:stretch>
                  </pic:blipFill>
                  <pic:spPr>
                    <a:xfrm rot="5400000">
                      <a:off x="0" y="0"/>
                      <a:ext cx="8435841" cy="3943756"/>
                    </a:xfrm>
                    <a:prstGeom prst="rect">
                      <a:avLst/>
                    </a:prstGeom>
                  </pic:spPr>
                </pic:pic>
              </a:graphicData>
            </a:graphic>
          </wp:inline>
        </w:drawing>
      </w:r>
      <w:r w:rsidR="009D3C36">
        <w:rPr>
          <w:rFonts w:ascii="Verdana" w:eastAsia="Lucida Sans Unicode" w:hAnsi="Verdana" w:cs="Mangal"/>
          <w:kern w:val="1"/>
          <w:sz w:val="20"/>
          <w:szCs w:val="20"/>
          <w:lang w:eastAsia="hi-IN" w:bidi="hi-IN"/>
        </w:rPr>
        <w:br w:type="page"/>
      </w:r>
    </w:p>
    <w:p w14:paraId="76E5B116" w14:textId="77777777" w:rsidR="00247D52"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lastRenderedPageBreak/>
        <w:t>Kanalizacja teletechniczna dla stanowiska kamerowego SK-1</w:t>
      </w:r>
    </w:p>
    <w:p w14:paraId="64C79D2A" w14:textId="77777777" w:rsidR="00247D52"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43C37306" wp14:editId="384A5E9D">
            <wp:extent cx="8418267" cy="3935539"/>
            <wp:effectExtent l="0" t="635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K-1 kanalizacja.jpg"/>
                    <pic:cNvPicPr/>
                  </pic:nvPicPr>
                  <pic:blipFill>
                    <a:blip r:embed="rId11">
                      <a:extLst>
                        <a:ext uri="{28A0092B-C50C-407E-A947-70E740481C1C}">
                          <a14:useLocalDpi xmlns:a14="http://schemas.microsoft.com/office/drawing/2010/main" val="0"/>
                        </a:ext>
                      </a:extLst>
                    </a:blip>
                    <a:stretch>
                      <a:fillRect/>
                    </a:stretch>
                  </pic:blipFill>
                  <pic:spPr>
                    <a:xfrm rot="5400000">
                      <a:off x="0" y="0"/>
                      <a:ext cx="8459994" cy="3955046"/>
                    </a:xfrm>
                    <a:prstGeom prst="rect">
                      <a:avLst/>
                    </a:prstGeom>
                  </pic:spPr>
                </pic:pic>
              </a:graphicData>
            </a:graphic>
          </wp:inline>
        </w:drawing>
      </w:r>
    </w:p>
    <w:p w14:paraId="58E53DFB" w14:textId="77777777" w:rsidR="00247D52" w:rsidRDefault="00247D52" w:rsidP="005C38A7">
      <w:pPr>
        <w:spacing w:line="276" w:lineRule="auto"/>
        <w:jc w:val="center"/>
        <w:rPr>
          <w:rFonts w:ascii="Verdana" w:eastAsia="Lucida Sans Unicode" w:hAnsi="Verdana" w:cs="Mangal"/>
          <w:noProof/>
          <w:kern w:val="1"/>
          <w:sz w:val="20"/>
          <w:szCs w:val="20"/>
          <w:lang w:eastAsia="pl-PL"/>
        </w:rPr>
      </w:pPr>
      <w:r>
        <w:rPr>
          <w:rFonts w:ascii="Verdana" w:eastAsia="Lucida Sans Unicode" w:hAnsi="Verdana" w:cs="Mangal"/>
          <w:kern w:val="1"/>
          <w:sz w:val="20"/>
          <w:szCs w:val="20"/>
          <w:lang w:eastAsia="hi-IN" w:bidi="hi-IN"/>
        </w:rPr>
        <w:br w:type="page"/>
      </w:r>
      <w:r w:rsidR="009D3C36">
        <w:rPr>
          <w:rFonts w:ascii="Verdana" w:eastAsia="Lucida Sans Unicode" w:hAnsi="Verdana" w:cs="Mangal"/>
          <w:kern w:val="1"/>
          <w:sz w:val="20"/>
          <w:szCs w:val="20"/>
          <w:lang w:eastAsia="hi-IN" w:bidi="hi-IN"/>
        </w:rPr>
        <w:lastRenderedPageBreak/>
        <w:t>Trasa światłowodu dla stanowiska SK-1</w:t>
      </w:r>
    </w:p>
    <w:p w14:paraId="6D87AB56" w14:textId="77777777" w:rsidR="00247D52"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461F658A" wp14:editId="3D874C74">
            <wp:extent cx="8513292" cy="3979964"/>
            <wp:effectExtent l="0" t="318" r="2223" b="2222"/>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K-1 światłowód.jpg"/>
                    <pic:cNvPicPr/>
                  </pic:nvPicPr>
                  <pic:blipFill>
                    <a:blip r:embed="rId12">
                      <a:extLst>
                        <a:ext uri="{28A0092B-C50C-407E-A947-70E740481C1C}">
                          <a14:useLocalDpi xmlns:a14="http://schemas.microsoft.com/office/drawing/2010/main" val="0"/>
                        </a:ext>
                      </a:extLst>
                    </a:blip>
                    <a:stretch>
                      <a:fillRect/>
                    </a:stretch>
                  </pic:blipFill>
                  <pic:spPr>
                    <a:xfrm rot="5400000">
                      <a:off x="0" y="0"/>
                      <a:ext cx="8540998" cy="3992916"/>
                    </a:xfrm>
                    <a:prstGeom prst="rect">
                      <a:avLst/>
                    </a:prstGeom>
                  </pic:spPr>
                </pic:pic>
              </a:graphicData>
            </a:graphic>
          </wp:inline>
        </w:drawing>
      </w:r>
    </w:p>
    <w:p w14:paraId="08C4E454" w14:textId="77777777" w:rsidR="00247D52"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br w:type="page"/>
      </w:r>
      <w:r>
        <w:rPr>
          <w:rFonts w:ascii="Verdana" w:eastAsia="Lucida Sans Unicode" w:hAnsi="Verdana" w:cs="Mangal"/>
          <w:kern w:val="1"/>
          <w:sz w:val="20"/>
          <w:szCs w:val="20"/>
          <w:lang w:eastAsia="hi-IN" w:bidi="hi-IN"/>
        </w:rPr>
        <w:lastRenderedPageBreak/>
        <w:t>Zasilanie elektryczne stanowiska kamerowego SK-1</w:t>
      </w:r>
    </w:p>
    <w:p w14:paraId="04781527" w14:textId="77777777" w:rsidR="00247D52"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0A8CD882" wp14:editId="585AA8F3">
            <wp:extent cx="8559012" cy="4001338"/>
            <wp:effectExtent l="0" t="7303" r="6668" b="6667"/>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K-1 zasilanie.jpg"/>
                    <pic:cNvPicPr/>
                  </pic:nvPicPr>
                  <pic:blipFill>
                    <a:blip r:embed="rId13">
                      <a:extLst>
                        <a:ext uri="{28A0092B-C50C-407E-A947-70E740481C1C}">
                          <a14:useLocalDpi xmlns:a14="http://schemas.microsoft.com/office/drawing/2010/main" val="0"/>
                        </a:ext>
                      </a:extLst>
                    </a:blip>
                    <a:stretch>
                      <a:fillRect/>
                    </a:stretch>
                  </pic:blipFill>
                  <pic:spPr>
                    <a:xfrm rot="5400000">
                      <a:off x="0" y="0"/>
                      <a:ext cx="8583056" cy="4012579"/>
                    </a:xfrm>
                    <a:prstGeom prst="rect">
                      <a:avLst/>
                    </a:prstGeom>
                  </pic:spPr>
                </pic:pic>
              </a:graphicData>
            </a:graphic>
          </wp:inline>
        </w:drawing>
      </w:r>
    </w:p>
    <w:p w14:paraId="0DD03A36" w14:textId="77777777" w:rsidR="005B2280" w:rsidRDefault="005B2280"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lastRenderedPageBreak/>
        <w:t>Stanowisko kamerowe SK-2 punkty</w:t>
      </w:r>
    </w:p>
    <w:p w14:paraId="0855D036" w14:textId="77777777" w:rsidR="00856519" w:rsidRDefault="00247D52"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2910552F" wp14:editId="72A0BCEB">
            <wp:extent cx="8604732" cy="4022712"/>
            <wp:effectExtent l="508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K-2 punkty.jpg"/>
                    <pic:cNvPicPr/>
                  </pic:nvPicPr>
                  <pic:blipFill>
                    <a:blip r:embed="rId14">
                      <a:extLst>
                        <a:ext uri="{28A0092B-C50C-407E-A947-70E740481C1C}">
                          <a14:useLocalDpi xmlns:a14="http://schemas.microsoft.com/office/drawing/2010/main" val="0"/>
                        </a:ext>
                      </a:extLst>
                    </a:blip>
                    <a:stretch>
                      <a:fillRect/>
                    </a:stretch>
                  </pic:blipFill>
                  <pic:spPr>
                    <a:xfrm rot="5400000">
                      <a:off x="0" y="0"/>
                      <a:ext cx="8620232" cy="4029958"/>
                    </a:xfrm>
                    <a:prstGeom prst="rect">
                      <a:avLst/>
                    </a:prstGeom>
                  </pic:spPr>
                </pic:pic>
              </a:graphicData>
            </a:graphic>
          </wp:inline>
        </w:drawing>
      </w:r>
      <w:r w:rsidR="00856519">
        <w:rPr>
          <w:rFonts w:ascii="Verdana" w:eastAsia="Lucida Sans Unicode" w:hAnsi="Verdana" w:cs="Mangal"/>
          <w:kern w:val="1"/>
          <w:sz w:val="20"/>
          <w:szCs w:val="20"/>
          <w:lang w:eastAsia="hi-IN" w:bidi="hi-IN"/>
        </w:rPr>
        <w:br w:type="page"/>
      </w:r>
    </w:p>
    <w:p w14:paraId="5F2149A2" w14:textId="77777777" w:rsidR="005B2280" w:rsidRDefault="005B2280"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lastRenderedPageBreak/>
        <w:t>Trasa światłowodu dla stanowiska kamerowego SK-2</w:t>
      </w:r>
    </w:p>
    <w:p w14:paraId="1B12B787" w14:textId="77777777" w:rsidR="00856519" w:rsidRDefault="005B2280"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1B7C8334" wp14:editId="12C210E0">
            <wp:extent cx="8467572" cy="3958590"/>
            <wp:effectExtent l="635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K-2 trasa światłowodu.jpg"/>
                    <pic:cNvPicPr/>
                  </pic:nvPicPr>
                  <pic:blipFill>
                    <a:blip r:embed="rId15">
                      <a:extLst>
                        <a:ext uri="{28A0092B-C50C-407E-A947-70E740481C1C}">
                          <a14:useLocalDpi xmlns:a14="http://schemas.microsoft.com/office/drawing/2010/main" val="0"/>
                        </a:ext>
                      </a:extLst>
                    </a:blip>
                    <a:stretch>
                      <a:fillRect/>
                    </a:stretch>
                  </pic:blipFill>
                  <pic:spPr>
                    <a:xfrm rot="5400000">
                      <a:off x="0" y="0"/>
                      <a:ext cx="8482893" cy="3965753"/>
                    </a:xfrm>
                    <a:prstGeom prst="rect">
                      <a:avLst/>
                    </a:prstGeom>
                  </pic:spPr>
                </pic:pic>
              </a:graphicData>
            </a:graphic>
          </wp:inline>
        </w:drawing>
      </w:r>
      <w:r w:rsidR="00856519">
        <w:rPr>
          <w:rFonts w:ascii="Verdana" w:eastAsia="Lucida Sans Unicode" w:hAnsi="Verdana" w:cs="Mangal"/>
          <w:kern w:val="1"/>
          <w:sz w:val="20"/>
          <w:szCs w:val="20"/>
          <w:lang w:eastAsia="hi-IN" w:bidi="hi-IN"/>
        </w:rPr>
        <w:br w:type="page"/>
      </w:r>
    </w:p>
    <w:p w14:paraId="38176A32" w14:textId="77777777" w:rsidR="00856519" w:rsidRDefault="00856519"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lastRenderedPageBreak/>
        <w:t>Zasilanie elektryczne stanowiska kamerowego SK-2</w:t>
      </w:r>
    </w:p>
    <w:p w14:paraId="7551C3D2" w14:textId="77777777" w:rsidR="00856519" w:rsidRDefault="005B2280"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3A0E1095" wp14:editId="489EE83D">
            <wp:extent cx="8429472" cy="3940778"/>
            <wp:effectExtent l="0" t="3493" r="6668" b="6667"/>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K-2 trasa zasilania.jpg"/>
                    <pic:cNvPicPr/>
                  </pic:nvPicPr>
                  <pic:blipFill>
                    <a:blip r:embed="rId16">
                      <a:extLst>
                        <a:ext uri="{28A0092B-C50C-407E-A947-70E740481C1C}">
                          <a14:useLocalDpi xmlns:a14="http://schemas.microsoft.com/office/drawing/2010/main" val="0"/>
                        </a:ext>
                      </a:extLst>
                    </a:blip>
                    <a:stretch>
                      <a:fillRect/>
                    </a:stretch>
                  </pic:blipFill>
                  <pic:spPr>
                    <a:xfrm rot="5400000">
                      <a:off x="0" y="0"/>
                      <a:ext cx="8446730" cy="3948846"/>
                    </a:xfrm>
                    <a:prstGeom prst="rect">
                      <a:avLst/>
                    </a:prstGeom>
                  </pic:spPr>
                </pic:pic>
              </a:graphicData>
            </a:graphic>
          </wp:inline>
        </w:drawing>
      </w:r>
      <w:r w:rsidR="00856519">
        <w:rPr>
          <w:rFonts w:ascii="Verdana" w:eastAsia="Lucida Sans Unicode" w:hAnsi="Verdana" w:cs="Mangal"/>
          <w:kern w:val="1"/>
          <w:sz w:val="20"/>
          <w:szCs w:val="20"/>
          <w:lang w:eastAsia="hi-IN" w:bidi="hi-IN"/>
        </w:rPr>
        <w:br w:type="page"/>
      </w:r>
    </w:p>
    <w:p w14:paraId="5CD25050" w14:textId="77777777" w:rsidR="005B2280" w:rsidRDefault="005B2280"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lastRenderedPageBreak/>
        <w:t>Stanowisko kamerowe SK-3 punkty</w:t>
      </w:r>
    </w:p>
    <w:p w14:paraId="0B60052D" w14:textId="77777777" w:rsidR="005B2280" w:rsidRDefault="006E3624"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13404A46" wp14:editId="246E184D">
            <wp:extent cx="8314044" cy="3888502"/>
            <wp:effectExtent l="2857"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3-punkty.jpg"/>
                    <pic:cNvPicPr/>
                  </pic:nvPicPr>
                  <pic:blipFill>
                    <a:blip r:embed="rId17">
                      <a:extLst>
                        <a:ext uri="{28A0092B-C50C-407E-A947-70E740481C1C}">
                          <a14:useLocalDpi xmlns:a14="http://schemas.microsoft.com/office/drawing/2010/main" val="0"/>
                        </a:ext>
                      </a:extLst>
                    </a:blip>
                    <a:stretch>
                      <a:fillRect/>
                    </a:stretch>
                  </pic:blipFill>
                  <pic:spPr>
                    <a:xfrm rot="5400000">
                      <a:off x="0" y="0"/>
                      <a:ext cx="8376036" cy="3917496"/>
                    </a:xfrm>
                    <a:prstGeom prst="rect">
                      <a:avLst/>
                    </a:prstGeom>
                  </pic:spPr>
                </pic:pic>
              </a:graphicData>
            </a:graphic>
          </wp:inline>
        </w:drawing>
      </w:r>
    </w:p>
    <w:p w14:paraId="7DB34957" w14:textId="77777777" w:rsidR="005B2280" w:rsidRDefault="005B2280" w:rsidP="005C38A7">
      <w:pPr>
        <w:spacing w:line="276" w:lineRule="auto"/>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br w:type="page"/>
      </w:r>
    </w:p>
    <w:p w14:paraId="62117F12" w14:textId="77777777" w:rsidR="005B2280" w:rsidRDefault="005B2280"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lastRenderedPageBreak/>
        <w:t>Trasa światłowodu dla stanowiska kamerowego SK-3</w:t>
      </w:r>
    </w:p>
    <w:p w14:paraId="5444C81A" w14:textId="77777777" w:rsidR="005B2280" w:rsidRDefault="006E3624"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2EA716A5" wp14:editId="6AB16E07">
            <wp:extent cx="8418896" cy="3937542"/>
            <wp:effectExtent l="0" t="6985"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K-3-światłowód.jpg"/>
                    <pic:cNvPicPr/>
                  </pic:nvPicPr>
                  <pic:blipFill>
                    <a:blip r:embed="rId18">
                      <a:extLst>
                        <a:ext uri="{28A0092B-C50C-407E-A947-70E740481C1C}">
                          <a14:useLocalDpi xmlns:a14="http://schemas.microsoft.com/office/drawing/2010/main" val="0"/>
                        </a:ext>
                      </a:extLst>
                    </a:blip>
                    <a:stretch>
                      <a:fillRect/>
                    </a:stretch>
                  </pic:blipFill>
                  <pic:spPr>
                    <a:xfrm rot="5400000">
                      <a:off x="0" y="0"/>
                      <a:ext cx="8446443" cy="3950426"/>
                    </a:xfrm>
                    <a:prstGeom prst="rect">
                      <a:avLst/>
                    </a:prstGeom>
                  </pic:spPr>
                </pic:pic>
              </a:graphicData>
            </a:graphic>
          </wp:inline>
        </w:drawing>
      </w:r>
    </w:p>
    <w:p w14:paraId="6DBD833B" w14:textId="77777777" w:rsidR="006C5D3E" w:rsidRDefault="006C5D3E"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kern w:val="1"/>
          <w:sz w:val="20"/>
          <w:szCs w:val="20"/>
          <w:lang w:eastAsia="hi-IN" w:bidi="hi-IN"/>
        </w:rPr>
        <w:lastRenderedPageBreak/>
        <w:t>Zasilanie elektryczne stanowiska kamerowego SK-3</w:t>
      </w:r>
    </w:p>
    <w:p w14:paraId="1A605CF5" w14:textId="77777777" w:rsidR="00856519" w:rsidRDefault="006E3624" w:rsidP="005C38A7">
      <w:pPr>
        <w:spacing w:line="276" w:lineRule="auto"/>
        <w:jc w:val="center"/>
        <w:rPr>
          <w:rFonts w:ascii="Verdana" w:eastAsia="Lucida Sans Unicode" w:hAnsi="Verdana" w:cs="Mangal"/>
          <w:kern w:val="1"/>
          <w:sz w:val="20"/>
          <w:szCs w:val="20"/>
          <w:lang w:eastAsia="hi-IN" w:bidi="hi-IN"/>
        </w:rPr>
      </w:pPr>
      <w:r>
        <w:rPr>
          <w:rFonts w:ascii="Verdana" w:eastAsia="Lucida Sans Unicode" w:hAnsi="Verdana" w:cs="Mangal"/>
          <w:noProof/>
          <w:kern w:val="1"/>
          <w:sz w:val="20"/>
          <w:szCs w:val="20"/>
          <w:lang w:eastAsia="pl-PL"/>
        </w:rPr>
        <w:drawing>
          <wp:inline distT="0" distB="0" distL="0" distR="0" wp14:anchorId="6DC768BA" wp14:editId="1609A8AD">
            <wp:extent cx="8511166" cy="3980697"/>
            <wp:effectExtent l="0" t="1587" r="2857" b="2858"/>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K-3-zasilanie.jpg"/>
                    <pic:cNvPicPr/>
                  </pic:nvPicPr>
                  <pic:blipFill>
                    <a:blip r:embed="rId19">
                      <a:extLst>
                        <a:ext uri="{28A0092B-C50C-407E-A947-70E740481C1C}">
                          <a14:useLocalDpi xmlns:a14="http://schemas.microsoft.com/office/drawing/2010/main" val="0"/>
                        </a:ext>
                      </a:extLst>
                    </a:blip>
                    <a:stretch>
                      <a:fillRect/>
                    </a:stretch>
                  </pic:blipFill>
                  <pic:spPr>
                    <a:xfrm rot="5400000">
                      <a:off x="0" y="0"/>
                      <a:ext cx="8534427" cy="3991576"/>
                    </a:xfrm>
                    <a:prstGeom prst="rect">
                      <a:avLst/>
                    </a:prstGeom>
                  </pic:spPr>
                </pic:pic>
              </a:graphicData>
            </a:graphic>
          </wp:inline>
        </w:drawing>
      </w:r>
      <w:r w:rsidR="00856519">
        <w:rPr>
          <w:rFonts w:ascii="Verdana" w:eastAsia="Lucida Sans Unicode" w:hAnsi="Verdana" w:cs="Mangal"/>
          <w:kern w:val="1"/>
          <w:sz w:val="20"/>
          <w:szCs w:val="20"/>
          <w:lang w:eastAsia="hi-IN" w:bidi="hi-IN"/>
        </w:rPr>
        <w:br w:type="page"/>
      </w:r>
    </w:p>
    <w:p w14:paraId="7DDAD37B" w14:textId="77777777" w:rsidR="00D670DF" w:rsidRPr="005C38A7" w:rsidRDefault="00A13913" w:rsidP="005C38A7">
      <w:pPr>
        <w:pStyle w:val="Akapitzlist"/>
        <w:widowControl w:val="0"/>
        <w:numPr>
          <w:ilvl w:val="0"/>
          <w:numId w:val="14"/>
        </w:numPr>
        <w:tabs>
          <w:tab w:val="left" w:pos="-4253"/>
        </w:tabs>
        <w:suppressAutoHyphens/>
        <w:spacing w:after="0" w:line="276" w:lineRule="auto"/>
        <w:contextualSpacing w:val="0"/>
        <w:jc w:val="both"/>
        <w:rPr>
          <w:rFonts w:eastAsia="Lucida Sans Unicode" w:cstheme="minorHAnsi"/>
          <w:kern w:val="1"/>
          <w:lang w:eastAsia="hi-IN" w:bidi="hi-IN"/>
        </w:rPr>
      </w:pPr>
      <w:r w:rsidRPr="005C38A7">
        <w:rPr>
          <w:rFonts w:eastAsia="Lucida Sans Unicode" w:cstheme="minorHAnsi"/>
          <w:kern w:val="1"/>
          <w:lang w:eastAsia="hi-IN" w:bidi="hi-IN"/>
        </w:rPr>
        <w:lastRenderedPageBreak/>
        <w:t>D</w:t>
      </w:r>
      <w:r w:rsidR="00D670DF" w:rsidRPr="005C38A7">
        <w:rPr>
          <w:rFonts w:eastAsia="Lucida Sans Unicode" w:cstheme="minorHAnsi"/>
          <w:kern w:val="1"/>
          <w:lang w:eastAsia="hi-IN" w:bidi="hi-IN"/>
        </w:rPr>
        <w:t>ostawa kamer i montaż kamer</w:t>
      </w:r>
    </w:p>
    <w:p w14:paraId="4EF00387" w14:textId="33D6F88E" w:rsidR="00D670DF" w:rsidRPr="005C38A7" w:rsidRDefault="00D670DF" w:rsidP="005C38A7">
      <w:pPr>
        <w:widowControl w:val="0"/>
        <w:tabs>
          <w:tab w:val="left" w:pos="-4253"/>
        </w:tabs>
        <w:suppressAutoHyphens/>
        <w:spacing w:after="0" w:line="276" w:lineRule="auto"/>
        <w:ind w:left="720"/>
        <w:jc w:val="both"/>
        <w:rPr>
          <w:rFonts w:eastAsia="Lucida Sans Unicode" w:cstheme="minorHAnsi"/>
          <w:kern w:val="1"/>
          <w:lang w:eastAsia="hi-IN" w:bidi="hi-IN"/>
        </w:rPr>
      </w:pPr>
      <w:r w:rsidRPr="005C38A7">
        <w:rPr>
          <w:rFonts w:eastAsia="Lucida Sans Unicode" w:cstheme="minorHAnsi"/>
          <w:kern w:val="1"/>
          <w:lang w:eastAsia="hi-IN" w:bidi="hi-IN"/>
        </w:rPr>
        <w:t xml:space="preserve">Kamera stałopozycyjna </w:t>
      </w:r>
      <w:r w:rsidR="008F45A6" w:rsidRPr="005C38A7">
        <w:rPr>
          <w:rFonts w:eastAsia="Lucida Sans Unicode" w:cstheme="minorHAnsi"/>
          <w:kern w:val="1"/>
          <w:lang w:eastAsia="hi-IN" w:bidi="hi-IN"/>
        </w:rPr>
        <w:t>4 obiektywowa – 1</w:t>
      </w:r>
      <w:r w:rsidRPr="005C38A7">
        <w:rPr>
          <w:rFonts w:eastAsia="Lucida Sans Unicode" w:cstheme="minorHAnsi"/>
          <w:kern w:val="1"/>
          <w:lang w:eastAsia="hi-IN" w:bidi="hi-IN"/>
        </w:rPr>
        <w:t xml:space="preserve"> szt.</w:t>
      </w:r>
    </w:p>
    <w:tbl>
      <w:tblPr>
        <w:tblStyle w:val="Tabela-Siatka"/>
        <w:tblW w:w="9776" w:type="dxa"/>
        <w:tblInd w:w="-5" w:type="dxa"/>
        <w:tblLook w:val="04A0" w:firstRow="1" w:lastRow="0" w:firstColumn="1" w:lastColumn="0" w:noHBand="0" w:noVBand="1"/>
      </w:tblPr>
      <w:tblGrid>
        <w:gridCol w:w="3544"/>
        <w:gridCol w:w="6232"/>
      </w:tblGrid>
      <w:tr w:rsidR="00D670DF" w:rsidRPr="005C38A7" w14:paraId="4A7DBBA2" w14:textId="77777777" w:rsidTr="00EF666D">
        <w:tc>
          <w:tcPr>
            <w:tcW w:w="9776" w:type="dxa"/>
            <w:gridSpan w:val="2"/>
          </w:tcPr>
          <w:p w14:paraId="68C436F8" w14:textId="77777777" w:rsidR="00D670DF" w:rsidRPr="005C38A7" w:rsidRDefault="00D670DF" w:rsidP="005C38A7">
            <w:pPr>
              <w:spacing w:before="120" w:after="120" w:line="276" w:lineRule="auto"/>
              <w:rPr>
                <w:rFonts w:cstheme="minorHAnsi"/>
              </w:rPr>
            </w:pPr>
            <w:r w:rsidRPr="005C38A7">
              <w:rPr>
                <w:rFonts w:cstheme="minorHAnsi"/>
              </w:rPr>
              <w:t xml:space="preserve">Kamera stałopozycyjna </w:t>
            </w:r>
            <w:r w:rsidR="000979D2" w:rsidRPr="005C38A7">
              <w:rPr>
                <w:rFonts w:cstheme="minorHAnsi"/>
              </w:rPr>
              <w:t>o</w:t>
            </w:r>
            <w:r w:rsidRPr="005C38A7">
              <w:rPr>
                <w:rFonts w:cstheme="minorHAnsi"/>
              </w:rPr>
              <w:t xml:space="preserve"> następujących minimalnych parametrach</w:t>
            </w:r>
          </w:p>
        </w:tc>
      </w:tr>
      <w:tr w:rsidR="00D670DF" w:rsidRPr="005C38A7" w14:paraId="0F0707AF" w14:textId="77777777" w:rsidTr="00EF666D">
        <w:tc>
          <w:tcPr>
            <w:tcW w:w="3544" w:type="dxa"/>
          </w:tcPr>
          <w:p w14:paraId="54941323" w14:textId="77777777" w:rsidR="00D670DF" w:rsidRPr="005C38A7" w:rsidRDefault="00D670DF" w:rsidP="005C38A7">
            <w:pPr>
              <w:spacing w:line="276" w:lineRule="auto"/>
              <w:rPr>
                <w:rFonts w:cstheme="minorHAnsi"/>
              </w:rPr>
            </w:pPr>
            <w:r w:rsidRPr="005C38A7">
              <w:rPr>
                <w:rFonts w:cstheme="minorHAnsi"/>
              </w:rPr>
              <w:t xml:space="preserve">Specyfikacja techniczna </w:t>
            </w:r>
          </w:p>
          <w:p w14:paraId="4FAF0506" w14:textId="77777777" w:rsidR="00D670DF" w:rsidRPr="005C38A7" w:rsidRDefault="00D670DF" w:rsidP="005C38A7">
            <w:pPr>
              <w:spacing w:line="276" w:lineRule="auto"/>
              <w:rPr>
                <w:rFonts w:cstheme="minorHAnsi"/>
              </w:rPr>
            </w:pPr>
            <w:r w:rsidRPr="005C38A7">
              <w:rPr>
                <w:rFonts w:cstheme="minorHAnsi"/>
              </w:rPr>
              <w:t>(wymagania minimalne)</w:t>
            </w:r>
          </w:p>
        </w:tc>
        <w:tc>
          <w:tcPr>
            <w:tcW w:w="6232" w:type="dxa"/>
          </w:tcPr>
          <w:p w14:paraId="086092D2" w14:textId="77777777" w:rsidR="00D670DF" w:rsidRPr="005C38A7" w:rsidRDefault="00D670DF" w:rsidP="005C38A7">
            <w:pPr>
              <w:pStyle w:val="Akapitzlist"/>
              <w:numPr>
                <w:ilvl w:val="0"/>
                <w:numId w:val="10"/>
              </w:numPr>
              <w:spacing w:line="276" w:lineRule="auto"/>
              <w:contextualSpacing w:val="0"/>
              <w:rPr>
                <w:rFonts w:cstheme="minorHAnsi"/>
              </w:rPr>
            </w:pPr>
            <w:r w:rsidRPr="005C38A7">
              <w:rPr>
                <w:rFonts w:cstheme="minorHAnsi"/>
              </w:rPr>
              <w:t>4 x rozdzielczość 2560 x 1920 (maks. 20 MP)</w:t>
            </w:r>
          </w:p>
          <w:p w14:paraId="7BED3B62" w14:textId="77777777" w:rsidR="00D670DF" w:rsidRPr="005C38A7" w:rsidRDefault="00D670DF" w:rsidP="005C38A7">
            <w:pPr>
              <w:pStyle w:val="Akapitzlist"/>
              <w:numPr>
                <w:ilvl w:val="0"/>
                <w:numId w:val="10"/>
              </w:numPr>
              <w:spacing w:line="276" w:lineRule="auto"/>
              <w:contextualSpacing w:val="0"/>
              <w:rPr>
                <w:rFonts w:cstheme="minorHAnsi"/>
              </w:rPr>
            </w:pPr>
            <w:r w:rsidRPr="005C38A7">
              <w:rPr>
                <w:rFonts w:cstheme="minorHAnsi"/>
              </w:rPr>
              <w:t>4 x obiektyw zmiennoogniskowy 3,6–9,4 mm (2,6 x) z silnikiem</w:t>
            </w:r>
          </w:p>
          <w:p w14:paraId="570C082D" w14:textId="77777777" w:rsidR="00D670DF" w:rsidRPr="005C38A7" w:rsidRDefault="00D670DF" w:rsidP="005C38A7">
            <w:pPr>
              <w:pStyle w:val="Akapitzlist"/>
              <w:numPr>
                <w:ilvl w:val="0"/>
                <w:numId w:val="10"/>
              </w:numPr>
              <w:spacing w:line="276" w:lineRule="auto"/>
              <w:contextualSpacing w:val="0"/>
              <w:rPr>
                <w:rFonts w:cstheme="minorHAnsi"/>
              </w:rPr>
            </w:pPr>
            <w:r w:rsidRPr="005C38A7">
              <w:rPr>
                <w:rFonts w:cstheme="minorHAnsi"/>
              </w:rPr>
              <w:t>4 x maks. 30 kl./s przy 5 MP (H.265, H.264)</w:t>
            </w:r>
          </w:p>
          <w:p w14:paraId="03A27DA5" w14:textId="77777777" w:rsidR="00D670DF" w:rsidRPr="005C38A7" w:rsidRDefault="00D670DF" w:rsidP="005C38A7">
            <w:pPr>
              <w:pStyle w:val="Akapitzlist"/>
              <w:numPr>
                <w:ilvl w:val="0"/>
                <w:numId w:val="10"/>
              </w:numPr>
              <w:spacing w:line="276" w:lineRule="auto"/>
              <w:contextualSpacing w:val="0"/>
              <w:rPr>
                <w:rFonts w:cstheme="minorHAnsi"/>
              </w:rPr>
            </w:pPr>
            <w:r w:rsidRPr="005C38A7">
              <w:rPr>
                <w:rFonts w:cstheme="minorHAnsi"/>
              </w:rPr>
              <w:t>Cyfrowa stabilizacja obrazu z wbudowanym żyroskopem</w:t>
            </w:r>
          </w:p>
          <w:p w14:paraId="0BBAC783" w14:textId="77777777" w:rsidR="00D670DF" w:rsidRPr="005C38A7" w:rsidRDefault="00D670DF" w:rsidP="005C38A7">
            <w:pPr>
              <w:pStyle w:val="Akapitzlist"/>
              <w:numPr>
                <w:ilvl w:val="0"/>
                <w:numId w:val="10"/>
              </w:numPr>
              <w:spacing w:line="276" w:lineRule="auto"/>
              <w:contextualSpacing w:val="0"/>
              <w:rPr>
                <w:rFonts w:cstheme="minorHAnsi"/>
              </w:rPr>
            </w:pPr>
            <w:r w:rsidRPr="005C38A7">
              <w:rPr>
                <w:rFonts w:cstheme="minorHAnsi"/>
              </w:rPr>
              <w:t>Obsługa kodeków H.265, H.264, MJPEG</w:t>
            </w:r>
          </w:p>
          <w:p w14:paraId="17849248" w14:textId="77777777" w:rsidR="00D670DF" w:rsidRPr="005C38A7" w:rsidRDefault="00D670DF" w:rsidP="005C38A7">
            <w:pPr>
              <w:pStyle w:val="Akapitzlist"/>
              <w:numPr>
                <w:ilvl w:val="0"/>
                <w:numId w:val="10"/>
              </w:numPr>
              <w:spacing w:line="276" w:lineRule="auto"/>
              <w:contextualSpacing w:val="0"/>
              <w:rPr>
                <w:rFonts w:cstheme="minorHAnsi"/>
              </w:rPr>
            </w:pPr>
            <w:r w:rsidRPr="005C38A7">
              <w:rPr>
                <w:rFonts w:cstheme="minorHAnsi"/>
              </w:rPr>
              <w:t xml:space="preserve">Dzień/noc (filtr podczerwieni), WDR (120 </w:t>
            </w:r>
            <w:proofErr w:type="spellStart"/>
            <w:r w:rsidRPr="005C38A7">
              <w:rPr>
                <w:rFonts w:cstheme="minorHAnsi"/>
              </w:rPr>
              <w:t>dB</w:t>
            </w:r>
            <w:proofErr w:type="spellEnd"/>
            <w:r w:rsidRPr="005C38A7">
              <w:rPr>
                <w:rFonts w:cstheme="minorHAnsi"/>
              </w:rPr>
              <w:t>)</w:t>
            </w:r>
          </w:p>
          <w:p w14:paraId="53EC95A5" w14:textId="77777777" w:rsidR="00D670DF" w:rsidRPr="005C38A7" w:rsidRDefault="00D670DF" w:rsidP="005C38A7">
            <w:pPr>
              <w:pStyle w:val="Akapitzlist"/>
              <w:numPr>
                <w:ilvl w:val="0"/>
                <w:numId w:val="10"/>
              </w:numPr>
              <w:spacing w:line="276" w:lineRule="auto"/>
              <w:contextualSpacing w:val="0"/>
              <w:rPr>
                <w:rFonts w:cstheme="minorHAnsi"/>
              </w:rPr>
            </w:pPr>
            <w:r w:rsidRPr="005C38A7">
              <w:rPr>
                <w:rFonts w:cstheme="minorHAnsi"/>
              </w:rPr>
              <w:t>Detekcja ruchu, wykrywanie sabotażu, zaawansowana analiza wideo</w:t>
            </w:r>
          </w:p>
          <w:p w14:paraId="3635AB57" w14:textId="77777777" w:rsidR="00D670DF" w:rsidRPr="005C38A7" w:rsidRDefault="00D670DF" w:rsidP="005C38A7">
            <w:pPr>
              <w:pStyle w:val="Akapitzlist"/>
              <w:numPr>
                <w:ilvl w:val="0"/>
                <w:numId w:val="10"/>
              </w:numPr>
              <w:spacing w:line="276" w:lineRule="auto"/>
              <w:contextualSpacing w:val="0"/>
              <w:rPr>
                <w:rFonts w:cstheme="minorHAnsi"/>
              </w:rPr>
            </w:pPr>
            <w:r w:rsidRPr="005C38A7">
              <w:rPr>
                <w:rFonts w:cstheme="minorHAnsi"/>
              </w:rPr>
              <w:t xml:space="preserve">Gniazdo kart pamięci SD/SDHC/SDXC, obsługa </w:t>
            </w:r>
            <w:proofErr w:type="spellStart"/>
            <w:r w:rsidRPr="005C38A7">
              <w:rPr>
                <w:rFonts w:cstheme="minorHAnsi"/>
              </w:rPr>
              <w:t>WiseStream</w:t>
            </w:r>
            <w:proofErr w:type="spellEnd"/>
          </w:p>
          <w:p w14:paraId="43FAFEA0" w14:textId="77777777" w:rsidR="00D670DF" w:rsidRPr="005C38A7" w:rsidRDefault="00D670DF" w:rsidP="005C38A7">
            <w:pPr>
              <w:pStyle w:val="Akapitzlist"/>
              <w:numPr>
                <w:ilvl w:val="0"/>
                <w:numId w:val="10"/>
              </w:numPr>
              <w:spacing w:line="276" w:lineRule="auto"/>
              <w:contextualSpacing w:val="0"/>
              <w:rPr>
                <w:rFonts w:cstheme="minorHAnsi"/>
              </w:rPr>
            </w:pPr>
            <w:r w:rsidRPr="005C38A7">
              <w:rPr>
                <w:rFonts w:cstheme="minorHAnsi"/>
              </w:rPr>
              <w:t xml:space="preserve">Port sieciowy 1 </w:t>
            </w:r>
            <w:proofErr w:type="spellStart"/>
            <w:r w:rsidRPr="005C38A7">
              <w:rPr>
                <w:rFonts w:cstheme="minorHAnsi"/>
              </w:rPr>
              <w:t>GbE</w:t>
            </w:r>
            <w:proofErr w:type="spellEnd"/>
            <w:r w:rsidRPr="005C38A7">
              <w:rPr>
                <w:rFonts w:cstheme="minorHAnsi"/>
              </w:rPr>
              <w:t xml:space="preserve">, obsługujące wszystkie przetworniki obrazu oraz umożliwiające zasilanie </w:t>
            </w:r>
            <w:proofErr w:type="spellStart"/>
            <w:r w:rsidRPr="005C38A7">
              <w:rPr>
                <w:rFonts w:cstheme="minorHAnsi"/>
              </w:rPr>
              <w:t>PoE</w:t>
            </w:r>
            <w:proofErr w:type="spellEnd"/>
          </w:p>
        </w:tc>
      </w:tr>
      <w:tr w:rsidR="00D670DF" w:rsidRPr="005C38A7" w14:paraId="037243F4" w14:textId="77777777" w:rsidTr="00EF666D">
        <w:tc>
          <w:tcPr>
            <w:tcW w:w="3544" w:type="dxa"/>
          </w:tcPr>
          <w:p w14:paraId="1BBE89F6" w14:textId="77777777" w:rsidR="00D670DF" w:rsidRPr="005C38A7" w:rsidRDefault="00D670DF" w:rsidP="005C38A7">
            <w:pPr>
              <w:spacing w:line="276" w:lineRule="auto"/>
              <w:rPr>
                <w:rFonts w:cstheme="minorHAnsi"/>
              </w:rPr>
            </w:pPr>
            <w:r w:rsidRPr="005C38A7">
              <w:rPr>
                <w:rFonts w:cstheme="minorHAnsi"/>
              </w:rPr>
              <w:t>Zasilanie</w:t>
            </w:r>
          </w:p>
        </w:tc>
        <w:tc>
          <w:tcPr>
            <w:tcW w:w="6232" w:type="dxa"/>
          </w:tcPr>
          <w:p w14:paraId="77BF5D7C" w14:textId="77777777" w:rsidR="00D670DF" w:rsidRPr="005C38A7" w:rsidRDefault="00D670DF" w:rsidP="005C38A7">
            <w:pPr>
              <w:spacing w:line="276" w:lineRule="auto"/>
              <w:rPr>
                <w:rFonts w:cstheme="minorHAnsi"/>
              </w:rPr>
            </w:pPr>
            <w:r w:rsidRPr="005C38A7">
              <w:rPr>
                <w:rFonts w:cstheme="minorHAnsi"/>
              </w:rPr>
              <w:t xml:space="preserve">12 V (prąd stały), </w:t>
            </w:r>
            <w:proofErr w:type="spellStart"/>
            <w:r w:rsidRPr="005C38A7">
              <w:rPr>
                <w:rFonts w:cstheme="minorHAnsi"/>
              </w:rPr>
              <w:t>PoE</w:t>
            </w:r>
            <w:proofErr w:type="spellEnd"/>
            <w:r w:rsidRPr="005C38A7">
              <w:rPr>
                <w:rFonts w:cstheme="minorHAnsi"/>
              </w:rPr>
              <w:t xml:space="preserve"> (zasilacz w zestawie)</w:t>
            </w:r>
          </w:p>
        </w:tc>
      </w:tr>
      <w:tr w:rsidR="00D670DF" w:rsidRPr="005C38A7" w14:paraId="4617B66E" w14:textId="77777777" w:rsidTr="00EF666D">
        <w:tc>
          <w:tcPr>
            <w:tcW w:w="3544" w:type="dxa"/>
          </w:tcPr>
          <w:p w14:paraId="51A59C51" w14:textId="77777777" w:rsidR="00D670DF" w:rsidRPr="005C38A7" w:rsidRDefault="00D670DF" w:rsidP="005C38A7">
            <w:pPr>
              <w:spacing w:line="276" w:lineRule="auto"/>
              <w:rPr>
                <w:rFonts w:cstheme="minorHAnsi"/>
              </w:rPr>
            </w:pPr>
            <w:r w:rsidRPr="005C38A7">
              <w:rPr>
                <w:rFonts w:cstheme="minorHAnsi"/>
              </w:rPr>
              <w:t>Dodatkowe wyposażenie</w:t>
            </w:r>
          </w:p>
        </w:tc>
        <w:tc>
          <w:tcPr>
            <w:tcW w:w="6232" w:type="dxa"/>
          </w:tcPr>
          <w:p w14:paraId="596A9D80" w14:textId="77777777" w:rsidR="00D670DF" w:rsidRPr="005C38A7" w:rsidRDefault="00D670DF" w:rsidP="005C38A7">
            <w:pPr>
              <w:pStyle w:val="Akapitzlist"/>
              <w:numPr>
                <w:ilvl w:val="0"/>
                <w:numId w:val="11"/>
              </w:numPr>
              <w:spacing w:line="276" w:lineRule="auto"/>
              <w:contextualSpacing w:val="0"/>
              <w:rPr>
                <w:rFonts w:cstheme="minorHAnsi"/>
              </w:rPr>
            </w:pPr>
            <w:r w:rsidRPr="005C38A7">
              <w:rPr>
                <w:rFonts w:cstheme="minorHAnsi"/>
              </w:rPr>
              <w:t>Wysięgnik ścienny do kamery zintegrowanej</w:t>
            </w:r>
          </w:p>
          <w:p w14:paraId="6A291BAD" w14:textId="77777777" w:rsidR="00D670DF" w:rsidRPr="005C38A7" w:rsidRDefault="00D670DF" w:rsidP="005C38A7">
            <w:pPr>
              <w:pStyle w:val="Akapitzlist"/>
              <w:numPr>
                <w:ilvl w:val="0"/>
                <w:numId w:val="11"/>
              </w:numPr>
              <w:spacing w:line="276" w:lineRule="auto"/>
              <w:contextualSpacing w:val="0"/>
              <w:rPr>
                <w:rFonts w:cstheme="minorHAnsi"/>
              </w:rPr>
            </w:pPr>
            <w:r w:rsidRPr="005C38A7">
              <w:rPr>
                <w:rFonts w:cstheme="minorHAnsi"/>
              </w:rPr>
              <w:t xml:space="preserve">Adapter słupowy do montażu kamery  </w:t>
            </w:r>
          </w:p>
        </w:tc>
      </w:tr>
      <w:tr w:rsidR="00D670DF" w:rsidRPr="005C38A7" w14:paraId="62E990A5" w14:textId="77777777" w:rsidTr="00EF666D">
        <w:tc>
          <w:tcPr>
            <w:tcW w:w="3544" w:type="dxa"/>
          </w:tcPr>
          <w:p w14:paraId="16BE7A19" w14:textId="77777777" w:rsidR="00D670DF" w:rsidRPr="005C38A7" w:rsidRDefault="00D670DF" w:rsidP="005C38A7">
            <w:pPr>
              <w:spacing w:line="276" w:lineRule="auto"/>
              <w:rPr>
                <w:rFonts w:cstheme="minorHAnsi"/>
              </w:rPr>
            </w:pPr>
            <w:r w:rsidRPr="005C38A7">
              <w:rPr>
                <w:rFonts w:cstheme="minorHAnsi"/>
              </w:rPr>
              <w:t>Licencje</w:t>
            </w:r>
          </w:p>
        </w:tc>
        <w:tc>
          <w:tcPr>
            <w:tcW w:w="6232" w:type="dxa"/>
          </w:tcPr>
          <w:p w14:paraId="245EC648" w14:textId="77777777" w:rsidR="00D670DF" w:rsidRPr="005C38A7" w:rsidRDefault="00D670DF" w:rsidP="005C38A7">
            <w:pPr>
              <w:spacing w:line="276" w:lineRule="auto"/>
              <w:rPr>
                <w:rFonts w:cstheme="minorHAnsi"/>
              </w:rPr>
            </w:pPr>
            <w:r w:rsidRPr="005C38A7">
              <w:rPr>
                <w:rFonts w:cstheme="minorHAnsi"/>
              </w:rPr>
              <w:t xml:space="preserve">Dostawa licencji wymaganych dla podłączenia kamery do posiadanego systemu </w:t>
            </w:r>
            <w:r w:rsidRPr="005C38A7">
              <w:rPr>
                <w:rFonts w:eastAsia="Lucida Sans Unicode" w:cstheme="minorHAnsi"/>
                <w:kern w:val="1"/>
                <w:lang w:eastAsia="hi-IN" w:bidi="hi-IN"/>
              </w:rPr>
              <w:t xml:space="preserve">VDG </w:t>
            </w:r>
            <w:r w:rsidR="0084655F" w:rsidRPr="005C38A7">
              <w:rPr>
                <w:rFonts w:eastAsia="Lucida Sans Unicode" w:cstheme="minorHAnsi"/>
                <w:kern w:val="1"/>
                <w:lang w:eastAsia="hi-IN" w:bidi="hi-IN"/>
              </w:rPr>
              <w:t>v.</w:t>
            </w:r>
            <w:r w:rsidR="0084655F" w:rsidRPr="005C38A7">
              <w:rPr>
                <w:rFonts w:cstheme="minorHAnsi"/>
                <w:sz w:val="24"/>
                <w:szCs w:val="24"/>
              </w:rPr>
              <w:t xml:space="preserve"> </w:t>
            </w:r>
            <w:r w:rsidR="0084655F" w:rsidRPr="005C38A7">
              <w:rPr>
                <w:rFonts w:eastAsia="Lucida Sans Unicode" w:cstheme="minorHAnsi"/>
                <w:kern w:val="1"/>
                <w:lang w:eastAsia="hi-IN" w:bidi="hi-IN"/>
              </w:rPr>
              <w:t>2.7.8</w:t>
            </w:r>
            <w:r w:rsidRPr="005C38A7">
              <w:rPr>
                <w:rFonts w:eastAsia="Lucida Sans Unicode" w:cstheme="minorHAnsi"/>
                <w:kern w:val="1"/>
                <w:lang w:eastAsia="hi-IN" w:bidi="hi-IN"/>
              </w:rPr>
              <w:t xml:space="preserve"> </w:t>
            </w:r>
            <w:r w:rsidR="00A31D4C" w:rsidRPr="005C38A7">
              <w:rPr>
                <w:rFonts w:eastAsia="Lucida Sans Unicode" w:cstheme="minorHAnsi"/>
                <w:kern w:val="2"/>
                <w:lang w:eastAsia="hi-IN" w:bidi="hi-IN"/>
              </w:rPr>
              <w:t>i  pozwalającej na uruchomienie w systemie 4 strumieni wizyjnych z funkcją analityki obrazowej każdy</w:t>
            </w:r>
          </w:p>
        </w:tc>
      </w:tr>
    </w:tbl>
    <w:p w14:paraId="355EF7A3" w14:textId="77777777" w:rsidR="00D670DF" w:rsidRPr="005C38A7" w:rsidRDefault="00D670DF" w:rsidP="005C38A7">
      <w:pPr>
        <w:widowControl w:val="0"/>
        <w:tabs>
          <w:tab w:val="left" w:pos="-4253"/>
        </w:tabs>
        <w:suppressAutoHyphens/>
        <w:spacing w:after="0" w:line="276" w:lineRule="auto"/>
        <w:ind w:left="720"/>
        <w:jc w:val="both"/>
        <w:rPr>
          <w:rFonts w:eastAsia="Lucida Sans Unicode" w:cstheme="minorHAnsi"/>
          <w:kern w:val="1"/>
          <w:lang w:eastAsia="hi-IN" w:bidi="hi-IN"/>
        </w:rPr>
      </w:pPr>
    </w:p>
    <w:p w14:paraId="174EFF0F" w14:textId="5EE6EBB4" w:rsidR="001E5750" w:rsidRPr="005C38A7" w:rsidRDefault="001E5750" w:rsidP="005C38A7">
      <w:pPr>
        <w:widowControl w:val="0"/>
        <w:tabs>
          <w:tab w:val="left" w:pos="-4253"/>
        </w:tabs>
        <w:suppressAutoHyphens/>
        <w:spacing w:after="0" w:line="276" w:lineRule="auto"/>
        <w:ind w:left="720"/>
        <w:jc w:val="both"/>
        <w:rPr>
          <w:rFonts w:eastAsia="Lucida Sans Unicode" w:cstheme="minorHAnsi"/>
          <w:kern w:val="1"/>
          <w:lang w:eastAsia="hi-IN" w:bidi="hi-IN"/>
        </w:rPr>
      </w:pPr>
      <w:r w:rsidRPr="005C38A7">
        <w:rPr>
          <w:rFonts w:eastAsia="Lucida Sans Unicode" w:cstheme="minorHAnsi"/>
          <w:kern w:val="1"/>
          <w:lang w:eastAsia="hi-IN" w:bidi="hi-IN"/>
        </w:rPr>
        <w:t>Kamera stałopozycyjna – 4 szt.</w:t>
      </w:r>
    </w:p>
    <w:tbl>
      <w:tblPr>
        <w:tblStyle w:val="Tabela-Siatka"/>
        <w:tblW w:w="9776" w:type="dxa"/>
        <w:tblInd w:w="-5" w:type="dxa"/>
        <w:tblLook w:val="04A0" w:firstRow="1" w:lastRow="0" w:firstColumn="1" w:lastColumn="0" w:noHBand="0" w:noVBand="1"/>
      </w:tblPr>
      <w:tblGrid>
        <w:gridCol w:w="3544"/>
        <w:gridCol w:w="6232"/>
      </w:tblGrid>
      <w:tr w:rsidR="001E5750" w:rsidRPr="005C38A7" w14:paraId="0AD2F43E" w14:textId="77777777" w:rsidTr="0036522D">
        <w:tc>
          <w:tcPr>
            <w:tcW w:w="9776" w:type="dxa"/>
            <w:gridSpan w:val="2"/>
          </w:tcPr>
          <w:p w14:paraId="4C9BA9EE" w14:textId="77777777" w:rsidR="001E5750" w:rsidRPr="005C38A7" w:rsidRDefault="001E5750" w:rsidP="005C38A7">
            <w:pPr>
              <w:spacing w:line="276" w:lineRule="auto"/>
              <w:rPr>
                <w:rFonts w:cstheme="minorHAnsi"/>
              </w:rPr>
            </w:pPr>
            <w:r w:rsidRPr="005C38A7">
              <w:rPr>
                <w:rFonts w:cstheme="minorHAnsi"/>
              </w:rPr>
              <w:t>Kamera stałopozycyjna o następujących minimalnych parametrach</w:t>
            </w:r>
          </w:p>
        </w:tc>
      </w:tr>
      <w:tr w:rsidR="001E5750" w:rsidRPr="005C38A7" w14:paraId="44FF2382" w14:textId="77777777" w:rsidTr="0036522D">
        <w:tc>
          <w:tcPr>
            <w:tcW w:w="3544" w:type="dxa"/>
          </w:tcPr>
          <w:p w14:paraId="59F0ADC3" w14:textId="77777777" w:rsidR="001E5750" w:rsidRPr="005C38A7" w:rsidRDefault="001E5750" w:rsidP="005C38A7">
            <w:pPr>
              <w:spacing w:line="276" w:lineRule="auto"/>
              <w:rPr>
                <w:rFonts w:cstheme="minorHAnsi"/>
              </w:rPr>
            </w:pPr>
            <w:r w:rsidRPr="005C38A7">
              <w:rPr>
                <w:rFonts w:cstheme="minorHAnsi"/>
              </w:rPr>
              <w:t xml:space="preserve">Specyfikacja techniczna </w:t>
            </w:r>
          </w:p>
          <w:p w14:paraId="0146F75F" w14:textId="77777777" w:rsidR="001E5750" w:rsidRPr="005C38A7" w:rsidRDefault="001E5750" w:rsidP="005C38A7">
            <w:pPr>
              <w:spacing w:line="276" w:lineRule="auto"/>
              <w:rPr>
                <w:rFonts w:cstheme="minorHAnsi"/>
              </w:rPr>
            </w:pPr>
            <w:r w:rsidRPr="005C38A7">
              <w:rPr>
                <w:rFonts w:cstheme="minorHAnsi"/>
              </w:rPr>
              <w:t>(wymagania minimalne)</w:t>
            </w:r>
          </w:p>
        </w:tc>
        <w:tc>
          <w:tcPr>
            <w:tcW w:w="6232" w:type="dxa"/>
          </w:tcPr>
          <w:p w14:paraId="1A8CAFB6" w14:textId="77777777" w:rsidR="0000526D" w:rsidRPr="005C38A7" w:rsidRDefault="0000526D" w:rsidP="005C38A7">
            <w:pPr>
              <w:pStyle w:val="Akapitzlist"/>
              <w:numPr>
                <w:ilvl w:val="0"/>
                <w:numId w:val="10"/>
              </w:numPr>
              <w:spacing w:line="276" w:lineRule="auto"/>
              <w:contextualSpacing w:val="0"/>
              <w:rPr>
                <w:rFonts w:cstheme="minorHAnsi"/>
              </w:rPr>
            </w:pPr>
            <w:r w:rsidRPr="005C38A7">
              <w:rPr>
                <w:rFonts w:cstheme="minorHAnsi"/>
              </w:rPr>
              <w:t>Przetwornik obrazu 1/3”</w:t>
            </w:r>
          </w:p>
          <w:p w14:paraId="223D9570" w14:textId="77777777" w:rsidR="0000526D" w:rsidRPr="005C38A7" w:rsidRDefault="0000526D" w:rsidP="005C38A7">
            <w:pPr>
              <w:pStyle w:val="Akapitzlist"/>
              <w:numPr>
                <w:ilvl w:val="0"/>
                <w:numId w:val="10"/>
              </w:numPr>
              <w:spacing w:line="276" w:lineRule="auto"/>
              <w:contextualSpacing w:val="0"/>
              <w:rPr>
                <w:rFonts w:cstheme="minorHAnsi"/>
              </w:rPr>
            </w:pPr>
            <w:r w:rsidRPr="005C38A7">
              <w:rPr>
                <w:rFonts w:cstheme="minorHAnsi"/>
              </w:rPr>
              <w:t>Obiektyw: zmiennoogniskowy, 2.8-12 mm</w:t>
            </w:r>
          </w:p>
          <w:p w14:paraId="2F9AB122" w14:textId="77777777" w:rsidR="0000526D" w:rsidRPr="005C38A7" w:rsidRDefault="0000526D" w:rsidP="005C38A7">
            <w:pPr>
              <w:pStyle w:val="Akapitzlist"/>
              <w:numPr>
                <w:ilvl w:val="0"/>
                <w:numId w:val="10"/>
              </w:numPr>
              <w:spacing w:line="276" w:lineRule="auto"/>
              <w:contextualSpacing w:val="0"/>
              <w:rPr>
                <w:rFonts w:cstheme="minorHAnsi"/>
              </w:rPr>
            </w:pPr>
            <w:r w:rsidRPr="005C38A7">
              <w:rPr>
                <w:rFonts w:cstheme="minorHAnsi"/>
              </w:rPr>
              <w:t xml:space="preserve">Rozdzielczość: 2688x1520  (4 </w:t>
            </w:r>
            <w:proofErr w:type="spellStart"/>
            <w:r w:rsidRPr="005C38A7">
              <w:rPr>
                <w:rFonts w:cstheme="minorHAnsi"/>
              </w:rPr>
              <w:t>Mpx</w:t>
            </w:r>
            <w:proofErr w:type="spellEnd"/>
            <w:r w:rsidRPr="005C38A7">
              <w:rPr>
                <w:rFonts w:cstheme="minorHAnsi"/>
              </w:rPr>
              <w:t>)</w:t>
            </w:r>
          </w:p>
          <w:p w14:paraId="5C8A3377" w14:textId="77777777" w:rsidR="0000526D" w:rsidRPr="005C38A7" w:rsidRDefault="0000526D" w:rsidP="005C38A7">
            <w:pPr>
              <w:pStyle w:val="Akapitzlist"/>
              <w:numPr>
                <w:ilvl w:val="0"/>
                <w:numId w:val="10"/>
              </w:numPr>
              <w:spacing w:line="276" w:lineRule="auto"/>
              <w:contextualSpacing w:val="0"/>
              <w:rPr>
                <w:rFonts w:cstheme="minorHAnsi"/>
              </w:rPr>
            </w:pPr>
            <w:r w:rsidRPr="005C38A7">
              <w:rPr>
                <w:rFonts w:cstheme="minorHAnsi"/>
              </w:rPr>
              <w:t xml:space="preserve">Funkcje: slot na kartę </w:t>
            </w:r>
            <w:proofErr w:type="spellStart"/>
            <w:r w:rsidRPr="005C38A7">
              <w:rPr>
                <w:rFonts w:cstheme="minorHAnsi"/>
              </w:rPr>
              <w:t>microSD</w:t>
            </w:r>
            <w:proofErr w:type="spellEnd"/>
            <w:r w:rsidRPr="005C38A7">
              <w:rPr>
                <w:rFonts w:cstheme="minorHAnsi"/>
              </w:rPr>
              <w:t>, funkcje AI, funkcje korygujące jakość obrazu</w:t>
            </w:r>
          </w:p>
          <w:p w14:paraId="3CE530B6" w14:textId="77777777" w:rsidR="0000526D" w:rsidRPr="005C38A7" w:rsidRDefault="0000526D" w:rsidP="005C38A7">
            <w:pPr>
              <w:pStyle w:val="Akapitzlist"/>
              <w:numPr>
                <w:ilvl w:val="0"/>
                <w:numId w:val="10"/>
              </w:numPr>
              <w:spacing w:line="276" w:lineRule="auto"/>
              <w:contextualSpacing w:val="0"/>
              <w:rPr>
                <w:rFonts w:cstheme="minorHAnsi"/>
              </w:rPr>
            </w:pPr>
            <w:r w:rsidRPr="005C38A7">
              <w:rPr>
                <w:rFonts w:cstheme="minorHAnsi"/>
              </w:rPr>
              <w:t xml:space="preserve">Kodowanie </w:t>
            </w:r>
            <w:r w:rsidR="00C31391" w:rsidRPr="005C38A7">
              <w:rPr>
                <w:rFonts w:cstheme="minorHAnsi"/>
              </w:rPr>
              <w:t xml:space="preserve">video </w:t>
            </w:r>
            <w:r w:rsidRPr="005C38A7">
              <w:rPr>
                <w:rFonts w:cstheme="minorHAnsi"/>
              </w:rPr>
              <w:t>H.264 i H.265</w:t>
            </w:r>
          </w:p>
          <w:p w14:paraId="3F8A9B6C" w14:textId="77777777" w:rsidR="0000526D" w:rsidRPr="005C38A7" w:rsidRDefault="0000526D" w:rsidP="005C38A7">
            <w:pPr>
              <w:pStyle w:val="Akapitzlist"/>
              <w:numPr>
                <w:ilvl w:val="0"/>
                <w:numId w:val="10"/>
              </w:numPr>
              <w:spacing w:line="276" w:lineRule="auto"/>
              <w:contextualSpacing w:val="0"/>
              <w:rPr>
                <w:rFonts w:cstheme="minorHAnsi"/>
              </w:rPr>
            </w:pPr>
            <w:r w:rsidRPr="005C38A7">
              <w:rPr>
                <w:rFonts w:cstheme="minorHAnsi"/>
              </w:rPr>
              <w:t>Promiennik podczerwieni: IR do 60 metrów;</w:t>
            </w:r>
          </w:p>
          <w:p w14:paraId="437947E4" w14:textId="77777777" w:rsidR="0000526D" w:rsidRPr="005C38A7" w:rsidRDefault="0000526D" w:rsidP="005C38A7">
            <w:pPr>
              <w:pStyle w:val="Akapitzlist"/>
              <w:numPr>
                <w:ilvl w:val="0"/>
                <w:numId w:val="10"/>
              </w:numPr>
              <w:spacing w:line="276" w:lineRule="auto"/>
              <w:contextualSpacing w:val="0"/>
              <w:rPr>
                <w:rFonts w:cstheme="minorHAnsi"/>
              </w:rPr>
            </w:pPr>
            <w:r w:rsidRPr="005C38A7">
              <w:rPr>
                <w:rFonts w:cstheme="minorHAnsi"/>
              </w:rPr>
              <w:t>Klasa szczelności: IP66;</w:t>
            </w:r>
          </w:p>
          <w:p w14:paraId="1EC7BE83" w14:textId="77777777" w:rsidR="0000526D" w:rsidRPr="005C38A7" w:rsidRDefault="0000526D" w:rsidP="005C38A7">
            <w:pPr>
              <w:pStyle w:val="Akapitzlist"/>
              <w:numPr>
                <w:ilvl w:val="0"/>
                <w:numId w:val="10"/>
              </w:numPr>
              <w:spacing w:line="276" w:lineRule="auto"/>
              <w:contextualSpacing w:val="0"/>
              <w:rPr>
                <w:rFonts w:cstheme="minorHAnsi"/>
              </w:rPr>
            </w:pPr>
            <w:r w:rsidRPr="005C38A7">
              <w:rPr>
                <w:rFonts w:cstheme="minorHAnsi"/>
              </w:rPr>
              <w:t>Klasa wytrzymałości: IK10 - wandaloodporna</w:t>
            </w:r>
          </w:p>
          <w:p w14:paraId="6FE46268" w14:textId="77777777" w:rsidR="0000526D" w:rsidRPr="005C38A7" w:rsidRDefault="0000526D" w:rsidP="005C38A7">
            <w:pPr>
              <w:pStyle w:val="Akapitzlist"/>
              <w:numPr>
                <w:ilvl w:val="0"/>
                <w:numId w:val="10"/>
              </w:numPr>
              <w:spacing w:line="276" w:lineRule="auto"/>
              <w:contextualSpacing w:val="0"/>
              <w:rPr>
                <w:rFonts w:cstheme="minorHAnsi"/>
              </w:rPr>
            </w:pPr>
            <w:r w:rsidRPr="005C38A7">
              <w:rPr>
                <w:rFonts w:cstheme="minorHAnsi"/>
              </w:rPr>
              <w:t>Zasilanie: POE, 12 V DC</w:t>
            </w:r>
          </w:p>
          <w:p w14:paraId="27A0202D" w14:textId="77777777" w:rsidR="001E5750" w:rsidRPr="005C38A7" w:rsidRDefault="001E5750" w:rsidP="005C38A7">
            <w:pPr>
              <w:pStyle w:val="Akapitzlist"/>
              <w:numPr>
                <w:ilvl w:val="0"/>
                <w:numId w:val="10"/>
              </w:numPr>
              <w:spacing w:line="276" w:lineRule="auto"/>
              <w:contextualSpacing w:val="0"/>
              <w:rPr>
                <w:rFonts w:cstheme="minorHAnsi"/>
              </w:rPr>
            </w:pPr>
            <w:r w:rsidRPr="005C38A7">
              <w:rPr>
                <w:rFonts w:cstheme="minorHAnsi"/>
              </w:rPr>
              <w:t>Port sieciowy 1 E</w:t>
            </w:r>
            <w:r w:rsidR="0000526D" w:rsidRPr="005C38A7">
              <w:rPr>
                <w:rFonts w:cstheme="minorHAnsi"/>
              </w:rPr>
              <w:t>thernet</w:t>
            </w:r>
            <w:r w:rsidRPr="005C38A7">
              <w:rPr>
                <w:rFonts w:cstheme="minorHAnsi"/>
              </w:rPr>
              <w:t>, obsługując</w:t>
            </w:r>
            <w:r w:rsidR="0000526D" w:rsidRPr="005C38A7">
              <w:rPr>
                <w:rFonts w:cstheme="minorHAnsi"/>
              </w:rPr>
              <w:t>y</w:t>
            </w:r>
            <w:r w:rsidRPr="005C38A7">
              <w:rPr>
                <w:rFonts w:cstheme="minorHAnsi"/>
              </w:rPr>
              <w:t xml:space="preserve"> </w:t>
            </w:r>
            <w:r w:rsidR="0000526D" w:rsidRPr="005C38A7">
              <w:rPr>
                <w:rFonts w:cstheme="minorHAnsi"/>
              </w:rPr>
              <w:t>kamerę oraz umożliwiający</w:t>
            </w:r>
            <w:r w:rsidRPr="005C38A7">
              <w:rPr>
                <w:rFonts w:cstheme="minorHAnsi"/>
              </w:rPr>
              <w:t xml:space="preserve"> zasilanie </w:t>
            </w:r>
            <w:proofErr w:type="spellStart"/>
            <w:r w:rsidRPr="005C38A7">
              <w:rPr>
                <w:rFonts w:cstheme="minorHAnsi"/>
              </w:rPr>
              <w:t>PoE</w:t>
            </w:r>
            <w:proofErr w:type="spellEnd"/>
          </w:p>
        </w:tc>
      </w:tr>
      <w:tr w:rsidR="001E5750" w:rsidRPr="005C38A7" w14:paraId="14585C94" w14:textId="77777777" w:rsidTr="0036522D">
        <w:tc>
          <w:tcPr>
            <w:tcW w:w="3544" w:type="dxa"/>
          </w:tcPr>
          <w:p w14:paraId="0B01FECF" w14:textId="77777777" w:rsidR="001E5750" w:rsidRPr="005C38A7" w:rsidRDefault="001E5750" w:rsidP="005C38A7">
            <w:pPr>
              <w:spacing w:line="276" w:lineRule="auto"/>
              <w:rPr>
                <w:rFonts w:cstheme="minorHAnsi"/>
              </w:rPr>
            </w:pPr>
            <w:r w:rsidRPr="005C38A7">
              <w:rPr>
                <w:rFonts w:cstheme="minorHAnsi"/>
              </w:rPr>
              <w:t>Zasilanie</w:t>
            </w:r>
          </w:p>
        </w:tc>
        <w:tc>
          <w:tcPr>
            <w:tcW w:w="6232" w:type="dxa"/>
          </w:tcPr>
          <w:p w14:paraId="6698F0BC" w14:textId="77777777" w:rsidR="001E5750" w:rsidRPr="005C38A7" w:rsidRDefault="001E5750" w:rsidP="005C38A7">
            <w:pPr>
              <w:spacing w:line="276" w:lineRule="auto"/>
              <w:rPr>
                <w:rFonts w:cstheme="minorHAnsi"/>
              </w:rPr>
            </w:pPr>
            <w:r w:rsidRPr="005C38A7">
              <w:rPr>
                <w:rFonts w:cstheme="minorHAnsi"/>
              </w:rPr>
              <w:t xml:space="preserve">12 V (prąd stały), </w:t>
            </w:r>
            <w:proofErr w:type="spellStart"/>
            <w:r w:rsidRPr="005C38A7">
              <w:rPr>
                <w:rFonts w:cstheme="minorHAnsi"/>
              </w:rPr>
              <w:t>PoE</w:t>
            </w:r>
            <w:proofErr w:type="spellEnd"/>
            <w:r w:rsidRPr="005C38A7">
              <w:rPr>
                <w:rFonts w:cstheme="minorHAnsi"/>
              </w:rPr>
              <w:t xml:space="preserve"> (zasilacz w zestawie)</w:t>
            </w:r>
          </w:p>
        </w:tc>
      </w:tr>
      <w:tr w:rsidR="001E5750" w:rsidRPr="005C38A7" w14:paraId="04F75A4F" w14:textId="77777777" w:rsidTr="0036522D">
        <w:tc>
          <w:tcPr>
            <w:tcW w:w="3544" w:type="dxa"/>
          </w:tcPr>
          <w:p w14:paraId="1CE44C0C" w14:textId="77777777" w:rsidR="001E5750" w:rsidRPr="005C38A7" w:rsidRDefault="001E5750" w:rsidP="005C38A7">
            <w:pPr>
              <w:spacing w:line="276" w:lineRule="auto"/>
              <w:rPr>
                <w:rFonts w:cstheme="minorHAnsi"/>
              </w:rPr>
            </w:pPr>
            <w:r w:rsidRPr="005C38A7">
              <w:rPr>
                <w:rFonts w:cstheme="minorHAnsi"/>
              </w:rPr>
              <w:t>Dodatkowe wyposażenie</w:t>
            </w:r>
          </w:p>
        </w:tc>
        <w:tc>
          <w:tcPr>
            <w:tcW w:w="6232" w:type="dxa"/>
          </w:tcPr>
          <w:p w14:paraId="7D461743" w14:textId="77777777" w:rsidR="001E5750" w:rsidRPr="005C38A7" w:rsidRDefault="001E5750" w:rsidP="005C38A7">
            <w:pPr>
              <w:pStyle w:val="Akapitzlist"/>
              <w:numPr>
                <w:ilvl w:val="0"/>
                <w:numId w:val="11"/>
              </w:numPr>
              <w:spacing w:line="276" w:lineRule="auto"/>
              <w:contextualSpacing w:val="0"/>
              <w:rPr>
                <w:rFonts w:cstheme="minorHAnsi"/>
              </w:rPr>
            </w:pPr>
            <w:r w:rsidRPr="005C38A7">
              <w:rPr>
                <w:rFonts w:cstheme="minorHAnsi"/>
              </w:rPr>
              <w:t xml:space="preserve">Adapter słupowy do montażu kamery  </w:t>
            </w:r>
          </w:p>
        </w:tc>
      </w:tr>
      <w:tr w:rsidR="001E5750" w:rsidRPr="005C38A7" w14:paraId="6B773ACA" w14:textId="77777777" w:rsidTr="0036522D">
        <w:tc>
          <w:tcPr>
            <w:tcW w:w="3544" w:type="dxa"/>
          </w:tcPr>
          <w:p w14:paraId="20502AA5" w14:textId="77777777" w:rsidR="001E5750" w:rsidRPr="005C38A7" w:rsidRDefault="001E5750" w:rsidP="005C38A7">
            <w:pPr>
              <w:spacing w:line="276" w:lineRule="auto"/>
              <w:rPr>
                <w:rFonts w:cstheme="minorHAnsi"/>
              </w:rPr>
            </w:pPr>
            <w:r w:rsidRPr="005C38A7">
              <w:rPr>
                <w:rFonts w:cstheme="minorHAnsi"/>
              </w:rPr>
              <w:t>Licencje</w:t>
            </w:r>
          </w:p>
        </w:tc>
        <w:tc>
          <w:tcPr>
            <w:tcW w:w="6232" w:type="dxa"/>
          </w:tcPr>
          <w:p w14:paraId="3E80BA48" w14:textId="77777777" w:rsidR="001E5750" w:rsidRPr="005C38A7" w:rsidRDefault="001E5750" w:rsidP="005C38A7">
            <w:pPr>
              <w:spacing w:line="276" w:lineRule="auto"/>
              <w:rPr>
                <w:rFonts w:cstheme="minorHAnsi"/>
              </w:rPr>
            </w:pPr>
            <w:r w:rsidRPr="005C38A7">
              <w:rPr>
                <w:rFonts w:cstheme="minorHAnsi"/>
              </w:rPr>
              <w:t xml:space="preserve">Dostawa licencji wymaganych dla podłączenia kamery do posiadanego systemu </w:t>
            </w:r>
            <w:r w:rsidR="0084655F" w:rsidRPr="005C38A7">
              <w:rPr>
                <w:rFonts w:eastAsia="Lucida Sans Unicode" w:cstheme="minorHAnsi"/>
                <w:kern w:val="1"/>
                <w:lang w:eastAsia="hi-IN" w:bidi="hi-IN"/>
              </w:rPr>
              <w:t>VDG v.</w:t>
            </w:r>
            <w:r w:rsidR="0084655F" w:rsidRPr="005C38A7">
              <w:rPr>
                <w:rFonts w:cstheme="minorHAnsi"/>
                <w:sz w:val="24"/>
                <w:szCs w:val="24"/>
              </w:rPr>
              <w:t xml:space="preserve"> </w:t>
            </w:r>
            <w:r w:rsidR="0084655F" w:rsidRPr="005C38A7">
              <w:rPr>
                <w:rFonts w:eastAsia="Lucida Sans Unicode" w:cstheme="minorHAnsi"/>
                <w:kern w:val="1"/>
                <w:lang w:eastAsia="hi-IN" w:bidi="hi-IN"/>
              </w:rPr>
              <w:t xml:space="preserve">2.7.8 </w:t>
            </w:r>
            <w:r w:rsidRPr="005C38A7">
              <w:rPr>
                <w:rFonts w:eastAsia="Lucida Sans Unicode" w:cstheme="minorHAnsi"/>
                <w:kern w:val="2"/>
                <w:lang w:eastAsia="hi-IN" w:bidi="hi-IN"/>
              </w:rPr>
              <w:t>i  pozwalającej na uruchomienie w systemie 4 strumieni wizyjnych z funkcją analityki obrazowej każdy</w:t>
            </w:r>
          </w:p>
        </w:tc>
      </w:tr>
    </w:tbl>
    <w:p w14:paraId="58174108" w14:textId="77777777" w:rsidR="001E5750" w:rsidRDefault="001E5750" w:rsidP="005C38A7">
      <w:pPr>
        <w:widowControl w:val="0"/>
        <w:tabs>
          <w:tab w:val="left" w:pos="-4253"/>
        </w:tabs>
        <w:suppressAutoHyphens/>
        <w:spacing w:after="0" w:line="276" w:lineRule="auto"/>
        <w:ind w:left="720"/>
        <w:jc w:val="both"/>
        <w:rPr>
          <w:rFonts w:ascii="Verdana" w:eastAsia="Lucida Sans Unicode" w:hAnsi="Verdana" w:cs="Mangal"/>
          <w:kern w:val="1"/>
          <w:sz w:val="20"/>
          <w:szCs w:val="20"/>
          <w:lang w:eastAsia="hi-IN" w:bidi="hi-IN"/>
        </w:rPr>
      </w:pPr>
    </w:p>
    <w:p w14:paraId="0F26AE3F" w14:textId="77777777" w:rsidR="00D670DF" w:rsidRPr="005C38A7" w:rsidRDefault="00D670DF" w:rsidP="005C38A7">
      <w:pPr>
        <w:widowControl w:val="0"/>
        <w:tabs>
          <w:tab w:val="left" w:pos="-4253"/>
        </w:tabs>
        <w:suppressAutoHyphens/>
        <w:spacing w:after="0" w:line="276" w:lineRule="auto"/>
        <w:ind w:left="720"/>
        <w:jc w:val="both"/>
        <w:rPr>
          <w:rFonts w:eastAsia="Lucida Sans Unicode" w:cstheme="minorHAnsi"/>
          <w:kern w:val="1"/>
          <w:lang w:eastAsia="hi-IN" w:bidi="hi-IN"/>
        </w:rPr>
      </w:pPr>
      <w:r w:rsidRPr="005C38A7">
        <w:rPr>
          <w:rFonts w:eastAsia="Lucida Sans Unicode" w:cstheme="minorHAnsi"/>
          <w:kern w:val="1"/>
          <w:lang w:eastAsia="hi-IN" w:bidi="hi-IN"/>
        </w:rPr>
        <w:lastRenderedPageBreak/>
        <w:t xml:space="preserve">Kamera obrotowa – </w:t>
      </w:r>
      <w:r w:rsidR="008F45A6" w:rsidRPr="005C38A7">
        <w:rPr>
          <w:rFonts w:eastAsia="Lucida Sans Unicode" w:cstheme="minorHAnsi"/>
          <w:kern w:val="1"/>
          <w:lang w:eastAsia="hi-IN" w:bidi="hi-IN"/>
        </w:rPr>
        <w:t>3</w:t>
      </w:r>
      <w:r w:rsidRPr="005C38A7">
        <w:rPr>
          <w:rFonts w:eastAsia="Lucida Sans Unicode" w:cstheme="minorHAnsi"/>
          <w:kern w:val="1"/>
          <w:lang w:eastAsia="hi-IN" w:bidi="hi-IN"/>
        </w:rPr>
        <w:t xml:space="preserve"> szt.</w:t>
      </w:r>
    </w:p>
    <w:tbl>
      <w:tblPr>
        <w:tblStyle w:val="Tabela-Siatka"/>
        <w:tblW w:w="9776" w:type="dxa"/>
        <w:tblLook w:val="04A0" w:firstRow="1" w:lastRow="0" w:firstColumn="1" w:lastColumn="0" w:noHBand="0" w:noVBand="1"/>
      </w:tblPr>
      <w:tblGrid>
        <w:gridCol w:w="3539"/>
        <w:gridCol w:w="6237"/>
      </w:tblGrid>
      <w:tr w:rsidR="00D670DF" w:rsidRPr="005C38A7" w14:paraId="7F83A846" w14:textId="77777777" w:rsidTr="00EF666D">
        <w:tc>
          <w:tcPr>
            <w:tcW w:w="9776" w:type="dxa"/>
            <w:gridSpan w:val="2"/>
          </w:tcPr>
          <w:p w14:paraId="59F74E4C" w14:textId="77777777" w:rsidR="00D670DF" w:rsidRPr="005C38A7" w:rsidRDefault="00D670DF" w:rsidP="005C38A7">
            <w:pPr>
              <w:spacing w:line="276" w:lineRule="auto"/>
              <w:rPr>
                <w:rFonts w:cstheme="minorHAnsi"/>
              </w:rPr>
            </w:pPr>
            <w:r w:rsidRPr="005C38A7">
              <w:rPr>
                <w:rFonts w:cstheme="minorHAnsi"/>
              </w:rPr>
              <w:t>Kamera obrotowa o następujących minimalnych parametrach</w:t>
            </w:r>
          </w:p>
        </w:tc>
      </w:tr>
      <w:tr w:rsidR="00D670DF" w:rsidRPr="005C38A7" w14:paraId="43CC6524" w14:textId="77777777" w:rsidTr="00EF666D">
        <w:tc>
          <w:tcPr>
            <w:tcW w:w="3539" w:type="dxa"/>
          </w:tcPr>
          <w:p w14:paraId="78DB907E" w14:textId="77777777" w:rsidR="00D670DF" w:rsidRPr="005C38A7" w:rsidRDefault="00D670DF" w:rsidP="005C38A7">
            <w:pPr>
              <w:spacing w:line="276" w:lineRule="auto"/>
              <w:rPr>
                <w:rFonts w:cstheme="minorHAnsi"/>
              </w:rPr>
            </w:pPr>
            <w:r w:rsidRPr="005C38A7">
              <w:rPr>
                <w:rFonts w:cstheme="minorHAnsi"/>
              </w:rPr>
              <w:t>Specyfikacja techniczna</w:t>
            </w:r>
          </w:p>
          <w:p w14:paraId="1A4336C6" w14:textId="77777777" w:rsidR="00D670DF" w:rsidRPr="005C38A7" w:rsidRDefault="00D670DF" w:rsidP="005C38A7">
            <w:pPr>
              <w:spacing w:line="276" w:lineRule="auto"/>
              <w:rPr>
                <w:rFonts w:cstheme="minorHAnsi"/>
              </w:rPr>
            </w:pPr>
            <w:r w:rsidRPr="005C38A7">
              <w:rPr>
                <w:rFonts w:cstheme="minorHAnsi"/>
              </w:rPr>
              <w:t>(wymagania minimalne)</w:t>
            </w:r>
          </w:p>
        </w:tc>
        <w:tc>
          <w:tcPr>
            <w:tcW w:w="6237" w:type="dxa"/>
          </w:tcPr>
          <w:p w14:paraId="1F990D4B"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Standard:</w:t>
            </w:r>
            <w:r w:rsidRPr="005C38A7">
              <w:rPr>
                <w:rFonts w:eastAsia="Times New Roman" w:cstheme="minorHAnsi"/>
                <w:lang w:eastAsia="pl-PL"/>
              </w:rPr>
              <w:t xml:space="preserve"> TCP/IP</w:t>
            </w:r>
          </w:p>
          <w:p w14:paraId="4D9FB509"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Przetwornik:</w:t>
            </w:r>
            <w:r w:rsidRPr="005C38A7">
              <w:rPr>
                <w:rFonts w:eastAsia="Times New Roman" w:cstheme="minorHAnsi"/>
                <w:lang w:eastAsia="pl-PL"/>
              </w:rPr>
              <w:t xml:space="preserve"> 1/2.8 " STARVIS™ CMOS</w:t>
            </w:r>
          </w:p>
          <w:p w14:paraId="02F0FC5B"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Wielkość matrycy:</w:t>
            </w:r>
            <w:r w:rsidRPr="005C38A7">
              <w:rPr>
                <w:rFonts w:eastAsia="Times New Roman" w:cstheme="minorHAnsi"/>
                <w:lang w:eastAsia="pl-PL"/>
              </w:rPr>
              <w:t xml:space="preserve"> 2.1 </w:t>
            </w:r>
            <w:proofErr w:type="spellStart"/>
            <w:r w:rsidRPr="005C38A7">
              <w:rPr>
                <w:rFonts w:eastAsia="Times New Roman" w:cstheme="minorHAnsi"/>
                <w:lang w:eastAsia="pl-PL"/>
              </w:rPr>
              <w:t>Mpx</w:t>
            </w:r>
            <w:proofErr w:type="spellEnd"/>
          </w:p>
          <w:p w14:paraId="720DD99D"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Rozdzielczość:</w:t>
            </w:r>
            <w:r w:rsidRPr="005C38A7">
              <w:rPr>
                <w:rFonts w:eastAsia="Times New Roman" w:cstheme="minorHAnsi"/>
                <w:lang w:eastAsia="pl-PL"/>
              </w:rPr>
              <w:t xml:space="preserve"> 1920 x 1080  - 1080p 1280 x 720  - 720p 704 x 576  - D1</w:t>
            </w:r>
          </w:p>
          <w:p w14:paraId="186262D6"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Tryby pracy:</w:t>
            </w:r>
            <w:r w:rsidRPr="005C38A7">
              <w:rPr>
                <w:rFonts w:eastAsia="Times New Roman" w:cstheme="minorHAnsi"/>
                <w:lang w:eastAsia="pl-PL"/>
              </w:rPr>
              <w:t xml:space="preserve"> Strumienie główny i pomocniczy mogą występować w dowolnej konfiguracji.</w:t>
            </w:r>
          </w:p>
          <w:p w14:paraId="11766D75" w14:textId="77777777" w:rsidR="00D670DF" w:rsidRPr="005C38A7" w:rsidRDefault="00D670DF" w:rsidP="005C38A7">
            <w:pPr>
              <w:pStyle w:val="Akapitzlist"/>
              <w:numPr>
                <w:ilvl w:val="1"/>
                <w:numId w:val="13"/>
              </w:numPr>
              <w:spacing w:line="276" w:lineRule="auto"/>
              <w:contextualSpacing w:val="0"/>
              <w:rPr>
                <w:rFonts w:eastAsia="Times New Roman" w:cstheme="minorHAnsi"/>
                <w:lang w:eastAsia="pl-PL"/>
              </w:rPr>
            </w:pPr>
            <w:r w:rsidRPr="005C38A7">
              <w:rPr>
                <w:rFonts w:eastAsia="Times New Roman" w:cstheme="minorHAnsi"/>
                <w:lang w:eastAsia="pl-PL"/>
              </w:rPr>
              <w:t>Strumień główny : 1920 x 1080, 1280 x 960, 1280 x 720  Strumień pomocniczy : 704 x 576, 352 x 288  Strumień pomocniczy 2 : 1920 x 1080, 1280 x 960, 1280 x 720, 704 x 576, 352 x 288 </w:t>
            </w:r>
          </w:p>
          <w:p w14:paraId="0751E073"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System skanowania:</w:t>
            </w:r>
            <w:r w:rsidRPr="005C38A7">
              <w:rPr>
                <w:rFonts w:eastAsia="Times New Roman" w:cstheme="minorHAnsi"/>
                <w:lang w:eastAsia="pl-PL"/>
              </w:rPr>
              <w:t xml:space="preserve"> Progresywny</w:t>
            </w:r>
          </w:p>
          <w:p w14:paraId="6B1C3F11"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Obiektyw:</w:t>
            </w:r>
            <w:r w:rsidRPr="005C38A7">
              <w:rPr>
                <w:rFonts w:eastAsia="Times New Roman" w:cstheme="minorHAnsi"/>
                <w:lang w:eastAsia="pl-PL"/>
              </w:rPr>
              <w:t xml:space="preserve"> 4.8  ... 120 mm</w:t>
            </w:r>
          </w:p>
          <w:p w14:paraId="35AC5E38"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Kąt widzenia:</w:t>
            </w:r>
            <w:r w:rsidRPr="005C38A7">
              <w:rPr>
                <w:rFonts w:eastAsia="Times New Roman" w:cstheme="minorHAnsi"/>
                <w:lang w:eastAsia="pl-PL"/>
              </w:rPr>
              <w:t xml:space="preserve"> 59 °... 2.4 ° </w:t>
            </w:r>
          </w:p>
          <w:p w14:paraId="30A76BAD"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Zoom optyczny:</w:t>
            </w:r>
            <w:r w:rsidRPr="005C38A7">
              <w:rPr>
                <w:rFonts w:eastAsia="Times New Roman" w:cstheme="minorHAnsi"/>
                <w:lang w:eastAsia="pl-PL"/>
              </w:rPr>
              <w:t xml:space="preserve"> x 25 </w:t>
            </w:r>
          </w:p>
          <w:p w14:paraId="21DAA3D1"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Zoom cyfrowy:</w:t>
            </w:r>
            <w:r w:rsidRPr="005C38A7">
              <w:rPr>
                <w:rFonts w:eastAsia="Times New Roman" w:cstheme="minorHAnsi"/>
                <w:lang w:eastAsia="pl-PL"/>
              </w:rPr>
              <w:t xml:space="preserve"> x 16 </w:t>
            </w:r>
          </w:p>
          <w:p w14:paraId="5BCB45D7"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Zasięg oświetlacza IR:</w:t>
            </w:r>
            <w:r w:rsidRPr="005C38A7">
              <w:rPr>
                <w:rFonts w:eastAsia="Times New Roman" w:cstheme="minorHAnsi"/>
                <w:lang w:eastAsia="pl-PL"/>
              </w:rPr>
              <w:t xml:space="preserve"> 150 m</w:t>
            </w:r>
          </w:p>
          <w:p w14:paraId="20433CCC"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Zakres obrotu w poziomie:</w:t>
            </w:r>
            <w:r w:rsidRPr="005C38A7">
              <w:rPr>
                <w:rFonts w:eastAsia="Times New Roman" w:cstheme="minorHAnsi"/>
                <w:lang w:eastAsia="pl-PL"/>
              </w:rPr>
              <w:t xml:space="preserve"> 360 ° ciągły</w:t>
            </w:r>
          </w:p>
          <w:p w14:paraId="4E8022F8"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Zakres obrotu w pionie:</w:t>
            </w:r>
            <w:r w:rsidRPr="005C38A7">
              <w:rPr>
                <w:rFonts w:eastAsia="Times New Roman" w:cstheme="minorHAnsi"/>
                <w:lang w:eastAsia="pl-PL"/>
              </w:rPr>
              <w:t xml:space="preserve"> -15 ° ... 90 °</w:t>
            </w:r>
          </w:p>
          <w:p w14:paraId="02181049"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bookmarkStart w:id="0" w:name="_GoBack"/>
            <w:bookmarkEnd w:id="0"/>
            <w:r w:rsidRPr="005C38A7">
              <w:rPr>
                <w:rFonts w:eastAsia="Times New Roman" w:cstheme="minorHAnsi"/>
                <w:bCs/>
                <w:lang w:eastAsia="pl-PL"/>
              </w:rPr>
              <w:t xml:space="preserve">Liczba </w:t>
            </w:r>
            <w:proofErr w:type="spellStart"/>
            <w:r w:rsidRPr="005C38A7">
              <w:rPr>
                <w:rFonts w:eastAsia="Times New Roman" w:cstheme="minorHAnsi"/>
                <w:bCs/>
                <w:lang w:eastAsia="pl-PL"/>
              </w:rPr>
              <w:t>presetów</w:t>
            </w:r>
            <w:proofErr w:type="spellEnd"/>
            <w:r w:rsidRPr="005C38A7">
              <w:rPr>
                <w:rFonts w:eastAsia="Times New Roman" w:cstheme="minorHAnsi"/>
                <w:bCs/>
                <w:lang w:eastAsia="pl-PL"/>
              </w:rPr>
              <w:t>:</w:t>
            </w:r>
            <w:r w:rsidRPr="005C38A7">
              <w:rPr>
                <w:rFonts w:eastAsia="Times New Roman" w:cstheme="minorHAnsi"/>
                <w:lang w:eastAsia="pl-PL"/>
              </w:rPr>
              <w:t xml:space="preserve"> 300 </w:t>
            </w:r>
          </w:p>
          <w:p w14:paraId="70357292"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Skanowanie w poziomie:</w:t>
            </w:r>
            <w:r w:rsidRPr="005C38A7">
              <w:rPr>
                <w:rFonts w:eastAsia="Times New Roman" w:cstheme="minorHAnsi"/>
                <w:lang w:eastAsia="pl-PL"/>
              </w:rPr>
              <w:t xml:space="preserve"> Tak</w:t>
            </w:r>
          </w:p>
          <w:p w14:paraId="4D7931C5"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Ustawiane trasy ruchu:</w:t>
            </w:r>
            <w:r w:rsidRPr="005C38A7">
              <w:rPr>
                <w:rFonts w:eastAsia="Times New Roman" w:cstheme="minorHAnsi"/>
                <w:lang w:eastAsia="pl-PL"/>
              </w:rPr>
              <w:t xml:space="preserve"> 8 </w:t>
            </w:r>
          </w:p>
          <w:p w14:paraId="3D771E2B"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Metoda kompresji obrazu:</w:t>
            </w:r>
            <w:r w:rsidRPr="005C38A7">
              <w:rPr>
                <w:rFonts w:eastAsia="Times New Roman" w:cstheme="minorHAnsi"/>
                <w:lang w:eastAsia="pl-PL"/>
              </w:rPr>
              <w:t xml:space="preserve"> H.265 / H.264 / MJPEG</w:t>
            </w:r>
          </w:p>
          <w:p w14:paraId="1DCD3C07" w14:textId="77777777" w:rsidR="00D670DF" w:rsidRPr="005C38A7" w:rsidRDefault="00D670DF" w:rsidP="005C38A7">
            <w:pPr>
              <w:pStyle w:val="Akapitzlist"/>
              <w:numPr>
                <w:ilvl w:val="0"/>
                <w:numId w:val="13"/>
              </w:numPr>
              <w:spacing w:line="276" w:lineRule="auto"/>
              <w:contextualSpacing w:val="0"/>
              <w:rPr>
                <w:rFonts w:eastAsia="Times New Roman" w:cstheme="minorHAnsi"/>
                <w:lang w:val="en-US" w:eastAsia="pl-PL"/>
              </w:rPr>
            </w:pPr>
            <w:r w:rsidRPr="005C38A7">
              <w:rPr>
                <w:rFonts w:eastAsia="Times New Roman" w:cstheme="minorHAnsi"/>
                <w:bCs/>
                <w:lang w:eastAsia="pl-PL"/>
              </w:rPr>
              <w:t>Przepływność (</w:t>
            </w:r>
            <w:proofErr w:type="spellStart"/>
            <w:r w:rsidRPr="005C38A7">
              <w:rPr>
                <w:rFonts w:eastAsia="Times New Roman" w:cstheme="minorHAnsi"/>
                <w:bCs/>
                <w:lang w:eastAsia="pl-PL"/>
              </w:rPr>
              <w:t>bitrate</w:t>
            </w:r>
            <w:proofErr w:type="spellEnd"/>
            <w:r w:rsidRPr="005C38A7">
              <w:rPr>
                <w:rFonts w:eastAsia="Times New Roman" w:cstheme="minorHAnsi"/>
                <w:bCs/>
                <w:lang w:eastAsia="pl-PL"/>
              </w:rPr>
              <w:t>):</w:t>
            </w:r>
            <w:r w:rsidRPr="005C38A7">
              <w:rPr>
                <w:rFonts w:eastAsia="Times New Roman" w:cstheme="minorHAnsi"/>
                <w:lang w:eastAsia="pl-PL"/>
              </w:rPr>
              <w:t xml:space="preserve"> 448  ... 8192 </w:t>
            </w:r>
            <w:proofErr w:type="spellStart"/>
            <w:r w:rsidRPr="005C38A7">
              <w:rPr>
                <w:rFonts w:eastAsia="Times New Roman" w:cstheme="minorHAnsi"/>
                <w:lang w:eastAsia="pl-PL"/>
              </w:rPr>
              <w:t>kbit</w:t>
            </w:r>
            <w:proofErr w:type="spellEnd"/>
            <w:r w:rsidRPr="005C38A7">
              <w:rPr>
                <w:rFonts w:eastAsia="Times New Roman" w:cstheme="minorHAnsi"/>
                <w:lang w:eastAsia="pl-PL"/>
              </w:rPr>
              <w:t xml:space="preserve">/s - H.264 768  ... </w:t>
            </w:r>
            <w:r w:rsidRPr="005C38A7">
              <w:rPr>
                <w:rFonts w:eastAsia="Times New Roman" w:cstheme="minorHAnsi"/>
                <w:lang w:val="en-US" w:eastAsia="pl-PL"/>
              </w:rPr>
              <w:t>4608 kbit/s - H.265 5120  ... 10240 kbit/s – MJPEG</w:t>
            </w:r>
          </w:p>
          <w:p w14:paraId="65849B4D"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Wejścia / wyjścia alarmowe:</w:t>
            </w:r>
            <w:r w:rsidRPr="005C38A7">
              <w:rPr>
                <w:rFonts w:eastAsia="Times New Roman" w:cstheme="minorHAnsi"/>
                <w:lang w:eastAsia="pl-PL"/>
              </w:rPr>
              <w:t xml:space="preserve"> 2 / 1 </w:t>
            </w:r>
          </w:p>
          <w:p w14:paraId="2B46D31B"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Audio:</w:t>
            </w:r>
            <w:r w:rsidRPr="005C38A7">
              <w:rPr>
                <w:rFonts w:eastAsia="Times New Roman" w:cstheme="minorHAnsi"/>
                <w:lang w:eastAsia="pl-PL"/>
              </w:rPr>
              <w:t xml:space="preserve"> Wejście na mikrofon zewnętrzny, Wyjście audio Detekcja dźwięku</w:t>
            </w:r>
          </w:p>
          <w:p w14:paraId="571D8F7E"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Prędkość transmisji strumienia głównego:</w:t>
            </w:r>
            <w:r w:rsidRPr="005C38A7">
              <w:rPr>
                <w:rFonts w:eastAsia="Times New Roman" w:cstheme="minorHAnsi"/>
                <w:lang w:eastAsia="pl-PL"/>
              </w:rPr>
              <w:t xml:space="preserve"> max. 50 </w:t>
            </w:r>
            <w:proofErr w:type="spellStart"/>
            <w:r w:rsidRPr="005C38A7">
              <w:rPr>
                <w:rFonts w:eastAsia="Times New Roman" w:cstheme="minorHAnsi"/>
                <w:lang w:eastAsia="pl-PL"/>
              </w:rPr>
              <w:t>kl</w:t>
            </w:r>
            <w:proofErr w:type="spellEnd"/>
            <w:r w:rsidRPr="005C38A7">
              <w:rPr>
                <w:rFonts w:eastAsia="Times New Roman" w:cstheme="minorHAnsi"/>
                <w:lang w:eastAsia="pl-PL"/>
              </w:rPr>
              <w:t>/s - 1080p max. 50 </w:t>
            </w:r>
            <w:proofErr w:type="spellStart"/>
            <w:r w:rsidRPr="005C38A7">
              <w:rPr>
                <w:rFonts w:eastAsia="Times New Roman" w:cstheme="minorHAnsi"/>
                <w:lang w:eastAsia="pl-PL"/>
              </w:rPr>
              <w:t>kl</w:t>
            </w:r>
            <w:proofErr w:type="spellEnd"/>
            <w:r w:rsidRPr="005C38A7">
              <w:rPr>
                <w:rFonts w:eastAsia="Times New Roman" w:cstheme="minorHAnsi"/>
                <w:lang w:eastAsia="pl-PL"/>
              </w:rPr>
              <w:t>/s - 720p</w:t>
            </w:r>
          </w:p>
          <w:p w14:paraId="2416C910"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Interfejs sieciowy:</w:t>
            </w:r>
            <w:r w:rsidRPr="005C38A7">
              <w:rPr>
                <w:rFonts w:eastAsia="Times New Roman" w:cstheme="minorHAnsi"/>
                <w:lang w:eastAsia="pl-PL"/>
              </w:rPr>
              <w:t xml:space="preserve"> 10/100 Base-T (RJ-45)</w:t>
            </w:r>
          </w:p>
          <w:p w14:paraId="192C410F"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Protokoły sieciowe:</w:t>
            </w:r>
            <w:r w:rsidRPr="005C38A7">
              <w:rPr>
                <w:rFonts w:eastAsia="Times New Roman" w:cstheme="minorHAnsi"/>
                <w:lang w:eastAsia="pl-PL"/>
              </w:rPr>
              <w:t xml:space="preserve"> IPv4/IPv6, HTTP, HTTPS, SSL, TCP/IP, UDP, </w:t>
            </w:r>
            <w:proofErr w:type="spellStart"/>
            <w:r w:rsidRPr="005C38A7">
              <w:rPr>
                <w:rFonts w:eastAsia="Times New Roman" w:cstheme="minorHAnsi"/>
                <w:lang w:eastAsia="pl-PL"/>
              </w:rPr>
              <w:t>UPnP</w:t>
            </w:r>
            <w:proofErr w:type="spellEnd"/>
            <w:r w:rsidRPr="005C38A7">
              <w:rPr>
                <w:rFonts w:eastAsia="Times New Roman" w:cstheme="minorHAnsi"/>
                <w:lang w:eastAsia="pl-PL"/>
              </w:rPr>
              <w:t xml:space="preserve">, ICMP, IGMP, SNMP, RTSP, RTP, SMTP, NTP, DHCP, DNS, </w:t>
            </w:r>
            <w:proofErr w:type="spellStart"/>
            <w:r w:rsidRPr="005C38A7">
              <w:rPr>
                <w:rFonts w:eastAsia="Times New Roman" w:cstheme="minorHAnsi"/>
                <w:lang w:eastAsia="pl-PL"/>
              </w:rPr>
              <w:t>PPPoE</w:t>
            </w:r>
            <w:proofErr w:type="spellEnd"/>
            <w:r w:rsidRPr="005C38A7">
              <w:rPr>
                <w:rFonts w:eastAsia="Times New Roman" w:cstheme="minorHAnsi"/>
                <w:lang w:eastAsia="pl-PL"/>
              </w:rPr>
              <w:t xml:space="preserve">, DDNS, FTP, IP </w:t>
            </w:r>
            <w:proofErr w:type="spellStart"/>
            <w:r w:rsidRPr="005C38A7">
              <w:rPr>
                <w:rFonts w:eastAsia="Times New Roman" w:cstheme="minorHAnsi"/>
                <w:lang w:eastAsia="pl-PL"/>
              </w:rPr>
              <w:t>Filter</w:t>
            </w:r>
            <w:proofErr w:type="spellEnd"/>
            <w:r w:rsidRPr="005C38A7">
              <w:rPr>
                <w:rFonts w:eastAsia="Times New Roman" w:cstheme="minorHAnsi"/>
                <w:lang w:eastAsia="pl-PL"/>
              </w:rPr>
              <w:t xml:space="preserve">, </w:t>
            </w:r>
            <w:proofErr w:type="spellStart"/>
            <w:r w:rsidRPr="005C38A7">
              <w:rPr>
                <w:rFonts w:eastAsia="Times New Roman" w:cstheme="minorHAnsi"/>
                <w:lang w:eastAsia="pl-PL"/>
              </w:rPr>
              <w:t>QoS</w:t>
            </w:r>
            <w:proofErr w:type="spellEnd"/>
            <w:r w:rsidRPr="005C38A7">
              <w:rPr>
                <w:rFonts w:eastAsia="Times New Roman" w:cstheme="minorHAnsi"/>
                <w:lang w:eastAsia="pl-PL"/>
              </w:rPr>
              <w:t xml:space="preserve">, </w:t>
            </w:r>
            <w:proofErr w:type="spellStart"/>
            <w:r w:rsidRPr="005C38A7">
              <w:rPr>
                <w:rFonts w:eastAsia="Times New Roman" w:cstheme="minorHAnsi"/>
                <w:lang w:eastAsia="pl-PL"/>
              </w:rPr>
              <w:t>Bonjour</w:t>
            </w:r>
            <w:proofErr w:type="spellEnd"/>
            <w:r w:rsidRPr="005C38A7">
              <w:rPr>
                <w:rFonts w:eastAsia="Times New Roman" w:cstheme="minorHAnsi"/>
                <w:lang w:eastAsia="pl-PL"/>
              </w:rPr>
              <w:t>, IEEE 802.1x</w:t>
            </w:r>
          </w:p>
          <w:p w14:paraId="51C8928C"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WEB Server:</w:t>
            </w:r>
            <w:r w:rsidRPr="005C38A7">
              <w:rPr>
                <w:rFonts w:eastAsia="Times New Roman" w:cstheme="minorHAnsi"/>
                <w:lang w:eastAsia="pl-PL"/>
              </w:rPr>
              <w:t xml:space="preserve"> Wbudowany, Zgodność z NVR</w:t>
            </w:r>
          </w:p>
          <w:p w14:paraId="16AAE43F"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Maks. liczba użytkowników on-line:</w:t>
            </w:r>
            <w:r w:rsidRPr="005C38A7">
              <w:rPr>
                <w:rFonts w:eastAsia="Times New Roman" w:cstheme="minorHAnsi"/>
                <w:lang w:eastAsia="pl-PL"/>
              </w:rPr>
              <w:t xml:space="preserve"> 20 </w:t>
            </w:r>
          </w:p>
          <w:p w14:paraId="35030121"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ONVIF:</w:t>
            </w:r>
            <w:r w:rsidRPr="005C38A7">
              <w:rPr>
                <w:rFonts w:eastAsia="Times New Roman" w:cstheme="minorHAnsi"/>
                <w:lang w:eastAsia="pl-PL"/>
              </w:rPr>
              <w:t xml:space="preserve"> 2.42 </w:t>
            </w:r>
          </w:p>
          <w:p w14:paraId="4F4F2A53" w14:textId="77777777" w:rsidR="00D670DF" w:rsidRPr="005C38A7" w:rsidRDefault="00D670DF" w:rsidP="005C38A7">
            <w:pPr>
              <w:pStyle w:val="Akapitzlist"/>
              <w:numPr>
                <w:ilvl w:val="0"/>
                <w:numId w:val="13"/>
              </w:numPr>
              <w:spacing w:line="276" w:lineRule="auto"/>
              <w:contextualSpacing w:val="0"/>
              <w:rPr>
                <w:rFonts w:eastAsia="Times New Roman" w:cstheme="minorHAnsi"/>
                <w:lang w:eastAsia="pl-PL"/>
              </w:rPr>
            </w:pPr>
            <w:r w:rsidRPr="005C38A7">
              <w:rPr>
                <w:rFonts w:eastAsia="Times New Roman" w:cstheme="minorHAnsi"/>
                <w:bCs/>
                <w:lang w:eastAsia="pl-PL"/>
              </w:rPr>
              <w:t>Gniazdo karty pamięci:</w:t>
            </w:r>
            <w:r w:rsidRPr="005C38A7">
              <w:rPr>
                <w:rFonts w:eastAsia="Times New Roman" w:cstheme="minorHAnsi"/>
                <w:lang w:eastAsia="pl-PL"/>
              </w:rPr>
              <w:t xml:space="preserve"> Obsługa kart Micro SD do 128GB (możliwy zapis lokalny)</w:t>
            </w:r>
          </w:p>
          <w:p w14:paraId="2B179C1A" w14:textId="77777777" w:rsidR="00D670DF" w:rsidRPr="005C38A7" w:rsidRDefault="00D670DF" w:rsidP="005C38A7">
            <w:pPr>
              <w:pStyle w:val="Akapitzlist"/>
              <w:numPr>
                <w:ilvl w:val="0"/>
                <w:numId w:val="12"/>
              </w:numPr>
              <w:spacing w:line="276" w:lineRule="auto"/>
              <w:contextualSpacing w:val="0"/>
              <w:rPr>
                <w:rFonts w:cstheme="minorHAnsi"/>
              </w:rPr>
            </w:pPr>
            <w:r w:rsidRPr="005C38A7">
              <w:rPr>
                <w:rFonts w:cstheme="minorHAnsi"/>
                <w:bCs/>
              </w:rPr>
              <w:t>Klasa szczelności:</w:t>
            </w:r>
            <w:r w:rsidRPr="005C38A7">
              <w:rPr>
                <w:rFonts w:cstheme="minorHAnsi"/>
              </w:rPr>
              <w:t xml:space="preserve"> IP66</w:t>
            </w:r>
          </w:p>
        </w:tc>
      </w:tr>
      <w:tr w:rsidR="00D670DF" w:rsidRPr="005C38A7" w14:paraId="27B5AB67" w14:textId="77777777" w:rsidTr="00EF666D">
        <w:tc>
          <w:tcPr>
            <w:tcW w:w="3539" w:type="dxa"/>
          </w:tcPr>
          <w:p w14:paraId="1350EBCD" w14:textId="77777777" w:rsidR="00D670DF" w:rsidRPr="005C38A7" w:rsidRDefault="00D670DF" w:rsidP="005C38A7">
            <w:pPr>
              <w:spacing w:line="276" w:lineRule="auto"/>
              <w:rPr>
                <w:rFonts w:cstheme="minorHAnsi"/>
              </w:rPr>
            </w:pPr>
            <w:r w:rsidRPr="005C38A7">
              <w:rPr>
                <w:rFonts w:cstheme="minorHAnsi"/>
              </w:rPr>
              <w:t>Zasilanie</w:t>
            </w:r>
          </w:p>
        </w:tc>
        <w:tc>
          <w:tcPr>
            <w:tcW w:w="6237" w:type="dxa"/>
          </w:tcPr>
          <w:p w14:paraId="2272C328" w14:textId="77777777" w:rsidR="00D670DF" w:rsidRPr="005C38A7" w:rsidRDefault="00D670DF" w:rsidP="005C38A7">
            <w:pPr>
              <w:spacing w:line="276" w:lineRule="auto"/>
              <w:rPr>
                <w:rFonts w:cstheme="minorHAnsi"/>
              </w:rPr>
            </w:pPr>
            <w:proofErr w:type="spellStart"/>
            <w:r w:rsidRPr="005C38A7">
              <w:rPr>
                <w:rFonts w:cstheme="minorHAnsi"/>
              </w:rPr>
              <w:t>PoE</w:t>
            </w:r>
            <w:proofErr w:type="spellEnd"/>
            <w:r w:rsidRPr="005C38A7">
              <w:rPr>
                <w:rFonts w:cstheme="minorHAnsi"/>
              </w:rPr>
              <w:t xml:space="preserve"> (802.3at), 24 V AC / 3 A (zasilacz w komplecie)</w:t>
            </w:r>
          </w:p>
        </w:tc>
      </w:tr>
      <w:tr w:rsidR="00D670DF" w:rsidRPr="005C38A7" w14:paraId="494B1DB3" w14:textId="77777777" w:rsidTr="00EF666D">
        <w:tc>
          <w:tcPr>
            <w:tcW w:w="3539" w:type="dxa"/>
          </w:tcPr>
          <w:p w14:paraId="7F7D4809" w14:textId="77777777" w:rsidR="00D670DF" w:rsidRPr="005C38A7" w:rsidRDefault="00D670DF" w:rsidP="005C38A7">
            <w:pPr>
              <w:spacing w:line="276" w:lineRule="auto"/>
              <w:rPr>
                <w:rFonts w:cstheme="minorHAnsi"/>
              </w:rPr>
            </w:pPr>
            <w:r w:rsidRPr="005C38A7">
              <w:rPr>
                <w:rFonts w:cstheme="minorHAnsi"/>
              </w:rPr>
              <w:t>Dodatkowe wyposażenie</w:t>
            </w:r>
          </w:p>
        </w:tc>
        <w:tc>
          <w:tcPr>
            <w:tcW w:w="6237" w:type="dxa"/>
          </w:tcPr>
          <w:p w14:paraId="04417543" w14:textId="77777777" w:rsidR="00D670DF" w:rsidRPr="005C38A7" w:rsidRDefault="00D670DF" w:rsidP="005C38A7">
            <w:pPr>
              <w:pStyle w:val="Akapitzlist"/>
              <w:numPr>
                <w:ilvl w:val="0"/>
                <w:numId w:val="12"/>
              </w:numPr>
              <w:spacing w:line="276" w:lineRule="auto"/>
              <w:contextualSpacing w:val="0"/>
              <w:rPr>
                <w:rFonts w:cstheme="minorHAnsi"/>
              </w:rPr>
            </w:pPr>
            <w:r w:rsidRPr="005C38A7">
              <w:rPr>
                <w:rFonts w:cstheme="minorHAnsi"/>
              </w:rPr>
              <w:t>Uchwyt do montażu na słupie</w:t>
            </w:r>
          </w:p>
          <w:p w14:paraId="5E3C45B5" w14:textId="77777777" w:rsidR="00D670DF" w:rsidRPr="005C38A7" w:rsidRDefault="00D670DF" w:rsidP="005C38A7">
            <w:pPr>
              <w:pStyle w:val="Akapitzlist"/>
              <w:numPr>
                <w:ilvl w:val="0"/>
                <w:numId w:val="12"/>
              </w:numPr>
              <w:spacing w:line="276" w:lineRule="auto"/>
              <w:contextualSpacing w:val="0"/>
              <w:rPr>
                <w:rFonts w:cstheme="minorHAnsi"/>
              </w:rPr>
            </w:pPr>
            <w:r w:rsidRPr="005C38A7">
              <w:rPr>
                <w:rFonts w:cstheme="minorHAnsi"/>
              </w:rPr>
              <w:lastRenderedPageBreak/>
              <w:t>Skrzynka zasilająca do montażu uchwytu kamery</w:t>
            </w:r>
          </w:p>
        </w:tc>
      </w:tr>
      <w:tr w:rsidR="00D670DF" w:rsidRPr="005C38A7" w14:paraId="09371447" w14:textId="77777777" w:rsidTr="00EF666D">
        <w:tc>
          <w:tcPr>
            <w:tcW w:w="3539" w:type="dxa"/>
          </w:tcPr>
          <w:p w14:paraId="61BF39E9" w14:textId="77777777" w:rsidR="00D670DF" w:rsidRPr="005C38A7" w:rsidRDefault="00D670DF" w:rsidP="005C38A7">
            <w:pPr>
              <w:spacing w:line="276" w:lineRule="auto"/>
              <w:rPr>
                <w:rFonts w:cstheme="minorHAnsi"/>
              </w:rPr>
            </w:pPr>
            <w:r w:rsidRPr="005C38A7">
              <w:rPr>
                <w:rFonts w:cstheme="minorHAnsi"/>
              </w:rPr>
              <w:lastRenderedPageBreak/>
              <w:t>Licencje</w:t>
            </w:r>
          </w:p>
        </w:tc>
        <w:tc>
          <w:tcPr>
            <w:tcW w:w="6237" w:type="dxa"/>
          </w:tcPr>
          <w:p w14:paraId="001D9057" w14:textId="77777777" w:rsidR="00D670DF" w:rsidRPr="005C38A7" w:rsidRDefault="00D670DF" w:rsidP="005C38A7">
            <w:pPr>
              <w:spacing w:line="276" w:lineRule="auto"/>
              <w:rPr>
                <w:rFonts w:cstheme="minorHAnsi"/>
              </w:rPr>
            </w:pPr>
            <w:r w:rsidRPr="005C38A7">
              <w:rPr>
                <w:rFonts w:cstheme="minorHAnsi"/>
              </w:rPr>
              <w:t xml:space="preserve">Dostawa licencji wymaganych dla podłączenia kamer do posiadanego systemu </w:t>
            </w:r>
            <w:r w:rsidR="0084655F" w:rsidRPr="005C38A7">
              <w:rPr>
                <w:rFonts w:eastAsia="Lucida Sans Unicode" w:cstheme="minorHAnsi"/>
                <w:kern w:val="1"/>
                <w:lang w:eastAsia="hi-IN" w:bidi="hi-IN"/>
              </w:rPr>
              <w:t>VDG v.</w:t>
            </w:r>
            <w:r w:rsidR="0084655F" w:rsidRPr="005C38A7">
              <w:rPr>
                <w:rFonts w:cstheme="minorHAnsi"/>
              </w:rPr>
              <w:t xml:space="preserve"> </w:t>
            </w:r>
            <w:r w:rsidR="0084655F" w:rsidRPr="005C38A7">
              <w:rPr>
                <w:rFonts w:eastAsia="Lucida Sans Unicode" w:cstheme="minorHAnsi"/>
                <w:kern w:val="1"/>
                <w:lang w:eastAsia="hi-IN" w:bidi="hi-IN"/>
              </w:rPr>
              <w:t>2.7.8</w:t>
            </w:r>
            <w:r w:rsidR="00A31D4C" w:rsidRPr="005C38A7">
              <w:rPr>
                <w:rFonts w:cstheme="minorHAnsi"/>
              </w:rPr>
              <w:t xml:space="preserve"> </w:t>
            </w:r>
            <w:r w:rsidR="00A31D4C" w:rsidRPr="005C38A7">
              <w:rPr>
                <w:rFonts w:eastAsia="Lucida Sans Unicode" w:cstheme="minorHAnsi"/>
                <w:kern w:val="2"/>
                <w:lang w:eastAsia="hi-IN" w:bidi="hi-IN"/>
              </w:rPr>
              <w:t>i pozwalającej na uruchomienie w systemie 1 strumienia wizyjnego z funkcją analityki obrazowej każdy</w:t>
            </w:r>
          </w:p>
        </w:tc>
      </w:tr>
    </w:tbl>
    <w:p w14:paraId="2111A3E4" w14:textId="77777777" w:rsidR="00D670DF" w:rsidRPr="005C38A7" w:rsidRDefault="00D670DF" w:rsidP="005C38A7">
      <w:pPr>
        <w:widowControl w:val="0"/>
        <w:tabs>
          <w:tab w:val="left" w:pos="-4253"/>
        </w:tabs>
        <w:suppressAutoHyphens/>
        <w:spacing w:after="0" w:line="276" w:lineRule="auto"/>
        <w:ind w:left="1080"/>
        <w:jc w:val="both"/>
        <w:rPr>
          <w:rFonts w:eastAsia="Lucida Sans Unicode" w:cstheme="minorHAnsi"/>
          <w:kern w:val="1"/>
          <w:lang w:eastAsia="hi-IN" w:bidi="hi-IN"/>
        </w:rPr>
      </w:pPr>
    </w:p>
    <w:p w14:paraId="098D83AD" w14:textId="77777777" w:rsidR="00D670DF" w:rsidRPr="005C38A7" w:rsidRDefault="00D670DF" w:rsidP="005C38A7">
      <w:pPr>
        <w:pStyle w:val="Akapitzlist"/>
        <w:widowControl w:val="0"/>
        <w:numPr>
          <w:ilvl w:val="0"/>
          <w:numId w:val="18"/>
        </w:numPr>
        <w:tabs>
          <w:tab w:val="left" w:pos="-4253"/>
        </w:tabs>
        <w:suppressAutoHyphens/>
        <w:spacing w:before="120" w:after="120" w:line="276" w:lineRule="auto"/>
        <w:contextualSpacing w:val="0"/>
        <w:jc w:val="both"/>
        <w:rPr>
          <w:rFonts w:eastAsia="Lucida Sans Unicode" w:cstheme="minorHAnsi"/>
          <w:kern w:val="1"/>
          <w:lang w:eastAsia="hi-IN" w:bidi="hi-IN"/>
        </w:rPr>
      </w:pPr>
      <w:r w:rsidRPr="005C38A7">
        <w:rPr>
          <w:rFonts w:eastAsia="Lucida Sans Unicode" w:cstheme="minorHAnsi"/>
          <w:kern w:val="1"/>
          <w:lang w:eastAsia="hi-IN" w:bidi="hi-IN"/>
        </w:rPr>
        <w:t>Dostawa i montaż urządzeń komunikacyjnych</w:t>
      </w:r>
    </w:p>
    <w:p w14:paraId="15012D10" w14:textId="77777777" w:rsidR="00D670DF" w:rsidRDefault="00D670DF" w:rsidP="005C38A7">
      <w:pPr>
        <w:pStyle w:val="Akapitzlist"/>
        <w:widowControl w:val="0"/>
        <w:numPr>
          <w:ilvl w:val="1"/>
          <w:numId w:val="18"/>
        </w:numPr>
        <w:tabs>
          <w:tab w:val="left" w:pos="-4253"/>
        </w:tabs>
        <w:suppressAutoHyphens/>
        <w:spacing w:before="120" w:after="120" w:line="276" w:lineRule="auto"/>
        <w:contextualSpacing w:val="0"/>
        <w:rPr>
          <w:rFonts w:eastAsia="Lucida Sans Unicode" w:cstheme="minorHAnsi"/>
          <w:kern w:val="1"/>
          <w:lang w:eastAsia="hi-IN" w:bidi="hi-IN"/>
        </w:rPr>
      </w:pPr>
      <w:r w:rsidRPr="005C38A7">
        <w:rPr>
          <w:rFonts w:eastAsia="Lucida Sans Unicode" w:cstheme="minorHAnsi"/>
          <w:kern w:val="1"/>
          <w:lang w:eastAsia="hi-IN" w:bidi="hi-IN"/>
        </w:rPr>
        <w:t xml:space="preserve">Dostawa i montaż urządzeń komunikacyjnych wraz kompletem okablowania, pozwalających na komunikację każdej pojedynczej kamery stałopozycyjnej </w:t>
      </w:r>
      <w:r w:rsidR="00C80E76" w:rsidRPr="005C38A7">
        <w:rPr>
          <w:rFonts w:eastAsia="Lucida Sans Unicode" w:cstheme="minorHAnsi"/>
          <w:kern w:val="1"/>
          <w:lang w:eastAsia="hi-IN" w:bidi="hi-IN"/>
        </w:rPr>
        <w:t xml:space="preserve">i kamery obrotowej </w:t>
      </w:r>
      <w:r w:rsidR="009402BA" w:rsidRPr="005C38A7">
        <w:rPr>
          <w:rFonts w:eastAsia="Lucida Sans Unicode" w:cstheme="minorHAnsi"/>
          <w:kern w:val="1"/>
          <w:lang w:eastAsia="hi-IN" w:bidi="hi-IN"/>
        </w:rPr>
        <w:t xml:space="preserve">oraz urządzeniem UPS </w:t>
      </w:r>
      <w:r w:rsidRPr="005C38A7">
        <w:rPr>
          <w:rFonts w:eastAsia="Lucida Sans Unicode" w:cstheme="minorHAnsi"/>
          <w:kern w:val="1"/>
          <w:lang w:eastAsia="hi-IN" w:bidi="hi-IN"/>
        </w:rPr>
        <w:t xml:space="preserve">z </w:t>
      </w:r>
      <w:r w:rsidR="000E5B1D" w:rsidRPr="005C38A7">
        <w:rPr>
          <w:rFonts w:eastAsia="Lucida Sans Unicode" w:cstheme="minorHAnsi"/>
          <w:kern w:val="1"/>
          <w:lang w:eastAsia="hi-IN" w:bidi="hi-IN"/>
        </w:rPr>
        <w:t>przełącznikiem</w:t>
      </w:r>
      <w:r w:rsidR="009402BA" w:rsidRPr="005C38A7">
        <w:rPr>
          <w:rFonts w:eastAsia="Lucida Sans Unicode" w:cstheme="minorHAnsi"/>
          <w:kern w:val="1"/>
          <w:lang w:eastAsia="hi-IN" w:bidi="hi-IN"/>
        </w:rPr>
        <w:t xml:space="preserve"> zamontowanych w węźle </w:t>
      </w:r>
      <w:r w:rsidRPr="005C38A7">
        <w:rPr>
          <w:rFonts w:eastAsia="Lucida Sans Unicode" w:cstheme="minorHAnsi"/>
          <w:kern w:val="1"/>
          <w:lang w:eastAsia="hi-IN" w:bidi="hi-IN"/>
        </w:rPr>
        <w:t xml:space="preserve">komunikacyjnym z prędkością co najmniej 1 </w:t>
      </w:r>
      <w:proofErr w:type="spellStart"/>
      <w:r w:rsidRPr="005C38A7">
        <w:rPr>
          <w:rFonts w:eastAsia="Lucida Sans Unicode" w:cstheme="minorHAnsi"/>
          <w:kern w:val="1"/>
          <w:lang w:eastAsia="hi-IN" w:bidi="hi-IN"/>
        </w:rPr>
        <w:t>Gb</w:t>
      </w:r>
      <w:proofErr w:type="spellEnd"/>
      <w:r w:rsidRPr="005C38A7">
        <w:rPr>
          <w:rFonts w:eastAsia="Lucida Sans Unicode" w:cstheme="minorHAnsi"/>
          <w:kern w:val="1"/>
          <w:lang w:eastAsia="hi-IN" w:bidi="hi-IN"/>
        </w:rPr>
        <w:t>/s. Przełącznik w węźle komunikacyjnym wyposażony jest w porty miedziane typu 1 Gigabit Ethernet.</w:t>
      </w:r>
    </w:p>
    <w:p w14:paraId="2552E0DE" w14:textId="4133233C" w:rsidR="00C13B7B" w:rsidRPr="00C13B7B" w:rsidRDefault="00C13B7B" w:rsidP="00C13B7B">
      <w:pPr>
        <w:pStyle w:val="Akapitzlist"/>
        <w:numPr>
          <w:ilvl w:val="1"/>
          <w:numId w:val="18"/>
        </w:numPr>
        <w:rPr>
          <w:rFonts w:eastAsia="Lucida Sans Unicode" w:cstheme="minorHAnsi"/>
          <w:kern w:val="1"/>
          <w:lang w:eastAsia="hi-IN" w:bidi="hi-IN"/>
        </w:rPr>
      </w:pPr>
      <w:r w:rsidRPr="00C13B7B">
        <w:rPr>
          <w:rFonts w:eastAsia="Lucida Sans Unicode" w:cstheme="minorHAnsi"/>
          <w:kern w:val="1"/>
          <w:lang w:eastAsia="hi-IN" w:bidi="hi-IN"/>
        </w:rPr>
        <w:t xml:space="preserve">Dostarczone urządzenia komunikacyjne muszą pozwalać na skomasowanie sygnałów z wielu kamer oraz na zestawienie połączenia z węzłem komunikacyjnym przy wykorzystaniu jednego włókna światłowodowego </w:t>
      </w:r>
      <w:proofErr w:type="spellStart"/>
      <w:r w:rsidRPr="00C13B7B">
        <w:rPr>
          <w:rFonts w:eastAsia="Lucida Sans Unicode" w:cstheme="minorHAnsi"/>
          <w:kern w:val="1"/>
          <w:lang w:eastAsia="hi-IN" w:bidi="hi-IN"/>
        </w:rPr>
        <w:t>jednomodowego</w:t>
      </w:r>
      <w:proofErr w:type="spellEnd"/>
      <w:r w:rsidRPr="00C13B7B">
        <w:rPr>
          <w:rFonts w:eastAsia="Lucida Sans Unicode" w:cstheme="minorHAnsi"/>
          <w:kern w:val="1"/>
          <w:lang w:eastAsia="hi-IN" w:bidi="hi-IN"/>
        </w:rPr>
        <w:t>.</w:t>
      </w:r>
    </w:p>
    <w:p w14:paraId="1BDF9906" w14:textId="77777777" w:rsidR="00D670DF" w:rsidRPr="005C38A7" w:rsidRDefault="00D670DF" w:rsidP="005C38A7">
      <w:pPr>
        <w:pStyle w:val="WW-Tekstpodstawowy3"/>
        <w:numPr>
          <w:ilvl w:val="0"/>
          <w:numId w:val="18"/>
        </w:numPr>
        <w:tabs>
          <w:tab w:val="clear" w:pos="1134"/>
          <w:tab w:val="left" w:pos="-4253"/>
        </w:tabs>
        <w:spacing w:before="120" w:after="120" w:line="276" w:lineRule="auto"/>
        <w:rPr>
          <w:rFonts w:asciiTheme="minorHAnsi" w:hAnsiTheme="minorHAnsi" w:cstheme="minorHAnsi"/>
          <w:b w:val="0"/>
          <w:szCs w:val="22"/>
        </w:rPr>
      </w:pPr>
      <w:r w:rsidRPr="005C38A7">
        <w:rPr>
          <w:rFonts w:asciiTheme="minorHAnsi" w:hAnsiTheme="minorHAnsi" w:cstheme="minorHAnsi"/>
          <w:b w:val="0"/>
          <w:szCs w:val="22"/>
        </w:rPr>
        <w:t>Konfiguracja i podłączenie nowych kamer do istniejącego systemu monitoringu wizyjnego miasta</w:t>
      </w:r>
    </w:p>
    <w:p w14:paraId="6BFE3C71" w14:textId="77777777" w:rsidR="00D670DF" w:rsidRPr="005C38A7" w:rsidRDefault="00D670DF" w:rsidP="005C38A7">
      <w:pPr>
        <w:pStyle w:val="WW-Tekstpodstawowy3"/>
        <w:numPr>
          <w:ilvl w:val="0"/>
          <w:numId w:val="28"/>
        </w:numPr>
        <w:tabs>
          <w:tab w:val="clear" w:pos="1134"/>
          <w:tab w:val="left" w:pos="-4253"/>
        </w:tabs>
        <w:spacing w:before="120" w:after="120" w:line="276" w:lineRule="auto"/>
        <w:ind w:left="1020" w:hanging="340"/>
        <w:rPr>
          <w:rFonts w:asciiTheme="minorHAnsi" w:hAnsiTheme="minorHAnsi" w:cstheme="minorHAnsi"/>
          <w:b w:val="0"/>
          <w:szCs w:val="22"/>
        </w:rPr>
      </w:pPr>
      <w:r w:rsidRPr="005C38A7">
        <w:rPr>
          <w:rFonts w:asciiTheme="minorHAnsi" w:hAnsiTheme="minorHAnsi" w:cstheme="minorHAnsi"/>
          <w:b w:val="0"/>
          <w:szCs w:val="22"/>
        </w:rPr>
        <w:t xml:space="preserve">Nowo kamery muszą zostać uruchomione w aktualnie wykorzystywanym systemie monitoringu wizyjnego miasta </w:t>
      </w:r>
      <w:r w:rsidR="0084655F" w:rsidRPr="005C38A7">
        <w:rPr>
          <w:rFonts w:asciiTheme="minorHAnsi" w:hAnsiTheme="minorHAnsi" w:cstheme="minorHAnsi"/>
          <w:b w:val="0"/>
          <w:szCs w:val="22"/>
        </w:rPr>
        <w:t>VDG v. 2.7.8</w:t>
      </w:r>
      <w:r w:rsidRPr="005C38A7">
        <w:rPr>
          <w:rFonts w:asciiTheme="minorHAnsi" w:hAnsiTheme="minorHAnsi" w:cstheme="minorHAnsi"/>
          <w:b w:val="0"/>
          <w:szCs w:val="22"/>
        </w:rPr>
        <w:t xml:space="preserve">. </w:t>
      </w:r>
    </w:p>
    <w:p w14:paraId="13619CE9" w14:textId="77777777" w:rsidR="00D670DF" w:rsidRPr="005C38A7" w:rsidRDefault="00D670DF" w:rsidP="005C38A7">
      <w:pPr>
        <w:pStyle w:val="WW-Tekstpodstawowy3"/>
        <w:numPr>
          <w:ilvl w:val="0"/>
          <w:numId w:val="28"/>
        </w:numPr>
        <w:tabs>
          <w:tab w:val="clear" w:pos="1134"/>
          <w:tab w:val="left" w:pos="-4253"/>
        </w:tabs>
        <w:spacing w:before="120" w:after="120" w:line="276" w:lineRule="auto"/>
        <w:ind w:left="1020" w:hanging="340"/>
        <w:rPr>
          <w:rFonts w:asciiTheme="minorHAnsi" w:hAnsiTheme="minorHAnsi" w:cstheme="minorHAnsi"/>
          <w:b w:val="0"/>
          <w:szCs w:val="22"/>
        </w:rPr>
      </w:pPr>
      <w:r w:rsidRPr="005C38A7">
        <w:rPr>
          <w:rFonts w:asciiTheme="minorHAnsi" w:hAnsiTheme="minorHAnsi" w:cstheme="minorHAnsi"/>
          <w:b w:val="0"/>
          <w:szCs w:val="22"/>
        </w:rPr>
        <w:t>Nowe kamery muszą umożliwiać korzystanie z wszystkich funkcjonalności istniejącego systemu monitoringu wizyjnego.</w:t>
      </w:r>
    </w:p>
    <w:p w14:paraId="18C59D89" w14:textId="77777777" w:rsidR="004C45DE" w:rsidRPr="005C38A7" w:rsidRDefault="004C45DE" w:rsidP="005C38A7">
      <w:pPr>
        <w:pStyle w:val="Akapitzlist"/>
        <w:numPr>
          <w:ilvl w:val="0"/>
          <w:numId w:val="18"/>
        </w:numPr>
        <w:spacing w:before="120" w:after="120" w:line="276" w:lineRule="auto"/>
        <w:contextualSpacing w:val="0"/>
        <w:rPr>
          <w:rFonts w:cstheme="minorHAnsi"/>
        </w:rPr>
      </w:pPr>
      <w:r w:rsidRPr="005C38A7">
        <w:rPr>
          <w:rFonts w:cstheme="minorHAnsi"/>
        </w:rPr>
        <w:t xml:space="preserve">Wykonanie dokumentacji powykonawczej dla budowy jednego punktu </w:t>
      </w:r>
      <w:r w:rsidR="001B4108" w:rsidRPr="005C38A7">
        <w:rPr>
          <w:rFonts w:cstheme="minorHAnsi"/>
        </w:rPr>
        <w:t>k</w:t>
      </w:r>
      <w:r w:rsidRPr="005C38A7">
        <w:rPr>
          <w:rFonts w:cstheme="minorHAnsi"/>
        </w:rPr>
        <w:t>amerowego.</w:t>
      </w:r>
    </w:p>
    <w:p w14:paraId="70393DB9" w14:textId="77777777" w:rsidR="004C45DE" w:rsidRDefault="004C45DE" w:rsidP="005C38A7">
      <w:pPr>
        <w:pStyle w:val="Akapitzlist"/>
        <w:numPr>
          <w:ilvl w:val="2"/>
          <w:numId w:val="18"/>
        </w:numPr>
        <w:spacing w:before="120" w:after="120" w:line="276" w:lineRule="auto"/>
        <w:ind w:left="1020" w:hanging="340"/>
        <w:contextualSpacing w:val="0"/>
        <w:rPr>
          <w:rFonts w:cstheme="minorHAnsi"/>
        </w:rPr>
      </w:pPr>
      <w:r w:rsidRPr="005C38A7">
        <w:rPr>
          <w:rFonts w:cstheme="minorHAnsi"/>
        </w:rPr>
        <w:t>Wykonanie i przekazanie Zamawiającemu 3 kopi dokumentacji powykonawczej.</w:t>
      </w:r>
    </w:p>
    <w:p w14:paraId="6640A8ED" w14:textId="77777777" w:rsidR="00927F1C" w:rsidRPr="005C38A7" w:rsidRDefault="00927F1C" w:rsidP="005C38A7">
      <w:pPr>
        <w:pStyle w:val="Akapitzlist"/>
        <w:numPr>
          <w:ilvl w:val="0"/>
          <w:numId w:val="3"/>
        </w:numPr>
        <w:spacing w:before="360" w:line="276" w:lineRule="auto"/>
        <w:ind w:left="340" w:hanging="340"/>
        <w:contextualSpacing w:val="0"/>
        <w:rPr>
          <w:rFonts w:cstheme="minorHAnsi"/>
          <w:sz w:val="24"/>
          <w:szCs w:val="24"/>
        </w:rPr>
      </w:pPr>
      <w:r w:rsidRPr="005C38A7">
        <w:rPr>
          <w:rFonts w:cstheme="minorHAnsi"/>
          <w:sz w:val="24"/>
          <w:szCs w:val="24"/>
        </w:rPr>
        <w:t>Część informacyjna</w:t>
      </w:r>
    </w:p>
    <w:p w14:paraId="068797EC" w14:textId="77777777" w:rsidR="00374AEF" w:rsidRPr="005C38A7" w:rsidRDefault="00374AEF" w:rsidP="005C38A7">
      <w:pPr>
        <w:pStyle w:val="Akapitzlist"/>
        <w:widowControl w:val="0"/>
        <w:numPr>
          <w:ilvl w:val="0"/>
          <w:numId w:val="21"/>
        </w:numPr>
        <w:tabs>
          <w:tab w:val="left" w:pos="-4253"/>
        </w:tabs>
        <w:suppressAutoHyphens/>
        <w:spacing w:after="120" w:line="276" w:lineRule="auto"/>
        <w:contextualSpacing w:val="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Gwarancja na dostarczone urządzenia 36 miesięcy/3 lata.</w:t>
      </w:r>
    </w:p>
    <w:p w14:paraId="042C6C55" w14:textId="77777777" w:rsidR="00374AEF" w:rsidRPr="005C38A7" w:rsidRDefault="00374AEF" w:rsidP="005C38A7">
      <w:pPr>
        <w:widowControl w:val="0"/>
        <w:numPr>
          <w:ilvl w:val="1"/>
          <w:numId w:val="21"/>
        </w:numPr>
        <w:tabs>
          <w:tab w:val="left" w:pos="-4253"/>
          <w:tab w:val="left" w:pos="1134"/>
        </w:tabs>
        <w:suppressAutoHyphens/>
        <w:spacing w:after="120" w:line="276" w:lineRule="auto"/>
        <w:ind w:left="1020" w:hanging="34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 xml:space="preserve">W przypadku zgłoszenia przez Zamawiającego wad, Wykonawca zobowiązuje się do usunięcia wad w terminie ustalonym przez Zamawiającego. Termin ten zależny jest od wielkości i rodzaju wady i przedstawia się następująco: </w:t>
      </w:r>
    </w:p>
    <w:p w14:paraId="3744B62C" w14:textId="77777777" w:rsidR="00374AEF" w:rsidRPr="005C38A7" w:rsidRDefault="00374AEF" w:rsidP="005C38A7">
      <w:pPr>
        <w:widowControl w:val="0"/>
        <w:numPr>
          <w:ilvl w:val="2"/>
          <w:numId w:val="29"/>
        </w:numPr>
        <w:tabs>
          <w:tab w:val="left" w:pos="-4253"/>
          <w:tab w:val="left" w:pos="1134"/>
        </w:tabs>
        <w:suppressAutoHyphens/>
        <w:spacing w:after="120" w:line="276" w:lineRule="auto"/>
        <w:ind w:left="1361" w:hanging="34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Awaria – uszkodzenie uniemożliwiające podgląd, sterowanie lub rejestrację obrazu z pojedynczej kamery - do 36 godziny od momentu zgłoszenia awarii,</w:t>
      </w:r>
    </w:p>
    <w:p w14:paraId="620D7FC9" w14:textId="77777777" w:rsidR="00374AEF" w:rsidRPr="005C38A7" w:rsidRDefault="00374AEF" w:rsidP="005C38A7">
      <w:pPr>
        <w:widowControl w:val="0"/>
        <w:numPr>
          <w:ilvl w:val="2"/>
          <w:numId w:val="29"/>
        </w:numPr>
        <w:tabs>
          <w:tab w:val="left" w:pos="-4253"/>
          <w:tab w:val="left" w:pos="1134"/>
        </w:tabs>
        <w:suppressAutoHyphens/>
        <w:spacing w:after="120" w:line="276" w:lineRule="auto"/>
        <w:ind w:left="1361" w:hanging="34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Usterka – wadliwe działanie pozostałych elementów cechujące się pogorszonymi parametrami użytkowania, prowadzące do awarii - do 5 dni kalendarzowych od momentu zgłoszenia usterki</w:t>
      </w:r>
    </w:p>
    <w:p w14:paraId="3AEC3F00"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 xml:space="preserve">Zgłoszenie uważa się za skuteczne z chwilą przekazania go telefonicznie na numer telefoniczny wskazany przez Wykonawcę, wiadomością e-mail na adresy podane przez Wykonawcę lub drogą faksową na numer faksu wskazany przez Wykonawcę. </w:t>
      </w:r>
    </w:p>
    <w:p w14:paraId="1439BBF1"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 xml:space="preserve">Wykonawca potwierdza przyjęcie zgłoszenia poprzez wysłanie wiadomości email na </w:t>
      </w:r>
      <w:r w:rsidRPr="005C38A7">
        <w:rPr>
          <w:rFonts w:eastAsia="Lucida Sans Unicode" w:cstheme="minorHAnsi"/>
          <w:kern w:val="1"/>
          <w:sz w:val="24"/>
          <w:szCs w:val="24"/>
          <w:lang w:eastAsia="hi-IN" w:bidi="hi-IN"/>
        </w:rPr>
        <w:lastRenderedPageBreak/>
        <w:t xml:space="preserve">adres </w:t>
      </w:r>
      <w:r w:rsidRPr="005C38A7">
        <w:rPr>
          <w:rFonts w:eastAsia="Lucida Sans Unicode" w:cstheme="minorHAnsi"/>
          <w:color w:val="0563C1" w:themeColor="hyperlink"/>
          <w:kern w:val="1"/>
          <w:sz w:val="24"/>
          <w:szCs w:val="24"/>
          <w:u w:val="single"/>
          <w:lang w:eastAsia="hi-IN" w:bidi="hi-IN"/>
        </w:rPr>
        <w:t>sm_monitoring@strazmiejska.czestochowa.um.gov.pl</w:t>
      </w:r>
    </w:p>
    <w:p w14:paraId="05EBD755"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Zgłoszenia awarii i usterek mogą dokonać osoby wskazane przez Zamawiającego, zgodnie z przekazanym Wykonawcy wykazem osób przekazanym po odbiorze przedmiotu zamówienia.</w:t>
      </w:r>
    </w:p>
    <w:p w14:paraId="43B095FF"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Zamawiający wymaga od Wykonawcy dostarczenia listy osób do kontaktów w trakcie realizacji umowy, oraz przekazania wykazu osób upoważnionych przez Wykonawcę do przyjmowania zgłoszeń awarii i usterek w okresie gwarancyjnym.</w:t>
      </w:r>
    </w:p>
    <w:p w14:paraId="6877215D"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color w:val="0563C1" w:themeColor="hyperlink"/>
          <w:kern w:val="1"/>
          <w:sz w:val="24"/>
          <w:szCs w:val="24"/>
          <w:u w:val="single"/>
          <w:lang w:eastAsia="hi-IN" w:bidi="hi-IN"/>
        </w:rPr>
      </w:pPr>
      <w:r w:rsidRPr="005C38A7">
        <w:rPr>
          <w:rFonts w:eastAsia="Lucida Sans Unicode" w:cstheme="minorHAnsi"/>
          <w:kern w:val="1"/>
          <w:sz w:val="24"/>
          <w:szCs w:val="24"/>
          <w:lang w:eastAsia="hi-IN" w:bidi="hi-IN"/>
        </w:rPr>
        <w:t xml:space="preserve">Fakt usunięcia wad zostanie potwierdzony poprzez wysłanie wiadomości email na adres </w:t>
      </w:r>
      <w:hyperlink r:id="rId20" w:history="1">
        <w:r w:rsidRPr="005C38A7">
          <w:rPr>
            <w:rStyle w:val="Hipercze"/>
            <w:rFonts w:eastAsia="Lucida Sans Unicode" w:cstheme="minorHAnsi"/>
            <w:kern w:val="1"/>
            <w:sz w:val="24"/>
            <w:szCs w:val="24"/>
            <w:lang w:eastAsia="hi-IN" w:bidi="hi-IN"/>
          </w:rPr>
          <w:t>sm_monitoring@strazmiejska.czestochowa.um.gov.pl</w:t>
        </w:r>
      </w:hyperlink>
    </w:p>
    <w:p w14:paraId="3D47E2CC"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W przypadku niedotrzymania wyżej wymienionych terminów usunięcia wad, Wykonawca zobowiązuje się dostarczyć i uruchomić w pełni funkcjonalne elementy zastępcze. Wprowadzone elementy zastępcze muszą spełniać podstawowe wymogi funkcjonalne i posiadać parametry techniczne nie gorsze niż element zastępowany. Elementy zastępcze wprowadzone mogą być na okres nie dłuższy niż 30 dni.</w:t>
      </w:r>
    </w:p>
    <w:p w14:paraId="09D4892D"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W przypadku niedotrzymania przez Wykonawcę warunków gwarancji wynikających z umowy na Wykonawcę zostaną nałożone kary zgodnie z umową.</w:t>
      </w:r>
    </w:p>
    <w:p w14:paraId="399F2764"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Okresy gwarancji na sprzęt, podzespoły, urządzenia i inne przedmioty dostarczone w ramach przedmiotu zamówienia publicznego, ulegają wydłużeniu o okresy dokonywania napraw gwarancyjnych oraz okresy trwania przeszkód uniemożliwiających dokonanie naprawy.</w:t>
      </w:r>
    </w:p>
    <w:p w14:paraId="29B6E8F8" w14:textId="7CEE0883"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W przypadku wystąpienia wad sprzętu bądź jego elementów które będą się powtarzały trzeci raz bądź wad, których nie da się usunąć, Wykonawca zobowiązany jest do dokonania na swój koszt wymiany sprzętu na nowy, identyczny z wymienianym lub jeżeli jest już niedostępny na rynku o parametrach nie gorszych od wymienianego. Na nowy sprzęt, podzespół, urządzenie, inny przedmiot, udzielona zostaje 36 miesięczna gwarancja liczona od dnia dostarczenia nowego sprzętu.</w:t>
      </w:r>
    </w:p>
    <w:p w14:paraId="69142A10"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W przypadku nie usunięcia wady przez Wykonawcę w wyżej wymienionym terminie, Zamawiającemu przysługuje prawo zastępczego zlecenia usunięcia wad na ryzyko i koszt Wykonawcy. Zamawiającego nie obciąża dowód, z jakich przyczyn powstała wada w zrealizowanym przez Wykonawcę przedmiocie zamówienia.</w:t>
      </w:r>
    </w:p>
    <w:p w14:paraId="459E9BF4"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Wykonawca zobowiązuje się ponieść koszty przeglądów i napraw oraz koszty niezbędnych aktualizacji oprogramowania systemu monitoringu w okresie gwarancyjnym.</w:t>
      </w:r>
    </w:p>
    <w:p w14:paraId="70D1A7F2"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Nie podlegają uprawnieniom z tytułu gwarancji, wady powstałe na skutek siły wyższej, normalnego zużycia, szkód wynikłych z winy Zamawiającego, a w szczególności konserwacji i użytkowania w sposób niezgodny z przeznaczeniem.</w:t>
      </w:r>
    </w:p>
    <w:p w14:paraId="3624D39E" w14:textId="683EF96E"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lastRenderedPageBreak/>
        <w:t>W przypadku reklamacji wady przez Wykonawcę, musi na swój koszt, przedstawić dowód uwalniający go od odpowiedzialności za wystąpienie wady.</w:t>
      </w:r>
    </w:p>
    <w:p w14:paraId="3DD73309"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Prawa i obowiązki stron, które nie są uregulowane, regulowane będą w oparciu o przepisy Kodeksu Cywilnego oraz inne obowiązujące przepisy prawa.</w:t>
      </w:r>
    </w:p>
    <w:p w14:paraId="03CDA38F" w14:textId="77777777" w:rsidR="00374AEF" w:rsidRPr="005C38A7" w:rsidRDefault="00374AEF" w:rsidP="005C38A7">
      <w:pPr>
        <w:widowControl w:val="0"/>
        <w:numPr>
          <w:ilvl w:val="1"/>
          <w:numId w:val="21"/>
        </w:numPr>
        <w:tabs>
          <w:tab w:val="left" w:pos="-4253"/>
          <w:tab w:val="left" w:pos="1134"/>
        </w:tabs>
        <w:suppressAutoHyphens/>
        <w:spacing w:after="120" w:line="276" w:lineRule="auto"/>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Zamawiający wymaga, aby system monitoringu był poddawany konserwacji i sprawdzeniu poprawności działania, na koszt Wykonawcy, zgodnie z zaleceniami Zamawiającego, cztery razy do roku przez okres trwania gwarancji. Konserwacja i sprawdzenie poprawności działania całości systemu muszą być potwierdzone protokołem konserwacji systemu ze wskazaniem wszystkich elementów, które były konserwowane z wyszczególnieniem zakresu i ilości.</w:t>
      </w:r>
    </w:p>
    <w:p w14:paraId="03085CC6" w14:textId="77777777" w:rsidR="00374AEF" w:rsidRPr="005C38A7" w:rsidRDefault="00374AEF" w:rsidP="005C38A7">
      <w:pPr>
        <w:widowControl w:val="0"/>
        <w:suppressAutoHyphens/>
        <w:spacing w:after="120" w:line="276" w:lineRule="auto"/>
        <w:ind w:left="102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Zakres konserwacji:</w:t>
      </w:r>
    </w:p>
    <w:p w14:paraId="72DBD7C4" w14:textId="77777777" w:rsidR="00374AEF" w:rsidRPr="005C38A7" w:rsidRDefault="00374AEF" w:rsidP="005C38A7">
      <w:pPr>
        <w:widowControl w:val="0"/>
        <w:numPr>
          <w:ilvl w:val="1"/>
          <w:numId w:val="30"/>
        </w:numPr>
        <w:suppressAutoHyphens/>
        <w:spacing w:after="120" w:line="276" w:lineRule="auto"/>
        <w:ind w:left="1361" w:hanging="34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weryfikacja jakości wyświetlanych i rejestrowanych obrazów w warunkach dziennych i nocnych,</w:t>
      </w:r>
    </w:p>
    <w:p w14:paraId="76F1711D" w14:textId="77777777" w:rsidR="00374AEF" w:rsidRPr="005C38A7" w:rsidRDefault="00374AEF" w:rsidP="005C38A7">
      <w:pPr>
        <w:widowControl w:val="0"/>
        <w:numPr>
          <w:ilvl w:val="1"/>
          <w:numId w:val="30"/>
        </w:numPr>
        <w:suppressAutoHyphens/>
        <w:spacing w:after="120" w:line="276" w:lineRule="auto"/>
        <w:ind w:left="1361" w:hanging="34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weryfikacja parametrów wyświetlanych i rejestrowanych obrazów,</w:t>
      </w:r>
    </w:p>
    <w:p w14:paraId="278D607F" w14:textId="77777777" w:rsidR="00374AEF" w:rsidRPr="005C38A7" w:rsidRDefault="00374AEF" w:rsidP="005C38A7">
      <w:pPr>
        <w:widowControl w:val="0"/>
        <w:numPr>
          <w:ilvl w:val="1"/>
          <w:numId w:val="30"/>
        </w:numPr>
        <w:suppressAutoHyphens/>
        <w:spacing w:after="120" w:line="276" w:lineRule="auto"/>
        <w:ind w:left="1361" w:hanging="34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weryfikacja poprawności długości zapisu zdefiniowanego dla systemu rejestracji,</w:t>
      </w:r>
    </w:p>
    <w:p w14:paraId="75BB9E75" w14:textId="77777777" w:rsidR="00374AEF" w:rsidRPr="005C38A7" w:rsidRDefault="00374AEF" w:rsidP="005C38A7">
      <w:pPr>
        <w:widowControl w:val="0"/>
        <w:numPr>
          <w:ilvl w:val="1"/>
          <w:numId w:val="30"/>
        </w:numPr>
        <w:suppressAutoHyphens/>
        <w:spacing w:after="120" w:line="276" w:lineRule="auto"/>
        <w:ind w:left="1361" w:hanging="34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weryfikacja poprawności działania systemu rejestracji,</w:t>
      </w:r>
    </w:p>
    <w:p w14:paraId="39BAE2CB" w14:textId="77777777" w:rsidR="00374AEF" w:rsidRPr="005C38A7" w:rsidRDefault="00374AEF" w:rsidP="005C38A7">
      <w:pPr>
        <w:widowControl w:val="0"/>
        <w:numPr>
          <w:ilvl w:val="1"/>
          <w:numId w:val="30"/>
        </w:numPr>
        <w:suppressAutoHyphens/>
        <w:spacing w:after="120" w:line="276" w:lineRule="auto"/>
        <w:ind w:left="1361" w:hanging="34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weryfikacja poprawności działania systemu zasilania głównego i awaryjnego,</w:t>
      </w:r>
    </w:p>
    <w:p w14:paraId="519B5BFD" w14:textId="77777777" w:rsidR="00374AEF" w:rsidRPr="005C38A7" w:rsidRDefault="00374AEF" w:rsidP="005C38A7">
      <w:pPr>
        <w:widowControl w:val="0"/>
        <w:numPr>
          <w:ilvl w:val="1"/>
          <w:numId w:val="30"/>
        </w:numPr>
        <w:suppressAutoHyphens/>
        <w:spacing w:after="120" w:line="276" w:lineRule="auto"/>
        <w:ind w:left="1361" w:hanging="34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 xml:space="preserve">weryfikacja stanu słupów kamerowych, uchwytów kamerowych, elementów montażowych, tras kablowych, szaf teletechnicznych, </w:t>
      </w:r>
    </w:p>
    <w:p w14:paraId="5024D55F" w14:textId="77777777" w:rsidR="00374AEF" w:rsidRPr="005C38A7" w:rsidRDefault="00374AEF" w:rsidP="005C38A7">
      <w:pPr>
        <w:widowControl w:val="0"/>
        <w:numPr>
          <w:ilvl w:val="1"/>
          <w:numId w:val="30"/>
        </w:numPr>
        <w:suppressAutoHyphens/>
        <w:spacing w:after="120" w:line="276" w:lineRule="auto"/>
        <w:ind w:left="1361" w:hanging="340"/>
        <w:jc w:val="both"/>
        <w:rPr>
          <w:rFonts w:eastAsia="Lucida Sans Unicode" w:cstheme="minorHAnsi"/>
          <w:kern w:val="1"/>
          <w:sz w:val="24"/>
          <w:szCs w:val="24"/>
          <w:lang w:eastAsia="hi-IN" w:bidi="hi-IN"/>
        </w:rPr>
      </w:pPr>
      <w:r w:rsidRPr="005C38A7">
        <w:rPr>
          <w:rFonts w:eastAsia="Lucida Sans Unicode" w:cstheme="minorHAnsi"/>
          <w:kern w:val="1"/>
          <w:sz w:val="24"/>
          <w:szCs w:val="24"/>
          <w:lang w:eastAsia="hi-IN" w:bidi="hi-IN"/>
        </w:rPr>
        <w:t>mycie kloszy kamer oraz ich obudów.</w:t>
      </w:r>
    </w:p>
    <w:p w14:paraId="61C1ADE7" w14:textId="7A9E2D6B" w:rsidR="008A0932" w:rsidRPr="006C568A" w:rsidRDefault="00374AEF" w:rsidP="008A0932">
      <w:pPr>
        <w:pStyle w:val="Akapitzlist"/>
        <w:widowControl w:val="0"/>
        <w:numPr>
          <w:ilvl w:val="0"/>
          <w:numId w:val="22"/>
        </w:numPr>
        <w:tabs>
          <w:tab w:val="left" w:pos="-4253"/>
        </w:tabs>
        <w:suppressAutoHyphens/>
        <w:spacing w:after="120" w:line="276" w:lineRule="auto"/>
        <w:contextualSpacing w:val="0"/>
        <w:jc w:val="both"/>
        <w:rPr>
          <w:rFonts w:cstheme="minorHAnsi"/>
        </w:rPr>
      </w:pPr>
      <w:r w:rsidRPr="005C38A7">
        <w:rPr>
          <w:rFonts w:eastAsia="Lucida Sans Unicode" w:cstheme="minorHAnsi"/>
          <w:kern w:val="1"/>
          <w:sz w:val="24"/>
          <w:szCs w:val="24"/>
          <w:lang w:eastAsia="hi-IN" w:bidi="hi-IN"/>
        </w:rPr>
        <w:t>Gwarancja na wykonane p</w:t>
      </w:r>
      <w:r w:rsidR="008A0932">
        <w:rPr>
          <w:rFonts w:eastAsia="Lucida Sans Unicode" w:cstheme="minorHAnsi"/>
          <w:kern w:val="1"/>
          <w:sz w:val="24"/>
          <w:szCs w:val="24"/>
          <w:lang w:eastAsia="hi-IN" w:bidi="hi-IN"/>
        </w:rPr>
        <w:t>race budowlane i przyłączeniowe:</w:t>
      </w:r>
      <w:r w:rsidR="008A0932">
        <w:rPr>
          <w:rFonts w:cstheme="minorHAnsi"/>
        </w:rPr>
        <w:t xml:space="preserve"> 60 miesięcy/5 lat oraz gwarancja na dostarczone urządzenia: 36 </w:t>
      </w:r>
      <w:r w:rsidR="008A0932" w:rsidRPr="006C568A">
        <w:rPr>
          <w:rFonts w:cstheme="minorHAnsi"/>
        </w:rPr>
        <w:t>miesięcy/3 lata.</w:t>
      </w:r>
    </w:p>
    <w:p w14:paraId="39A90910" w14:textId="77777777" w:rsidR="008A0932" w:rsidRPr="008A0932" w:rsidRDefault="008A0932" w:rsidP="008A0932">
      <w:pPr>
        <w:widowControl w:val="0"/>
        <w:tabs>
          <w:tab w:val="left" w:pos="-4253"/>
        </w:tabs>
        <w:suppressAutoHyphens/>
        <w:spacing w:after="120" w:line="276" w:lineRule="auto"/>
        <w:ind w:left="426"/>
        <w:jc w:val="both"/>
        <w:rPr>
          <w:rFonts w:cstheme="minorHAnsi"/>
          <w:sz w:val="24"/>
          <w:szCs w:val="24"/>
        </w:rPr>
      </w:pPr>
    </w:p>
    <w:p w14:paraId="533A5072" w14:textId="77777777" w:rsidR="00927F1C" w:rsidRPr="005C38A7" w:rsidRDefault="00927F1C" w:rsidP="005C38A7">
      <w:pPr>
        <w:pStyle w:val="Akapitzlist"/>
        <w:spacing w:after="120" w:line="276" w:lineRule="auto"/>
        <w:ind w:left="1080"/>
        <w:contextualSpacing w:val="0"/>
        <w:rPr>
          <w:rFonts w:cstheme="minorHAnsi"/>
          <w:sz w:val="24"/>
          <w:szCs w:val="24"/>
        </w:rPr>
      </w:pPr>
    </w:p>
    <w:sectPr w:rsidR="00927F1C" w:rsidRPr="005C38A7">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9174D" w14:textId="77777777" w:rsidR="00897071" w:rsidRDefault="00897071" w:rsidP="005A46F1">
      <w:pPr>
        <w:spacing w:after="0" w:line="240" w:lineRule="auto"/>
      </w:pPr>
      <w:r>
        <w:separator/>
      </w:r>
    </w:p>
  </w:endnote>
  <w:endnote w:type="continuationSeparator" w:id="0">
    <w:p w14:paraId="6F2F2975" w14:textId="77777777" w:rsidR="00897071" w:rsidRDefault="00897071" w:rsidP="005A4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815723"/>
      <w:docPartObj>
        <w:docPartGallery w:val="Page Numbers (Bottom of Page)"/>
        <w:docPartUnique/>
      </w:docPartObj>
    </w:sdtPr>
    <w:sdtEndPr>
      <w:rPr>
        <w:noProof/>
      </w:rPr>
    </w:sdtEndPr>
    <w:sdtContent>
      <w:p w14:paraId="762908A8" w14:textId="37A4394D" w:rsidR="005A46F1" w:rsidRDefault="005A46F1">
        <w:pPr>
          <w:pStyle w:val="Stopka"/>
          <w:jc w:val="right"/>
        </w:pPr>
        <w:r>
          <w:fldChar w:fldCharType="begin"/>
        </w:r>
        <w:r>
          <w:instrText xml:space="preserve"> PAGE   \* MERGEFORMAT </w:instrText>
        </w:r>
        <w:r>
          <w:fldChar w:fldCharType="separate"/>
        </w:r>
        <w:r w:rsidR="008A0932">
          <w:rPr>
            <w:noProof/>
          </w:rPr>
          <w:t>26</w:t>
        </w:r>
        <w:r>
          <w:rPr>
            <w:noProof/>
          </w:rPr>
          <w:fldChar w:fldCharType="end"/>
        </w:r>
      </w:p>
    </w:sdtContent>
  </w:sdt>
  <w:p w14:paraId="1F3DFADC" w14:textId="77777777" w:rsidR="005A46F1" w:rsidRDefault="005A46F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1DCC5" w14:textId="77777777" w:rsidR="00897071" w:rsidRDefault="00897071" w:rsidP="005A46F1">
      <w:pPr>
        <w:spacing w:after="0" w:line="240" w:lineRule="auto"/>
      </w:pPr>
      <w:r>
        <w:separator/>
      </w:r>
    </w:p>
  </w:footnote>
  <w:footnote w:type="continuationSeparator" w:id="0">
    <w:p w14:paraId="28118252" w14:textId="77777777" w:rsidR="00897071" w:rsidRDefault="00897071" w:rsidP="005A4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20EEBD60"/>
    <w:lvl w:ilvl="0">
      <w:start w:val="1"/>
      <w:numFmt w:val="decimal"/>
      <w:lvlText w:val="%1."/>
      <w:lvlJc w:val="left"/>
      <w:pPr>
        <w:tabs>
          <w:tab w:val="num" w:pos="720"/>
        </w:tabs>
        <w:ind w:left="720" w:hanging="360"/>
      </w:pPr>
      <w:rPr>
        <w:b w:val="0"/>
      </w:rPr>
    </w:lvl>
    <w:lvl w:ilvl="1">
      <w:start w:val="1"/>
      <w:numFmt w:val="decimal"/>
      <w:lvlText w:val="%2)"/>
      <w:lvlJc w:val="left"/>
      <w:pPr>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bullet"/>
      <w:lvlText w:val="o"/>
      <w:lvlJc w:val="left"/>
      <w:pPr>
        <w:tabs>
          <w:tab w:val="num" w:pos="1800"/>
        </w:tabs>
        <w:ind w:left="1800" w:hanging="360"/>
      </w:pPr>
      <w:rPr>
        <w:rFonts w:ascii="Courier New" w:hAnsi="Courier New" w:cs="Courier New"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9E2074"/>
    <w:multiLevelType w:val="multilevel"/>
    <w:tmpl w:val="37CCD9CA"/>
    <w:lvl w:ilvl="0">
      <w:start w:val="5"/>
      <w:numFmt w:val="decimal"/>
      <w:lvlText w:val="%1."/>
      <w:lvlJc w:val="left"/>
      <w:pPr>
        <w:tabs>
          <w:tab w:val="num" w:pos="360"/>
        </w:tabs>
        <w:ind w:left="360" w:hanging="360"/>
      </w:pPr>
      <w:rPr>
        <w:rFonts w:hint="default"/>
        <w:b w:val="0"/>
        <w:sz w:val="2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 w15:restartNumberingAfterBreak="0">
    <w:nsid w:val="0548468E"/>
    <w:multiLevelType w:val="hybridMultilevel"/>
    <w:tmpl w:val="33B4F060"/>
    <w:lvl w:ilvl="0" w:tplc="335EE452">
      <w:start w:val="1"/>
      <w:numFmt w:val="upperRoman"/>
      <w:lvlText w:val="%1."/>
      <w:lvlJc w:val="left"/>
      <w:pPr>
        <w:ind w:left="1080" w:hanging="72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D11E58"/>
    <w:multiLevelType w:val="hybridMultilevel"/>
    <w:tmpl w:val="AFFAB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6402D9"/>
    <w:multiLevelType w:val="multilevel"/>
    <w:tmpl w:val="095C7862"/>
    <w:lvl w:ilvl="0">
      <w:start w:val="1"/>
      <w:numFmt w:val="decimal"/>
      <w:lvlText w:val="%1."/>
      <w:lvlJc w:val="left"/>
      <w:pPr>
        <w:tabs>
          <w:tab w:val="num" w:pos="720"/>
        </w:tabs>
        <w:ind w:left="720" w:hanging="360"/>
      </w:pPr>
      <w:rPr>
        <w:rFonts w:hint="default"/>
        <w:b w:val="0"/>
      </w:rPr>
    </w:lvl>
    <w:lvl w:ilvl="1">
      <w:start w:val="1"/>
      <w:numFmt w:val="decimal"/>
      <w:lvlText w:val="%2)"/>
      <w:lvlJc w:val="left"/>
      <w:pPr>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bullet"/>
      <w:lvlText w:val="o"/>
      <w:lvlJc w:val="left"/>
      <w:pPr>
        <w:tabs>
          <w:tab w:val="num" w:pos="1800"/>
        </w:tabs>
        <w:ind w:left="1800" w:hanging="360"/>
      </w:pPr>
      <w:rPr>
        <w:rFonts w:ascii="Courier New" w:hAnsi="Courier New" w:cs="Courier New"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F502DF3"/>
    <w:multiLevelType w:val="hybridMultilevel"/>
    <w:tmpl w:val="D8F6DC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42577B3"/>
    <w:multiLevelType w:val="hybridMultilevel"/>
    <w:tmpl w:val="D220B6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5517387"/>
    <w:multiLevelType w:val="hybridMultilevel"/>
    <w:tmpl w:val="4E3E1856"/>
    <w:lvl w:ilvl="0" w:tplc="614C0888">
      <w:start w:val="1"/>
      <w:numFmt w:val="upperRoman"/>
      <w:lvlText w:val="%1."/>
      <w:lvlJc w:val="left"/>
      <w:pPr>
        <w:ind w:left="1080" w:hanging="72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580B7A"/>
    <w:multiLevelType w:val="hybridMultilevel"/>
    <w:tmpl w:val="15DAC3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B90578"/>
    <w:multiLevelType w:val="multilevel"/>
    <w:tmpl w:val="FE6E696C"/>
    <w:lvl w:ilvl="0">
      <w:start w:val="2"/>
      <w:numFmt w:val="upperRoman"/>
      <w:lvlText w:val="%1."/>
      <w:lvlJc w:val="left"/>
      <w:pPr>
        <w:tabs>
          <w:tab w:val="num" w:pos="786"/>
        </w:tabs>
        <w:ind w:left="786" w:hanging="360"/>
      </w:pPr>
      <w:rPr>
        <w:rFonts w:ascii="Verdana" w:hAnsi="Verdana" w:hint="default"/>
        <w:b/>
        <w:sz w:val="20"/>
      </w:rPr>
    </w:lvl>
    <w:lvl w:ilvl="1">
      <w:start w:val="1"/>
      <w:numFmt w:val="decimal"/>
      <w:lvlText w:val="%2."/>
      <w:lvlJc w:val="left"/>
      <w:pPr>
        <w:tabs>
          <w:tab w:val="num" w:pos="1146"/>
        </w:tabs>
        <w:ind w:left="1146" w:hanging="360"/>
      </w:pPr>
      <w:rPr>
        <w:rFonts w:hint="default"/>
      </w:rPr>
    </w:lvl>
    <w:lvl w:ilvl="2">
      <w:start w:val="1"/>
      <w:numFmt w:val="lowerLetter"/>
      <w:lvlText w:val="%3)"/>
      <w:lvlJc w:val="left"/>
      <w:pPr>
        <w:tabs>
          <w:tab w:val="num" w:pos="1506"/>
        </w:tabs>
        <w:ind w:left="1506" w:hanging="360"/>
      </w:pPr>
      <w:rPr>
        <w:rFonts w:hint="default"/>
      </w:rPr>
    </w:lvl>
    <w:lvl w:ilvl="3">
      <w:start w:val="1"/>
      <w:numFmt w:val="decimal"/>
      <w:lvlText w:val="%4."/>
      <w:lvlJc w:val="left"/>
      <w:pPr>
        <w:tabs>
          <w:tab w:val="num" w:pos="1866"/>
        </w:tabs>
        <w:ind w:left="1866" w:hanging="360"/>
      </w:pPr>
      <w:rPr>
        <w:rFonts w:hint="default"/>
      </w:rPr>
    </w:lvl>
    <w:lvl w:ilvl="4">
      <w:start w:val="1"/>
      <w:numFmt w:val="decimal"/>
      <w:lvlText w:val="%5."/>
      <w:lvlJc w:val="left"/>
      <w:pPr>
        <w:tabs>
          <w:tab w:val="num" w:pos="2226"/>
        </w:tabs>
        <w:ind w:left="2226" w:hanging="360"/>
      </w:pPr>
      <w:rPr>
        <w:rFonts w:hint="default"/>
      </w:rPr>
    </w:lvl>
    <w:lvl w:ilvl="5">
      <w:start w:val="1"/>
      <w:numFmt w:val="decimal"/>
      <w:lvlText w:val="%6."/>
      <w:lvlJc w:val="left"/>
      <w:pPr>
        <w:tabs>
          <w:tab w:val="num" w:pos="2586"/>
        </w:tabs>
        <w:ind w:left="2586" w:hanging="360"/>
      </w:pPr>
      <w:rPr>
        <w:rFonts w:hint="default"/>
      </w:rPr>
    </w:lvl>
    <w:lvl w:ilvl="6">
      <w:start w:val="1"/>
      <w:numFmt w:val="decimal"/>
      <w:lvlText w:val="%7."/>
      <w:lvlJc w:val="left"/>
      <w:pPr>
        <w:tabs>
          <w:tab w:val="num" w:pos="2946"/>
        </w:tabs>
        <w:ind w:left="2946" w:hanging="360"/>
      </w:pPr>
      <w:rPr>
        <w:rFonts w:hint="default"/>
      </w:rPr>
    </w:lvl>
    <w:lvl w:ilvl="7">
      <w:start w:val="1"/>
      <w:numFmt w:val="decimal"/>
      <w:lvlText w:val="%8."/>
      <w:lvlJc w:val="left"/>
      <w:pPr>
        <w:tabs>
          <w:tab w:val="num" w:pos="3306"/>
        </w:tabs>
        <w:ind w:left="3306" w:hanging="360"/>
      </w:pPr>
      <w:rPr>
        <w:rFonts w:hint="default"/>
      </w:rPr>
    </w:lvl>
    <w:lvl w:ilvl="8">
      <w:start w:val="1"/>
      <w:numFmt w:val="decimal"/>
      <w:lvlText w:val="%9."/>
      <w:lvlJc w:val="left"/>
      <w:pPr>
        <w:tabs>
          <w:tab w:val="num" w:pos="3666"/>
        </w:tabs>
        <w:ind w:left="3666" w:hanging="360"/>
      </w:pPr>
      <w:rPr>
        <w:rFonts w:hint="default"/>
      </w:rPr>
    </w:lvl>
  </w:abstractNum>
  <w:abstractNum w:abstractNumId="10" w15:restartNumberingAfterBreak="0">
    <w:nsid w:val="1B735358"/>
    <w:multiLevelType w:val="hybridMultilevel"/>
    <w:tmpl w:val="52ECC20A"/>
    <w:lvl w:ilvl="0" w:tplc="4258939C">
      <w:start w:val="9"/>
      <w:numFmt w:val="decimal"/>
      <w:lvlText w:val="%1."/>
      <w:lvlJc w:val="left"/>
      <w:pPr>
        <w:ind w:left="360" w:hanging="360"/>
      </w:pPr>
      <w:rPr>
        <w:rFonts w:hint="default"/>
      </w:rPr>
    </w:lvl>
    <w:lvl w:ilvl="1" w:tplc="04150019">
      <w:start w:val="1"/>
      <w:numFmt w:val="lowerLetter"/>
      <w:lvlText w:val="%2."/>
      <w:lvlJc w:val="left"/>
      <w:pPr>
        <w:ind w:left="360" w:hanging="360"/>
      </w:pPr>
    </w:lvl>
    <w:lvl w:ilvl="2" w:tplc="0415000F">
      <w:start w:val="1"/>
      <w:numFmt w:val="decimal"/>
      <w:lvlText w:val="%3."/>
      <w:lvlJc w:val="lef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11" w15:restartNumberingAfterBreak="0">
    <w:nsid w:val="1D6F5C69"/>
    <w:multiLevelType w:val="multilevel"/>
    <w:tmpl w:val="490E172C"/>
    <w:lvl w:ilvl="0">
      <w:start w:val="2"/>
      <w:numFmt w:val="decimal"/>
      <w:lvlText w:val="%1."/>
      <w:lvlJc w:val="left"/>
      <w:pPr>
        <w:tabs>
          <w:tab w:val="num" w:pos="786"/>
        </w:tabs>
        <w:ind w:left="786" w:hanging="360"/>
      </w:pPr>
      <w:rPr>
        <w:rFonts w:ascii="Verdana" w:hAnsi="Verdana" w:hint="default"/>
        <w:b w:val="0"/>
        <w:sz w:val="20"/>
      </w:rPr>
    </w:lvl>
    <w:lvl w:ilvl="1">
      <w:start w:val="1"/>
      <w:numFmt w:val="decimal"/>
      <w:lvlText w:val="%2."/>
      <w:lvlJc w:val="left"/>
      <w:pPr>
        <w:tabs>
          <w:tab w:val="num" w:pos="1146"/>
        </w:tabs>
        <w:ind w:left="1146" w:hanging="360"/>
      </w:pPr>
      <w:rPr>
        <w:rFonts w:hint="default"/>
      </w:rPr>
    </w:lvl>
    <w:lvl w:ilvl="2">
      <w:start w:val="1"/>
      <w:numFmt w:val="lowerLetter"/>
      <w:lvlText w:val="%3)"/>
      <w:lvlJc w:val="left"/>
      <w:pPr>
        <w:tabs>
          <w:tab w:val="num" w:pos="1506"/>
        </w:tabs>
        <w:ind w:left="1506" w:hanging="360"/>
      </w:pPr>
      <w:rPr>
        <w:rFonts w:hint="default"/>
      </w:rPr>
    </w:lvl>
    <w:lvl w:ilvl="3">
      <w:start w:val="1"/>
      <w:numFmt w:val="decimal"/>
      <w:lvlText w:val="%4."/>
      <w:lvlJc w:val="left"/>
      <w:pPr>
        <w:tabs>
          <w:tab w:val="num" w:pos="1866"/>
        </w:tabs>
        <w:ind w:left="1866" w:hanging="360"/>
      </w:pPr>
      <w:rPr>
        <w:rFonts w:hint="default"/>
      </w:rPr>
    </w:lvl>
    <w:lvl w:ilvl="4">
      <w:start w:val="1"/>
      <w:numFmt w:val="decimal"/>
      <w:lvlText w:val="%5."/>
      <w:lvlJc w:val="left"/>
      <w:pPr>
        <w:tabs>
          <w:tab w:val="num" w:pos="2226"/>
        </w:tabs>
        <w:ind w:left="2226" w:hanging="360"/>
      </w:pPr>
      <w:rPr>
        <w:rFonts w:hint="default"/>
      </w:rPr>
    </w:lvl>
    <w:lvl w:ilvl="5">
      <w:start w:val="1"/>
      <w:numFmt w:val="decimal"/>
      <w:lvlText w:val="%6."/>
      <w:lvlJc w:val="left"/>
      <w:pPr>
        <w:tabs>
          <w:tab w:val="num" w:pos="2586"/>
        </w:tabs>
        <w:ind w:left="2586" w:hanging="360"/>
      </w:pPr>
      <w:rPr>
        <w:rFonts w:hint="default"/>
      </w:rPr>
    </w:lvl>
    <w:lvl w:ilvl="6">
      <w:start w:val="1"/>
      <w:numFmt w:val="decimal"/>
      <w:lvlText w:val="%7."/>
      <w:lvlJc w:val="left"/>
      <w:pPr>
        <w:tabs>
          <w:tab w:val="num" w:pos="2946"/>
        </w:tabs>
        <w:ind w:left="2946" w:hanging="360"/>
      </w:pPr>
      <w:rPr>
        <w:rFonts w:hint="default"/>
      </w:rPr>
    </w:lvl>
    <w:lvl w:ilvl="7">
      <w:start w:val="1"/>
      <w:numFmt w:val="decimal"/>
      <w:lvlText w:val="%8."/>
      <w:lvlJc w:val="left"/>
      <w:pPr>
        <w:tabs>
          <w:tab w:val="num" w:pos="3306"/>
        </w:tabs>
        <w:ind w:left="3306" w:hanging="360"/>
      </w:pPr>
      <w:rPr>
        <w:rFonts w:hint="default"/>
      </w:rPr>
    </w:lvl>
    <w:lvl w:ilvl="8">
      <w:start w:val="1"/>
      <w:numFmt w:val="decimal"/>
      <w:lvlText w:val="%9."/>
      <w:lvlJc w:val="left"/>
      <w:pPr>
        <w:tabs>
          <w:tab w:val="num" w:pos="3666"/>
        </w:tabs>
        <w:ind w:left="3666" w:hanging="360"/>
      </w:pPr>
      <w:rPr>
        <w:rFonts w:hint="default"/>
      </w:rPr>
    </w:lvl>
  </w:abstractNum>
  <w:abstractNum w:abstractNumId="12" w15:restartNumberingAfterBreak="0">
    <w:nsid w:val="2A565897"/>
    <w:multiLevelType w:val="hybridMultilevel"/>
    <w:tmpl w:val="E8386B42"/>
    <w:lvl w:ilvl="0" w:tplc="58BEF896">
      <w:start w:val="2"/>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D540EC"/>
    <w:multiLevelType w:val="hybridMultilevel"/>
    <w:tmpl w:val="7078184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0B14584"/>
    <w:multiLevelType w:val="multilevel"/>
    <w:tmpl w:val="14A8C17E"/>
    <w:lvl w:ilvl="0">
      <w:start w:val="1"/>
      <w:numFmt w:val="upperRoman"/>
      <w:lvlText w:val="%1."/>
      <w:lvlJc w:val="left"/>
      <w:pPr>
        <w:tabs>
          <w:tab w:val="num" w:pos="720"/>
        </w:tabs>
        <w:ind w:left="720" w:hanging="360"/>
      </w:pPr>
    </w:lvl>
    <w:lvl w:ilvl="1">
      <w:start w:val="1"/>
      <w:numFmt w:val="lowerLetter"/>
      <w:lvlText w:val="%2)"/>
      <w:lvlJc w:val="left"/>
      <w:pPr>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3575B51"/>
    <w:multiLevelType w:val="multilevel"/>
    <w:tmpl w:val="D4EAC7BE"/>
    <w:lvl w:ilvl="0">
      <w:start w:val="5"/>
      <w:numFmt w:val="upperRoman"/>
      <w:lvlText w:val="%1."/>
      <w:lvlJc w:val="right"/>
      <w:pPr>
        <w:tabs>
          <w:tab w:val="num" w:pos="720"/>
        </w:tabs>
        <w:ind w:left="720" w:hanging="360"/>
      </w:pPr>
      <w:rPr>
        <w:rFonts w:hint="default"/>
        <w:b/>
      </w:rPr>
    </w:lvl>
    <w:lvl w:ilvl="1">
      <w:start w:val="1"/>
      <w:numFmt w:val="decimal"/>
      <w:lvlText w:val="%2."/>
      <w:lvlJc w:val="left"/>
      <w:pPr>
        <w:tabs>
          <w:tab w:val="num" w:pos="1080"/>
        </w:tabs>
        <w:ind w:left="1080" w:hanging="360"/>
      </w:pPr>
      <w:rPr>
        <w:rFonts w:hint="default"/>
        <w:b w:val="0"/>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15:restartNumberingAfterBreak="0">
    <w:nsid w:val="3D7023E3"/>
    <w:multiLevelType w:val="hybridMultilevel"/>
    <w:tmpl w:val="D1D44AD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E517944"/>
    <w:multiLevelType w:val="multilevel"/>
    <w:tmpl w:val="DB88A29C"/>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F5F5751"/>
    <w:multiLevelType w:val="hybridMultilevel"/>
    <w:tmpl w:val="00F4F170"/>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4D1909F3"/>
    <w:multiLevelType w:val="hybridMultilevel"/>
    <w:tmpl w:val="AC3ABE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51265D8A"/>
    <w:multiLevelType w:val="multilevel"/>
    <w:tmpl w:val="3398C086"/>
    <w:lvl w:ilvl="0">
      <w:start w:val="1"/>
      <w:numFmt w:val="decimal"/>
      <w:lvlText w:val="%1."/>
      <w:lvlJc w:val="left"/>
      <w:pPr>
        <w:tabs>
          <w:tab w:val="num" w:pos="720"/>
        </w:tabs>
        <w:ind w:left="720" w:hanging="360"/>
      </w:pPr>
      <w:rPr>
        <w:rFonts w:hint="default"/>
        <w:b w:val="0"/>
      </w:r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bullet"/>
      <w:lvlText w:val="o"/>
      <w:lvlJc w:val="left"/>
      <w:pPr>
        <w:tabs>
          <w:tab w:val="num" w:pos="1800"/>
        </w:tabs>
        <w:ind w:left="1800" w:hanging="360"/>
      </w:pPr>
      <w:rPr>
        <w:rFonts w:ascii="Courier New" w:hAnsi="Courier New" w:cs="Courier New"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15:restartNumberingAfterBreak="0">
    <w:nsid w:val="587713D1"/>
    <w:multiLevelType w:val="hybridMultilevel"/>
    <w:tmpl w:val="17DCA1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9F7125A"/>
    <w:multiLevelType w:val="hybridMultilevel"/>
    <w:tmpl w:val="E200B04A"/>
    <w:lvl w:ilvl="0" w:tplc="9F6A29E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E13319"/>
    <w:multiLevelType w:val="hybridMultilevel"/>
    <w:tmpl w:val="1EECC4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500721F"/>
    <w:multiLevelType w:val="hybridMultilevel"/>
    <w:tmpl w:val="12E2C5F6"/>
    <w:lvl w:ilvl="0" w:tplc="41A4935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677A7EA4"/>
    <w:multiLevelType w:val="hybridMultilevel"/>
    <w:tmpl w:val="AB4E3A78"/>
    <w:lvl w:ilvl="0" w:tplc="04150011">
      <w:start w:val="1"/>
      <w:numFmt w:val="decimal"/>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6AE94DAA"/>
    <w:multiLevelType w:val="multilevel"/>
    <w:tmpl w:val="CA9C409C"/>
    <w:lvl w:ilvl="0">
      <w:start w:val="6"/>
      <w:numFmt w:val="decimal"/>
      <w:lvlText w:val="%1."/>
      <w:lvlJc w:val="left"/>
      <w:pPr>
        <w:tabs>
          <w:tab w:val="num" w:pos="720"/>
        </w:tabs>
        <w:ind w:left="720" w:hanging="360"/>
      </w:pPr>
      <w:rPr>
        <w:rFonts w:hint="default"/>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bullet"/>
      <w:lvlText w:val="o"/>
      <w:lvlJc w:val="left"/>
      <w:pPr>
        <w:tabs>
          <w:tab w:val="num" w:pos="1800"/>
        </w:tabs>
        <w:ind w:left="1800" w:hanging="360"/>
      </w:pPr>
      <w:rPr>
        <w:rFonts w:ascii="Courier New" w:hAnsi="Courier New" w:cs="Courier New"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73985813"/>
    <w:multiLevelType w:val="hybridMultilevel"/>
    <w:tmpl w:val="DD10529E"/>
    <w:lvl w:ilvl="0" w:tplc="04150003">
      <w:start w:val="1"/>
      <w:numFmt w:val="bullet"/>
      <w:lvlText w:val="o"/>
      <w:lvlJc w:val="left"/>
      <w:pPr>
        <w:ind w:left="1800" w:hanging="360"/>
      </w:pPr>
      <w:rPr>
        <w:rFonts w:ascii="Courier New" w:hAnsi="Courier New"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8" w15:restartNumberingAfterBreak="0">
    <w:nsid w:val="7471740C"/>
    <w:multiLevelType w:val="hybridMultilevel"/>
    <w:tmpl w:val="840AFED4"/>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751D1800"/>
    <w:multiLevelType w:val="multilevel"/>
    <w:tmpl w:val="F61C3362"/>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0" w15:restartNumberingAfterBreak="0">
    <w:nsid w:val="7B4D00D0"/>
    <w:multiLevelType w:val="hybridMultilevel"/>
    <w:tmpl w:val="5F6AE74A"/>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num w:numId="1">
    <w:abstractNumId w:val="22"/>
  </w:num>
  <w:num w:numId="2">
    <w:abstractNumId w:val="2"/>
  </w:num>
  <w:num w:numId="3">
    <w:abstractNumId w:val="7"/>
  </w:num>
  <w:num w:numId="4">
    <w:abstractNumId w:val="28"/>
  </w:num>
  <w:num w:numId="5">
    <w:abstractNumId w:val="24"/>
  </w:num>
  <w:num w:numId="6">
    <w:abstractNumId w:val="0"/>
  </w:num>
  <w:num w:numId="7">
    <w:abstractNumId w:val="6"/>
  </w:num>
  <w:num w:numId="8">
    <w:abstractNumId w:val="13"/>
  </w:num>
  <w:num w:numId="9">
    <w:abstractNumId w:val="5"/>
  </w:num>
  <w:num w:numId="10">
    <w:abstractNumId w:val="19"/>
  </w:num>
  <w:num w:numId="11">
    <w:abstractNumId w:val="23"/>
  </w:num>
  <w:num w:numId="12">
    <w:abstractNumId w:val="21"/>
  </w:num>
  <w:num w:numId="13">
    <w:abstractNumId w:val="16"/>
  </w:num>
  <w:num w:numId="14">
    <w:abstractNumId w:val="1"/>
  </w:num>
  <w:num w:numId="15">
    <w:abstractNumId w:val="18"/>
  </w:num>
  <w:num w:numId="16">
    <w:abstractNumId w:val="27"/>
  </w:num>
  <w:num w:numId="17">
    <w:abstractNumId w:val="30"/>
  </w:num>
  <w:num w:numId="18">
    <w:abstractNumId w:val="26"/>
  </w:num>
  <w:num w:numId="19">
    <w:abstractNumId w:val="17"/>
  </w:num>
  <w:num w:numId="20">
    <w:abstractNumId w:val="9"/>
  </w:num>
  <w:num w:numId="21">
    <w:abstractNumId w:val="4"/>
  </w:num>
  <w:num w:numId="22">
    <w:abstractNumId w:val="11"/>
  </w:num>
  <w:num w:numId="23">
    <w:abstractNumId w:val="12"/>
  </w:num>
  <w:num w:numId="24">
    <w:abstractNumId w:val="3"/>
  </w:num>
  <w:num w:numId="25">
    <w:abstractNumId w:val="29"/>
  </w:num>
  <w:num w:numId="26">
    <w:abstractNumId w:val="10"/>
  </w:num>
  <w:num w:numId="27">
    <w:abstractNumId w:val="25"/>
  </w:num>
  <w:num w:numId="28">
    <w:abstractNumId w:val="8"/>
  </w:num>
  <w:num w:numId="29">
    <w:abstractNumId w:val="20"/>
  </w:num>
  <w:num w:numId="30">
    <w:abstractNumId w:val="14"/>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8C"/>
    <w:rsid w:val="00000FB1"/>
    <w:rsid w:val="0000526D"/>
    <w:rsid w:val="000262DB"/>
    <w:rsid w:val="000329F1"/>
    <w:rsid w:val="00044530"/>
    <w:rsid w:val="0005521C"/>
    <w:rsid w:val="00062EF5"/>
    <w:rsid w:val="000979D2"/>
    <w:rsid w:val="000E5B1D"/>
    <w:rsid w:val="000E6D78"/>
    <w:rsid w:val="000E738D"/>
    <w:rsid w:val="000F293D"/>
    <w:rsid w:val="000F6E56"/>
    <w:rsid w:val="00116241"/>
    <w:rsid w:val="00142B55"/>
    <w:rsid w:val="001A07A4"/>
    <w:rsid w:val="001B4108"/>
    <w:rsid w:val="001B6CC7"/>
    <w:rsid w:val="001C3320"/>
    <w:rsid w:val="001E1F79"/>
    <w:rsid w:val="001E2738"/>
    <w:rsid w:val="001E5750"/>
    <w:rsid w:val="001F7880"/>
    <w:rsid w:val="00203FE3"/>
    <w:rsid w:val="00204B8C"/>
    <w:rsid w:val="00221FC5"/>
    <w:rsid w:val="00247D52"/>
    <w:rsid w:val="00293F3C"/>
    <w:rsid w:val="002D11BA"/>
    <w:rsid w:val="003705FC"/>
    <w:rsid w:val="00374AEF"/>
    <w:rsid w:val="003873D6"/>
    <w:rsid w:val="0039118B"/>
    <w:rsid w:val="003E289D"/>
    <w:rsid w:val="003E4782"/>
    <w:rsid w:val="003F3264"/>
    <w:rsid w:val="0040208A"/>
    <w:rsid w:val="00421BA2"/>
    <w:rsid w:val="00467DCD"/>
    <w:rsid w:val="004754F2"/>
    <w:rsid w:val="004B1B09"/>
    <w:rsid w:val="004C06B6"/>
    <w:rsid w:val="004C45DE"/>
    <w:rsid w:val="004D3972"/>
    <w:rsid w:val="0050436E"/>
    <w:rsid w:val="00551F41"/>
    <w:rsid w:val="005819AE"/>
    <w:rsid w:val="005A46F1"/>
    <w:rsid w:val="005B1DF2"/>
    <w:rsid w:val="005B2280"/>
    <w:rsid w:val="005C38A7"/>
    <w:rsid w:val="005C6E09"/>
    <w:rsid w:val="005D4BFD"/>
    <w:rsid w:val="00600DEA"/>
    <w:rsid w:val="006400CD"/>
    <w:rsid w:val="00683477"/>
    <w:rsid w:val="00683C5A"/>
    <w:rsid w:val="006C4FF5"/>
    <w:rsid w:val="006C5D3E"/>
    <w:rsid w:val="006D3BB5"/>
    <w:rsid w:val="006E3624"/>
    <w:rsid w:val="006E373A"/>
    <w:rsid w:val="007F269A"/>
    <w:rsid w:val="00806DEF"/>
    <w:rsid w:val="008434F7"/>
    <w:rsid w:val="0084655F"/>
    <w:rsid w:val="00856519"/>
    <w:rsid w:val="0086104C"/>
    <w:rsid w:val="008612CE"/>
    <w:rsid w:val="00867336"/>
    <w:rsid w:val="00875952"/>
    <w:rsid w:val="00897071"/>
    <w:rsid w:val="008A0932"/>
    <w:rsid w:val="008A2B26"/>
    <w:rsid w:val="008B0049"/>
    <w:rsid w:val="008C2741"/>
    <w:rsid w:val="008F45A6"/>
    <w:rsid w:val="008F4F17"/>
    <w:rsid w:val="0092588B"/>
    <w:rsid w:val="00927F1C"/>
    <w:rsid w:val="009402BA"/>
    <w:rsid w:val="009A38CB"/>
    <w:rsid w:val="009D3C36"/>
    <w:rsid w:val="00A13913"/>
    <w:rsid w:val="00A31D4C"/>
    <w:rsid w:val="00A5798F"/>
    <w:rsid w:val="00A87A71"/>
    <w:rsid w:val="00A973F4"/>
    <w:rsid w:val="00AC31AF"/>
    <w:rsid w:val="00B5013A"/>
    <w:rsid w:val="00B74921"/>
    <w:rsid w:val="00B931D4"/>
    <w:rsid w:val="00BA7EB3"/>
    <w:rsid w:val="00BC636F"/>
    <w:rsid w:val="00BD137E"/>
    <w:rsid w:val="00BE3D12"/>
    <w:rsid w:val="00BF4FAB"/>
    <w:rsid w:val="00BF5823"/>
    <w:rsid w:val="00C13B7B"/>
    <w:rsid w:val="00C168EC"/>
    <w:rsid w:val="00C17A59"/>
    <w:rsid w:val="00C31391"/>
    <w:rsid w:val="00C80D40"/>
    <w:rsid w:val="00C80E76"/>
    <w:rsid w:val="00CB7AFE"/>
    <w:rsid w:val="00CC39AD"/>
    <w:rsid w:val="00CD28EF"/>
    <w:rsid w:val="00D317C5"/>
    <w:rsid w:val="00D670DF"/>
    <w:rsid w:val="00DA28EF"/>
    <w:rsid w:val="00DA7584"/>
    <w:rsid w:val="00DB31A6"/>
    <w:rsid w:val="00DB63E9"/>
    <w:rsid w:val="00DC3BFA"/>
    <w:rsid w:val="00DE6334"/>
    <w:rsid w:val="00E10C5E"/>
    <w:rsid w:val="00E561C1"/>
    <w:rsid w:val="00E807BB"/>
    <w:rsid w:val="00E833A5"/>
    <w:rsid w:val="00EF4095"/>
    <w:rsid w:val="00F323AF"/>
    <w:rsid w:val="00F33607"/>
    <w:rsid w:val="00F4083E"/>
    <w:rsid w:val="00F5063B"/>
    <w:rsid w:val="00F75D9E"/>
    <w:rsid w:val="00F9441C"/>
    <w:rsid w:val="00FA6026"/>
    <w:rsid w:val="00FA6BD3"/>
    <w:rsid w:val="00FC791F"/>
    <w:rsid w:val="00FD2BCE"/>
    <w:rsid w:val="00FE5784"/>
    <w:rsid w:val="00FF2C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F6FF"/>
  <w15:chartTrackingRefBased/>
  <w15:docId w15:val="{7F50B969-8A27-404D-811E-779613D0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21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75952"/>
    <w:pPr>
      <w:ind w:left="720"/>
      <w:contextualSpacing/>
    </w:pPr>
  </w:style>
  <w:style w:type="paragraph" w:customStyle="1" w:styleId="WW-Tekstpodstawowy3">
    <w:name w:val="WW-Tekst podstawowy 3"/>
    <w:basedOn w:val="Normalny"/>
    <w:rsid w:val="00D670DF"/>
    <w:pPr>
      <w:widowControl w:val="0"/>
      <w:tabs>
        <w:tab w:val="left" w:pos="1134"/>
      </w:tabs>
      <w:suppressAutoHyphens/>
      <w:spacing w:after="0" w:line="240" w:lineRule="auto"/>
      <w:jc w:val="both"/>
    </w:pPr>
    <w:rPr>
      <w:rFonts w:ascii="Verdana" w:eastAsia="Lucida Sans Unicode" w:hAnsi="Verdana" w:cs="Mangal"/>
      <w:b/>
      <w:kern w:val="1"/>
      <w:szCs w:val="24"/>
      <w:lang w:eastAsia="hi-IN" w:bidi="hi-IN"/>
    </w:rPr>
  </w:style>
  <w:style w:type="character" w:styleId="Hipercze">
    <w:name w:val="Hyperlink"/>
    <w:basedOn w:val="Domylnaczcionkaakapitu"/>
    <w:uiPriority w:val="99"/>
    <w:unhideWhenUsed/>
    <w:rsid w:val="00374AEF"/>
    <w:rPr>
      <w:color w:val="0563C1" w:themeColor="hyperlink"/>
      <w:u w:val="single"/>
    </w:rPr>
  </w:style>
  <w:style w:type="paragraph" w:styleId="Nagwek">
    <w:name w:val="header"/>
    <w:basedOn w:val="Normalny"/>
    <w:link w:val="NagwekZnak"/>
    <w:uiPriority w:val="99"/>
    <w:unhideWhenUsed/>
    <w:rsid w:val="005A46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46F1"/>
  </w:style>
  <w:style w:type="paragraph" w:styleId="Stopka">
    <w:name w:val="footer"/>
    <w:basedOn w:val="Normalny"/>
    <w:link w:val="StopkaZnak"/>
    <w:uiPriority w:val="99"/>
    <w:unhideWhenUsed/>
    <w:rsid w:val="005A46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4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83762">
      <w:bodyDiv w:val="1"/>
      <w:marLeft w:val="0"/>
      <w:marRight w:val="0"/>
      <w:marTop w:val="0"/>
      <w:marBottom w:val="0"/>
      <w:divBdr>
        <w:top w:val="none" w:sz="0" w:space="0" w:color="auto"/>
        <w:left w:val="none" w:sz="0" w:space="0" w:color="auto"/>
        <w:bottom w:val="none" w:sz="0" w:space="0" w:color="auto"/>
        <w:right w:val="none" w:sz="0" w:space="0" w:color="auto"/>
      </w:divBdr>
      <w:divsChild>
        <w:div w:id="1627275687">
          <w:marLeft w:val="0"/>
          <w:marRight w:val="0"/>
          <w:marTop w:val="0"/>
          <w:marBottom w:val="0"/>
          <w:divBdr>
            <w:top w:val="none" w:sz="0" w:space="0" w:color="auto"/>
            <w:left w:val="none" w:sz="0" w:space="0" w:color="auto"/>
            <w:bottom w:val="none" w:sz="0" w:space="0" w:color="auto"/>
            <w:right w:val="none" w:sz="0" w:space="0" w:color="auto"/>
          </w:divBdr>
          <w:divsChild>
            <w:div w:id="1790466699">
              <w:marLeft w:val="0"/>
              <w:marRight w:val="0"/>
              <w:marTop w:val="0"/>
              <w:marBottom w:val="0"/>
              <w:divBdr>
                <w:top w:val="none" w:sz="0" w:space="0" w:color="auto"/>
                <w:left w:val="none" w:sz="0" w:space="0" w:color="auto"/>
                <w:bottom w:val="none" w:sz="0" w:space="0" w:color="auto"/>
                <w:right w:val="none" w:sz="0" w:space="0" w:color="auto"/>
              </w:divBdr>
            </w:div>
            <w:div w:id="1122846063">
              <w:marLeft w:val="0"/>
              <w:marRight w:val="0"/>
              <w:marTop w:val="0"/>
              <w:marBottom w:val="0"/>
              <w:divBdr>
                <w:top w:val="none" w:sz="0" w:space="0" w:color="auto"/>
                <w:left w:val="none" w:sz="0" w:space="0" w:color="auto"/>
                <w:bottom w:val="none" w:sz="0" w:space="0" w:color="auto"/>
                <w:right w:val="none" w:sz="0" w:space="0" w:color="auto"/>
              </w:divBdr>
              <w:divsChild>
                <w:div w:id="10626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229438">
          <w:marLeft w:val="0"/>
          <w:marRight w:val="0"/>
          <w:marTop w:val="0"/>
          <w:marBottom w:val="0"/>
          <w:divBdr>
            <w:top w:val="none" w:sz="0" w:space="0" w:color="auto"/>
            <w:left w:val="none" w:sz="0" w:space="0" w:color="auto"/>
            <w:bottom w:val="none" w:sz="0" w:space="0" w:color="auto"/>
            <w:right w:val="none" w:sz="0" w:space="0" w:color="auto"/>
          </w:divBdr>
          <w:divsChild>
            <w:div w:id="399909719">
              <w:marLeft w:val="0"/>
              <w:marRight w:val="0"/>
              <w:marTop w:val="0"/>
              <w:marBottom w:val="0"/>
              <w:divBdr>
                <w:top w:val="none" w:sz="0" w:space="0" w:color="auto"/>
                <w:left w:val="none" w:sz="0" w:space="0" w:color="auto"/>
                <w:bottom w:val="none" w:sz="0" w:space="0" w:color="auto"/>
                <w:right w:val="none" w:sz="0" w:space="0" w:color="auto"/>
              </w:divBdr>
            </w:div>
            <w:div w:id="60446914">
              <w:marLeft w:val="0"/>
              <w:marRight w:val="0"/>
              <w:marTop w:val="0"/>
              <w:marBottom w:val="0"/>
              <w:divBdr>
                <w:top w:val="none" w:sz="0" w:space="0" w:color="auto"/>
                <w:left w:val="none" w:sz="0" w:space="0" w:color="auto"/>
                <w:bottom w:val="none" w:sz="0" w:space="0" w:color="auto"/>
                <w:right w:val="none" w:sz="0" w:space="0" w:color="auto"/>
              </w:divBdr>
            </w:div>
            <w:div w:id="1275135420">
              <w:marLeft w:val="0"/>
              <w:marRight w:val="0"/>
              <w:marTop w:val="0"/>
              <w:marBottom w:val="0"/>
              <w:divBdr>
                <w:top w:val="none" w:sz="0" w:space="0" w:color="auto"/>
                <w:left w:val="none" w:sz="0" w:space="0" w:color="auto"/>
                <w:bottom w:val="none" w:sz="0" w:space="0" w:color="auto"/>
                <w:right w:val="none" w:sz="0" w:space="0" w:color="auto"/>
              </w:divBdr>
              <w:divsChild>
                <w:div w:id="1338079318">
                  <w:marLeft w:val="0"/>
                  <w:marRight w:val="0"/>
                  <w:marTop w:val="0"/>
                  <w:marBottom w:val="0"/>
                  <w:divBdr>
                    <w:top w:val="none" w:sz="0" w:space="0" w:color="auto"/>
                    <w:left w:val="none" w:sz="0" w:space="0" w:color="auto"/>
                    <w:bottom w:val="none" w:sz="0" w:space="0" w:color="auto"/>
                    <w:right w:val="none" w:sz="0" w:space="0" w:color="auto"/>
                  </w:divBdr>
                </w:div>
                <w:div w:id="885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01971">
      <w:bodyDiv w:val="1"/>
      <w:marLeft w:val="0"/>
      <w:marRight w:val="0"/>
      <w:marTop w:val="0"/>
      <w:marBottom w:val="0"/>
      <w:divBdr>
        <w:top w:val="none" w:sz="0" w:space="0" w:color="auto"/>
        <w:left w:val="none" w:sz="0" w:space="0" w:color="auto"/>
        <w:bottom w:val="none" w:sz="0" w:space="0" w:color="auto"/>
        <w:right w:val="none" w:sz="0" w:space="0" w:color="auto"/>
      </w:divBdr>
    </w:div>
    <w:div w:id="1556771201">
      <w:bodyDiv w:val="1"/>
      <w:marLeft w:val="0"/>
      <w:marRight w:val="0"/>
      <w:marTop w:val="0"/>
      <w:marBottom w:val="0"/>
      <w:divBdr>
        <w:top w:val="none" w:sz="0" w:space="0" w:color="auto"/>
        <w:left w:val="none" w:sz="0" w:space="0" w:color="auto"/>
        <w:bottom w:val="none" w:sz="0" w:space="0" w:color="auto"/>
        <w:right w:val="none" w:sz="0" w:space="0" w:color="auto"/>
      </w:divBdr>
    </w:div>
    <w:div w:id="174306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mailto:sm_monitoring@strazmiejska.czestochowa.um.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11E9D-4DF2-408F-A32F-D1C2F5426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3131</Words>
  <Characters>18791</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mgruszka</dc:creator>
  <cp:keywords/>
  <dc:description/>
  <cp:lastModifiedBy>Agnieszka Marchewka</cp:lastModifiedBy>
  <cp:revision>5</cp:revision>
  <dcterms:created xsi:type="dcterms:W3CDTF">2026-06-23T10:12:00Z</dcterms:created>
  <dcterms:modified xsi:type="dcterms:W3CDTF">2026-08-21T08:54:00Z</dcterms:modified>
</cp:coreProperties>
</file>