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220F3" w14:textId="61B6326C" w:rsidR="007C6B3A" w:rsidRPr="007F50F0" w:rsidRDefault="007C6B3A" w:rsidP="008C42FF">
      <w:pPr>
        <w:spacing w:line="276" w:lineRule="auto"/>
        <w:ind w:left="4320" w:firstLine="720"/>
        <w:jc w:val="both"/>
        <w:rPr>
          <w:rFonts w:ascii="Times New Roman" w:hAnsi="Times New Roman" w:cs="Times New Roman"/>
          <w:szCs w:val="24"/>
        </w:rPr>
      </w:pPr>
      <w:r w:rsidRPr="007F50F0">
        <w:rPr>
          <w:rFonts w:ascii="Times New Roman" w:hAnsi="Times New Roman" w:cs="Times New Roman"/>
          <w:szCs w:val="24"/>
        </w:rPr>
        <w:t xml:space="preserve">Gorzów Wlkp., dnia </w:t>
      </w:r>
      <w:r w:rsidR="00142894">
        <w:rPr>
          <w:rFonts w:ascii="Times New Roman" w:hAnsi="Times New Roman" w:cs="Times New Roman"/>
          <w:szCs w:val="24"/>
        </w:rPr>
        <w:t xml:space="preserve">21 sierpnia </w:t>
      </w:r>
      <w:r w:rsidRPr="007F50F0">
        <w:rPr>
          <w:rFonts w:ascii="Times New Roman" w:hAnsi="Times New Roman" w:cs="Times New Roman"/>
          <w:szCs w:val="24"/>
        </w:rPr>
        <w:t>2026r.</w:t>
      </w:r>
    </w:p>
    <w:p w14:paraId="71968B6A" w14:textId="21F0AB9F" w:rsidR="00724E34" w:rsidRPr="007F50F0" w:rsidRDefault="00724E34" w:rsidP="007F50F0">
      <w:pPr>
        <w:spacing w:line="276" w:lineRule="auto"/>
        <w:jc w:val="both"/>
        <w:rPr>
          <w:rFonts w:ascii="Times New Roman" w:eastAsia="Times New Roman" w:hAnsi="Times New Roman" w:cs="Times New Roman"/>
          <w:bCs/>
          <w:szCs w:val="24"/>
        </w:rPr>
      </w:pPr>
    </w:p>
    <w:p w14:paraId="629CFDF2" w14:textId="77777777" w:rsidR="00724E34" w:rsidRPr="007F50F0" w:rsidRDefault="00724E34" w:rsidP="007F50F0">
      <w:pPr>
        <w:spacing w:line="276" w:lineRule="auto"/>
        <w:jc w:val="both"/>
        <w:rPr>
          <w:rFonts w:ascii="Times New Roman" w:eastAsia="Times New Roman" w:hAnsi="Times New Roman" w:cs="Times New Roman"/>
          <w:b/>
          <w:szCs w:val="24"/>
        </w:rPr>
      </w:pPr>
    </w:p>
    <w:p w14:paraId="5D244E3E" w14:textId="77777777" w:rsidR="00724E34" w:rsidRPr="007F50F0" w:rsidRDefault="00724E34" w:rsidP="007F50F0">
      <w:pPr>
        <w:spacing w:line="276" w:lineRule="auto"/>
        <w:jc w:val="both"/>
        <w:rPr>
          <w:rFonts w:ascii="Times New Roman" w:eastAsia="Times New Roman" w:hAnsi="Times New Roman" w:cs="Times New Roman"/>
          <w:b/>
          <w:szCs w:val="24"/>
        </w:rPr>
      </w:pPr>
    </w:p>
    <w:p w14:paraId="00000004" w14:textId="3FD1CA72" w:rsidR="002B116A" w:rsidRPr="007F50F0" w:rsidRDefault="003B1B5E" w:rsidP="007F50F0">
      <w:pPr>
        <w:spacing w:line="276" w:lineRule="auto"/>
        <w:jc w:val="both"/>
        <w:rPr>
          <w:rFonts w:ascii="Times New Roman" w:eastAsia="Times New Roman" w:hAnsi="Times New Roman" w:cs="Times New Roman"/>
          <w:b/>
          <w:szCs w:val="24"/>
        </w:rPr>
      </w:pPr>
      <w:r w:rsidRPr="007F50F0">
        <w:rPr>
          <w:rFonts w:ascii="Times New Roman" w:hAnsi="Times New Roman" w:cs="Times New Roman"/>
          <w:szCs w:val="24"/>
        </w:rPr>
        <w:t xml:space="preserve"> </w:t>
      </w:r>
    </w:p>
    <w:p w14:paraId="00000005" w14:textId="77777777" w:rsidR="002B116A" w:rsidRPr="007F50F0" w:rsidRDefault="003B1B5E" w:rsidP="00142894">
      <w:pPr>
        <w:spacing w:line="276" w:lineRule="auto"/>
        <w:jc w:val="center"/>
        <w:rPr>
          <w:rFonts w:ascii="Times New Roman" w:eastAsia="Times New Roman" w:hAnsi="Times New Roman" w:cs="Times New Roman"/>
          <w:b/>
          <w:szCs w:val="24"/>
        </w:rPr>
      </w:pPr>
      <w:r w:rsidRPr="007F50F0">
        <w:rPr>
          <w:rFonts w:ascii="Times New Roman" w:hAnsi="Times New Roman" w:cs="Times New Roman"/>
          <w:b/>
          <w:szCs w:val="24"/>
        </w:rPr>
        <w:t>SPECYFIKACJA WARUNKÓW ZAMÓWIENIA</w:t>
      </w:r>
    </w:p>
    <w:p w14:paraId="00000006" w14:textId="25B9553E" w:rsidR="002B116A" w:rsidRPr="007F50F0" w:rsidRDefault="002B116A" w:rsidP="00142894">
      <w:pPr>
        <w:tabs>
          <w:tab w:val="left" w:pos="5355"/>
        </w:tabs>
        <w:spacing w:line="276" w:lineRule="auto"/>
        <w:jc w:val="center"/>
        <w:rPr>
          <w:rFonts w:ascii="Times New Roman" w:eastAsia="Times New Roman" w:hAnsi="Times New Roman" w:cs="Times New Roman"/>
          <w:b/>
          <w:szCs w:val="24"/>
        </w:rPr>
      </w:pPr>
    </w:p>
    <w:p w14:paraId="00000007" w14:textId="77777777" w:rsidR="002B116A" w:rsidRPr="007F50F0" w:rsidRDefault="002B116A" w:rsidP="00142894">
      <w:pPr>
        <w:spacing w:line="276" w:lineRule="auto"/>
        <w:jc w:val="center"/>
        <w:rPr>
          <w:rFonts w:ascii="Times New Roman" w:eastAsia="Times New Roman" w:hAnsi="Times New Roman" w:cs="Times New Roman"/>
          <w:b/>
          <w:szCs w:val="24"/>
        </w:rPr>
      </w:pPr>
    </w:p>
    <w:p w14:paraId="00000008" w14:textId="5207F69A" w:rsidR="002B116A" w:rsidRPr="007F50F0" w:rsidRDefault="003B1B5E" w:rsidP="00142894">
      <w:pPr>
        <w:pBdr>
          <w:top w:val="nil"/>
          <w:left w:val="nil"/>
          <w:bottom w:val="nil"/>
          <w:right w:val="nil"/>
          <w:between w:val="nil"/>
        </w:pBdr>
        <w:spacing w:line="276" w:lineRule="auto"/>
        <w:jc w:val="center"/>
        <w:rPr>
          <w:rFonts w:ascii="Times New Roman" w:eastAsia="Times New Roman" w:hAnsi="Times New Roman" w:cs="Times New Roman"/>
          <w:b/>
          <w:szCs w:val="24"/>
        </w:rPr>
      </w:pPr>
      <w:r w:rsidRPr="007F50F0">
        <w:rPr>
          <w:rFonts w:ascii="Times New Roman" w:hAnsi="Times New Roman" w:cs="Times New Roman"/>
          <w:b/>
          <w:szCs w:val="24"/>
        </w:rPr>
        <w:t>POSTĘPOWANIE O UDZIELENIE ZAMÓWIENIA PUBLICZNEGO</w:t>
      </w:r>
    </w:p>
    <w:p w14:paraId="00000009" w14:textId="77777777" w:rsidR="002B116A" w:rsidRPr="007F50F0" w:rsidRDefault="003B1B5E" w:rsidP="00142894">
      <w:pPr>
        <w:pBdr>
          <w:top w:val="nil"/>
          <w:left w:val="nil"/>
          <w:bottom w:val="nil"/>
          <w:right w:val="nil"/>
          <w:between w:val="nil"/>
        </w:pBdr>
        <w:spacing w:line="276" w:lineRule="auto"/>
        <w:jc w:val="center"/>
        <w:rPr>
          <w:rFonts w:ascii="Times New Roman" w:eastAsia="Times New Roman" w:hAnsi="Times New Roman" w:cs="Times New Roman"/>
          <w:b/>
          <w:szCs w:val="24"/>
        </w:rPr>
      </w:pPr>
      <w:r w:rsidRPr="007F50F0">
        <w:rPr>
          <w:rFonts w:ascii="Times New Roman" w:hAnsi="Times New Roman" w:cs="Times New Roman"/>
          <w:b/>
          <w:szCs w:val="24"/>
        </w:rPr>
        <w:t>PROWADZONEGO W TRYBIE PODSTAWOWYM</w:t>
      </w:r>
    </w:p>
    <w:p w14:paraId="0000000B" w14:textId="77777777" w:rsidR="002B116A" w:rsidRPr="007F50F0" w:rsidRDefault="002B116A" w:rsidP="007F50F0">
      <w:pPr>
        <w:pBdr>
          <w:top w:val="nil"/>
          <w:left w:val="nil"/>
          <w:bottom w:val="nil"/>
          <w:right w:val="nil"/>
          <w:between w:val="nil"/>
        </w:pBdr>
        <w:spacing w:line="276" w:lineRule="auto"/>
        <w:jc w:val="both"/>
        <w:rPr>
          <w:rFonts w:ascii="Times New Roman" w:eastAsia="Times New Roman" w:hAnsi="Times New Roman" w:cs="Times New Roman"/>
          <w:b/>
          <w:szCs w:val="24"/>
        </w:rPr>
      </w:pPr>
    </w:p>
    <w:p w14:paraId="0000000E" w14:textId="472F510F" w:rsidR="002B116A" w:rsidRPr="007F50F0" w:rsidRDefault="003B1B5E" w:rsidP="007F50F0">
      <w:pPr>
        <w:pBdr>
          <w:top w:val="nil"/>
          <w:left w:val="nil"/>
          <w:bottom w:val="nil"/>
          <w:right w:val="nil"/>
          <w:between w:val="nil"/>
        </w:pBdr>
        <w:spacing w:line="276" w:lineRule="auto"/>
        <w:jc w:val="both"/>
        <w:rPr>
          <w:rFonts w:ascii="Times New Roman" w:eastAsia="Times New Roman" w:hAnsi="Times New Roman" w:cs="Times New Roman"/>
          <w:bCs/>
          <w:szCs w:val="24"/>
        </w:rPr>
      </w:pPr>
      <w:r w:rsidRPr="007F50F0">
        <w:rPr>
          <w:rFonts w:ascii="Times New Roman" w:hAnsi="Times New Roman" w:cs="Times New Roman"/>
          <w:bCs/>
          <w:szCs w:val="24"/>
        </w:rPr>
        <w:t>na podstawie art. 275 pkt 1 ustawy z dnia 11 września 2019 r. - Prawo zamówień publicznych (</w:t>
      </w:r>
      <w:proofErr w:type="spellStart"/>
      <w:r w:rsidRPr="007F50F0">
        <w:rPr>
          <w:rFonts w:ascii="Times New Roman" w:hAnsi="Times New Roman" w:cs="Times New Roman"/>
          <w:bCs/>
          <w:szCs w:val="24"/>
        </w:rPr>
        <w:t>t.j</w:t>
      </w:r>
      <w:proofErr w:type="spellEnd"/>
      <w:r w:rsidRPr="007F50F0">
        <w:rPr>
          <w:rFonts w:ascii="Times New Roman" w:hAnsi="Times New Roman" w:cs="Times New Roman"/>
          <w:bCs/>
          <w:szCs w:val="24"/>
        </w:rPr>
        <w:t xml:space="preserve">. Dz.U. z 2026 r. poz. 793 z </w:t>
      </w:r>
      <w:proofErr w:type="spellStart"/>
      <w:r w:rsidRPr="007F50F0">
        <w:rPr>
          <w:rFonts w:ascii="Times New Roman" w:hAnsi="Times New Roman" w:cs="Times New Roman"/>
          <w:bCs/>
          <w:szCs w:val="24"/>
        </w:rPr>
        <w:t>późn</w:t>
      </w:r>
      <w:proofErr w:type="spellEnd"/>
      <w:r w:rsidRPr="007F50F0">
        <w:rPr>
          <w:rFonts w:ascii="Times New Roman" w:hAnsi="Times New Roman" w:cs="Times New Roman"/>
          <w:bCs/>
          <w:szCs w:val="24"/>
        </w:rPr>
        <w:t>. zm.) na realizację zadania pn.</w:t>
      </w:r>
      <w:r w:rsidRPr="007F50F0">
        <w:rPr>
          <w:rFonts w:ascii="Times New Roman" w:hAnsi="Times New Roman" w:cs="Times New Roman"/>
          <w:szCs w:val="24"/>
        </w:rPr>
        <w:tab/>
      </w:r>
    </w:p>
    <w:p w14:paraId="00000012" w14:textId="346C4D7D" w:rsidR="002B116A" w:rsidRPr="007F50F0" w:rsidRDefault="004301AA" w:rsidP="007F50F0">
      <w:pPr>
        <w:pBdr>
          <w:top w:val="nil"/>
          <w:left w:val="nil"/>
          <w:bottom w:val="nil"/>
          <w:right w:val="nil"/>
          <w:between w:val="nil"/>
        </w:pBdr>
        <w:tabs>
          <w:tab w:val="left" w:pos="5070"/>
        </w:tabs>
        <w:spacing w:line="276" w:lineRule="auto"/>
        <w:jc w:val="both"/>
        <w:rPr>
          <w:rFonts w:ascii="Times New Roman" w:eastAsia="Times New Roman" w:hAnsi="Times New Roman" w:cs="Times New Roman"/>
          <w:b/>
          <w:szCs w:val="24"/>
        </w:rPr>
      </w:pPr>
      <w:bookmarkStart w:id="0" w:name="_heading=h.u0ynojcj8nxq" w:colFirst="0" w:colLast="0"/>
      <w:bookmarkEnd w:id="0"/>
      <w:r w:rsidRPr="007F50F0">
        <w:rPr>
          <w:rFonts w:ascii="Times New Roman" w:hAnsi="Times New Roman" w:cs="Times New Roman"/>
          <w:b/>
          <w:szCs w:val="24"/>
        </w:rPr>
        <w:t>„</w:t>
      </w:r>
      <w:r w:rsidRPr="007F50F0">
        <w:rPr>
          <w:rFonts w:ascii="Times New Roman" w:hAnsi="Times New Roman" w:cs="Times New Roman"/>
          <w:b/>
          <w:bCs/>
          <w:szCs w:val="24"/>
        </w:rPr>
        <w:t>Budowa budynku socjalno-magazynowego z częścią biurową wraz z infrastrukturą techniczną i zagospodarowaniem terenu, w tym budową miejsc postojowych na działce 2654 w Gorzowie Wlkp. – ETAP I</w:t>
      </w:r>
      <w:r w:rsidR="005C01C9" w:rsidRPr="007F50F0">
        <w:rPr>
          <w:rFonts w:ascii="Times New Roman" w:hAnsi="Times New Roman" w:cs="Times New Roman"/>
          <w:b/>
          <w:bCs/>
          <w:szCs w:val="24"/>
        </w:rPr>
        <w:t>I”.</w:t>
      </w:r>
    </w:p>
    <w:p w14:paraId="7D7D2015" w14:textId="77777777" w:rsidR="0059764B" w:rsidRPr="007F50F0" w:rsidRDefault="0059764B" w:rsidP="007F50F0">
      <w:pPr>
        <w:pBdr>
          <w:top w:val="nil"/>
          <w:left w:val="nil"/>
          <w:bottom w:val="nil"/>
          <w:right w:val="nil"/>
          <w:between w:val="nil"/>
        </w:pBdr>
        <w:spacing w:line="276" w:lineRule="auto"/>
        <w:jc w:val="both"/>
        <w:rPr>
          <w:rFonts w:ascii="Times New Roman" w:eastAsia="Times New Roman" w:hAnsi="Times New Roman" w:cs="Times New Roman"/>
          <w:b/>
          <w:szCs w:val="24"/>
        </w:rPr>
      </w:pPr>
    </w:p>
    <w:p w14:paraId="00000022" w14:textId="4306B8D8" w:rsidR="002B116A" w:rsidRPr="00142894" w:rsidRDefault="003B1B5E" w:rsidP="007F50F0">
      <w:pPr>
        <w:pStyle w:val="Akapitzlist"/>
        <w:numPr>
          <w:ilvl w:val="0"/>
          <w:numId w:val="39"/>
        </w:numPr>
        <w:pBdr>
          <w:top w:val="nil"/>
          <w:left w:val="nil"/>
          <w:bottom w:val="nil"/>
          <w:right w:val="nil"/>
          <w:between w:val="nil"/>
        </w:pBdr>
        <w:spacing w:line="276" w:lineRule="auto"/>
        <w:jc w:val="both"/>
        <w:rPr>
          <w:rFonts w:ascii="Times New Roman" w:eastAsia="Times New Roman" w:hAnsi="Times New Roman" w:cs="Times New Roman"/>
          <w:szCs w:val="24"/>
          <w:u w:val="single"/>
        </w:rPr>
      </w:pPr>
      <w:r w:rsidRPr="007F50F0">
        <w:rPr>
          <w:rFonts w:ascii="Times New Roman" w:hAnsi="Times New Roman" w:cs="Times New Roman"/>
          <w:b/>
          <w:szCs w:val="24"/>
          <w:u w:val="single"/>
        </w:rPr>
        <w:t xml:space="preserve">Zamawiający: </w:t>
      </w:r>
    </w:p>
    <w:p w14:paraId="4BFBD1FA" w14:textId="77777777" w:rsidR="00142894" w:rsidRPr="00142894" w:rsidRDefault="00142894" w:rsidP="00142894">
      <w:pPr>
        <w:pStyle w:val="Akapitzlist"/>
        <w:pBdr>
          <w:top w:val="nil"/>
          <w:left w:val="nil"/>
          <w:bottom w:val="nil"/>
          <w:right w:val="nil"/>
          <w:between w:val="nil"/>
        </w:pBdr>
        <w:spacing w:line="276" w:lineRule="auto"/>
        <w:ind w:left="360"/>
        <w:jc w:val="both"/>
        <w:rPr>
          <w:rFonts w:ascii="Times New Roman" w:eastAsia="Times New Roman" w:hAnsi="Times New Roman" w:cs="Times New Roman"/>
          <w:szCs w:val="24"/>
        </w:rPr>
      </w:pPr>
      <w:r w:rsidRPr="00142894">
        <w:rPr>
          <w:rFonts w:ascii="Times New Roman" w:eastAsia="Times New Roman" w:hAnsi="Times New Roman" w:cs="Times New Roman"/>
          <w:szCs w:val="24"/>
        </w:rPr>
        <w:t>Nazwa Zamawiającego: Wojewódzki Inspektorat Transportu Drogowego, zwany dalej „Zamawiającym"</w:t>
      </w:r>
    </w:p>
    <w:p w14:paraId="16B349BA" w14:textId="77777777" w:rsidR="00142894" w:rsidRPr="00142894" w:rsidRDefault="00142894" w:rsidP="00142894">
      <w:pPr>
        <w:pStyle w:val="Akapitzlist"/>
        <w:pBdr>
          <w:top w:val="nil"/>
          <w:left w:val="nil"/>
          <w:bottom w:val="nil"/>
          <w:right w:val="nil"/>
          <w:between w:val="nil"/>
        </w:pBdr>
        <w:spacing w:line="276" w:lineRule="auto"/>
        <w:ind w:left="360"/>
        <w:jc w:val="both"/>
        <w:rPr>
          <w:rFonts w:ascii="Times New Roman" w:eastAsia="Times New Roman" w:hAnsi="Times New Roman" w:cs="Times New Roman"/>
          <w:szCs w:val="24"/>
        </w:rPr>
      </w:pPr>
      <w:r w:rsidRPr="00142894">
        <w:rPr>
          <w:rFonts w:ascii="Times New Roman" w:eastAsia="Times New Roman" w:hAnsi="Times New Roman" w:cs="Times New Roman"/>
          <w:szCs w:val="24"/>
        </w:rPr>
        <w:t xml:space="preserve">Adres: 66-400 Gorzów Wlkp., ul. Teatralna 30,  </w:t>
      </w:r>
    </w:p>
    <w:p w14:paraId="7720193E" w14:textId="77777777" w:rsidR="00142894" w:rsidRPr="00142894" w:rsidRDefault="00142894" w:rsidP="00142894">
      <w:pPr>
        <w:pStyle w:val="Akapitzlist"/>
        <w:pBdr>
          <w:top w:val="nil"/>
          <w:left w:val="nil"/>
          <w:bottom w:val="nil"/>
          <w:right w:val="nil"/>
          <w:between w:val="nil"/>
        </w:pBdr>
        <w:spacing w:line="276" w:lineRule="auto"/>
        <w:ind w:left="360"/>
        <w:jc w:val="both"/>
        <w:rPr>
          <w:rFonts w:ascii="Times New Roman" w:eastAsia="Times New Roman" w:hAnsi="Times New Roman" w:cs="Times New Roman"/>
          <w:szCs w:val="24"/>
        </w:rPr>
      </w:pPr>
      <w:r w:rsidRPr="00142894">
        <w:rPr>
          <w:rFonts w:ascii="Times New Roman" w:eastAsia="Times New Roman" w:hAnsi="Times New Roman" w:cs="Times New Roman"/>
          <w:szCs w:val="24"/>
        </w:rPr>
        <w:t xml:space="preserve">NIP: 599 27 48 306; </w:t>
      </w:r>
    </w:p>
    <w:p w14:paraId="257553F7" w14:textId="77777777" w:rsidR="00142894" w:rsidRPr="00142894" w:rsidRDefault="00142894" w:rsidP="00142894">
      <w:pPr>
        <w:pStyle w:val="Akapitzlist"/>
        <w:pBdr>
          <w:top w:val="nil"/>
          <w:left w:val="nil"/>
          <w:bottom w:val="nil"/>
          <w:right w:val="nil"/>
          <w:between w:val="nil"/>
        </w:pBdr>
        <w:spacing w:line="276" w:lineRule="auto"/>
        <w:ind w:left="360"/>
        <w:jc w:val="both"/>
        <w:rPr>
          <w:rFonts w:ascii="Times New Roman" w:eastAsia="Times New Roman" w:hAnsi="Times New Roman" w:cs="Times New Roman"/>
          <w:szCs w:val="24"/>
        </w:rPr>
      </w:pPr>
      <w:r w:rsidRPr="00142894">
        <w:rPr>
          <w:rFonts w:ascii="Times New Roman" w:eastAsia="Times New Roman" w:hAnsi="Times New Roman" w:cs="Times New Roman"/>
          <w:szCs w:val="24"/>
        </w:rPr>
        <w:t>Nr tel.: 95 7255 113</w:t>
      </w:r>
    </w:p>
    <w:p w14:paraId="2122E8B3" w14:textId="77777777" w:rsidR="00142894" w:rsidRPr="00142894" w:rsidRDefault="00142894" w:rsidP="00142894">
      <w:pPr>
        <w:pStyle w:val="Akapitzlist"/>
        <w:pBdr>
          <w:top w:val="nil"/>
          <w:left w:val="nil"/>
          <w:bottom w:val="nil"/>
          <w:right w:val="nil"/>
          <w:between w:val="nil"/>
        </w:pBdr>
        <w:spacing w:line="276" w:lineRule="auto"/>
        <w:ind w:left="360"/>
        <w:jc w:val="both"/>
        <w:rPr>
          <w:rFonts w:ascii="Times New Roman" w:eastAsia="Times New Roman" w:hAnsi="Times New Roman" w:cs="Times New Roman"/>
          <w:szCs w:val="24"/>
        </w:rPr>
      </w:pPr>
      <w:r w:rsidRPr="00142894">
        <w:rPr>
          <w:rFonts w:ascii="Times New Roman" w:eastAsia="Times New Roman" w:hAnsi="Times New Roman" w:cs="Times New Roman"/>
          <w:szCs w:val="24"/>
        </w:rPr>
        <w:t>Adres poczty elektronicznej: sekretariat@gorzow.witd.gov.pl</w:t>
      </w:r>
    </w:p>
    <w:p w14:paraId="2F85CC96" w14:textId="5345D6D2" w:rsidR="00142894" w:rsidRPr="00142894" w:rsidRDefault="00142894" w:rsidP="00142894">
      <w:pPr>
        <w:pStyle w:val="Akapitzlist"/>
        <w:pBdr>
          <w:top w:val="nil"/>
          <w:left w:val="nil"/>
          <w:bottom w:val="nil"/>
          <w:right w:val="nil"/>
          <w:between w:val="nil"/>
        </w:pBdr>
        <w:spacing w:line="276" w:lineRule="auto"/>
        <w:ind w:left="360"/>
        <w:jc w:val="both"/>
        <w:rPr>
          <w:rFonts w:ascii="Times New Roman" w:eastAsia="Times New Roman" w:hAnsi="Times New Roman" w:cs="Times New Roman"/>
          <w:szCs w:val="24"/>
        </w:rPr>
      </w:pPr>
      <w:r w:rsidRPr="00142894">
        <w:rPr>
          <w:rFonts w:ascii="Times New Roman" w:eastAsia="Times New Roman" w:hAnsi="Times New Roman" w:cs="Times New Roman"/>
          <w:szCs w:val="24"/>
        </w:rPr>
        <w:t>Strona internetowa, na której będzie prowadzone postępowanie: ezamówienia.gov.pl</w:t>
      </w:r>
    </w:p>
    <w:p w14:paraId="00000029" w14:textId="77777777" w:rsidR="002B116A" w:rsidRPr="007F50F0" w:rsidRDefault="002B116A" w:rsidP="00142894">
      <w:pPr>
        <w:pBdr>
          <w:top w:val="nil"/>
          <w:left w:val="nil"/>
          <w:bottom w:val="nil"/>
          <w:right w:val="nil"/>
          <w:between w:val="nil"/>
        </w:pBdr>
        <w:spacing w:line="276" w:lineRule="auto"/>
        <w:jc w:val="both"/>
        <w:rPr>
          <w:rFonts w:ascii="Times New Roman" w:eastAsia="Times New Roman" w:hAnsi="Times New Roman" w:cs="Times New Roman"/>
          <w:szCs w:val="24"/>
        </w:rPr>
      </w:pPr>
    </w:p>
    <w:p w14:paraId="0000002A" w14:textId="6FC46992" w:rsidR="002B116A" w:rsidRPr="007F50F0" w:rsidRDefault="0059764B" w:rsidP="007F50F0">
      <w:pPr>
        <w:pStyle w:val="Akapitzlist"/>
        <w:numPr>
          <w:ilvl w:val="0"/>
          <w:numId w:val="39"/>
        </w:numPr>
        <w:pBdr>
          <w:top w:val="nil"/>
          <w:left w:val="nil"/>
          <w:bottom w:val="nil"/>
          <w:right w:val="nil"/>
          <w:between w:val="nil"/>
        </w:pBdr>
        <w:spacing w:line="276" w:lineRule="auto"/>
        <w:jc w:val="both"/>
        <w:rPr>
          <w:rFonts w:ascii="Times New Roman" w:hAnsi="Times New Roman" w:cs="Times New Roman"/>
          <w:b/>
          <w:szCs w:val="24"/>
          <w:u w:val="single"/>
        </w:rPr>
      </w:pPr>
      <w:r w:rsidRPr="007F50F0">
        <w:rPr>
          <w:rFonts w:ascii="Times New Roman" w:hAnsi="Times New Roman" w:cs="Times New Roman"/>
          <w:b/>
          <w:szCs w:val="24"/>
          <w:u w:val="single"/>
        </w:rPr>
        <w:t>Adres strony internetowej na której udostępniane będą zmiany i wyjaśnienia treści SWZ oraz inne dokumenty zamówienia bezpośrednio związane z postępowaniem o udzielenie zamówienia.</w:t>
      </w:r>
    </w:p>
    <w:p w14:paraId="6CCF3B21" w14:textId="77777777" w:rsidR="009A49CE" w:rsidRPr="007F50F0" w:rsidRDefault="009A49CE" w:rsidP="007F50F0">
      <w:pPr>
        <w:pBdr>
          <w:top w:val="nil"/>
          <w:left w:val="nil"/>
          <w:bottom w:val="nil"/>
          <w:right w:val="nil"/>
          <w:between w:val="nil"/>
        </w:pBdr>
        <w:spacing w:line="276" w:lineRule="auto"/>
        <w:jc w:val="both"/>
        <w:rPr>
          <w:rFonts w:ascii="Times New Roman" w:eastAsia="Times New Roman" w:hAnsi="Times New Roman" w:cs="Times New Roman"/>
          <w:szCs w:val="24"/>
        </w:rPr>
      </w:pPr>
    </w:p>
    <w:p w14:paraId="613DC1FC" w14:textId="62532FED" w:rsidR="00126466" w:rsidRPr="007F50F0" w:rsidRDefault="003B1B5E" w:rsidP="007F50F0">
      <w:pPr>
        <w:pBdr>
          <w:top w:val="nil"/>
          <w:left w:val="nil"/>
          <w:bottom w:val="nil"/>
          <w:right w:val="nil"/>
          <w:between w:val="nil"/>
        </w:pBdr>
        <w:spacing w:line="276" w:lineRule="auto"/>
        <w:ind w:left="284"/>
        <w:jc w:val="both"/>
        <w:rPr>
          <w:rFonts w:ascii="Times New Roman" w:eastAsia="Times New Roman" w:hAnsi="Times New Roman" w:cs="Times New Roman"/>
          <w:bCs/>
          <w:szCs w:val="24"/>
        </w:rPr>
      </w:pPr>
      <w:r w:rsidRPr="007F50F0">
        <w:rPr>
          <w:rFonts w:ascii="Times New Roman" w:hAnsi="Times New Roman" w:cs="Times New Roman"/>
          <w:bCs/>
          <w:szCs w:val="24"/>
        </w:rPr>
        <w:t xml:space="preserve">Zmiany i wyjaśnienia treści SWZ oraz inne dokumenty zamówienia bezpośrednio związane z postępowaniem o udzielenie zamówienia będą udostępniane na stronie </w:t>
      </w:r>
      <w:r w:rsidR="00142894" w:rsidRPr="00142894">
        <w:rPr>
          <w:rFonts w:ascii="Times New Roman" w:hAnsi="Times New Roman" w:cs="Times New Roman"/>
          <w:bCs/>
          <w:szCs w:val="24"/>
        </w:rPr>
        <w:t>ezamówienia@gov.pl</w:t>
      </w:r>
    </w:p>
    <w:p w14:paraId="49CB4AD1" w14:textId="77777777" w:rsidR="00126466" w:rsidRPr="007F50F0" w:rsidRDefault="00126466" w:rsidP="007F50F0">
      <w:pPr>
        <w:pBdr>
          <w:top w:val="nil"/>
          <w:left w:val="nil"/>
          <w:bottom w:val="nil"/>
          <w:right w:val="nil"/>
          <w:between w:val="nil"/>
        </w:pBdr>
        <w:spacing w:line="276" w:lineRule="auto"/>
        <w:ind w:left="284"/>
        <w:jc w:val="both"/>
        <w:rPr>
          <w:rFonts w:ascii="Times New Roman" w:eastAsia="Times New Roman" w:hAnsi="Times New Roman" w:cs="Times New Roman"/>
          <w:bCs/>
          <w:szCs w:val="24"/>
        </w:rPr>
      </w:pPr>
    </w:p>
    <w:p w14:paraId="0000002C" w14:textId="600C0FE9" w:rsidR="002B116A" w:rsidRPr="007F50F0" w:rsidRDefault="0059764B" w:rsidP="007F50F0">
      <w:pPr>
        <w:pStyle w:val="Akapitzlist"/>
        <w:numPr>
          <w:ilvl w:val="0"/>
          <w:numId w:val="39"/>
        </w:numPr>
        <w:pBdr>
          <w:top w:val="nil"/>
          <w:left w:val="nil"/>
          <w:bottom w:val="nil"/>
          <w:right w:val="nil"/>
          <w:between w:val="nil"/>
        </w:pBdr>
        <w:spacing w:line="276" w:lineRule="auto"/>
        <w:jc w:val="both"/>
        <w:rPr>
          <w:rFonts w:ascii="Times New Roman" w:eastAsia="Times New Roman" w:hAnsi="Times New Roman" w:cs="Times New Roman"/>
          <w:bCs/>
          <w:szCs w:val="24"/>
          <w:u w:val="single"/>
        </w:rPr>
      </w:pPr>
      <w:r w:rsidRPr="007F50F0">
        <w:rPr>
          <w:rFonts w:ascii="Times New Roman" w:hAnsi="Times New Roman" w:cs="Times New Roman"/>
          <w:b/>
          <w:szCs w:val="24"/>
          <w:u w:val="single"/>
        </w:rPr>
        <w:t>Tryb udzielenia zamówienia.</w:t>
      </w:r>
    </w:p>
    <w:p w14:paraId="3F04CE6F" w14:textId="77777777" w:rsidR="009A49CE" w:rsidRPr="007F50F0" w:rsidRDefault="009A49CE" w:rsidP="007F50F0">
      <w:pPr>
        <w:pBdr>
          <w:top w:val="nil"/>
          <w:left w:val="nil"/>
          <w:bottom w:val="nil"/>
          <w:right w:val="nil"/>
          <w:between w:val="nil"/>
        </w:pBdr>
        <w:spacing w:line="276" w:lineRule="auto"/>
        <w:jc w:val="both"/>
        <w:rPr>
          <w:rFonts w:ascii="Times New Roman" w:eastAsia="Times New Roman" w:hAnsi="Times New Roman" w:cs="Times New Roman"/>
          <w:szCs w:val="24"/>
        </w:rPr>
      </w:pPr>
    </w:p>
    <w:p w14:paraId="61E1E3B8" w14:textId="77777777" w:rsidR="00724E34" w:rsidRPr="007F50F0" w:rsidRDefault="003B1B5E" w:rsidP="007F50F0">
      <w:pPr>
        <w:numPr>
          <w:ilvl w:val="0"/>
          <w:numId w:val="15"/>
        </w:numPr>
        <w:pBdr>
          <w:top w:val="nil"/>
          <w:left w:val="nil"/>
          <w:bottom w:val="nil"/>
          <w:right w:val="nil"/>
          <w:between w:val="nil"/>
        </w:pBdr>
        <w:spacing w:line="276" w:lineRule="auto"/>
        <w:ind w:left="360"/>
        <w:jc w:val="both"/>
        <w:rPr>
          <w:rFonts w:ascii="Times New Roman" w:eastAsia="Times New Roman" w:hAnsi="Times New Roman" w:cs="Times New Roman"/>
          <w:bCs/>
          <w:szCs w:val="24"/>
        </w:rPr>
      </w:pPr>
      <w:r w:rsidRPr="007F50F0">
        <w:rPr>
          <w:rFonts w:ascii="Times New Roman" w:hAnsi="Times New Roman" w:cs="Times New Roman"/>
          <w:bCs/>
          <w:szCs w:val="24"/>
        </w:rPr>
        <w:t>Postępowanie prowadzone będzie w trybie podstawowym, o którym mowa w art. 275 pkt 1 ustawy z dnia 11 września 2019 r. - Prawo zamówień publicznych (</w:t>
      </w:r>
      <w:proofErr w:type="spellStart"/>
      <w:r w:rsidRPr="007F50F0">
        <w:rPr>
          <w:rFonts w:ascii="Times New Roman" w:hAnsi="Times New Roman" w:cs="Times New Roman"/>
          <w:bCs/>
          <w:szCs w:val="24"/>
        </w:rPr>
        <w:t>t.j</w:t>
      </w:r>
      <w:proofErr w:type="spellEnd"/>
      <w:r w:rsidRPr="007F50F0">
        <w:rPr>
          <w:rFonts w:ascii="Times New Roman" w:hAnsi="Times New Roman" w:cs="Times New Roman"/>
          <w:bCs/>
          <w:szCs w:val="24"/>
        </w:rPr>
        <w:t xml:space="preserve">. Dz.U. z 2026 r. poz. 793 z </w:t>
      </w:r>
      <w:proofErr w:type="spellStart"/>
      <w:r w:rsidRPr="007F50F0">
        <w:rPr>
          <w:rFonts w:ascii="Times New Roman" w:hAnsi="Times New Roman" w:cs="Times New Roman"/>
          <w:bCs/>
          <w:szCs w:val="24"/>
        </w:rPr>
        <w:t>późn</w:t>
      </w:r>
      <w:proofErr w:type="spellEnd"/>
      <w:r w:rsidRPr="007F50F0">
        <w:rPr>
          <w:rFonts w:ascii="Times New Roman" w:hAnsi="Times New Roman" w:cs="Times New Roman"/>
          <w:bCs/>
          <w:szCs w:val="24"/>
        </w:rPr>
        <w:t xml:space="preserve">. zm.), zwanej dalej „ustawą </w:t>
      </w:r>
      <w:proofErr w:type="spellStart"/>
      <w:r w:rsidRPr="007F50F0">
        <w:rPr>
          <w:rFonts w:ascii="Times New Roman" w:hAnsi="Times New Roman" w:cs="Times New Roman"/>
          <w:bCs/>
          <w:szCs w:val="24"/>
        </w:rPr>
        <w:t>Pzp</w:t>
      </w:r>
      <w:proofErr w:type="spellEnd"/>
      <w:r w:rsidRPr="007F50F0">
        <w:rPr>
          <w:rFonts w:ascii="Times New Roman" w:hAnsi="Times New Roman" w:cs="Times New Roman"/>
          <w:bCs/>
          <w:szCs w:val="24"/>
        </w:rPr>
        <w:t>”.</w:t>
      </w:r>
    </w:p>
    <w:p w14:paraId="0A74EF22" w14:textId="0DDCEABB" w:rsidR="00B11863" w:rsidRPr="007F50F0" w:rsidRDefault="00B11863" w:rsidP="007F50F0">
      <w:pPr>
        <w:numPr>
          <w:ilvl w:val="0"/>
          <w:numId w:val="15"/>
        </w:numPr>
        <w:pBdr>
          <w:top w:val="nil"/>
          <w:left w:val="nil"/>
          <w:bottom w:val="nil"/>
          <w:right w:val="nil"/>
          <w:between w:val="nil"/>
        </w:pBdr>
        <w:spacing w:line="276" w:lineRule="auto"/>
        <w:ind w:left="360"/>
        <w:jc w:val="both"/>
        <w:rPr>
          <w:rFonts w:ascii="Times New Roman" w:eastAsia="Times New Roman" w:hAnsi="Times New Roman" w:cs="Times New Roman"/>
          <w:szCs w:val="24"/>
        </w:rPr>
      </w:pPr>
      <w:r w:rsidRPr="007F50F0">
        <w:rPr>
          <w:rFonts w:ascii="Times New Roman" w:hAnsi="Times New Roman" w:cs="Times New Roman"/>
          <w:szCs w:val="24"/>
        </w:rPr>
        <w:t xml:space="preserve">Szacunkowa wartość zamówienia jest niższa od progów unijnych, o których mowa w art. 3 ustawy </w:t>
      </w:r>
      <w:proofErr w:type="spellStart"/>
      <w:r w:rsidRPr="007F50F0">
        <w:rPr>
          <w:rFonts w:ascii="Times New Roman" w:hAnsi="Times New Roman" w:cs="Times New Roman"/>
          <w:szCs w:val="24"/>
        </w:rPr>
        <w:t>Pzp</w:t>
      </w:r>
      <w:proofErr w:type="spellEnd"/>
      <w:r w:rsidRPr="007F50F0">
        <w:rPr>
          <w:rFonts w:ascii="Times New Roman" w:hAnsi="Times New Roman" w:cs="Times New Roman"/>
          <w:szCs w:val="24"/>
        </w:rPr>
        <w:t>.</w:t>
      </w:r>
    </w:p>
    <w:p w14:paraId="6A09AD72" w14:textId="570C8CE3" w:rsidR="00960C65" w:rsidRPr="007F50F0" w:rsidRDefault="00960C65" w:rsidP="007F50F0">
      <w:pPr>
        <w:numPr>
          <w:ilvl w:val="0"/>
          <w:numId w:val="15"/>
        </w:numPr>
        <w:pBdr>
          <w:top w:val="nil"/>
          <w:left w:val="nil"/>
          <w:bottom w:val="nil"/>
          <w:right w:val="nil"/>
          <w:between w:val="nil"/>
        </w:pBdr>
        <w:spacing w:line="276" w:lineRule="auto"/>
        <w:ind w:left="360"/>
        <w:jc w:val="both"/>
        <w:rPr>
          <w:rFonts w:ascii="Times New Roman" w:eastAsia="Times New Roman" w:hAnsi="Times New Roman" w:cs="Times New Roman"/>
          <w:szCs w:val="24"/>
        </w:rPr>
      </w:pPr>
      <w:r w:rsidRPr="007F50F0">
        <w:rPr>
          <w:rFonts w:ascii="Times New Roman" w:hAnsi="Times New Roman" w:cs="Times New Roman"/>
          <w:szCs w:val="24"/>
        </w:rPr>
        <w:lastRenderedPageBreak/>
        <w:t>Zamawiający nie dokonuje podziału zamówienia na części, ponieważ ze względów technologicznych i organizacyjnych realizacja zakresu objętego Etapem II powinna pozostawać skoordynowana w ramach jednego zamówienia. Jednocześnie, z uwagi na wartość i charakter robót, brak podziału nie prowadzi do nieproporcjonalnego ograniczenia dostępu do postępowania wykonawcom z sektora MŚP. Zamawiający nie dopuszcza składania ofert częściowych.</w:t>
      </w:r>
    </w:p>
    <w:p w14:paraId="00000030" w14:textId="77777777" w:rsidR="002B116A" w:rsidRPr="007F50F0" w:rsidRDefault="003B1B5E" w:rsidP="007F50F0">
      <w:pPr>
        <w:numPr>
          <w:ilvl w:val="0"/>
          <w:numId w:val="15"/>
        </w:numPr>
        <w:pBdr>
          <w:top w:val="nil"/>
          <w:left w:val="nil"/>
          <w:bottom w:val="nil"/>
          <w:right w:val="nil"/>
          <w:between w:val="nil"/>
        </w:pBdr>
        <w:spacing w:line="276" w:lineRule="auto"/>
        <w:ind w:left="360"/>
        <w:jc w:val="both"/>
        <w:rPr>
          <w:rFonts w:ascii="Times New Roman" w:eastAsia="Times New Roman" w:hAnsi="Times New Roman" w:cs="Times New Roman"/>
          <w:szCs w:val="24"/>
        </w:rPr>
      </w:pPr>
      <w:r w:rsidRPr="007F50F0">
        <w:rPr>
          <w:rFonts w:ascii="Times New Roman" w:hAnsi="Times New Roman" w:cs="Times New Roman"/>
          <w:szCs w:val="24"/>
        </w:rPr>
        <w:t>Zamawiający</w:t>
      </w:r>
      <w:r w:rsidRPr="007F50F0">
        <w:rPr>
          <w:rFonts w:ascii="Times New Roman" w:hAnsi="Times New Roman" w:cs="Times New Roman"/>
          <w:szCs w:val="24"/>
          <w:u w:val="single"/>
        </w:rPr>
        <w:t xml:space="preserve"> nie dopuszcza możliwości</w:t>
      </w:r>
      <w:r w:rsidRPr="007F50F0">
        <w:rPr>
          <w:rFonts w:ascii="Times New Roman" w:hAnsi="Times New Roman" w:cs="Times New Roman"/>
          <w:szCs w:val="24"/>
        </w:rPr>
        <w:t xml:space="preserve"> składania ofert wariantowych.</w:t>
      </w:r>
    </w:p>
    <w:p w14:paraId="00000031" w14:textId="77777777" w:rsidR="002B116A" w:rsidRPr="007F50F0" w:rsidRDefault="003B1B5E" w:rsidP="007F50F0">
      <w:pPr>
        <w:numPr>
          <w:ilvl w:val="0"/>
          <w:numId w:val="15"/>
        </w:numPr>
        <w:pBdr>
          <w:top w:val="nil"/>
          <w:left w:val="nil"/>
          <w:bottom w:val="nil"/>
          <w:right w:val="nil"/>
          <w:between w:val="nil"/>
        </w:pBdr>
        <w:spacing w:line="276" w:lineRule="auto"/>
        <w:ind w:left="360"/>
        <w:jc w:val="both"/>
        <w:rPr>
          <w:rFonts w:ascii="Times New Roman" w:eastAsia="Times New Roman" w:hAnsi="Times New Roman" w:cs="Times New Roman"/>
          <w:szCs w:val="24"/>
        </w:rPr>
      </w:pPr>
      <w:r w:rsidRPr="007F50F0">
        <w:rPr>
          <w:rFonts w:ascii="Times New Roman" w:hAnsi="Times New Roman" w:cs="Times New Roman"/>
          <w:szCs w:val="24"/>
        </w:rPr>
        <w:t xml:space="preserve">Zamawiający </w:t>
      </w:r>
      <w:r w:rsidRPr="007F50F0">
        <w:rPr>
          <w:rFonts w:ascii="Times New Roman" w:hAnsi="Times New Roman" w:cs="Times New Roman"/>
          <w:szCs w:val="24"/>
          <w:u w:val="single"/>
        </w:rPr>
        <w:t>nie przewiduje możliwości</w:t>
      </w:r>
      <w:r w:rsidRPr="007F50F0">
        <w:rPr>
          <w:rFonts w:ascii="Times New Roman" w:hAnsi="Times New Roman" w:cs="Times New Roman"/>
          <w:szCs w:val="24"/>
        </w:rPr>
        <w:t xml:space="preserve"> zawarcia umowy ramowej.</w:t>
      </w:r>
    </w:p>
    <w:p w14:paraId="00000032" w14:textId="434DC29B" w:rsidR="002B116A" w:rsidRPr="007F50F0" w:rsidRDefault="003B1B5E" w:rsidP="007F50F0">
      <w:pPr>
        <w:numPr>
          <w:ilvl w:val="0"/>
          <w:numId w:val="15"/>
        </w:numPr>
        <w:pBdr>
          <w:top w:val="nil"/>
          <w:left w:val="nil"/>
          <w:bottom w:val="nil"/>
          <w:right w:val="nil"/>
          <w:between w:val="nil"/>
        </w:pBdr>
        <w:spacing w:line="276" w:lineRule="auto"/>
        <w:ind w:left="360"/>
        <w:jc w:val="both"/>
        <w:rPr>
          <w:rFonts w:ascii="Times New Roman" w:eastAsia="Times New Roman" w:hAnsi="Times New Roman" w:cs="Times New Roman"/>
          <w:szCs w:val="24"/>
        </w:rPr>
      </w:pPr>
      <w:r w:rsidRPr="007F50F0">
        <w:rPr>
          <w:rFonts w:ascii="Times New Roman" w:hAnsi="Times New Roman" w:cs="Times New Roman"/>
          <w:szCs w:val="24"/>
        </w:rPr>
        <w:t xml:space="preserve">Zamawiający </w:t>
      </w:r>
      <w:r w:rsidRPr="00142894">
        <w:rPr>
          <w:rFonts w:ascii="Times New Roman" w:hAnsi="Times New Roman" w:cs="Times New Roman"/>
          <w:szCs w:val="24"/>
          <w:u w:val="single"/>
        </w:rPr>
        <w:t>nie przewiduje możliwości</w:t>
      </w:r>
      <w:r w:rsidRPr="007F50F0">
        <w:rPr>
          <w:rFonts w:ascii="Times New Roman" w:hAnsi="Times New Roman" w:cs="Times New Roman"/>
          <w:szCs w:val="24"/>
        </w:rPr>
        <w:t xml:space="preserve"> wyboru najkorzystniejszej oferty </w:t>
      </w:r>
      <w:proofErr w:type="gramStart"/>
      <w:r w:rsidRPr="007F50F0">
        <w:rPr>
          <w:rFonts w:ascii="Times New Roman" w:hAnsi="Times New Roman" w:cs="Times New Roman"/>
          <w:szCs w:val="24"/>
        </w:rPr>
        <w:t>z</w:t>
      </w:r>
      <w:r w:rsidR="00142894">
        <w:rPr>
          <w:rFonts w:ascii="Times New Roman" w:hAnsi="Times New Roman" w:cs="Times New Roman"/>
          <w:szCs w:val="24"/>
        </w:rPr>
        <w:t> </w:t>
      </w:r>
      <w:r w:rsidRPr="007F50F0">
        <w:rPr>
          <w:rFonts w:ascii="Times New Roman" w:hAnsi="Times New Roman" w:cs="Times New Roman"/>
          <w:szCs w:val="24"/>
        </w:rPr>
        <w:t xml:space="preserve"> zastosowaniem</w:t>
      </w:r>
      <w:proofErr w:type="gramEnd"/>
      <w:r w:rsidRPr="007F50F0">
        <w:rPr>
          <w:rFonts w:ascii="Times New Roman" w:hAnsi="Times New Roman" w:cs="Times New Roman"/>
          <w:szCs w:val="24"/>
        </w:rPr>
        <w:t xml:space="preserve"> aukcji elektronicznej. </w:t>
      </w:r>
    </w:p>
    <w:p w14:paraId="1124876B" w14:textId="5C98E8A2" w:rsidR="00B11863" w:rsidRPr="007F50F0" w:rsidRDefault="003B1B5E" w:rsidP="007F50F0">
      <w:pPr>
        <w:numPr>
          <w:ilvl w:val="0"/>
          <w:numId w:val="15"/>
        </w:numPr>
        <w:pBdr>
          <w:top w:val="nil"/>
          <w:left w:val="nil"/>
          <w:bottom w:val="nil"/>
          <w:right w:val="nil"/>
          <w:between w:val="nil"/>
        </w:pBdr>
        <w:tabs>
          <w:tab w:val="left" w:pos="360"/>
          <w:tab w:val="left" w:pos="900"/>
        </w:tabs>
        <w:spacing w:line="276" w:lineRule="auto"/>
        <w:ind w:left="360"/>
        <w:jc w:val="both"/>
        <w:rPr>
          <w:rFonts w:ascii="Times New Roman" w:eastAsia="Times New Roman" w:hAnsi="Times New Roman" w:cs="Times New Roman"/>
          <w:szCs w:val="24"/>
        </w:rPr>
      </w:pPr>
      <w:r w:rsidRPr="007F50F0">
        <w:rPr>
          <w:rFonts w:ascii="Times New Roman" w:hAnsi="Times New Roman" w:cs="Times New Roman"/>
          <w:szCs w:val="24"/>
        </w:rPr>
        <w:t>Dane osobowe Wykonawców oraz innych osób, których dane są przekazywane w związku z postępowaniem, są przetwarzane na zasadach określonych w Załączniku nr 11 do SWZ (klauzula informacyjna RODO), z którym Wykonawcy zobowiązani są się zapoznać.</w:t>
      </w:r>
    </w:p>
    <w:p w14:paraId="1B0934FE" w14:textId="77777777" w:rsidR="00126466" w:rsidRPr="007F50F0" w:rsidRDefault="00126466" w:rsidP="007F50F0">
      <w:pPr>
        <w:pBdr>
          <w:top w:val="nil"/>
          <w:left w:val="nil"/>
          <w:bottom w:val="nil"/>
          <w:right w:val="nil"/>
          <w:between w:val="nil"/>
        </w:pBdr>
        <w:tabs>
          <w:tab w:val="left" w:pos="360"/>
          <w:tab w:val="left" w:pos="900"/>
        </w:tabs>
        <w:spacing w:line="276" w:lineRule="auto"/>
        <w:ind w:left="360"/>
        <w:jc w:val="both"/>
        <w:rPr>
          <w:rFonts w:ascii="Times New Roman" w:eastAsia="Times New Roman" w:hAnsi="Times New Roman" w:cs="Times New Roman"/>
          <w:szCs w:val="24"/>
        </w:rPr>
      </w:pPr>
    </w:p>
    <w:p w14:paraId="00000035" w14:textId="2B4CA439" w:rsidR="002B116A" w:rsidRPr="007F50F0" w:rsidRDefault="003B1B5E" w:rsidP="007F50F0">
      <w:pPr>
        <w:pStyle w:val="Akapitzlist"/>
        <w:numPr>
          <w:ilvl w:val="0"/>
          <w:numId w:val="39"/>
        </w:numPr>
        <w:pBdr>
          <w:top w:val="nil"/>
          <w:left w:val="nil"/>
          <w:bottom w:val="nil"/>
          <w:right w:val="nil"/>
          <w:between w:val="nil"/>
        </w:pBdr>
        <w:tabs>
          <w:tab w:val="left" w:pos="360"/>
          <w:tab w:val="left" w:pos="900"/>
        </w:tabs>
        <w:spacing w:line="276" w:lineRule="auto"/>
        <w:jc w:val="both"/>
        <w:rPr>
          <w:rFonts w:ascii="Times New Roman" w:hAnsi="Times New Roman" w:cs="Times New Roman"/>
          <w:b/>
          <w:szCs w:val="24"/>
          <w:u w:val="single"/>
        </w:rPr>
      </w:pPr>
      <w:r w:rsidRPr="007F50F0">
        <w:rPr>
          <w:rFonts w:ascii="Times New Roman" w:hAnsi="Times New Roman" w:cs="Times New Roman"/>
          <w:b/>
          <w:szCs w:val="24"/>
          <w:u w:val="single"/>
        </w:rPr>
        <w:t xml:space="preserve">Informacja, czy Zamawiający przewiduje wybór najkorzystniejszej oferty </w:t>
      </w:r>
      <w:proofErr w:type="gramStart"/>
      <w:r w:rsidR="00142894" w:rsidRPr="007F50F0">
        <w:rPr>
          <w:rFonts w:ascii="Times New Roman" w:hAnsi="Times New Roman" w:cs="Times New Roman"/>
          <w:b/>
          <w:szCs w:val="24"/>
          <w:u w:val="single"/>
        </w:rPr>
        <w:t>z</w:t>
      </w:r>
      <w:r w:rsidR="00142894">
        <w:rPr>
          <w:rFonts w:ascii="Times New Roman" w:hAnsi="Times New Roman" w:cs="Times New Roman"/>
          <w:b/>
          <w:szCs w:val="24"/>
          <w:u w:val="single"/>
        </w:rPr>
        <w:t>  możliwością</w:t>
      </w:r>
      <w:proofErr w:type="gramEnd"/>
      <w:r w:rsidRPr="007F50F0">
        <w:rPr>
          <w:rFonts w:ascii="Times New Roman" w:hAnsi="Times New Roman" w:cs="Times New Roman"/>
          <w:b/>
          <w:szCs w:val="24"/>
          <w:u w:val="single"/>
        </w:rPr>
        <w:t xml:space="preserve"> negocjacji.</w:t>
      </w:r>
    </w:p>
    <w:p w14:paraId="0E3DC4BC" w14:textId="77777777" w:rsidR="009A49CE" w:rsidRPr="007F50F0" w:rsidRDefault="009A49CE" w:rsidP="007F50F0">
      <w:pPr>
        <w:pBdr>
          <w:top w:val="nil"/>
          <w:left w:val="nil"/>
          <w:bottom w:val="nil"/>
          <w:right w:val="nil"/>
          <w:between w:val="nil"/>
        </w:pBdr>
        <w:tabs>
          <w:tab w:val="left" w:pos="360"/>
          <w:tab w:val="left" w:pos="900"/>
        </w:tabs>
        <w:spacing w:line="276" w:lineRule="auto"/>
        <w:jc w:val="both"/>
        <w:rPr>
          <w:rFonts w:ascii="Times New Roman" w:eastAsia="Times New Roman" w:hAnsi="Times New Roman" w:cs="Times New Roman"/>
          <w:szCs w:val="24"/>
        </w:rPr>
      </w:pPr>
    </w:p>
    <w:p w14:paraId="1FFE3F85" w14:textId="07A44091" w:rsidR="00724E34" w:rsidRPr="007F50F0" w:rsidRDefault="00142894" w:rsidP="007F50F0">
      <w:pPr>
        <w:pBdr>
          <w:top w:val="nil"/>
          <w:left w:val="nil"/>
          <w:bottom w:val="nil"/>
          <w:right w:val="nil"/>
          <w:between w:val="nil"/>
        </w:pBdr>
        <w:spacing w:line="276" w:lineRule="auto"/>
        <w:ind w:left="142"/>
        <w:jc w:val="both"/>
        <w:rPr>
          <w:rFonts w:ascii="Times New Roman" w:eastAsia="Times New Roman" w:hAnsi="Times New Roman" w:cs="Times New Roman"/>
          <w:b/>
          <w:szCs w:val="24"/>
        </w:rPr>
      </w:pPr>
      <w:r>
        <w:rPr>
          <w:rFonts w:ascii="Times New Roman" w:hAnsi="Times New Roman" w:cs="Times New Roman"/>
          <w:szCs w:val="24"/>
        </w:rPr>
        <w:t xml:space="preserve">    </w:t>
      </w:r>
      <w:r w:rsidR="003B1B5E" w:rsidRPr="007F50F0">
        <w:rPr>
          <w:rFonts w:ascii="Times New Roman" w:hAnsi="Times New Roman" w:cs="Times New Roman"/>
          <w:szCs w:val="24"/>
        </w:rPr>
        <w:t>Zamawiający nie przewiduje wyboru najkorzystniejszej oferty z możliwością negocjacji</w:t>
      </w:r>
      <w:r w:rsidR="00A45200" w:rsidRPr="007F50F0">
        <w:rPr>
          <w:rFonts w:ascii="Times New Roman" w:hAnsi="Times New Roman" w:cs="Times New Roman"/>
          <w:b/>
          <w:szCs w:val="24"/>
        </w:rPr>
        <w:t>.</w:t>
      </w:r>
    </w:p>
    <w:p w14:paraId="6E61CD1D" w14:textId="77777777" w:rsidR="00126466" w:rsidRPr="007F50F0" w:rsidRDefault="00126466" w:rsidP="007F50F0">
      <w:pPr>
        <w:pBdr>
          <w:top w:val="nil"/>
          <w:left w:val="nil"/>
          <w:bottom w:val="nil"/>
          <w:right w:val="nil"/>
          <w:between w:val="nil"/>
        </w:pBdr>
        <w:spacing w:line="276" w:lineRule="auto"/>
        <w:jc w:val="both"/>
        <w:rPr>
          <w:rFonts w:ascii="Times New Roman" w:eastAsia="Times New Roman" w:hAnsi="Times New Roman" w:cs="Times New Roman"/>
          <w:b/>
          <w:szCs w:val="24"/>
        </w:rPr>
      </w:pPr>
    </w:p>
    <w:p w14:paraId="069CD925" w14:textId="4CBFF99E" w:rsidR="00724E34" w:rsidRPr="007F50F0" w:rsidRDefault="003B1B5E" w:rsidP="007F50F0">
      <w:pPr>
        <w:pStyle w:val="Akapitzlist"/>
        <w:numPr>
          <w:ilvl w:val="0"/>
          <w:numId w:val="39"/>
        </w:numPr>
        <w:pBdr>
          <w:top w:val="nil"/>
          <w:left w:val="nil"/>
          <w:bottom w:val="nil"/>
          <w:right w:val="nil"/>
          <w:between w:val="nil"/>
        </w:pBdr>
        <w:spacing w:line="276" w:lineRule="auto"/>
        <w:jc w:val="both"/>
        <w:rPr>
          <w:rFonts w:ascii="Times New Roman" w:eastAsia="Times New Roman" w:hAnsi="Times New Roman" w:cs="Times New Roman"/>
          <w:szCs w:val="24"/>
          <w:u w:val="single"/>
        </w:rPr>
      </w:pPr>
      <w:r w:rsidRPr="007F50F0">
        <w:rPr>
          <w:rFonts w:ascii="Times New Roman" w:hAnsi="Times New Roman" w:cs="Times New Roman"/>
          <w:b/>
          <w:szCs w:val="24"/>
          <w:u w:val="single"/>
        </w:rPr>
        <w:t xml:space="preserve">Opis przedmiotu </w:t>
      </w:r>
      <w:r w:rsidR="00691290" w:rsidRPr="007F50F0">
        <w:rPr>
          <w:rFonts w:ascii="Times New Roman" w:hAnsi="Times New Roman" w:cs="Times New Roman"/>
          <w:b/>
          <w:szCs w:val="24"/>
          <w:u w:val="single"/>
        </w:rPr>
        <w:t>z</w:t>
      </w:r>
      <w:r w:rsidRPr="007F50F0">
        <w:rPr>
          <w:rFonts w:ascii="Times New Roman" w:hAnsi="Times New Roman" w:cs="Times New Roman"/>
          <w:b/>
          <w:szCs w:val="24"/>
          <w:u w:val="single"/>
        </w:rPr>
        <w:t>amówieni</w:t>
      </w:r>
      <w:r w:rsidR="007E1297" w:rsidRPr="007F50F0">
        <w:rPr>
          <w:rFonts w:ascii="Times New Roman" w:hAnsi="Times New Roman" w:cs="Times New Roman"/>
          <w:b/>
          <w:szCs w:val="24"/>
          <w:u w:val="single"/>
        </w:rPr>
        <w:t>a</w:t>
      </w:r>
      <w:r w:rsidR="00724E34" w:rsidRPr="007F50F0">
        <w:rPr>
          <w:rFonts w:ascii="Times New Roman" w:hAnsi="Times New Roman" w:cs="Times New Roman"/>
          <w:b/>
          <w:szCs w:val="24"/>
          <w:u w:val="single"/>
        </w:rPr>
        <w:t>:</w:t>
      </w:r>
    </w:p>
    <w:p w14:paraId="1DB9D363" w14:textId="77777777" w:rsidR="007F50F0" w:rsidRPr="007F50F0" w:rsidRDefault="007F50F0" w:rsidP="007F50F0">
      <w:pPr>
        <w:pStyle w:val="Akapitzlist"/>
        <w:pBdr>
          <w:top w:val="nil"/>
          <w:left w:val="nil"/>
          <w:bottom w:val="nil"/>
          <w:right w:val="nil"/>
          <w:between w:val="nil"/>
        </w:pBdr>
        <w:spacing w:line="276" w:lineRule="auto"/>
        <w:ind w:left="360"/>
        <w:jc w:val="both"/>
        <w:rPr>
          <w:rFonts w:ascii="Times New Roman" w:eastAsia="Times New Roman" w:hAnsi="Times New Roman" w:cs="Times New Roman"/>
          <w:szCs w:val="24"/>
        </w:rPr>
      </w:pPr>
    </w:p>
    <w:p w14:paraId="42BED28B" w14:textId="7C314480" w:rsidR="003910AF" w:rsidRPr="007F50F0" w:rsidRDefault="003910AF" w:rsidP="007F50F0">
      <w:pPr>
        <w:pStyle w:val="Akapitzlist"/>
        <w:pBdr>
          <w:top w:val="nil"/>
          <w:left w:val="nil"/>
          <w:bottom w:val="nil"/>
          <w:right w:val="nil"/>
          <w:between w:val="nil"/>
        </w:pBd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1. Przedmiotem zamówienia jest wykonanie Etapu II zadania inwestycyjnego pn. „Budowa budynku socjalno-magazynowego z częścią biurową wraz z infrastrukturą techniczną i zagospodarowaniem terenu, w tym budową miejsc postojowych na działce 2654 w Gorzowie Wlkp. – ETAP II”, na działce nr 2654 (identyfikator 086101_1.0005.2654), obręb 05-Śródmieście, Gorzów Wielkopolski. Nazwa zadania odnosi się do całego zamierzenia inwestycyjnego i ma charakter identyfikacyjny; nie rozszerza zakresu niniejszego Etapu II ponad roboty wskazane poniżej.</w:t>
      </w:r>
    </w:p>
    <w:p w14:paraId="5DFD54E2" w14:textId="77777777" w:rsidR="00E42EBF" w:rsidRPr="007F50F0" w:rsidRDefault="00E42EBF" w:rsidP="007F50F0">
      <w:pPr>
        <w:pStyle w:val="Akapitzlist"/>
        <w:pBdr>
          <w:top w:val="nil"/>
          <w:left w:val="nil"/>
          <w:bottom w:val="nil"/>
          <w:right w:val="nil"/>
          <w:between w:val="nil"/>
        </w:pBdr>
        <w:spacing w:line="276" w:lineRule="auto"/>
        <w:jc w:val="both"/>
        <w:rPr>
          <w:rFonts w:ascii="Times New Roman" w:eastAsia="Times New Roman" w:hAnsi="Times New Roman" w:cs="Times New Roman"/>
          <w:szCs w:val="24"/>
        </w:rPr>
      </w:pPr>
    </w:p>
    <w:p w14:paraId="353ECA11" w14:textId="4D31728C" w:rsidR="00724E34" w:rsidRPr="007F50F0" w:rsidRDefault="00724E34" w:rsidP="007F50F0">
      <w:pPr>
        <w:pStyle w:val="Akapitzlist"/>
        <w:pBdr>
          <w:top w:val="nil"/>
          <w:left w:val="nil"/>
          <w:bottom w:val="nil"/>
          <w:right w:val="nil"/>
          <w:between w:val="nil"/>
        </w:pBd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2. Zakres przedmiotu zamówienia obejmuje:</w:t>
      </w:r>
    </w:p>
    <w:p w14:paraId="2C3B416C" w14:textId="77777777" w:rsidR="005C01C9" w:rsidRPr="007F50F0" w:rsidRDefault="005C01C9" w:rsidP="007F50F0">
      <w:pPr>
        <w:pStyle w:val="Akapitzlist"/>
        <w:spacing w:line="276" w:lineRule="auto"/>
        <w:jc w:val="both"/>
        <w:rPr>
          <w:rFonts w:ascii="Times New Roman" w:eastAsia="Times New Roman" w:hAnsi="Times New Roman" w:cs="Times New Roman"/>
          <w:szCs w:val="24"/>
        </w:rPr>
      </w:pPr>
    </w:p>
    <w:p w14:paraId="326077D8" w14:textId="0F3EF9DF" w:rsidR="005C01C9" w:rsidRPr="007F50F0" w:rsidRDefault="005C01C9" w:rsidP="007F50F0">
      <w:pPr>
        <w:pStyle w:val="Akapitzlist"/>
        <w:numPr>
          <w:ilvl w:val="0"/>
          <w:numId w:val="36"/>
        </w:numPr>
        <w:spacing w:after="360" w:line="276" w:lineRule="auto"/>
        <w:contextualSpacing w:val="0"/>
        <w:jc w:val="both"/>
        <w:rPr>
          <w:rFonts w:ascii="Times New Roman" w:hAnsi="Times New Roman" w:cs="Times New Roman"/>
          <w:szCs w:val="24"/>
        </w:rPr>
      </w:pPr>
      <w:r w:rsidRPr="007F50F0">
        <w:rPr>
          <w:rFonts w:ascii="Times New Roman" w:hAnsi="Times New Roman" w:cs="Times New Roman"/>
          <w:szCs w:val="24"/>
        </w:rPr>
        <w:t xml:space="preserve">Wykonanie płyty stropowej monolitycznej </w:t>
      </w:r>
      <w:r w:rsidR="009A49CE" w:rsidRPr="007F50F0">
        <w:rPr>
          <w:rFonts w:ascii="Times New Roman" w:hAnsi="Times New Roman" w:cs="Times New Roman"/>
          <w:szCs w:val="24"/>
        </w:rPr>
        <w:t xml:space="preserve">o </w:t>
      </w:r>
      <w:r w:rsidRPr="007F50F0">
        <w:rPr>
          <w:rFonts w:ascii="Times New Roman" w:hAnsi="Times New Roman" w:cs="Times New Roman"/>
          <w:szCs w:val="24"/>
        </w:rPr>
        <w:t>grubości 20 cm, z betonu C20/25, klasa ekspozycji XC1, zbrojonej prętami ze stali klasy B500B.</w:t>
      </w:r>
    </w:p>
    <w:p w14:paraId="1FF1586F" w14:textId="15928E0E" w:rsidR="005C01C9" w:rsidRPr="007F50F0" w:rsidRDefault="005C01C9" w:rsidP="007F50F0">
      <w:pPr>
        <w:pStyle w:val="Akapitzlist"/>
        <w:numPr>
          <w:ilvl w:val="0"/>
          <w:numId w:val="36"/>
        </w:numPr>
        <w:spacing w:after="360" w:line="276" w:lineRule="auto"/>
        <w:contextualSpacing w:val="0"/>
        <w:jc w:val="both"/>
        <w:rPr>
          <w:rFonts w:ascii="Times New Roman" w:hAnsi="Times New Roman" w:cs="Times New Roman"/>
          <w:szCs w:val="24"/>
        </w:rPr>
      </w:pPr>
      <w:r w:rsidRPr="007F50F0">
        <w:rPr>
          <w:rFonts w:ascii="Times New Roman" w:hAnsi="Times New Roman" w:cs="Times New Roman"/>
          <w:szCs w:val="24"/>
        </w:rPr>
        <w:t>Wykonanie nadproży prefabrykowanych strunobetonowych NSB 110W.</w:t>
      </w:r>
    </w:p>
    <w:p w14:paraId="08DA5D77" w14:textId="77777777" w:rsidR="005C01C9" w:rsidRPr="007F50F0" w:rsidRDefault="005C01C9" w:rsidP="007F50F0">
      <w:pPr>
        <w:pStyle w:val="Akapitzlist"/>
        <w:numPr>
          <w:ilvl w:val="0"/>
          <w:numId w:val="36"/>
        </w:numPr>
        <w:spacing w:after="360" w:line="276" w:lineRule="auto"/>
        <w:contextualSpacing w:val="0"/>
        <w:jc w:val="both"/>
        <w:rPr>
          <w:rFonts w:ascii="Times New Roman" w:hAnsi="Times New Roman" w:cs="Times New Roman"/>
          <w:szCs w:val="24"/>
        </w:rPr>
      </w:pPr>
      <w:r w:rsidRPr="007F50F0">
        <w:rPr>
          <w:rFonts w:ascii="Times New Roman" w:hAnsi="Times New Roman" w:cs="Times New Roman"/>
          <w:szCs w:val="24"/>
        </w:rPr>
        <w:t>Wykonanie żelbetowych elementów monolitycznych, w szczególności trzpieni, belek i schodów, z betonu C20/25, klasa ekspozycji XC1, zbrojonych prętami ze stali klasy B500B.</w:t>
      </w:r>
    </w:p>
    <w:p w14:paraId="3C40481E" w14:textId="77777777" w:rsidR="005C01C9" w:rsidRPr="007F50F0" w:rsidRDefault="005C01C9" w:rsidP="007F50F0">
      <w:pPr>
        <w:pStyle w:val="Akapitzlist"/>
        <w:numPr>
          <w:ilvl w:val="0"/>
          <w:numId w:val="36"/>
        </w:numPr>
        <w:spacing w:after="360" w:line="276" w:lineRule="auto"/>
        <w:contextualSpacing w:val="0"/>
        <w:jc w:val="both"/>
        <w:rPr>
          <w:rFonts w:ascii="Times New Roman" w:hAnsi="Times New Roman" w:cs="Times New Roman"/>
          <w:szCs w:val="24"/>
        </w:rPr>
      </w:pPr>
      <w:r w:rsidRPr="007F50F0">
        <w:rPr>
          <w:rFonts w:ascii="Times New Roman" w:hAnsi="Times New Roman" w:cs="Times New Roman"/>
          <w:szCs w:val="24"/>
        </w:rPr>
        <w:t>Wykonanie konstrukcyjnych ścian murowanych z cegły/bloków silikatowych klasy 15 na zaprawie marki 5, zgodnie z dokumentacją projektową.</w:t>
      </w:r>
    </w:p>
    <w:p w14:paraId="091B6EFC" w14:textId="77777777" w:rsidR="005C01C9" w:rsidRPr="007F50F0" w:rsidRDefault="005C01C9" w:rsidP="007F50F0">
      <w:pPr>
        <w:pStyle w:val="Akapitzlist"/>
        <w:numPr>
          <w:ilvl w:val="0"/>
          <w:numId w:val="36"/>
        </w:numPr>
        <w:spacing w:after="360" w:line="276" w:lineRule="auto"/>
        <w:contextualSpacing w:val="0"/>
        <w:jc w:val="both"/>
        <w:rPr>
          <w:rFonts w:ascii="Times New Roman" w:hAnsi="Times New Roman" w:cs="Times New Roman"/>
          <w:szCs w:val="24"/>
        </w:rPr>
      </w:pPr>
      <w:r w:rsidRPr="007F50F0">
        <w:rPr>
          <w:rFonts w:ascii="Times New Roman" w:hAnsi="Times New Roman" w:cs="Times New Roman"/>
          <w:szCs w:val="24"/>
        </w:rPr>
        <w:lastRenderedPageBreak/>
        <w:t>Wykonanie uzupełnienia ściany fundamentowej w osi „1”.</w:t>
      </w:r>
    </w:p>
    <w:p w14:paraId="7C7D62FB" w14:textId="77777777" w:rsidR="005C01C9" w:rsidRPr="007F50F0" w:rsidRDefault="005C01C9" w:rsidP="007F50F0">
      <w:pPr>
        <w:pStyle w:val="Akapitzlist"/>
        <w:numPr>
          <w:ilvl w:val="0"/>
          <w:numId w:val="36"/>
        </w:numPr>
        <w:spacing w:after="360" w:line="276" w:lineRule="auto"/>
        <w:contextualSpacing w:val="0"/>
        <w:jc w:val="both"/>
        <w:rPr>
          <w:rFonts w:ascii="Times New Roman" w:hAnsi="Times New Roman" w:cs="Times New Roman"/>
          <w:szCs w:val="24"/>
        </w:rPr>
      </w:pPr>
      <w:r w:rsidRPr="007F50F0">
        <w:rPr>
          <w:rFonts w:ascii="Times New Roman" w:hAnsi="Times New Roman" w:cs="Times New Roman"/>
          <w:szCs w:val="24"/>
        </w:rPr>
        <w:t>Wykonanie izolacji ścian fundamentowych zgodnie z dokumentacją projektową oraz specyfikacjami technicznymi wykonania i odbioru robót budowlanych (</w:t>
      </w:r>
      <w:proofErr w:type="spellStart"/>
      <w:r w:rsidRPr="007F50F0">
        <w:rPr>
          <w:rFonts w:ascii="Times New Roman" w:hAnsi="Times New Roman" w:cs="Times New Roman"/>
          <w:szCs w:val="24"/>
        </w:rPr>
        <w:t>STWiORB</w:t>
      </w:r>
      <w:proofErr w:type="spellEnd"/>
      <w:r w:rsidRPr="007F50F0">
        <w:rPr>
          <w:rFonts w:ascii="Times New Roman" w:hAnsi="Times New Roman" w:cs="Times New Roman"/>
          <w:szCs w:val="24"/>
        </w:rPr>
        <w:t>).</w:t>
      </w:r>
    </w:p>
    <w:p w14:paraId="714B222E" w14:textId="00B5252F" w:rsidR="005C01C9" w:rsidRPr="007F50F0" w:rsidRDefault="005C01C9" w:rsidP="007F50F0">
      <w:pPr>
        <w:pStyle w:val="Akapitzlist"/>
        <w:numPr>
          <w:ilvl w:val="0"/>
          <w:numId w:val="36"/>
        </w:numPr>
        <w:spacing w:after="360" w:line="276" w:lineRule="auto"/>
        <w:contextualSpacing w:val="0"/>
        <w:jc w:val="both"/>
        <w:rPr>
          <w:rFonts w:ascii="Times New Roman" w:hAnsi="Times New Roman" w:cs="Times New Roman"/>
          <w:szCs w:val="24"/>
        </w:rPr>
      </w:pPr>
      <w:r w:rsidRPr="007F50F0">
        <w:rPr>
          <w:rFonts w:ascii="Times New Roman" w:hAnsi="Times New Roman" w:cs="Times New Roman"/>
          <w:szCs w:val="24"/>
        </w:rPr>
        <w:t>Przeniesienie istniejącego ogrodzenia wraz z bramą.</w:t>
      </w:r>
    </w:p>
    <w:p w14:paraId="6A6B273C" w14:textId="77777777" w:rsidR="005C01C9" w:rsidRPr="007F50F0" w:rsidRDefault="005C01C9" w:rsidP="007F50F0">
      <w:pPr>
        <w:pStyle w:val="Akapitzlist"/>
        <w:numPr>
          <w:ilvl w:val="0"/>
          <w:numId w:val="36"/>
        </w:numPr>
        <w:spacing w:after="360" w:line="276" w:lineRule="auto"/>
        <w:contextualSpacing w:val="0"/>
        <w:jc w:val="both"/>
        <w:rPr>
          <w:rFonts w:ascii="Times New Roman" w:hAnsi="Times New Roman" w:cs="Times New Roman"/>
          <w:szCs w:val="24"/>
        </w:rPr>
      </w:pPr>
      <w:r w:rsidRPr="007F50F0">
        <w:rPr>
          <w:rFonts w:ascii="Times New Roman" w:hAnsi="Times New Roman" w:cs="Times New Roman"/>
          <w:szCs w:val="24"/>
        </w:rPr>
        <w:t>Wykonanie dodatkowego odcinka ogrodzenia jako przedłużenia ogrodzenia istniejącego, z zachowaniem rozwiązań technicznych i kolorystycznych określonych w dokumentacji.</w:t>
      </w:r>
    </w:p>
    <w:p w14:paraId="2BCD11A0" w14:textId="17D9CF38" w:rsidR="005C01C9" w:rsidRPr="007F50F0" w:rsidRDefault="005C01C9" w:rsidP="007F50F0">
      <w:pPr>
        <w:pStyle w:val="Akapitzlist"/>
        <w:numPr>
          <w:ilvl w:val="0"/>
          <w:numId w:val="36"/>
        </w:numPr>
        <w:spacing w:after="360" w:line="276" w:lineRule="auto"/>
        <w:contextualSpacing w:val="0"/>
        <w:jc w:val="both"/>
        <w:rPr>
          <w:rFonts w:ascii="Times New Roman" w:hAnsi="Times New Roman" w:cs="Times New Roman"/>
          <w:szCs w:val="24"/>
        </w:rPr>
      </w:pPr>
      <w:r w:rsidRPr="007F50F0">
        <w:rPr>
          <w:rFonts w:ascii="Times New Roman" w:hAnsi="Times New Roman" w:cs="Times New Roman"/>
          <w:szCs w:val="24"/>
        </w:rPr>
        <w:t>W zakresie robót drogowych - wykonanie robót przygotowawczych, ziemnych, profilowania i zagęszczenia podłoża, podbudów oraz obramowań dla utwardzonego terenu pod ruch kołowy i ciągi piesze, z wyłączeniem wykonania warstw nawierzchniowych</w:t>
      </w:r>
      <w:r w:rsidR="009A49CE" w:rsidRPr="007F50F0">
        <w:rPr>
          <w:rFonts w:ascii="Times New Roman" w:hAnsi="Times New Roman" w:cs="Times New Roman"/>
          <w:szCs w:val="24"/>
        </w:rPr>
        <w:t xml:space="preserve"> </w:t>
      </w:r>
      <w:r w:rsidR="009A49CE" w:rsidRPr="00A11E2F">
        <w:rPr>
          <w:rFonts w:ascii="Times New Roman" w:hAnsi="Times New Roman" w:cs="Times New Roman"/>
          <w:color w:val="000000" w:themeColor="text1"/>
          <w:szCs w:val="24"/>
        </w:rPr>
        <w:t>oraz r</w:t>
      </w:r>
      <w:r w:rsidRPr="00A11E2F">
        <w:rPr>
          <w:rFonts w:ascii="Times New Roman" w:hAnsi="Times New Roman" w:cs="Times New Roman"/>
          <w:color w:val="000000" w:themeColor="text1"/>
          <w:szCs w:val="24"/>
        </w:rPr>
        <w:t>ob</w:t>
      </w:r>
      <w:r w:rsidR="009A49CE" w:rsidRPr="00A11E2F">
        <w:rPr>
          <w:rFonts w:ascii="Times New Roman" w:hAnsi="Times New Roman" w:cs="Times New Roman"/>
          <w:color w:val="000000" w:themeColor="text1"/>
          <w:szCs w:val="24"/>
        </w:rPr>
        <w:t>ót</w:t>
      </w:r>
      <w:r w:rsidRPr="00A11E2F">
        <w:rPr>
          <w:rFonts w:ascii="Times New Roman" w:hAnsi="Times New Roman" w:cs="Times New Roman"/>
          <w:color w:val="000000" w:themeColor="text1"/>
          <w:szCs w:val="24"/>
        </w:rPr>
        <w:t xml:space="preserve"> dotyczące miejsc postojowych</w:t>
      </w:r>
      <w:r w:rsidR="009A49CE" w:rsidRPr="00A11E2F">
        <w:rPr>
          <w:rFonts w:ascii="Times New Roman" w:hAnsi="Times New Roman" w:cs="Times New Roman"/>
          <w:color w:val="000000" w:themeColor="text1"/>
          <w:szCs w:val="24"/>
        </w:rPr>
        <w:t>, które</w:t>
      </w:r>
      <w:r w:rsidRPr="00A11E2F">
        <w:rPr>
          <w:rFonts w:ascii="Times New Roman" w:hAnsi="Times New Roman" w:cs="Times New Roman"/>
          <w:color w:val="000000" w:themeColor="text1"/>
          <w:szCs w:val="24"/>
        </w:rPr>
        <w:t xml:space="preserve"> </w:t>
      </w:r>
      <w:r w:rsidRPr="007F50F0">
        <w:rPr>
          <w:rFonts w:ascii="Times New Roman" w:hAnsi="Times New Roman" w:cs="Times New Roman"/>
          <w:szCs w:val="24"/>
        </w:rPr>
        <w:t>nie wchodzą w zakres Etapu II.</w:t>
      </w:r>
    </w:p>
    <w:p w14:paraId="5241EAA5" w14:textId="77777777" w:rsidR="00F81DA7" w:rsidRPr="007F50F0" w:rsidRDefault="00000000" w:rsidP="007F50F0">
      <w:pPr>
        <w:spacing w:after="360" w:line="276" w:lineRule="auto"/>
        <w:jc w:val="both"/>
        <w:rPr>
          <w:rFonts w:ascii="Times New Roman" w:hAnsi="Times New Roman" w:cs="Times New Roman"/>
          <w:szCs w:val="24"/>
        </w:rPr>
      </w:pPr>
      <w:r w:rsidRPr="007F50F0">
        <w:rPr>
          <w:rFonts w:ascii="Times New Roman" w:hAnsi="Times New Roman" w:cs="Times New Roman"/>
          <w:szCs w:val="24"/>
        </w:rPr>
        <w:t>Zakres rzeczowy Etapu II obejmuje wyłącznie roboty wskazane w niniejszym rozdziale oraz w Załączniku nr 5 do SWZ (OPZ), z uwzględnieniem wymagań technicznych i jakościowych wynikających z dokumentacji projektowej i specyfikacji technicznych wykonania i odbioru robót budowlanych. Poza zakresem Etapu II pozostają w szczególności: wykonanie stalowej konstrukcji dachowej, okien dachowych i kolankowych, pokrycia dachowego i orynnowania, konstrukcji wsporczych central wentylacyjnych, robót instalacyjnych sanitarnych i elektrycznych niewskazanych w zakresie Etapu II, wykonanie warstw nawierzchniowych dróg i ciągów pieszych oraz roboty dotyczące miejsc postojowych.</w:t>
      </w:r>
    </w:p>
    <w:p w14:paraId="2E6678F6" w14:textId="359E15E7" w:rsidR="005C01C9" w:rsidRPr="008C42FF" w:rsidRDefault="00000000" w:rsidP="008C42FF">
      <w:pPr>
        <w:spacing w:after="360" w:line="276" w:lineRule="auto"/>
        <w:jc w:val="both"/>
        <w:rPr>
          <w:rFonts w:ascii="Times New Roman" w:hAnsi="Times New Roman" w:cs="Times New Roman"/>
          <w:szCs w:val="24"/>
        </w:rPr>
      </w:pPr>
      <w:r w:rsidRPr="007F50F0">
        <w:rPr>
          <w:rFonts w:ascii="Times New Roman" w:hAnsi="Times New Roman" w:cs="Times New Roman"/>
          <w:szCs w:val="24"/>
        </w:rPr>
        <w:t xml:space="preserve">Dokumentację projektową, specyfikacje techniczne wykonania i odbioru robót budowlanych oraz przedmiar robót należy odczytywać łącznie z SWZ i OPZ. Dokumenty te uszczegóławiają sposób, standard i zakres wykonania robót objętych Etapem II, z uwzględnieniem wyraźnie wskazanych </w:t>
      </w:r>
      <w:r w:rsidR="00307E3E" w:rsidRPr="007F50F0">
        <w:rPr>
          <w:rFonts w:ascii="Times New Roman" w:hAnsi="Times New Roman" w:cs="Times New Roman"/>
          <w:szCs w:val="24"/>
        </w:rPr>
        <w:t>włączeń</w:t>
      </w:r>
      <w:r w:rsidRPr="007F50F0">
        <w:rPr>
          <w:rFonts w:ascii="Times New Roman" w:hAnsi="Times New Roman" w:cs="Times New Roman"/>
          <w:szCs w:val="24"/>
        </w:rPr>
        <w:t xml:space="preserve"> zakresowych. W razie stwierdzenia rozbieżności Wykonawca powinien zwrócić się do Zamawiającego o wyjaśnienie treści SWZ na zasadach określonych w ustawie </w:t>
      </w:r>
      <w:proofErr w:type="spellStart"/>
      <w:r w:rsidRPr="007F50F0">
        <w:rPr>
          <w:rFonts w:ascii="Times New Roman" w:hAnsi="Times New Roman" w:cs="Times New Roman"/>
          <w:szCs w:val="24"/>
        </w:rPr>
        <w:t>Pzp</w:t>
      </w:r>
      <w:proofErr w:type="spellEnd"/>
      <w:r w:rsidRPr="007F50F0">
        <w:rPr>
          <w:rFonts w:ascii="Times New Roman" w:hAnsi="Times New Roman" w:cs="Times New Roman"/>
          <w:szCs w:val="24"/>
        </w:rPr>
        <w:t>.</w:t>
      </w:r>
    </w:p>
    <w:p w14:paraId="19291441" w14:textId="7EAD5F5E" w:rsidR="00981223" w:rsidRPr="007F50F0" w:rsidRDefault="00592AD1" w:rsidP="007F50F0">
      <w:pPr>
        <w:pBdr>
          <w:top w:val="nil"/>
          <w:left w:val="nil"/>
          <w:bottom w:val="nil"/>
          <w:right w:val="nil"/>
          <w:between w:val="nil"/>
        </w:pBd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 xml:space="preserve">Szczegółowe wymagania techniczne i jakościowe dotyczące robót objętych Etapem II wynikają z Załącznika nr 5 do SWZ (OPZ), dokumentacji projektowej oraz specyfikacji technicznych wykonania i odbioru robót budowlanych. Przedmiar robót pełni funkcję pomocniczą przy sporządzaniu kalkulacji ceny oferty. Dokumenty zamówienia należy interpretować łącznie, </w:t>
      </w:r>
      <w:r w:rsidR="0002133E" w:rsidRPr="007F50F0">
        <w:rPr>
          <w:rFonts w:ascii="Times New Roman" w:hAnsi="Times New Roman" w:cs="Times New Roman"/>
          <w:szCs w:val="24"/>
        </w:rPr>
        <w:t>z</w:t>
      </w:r>
      <w:r w:rsidR="0002133E">
        <w:rPr>
          <w:rFonts w:ascii="Times New Roman" w:hAnsi="Times New Roman" w:cs="Times New Roman"/>
          <w:szCs w:val="24"/>
        </w:rPr>
        <w:t xml:space="preserve"> poszanowaniem</w:t>
      </w:r>
      <w:r w:rsidRPr="007F50F0">
        <w:rPr>
          <w:rFonts w:ascii="Times New Roman" w:hAnsi="Times New Roman" w:cs="Times New Roman"/>
          <w:szCs w:val="24"/>
        </w:rPr>
        <w:t xml:space="preserve"> jednoznacznie określonego zakresu Etapu II i wskazanych </w:t>
      </w:r>
      <w:r w:rsidR="00307E3E" w:rsidRPr="007F50F0">
        <w:rPr>
          <w:rFonts w:ascii="Times New Roman" w:hAnsi="Times New Roman" w:cs="Times New Roman"/>
          <w:szCs w:val="24"/>
        </w:rPr>
        <w:t>włączeń</w:t>
      </w:r>
      <w:r w:rsidRPr="007F50F0">
        <w:rPr>
          <w:rFonts w:ascii="Times New Roman" w:hAnsi="Times New Roman" w:cs="Times New Roman"/>
          <w:szCs w:val="24"/>
        </w:rPr>
        <w:t>.</w:t>
      </w:r>
    </w:p>
    <w:p w14:paraId="26F82E78" w14:textId="288DC029" w:rsidR="00592AD1" w:rsidRPr="007F50F0" w:rsidRDefault="00592AD1" w:rsidP="007F50F0">
      <w:pPr>
        <w:pStyle w:val="Akapitzlist"/>
        <w:pBdr>
          <w:top w:val="nil"/>
          <w:left w:val="nil"/>
          <w:bottom w:val="nil"/>
          <w:right w:val="nil"/>
          <w:between w:val="nil"/>
        </w:pBdr>
        <w:spacing w:line="276" w:lineRule="auto"/>
        <w:jc w:val="both"/>
        <w:rPr>
          <w:rFonts w:ascii="Times New Roman" w:eastAsia="Times New Roman" w:hAnsi="Times New Roman" w:cs="Times New Roman"/>
          <w:szCs w:val="24"/>
        </w:rPr>
      </w:pPr>
    </w:p>
    <w:p w14:paraId="7FD20F59" w14:textId="15A153AC" w:rsidR="00592AD1" w:rsidRPr="007F50F0" w:rsidRDefault="00592AD1" w:rsidP="007F50F0">
      <w:pPr>
        <w:pBdr>
          <w:top w:val="nil"/>
          <w:left w:val="nil"/>
          <w:bottom w:val="nil"/>
          <w:right w:val="nil"/>
          <w:between w:val="nil"/>
        </w:pBd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 xml:space="preserve">Załączony do postępowania przedmiar robót ma charakter pomocniczy i poglądowy oraz służy w szczególności zobrazowaniu zakresu i ilości robót na potrzeby sporządzenia kalkulacji ceny </w:t>
      </w:r>
      <w:r w:rsidRPr="007F50F0">
        <w:rPr>
          <w:rFonts w:ascii="Times New Roman" w:hAnsi="Times New Roman" w:cs="Times New Roman"/>
          <w:szCs w:val="24"/>
        </w:rPr>
        <w:lastRenderedPageBreak/>
        <w:t xml:space="preserve">oferty. Z uwagi na ryczałtowy charakter wynagrodzenia przedmiar nie stanowi samodzielnej ani wyłącznej podstawy ustalenia zakresu świadczenia Wykonawcy. Zakres robót należy ustalać na podstawie łącznej treści SWZ, OPZ, dokumentacji projektowej i specyfikacji technicznych wykonania i odbioru robót budowlanych, z uwzględnieniem jednoznacznie wskazanych </w:t>
      </w:r>
      <w:r w:rsidR="00307E3E" w:rsidRPr="007F50F0">
        <w:rPr>
          <w:rFonts w:ascii="Times New Roman" w:hAnsi="Times New Roman" w:cs="Times New Roman"/>
          <w:szCs w:val="24"/>
        </w:rPr>
        <w:t>włączeń</w:t>
      </w:r>
      <w:r w:rsidRPr="007F50F0">
        <w:rPr>
          <w:rFonts w:ascii="Times New Roman" w:hAnsi="Times New Roman" w:cs="Times New Roman"/>
          <w:szCs w:val="24"/>
        </w:rPr>
        <w:t xml:space="preserve"> dotyczących Etapu II.</w:t>
      </w:r>
    </w:p>
    <w:p w14:paraId="14C1D38F" w14:textId="016898D7" w:rsidR="00592AD1" w:rsidRPr="007F50F0" w:rsidRDefault="00592AD1" w:rsidP="007F50F0">
      <w:pPr>
        <w:pBdr>
          <w:top w:val="nil"/>
          <w:left w:val="nil"/>
          <w:bottom w:val="nil"/>
          <w:right w:val="nil"/>
          <w:between w:val="nil"/>
        </w:pBd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 xml:space="preserve">Wszystkie wymagania określone w dokumentach wskazanych powyżej stanowią wymagania minimalne, a ich spełnienie jest obligatoryjne. Niespełnienie ww. wymagań minimalnych będzie skutkować odrzuceniem oferty jako niezgodnej z warunkami zamówienia na podstawie art. 226 ust. 1 pkt 5 ustawy </w:t>
      </w:r>
      <w:proofErr w:type="spellStart"/>
      <w:r w:rsidRPr="007F50F0">
        <w:rPr>
          <w:rFonts w:ascii="Times New Roman" w:hAnsi="Times New Roman" w:cs="Times New Roman"/>
          <w:szCs w:val="24"/>
        </w:rPr>
        <w:t>Pzp</w:t>
      </w:r>
      <w:proofErr w:type="spellEnd"/>
      <w:r w:rsidRPr="007F50F0">
        <w:rPr>
          <w:rFonts w:ascii="Times New Roman" w:hAnsi="Times New Roman" w:cs="Times New Roman"/>
          <w:szCs w:val="24"/>
        </w:rPr>
        <w:t>.</w:t>
      </w:r>
    </w:p>
    <w:p w14:paraId="75C4A6C2" w14:textId="77777777" w:rsidR="003910AF" w:rsidRPr="007F50F0" w:rsidRDefault="003910AF" w:rsidP="007F50F0">
      <w:pPr>
        <w:pStyle w:val="Akapitzlist"/>
        <w:pBdr>
          <w:top w:val="nil"/>
          <w:left w:val="nil"/>
          <w:bottom w:val="nil"/>
          <w:right w:val="nil"/>
          <w:between w:val="nil"/>
        </w:pBdr>
        <w:spacing w:line="276" w:lineRule="auto"/>
        <w:jc w:val="both"/>
        <w:rPr>
          <w:rFonts w:ascii="Times New Roman" w:eastAsia="Times New Roman" w:hAnsi="Times New Roman" w:cs="Times New Roman"/>
          <w:szCs w:val="24"/>
        </w:rPr>
      </w:pPr>
    </w:p>
    <w:p w14:paraId="707BD56D" w14:textId="77777777" w:rsidR="00261816" w:rsidRPr="007F50F0" w:rsidRDefault="00261816" w:rsidP="007F50F0">
      <w:pPr>
        <w:pBdr>
          <w:top w:val="nil"/>
          <w:left w:val="nil"/>
          <w:bottom w:val="nil"/>
          <w:right w:val="nil"/>
          <w:between w:val="nil"/>
        </w:pBdr>
        <w:spacing w:line="276" w:lineRule="auto"/>
        <w:jc w:val="both"/>
        <w:rPr>
          <w:rFonts w:ascii="Times New Roman" w:eastAsia="Times New Roman" w:hAnsi="Times New Roman" w:cs="Times New Roman"/>
          <w:szCs w:val="24"/>
        </w:rPr>
      </w:pPr>
    </w:p>
    <w:p w14:paraId="70B8873D" w14:textId="226CCFD7" w:rsidR="00261816" w:rsidRPr="007F50F0" w:rsidRDefault="00261816" w:rsidP="007F50F0">
      <w:pPr>
        <w:pStyle w:val="Akapitzlist"/>
        <w:numPr>
          <w:ilvl w:val="0"/>
          <w:numId w:val="39"/>
        </w:numPr>
        <w:pBdr>
          <w:top w:val="nil"/>
          <w:left w:val="nil"/>
          <w:bottom w:val="nil"/>
          <w:right w:val="nil"/>
          <w:between w:val="nil"/>
        </w:pBdr>
        <w:spacing w:line="276" w:lineRule="auto"/>
        <w:jc w:val="both"/>
        <w:rPr>
          <w:rFonts w:ascii="Times New Roman" w:eastAsia="Times New Roman" w:hAnsi="Times New Roman" w:cs="Times New Roman"/>
          <w:b/>
          <w:bCs/>
          <w:szCs w:val="24"/>
          <w:u w:val="single"/>
        </w:rPr>
      </w:pPr>
      <w:r w:rsidRPr="007F50F0">
        <w:rPr>
          <w:rFonts w:ascii="Times New Roman" w:hAnsi="Times New Roman" w:cs="Times New Roman"/>
          <w:b/>
          <w:szCs w:val="24"/>
          <w:u w:val="single"/>
        </w:rPr>
        <w:t>Warunki wykonania i odbioru robót budowlanych:</w:t>
      </w:r>
    </w:p>
    <w:p w14:paraId="3511D27C" w14:textId="77777777" w:rsidR="007F50F0" w:rsidRPr="007F50F0" w:rsidRDefault="007F50F0" w:rsidP="007F50F0">
      <w:pPr>
        <w:pStyle w:val="Akapitzlist"/>
        <w:pBdr>
          <w:top w:val="nil"/>
          <w:left w:val="nil"/>
          <w:bottom w:val="nil"/>
          <w:right w:val="nil"/>
          <w:between w:val="nil"/>
        </w:pBdr>
        <w:spacing w:line="276" w:lineRule="auto"/>
        <w:ind w:left="360"/>
        <w:jc w:val="both"/>
        <w:rPr>
          <w:rFonts w:ascii="Times New Roman" w:eastAsia="Times New Roman" w:hAnsi="Times New Roman" w:cs="Times New Roman"/>
          <w:b/>
          <w:bCs/>
          <w:szCs w:val="24"/>
        </w:rPr>
      </w:pPr>
    </w:p>
    <w:p w14:paraId="135023C9" w14:textId="7092518D" w:rsidR="00472C35" w:rsidRPr="007F50F0" w:rsidRDefault="00261816" w:rsidP="007F50F0">
      <w:pPr>
        <w:pStyle w:val="Akapitzlist"/>
        <w:numPr>
          <w:ilvl w:val="0"/>
          <w:numId w:val="37"/>
        </w:numPr>
        <w:pBdr>
          <w:top w:val="nil"/>
          <w:left w:val="nil"/>
          <w:bottom w:val="nil"/>
          <w:right w:val="nil"/>
          <w:between w:val="nil"/>
        </w:pBd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Do obowiązków Wykonawcy w zakresie wykonania robót budowlanych należy w szczególności:</w:t>
      </w:r>
    </w:p>
    <w:p w14:paraId="69DE83E0" w14:textId="1466940D" w:rsidR="00472C35" w:rsidRPr="007F50F0" w:rsidRDefault="00261816" w:rsidP="007F50F0">
      <w:pPr>
        <w:pStyle w:val="Akapitzlist"/>
        <w:pBdr>
          <w:top w:val="nil"/>
          <w:left w:val="nil"/>
          <w:bottom w:val="nil"/>
          <w:right w:val="nil"/>
          <w:between w:val="nil"/>
        </w:pBd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a) terminowe wykonanie robót budowlanych zgodnie z dokumentacją projektową, decyzją o pozwoleniu na budowę̨ lub zgłoszeniem wykonania prac budowlanych, obowiązującymi przepisami prawa, normami, zasadami wiedzy technicznej i sztuki budowlanej oraz przepisami BHP i ppoż.,</w:t>
      </w:r>
    </w:p>
    <w:p w14:paraId="123C0804" w14:textId="7525C010" w:rsidR="00472C35" w:rsidRPr="007F50F0" w:rsidRDefault="00261816" w:rsidP="007F50F0">
      <w:pPr>
        <w:pStyle w:val="Akapitzlist"/>
        <w:pBdr>
          <w:top w:val="nil"/>
          <w:left w:val="nil"/>
          <w:bottom w:val="nil"/>
          <w:right w:val="nil"/>
          <w:between w:val="nil"/>
        </w:pBd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b) sporządzenie harmonogramu rzeczowo-finansowego (HRF) i uzgodnienie go z Zamawiającym przed rozpoczęciem robót, a jeżeli będzie to wymagane ze względu na warunki realizacji inwestycji - dokonanie niezbędnych uzgodnień wynikających z decyzji lub uzgodnień konserwatorskich; aktualizowanie HRF w terminie 5 dni od pisemnego polecenia Nadzoru Inwestorskiego lub Zamawiającego, na zasadach określonych w projektowanych postanowieniach umowy;</w:t>
      </w:r>
    </w:p>
    <w:p w14:paraId="2E17AD3A" w14:textId="7E884A7E" w:rsidR="00472C35" w:rsidRPr="007F50F0" w:rsidRDefault="00261816" w:rsidP="007F50F0">
      <w:pPr>
        <w:pStyle w:val="Akapitzlist"/>
        <w:pBdr>
          <w:top w:val="nil"/>
          <w:left w:val="nil"/>
          <w:bottom w:val="nil"/>
          <w:right w:val="nil"/>
          <w:between w:val="nil"/>
        </w:pBd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c) zabezpieczenie terenu budowy przed dostępem osób trzecich oraz oznaczenie tablicą informacyjną terenu budowy,</w:t>
      </w:r>
    </w:p>
    <w:p w14:paraId="3F363082" w14:textId="5CD88E34" w:rsidR="00472C35" w:rsidRPr="007F50F0" w:rsidRDefault="00261816" w:rsidP="007F50F0">
      <w:pPr>
        <w:pStyle w:val="Akapitzlist"/>
        <w:pBdr>
          <w:top w:val="nil"/>
          <w:left w:val="nil"/>
          <w:bottom w:val="nil"/>
          <w:right w:val="nil"/>
          <w:between w:val="nil"/>
        </w:pBd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d) wykonanie robót budowlanych objętych przedmiotem umowy z materiałów własnych oraz przy użyciu własnych maszyn i urządzeń́ (materiały i urządzenia powinny odpowiadać́ co do jakości wymogom dopuszczającym je do obrotu i stosowania w budownictwie – zgodnie z obowiązującymi przepisami, na żądanie nadzoru inwestorskiego Wykonawca jest zobowiązany okazać́ w stosunku do wskazanych materiałów certyfikat na znak bezpieczeństwa, deklaracje zgodności z Polską Normą, aprobatę̨ techniczną lub inny dokument normalizacyjny),</w:t>
      </w:r>
    </w:p>
    <w:p w14:paraId="541ADF80" w14:textId="3CED2167" w:rsidR="00472C35" w:rsidRPr="007F50F0" w:rsidRDefault="00261816" w:rsidP="007F50F0">
      <w:pPr>
        <w:pStyle w:val="Akapitzlist"/>
        <w:pBdr>
          <w:top w:val="nil"/>
          <w:left w:val="nil"/>
          <w:bottom w:val="nil"/>
          <w:right w:val="nil"/>
          <w:between w:val="nil"/>
        </w:pBd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e) przygotowanie dokumentacji powykonawczej na dzień́ odbioru końcowego,</w:t>
      </w:r>
    </w:p>
    <w:p w14:paraId="2C012349" w14:textId="14F9BDAF" w:rsidR="00472C35" w:rsidRPr="007F50F0" w:rsidRDefault="00261816" w:rsidP="007F50F0">
      <w:pPr>
        <w:pStyle w:val="Akapitzlist"/>
        <w:pBdr>
          <w:top w:val="nil"/>
          <w:left w:val="nil"/>
          <w:bottom w:val="nil"/>
          <w:right w:val="nil"/>
          <w:between w:val="nil"/>
        </w:pBd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f) wykonanie robót budowlanych objętych przedmiotem umowy przy pomocy osób posiadających kwalifikacje niezbędne do wykonania przedmiotu Umowy, przeszkolonych w zakresie przepisów BHP i ppoż. oraz wyposażonych w odpowiedni sprzęt, narzędzia i odzież̇,</w:t>
      </w:r>
    </w:p>
    <w:p w14:paraId="2AAE0215" w14:textId="44F6381F" w:rsidR="00472C35" w:rsidRPr="007F50F0" w:rsidRDefault="00261816" w:rsidP="007F50F0">
      <w:pPr>
        <w:pStyle w:val="Akapitzlist"/>
        <w:pBdr>
          <w:top w:val="nil"/>
          <w:left w:val="nil"/>
          <w:bottom w:val="nil"/>
          <w:right w:val="nil"/>
          <w:between w:val="nil"/>
        </w:pBd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g) zabezpieczenie we własnym zakresie warunków socjalnych i innych przypisanych prawem warunków i świadczeń́ dla swoich pracowników,</w:t>
      </w:r>
    </w:p>
    <w:p w14:paraId="2E855E1C" w14:textId="226446FE" w:rsidR="00261816" w:rsidRPr="007F50F0" w:rsidRDefault="00261816" w:rsidP="007F50F0">
      <w:pPr>
        <w:pStyle w:val="Akapitzlist"/>
        <w:pBdr>
          <w:top w:val="nil"/>
          <w:left w:val="nil"/>
          <w:bottom w:val="nil"/>
          <w:right w:val="nil"/>
          <w:between w:val="nil"/>
        </w:pBd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 xml:space="preserve">h) utrzymanie ogólnego porządku na budowie poprzez ochronę̨ mienia, nadzór nad bezpieczeństwem i higieną pracy, zapewnienie bezpieczeństwa przeciwpożarowego, </w:t>
      </w:r>
      <w:r w:rsidRPr="007F50F0">
        <w:rPr>
          <w:rFonts w:ascii="Times New Roman" w:hAnsi="Times New Roman" w:cs="Times New Roman"/>
          <w:szCs w:val="24"/>
        </w:rPr>
        <w:lastRenderedPageBreak/>
        <w:t>usuwanie awarii związanych prowadzeniem budowy i wykonanie zabezpieczeń́ w rejonie prowadzonych robót.</w:t>
      </w:r>
    </w:p>
    <w:p w14:paraId="6200617F" w14:textId="77777777" w:rsidR="00F81DA7" w:rsidRPr="007F50F0" w:rsidRDefault="00000000" w:rsidP="007F50F0">
      <w:pPr>
        <w:pStyle w:val="Akapitzlist"/>
        <w:pBdr>
          <w:top w:val="nil"/>
          <w:left w:val="nil"/>
          <w:bottom w:val="nil"/>
          <w:right w:val="nil"/>
          <w:between w:val="nil"/>
        </w:pBd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i) gospodarowanie odpadami powstałymi w związku z realizacją robót zgodnie z obowiązującymi przepisami oraz przedkładanie dokumentów wymaganych tymi przepisami, w zakresie dotyczącym realizacji zamówienia;</w:t>
      </w:r>
    </w:p>
    <w:p w14:paraId="58F20F43" w14:textId="77777777" w:rsidR="00126466" w:rsidRPr="007F50F0" w:rsidRDefault="003910AF" w:rsidP="007F50F0">
      <w:pPr>
        <w:pStyle w:val="Akapitzlist"/>
        <w:numPr>
          <w:ilvl w:val="0"/>
          <w:numId w:val="37"/>
        </w:numPr>
        <w:pBdr>
          <w:top w:val="nil"/>
          <w:left w:val="nil"/>
          <w:bottom w:val="nil"/>
          <w:right w:val="nil"/>
          <w:between w:val="nil"/>
        </w:pBd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Wykonawca zobowiązany jest zapewnić, przez cały okres realizacji robót wymagający wykonywania tej funkcji, kierownika budowy posiadającego uprawnienia i kwalifikacje wymagane przepisami prawa oraz postanowieniami SWZ.</w:t>
      </w:r>
    </w:p>
    <w:p w14:paraId="3E6D8860" w14:textId="77777777" w:rsidR="00126466" w:rsidRPr="007F50F0" w:rsidRDefault="00D52A87" w:rsidP="007F50F0">
      <w:pPr>
        <w:pStyle w:val="Akapitzlist"/>
        <w:numPr>
          <w:ilvl w:val="0"/>
          <w:numId w:val="37"/>
        </w:numPr>
        <w:pBdr>
          <w:top w:val="nil"/>
          <w:left w:val="nil"/>
          <w:bottom w:val="nil"/>
          <w:right w:val="nil"/>
          <w:between w:val="nil"/>
        </w:pBd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W cenie oferty należy uwzględnić wszystkie koszty niezbędne do prawidłowego i kompletnego wykonania robót objętych zakresem Etapu II, w tym koszty materiałów, robocizny, sprzętu, robót przygotowawczych, pomocniczych i porządkowych. Postanowienie to nie rozszerza zakresu zamówienia na roboty niewymienione w SWZ lub OPZ albo wyraźnie z Etapu II wyłączone.</w:t>
      </w:r>
    </w:p>
    <w:p w14:paraId="73D3AA61" w14:textId="77777777" w:rsidR="00126466" w:rsidRPr="007F50F0" w:rsidRDefault="00582311" w:rsidP="007F50F0">
      <w:pPr>
        <w:pStyle w:val="Akapitzlist"/>
        <w:numPr>
          <w:ilvl w:val="0"/>
          <w:numId w:val="37"/>
        </w:numPr>
        <w:pBdr>
          <w:top w:val="nil"/>
          <w:left w:val="nil"/>
          <w:bottom w:val="nil"/>
          <w:right w:val="nil"/>
          <w:between w:val="nil"/>
        </w:pBd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 xml:space="preserve">Ogólne i szczególne właściwości </w:t>
      </w:r>
      <w:proofErr w:type="spellStart"/>
      <w:r w:rsidRPr="007F50F0">
        <w:rPr>
          <w:rFonts w:ascii="Times New Roman" w:hAnsi="Times New Roman" w:cs="Times New Roman"/>
          <w:szCs w:val="24"/>
        </w:rPr>
        <w:t>funkcjonalno</w:t>
      </w:r>
      <w:proofErr w:type="spellEnd"/>
      <w:r w:rsidRPr="007F50F0">
        <w:rPr>
          <w:rFonts w:ascii="Times New Roman" w:hAnsi="Times New Roman" w:cs="Times New Roman"/>
          <w:szCs w:val="24"/>
        </w:rPr>
        <w:t xml:space="preserve"> – użytkowe przedmiotu zamówienia opisane zostały w Wytycznych do Opisu przedmiotu zamówienia stanowiących Załącznik Nr 5 do SWZ.</w:t>
      </w:r>
    </w:p>
    <w:p w14:paraId="0CE678D9" w14:textId="77777777" w:rsidR="00126466" w:rsidRPr="007F50F0" w:rsidRDefault="00691290" w:rsidP="007F50F0">
      <w:pPr>
        <w:pStyle w:val="Akapitzlist"/>
        <w:numPr>
          <w:ilvl w:val="0"/>
          <w:numId w:val="37"/>
        </w:numPr>
        <w:pBdr>
          <w:top w:val="nil"/>
          <w:left w:val="nil"/>
          <w:bottom w:val="nil"/>
          <w:right w:val="nil"/>
          <w:between w:val="nil"/>
        </w:pBd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 xml:space="preserve">Jeżeli w dokumentach zamówienia wskazano nazwy własne, znaki towarowe, producentów, patenty, pochodzenie, źródło lub szczególny proces charakteryzujący produkty lub usługi, wskazania takie należy rozumieć jako określenie wymaganego standardu technicznego, jakościowego lub funkcjonalnego, z dopuszczeniem rozwiązań równoważnych na zasadach określonych w art. 99 ustawy </w:t>
      </w:r>
      <w:proofErr w:type="spellStart"/>
      <w:r w:rsidRPr="007F50F0">
        <w:rPr>
          <w:rFonts w:ascii="Times New Roman" w:hAnsi="Times New Roman" w:cs="Times New Roman"/>
          <w:szCs w:val="24"/>
        </w:rPr>
        <w:t>Pzp</w:t>
      </w:r>
      <w:proofErr w:type="spellEnd"/>
      <w:r w:rsidRPr="007F50F0">
        <w:rPr>
          <w:rFonts w:ascii="Times New Roman" w:hAnsi="Times New Roman" w:cs="Times New Roman"/>
          <w:szCs w:val="24"/>
        </w:rPr>
        <w:t>. Wykonawca, który oferuje rozwiązanie równoważne, jest zobowiązany wykazać w ofercie, za pomocą odpowiednich środków dowodowych, że rozwiązanie to spełnia wymagania określone przez Zamawiającego.</w:t>
      </w:r>
    </w:p>
    <w:p w14:paraId="43A93E98" w14:textId="0C61542A" w:rsidR="00F81DA7" w:rsidRPr="007F50F0" w:rsidRDefault="00000000" w:rsidP="007F50F0">
      <w:pPr>
        <w:pStyle w:val="Akapitzlist"/>
        <w:numPr>
          <w:ilvl w:val="0"/>
          <w:numId w:val="37"/>
        </w:numPr>
        <w:pBdr>
          <w:top w:val="nil"/>
          <w:left w:val="nil"/>
          <w:bottom w:val="nil"/>
          <w:right w:val="nil"/>
          <w:between w:val="nil"/>
        </w:pBd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 xml:space="preserve">Zgodnie z art. 95 ust. 1 i 2 ustawy </w:t>
      </w:r>
      <w:proofErr w:type="spellStart"/>
      <w:r w:rsidRPr="007F50F0">
        <w:rPr>
          <w:rFonts w:ascii="Times New Roman" w:hAnsi="Times New Roman" w:cs="Times New Roman"/>
          <w:szCs w:val="24"/>
        </w:rPr>
        <w:t>Pzp</w:t>
      </w:r>
      <w:proofErr w:type="spellEnd"/>
      <w:r w:rsidRPr="007F50F0">
        <w:rPr>
          <w:rFonts w:ascii="Times New Roman" w:hAnsi="Times New Roman" w:cs="Times New Roman"/>
          <w:szCs w:val="24"/>
        </w:rPr>
        <w:t xml:space="preserve"> Zamawiający wymaga zatrudnienia przez Wykonawcę lub podwykonawcę na podstawie stosunku pracy osób wykonujących wskazane poniżej czynności, jeżeli ich wykonywanie polega na wykonywaniu pracy w sposób określony w art. 22 § 1 Kodeksu pracy.</w:t>
      </w:r>
    </w:p>
    <w:p w14:paraId="4ED337EB" w14:textId="77777777" w:rsidR="00F81DA7" w:rsidRPr="007F50F0" w:rsidRDefault="00000000" w:rsidP="007F50F0">
      <w:pPr>
        <w:pStyle w:val="Akapitzlist"/>
        <w:pBdr>
          <w:top w:val="nil"/>
          <w:left w:val="nil"/>
          <w:bottom w:val="nil"/>
          <w:right w:val="nil"/>
          <w:between w:val="nil"/>
        </w:pBdr>
        <w:spacing w:line="276" w:lineRule="auto"/>
        <w:jc w:val="both"/>
        <w:rPr>
          <w:rFonts w:ascii="Times New Roman" w:eastAsia="Times New Roman" w:hAnsi="Times New Roman" w:cs="Times New Roman"/>
          <w:bCs/>
          <w:szCs w:val="24"/>
        </w:rPr>
      </w:pPr>
      <w:r w:rsidRPr="007F50F0">
        <w:rPr>
          <w:rFonts w:ascii="Times New Roman" w:hAnsi="Times New Roman" w:cs="Times New Roman"/>
          <w:szCs w:val="24"/>
        </w:rPr>
        <w:t>a) Wymóg dotyczy osób wykonujących bezpośrednio czynności w zakresie robót zbrojarskich, betoniarskich, murarskich, izolacyjnych, ziemnych i drogowych oraz robót związanych z przeniesieniem lub wykonaniem ogrodzenia, a także czynności pomocniczych i porządkowych bezpośrednio związanych z tymi robotami. Wymóg nie dotyczy czynności wykonywanych przez osoby pełniące samodzielne funkcje techniczne w budownictwie, jeżeli sposób wykonywania tych czynności nie odpowiada warunkom określonym w art. 22 § 1 Kodeksu pracy.</w:t>
      </w:r>
    </w:p>
    <w:p w14:paraId="1814FF07" w14:textId="77777777" w:rsidR="00F81DA7" w:rsidRPr="007F50F0" w:rsidRDefault="00000000" w:rsidP="007F50F0">
      <w:pPr>
        <w:pStyle w:val="Akapitzlist"/>
        <w:pBdr>
          <w:top w:val="nil"/>
          <w:left w:val="nil"/>
          <w:bottom w:val="nil"/>
          <w:right w:val="nil"/>
          <w:between w:val="nil"/>
        </w:pBdr>
        <w:spacing w:line="276" w:lineRule="auto"/>
        <w:jc w:val="both"/>
        <w:rPr>
          <w:rFonts w:ascii="Times New Roman" w:eastAsia="Times New Roman" w:hAnsi="Times New Roman" w:cs="Times New Roman"/>
          <w:bCs/>
          <w:szCs w:val="24"/>
        </w:rPr>
      </w:pPr>
      <w:r w:rsidRPr="007F50F0">
        <w:rPr>
          <w:rFonts w:ascii="Times New Roman" w:hAnsi="Times New Roman" w:cs="Times New Roman"/>
          <w:szCs w:val="24"/>
        </w:rPr>
        <w:t xml:space="preserve">b) Każdorazowo na żądanie Zamawiającego, w terminie wskazanym w żądaniu, nie krótszym niż 3 dni robocze, Wykonawca przedłoży dokumenty dopuszczone art. 438 ustawy </w:t>
      </w:r>
      <w:proofErr w:type="spellStart"/>
      <w:r w:rsidRPr="007F50F0">
        <w:rPr>
          <w:rFonts w:ascii="Times New Roman" w:hAnsi="Times New Roman" w:cs="Times New Roman"/>
          <w:szCs w:val="24"/>
        </w:rPr>
        <w:t>Pzp</w:t>
      </w:r>
      <w:proofErr w:type="spellEnd"/>
      <w:r w:rsidRPr="007F50F0">
        <w:rPr>
          <w:rFonts w:ascii="Times New Roman" w:hAnsi="Times New Roman" w:cs="Times New Roman"/>
          <w:szCs w:val="24"/>
        </w:rPr>
        <w:t xml:space="preserve">, odpowiednie do zakresu kontroli, w szczególności oświadczenie Wykonawcy lub podwykonawcy o zatrudnieniu na podstawie stosunku pracy, poświadczoną za zgodność z oryginałem kopię umowy o pracę, zaświadczenie właściwego oddziału ZUS albo poświadczoną za zgodność z oryginałem kopię dokumentu potwierdzającego zgłoszenie pracownika do ubezpieczeń. Dokumenty </w:t>
      </w:r>
      <w:r w:rsidRPr="007F50F0">
        <w:rPr>
          <w:rFonts w:ascii="Times New Roman" w:hAnsi="Times New Roman" w:cs="Times New Roman"/>
          <w:szCs w:val="24"/>
        </w:rPr>
        <w:lastRenderedPageBreak/>
        <w:t xml:space="preserve">zawierające dane osobowe podlegają </w:t>
      </w:r>
      <w:proofErr w:type="spellStart"/>
      <w:r w:rsidRPr="007F50F0">
        <w:rPr>
          <w:rFonts w:ascii="Times New Roman" w:hAnsi="Times New Roman" w:cs="Times New Roman"/>
          <w:szCs w:val="24"/>
        </w:rPr>
        <w:t>anonimizacji</w:t>
      </w:r>
      <w:proofErr w:type="spellEnd"/>
      <w:r w:rsidRPr="007F50F0">
        <w:rPr>
          <w:rFonts w:ascii="Times New Roman" w:hAnsi="Times New Roman" w:cs="Times New Roman"/>
          <w:szCs w:val="24"/>
        </w:rPr>
        <w:t xml:space="preserve"> w zakresie niewymaganym do weryfikacji obowiązku zatrudnienia.</w:t>
      </w:r>
    </w:p>
    <w:p w14:paraId="78885C0C" w14:textId="77777777" w:rsidR="00F81DA7" w:rsidRPr="007F50F0" w:rsidRDefault="00000000" w:rsidP="007F50F0">
      <w:pPr>
        <w:pStyle w:val="Akapitzlist"/>
        <w:pBdr>
          <w:top w:val="nil"/>
          <w:left w:val="nil"/>
          <w:bottom w:val="nil"/>
          <w:right w:val="nil"/>
          <w:between w:val="nil"/>
        </w:pBdr>
        <w:spacing w:line="276" w:lineRule="auto"/>
        <w:jc w:val="both"/>
        <w:rPr>
          <w:rFonts w:ascii="Times New Roman" w:eastAsia="Times New Roman" w:hAnsi="Times New Roman" w:cs="Times New Roman"/>
          <w:bCs/>
          <w:szCs w:val="24"/>
        </w:rPr>
      </w:pPr>
      <w:r w:rsidRPr="007F50F0">
        <w:rPr>
          <w:rFonts w:ascii="Times New Roman" w:hAnsi="Times New Roman" w:cs="Times New Roman"/>
          <w:szCs w:val="24"/>
        </w:rPr>
        <w:t>c) Nieprzedłożenie w wyznaczonym terminie dokumentów wymaganych w celu weryfikacji zatrudnienia będzie traktowane jako niewykazanie spełnienia obowiązku zatrudnienia i może skutkować naliczeniem kary umownej na zasadach określonych w Załączniku nr 10 do SWZ.</w:t>
      </w:r>
    </w:p>
    <w:p w14:paraId="22403485" w14:textId="77777777" w:rsidR="00F81DA7" w:rsidRPr="007F50F0" w:rsidRDefault="00000000" w:rsidP="007F50F0">
      <w:pPr>
        <w:pStyle w:val="Akapitzlist"/>
        <w:pBdr>
          <w:top w:val="nil"/>
          <w:left w:val="nil"/>
          <w:bottom w:val="nil"/>
          <w:right w:val="nil"/>
          <w:between w:val="nil"/>
        </w:pBdr>
        <w:spacing w:line="276" w:lineRule="auto"/>
        <w:jc w:val="both"/>
        <w:rPr>
          <w:rFonts w:ascii="Times New Roman" w:eastAsia="Times New Roman" w:hAnsi="Times New Roman" w:cs="Times New Roman"/>
          <w:bCs/>
          <w:szCs w:val="24"/>
        </w:rPr>
      </w:pPr>
      <w:r w:rsidRPr="007F50F0">
        <w:rPr>
          <w:rFonts w:ascii="Times New Roman" w:hAnsi="Times New Roman" w:cs="Times New Roman"/>
          <w:szCs w:val="24"/>
        </w:rPr>
        <w:t>d) W przypadku uzasadnionych wątpliwości co do przestrzegania prawa pracy przez Wykonawcę lub podwykonawcę Zamawiający może zwrócić się o przeprowadzenie kontroli przez Państwową Inspekcję Pracy.</w:t>
      </w:r>
    </w:p>
    <w:p w14:paraId="66515122" w14:textId="77777777" w:rsidR="006F1827" w:rsidRPr="007F50F0" w:rsidRDefault="006F1827" w:rsidP="007F50F0">
      <w:pPr>
        <w:pStyle w:val="Akapitzlist"/>
        <w:pBdr>
          <w:top w:val="nil"/>
          <w:left w:val="nil"/>
          <w:bottom w:val="nil"/>
          <w:right w:val="nil"/>
          <w:between w:val="nil"/>
        </w:pBdr>
        <w:spacing w:line="276" w:lineRule="auto"/>
        <w:ind w:left="1080"/>
        <w:jc w:val="both"/>
        <w:rPr>
          <w:rFonts w:ascii="Times New Roman" w:eastAsia="Times New Roman" w:hAnsi="Times New Roman" w:cs="Times New Roman"/>
          <w:szCs w:val="24"/>
        </w:rPr>
      </w:pPr>
    </w:p>
    <w:p w14:paraId="00000062" w14:textId="77777777" w:rsidR="002B116A" w:rsidRPr="007F50F0" w:rsidRDefault="002B116A" w:rsidP="007F50F0">
      <w:pPr>
        <w:pBdr>
          <w:top w:val="nil"/>
          <w:left w:val="nil"/>
          <w:bottom w:val="nil"/>
          <w:right w:val="nil"/>
          <w:between w:val="nil"/>
        </w:pBdr>
        <w:spacing w:line="276" w:lineRule="auto"/>
        <w:jc w:val="both"/>
        <w:rPr>
          <w:rFonts w:ascii="Times New Roman" w:eastAsia="Times New Roman" w:hAnsi="Times New Roman" w:cs="Times New Roman"/>
          <w:b/>
          <w:bCs/>
          <w:szCs w:val="24"/>
          <w:u w:val="single"/>
        </w:rPr>
      </w:pPr>
    </w:p>
    <w:p w14:paraId="00000063" w14:textId="08CE7403" w:rsidR="002B116A" w:rsidRPr="007F50F0" w:rsidRDefault="003B1B5E" w:rsidP="007F50F0">
      <w:pPr>
        <w:pStyle w:val="Akapitzlist"/>
        <w:numPr>
          <w:ilvl w:val="0"/>
          <w:numId w:val="39"/>
        </w:numPr>
        <w:tabs>
          <w:tab w:val="left" w:pos="426"/>
        </w:tabs>
        <w:spacing w:line="276" w:lineRule="auto"/>
        <w:jc w:val="both"/>
        <w:rPr>
          <w:rFonts w:ascii="Times New Roman" w:eastAsia="Times New Roman" w:hAnsi="Times New Roman" w:cs="Times New Roman"/>
          <w:b/>
          <w:bCs/>
          <w:szCs w:val="24"/>
          <w:u w:val="single"/>
        </w:rPr>
      </w:pPr>
      <w:r w:rsidRPr="007F50F0">
        <w:rPr>
          <w:rFonts w:ascii="Times New Roman" w:hAnsi="Times New Roman" w:cs="Times New Roman"/>
          <w:b/>
          <w:bCs/>
          <w:szCs w:val="24"/>
          <w:u w:val="single"/>
        </w:rPr>
        <w:t>Oznaczenie przedmiotu zamówienia wg Wspólnego Słownika Zamówień:</w:t>
      </w:r>
    </w:p>
    <w:p w14:paraId="58D6DA23" w14:textId="77777777" w:rsidR="007F50F0" w:rsidRPr="007F50F0" w:rsidRDefault="007F50F0" w:rsidP="007F50F0">
      <w:pPr>
        <w:pStyle w:val="Akapitzlist"/>
        <w:tabs>
          <w:tab w:val="left" w:pos="426"/>
        </w:tabs>
        <w:spacing w:line="276" w:lineRule="auto"/>
        <w:ind w:left="360"/>
        <w:jc w:val="both"/>
        <w:rPr>
          <w:rFonts w:ascii="Times New Roman" w:eastAsia="Times New Roman" w:hAnsi="Times New Roman" w:cs="Times New Roman"/>
          <w:szCs w:val="24"/>
        </w:rPr>
      </w:pPr>
    </w:p>
    <w:p w14:paraId="7813810E" w14:textId="39449245" w:rsidR="00582311" w:rsidRPr="007F50F0" w:rsidRDefault="006F1827" w:rsidP="007F50F0">
      <w:pPr>
        <w:pStyle w:val="Akapitzlist"/>
        <w:tabs>
          <w:tab w:val="left" w:pos="426"/>
        </w:tabs>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 45210000-2 - Roboty budowlane w zakresie budynków (kod główny)</w:t>
      </w:r>
    </w:p>
    <w:p w14:paraId="142B850C" w14:textId="77777777" w:rsidR="00F81DA7" w:rsidRPr="007F50F0" w:rsidRDefault="00000000" w:rsidP="007F50F0">
      <w:pPr>
        <w:pStyle w:val="Akapitzlist"/>
        <w:spacing w:line="276" w:lineRule="auto"/>
        <w:jc w:val="both"/>
        <w:rPr>
          <w:rFonts w:ascii="Times New Roman" w:hAnsi="Times New Roman" w:cs="Times New Roman"/>
          <w:szCs w:val="24"/>
        </w:rPr>
      </w:pPr>
      <w:r w:rsidRPr="007F50F0">
        <w:rPr>
          <w:rFonts w:ascii="Times New Roman" w:hAnsi="Times New Roman" w:cs="Times New Roman"/>
          <w:szCs w:val="24"/>
        </w:rPr>
        <w:t>• 45262300-4 - Betonowanie</w:t>
      </w:r>
    </w:p>
    <w:p w14:paraId="649BCFB6" w14:textId="77777777" w:rsidR="00F81DA7" w:rsidRPr="007F50F0" w:rsidRDefault="00000000" w:rsidP="007F50F0">
      <w:pPr>
        <w:pStyle w:val="Akapitzlist"/>
        <w:spacing w:line="276" w:lineRule="auto"/>
        <w:jc w:val="both"/>
        <w:rPr>
          <w:rFonts w:ascii="Times New Roman" w:hAnsi="Times New Roman" w:cs="Times New Roman"/>
          <w:szCs w:val="24"/>
        </w:rPr>
      </w:pPr>
      <w:r w:rsidRPr="007F50F0">
        <w:rPr>
          <w:rFonts w:ascii="Times New Roman" w:hAnsi="Times New Roman" w:cs="Times New Roman"/>
          <w:szCs w:val="24"/>
        </w:rPr>
        <w:t>• 45262310-7 - Zbrojenie</w:t>
      </w:r>
    </w:p>
    <w:p w14:paraId="01A0C6CA" w14:textId="31B91364" w:rsidR="00AC571E" w:rsidRPr="007F50F0" w:rsidRDefault="00215589" w:rsidP="007F50F0">
      <w:pPr>
        <w:pStyle w:val="Akapitzlist"/>
        <w:tabs>
          <w:tab w:val="left" w:pos="426"/>
        </w:tabs>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 45262500-6 - Roboty murarskie i murowe</w:t>
      </w:r>
    </w:p>
    <w:p w14:paraId="7AFB939F" w14:textId="0DE872BC" w:rsidR="00215589" w:rsidRPr="007F50F0" w:rsidRDefault="00AC571E" w:rsidP="007F50F0">
      <w:pPr>
        <w:pStyle w:val="Akapitzlist"/>
        <w:tabs>
          <w:tab w:val="left" w:pos="426"/>
        </w:tabs>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 45320000-6 - Roboty izolacyjne</w:t>
      </w:r>
    </w:p>
    <w:p w14:paraId="19D186E4" w14:textId="48B2E0E0" w:rsidR="00582311" w:rsidRPr="007F50F0" w:rsidRDefault="00AC571E" w:rsidP="007F50F0">
      <w:pPr>
        <w:pStyle w:val="Akapitzlist"/>
        <w:tabs>
          <w:tab w:val="left" w:pos="426"/>
        </w:tabs>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 45342000-6 - Wznoszenie ogrodzeń</w:t>
      </w:r>
    </w:p>
    <w:p w14:paraId="487C555B" w14:textId="77777777" w:rsidR="00F81DA7" w:rsidRPr="007F50F0" w:rsidRDefault="00000000" w:rsidP="007F50F0">
      <w:pPr>
        <w:pStyle w:val="Akapitzlist"/>
        <w:tabs>
          <w:tab w:val="left" w:pos="426"/>
        </w:tabs>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 45111200-0 - Roboty w zakresie przygotowania terenu pod budowę i roboty ziemne</w:t>
      </w:r>
    </w:p>
    <w:p w14:paraId="64E34E89" w14:textId="77777777" w:rsidR="00F81DA7" w:rsidRPr="007F50F0" w:rsidRDefault="00000000" w:rsidP="007F50F0">
      <w:pPr>
        <w:pStyle w:val="Akapitzlist"/>
        <w:tabs>
          <w:tab w:val="left" w:pos="426"/>
        </w:tabs>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 45233140-2 - Roboty drogowe</w:t>
      </w:r>
    </w:p>
    <w:p w14:paraId="424B0128" w14:textId="77777777" w:rsidR="00126466" w:rsidRPr="007F50F0" w:rsidRDefault="00126466" w:rsidP="007F50F0">
      <w:pPr>
        <w:pBdr>
          <w:top w:val="nil"/>
          <w:left w:val="nil"/>
          <w:bottom w:val="nil"/>
          <w:right w:val="nil"/>
          <w:between w:val="nil"/>
        </w:pBdr>
        <w:spacing w:line="276" w:lineRule="auto"/>
        <w:jc w:val="both"/>
        <w:rPr>
          <w:rFonts w:ascii="Times New Roman" w:eastAsia="Times New Roman" w:hAnsi="Times New Roman" w:cs="Times New Roman"/>
          <w:szCs w:val="24"/>
        </w:rPr>
      </w:pPr>
    </w:p>
    <w:p w14:paraId="00000069" w14:textId="6C6A41D4" w:rsidR="002B116A" w:rsidRPr="007F50F0" w:rsidRDefault="00A45200" w:rsidP="007F50F0">
      <w:pPr>
        <w:pStyle w:val="Akapitzlist"/>
        <w:numPr>
          <w:ilvl w:val="0"/>
          <w:numId w:val="39"/>
        </w:numPr>
        <w:pBdr>
          <w:top w:val="nil"/>
          <w:left w:val="nil"/>
          <w:bottom w:val="nil"/>
          <w:right w:val="nil"/>
          <w:between w:val="nil"/>
        </w:pBdr>
        <w:spacing w:line="276" w:lineRule="auto"/>
        <w:jc w:val="both"/>
        <w:rPr>
          <w:rFonts w:ascii="Times New Roman" w:hAnsi="Times New Roman" w:cs="Times New Roman"/>
          <w:b/>
          <w:bCs/>
          <w:szCs w:val="24"/>
          <w:u w:val="single"/>
        </w:rPr>
      </w:pPr>
      <w:r w:rsidRPr="007F50F0">
        <w:rPr>
          <w:rFonts w:ascii="Times New Roman" w:hAnsi="Times New Roman" w:cs="Times New Roman"/>
          <w:b/>
          <w:bCs/>
          <w:szCs w:val="24"/>
          <w:u w:val="single"/>
        </w:rPr>
        <w:t xml:space="preserve">Termin wykonania zamówienia: </w:t>
      </w:r>
    </w:p>
    <w:p w14:paraId="3BFCD968" w14:textId="77777777" w:rsidR="007F50F0" w:rsidRPr="007F50F0" w:rsidRDefault="007F50F0" w:rsidP="007F50F0">
      <w:pPr>
        <w:pStyle w:val="Akapitzlist"/>
        <w:pBdr>
          <w:top w:val="nil"/>
          <w:left w:val="nil"/>
          <w:bottom w:val="nil"/>
          <w:right w:val="nil"/>
          <w:between w:val="nil"/>
        </w:pBdr>
        <w:spacing w:line="276" w:lineRule="auto"/>
        <w:ind w:left="360"/>
        <w:jc w:val="both"/>
        <w:rPr>
          <w:rFonts w:ascii="Times New Roman" w:hAnsi="Times New Roman" w:cs="Times New Roman"/>
          <w:b/>
          <w:szCs w:val="24"/>
        </w:rPr>
      </w:pPr>
    </w:p>
    <w:p w14:paraId="0000006A" w14:textId="5D7208EE" w:rsidR="002B116A" w:rsidRPr="00FD6EF6" w:rsidRDefault="003B1B5E" w:rsidP="007F50F0">
      <w:pPr>
        <w:numPr>
          <w:ilvl w:val="0"/>
          <w:numId w:val="5"/>
        </w:numPr>
        <w:pBdr>
          <w:top w:val="nil"/>
          <w:left w:val="nil"/>
          <w:bottom w:val="nil"/>
          <w:right w:val="nil"/>
          <w:between w:val="nil"/>
        </w:pBdr>
        <w:spacing w:line="276" w:lineRule="auto"/>
        <w:jc w:val="both"/>
        <w:rPr>
          <w:rFonts w:ascii="Times New Roman" w:eastAsia="Times New Roman" w:hAnsi="Times New Roman" w:cs="Times New Roman"/>
          <w:szCs w:val="24"/>
        </w:rPr>
      </w:pPr>
      <w:r w:rsidRPr="00FD6EF6">
        <w:rPr>
          <w:rFonts w:ascii="Times New Roman" w:hAnsi="Times New Roman" w:cs="Times New Roman"/>
          <w:szCs w:val="24"/>
        </w:rPr>
        <w:t xml:space="preserve">Termin rozpoczęcia: </w:t>
      </w:r>
      <w:r w:rsidR="0055343D" w:rsidRPr="00FD6EF6">
        <w:rPr>
          <w:rFonts w:ascii="Times New Roman" w:hAnsi="Times New Roman" w:cs="Times New Roman"/>
          <w:szCs w:val="24"/>
        </w:rPr>
        <w:t>14 września 2026 r.</w:t>
      </w:r>
    </w:p>
    <w:p w14:paraId="182BFFB3" w14:textId="1010E77B" w:rsidR="0059623F" w:rsidRPr="00FD6EF6" w:rsidRDefault="003B1B5E" w:rsidP="007F50F0">
      <w:pPr>
        <w:numPr>
          <w:ilvl w:val="0"/>
          <w:numId w:val="5"/>
        </w:numPr>
        <w:pBdr>
          <w:top w:val="nil"/>
          <w:left w:val="nil"/>
          <w:bottom w:val="nil"/>
          <w:right w:val="nil"/>
          <w:between w:val="nil"/>
        </w:pBdr>
        <w:spacing w:line="276" w:lineRule="auto"/>
        <w:jc w:val="both"/>
        <w:rPr>
          <w:rFonts w:ascii="Times New Roman" w:eastAsia="Times New Roman" w:hAnsi="Times New Roman" w:cs="Times New Roman"/>
          <w:szCs w:val="24"/>
        </w:rPr>
      </w:pPr>
      <w:r w:rsidRPr="00FD6EF6">
        <w:rPr>
          <w:rFonts w:ascii="Times New Roman" w:hAnsi="Times New Roman" w:cs="Times New Roman"/>
          <w:szCs w:val="24"/>
        </w:rPr>
        <w:t>Termin zakończenia</w:t>
      </w:r>
      <w:r w:rsidR="00A45200" w:rsidRPr="00FD6EF6">
        <w:rPr>
          <w:rFonts w:ascii="Times New Roman" w:hAnsi="Times New Roman" w:cs="Times New Roman"/>
          <w:szCs w:val="24"/>
        </w:rPr>
        <w:t>:</w:t>
      </w:r>
      <w:r w:rsidR="0059623F" w:rsidRPr="00FD6EF6">
        <w:rPr>
          <w:rFonts w:ascii="Times New Roman" w:hAnsi="Times New Roman" w:cs="Times New Roman"/>
          <w:szCs w:val="24"/>
        </w:rPr>
        <w:t xml:space="preserve"> </w:t>
      </w:r>
      <w:r w:rsidR="008C42FF" w:rsidRPr="00FD6EF6">
        <w:rPr>
          <w:rFonts w:ascii="Times New Roman" w:hAnsi="Times New Roman" w:cs="Times New Roman"/>
          <w:szCs w:val="24"/>
        </w:rPr>
        <w:t>4</w:t>
      </w:r>
      <w:r w:rsidR="0055343D" w:rsidRPr="00FD6EF6">
        <w:rPr>
          <w:rFonts w:ascii="Times New Roman" w:hAnsi="Times New Roman" w:cs="Times New Roman"/>
          <w:szCs w:val="24"/>
        </w:rPr>
        <w:t xml:space="preserve"> grudnia 2026 r.</w:t>
      </w:r>
    </w:p>
    <w:p w14:paraId="1B3DD983" w14:textId="77777777" w:rsidR="00DC3804" w:rsidRPr="007F50F0" w:rsidRDefault="00DC3804" w:rsidP="007F50F0">
      <w:pPr>
        <w:pBdr>
          <w:top w:val="nil"/>
          <w:left w:val="nil"/>
          <w:bottom w:val="nil"/>
          <w:right w:val="nil"/>
          <w:between w:val="nil"/>
        </w:pBdr>
        <w:spacing w:line="276" w:lineRule="auto"/>
        <w:ind w:left="720"/>
        <w:jc w:val="both"/>
        <w:rPr>
          <w:rFonts w:ascii="Times New Roman" w:eastAsia="Times New Roman" w:hAnsi="Times New Roman" w:cs="Times New Roman"/>
          <w:szCs w:val="24"/>
        </w:rPr>
      </w:pPr>
    </w:p>
    <w:p w14:paraId="0000006D" w14:textId="4BD74674" w:rsidR="002B116A" w:rsidRPr="007F50F0" w:rsidRDefault="003B1B5E" w:rsidP="007F50F0">
      <w:pPr>
        <w:pStyle w:val="Akapitzlist"/>
        <w:numPr>
          <w:ilvl w:val="0"/>
          <w:numId w:val="39"/>
        </w:numPr>
        <w:pBdr>
          <w:top w:val="nil"/>
          <w:left w:val="nil"/>
          <w:bottom w:val="nil"/>
          <w:right w:val="nil"/>
          <w:between w:val="nil"/>
        </w:pBdr>
        <w:spacing w:line="276" w:lineRule="auto"/>
        <w:jc w:val="both"/>
        <w:rPr>
          <w:rFonts w:ascii="Times New Roman" w:eastAsia="Times New Roman" w:hAnsi="Times New Roman" w:cs="Times New Roman"/>
          <w:b/>
          <w:szCs w:val="24"/>
          <w:u w:val="single"/>
        </w:rPr>
      </w:pPr>
      <w:r w:rsidRPr="007F50F0">
        <w:rPr>
          <w:rFonts w:ascii="Times New Roman" w:hAnsi="Times New Roman" w:cs="Times New Roman"/>
          <w:b/>
          <w:szCs w:val="24"/>
          <w:u w:val="single"/>
        </w:rPr>
        <w:t>Projektowane postanowienia umowy w sprawie zamówienia publicznego, które zostaną wprowadzone do treści tej umowy.</w:t>
      </w:r>
    </w:p>
    <w:p w14:paraId="53714EFE" w14:textId="77777777" w:rsidR="00A45200" w:rsidRPr="007F50F0" w:rsidRDefault="00A45200" w:rsidP="007F50F0">
      <w:pPr>
        <w:pBdr>
          <w:top w:val="nil"/>
          <w:left w:val="nil"/>
          <w:bottom w:val="nil"/>
          <w:right w:val="nil"/>
          <w:between w:val="nil"/>
        </w:pBdr>
        <w:spacing w:line="276" w:lineRule="auto"/>
        <w:jc w:val="both"/>
        <w:rPr>
          <w:rFonts w:ascii="Times New Roman" w:hAnsi="Times New Roman" w:cs="Times New Roman"/>
          <w:b/>
          <w:szCs w:val="24"/>
        </w:rPr>
      </w:pPr>
    </w:p>
    <w:p w14:paraId="0000006E" w14:textId="7981214C" w:rsidR="002B116A" w:rsidRPr="007F50F0" w:rsidRDefault="003B1B5E" w:rsidP="007F50F0">
      <w:pPr>
        <w:pBdr>
          <w:top w:val="nil"/>
          <w:left w:val="nil"/>
          <w:bottom w:val="nil"/>
          <w:right w:val="nil"/>
          <w:between w:val="nil"/>
        </w:pBd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 xml:space="preserve">Projektowane postanowienia umowy w sprawie zamówienia publicznego, które zostaną wprowadzone do treści tej umowy, określone zostały </w:t>
      </w:r>
      <w:r w:rsidRPr="007F50F0">
        <w:rPr>
          <w:rFonts w:ascii="Times New Roman" w:hAnsi="Times New Roman" w:cs="Times New Roman"/>
          <w:b/>
          <w:bCs/>
          <w:szCs w:val="24"/>
        </w:rPr>
        <w:t xml:space="preserve">w załączniku nr </w:t>
      </w:r>
      <w:r w:rsidR="00B90F38" w:rsidRPr="007F50F0">
        <w:rPr>
          <w:rFonts w:ascii="Times New Roman" w:hAnsi="Times New Roman" w:cs="Times New Roman"/>
          <w:b/>
          <w:bCs/>
          <w:szCs w:val="24"/>
        </w:rPr>
        <w:t>10</w:t>
      </w:r>
      <w:r w:rsidR="00E6764E" w:rsidRPr="007F50F0">
        <w:rPr>
          <w:rFonts w:ascii="Times New Roman" w:hAnsi="Times New Roman" w:cs="Times New Roman"/>
          <w:b/>
          <w:bCs/>
          <w:szCs w:val="24"/>
        </w:rPr>
        <w:t xml:space="preserve"> </w:t>
      </w:r>
      <w:r w:rsidRPr="007F50F0">
        <w:rPr>
          <w:rFonts w:ascii="Times New Roman" w:hAnsi="Times New Roman" w:cs="Times New Roman"/>
          <w:b/>
          <w:bCs/>
          <w:szCs w:val="24"/>
        </w:rPr>
        <w:t>do SWZ.</w:t>
      </w:r>
      <w:r w:rsidR="00B90F38" w:rsidRPr="007F50F0">
        <w:rPr>
          <w:rFonts w:ascii="Times New Roman" w:hAnsi="Times New Roman" w:cs="Times New Roman"/>
          <w:b/>
          <w:bCs/>
          <w:szCs w:val="24"/>
        </w:rPr>
        <w:t xml:space="preserve"> </w:t>
      </w:r>
      <w:r w:rsidR="00B90F38" w:rsidRPr="007F50F0">
        <w:rPr>
          <w:rFonts w:ascii="Times New Roman" w:hAnsi="Times New Roman" w:cs="Times New Roman"/>
          <w:szCs w:val="24"/>
        </w:rPr>
        <w:t>Wykonawca, którego oferta została wybrana zobowiązany jest do zawarcia umowy na warunkach określonych we wzorze umowy</w:t>
      </w:r>
      <w:r w:rsidR="00B90F38" w:rsidRPr="007F50F0">
        <w:rPr>
          <w:rFonts w:ascii="Times New Roman" w:hAnsi="Times New Roman" w:cs="Times New Roman"/>
          <w:b/>
          <w:bCs/>
          <w:szCs w:val="24"/>
        </w:rPr>
        <w:t xml:space="preserve">. </w:t>
      </w:r>
    </w:p>
    <w:p w14:paraId="4E7B324F" w14:textId="77777777" w:rsidR="00A62827" w:rsidRPr="007F50F0" w:rsidRDefault="00A62827" w:rsidP="007F50F0">
      <w:pPr>
        <w:pBdr>
          <w:top w:val="nil"/>
          <w:left w:val="nil"/>
          <w:bottom w:val="nil"/>
          <w:right w:val="nil"/>
          <w:between w:val="nil"/>
        </w:pBdr>
        <w:spacing w:line="276" w:lineRule="auto"/>
        <w:ind w:left="426"/>
        <w:jc w:val="both"/>
        <w:rPr>
          <w:rFonts w:ascii="Times New Roman" w:eastAsia="Times New Roman" w:hAnsi="Times New Roman" w:cs="Times New Roman"/>
          <w:szCs w:val="24"/>
        </w:rPr>
      </w:pPr>
    </w:p>
    <w:p w14:paraId="0000006F" w14:textId="6E23CA29" w:rsidR="002B116A" w:rsidRPr="007F50F0" w:rsidRDefault="003B1B5E" w:rsidP="007F50F0">
      <w:pPr>
        <w:pStyle w:val="Akapitzlist"/>
        <w:numPr>
          <w:ilvl w:val="0"/>
          <w:numId w:val="39"/>
        </w:numPr>
        <w:pBdr>
          <w:top w:val="nil"/>
          <w:left w:val="nil"/>
          <w:bottom w:val="nil"/>
          <w:right w:val="nil"/>
          <w:between w:val="nil"/>
        </w:pBdr>
        <w:spacing w:line="276" w:lineRule="auto"/>
        <w:jc w:val="both"/>
        <w:rPr>
          <w:rFonts w:ascii="Times New Roman" w:eastAsia="Times New Roman" w:hAnsi="Times New Roman" w:cs="Times New Roman"/>
          <w:b/>
          <w:szCs w:val="24"/>
          <w:u w:val="single"/>
        </w:rPr>
      </w:pPr>
      <w:r w:rsidRPr="007F50F0">
        <w:rPr>
          <w:rFonts w:ascii="Times New Roman" w:hAnsi="Times New Roman" w:cs="Times New Roman"/>
          <w:b/>
          <w:szCs w:val="24"/>
          <w:u w:val="single"/>
        </w:rPr>
        <w:t>Informacje o środkach komunikacji elektronicznej, przy użyciu których Zamawiający będzie komunikował się z wykonawcami, oraz informacje o wymaganiach technicznych i organizacyjnych sporządzania, wysyłania i odbierania korespondencji elektronicznej.</w:t>
      </w:r>
    </w:p>
    <w:p w14:paraId="419B4CB4" w14:textId="77777777" w:rsidR="00586AA3" w:rsidRPr="007F50F0" w:rsidRDefault="00586AA3" w:rsidP="007F50F0">
      <w:pPr>
        <w:autoSpaceDE w:val="0"/>
        <w:autoSpaceDN w:val="0"/>
        <w:adjustRightInd w:val="0"/>
        <w:spacing w:line="276" w:lineRule="auto"/>
        <w:jc w:val="both"/>
        <w:rPr>
          <w:rFonts w:ascii="Times New Roman" w:eastAsia="Times New Roman" w:hAnsi="Times New Roman" w:cs="Times New Roman"/>
          <w:b/>
          <w:szCs w:val="24"/>
        </w:rPr>
      </w:pPr>
    </w:p>
    <w:p w14:paraId="547F3F25" w14:textId="490D874C" w:rsidR="00115745" w:rsidRPr="007F50F0" w:rsidRDefault="00586AA3" w:rsidP="007F50F0">
      <w:pPr>
        <w:autoSpaceDE w:val="0"/>
        <w:autoSpaceDN w:val="0"/>
        <w:adjustRightInd w:val="0"/>
        <w:spacing w:line="276" w:lineRule="auto"/>
        <w:jc w:val="both"/>
        <w:rPr>
          <w:rFonts w:ascii="Times New Roman" w:hAnsi="Times New Roman" w:cs="Times New Roman"/>
          <w:bCs/>
          <w:color w:val="2F5496"/>
          <w:szCs w:val="24"/>
        </w:rPr>
      </w:pPr>
      <w:r w:rsidRPr="007F50F0">
        <w:rPr>
          <w:rFonts w:ascii="Times New Roman" w:hAnsi="Times New Roman" w:cs="Times New Roman"/>
          <w:bCs/>
          <w:szCs w:val="24"/>
        </w:rPr>
        <w:t xml:space="preserve">1. W postępowaniu o udzielenie zamówienia komunikacja między Zamawiającym, a Wykonawcami odbywa się przy użyciu Platformy e-zamówienia która dostępna jest pod adresem: https://ezamowienia.gov.pl/ </w:t>
      </w:r>
      <w:proofErr w:type="spellStart"/>
      <w:r w:rsidRPr="007F50F0">
        <w:rPr>
          <w:rFonts w:ascii="Times New Roman" w:hAnsi="Times New Roman" w:cs="Times New Roman"/>
          <w:bCs/>
          <w:szCs w:val="24"/>
        </w:rPr>
        <w:t>ePUAPu</w:t>
      </w:r>
      <w:proofErr w:type="spellEnd"/>
      <w:r w:rsidRPr="007F50F0">
        <w:rPr>
          <w:rFonts w:ascii="Times New Roman" w:hAnsi="Times New Roman" w:cs="Times New Roman"/>
          <w:bCs/>
          <w:szCs w:val="24"/>
        </w:rPr>
        <w:t xml:space="preserve">, dostępnego pod adresem: https://epuap.gov.pl/wps/portal; oraz poczty elektronicznej. </w:t>
      </w:r>
    </w:p>
    <w:p w14:paraId="30A662F5" w14:textId="77777777" w:rsidR="00115745" w:rsidRPr="007F50F0" w:rsidRDefault="00115745" w:rsidP="007F50F0">
      <w:pPr>
        <w:autoSpaceDE w:val="0"/>
        <w:autoSpaceDN w:val="0"/>
        <w:adjustRightInd w:val="0"/>
        <w:spacing w:line="276" w:lineRule="auto"/>
        <w:ind w:left="720"/>
        <w:jc w:val="both"/>
        <w:rPr>
          <w:rFonts w:ascii="Times New Roman" w:hAnsi="Times New Roman" w:cs="Times New Roman"/>
          <w:bCs/>
          <w:color w:val="2F5496"/>
          <w:szCs w:val="24"/>
        </w:rPr>
      </w:pPr>
    </w:p>
    <w:p w14:paraId="7A2F15C9" w14:textId="1E51D2C7" w:rsidR="00115745" w:rsidRPr="007F50F0" w:rsidRDefault="00586AA3" w:rsidP="007F50F0">
      <w:pPr>
        <w:autoSpaceDE w:val="0"/>
        <w:autoSpaceDN w:val="0"/>
        <w:adjustRightInd w:val="0"/>
        <w:spacing w:line="276" w:lineRule="auto"/>
        <w:jc w:val="both"/>
        <w:rPr>
          <w:rFonts w:ascii="Times New Roman" w:hAnsi="Times New Roman" w:cs="Times New Roman"/>
          <w:bCs/>
          <w:color w:val="2F5496"/>
          <w:szCs w:val="24"/>
        </w:rPr>
      </w:pPr>
      <w:r w:rsidRPr="007F50F0">
        <w:rPr>
          <w:rFonts w:ascii="Times New Roman" w:hAnsi="Times New Roman" w:cs="Times New Roman"/>
          <w:bCs/>
          <w:szCs w:val="24"/>
        </w:rPr>
        <w:t>2. W postępowaniu o udzielenie zamówienia komunikacja między Zamawiającym, a Wykonawcami odbywa za pośrednictwem Platformy e-Zamówienia, która jest dostępna pod adresem https://ezamowienia.gov.pl, w zakresie dotyczącym składania ofert oraz oświadczenia składanego na podstawie art. 125 ustawy Prawo zamówień publicznych.</w:t>
      </w:r>
    </w:p>
    <w:p w14:paraId="7B63B67A" w14:textId="77777777" w:rsidR="00115745" w:rsidRPr="007F50F0" w:rsidRDefault="00115745" w:rsidP="007F50F0">
      <w:pPr>
        <w:pStyle w:val="Akapitzlist"/>
        <w:spacing w:line="276" w:lineRule="auto"/>
        <w:jc w:val="both"/>
        <w:rPr>
          <w:rFonts w:ascii="Times New Roman" w:hAnsi="Times New Roman" w:cs="Times New Roman"/>
          <w:bCs/>
          <w:szCs w:val="24"/>
        </w:rPr>
      </w:pPr>
    </w:p>
    <w:p w14:paraId="4B4B72CA" w14:textId="77777777" w:rsidR="0055343D" w:rsidRPr="0055343D" w:rsidRDefault="00586AA3" w:rsidP="0055343D">
      <w:pPr>
        <w:rPr>
          <w:rFonts w:ascii="Times New Roman" w:hAnsi="Times New Roman" w:cs="Times New Roman"/>
          <w:bCs/>
          <w:szCs w:val="24"/>
        </w:rPr>
      </w:pPr>
      <w:r w:rsidRPr="007F50F0">
        <w:rPr>
          <w:rFonts w:ascii="Times New Roman" w:hAnsi="Times New Roman" w:cs="Times New Roman"/>
          <w:bCs/>
          <w:szCs w:val="24"/>
        </w:rPr>
        <w:t xml:space="preserve">3. W pozostałym zakresie dotyczącym niniejszego postępowania komunikacja Zamawiającego z Wykonawcami może odbywać się za pośrednictwem środków komunikacji elektronicznej w postaci e-mail: </w:t>
      </w:r>
      <w:r w:rsidR="0055343D" w:rsidRPr="0055343D">
        <w:rPr>
          <w:rFonts w:ascii="Times New Roman" w:hAnsi="Times New Roman" w:cs="Times New Roman"/>
          <w:bCs/>
          <w:szCs w:val="24"/>
        </w:rPr>
        <w:t>seketaiat@gorzow.witd.gov.pl</w:t>
      </w:r>
    </w:p>
    <w:p w14:paraId="63D8A8C9" w14:textId="77777777" w:rsidR="00115745" w:rsidRPr="0055343D" w:rsidRDefault="00115745" w:rsidP="0055343D">
      <w:pPr>
        <w:spacing w:line="276" w:lineRule="auto"/>
        <w:jc w:val="both"/>
        <w:rPr>
          <w:rFonts w:ascii="Times New Roman" w:hAnsi="Times New Roman" w:cs="Times New Roman"/>
          <w:bCs/>
          <w:szCs w:val="24"/>
        </w:rPr>
      </w:pPr>
    </w:p>
    <w:p w14:paraId="09D0141E" w14:textId="762EA489" w:rsidR="00115745" w:rsidRPr="007F50F0" w:rsidRDefault="001D2402" w:rsidP="007F50F0">
      <w:pPr>
        <w:autoSpaceDE w:val="0"/>
        <w:autoSpaceDN w:val="0"/>
        <w:adjustRightInd w:val="0"/>
        <w:spacing w:line="276" w:lineRule="auto"/>
        <w:jc w:val="both"/>
        <w:rPr>
          <w:rFonts w:ascii="Times New Roman" w:hAnsi="Times New Roman" w:cs="Times New Roman"/>
          <w:bCs/>
          <w:color w:val="2F5496"/>
          <w:szCs w:val="24"/>
        </w:rPr>
      </w:pPr>
      <w:r w:rsidRPr="007F50F0">
        <w:rPr>
          <w:rFonts w:ascii="Times New Roman" w:hAnsi="Times New Roman" w:cs="Times New Roman"/>
          <w:bCs/>
          <w:szCs w:val="24"/>
        </w:rPr>
        <w:t>4. Korzystanie z Platformy e-Zamówienia jest bezpłatne.</w:t>
      </w:r>
    </w:p>
    <w:p w14:paraId="0EA0885C" w14:textId="77777777" w:rsidR="00115745" w:rsidRPr="007F50F0" w:rsidRDefault="00115745" w:rsidP="007F50F0">
      <w:pPr>
        <w:pStyle w:val="Akapitzlist"/>
        <w:spacing w:line="276" w:lineRule="auto"/>
        <w:jc w:val="both"/>
        <w:rPr>
          <w:rFonts w:ascii="Times New Roman" w:hAnsi="Times New Roman" w:cs="Times New Roman"/>
          <w:bCs/>
          <w:szCs w:val="24"/>
          <w:u w:val="single"/>
        </w:rPr>
      </w:pPr>
    </w:p>
    <w:p w14:paraId="36F5FC92" w14:textId="4B55DBDC" w:rsidR="00115745" w:rsidRPr="007F50F0" w:rsidRDefault="001D2402" w:rsidP="007F50F0">
      <w:pPr>
        <w:autoSpaceDE w:val="0"/>
        <w:autoSpaceDN w:val="0"/>
        <w:adjustRightInd w:val="0"/>
        <w:spacing w:line="276" w:lineRule="auto"/>
        <w:jc w:val="both"/>
        <w:rPr>
          <w:rFonts w:ascii="Times New Roman" w:hAnsi="Times New Roman" w:cs="Times New Roman"/>
          <w:bCs/>
          <w:color w:val="2F5496"/>
          <w:szCs w:val="24"/>
        </w:rPr>
      </w:pPr>
      <w:r w:rsidRPr="007F50F0">
        <w:rPr>
          <w:rFonts w:ascii="Times New Roman" w:hAnsi="Times New Roman" w:cs="Times New Roman"/>
          <w:bCs/>
          <w:szCs w:val="24"/>
        </w:rPr>
        <w:t>5. Wykonawca zamierzający wziąć udział w postępowaniu o udzielenie zamówienia publicznego, musi posiadać dostęp do konta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6E5DF897" w14:textId="77777777" w:rsidR="001D2402" w:rsidRPr="007F50F0" w:rsidRDefault="001D2402" w:rsidP="007F50F0">
      <w:pPr>
        <w:autoSpaceDE w:val="0"/>
        <w:autoSpaceDN w:val="0"/>
        <w:adjustRightInd w:val="0"/>
        <w:spacing w:line="276" w:lineRule="auto"/>
        <w:jc w:val="both"/>
        <w:rPr>
          <w:rFonts w:ascii="Times New Roman" w:hAnsi="Times New Roman" w:cs="Times New Roman"/>
          <w:bCs/>
          <w:color w:val="2F5496"/>
          <w:szCs w:val="24"/>
        </w:rPr>
      </w:pPr>
    </w:p>
    <w:p w14:paraId="15E745D5" w14:textId="75F23BE4" w:rsidR="00115745" w:rsidRPr="007F50F0" w:rsidRDefault="001D2402" w:rsidP="007F50F0">
      <w:pPr>
        <w:autoSpaceDE w:val="0"/>
        <w:autoSpaceDN w:val="0"/>
        <w:adjustRightInd w:val="0"/>
        <w:spacing w:line="276" w:lineRule="auto"/>
        <w:jc w:val="both"/>
        <w:rPr>
          <w:rFonts w:ascii="Times New Roman" w:hAnsi="Times New Roman" w:cs="Times New Roman"/>
          <w:bCs/>
          <w:szCs w:val="24"/>
        </w:rPr>
      </w:pPr>
      <w:r w:rsidRPr="007F50F0">
        <w:rPr>
          <w:rFonts w:ascii="Times New Roman" w:hAnsi="Times New Roman" w:cs="Times New Roman"/>
          <w:bCs/>
          <w:szCs w:val="24"/>
        </w:rPr>
        <w:t xml:space="preserve">6. Wymagania techniczne i organizacyjne wysyłania i odbierania dokumentów elektronicznych, elektronicznych kopii dokumentów i oświadczeń oraz informacji przekazywanych przy ich użyciu opisane zostały w Centrum pomocy platformy e-Zamówienia pod adresem https://ezamowienia.gov.pl/pl/komponent-edukacyjny/ </w:t>
      </w:r>
    </w:p>
    <w:p w14:paraId="646EB938" w14:textId="77777777" w:rsidR="00115745" w:rsidRPr="007F50F0" w:rsidRDefault="00115745" w:rsidP="007F50F0">
      <w:pPr>
        <w:autoSpaceDE w:val="0"/>
        <w:autoSpaceDN w:val="0"/>
        <w:adjustRightInd w:val="0"/>
        <w:spacing w:line="276" w:lineRule="auto"/>
        <w:ind w:left="720"/>
        <w:jc w:val="both"/>
        <w:rPr>
          <w:rFonts w:ascii="Times New Roman" w:hAnsi="Times New Roman" w:cs="Times New Roman"/>
          <w:bCs/>
          <w:szCs w:val="24"/>
        </w:rPr>
      </w:pPr>
    </w:p>
    <w:p w14:paraId="06C48612" w14:textId="62267229" w:rsidR="00115745" w:rsidRPr="007F50F0" w:rsidRDefault="001D2402" w:rsidP="007F50F0">
      <w:pPr>
        <w:autoSpaceDE w:val="0"/>
        <w:autoSpaceDN w:val="0"/>
        <w:adjustRightInd w:val="0"/>
        <w:spacing w:line="276" w:lineRule="auto"/>
        <w:jc w:val="both"/>
        <w:rPr>
          <w:rFonts w:ascii="Times New Roman" w:hAnsi="Times New Roman" w:cs="Times New Roman"/>
          <w:bCs/>
          <w:szCs w:val="24"/>
        </w:rPr>
      </w:pPr>
      <w:r w:rsidRPr="007F50F0">
        <w:rPr>
          <w:rFonts w:ascii="Times New Roman" w:hAnsi="Times New Roman" w:cs="Times New Roman"/>
          <w:bCs/>
          <w:szCs w:val="24"/>
        </w:rPr>
        <w:t>7. Komunikacja w postępowaniu, z wyłączeniem składania ofert, jest możliwa drogą elektroniczną za pośrednictwem formularzy do komunikacji dostępnych w zakładce „Formularze” („Formularze do komunikacji”). Za pośrednictwem „Formularzy do komunikacji” odbywa się w szczególności przekazywanie wezwań, zawiadomień i zadawanie pytań. Formularze do komunikacji umożliwiają również dołączenie załącznika do przesyłanej wiadomości (przycisk „dodaj załącznik”).</w:t>
      </w:r>
    </w:p>
    <w:p w14:paraId="3C580328" w14:textId="77777777" w:rsidR="00115745" w:rsidRPr="007F50F0" w:rsidRDefault="00115745" w:rsidP="007F50F0">
      <w:pPr>
        <w:pStyle w:val="Akapitzlist"/>
        <w:spacing w:line="276" w:lineRule="auto"/>
        <w:jc w:val="both"/>
        <w:rPr>
          <w:rFonts w:ascii="Times New Roman" w:hAnsi="Times New Roman" w:cs="Times New Roman"/>
          <w:bCs/>
          <w:szCs w:val="24"/>
        </w:rPr>
      </w:pPr>
    </w:p>
    <w:p w14:paraId="177DEC3A" w14:textId="06E52B79" w:rsidR="00115745" w:rsidRPr="007F50F0" w:rsidRDefault="001D2402" w:rsidP="007F50F0">
      <w:pPr>
        <w:autoSpaceDE w:val="0"/>
        <w:autoSpaceDN w:val="0"/>
        <w:adjustRightInd w:val="0"/>
        <w:spacing w:line="276" w:lineRule="auto"/>
        <w:jc w:val="both"/>
        <w:rPr>
          <w:rFonts w:ascii="Times New Roman" w:hAnsi="Times New Roman" w:cs="Times New Roman"/>
          <w:bCs/>
          <w:szCs w:val="24"/>
        </w:rPr>
      </w:pPr>
      <w:r w:rsidRPr="007F50F0">
        <w:rPr>
          <w:rFonts w:ascii="Times New Roman" w:hAnsi="Times New Roman" w:cs="Times New Roman"/>
          <w:bCs/>
          <w:szCs w:val="24"/>
        </w:rPr>
        <w:t>8. 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54DC269D" w14:textId="77777777" w:rsidR="00115745" w:rsidRPr="007F50F0" w:rsidRDefault="00115745" w:rsidP="007F50F0">
      <w:pPr>
        <w:pStyle w:val="Akapitzlist"/>
        <w:spacing w:line="276" w:lineRule="auto"/>
        <w:jc w:val="both"/>
        <w:rPr>
          <w:rFonts w:ascii="Times New Roman" w:hAnsi="Times New Roman" w:cs="Times New Roman"/>
          <w:bCs/>
          <w:szCs w:val="24"/>
        </w:rPr>
      </w:pPr>
    </w:p>
    <w:p w14:paraId="1CC2420F" w14:textId="3EC0CED4" w:rsidR="00115745" w:rsidRPr="007F50F0" w:rsidRDefault="001D2402" w:rsidP="007F50F0">
      <w:pPr>
        <w:autoSpaceDE w:val="0"/>
        <w:autoSpaceDN w:val="0"/>
        <w:adjustRightInd w:val="0"/>
        <w:spacing w:line="276" w:lineRule="auto"/>
        <w:jc w:val="both"/>
        <w:rPr>
          <w:rFonts w:ascii="Times New Roman" w:hAnsi="Times New Roman" w:cs="Times New Roman"/>
          <w:bCs/>
          <w:szCs w:val="24"/>
        </w:rPr>
      </w:pPr>
      <w:r w:rsidRPr="007F50F0">
        <w:rPr>
          <w:rFonts w:ascii="Times New Roman" w:hAnsi="Times New Roman" w:cs="Times New Roman"/>
          <w:bCs/>
          <w:szCs w:val="24"/>
        </w:rPr>
        <w:t xml:space="preserve">9. Wszystkie wysłane i odebrane w postępowaniu przez wykonawcę wiadomości widoczne są po zalogowaniu w podglądzie postępowania w zakładce „Komunikacja”. </w:t>
      </w:r>
    </w:p>
    <w:p w14:paraId="636CF7F0" w14:textId="77777777" w:rsidR="00115745" w:rsidRPr="007F50F0" w:rsidRDefault="00115745" w:rsidP="007F50F0">
      <w:pPr>
        <w:pStyle w:val="Akapitzlist"/>
        <w:spacing w:line="276" w:lineRule="auto"/>
        <w:jc w:val="both"/>
        <w:rPr>
          <w:rFonts w:ascii="Times New Roman" w:hAnsi="Times New Roman" w:cs="Times New Roman"/>
          <w:bCs/>
          <w:szCs w:val="24"/>
        </w:rPr>
      </w:pPr>
    </w:p>
    <w:p w14:paraId="66709EC2" w14:textId="6E582CF7" w:rsidR="00115745" w:rsidRPr="007F50F0" w:rsidRDefault="001D2402" w:rsidP="007F50F0">
      <w:pPr>
        <w:autoSpaceDE w:val="0"/>
        <w:autoSpaceDN w:val="0"/>
        <w:adjustRightInd w:val="0"/>
        <w:spacing w:line="276" w:lineRule="auto"/>
        <w:jc w:val="both"/>
        <w:rPr>
          <w:rFonts w:ascii="Times New Roman" w:hAnsi="Times New Roman" w:cs="Times New Roman"/>
          <w:bCs/>
          <w:szCs w:val="24"/>
        </w:rPr>
      </w:pPr>
      <w:r w:rsidRPr="007F50F0">
        <w:rPr>
          <w:rFonts w:ascii="Times New Roman" w:hAnsi="Times New Roman" w:cs="Times New Roman"/>
          <w:bCs/>
          <w:szCs w:val="24"/>
        </w:rPr>
        <w:t>10. Maksymalny rozmiar plików przesyłanych za pośrednictwem „Formularzy do komunikacji” wynosi 150 MB (wielkość ta dotyczy plików przesyłanych jako załączniki do jednego formularza).</w:t>
      </w:r>
    </w:p>
    <w:p w14:paraId="098759E3" w14:textId="77777777" w:rsidR="00115745" w:rsidRPr="007F50F0" w:rsidRDefault="00115745" w:rsidP="007F50F0">
      <w:pPr>
        <w:pStyle w:val="Akapitzlist"/>
        <w:spacing w:line="276" w:lineRule="auto"/>
        <w:jc w:val="both"/>
        <w:rPr>
          <w:rFonts w:ascii="Times New Roman" w:hAnsi="Times New Roman" w:cs="Times New Roman"/>
          <w:bCs/>
          <w:szCs w:val="24"/>
        </w:rPr>
      </w:pPr>
    </w:p>
    <w:p w14:paraId="2890120A" w14:textId="65B0A9CC" w:rsidR="00115745" w:rsidRPr="007F50F0" w:rsidRDefault="001D2402" w:rsidP="007F50F0">
      <w:pPr>
        <w:autoSpaceDE w:val="0"/>
        <w:autoSpaceDN w:val="0"/>
        <w:adjustRightInd w:val="0"/>
        <w:spacing w:line="276" w:lineRule="auto"/>
        <w:jc w:val="both"/>
        <w:rPr>
          <w:rFonts w:ascii="Times New Roman" w:hAnsi="Times New Roman" w:cs="Times New Roman"/>
          <w:bCs/>
          <w:szCs w:val="24"/>
        </w:rPr>
      </w:pPr>
      <w:r w:rsidRPr="007F50F0">
        <w:rPr>
          <w:rFonts w:ascii="Times New Roman" w:hAnsi="Times New Roman" w:cs="Times New Roman"/>
          <w:bCs/>
          <w:szCs w:val="24"/>
        </w:rPr>
        <w:lastRenderedPageBreak/>
        <w:t>11. Minimalne wymagania techniczne dotyczące sprzętu używanego w celu korzystania z usług Platformy e-Zamówienia oraz informacje dotyczące specyfikacji połączenia określa Regulamin Platformy e-Zamówienia.</w:t>
      </w:r>
    </w:p>
    <w:p w14:paraId="3A10C26E" w14:textId="77777777" w:rsidR="00115745" w:rsidRPr="007F50F0" w:rsidRDefault="00115745" w:rsidP="007F50F0">
      <w:pPr>
        <w:pStyle w:val="Akapitzlist"/>
        <w:spacing w:line="276" w:lineRule="auto"/>
        <w:jc w:val="both"/>
        <w:rPr>
          <w:rFonts w:ascii="Times New Roman" w:hAnsi="Times New Roman" w:cs="Times New Roman"/>
          <w:bCs/>
          <w:szCs w:val="24"/>
        </w:rPr>
      </w:pPr>
    </w:p>
    <w:p w14:paraId="2FFFC3AA" w14:textId="7997E00F" w:rsidR="00115745" w:rsidRPr="007F50F0" w:rsidRDefault="001D2402" w:rsidP="007F50F0">
      <w:pPr>
        <w:autoSpaceDE w:val="0"/>
        <w:autoSpaceDN w:val="0"/>
        <w:adjustRightInd w:val="0"/>
        <w:spacing w:line="276" w:lineRule="auto"/>
        <w:jc w:val="both"/>
        <w:rPr>
          <w:rFonts w:ascii="Times New Roman" w:hAnsi="Times New Roman" w:cs="Times New Roman"/>
          <w:bCs/>
          <w:szCs w:val="24"/>
        </w:rPr>
      </w:pPr>
      <w:r w:rsidRPr="007F50F0">
        <w:rPr>
          <w:rFonts w:ascii="Times New Roman" w:hAnsi="Times New Roman" w:cs="Times New Roman"/>
          <w:bCs/>
          <w:szCs w:val="24"/>
        </w:rPr>
        <w:t>12. Zamawiający dopuszcza możliwość składania dokumentów elektronicznych, oświadczeń lub elektronicznych kopii dokumentów lub oświadczeń za pomocą poczty elektronicznej na adres email: []</w:t>
      </w:r>
    </w:p>
    <w:p w14:paraId="02021219" w14:textId="77777777" w:rsidR="00115745" w:rsidRPr="007F50F0" w:rsidRDefault="00115745" w:rsidP="007F50F0">
      <w:pPr>
        <w:pStyle w:val="Akapitzlist"/>
        <w:spacing w:line="276" w:lineRule="auto"/>
        <w:jc w:val="both"/>
        <w:rPr>
          <w:rFonts w:ascii="Times New Roman" w:hAnsi="Times New Roman" w:cs="Times New Roman"/>
          <w:bCs/>
          <w:szCs w:val="24"/>
        </w:rPr>
      </w:pPr>
    </w:p>
    <w:p w14:paraId="247D0B8C" w14:textId="214AF7C4" w:rsidR="00115745" w:rsidRPr="007F50F0" w:rsidRDefault="001D2402" w:rsidP="007F50F0">
      <w:pPr>
        <w:autoSpaceDE w:val="0"/>
        <w:autoSpaceDN w:val="0"/>
        <w:adjustRightInd w:val="0"/>
        <w:spacing w:line="276" w:lineRule="auto"/>
        <w:jc w:val="both"/>
        <w:rPr>
          <w:rFonts w:ascii="Times New Roman" w:hAnsi="Times New Roman" w:cs="Times New Roman"/>
          <w:bCs/>
          <w:szCs w:val="24"/>
        </w:rPr>
      </w:pPr>
      <w:r w:rsidRPr="007F50F0">
        <w:rPr>
          <w:rFonts w:ascii="Times New Roman" w:hAnsi="Times New Roman" w:cs="Times New Roman"/>
          <w:bCs/>
          <w:szCs w:val="24"/>
        </w:rPr>
        <w:t>13. 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w:t>
      </w:r>
    </w:p>
    <w:p w14:paraId="6C30B1C1" w14:textId="77777777" w:rsidR="00115745" w:rsidRPr="007F50F0" w:rsidRDefault="00115745" w:rsidP="007F50F0">
      <w:pPr>
        <w:pStyle w:val="Akapitzlist"/>
        <w:spacing w:line="276" w:lineRule="auto"/>
        <w:jc w:val="both"/>
        <w:rPr>
          <w:rFonts w:ascii="Times New Roman" w:hAnsi="Times New Roman" w:cs="Times New Roman"/>
          <w:bCs/>
          <w:szCs w:val="24"/>
        </w:rPr>
      </w:pPr>
    </w:p>
    <w:p w14:paraId="23203D4A" w14:textId="4BFB2BC3" w:rsidR="00115745" w:rsidRPr="007F50F0" w:rsidRDefault="001D2402" w:rsidP="007F50F0">
      <w:pPr>
        <w:autoSpaceDE w:val="0"/>
        <w:autoSpaceDN w:val="0"/>
        <w:adjustRightInd w:val="0"/>
        <w:spacing w:line="276" w:lineRule="auto"/>
        <w:jc w:val="both"/>
        <w:rPr>
          <w:rFonts w:ascii="Times New Roman" w:hAnsi="Times New Roman" w:cs="Times New Roman"/>
          <w:bCs/>
          <w:szCs w:val="24"/>
        </w:rPr>
      </w:pPr>
      <w:r w:rsidRPr="007F50F0">
        <w:rPr>
          <w:rFonts w:ascii="Times New Roman" w:hAnsi="Times New Roman" w:cs="Times New Roman"/>
          <w:bCs/>
          <w:szCs w:val="24"/>
        </w:rPr>
        <w:t>14. Wykonawca przystępując do niniejszego postępowania o udzielenie zamówienia publicznego, akceptuje warunki korzystania z platformy e-Zamówienia, określone w Regulaminie korzystania z platformy e-Zamówienia oraz zobowiązują się korzystając z platformy e-Zamówienia przestrzegać postanowień tego regulaminu.</w:t>
      </w:r>
    </w:p>
    <w:p w14:paraId="26DC033F" w14:textId="77777777" w:rsidR="00115745" w:rsidRPr="007F50F0" w:rsidRDefault="00115745" w:rsidP="007F50F0">
      <w:pPr>
        <w:pStyle w:val="Akapitzlist"/>
        <w:spacing w:line="276" w:lineRule="auto"/>
        <w:jc w:val="both"/>
        <w:rPr>
          <w:rFonts w:ascii="Times New Roman" w:hAnsi="Times New Roman" w:cs="Times New Roman"/>
          <w:bCs/>
          <w:szCs w:val="24"/>
        </w:rPr>
      </w:pPr>
    </w:p>
    <w:p w14:paraId="617546AD" w14:textId="0A937AB7" w:rsidR="00115745" w:rsidRPr="007F50F0" w:rsidRDefault="001D2402" w:rsidP="007F50F0">
      <w:pPr>
        <w:autoSpaceDE w:val="0"/>
        <w:autoSpaceDN w:val="0"/>
        <w:adjustRightInd w:val="0"/>
        <w:spacing w:line="276" w:lineRule="auto"/>
        <w:jc w:val="both"/>
        <w:rPr>
          <w:rFonts w:ascii="Times New Roman" w:eastAsia="Times New Roman" w:hAnsi="Times New Roman" w:cs="Times New Roman"/>
          <w:szCs w:val="24"/>
        </w:rPr>
      </w:pPr>
      <w:r w:rsidRPr="007F50F0">
        <w:rPr>
          <w:rFonts w:ascii="Times New Roman" w:hAnsi="Times New Roman" w:cs="Times New Roman"/>
          <w:bCs/>
          <w:szCs w:val="24"/>
        </w:rPr>
        <w:t>15. Za datę przekazania oferty, oświadczenia, o którym mowa w art. 125 ust. 1 ustawy, podmiotowych środków dowodowych, przedmiotowych środków dowodowych oraz innych informacji, oświadczeń lub dokumentów, przekazywanych w postępowaniu, przyjmuje się datę ich przekazania na platformę e-Zamówienia lub na adres email:</w:t>
      </w:r>
      <w:r w:rsidRPr="007F50F0">
        <w:rPr>
          <w:rFonts w:ascii="Times New Roman" w:hAnsi="Times New Roman" w:cs="Times New Roman"/>
          <w:b/>
          <w:szCs w:val="24"/>
        </w:rPr>
        <w:t xml:space="preserve"> </w:t>
      </w:r>
      <w:r w:rsidR="0055343D" w:rsidRPr="0055343D">
        <w:rPr>
          <w:rFonts w:ascii="Times New Roman" w:hAnsi="Times New Roman" w:cs="Times New Roman"/>
          <w:bCs/>
          <w:szCs w:val="24"/>
        </w:rPr>
        <w:t>sekretariat@gorzow.witd.gov.pl</w:t>
      </w:r>
    </w:p>
    <w:p w14:paraId="0706817E" w14:textId="77777777" w:rsidR="001D2402" w:rsidRPr="007F50F0" w:rsidRDefault="001D2402" w:rsidP="007F50F0">
      <w:pPr>
        <w:autoSpaceDE w:val="0"/>
        <w:autoSpaceDN w:val="0"/>
        <w:adjustRightInd w:val="0"/>
        <w:spacing w:line="276" w:lineRule="auto"/>
        <w:jc w:val="both"/>
        <w:rPr>
          <w:rFonts w:ascii="Times New Roman" w:hAnsi="Times New Roman" w:cs="Times New Roman"/>
          <w:szCs w:val="24"/>
        </w:rPr>
      </w:pPr>
    </w:p>
    <w:p w14:paraId="00000085" w14:textId="06A623C8" w:rsidR="002B116A" w:rsidRPr="007F50F0" w:rsidRDefault="003B1B5E" w:rsidP="007F50F0">
      <w:pPr>
        <w:pStyle w:val="Akapitzlist"/>
        <w:numPr>
          <w:ilvl w:val="0"/>
          <w:numId w:val="39"/>
        </w:numPr>
        <w:pBdr>
          <w:top w:val="nil"/>
          <w:left w:val="nil"/>
          <w:bottom w:val="nil"/>
          <w:right w:val="nil"/>
          <w:between w:val="nil"/>
        </w:pBdr>
        <w:shd w:val="clear" w:color="auto" w:fill="FFFFFF"/>
        <w:spacing w:line="276" w:lineRule="auto"/>
        <w:jc w:val="both"/>
        <w:rPr>
          <w:rFonts w:ascii="Times New Roman" w:hAnsi="Times New Roman" w:cs="Times New Roman"/>
          <w:b/>
          <w:szCs w:val="24"/>
          <w:u w:val="single"/>
        </w:rPr>
      </w:pPr>
      <w:r w:rsidRPr="007F50F0">
        <w:rPr>
          <w:rFonts w:ascii="Times New Roman" w:hAnsi="Times New Roman" w:cs="Times New Roman"/>
          <w:b/>
          <w:szCs w:val="24"/>
          <w:u w:val="single"/>
        </w:rPr>
        <w:t>Termin związania ofertą</w:t>
      </w:r>
    </w:p>
    <w:p w14:paraId="0205D1C8" w14:textId="77777777" w:rsidR="007F50F0" w:rsidRPr="007F50F0" w:rsidRDefault="007F50F0" w:rsidP="007F50F0">
      <w:pPr>
        <w:pStyle w:val="Akapitzlist"/>
        <w:pBdr>
          <w:top w:val="nil"/>
          <w:left w:val="nil"/>
          <w:bottom w:val="nil"/>
          <w:right w:val="nil"/>
          <w:between w:val="nil"/>
        </w:pBdr>
        <w:shd w:val="clear" w:color="auto" w:fill="FFFFFF"/>
        <w:spacing w:line="276" w:lineRule="auto"/>
        <w:ind w:left="360"/>
        <w:jc w:val="both"/>
        <w:rPr>
          <w:rFonts w:ascii="Times New Roman" w:hAnsi="Times New Roman" w:cs="Times New Roman"/>
          <w:b/>
          <w:szCs w:val="24"/>
        </w:rPr>
      </w:pPr>
    </w:p>
    <w:p w14:paraId="00000086" w14:textId="2CBDD176" w:rsidR="002B116A" w:rsidRPr="008C42FF" w:rsidRDefault="003B1B5E" w:rsidP="007F50F0">
      <w:pPr>
        <w:numPr>
          <w:ilvl w:val="0"/>
          <w:numId w:val="6"/>
        </w:numPr>
        <w:pBdr>
          <w:top w:val="nil"/>
          <w:left w:val="nil"/>
          <w:bottom w:val="nil"/>
          <w:right w:val="nil"/>
          <w:between w:val="nil"/>
        </w:pBdr>
        <w:spacing w:line="276" w:lineRule="auto"/>
        <w:ind w:left="426"/>
        <w:jc w:val="both"/>
        <w:rPr>
          <w:rFonts w:ascii="Times New Roman" w:eastAsia="Times New Roman" w:hAnsi="Times New Roman" w:cs="Times New Roman"/>
          <w:szCs w:val="24"/>
        </w:rPr>
      </w:pPr>
      <w:r w:rsidRPr="007F50F0">
        <w:rPr>
          <w:rFonts w:ascii="Times New Roman" w:hAnsi="Times New Roman" w:cs="Times New Roman"/>
          <w:szCs w:val="24"/>
        </w:rPr>
        <w:t>Wykonawca jest związany ofertą od dnia upływu terminu składania ofert do dnia</w:t>
      </w:r>
      <w:r w:rsidR="00602ABC" w:rsidRPr="007F50F0">
        <w:rPr>
          <w:rFonts w:ascii="Times New Roman" w:hAnsi="Times New Roman" w:cs="Times New Roman"/>
          <w:szCs w:val="24"/>
        </w:rPr>
        <w:t xml:space="preserve"> </w:t>
      </w:r>
      <w:r w:rsidR="005E5A1D" w:rsidRPr="008C42FF">
        <w:rPr>
          <w:rFonts w:ascii="Times New Roman" w:hAnsi="Times New Roman" w:cs="Times New Roman"/>
          <w:szCs w:val="24"/>
        </w:rPr>
        <w:t>30 września 2026 r.</w:t>
      </w:r>
    </w:p>
    <w:p w14:paraId="00000087" w14:textId="77777777" w:rsidR="002B116A" w:rsidRPr="007F50F0" w:rsidRDefault="003B1B5E" w:rsidP="007F50F0">
      <w:pPr>
        <w:numPr>
          <w:ilvl w:val="0"/>
          <w:numId w:val="6"/>
        </w:numPr>
        <w:pBdr>
          <w:top w:val="nil"/>
          <w:left w:val="nil"/>
          <w:bottom w:val="nil"/>
          <w:right w:val="nil"/>
          <w:between w:val="nil"/>
        </w:pBdr>
        <w:spacing w:line="276" w:lineRule="auto"/>
        <w:ind w:left="426"/>
        <w:jc w:val="both"/>
        <w:rPr>
          <w:rFonts w:ascii="Times New Roman" w:eastAsia="Times New Roman" w:hAnsi="Times New Roman" w:cs="Times New Roman"/>
          <w:szCs w:val="24"/>
        </w:rPr>
      </w:pPr>
      <w:r w:rsidRPr="007F50F0">
        <w:rPr>
          <w:rFonts w:ascii="Times New Roman" w:hAnsi="Times New Roman" w:cs="Times New Roman"/>
          <w:szCs w:val="24"/>
        </w:rPr>
        <w:t>W przypadku, gdy wybór najkorzystniejszej oferty nie nastąpi przed upływem terminu związania ofertą określonego w SWZ, Zamawiający przed upływem terminu związania oferta zwraca się jednokrotnie do Wykonawców o wyrażenie zgody na przedłużenie tego terminu o wskazany przez niego okres, nie dłuższy niż 30 dni.</w:t>
      </w:r>
    </w:p>
    <w:p w14:paraId="00000088" w14:textId="77777777" w:rsidR="002B116A" w:rsidRPr="007F50F0" w:rsidRDefault="003B1B5E" w:rsidP="007F50F0">
      <w:pPr>
        <w:numPr>
          <w:ilvl w:val="0"/>
          <w:numId w:val="6"/>
        </w:numPr>
        <w:pBdr>
          <w:top w:val="nil"/>
          <w:left w:val="nil"/>
          <w:bottom w:val="nil"/>
          <w:right w:val="nil"/>
          <w:between w:val="nil"/>
        </w:pBdr>
        <w:spacing w:line="276" w:lineRule="auto"/>
        <w:ind w:left="426"/>
        <w:jc w:val="both"/>
        <w:rPr>
          <w:rFonts w:ascii="Times New Roman" w:eastAsia="Times New Roman" w:hAnsi="Times New Roman" w:cs="Times New Roman"/>
          <w:szCs w:val="24"/>
        </w:rPr>
      </w:pPr>
      <w:r w:rsidRPr="007F50F0">
        <w:rPr>
          <w:rFonts w:ascii="Times New Roman" w:hAnsi="Times New Roman" w:cs="Times New Roman"/>
          <w:szCs w:val="24"/>
        </w:rPr>
        <w:t>Przedłużenie terminu związania ofertą, o którym mowa w ust. 2, wymaga złożenia przez Wykonawcę pisemnego oświadczenia o wyrażeniu zgody na przedłużenie terminu związania oferta.</w:t>
      </w:r>
    </w:p>
    <w:p w14:paraId="5E126E5E" w14:textId="77777777" w:rsidR="00126466" w:rsidRPr="007F50F0" w:rsidRDefault="00126466" w:rsidP="007F50F0">
      <w:pPr>
        <w:pBdr>
          <w:top w:val="nil"/>
          <w:left w:val="nil"/>
          <w:bottom w:val="nil"/>
          <w:right w:val="nil"/>
          <w:between w:val="nil"/>
        </w:pBdr>
        <w:shd w:val="clear" w:color="auto" w:fill="FFFFFF"/>
        <w:spacing w:line="276" w:lineRule="auto"/>
        <w:jc w:val="both"/>
        <w:rPr>
          <w:rFonts w:ascii="Times New Roman" w:eastAsia="Times New Roman" w:hAnsi="Times New Roman" w:cs="Times New Roman"/>
          <w:szCs w:val="24"/>
        </w:rPr>
      </w:pPr>
    </w:p>
    <w:p w14:paraId="00000089" w14:textId="5F9CAF23" w:rsidR="002B116A" w:rsidRPr="007F50F0" w:rsidRDefault="003B1B5E" w:rsidP="007F50F0">
      <w:pPr>
        <w:pStyle w:val="Akapitzlist"/>
        <w:numPr>
          <w:ilvl w:val="0"/>
          <w:numId w:val="39"/>
        </w:numPr>
        <w:pBdr>
          <w:top w:val="nil"/>
          <w:left w:val="nil"/>
          <w:bottom w:val="nil"/>
          <w:right w:val="nil"/>
          <w:between w:val="nil"/>
        </w:pBdr>
        <w:shd w:val="clear" w:color="auto" w:fill="FFFFFF"/>
        <w:spacing w:line="276" w:lineRule="auto"/>
        <w:jc w:val="both"/>
        <w:rPr>
          <w:rFonts w:ascii="Times New Roman" w:hAnsi="Times New Roman" w:cs="Times New Roman"/>
          <w:b/>
          <w:szCs w:val="24"/>
          <w:u w:val="single"/>
        </w:rPr>
      </w:pPr>
      <w:r w:rsidRPr="007F50F0">
        <w:rPr>
          <w:rFonts w:ascii="Times New Roman" w:hAnsi="Times New Roman" w:cs="Times New Roman"/>
          <w:b/>
          <w:szCs w:val="24"/>
          <w:u w:val="single"/>
        </w:rPr>
        <w:t>Opis sposobu przygotowania oferty:</w:t>
      </w:r>
    </w:p>
    <w:p w14:paraId="11B3AE80" w14:textId="77777777" w:rsidR="003B1B5E" w:rsidRPr="007F50F0" w:rsidRDefault="003B1B5E" w:rsidP="007F50F0">
      <w:pPr>
        <w:pBdr>
          <w:top w:val="nil"/>
          <w:left w:val="nil"/>
          <w:bottom w:val="nil"/>
          <w:right w:val="nil"/>
          <w:between w:val="nil"/>
        </w:pBdr>
        <w:shd w:val="clear" w:color="auto" w:fill="FFFFFF"/>
        <w:spacing w:line="276" w:lineRule="auto"/>
        <w:jc w:val="both"/>
        <w:rPr>
          <w:rFonts w:ascii="Times New Roman" w:eastAsia="Times New Roman" w:hAnsi="Times New Roman" w:cs="Times New Roman"/>
          <w:b/>
          <w:szCs w:val="24"/>
        </w:rPr>
      </w:pPr>
    </w:p>
    <w:p w14:paraId="47FE756B" w14:textId="77777777" w:rsidR="00DC01CE" w:rsidRPr="007F50F0" w:rsidRDefault="003B1B5E" w:rsidP="007F50F0">
      <w:pPr>
        <w:pStyle w:val="Akapitzlist"/>
        <w:numPr>
          <w:ilvl w:val="0"/>
          <w:numId w:val="34"/>
        </w:numPr>
        <w:pBdr>
          <w:top w:val="nil"/>
          <w:left w:val="nil"/>
          <w:bottom w:val="nil"/>
          <w:right w:val="nil"/>
          <w:between w:val="nil"/>
        </w:pBdr>
        <w:shd w:val="clear" w:color="auto" w:fill="FFFFFF"/>
        <w:spacing w:line="276" w:lineRule="auto"/>
        <w:jc w:val="both"/>
        <w:rPr>
          <w:rFonts w:ascii="Times New Roman" w:hAnsi="Times New Roman" w:cs="Times New Roman"/>
          <w:szCs w:val="24"/>
        </w:rPr>
      </w:pPr>
      <w:r w:rsidRPr="007F50F0">
        <w:rPr>
          <w:rFonts w:ascii="Times New Roman" w:hAnsi="Times New Roman" w:cs="Times New Roman"/>
          <w:szCs w:val="24"/>
        </w:rPr>
        <w:t>Oferta musi być sporządzona w języku polskim, w postaci elektronicznej w formacie danych:.pdf,.</w:t>
      </w:r>
      <w:proofErr w:type="spellStart"/>
      <w:r w:rsidRPr="007F50F0">
        <w:rPr>
          <w:rFonts w:ascii="Times New Roman" w:hAnsi="Times New Roman" w:cs="Times New Roman"/>
          <w:szCs w:val="24"/>
        </w:rPr>
        <w:t>doc</w:t>
      </w:r>
      <w:proofErr w:type="spellEnd"/>
      <w:r w:rsidRPr="007F50F0">
        <w:rPr>
          <w:rFonts w:ascii="Times New Roman" w:hAnsi="Times New Roman" w:cs="Times New Roman"/>
          <w:szCs w:val="24"/>
        </w:rPr>
        <w:t>,.</w:t>
      </w:r>
      <w:proofErr w:type="spellStart"/>
      <w:r w:rsidRPr="007F50F0">
        <w:rPr>
          <w:rFonts w:ascii="Times New Roman" w:hAnsi="Times New Roman" w:cs="Times New Roman"/>
          <w:szCs w:val="24"/>
        </w:rPr>
        <w:t>docx</w:t>
      </w:r>
      <w:proofErr w:type="spellEnd"/>
      <w:r w:rsidRPr="007F50F0">
        <w:rPr>
          <w:rFonts w:ascii="Times New Roman" w:hAnsi="Times New Roman" w:cs="Times New Roman"/>
          <w:szCs w:val="24"/>
        </w:rPr>
        <w:t>,.rtf,.</w:t>
      </w:r>
      <w:proofErr w:type="spellStart"/>
      <w:r w:rsidRPr="007F50F0">
        <w:rPr>
          <w:rFonts w:ascii="Times New Roman" w:hAnsi="Times New Roman" w:cs="Times New Roman"/>
          <w:szCs w:val="24"/>
        </w:rPr>
        <w:t>xps</w:t>
      </w:r>
      <w:proofErr w:type="spellEnd"/>
      <w:r w:rsidRPr="007F50F0">
        <w:rPr>
          <w:rFonts w:ascii="Times New Roman" w:hAnsi="Times New Roman" w:cs="Times New Roman"/>
          <w:szCs w:val="24"/>
        </w:rPr>
        <w:t>,.</w:t>
      </w:r>
      <w:proofErr w:type="spellStart"/>
      <w:r w:rsidRPr="007F50F0">
        <w:rPr>
          <w:rFonts w:ascii="Times New Roman" w:hAnsi="Times New Roman" w:cs="Times New Roman"/>
          <w:szCs w:val="24"/>
        </w:rPr>
        <w:t>odt</w:t>
      </w:r>
      <w:proofErr w:type="spellEnd"/>
      <w:r w:rsidRPr="007F50F0">
        <w:rPr>
          <w:rFonts w:ascii="Times New Roman" w:hAnsi="Times New Roman" w:cs="Times New Roman"/>
          <w:szCs w:val="24"/>
        </w:rPr>
        <w:t xml:space="preserve"> i opatrzona kwalifikowanym podpisem elektronicznym, podpisem zaufanym lub podpisem osobistym.</w:t>
      </w:r>
    </w:p>
    <w:p w14:paraId="5D9530AB" w14:textId="77777777" w:rsidR="00DC01CE" w:rsidRPr="007F50F0" w:rsidRDefault="003B1B5E" w:rsidP="007F50F0">
      <w:pPr>
        <w:pStyle w:val="Akapitzlist"/>
        <w:numPr>
          <w:ilvl w:val="0"/>
          <w:numId w:val="34"/>
        </w:numPr>
        <w:pBdr>
          <w:top w:val="nil"/>
          <w:left w:val="nil"/>
          <w:bottom w:val="nil"/>
          <w:right w:val="nil"/>
          <w:between w:val="nil"/>
        </w:pBdr>
        <w:shd w:val="clear" w:color="auto" w:fill="FFFFFF"/>
        <w:spacing w:line="276" w:lineRule="auto"/>
        <w:jc w:val="both"/>
        <w:rPr>
          <w:rFonts w:ascii="Times New Roman" w:hAnsi="Times New Roman" w:cs="Times New Roman"/>
          <w:szCs w:val="24"/>
        </w:rPr>
      </w:pPr>
      <w:r w:rsidRPr="007F50F0">
        <w:rPr>
          <w:rFonts w:ascii="Times New Roman" w:hAnsi="Times New Roman" w:cs="Times New Roman"/>
          <w:szCs w:val="24"/>
        </w:rPr>
        <w:t xml:space="preserve">Oferta wraz z załącznikami musi być podpisana przez osobę upoważnioną do reprezentowania Wykonawcy. </w:t>
      </w:r>
    </w:p>
    <w:p w14:paraId="6368CF04" w14:textId="77777777" w:rsidR="00DC01CE" w:rsidRPr="007F50F0" w:rsidRDefault="003B1B5E" w:rsidP="007F50F0">
      <w:pPr>
        <w:pStyle w:val="Akapitzlist"/>
        <w:numPr>
          <w:ilvl w:val="0"/>
          <w:numId w:val="34"/>
        </w:numPr>
        <w:pBdr>
          <w:top w:val="nil"/>
          <w:left w:val="nil"/>
          <w:bottom w:val="nil"/>
          <w:right w:val="nil"/>
          <w:between w:val="nil"/>
        </w:pBdr>
        <w:shd w:val="clear" w:color="auto" w:fill="FFFFFF"/>
        <w:spacing w:line="276" w:lineRule="auto"/>
        <w:jc w:val="both"/>
        <w:rPr>
          <w:rFonts w:ascii="Times New Roman" w:hAnsi="Times New Roman" w:cs="Times New Roman"/>
          <w:szCs w:val="24"/>
        </w:rPr>
      </w:pPr>
      <w:r w:rsidRPr="007F50F0">
        <w:rPr>
          <w:rFonts w:ascii="Times New Roman" w:hAnsi="Times New Roman" w:cs="Times New Roman"/>
          <w:szCs w:val="24"/>
        </w:rPr>
        <w:lastRenderedPageBreak/>
        <w:t>Oferta, wniosek oraz przedmiotowe środki dowodowe (jeżeli były wymagane) składane elektronicznie muszą zostać podpisane elektronicznym kwalifikowanym podpisem lub podpisem zaufanym lub podpisem osobistym. W procesie składania oferty, wniosku w tym przedmiotowych środków dowodowych na platformie, kwalifikowany podpis elektroniczny wykonawca składa bezpośrednio na dokumencie, który następnie przesyła do systemu</w:t>
      </w:r>
      <w:r w:rsidR="00233DB6" w:rsidRPr="007F50F0">
        <w:rPr>
          <w:rFonts w:ascii="Times New Roman" w:hAnsi="Times New Roman" w:cs="Times New Roman"/>
          <w:szCs w:val="24"/>
        </w:rPr>
        <w:t>.</w:t>
      </w:r>
    </w:p>
    <w:p w14:paraId="1A1A2B7B" w14:textId="77777777" w:rsidR="00DC01CE" w:rsidRPr="007F50F0" w:rsidRDefault="003B1B5E" w:rsidP="007F50F0">
      <w:pPr>
        <w:pStyle w:val="Akapitzlist"/>
        <w:numPr>
          <w:ilvl w:val="0"/>
          <w:numId w:val="34"/>
        </w:numPr>
        <w:pBdr>
          <w:top w:val="nil"/>
          <w:left w:val="nil"/>
          <w:bottom w:val="nil"/>
          <w:right w:val="nil"/>
          <w:between w:val="nil"/>
        </w:pBdr>
        <w:shd w:val="clear" w:color="auto" w:fill="FFFFFF"/>
        <w:spacing w:line="276" w:lineRule="auto"/>
        <w:jc w:val="both"/>
        <w:rPr>
          <w:rFonts w:ascii="Times New Roman" w:hAnsi="Times New Roman" w:cs="Times New Roman"/>
          <w:szCs w:val="24"/>
        </w:rPr>
      </w:pPr>
      <w:r w:rsidRPr="007F50F0">
        <w:rPr>
          <w:rFonts w:ascii="Times New Roman" w:hAnsi="Times New Roman" w:cs="Times New Roman"/>
          <w:szCs w:val="24"/>
        </w:rPr>
        <w:t xml:space="preserve">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Poprzez oryginał należy rozumieć dokument podpisany kwalifikowanym podpisem elektronicznym lub podpisem zaufanym lub podpisem osobistym przez osobę/osoby upoważnioną/upoważnione. Poświadczenie za zgodność z oryginałem następuje w formie elektronicznej podpisane kwalifikowanym podpisem elektronicznym lub podpisem zaufanym lub podpisem osobistym przez osobę/osoby upoważnioną/upoważnione. </w:t>
      </w:r>
    </w:p>
    <w:p w14:paraId="5C1EF662" w14:textId="77777777" w:rsidR="00DC01CE" w:rsidRPr="007F50F0" w:rsidRDefault="003B1B5E" w:rsidP="007F50F0">
      <w:pPr>
        <w:pStyle w:val="Akapitzlist"/>
        <w:numPr>
          <w:ilvl w:val="0"/>
          <w:numId w:val="34"/>
        </w:numPr>
        <w:pBdr>
          <w:top w:val="nil"/>
          <w:left w:val="nil"/>
          <w:bottom w:val="nil"/>
          <w:right w:val="nil"/>
          <w:between w:val="nil"/>
        </w:pBdr>
        <w:shd w:val="clear" w:color="auto" w:fill="FFFFFF"/>
        <w:spacing w:line="276" w:lineRule="auto"/>
        <w:jc w:val="both"/>
        <w:rPr>
          <w:rFonts w:ascii="Times New Roman" w:hAnsi="Times New Roman" w:cs="Times New Roman"/>
          <w:szCs w:val="24"/>
        </w:rPr>
      </w:pPr>
      <w:r w:rsidRPr="007F50F0">
        <w:rPr>
          <w:rFonts w:ascii="Times New Roman" w:hAnsi="Times New Roman" w:cs="Times New Roman"/>
          <w:szCs w:val="24"/>
        </w:rPr>
        <w:t>Oferta powinna być:</w:t>
      </w:r>
    </w:p>
    <w:p w14:paraId="1E181657" w14:textId="77777777" w:rsidR="00DC01CE" w:rsidRPr="007F50F0" w:rsidRDefault="003B1B5E" w:rsidP="007F50F0">
      <w:pPr>
        <w:pStyle w:val="Akapitzlist"/>
        <w:numPr>
          <w:ilvl w:val="1"/>
          <w:numId w:val="34"/>
        </w:numPr>
        <w:pBdr>
          <w:top w:val="nil"/>
          <w:left w:val="nil"/>
          <w:bottom w:val="nil"/>
          <w:right w:val="nil"/>
          <w:between w:val="nil"/>
        </w:pBdr>
        <w:shd w:val="clear" w:color="auto" w:fill="FFFFFF"/>
        <w:spacing w:line="276" w:lineRule="auto"/>
        <w:jc w:val="both"/>
        <w:rPr>
          <w:rFonts w:ascii="Times New Roman" w:hAnsi="Times New Roman" w:cs="Times New Roman"/>
          <w:szCs w:val="24"/>
        </w:rPr>
      </w:pPr>
      <w:r w:rsidRPr="007F50F0">
        <w:rPr>
          <w:rFonts w:ascii="Times New Roman" w:hAnsi="Times New Roman" w:cs="Times New Roman"/>
          <w:szCs w:val="24"/>
        </w:rPr>
        <w:t>sporządzona na podstawie załączników niniejszej SWZ w języku polskim,</w:t>
      </w:r>
    </w:p>
    <w:p w14:paraId="3C2E392F" w14:textId="77777777" w:rsidR="00DC01CE" w:rsidRPr="007F50F0" w:rsidRDefault="003B1B5E" w:rsidP="007F50F0">
      <w:pPr>
        <w:pStyle w:val="Akapitzlist"/>
        <w:numPr>
          <w:ilvl w:val="1"/>
          <w:numId w:val="34"/>
        </w:numPr>
        <w:pBdr>
          <w:top w:val="nil"/>
          <w:left w:val="nil"/>
          <w:bottom w:val="nil"/>
          <w:right w:val="nil"/>
          <w:between w:val="nil"/>
        </w:pBdr>
        <w:shd w:val="clear" w:color="auto" w:fill="FFFFFF"/>
        <w:spacing w:line="276" w:lineRule="auto"/>
        <w:jc w:val="both"/>
        <w:rPr>
          <w:rFonts w:ascii="Times New Roman" w:hAnsi="Times New Roman" w:cs="Times New Roman"/>
          <w:szCs w:val="24"/>
        </w:rPr>
      </w:pPr>
      <w:r w:rsidRPr="007F50F0">
        <w:rPr>
          <w:rFonts w:ascii="Times New Roman" w:hAnsi="Times New Roman" w:cs="Times New Roman"/>
          <w:szCs w:val="24"/>
        </w:rPr>
        <w:t xml:space="preserve"> złożona przy użyciu środków komunikacji elektronicznej tzn. za pośrednictwem </w:t>
      </w:r>
      <w:r w:rsidR="000172FF" w:rsidRPr="007F50F0">
        <w:rPr>
          <w:rFonts w:ascii="Times New Roman" w:hAnsi="Times New Roman" w:cs="Times New Roman"/>
          <w:szCs w:val="24"/>
        </w:rPr>
        <w:t>Platformy e-zamówienia.</w:t>
      </w:r>
    </w:p>
    <w:p w14:paraId="00000091" w14:textId="197F1AA7" w:rsidR="002B116A" w:rsidRPr="007F50F0" w:rsidRDefault="003B1B5E" w:rsidP="007F50F0">
      <w:pPr>
        <w:pStyle w:val="Akapitzlist"/>
        <w:numPr>
          <w:ilvl w:val="1"/>
          <w:numId w:val="34"/>
        </w:numPr>
        <w:pBdr>
          <w:top w:val="nil"/>
          <w:left w:val="nil"/>
          <w:bottom w:val="nil"/>
          <w:right w:val="nil"/>
          <w:between w:val="nil"/>
        </w:pBdr>
        <w:shd w:val="clear" w:color="auto" w:fill="FFFFFF"/>
        <w:spacing w:line="276" w:lineRule="auto"/>
        <w:jc w:val="both"/>
        <w:rPr>
          <w:rFonts w:ascii="Times New Roman" w:hAnsi="Times New Roman" w:cs="Times New Roman"/>
          <w:szCs w:val="24"/>
        </w:rPr>
      </w:pPr>
      <w:r w:rsidRPr="007F50F0">
        <w:rPr>
          <w:rFonts w:ascii="Times New Roman" w:hAnsi="Times New Roman" w:cs="Times New Roman"/>
          <w:szCs w:val="24"/>
        </w:rPr>
        <w:t>podpisana kwalifikowanym podpisem elektronicznym lub podpisem zaufanym lub podpisem osobistym przez osobę/osoby upoważnioną/upoważnione</w:t>
      </w:r>
    </w:p>
    <w:p w14:paraId="3649C4CA" w14:textId="6CFC412D" w:rsidR="003B1B5E" w:rsidRPr="007F50F0" w:rsidRDefault="003B1B5E" w:rsidP="007F50F0">
      <w:pPr>
        <w:pStyle w:val="Akapitzlist"/>
        <w:numPr>
          <w:ilvl w:val="0"/>
          <w:numId w:val="34"/>
        </w:numPr>
        <w:pBdr>
          <w:top w:val="nil"/>
          <w:left w:val="nil"/>
          <w:bottom w:val="nil"/>
          <w:right w:val="nil"/>
          <w:between w:val="nil"/>
        </w:pBdr>
        <w:shd w:val="clear" w:color="auto" w:fill="FFFFFF"/>
        <w:spacing w:line="276" w:lineRule="auto"/>
        <w:jc w:val="both"/>
        <w:rPr>
          <w:rFonts w:ascii="Times New Roman" w:hAnsi="Times New Roman" w:cs="Times New Roman"/>
          <w:szCs w:val="24"/>
        </w:rPr>
      </w:pPr>
      <w:r w:rsidRPr="007F50F0">
        <w:rPr>
          <w:rFonts w:ascii="Times New Roman" w:hAnsi="Times New Roman" w:cs="Times New Roman"/>
          <w:szCs w:val="24"/>
        </w:rPr>
        <w:t xml:space="preserve">Wykonawca może złożyć tylko jedną ofertę. </w:t>
      </w:r>
    </w:p>
    <w:p w14:paraId="0B500925" w14:textId="77777777" w:rsidR="00DC01CE" w:rsidRPr="007F50F0" w:rsidRDefault="003B1B5E" w:rsidP="007F50F0">
      <w:pPr>
        <w:pStyle w:val="Akapitzlist"/>
        <w:numPr>
          <w:ilvl w:val="0"/>
          <w:numId w:val="34"/>
        </w:numPr>
        <w:pBdr>
          <w:top w:val="nil"/>
          <w:left w:val="nil"/>
          <w:bottom w:val="nil"/>
          <w:right w:val="nil"/>
          <w:between w:val="nil"/>
        </w:pBdr>
        <w:shd w:val="clear" w:color="auto" w:fill="FFFFFF"/>
        <w:spacing w:line="276" w:lineRule="auto"/>
        <w:jc w:val="both"/>
        <w:rPr>
          <w:rFonts w:ascii="Times New Roman" w:hAnsi="Times New Roman" w:cs="Times New Roman"/>
          <w:szCs w:val="24"/>
        </w:rPr>
      </w:pPr>
      <w:r w:rsidRPr="007F50F0">
        <w:rPr>
          <w:rFonts w:ascii="Times New Roman" w:hAnsi="Times New Roman" w:cs="Times New Roman"/>
          <w:szCs w:val="24"/>
        </w:rPr>
        <w:t>Podpisy kwalifikowane wykorzystywane przez wykonawców do podpisywania wszelkich plików muszą spełniać “Rozporządzenie Parlamentu Europejskiego i Rady w sprawie identyfikacji elektronicznej i usług zaufania w odniesieniu do transakcji elektronicznych na rynku wewnętrznym (</w:t>
      </w:r>
      <w:proofErr w:type="spellStart"/>
      <w:r w:rsidRPr="007F50F0">
        <w:rPr>
          <w:rFonts w:ascii="Times New Roman" w:hAnsi="Times New Roman" w:cs="Times New Roman"/>
          <w:szCs w:val="24"/>
        </w:rPr>
        <w:t>eIDAS</w:t>
      </w:r>
      <w:proofErr w:type="spellEnd"/>
      <w:r w:rsidRPr="007F50F0">
        <w:rPr>
          <w:rFonts w:ascii="Times New Roman" w:hAnsi="Times New Roman" w:cs="Times New Roman"/>
          <w:szCs w:val="24"/>
        </w:rPr>
        <w:t>) (UE) nr 910/2014 - od 1 lipca 2016 roku”.</w:t>
      </w:r>
    </w:p>
    <w:p w14:paraId="5914C04E" w14:textId="65D3D99B" w:rsidR="003B1B5E" w:rsidRPr="007F50F0" w:rsidRDefault="003B1B5E" w:rsidP="007F50F0">
      <w:pPr>
        <w:pStyle w:val="Akapitzlist"/>
        <w:numPr>
          <w:ilvl w:val="0"/>
          <w:numId w:val="34"/>
        </w:numPr>
        <w:pBdr>
          <w:top w:val="nil"/>
          <w:left w:val="nil"/>
          <w:bottom w:val="nil"/>
          <w:right w:val="nil"/>
          <w:between w:val="nil"/>
        </w:pBdr>
        <w:shd w:val="clear" w:color="auto" w:fill="FFFFFF"/>
        <w:spacing w:line="276" w:lineRule="auto"/>
        <w:jc w:val="both"/>
        <w:rPr>
          <w:rFonts w:ascii="Times New Roman" w:hAnsi="Times New Roman" w:cs="Times New Roman"/>
          <w:szCs w:val="24"/>
        </w:rPr>
      </w:pPr>
      <w:r w:rsidRPr="007F50F0">
        <w:rPr>
          <w:rFonts w:ascii="Times New Roman" w:hAnsi="Times New Roman" w:cs="Times New Roman"/>
          <w:szCs w:val="24"/>
        </w:rPr>
        <w:t xml:space="preserve">W przypadku wykorzystania formatu podpisu </w:t>
      </w:r>
      <w:proofErr w:type="spellStart"/>
      <w:r w:rsidRPr="007F50F0">
        <w:rPr>
          <w:rFonts w:ascii="Times New Roman" w:hAnsi="Times New Roman" w:cs="Times New Roman"/>
          <w:szCs w:val="24"/>
        </w:rPr>
        <w:t>XAdES</w:t>
      </w:r>
      <w:proofErr w:type="spellEnd"/>
      <w:r w:rsidRPr="007F50F0">
        <w:rPr>
          <w:rFonts w:ascii="Times New Roman" w:hAnsi="Times New Roman" w:cs="Times New Roman"/>
          <w:szCs w:val="24"/>
        </w:rPr>
        <w:t xml:space="preserve"> zewnętrzny. Zamawiający wymaga dołączenia odpowiedniej ilości plików tj. podpisywanych plików z danymi oraz plików podpisu w formacie </w:t>
      </w:r>
      <w:proofErr w:type="spellStart"/>
      <w:r w:rsidRPr="007F50F0">
        <w:rPr>
          <w:rFonts w:ascii="Times New Roman" w:hAnsi="Times New Roman" w:cs="Times New Roman"/>
          <w:szCs w:val="24"/>
        </w:rPr>
        <w:t>XAdES</w:t>
      </w:r>
      <w:proofErr w:type="spellEnd"/>
      <w:r w:rsidRPr="007F50F0">
        <w:rPr>
          <w:rFonts w:ascii="Times New Roman" w:hAnsi="Times New Roman" w:cs="Times New Roman"/>
          <w:szCs w:val="24"/>
        </w:rPr>
        <w:t>.</w:t>
      </w:r>
    </w:p>
    <w:p w14:paraId="16F3E036" w14:textId="77777777" w:rsidR="00DC01CE" w:rsidRPr="007F50F0" w:rsidRDefault="003B1B5E" w:rsidP="007F50F0">
      <w:pPr>
        <w:pStyle w:val="Akapitzlist"/>
        <w:numPr>
          <w:ilvl w:val="0"/>
          <w:numId w:val="34"/>
        </w:numPr>
        <w:pBdr>
          <w:top w:val="nil"/>
          <w:left w:val="nil"/>
          <w:bottom w:val="nil"/>
          <w:right w:val="nil"/>
          <w:between w:val="nil"/>
        </w:pBdr>
        <w:shd w:val="clear" w:color="auto" w:fill="FFFFFF"/>
        <w:spacing w:line="276" w:lineRule="auto"/>
        <w:jc w:val="both"/>
        <w:rPr>
          <w:rFonts w:ascii="Times New Roman" w:hAnsi="Times New Roman" w:cs="Times New Roman"/>
          <w:szCs w:val="24"/>
        </w:rPr>
      </w:pPr>
      <w:r w:rsidRPr="007F50F0">
        <w:rPr>
          <w:rFonts w:ascii="Times New Roman" w:hAnsi="Times New Roman" w:cs="Times New Roman"/>
          <w:szCs w:val="24"/>
        </w:rPr>
        <w:t>Zgodnie z definicją dokumentu elektronicznego z art.3 ustęp 2 Ustawy o informatyzacji działalności podmiotów realizujących zadania publiczne, opatrzenie pliku zawierającego skompresowane dane kwalifikowanym podpisem elektronicznym jest jednoznaczne z podpisaniem oryginału dokumentu, z wyjątkiem kopii poświadczonych odpowiednio przez innego wykonawcę ubiegającego się wspólnie z nim o udzielenie zamówienia, przez podmiot, na którego zdolnościach lub sytuacji polega wykonawca, albo przez podwykonawcę.</w:t>
      </w:r>
    </w:p>
    <w:p w14:paraId="0B30FD20" w14:textId="4DFDA6C6" w:rsidR="003B1B5E" w:rsidRPr="007F50F0" w:rsidRDefault="003B1B5E" w:rsidP="007F50F0">
      <w:pPr>
        <w:pStyle w:val="Akapitzlist"/>
        <w:numPr>
          <w:ilvl w:val="0"/>
          <w:numId w:val="34"/>
        </w:numPr>
        <w:pBdr>
          <w:top w:val="nil"/>
          <w:left w:val="nil"/>
          <w:bottom w:val="nil"/>
          <w:right w:val="nil"/>
          <w:between w:val="nil"/>
        </w:pBdr>
        <w:shd w:val="clear" w:color="auto" w:fill="FFFFFF"/>
        <w:spacing w:line="276" w:lineRule="auto"/>
        <w:jc w:val="both"/>
        <w:rPr>
          <w:rFonts w:ascii="Times New Roman" w:hAnsi="Times New Roman" w:cs="Times New Roman"/>
          <w:szCs w:val="24"/>
        </w:rPr>
      </w:pPr>
      <w:r w:rsidRPr="007F50F0">
        <w:rPr>
          <w:rFonts w:ascii="Times New Roman" w:hAnsi="Times New Roman" w:cs="Times New Roman"/>
          <w:szCs w:val="24"/>
        </w:rPr>
        <w:t xml:space="preserve">Jeżeli na ofertę składa się kilka dokumentów, Wykonawca powinien stworzyć folder, do którego przeniesie wszystkie dokumenty oferty lub podpisane kwalifikowanym podpisem elektronicznym, podpisem zaufanym lub podpisem osobistym. Następnie z tego folderu Wykonawca zrobi folder zip. (bez nadawania mu haseł i bez szyfrowania). W kolejnym kroku za pośrednictwem platformy Wykonawca prześle folder zawierający dokumenty </w:t>
      </w:r>
      <w:r w:rsidRPr="007F50F0">
        <w:rPr>
          <w:rFonts w:ascii="Times New Roman" w:hAnsi="Times New Roman" w:cs="Times New Roman"/>
          <w:szCs w:val="24"/>
        </w:rPr>
        <w:lastRenderedPageBreak/>
        <w:t xml:space="preserve">składające się na ofertę. Jeśli wykonawca pakuje dokumenty np. w plik ZIP zalecamy wcześniejsze podpisanie każdego ze skompresowanych plików. </w:t>
      </w:r>
    </w:p>
    <w:p w14:paraId="7DC15287" w14:textId="77777777" w:rsidR="00DC01CE" w:rsidRPr="007F50F0" w:rsidRDefault="003B1B5E" w:rsidP="007F50F0">
      <w:pPr>
        <w:pStyle w:val="Akapitzlist"/>
        <w:numPr>
          <w:ilvl w:val="0"/>
          <w:numId w:val="34"/>
        </w:numPr>
        <w:pBdr>
          <w:top w:val="nil"/>
          <w:left w:val="nil"/>
          <w:bottom w:val="nil"/>
          <w:right w:val="nil"/>
          <w:between w:val="nil"/>
        </w:pBdr>
        <w:shd w:val="clear" w:color="auto" w:fill="FFFFFF"/>
        <w:spacing w:line="276" w:lineRule="auto"/>
        <w:jc w:val="both"/>
        <w:rPr>
          <w:rFonts w:ascii="Times New Roman" w:hAnsi="Times New Roman" w:cs="Times New Roman"/>
          <w:szCs w:val="24"/>
        </w:rPr>
      </w:pPr>
      <w:r w:rsidRPr="007F50F0">
        <w:rPr>
          <w:rFonts w:ascii="Times New Roman" w:hAnsi="Times New Roman" w:cs="Times New Roman"/>
          <w:szCs w:val="24"/>
        </w:rPr>
        <w:t xml:space="preserve">Wykonawca powinien zapoznać się z całością dokumentów, a następnie wypełnić „Formularz oferty” oraz wszystkie załączniki w miejscach do tego celu wskazanych. </w:t>
      </w:r>
    </w:p>
    <w:p w14:paraId="41AD4933" w14:textId="491D2280" w:rsidR="003B1B5E" w:rsidRPr="007F50F0" w:rsidRDefault="003B1B5E" w:rsidP="007F50F0">
      <w:pPr>
        <w:pStyle w:val="Akapitzlist"/>
        <w:numPr>
          <w:ilvl w:val="0"/>
          <w:numId w:val="34"/>
        </w:numPr>
        <w:pBdr>
          <w:top w:val="nil"/>
          <w:left w:val="nil"/>
          <w:bottom w:val="nil"/>
          <w:right w:val="nil"/>
          <w:between w:val="nil"/>
        </w:pBdr>
        <w:shd w:val="clear" w:color="auto" w:fill="FFFFFF"/>
        <w:spacing w:line="276" w:lineRule="auto"/>
        <w:jc w:val="both"/>
        <w:rPr>
          <w:rFonts w:ascii="Times New Roman" w:hAnsi="Times New Roman" w:cs="Times New Roman"/>
          <w:szCs w:val="24"/>
        </w:rPr>
      </w:pPr>
      <w:r w:rsidRPr="007F50F0">
        <w:rPr>
          <w:rFonts w:ascii="Times New Roman" w:hAnsi="Times New Roman" w:cs="Times New Roman"/>
          <w:szCs w:val="24"/>
        </w:rPr>
        <w:t xml:space="preserve">Wszystkie zapisane strony oferty wraz z załącznikami powinny być kolejno ponumerowane. </w:t>
      </w:r>
    </w:p>
    <w:p w14:paraId="65C15956" w14:textId="77777777" w:rsidR="00DC01CE" w:rsidRPr="007F50F0" w:rsidRDefault="003B1B5E" w:rsidP="007F50F0">
      <w:pPr>
        <w:pStyle w:val="Akapitzlist"/>
        <w:numPr>
          <w:ilvl w:val="0"/>
          <w:numId w:val="34"/>
        </w:numPr>
        <w:pBdr>
          <w:top w:val="nil"/>
          <w:left w:val="nil"/>
          <w:bottom w:val="nil"/>
          <w:right w:val="nil"/>
          <w:between w:val="nil"/>
        </w:pBdr>
        <w:shd w:val="clear" w:color="auto" w:fill="FFFFFF"/>
        <w:spacing w:line="276" w:lineRule="auto"/>
        <w:jc w:val="both"/>
        <w:rPr>
          <w:rFonts w:ascii="Times New Roman" w:hAnsi="Times New Roman" w:cs="Times New Roman"/>
          <w:szCs w:val="24"/>
        </w:rPr>
      </w:pPr>
      <w:r w:rsidRPr="007F50F0">
        <w:rPr>
          <w:rFonts w:ascii="Times New Roman" w:hAnsi="Times New Roman" w:cs="Times New Roman"/>
          <w:szCs w:val="24"/>
        </w:rPr>
        <w:t xml:space="preserve">Oferta wraz z załącznikami musi być podpisana przez osobę upoważnioną do reprezentowania Wykonawcy. Upoważnienie winno być dołączone do oferty, o ile nie wynika z innych dokumentów załączonych przez Wykonawcę. </w:t>
      </w:r>
    </w:p>
    <w:p w14:paraId="5C99C4C1" w14:textId="7576B316" w:rsidR="003B1B5E" w:rsidRPr="007F50F0" w:rsidRDefault="003B1B5E" w:rsidP="007F50F0">
      <w:pPr>
        <w:pStyle w:val="Akapitzlist"/>
        <w:numPr>
          <w:ilvl w:val="0"/>
          <w:numId w:val="34"/>
        </w:numPr>
        <w:pBdr>
          <w:top w:val="nil"/>
          <w:left w:val="nil"/>
          <w:bottom w:val="nil"/>
          <w:right w:val="nil"/>
          <w:between w:val="nil"/>
        </w:pBdr>
        <w:shd w:val="clear" w:color="auto" w:fill="FFFFFF"/>
        <w:spacing w:line="276" w:lineRule="auto"/>
        <w:jc w:val="both"/>
        <w:rPr>
          <w:rFonts w:ascii="Times New Roman" w:hAnsi="Times New Roman" w:cs="Times New Roman"/>
          <w:szCs w:val="24"/>
        </w:rPr>
      </w:pPr>
      <w:r w:rsidRPr="007F50F0">
        <w:rPr>
          <w:rFonts w:ascii="Times New Roman" w:hAnsi="Times New Roman" w:cs="Times New Roman"/>
          <w:szCs w:val="24"/>
        </w:rPr>
        <w:t xml:space="preserve">Pełnomocnictwo należy złożyć w formie lub postaci wymaganej przepisami ustawy </w:t>
      </w:r>
      <w:proofErr w:type="spellStart"/>
      <w:r w:rsidRPr="007F50F0">
        <w:rPr>
          <w:rFonts w:ascii="Times New Roman" w:hAnsi="Times New Roman" w:cs="Times New Roman"/>
          <w:szCs w:val="24"/>
        </w:rPr>
        <w:t>Pzp</w:t>
      </w:r>
      <w:proofErr w:type="spellEnd"/>
      <w:r w:rsidRPr="007F50F0">
        <w:rPr>
          <w:rFonts w:ascii="Times New Roman" w:hAnsi="Times New Roman" w:cs="Times New Roman"/>
          <w:szCs w:val="24"/>
        </w:rPr>
        <w:t xml:space="preserve"> oraz przepisami wykonawczymi dotyczącymi komunikacji elektronicznej w postępowaniu. Jeżeli pełnomocnictwo zostało sporządzone w postaci papierowej, składa się jego cyfrowe odwzorowanie poświadczone za zgodność z dokumentem w postaci papierowej przez osobę uprawnioną, zgodnie z obowiązującymi przepisami.</w:t>
      </w:r>
    </w:p>
    <w:p w14:paraId="78EDD9D5" w14:textId="6BC8E866" w:rsidR="005D2EF6" w:rsidRPr="007F50F0" w:rsidRDefault="003B1B5E" w:rsidP="007F50F0">
      <w:pPr>
        <w:pStyle w:val="Akapitzlist"/>
        <w:numPr>
          <w:ilvl w:val="0"/>
          <w:numId w:val="34"/>
        </w:numPr>
        <w:pBdr>
          <w:top w:val="nil"/>
          <w:left w:val="nil"/>
          <w:bottom w:val="nil"/>
          <w:right w:val="nil"/>
          <w:between w:val="nil"/>
        </w:pBdr>
        <w:shd w:val="clear" w:color="auto" w:fill="FFFFFF"/>
        <w:spacing w:line="276" w:lineRule="auto"/>
        <w:jc w:val="both"/>
        <w:rPr>
          <w:rFonts w:ascii="Times New Roman" w:hAnsi="Times New Roman" w:cs="Times New Roman"/>
          <w:bCs/>
          <w:szCs w:val="24"/>
        </w:rPr>
      </w:pPr>
      <w:r w:rsidRPr="007F50F0">
        <w:rPr>
          <w:rFonts w:ascii="Times New Roman" w:hAnsi="Times New Roman" w:cs="Times New Roman"/>
          <w:bCs/>
          <w:szCs w:val="24"/>
        </w:rPr>
        <w:t>Do oferty Wykonawca załącza:</w:t>
      </w:r>
    </w:p>
    <w:p w14:paraId="501D906B" w14:textId="18148121" w:rsidR="005D2EF6" w:rsidRPr="007F50F0" w:rsidRDefault="003B1B5E" w:rsidP="007F50F0">
      <w:pPr>
        <w:pStyle w:val="Akapitzlist"/>
        <w:numPr>
          <w:ilvl w:val="1"/>
          <w:numId w:val="19"/>
        </w:numPr>
        <w:pBdr>
          <w:top w:val="nil"/>
          <w:left w:val="nil"/>
          <w:bottom w:val="nil"/>
          <w:right w:val="nil"/>
          <w:between w:val="nil"/>
        </w:pBdr>
        <w:shd w:val="clear" w:color="auto" w:fill="FFFFFF"/>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Formularz ofertowy, sporządzony zgodnie z Załącznikiem nr 1 do SWZ.</w:t>
      </w:r>
    </w:p>
    <w:p w14:paraId="7F48CCBC" w14:textId="77777777" w:rsidR="005D2EF6" w:rsidRPr="007F50F0" w:rsidRDefault="003B1B5E" w:rsidP="007F50F0">
      <w:pPr>
        <w:pStyle w:val="Akapitzlist"/>
        <w:numPr>
          <w:ilvl w:val="1"/>
          <w:numId w:val="19"/>
        </w:numPr>
        <w:pBdr>
          <w:top w:val="nil"/>
          <w:left w:val="nil"/>
          <w:bottom w:val="nil"/>
          <w:right w:val="nil"/>
          <w:between w:val="nil"/>
        </w:pBdr>
        <w:shd w:val="clear" w:color="auto" w:fill="FFFFFF"/>
        <w:spacing w:line="276" w:lineRule="auto"/>
        <w:jc w:val="both"/>
        <w:rPr>
          <w:rFonts w:ascii="Times New Roman" w:eastAsia="Times New Roman" w:hAnsi="Times New Roman" w:cs="Times New Roman"/>
          <w:bCs/>
          <w:szCs w:val="24"/>
        </w:rPr>
      </w:pPr>
      <w:r w:rsidRPr="007F50F0">
        <w:rPr>
          <w:rFonts w:ascii="Times New Roman" w:hAnsi="Times New Roman" w:cs="Times New Roman"/>
          <w:bCs/>
          <w:szCs w:val="24"/>
        </w:rPr>
        <w:t xml:space="preserve">Oświadczenie, o którym mowa w art. 125 ust. 1 ustawy </w:t>
      </w:r>
      <w:proofErr w:type="spellStart"/>
      <w:r w:rsidRPr="007F50F0">
        <w:rPr>
          <w:rFonts w:ascii="Times New Roman" w:hAnsi="Times New Roman" w:cs="Times New Roman"/>
          <w:bCs/>
          <w:szCs w:val="24"/>
        </w:rPr>
        <w:t>Pzp</w:t>
      </w:r>
      <w:proofErr w:type="spellEnd"/>
      <w:r w:rsidRPr="007F50F0">
        <w:rPr>
          <w:rFonts w:ascii="Times New Roman" w:hAnsi="Times New Roman" w:cs="Times New Roman"/>
          <w:bCs/>
          <w:szCs w:val="24"/>
        </w:rPr>
        <w:t xml:space="preserve">, o niepodleganiu wykluczeniu oraz spełnianiu warunków udziału w postępowaniu, w zakresie wskazanym przez Zamawiającego, sporządzone zgodnie z Załącznikiem nr 2 do SWZ. W przypadku wspólnego ubiegania się o udzielenie zamówienia oświadczenie składa odrębnie każdy z Wykonawców. Oświadczenie powinno również zawierać informacje wymagane art. 273 ust. 2 ustawy </w:t>
      </w:r>
      <w:proofErr w:type="spellStart"/>
      <w:r w:rsidRPr="007F50F0">
        <w:rPr>
          <w:rFonts w:ascii="Times New Roman" w:hAnsi="Times New Roman" w:cs="Times New Roman"/>
          <w:bCs/>
          <w:szCs w:val="24"/>
        </w:rPr>
        <w:t>Pzp</w:t>
      </w:r>
      <w:proofErr w:type="spellEnd"/>
      <w:r w:rsidRPr="007F50F0">
        <w:rPr>
          <w:rFonts w:ascii="Times New Roman" w:hAnsi="Times New Roman" w:cs="Times New Roman"/>
          <w:bCs/>
          <w:szCs w:val="24"/>
        </w:rPr>
        <w:t xml:space="preserve"> dotyczące posługiwania się certyfikatem, o którym mowa w art. 124 ust. 2 ustawy </w:t>
      </w:r>
      <w:proofErr w:type="spellStart"/>
      <w:r w:rsidRPr="007F50F0">
        <w:rPr>
          <w:rFonts w:ascii="Times New Roman" w:hAnsi="Times New Roman" w:cs="Times New Roman"/>
          <w:bCs/>
          <w:szCs w:val="24"/>
        </w:rPr>
        <w:t>Pzp</w:t>
      </w:r>
      <w:proofErr w:type="spellEnd"/>
      <w:r w:rsidRPr="007F50F0">
        <w:rPr>
          <w:rFonts w:ascii="Times New Roman" w:hAnsi="Times New Roman" w:cs="Times New Roman"/>
          <w:bCs/>
          <w:szCs w:val="24"/>
        </w:rPr>
        <w:t>, jeżeli Wykonawca zamierza z niego korzystać.</w:t>
      </w:r>
    </w:p>
    <w:p w14:paraId="26E348E0" w14:textId="77777777" w:rsidR="005D2EF6" w:rsidRPr="007F50F0" w:rsidRDefault="003B1B5E" w:rsidP="007F50F0">
      <w:pPr>
        <w:pStyle w:val="Akapitzlist"/>
        <w:numPr>
          <w:ilvl w:val="1"/>
          <w:numId w:val="19"/>
        </w:numPr>
        <w:pBdr>
          <w:top w:val="nil"/>
          <w:left w:val="nil"/>
          <w:bottom w:val="nil"/>
          <w:right w:val="nil"/>
          <w:between w:val="nil"/>
        </w:pBdr>
        <w:shd w:val="clear" w:color="auto" w:fill="FFFFFF"/>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 xml:space="preserve">W przypadku polegania na zdolnościach lub sytuacji podmiotu udostępniającego zasoby - oświadczenie tego podmiotu, o którym mowa w art. 125 ust. 5 ustawy </w:t>
      </w:r>
      <w:proofErr w:type="spellStart"/>
      <w:r w:rsidRPr="007F50F0">
        <w:rPr>
          <w:rFonts w:ascii="Times New Roman" w:hAnsi="Times New Roman" w:cs="Times New Roman"/>
          <w:szCs w:val="24"/>
        </w:rPr>
        <w:t>Pzp</w:t>
      </w:r>
      <w:proofErr w:type="spellEnd"/>
      <w:r w:rsidRPr="007F50F0">
        <w:rPr>
          <w:rFonts w:ascii="Times New Roman" w:hAnsi="Times New Roman" w:cs="Times New Roman"/>
          <w:szCs w:val="24"/>
        </w:rPr>
        <w:t>, potwierdzające brak podstaw wykluczenia oraz odpowiednio spełnianie warunków udziału w postępowaniu w zakresie, w jakim Wykonawca powołuje się na jego zasoby, sporządzone zgodnie z Załącznikiem nr 2a do SWZ.</w:t>
      </w:r>
    </w:p>
    <w:p w14:paraId="786F8786" w14:textId="77777777" w:rsidR="005D2EF6" w:rsidRPr="007F50F0" w:rsidRDefault="003B1B5E" w:rsidP="007F50F0">
      <w:pPr>
        <w:pStyle w:val="Akapitzlist"/>
        <w:numPr>
          <w:ilvl w:val="1"/>
          <w:numId w:val="19"/>
        </w:numPr>
        <w:pBdr>
          <w:top w:val="nil"/>
          <w:left w:val="nil"/>
          <w:bottom w:val="nil"/>
          <w:right w:val="nil"/>
          <w:between w:val="nil"/>
        </w:pBdr>
        <w:shd w:val="clear" w:color="auto" w:fill="FFFFFF"/>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 xml:space="preserve">W przypadku polegania na zdolnościach lub sytuacji podmiotu udostępniającego zasoby - zobowiązanie podmiotu udostępniającego zasoby do oddania Wykonawcy do dyspozycji niezbędnych zasobów na potrzeby realizacji zamówienia albo inny podmiotowy środek dowodowy potwierdzający rzeczywisty dostęp do tych zasobów, o którym mowa w art. 118 ust. 3 ustawy </w:t>
      </w:r>
      <w:proofErr w:type="spellStart"/>
      <w:r w:rsidRPr="007F50F0">
        <w:rPr>
          <w:rFonts w:ascii="Times New Roman" w:hAnsi="Times New Roman" w:cs="Times New Roman"/>
          <w:szCs w:val="24"/>
        </w:rPr>
        <w:t>Pzp</w:t>
      </w:r>
      <w:proofErr w:type="spellEnd"/>
      <w:r w:rsidRPr="007F50F0">
        <w:rPr>
          <w:rFonts w:ascii="Times New Roman" w:hAnsi="Times New Roman" w:cs="Times New Roman"/>
          <w:szCs w:val="24"/>
        </w:rPr>
        <w:t>, sporządzony zgodnie z Załącznikiem nr 3 do SWZ.</w:t>
      </w:r>
    </w:p>
    <w:p w14:paraId="69AF0AD3" w14:textId="77777777" w:rsidR="005D2EF6" w:rsidRPr="007F50F0" w:rsidRDefault="003B1B5E" w:rsidP="007F50F0">
      <w:pPr>
        <w:pStyle w:val="Akapitzlist"/>
        <w:numPr>
          <w:ilvl w:val="1"/>
          <w:numId w:val="19"/>
        </w:numPr>
        <w:pBdr>
          <w:top w:val="nil"/>
          <w:left w:val="nil"/>
          <w:bottom w:val="nil"/>
          <w:right w:val="nil"/>
          <w:between w:val="nil"/>
        </w:pBdr>
        <w:shd w:val="clear" w:color="auto" w:fill="FFFFFF"/>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 xml:space="preserve">W przypadku Wykonawców wspólnie ubiegających się o udzielenie zamówienia, jeżeli zachodzą okoliczności, o których mowa w art. 117 ust. 2 lub 3 ustawy </w:t>
      </w:r>
      <w:proofErr w:type="spellStart"/>
      <w:r w:rsidRPr="007F50F0">
        <w:rPr>
          <w:rFonts w:ascii="Times New Roman" w:hAnsi="Times New Roman" w:cs="Times New Roman"/>
          <w:szCs w:val="24"/>
        </w:rPr>
        <w:t>Pzp</w:t>
      </w:r>
      <w:proofErr w:type="spellEnd"/>
      <w:r w:rsidRPr="007F50F0">
        <w:rPr>
          <w:rFonts w:ascii="Times New Roman" w:hAnsi="Times New Roman" w:cs="Times New Roman"/>
          <w:szCs w:val="24"/>
        </w:rPr>
        <w:t xml:space="preserve"> - oświadczenie, o którym mowa w art. 117 ust. 4 ustawy </w:t>
      </w:r>
      <w:proofErr w:type="spellStart"/>
      <w:r w:rsidRPr="007F50F0">
        <w:rPr>
          <w:rFonts w:ascii="Times New Roman" w:hAnsi="Times New Roman" w:cs="Times New Roman"/>
          <w:szCs w:val="24"/>
        </w:rPr>
        <w:t>Pzp</w:t>
      </w:r>
      <w:proofErr w:type="spellEnd"/>
      <w:r w:rsidRPr="007F50F0">
        <w:rPr>
          <w:rFonts w:ascii="Times New Roman" w:hAnsi="Times New Roman" w:cs="Times New Roman"/>
          <w:szCs w:val="24"/>
        </w:rPr>
        <w:t>, wskazujące, które roboty budowlane wykonają poszczególni Wykonawcy, sporządzone zgodnie z Załącznikiem nr 7 do SWZ.</w:t>
      </w:r>
    </w:p>
    <w:p w14:paraId="7B3F371C" w14:textId="77777777" w:rsidR="005D2EF6" w:rsidRPr="007F50F0" w:rsidRDefault="003B1B5E" w:rsidP="007F50F0">
      <w:pPr>
        <w:pStyle w:val="Akapitzlist"/>
        <w:numPr>
          <w:ilvl w:val="1"/>
          <w:numId w:val="19"/>
        </w:numPr>
        <w:pBdr>
          <w:top w:val="nil"/>
          <w:left w:val="nil"/>
          <w:bottom w:val="nil"/>
          <w:right w:val="nil"/>
          <w:between w:val="nil"/>
        </w:pBdr>
        <w:shd w:val="clear" w:color="auto" w:fill="FFFFFF"/>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Pełnomocnictwo do podpisania i złożenia oferty, jeżeli umocowanie osoby działającej w imieniu Wykonawcy nie wynika z dokumentów rejestrowych lub innych dokumentów, do których Zamawiający ma dostęp.</w:t>
      </w:r>
    </w:p>
    <w:p w14:paraId="4332340B" w14:textId="77777777" w:rsidR="005D2EF6" w:rsidRPr="007F50F0" w:rsidRDefault="003B1B5E" w:rsidP="007F50F0">
      <w:pPr>
        <w:pStyle w:val="Akapitzlist"/>
        <w:numPr>
          <w:ilvl w:val="1"/>
          <w:numId w:val="19"/>
        </w:numPr>
        <w:pBdr>
          <w:top w:val="nil"/>
          <w:left w:val="nil"/>
          <w:bottom w:val="nil"/>
          <w:right w:val="nil"/>
          <w:between w:val="nil"/>
        </w:pBdr>
        <w:shd w:val="clear" w:color="auto" w:fill="FFFFFF"/>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lastRenderedPageBreak/>
        <w:t xml:space="preserve">W przypadku Wykonawców wspólnie ubiegających się o udzielenie zamówienia - pełnomocnictwo do reprezentowania Wykonawców w postępowaniu o udzielenie zamówienia albo do reprezentowania w postępowaniu i zawarcia umowy w sprawie zamówienia publicznego, zgodnie z art. 58 ust. 2 ustawy </w:t>
      </w:r>
      <w:proofErr w:type="spellStart"/>
      <w:r w:rsidRPr="007F50F0">
        <w:rPr>
          <w:rFonts w:ascii="Times New Roman" w:hAnsi="Times New Roman" w:cs="Times New Roman"/>
          <w:szCs w:val="24"/>
        </w:rPr>
        <w:t>Pzp</w:t>
      </w:r>
      <w:proofErr w:type="spellEnd"/>
      <w:r w:rsidRPr="007F50F0">
        <w:rPr>
          <w:rFonts w:ascii="Times New Roman" w:hAnsi="Times New Roman" w:cs="Times New Roman"/>
          <w:szCs w:val="24"/>
        </w:rPr>
        <w:t>.</w:t>
      </w:r>
    </w:p>
    <w:p w14:paraId="212A5DC6" w14:textId="77777777" w:rsidR="00534FEE" w:rsidRPr="007F50F0" w:rsidRDefault="003B1B5E" w:rsidP="007F50F0">
      <w:pPr>
        <w:pStyle w:val="Akapitzlist"/>
        <w:numPr>
          <w:ilvl w:val="0"/>
          <w:numId w:val="19"/>
        </w:numPr>
        <w:pBdr>
          <w:top w:val="nil"/>
          <w:left w:val="nil"/>
          <w:bottom w:val="nil"/>
          <w:right w:val="nil"/>
          <w:between w:val="nil"/>
        </w:pBdr>
        <w:shd w:val="clear" w:color="auto" w:fill="FFFFFF"/>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 xml:space="preserve">Zgodnie z art. 18 ust. 3 ustawy </w:t>
      </w:r>
      <w:proofErr w:type="spellStart"/>
      <w:r w:rsidRPr="007F50F0">
        <w:rPr>
          <w:rFonts w:ascii="Times New Roman" w:hAnsi="Times New Roman" w:cs="Times New Roman"/>
          <w:szCs w:val="24"/>
        </w:rPr>
        <w:t>Pzp</w:t>
      </w:r>
      <w:proofErr w:type="spellEnd"/>
      <w:r w:rsidRPr="007F50F0">
        <w:rPr>
          <w:rFonts w:ascii="Times New Roman" w:hAnsi="Times New Roman" w:cs="Times New Roman"/>
          <w:szCs w:val="24"/>
        </w:rPr>
        <w:t xml:space="preserve"> nie ujawnia się informacji stanowiących tajemnicę przedsiębiorstwa w rozumieniu przepisów o zwalczaniu nieuczciwej konkurencji, jeżeli Wykonawca - nie później niż w terminie składania ofert - zastrzegł, że informacje te nie mogą być udostępniane, oraz wykazał, że zastrzeżone informacje stanowią tajemnicę przedsiębiorstwa. Informacje takie należy złożyć w sposób umożliwiający ich jednoznaczne wyodrębnienie od jawnej części oferty.</w:t>
      </w:r>
    </w:p>
    <w:p w14:paraId="65C07EFF" w14:textId="4FB30096" w:rsidR="00534FEE" w:rsidRPr="007F50F0" w:rsidRDefault="00534FEE" w:rsidP="007F50F0">
      <w:pPr>
        <w:pStyle w:val="Akapitzlist"/>
        <w:numPr>
          <w:ilvl w:val="0"/>
          <w:numId w:val="19"/>
        </w:numPr>
        <w:pBdr>
          <w:top w:val="nil"/>
          <w:left w:val="nil"/>
          <w:bottom w:val="nil"/>
          <w:right w:val="nil"/>
          <w:between w:val="nil"/>
        </w:pBdr>
        <w:shd w:val="clear" w:color="auto" w:fill="FFFFFF"/>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 xml:space="preserve">Wykonawca przed upływem terminu składania ofert może wycofać ofertę za pośrednictwem Formularza do wycofania oferty dostępnego na </w:t>
      </w:r>
      <w:proofErr w:type="spellStart"/>
      <w:r w:rsidRPr="007F50F0">
        <w:rPr>
          <w:rFonts w:ascii="Times New Roman" w:hAnsi="Times New Roman" w:cs="Times New Roman"/>
          <w:szCs w:val="24"/>
        </w:rPr>
        <w:t>ePUAP</w:t>
      </w:r>
      <w:proofErr w:type="spellEnd"/>
      <w:r w:rsidRPr="007F50F0">
        <w:rPr>
          <w:rFonts w:ascii="Times New Roman" w:hAnsi="Times New Roman" w:cs="Times New Roman"/>
          <w:szCs w:val="24"/>
        </w:rPr>
        <w:t xml:space="preserve"> </w:t>
      </w:r>
      <w:r w:rsidRPr="007F50F0">
        <w:rPr>
          <w:rFonts w:ascii="Times New Roman" w:hAnsi="Times New Roman" w:cs="Times New Roman"/>
          <w:szCs w:val="24"/>
        </w:rPr>
        <w:br/>
        <w:t>i udostępnionego również na e-zamówienia.</w:t>
      </w:r>
    </w:p>
    <w:p w14:paraId="000000A2" w14:textId="24D4E4A4" w:rsidR="002B116A" w:rsidRPr="007F50F0" w:rsidRDefault="002B116A" w:rsidP="007F50F0">
      <w:pPr>
        <w:pStyle w:val="Akapitzlist"/>
        <w:pBdr>
          <w:top w:val="nil"/>
          <w:left w:val="nil"/>
          <w:bottom w:val="nil"/>
          <w:right w:val="nil"/>
          <w:between w:val="nil"/>
        </w:pBdr>
        <w:shd w:val="clear" w:color="auto" w:fill="FFFFFF"/>
        <w:spacing w:line="276" w:lineRule="auto"/>
        <w:ind w:left="480"/>
        <w:jc w:val="both"/>
        <w:rPr>
          <w:rFonts w:ascii="Times New Roman" w:eastAsia="Times New Roman" w:hAnsi="Times New Roman" w:cs="Times New Roman"/>
          <w:szCs w:val="24"/>
        </w:rPr>
      </w:pPr>
    </w:p>
    <w:p w14:paraId="7577675C" w14:textId="410C6E95" w:rsidR="00641645" w:rsidRPr="007F50F0" w:rsidRDefault="00641645" w:rsidP="007F50F0">
      <w:pPr>
        <w:pStyle w:val="Akapitzlist"/>
        <w:numPr>
          <w:ilvl w:val="0"/>
          <w:numId w:val="19"/>
        </w:numPr>
        <w:pBdr>
          <w:top w:val="nil"/>
          <w:left w:val="nil"/>
          <w:bottom w:val="nil"/>
          <w:right w:val="nil"/>
          <w:between w:val="nil"/>
        </w:pBdr>
        <w:shd w:val="clear" w:color="auto" w:fill="FFFFFF"/>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 xml:space="preserve">W przypadku, gdy Wykonawca nie korzysta z przygotowanego przez Zamawiającego wzoru, w treści oferty należy zamieścić wszystkie informacje wymagane w Formularzu Ofertowym. </w:t>
      </w:r>
    </w:p>
    <w:p w14:paraId="011972BD" w14:textId="77777777" w:rsidR="00641645" w:rsidRPr="007F50F0" w:rsidRDefault="00641645" w:rsidP="007F50F0">
      <w:pPr>
        <w:pStyle w:val="Akapitzlist"/>
        <w:pBdr>
          <w:top w:val="nil"/>
          <w:left w:val="nil"/>
          <w:bottom w:val="nil"/>
          <w:right w:val="nil"/>
          <w:between w:val="nil"/>
        </w:pBdr>
        <w:shd w:val="clear" w:color="auto" w:fill="FFFFFF"/>
        <w:spacing w:line="276" w:lineRule="auto"/>
        <w:ind w:left="480"/>
        <w:jc w:val="both"/>
        <w:rPr>
          <w:rFonts w:ascii="Times New Roman" w:eastAsia="Times New Roman" w:hAnsi="Times New Roman" w:cs="Times New Roman"/>
          <w:szCs w:val="24"/>
        </w:rPr>
      </w:pPr>
    </w:p>
    <w:p w14:paraId="1D14684B" w14:textId="77777777" w:rsidR="00126466" w:rsidRPr="007F50F0" w:rsidRDefault="003B1B5E" w:rsidP="007F50F0">
      <w:pPr>
        <w:pBdr>
          <w:top w:val="nil"/>
          <w:left w:val="nil"/>
          <w:bottom w:val="nil"/>
          <w:right w:val="nil"/>
          <w:between w:val="nil"/>
        </w:pBdr>
        <w:shd w:val="clear" w:color="auto" w:fill="FFFFFF"/>
        <w:spacing w:line="276" w:lineRule="auto"/>
        <w:ind w:left="2880"/>
        <w:jc w:val="both"/>
        <w:rPr>
          <w:rFonts w:ascii="Times New Roman" w:eastAsia="Times New Roman" w:hAnsi="Times New Roman" w:cs="Times New Roman"/>
          <w:szCs w:val="24"/>
        </w:rPr>
      </w:pPr>
      <w:r w:rsidRPr="007F50F0">
        <w:rPr>
          <w:rFonts w:ascii="Times New Roman" w:hAnsi="Times New Roman" w:cs="Times New Roman"/>
          <w:szCs w:val="24"/>
        </w:rPr>
        <w:t xml:space="preserve"> </w:t>
      </w:r>
    </w:p>
    <w:p w14:paraId="000000A4" w14:textId="2DB4F67F" w:rsidR="002B116A" w:rsidRPr="007F50F0" w:rsidRDefault="00A45200" w:rsidP="007F50F0">
      <w:pPr>
        <w:pStyle w:val="Akapitzlist"/>
        <w:numPr>
          <w:ilvl w:val="0"/>
          <w:numId w:val="39"/>
        </w:numPr>
        <w:pBdr>
          <w:top w:val="nil"/>
          <w:left w:val="nil"/>
          <w:bottom w:val="nil"/>
          <w:right w:val="nil"/>
          <w:between w:val="nil"/>
        </w:pBdr>
        <w:shd w:val="clear" w:color="auto" w:fill="FFFFFF"/>
        <w:spacing w:line="276" w:lineRule="auto"/>
        <w:jc w:val="both"/>
        <w:rPr>
          <w:rFonts w:ascii="Times New Roman" w:eastAsia="Times New Roman" w:hAnsi="Times New Roman" w:cs="Times New Roman"/>
          <w:szCs w:val="24"/>
          <w:u w:val="single"/>
        </w:rPr>
      </w:pPr>
      <w:r w:rsidRPr="007F50F0">
        <w:rPr>
          <w:rFonts w:ascii="Times New Roman" w:hAnsi="Times New Roman" w:cs="Times New Roman"/>
          <w:b/>
          <w:szCs w:val="24"/>
          <w:u w:val="single"/>
        </w:rPr>
        <w:t xml:space="preserve"> </w:t>
      </w:r>
      <w:r w:rsidR="003B1B5E" w:rsidRPr="007F50F0">
        <w:rPr>
          <w:rFonts w:ascii="Times New Roman" w:hAnsi="Times New Roman" w:cs="Times New Roman"/>
          <w:b/>
          <w:szCs w:val="24"/>
          <w:u w:val="single"/>
        </w:rPr>
        <w:t>Sposób oraz termin składania ofert</w:t>
      </w:r>
    </w:p>
    <w:p w14:paraId="55AFA58C" w14:textId="77777777" w:rsidR="007F50F0" w:rsidRPr="007F50F0" w:rsidRDefault="007F50F0" w:rsidP="007F50F0">
      <w:pPr>
        <w:pStyle w:val="Akapitzlist"/>
        <w:pBdr>
          <w:top w:val="nil"/>
          <w:left w:val="nil"/>
          <w:bottom w:val="nil"/>
          <w:right w:val="nil"/>
          <w:between w:val="nil"/>
        </w:pBdr>
        <w:shd w:val="clear" w:color="auto" w:fill="FFFFFF"/>
        <w:spacing w:line="276" w:lineRule="auto"/>
        <w:ind w:left="360"/>
        <w:jc w:val="both"/>
        <w:rPr>
          <w:rFonts w:ascii="Times New Roman" w:eastAsia="Times New Roman" w:hAnsi="Times New Roman" w:cs="Times New Roman"/>
          <w:szCs w:val="24"/>
        </w:rPr>
      </w:pPr>
    </w:p>
    <w:p w14:paraId="135D49FD" w14:textId="77777777" w:rsidR="00DC01CE" w:rsidRPr="007F50F0" w:rsidRDefault="00534FEE" w:rsidP="007F50F0">
      <w:pPr>
        <w:pStyle w:val="Akapitzlist"/>
        <w:numPr>
          <w:ilvl w:val="0"/>
          <w:numId w:val="33"/>
        </w:numPr>
        <w:autoSpaceDE w:val="0"/>
        <w:autoSpaceDN w:val="0"/>
        <w:adjustRightInd w:val="0"/>
        <w:spacing w:line="276" w:lineRule="auto"/>
        <w:jc w:val="both"/>
        <w:rPr>
          <w:rFonts w:ascii="Times New Roman" w:hAnsi="Times New Roman" w:cs="Times New Roman"/>
          <w:szCs w:val="24"/>
        </w:rPr>
      </w:pPr>
      <w:r w:rsidRPr="007F50F0">
        <w:rPr>
          <w:rFonts w:ascii="Times New Roman" w:hAnsi="Times New Roman" w:cs="Times New Roman"/>
          <w:szCs w:val="24"/>
        </w:rPr>
        <w:t xml:space="preserve">Wykonawca składa ofertę wraz z wymaganymi dokumentami za pośrednictwem Formularza do złożenia lub wycofania oferty dostępnego na </w:t>
      </w:r>
      <w:proofErr w:type="spellStart"/>
      <w:r w:rsidRPr="007F50F0">
        <w:rPr>
          <w:rFonts w:ascii="Times New Roman" w:hAnsi="Times New Roman" w:cs="Times New Roman"/>
          <w:szCs w:val="24"/>
        </w:rPr>
        <w:t>ePUAP</w:t>
      </w:r>
      <w:proofErr w:type="spellEnd"/>
      <w:r w:rsidRPr="007F50F0">
        <w:rPr>
          <w:rFonts w:ascii="Times New Roman" w:hAnsi="Times New Roman" w:cs="Times New Roman"/>
          <w:szCs w:val="24"/>
        </w:rPr>
        <w:t xml:space="preserve"> i udostępnionego również na e – zamówienia. Sposób złożenia oferty opisany został w Instrukcji użytkownika dostępnego na e - zamówienia.</w:t>
      </w:r>
    </w:p>
    <w:p w14:paraId="22ED8364" w14:textId="77777777" w:rsidR="00DC01CE" w:rsidRPr="007F50F0" w:rsidRDefault="003B1B5E" w:rsidP="007F50F0">
      <w:pPr>
        <w:pStyle w:val="Akapitzlist"/>
        <w:numPr>
          <w:ilvl w:val="0"/>
          <w:numId w:val="33"/>
        </w:numPr>
        <w:autoSpaceDE w:val="0"/>
        <w:autoSpaceDN w:val="0"/>
        <w:adjustRightInd w:val="0"/>
        <w:spacing w:line="276" w:lineRule="auto"/>
        <w:jc w:val="both"/>
        <w:rPr>
          <w:rFonts w:ascii="Times New Roman" w:hAnsi="Times New Roman" w:cs="Times New Roman"/>
          <w:szCs w:val="24"/>
        </w:rPr>
      </w:pPr>
      <w:r w:rsidRPr="007F50F0">
        <w:rPr>
          <w:rFonts w:ascii="Times New Roman" w:hAnsi="Times New Roman" w:cs="Times New Roman"/>
          <w:szCs w:val="24"/>
        </w:rPr>
        <w:t>Do oferty należy dołączyć wszystkie wymagane w SWZ dokumenty.</w:t>
      </w:r>
    </w:p>
    <w:p w14:paraId="626ACE70" w14:textId="31740FBB" w:rsidR="00DC01CE" w:rsidRPr="006F2260" w:rsidRDefault="00534FEE" w:rsidP="007F50F0">
      <w:pPr>
        <w:pStyle w:val="Akapitzlist"/>
        <w:numPr>
          <w:ilvl w:val="0"/>
          <w:numId w:val="33"/>
        </w:numPr>
        <w:autoSpaceDE w:val="0"/>
        <w:autoSpaceDN w:val="0"/>
        <w:adjustRightInd w:val="0"/>
        <w:spacing w:line="276" w:lineRule="auto"/>
        <w:jc w:val="both"/>
        <w:rPr>
          <w:rFonts w:ascii="Times New Roman" w:hAnsi="Times New Roman" w:cs="Times New Roman"/>
          <w:b/>
          <w:bCs/>
          <w:szCs w:val="24"/>
        </w:rPr>
      </w:pPr>
      <w:r w:rsidRPr="007F50F0">
        <w:rPr>
          <w:rFonts w:ascii="Times New Roman" w:hAnsi="Times New Roman" w:cs="Times New Roman"/>
          <w:szCs w:val="24"/>
        </w:rPr>
        <w:t xml:space="preserve">Ofertę wraz z wymaganymi załącznikami należy złożyć w terminie do dnia </w:t>
      </w:r>
      <w:r w:rsidR="001C26CD" w:rsidRPr="006F2260">
        <w:rPr>
          <w:rFonts w:ascii="Times New Roman" w:hAnsi="Times New Roman" w:cs="Times New Roman"/>
          <w:b/>
          <w:bCs/>
          <w:szCs w:val="24"/>
        </w:rPr>
        <w:t>1 września 2026</w:t>
      </w:r>
      <w:r w:rsidRPr="006F2260">
        <w:rPr>
          <w:rFonts w:ascii="Times New Roman" w:hAnsi="Times New Roman" w:cs="Times New Roman"/>
          <w:b/>
          <w:bCs/>
          <w:szCs w:val="24"/>
        </w:rPr>
        <w:t xml:space="preserve"> r., do godziny </w:t>
      </w:r>
      <w:r w:rsidR="001C26CD" w:rsidRPr="006F2260">
        <w:rPr>
          <w:rFonts w:ascii="Times New Roman" w:hAnsi="Times New Roman" w:cs="Times New Roman"/>
          <w:b/>
          <w:bCs/>
          <w:szCs w:val="24"/>
        </w:rPr>
        <w:t>09.00.</w:t>
      </w:r>
    </w:p>
    <w:p w14:paraId="3E425971" w14:textId="126E1AF9" w:rsidR="00DC01CE" w:rsidRPr="007F50F0" w:rsidRDefault="001F1EB0" w:rsidP="007F50F0">
      <w:pPr>
        <w:pStyle w:val="Akapitzlist"/>
        <w:numPr>
          <w:ilvl w:val="0"/>
          <w:numId w:val="33"/>
        </w:numPr>
        <w:autoSpaceDE w:val="0"/>
        <w:autoSpaceDN w:val="0"/>
        <w:adjustRightInd w:val="0"/>
        <w:spacing w:line="276" w:lineRule="auto"/>
        <w:jc w:val="both"/>
        <w:rPr>
          <w:rFonts w:ascii="Times New Roman" w:hAnsi="Times New Roman" w:cs="Times New Roman"/>
          <w:szCs w:val="24"/>
        </w:rPr>
      </w:pPr>
      <w:r w:rsidRPr="007F50F0">
        <w:rPr>
          <w:rFonts w:ascii="Times New Roman" w:hAnsi="Times New Roman" w:cs="Times New Roman"/>
          <w:szCs w:val="24"/>
        </w:rPr>
        <w:t>Wykonawca może złożyć tylko jedną ofertę</w:t>
      </w:r>
      <w:r w:rsidR="00DC01CE" w:rsidRPr="007F50F0">
        <w:rPr>
          <w:rFonts w:ascii="Times New Roman" w:hAnsi="Times New Roman" w:cs="Times New Roman"/>
          <w:szCs w:val="24"/>
        </w:rPr>
        <w:t>.</w:t>
      </w:r>
    </w:p>
    <w:p w14:paraId="0331D00B" w14:textId="77777777" w:rsidR="00DC01CE" w:rsidRPr="007F50F0" w:rsidRDefault="003B1B5E" w:rsidP="007F50F0">
      <w:pPr>
        <w:pStyle w:val="Akapitzlist"/>
        <w:numPr>
          <w:ilvl w:val="0"/>
          <w:numId w:val="33"/>
        </w:numPr>
        <w:autoSpaceDE w:val="0"/>
        <w:autoSpaceDN w:val="0"/>
        <w:adjustRightInd w:val="0"/>
        <w:spacing w:line="276" w:lineRule="auto"/>
        <w:jc w:val="both"/>
        <w:rPr>
          <w:rFonts w:ascii="Times New Roman" w:hAnsi="Times New Roman" w:cs="Times New Roman"/>
          <w:szCs w:val="24"/>
        </w:rPr>
      </w:pPr>
      <w:r w:rsidRPr="007F50F0">
        <w:rPr>
          <w:rFonts w:ascii="Times New Roman" w:hAnsi="Times New Roman" w:cs="Times New Roman"/>
          <w:szCs w:val="24"/>
        </w:rPr>
        <w:t xml:space="preserve">Po upływie terminu, o którym mowa w ust. </w:t>
      </w:r>
      <w:r w:rsidR="001F1EB0" w:rsidRPr="007F50F0">
        <w:rPr>
          <w:rFonts w:ascii="Times New Roman" w:hAnsi="Times New Roman" w:cs="Times New Roman"/>
          <w:szCs w:val="24"/>
        </w:rPr>
        <w:t>3</w:t>
      </w:r>
      <w:r w:rsidRPr="007F50F0">
        <w:rPr>
          <w:rFonts w:ascii="Times New Roman" w:hAnsi="Times New Roman" w:cs="Times New Roman"/>
          <w:szCs w:val="24"/>
        </w:rPr>
        <w:t xml:space="preserve">, złożenie oferty nie będzie możliwe. </w:t>
      </w:r>
      <w:r w:rsidRPr="007F50F0">
        <w:rPr>
          <w:rFonts w:ascii="Times New Roman" w:hAnsi="Times New Roman" w:cs="Times New Roman"/>
          <w:b/>
          <w:szCs w:val="24"/>
        </w:rPr>
        <w:t>Uwaga! O terminie złożenia oferty decyduje czas ostatecznego wysłania oferty, a nie czas rozpoczęcia jej wprowadzenia.</w:t>
      </w:r>
    </w:p>
    <w:p w14:paraId="30E0DB62" w14:textId="77777777" w:rsidR="00DC01CE" w:rsidRPr="007F50F0" w:rsidRDefault="003B1B5E" w:rsidP="007F50F0">
      <w:pPr>
        <w:pStyle w:val="Akapitzlist"/>
        <w:numPr>
          <w:ilvl w:val="0"/>
          <w:numId w:val="33"/>
        </w:numPr>
        <w:autoSpaceDE w:val="0"/>
        <w:autoSpaceDN w:val="0"/>
        <w:adjustRightInd w:val="0"/>
        <w:spacing w:line="276" w:lineRule="auto"/>
        <w:jc w:val="both"/>
        <w:rPr>
          <w:rFonts w:ascii="Times New Roman" w:hAnsi="Times New Roman" w:cs="Times New Roman"/>
          <w:szCs w:val="24"/>
        </w:rPr>
      </w:pPr>
      <w:r w:rsidRPr="007F50F0">
        <w:rPr>
          <w:rFonts w:ascii="Times New Roman" w:hAnsi="Times New Roman" w:cs="Times New Roman"/>
          <w:szCs w:val="24"/>
        </w:rPr>
        <w:t>Oferty</w:t>
      </w:r>
      <w:r w:rsidRPr="007F50F0">
        <w:rPr>
          <w:rFonts w:ascii="Times New Roman" w:hAnsi="Times New Roman" w:cs="Times New Roman"/>
          <w:b/>
          <w:szCs w:val="24"/>
        </w:rPr>
        <w:t xml:space="preserve"> </w:t>
      </w:r>
      <w:r w:rsidRPr="007F50F0">
        <w:rPr>
          <w:rFonts w:ascii="Times New Roman" w:hAnsi="Times New Roman" w:cs="Times New Roman"/>
          <w:szCs w:val="24"/>
        </w:rPr>
        <w:t>złożone po terminie nie będą</w:t>
      </w:r>
      <w:r w:rsidRPr="007F50F0">
        <w:rPr>
          <w:rFonts w:ascii="Times New Roman" w:hAnsi="Times New Roman" w:cs="Times New Roman"/>
          <w:b/>
          <w:szCs w:val="24"/>
        </w:rPr>
        <w:t xml:space="preserve"> </w:t>
      </w:r>
      <w:r w:rsidRPr="007F50F0">
        <w:rPr>
          <w:rFonts w:ascii="Times New Roman" w:hAnsi="Times New Roman" w:cs="Times New Roman"/>
          <w:szCs w:val="24"/>
        </w:rPr>
        <w:t>rozpatrywane</w:t>
      </w:r>
      <w:r w:rsidR="00465A51" w:rsidRPr="007F50F0">
        <w:rPr>
          <w:rFonts w:ascii="Times New Roman" w:hAnsi="Times New Roman" w:cs="Times New Roman"/>
          <w:szCs w:val="24"/>
        </w:rPr>
        <w:t xml:space="preserve">. </w:t>
      </w:r>
    </w:p>
    <w:p w14:paraId="5A77DF89" w14:textId="77777777" w:rsidR="00DC01CE" w:rsidRPr="007F50F0" w:rsidRDefault="003B1B5E" w:rsidP="007F50F0">
      <w:pPr>
        <w:pStyle w:val="Akapitzlist"/>
        <w:numPr>
          <w:ilvl w:val="0"/>
          <w:numId w:val="33"/>
        </w:numPr>
        <w:autoSpaceDE w:val="0"/>
        <w:autoSpaceDN w:val="0"/>
        <w:adjustRightInd w:val="0"/>
        <w:spacing w:line="276" w:lineRule="auto"/>
        <w:jc w:val="both"/>
        <w:rPr>
          <w:rFonts w:ascii="Times New Roman" w:hAnsi="Times New Roman" w:cs="Times New Roman"/>
          <w:szCs w:val="24"/>
        </w:rPr>
      </w:pPr>
      <w:r w:rsidRPr="007F50F0">
        <w:rPr>
          <w:rFonts w:ascii="Times New Roman" w:hAnsi="Times New Roman" w:cs="Times New Roman"/>
          <w:szCs w:val="24"/>
        </w:rPr>
        <w:t>Jeżeli oferta zostanie złożona w inny sposób niż wyżej opisany, zostanie odrzucona.</w:t>
      </w:r>
    </w:p>
    <w:p w14:paraId="4CB5C9B9" w14:textId="77777777" w:rsidR="00DC01CE" w:rsidRPr="007F50F0" w:rsidRDefault="00465A51" w:rsidP="007F50F0">
      <w:pPr>
        <w:pStyle w:val="Akapitzlist"/>
        <w:numPr>
          <w:ilvl w:val="0"/>
          <w:numId w:val="33"/>
        </w:numPr>
        <w:autoSpaceDE w:val="0"/>
        <w:autoSpaceDN w:val="0"/>
        <w:adjustRightInd w:val="0"/>
        <w:spacing w:line="276" w:lineRule="auto"/>
        <w:jc w:val="both"/>
        <w:rPr>
          <w:rFonts w:ascii="Times New Roman" w:hAnsi="Times New Roman" w:cs="Times New Roman"/>
          <w:szCs w:val="24"/>
        </w:rPr>
      </w:pPr>
      <w:r w:rsidRPr="007F50F0">
        <w:rPr>
          <w:rFonts w:ascii="Times New Roman" w:hAnsi="Times New Roman" w:cs="Times New Roman"/>
          <w:szCs w:val="24"/>
        </w:rPr>
        <w:t xml:space="preserve">Wykonawca przed upływem terminu ofert może wycofać ofertę. </w:t>
      </w:r>
    </w:p>
    <w:p w14:paraId="6EB4DF0D" w14:textId="28D9F5C2" w:rsidR="00465A51" w:rsidRPr="007F50F0" w:rsidRDefault="00465A51" w:rsidP="007F50F0">
      <w:pPr>
        <w:pStyle w:val="Akapitzlist"/>
        <w:numPr>
          <w:ilvl w:val="0"/>
          <w:numId w:val="33"/>
        </w:numPr>
        <w:autoSpaceDE w:val="0"/>
        <w:autoSpaceDN w:val="0"/>
        <w:adjustRightInd w:val="0"/>
        <w:spacing w:line="276" w:lineRule="auto"/>
        <w:jc w:val="both"/>
        <w:rPr>
          <w:rFonts w:ascii="Times New Roman" w:hAnsi="Times New Roman" w:cs="Times New Roman"/>
          <w:szCs w:val="24"/>
        </w:rPr>
      </w:pPr>
      <w:r w:rsidRPr="007F50F0">
        <w:rPr>
          <w:rFonts w:ascii="Times New Roman" w:hAnsi="Times New Roman" w:cs="Times New Roman"/>
          <w:szCs w:val="24"/>
        </w:rPr>
        <w:t xml:space="preserve">Wykonawca po upływie terminu do składania ofert nie może wycofać złożonej oferty. </w:t>
      </w:r>
    </w:p>
    <w:p w14:paraId="7092E5E7" w14:textId="77777777" w:rsidR="00A62827" w:rsidRPr="007F50F0" w:rsidRDefault="00A62827" w:rsidP="007F50F0">
      <w:pPr>
        <w:widowControl w:val="0"/>
        <w:pBdr>
          <w:top w:val="nil"/>
          <w:left w:val="nil"/>
          <w:bottom w:val="nil"/>
          <w:right w:val="nil"/>
          <w:between w:val="nil"/>
        </w:pBdr>
        <w:spacing w:line="276" w:lineRule="auto"/>
        <w:ind w:left="426"/>
        <w:jc w:val="both"/>
        <w:rPr>
          <w:rFonts w:ascii="Times New Roman" w:eastAsia="Times New Roman" w:hAnsi="Times New Roman" w:cs="Times New Roman"/>
          <w:szCs w:val="24"/>
        </w:rPr>
      </w:pPr>
    </w:p>
    <w:p w14:paraId="000000AE" w14:textId="0A26457E" w:rsidR="002B116A" w:rsidRPr="007F50F0" w:rsidRDefault="00A45200" w:rsidP="007F50F0">
      <w:pPr>
        <w:pStyle w:val="Akapitzlist"/>
        <w:widowControl w:val="0"/>
        <w:numPr>
          <w:ilvl w:val="0"/>
          <w:numId w:val="39"/>
        </w:numPr>
        <w:pBdr>
          <w:top w:val="nil"/>
          <w:left w:val="nil"/>
          <w:bottom w:val="nil"/>
          <w:right w:val="nil"/>
          <w:between w:val="nil"/>
        </w:pBdr>
        <w:shd w:val="clear" w:color="auto" w:fill="FFFFFF"/>
        <w:spacing w:line="276" w:lineRule="auto"/>
        <w:jc w:val="both"/>
        <w:rPr>
          <w:rFonts w:ascii="Times New Roman" w:hAnsi="Times New Roman" w:cs="Times New Roman"/>
          <w:b/>
          <w:szCs w:val="24"/>
          <w:u w:val="single"/>
        </w:rPr>
      </w:pPr>
      <w:r w:rsidRPr="007F50F0">
        <w:rPr>
          <w:rFonts w:ascii="Times New Roman" w:hAnsi="Times New Roman" w:cs="Times New Roman"/>
          <w:b/>
          <w:szCs w:val="24"/>
          <w:u w:val="single"/>
        </w:rPr>
        <w:t xml:space="preserve"> </w:t>
      </w:r>
      <w:r w:rsidR="003B1B5E" w:rsidRPr="007F50F0">
        <w:rPr>
          <w:rFonts w:ascii="Times New Roman" w:hAnsi="Times New Roman" w:cs="Times New Roman"/>
          <w:b/>
          <w:szCs w:val="24"/>
          <w:u w:val="single"/>
        </w:rPr>
        <w:t>Termin otwarcia ofert</w:t>
      </w:r>
    </w:p>
    <w:p w14:paraId="283C77EF" w14:textId="77777777" w:rsidR="007F50F0" w:rsidRPr="007F50F0" w:rsidRDefault="007F50F0" w:rsidP="007F50F0">
      <w:pPr>
        <w:pStyle w:val="Akapitzlist"/>
        <w:widowControl w:val="0"/>
        <w:pBdr>
          <w:top w:val="nil"/>
          <w:left w:val="nil"/>
          <w:bottom w:val="nil"/>
          <w:right w:val="nil"/>
          <w:between w:val="nil"/>
        </w:pBdr>
        <w:shd w:val="clear" w:color="auto" w:fill="FFFFFF"/>
        <w:spacing w:line="276" w:lineRule="auto"/>
        <w:ind w:left="360"/>
        <w:jc w:val="both"/>
        <w:rPr>
          <w:rFonts w:ascii="Times New Roman" w:hAnsi="Times New Roman" w:cs="Times New Roman"/>
          <w:b/>
          <w:szCs w:val="24"/>
        </w:rPr>
      </w:pPr>
    </w:p>
    <w:p w14:paraId="000000AF" w14:textId="680B2449" w:rsidR="002B116A" w:rsidRPr="007F50F0" w:rsidRDefault="003B1B5E" w:rsidP="007F50F0">
      <w:pPr>
        <w:numPr>
          <w:ilvl w:val="3"/>
          <w:numId w:val="8"/>
        </w:numPr>
        <w:shd w:val="clear" w:color="auto" w:fill="FFFFFF"/>
        <w:spacing w:line="276" w:lineRule="auto"/>
        <w:ind w:left="425"/>
        <w:jc w:val="both"/>
        <w:rPr>
          <w:rFonts w:ascii="Times New Roman" w:eastAsia="Times New Roman" w:hAnsi="Times New Roman" w:cs="Times New Roman"/>
          <w:szCs w:val="24"/>
        </w:rPr>
      </w:pPr>
      <w:r w:rsidRPr="007F50F0">
        <w:rPr>
          <w:rFonts w:ascii="Times New Roman" w:hAnsi="Times New Roman" w:cs="Times New Roman"/>
          <w:szCs w:val="24"/>
        </w:rPr>
        <w:t xml:space="preserve">Otwarcie ofert następuje niezwłocznie po upływie terminu składania ofert, nie później niż następnego dnia po dniu, w którym upłynął termin składania ofert tj. w dniu </w:t>
      </w:r>
      <w:r w:rsidR="006F2260">
        <w:rPr>
          <w:rFonts w:ascii="Times New Roman" w:hAnsi="Times New Roman" w:cs="Times New Roman"/>
          <w:b/>
          <w:szCs w:val="24"/>
        </w:rPr>
        <w:t>1 września 2026 r.</w:t>
      </w:r>
      <w:r w:rsidR="00465A51" w:rsidRPr="007F50F0">
        <w:rPr>
          <w:rFonts w:ascii="Times New Roman" w:hAnsi="Times New Roman" w:cs="Times New Roman"/>
          <w:b/>
          <w:szCs w:val="24"/>
        </w:rPr>
        <w:t xml:space="preserve">, </w:t>
      </w:r>
      <w:r w:rsidRPr="007F50F0">
        <w:rPr>
          <w:rFonts w:ascii="Times New Roman" w:hAnsi="Times New Roman" w:cs="Times New Roman"/>
          <w:b/>
          <w:szCs w:val="24"/>
        </w:rPr>
        <w:t>godz.</w:t>
      </w:r>
      <w:r w:rsidR="009375A4" w:rsidRPr="007F50F0">
        <w:rPr>
          <w:rFonts w:ascii="Times New Roman" w:hAnsi="Times New Roman" w:cs="Times New Roman"/>
          <w:b/>
          <w:szCs w:val="24"/>
        </w:rPr>
        <w:t xml:space="preserve"> </w:t>
      </w:r>
      <w:r w:rsidR="006F2260">
        <w:rPr>
          <w:rFonts w:ascii="Times New Roman" w:hAnsi="Times New Roman" w:cs="Times New Roman"/>
          <w:b/>
          <w:szCs w:val="24"/>
        </w:rPr>
        <w:t>09.30.</w:t>
      </w:r>
    </w:p>
    <w:p w14:paraId="000000B0" w14:textId="77777777" w:rsidR="002B116A" w:rsidRPr="007F50F0" w:rsidRDefault="003B1B5E" w:rsidP="007F50F0">
      <w:pPr>
        <w:numPr>
          <w:ilvl w:val="3"/>
          <w:numId w:val="8"/>
        </w:numPr>
        <w:shd w:val="clear" w:color="auto" w:fill="FFFFFF"/>
        <w:spacing w:line="276" w:lineRule="auto"/>
        <w:ind w:left="425"/>
        <w:jc w:val="both"/>
        <w:rPr>
          <w:rFonts w:ascii="Times New Roman" w:eastAsia="Times New Roman" w:hAnsi="Times New Roman" w:cs="Times New Roman"/>
          <w:szCs w:val="24"/>
        </w:rPr>
      </w:pPr>
      <w:r w:rsidRPr="007F50F0">
        <w:rPr>
          <w:rFonts w:ascii="Times New Roman" w:hAnsi="Times New Roman" w:cs="Times New Roman"/>
          <w:szCs w:val="24"/>
        </w:rPr>
        <w:lastRenderedPageBreak/>
        <w:t>Jeżeli otwarcie ofert następuje przy użyciu systemu teleinformatycznego, w przypadku awarii tego systemu, która powoduje brak możliwości otwarcia ofert w terminie określonym przez zamawiającego, otwarcie ofert następuje niezwłocznie po usunięciu awarii.</w:t>
      </w:r>
    </w:p>
    <w:p w14:paraId="000000B1" w14:textId="77777777" w:rsidR="002B116A" w:rsidRPr="007F50F0" w:rsidRDefault="003B1B5E" w:rsidP="007F50F0">
      <w:pPr>
        <w:numPr>
          <w:ilvl w:val="3"/>
          <w:numId w:val="8"/>
        </w:numPr>
        <w:shd w:val="clear" w:color="auto" w:fill="FFFFFF"/>
        <w:spacing w:line="276" w:lineRule="auto"/>
        <w:ind w:left="425"/>
        <w:jc w:val="both"/>
        <w:rPr>
          <w:rFonts w:ascii="Times New Roman" w:eastAsia="Times New Roman" w:hAnsi="Times New Roman" w:cs="Times New Roman"/>
          <w:szCs w:val="24"/>
        </w:rPr>
      </w:pPr>
      <w:r w:rsidRPr="007F50F0">
        <w:rPr>
          <w:rFonts w:ascii="Times New Roman" w:hAnsi="Times New Roman" w:cs="Times New Roman"/>
          <w:szCs w:val="24"/>
        </w:rPr>
        <w:t>Zamawiający poinformuje o zmianie terminu otwarcia ofert na stronie internetowej prowadzonego postępowania.</w:t>
      </w:r>
    </w:p>
    <w:p w14:paraId="000000B2" w14:textId="77777777" w:rsidR="002B116A" w:rsidRPr="007F50F0" w:rsidRDefault="003B1B5E" w:rsidP="007F50F0">
      <w:pPr>
        <w:numPr>
          <w:ilvl w:val="3"/>
          <w:numId w:val="8"/>
        </w:numPr>
        <w:shd w:val="clear" w:color="auto" w:fill="FFFFFF"/>
        <w:spacing w:line="276" w:lineRule="auto"/>
        <w:ind w:left="425"/>
        <w:jc w:val="both"/>
        <w:rPr>
          <w:rFonts w:ascii="Times New Roman" w:eastAsia="Times New Roman" w:hAnsi="Times New Roman" w:cs="Times New Roman"/>
          <w:szCs w:val="24"/>
        </w:rPr>
      </w:pPr>
      <w:r w:rsidRPr="007F50F0">
        <w:rPr>
          <w:rFonts w:ascii="Times New Roman" w:hAnsi="Times New Roman" w:cs="Times New Roman"/>
          <w:szCs w:val="24"/>
        </w:rPr>
        <w:t>Zamawiający, najpóźniej przed otwarciem ofert, udostępnia na stronie internetowej prowadzonego postępowania informację o kwocie, jaką zamierza przeznaczyć na sfinansowanie zamówienia.</w:t>
      </w:r>
    </w:p>
    <w:p w14:paraId="78DD2DED" w14:textId="77777777" w:rsidR="00DC01CE" w:rsidRPr="007F50F0" w:rsidRDefault="003B1B5E" w:rsidP="007F50F0">
      <w:pPr>
        <w:numPr>
          <w:ilvl w:val="3"/>
          <w:numId w:val="8"/>
        </w:numPr>
        <w:shd w:val="clear" w:color="auto" w:fill="FFFFFF"/>
        <w:spacing w:line="276" w:lineRule="auto"/>
        <w:ind w:left="425"/>
        <w:jc w:val="both"/>
        <w:rPr>
          <w:rFonts w:ascii="Times New Roman" w:eastAsia="Times New Roman" w:hAnsi="Times New Roman" w:cs="Times New Roman"/>
          <w:szCs w:val="24"/>
        </w:rPr>
      </w:pPr>
      <w:r w:rsidRPr="007F50F0">
        <w:rPr>
          <w:rFonts w:ascii="Times New Roman" w:hAnsi="Times New Roman" w:cs="Times New Roman"/>
          <w:szCs w:val="24"/>
        </w:rPr>
        <w:t>Zamawiający, niezwłocznie po otwarciu ofert, udostępnia na stronie internetowej prowadzonego postępowania informacje o:</w:t>
      </w:r>
    </w:p>
    <w:p w14:paraId="542465FF" w14:textId="77777777" w:rsidR="00DC01CE" w:rsidRPr="007F50F0" w:rsidRDefault="003B1B5E" w:rsidP="007F50F0">
      <w:pPr>
        <w:pStyle w:val="Akapitzlist"/>
        <w:numPr>
          <w:ilvl w:val="1"/>
          <w:numId w:val="18"/>
        </w:numPr>
        <w:shd w:val="clear" w:color="auto" w:fill="FFFFFF"/>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nazwach albo imionach i nazwiskach oraz siedzibach lub miejscach prowadzonej działalności gospodarczej albo miejscach zamieszkania wykonawców, których oferty zostały otwarte;</w:t>
      </w:r>
    </w:p>
    <w:p w14:paraId="79FD4E42" w14:textId="34BD103B" w:rsidR="00DC01CE" w:rsidRPr="007F50F0" w:rsidRDefault="003B1B5E" w:rsidP="007F50F0">
      <w:pPr>
        <w:pStyle w:val="Akapitzlist"/>
        <w:numPr>
          <w:ilvl w:val="1"/>
          <w:numId w:val="18"/>
        </w:numPr>
        <w:shd w:val="clear" w:color="auto" w:fill="FFFFFF"/>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cenach lub kosztach zawartych w ofertach.</w:t>
      </w:r>
    </w:p>
    <w:p w14:paraId="000000B7" w14:textId="7132C887" w:rsidR="002B116A" w:rsidRPr="007F50F0" w:rsidRDefault="003B1B5E" w:rsidP="007F50F0">
      <w:pPr>
        <w:pStyle w:val="Akapitzlist"/>
        <w:numPr>
          <w:ilvl w:val="3"/>
          <w:numId w:val="8"/>
        </w:numPr>
        <w:shd w:val="clear" w:color="auto" w:fill="FFFFFF"/>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Otwarcie ofert odbywa się bez udziału Wykonawców.</w:t>
      </w:r>
      <w:r w:rsidR="001F1EB0" w:rsidRPr="007F50F0">
        <w:rPr>
          <w:rFonts w:ascii="Times New Roman" w:hAnsi="Times New Roman" w:cs="Times New Roman"/>
          <w:szCs w:val="24"/>
        </w:rPr>
        <w:t xml:space="preserve"> </w:t>
      </w:r>
    </w:p>
    <w:p w14:paraId="000000B9" w14:textId="77777777" w:rsidR="002B116A" w:rsidRPr="007F50F0" w:rsidRDefault="002B116A" w:rsidP="007F50F0">
      <w:pPr>
        <w:pBdr>
          <w:top w:val="nil"/>
          <w:left w:val="nil"/>
          <w:bottom w:val="nil"/>
          <w:right w:val="nil"/>
          <w:between w:val="nil"/>
        </w:pBdr>
        <w:spacing w:line="276" w:lineRule="auto"/>
        <w:jc w:val="both"/>
        <w:rPr>
          <w:rFonts w:ascii="Times New Roman" w:eastAsia="Times New Roman" w:hAnsi="Times New Roman" w:cs="Times New Roman"/>
          <w:szCs w:val="24"/>
        </w:rPr>
      </w:pPr>
    </w:p>
    <w:p w14:paraId="000000BA" w14:textId="513FC33E" w:rsidR="002B116A" w:rsidRPr="007F50F0" w:rsidRDefault="00A45200" w:rsidP="007F50F0">
      <w:pPr>
        <w:pStyle w:val="Akapitzlist"/>
        <w:numPr>
          <w:ilvl w:val="0"/>
          <w:numId w:val="39"/>
        </w:numPr>
        <w:pBdr>
          <w:top w:val="nil"/>
          <w:left w:val="nil"/>
          <w:bottom w:val="nil"/>
          <w:right w:val="nil"/>
          <w:between w:val="nil"/>
        </w:pBdr>
        <w:spacing w:line="276" w:lineRule="auto"/>
        <w:jc w:val="both"/>
        <w:rPr>
          <w:rFonts w:ascii="Times New Roman" w:eastAsia="Times New Roman" w:hAnsi="Times New Roman" w:cs="Times New Roman"/>
          <w:b/>
          <w:szCs w:val="24"/>
          <w:u w:val="single"/>
        </w:rPr>
      </w:pPr>
      <w:r w:rsidRPr="007F50F0">
        <w:rPr>
          <w:rFonts w:ascii="Times New Roman" w:hAnsi="Times New Roman" w:cs="Times New Roman"/>
          <w:b/>
          <w:szCs w:val="24"/>
        </w:rPr>
        <w:t xml:space="preserve"> </w:t>
      </w:r>
      <w:r w:rsidR="003B1B5E" w:rsidRPr="007F50F0">
        <w:rPr>
          <w:rFonts w:ascii="Times New Roman" w:hAnsi="Times New Roman" w:cs="Times New Roman"/>
          <w:b/>
          <w:szCs w:val="24"/>
          <w:u w:val="single"/>
        </w:rPr>
        <w:t>Podstawy wykluczenia</w:t>
      </w:r>
      <w:r w:rsidR="0022557C" w:rsidRPr="007F50F0">
        <w:rPr>
          <w:rFonts w:ascii="Times New Roman" w:hAnsi="Times New Roman" w:cs="Times New Roman"/>
          <w:b/>
          <w:szCs w:val="24"/>
          <w:u w:val="single"/>
        </w:rPr>
        <w:t xml:space="preserve"> </w:t>
      </w:r>
    </w:p>
    <w:p w14:paraId="4C1DBC2A" w14:textId="77777777" w:rsidR="00FB3EEA" w:rsidRPr="007F50F0" w:rsidRDefault="00FB3EEA" w:rsidP="007F50F0">
      <w:pPr>
        <w:pBdr>
          <w:top w:val="nil"/>
          <w:left w:val="nil"/>
          <w:bottom w:val="nil"/>
          <w:right w:val="nil"/>
          <w:between w:val="nil"/>
        </w:pBdr>
        <w:spacing w:line="276" w:lineRule="auto"/>
        <w:jc w:val="both"/>
        <w:rPr>
          <w:rFonts w:ascii="Times New Roman" w:eastAsia="Times New Roman" w:hAnsi="Times New Roman" w:cs="Times New Roman"/>
          <w:b/>
          <w:szCs w:val="24"/>
        </w:rPr>
      </w:pPr>
    </w:p>
    <w:p w14:paraId="16570C6C" w14:textId="48CFC314" w:rsidR="00D63619" w:rsidRPr="007F50F0" w:rsidRDefault="00274627" w:rsidP="007F50F0">
      <w:pPr>
        <w:numPr>
          <w:ilvl w:val="0"/>
          <w:numId w:val="1"/>
        </w:numPr>
        <w:pBdr>
          <w:top w:val="nil"/>
          <w:left w:val="nil"/>
          <w:bottom w:val="nil"/>
          <w:right w:val="nil"/>
          <w:between w:val="nil"/>
        </w:pBd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 xml:space="preserve">Udział w postępowaniu publicznym mogą wziąć Wykonawcy, którzy nie podlegają wykluczeniu na podstawie art. 108 ust. 1 oraz art. 109 ust. 1 pkt. 1) i 4) ustawy </w:t>
      </w:r>
      <w:proofErr w:type="spellStart"/>
      <w:r w:rsidRPr="007F50F0">
        <w:rPr>
          <w:rFonts w:ascii="Times New Roman" w:hAnsi="Times New Roman" w:cs="Times New Roman"/>
          <w:szCs w:val="24"/>
        </w:rPr>
        <w:t>Pzp</w:t>
      </w:r>
      <w:proofErr w:type="spellEnd"/>
      <w:r w:rsidRPr="007F50F0">
        <w:rPr>
          <w:rFonts w:ascii="Times New Roman" w:hAnsi="Times New Roman" w:cs="Times New Roman"/>
          <w:szCs w:val="24"/>
        </w:rPr>
        <w:t>. oraz art. 7 ust. 1 ustawy z dnia 13 kwietnia 2022 r. o szczególnych rozwiązaniach w zakresie przeciwdziałania wspieraniu agresji na Ukrainę oraz służących ochronie bezpieczeństwa narodowego.</w:t>
      </w:r>
    </w:p>
    <w:p w14:paraId="000000BB" w14:textId="475155D8" w:rsidR="002B116A" w:rsidRPr="007F50F0" w:rsidRDefault="003B1B5E" w:rsidP="007F50F0">
      <w:pPr>
        <w:numPr>
          <w:ilvl w:val="0"/>
          <w:numId w:val="1"/>
        </w:numPr>
        <w:pBdr>
          <w:top w:val="nil"/>
          <w:left w:val="nil"/>
          <w:bottom w:val="nil"/>
          <w:right w:val="nil"/>
          <w:between w:val="nil"/>
        </w:pBd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 xml:space="preserve">Z postępowania o udzielenie zamówienia wyklucza się̨, z zastrzeżeniem art. 110 ust. 2 </w:t>
      </w:r>
      <w:proofErr w:type="spellStart"/>
      <w:r w:rsidRPr="007F50F0">
        <w:rPr>
          <w:rFonts w:ascii="Times New Roman" w:hAnsi="Times New Roman" w:cs="Times New Roman"/>
          <w:szCs w:val="24"/>
        </w:rPr>
        <w:t>pzp</w:t>
      </w:r>
      <w:proofErr w:type="spellEnd"/>
      <w:r w:rsidRPr="007F50F0">
        <w:rPr>
          <w:rFonts w:ascii="Times New Roman" w:hAnsi="Times New Roman" w:cs="Times New Roman"/>
          <w:szCs w:val="24"/>
        </w:rPr>
        <w:t>, Wykonawcę̨:</w:t>
      </w:r>
    </w:p>
    <w:p w14:paraId="6D9CDFC0" w14:textId="77777777" w:rsidR="00126466" w:rsidRPr="007F50F0" w:rsidRDefault="00126466" w:rsidP="007F50F0">
      <w:pPr>
        <w:pBdr>
          <w:top w:val="nil"/>
          <w:left w:val="nil"/>
          <w:bottom w:val="nil"/>
          <w:right w:val="nil"/>
          <w:between w:val="nil"/>
        </w:pBdr>
        <w:spacing w:line="276" w:lineRule="auto"/>
        <w:ind w:left="502"/>
        <w:jc w:val="both"/>
        <w:rPr>
          <w:rFonts w:ascii="Times New Roman" w:eastAsia="Times New Roman" w:hAnsi="Times New Roman" w:cs="Times New Roman"/>
          <w:bCs/>
          <w:szCs w:val="24"/>
        </w:rPr>
      </w:pPr>
    </w:p>
    <w:p w14:paraId="000000BC" w14:textId="3FEB53E3" w:rsidR="002B116A" w:rsidRPr="007F50F0" w:rsidRDefault="00D63619" w:rsidP="007F50F0">
      <w:pPr>
        <w:pBdr>
          <w:top w:val="nil"/>
          <w:left w:val="nil"/>
          <w:bottom w:val="nil"/>
          <w:right w:val="nil"/>
          <w:between w:val="nil"/>
        </w:pBdr>
        <w:spacing w:line="276" w:lineRule="auto"/>
        <w:jc w:val="both"/>
        <w:rPr>
          <w:rFonts w:ascii="Times New Roman" w:hAnsi="Times New Roman" w:cs="Times New Roman"/>
          <w:bCs/>
          <w:szCs w:val="24"/>
        </w:rPr>
      </w:pPr>
      <w:r w:rsidRPr="007F50F0">
        <w:rPr>
          <w:rFonts w:ascii="Times New Roman" w:hAnsi="Times New Roman" w:cs="Times New Roman"/>
          <w:bCs/>
          <w:szCs w:val="24"/>
        </w:rPr>
        <w:t xml:space="preserve"> </w:t>
      </w:r>
      <w:r w:rsidR="00126466" w:rsidRPr="007F50F0">
        <w:rPr>
          <w:rFonts w:ascii="Times New Roman" w:hAnsi="Times New Roman" w:cs="Times New Roman"/>
          <w:bCs/>
          <w:szCs w:val="24"/>
        </w:rPr>
        <w:tab/>
      </w:r>
      <w:r w:rsidRPr="007F50F0">
        <w:rPr>
          <w:rFonts w:ascii="Times New Roman" w:hAnsi="Times New Roman" w:cs="Times New Roman"/>
          <w:bCs/>
          <w:szCs w:val="24"/>
        </w:rPr>
        <w:t>2.1.będącego osobą fizyczną, którego prawomocnie skazano za przestępstwo:</w:t>
      </w:r>
    </w:p>
    <w:p w14:paraId="000000BD" w14:textId="77777777" w:rsidR="002B116A" w:rsidRPr="007F50F0" w:rsidRDefault="003B1B5E" w:rsidP="007F50F0">
      <w:pPr>
        <w:numPr>
          <w:ilvl w:val="0"/>
          <w:numId w:val="2"/>
        </w:numPr>
        <w:pBdr>
          <w:top w:val="nil"/>
          <w:left w:val="nil"/>
          <w:bottom w:val="nil"/>
          <w:right w:val="nil"/>
          <w:between w:val="nil"/>
        </w:pBd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udziału w zorganizowanej grupie przestępczej albo związku mającym na celu popełnienie przestępstwa lub przestępstwa skarbowego, o którym mowa w art. 258 Kodeksu karnego;</w:t>
      </w:r>
    </w:p>
    <w:p w14:paraId="000000BE" w14:textId="77777777" w:rsidR="002B116A" w:rsidRPr="007F50F0" w:rsidRDefault="003B1B5E" w:rsidP="007F50F0">
      <w:pPr>
        <w:numPr>
          <w:ilvl w:val="0"/>
          <w:numId w:val="2"/>
        </w:numPr>
        <w:pBdr>
          <w:top w:val="nil"/>
          <w:left w:val="nil"/>
          <w:bottom w:val="nil"/>
          <w:right w:val="nil"/>
          <w:between w:val="nil"/>
        </w:pBd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handlu ludźmi, o którym mowa w art. 189a Kodeksu karnego;</w:t>
      </w:r>
    </w:p>
    <w:p w14:paraId="000000BF" w14:textId="77777777" w:rsidR="002B116A" w:rsidRPr="007F50F0" w:rsidRDefault="003B1B5E" w:rsidP="007F50F0">
      <w:pPr>
        <w:numPr>
          <w:ilvl w:val="0"/>
          <w:numId w:val="2"/>
        </w:numPr>
        <w:pBdr>
          <w:top w:val="nil"/>
          <w:left w:val="nil"/>
          <w:bottom w:val="nil"/>
          <w:right w:val="nil"/>
          <w:between w:val="nil"/>
        </w:pBd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o którym mowa w art. 228–230a, art. 250a Kodeksu karnego lub w art. 46 lub art. 48 ustawy z dnia 25 czerwca 2010 r. o sporcie;</w:t>
      </w:r>
    </w:p>
    <w:p w14:paraId="000000C0" w14:textId="77777777" w:rsidR="002B116A" w:rsidRPr="007F50F0" w:rsidRDefault="003B1B5E" w:rsidP="007F50F0">
      <w:pPr>
        <w:numPr>
          <w:ilvl w:val="0"/>
          <w:numId w:val="2"/>
        </w:numPr>
        <w:pBdr>
          <w:top w:val="nil"/>
          <w:left w:val="nil"/>
          <w:bottom w:val="nil"/>
          <w:right w:val="nil"/>
          <w:between w:val="nil"/>
        </w:pBd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000000C1" w14:textId="77777777" w:rsidR="002B116A" w:rsidRPr="007F50F0" w:rsidRDefault="003B1B5E" w:rsidP="007F50F0">
      <w:pPr>
        <w:numPr>
          <w:ilvl w:val="0"/>
          <w:numId w:val="2"/>
        </w:numPr>
        <w:pBdr>
          <w:top w:val="nil"/>
          <w:left w:val="nil"/>
          <w:bottom w:val="nil"/>
          <w:right w:val="nil"/>
          <w:between w:val="nil"/>
        </w:pBd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o charakterze terrorystycznym, o którym mowa w art. 115 § 20 Kodeksu karnego, lub mające na celu popełnienie tego przestępstwa;</w:t>
      </w:r>
    </w:p>
    <w:p w14:paraId="000000C2" w14:textId="657BC05D" w:rsidR="002B116A" w:rsidRPr="007F50F0" w:rsidRDefault="003B1B5E" w:rsidP="007F50F0">
      <w:pPr>
        <w:numPr>
          <w:ilvl w:val="0"/>
          <w:numId w:val="2"/>
        </w:numPr>
        <w:pBdr>
          <w:top w:val="nil"/>
          <w:left w:val="nil"/>
          <w:bottom w:val="nil"/>
          <w:right w:val="nil"/>
          <w:between w:val="nil"/>
        </w:pBd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pracy małoletnich cudzoziemców, o którym mowa w art. 9 ust. 2 ustawy z dnia 15 czerwca 2012 r. o skutkach powierzania wykonywania pracy cudzoziemcom przebywającym wbrew przepisom na terytorium Rzeczypospolitej Polskiej);</w:t>
      </w:r>
    </w:p>
    <w:p w14:paraId="000000C3" w14:textId="77777777" w:rsidR="002B116A" w:rsidRPr="007F50F0" w:rsidRDefault="003B1B5E" w:rsidP="007F50F0">
      <w:pPr>
        <w:numPr>
          <w:ilvl w:val="0"/>
          <w:numId w:val="2"/>
        </w:numPr>
        <w:pBdr>
          <w:top w:val="nil"/>
          <w:left w:val="nil"/>
          <w:bottom w:val="nil"/>
          <w:right w:val="nil"/>
          <w:between w:val="nil"/>
        </w:pBd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lastRenderedPageBreak/>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000000C4" w14:textId="77777777" w:rsidR="002B116A" w:rsidRPr="007F50F0" w:rsidRDefault="003B1B5E" w:rsidP="007F50F0">
      <w:pPr>
        <w:numPr>
          <w:ilvl w:val="0"/>
          <w:numId w:val="2"/>
        </w:numPr>
        <w:pBdr>
          <w:top w:val="nil"/>
          <w:left w:val="nil"/>
          <w:bottom w:val="nil"/>
          <w:right w:val="nil"/>
          <w:between w:val="nil"/>
        </w:pBd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o którym mowa w art. 9 ust. 1 i 3 lub art. 10 ustawy z dnia 15 czerwca 2012 r. o skutkach powierzania wykonywania pracy cudzoziemcom przebywającym wbrew przepisom na terytorium Rzeczypospolitej Polskiej</w:t>
      </w:r>
    </w:p>
    <w:p w14:paraId="000000C5" w14:textId="77777777" w:rsidR="002B116A" w:rsidRPr="007F50F0" w:rsidRDefault="003B1B5E" w:rsidP="007F50F0">
      <w:pPr>
        <w:pBdr>
          <w:top w:val="nil"/>
          <w:left w:val="nil"/>
          <w:bottom w:val="nil"/>
          <w:right w:val="nil"/>
          <w:between w:val="nil"/>
        </w:pBdr>
        <w:spacing w:line="276" w:lineRule="auto"/>
        <w:ind w:left="1429"/>
        <w:jc w:val="both"/>
        <w:rPr>
          <w:rFonts w:ascii="Times New Roman" w:eastAsia="Times New Roman" w:hAnsi="Times New Roman" w:cs="Times New Roman"/>
          <w:szCs w:val="24"/>
        </w:rPr>
      </w:pPr>
      <w:r w:rsidRPr="007F50F0">
        <w:rPr>
          <w:rFonts w:ascii="Times New Roman" w:hAnsi="Times New Roman" w:cs="Times New Roman"/>
          <w:szCs w:val="24"/>
        </w:rPr>
        <w:t>–lub za odpowiedni czyn zabroniony określony w przepisach prawa obcego.</w:t>
      </w:r>
    </w:p>
    <w:p w14:paraId="57A94C48" w14:textId="77777777" w:rsidR="00D63619" w:rsidRPr="007F50F0" w:rsidRDefault="003B1B5E" w:rsidP="007F50F0">
      <w:pPr>
        <w:pStyle w:val="Akapitzlist"/>
        <w:numPr>
          <w:ilvl w:val="1"/>
          <w:numId w:val="21"/>
        </w:numPr>
        <w:pBdr>
          <w:top w:val="nil"/>
          <w:left w:val="nil"/>
          <w:bottom w:val="nil"/>
          <w:right w:val="nil"/>
          <w:between w:val="nil"/>
        </w:pBdr>
        <w:spacing w:line="276" w:lineRule="auto"/>
        <w:jc w:val="both"/>
        <w:rPr>
          <w:rFonts w:ascii="Times New Roman" w:hAnsi="Times New Roman" w:cs="Times New Roman"/>
          <w:szCs w:val="24"/>
        </w:rPr>
      </w:pPr>
      <w:r w:rsidRPr="007F50F0">
        <w:rPr>
          <w:rFonts w:ascii="Times New Roman" w:hAnsi="Times New Roman" w:cs="Times New Roman"/>
          <w:szCs w:val="24"/>
        </w:rPr>
        <w:t xml:space="preserve"> jeżeli urzędującego członka jego organu zarządzającego lub nadzorczego, wspólnika spółki w spółce jawnej lub partnerskiej albo komplementariusza w spółce komandytowej lub komandytowo-akcyjnej lub prokurenta prawomocnie skazano za przestępstwo, o którym mowa w pkt </w:t>
      </w:r>
      <w:r w:rsidR="00D63619" w:rsidRPr="007F50F0">
        <w:rPr>
          <w:rFonts w:ascii="Times New Roman" w:hAnsi="Times New Roman" w:cs="Times New Roman"/>
          <w:szCs w:val="24"/>
        </w:rPr>
        <w:t>2</w:t>
      </w:r>
      <w:r w:rsidRPr="007F50F0">
        <w:rPr>
          <w:rFonts w:ascii="Times New Roman" w:hAnsi="Times New Roman" w:cs="Times New Roman"/>
          <w:szCs w:val="24"/>
        </w:rPr>
        <w:t>.1;</w:t>
      </w:r>
    </w:p>
    <w:p w14:paraId="05862906" w14:textId="5CE0EE4E" w:rsidR="00D63619" w:rsidRPr="007F50F0" w:rsidRDefault="003B1B5E" w:rsidP="007F50F0">
      <w:pPr>
        <w:pStyle w:val="Akapitzlist"/>
        <w:numPr>
          <w:ilvl w:val="1"/>
          <w:numId w:val="21"/>
        </w:numPr>
        <w:pBdr>
          <w:top w:val="nil"/>
          <w:left w:val="nil"/>
          <w:bottom w:val="nil"/>
          <w:right w:val="nil"/>
          <w:between w:val="nil"/>
        </w:pBdr>
        <w:spacing w:line="276" w:lineRule="auto"/>
        <w:jc w:val="both"/>
        <w:rPr>
          <w:rFonts w:ascii="Times New Roman" w:hAnsi="Times New Roman" w:cs="Times New Roman"/>
          <w:szCs w:val="24"/>
        </w:rPr>
      </w:pPr>
      <w:r w:rsidRPr="007F50F0">
        <w:rPr>
          <w:rFonts w:ascii="Times New Roman" w:hAnsi="Times New Roman" w:cs="Times New Roman"/>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w:t>
      </w:r>
      <w:r w:rsidR="00B16D5C" w:rsidRPr="007F50F0">
        <w:rPr>
          <w:rFonts w:ascii="Times New Roman" w:hAnsi="Times New Roman" w:cs="Times New Roman"/>
          <w:szCs w:val="24"/>
        </w:rPr>
        <w:t>ę</w:t>
      </w:r>
      <w:r w:rsidRPr="007F50F0">
        <w:rPr>
          <w:rFonts w:ascii="Times New Roman" w:hAnsi="Times New Roman" w:cs="Times New Roman"/>
          <w:szCs w:val="24"/>
        </w:rPr>
        <w:t>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D9FFFD1" w14:textId="77777777" w:rsidR="00D63619" w:rsidRPr="007F50F0" w:rsidRDefault="003B1B5E" w:rsidP="007F50F0">
      <w:pPr>
        <w:pStyle w:val="Akapitzlist"/>
        <w:numPr>
          <w:ilvl w:val="1"/>
          <w:numId w:val="21"/>
        </w:numPr>
        <w:pBdr>
          <w:top w:val="nil"/>
          <w:left w:val="nil"/>
          <w:bottom w:val="nil"/>
          <w:right w:val="nil"/>
          <w:between w:val="nil"/>
        </w:pBdr>
        <w:spacing w:line="276" w:lineRule="auto"/>
        <w:jc w:val="both"/>
        <w:rPr>
          <w:rFonts w:ascii="Times New Roman" w:hAnsi="Times New Roman" w:cs="Times New Roman"/>
          <w:szCs w:val="24"/>
        </w:rPr>
      </w:pPr>
      <w:r w:rsidRPr="007F50F0">
        <w:rPr>
          <w:rFonts w:ascii="Times New Roman" w:hAnsi="Times New Roman" w:cs="Times New Roman"/>
          <w:szCs w:val="24"/>
        </w:rPr>
        <w:t>wobec którego orzeczono zakaz ubiegania się̨ o zamówienia publiczne;</w:t>
      </w:r>
    </w:p>
    <w:p w14:paraId="447E5B6F" w14:textId="77777777" w:rsidR="00D63619" w:rsidRPr="007F50F0" w:rsidRDefault="003B1B5E" w:rsidP="007F50F0">
      <w:pPr>
        <w:pStyle w:val="Akapitzlist"/>
        <w:numPr>
          <w:ilvl w:val="1"/>
          <w:numId w:val="21"/>
        </w:numPr>
        <w:pBdr>
          <w:top w:val="nil"/>
          <w:left w:val="nil"/>
          <w:bottom w:val="nil"/>
          <w:right w:val="nil"/>
          <w:between w:val="nil"/>
        </w:pBdr>
        <w:spacing w:line="276" w:lineRule="auto"/>
        <w:jc w:val="both"/>
        <w:rPr>
          <w:rFonts w:ascii="Times New Roman" w:hAnsi="Times New Roman" w:cs="Times New Roman"/>
          <w:szCs w:val="24"/>
        </w:rPr>
      </w:pPr>
      <w:r w:rsidRPr="007F50F0">
        <w:rPr>
          <w:rFonts w:ascii="Times New Roman" w:hAnsi="Times New Roman" w:cs="Times New Roman"/>
          <w:szCs w:val="24"/>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54CABB75" w14:textId="77777777" w:rsidR="00D63619" w:rsidRPr="007F50F0" w:rsidRDefault="003B1B5E" w:rsidP="007F50F0">
      <w:pPr>
        <w:pStyle w:val="Akapitzlist"/>
        <w:numPr>
          <w:ilvl w:val="1"/>
          <w:numId w:val="21"/>
        </w:numPr>
        <w:pBdr>
          <w:top w:val="nil"/>
          <w:left w:val="nil"/>
          <w:bottom w:val="nil"/>
          <w:right w:val="nil"/>
          <w:between w:val="nil"/>
        </w:pBdr>
        <w:spacing w:line="276" w:lineRule="auto"/>
        <w:jc w:val="both"/>
        <w:rPr>
          <w:rFonts w:ascii="Times New Roman" w:hAnsi="Times New Roman" w:cs="Times New Roman"/>
          <w:szCs w:val="24"/>
        </w:rPr>
      </w:pPr>
      <w:r w:rsidRPr="007F50F0">
        <w:rPr>
          <w:rFonts w:ascii="Times New Roman" w:hAnsi="Times New Roman" w:cs="Times New Roman"/>
          <w:szCs w:val="24"/>
        </w:rPr>
        <w:t xml:space="preserve">jeżeli, w przypadkach, o których mowa w art. 85 ust. 1 </w:t>
      </w:r>
      <w:proofErr w:type="spellStart"/>
      <w:r w:rsidRPr="007F50F0">
        <w:rPr>
          <w:rFonts w:ascii="Times New Roman" w:hAnsi="Times New Roman" w:cs="Times New Roman"/>
          <w:szCs w:val="24"/>
        </w:rPr>
        <w:t>pzp</w:t>
      </w:r>
      <w:proofErr w:type="spellEnd"/>
      <w:r w:rsidRPr="007F50F0">
        <w:rPr>
          <w:rFonts w:ascii="Times New Roman" w:hAnsi="Times New Roman" w:cs="Times New Roman"/>
          <w:szCs w:val="24"/>
        </w:rPr>
        <w:t xml:space="preserve">,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postepowaniu o udzielenie zamówienia; </w:t>
      </w:r>
    </w:p>
    <w:p w14:paraId="1895EBF1" w14:textId="77777777" w:rsidR="00D63619" w:rsidRPr="007F50F0" w:rsidRDefault="003B1B5E" w:rsidP="007F50F0">
      <w:pPr>
        <w:pStyle w:val="Akapitzlist"/>
        <w:numPr>
          <w:ilvl w:val="1"/>
          <w:numId w:val="21"/>
        </w:numPr>
        <w:pBdr>
          <w:top w:val="nil"/>
          <w:left w:val="nil"/>
          <w:bottom w:val="nil"/>
          <w:right w:val="nil"/>
          <w:between w:val="nil"/>
        </w:pBdr>
        <w:spacing w:line="276" w:lineRule="auto"/>
        <w:jc w:val="both"/>
        <w:rPr>
          <w:rFonts w:ascii="Times New Roman" w:hAnsi="Times New Roman" w:cs="Times New Roman"/>
          <w:szCs w:val="24"/>
        </w:rPr>
      </w:pPr>
      <w:r w:rsidRPr="007F50F0">
        <w:rPr>
          <w:rFonts w:ascii="Times New Roman" w:hAnsi="Times New Roman" w:cs="Times New Roman"/>
          <w:szCs w:val="24"/>
        </w:rPr>
        <w:t xml:space="preserve">który naruszył obowiązki dotyczące płatności podatków, opłat lub składek na ubezpieczenia społeczne lub zdrowotne, z wyjątkiem przypadku, o którym mowa w art.108 ust.1 pkt 3 ustawy </w:t>
      </w:r>
      <w:proofErr w:type="spellStart"/>
      <w:r w:rsidRPr="007F50F0">
        <w:rPr>
          <w:rFonts w:ascii="Times New Roman" w:hAnsi="Times New Roman" w:cs="Times New Roman"/>
          <w:szCs w:val="24"/>
        </w:rPr>
        <w:t>pzp</w:t>
      </w:r>
      <w:proofErr w:type="spellEnd"/>
      <w:r w:rsidRPr="007F50F0">
        <w:rPr>
          <w:rFonts w:ascii="Times New Roman" w:hAnsi="Times New Roman" w:cs="Times New Roman"/>
          <w:szCs w:val="24"/>
        </w:rPr>
        <w:t xml:space="preserve">, chyba że wykonawca odpowiednio przed upływem terminu do składania wniosków o dopuszczenie do udziału w postępowaniu albo przed upływem terminu składania ofert dokonał płatności należnych podatków, opłat lub składek na ubezpieczenia społeczne lub </w:t>
      </w:r>
      <w:r w:rsidRPr="007F50F0">
        <w:rPr>
          <w:rFonts w:ascii="Times New Roman" w:hAnsi="Times New Roman" w:cs="Times New Roman"/>
          <w:szCs w:val="24"/>
        </w:rPr>
        <w:lastRenderedPageBreak/>
        <w:t>zdrowotne wraz z odsetkami lub grzywnami lub zawarł wiążące porozumienie w sprawie spłaty tych należności;</w:t>
      </w:r>
    </w:p>
    <w:p w14:paraId="3C52D9B0" w14:textId="7D0A8B7B" w:rsidR="008C2193" w:rsidRPr="007F50F0" w:rsidRDefault="003B1B5E" w:rsidP="007F50F0">
      <w:pPr>
        <w:pStyle w:val="Akapitzlist"/>
        <w:numPr>
          <w:ilvl w:val="1"/>
          <w:numId w:val="21"/>
        </w:numPr>
        <w:pBdr>
          <w:top w:val="nil"/>
          <w:left w:val="nil"/>
          <w:bottom w:val="nil"/>
          <w:right w:val="nil"/>
          <w:between w:val="nil"/>
        </w:pBdr>
        <w:spacing w:line="276" w:lineRule="auto"/>
        <w:jc w:val="both"/>
        <w:rPr>
          <w:rFonts w:ascii="Times New Roman" w:hAnsi="Times New Roman" w:cs="Times New Roman"/>
          <w:szCs w:val="24"/>
        </w:rPr>
      </w:pPr>
      <w:r w:rsidRPr="007F50F0">
        <w:rPr>
          <w:rFonts w:ascii="Times New Roman" w:hAnsi="Times New Roman" w:cs="Times New Roman"/>
          <w:szCs w:val="24"/>
        </w:rPr>
        <w:t>w stosunku, do którego otwarto likwidację, ogłoszono upadłość, którego aktywami zarządza likwidator lub sąd, zawarł układ z wierzycielami, którego działalność gospodarcza jest zawieszona albo znajduje się on winnej tego rodzaju sytuacji wynikającej z podobnej procedury przewidzianej w przepisach miejsca wszczęcia tej procedury.</w:t>
      </w:r>
    </w:p>
    <w:p w14:paraId="7BF38FC4" w14:textId="7415A134" w:rsidR="00A653AE" w:rsidRPr="007F50F0" w:rsidRDefault="00A653AE" w:rsidP="007F50F0">
      <w:pPr>
        <w:pStyle w:val="Akapitzlist"/>
        <w:numPr>
          <w:ilvl w:val="0"/>
          <w:numId w:val="1"/>
        </w:numPr>
        <w:pBdr>
          <w:top w:val="nil"/>
          <w:left w:val="nil"/>
          <w:bottom w:val="nil"/>
          <w:right w:val="nil"/>
          <w:between w:val="nil"/>
        </w:pBd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Wykonawca może zostać wykluczony przez Zamawiającego na każdym etapie postepowania o udzielenie zamówienia.</w:t>
      </w:r>
    </w:p>
    <w:p w14:paraId="6032E633" w14:textId="26C96B03" w:rsidR="00D63619" w:rsidRPr="007F50F0" w:rsidRDefault="008C2193" w:rsidP="007F50F0">
      <w:pPr>
        <w:pStyle w:val="Akapitzlist"/>
        <w:numPr>
          <w:ilvl w:val="0"/>
          <w:numId w:val="1"/>
        </w:numPr>
        <w:pBdr>
          <w:top w:val="nil"/>
          <w:left w:val="nil"/>
          <w:bottom w:val="nil"/>
          <w:right w:val="nil"/>
          <w:between w:val="nil"/>
        </w:pBdr>
        <w:spacing w:line="276" w:lineRule="auto"/>
        <w:jc w:val="both"/>
        <w:rPr>
          <w:rFonts w:ascii="Times New Roman" w:eastAsia="Times New Roman" w:hAnsi="Times New Roman" w:cs="Times New Roman"/>
          <w:szCs w:val="24"/>
        </w:rPr>
      </w:pPr>
      <w:r w:rsidRPr="007F50F0">
        <w:rPr>
          <w:rFonts w:ascii="Times New Roman" w:hAnsi="Times New Roman" w:cs="Times New Roman"/>
          <w:color w:val="000000" w:themeColor="text1"/>
          <w:szCs w:val="24"/>
        </w:rPr>
        <w:t xml:space="preserve">Ponadto </w:t>
      </w:r>
      <w:r w:rsidRPr="007F50F0">
        <w:rPr>
          <w:rFonts w:ascii="Times New Roman" w:hAnsi="Times New Roman" w:cs="Times New Roman"/>
          <w:szCs w:val="24"/>
        </w:rPr>
        <w:t>zgodnie z art. 7 ust. 1 ustawy z 13.04.2022 r. o szczególnych</w:t>
      </w:r>
      <w:r w:rsidR="00D63619" w:rsidRPr="007F50F0">
        <w:rPr>
          <w:rFonts w:ascii="Times New Roman" w:hAnsi="Times New Roman" w:cs="Times New Roman"/>
          <w:szCs w:val="24"/>
        </w:rPr>
        <w:t xml:space="preserve"> </w:t>
      </w:r>
      <w:r w:rsidRPr="007F50F0">
        <w:rPr>
          <w:rFonts w:ascii="Times New Roman" w:hAnsi="Times New Roman" w:cs="Times New Roman"/>
          <w:szCs w:val="24"/>
        </w:rPr>
        <w:t>rozwiązaniach w zakresie przeciwdziałania wspieraniu agresji na Ukrainę oraz</w:t>
      </w:r>
      <w:r w:rsidR="00D63619" w:rsidRPr="007F50F0">
        <w:rPr>
          <w:rFonts w:ascii="Times New Roman" w:hAnsi="Times New Roman" w:cs="Times New Roman"/>
          <w:szCs w:val="24"/>
        </w:rPr>
        <w:t xml:space="preserve"> </w:t>
      </w:r>
      <w:r w:rsidRPr="007F50F0">
        <w:rPr>
          <w:rFonts w:ascii="Times New Roman" w:hAnsi="Times New Roman" w:cs="Times New Roman"/>
          <w:szCs w:val="24"/>
        </w:rPr>
        <w:t>służących ochronie bezpieczeństwa narodowego (Dz. U.202</w:t>
      </w:r>
      <w:r w:rsidR="00F61385" w:rsidRPr="00622169">
        <w:rPr>
          <w:rFonts w:ascii="Times New Roman" w:hAnsi="Times New Roman" w:cs="Times New Roman"/>
          <w:color w:val="auto"/>
          <w:szCs w:val="24"/>
        </w:rPr>
        <w:t>5</w:t>
      </w:r>
      <w:r w:rsidRPr="007F50F0">
        <w:rPr>
          <w:rFonts w:ascii="Times New Roman" w:hAnsi="Times New Roman" w:cs="Times New Roman"/>
          <w:szCs w:val="24"/>
        </w:rPr>
        <w:t xml:space="preserve"> r., poz. </w:t>
      </w:r>
      <w:r w:rsidRPr="00622169">
        <w:rPr>
          <w:rFonts w:ascii="Times New Roman" w:hAnsi="Times New Roman" w:cs="Times New Roman"/>
          <w:color w:val="auto"/>
          <w:szCs w:val="24"/>
        </w:rPr>
        <w:t>5</w:t>
      </w:r>
      <w:r w:rsidR="00F61385" w:rsidRPr="00622169">
        <w:rPr>
          <w:rFonts w:ascii="Times New Roman" w:hAnsi="Times New Roman" w:cs="Times New Roman"/>
          <w:color w:val="auto"/>
          <w:szCs w:val="24"/>
        </w:rPr>
        <w:t>14</w:t>
      </w:r>
      <w:r w:rsidRPr="007F50F0">
        <w:rPr>
          <w:rFonts w:ascii="Times New Roman" w:hAnsi="Times New Roman" w:cs="Times New Roman"/>
          <w:szCs w:val="24"/>
        </w:rPr>
        <w:t xml:space="preserve"> ze zm.), z</w:t>
      </w:r>
      <w:r w:rsidR="00D63619" w:rsidRPr="007F50F0">
        <w:rPr>
          <w:rFonts w:ascii="Times New Roman" w:hAnsi="Times New Roman" w:cs="Times New Roman"/>
          <w:szCs w:val="24"/>
        </w:rPr>
        <w:t xml:space="preserve"> </w:t>
      </w:r>
      <w:r w:rsidRPr="007F50F0">
        <w:rPr>
          <w:rFonts w:ascii="Times New Roman" w:hAnsi="Times New Roman" w:cs="Times New Roman"/>
          <w:szCs w:val="24"/>
        </w:rPr>
        <w:t>postępowania o udzielenie zamówienia publicznego prowadzonego na podstawie</w:t>
      </w:r>
      <w:r w:rsidR="00D63619" w:rsidRPr="007F50F0">
        <w:rPr>
          <w:rFonts w:ascii="Times New Roman" w:hAnsi="Times New Roman" w:cs="Times New Roman"/>
          <w:szCs w:val="24"/>
        </w:rPr>
        <w:t xml:space="preserve"> </w:t>
      </w:r>
      <w:r w:rsidRPr="007F50F0">
        <w:rPr>
          <w:rFonts w:ascii="Times New Roman" w:hAnsi="Times New Roman" w:cs="Times New Roman"/>
          <w:szCs w:val="24"/>
        </w:rPr>
        <w:t>ustawy z dnia 11 września 2019 r. - Prawo zamówień publicznych wyklucza się:</w:t>
      </w:r>
    </w:p>
    <w:p w14:paraId="4062C933" w14:textId="379F6A5F" w:rsidR="00D63619" w:rsidRPr="007F50F0" w:rsidRDefault="008C2193" w:rsidP="007F50F0">
      <w:pPr>
        <w:pStyle w:val="Akapitzlist"/>
        <w:numPr>
          <w:ilvl w:val="0"/>
          <w:numId w:val="22"/>
        </w:numPr>
        <w:pBdr>
          <w:top w:val="nil"/>
          <w:left w:val="nil"/>
          <w:bottom w:val="nil"/>
          <w:right w:val="nil"/>
          <w:between w:val="nil"/>
        </w:pBdr>
        <w:spacing w:line="276" w:lineRule="auto"/>
        <w:jc w:val="both"/>
        <w:rPr>
          <w:rFonts w:ascii="Times New Roman" w:hAnsi="Times New Roman" w:cs="Times New Roman"/>
          <w:szCs w:val="24"/>
        </w:rPr>
      </w:pPr>
      <w:r w:rsidRPr="007F50F0">
        <w:rPr>
          <w:rFonts w:ascii="Times New Roman" w:hAnsi="Times New Roman" w:cs="Times New Roman"/>
          <w:szCs w:val="24"/>
        </w:rPr>
        <w:t>wykonawcę oraz uczestnika konkursu wymienionego w wykazach określonych w</w:t>
      </w:r>
      <w:r w:rsidR="00D63619" w:rsidRPr="007F50F0">
        <w:rPr>
          <w:rFonts w:ascii="Times New Roman" w:hAnsi="Times New Roman" w:cs="Times New Roman"/>
          <w:szCs w:val="24"/>
        </w:rPr>
        <w:t xml:space="preserve"> </w:t>
      </w:r>
      <w:r w:rsidRPr="007F50F0">
        <w:rPr>
          <w:rFonts w:ascii="Times New Roman" w:hAnsi="Times New Roman" w:cs="Times New Roman"/>
          <w:szCs w:val="24"/>
        </w:rPr>
        <w:t>rozporządzeniu 765/2006 i rozporządzeniu 269/2014 albo wpisanego na listę na</w:t>
      </w:r>
      <w:r w:rsidR="00D63619" w:rsidRPr="007F50F0">
        <w:rPr>
          <w:rFonts w:ascii="Times New Roman" w:hAnsi="Times New Roman" w:cs="Times New Roman"/>
          <w:szCs w:val="24"/>
        </w:rPr>
        <w:t xml:space="preserve"> </w:t>
      </w:r>
      <w:r w:rsidRPr="007F50F0">
        <w:rPr>
          <w:rFonts w:ascii="Times New Roman" w:hAnsi="Times New Roman" w:cs="Times New Roman"/>
          <w:szCs w:val="24"/>
        </w:rPr>
        <w:t>podstawie decyzji w sprawie wpisu na listę rozstrzygającej o zastosowaniu środka, o</w:t>
      </w:r>
      <w:r w:rsidR="00D63619" w:rsidRPr="007F50F0">
        <w:rPr>
          <w:rFonts w:ascii="Times New Roman" w:hAnsi="Times New Roman" w:cs="Times New Roman"/>
          <w:szCs w:val="24"/>
        </w:rPr>
        <w:t xml:space="preserve"> </w:t>
      </w:r>
      <w:r w:rsidRPr="007F50F0">
        <w:rPr>
          <w:rFonts w:ascii="Times New Roman" w:hAnsi="Times New Roman" w:cs="Times New Roman"/>
          <w:szCs w:val="24"/>
        </w:rPr>
        <w:t>którym mowa w art. 1 pkt 3 ustawy z 13.04.2022 r.;</w:t>
      </w:r>
    </w:p>
    <w:p w14:paraId="09D8FAC8" w14:textId="53733486" w:rsidR="00D63619" w:rsidRPr="007F50F0" w:rsidRDefault="008C2193" w:rsidP="007F50F0">
      <w:pPr>
        <w:pStyle w:val="Akapitzlist"/>
        <w:numPr>
          <w:ilvl w:val="0"/>
          <w:numId w:val="22"/>
        </w:numPr>
        <w:pBdr>
          <w:top w:val="nil"/>
          <w:left w:val="nil"/>
          <w:bottom w:val="nil"/>
          <w:right w:val="nil"/>
          <w:between w:val="nil"/>
        </w:pBdr>
        <w:spacing w:line="276" w:lineRule="auto"/>
        <w:jc w:val="both"/>
        <w:rPr>
          <w:rFonts w:ascii="Times New Roman" w:hAnsi="Times New Roman" w:cs="Times New Roman"/>
          <w:szCs w:val="24"/>
        </w:rPr>
      </w:pPr>
      <w:r w:rsidRPr="007F50F0">
        <w:rPr>
          <w:rFonts w:ascii="Times New Roman" w:hAnsi="Times New Roman" w:cs="Times New Roman"/>
          <w:szCs w:val="24"/>
        </w:rPr>
        <w:t>wykonawcę oraz uczestnika konkursu, którego beneficjentem rzeczywistym w</w:t>
      </w:r>
      <w:r w:rsidR="00D63619" w:rsidRPr="007F50F0">
        <w:rPr>
          <w:rFonts w:ascii="Times New Roman" w:hAnsi="Times New Roman" w:cs="Times New Roman"/>
          <w:szCs w:val="24"/>
        </w:rPr>
        <w:t xml:space="preserve"> </w:t>
      </w:r>
      <w:r w:rsidRPr="007F50F0">
        <w:rPr>
          <w:rFonts w:ascii="Times New Roman" w:hAnsi="Times New Roman" w:cs="Times New Roman"/>
          <w:szCs w:val="24"/>
        </w:rPr>
        <w:t>rozumieniu ustawy z dnia 1 marca 2018 r. o przeciwdziałaniu praniu pieniędzy oraz</w:t>
      </w:r>
      <w:r w:rsidR="00D63619" w:rsidRPr="007F50F0">
        <w:rPr>
          <w:rFonts w:ascii="Times New Roman" w:hAnsi="Times New Roman" w:cs="Times New Roman"/>
          <w:szCs w:val="24"/>
        </w:rPr>
        <w:t xml:space="preserve"> </w:t>
      </w:r>
      <w:r w:rsidRPr="007F50F0">
        <w:rPr>
          <w:rFonts w:ascii="Times New Roman" w:hAnsi="Times New Roman" w:cs="Times New Roman"/>
          <w:szCs w:val="24"/>
        </w:rPr>
        <w:t xml:space="preserve">finansowaniu terroryzmu </w:t>
      </w:r>
      <w:r w:rsidRPr="00A11E2F">
        <w:rPr>
          <w:rFonts w:ascii="Times New Roman" w:hAnsi="Times New Roman" w:cs="Times New Roman"/>
          <w:color w:val="000000" w:themeColor="text1"/>
          <w:szCs w:val="24"/>
        </w:rPr>
        <w:t>(Dz. U. z 202</w:t>
      </w:r>
      <w:r w:rsidR="00F61385" w:rsidRPr="00A11E2F">
        <w:rPr>
          <w:rFonts w:ascii="Times New Roman" w:hAnsi="Times New Roman" w:cs="Times New Roman"/>
          <w:color w:val="000000" w:themeColor="text1"/>
          <w:szCs w:val="24"/>
        </w:rPr>
        <w:t>3</w:t>
      </w:r>
      <w:r w:rsidRPr="00A11E2F">
        <w:rPr>
          <w:rFonts w:ascii="Times New Roman" w:hAnsi="Times New Roman" w:cs="Times New Roman"/>
          <w:color w:val="000000" w:themeColor="text1"/>
          <w:szCs w:val="24"/>
        </w:rPr>
        <w:t xml:space="preserve"> r. poz. </w:t>
      </w:r>
      <w:r w:rsidR="00F61385" w:rsidRPr="00A11E2F">
        <w:rPr>
          <w:rFonts w:ascii="Times New Roman" w:hAnsi="Times New Roman" w:cs="Times New Roman"/>
          <w:color w:val="000000" w:themeColor="text1"/>
          <w:szCs w:val="24"/>
        </w:rPr>
        <w:t>1124)</w:t>
      </w:r>
      <w:r w:rsidR="00F61385" w:rsidRPr="007F50F0">
        <w:rPr>
          <w:rFonts w:ascii="Times New Roman" w:hAnsi="Times New Roman" w:cs="Times New Roman"/>
          <w:szCs w:val="24"/>
        </w:rPr>
        <w:t xml:space="preserve"> </w:t>
      </w:r>
      <w:r w:rsidRPr="007F50F0">
        <w:rPr>
          <w:rFonts w:ascii="Times New Roman" w:hAnsi="Times New Roman" w:cs="Times New Roman"/>
          <w:szCs w:val="24"/>
        </w:rPr>
        <w:t>jest osoba</w:t>
      </w:r>
      <w:r w:rsidR="00D63619" w:rsidRPr="007F50F0">
        <w:rPr>
          <w:rFonts w:ascii="Times New Roman" w:hAnsi="Times New Roman" w:cs="Times New Roman"/>
          <w:szCs w:val="24"/>
        </w:rPr>
        <w:t xml:space="preserve"> </w:t>
      </w:r>
      <w:r w:rsidRPr="007F50F0">
        <w:rPr>
          <w:rFonts w:ascii="Times New Roman" w:hAnsi="Times New Roman" w:cs="Times New Roman"/>
          <w:szCs w:val="24"/>
        </w:rPr>
        <w:t>wymieniona w wykazach określonych w rozporządzeniu 765/2006 i rozporządzeniu</w:t>
      </w:r>
      <w:r w:rsidR="00D63619" w:rsidRPr="007F50F0">
        <w:rPr>
          <w:rFonts w:ascii="Times New Roman" w:hAnsi="Times New Roman" w:cs="Times New Roman"/>
          <w:szCs w:val="24"/>
        </w:rPr>
        <w:t xml:space="preserve"> </w:t>
      </w:r>
      <w:r w:rsidRPr="007F50F0">
        <w:rPr>
          <w:rFonts w:ascii="Times New Roman" w:hAnsi="Times New Roman" w:cs="Times New Roman"/>
          <w:szCs w:val="24"/>
        </w:rPr>
        <w:t>269/2014 albo wpisana na listę lub będąca takim beneficjentem rzeczywistym od dnia</w:t>
      </w:r>
      <w:r w:rsidR="00D63619" w:rsidRPr="007F50F0">
        <w:rPr>
          <w:rFonts w:ascii="Times New Roman" w:hAnsi="Times New Roman" w:cs="Times New Roman"/>
          <w:szCs w:val="24"/>
        </w:rPr>
        <w:t xml:space="preserve"> </w:t>
      </w:r>
      <w:r w:rsidRPr="007F50F0">
        <w:rPr>
          <w:rFonts w:ascii="Times New Roman" w:hAnsi="Times New Roman" w:cs="Times New Roman"/>
          <w:szCs w:val="24"/>
        </w:rPr>
        <w:t>24 lutego 2022 r., o ile została wpisana na listę na podstawie decyzji w sprawie wpisu</w:t>
      </w:r>
      <w:r w:rsidR="00D63619" w:rsidRPr="007F50F0">
        <w:rPr>
          <w:rFonts w:ascii="Times New Roman" w:hAnsi="Times New Roman" w:cs="Times New Roman"/>
          <w:szCs w:val="24"/>
        </w:rPr>
        <w:t xml:space="preserve"> </w:t>
      </w:r>
      <w:r w:rsidRPr="007F50F0">
        <w:rPr>
          <w:rFonts w:ascii="Times New Roman" w:hAnsi="Times New Roman" w:cs="Times New Roman"/>
          <w:szCs w:val="24"/>
        </w:rPr>
        <w:t>na listę rozstrzygającej o zastosowaniu środka, o którym mowa w art. 1 pkt 3 ustawy z</w:t>
      </w:r>
      <w:r w:rsidR="00D63619" w:rsidRPr="007F50F0">
        <w:rPr>
          <w:rFonts w:ascii="Times New Roman" w:hAnsi="Times New Roman" w:cs="Times New Roman"/>
          <w:szCs w:val="24"/>
        </w:rPr>
        <w:t xml:space="preserve"> </w:t>
      </w:r>
      <w:r w:rsidRPr="007F50F0">
        <w:rPr>
          <w:rFonts w:ascii="Times New Roman" w:hAnsi="Times New Roman" w:cs="Times New Roman"/>
          <w:szCs w:val="24"/>
        </w:rPr>
        <w:t>13.04.2022 r.;</w:t>
      </w:r>
    </w:p>
    <w:p w14:paraId="5052EAA6" w14:textId="28EF6A0D" w:rsidR="008C2193" w:rsidRPr="007F50F0" w:rsidRDefault="008C2193" w:rsidP="007F50F0">
      <w:pPr>
        <w:pStyle w:val="Akapitzlist"/>
        <w:numPr>
          <w:ilvl w:val="0"/>
          <w:numId w:val="22"/>
        </w:numPr>
        <w:pBdr>
          <w:top w:val="nil"/>
          <w:left w:val="nil"/>
          <w:bottom w:val="nil"/>
          <w:right w:val="nil"/>
          <w:between w:val="nil"/>
        </w:pBdr>
        <w:spacing w:line="276" w:lineRule="auto"/>
        <w:jc w:val="both"/>
        <w:rPr>
          <w:rFonts w:ascii="Times New Roman" w:hAnsi="Times New Roman" w:cs="Times New Roman"/>
          <w:szCs w:val="24"/>
        </w:rPr>
      </w:pPr>
      <w:r w:rsidRPr="007F50F0">
        <w:rPr>
          <w:rFonts w:ascii="Times New Roman" w:hAnsi="Times New Roman" w:cs="Times New Roman"/>
          <w:szCs w:val="24"/>
        </w:rPr>
        <w:t>wykonawcę oraz uczestnika konkursu, którego jednostką dominującą w rozumieniu</w:t>
      </w:r>
      <w:r w:rsidR="00D63619" w:rsidRPr="007F50F0">
        <w:rPr>
          <w:rFonts w:ascii="Times New Roman" w:hAnsi="Times New Roman" w:cs="Times New Roman"/>
          <w:szCs w:val="24"/>
        </w:rPr>
        <w:t xml:space="preserve"> </w:t>
      </w:r>
      <w:r w:rsidRPr="007F50F0">
        <w:rPr>
          <w:rFonts w:ascii="Times New Roman" w:hAnsi="Times New Roman" w:cs="Times New Roman"/>
          <w:szCs w:val="24"/>
        </w:rPr>
        <w:t xml:space="preserve">art. 3 ust. 1 pkt 37 ustawy z dnia 29 września 1994 r. o rachunkowości </w:t>
      </w:r>
      <w:r w:rsidRPr="00812992">
        <w:rPr>
          <w:rFonts w:ascii="Times New Roman" w:hAnsi="Times New Roman" w:cs="Times New Roman"/>
          <w:color w:val="auto"/>
          <w:szCs w:val="24"/>
        </w:rPr>
        <w:t>(</w:t>
      </w:r>
      <w:r w:rsidR="00F61385" w:rsidRPr="00812992">
        <w:rPr>
          <w:rFonts w:ascii="Times New Roman" w:hAnsi="Times New Roman" w:cs="Times New Roman"/>
          <w:color w:val="auto"/>
          <w:szCs w:val="24"/>
          <w:shd w:val="clear" w:color="auto" w:fill="FFFFFF"/>
        </w:rPr>
        <w:t>Dz. U. z 202</w:t>
      </w:r>
      <w:r w:rsidR="00812992" w:rsidRPr="00812992">
        <w:rPr>
          <w:rFonts w:ascii="Times New Roman" w:hAnsi="Times New Roman" w:cs="Times New Roman"/>
          <w:color w:val="auto"/>
          <w:szCs w:val="24"/>
          <w:shd w:val="clear" w:color="auto" w:fill="FFFFFF"/>
        </w:rPr>
        <w:t>6</w:t>
      </w:r>
      <w:r w:rsidR="00F61385" w:rsidRPr="00812992">
        <w:rPr>
          <w:rFonts w:ascii="Times New Roman" w:hAnsi="Times New Roman" w:cs="Times New Roman"/>
          <w:color w:val="auto"/>
          <w:szCs w:val="24"/>
          <w:shd w:val="clear" w:color="auto" w:fill="FFFFFF"/>
        </w:rPr>
        <w:t xml:space="preserve"> r. poz.</w:t>
      </w:r>
      <w:r w:rsidR="00812992" w:rsidRPr="00812992">
        <w:rPr>
          <w:rFonts w:ascii="Times New Roman" w:hAnsi="Times New Roman" w:cs="Times New Roman"/>
          <w:color w:val="auto"/>
          <w:szCs w:val="24"/>
          <w:shd w:val="clear" w:color="auto" w:fill="FFFFFF"/>
        </w:rPr>
        <w:t xml:space="preserve"> 522</w:t>
      </w:r>
      <w:r w:rsidRPr="00812992">
        <w:rPr>
          <w:rFonts w:ascii="Times New Roman" w:hAnsi="Times New Roman" w:cs="Times New Roman"/>
          <w:color w:val="auto"/>
          <w:szCs w:val="24"/>
        </w:rPr>
        <w:t>)</w:t>
      </w:r>
      <w:r w:rsidRPr="007F50F0">
        <w:rPr>
          <w:rFonts w:ascii="Times New Roman" w:hAnsi="Times New Roman" w:cs="Times New Roman"/>
          <w:szCs w:val="24"/>
        </w:rPr>
        <w:t xml:space="preserve"> jest podmiot wymieniony w wykazach</w:t>
      </w:r>
      <w:r w:rsidR="00D63619" w:rsidRPr="007F50F0">
        <w:rPr>
          <w:rFonts w:ascii="Times New Roman" w:hAnsi="Times New Roman" w:cs="Times New Roman"/>
          <w:szCs w:val="24"/>
        </w:rPr>
        <w:t xml:space="preserve"> </w:t>
      </w:r>
      <w:r w:rsidRPr="007F50F0">
        <w:rPr>
          <w:rFonts w:ascii="Times New Roman" w:hAnsi="Times New Roman" w:cs="Times New Roman"/>
          <w:szCs w:val="24"/>
        </w:rPr>
        <w:t>określonych w rozporządzeniu 765/2006 i rozporządzeniu 269/2014 albo wpisany na</w:t>
      </w:r>
      <w:r w:rsidR="00D63619" w:rsidRPr="007F50F0">
        <w:rPr>
          <w:rFonts w:ascii="Times New Roman" w:hAnsi="Times New Roman" w:cs="Times New Roman"/>
          <w:szCs w:val="24"/>
        </w:rPr>
        <w:t xml:space="preserve"> </w:t>
      </w:r>
      <w:r w:rsidRPr="007F50F0">
        <w:rPr>
          <w:rFonts w:ascii="Times New Roman" w:hAnsi="Times New Roman" w:cs="Times New Roman"/>
          <w:szCs w:val="24"/>
        </w:rPr>
        <w:t>listę lub będący taką jednostką dominującą od dnia 24 lutego 2022 r., o ile został</w:t>
      </w:r>
      <w:r w:rsidR="00D63619" w:rsidRPr="007F50F0">
        <w:rPr>
          <w:rFonts w:ascii="Times New Roman" w:hAnsi="Times New Roman" w:cs="Times New Roman"/>
          <w:szCs w:val="24"/>
        </w:rPr>
        <w:t xml:space="preserve"> </w:t>
      </w:r>
      <w:r w:rsidRPr="007F50F0">
        <w:rPr>
          <w:rFonts w:ascii="Times New Roman" w:hAnsi="Times New Roman" w:cs="Times New Roman"/>
          <w:szCs w:val="24"/>
        </w:rPr>
        <w:t>wpisany na listę na podstawie decyzji w sprawie wpisu na listę rozstrzygającej o</w:t>
      </w:r>
      <w:r w:rsidR="00D63619" w:rsidRPr="007F50F0">
        <w:rPr>
          <w:rFonts w:ascii="Times New Roman" w:hAnsi="Times New Roman" w:cs="Times New Roman"/>
          <w:szCs w:val="24"/>
        </w:rPr>
        <w:t xml:space="preserve"> </w:t>
      </w:r>
      <w:r w:rsidRPr="007F50F0">
        <w:rPr>
          <w:rFonts w:ascii="Times New Roman" w:hAnsi="Times New Roman" w:cs="Times New Roman"/>
          <w:szCs w:val="24"/>
        </w:rPr>
        <w:t>zastosowaniu środka, o którym mowa w art. 1 pkt 3 ustawy z 13.04.2022 r.</w:t>
      </w:r>
    </w:p>
    <w:p w14:paraId="7A70A1BA" w14:textId="1924E3E1" w:rsidR="008C2193" w:rsidRPr="007F50F0" w:rsidRDefault="008C2193" w:rsidP="007F50F0">
      <w:pPr>
        <w:pStyle w:val="Akapitzlist"/>
        <w:numPr>
          <w:ilvl w:val="0"/>
          <w:numId w:val="1"/>
        </w:numPr>
        <w:pBdr>
          <w:top w:val="nil"/>
          <w:left w:val="nil"/>
          <w:bottom w:val="nil"/>
          <w:right w:val="nil"/>
          <w:between w:val="nil"/>
        </w:pBdr>
        <w:spacing w:line="276" w:lineRule="auto"/>
        <w:jc w:val="both"/>
        <w:rPr>
          <w:rFonts w:ascii="Times New Roman" w:hAnsi="Times New Roman" w:cs="Times New Roman"/>
          <w:szCs w:val="24"/>
        </w:rPr>
      </w:pPr>
      <w:r w:rsidRPr="007F50F0">
        <w:rPr>
          <w:rFonts w:ascii="Times New Roman" w:hAnsi="Times New Roman" w:cs="Times New Roman"/>
          <w:szCs w:val="24"/>
        </w:rPr>
        <w:t xml:space="preserve">Wykluczenie następuje na okres trwania okoliczności określonych w pkt. </w:t>
      </w:r>
      <w:r w:rsidR="00FC411D" w:rsidRPr="007F50F0">
        <w:rPr>
          <w:rFonts w:ascii="Times New Roman" w:hAnsi="Times New Roman" w:cs="Times New Roman"/>
          <w:szCs w:val="24"/>
        </w:rPr>
        <w:t>4</w:t>
      </w:r>
      <w:r w:rsidRPr="007F50F0">
        <w:rPr>
          <w:rFonts w:ascii="Times New Roman" w:hAnsi="Times New Roman" w:cs="Times New Roman"/>
          <w:szCs w:val="24"/>
        </w:rPr>
        <w:t>.</w:t>
      </w:r>
    </w:p>
    <w:p w14:paraId="45278BA4" w14:textId="77777777" w:rsidR="00D63619" w:rsidRPr="007F50F0" w:rsidRDefault="00D63619" w:rsidP="007F50F0">
      <w:pPr>
        <w:pStyle w:val="Akapitzlist"/>
        <w:pBdr>
          <w:top w:val="nil"/>
          <w:left w:val="nil"/>
          <w:bottom w:val="nil"/>
          <w:right w:val="nil"/>
          <w:between w:val="nil"/>
        </w:pBdr>
        <w:spacing w:line="276" w:lineRule="auto"/>
        <w:ind w:left="1080"/>
        <w:jc w:val="both"/>
        <w:rPr>
          <w:rFonts w:ascii="Times New Roman" w:hAnsi="Times New Roman" w:cs="Times New Roman"/>
          <w:szCs w:val="24"/>
        </w:rPr>
      </w:pPr>
    </w:p>
    <w:p w14:paraId="04C05C5D" w14:textId="77777777" w:rsidR="00A62827" w:rsidRPr="007F50F0" w:rsidRDefault="00A62827" w:rsidP="007F50F0">
      <w:pPr>
        <w:pBdr>
          <w:top w:val="nil"/>
          <w:left w:val="nil"/>
          <w:bottom w:val="nil"/>
          <w:right w:val="nil"/>
          <w:between w:val="nil"/>
        </w:pBdr>
        <w:spacing w:line="276" w:lineRule="auto"/>
        <w:ind w:left="851"/>
        <w:jc w:val="both"/>
        <w:rPr>
          <w:rFonts w:ascii="Times New Roman" w:eastAsia="Times New Roman" w:hAnsi="Times New Roman" w:cs="Times New Roman"/>
          <w:color w:val="000000" w:themeColor="text1"/>
          <w:szCs w:val="24"/>
        </w:rPr>
      </w:pPr>
    </w:p>
    <w:p w14:paraId="000000CE" w14:textId="11311E9E" w:rsidR="002B116A" w:rsidRPr="007F50F0" w:rsidRDefault="003B1B5E" w:rsidP="007F50F0">
      <w:pPr>
        <w:pStyle w:val="Akapitzlist"/>
        <w:numPr>
          <w:ilvl w:val="0"/>
          <w:numId w:val="39"/>
        </w:numPr>
        <w:pBdr>
          <w:top w:val="nil"/>
          <w:left w:val="nil"/>
          <w:bottom w:val="nil"/>
          <w:right w:val="nil"/>
          <w:between w:val="nil"/>
        </w:pBdr>
        <w:spacing w:line="276" w:lineRule="auto"/>
        <w:jc w:val="both"/>
        <w:rPr>
          <w:rFonts w:ascii="Times New Roman" w:eastAsia="Times New Roman" w:hAnsi="Times New Roman" w:cs="Times New Roman"/>
          <w:color w:val="000000" w:themeColor="text1"/>
          <w:szCs w:val="24"/>
          <w:u w:val="single"/>
        </w:rPr>
      </w:pPr>
      <w:r w:rsidRPr="007F50F0">
        <w:rPr>
          <w:rFonts w:ascii="Times New Roman" w:hAnsi="Times New Roman" w:cs="Times New Roman"/>
          <w:b/>
          <w:szCs w:val="24"/>
          <w:u w:val="single"/>
        </w:rPr>
        <w:t>Sposób obliczania ceny</w:t>
      </w:r>
    </w:p>
    <w:p w14:paraId="493530C7" w14:textId="77777777" w:rsidR="007F50F0" w:rsidRPr="007F50F0" w:rsidRDefault="007F50F0" w:rsidP="007F50F0">
      <w:pPr>
        <w:pStyle w:val="Akapitzlist"/>
        <w:pBdr>
          <w:top w:val="nil"/>
          <w:left w:val="nil"/>
          <w:bottom w:val="nil"/>
          <w:right w:val="nil"/>
          <w:between w:val="nil"/>
        </w:pBdr>
        <w:spacing w:line="276" w:lineRule="auto"/>
        <w:ind w:left="360"/>
        <w:jc w:val="both"/>
        <w:rPr>
          <w:rFonts w:ascii="Times New Roman" w:eastAsia="Times New Roman" w:hAnsi="Times New Roman" w:cs="Times New Roman"/>
          <w:color w:val="000000" w:themeColor="text1"/>
          <w:szCs w:val="24"/>
        </w:rPr>
      </w:pPr>
    </w:p>
    <w:p w14:paraId="0F843ECE" w14:textId="673B51B1" w:rsidR="00DC01CE" w:rsidRPr="007F50F0" w:rsidRDefault="00DC01CE" w:rsidP="007F50F0">
      <w:pPr>
        <w:pStyle w:val="Akapitzlist"/>
        <w:numPr>
          <w:ilvl w:val="0"/>
          <w:numId w:val="7"/>
        </w:numPr>
        <w:pBdr>
          <w:top w:val="nil"/>
          <w:left w:val="nil"/>
          <w:bottom w:val="nil"/>
          <w:right w:val="nil"/>
          <w:between w:val="nil"/>
        </w:pBd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 xml:space="preserve">Cenę </w:t>
      </w:r>
      <w:r w:rsidR="003B1B5E" w:rsidRPr="007F50F0">
        <w:rPr>
          <w:rFonts w:ascii="Times New Roman" w:hAnsi="Times New Roman" w:cs="Times New Roman"/>
          <w:szCs w:val="24"/>
        </w:rPr>
        <w:t xml:space="preserve">oferty należy obliczyć na podstawie opisu przedmiotu zamówienia zawartego w Rozdz. </w:t>
      </w:r>
      <w:r w:rsidRPr="007F50F0">
        <w:rPr>
          <w:rFonts w:ascii="Times New Roman" w:hAnsi="Times New Roman" w:cs="Times New Roman"/>
          <w:szCs w:val="24"/>
        </w:rPr>
        <w:t>V</w:t>
      </w:r>
      <w:r w:rsidR="003B1B5E" w:rsidRPr="007F50F0">
        <w:rPr>
          <w:rFonts w:ascii="Times New Roman" w:hAnsi="Times New Roman" w:cs="Times New Roman"/>
          <w:szCs w:val="24"/>
        </w:rPr>
        <w:t xml:space="preserve"> SWZ oraz dokumentacji</w:t>
      </w:r>
      <w:r w:rsidR="00FB3EEA" w:rsidRPr="007F50F0">
        <w:rPr>
          <w:rFonts w:ascii="Times New Roman" w:hAnsi="Times New Roman" w:cs="Times New Roman"/>
          <w:szCs w:val="24"/>
        </w:rPr>
        <w:t>, w tym</w:t>
      </w:r>
      <w:r w:rsidR="00CD4722" w:rsidRPr="007F50F0">
        <w:rPr>
          <w:rFonts w:ascii="Times New Roman" w:hAnsi="Times New Roman" w:cs="Times New Roman"/>
          <w:szCs w:val="24"/>
        </w:rPr>
        <w:t xml:space="preserve"> także Z</w:t>
      </w:r>
      <w:r w:rsidR="00FB3EEA" w:rsidRPr="007F50F0">
        <w:rPr>
          <w:rFonts w:ascii="Times New Roman" w:hAnsi="Times New Roman" w:cs="Times New Roman"/>
          <w:szCs w:val="24"/>
        </w:rPr>
        <w:t>ałącznika nr</w:t>
      </w:r>
      <w:r w:rsidR="00472C35" w:rsidRPr="007F50F0">
        <w:rPr>
          <w:rFonts w:ascii="Times New Roman" w:hAnsi="Times New Roman" w:cs="Times New Roman"/>
          <w:szCs w:val="24"/>
        </w:rPr>
        <w:t xml:space="preserve"> 5</w:t>
      </w:r>
      <w:r w:rsidR="00FB3EEA" w:rsidRPr="007F50F0">
        <w:rPr>
          <w:rFonts w:ascii="Times New Roman" w:hAnsi="Times New Roman" w:cs="Times New Roman"/>
          <w:szCs w:val="24"/>
        </w:rPr>
        <w:t xml:space="preserve"> do SWZ</w:t>
      </w:r>
      <w:r w:rsidR="00FD6EF6">
        <w:rPr>
          <w:rFonts w:ascii="Times New Roman" w:hAnsi="Times New Roman" w:cs="Times New Roman"/>
          <w:szCs w:val="24"/>
        </w:rPr>
        <w:t>.</w:t>
      </w:r>
      <w:r w:rsidR="0059764B" w:rsidRPr="007F50F0">
        <w:rPr>
          <w:rFonts w:ascii="Times New Roman" w:hAnsi="Times New Roman" w:cs="Times New Roman"/>
          <w:szCs w:val="24"/>
        </w:rPr>
        <w:t xml:space="preserve"> </w:t>
      </w:r>
      <w:r w:rsidR="003B1B5E" w:rsidRPr="007F50F0">
        <w:rPr>
          <w:rFonts w:ascii="Times New Roman" w:hAnsi="Times New Roman" w:cs="Times New Roman"/>
          <w:b/>
          <w:szCs w:val="24"/>
        </w:rPr>
        <w:t>Wykonawca może złożyć tylko 1 ofertę.</w:t>
      </w:r>
    </w:p>
    <w:p w14:paraId="005AF234" w14:textId="20760C6E" w:rsidR="00DC01CE" w:rsidRPr="007F50F0" w:rsidRDefault="003B1B5E" w:rsidP="007F50F0">
      <w:pPr>
        <w:pStyle w:val="Akapitzlist"/>
        <w:numPr>
          <w:ilvl w:val="0"/>
          <w:numId w:val="7"/>
        </w:numPr>
        <w:pBdr>
          <w:top w:val="nil"/>
          <w:left w:val="nil"/>
          <w:bottom w:val="nil"/>
          <w:right w:val="nil"/>
          <w:between w:val="nil"/>
        </w:pBd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 xml:space="preserve">Wykonawca poda cenę oferty w Formularzu Ofertowym sporządzonym według wzoru stanowiącego </w:t>
      </w:r>
      <w:r w:rsidRPr="007F50F0">
        <w:rPr>
          <w:rFonts w:ascii="Times New Roman" w:hAnsi="Times New Roman" w:cs="Times New Roman"/>
          <w:b/>
          <w:bCs/>
          <w:szCs w:val="24"/>
        </w:rPr>
        <w:t xml:space="preserve">Załącznik Nr 1 do </w:t>
      </w:r>
      <w:proofErr w:type="gramStart"/>
      <w:r w:rsidRPr="007F50F0">
        <w:rPr>
          <w:rFonts w:ascii="Times New Roman" w:hAnsi="Times New Roman" w:cs="Times New Roman"/>
          <w:b/>
          <w:bCs/>
          <w:szCs w:val="24"/>
        </w:rPr>
        <w:t>SWZ</w:t>
      </w:r>
      <w:r w:rsidRPr="007F50F0">
        <w:rPr>
          <w:rFonts w:ascii="Times New Roman" w:hAnsi="Times New Roman" w:cs="Times New Roman"/>
          <w:szCs w:val="24"/>
        </w:rPr>
        <w:t>,</w:t>
      </w:r>
      <w:proofErr w:type="gramEnd"/>
      <w:r w:rsidRPr="007F50F0">
        <w:rPr>
          <w:rFonts w:ascii="Times New Roman" w:hAnsi="Times New Roman" w:cs="Times New Roman"/>
          <w:szCs w:val="24"/>
        </w:rPr>
        <w:t xml:space="preserve"> jako cenę brutto z uwzględnieniem kwoty </w:t>
      </w:r>
      <w:r w:rsidRPr="007F50F0">
        <w:rPr>
          <w:rFonts w:ascii="Times New Roman" w:hAnsi="Times New Roman" w:cs="Times New Roman"/>
          <w:szCs w:val="24"/>
        </w:rPr>
        <w:lastRenderedPageBreak/>
        <w:t>podatku od towarów i usług (VAT)] z wyszczególnieniem stawki podatku od towarów i usług (VAT).</w:t>
      </w:r>
    </w:p>
    <w:p w14:paraId="6AC43465" w14:textId="77777777" w:rsidR="00DC01CE" w:rsidRPr="007F50F0" w:rsidRDefault="003B1B5E" w:rsidP="007F50F0">
      <w:pPr>
        <w:pStyle w:val="Akapitzlist"/>
        <w:numPr>
          <w:ilvl w:val="0"/>
          <w:numId w:val="7"/>
        </w:numPr>
        <w:pBdr>
          <w:top w:val="nil"/>
          <w:left w:val="nil"/>
          <w:bottom w:val="nil"/>
          <w:right w:val="nil"/>
          <w:between w:val="nil"/>
        </w:pBd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Cena oferty stanowi wynagrodzenie ryczałtowe.</w:t>
      </w:r>
    </w:p>
    <w:p w14:paraId="6F1829DC" w14:textId="77777777" w:rsidR="00DC01CE" w:rsidRPr="007F50F0" w:rsidRDefault="003B1B5E" w:rsidP="007F50F0">
      <w:pPr>
        <w:pStyle w:val="Akapitzlist"/>
        <w:numPr>
          <w:ilvl w:val="0"/>
          <w:numId w:val="7"/>
        </w:numPr>
        <w:pBdr>
          <w:top w:val="nil"/>
          <w:left w:val="nil"/>
          <w:bottom w:val="nil"/>
          <w:right w:val="nil"/>
          <w:between w:val="nil"/>
        </w:pBd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 xml:space="preserve">Cena oferty musi obejmować wszystkie koszty i składniki niezbędne do należytego wykonania robót objętych zakresem Etapu II oraz ryzyka, które Wykonawca może racjonalnie uwzględnić na podstawie dokumentów zamówienia i okoliczności możliwych do przewidzenia przy zachowaniu należytej staranności. Postanowienie to nie wyłącza przypadków zmiany wynagrodzenia lub Umowy przewidzianych w Załączniku nr 10 do SWZ oraz w bezwzględnie obowiązujących przepisach ustawy </w:t>
      </w:r>
      <w:proofErr w:type="spellStart"/>
      <w:r w:rsidRPr="007F50F0">
        <w:rPr>
          <w:rFonts w:ascii="Times New Roman" w:hAnsi="Times New Roman" w:cs="Times New Roman"/>
          <w:szCs w:val="24"/>
        </w:rPr>
        <w:t>Pzp</w:t>
      </w:r>
      <w:proofErr w:type="spellEnd"/>
      <w:r w:rsidRPr="007F50F0">
        <w:rPr>
          <w:rFonts w:ascii="Times New Roman" w:hAnsi="Times New Roman" w:cs="Times New Roman"/>
          <w:szCs w:val="24"/>
        </w:rPr>
        <w:t>.</w:t>
      </w:r>
    </w:p>
    <w:p w14:paraId="42E7C6A9" w14:textId="77777777" w:rsidR="00CD4722" w:rsidRPr="007F50F0" w:rsidRDefault="003B1B5E" w:rsidP="007F50F0">
      <w:pPr>
        <w:pStyle w:val="Akapitzlist"/>
        <w:numPr>
          <w:ilvl w:val="0"/>
          <w:numId w:val="7"/>
        </w:numPr>
        <w:pBdr>
          <w:top w:val="nil"/>
          <w:left w:val="nil"/>
          <w:bottom w:val="nil"/>
          <w:right w:val="nil"/>
          <w:between w:val="nil"/>
        </w:pBd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Cena musi być wyrażona w złotych polskich (PLN), z dokładnością do dwóch miejsc po przecinku.</w:t>
      </w:r>
      <w:r w:rsidR="00FB0BA8" w:rsidRPr="007F50F0">
        <w:rPr>
          <w:rFonts w:ascii="Times New Roman" w:hAnsi="Times New Roman" w:cs="Times New Roman"/>
          <w:szCs w:val="24"/>
        </w:rPr>
        <w:t xml:space="preserve"> </w:t>
      </w:r>
      <w:r w:rsidR="00FB0BA8" w:rsidRPr="007F50F0">
        <w:rPr>
          <w:rFonts w:ascii="Times New Roman" w:hAnsi="Times New Roman" w:cs="Times New Roman"/>
          <w:bCs/>
          <w:szCs w:val="24"/>
          <w:lang w:eastAsia="en-US"/>
        </w:rPr>
        <w:t>UWAGA</w:t>
      </w:r>
      <w:r w:rsidR="00FB0BA8" w:rsidRPr="007F50F0">
        <w:rPr>
          <w:rFonts w:ascii="Times New Roman" w:hAnsi="Times New Roman" w:cs="Times New Roman"/>
          <w:szCs w:val="24"/>
          <w:lang w:eastAsia="en-US"/>
        </w:rPr>
        <w:t xml:space="preserve">! Jeden grosz jest najmniejszą jednostką monetarną w systemie pieniężnym RP i nie jest możliwe wyliczenie ceny końcowej, jeśli komponenty ceny (ceny jednostkowe) są określone za pomocą wielkości mniejszych niż 1 grosz. </w:t>
      </w:r>
    </w:p>
    <w:p w14:paraId="0DF7018A" w14:textId="77777777" w:rsidR="00CD4722" w:rsidRPr="007F50F0" w:rsidRDefault="00FB0BA8" w:rsidP="007F50F0">
      <w:pPr>
        <w:pStyle w:val="Akapitzlist"/>
        <w:pBdr>
          <w:top w:val="nil"/>
          <w:left w:val="nil"/>
          <w:bottom w:val="nil"/>
          <w:right w:val="nil"/>
          <w:between w:val="nil"/>
        </w:pBdr>
        <w:spacing w:line="276" w:lineRule="auto"/>
        <w:ind w:left="502"/>
        <w:jc w:val="both"/>
        <w:rPr>
          <w:rFonts w:ascii="Times New Roman" w:eastAsia="Calibri" w:hAnsi="Times New Roman" w:cs="Times New Roman"/>
          <w:szCs w:val="24"/>
          <w:lang w:eastAsia="en-US"/>
        </w:rPr>
      </w:pPr>
      <w:r w:rsidRPr="007F50F0">
        <w:rPr>
          <w:rFonts w:ascii="Times New Roman" w:hAnsi="Times New Roman" w:cs="Times New Roman"/>
          <w:szCs w:val="24"/>
          <w:lang w:eastAsia="en-US"/>
        </w:rPr>
        <w:t>Wartości kwotowe ujęte jako wielkości matematyczne znajdujące się na trzecim i kolejnym miejscu po przecinku, w odniesieniu do nieistniejącej wielkości w polskim systemie monetarnym powodują, że tak wyrażona cena usługi dla powszechnego obrotu gospodarczego jest niemożliwa do wypłacenia. Nie można kogoś realnie zobowiązać do zapłaty na jego rzecz kwoty niższej niż jeden grosz.</w:t>
      </w:r>
    </w:p>
    <w:p w14:paraId="752DCB8A" w14:textId="772CD512" w:rsidR="00DC01CE" w:rsidRPr="007F50F0" w:rsidRDefault="00FB0BA8" w:rsidP="007F50F0">
      <w:pPr>
        <w:pStyle w:val="Akapitzlist"/>
        <w:pBdr>
          <w:top w:val="nil"/>
          <w:left w:val="nil"/>
          <w:bottom w:val="nil"/>
          <w:right w:val="nil"/>
          <w:between w:val="nil"/>
        </w:pBdr>
        <w:spacing w:line="276" w:lineRule="auto"/>
        <w:ind w:left="502"/>
        <w:jc w:val="both"/>
        <w:rPr>
          <w:rFonts w:ascii="Times New Roman" w:eastAsia="Times New Roman" w:hAnsi="Times New Roman" w:cs="Times New Roman"/>
          <w:szCs w:val="24"/>
        </w:rPr>
      </w:pPr>
      <w:r w:rsidRPr="007F50F0">
        <w:rPr>
          <w:rFonts w:ascii="Times New Roman" w:hAnsi="Times New Roman" w:cs="Times New Roman"/>
          <w:szCs w:val="24"/>
          <w:lang w:eastAsia="en-US"/>
        </w:rPr>
        <w:t>Tym samym, ceny jednostkowe, stanowiące podstawę do obliczenia ceny oferty, muszą być podane z dokładnością do dwóch miejsc po przecinku.</w:t>
      </w:r>
      <w:r w:rsidRPr="007F50F0">
        <w:rPr>
          <w:rFonts w:ascii="Times New Roman" w:hAnsi="Times New Roman" w:cs="Times New Roman"/>
          <w:b/>
          <w:szCs w:val="24"/>
          <w:lang w:eastAsia="en-US"/>
        </w:rPr>
        <w:t xml:space="preserve"> Jeżeli oferta będzie zawierała ceny jednostkowe wyrażone jako wielkości matematyczne znajdujące się na trzecim i kolejnym miejscu po przecinku, zostanie odrzucona na podstawie art. 226 ust. 1 pkt 4 i 5 ustawy </w:t>
      </w:r>
      <w:proofErr w:type="spellStart"/>
      <w:r w:rsidRPr="007F50F0">
        <w:rPr>
          <w:rFonts w:ascii="Times New Roman" w:hAnsi="Times New Roman" w:cs="Times New Roman"/>
          <w:b/>
          <w:szCs w:val="24"/>
          <w:lang w:eastAsia="en-US"/>
        </w:rPr>
        <w:t>Pzp</w:t>
      </w:r>
      <w:proofErr w:type="spellEnd"/>
      <w:r w:rsidRPr="007F50F0">
        <w:rPr>
          <w:rFonts w:ascii="Times New Roman" w:hAnsi="Times New Roman" w:cs="Times New Roman"/>
          <w:b/>
          <w:szCs w:val="24"/>
          <w:lang w:eastAsia="en-US"/>
        </w:rPr>
        <w:t>.</w:t>
      </w:r>
    </w:p>
    <w:p w14:paraId="3044A43C" w14:textId="77777777" w:rsidR="00DC01CE" w:rsidRPr="007F50F0" w:rsidRDefault="003B1B5E" w:rsidP="007F50F0">
      <w:pPr>
        <w:pStyle w:val="Akapitzlist"/>
        <w:numPr>
          <w:ilvl w:val="0"/>
          <w:numId w:val="7"/>
        </w:numPr>
        <w:pBdr>
          <w:top w:val="nil"/>
          <w:left w:val="nil"/>
          <w:bottom w:val="nil"/>
          <w:right w:val="nil"/>
          <w:between w:val="nil"/>
        </w:pBd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 xml:space="preserve">Wykonawca poda w Formularzu Ofertowym stawkę podatku od towarów i usług (VAT) właściwą dla przedmiotu zamówienia, obowiązującą według stanu prawnego na dzień składania ofert. Określenie ceny ofertowej z zastosowaniem nieprawidłowej stawki podatku od towarów i usług (VAT) potraktowane będzie, jako błąd w obliczeniu ceny i spowoduje odrzucenie oferty, jeżeli nie ziszczą się ustawowe przesłanki omyłki (na podstawie art. 226 ust. 1 pkt 10 </w:t>
      </w:r>
      <w:proofErr w:type="spellStart"/>
      <w:r w:rsidRPr="007F50F0">
        <w:rPr>
          <w:rFonts w:ascii="Times New Roman" w:hAnsi="Times New Roman" w:cs="Times New Roman"/>
          <w:szCs w:val="24"/>
        </w:rPr>
        <w:t>pzp</w:t>
      </w:r>
      <w:proofErr w:type="spellEnd"/>
      <w:r w:rsidRPr="007F50F0">
        <w:rPr>
          <w:rFonts w:ascii="Times New Roman" w:hAnsi="Times New Roman" w:cs="Times New Roman"/>
          <w:szCs w:val="24"/>
        </w:rPr>
        <w:t xml:space="preserve"> w związku z art. 223 ust. 2 pkt 3 </w:t>
      </w:r>
      <w:proofErr w:type="spellStart"/>
      <w:r w:rsidRPr="007F50F0">
        <w:rPr>
          <w:rFonts w:ascii="Times New Roman" w:hAnsi="Times New Roman" w:cs="Times New Roman"/>
          <w:szCs w:val="24"/>
        </w:rPr>
        <w:t>pzp</w:t>
      </w:r>
      <w:proofErr w:type="spellEnd"/>
      <w:r w:rsidRPr="007F50F0">
        <w:rPr>
          <w:rFonts w:ascii="Times New Roman" w:hAnsi="Times New Roman" w:cs="Times New Roman"/>
          <w:szCs w:val="24"/>
        </w:rPr>
        <w:t>).</w:t>
      </w:r>
    </w:p>
    <w:p w14:paraId="14EB193E" w14:textId="77777777" w:rsidR="00DC01CE" w:rsidRPr="007F50F0" w:rsidRDefault="003B1B5E" w:rsidP="007F50F0">
      <w:pPr>
        <w:pStyle w:val="Akapitzlist"/>
        <w:numPr>
          <w:ilvl w:val="0"/>
          <w:numId w:val="7"/>
        </w:numPr>
        <w:pBdr>
          <w:top w:val="nil"/>
          <w:left w:val="nil"/>
          <w:bottom w:val="nil"/>
          <w:right w:val="nil"/>
          <w:between w:val="nil"/>
        </w:pBd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Rozliczenia między Zamawiającym a Wykonawcą będą prowadzone w złotych polskich (PLN). Zamawiający nie przewiduje dokonywania rozliczeń z Wykonawcą w walutach obcych.</w:t>
      </w:r>
      <w:r w:rsidR="00FB0BA8" w:rsidRPr="007F50F0">
        <w:rPr>
          <w:rFonts w:ascii="Times New Roman" w:hAnsi="Times New Roman" w:cs="Times New Roman"/>
          <w:szCs w:val="24"/>
        </w:rPr>
        <w:t xml:space="preserve"> </w:t>
      </w:r>
    </w:p>
    <w:p w14:paraId="4B0AAEF2" w14:textId="1AF5D3C8" w:rsidR="00DC01CE" w:rsidRPr="007F50F0" w:rsidRDefault="003B1B5E" w:rsidP="007F50F0">
      <w:pPr>
        <w:pStyle w:val="Akapitzlist"/>
        <w:numPr>
          <w:ilvl w:val="0"/>
          <w:numId w:val="7"/>
        </w:numPr>
        <w:pBdr>
          <w:top w:val="nil"/>
          <w:left w:val="nil"/>
          <w:bottom w:val="nil"/>
          <w:right w:val="nil"/>
          <w:between w:val="nil"/>
        </w:pBd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 xml:space="preserve">W przypadku rozbieżności pomiędzy ceną ryczałtową podaną cyfrowo a </w:t>
      </w:r>
      <w:r w:rsidR="00812992" w:rsidRPr="007F50F0">
        <w:rPr>
          <w:rFonts w:ascii="Times New Roman" w:hAnsi="Times New Roman" w:cs="Times New Roman"/>
          <w:szCs w:val="24"/>
        </w:rPr>
        <w:t>słownie</w:t>
      </w:r>
      <w:r w:rsidRPr="007F50F0">
        <w:rPr>
          <w:rFonts w:ascii="Times New Roman" w:hAnsi="Times New Roman" w:cs="Times New Roman"/>
          <w:szCs w:val="24"/>
        </w:rPr>
        <w:t xml:space="preserve"> jako wartość właściwa zostanie przyjęta cena ryczałtowa podana słownie.</w:t>
      </w:r>
    </w:p>
    <w:p w14:paraId="52AF768F" w14:textId="77777777" w:rsidR="00DC01CE" w:rsidRPr="007F50F0" w:rsidRDefault="00FB0BA8" w:rsidP="007F50F0">
      <w:pPr>
        <w:pStyle w:val="Akapitzlist"/>
        <w:numPr>
          <w:ilvl w:val="0"/>
          <w:numId w:val="7"/>
        </w:numPr>
        <w:pBdr>
          <w:top w:val="nil"/>
          <w:left w:val="nil"/>
          <w:bottom w:val="nil"/>
          <w:right w:val="nil"/>
          <w:between w:val="nil"/>
        </w:pBd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lang w:eastAsia="en-US"/>
        </w:rPr>
        <w:t>Wykonawcy ponoszą wszelkie koszty związane z przygotowaniem i złożeniem oferty.</w:t>
      </w:r>
    </w:p>
    <w:p w14:paraId="05A8BF23" w14:textId="6BE252EB" w:rsidR="00FB0BA8" w:rsidRPr="007F50F0" w:rsidRDefault="00FB0BA8" w:rsidP="007F50F0">
      <w:pPr>
        <w:pStyle w:val="Akapitzlist"/>
        <w:numPr>
          <w:ilvl w:val="0"/>
          <w:numId w:val="7"/>
        </w:numPr>
        <w:pBdr>
          <w:top w:val="nil"/>
          <w:left w:val="nil"/>
          <w:bottom w:val="nil"/>
          <w:right w:val="nil"/>
          <w:between w:val="nil"/>
        </w:pBd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lang w:eastAsia="en-US"/>
        </w:rPr>
        <w:t xml:space="preserve">Zgodnie z art. 225 ustawy </w:t>
      </w:r>
      <w:proofErr w:type="spellStart"/>
      <w:proofErr w:type="gramStart"/>
      <w:r w:rsidRPr="007F50F0">
        <w:rPr>
          <w:rFonts w:ascii="Times New Roman" w:hAnsi="Times New Roman" w:cs="Times New Roman"/>
          <w:szCs w:val="24"/>
          <w:lang w:eastAsia="en-US"/>
        </w:rPr>
        <w:t>Pzp</w:t>
      </w:r>
      <w:proofErr w:type="spellEnd"/>
      <w:proofErr w:type="gramEnd"/>
      <w:r w:rsidRPr="007F50F0">
        <w:rPr>
          <w:rFonts w:ascii="Times New Roman" w:hAnsi="Times New Roman" w:cs="Times New Roman"/>
          <w:szCs w:val="24"/>
          <w:lang w:eastAsia="en-US"/>
        </w:rPr>
        <w:t xml:space="preserve">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w:t>
      </w:r>
      <w:r w:rsidR="00CD4722" w:rsidRPr="007F50F0">
        <w:rPr>
          <w:rFonts w:ascii="Times New Roman" w:hAnsi="Times New Roman" w:cs="Times New Roman"/>
          <w:szCs w:val="24"/>
          <w:lang w:eastAsia="en-US"/>
        </w:rPr>
        <w:t xml:space="preserve"> </w:t>
      </w:r>
      <w:r w:rsidRPr="007F50F0">
        <w:rPr>
          <w:rFonts w:ascii="Times New Roman" w:hAnsi="Times New Roman" w:cs="Times New Roman"/>
          <w:szCs w:val="24"/>
          <w:lang w:eastAsia="en-US"/>
        </w:rPr>
        <w:t>ceny kwotę podatku od towarów i usług, którą miałby obowiązek rozliczyć. W takiej sytuacji wykonawca ma obowiązek:</w:t>
      </w:r>
    </w:p>
    <w:p w14:paraId="35B951F8" w14:textId="77777777" w:rsidR="00FB0BA8" w:rsidRPr="007F50F0" w:rsidRDefault="00FB0BA8" w:rsidP="007F50F0">
      <w:pPr>
        <w:numPr>
          <w:ilvl w:val="0"/>
          <w:numId w:val="23"/>
        </w:numPr>
        <w:spacing w:after="160" w:line="276" w:lineRule="auto"/>
        <w:jc w:val="both"/>
        <w:rPr>
          <w:rFonts w:ascii="Times New Roman" w:eastAsia="Calibri" w:hAnsi="Times New Roman" w:cs="Times New Roman"/>
          <w:szCs w:val="24"/>
          <w:lang w:eastAsia="en-US"/>
        </w:rPr>
      </w:pPr>
      <w:r w:rsidRPr="007F50F0">
        <w:rPr>
          <w:rFonts w:ascii="Times New Roman" w:hAnsi="Times New Roman" w:cs="Times New Roman"/>
          <w:szCs w:val="24"/>
          <w:lang w:eastAsia="en-US"/>
        </w:rPr>
        <w:t>poinformowania zamawiającego, że wybór jego oferty będzie prowadził do powstania u Zamawiającego obowiązku podatkowego;</w:t>
      </w:r>
    </w:p>
    <w:p w14:paraId="218A7009" w14:textId="77777777" w:rsidR="00FB0BA8" w:rsidRPr="007F50F0" w:rsidRDefault="00FB0BA8" w:rsidP="007F50F0">
      <w:pPr>
        <w:numPr>
          <w:ilvl w:val="0"/>
          <w:numId w:val="23"/>
        </w:numPr>
        <w:spacing w:after="160" w:line="276" w:lineRule="auto"/>
        <w:jc w:val="both"/>
        <w:rPr>
          <w:rFonts w:ascii="Times New Roman" w:eastAsia="Calibri" w:hAnsi="Times New Roman" w:cs="Times New Roman"/>
          <w:szCs w:val="24"/>
          <w:lang w:eastAsia="en-US"/>
        </w:rPr>
      </w:pPr>
      <w:r w:rsidRPr="007F50F0">
        <w:rPr>
          <w:rFonts w:ascii="Times New Roman" w:hAnsi="Times New Roman" w:cs="Times New Roman"/>
          <w:szCs w:val="24"/>
          <w:lang w:eastAsia="en-US"/>
        </w:rPr>
        <w:lastRenderedPageBreak/>
        <w:t>wskazania nazwy (rodzaju) towaru lub usługi, których dostawa lub świadczenie będą prowadziły do powstania obowiązku podatkowego;</w:t>
      </w:r>
    </w:p>
    <w:p w14:paraId="56F8D40C" w14:textId="77777777" w:rsidR="00FB0BA8" w:rsidRPr="007F50F0" w:rsidRDefault="00FB0BA8" w:rsidP="007F50F0">
      <w:pPr>
        <w:numPr>
          <w:ilvl w:val="0"/>
          <w:numId w:val="23"/>
        </w:numPr>
        <w:spacing w:after="160" w:line="276" w:lineRule="auto"/>
        <w:jc w:val="both"/>
        <w:rPr>
          <w:rFonts w:ascii="Times New Roman" w:eastAsia="Calibri" w:hAnsi="Times New Roman" w:cs="Times New Roman"/>
          <w:szCs w:val="24"/>
          <w:lang w:eastAsia="en-US"/>
        </w:rPr>
      </w:pPr>
      <w:r w:rsidRPr="007F50F0">
        <w:rPr>
          <w:rFonts w:ascii="Times New Roman" w:hAnsi="Times New Roman" w:cs="Times New Roman"/>
          <w:szCs w:val="24"/>
          <w:lang w:eastAsia="en-US"/>
        </w:rPr>
        <w:t>wskazania wartości towaru lub usługi objętego obowiązkiem podatkowym Zamawiającego, bez kwoty podatku;</w:t>
      </w:r>
    </w:p>
    <w:p w14:paraId="22EBB4D7" w14:textId="77777777" w:rsidR="00FB0BA8" w:rsidRPr="007F50F0" w:rsidRDefault="00FB0BA8" w:rsidP="007F50F0">
      <w:pPr>
        <w:numPr>
          <w:ilvl w:val="0"/>
          <w:numId w:val="23"/>
        </w:numPr>
        <w:spacing w:after="160" w:line="276" w:lineRule="auto"/>
        <w:jc w:val="both"/>
        <w:rPr>
          <w:rFonts w:ascii="Times New Roman" w:eastAsia="Calibri" w:hAnsi="Times New Roman" w:cs="Times New Roman"/>
          <w:szCs w:val="24"/>
          <w:lang w:eastAsia="en-US"/>
        </w:rPr>
      </w:pPr>
      <w:r w:rsidRPr="007F50F0">
        <w:rPr>
          <w:rFonts w:ascii="Times New Roman" w:hAnsi="Times New Roman" w:cs="Times New Roman"/>
          <w:szCs w:val="24"/>
          <w:lang w:eastAsia="en-US"/>
        </w:rPr>
        <w:t>wskazania stawki podatku od towarów i usług, która zgodnie z wiedzą Wykonawcy, będzie miała zastosowanie.</w:t>
      </w:r>
    </w:p>
    <w:p w14:paraId="478565D6" w14:textId="77777777" w:rsidR="00FB0BA8" w:rsidRPr="007F50F0" w:rsidRDefault="00FB0BA8" w:rsidP="007F50F0">
      <w:pPr>
        <w:spacing w:after="160" w:line="276" w:lineRule="auto"/>
        <w:ind w:left="709"/>
        <w:jc w:val="both"/>
        <w:rPr>
          <w:rFonts w:ascii="Times New Roman" w:eastAsia="Calibri" w:hAnsi="Times New Roman" w:cs="Times New Roman"/>
          <w:szCs w:val="24"/>
          <w:lang w:eastAsia="en-US"/>
        </w:rPr>
      </w:pPr>
      <w:r w:rsidRPr="007F50F0">
        <w:rPr>
          <w:rFonts w:ascii="Times New Roman" w:hAnsi="Times New Roman" w:cs="Times New Roman"/>
          <w:szCs w:val="24"/>
          <w:lang w:eastAsia="en-US"/>
        </w:rPr>
        <w:t>Brak złożenia ww. informacji będzie postrzegany jako brak powstania obowiązku podatkowego u Zamawiającego.</w:t>
      </w:r>
    </w:p>
    <w:p w14:paraId="4C26FF01" w14:textId="77777777" w:rsidR="00FB0BA8" w:rsidRPr="007F50F0" w:rsidRDefault="00FB0BA8" w:rsidP="007F50F0">
      <w:pPr>
        <w:pBdr>
          <w:top w:val="nil"/>
          <w:left w:val="nil"/>
          <w:bottom w:val="nil"/>
          <w:right w:val="nil"/>
          <w:between w:val="nil"/>
        </w:pBdr>
        <w:spacing w:line="276" w:lineRule="auto"/>
        <w:ind w:left="851"/>
        <w:jc w:val="both"/>
        <w:rPr>
          <w:rFonts w:ascii="Times New Roman" w:eastAsia="Times New Roman" w:hAnsi="Times New Roman" w:cs="Times New Roman"/>
          <w:szCs w:val="24"/>
        </w:rPr>
      </w:pPr>
    </w:p>
    <w:p w14:paraId="4D12362E" w14:textId="77777777" w:rsidR="00A62827" w:rsidRPr="007F50F0" w:rsidRDefault="00A62827" w:rsidP="007F50F0">
      <w:pPr>
        <w:pBdr>
          <w:top w:val="nil"/>
          <w:left w:val="nil"/>
          <w:bottom w:val="nil"/>
          <w:right w:val="nil"/>
          <w:between w:val="nil"/>
        </w:pBdr>
        <w:spacing w:line="276" w:lineRule="auto"/>
        <w:ind w:left="851"/>
        <w:jc w:val="both"/>
        <w:rPr>
          <w:rFonts w:ascii="Times New Roman" w:eastAsia="Times New Roman" w:hAnsi="Times New Roman" w:cs="Times New Roman"/>
          <w:szCs w:val="24"/>
          <w:u w:val="single"/>
        </w:rPr>
      </w:pPr>
    </w:p>
    <w:p w14:paraId="000000D7" w14:textId="0083CA78" w:rsidR="002B116A" w:rsidRPr="007F50F0" w:rsidRDefault="003B1B5E" w:rsidP="007F50F0">
      <w:pPr>
        <w:pStyle w:val="Akapitzlist"/>
        <w:numPr>
          <w:ilvl w:val="0"/>
          <w:numId w:val="39"/>
        </w:numPr>
        <w:pBdr>
          <w:top w:val="nil"/>
          <w:left w:val="nil"/>
          <w:bottom w:val="nil"/>
          <w:right w:val="nil"/>
          <w:between w:val="nil"/>
        </w:pBdr>
        <w:spacing w:line="276" w:lineRule="auto"/>
        <w:jc w:val="both"/>
        <w:rPr>
          <w:rFonts w:ascii="Times New Roman" w:eastAsia="Times New Roman" w:hAnsi="Times New Roman" w:cs="Times New Roman"/>
          <w:szCs w:val="24"/>
          <w:u w:val="single"/>
        </w:rPr>
      </w:pPr>
      <w:r w:rsidRPr="007F50F0">
        <w:rPr>
          <w:rFonts w:ascii="Times New Roman" w:hAnsi="Times New Roman" w:cs="Times New Roman"/>
          <w:b/>
          <w:szCs w:val="24"/>
          <w:u w:val="single"/>
        </w:rPr>
        <w:t>Opis kryteriów oceny ofert, wraz z podaniem wag tych kryteriów i sposobu oceny ofert</w:t>
      </w:r>
    </w:p>
    <w:p w14:paraId="7FA80BC7" w14:textId="77777777" w:rsidR="00FB0BA8" w:rsidRPr="007F50F0" w:rsidRDefault="00FB0BA8" w:rsidP="007F50F0">
      <w:pPr>
        <w:pBdr>
          <w:top w:val="nil"/>
          <w:left w:val="nil"/>
          <w:bottom w:val="nil"/>
          <w:right w:val="nil"/>
          <w:between w:val="nil"/>
        </w:pBdr>
        <w:spacing w:line="276" w:lineRule="auto"/>
        <w:ind w:left="720"/>
        <w:jc w:val="both"/>
        <w:rPr>
          <w:rFonts w:ascii="Times New Roman" w:eastAsia="Times New Roman" w:hAnsi="Times New Roman" w:cs="Times New Roman"/>
          <w:szCs w:val="24"/>
          <w:u w:val="single"/>
        </w:rPr>
      </w:pPr>
    </w:p>
    <w:p w14:paraId="000000D8" w14:textId="77777777" w:rsidR="002B116A" w:rsidRPr="007F50F0" w:rsidRDefault="003B1B5E" w:rsidP="007F50F0">
      <w:pPr>
        <w:pBdr>
          <w:top w:val="nil"/>
          <w:left w:val="nil"/>
          <w:bottom w:val="nil"/>
          <w:right w:val="nil"/>
          <w:between w:val="nil"/>
        </w:pBd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u w:val="single"/>
        </w:rPr>
        <w:t>Zamawiający wybierze ofertę najkorzystniejszą na podstawie kryteriów</w:t>
      </w:r>
      <w:r w:rsidRPr="007F50F0">
        <w:rPr>
          <w:rFonts w:ascii="Times New Roman" w:hAnsi="Times New Roman" w:cs="Times New Roman"/>
          <w:szCs w:val="24"/>
        </w:rPr>
        <w:t xml:space="preserve"> oceny ofert określonych w Specyfikacji Warunków Zamówienia.</w:t>
      </w:r>
    </w:p>
    <w:p w14:paraId="000000D9" w14:textId="77777777" w:rsidR="002B116A" w:rsidRPr="007F50F0" w:rsidRDefault="002B116A" w:rsidP="007F50F0">
      <w:pPr>
        <w:pBdr>
          <w:top w:val="nil"/>
          <w:left w:val="nil"/>
          <w:bottom w:val="nil"/>
          <w:right w:val="nil"/>
          <w:between w:val="nil"/>
        </w:pBdr>
        <w:spacing w:line="276" w:lineRule="auto"/>
        <w:jc w:val="both"/>
        <w:rPr>
          <w:rFonts w:ascii="Times New Roman" w:eastAsia="Times New Roman" w:hAnsi="Times New Roman" w:cs="Times New Roman"/>
          <w:b/>
          <w:szCs w:val="24"/>
        </w:rPr>
      </w:pPr>
    </w:p>
    <w:p w14:paraId="000000DA" w14:textId="4294CDAA" w:rsidR="002B116A" w:rsidRPr="007F50F0" w:rsidRDefault="003B1B5E" w:rsidP="007F50F0">
      <w:pPr>
        <w:pBdr>
          <w:top w:val="nil"/>
          <w:left w:val="nil"/>
          <w:bottom w:val="nil"/>
          <w:right w:val="nil"/>
          <w:between w:val="nil"/>
        </w:pBdr>
        <w:spacing w:line="276" w:lineRule="auto"/>
        <w:jc w:val="both"/>
        <w:rPr>
          <w:rFonts w:ascii="Times New Roman" w:eastAsia="Times New Roman" w:hAnsi="Times New Roman" w:cs="Times New Roman"/>
          <w:b/>
          <w:szCs w:val="24"/>
        </w:rPr>
      </w:pPr>
      <w:r w:rsidRPr="007F50F0">
        <w:rPr>
          <w:rFonts w:ascii="Times New Roman" w:hAnsi="Times New Roman" w:cs="Times New Roman"/>
          <w:b/>
          <w:szCs w:val="24"/>
        </w:rPr>
        <w:t>Kryteria oceny ofert przez Zamawiającego</w:t>
      </w:r>
      <w:r w:rsidR="00FB0BA8" w:rsidRPr="007F50F0">
        <w:rPr>
          <w:rFonts w:ascii="Times New Roman" w:hAnsi="Times New Roman" w:cs="Times New Roman"/>
          <w:b/>
          <w:szCs w:val="24"/>
        </w:rPr>
        <w:t>:</w:t>
      </w:r>
      <w:r w:rsidRPr="007F50F0">
        <w:rPr>
          <w:rFonts w:ascii="Times New Roman" w:hAnsi="Times New Roman" w:cs="Times New Roman"/>
          <w:b/>
          <w:szCs w:val="24"/>
        </w:rPr>
        <w:t xml:space="preserve"> </w:t>
      </w:r>
    </w:p>
    <w:p w14:paraId="3C7EC78A" w14:textId="77777777" w:rsidR="00FB0BA8" w:rsidRPr="007F50F0" w:rsidRDefault="00FB0BA8" w:rsidP="007F50F0">
      <w:pPr>
        <w:pBdr>
          <w:top w:val="nil"/>
          <w:left w:val="nil"/>
          <w:bottom w:val="nil"/>
          <w:right w:val="nil"/>
          <w:between w:val="nil"/>
        </w:pBdr>
        <w:spacing w:line="276" w:lineRule="auto"/>
        <w:jc w:val="both"/>
        <w:rPr>
          <w:rFonts w:ascii="Times New Roman" w:eastAsia="Times New Roman" w:hAnsi="Times New Roman" w:cs="Times New Roman"/>
          <w:b/>
          <w:szCs w:val="24"/>
        </w:rPr>
      </w:pPr>
    </w:p>
    <w:p w14:paraId="187EFA8E" w14:textId="77777777" w:rsidR="00FB0BA8" w:rsidRPr="007F50F0" w:rsidRDefault="00FB0BA8" w:rsidP="007F50F0">
      <w:pPr>
        <w:widowControl w:val="0"/>
        <w:autoSpaceDE w:val="0"/>
        <w:autoSpaceDN w:val="0"/>
        <w:adjustRightInd w:val="0"/>
        <w:spacing w:line="276" w:lineRule="auto"/>
        <w:ind w:firstLine="720"/>
        <w:jc w:val="both"/>
        <w:rPr>
          <w:rFonts w:ascii="Times New Roman" w:hAnsi="Times New Roman" w:cs="Times New Roman"/>
          <w:b/>
          <w:bCs/>
          <w:szCs w:val="24"/>
        </w:rPr>
      </w:pPr>
      <w:r w:rsidRPr="007F50F0">
        <w:rPr>
          <w:rFonts w:ascii="Times New Roman" w:hAnsi="Times New Roman" w:cs="Times New Roman"/>
          <w:szCs w:val="24"/>
        </w:rPr>
        <w:t xml:space="preserve">- </w:t>
      </w:r>
      <w:r w:rsidRPr="007F50F0">
        <w:rPr>
          <w:rFonts w:ascii="Times New Roman" w:hAnsi="Times New Roman" w:cs="Times New Roman"/>
          <w:b/>
          <w:bCs/>
          <w:szCs w:val="24"/>
        </w:rPr>
        <w:t>cena oferty z wagą 60 %,</w:t>
      </w:r>
    </w:p>
    <w:p w14:paraId="5A5EE68A" w14:textId="77777777" w:rsidR="00FB0BA8" w:rsidRPr="007F50F0" w:rsidRDefault="00FB0BA8" w:rsidP="007F50F0">
      <w:pPr>
        <w:widowControl w:val="0"/>
        <w:autoSpaceDE w:val="0"/>
        <w:autoSpaceDN w:val="0"/>
        <w:adjustRightInd w:val="0"/>
        <w:spacing w:line="276" w:lineRule="auto"/>
        <w:ind w:firstLine="720"/>
        <w:jc w:val="both"/>
        <w:rPr>
          <w:rFonts w:ascii="Times New Roman" w:hAnsi="Times New Roman" w:cs="Times New Roman"/>
          <w:b/>
          <w:bCs/>
          <w:szCs w:val="24"/>
        </w:rPr>
      </w:pPr>
      <w:r w:rsidRPr="007F50F0">
        <w:rPr>
          <w:rFonts w:ascii="Times New Roman" w:hAnsi="Times New Roman" w:cs="Times New Roman"/>
          <w:b/>
          <w:bCs/>
          <w:szCs w:val="24"/>
        </w:rPr>
        <w:t>- długość gwarancji z wagą 40 %.</w:t>
      </w:r>
    </w:p>
    <w:p w14:paraId="05BF1B85" w14:textId="77777777" w:rsidR="00FB0BA8" w:rsidRPr="007F50F0" w:rsidRDefault="00FB0BA8" w:rsidP="007F50F0">
      <w:pPr>
        <w:widowControl w:val="0"/>
        <w:autoSpaceDE w:val="0"/>
        <w:autoSpaceDN w:val="0"/>
        <w:adjustRightInd w:val="0"/>
        <w:spacing w:after="120" w:line="276" w:lineRule="auto"/>
        <w:ind w:left="709" w:firstLine="11"/>
        <w:jc w:val="both"/>
        <w:rPr>
          <w:rFonts w:ascii="Times New Roman" w:hAnsi="Times New Roman" w:cs="Times New Roman"/>
          <w:szCs w:val="24"/>
        </w:rPr>
      </w:pPr>
    </w:p>
    <w:p w14:paraId="0F8F7990" w14:textId="77777777" w:rsidR="00FB0BA8" w:rsidRPr="007F50F0" w:rsidRDefault="00FB0BA8" w:rsidP="007F50F0">
      <w:pPr>
        <w:widowControl w:val="0"/>
        <w:autoSpaceDE w:val="0"/>
        <w:autoSpaceDN w:val="0"/>
        <w:adjustRightInd w:val="0"/>
        <w:spacing w:after="120" w:line="276" w:lineRule="auto"/>
        <w:ind w:left="709" w:firstLine="11"/>
        <w:jc w:val="both"/>
        <w:rPr>
          <w:rFonts w:ascii="Times New Roman" w:hAnsi="Times New Roman" w:cs="Times New Roman"/>
          <w:szCs w:val="24"/>
        </w:rPr>
      </w:pPr>
      <w:r w:rsidRPr="007F50F0">
        <w:rPr>
          <w:rFonts w:ascii="Times New Roman" w:hAnsi="Times New Roman" w:cs="Times New Roman"/>
          <w:szCs w:val="24"/>
        </w:rPr>
        <w:t xml:space="preserve">Maksymalna liczba punktów jaką może otrzymać wykonawca to 100 punktów, na które sumuje się: 60 punktów z kryterium cena, </w:t>
      </w:r>
      <w:r w:rsidRPr="007F50F0">
        <w:rPr>
          <w:rFonts w:ascii="Times New Roman" w:hAnsi="Times New Roman" w:cs="Times New Roman"/>
          <w:szCs w:val="24"/>
        </w:rPr>
        <w:br/>
        <w:t>40 punktów z kryterium długość gwarancji.</w:t>
      </w:r>
    </w:p>
    <w:p w14:paraId="0E373E4A" w14:textId="77777777" w:rsidR="00FB0BA8" w:rsidRPr="007F50F0" w:rsidRDefault="00FB0BA8" w:rsidP="007F50F0">
      <w:pPr>
        <w:framePr w:w="4156" w:h="914" w:hSpace="181" w:wrap="notBeside" w:vAnchor="text" w:hAnchor="page" w:x="3553" w:y="691"/>
        <w:widowControl w:val="0"/>
        <w:shd w:val="solid" w:color="FFFFFF" w:fill="FFFFFF"/>
        <w:autoSpaceDE w:val="0"/>
        <w:autoSpaceDN w:val="0"/>
        <w:adjustRightInd w:val="0"/>
        <w:spacing w:line="276" w:lineRule="auto"/>
        <w:jc w:val="both"/>
        <w:rPr>
          <w:rFonts w:ascii="Times New Roman" w:hAnsi="Times New Roman" w:cs="Times New Roman"/>
          <w:szCs w:val="24"/>
        </w:rPr>
      </w:pPr>
      <w:r w:rsidRPr="007F50F0">
        <w:rPr>
          <w:rFonts w:ascii="Times New Roman" w:hAnsi="Times New Roman" w:cs="Times New Roman"/>
          <w:szCs w:val="24"/>
        </w:rPr>
        <w:t xml:space="preserve"> C min </w:t>
      </w:r>
    </w:p>
    <w:p w14:paraId="785D6077" w14:textId="77777777" w:rsidR="00FB0BA8" w:rsidRPr="007F50F0" w:rsidRDefault="00FB0BA8" w:rsidP="007F50F0">
      <w:pPr>
        <w:framePr w:w="4156" w:h="914" w:hSpace="181" w:wrap="notBeside" w:vAnchor="text" w:hAnchor="page" w:x="3553" w:y="691"/>
        <w:widowControl w:val="0"/>
        <w:shd w:val="solid" w:color="FFFFFF" w:fill="FFFFFF"/>
        <w:autoSpaceDE w:val="0"/>
        <w:autoSpaceDN w:val="0"/>
        <w:adjustRightInd w:val="0"/>
        <w:spacing w:line="276" w:lineRule="auto"/>
        <w:jc w:val="both"/>
        <w:rPr>
          <w:rFonts w:ascii="Times New Roman" w:hAnsi="Times New Roman" w:cs="Times New Roman"/>
          <w:szCs w:val="24"/>
        </w:rPr>
      </w:pPr>
      <w:r w:rsidRPr="007F50F0">
        <w:rPr>
          <w:rFonts w:ascii="Times New Roman" w:hAnsi="Times New Roman" w:cs="Times New Roman"/>
          <w:szCs w:val="24"/>
        </w:rPr>
        <w:t>C = -------------------- x 60 pkt.</w:t>
      </w:r>
    </w:p>
    <w:p w14:paraId="314AAF4A" w14:textId="77777777" w:rsidR="00FB0BA8" w:rsidRPr="007F50F0" w:rsidRDefault="00FB0BA8" w:rsidP="007F50F0">
      <w:pPr>
        <w:framePr w:w="4156" w:h="914" w:hSpace="181" w:wrap="notBeside" w:vAnchor="text" w:hAnchor="page" w:x="3553" w:y="691"/>
        <w:widowControl w:val="0"/>
        <w:shd w:val="solid" w:color="FFFFFF" w:fill="FFFFFF"/>
        <w:autoSpaceDE w:val="0"/>
        <w:autoSpaceDN w:val="0"/>
        <w:adjustRightInd w:val="0"/>
        <w:spacing w:line="276" w:lineRule="auto"/>
        <w:jc w:val="both"/>
        <w:rPr>
          <w:rFonts w:ascii="Times New Roman" w:hAnsi="Times New Roman" w:cs="Times New Roman"/>
          <w:szCs w:val="24"/>
        </w:rPr>
      </w:pPr>
      <w:r w:rsidRPr="007F50F0">
        <w:rPr>
          <w:rFonts w:ascii="Times New Roman" w:hAnsi="Times New Roman" w:cs="Times New Roman"/>
          <w:szCs w:val="24"/>
        </w:rPr>
        <w:t xml:space="preserve"> </w:t>
      </w:r>
      <w:proofErr w:type="spellStart"/>
      <w:r w:rsidRPr="007F50F0">
        <w:rPr>
          <w:rFonts w:ascii="Times New Roman" w:hAnsi="Times New Roman" w:cs="Times New Roman"/>
          <w:szCs w:val="24"/>
        </w:rPr>
        <w:t>Cx</w:t>
      </w:r>
      <w:proofErr w:type="spellEnd"/>
      <w:r w:rsidRPr="007F50F0">
        <w:rPr>
          <w:rFonts w:ascii="Times New Roman" w:hAnsi="Times New Roman" w:cs="Times New Roman"/>
          <w:szCs w:val="24"/>
        </w:rPr>
        <w:t xml:space="preserve"> </w:t>
      </w:r>
    </w:p>
    <w:p w14:paraId="19337FAE" w14:textId="77777777" w:rsidR="00FB0BA8" w:rsidRPr="007F50F0" w:rsidRDefault="00FB0BA8" w:rsidP="007F50F0">
      <w:pPr>
        <w:widowControl w:val="0"/>
        <w:numPr>
          <w:ilvl w:val="0"/>
          <w:numId w:val="24"/>
        </w:numPr>
        <w:autoSpaceDE w:val="0"/>
        <w:autoSpaceDN w:val="0"/>
        <w:adjustRightInd w:val="0"/>
        <w:spacing w:after="160" w:line="276" w:lineRule="auto"/>
        <w:jc w:val="both"/>
        <w:rPr>
          <w:rFonts w:ascii="Times New Roman" w:hAnsi="Times New Roman" w:cs="Times New Roman"/>
          <w:iCs/>
          <w:szCs w:val="24"/>
        </w:rPr>
      </w:pPr>
      <w:r w:rsidRPr="007F50F0">
        <w:rPr>
          <w:rFonts w:ascii="Times New Roman" w:hAnsi="Times New Roman" w:cs="Times New Roman"/>
          <w:b/>
          <w:iCs/>
          <w:szCs w:val="24"/>
        </w:rPr>
        <w:t>kryterium cena</w:t>
      </w:r>
      <w:r w:rsidRPr="007F50F0">
        <w:rPr>
          <w:rFonts w:ascii="Times New Roman" w:hAnsi="Times New Roman" w:cs="Times New Roman"/>
          <w:iCs/>
          <w:szCs w:val="24"/>
        </w:rPr>
        <w:t xml:space="preserve"> </w:t>
      </w:r>
    </w:p>
    <w:p w14:paraId="67B5E8DC" w14:textId="77777777" w:rsidR="00FB0BA8" w:rsidRPr="007F50F0" w:rsidRDefault="00FB0BA8" w:rsidP="007F50F0">
      <w:pPr>
        <w:widowControl w:val="0"/>
        <w:tabs>
          <w:tab w:val="num" w:pos="993"/>
        </w:tabs>
        <w:autoSpaceDE w:val="0"/>
        <w:autoSpaceDN w:val="0"/>
        <w:adjustRightInd w:val="0"/>
        <w:spacing w:line="276" w:lineRule="auto"/>
        <w:ind w:left="1440" w:hanging="731"/>
        <w:jc w:val="both"/>
        <w:rPr>
          <w:rFonts w:ascii="Times New Roman" w:hAnsi="Times New Roman" w:cs="Times New Roman"/>
          <w:szCs w:val="24"/>
        </w:rPr>
      </w:pPr>
      <w:r w:rsidRPr="007F50F0">
        <w:rPr>
          <w:rFonts w:ascii="Times New Roman" w:hAnsi="Times New Roman" w:cs="Times New Roman"/>
          <w:szCs w:val="24"/>
        </w:rPr>
        <w:t>Oferta o najniższej cenie otrzyma maksymalną ilość 60 pkt.</w:t>
      </w:r>
    </w:p>
    <w:p w14:paraId="48B33808" w14:textId="77777777" w:rsidR="00FB0BA8" w:rsidRPr="007F50F0" w:rsidRDefault="00FB0BA8" w:rsidP="007F50F0">
      <w:pPr>
        <w:widowControl w:val="0"/>
        <w:autoSpaceDE w:val="0"/>
        <w:autoSpaceDN w:val="0"/>
        <w:adjustRightInd w:val="0"/>
        <w:spacing w:line="276" w:lineRule="auto"/>
        <w:ind w:firstLine="720"/>
        <w:jc w:val="both"/>
        <w:rPr>
          <w:rFonts w:ascii="Times New Roman" w:hAnsi="Times New Roman" w:cs="Times New Roman"/>
          <w:szCs w:val="24"/>
        </w:rPr>
      </w:pPr>
      <w:r w:rsidRPr="007F50F0">
        <w:rPr>
          <w:rFonts w:ascii="Times New Roman" w:hAnsi="Times New Roman" w:cs="Times New Roman"/>
          <w:szCs w:val="24"/>
        </w:rPr>
        <w:t>Pozostałe oferty ocenione zostaną przy zastosowaniu poniższego wzoru.</w:t>
      </w:r>
    </w:p>
    <w:p w14:paraId="1E796B44" w14:textId="77777777" w:rsidR="00FB0BA8" w:rsidRPr="007F50F0" w:rsidRDefault="00FB0BA8" w:rsidP="007F50F0">
      <w:pPr>
        <w:widowControl w:val="0"/>
        <w:autoSpaceDE w:val="0"/>
        <w:autoSpaceDN w:val="0"/>
        <w:adjustRightInd w:val="0"/>
        <w:spacing w:line="276" w:lineRule="auto"/>
        <w:ind w:left="426" w:firstLine="294"/>
        <w:jc w:val="both"/>
        <w:rPr>
          <w:rFonts w:ascii="Times New Roman" w:hAnsi="Times New Roman" w:cs="Times New Roman"/>
          <w:szCs w:val="24"/>
        </w:rPr>
      </w:pPr>
      <w:r w:rsidRPr="007F50F0">
        <w:rPr>
          <w:rFonts w:ascii="Times New Roman" w:hAnsi="Times New Roman" w:cs="Times New Roman"/>
          <w:szCs w:val="24"/>
        </w:rPr>
        <w:t>Gdzie:</w:t>
      </w:r>
    </w:p>
    <w:p w14:paraId="3314D9CF" w14:textId="77777777" w:rsidR="00FB0BA8" w:rsidRPr="007F50F0" w:rsidRDefault="00FB0BA8" w:rsidP="007F50F0">
      <w:pPr>
        <w:widowControl w:val="0"/>
        <w:autoSpaceDE w:val="0"/>
        <w:autoSpaceDN w:val="0"/>
        <w:adjustRightInd w:val="0"/>
        <w:spacing w:line="276" w:lineRule="auto"/>
        <w:ind w:left="720"/>
        <w:jc w:val="both"/>
        <w:rPr>
          <w:rFonts w:ascii="Times New Roman" w:hAnsi="Times New Roman" w:cs="Times New Roman"/>
          <w:szCs w:val="24"/>
        </w:rPr>
      </w:pPr>
      <w:r w:rsidRPr="007F50F0">
        <w:rPr>
          <w:rFonts w:ascii="Times New Roman" w:hAnsi="Times New Roman" w:cs="Times New Roman"/>
          <w:szCs w:val="24"/>
        </w:rPr>
        <w:t>C – ilość punktów przyznanych danej ofercie za cenę brutto (z VAT) realizacji</w:t>
      </w:r>
      <w:r w:rsidRPr="007F50F0">
        <w:rPr>
          <w:rFonts w:ascii="Times New Roman" w:hAnsi="Times New Roman" w:cs="Times New Roman"/>
          <w:szCs w:val="24"/>
        </w:rPr>
        <w:br/>
        <w:t xml:space="preserve"> zamówienia </w:t>
      </w:r>
    </w:p>
    <w:p w14:paraId="41F4A654" w14:textId="77777777" w:rsidR="00FB0BA8" w:rsidRPr="007F50F0" w:rsidRDefault="00FB0BA8" w:rsidP="007F50F0">
      <w:pPr>
        <w:widowControl w:val="0"/>
        <w:autoSpaceDE w:val="0"/>
        <w:autoSpaceDN w:val="0"/>
        <w:adjustRightInd w:val="0"/>
        <w:spacing w:line="276" w:lineRule="auto"/>
        <w:ind w:left="720"/>
        <w:jc w:val="both"/>
        <w:rPr>
          <w:rFonts w:ascii="Times New Roman" w:hAnsi="Times New Roman" w:cs="Times New Roman"/>
          <w:szCs w:val="24"/>
        </w:rPr>
      </w:pPr>
      <w:proofErr w:type="spellStart"/>
      <w:r w:rsidRPr="007F50F0">
        <w:rPr>
          <w:rFonts w:ascii="Times New Roman" w:hAnsi="Times New Roman" w:cs="Times New Roman"/>
          <w:szCs w:val="24"/>
        </w:rPr>
        <w:t>Cx</w:t>
      </w:r>
      <w:proofErr w:type="spellEnd"/>
      <w:r w:rsidRPr="007F50F0">
        <w:rPr>
          <w:rFonts w:ascii="Times New Roman" w:hAnsi="Times New Roman" w:cs="Times New Roman"/>
          <w:szCs w:val="24"/>
        </w:rPr>
        <w:t xml:space="preserve"> - cena oferty ocenianej </w:t>
      </w:r>
    </w:p>
    <w:p w14:paraId="619DACF8" w14:textId="77777777" w:rsidR="00FB0BA8" w:rsidRPr="007F50F0" w:rsidRDefault="00FB0BA8" w:rsidP="007F50F0">
      <w:pPr>
        <w:widowControl w:val="0"/>
        <w:autoSpaceDE w:val="0"/>
        <w:autoSpaceDN w:val="0"/>
        <w:adjustRightInd w:val="0"/>
        <w:spacing w:line="276" w:lineRule="auto"/>
        <w:ind w:left="720"/>
        <w:jc w:val="both"/>
        <w:rPr>
          <w:rFonts w:ascii="Times New Roman" w:hAnsi="Times New Roman" w:cs="Times New Roman"/>
          <w:szCs w:val="24"/>
        </w:rPr>
      </w:pPr>
      <w:proofErr w:type="spellStart"/>
      <w:r w:rsidRPr="007F50F0">
        <w:rPr>
          <w:rFonts w:ascii="Times New Roman" w:hAnsi="Times New Roman" w:cs="Times New Roman"/>
          <w:szCs w:val="24"/>
        </w:rPr>
        <w:t>C</w:t>
      </w:r>
      <w:r w:rsidRPr="007F50F0">
        <w:rPr>
          <w:rFonts w:ascii="Times New Roman" w:hAnsi="Times New Roman" w:cs="Times New Roman"/>
          <w:szCs w:val="24"/>
          <w:vertAlign w:val="subscript"/>
        </w:rPr>
        <w:t>min</w:t>
      </w:r>
      <w:proofErr w:type="spellEnd"/>
      <w:r w:rsidRPr="007F50F0">
        <w:rPr>
          <w:rFonts w:ascii="Times New Roman" w:hAnsi="Times New Roman" w:cs="Times New Roman"/>
          <w:szCs w:val="24"/>
          <w:vertAlign w:val="subscript"/>
        </w:rPr>
        <w:t xml:space="preserve"> </w:t>
      </w:r>
      <w:r w:rsidRPr="007F50F0">
        <w:rPr>
          <w:rFonts w:ascii="Times New Roman" w:hAnsi="Times New Roman" w:cs="Times New Roman"/>
          <w:szCs w:val="24"/>
        </w:rPr>
        <w:t>– cena oferty najniższej</w:t>
      </w:r>
    </w:p>
    <w:p w14:paraId="790198BB" w14:textId="77777777" w:rsidR="00FB0BA8" w:rsidRPr="007F50F0" w:rsidRDefault="00FB0BA8" w:rsidP="007F50F0">
      <w:pPr>
        <w:widowControl w:val="0"/>
        <w:autoSpaceDE w:val="0"/>
        <w:autoSpaceDN w:val="0"/>
        <w:adjustRightInd w:val="0"/>
        <w:spacing w:line="276" w:lineRule="auto"/>
        <w:ind w:left="720"/>
        <w:jc w:val="both"/>
        <w:rPr>
          <w:rFonts w:ascii="Times New Roman" w:hAnsi="Times New Roman" w:cs="Times New Roman"/>
          <w:szCs w:val="24"/>
        </w:rPr>
      </w:pPr>
    </w:p>
    <w:p w14:paraId="4D4D3AB0" w14:textId="31FA7AB5" w:rsidR="00FB0BA8" w:rsidRPr="007F50F0" w:rsidRDefault="00FB0BA8" w:rsidP="007F50F0">
      <w:pPr>
        <w:widowControl w:val="0"/>
        <w:numPr>
          <w:ilvl w:val="0"/>
          <w:numId w:val="24"/>
        </w:numPr>
        <w:autoSpaceDE w:val="0"/>
        <w:autoSpaceDN w:val="0"/>
        <w:adjustRightInd w:val="0"/>
        <w:spacing w:after="200" w:line="276" w:lineRule="auto"/>
        <w:contextualSpacing/>
        <w:jc w:val="both"/>
        <w:rPr>
          <w:rFonts w:ascii="Times New Roman" w:eastAsia="Calibri" w:hAnsi="Times New Roman" w:cs="Times New Roman"/>
          <w:b/>
          <w:iCs/>
          <w:szCs w:val="24"/>
          <w:lang w:eastAsia="en-US"/>
        </w:rPr>
      </w:pPr>
      <w:r w:rsidRPr="007F50F0">
        <w:rPr>
          <w:rFonts w:ascii="Times New Roman" w:hAnsi="Times New Roman" w:cs="Times New Roman"/>
          <w:b/>
          <w:iCs/>
          <w:szCs w:val="24"/>
          <w:lang w:eastAsia="en-US"/>
        </w:rPr>
        <w:t>kryterium długość gwarancji w miesiącach</w:t>
      </w:r>
    </w:p>
    <w:p w14:paraId="26D15C6A" w14:textId="77777777" w:rsidR="00FB0BA8" w:rsidRPr="007F50F0" w:rsidRDefault="00FB0BA8" w:rsidP="007F50F0">
      <w:pPr>
        <w:widowControl w:val="0"/>
        <w:autoSpaceDE w:val="0"/>
        <w:autoSpaceDN w:val="0"/>
        <w:adjustRightInd w:val="0"/>
        <w:spacing w:after="200" w:line="276" w:lineRule="auto"/>
        <w:ind w:left="1440"/>
        <w:contextualSpacing/>
        <w:jc w:val="both"/>
        <w:rPr>
          <w:rFonts w:ascii="Times New Roman" w:eastAsia="Calibri" w:hAnsi="Times New Roman" w:cs="Times New Roman"/>
          <w:b/>
          <w:iCs/>
          <w:szCs w:val="24"/>
          <w:lang w:eastAsia="en-US"/>
        </w:rPr>
      </w:pPr>
    </w:p>
    <w:p w14:paraId="48D30641" w14:textId="77777777" w:rsidR="00FB0BA8" w:rsidRPr="007F50F0" w:rsidRDefault="00FB0BA8" w:rsidP="007F50F0">
      <w:pPr>
        <w:autoSpaceDE w:val="0"/>
        <w:autoSpaceDN w:val="0"/>
        <w:adjustRightInd w:val="0"/>
        <w:spacing w:line="276" w:lineRule="auto"/>
        <w:ind w:left="709"/>
        <w:jc w:val="both"/>
        <w:rPr>
          <w:rFonts w:ascii="Times New Roman" w:hAnsi="Times New Roman" w:cs="Times New Roman"/>
          <w:szCs w:val="24"/>
        </w:rPr>
      </w:pPr>
      <w:r w:rsidRPr="007F50F0">
        <w:rPr>
          <w:rFonts w:ascii="Times New Roman" w:hAnsi="Times New Roman" w:cs="Times New Roman"/>
          <w:bCs/>
          <w:iCs/>
          <w:szCs w:val="24"/>
        </w:rPr>
        <w:t xml:space="preserve">Minimalny okres gwarancji wynosi 36 miesięcy, maksymalny 60 miesięcy. W przypadku gdy Wykonawca poda dłuższy niż 60 miesięczny okres gwarancji ocenie </w:t>
      </w:r>
      <w:r w:rsidRPr="007F50F0">
        <w:rPr>
          <w:rFonts w:ascii="Times New Roman" w:hAnsi="Times New Roman" w:cs="Times New Roman"/>
          <w:bCs/>
          <w:iCs/>
          <w:szCs w:val="24"/>
        </w:rPr>
        <w:lastRenderedPageBreak/>
        <w:t xml:space="preserve">będzie podlegał okres 60 miesięczny. </w:t>
      </w:r>
      <w:r w:rsidRPr="007F50F0">
        <w:rPr>
          <w:rFonts w:ascii="Times New Roman" w:hAnsi="Times New Roman" w:cs="Times New Roman"/>
          <w:szCs w:val="24"/>
        </w:rPr>
        <w:t xml:space="preserve">Oferta o najdłuższym okresie gwarancji otrzyma maksymalną ilość punktów. </w:t>
      </w:r>
    </w:p>
    <w:p w14:paraId="62A3CAD8" w14:textId="77777777" w:rsidR="00FB0BA8" w:rsidRPr="007F50F0" w:rsidRDefault="00FB0BA8" w:rsidP="007F50F0">
      <w:pPr>
        <w:autoSpaceDE w:val="0"/>
        <w:autoSpaceDN w:val="0"/>
        <w:adjustRightInd w:val="0"/>
        <w:spacing w:line="276" w:lineRule="auto"/>
        <w:ind w:left="709"/>
        <w:jc w:val="both"/>
        <w:rPr>
          <w:rFonts w:ascii="Times New Roman" w:hAnsi="Times New Roman" w:cs="Times New Roman"/>
          <w:bCs/>
          <w:iCs/>
          <w:szCs w:val="24"/>
        </w:rPr>
      </w:pPr>
    </w:p>
    <w:p w14:paraId="40A9BB80" w14:textId="77777777" w:rsidR="00FB0BA8" w:rsidRPr="007F50F0" w:rsidRDefault="00FB0BA8" w:rsidP="007F50F0">
      <w:pPr>
        <w:widowControl w:val="0"/>
        <w:autoSpaceDE w:val="0"/>
        <w:autoSpaceDN w:val="0"/>
        <w:adjustRightInd w:val="0"/>
        <w:spacing w:after="120" w:line="276" w:lineRule="auto"/>
        <w:ind w:left="720" w:firstLine="273"/>
        <w:jc w:val="both"/>
        <w:rPr>
          <w:rFonts w:ascii="Times New Roman" w:hAnsi="Times New Roman" w:cs="Times New Roman"/>
          <w:szCs w:val="24"/>
        </w:rPr>
      </w:pPr>
      <w:r w:rsidRPr="007F50F0">
        <w:rPr>
          <w:rFonts w:ascii="Times New Roman" w:hAnsi="Times New Roman" w:cs="Times New Roman"/>
          <w:szCs w:val="24"/>
        </w:rPr>
        <w:t xml:space="preserve">Pozostałe oferty ocenione zostaną przy zastosowaniu poniższego wzoru: </w:t>
      </w:r>
    </w:p>
    <w:p w14:paraId="4A8B0114" w14:textId="77777777" w:rsidR="00FB0BA8" w:rsidRPr="007F50F0" w:rsidRDefault="00FB0BA8" w:rsidP="007F50F0">
      <w:pPr>
        <w:widowControl w:val="0"/>
        <w:autoSpaceDE w:val="0"/>
        <w:autoSpaceDN w:val="0"/>
        <w:adjustRightInd w:val="0"/>
        <w:spacing w:after="120" w:line="276" w:lineRule="auto"/>
        <w:ind w:left="720" w:firstLine="273"/>
        <w:jc w:val="both"/>
        <w:rPr>
          <w:rFonts w:ascii="Times New Roman" w:hAnsi="Times New Roman" w:cs="Times New Roman"/>
          <w:szCs w:val="24"/>
        </w:rPr>
      </w:pPr>
      <w:r w:rsidRPr="007F50F0">
        <w:rPr>
          <w:rFonts w:ascii="Times New Roman" w:hAnsi="Times New Roman" w:cs="Times New Roman"/>
          <w:szCs w:val="24"/>
        </w:rPr>
        <w:t xml:space="preserve"> </w:t>
      </w:r>
    </w:p>
    <w:p w14:paraId="51B54577" w14:textId="77777777" w:rsidR="00FB0BA8" w:rsidRPr="007F50F0" w:rsidRDefault="00FB0BA8" w:rsidP="007F50F0">
      <w:pPr>
        <w:widowControl w:val="0"/>
        <w:autoSpaceDE w:val="0"/>
        <w:autoSpaceDN w:val="0"/>
        <w:adjustRightInd w:val="0"/>
        <w:spacing w:line="276" w:lineRule="auto"/>
        <w:ind w:left="3600" w:firstLine="720"/>
        <w:jc w:val="both"/>
        <w:rPr>
          <w:rFonts w:ascii="Times New Roman" w:hAnsi="Times New Roman" w:cs="Times New Roman"/>
          <w:szCs w:val="24"/>
        </w:rPr>
      </w:pPr>
      <w:r w:rsidRPr="007F50F0">
        <w:rPr>
          <w:rFonts w:ascii="Times New Roman" w:hAnsi="Times New Roman" w:cs="Times New Roman"/>
          <w:szCs w:val="24"/>
        </w:rPr>
        <w:t xml:space="preserve"> </w:t>
      </w:r>
      <w:proofErr w:type="spellStart"/>
      <w:r w:rsidRPr="007F50F0">
        <w:rPr>
          <w:rFonts w:ascii="Times New Roman" w:hAnsi="Times New Roman" w:cs="Times New Roman"/>
          <w:szCs w:val="24"/>
        </w:rPr>
        <w:t>Gx</w:t>
      </w:r>
      <w:proofErr w:type="spellEnd"/>
    </w:p>
    <w:p w14:paraId="3236C0F8" w14:textId="77777777" w:rsidR="00FB0BA8" w:rsidRPr="007F50F0" w:rsidRDefault="00FB0BA8" w:rsidP="007F50F0">
      <w:pPr>
        <w:widowControl w:val="0"/>
        <w:autoSpaceDE w:val="0"/>
        <w:autoSpaceDN w:val="0"/>
        <w:adjustRightInd w:val="0"/>
        <w:spacing w:line="276" w:lineRule="auto"/>
        <w:ind w:left="720"/>
        <w:jc w:val="both"/>
        <w:rPr>
          <w:rFonts w:ascii="Times New Roman" w:hAnsi="Times New Roman" w:cs="Times New Roman"/>
          <w:szCs w:val="24"/>
        </w:rPr>
      </w:pPr>
      <w:r w:rsidRPr="007F50F0">
        <w:rPr>
          <w:rFonts w:ascii="Times New Roman" w:hAnsi="Times New Roman" w:cs="Times New Roman"/>
          <w:szCs w:val="24"/>
        </w:rPr>
        <w:t>G = ---------- x 40 pkt.</w:t>
      </w:r>
    </w:p>
    <w:p w14:paraId="7995C2A8" w14:textId="77777777" w:rsidR="00FB0BA8" w:rsidRPr="007F50F0" w:rsidRDefault="00FB0BA8" w:rsidP="007F50F0">
      <w:pPr>
        <w:widowControl w:val="0"/>
        <w:autoSpaceDE w:val="0"/>
        <w:autoSpaceDN w:val="0"/>
        <w:adjustRightInd w:val="0"/>
        <w:spacing w:line="276" w:lineRule="auto"/>
        <w:ind w:left="3600" w:firstLine="720"/>
        <w:jc w:val="both"/>
        <w:rPr>
          <w:rFonts w:ascii="Times New Roman" w:hAnsi="Times New Roman" w:cs="Times New Roman"/>
          <w:szCs w:val="24"/>
        </w:rPr>
      </w:pPr>
      <w:r w:rsidRPr="007F50F0">
        <w:rPr>
          <w:rFonts w:ascii="Times New Roman" w:hAnsi="Times New Roman" w:cs="Times New Roman"/>
          <w:szCs w:val="24"/>
        </w:rPr>
        <w:t xml:space="preserve"> </w:t>
      </w:r>
      <w:proofErr w:type="spellStart"/>
      <w:r w:rsidRPr="007F50F0">
        <w:rPr>
          <w:rFonts w:ascii="Times New Roman" w:hAnsi="Times New Roman" w:cs="Times New Roman"/>
          <w:szCs w:val="24"/>
        </w:rPr>
        <w:t>Gmax</w:t>
      </w:r>
      <w:proofErr w:type="spellEnd"/>
    </w:p>
    <w:p w14:paraId="01599BB3" w14:textId="77777777" w:rsidR="00FB0BA8" w:rsidRPr="007F50F0" w:rsidRDefault="00FB0BA8" w:rsidP="007F50F0">
      <w:pPr>
        <w:widowControl w:val="0"/>
        <w:autoSpaceDE w:val="0"/>
        <w:autoSpaceDN w:val="0"/>
        <w:adjustRightInd w:val="0"/>
        <w:spacing w:line="276" w:lineRule="auto"/>
        <w:ind w:left="720"/>
        <w:jc w:val="both"/>
        <w:rPr>
          <w:rFonts w:ascii="Times New Roman" w:hAnsi="Times New Roman" w:cs="Times New Roman"/>
          <w:szCs w:val="24"/>
        </w:rPr>
      </w:pPr>
      <w:r w:rsidRPr="007F50F0">
        <w:rPr>
          <w:rFonts w:ascii="Times New Roman" w:hAnsi="Times New Roman" w:cs="Times New Roman"/>
          <w:szCs w:val="24"/>
        </w:rPr>
        <w:t>gdzie:</w:t>
      </w:r>
    </w:p>
    <w:p w14:paraId="65B6CE75" w14:textId="77777777" w:rsidR="00FB0BA8" w:rsidRPr="007F50F0" w:rsidRDefault="00FB0BA8" w:rsidP="007F50F0">
      <w:pPr>
        <w:widowControl w:val="0"/>
        <w:autoSpaceDE w:val="0"/>
        <w:autoSpaceDN w:val="0"/>
        <w:adjustRightInd w:val="0"/>
        <w:spacing w:line="276" w:lineRule="auto"/>
        <w:ind w:left="720"/>
        <w:jc w:val="both"/>
        <w:rPr>
          <w:rFonts w:ascii="Times New Roman" w:hAnsi="Times New Roman" w:cs="Times New Roman"/>
          <w:szCs w:val="24"/>
        </w:rPr>
      </w:pPr>
      <w:r w:rsidRPr="007F50F0">
        <w:rPr>
          <w:rFonts w:ascii="Times New Roman" w:hAnsi="Times New Roman" w:cs="Times New Roman"/>
          <w:szCs w:val="24"/>
        </w:rPr>
        <w:t xml:space="preserve">G - ilość punktów przyznanych danej ofercie za kryterium długość gwarancji </w:t>
      </w:r>
      <w:r w:rsidRPr="007F50F0">
        <w:rPr>
          <w:rFonts w:ascii="Times New Roman" w:hAnsi="Times New Roman" w:cs="Times New Roman"/>
          <w:szCs w:val="24"/>
        </w:rPr>
        <w:br/>
        <w:t xml:space="preserve">w miesiącach </w:t>
      </w:r>
    </w:p>
    <w:p w14:paraId="311B53B2" w14:textId="77777777" w:rsidR="00FB0BA8" w:rsidRPr="007F50F0" w:rsidRDefault="00FB0BA8" w:rsidP="007F50F0">
      <w:pPr>
        <w:widowControl w:val="0"/>
        <w:autoSpaceDE w:val="0"/>
        <w:autoSpaceDN w:val="0"/>
        <w:adjustRightInd w:val="0"/>
        <w:spacing w:line="276" w:lineRule="auto"/>
        <w:ind w:left="720"/>
        <w:jc w:val="both"/>
        <w:rPr>
          <w:rFonts w:ascii="Times New Roman" w:hAnsi="Times New Roman" w:cs="Times New Roman"/>
          <w:szCs w:val="24"/>
        </w:rPr>
      </w:pPr>
      <w:proofErr w:type="spellStart"/>
      <w:r w:rsidRPr="007F50F0">
        <w:rPr>
          <w:rFonts w:ascii="Times New Roman" w:hAnsi="Times New Roman" w:cs="Times New Roman"/>
          <w:szCs w:val="24"/>
        </w:rPr>
        <w:t>Gx</w:t>
      </w:r>
      <w:proofErr w:type="spellEnd"/>
      <w:r w:rsidRPr="007F50F0">
        <w:rPr>
          <w:rFonts w:ascii="Times New Roman" w:hAnsi="Times New Roman" w:cs="Times New Roman"/>
          <w:szCs w:val="24"/>
        </w:rPr>
        <w:t xml:space="preserve"> - długość gwarancji oferty ocenianej </w:t>
      </w:r>
    </w:p>
    <w:p w14:paraId="006695E8" w14:textId="77777777" w:rsidR="00FB0BA8" w:rsidRPr="007F50F0" w:rsidRDefault="00FB0BA8" w:rsidP="007F50F0">
      <w:pPr>
        <w:widowControl w:val="0"/>
        <w:autoSpaceDE w:val="0"/>
        <w:autoSpaceDN w:val="0"/>
        <w:adjustRightInd w:val="0"/>
        <w:spacing w:line="276" w:lineRule="auto"/>
        <w:ind w:left="720"/>
        <w:jc w:val="both"/>
        <w:rPr>
          <w:rFonts w:ascii="Times New Roman" w:hAnsi="Times New Roman" w:cs="Times New Roman"/>
          <w:szCs w:val="24"/>
        </w:rPr>
      </w:pPr>
      <w:proofErr w:type="spellStart"/>
      <w:r w:rsidRPr="007F50F0">
        <w:rPr>
          <w:rFonts w:ascii="Times New Roman" w:hAnsi="Times New Roman" w:cs="Times New Roman"/>
          <w:szCs w:val="24"/>
        </w:rPr>
        <w:t>Gmax</w:t>
      </w:r>
      <w:proofErr w:type="spellEnd"/>
      <w:r w:rsidRPr="007F50F0">
        <w:rPr>
          <w:rFonts w:ascii="Times New Roman" w:hAnsi="Times New Roman" w:cs="Times New Roman"/>
          <w:szCs w:val="24"/>
        </w:rPr>
        <w:t xml:space="preserve"> – oferty z najdłuższym terminem gwarancji na zrealizowane zamówienie;</w:t>
      </w:r>
    </w:p>
    <w:p w14:paraId="7A918845" w14:textId="77777777" w:rsidR="00FB0BA8" w:rsidRPr="007F50F0" w:rsidRDefault="00FB0BA8" w:rsidP="007F50F0">
      <w:pPr>
        <w:widowControl w:val="0"/>
        <w:autoSpaceDE w:val="0"/>
        <w:autoSpaceDN w:val="0"/>
        <w:adjustRightInd w:val="0"/>
        <w:spacing w:line="276" w:lineRule="auto"/>
        <w:ind w:left="720"/>
        <w:jc w:val="both"/>
        <w:rPr>
          <w:rFonts w:ascii="Times New Roman" w:hAnsi="Times New Roman" w:cs="Times New Roman"/>
          <w:szCs w:val="24"/>
        </w:rPr>
      </w:pPr>
    </w:p>
    <w:p w14:paraId="3C25B89A" w14:textId="77777777" w:rsidR="00FB0BA8" w:rsidRPr="007F50F0" w:rsidRDefault="00FB0BA8" w:rsidP="007F50F0">
      <w:pPr>
        <w:widowControl w:val="0"/>
        <w:autoSpaceDE w:val="0"/>
        <w:autoSpaceDN w:val="0"/>
        <w:adjustRightInd w:val="0"/>
        <w:spacing w:line="276" w:lineRule="auto"/>
        <w:ind w:left="720"/>
        <w:jc w:val="both"/>
        <w:rPr>
          <w:rFonts w:ascii="Times New Roman" w:hAnsi="Times New Roman" w:cs="Times New Roman"/>
          <w:szCs w:val="24"/>
        </w:rPr>
      </w:pPr>
    </w:p>
    <w:p w14:paraId="0E27C5A3" w14:textId="77777777" w:rsidR="00FB0BA8" w:rsidRPr="007F50F0" w:rsidRDefault="00FB0BA8" w:rsidP="007F50F0">
      <w:pPr>
        <w:widowControl w:val="0"/>
        <w:autoSpaceDE w:val="0"/>
        <w:autoSpaceDN w:val="0"/>
        <w:adjustRightInd w:val="0"/>
        <w:spacing w:after="120" w:line="276" w:lineRule="auto"/>
        <w:jc w:val="both"/>
        <w:rPr>
          <w:rFonts w:ascii="Times New Roman" w:hAnsi="Times New Roman" w:cs="Times New Roman"/>
          <w:b/>
          <w:iCs/>
          <w:szCs w:val="24"/>
        </w:rPr>
      </w:pPr>
      <w:r w:rsidRPr="007F50F0">
        <w:rPr>
          <w:rFonts w:ascii="Times New Roman" w:hAnsi="Times New Roman" w:cs="Times New Roman"/>
          <w:b/>
          <w:iCs/>
          <w:szCs w:val="24"/>
        </w:rPr>
        <w:t xml:space="preserve">Całkowita ilość punktów zostanie wyliczona poprzez zsumowanie punktów </w:t>
      </w:r>
      <w:r w:rsidRPr="007F50F0">
        <w:rPr>
          <w:rFonts w:ascii="Times New Roman" w:hAnsi="Times New Roman" w:cs="Times New Roman"/>
          <w:b/>
          <w:iCs/>
          <w:szCs w:val="24"/>
        </w:rPr>
        <w:br/>
        <w:t>z poszczególnych kryteriów.</w:t>
      </w:r>
    </w:p>
    <w:p w14:paraId="26D5C1F4" w14:textId="77777777" w:rsidR="00FB0BA8" w:rsidRPr="007F50F0" w:rsidRDefault="00FB0BA8" w:rsidP="007F50F0">
      <w:pPr>
        <w:widowControl w:val="0"/>
        <w:autoSpaceDE w:val="0"/>
        <w:autoSpaceDN w:val="0"/>
        <w:adjustRightInd w:val="0"/>
        <w:spacing w:line="276" w:lineRule="auto"/>
        <w:jc w:val="both"/>
        <w:rPr>
          <w:rFonts w:ascii="Times New Roman" w:hAnsi="Times New Roman" w:cs="Times New Roman"/>
          <w:szCs w:val="24"/>
        </w:rPr>
      </w:pPr>
      <w:r w:rsidRPr="007F50F0">
        <w:rPr>
          <w:rFonts w:ascii="Times New Roman" w:hAnsi="Times New Roman" w:cs="Times New Roman"/>
          <w:szCs w:val="24"/>
        </w:rPr>
        <w:t xml:space="preserve">Punkty będą przyznawane z dokładnością do dwóch miejsc po przecinku (zaokrąglone). </w:t>
      </w:r>
      <w:r w:rsidRPr="007F50F0">
        <w:rPr>
          <w:rFonts w:ascii="Times New Roman" w:hAnsi="Times New Roman" w:cs="Times New Roman"/>
          <w:iCs/>
          <w:noProof/>
          <w:szCs w:val="24"/>
        </w:rPr>
        <w:t>Zamawiający udzieli niniejszego zamówienia temu Wykonawcy, który otrzyma najwyższą ilość punktów. Jeżeli Zamawiający nie może dokonać wyboru oferty najkorzystniejszej ze względu na to, że co najmniej 2 oferty otrzymały taką samą, najwyższą ilość punktów, wówczas Zamawiający udzieli zamówienia Wykonawcy, który zaoferował niższą cenę.</w:t>
      </w:r>
    </w:p>
    <w:p w14:paraId="02FBFF54" w14:textId="0C914EE7" w:rsidR="00FB0BA8" w:rsidRPr="007F50F0" w:rsidRDefault="00FB0BA8" w:rsidP="007F50F0">
      <w:pPr>
        <w:spacing w:after="160" w:line="276" w:lineRule="auto"/>
        <w:jc w:val="both"/>
        <w:rPr>
          <w:rFonts w:ascii="Times New Roman" w:eastAsia="Calibri" w:hAnsi="Times New Roman" w:cs="Times New Roman"/>
          <w:b/>
          <w:color w:val="FF0000"/>
          <w:szCs w:val="24"/>
          <w:lang w:eastAsia="en-US"/>
        </w:rPr>
      </w:pPr>
      <w:r w:rsidRPr="007F50F0">
        <w:rPr>
          <w:rFonts w:ascii="Times New Roman" w:hAnsi="Times New Roman" w:cs="Times New Roman"/>
          <w:iCs/>
          <w:noProof/>
          <w:szCs w:val="24"/>
        </w:rPr>
        <w:t xml:space="preserve"> </w:t>
      </w:r>
      <w:r w:rsidRPr="007F50F0">
        <w:rPr>
          <w:rFonts w:ascii="Times New Roman" w:hAnsi="Times New Roman" w:cs="Times New Roman"/>
          <w:iCs/>
          <w:noProof/>
          <w:szCs w:val="24"/>
        </w:rPr>
        <w:br/>
        <w:t>W przypadku gdy oferty te, mają taką samą cenę to Zamawiający wezwie Wykonawców, którzy złożyli te oferty, do złożenia w terminie określonym przez Zamawiającego ofert dodatkowych. Wykonawcy, składając oferty dodatkowe, nie mogą zaoferować cen wyższych niż zaoferowane w złożonych pierwotnie ofertach.</w:t>
      </w:r>
    </w:p>
    <w:p w14:paraId="000000DB" w14:textId="77777777" w:rsidR="002B116A" w:rsidRPr="007F50F0" w:rsidRDefault="002B116A" w:rsidP="007F50F0">
      <w:pPr>
        <w:pBdr>
          <w:top w:val="nil"/>
          <w:left w:val="nil"/>
          <w:bottom w:val="nil"/>
          <w:right w:val="nil"/>
          <w:between w:val="nil"/>
        </w:pBdr>
        <w:spacing w:line="276" w:lineRule="auto"/>
        <w:jc w:val="both"/>
        <w:rPr>
          <w:rFonts w:ascii="Times New Roman" w:eastAsia="Times New Roman" w:hAnsi="Times New Roman" w:cs="Times New Roman"/>
          <w:b/>
          <w:szCs w:val="24"/>
        </w:rPr>
      </w:pPr>
    </w:p>
    <w:p w14:paraId="000000E9" w14:textId="77777777" w:rsidR="002B116A" w:rsidRPr="007F50F0" w:rsidRDefault="003B1B5E" w:rsidP="007F50F0">
      <w:pPr>
        <w:pBdr>
          <w:top w:val="nil"/>
          <w:left w:val="nil"/>
          <w:bottom w:val="nil"/>
          <w:right w:val="nil"/>
          <w:between w:val="nil"/>
        </w:pBd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 xml:space="preserve">Ceny w ofercie należy podać w złotych polskich z uwzględnieniem podatku </w:t>
      </w:r>
      <w:r w:rsidRPr="007F50F0">
        <w:rPr>
          <w:rFonts w:ascii="Times New Roman" w:hAnsi="Times New Roman" w:cs="Times New Roman"/>
          <w:szCs w:val="24"/>
        </w:rPr>
        <w:br/>
        <w:t xml:space="preserve">od towarów i usług VAT. </w:t>
      </w:r>
    </w:p>
    <w:p w14:paraId="00000102" w14:textId="77777777" w:rsidR="002B116A" w:rsidRPr="007F50F0" w:rsidRDefault="002B116A" w:rsidP="007F50F0">
      <w:pPr>
        <w:pBdr>
          <w:top w:val="nil"/>
          <w:left w:val="nil"/>
          <w:bottom w:val="nil"/>
          <w:right w:val="nil"/>
          <w:between w:val="nil"/>
        </w:pBdr>
        <w:spacing w:line="276" w:lineRule="auto"/>
        <w:jc w:val="both"/>
        <w:rPr>
          <w:rFonts w:ascii="Times New Roman" w:eastAsia="Times New Roman" w:hAnsi="Times New Roman" w:cs="Times New Roman"/>
          <w:szCs w:val="24"/>
        </w:rPr>
      </w:pPr>
    </w:p>
    <w:p w14:paraId="00000105" w14:textId="77777777" w:rsidR="002B116A" w:rsidRPr="007F50F0" w:rsidRDefault="003B1B5E" w:rsidP="007F50F0">
      <w:pP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00000106" w14:textId="77777777" w:rsidR="002B116A" w:rsidRPr="007F50F0" w:rsidRDefault="003B1B5E" w:rsidP="007F50F0">
      <w:pP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Zamawiający wybiera najkorzystniejszą ofertę̨ w terminie związania ofertą określonym w SWZ.</w:t>
      </w:r>
    </w:p>
    <w:p w14:paraId="00000107" w14:textId="77777777" w:rsidR="002B116A" w:rsidRPr="007F50F0" w:rsidRDefault="003B1B5E" w:rsidP="007F50F0">
      <w:pP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Jeżeli termin związania ofertą upłynie przed wyborem najkorzystniejszej oferty, Zamawiający wezwie wykonawcę̨, którego oferta otrzymała najwyższą̨ ocenę̨, do wyrażenia, w wyznaczonym przez Zamawiającego terminie, pisemnej zgody na wybór jego oferty.</w:t>
      </w:r>
    </w:p>
    <w:p w14:paraId="00000108" w14:textId="77777777" w:rsidR="002B116A" w:rsidRPr="007F50F0" w:rsidRDefault="003B1B5E" w:rsidP="007F50F0">
      <w:pP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lastRenderedPageBreak/>
        <w:t>W przypadku braku zgody, o której mowa powyżej oferta podlega odrzuceniu, a Zamawiający zwraca się̨ o wyrażenie takiej zgody do kolejnego Wykonawcy, którego oferta została najwyżej oceniona, chyba że zachodzą̨ przesłanki do unieważnienia postępowania.</w:t>
      </w:r>
    </w:p>
    <w:p w14:paraId="00000109" w14:textId="77777777" w:rsidR="002B116A" w:rsidRPr="007F50F0" w:rsidRDefault="002B116A" w:rsidP="007F50F0">
      <w:pPr>
        <w:pBdr>
          <w:top w:val="nil"/>
          <w:left w:val="nil"/>
          <w:bottom w:val="nil"/>
          <w:right w:val="nil"/>
          <w:between w:val="nil"/>
        </w:pBdr>
        <w:spacing w:line="276" w:lineRule="auto"/>
        <w:jc w:val="both"/>
        <w:rPr>
          <w:rFonts w:ascii="Times New Roman" w:eastAsia="Times New Roman" w:hAnsi="Times New Roman" w:cs="Times New Roman"/>
          <w:szCs w:val="24"/>
        </w:rPr>
      </w:pPr>
    </w:p>
    <w:p w14:paraId="0000010A" w14:textId="00670F45" w:rsidR="002B116A" w:rsidRPr="007F50F0" w:rsidRDefault="003B1B5E" w:rsidP="007F50F0">
      <w:pPr>
        <w:pStyle w:val="Akapitzlist"/>
        <w:numPr>
          <w:ilvl w:val="0"/>
          <w:numId w:val="39"/>
        </w:numPr>
        <w:pBdr>
          <w:top w:val="nil"/>
          <w:left w:val="nil"/>
          <w:bottom w:val="nil"/>
          <w:right w:val="nil"/>
          <w:between w:val="nil"/>
        </w:pBdr>
        <w:spacing w:line="276" w:lineRule="auto"/>
        <w:jc w:val="both"/>
        <w:rPr>
          <w:rFonts w:ascii="Times New Roman" w:hAnsi="Times New Roman" w:cs="Times New Roman"/>
          <w:b/>
          <w:szCs w:val="24"/>
          <w:u w:val="single"/>
        </w:rPr>
      </w:pPr>
      <w:r w:rsidRPr="007F50F0">
        <w:rPr>
          <w:rFonts w:ascii="Times New Roman" w:hAnsi="Times New Roman" w:cs="Times New Roman"/>
          <w:b/>
          <w:szCs w:val="24"/>
          <w:u w:val="single"/>
        </w:rPr>
        <w:t>Informacje o formalnościach, jakie muszą zostać dopełnione po wyborze oferty w celu zawarcia umowy w sprawie zamówienia publicznego</w:t>
      </w:r>
    </w:p>
    <w:p w14:paraId="6658209D" w14:textId="77777777" w:rsidR="00EA1585" w:rsidRPr="007F50F0" w:rsidRDefault="00EA1585" w:rsidP="007F50F0">
      <w:pPr>
        <w:pBdr>
          <w:top w:val="nil"/>
          <w:left w:val="nil"/>
          <w:bottom w:val="nil"/>
          <w:right w:val="nil"/>
          <w:between w:val="nil"/>
        </w:pBdr>
        <w:spacing w:line="276" w:lineRule="auto"/>
        <w:ind w:left="284"/>
        <w:jc w:val="both"/>
        <w:rPr>
          <w:rFonts w:ascii="Times New Roman" w:hAnsi="Times New Roman" w:cs="Times New Roman"/>
          <w:b/>
          <w:szCs w:val="24"/>
        </w:rPr>
      </w:pPr>
    </w:p>
    <w:p w14:paraId="21287CC6" w14:textId="2B1D9C83" w:rsidR="001712D5" w:rsidRPr="007F50F0" w:rsidRDefault="001712D5" w:rsidP="007F50F0">
      <w:pPr>
        <w:numPr>
          <w:ilvl w:val="0"/>
          <w:numId w:val="11"/>
        </w:numPr>
        <w:pBdr>
          <w:top w:val="nil"/>
          <w:left w:val="nil"/>
          <w:bottom w:val="nil"/>
          <w:right w:val="nil"/>
          <w:between w:val="nil"/>
        </w:pBdr>
        <w:spacing w:line="276" w:lineRule="auto"/>
        <w:ind w:left="142"/>
        <w:jc w:val="both"/>
        <w:rPr>
          <w:rFonts w:ascii="Times New Roman" w:eastAsia="Times New Roman" w:hAnsi="Times New Roman" w:cs="Times New Roman"/>
          <w:szCs w:val="24"/>
        </w:rPr>
      </w:pPr>
      <w:r w:rsidRPr="007F50F0">
        <w:rPr>
          <w:rFonts w:ascii="Times New Roman" w:hAnsi="Times New Roman" w:cs="Times New Roman"/>
          <w:szCs w:val="24"/>
        </w:rPr>
        <w:t xml:space="preserve">Zamawiający zawiadomi o wyniku postępowania zgodnie z przepisami ustawy </w:t>
      </w:r>
      <w:proofErr w:type="spellStart"/>
      <w:r w:rsidRPr="007F50F0">
        <w:rPr>
          <w:rFonts w:ascii="Times New Roman" w:hAnsi="Times New Roman" w:cs="Times New Roman"/>
          <w:szCs w:val="24"/>
        </w:rPr>
        <w:t>Pzp</w:t>
      </w:r>
      <w:proofErr w:type="spellEnd"/>
      <w:r w:rsidRPr="007F50F0">
        <w:rPr>
          <w:rFonts w:ascii="Times New Roman" w:hAnsi="Times New Roman" w:cs="Times New Roman"/>
          <w:szCs w:val="24"/>
        </w:rPr>
        <w:t>.</w:t>
      </w:r>
    </w:p>
    <w:p w14:paraId="0000010B" w14:textId="7D4D7FB0" w:rsidR="002B116A" w:rsidRPr="007F50F0" w:rsidRDefault="001712D5" w:rsidP="007F50F0">
      <w:pPr>
        <w:numPr>
          <w:ilvl w:val="0"/>
          <w:numId w:val="11"/>
        </w:numPr>
        <w:pBdr>
          <w:top w:val="nil"/>
          <w:left w:val="nil"/>
          <w:bottom w:val="nil"/>
          <w:right w:val="nil"/>
          <w:between w:val="nil"/>
        </w:pBdr>
        <w:spacing w:line="276" w:lineRule="auto"/>
        <w:ind w:left="142"/>
        <w:jc w:val="both"/>
        <w:rPr>
          <w:rFonts w:ascii="Times New Roman" w:eastAsia="Times New Roman" w:hAnsi="Times New Roman" w:cs="Times New Roman"/>
          <w:szCs w:val="24"/>
        </w:rPr>
      </w:pPr>
      <w:r w:rsidRPr="007F50F0">
        <w:rPr>
          <w:rFonts w:ascii="Times New Roman" w:hAnsi="Times New Roman" w:cs="Times New Roman"/>
          <w:szCs w:val="24"/>
        </w:rPr>
        <w:t xml:space="preserve">Zamawiający zawiera umowę w sprawie zamówienia publicznego zgodnie z art. 308 ust. 2 ustawy </w:t>
      </w:r>
      <w:proofErr w:type="spellStart"/>
      <w:r w:rsidRPr="007F50F0">
        <w:rPr>
          <w:rFonts w:ascii="Times New Roman" w:hAnsi="Times New Roman" w:cs="Times New Roman"/>
          <w:szCs w:val="24"/>
        </w:rPr>
        <w:t>Pzp</w:t>
      </w:r>
      <w:proofErr w:type="spellEnd"/>
      <w:r w:rsidRPr="007F50F0">
        <w:rPr>
          <w:rFonts w:ascii="Times New Roman" w:hAnsi="Times New Roman" w:cs="Times New Roman"/>
          <w:szCs w:val="24"/>
        </w:rPr>
        <w:t xml:space="preserve">, z uwzględnieniem art. 577 ustawy </w:t>
      </w:r>
      <w:proofErr w:type="spellStart"/>
      <w:r w:rsidRPr="007F50F0">
        <w:rPr>
          <w:rFonts w:ascii="Times New Roman" w:hAnsi="Times New Roman" w:cs="Times New Roman"/>
          <w:szCs w:val="24"/>
        </w:rPr>
        <w:t>Pzp</w:t>
      </w:r>
      <w:proofErr w:type="spellEnd"/>
      <w:r w:rsidRPr="007F50F0">
        <w:rPr>
          <w:rFonts w:ascii="Times New Roman" w:hAnsi="Times New Roman" w:cs="Times New Roman"/>
          <w:szCs w:val="24"/>
        </w:rPr>
        <w:t>, w terminie nie krótszym niż 5 dni od dnia przesłania zawiadomienia o wyborze najkorzystniejszej oferty przy użyciu środków komunikacji elektronicznej albo 10 dni, jeżeli zawiadomienie zostało przesłane w inny sposób.</w:t>
      </w:r>
    </w:p>
    <w:p w14:paraId="0000010C" w14:textId="0599965E" w:rsidR="002B116A" w:rsidRPr="007F50F0" w:rsidRDefault="001712D5" w:rsidP="007F50F0">
      <w:pPr>
        <w:numPr>
          <w:ilvl w:val="0"/>
          <w:numId w:val="11"/>
        </w:numPr>
        <w:pBdr>
          <w:top w:val="nil"/>
          <w:left w:val="nil"/>
          <w:bottom w:val="nil"/>
          <w:right w:val="nil"/>
          <w:between w:val="nil"/>
        </w:pBdr>
        <w:spacing w:line="276" w:lineRule="auto"/>
        <w:ind w:left="142"/>
        <w:jc w:val="both"/>
        <w:rPr>
          <w:rFonts w:ascii="Times New Roman" w:eastAsia="Times New Roman" w:hAnsi="Times New Roman" w:cs="Times New Roman"/>
          <w:szCs w:val="24"/>
        </w:rPr>
      </w:pPr>
      <w:r w:rsidRPr="007F50F0">
        <w:rPr>
          <w:rFonts w:ascii="Times New Roman" w:hAnsi="Times New Roman" w:cs="Times New Roman"/>
          <w:szCs w:val="24"/>
        </w:rPr>
        <w:t xml:space="preserve">Zamawiający może zawrzeć umowę przed upływem terminu, o którym mowa powyżej, w przypadkach określonych w art. 308 ust. 3 ustawy </w:t>
      </w:r>
      <w:proofErr w:type="spellStart"/>
      <w:r w:rsidRPr="007F50F0">
        <w:rPr>
          <w:rFonts w:ascii="Times New Roman" w:hAnsi="Times New Roman" w:cs="Times New Roman"/>
          <w:szCs w:val="24"/>
        </w:rPr>
        <w:t>Pzp</w:t>
      </w:r>
      <w:proofErr w:type="spellEnd"/>
      <w:r w:rsidRPr="007F50F0">
        <w:rPr>
          <w:rFonts w:ascii="Times New Roman" w:hAnsi="Times New Roman" w:cs="Times New Roman"/>
          <w:szCs w:val="24"/>
        </w:rPr>
        <w:t xml:space="preserve">, w </w:t>
      </w:r>
      <w:r w:rsidR="00812992" w:rsidRPr="007F50F0">
        <w:rPr>
          <w:rFonts w:ascii="Times New Roman" w:hAnsi="Times New Roman" w:cs="Times New Roman"/>
          <w:szCs w:val="24"/>
        </w:rPr>
        <w:t>szczególności,</w:t>
      </w:r>
      <w:r w:rsidRPr="007F50F0">
        <w:rPr>
          <w:rFonts w:ascii="Times New Roman" w:hAnsi="Times New Roman" w:cs="Times New Roman"/>
          <w:szCs w:val="24"/>
        </w:rPr>
        <w:t xml:space="preserve"> jeżeli w postępowaniu prowadzonym w trybie podstawowym złożono tylko jedną ofertę.</w:t>
      </w:r>
    </w:p>
    <w:p w14:paraId="5C002531" w14:textId="77777777" w:rsidR="00CF611A" w:rsidRPr="007F50F0" w:rsidRDefault="003B1B5E" w:rsidP="007F50F0">
      <w:pPr>
        <w:numPr>
          <w:ilvl w:val="0"/>
          <w:numId w:val="11"/>
        </w:numPr>
        <w:pBdr>
          <w:top w:val="nil"/>
          <w:left w:val="nil"/>
          <w:bottom w:val="nil"/>
          <w:right w:val="nil"/>
          <w:between w:val="nil"/>
        </w:pBdr>
        <w:spacing w:line="276" w:lineRule="auto"/>
        <w:ind w:left="142"/>
        <w:jc w:val="both"/>
        <w:rPr>
          <w:rFonts w:ascii="Times New Roman" w:eastAsia="Times New Roman" w:hAnsi="Times New Roman" w:cs="Times New Roman"/>
          <w:szCs w:val="24"/>
        </w:rPr>
      </w:pPr>
      <w:r w:rsidRPr="007F50F0">
        <w:rPr>
          <w:rFonts w:ascii="Times New Roman" w:hAnsi="Times New Roman" w:cs="Times New Roman"/>
          <w:szCs w:val="24"/>
        </w:rPr>
        <w:t xml:space="preserve">Wykonawca, którego oferta została wybrana jako najkorzystniejsza, zostanie poinformowany przez Zamawiającego o miejscu i terminie podpisania umowy. </w:t>
      </w:r>
    </w:p>
    <w:p w14:paraId="63E720D8" w14:textId="77777777" w:rsidR="001712D5" w:rsidRPr="007F50F0" w:rsidRDefault="003B1B5E" w:rsidP="007F50F0">
      <w:pPr>
        <w:numPr>
          <w:ilvl w:val="0"/>
          <w:numId w:val="11"/>
        </w:numPr>
        <w:pBdr>
          <w:top w:val="nil"/>
          <w:left w:val="nil"/>
          <w:bottom w:val="nil"/>
          <w:right w:val="nil"/>
          <w:between w:val="nil"/>
        </w:pBdr>
        <w:spacing w:line="276" w:lineRule="auto"/>
        <w:ind w:left="142"/>
        <w:jc w:val="both"/>
        <w:rPr>
          <w:rFonts w:ascii="Times New Roman" w:eastAsia="Times New Roman" w:hAnsi="Times New Roman" w:cs="Times New Roman"/>
          <w:szCs w:val="24"/>
        </w:rPr>
      </w:pPr>
      <w:r w:rsidRPr="007F50F0">
        <w:rPr>
          <w:rFonts w:ascii="Times New Roman" w:hAnsi="Times New Roman" w:cs="Times New Roman"/>
          <w:szCs w:val="24"/>
        </w:rPr>
        <w:t xml:space="preserve">Wykonawca, o którym mowa w ust. 1, ma obowiązek zawrzeć umowę w sprawie zamówienia na warunkach określonych w projektowanych postanowieniach umowy, które stanowią </w:t>
      </w:r>
      <w:r w:rsidRPr="007F50F0">
        <w:rPr>
          <w:rFonts w:ascii="Times New Roman" w:hAnsi="Times New Roman" w:cs="Times New Roman"/>
          <w:b/>
          <w:bCs/>
          <w:szCs w:val="24"/>
        </w:rPr>
        <w:t xml:space="preserve">Załącznik Nr </w:t>
      </w:r>
      <w:r w:rsidR="001712D5" w:rsidRPr="007F50F0">
        <w:rPr>
          <w:rFonts w:ascii="Times New Roman" w:hAnsi="Times New Roman" w:cs="Times New Roman"/>
          <w:b/>
          <w:bCs/>
          <w:szCs w:val="24"/>
        </w:rPr>
        <w:t>10</w:t>
      </w:r>
      <w:r w:rsidRPr="007F50F0">
        <w:rPr>
          <w:rFonts w:ascii="Times New Roman" w:hAnsi="Times New Roman" w:cs="Times New Roman"/>
          <w:b/>
          <w:bCs/>
          <w:szCs w:val="24"/>
        </w:rPr>
        <w:t xml:space="preserve"> do SWZ</w:t>
      </w:r>
      <w:r w:rsidRPr="007F50F0">
        <w:rPr>
          <w:rFonts w:ascii="Times New Roman" w:hAnsi="Times New Roman" w:cs="Times New Roman"/>
          <w:szCs w:val="24"/>
        </w:rPr>
        <w:t xml:space="preserve">. Umowa zostanie uzupełniona o zapisy wynikające ze złożonej oferty. </w:t>
      </w:r>
    </w:p>
    <w:p w14:paraId="46B92BEE" w14:textId="15892CD8" w:rsidR="001712D5" w:rsidRPr="007F50F0" w:rsidRDefault="003B1B5E" w:rsidP="007F50F0">
      <w:pPr>
        <w:numPr>
          <w:ilvl w:val="0"/>
          <w:numId w:val="11"/>
        </w:numPr>
        <w:pBdr>
          <w:top w:val="nil"/>
          <w:left w:val="nil"/>
          <w:bottom w:val="nil"/>
          <w:right w:val="nil"/>
          <w:between w:val="nil"/>
        </w:pBdr>
        <w:spacing w:line="276" w:lineRule="auto"/>
        <w:ind w:left="142"/>
        <w:jc w:val="both"/>
        <w:rPr>
          <w:rFonts w:ascii="Times New Roman" w:eastAsia="Times New Roman" w:hAnsi="Times New Roman" w:cs="Times New Roman"/>
          <w:szCs w:val="24"/>
        </w:rPr>
      </w:pPr>
      <w:r w:rsidRPr="007F50F0">
        <w:rPr>
          <w:rFonts w:ascii="Times New Roman" w:hAnsi="Times New Roman" w:cs="Times New Roman"/>
          <w:szCs w:val="24"/>
        </w:rPr>
        <w:t>Przed podpisaniem umowy Wykonawcy wspólnie ubiegający się o udzielenie zamówienia (w przypadku wyboru ich oferty jako najkorzystniejszej) przedstawią Zamawiającemu umowę regulującą współpracę tych Wykonawców.</w:t>
      </w:r>
      <w:r w:rsidR="001712D5" w:rsidRPr="007F50F0">
        <w:rPr>
          <w:rFonts w:ascii="Times New Roman" w:hAnsi="Times New Roman" w:cs="Times New Roman"/>
          <w:szCs w:val="24"/>
        </w:rPr>
        <w:t xml:space="preserve"> Umowa taka winna określać między innymi:</w:t>
      </w:r>
    </w:p>
    <w:p w14:paraId="48D72240" w14:textId="77777777" w:rsidR="001712D5" w:rsidRPr="007F50F0" w:rsidRDefault="001712D5" w:rsidP="007F50F0">
      <w:pPr>
        <w:pStyle w:val="Akapitzlist1"/>
        <w:numPr>
          <w:ilvl w:val="0"/>
          <w:numId w:val="25"/>
        </w:numPr>
        <w:spacing w:after="0"/>
        <w:ind w:left="1276"/>
        <w:contextualSpacing/>
        <w:jc w:val="both"/>
        <w:rPr>
          <w:rFonts w:ascii="Times New Roman" w:hAnsi="Times New Roman"/>
          <w:szCs w:val="24"/>
        </w:rPr>
      </w:pPr>
      <w:r w:rsidRPr="007F50F0">
        <w:rPr>
          <w:rFonts w:ascii="Times New Roman" w:hAnsi="Times New Roman"/>
          <w:szCs w:val="24"/>
        </w:rPr>
        <w:t>strony umowy,</w:t>
      </w:r>
    </w:p>
    <w:p w14:paraId="0049D476" w14:textId="77777777" w:rsidR="001712D5" w:rsidRPr="007F50F0" w:rsidRDefault="001712D5" w:rsidP="007F50F0">
      <w:pPr>
        <w:pStyle w:val="Akapitzlist1"/>
        <w:numPr>
          <w:ilvl w:val="0"/>
          <w:numId w:val="25"/>
        </w:numPr>
        <w:spacing w:after="0"/>
        <w:ind w:left="1276"/>
        <w:contextualSpacing/>
        <w:jc w:val="both"/>
        <w:rPr>
          <w:rFonts w:ascii="Times New Roman" w:hAnsi="Times New Roman"/>
          <w:szCs w:val="24"/>
        </w:rPr>
      </w:pPr>
      <w:r w:rsidRPr="007F50F0">
        <w:rPr>
          <w:rFonts w:ascii="Times New Roman" w:hAnsi="Times New Roman"/>
          <w:szCs w:val="24"/>
        </w:rPr>
        <w:t>cel działania,</w:t>
      </w:r>
    </w:p>
    <w:p w14:paraId="2B6852DD" w14:textId="77777777" w:rsidR="001712D5" w:rsidRPr="007F50F0" w:rsidRDefault="001712D5" w:rsidP="007F50F0">
      <w:pPr>
        <w:pStyle w:val="Akapitzlist1"/>
        <w:numPr>
          <w:ilvl w:val="0"/>
          <w:numId w:val="25"/>
        </w:numPr>
        <w:spacing w:after="0"/>
        <w:ind w:left="1276"/>
        <w:contextualSpacing/>
        <w:jc w:val="both"/>
        <w:rPr>
          <w:rFonts w:ascii="Times New Roman" w:hAnsi="Times New Roman"/>
          <w:szCs w:val="24"/>
        </w:rPr>
      </w:pPr>
      <w:r w:rsidRPr="007F50F0">
        <w:rPr>
          <w:rFonts w:ascii="Times New Roman" w:hAnsi="Times New Roman"/>
          <w:szCs w:val="24"/>
        </w:rPr>
        <w:t>zakres prac przewidzianych do wykonania przez każdego z tych Wykonawców,</w:t>
      </w:r>
    </w:p>
    <w:p w14:paraId="0000010F" w14:textId="51FF30BB" w:rsidR="002B116A" w:rsidRPr="007F50F0" w:rsidRDefault="001712D5" w:rsidP="007F50F0">
      <w:pPr>
        <w:numPr>
          <w:ilvl w:val="0"/>
          <w:numId w:val="11"/>
        </w:numPr>
        <w:pBdr>
          <w:top w:val="nil"/>
          <w:left w:val="nil"/>
          <w:bottom w:val="nil"/>
          <w:right w:val="nil"/>
          <w:between w:val="nil"/>
        </w:pBdr>
        <w:spacing w:line="276" w:lineRule="auto"/>
        <w:ind w:left="142"/>
        <w:jc w:val="both"/>
        <w:rPr>
          <w:rFonts w:ascii="Times New Roman" w:eastAsia="Times New Roman" w:hAnsi="Times New Roman" w:cs="Times New Roman"/>
          <w:szCs w:val="24"/>
        </w:rPr>
      </w:pPr>
      <w:r w:rsidRPr="007F50F0">
        <w:rPr>
          <w:rFonts w:ascii="Times New Roman" w:hAnsi="Times New Roman" w:cs="Times New Roman"/>
          <w:szCs w:val="24"/>
        </w:rPr>
        <w:t>W przypadku Wykonawców ubiegających się wspólnie o udzielenie zamówienia publicznego reprezentowanych przez Pełnomocnika, niezbędne jest przedstawienie pełnomocnictwa do podpisania umowy, o ile załączone do oferty pełnomocnictwo nie uwzględniało tej czynności prawnej.</w:t>
      </w:r>
    </w:p>
    <w:p w14:paraId="78036209" w14:textId="77777777" w:rsidR="00F81DA7" w:rsidRPr="007F50F0" w:rsidRDefault="00000000" w:rsidP="007F50F0">
      <w:pPr>
        <w:pBdr>
          <w:top w:val="nil"/>
          <w:left w:val="nil"/>
          <w:bottom w:val="nil"/>
          <w:right w:val="nil"/>
          <w:between w:val="nil"/>
        </w:pBdr>
        <w:spacing w:line="276" w:lineRule="auto"/>
        <w:ind w:left="142"/>
        <w:jc w:val="both"/>
        <w:rPr>
          <w:rFonts w:ascii="Times New Roman" w:eastAsia="Times New Roman" w:hAnsi="Times New Roman" w:cs="Times New Roman"/>
          <w:szCs w:val="24"/>
        </w:rPr>
      </w:pPr>
      <w:r w:rsidRPr="007F50F0">
        <w:rPr>
          <w:rFonts w:ascii="Times New Roman" w:hAnsi="Times New Roman" w:cs="Times New Roman"/>
          <w:szCs w:val="24"/>
        </w:rPr>
        <w:t>Wykonawca jest zobowiązany wykonać obowiązki ubezpieczeniowe w terminach i na zasadach określonych w Załączniku nr 10 do SWZ (Projektowane postanowienia umowy). Wymóg ten stanowi warunek realizacji Umowy i jest odrębny od warunku udziału w postępowaniu dotyczącego posiadania ubezpieczenia OC na sumę gwarancyjną co najmniej 700 000,00 zł.</w:t>
      </w:r>
    </w:p>
    <w:p w14:paraId="00000110" w14:textId="77716CD1" w:rsidR="002B116A" w:rsidRPr="007F50F0" w:rsidRDefault="001712D5" w:rsidP="007F50F0">
      <w:pPr>
        <w:numPr>
          <w:ilvl w:val="0"/>
          <w:numId w:val="11"/>
        </w:numPr>
        <w:pBdr>
          <w:top w:val="nil"/>
          <w:left w:val="nil"/>
          <w:bottom w:val="nil"/>
          <w:right w:val="nil"/>
          <w:between w:val="nil"/>
        </w:pBdr>
        <w:spacing w:line="276" w:lineRule="auto"/>
        <w:ind w:left="142"/>
        <w:jc w:val="both"/>
        <w:rPr>
          <w:rFonts w:ascii="Times New Roman" w:eastAsia="Times New Roman" w:hAnsi="Times New Roman" w:cs="Times New Roman"/>
          <w:szCs w:val="24"/>
        </w:rPr>
      </w:pPr>
      <w:r w:rsidRPr="007F50F0">
        <w:rPr>
          <w:rFonts w:ascii="Times New Roman" w:hAnsi="Times New Roman" w:cs="Times New Roman"/>
          <w:szCs w:val="24"/>
        </w:rPr>
        <w:t>Jeżeli</w:t>
      </w:r>
      <w:r w:rsidR="003B1B5E" w:rsidRPr="007F50F0">
        <w:rPr>
          <w:rFonts w:ascii="Times New Roman" w:hAnsi="Times New Roman" w:cs="Times New Roman"/>
          <w:szCs w:val="24"/>
        </w:rPr>
        <w:t xml:space="preserve"> Wykonawca, </w:t>
      </w:r>
      <w:r w:rsidRPr="007F50F0">
        <w:rPr>
          <w:rFonts w:ascii="Times New Roman" w:hAnsi="Times New Roman" w:cs="Times New Roman"/>
          <w:szCs w:val="24"/>
        </w:rPr>
        <w:t>którego</w:t>
      </w:r>
      <w:r w:rsidR="003B1B5E" w:rsidRPr="007F50F0">
        <w:rPr>
          <w:rFonts w:ascii="Times New Roman" w:hAnsi="Times New Roman" w:cs="Times New Roman"/>
          <w:szCs w:val="24"/>
        </w:rPr>
        <w:t xml:space="preserve"> oferta została wybrana jako najkorzystniejsza, uchyla </w:t>
      </w:r>
      <w:r w:rsidRPr="007F50F0">
        <w:rPr>
          <w:rFonts w:ascii="Times New Roman" w:hAnsi="Times New Roman" w:cs="Times New Roman"/>
          <w:szCs w:val="24"/>
        </w:rPr>
        <w:t>się</w:t>
      </w:r>
      <w:r w:rsidR="003B1B5E" w:rsidRPr="007F50F0">
        <w:rPr>
          <w:rFonts w:ascii="Times New Roman" w:hAnsi="Times New Roman" w:cs="Times New Roman"/>
          <w:szCs w:val="24"/>
        </w:rPr>
        <w:t xml:space="preserve">̨ od zawarcia umowy w sprawie </w:t>
      </w:r>
      <w:r w:rsidRPr="007F50F0">
        <w:rPr>
          <w:rFonts w:ascii="Times New Roman" w:hAnsi="Times New Roman" w:cs="Times New Roman"/>
          <w:szCs w:val="24"/>
        </w:rPr>
        <w:t>zamówienia</w:t>
      </w:r>
      <w:r w:rsidR="003B1B5E" w:rsidRPr="007F50F0">
        <w:rPr>
          <w:rFonts w:ascii="Times New Roman" w:hAnsi="Times New Roman" w:cs="Times New Roman"/>
          <w:szCs w:val="24"/>
        </w:rPr>
        <w:t xml:space="preserve"> publicznego </w:t>
      </w:r>
      <w:r w:rsidRPr="007F50F0">
        <w:rPr>
          <w:rFonts w:ascii="Times New Roman" w:hAnsi="Times New Roman" w:cs="Times New Roman"/>
          <w:szCs w:val="24"/>
        </w:rPr>
        <w:t>Zamawiający</w:t>
      </w:r>
      <w:r w:rsidR="003B1B5E" w:rsidRPr="007F50F0">
        <w:rPr>
          <w:rFonts w:ascii="Times New Roman" w:hAnsi="Times New Roman" w:cs="Times New Roman"/>
          <w:szCs w:val="24"/>
        </w:rPr>
        <w:t xml:space="preserve"> </w:t>
      </w:r>
      <w:r w:rsidRPr="007F50F0">
        <w:rPr>
          <w:rFonts w:ascii="Times New Roman" w:hAnsi="Times New Roman" w:cs="Times New Roman"/>
          <w:szCs w:val="24"/>
        </w:rPr>
        <w:t>może</w:t>
      </w:r>
      <w:r w:rsidR="003B1B5E" w:rsidRPr="007F50F0">
        <w:rPr>
          <w:rFonts w:ascii="Times New Roman" w:hAnsi="Times New Roman" w:cs="Times New Roman"/>
          <w:szCs w:val="24"/>
        </w:rPr>
        <w:t xml:space="preserve"> dokonać ponownego badania i oceny ofert spośród ofert pozostałych w postepowaniu Wykonawców albo unieważnić́ postępowanie.</w:t>
      </w:r>
    </w:p>
    <w:p w14:paraId="20C306D8" w14:textId="77777777" w:rsidR="00A62827" w:rsidRPr="007F50F0" w:rsidRDefault="00A62827" w:rsidP="007F50F0">
      <w:pPr>
        <w:pBdr>
          <w:top w:val="nil"/>
          <w:left w:val="nil"/>
          <w:bottom w:val="nil"/>
          <w:right w:val="nil"/>
          <w:between w:val="nil"/>
        </w:pBdr>
        <w:spacing w:line="276" w:lineRule="auto"/>
        <w:ind w:left="142"/>
        <w:jc w:val="both"/>
        <w:rPr>
          <w:rFonts w:ascii="Times New Roman" w:eastAsia="Times New Roman" w:hAnsi="Times New Roman" w:cs="Times New Roman"/>
          <w:szCs w:val="24"/>
        </w:rPr>
      </w:pPr>
    </w:p>
    <w:p w14:paraId="00000111" w14:textId="0C499A94" w:rsidR="002B116A" w:rsidRPr="007F50F0" w:rsidRDefault="003B1B5E" w:rsidP="007F50F0">
      <w:pPr>
        <w:pStyle w:val="Akapitzlist"/>
        <w:numPr>
          <w:ilvl w:val="0"/>
          <w:numId w:val="39"/>
        </w:numPr>
        <w:pBdr>
          <w:top w:val="nil"/>
          <w:left w:val="nil"/>
          <w:bottom w:val="nil"/>
          <w:right w:val="nil"/>
          <w:between w:val="nil"/>
        </w:pBdr>
        <w:spacing w:line="276" w:lineRule="auto"/>
        <w:jc w:val="both"/>
        <w:rPr>
          <w:rFonts w:ascii="Times New Roman" w:hAnsi="Times New Roman" w:cs="Times New Roman"/>
          <w:b/>
          <w:szCs w:val="24"/>
          <w:u w:val="single"/>
        </w:rPr>
      </w:pPr>
      <w:r w:rsidRPr="007F50F0">
        <w:rPr>
          <w:rFonts w:ascii="Times New Roman" w:hAnsi="Times New Roman" w:cs="Times New Roman"/>
          <w:b/>
          <w:szCs w:val="24"/>
          <w:u w:val="single"/>
        </w:rPr>
        <w:t>Pouczenie o środkach ochrony prawnej przysługujących Wykonawcy</w:t>
      </w:r>
    </w:p>
    <w:p w14:paraId="7C86E8FC" w14:textId="77777777" w:rsidR="00F61385" w:rsidRPr="007F50F0" w:rsidRDefault="00F61385" w:rsidP="007F50F0">
      <w:pPr>
        <w:pBdr>
          <w:top w:val="nil"/>
          <w:left w:val="nil"/>
          <w:bottom w:val="nil"/>
          <w:right w:val="nil"/>
          <w:between w:val="nil"/>
        </w:pBdr>
        <w:spacing w:line="276" w:lineRule="auto"/>
        <w:ind w:left="284"/>
        <w:jc w:val="both"/>
        <w:rPr>
          <w:rFonts w:ascii="Times New Roman" w:hAnsi="Times New Roman" w:cs="Times New Roman"/>
          <w:b/>
          <w:szCs w:val="24"/>
        </w:rPr>
      </w:pPr>
    </w:p>
    <w:p w14:paraId="00000112" w14:textId="18768D28" w:rsidR="002B116A" w:rsidRPr="007F50F0" w:rsidRDefault="003B1B5E" w:rsidP="007F50F0">
      <w:pPr>
        <w:numPr>
          <w:ilvl w:val="0"/>
          <w:numId w:val="16"/>
        </w:numPr>
        <w:pBdr>
          <w:top w:val="nil"/>
          <w:left w:val="nil"/>
          <w:bottom w:val="nil"/>
          <w:right w:val="nil"/>
          <w:between w:val="nil"/>
        </w:pBdr>
        <w:spacing w:line="276" w:lineRule="auto"/>
        <w:ind w:left="142"/>
        <w:jc w:val="both"/>
        <w:rPr>
          <w:rFonts w:ascii="Times New Roman" w:eastAsia="Times New Roman" w:hAnsi="Times New Roman" w:cs="Times New Roman"/>
          <w:szCs w:val="24"/>
        </w:rPr>
      </w:pPr>
      <w:r w:rsidRPr="007F50F0">
        <w:rPr>
          <w:rFonts w:ascii="Times New Roman" w:hAnsi="Times New Roman" w:cs="Times New Roman"/>
          <w:szCs w:val="24"/>
        </w:rPr>
        <w:lastRenderedPageBreak/>
        <w:t xml:space="preserve">Środki ochrony prawnej przysługują̨ Wykonawcy, </w:t>
      </w:r>
      <w:r w:rsidR="001712D5" w:rsidRPr="007F50F0">
        <w:rPr>
          <w:rFonts w:ascii="Times New Roman" w:hAnsi="Times New Roman" w:cs="Times New Roman"/>
          <w:szCs w:val="24"/>
        </w:rPr>
        <w:t>jeżeli</w:t>
      </w:r>
      <w:r w:rsidRPr="007F50F0">
        <w:rPr>
          <w:rFonts w:ascii="Times New Roman" w:hAnsi="Times New Roman" w:cs="Times New Roman"/>
          <w:szCs w:val="24"/>
        </w:rPr>
        <w:t xml:space="preserve"> ma lub miał interes w uzyskaniu </w:t>
      </w:r>
      <w:r w:rsidR="001712D5" w:rsidRPr="007F50F0">
        <w:rPr>
          <w:rFonts w:ascii="Times New Roman" w:hAnsi="Times New Roman" w:cs="Times New Roman"/>
          <w:szCs w:val="24"/>
        </w:rPr>
        <w:t>zamówienia</w:t>
      </w:r>
      <w:r w:rsidRPr="007F50F0">
        <w:rPr>
          <w:rFonts w:ascii="Times New Roman" w:hAnsi="Times New Roman" w:cs="Times New Roman"/>
          <w:szCs w:val="24"/>
        </w:rPr>
        <w:t xml:space="preserve"> oraz poniósł lub </w:t>
      </w:r>
      <w:r w:rsidR="001712D5" w:rsidRPr="007F50F0">
        <w:rPr>
          <w:rFonts w:ascii="Times New Roman" w:hAnsi="Times New Roman" w:cs="Times New Roman"/>
          <w:szCs w:val="24"/>
        </w:rPr>
        <w:t>może</w:t>
      </w:r>
      <w:r w:rsidRPr="007F50F0">
        <w:rPr>
          <w:rFonts w:ascii="Times New Roman" w:hAnsi="Times New Roman" w:cs="Times New Roman"/>
          <w:szCs w:val="24"/>
        </w:rPr>
        <w:t xml:space="preserve"> ponieść́ szkodę̨ w wyniku naruszenia przez </w:t>
      </w:r>
      <w:r w:rsidR="001712D5" w:rsidRPr="007F50F0">
        <w:rPr>
          <w:rFonts w:ascii="Times New Roman" w:hAnsi="Times New Roman" w:cs="Times New Roman"/>
          <w:szCs w:val="24"/>
        </w:rPr>
        <w:t>Zamawiającego</w:t>
      </w:r>
      <w:r w:rsidRPr="007F50F0">
        <w:rPr>
          <w:rFonts w:ascii="Times New Roman" w:hAnsi="Times New Roman" w:cs="Times New Roman"/>
          <w:szCs w:val="24"/>
        </w:rPr>
        <w:t xml:space="preserve"> przepisów </w:t>
      </w:r>
      <w:proofErr w:type="spellStart"/>
      <w:r w:rsidRPr="007F50F0">
        <w:rPr>
          <w:rFonts w:ascii="Times New Roman" w:hAnsi="Times New Roman" w:cs="Times New Roman"/>
          <w:szCs w:val="24"/>
        </w:rPr>
        <w:t>pzp</w:t>
      </w:r>
      <w:proofErr w:type="spellEnd"/>
      <w:r w:rsidRPr="007F50F0">
        <w:rPr>
          <w:rFonts w:ascii="Times New Roman" w:hAnsi="Times New Roman" w:cs="Times New Roman"/>
          <w:szCs w:val="24"/>
        </w:rPr>
        <w:t>.</w:t>
      </w:r>
    </w:p>
    <w:p w14:paraId="00000113" w14:textId="77777777" w:rsidR="002B116A" w:rsidRPr="007F50F0" w:rsidRDefault="003B1B5E" w:rsidP="007F50F0">
      <w:pPr>
        <w:numPr>
          <w:ilvl w:val="0"/>
          <w:numId w:val="16"/>
        </w:numPr>
        <w:pBdr>
          <w:top w:val="nil"/>
          <w:left w:val="nil"/>
          <w:bottom w:val="nil"/>
          <w:right w:val="nil"/>
          <w:between w:val="nil"/>
        </w:pBdr>
        <w:spacing w:line="276" w:lineRule="auto"/>
        <w:ind w:left="142"/>
        <w:jc w:val="both"/>
        <w:rPr>
          <w:rFonts w:ascii="Times New Roman" w:eastAsia="Times New Roman" w:hAnsi="Times New Roman" w:cs="Times New Roman"/>
          <w:szCs w:val="24"/>
        </w:rPr>
      </w:pPr>
      <w:r w:rsidRPr="007F50F0">
        <w:rPr>
          <w:rFonts w:ascii="Times New Roman" w:hAnsi="Times New Roman" w:cs="Times New Roman"/>
          <w:szCs w:val="24"/>
        </w:rPr>
        <w:t>Odwołanie przysługuje na:</w:t>
      </w:r>
    </w:p>
    <w:p w14:paraId="00000114" w14:textId="2D2D7A24" w:rsidR="002B116A" w:rsidRPr="007F50F0" w:rsidRDefault="003B1B5E" w:rsidP="007F50F0">
      <w:pPr>
        <w:numPr>
          <w:ilvl w:val="1"/>
          <w:numId w:val="16"/>
        </w:numPr>
        <w:pBdr>
          <w:top w:val="nil"/>
          <w:left w:val="nil"/>
          <w:bottom w:val="nil"/>
          <w:right w:val="nil"/>
          <w:between w:val="nil"/>
        </w:pBdr>
        <w:spacing w:line="276" w:lineRule="auto"/>
        <w:ind w:left="567" w:hanging="578"/>
        <w:jc w:val="both"/>
        <w:rPr>
          <w:rFonts w:ascii="Times New Roman" w:eastAsia="Times New Roman" w:hAnsi="Times New Roman" w:cs="Times New Roman"/>
          <w:szCs w:val="24"/>
        </w:rPr>
      </w:pPr>
      <w:r w:rsidRPr="007F50F0">
        <w:rPr>
          <w:rFonts w:ascii="Times New Roman" w:hAnsi="Times New Roman" w:cs="Times New Roman"/>
          <w:szCs w:val="24"/>
        </w:rPr>
        <w:t>niezgodną z przepisami ustawy czynność́ Zamawiającego, podjętą̨ w postępowaniu o udzielenie zamówienia, w tym na projektowane postanowienie umowy;</w:t>
      </w:r>
    </w:p>
    <w:p w14:paraId="00000115" w14:textId="4E97DECE" w:rsidR="002B116A" w:rsidRPr="007F50F0" w:rsidRDefault="003B1B5E" w:rsidP="007F50F0">
      <w:pPr>
        <w:numPr>
          <w:ilvl w:val="1"/>
          <w:numId w:val="16"/>
        </w:numPr>
        <w:pBdr>
          <w:top w:val="nil"/>
          <w:left w:val="nil"/>
          <w:bottom w:val="nil"/>
          <w:right w:val="nil"/>
          <w:between w:val="nil"/>
        </w:pBdr>
        <w:spacing w:line="276" w:lineRule="auto"/>
        <w:ind w:left="567" w:hanging="578"/>
        <w:jc w:val="both"/>
        <w:rPr>
          <w:rFonts w:ascii="Times New Roman" w:eastAsia="Times New Roman" w:hAnsi="Times New Roman" w:cs="Times New Roman"/>
          <w:szCs w:val="24"/>
        </w:rPr>
      </w:pPr>
      <w:r w:rsidRPr="007F50F0">
        <w:rPr>
          <w:rFonts w:ascii="Times New Roman" w:hAnsi="Times New Roman" w:cs="Times New Roman"/>
          <w:szCs w:val="24"/>
        </w:rPr>
        <w:t xml:space="preserve">zaniechanie czynności w postępowaniu o udzielenie </w:t>
      </w:r>
      <w:r w:rsidR="001712D5" w:rsidRPr="007F50F0">
        <w:rPr>
          <w:rFonts w:ascii="Times New Roman" w:hAnsi="Times New Roman" w:cs="Times New Roman"/>
          <w:szCs w:val="24"/>
        </w:rPr>
        <w:t>zamówienia</w:t>
      </w:r>
      <w:r w:rsidRPr="007F50F0">
        <w:rPr>
          <w:rFonts w:ascii="Times New Roman" w:hAnsi="Times New Roman" w:cs="Times New Roman"/>
          <w:szCs w:val="24"/>
        </w:rPr>
        <w:t xml:space="preserve">, do </w:t>
      </w:r>
      <w:r w:rsidR="001712D5" w:rsidRPr="007F50F0">
        <w:rPr>
          <w:rFonts w:ascii="Times New Roman" w:hAnsi="Times New Roman" w:cs="Times New Roman"/>
          <w:szCs w:val="24"/>
        </w:rPr>
        <w:t>której</w:t>
      </w:r>
      <w:r w:rsidRPr="007F50F0">
        <w:rPr>
          <w:rFonts w:ascii="Times New Roman" w:hAnsi="Times New Roman" w:cs="Times New Roman"/>
          <w:szCs w:val="24"/>
        </w:rPr>
        <w:t xml:space="preserve"> </w:t>
      </w:r>
      <w:r w:rsidR="001712D5" w:rsidRPr="007F50F0">
        <w:rPr>
          <w:rFonts w:ascii="Times New Roman" w:hAnsi="Times New Roman" w:cs="Times New Roman"/>
          <w:szCs w:val="24"/>
        </w:rPr>
        <w:t>Zamawiający</w:t>
      </w:r>
      <w:r w:rsidRPr="007F50F0">
        <w:rPr>
          <w:rFonts w:ascii="Times New Roman" w:hAnsi="Times New Roman" w:cs="Times New Roman"/>
          <w:szCs w:val="24"/>
        </w:rPr>
        <w:t xml:space="preserve"> byłoby zobowiązany na podstawie ustawy.</w:t>
      </w:r>
    </w:p>
    <w:p w14:paraId="00000116" w14:textId="77777777" w:rsidR="002B116A" w:rsidRPr="007F50F0" w:rsidRDefault="003B1B5E" w:rsidP="007F50F0">
      <w:pPr>
        <w:numPr>
          <w:ilvl w:val="0"/>
          <w:numId w:val="10"/>
        </w:numPr>
        <w:pBdr>
          <w:top w:val="nil"/>
          <w:left w:val="nil"/>
          <w:bottom w:val="nil"/>
          <w:right w:val="nil"/>
          <w:between w:val="nil"/>
        </w:pBdr>
        <w:spacing w:line="276" w:lineRule="auto"/>
        <w:ind w:left="142"/>
        <w:jc w:val="both"/>
        <w:rPr>
          <w:rFonts w:ascii="Times New Roman" w:eastAsia="Times New Roman" w:hAnsi="Times New Roman" w:cs="Times New Roman"/>
          <w:szCs w:val="24"/>
        </w:rPr>
      </w:pPr>
      <w:r w:rsidRPr="007F50F0">
        <w:rPr>
          <w:rFonts w:ascii="Times New Roman" w:hAnsi="Times New Roman" w:cs="Times New Roman"/>
          <w:szCs w:val="24"/>
        </w:rPr>
        <w:t>Odwołanie wnosi się do Prezesa Krajowej Izby Odwoławczej w formie pisemnej albo w formie elektronicznej albo w postaci elektronicznej opatrzone podpisem zaufanym.</w:t>
      </w:r>
    </w:p>
    <w:p w14:paraId="00000117" w14:textId="48B59754" w:rsidR="002B116A" w:rsidRPr="007F50F0" w:rsidRDefault="003B1B5E" w:rsidP="007F50F0">
      <w:pPr>
        <w:numPr>
          <w:ilvl w:val="0"/>
          <w:numId w:val="10"/>
        </w:numPr>
        <w:pBdr>
          <w:top w:val="nil"/>
          <w:left w:val="nil"/>
          <w:bottom w:val="nil"/>
          <w:right w:val="nil"/>
          <w:between w:val="nil"/>
        </w:pBdr>
        <w:spacing w:line="276" w:lineRule="auto"/>
        <w:ind w:left="142"/>
        <w:jc w:val="both"/>
        <w:rPr>
          <w:rFonts w:ascii="Times New Roman" w:eastAsia="Times New Roman" w:hAnsi="Times New Roman" w:cs="Times New Roman"/>
          <w:szCs w:val="24"/>
        </w:rPr>
      </w:pPr>
      <w:r w:rsidRPr="007F50F0">
        <w:rPr>
          <w:rFonts w:ascii="Times New Roman" w:hAnsi="Times New Roman" w:cs="Times New Roman"/>
          <w:szCs w:val="24"/>
        </w:rPr>
        <w:t xml:space="preserve">Na orzeczenie Krajowej Izby Odwoławczej oraz postanowienie Prezesa Krajowej Izby Odwoławczej, o którym mowa w art.519 ust.1pzp, stronom oraz uczestnikom postępowania odwoławczego przysługuje skarga do sądu. Skargę wnosi się do Sądu Okręgowego w Warszawie – sądu zamówień publicznych za pośrednictwem Prezesa Krajowej Izby Odwoławczej w terminie 14 dni od dnia doręczenia orzeczenia Izby lub postanowienia Prezesa Izby. </w:t>
      </w:r>
    </w:p>
    <w:p w14:paraId="57675804" w14:textId="77777777" w:rsidR="00F61385" w:rsidRPr="007F50F0" w:rsidRDefault="00F61385" w:rsidP="007F50F0">
      <w:pPr>
        <w:pBdr>
          <w:top w:val="nil"/>
          <w:left w:val="nil"/>
          <w:bottom w:val="nil"/>
          <w:right w:val="nil"/>
          <w:between w:val="nil"/>
        </w:pBdr>
        <w:tabs>
          <w:tab w:val="left" w:pos="851"/>
        </w:tabs>
        <w:spacing w:line="276" w:lineRule="auto"/>
        <w:jc w:val="both"/>
        <w:rPr>
          <w:rFonts w:ascii="Times New Roman" w:eastAsia="Times New Roman" w:hAnsi="Times New Roman" w:cs="Times New Roman"/>
          <w:b/>
          <w:szCs w:val="24"/>
        </w:rPr>
      </w:pPr>
    </w:p>
    <w:p w14:paraId="0000011A" w14:textId="31ED3950" w:rsidR="002B116A" w:rsidRPr="007F50F0" w:rsidRDefault="003B1B5E" w:rsidP="007F50F0">
      <w:pPr>
        <w:pStyle w:val="Akapitzlist"/>
        <w:numPr>
          <w:ilvl w:val="0"/>
          <w:numId w:val="39"/>
        </w:numPr>
        <w:pBdr>
          <w:top w:val="nil"/>
          <w:left w:val="nil"/>
          <w:bottom w:val="nil"/>
          <w:right w:val="nil"/>
          <w:between w:val="nil"/>
        </w:pBdr>
        <w:tabs>
          <w:tab w:val="left" w:pos="851"/>
        </w:tabs>
        <w:spacing w:line="276" w:lineRule="auto"/>
        <w:jc w:val="both"/>
        <w:rPr>
          <w:rFonts w:ascii="Times New Roman" w:hAnsi="Times New Roman" w:cs="Times New Roman"/>
          <w:b/>
          <w:szCs w:val="24"/>
          <w:u w:val="single"/>
        </w:rPr>
      </w:pPr>
      <w:r w:rsidRPr="007F50F0">
        <w:rPr>
          <w:rFonts w:ascii="Times New Roman" w:hAnsi="Times New Roman" w:cs="Times New Roman"/>
          <w:b/>
          <w:szCs w:val="24"/>
          <w:u w:val="single"/>
        </w:rPr>
        <w:t xml:space="preserve">Warunki udziału w postępowaniu </w:t>
      </w:r>
    </w:p>
    <w:p w14:paraId="7DB7AEA1" w14:textId="77777777" w:rsidR="009737B4" w:rsidRPr="007F50F0" w:rsidRDefault="009737B4" w:rsidP="007F50F0">
      <w:pPr>
        <w:pBdr>
          <w:top w:val="nil"/>
          <w:left w:val="nil"/>
          <w:bottom w:val="nil"/>
          <w:right w:val="nil"/>
          <w:between w:val="nil"/>
        </w:pBdr>
        <w:tabs>
          <w:tab w:val="left" w:pos="851"/>
        </w:tabs>
        <w:spacing w:line="276" w:lineRule="auto"/>
        <w:ind w:left="426"/>
        <w:jc w:val="both"/>
        <w:rPr>
          <w:rFonts w:ascii="Times New Roman" w:hAnsi="Times New Roman" w:cs="Times New Roman"/>
          <w:b/>
          <w:szCs w:val="24"/>
        </w:rPr>
      </w:pPr>
    </w:p>
    <w:p w14:paraId="0000011B" w14:textId="77777777" w:rsidR="002B116A" w:rsidRPr="007F50F0" w:rsidRDefault="003B1B5E" w:rsidP="007F50F0">
      <w:pPr>
        <w:numPr>
          <w:ilvl w:val="0"/>
          <w:numId w:val="17"/>
        </w:numPr>
        <w:pBdr>
          <w:top w:val="nil"/>
          <w:left w:val="nil"/>
          <w:bottom w:val="nil"/>
          <w:right w:val="nil"/>
          <w:between w:val="nil"/>
        </w:pBdr>
        <w:spacing w:line="276" w:lineRule="auto"/>
        <w:ind w:left="142"/>
        <w:jc w:val="both"/>
        <w:rPr>
          <w:rFonts w:ascii="Times New Roman" w:eastAsia="Times New Roman" w:hAnsi="Times New Roman" w:cs="Times New Roman"/>
          <w:szCs w:val="24"/>
        </w:rPr>
      </w:pPr>
      <w:r w:rsidRPr="007F50F0">
        <w:rPr>
          <w:rFonts w:ascii="Times New Roman" w:hAnsi="Times New Roman" w:cs="Times New Roman"/>
          <w:szCs w:val="24"/>
        </w:rPr>
        <w:t xml:space="preserve">Udział w postępowaniu publicznym mogą wziąć Wykonawcy, którzy: </w:t>
      </w:r>
    </w:p>
    <w:p w14:paraId="0000011C" w14:textId="77777777" w:rsidR="002B116A" w:rsidRPr="007F50F0" w:rsidRDefault="003B1B5E" w:rsidP="007F50F0">
      <w:pPr>
        <w:pStyle w:val="Podtytu"/>
        <w:numPr>
          <w:ilvl w:val="1"/>
          <w:numId w:val="3"/>
        </w:numPr>
        <w:tabs>
          <w:tab w:val="left" w:pos="142"/>
        </w:tabs>
        <w:spacing w:line="276" w:lineRule="auto"/>
        <w:ind w:left="142" w:firstLine="0"/>
        <w:rPr>
          <w:rFonts w:ascii="Times New Roman" w:hAnsi="Times New Roman"/>
          <w:color w:val="auto"/>
          <w:szCs w:val="24"/>
        </w:rPr>
      </w:pPr>
      <w:r w:rsidRPr="007F50F0">
        <w:rPr>
          <w:rFonts w:ascii="Times New Roman" w:hAnsi="Times New Roman"/>
          <w:szCs w:val="24"/>
        </w:rPr>
        <w:t xml:space="preserve">nie podlegają wykluczeniu na podstawie art. 108 ust. 1 oraz art. 109 ust. 1 pkt 1) i 4) ustawy </w:t>
      </w:r>
      <w:proofErr w:type="spellStart"/>
      <w:r w:rsidRPr="007F50F0">
        <w:rPr>
          <w:rFonts w:ascii="Times New Roman" w:hAnsi="Times New Roman"/>
          <w:szCs w:val="24"/>
        </w:rPr>
        <w:t>Pzp</w:t>
      </w:r>
      <w:proofErr w:type="spellEnd"/>
    </w:p>
    <w:p w14:paraId="0000011D" w14:textId="0757DAA5" w:rsidR="002B116A" w:rsidRPr="007F50F0" w:rsidRDefault="003B1B5E" w:rsidP="007F50F0">
      <w:pPr>
        <w:numPr>
          <w:ilvl w:val="1"/>
          <w:numId w:val="3"/>
        </w:numPr>
        <w:pBdr>
          <w:top w:val="nil"/>
          <w:left w:val="nil"/>
          <w:bottom w:val="nil"/>
          <w:right w:val="nil"/>
          <w:between w:val="nil"/>
        </w:pBdr>
        <w:tabs>
          <w:tab w:val="left" w:pos="142"/>
        </w:tabs>
        <w:spacing w:line="276" w:lineRule="auto"/>
        <w:ind w:left="142" w:firstLine="0"/>
        <w:jc w:val="both"/>
        <w:rPr>
          <w:rFonts w:ascii="Times New Roman" w:hAnsi="Times New Roman" w:cs="Times New Roman"/>
          <w:szCs w:val="24"/>
        </w:rPr>
      </w:pPr>
      <w:bookmarkStart w:id="1" w:name="_Hlk156985569"/>
      <w:r w:rsidRPr="007F50F0">
        <w:rPr>
          <w:rFonts w:ascii="Times New Roman" w:hAnsi="Times New Roman" w:cs="Times New Roman"/>
          <w:b/>
          <w:szCs w:val="24"/>
        </w:rPr>
        <w:t>spełniają warunki udziału w postępowaniu dotyczące:</w:t>
      </w:r>
    </w:p>
    <w:p w14:paraId="4596863D" w14:textId="77777777" w:rsidR="00F61385" w:rsidRPr="007F50F0" w:rsidRDefault="00F61385" w:rsidP="007F50F0">
      <w:pPr>
        <w:pBdr>
          <w:top w:val="nil"/>
          <w:left w:val="nil"/>
          <w:bottom w:val="nil"/>
          <w:right w:val="nil"/>
          <w:between w:val="nil"/>
        </w:pBdr>
        <w:tabs>
          <w:tab w:val="left" w:pos="142"/>
        </w:tabs>
        <w:spacing w:line="276" w:lineRule="auto"/>
        <w:ind w:left="142"/>
        <w:jc w:val="both"/>
        <w:rPr>
          <w:rFonts w:ascii="Times New Roman" w:hAnsi="Times New Roman" w:cs="Times New Roman"/>
          <w:szCs w:val="24"/>
        </w:rPr>
      </w:pPr>
    </w:p>
    <w:p w14:paraId="565B027B" w14:textId="455D47CF" w:rsidR="00D21053" w:rsidRPr="007F50F0" w:rsidRDefault="00D21053" w:rsidP="007F50F0">
      <w:pPr>
        <w:pStyle w:val="Akapitzlist"/>
        <w:numPr>
          <w:ilvl w:val="0"/>
          <w:numId w:val="46"/>
        </w:numPr>
        <w:pBdr>
          <w:top w:val="nil"/>
          <w:left w:val="nil"/>
          <w:bottom w:val="nil"/>
          <w:right w:val="nil"/>
          <w:between w:val="nil"/>
        </w:pBdr>
        <w:tabs>
          <w:tab w:val="left" w:pos="142"/>
        </w:tabs>
        <w:spacing w:line="276" w:lineRule="auto"/>
        <w:jc w:val="both"/>
        <w:rPr>
          <w:rFonts w:ascii="Times New Roman" w:eastAsia="Times New Roman" w:hAnsi="Times New Roman" w:cs="Times New Roman"/>
          <w:bCs/>
          <w:szCs w:val="24"/>
        </w:rPr>
      </w:pPr>
      <w:r w:rsidRPr="007F50F0">
        <w:rPr>
          <w:rFonts w:ascii="Times New Roman" w:hAnsi="Times New Roman" w:cs="Times New Roman"/>
          <w:szCs w:val="24"/>
        </w:rPr>
        <w:t>sytuacji ekonomicznej lub finansowej tj.:</w:t>
      </w:r>
    </w:p>
    <w:p w14:paraId="5B6129CF" w14:textId="77777777" w:rsidR="00F61385" w:rsidRPr="007F50F0" w:rsidRDefault="000E0EB5" w:rsidP="007F50F0">
      <w:pPr>
        <w:pBdr>
          <w:top w:val="nil"/>
          <w:left w:val="nil"/>
          <w:bottom w:val="nil"/>
          <w:right w:val="nil"/>
          <w:between w:val="nil"/>
        </w:pBdr>
        <w:tabs>
          <w:tab w:val="left" w:pos="142"/>
        </w:tabs>
        <w:spacing w:line="276" w:lineRule="auto"/>
        <w:ind w:left="720"/>
        <w:jc w:val="both"/>
        <w:rPr>
          <w:rFonts w:ascii="Times New Roman" w:eastAsia="Times New Roman" w:hAnsi="Times New Roman" w:cs="Times New Roman"/>
          <w:bCs/>
          <w:szCs w:val="24"/>
        </w:rPr>
      </w:pPr>
      <w:r w:rsidRPr="007F50F0">
        <w:rPr>
          <w:rFonts w:ascii="Times New Roman" w:hAnsi="Times New Roman" w:cs="Times New Roman"/>
          <w:bCs/>
          <w:szCs w:val="24"/>
        </w:rPr>
        <w:t xml:space="preserve">- posiadają </w:t>
      </w:r>
      <w:bookmarkStart w:id="2" w:name="_Hlk167788734"/>
      <w:r w:rsidRPr="007F50F0">
        <w:rPr>
          <w:rFonts w:ascii="Times New Roman" w:hAnsi="Times New Roman" w:cs="Times New Roman"/>
          <w:bCs/>
          <w:szCs w:val="24"/>
        </w:rPr>
        <w:t>ubezpieczenie od odpowiedzialności cywilnej w zakresie prowadzonej</w:t>
      </w:r>
      <w:r w:rsidR="00D21053" w:rsidRPr="007F50F0">
        <w:rPr>
          <w:rFonts w:ascii="Times New Roman" w:hAnsi="Times New Roman" w:cs="Times New Roman"/>
          <w:bCs/>
          <w:szCs w:val="24"/>
        </w:rPr>
        <w:t xml:space="preserve"> </w:t>
      </w:r>
      <w:r w:rsidRPr="007F50F0">
        <w:rPr>
          <w:rFonts w:ascii="Times New Roman" w:hAnsi="Times New Roman" w:cs="Times New Roman"/>
          <w:bCs/>
          <w:szCs w:val="24"/>
        </w:rPr>
        <w:t>działalności związanej z przedmiotem zamówienia na sumę gwarancyjną min.</w:t>
      </w:r>
      <w:r w:rsidR="00842F77" w:rsidRPr="007F50F0">
        <w:rPr>
          <w:rFonts w:ascii="Times New Roman" w:hAnsi="Times New Roman" w:cs="Times New Roman"/>
          <w:bCs/>
          <w:szCs w:val="24"/>
        </w:rPr>
        <w:t xml:space="preserve"> </w:t>
      </w:r>
      <w:r w:rsidR="00232149" w:rsidRPr="007F50F0">
        <w:rPr>
          <w:rFonts w:ascii="Times New Roman" w:hAnsi="Times New Roman" w:cs="Times New Roman"/>
          <w:bCs/>
          <w:szCs w:val="24"/>
        </w:rPr>
        <w:t>7</w:t>
      </w:r>
      <w:r w:rsidR="001712D5" w:rsidRPr="007F50F0">
        <w:rPr>
          <w:rFonts w:ascii="Times New Roman" w:hAnsi="Times New Roman" w:cs="Times New Roman"/>
          <w:bCs/>
          <w:szCs w:val="24"/>
        </w:rPr>
        <w:t>0</w:t>
      </w:r>
      <w:r w:rsidR="00842F77" w:rsidRPr="007F50F0">
        <w:rPr>
          <w:rFonts w:ascii="Times New Roman" w:hAnsi="Times New Roman" w:cs="Times New Roman"/>
          <w:bCs/>
          <w:szCs w:val="24"/>
        </w:rPr>
        <w:t>0</w:t>
      </w:r>
      <w:r w:rsidR="001712D5" w:rsidRPr="007F50F0">
        <w:rPr>
          <w:rFonts w:ascii="Times New Roman" w:hAnsi="Times New Roman" w:cs="Times New Roman"/>
          <w:bCs/>
          <w:szCs w:val="24"/>
        </w:rPr>
        <w:t> </w:t>
      </w:r>
      <w:r w:rsidR="00842F77" w:rsidRPr="007F50F0">
        <w:rPr>
          <w:rFonts w:ascii="Times New Roman" w:hAnsi="Times New Roman" w:cs="Times New Roman"/>
          <w:bCs/>
          <w:szCs w:val="24"/>
        </w:rPr>
        <w:t>000</w:t>
      </w:r>
      <w:bookmarkEnd w:id="2"/>
      <w:r w:rsidR="001712D5" w:rsidRPr="007F50F0">
        <w:rPr>
          <w:rFonts w:ascii="Times New Roman" w:hAnsi="Times New Roman" w:cs="Times New Roman"/>
          <w:bCs/>
          <w:szCs w:val="24"/>
        </w:rPr>
        <w:t xml:space="preserve"> złotych;</w:t>
      </w:r>
    </w:p>
    <w:p w14:paraId="0000011E" w14:textId="1321FE77" w:rsidR="002B116A" w:rsidRPr="007F50F0" w:rsidRDefault="003B1B5E" w:rsidP="007F50F0">
      <w:pPr>
        <w:pStyle w:val="Akapitzlist"/>
        <w:numPr>
          <w:ilvl w:val="0"/>
          <w:numId w:val="46"/>
        </w:numPr>
        <w:pBdr>
          <w:top w:val="nil"/>
          <w:left w:val="nil"/>
          <w:bottom w:val="nil"/>
          <w:right w:val="nil"/>
          <w:between w:val="nil"/>
        </w:pBdr>
        <w:tabs>
          <w:tab w:val="left" w:pos="142"/>
        </w:tabs>
        <w:spacing w:line="276" w:lineRule="auto"/>
        <w:jc w:val="both"/>
        <w:rPr>
          <w:rFonts w:ascii="Times New Roman" w:eastAsia="Times New Roman" w:hAnsi="Times New Roman" w:cs="Times New Roman"/>
          <w:bCs/>
          <w:szCs w:val="24"/>
        </w:rPr>
      </w:pPr>
      <w:r w:rsidRPr="007F50F0">
        <w:rPr>
          <w:rFonts w:ascii="Times New Roman" w:hAnsi="Times New Roman" w:cs="Times New Roman"/>
          <w:szCs w:val="24"/>
        </w:rPr>
        <w:t>zdolności technicznej lub zawodowej tj.:</w:t>
      </w:r>
    </w:p>
    <w:p w14:paraId="00000124" w14:textId="68F9AD99" w:rsidR="002B116A" w:rsidRPr="007F50F0" w:rsidRDefault="003B1B5E" w:rsidP="007F50F0">
      <w:pPr>
        <w:numPr>
          <w:ilvl w:val="0"/>
          <w:numId w:val="13"/>
        </w:numPr>
        <w:pBdr>
          <w:top w:val="nil"/>
          <w:left w:val="nil"/>
          <w:bottom w:val="nil"/>
          <w:right w:val="nil"/>
          <w:between w:val="nil"/>
        </w:pBdr>
        <w:spacing w:line="276" w:lineRule="auto"/>
        <w:ind w:left="1080"/>
        <w:jc w:val="both"/>
        <w:rPr>
          <w:rFonts w:ascii="Times New Roman" w:hAnsi="Times New Roman" w:cs="Times New Roman"/>
          <w:b/>
          <w:i/>
          <w:szCs w:val="24"/>
        </w:rPr>
      </w:pPr>
      <w:r w:rsidRPr="007F50F0">
        <w:rPr>
          <w:rFonts w:ascii="Times New Roman" w:hAnsi="Times New Roman" w:cs="Times New Roman"/>
          <w:i/>
          <w:szCs w:val="24"/>
        </w:rPr>
        <w:t>w okresie ostatnich 5 lat przed upływem terminu składania ofert, a jeżeli okres prowadzenia działalności jest krótszy - w tym okresie, należycie wykonał co najmniej jedną robotę budowlaną polegającą na budowie, rozbudowie, przebudowie lub nadbudowie budynku użyteczności publicznej lub budynku usługowego, o wartości tej roboty nie mniejszej niż 500 000,00 zł brutto, obejmującą co najmniej roboty konstrukcyjno-budowlane, w tym roboty żelbetowe lub murowe.</w:t>
      </w:r>
    </w:p>
    <w:p w14:paraId="65430085" w14:textId="5A2F30E4" w:rsidR="00F81DA7" w:rsidRPr="007F50F0" w:rsidRDefault="00F61385" w:rsidP="007F50F0">
      <w:pPr>
        <w:pBdr>
          <w:top w:val="nil"/>
          <w:left w:val="nil"/>
          <w:bottom w:val="nil"/>
          <w:right w:val="nil"/>
          <w:between w:val="nil"/>
        </w:pBdr>
        <w:spacing w:line="276" w:lineRule="auto"/>
        <w:ind w:left="1080"/>
        <w:jc w:val="both"/>
        <w:rPr>
          <w:rFonts w:ascii="Times New Roman" w:hAnsi="Times New Roman" w:cs="Times New Roman"/>
          <w:szCs w:val="24"/>
        </w:rPr>
      </w:pPr>
      <w:r w:rsidRPr="00812992">
        <w:rPr>
          <w:rFonts w:ascii="Times New Roman" w:hAnsi="Times New Roman" w:cs="Times New Roman"/>
          <w:color w:val="auto"/>
          <w:szCs w:val="24"/>
        </w:rPr>
        <w:t>przy czym na potrzeby niniejszego postępowania</w:t>
      </w:r>
      <w:r w:rsidRPr="007F50F0">
        <w:rPr>
          <w:rFonts w:ascii="Times New Roman" w:hAnsi="Times New Roman" w:cs="Times New Roman"/>
          <w:color w:val="EE0000"/>
          <w:szCs w:val="24"/>
        </w:rPr>
        <w:t xml:space="preserve"> </w:t>
      </w:r>
      <w:r w:rsidRPr="007F50F0">
        <w:rPr>
          <w:rFonts w:ascii="Times New Roman" w:hAnsi="Times New Roman" w:cs="Times New Roman"/>
          <w:b/>
          <w:bCs/>
          <w:szCs w:val="24"/>
        </w:rPr>
        <w:t>„Budynek użyteczności publicznej”</w:t>
      </w:r>
      <w:r w:rsidRPr="007F50F0">
        <w:rPr>
          <w:rFonts w:ascii="Times New Roman" w:hAnsi="Times New Roman" w:cs="Times New Roman"/>
          <w:szCs w:val="24"/>
        </w:rPr>
        <w:t xml:space="preserve">  </w:t>
      </w:r>
      <w:r w:rsidRPr="00812992">
        <w:rPr>
          <w:rFonts w:ascii="Times New Roman" w:hAnsi="Times New Roman" w:cs="Times New Roman"/>
          <w:color w:val="auto"/>
          <w:szCs w:val="24"/>
        </w:rPr>
        <w:t>oznacza</w:t>
      </w:r>
      <w:r w:rsidRPr="007F50F0">
        <w:rPr>
          <w:rFonts w:ascii="Times New Roman" w:hAnsi="Times New Roman" w:cs="Times New Roman"/>
          <w:color w:val="EE0000"/>
          <w:szCs w:val="24"/>
        </w:rPr>
        <w:t xml:space="preserve"> </w:t>
      </w:r>
      <w:r w:rsidRPr="007F50F0">
        <w:rPr>
          <w:rFonts w:ascii="Times New Roman" w:hAnsi="Times New Roman" w:cs="Times New Roman"/>
          <w:szCs w:val="24"/>
        </w:rPr>
        <w:t xml:space="preserve">budynek w rozumieniu § 3 pkt 6 rozporządzenia Ministra Infrastruktury z dnia 12 kwietnia 2002 r. w sprawie warunków technicznych, jakim powinny odpowiadać budynki i ich usytuowanie, tj. budynek przeznaczony na potrzeby administracji publicznej, wymiaru sprawiedliwości, kultury, kultu religijnego, oświaty, szkolnictwa wyższego, nauki, wychowania, opieki zdrowotnej, społecznej lub socjalnej, obsługi bankowej, handlu, gastronomii, usług, w tym usług </w:t>
      </w:r>
      <w:r w:rsidRPr="007F50F0">
        <w:rPr>
          <w:rFonts w:ascii="Times New Roman" w:hAnsi="Times New Roman" w:cs="Times New Roman"/>
          <w:szCs w:val="24"/>
        </w:rPr>
        <w:lastRenderedPageBreak/>
        <w:t xml:space="preserve">pocztowych lub telekomunikacyjnych, turystyki, sportu, obsługi pasażerów w transporcie kolejowym, drogowym, lotniczym, morskim lub wodnym śródlądowym, a także inny budynek przeznaczony do wykonywania podobnych funkcji; za budynek użyteczności publicznej uznaje się również budynek biurowy lub socjalny </w:t>
      </w:r>
      <w:r w:rsidRPr="00A11E2F">
        <w:rPr>
          <w:rFonts w:ascii="Times New Roman" w:hAnsi="Times New Roman" w:cs="Times New Roman"/>
          <w:color w:val="000000" w:themeColor="text1"/>
          <w:szCs w:val="24"/>
        </w:rPr>
        <w:t>natomiast</w:t>
      </w:r>
      <w:r w:rsidRPr="007F50F0">
        <w:rPr>
          <w:rFonts w:ascii="Times New Roman" w:hAnsi="Times New Roman" w:cs="Times New Roman"/>
          <w:szCs w:val="24"/>
        </w:rPr>
        <w:t xml:space="preserve"> </w:t>
      </w:r>
      <w:r w:rsidRPr="007F50F0">
        <w:rPr>
          <w:rFonts w:ascii="Times New Roman" w:hAnsi="Times New Roman" w:cs="Times New Roman"/>
          <w:b/>
          <w:bCs/>
          <w:szCs w:val="24"/>
        </w:rPr>
        <w:t>„Budynek usługowy”</w:t>
      </w:r>
      <w:r w:rsidRPr="007F50F0">
        <w:rPr>
          <w:rFonts w:ascii="Times New Roman" w:hAnsi="Times New Roman" w:cs="Times New Roman"/>
          <w:szCs w:val="24"/>
        </w:rPr>
        <w:t xml:space="preserve"> - budynek niemieszkalny, którego podstawowym przeznaczeniem jest prowadzenie działalności usługowej, klasyfikowany zgodnie z Polską Klasyfikacją Obiektów Budowlanych (PKOB) według jego głównego przeznaczenia, w szczególności budynek zaliczany do grupy 123 PKOB. Klasyfikacja PKOB nie zastępuje definicji budynku użyteczności publicznej określonej w przepisach techniczno-budowlanych.</w:t>
      </w:r>
    </w:p>
    <w:p w14:paraId="7003FF9A" w14:textId="77777777" w:rsidR="007F50F0" w:rsidRPr="007F50F0" w:rsidRDefault="007F50F0" w:rsidP="007F50F0">
      <w:pPr>
        <w:pBdr>
          <w:top w:val="nil"/>
          <w:left w:val="nil"/>
          <w:bottom w:val="nil"/>
          <w:right w:val="nil"/>
          <w:between w:val="nil"/>
        </w:pBdr>
        <w:spacing w:line="276" w:lineRule="auto"/>
        <w:ind w:left="1080"/>
        <w:jc w:val="both"/>
        <w:rPr>
          <w:rFonts w:ascii="Times New Roman" w:hAnsi="Times New Roman" w:cs="Times New Roman"/>
          <w:b/>
          <w:i/>
          <w:szCs w:val="24"/>
        </w:rPr>
      </w:pPr>
    </w:p>
    <w:p w14:paraId="5677D9EA" w14:textId="77777777" w:rsidR="00F81DA7" w:rsidRPr="007F50F0" w:rsidRDefault="00000000" w:rsidP="007F50F0">
      <w:pPr>
        <w:pBdr>
          <w:top w:val="nil"/>
          <w:left w:val="nil"/>
          <w:bottom w:val="nil"/>
          <w:right w:val="nil"/>
          <w:between w:val="nil"/>
        </w:pBdr>
        <w:spacing w:line="276" w:lineRule="auto"/>
        <w:ind w:left="1080"/>
        <w:jc w:val="both"/>
        <w:rPr>
          <w:rFonts w:ascii="Times New Roman" w:hAnsi="Times New Roman" w:cs="Times New Roman"/>
          <w:b/>
          <w:i/>
          <w:szCs w:val="24"/>
        </w:rPr>
      </w:pPr>
      <w:r w:rsidRPr="007F50F0">
        <w:rPr>
          <w:rFonts w:ascii="Times New Roman" w:hAnsi="Times New Roman" w:cs="Times New Roman"/>
          <w:szCs w:val="24"/>
        </w:rPr>
        <w:t xml:space="preserve">Dla potrzeb klasyfikacji obiektów budowlanych stosuje się rozporządzenie Rady Ministrów z dnia 30 grudnia 1999 r. w sprawie Polskiej Klasyfikacji Obiektów Budowlanych (PKOB) (Dz.U. z 1999 r. Nr 112, poz. 1316 z </w:t>
      </w:r>
      <w:proofErr w:type="spellStart"/>
      <w:r w:rsidRPr="007F50F0">
        <w:rPr>
          <w:rFonts w:ascii="Times New Roman" w:hAnsi="Times New Roman" w:cs="Times New Roman"/>
          <w:szCs w:val="24"/>
        </w:rPr>
        <w:t>późn</w:t>
      </w:r>
      <w:proofErr w:type="spellEnd"/>
      <w:r w:rsidRPr="007F50F0">
        <w:rPr>
          <w:rFonts w:ascii="Times New Roman" w:hAnsi="Times New Roman" w:cs="Times New Roman"/>
          <w:szCs w:val="24"/>
        </w:rPr>
        <w:t>. zm.). W przypadku obiektu wielofunkcyjnego o jego kwalifikacji decyduje główne przeznaczenie zgodnie z zasadami PKOB.</w:t>
      </w:r>
    </w:p>
    <w:p w14:paraId="2483C4F3" w14:textId="28E9592C" w:rsidR="001712D5" w:rsidRPr="007F50F0" w:rsidRDefault="001712D5" w:rsidP="007F50F0">
      <w:pPr>
        <w:pStyle w:val="Akapitzlist"/>
        <w:widowControl w:val="0"/>
        <w:numPr>
          <w:ilvl w:val="0"/>
          <w:numId w:val="27"/>
        </w:numPr>
        <w:autoSpaceDE w:val="0"/>
        <w:autoSpaceDN w:val="0"/>
        <w:adjustRightInd w:val="0"/>
        <w:snapToGrid w:val="0"/>
        <w:spacing w:before="120" w:after="160" w:line="276" w:lineRule="auto"/>
        <w:jc w:val="both"/>
        <w:rPr>
          <w:rFonts w:ascii="Times New Roman" w:hAnsi="Times New Roman" w:cs="Times New Roman"/>
          <w:bCs/>
          <w:szCs w:val="24"/>
        </w:rPr>
      </w:pPr>
      <w:r w:rsidRPr="007F50F0">
        <w:rPr>
          <w:rFonts w:ascii="Times New Roman" w:hAnsi="Times New Roman" w:cs="Times New Roman"/>
          <w:szCs w:val="24"/>
        </w:rPr>
        <w:t xml:space="preserve">Dysponuje osobą/osobami posiadającą/posiadającymi doświadczenie zawodowe oraz uprawnienia budowlane niezbędne do realizacji robót budowlanych, </w:t>
      </w:r>
      <w:r w:rsidRPr="007F50F0">
        <w:rPr>
          <w:rFonts w:ascii="Times New Roman" w:hAnsi="Times New Roman" w:cs="Times New Roman"/>
          <w:szCs w:val="24"/>
        </w:rPr>
        <w:br/>
        <w:t xml:space="preserve">w tym: </w:t>
      </w:r>
    </w:p>
    <w:p w14:paraId="68C40B46" w14:textId="75330EA1" w:rsidR="00C5088D" w:rsidRPr="007F50F0" w:rsidRDefault="001712D5" w:rsidP="007F50F0">
      <w:pPr>
        <w:numPr>
          <w:ilvl w:val="0"/>
          <w:numId w:val="26"/>
        </w:numPr>
        <w:suppressAutoHyphens/>
        <w:spacing w:line="276" w:lineRule="auto"/>
        <w:ind w:left="1418"/>
        <w:jc w:val="both"/>
        <w:rPr>
          <w:rFonts w:ascii="Times New Roman" w:hAnsi="Times New Roman" w:cs="Times New Roman"/>
          <w:szCs w:val="24"/>
          <w:lang w:eastAsia="zh-CN"/>
        </w:rPr>
      </w:pPr>
      <w:r w:rsidRPr="007F50F0">
        <w:rPr>
          <w:rFonts w:ascii="Times New Roman" w:hAnsi="Times New Roman" w:cs="Times New Roman"/>
          <w:szCs w:val="24"/>
          <w:lang w:eastAsia="zh-CN"/>
        </w:rPr>
        <w:t xml:space="preserve">minimum jedną osobę posiadającą uprawnienia budowlane do kierowania i nadzorowania robotami budowlanymi bez ograniczeń, posiadającą minimum pięcioletnie doświadczenie zawodowe w specjalności </w:t>
      </w:r>
      <w:proofErr w:type="spellStart"/>
      <w:r w:rsidR="00232149" w:rsidRPr="007F50F0">
        <w:rPr>
          <w:rFonts w:ascii="Times New Roman" w:hAnsi="Times New Roman" w:cs="Times New Roman"/>
          <w:szCs w:val="24"/>
          <w:lang w:eastAsia="zh-CN"/>
        </w:rPr>
        <w:t>konstrukcyjno</w:t>
      </w:r>
      <w:proofErr w:type="spellEnd"/>
      <w:r w:rsidR="00232149" w:rsidRPr="007F50F0">
        <w:rPr>
          <w:rFonts w:ascii="Times New Roman" w:hAnsi="Times New Roman" w:cs="Times New Roman"/>
          <w:szCs w:val="24"/>
          <w:lang w:eastAsia="zh-CN"/>
        </w:rPr>
        <w:t xml:space="preserve"> budowlanej</w:t>
      </w:r>
      <w:r w:rsidRPr="007F50F0">
        <w:rPr>
          <w:rFonts w:ascii="Times New Roman" w:hAnsi="Times New Roman" w:cs="Times New Roman"/>
          <w:szCs w:val="24"/>
          <w:lang w:eastAsia="zh-CN"/>
        </w:rPr>
        <w:t>– do pełnienia funkcji Kierownika Budowy</w:t>
      </w:r>
    </w:p>
    <w:p w14:paraId="17FC36F9" w14:textId="702A5988" w:rsidR="001712D5" w:rsidRPr="007F50F0" w:rsidRDefault="001712D5" w:rsidP="007F50F0">
      <w:pPr>
        <w:suppressAutoHyphens/>
        <w:spacing w:line="276" w:lineRule="auto"/>
        <w:ind w:left="1418"/>
        <w:jc w:val="both"/>
        <w:rPr>
          <w:rFonts w:ascii="Times New Roman" w:hAnsi="Times New Roman" w:cs="Times New Roman"/>
          <w:szCs w:val="24"/>
          <w:lang w:eastAsia="zh-CN"/>
        </w:rPr>
      </w:pPr>
      <w:r w:rsidRPr="007F50F0">
        <w:rPr>
          <w:rFonts w:ascii="Times New Roman" w:hAnsi="Times New Roman" w:cs="Times New Roman"/>
          <w:szCs w:val="24"/>
        </w:rPr>
        <w:t>ww. osoby muszą być wpisane na listę członków właściwej izby samorządu zawodowego zgodnie z art. 6 ustawy z dnia 15 grudnia 2000r. o samorządach zawodowych architektów oraz inżynierów budownictwa</w:t>
      </w:r>
      <w:r w:rsidR="00812992">
        <w:rPr>
          <w:rFonts w:ascii="Times New Roman" w:hAnsi="Times New Roman" w:cs="Times New Roman"/>
          <w:szCs w:val="24"/>
        </w:rPr>
        <w:t>.</w:t>
      </w:r>
      <w:r w:rsidRPr="007F50F0">
        <w:rPr>
          <w:rFonts w:ascii="Times New Roman" w:hAnsi="Times New Roman" w:cs="Times New Roman"/>
          <w:szCs w:val="24"/>
        </w:rPr>
        <w:t xml:space="preserve"> </w:t>
      </w:r>
    </w:p>
    <w:p w14:paraId="22DE09D3" w14:textId="7C673F11" w:rsidR="001712D5" w:rsidRPr="007F50F0" w:rsidRDefault="001712D5" w:rsidP="007F50F0">
      <w:pPr>
        <w:pStyle w:val="Akapitzlist"/>
        <w:pBdr>
          <w:top w:val="nil"/>
          <w:left w:val="nil"/>
          <w:bottom w:val="nil"/>
          <w:right w:val="nil"/>
          <w:between w:val="nil"/>
        </w:pBdr>
        <w:spacing w:line="276" w:lineRule="auto"/>
        <w:ind w:left="1440"/>
        <w:jc w:val="both"/>
        <w:rPr>
          <w:rFonts w:ascii="Times New Roman" w:hAnsi="Times New Roman" w:cs="Times New Roman"/>
          <w:b/>
          <w:i/>
          <w:szCs w:val="24"/>
        </w:rPr>
      </w:pPr>
      <w:r w:rsidRPr="007F50F0">
        <w:rPr>
          <w:rFonts w:ascii="Times New Roman" w:hAnsi="Times New Roman" w:cs="Times New Roman"/>
          <w:szCs w:val="24"/>
        </w:rPr>
        <w:t xml:space="preserve">Wykonawcy składający ofertę wspólną winni spełniać warunki udziału w postępowaniu łącznie. </w:t>
      </w:r>
      <w:r w:rsidRPr="007F50F0">
        <w:rPr>
          <w:rFonts w:ascii="Times New Roman" w:hAnsi="Times New Roman" w:cs="Times New Roman"/>
          <w:bCs/>
          <w:szCs w:val="24"/>
        </w:rPr>
        <w:t xml:space="preserve">Zgodnie z art. 118 ust.1 ustawy </w:t>
      </w:r>
      <w:proofErr w:type="spellStart"/>
      <w:r w:rsidRPr="007F50F0">
        <w:rPr>
          <w:rFonts w:ascii="Times New Roman" w:hAnsi="Times New Roman" w:cs="Times New Roman"/>
          <w:bCs/>
          <w:szCs w:val="24"/>
        </w:rPr>
        <w:t>Pzp</w:t>
      </w:r>
      <w:proofErr w:type="spellEnd"/>
      <w:r w:rsidRPr="007F50F0">
        <w:rPr>
          <w:rFonts w:ascii="Times New Roman" w:hAnsi="Times New Roman" w:cs="Times New Roman"/>
          <w:b/>
          <w:bCs/>
          <w:szCs w:val="24"/>
        </w:rPr>
        <w:t xml:space="preserve"> </w:t>
      </w:r>
      <w:r w:rsidRPr="007F50F0">
        <w:rPr>
          <w:rFonts w:ascii="Times New Roman" w:hAnsi="Times New Roman" w:cs="Times New Roman"/>
          <w:bCs/>
          <w:szCs w:val="24"/>
        </w:rPr>
        <w:t>wykonawca może w celu potwierdzenia spełniania warunków udziału w postępowaniu, polegać na zdolnościach technicznych lub zawodowych lub sytuacji finansowej lub ekonomicznej innych podmiotów</w:t>
      </w:r>
      <w:r w:rsidR="00C5088D" w:rsidRPr="007F50F0">
        <w:rPr>
          <w:rFonts w:ascii="Times New Roman" w:hAnsi="Times New Roman" w:cs="Times New Roman"/>
          <w:bCs/>
          <w:szCs w:val="24"/>
        </w:rPr>
        <w:t>.</w:t>
      </w:r>
    </w:p>
    <w:p w14:paraId="00000125" w14:textId="77777777" w:rsidR="002B116A" w:rsidRPr="007F50F0" w:rsidRDefault="002B116A" w:rsidP="007F50F0">
      <w:pPr>
        <w:spacing w:line="276" w:lineRule="auto"/>
        <w:ind w:left="709"/>
        <w:jc w:val="both"/>
        <w:rPr>
          <w:rFonts w:ascii="Times New Roman" w:eastAsia="Times New Roman" w:hAnsi="Times New Roman" w:cs="Times New Roman"/>
          <w:szCs w:val="24"/>
        </w:rPr>
      </w:pPr>
    </w:p>
    <w:bookmarkEnd w:id="1"/>
    <w:p w14:paraId="79A82DED" w14:textId="77777777" w:rsidR="008B40C8" w:rsidRPr="007F50F0" w:rsidRDefault="008B40C8" w:rsidP="007F50F0">
      <w:pPr>
        <w:spacing w:line="276" w:lineRule="auto"/>
        <w:jc w:val="both"/>
        <w:rPr>
          <w:rFonts w:ascii="Times New Roman" w:eastAsia="Times New Roman" w:hAnsi="Times New Roman" w:cs="Times New Roman"/>
          <w:szCs w:val="24"/>
        </w:rPr>
      </w:pPr>
    </w:p>
    <w:p w14:paraId="0000012D" w14:textId="2F3F9D9B" w:rsidR="002B116A" w:rsidRPr="007F50F0" w:rsidRDefault="003B1B5E" w:rsidP="007F50F0">
      <w:pPr>
        <w:pStyle w:val="Akapitzlist"/>
        <w:numPr>
          <w:ilvl w:val="0"/>
          <w:numId w:val="39"/>
        </w:numPr>
        <w:tabs>
          <w:tab w:val="left" w:pos="426"/>
        </w:tabs>
        <w:spacing w:line="276" w:lineRule="auto"/>
        <w:jc w:val="both"/>
        <w:rPr>
          <w:rFonts w:ascii="Times New Roman" w:eastAsia="Times New Roman" w:hAnsi="Times New Roman" w:cs="Times New Roman"/>
          <w:b/>
          <w:szCs w:val="24"/>
          <w:u w:val="single"/>
        </w:rPr>
      </w:pPr>
      <w:r w:rsidRPr="007F50F0">
        <w:rPr>
          <w:rFonts w:ascii="Times New Roman" w:hAnsi="Times New Roman" w:cs="Times New Roman"/>
          <w:b/>
          <w:szCs w:val="24"/>
          <w:u w:val="single"/>
        </w:rPr>
        <w:t>Korzystanie z zasobów podmiotów trzecich (udostępnianie zasobów)</w:t>
      </w:r>
    </w:p>
    <w:p w14:paraId="26108604" w14:textId="77777777" w:rsidR="009737B4" w:rsidRPr="007F50F0" w:rsidRDefault="009737B4" w:rsidP="007F50F0">
      <w:pPr>
        <w:tabs>
          <w:tab w:val="left" w:pos="426"/>
        </w:tabs>
        <w:spacing w:line="276" w:lineRule="auto"/>
        <w:jc w:val="both"/>
        <w:rPr>
          <w:rFonts w:ascii="Times New Roman" w:eastAsia="Times New Roman" w:hAnsi="Times New Roman" w:cs="Times New Roman"/>
          <w:b/>
          <w:szCs w:val="24"/>
          <w:u w:val="single"/>
        </w:rPr>
      </w:pPr>
    </w:p>
    <w:p w14:paraId="0000012E" w14:textId="77777777" w:rsidR="002B116A" w:rsidRPr="007F50F0" w:rsidRDefault="003B1B5E" w:rsidP="007F50F0">
      <w:pPr>
        <w:numPr>
          <w:ilvl w:val="3"/>
          <w:numId w:val="39"/>
        </w:numPr>
        <w:pBdr>
          <w:top w:val="nil"/>
          <w:left w:val="nil"/>
          <w:bottom w:val="nil"/>
          <w:right w:val="nil"/>
          <w:between w:val="nil"/>
        </w:pBdr>
        <w:spacing w:line="276" w:lineRule="auto"/>
        <w:ind w:left="426"/>
        <w:jc w:val="both"/>
        <w:rPr>
          <w:rFonts w:ascii="Times New Roman" w:eastAsia="Times New Roman" w:hAnsi="Times New Roman" w:cs="Times New Roman"/>
          <w:szCs w:val="24"/>
        </w:rPr>
      </w:pPr>
      <w:r w:rsidRPr="007F50F0">
        <w:rPr>
          <w:rFonts w:ascii="Times New Roman" w:hAnsi="Times New Roman" w:cs="Times New Roman"/>
          <w:szCs w:val="24"/>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0000012F" w14:textId="77777777" w:rsidR="002B116A" w:rsidRPr="007F50F0" w:rsidRDefault="003B1B5E" w:rsidP="007F50F0">
      <w:pPr>
        <w:numPr>
          <w:ilvl w:val="3"/>
          <w:numId w:val="39"/>
        </w:numPr>
        <w:pBdr>
          <w:top w:val="nil"/>
          <w:left w:val="nil"/>
          <w:bottom w:val="nil"/>
          <w:right w:val="nil"/>
          <w:between w:val="nil"/>
        </w:pBdr>
        <w:spacing w:line="276" w:lineRule="auto"/>
        <w:ind w:left="426"/>
        <w:jc w:val="both"/>
        <w:rPr>
          <w:rFonts w:ascii="Times New Roman" w:eastAsia="Times New Roman" w:hAnsi="Times New Roman" w:cs="Times New Roman"/>
          <w:szCs w:val="24"/>
        </w:rPr>
      </w:pPr>
      <w:r w:rsidRPr="007F50F0">
        <w:rPr>
          <w:rFonts w:ascii="Times New Roman" w:hAnsi="Times New Roman" w:cs="Times New Roman"/>
          <w:szCs w:val="24"/>
        </w:rPr>
        <w:t xml:space="preserve">W odniesieniu do warunków dotyczących wykształcenia, kwalifikacji zawodowych lub doświadczenia wykonawcy mogą polegać na zdolnościach podmiotów udostępniających </w:t>
      </w:r>
      <w:r w:rsidRPr="007F50F0">
        <w:rPr>
          <w:rFonts w:ascii="Times New Roman" w:hAnsi="Times New Roman" w:cs="Times New Roman"/>
          <w:szCs w:val="24"/>
        </w:rPr>
        <w:lastRenderedPageBreak/>
        <w:t>zasoby, jeśli podmioty te wykonają roboty budowlane lub usługi, do realizacji których te zdolności są wymagane.</w:t>
      </w:r>
    </w:p>
    <w:p w14:paraId="00000130" w14:textId="77777777" w:rsidR="002B116A" w:rsidRPr="007F50F0" w:rsidRDefault="003B1B5E" w:rsidP="007F50F0">
      <w:pPr>
        <w:numPr>
          <w:ilvl w:val="3"/>
          <w:numId w:val="39"/>
        </w:numPr>
        <w:pBdr>
          <w:top w:val="nil"/>
          <w:left w:val="nil"/>
          <w:bottom w:val="nil"/>
          <w:right w:val="nil"/>
          <w:between w:val="nil"/>
        </w:pBdr>
        <w:spacing w:line="276" w:lineRule="auto"/>
        <w:ind w:left="426"/>
        <w:jc w:val="both"/>
        <w:rPr>
          <w:rFonts w:ascii="Times New Roman" w:eastAsia="Times New Roman" w:hAnsi="Times New Roman" w:cs="Times New Roman"/>
          <w:szCs w:val="24"/>
        </w:rPr>
      </w:pPr>
      <w:r w:rsidRPr="007F50F0">
        <w:rPr>
          <w:rFonts w:ascii="Times New Roman" w:hAnsi="Times New Roman" w:cs="Times New Roman"/>
          <w:szCs w:val="24"/>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00000131" w14:textId="77777777" w:rsidR="002B116A" w:rsidRPr="007F50F0" w:rsidRDefault="003B1B5E" w:rsidP="007F50F0">
      <w:pPr>
        <w:numPr>
          <w:ilvl w:val="3"/>
          <w:numId w:val="39"/>
        </w:numPr>
        <w:pBdr>
          <w:top w:val="nil"/>
          <w:left w:val="nil"/>
          <w:bottom w:val="nil"/>
          <w:right w:val="nil"/>
          <w:between w:val="nil"/>
        </w:pBdr>
        <w:spacing w:line="276" w:lineRule="auto"/>
        <w:ind w:left="426"/>
        <w:jc w:val="both"/>
        <w:rPr>
          <w:rFonts w:ascii="Times New Roman" w:eastAsia="Times New Roman" w:hAnsi="Times New Roman" w:cs="Times New Roman"/>
          <w:szCs w:val="24"/>
        </w:rPr>
      </w:pPr>
      <w:r w:rsidRPr="007F50F0">
        <w:rPr>
          <w:rFonts w:ascii="Times New Roman" w:hAnsi="Times New Roman" w:cs="Times New Roman"/>
          <w:szCs w:val="24"/>
        </w:rPr>
        <w:t>Zobowiązanie podmiotu udostępniającego zasoby, o którym mowa powyżej, potwierdza, że stosunek łączący wykonawcę z podmiotami udostępniającymi zasoby gwarantuje rzeczywisty dostęp do tych zasobów oraz określa w szczególności:</w:t>
      </w:r>
    </w:p>
    <w:p w14:paraId="00000132" w14:textId="77777777" w:rsidR="002B116A" w:rsidRPr="007F50F0" w:rsidRDefault="003B1B5E" w:rsidP="007F50F0">
      <w:pPr>
        <w:numPr>
          <w:ilvl w:val="0"/>
          <w:numId w:val="12"/>
        </w:numPr>
        <w:pBdr>
          <w:top w:val="nil"/>
          <w:left w:val="nil"/>
          <w:bottom w:val="nil"/>
          <w:right w:val="nil"/>
          <w:between w:val="nil"/>
        </w:pBdr>
        <w:tabs>
          <w:tab w:val="left" w:pos="426"/>
        </w:tabs>
        <w:spacing w:line="276" w:lineRule="auto"/>
        <w:jc w:val="both"/>
        <w:rPr>
          <w:rFonts w:ascii="Times New Roman" w:hAnsi="Times New Roman" w:cs="Times New Roman"/>
          <w:szCs w:val="24"/>
        </w:rPr>
      </w:pPr>
      <w:r w:rsidRPr="007F50F0">
        <w:rPr>
          <w:rFonts w:ascii="Times New Roman" w:hAnsi="Times New Roman" w:cs="Times New Roman"/>
          <w:szCs w:val="24"/>
        </w:rPr>
        <w:t>zakres dostępnych wykonawcy zasobów podmiotu udostępniającego zasoby;</w:t>
      </w:r>
    </w:p>
    <w:p w14:paraId="00000133" w14:textId="77777777" w:rsidR="002B116A" w:rsidRPr="007F50F0" w:rsidRDefault="003B1B5E" w:rsidP="007F50F0">
      <w:pPr>
        <w:numPr>
          <w:ilvl w:val="0"/>
          <w:numId w:val="12"/>
        </w:numPr>
        <w:pBdr>
          <w:top w:val="nil"/>
          <w:left w:val="nil"/>
          <w:bottom w:val="nil"/>
          <w:right w:val="nil"/>
          <w:between w:val="nil"/>
        </w:pBdr>
        <w:tabs>
          <w:tab w:val="left" w:pos="426"/>
        </w:tabs>
        <w:spacing w:line="276" w:lineRule="auto"/>
        <w:jc w:val="both"/>
        <w:rPr>
          <w:rFonts w:ascii="Times New Roman" w:hAnsi="Times New Roman" w:cs="Times New Roman"/>
          <w:szCs w:val="24"/>
        </w:rPr>
      </w:pPr>
      <w:r w:rsidRPr="007F50F0">
        <w:rPr>
          <w:rFonts w:ascii="Times New Roman" w:hAnsi="Times New Roman" w:cs="Times New Roman"/>
          <w:szCs w:val="24"/>
        </w:rPr>
        <w:t>sposób i okres udostępnienia wykonawcy i wykorzystania przez niego zasobów podmiotu udostępniającego te zasoby przy wykonywaniu zamówienia;</w:t>
      </w:r>
    </w:p>
    <w:p w14:paraId="00000134" w14:textId="77777777" w:rsidR="002B116A" w:rsidRPr="007F50F0" w:rsidRDefault="003B1B5E" w:rsidP="007F50F0">
      <w:pPr>
        <w:numPr>
          <w:ilvl w:val="0"/>
          <w:numId w:val="12"/>
        </w:numPr>
        <w:pBdr>
          <w:top w:val="nil"/>
          <w:left w:val="nil"/>
          <w:bottom w:val="nil"/>
          <w:right w:val="nil"/>
          <w:between w:val="nil"/>
        </w:pBdr>
        <w:tabs>
          <w:tab w:val="left" w:pos="426"/>
        </w:tabs>
        <w:spacing w:line="276" w:lineRule="auto"/>
        <w:jc w:val="both"/>
        <w:rPr>
          <w:rFonts w:ascii="Times New Roman" w:hAnsi="Times New Roman" w:cs="Times New Roman"/>
          <w:szCs w:val="24"/>
        </w:rPr>
      </w:pPr>
      <w:r w:rsidRPr="007F50F0">
        <w:rPr>
          <w:rFonts w:ascii="Times New Roman" w:hAnsi="Times New Roman" w:cs="Times New Roman"/>
          <w:szCs w:val="24"/>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00000135" w14:textId="77777777" w:rsidR="002B116A" w:rsidRPr="007F50F0" w:rsidRDefault="003B1B5E" w:rsidP="007F50F0">
      <w:pPr>
        <w:numPr>
          <w:ilvl w:val="3"/>
          <w:numId w:val="39"/>
        </w:numPr>
        <w:pBdr>
          <w:top w:val="nil"/>
          <w:left w:val="nil"/>
          <w:bottom w:val="nil"/>
          <w:right w:val="nil"/>
          <w:between w:val="nil"/>
        </w:pBdr>
        <w:tabs>
          <w:tab w:val="left" w:pos="426"/>
        </w:tabs>
        <w:spacing w:line="276" w:lineRule="auto"/>
        <w:ind w:left="426"/>
        <w:jc w:val="both"/>
        <w:rPr>
          <w:rFonts w:ascii="Times New Roman" w:eastAsia="Times New Roman" w:hAnsi="Times New Roman" w:cs="Times New Roman"/>
          <w:szCs w:val="24"/>
        </w:rPr>
      </w:pPr>
      <w:r w:rsidRPr="007F50F0">
        <w:rPr>
          <w:rFonts w:ascii="Times New Roman" w:hAnsi="Times New Roman" w:cs="Times New Roman"/>
          <w:szCs w:val="24"/>
        </w:rPr>
        <w:t xml:space="preserve">Zamawiający ocenia, czy udostępniane wykonawcy przez podmioty udostępniające zasoby zdolności techniczne lub zawodowe, pozwalają na wykazanie przez wykonawcę spełniania warunków udziału w postępowaniu, o których mowa powyżej, oraz jeżeli to dotyczy, kryteriów selekcji, </w:t>
      </w:r>
      <w:r w:rsidRPr="007F50F0">
        <w:rPr>
          <w:rFonts w:ascii="Times New Roman" w:hAnsi="Times New Roman" w:cs="Times New Roman"/>
          <w:szCs w:val="24"/>
          <w:u w:val="single"/>
        </w:rPr>
        <w:t>a także bada, czy nie zachodzą, wobec tego podmiotu podstawy wykluczenia, które zostały przewidziane względem wykonawcy</w:t>
      </w:r>
      <w:r w:rsidRPr="007F50F0">
        <w:rPr>
          <w:rFonts w:ascii="Times New Roman" w:hAnsi="Times New Roman" w:cs="Times New Roman"/>
          <w:szCs w:val="24"/>
        </w:rPr>
        <w:t>.</w:t>
      </w:r>
    </w:p>
    <w:p w14:paraId="00000136" w14:textId="77777777" w:rsidR="002B116A" w:rsidRPr="007F50F0" w:rsidRDefault="003B1B5E" w:rsidP="007F50F0">
      <w:pPr>
        <w:numPr>
          <w:ilvl w:val="3"/>
          <w:numId w:val="39"/>
        </w:numPr>
        <w:pBdr>
          <w:top w:val="nil"/>
          <w:left w:val="nil"/>
          <w:bottom w:val="nil"/>
          <w:right w:val="nil"/>
          <w:between w:val="nil"/>
        </w:pBdr>
        <w:tabs>
          <w:tab w:val="left" w:pos="426"/>
        </w:tabs>
        <w:spacing w:line="276" w:lineRule="auto"/>
        <w:ind w:left="426"/>
        <w:jc w:val="both"/>
        <w:rPr>
          <w:rFonts w:ascii="Times New Roman" w:eastAsia="Times New Roman" w:hAnsi="Times New Roman" w:cs="Times New Roman"/>
          <w:szCs w:val="24"/>
        </w:rPr>
      </w:pPr>
      <w:r w:rsidRPr="007F50F0">
        <w:rPr>
          <w:rFonts w:ascii="Times New Roman" w:hAnsi="Times New Roman" w:cs="Times New Roman"/>
          <w:szCs w:val="24"/>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00000137" w14:textId="77777777" w:rsidR="002B116A" w:rsidRPr="007F50F0" w:rsidRDefault="003B1B5E" w:rsidP="007F50F0">
      <w:pPr>
        <w:numPr>
          <w:ilvl w:val="3"/>
          <w:numId w:val="39"/>
        </w:numPr>
        <w:pBdr>
          <w:top w:val="nil"/>
          <w:left w:val="nil"/>
          <w:bottom w:val="nil"/>
          <w:right w:val="nil"/>
          <w:between w:val="nil"/>
        </w:pBdr>
        <w:tabs>
          <w:tab w:val="left" w:pos="426"/>
        </w:tabs>
        <w:spacing w:line="276" w:lineRule="auto"/>
        <w:ind w:left="426"/>
        <w:jc w:val="both"/>
        <w:rPr>
          <w:rFonts w:ascii="Times New Roman" w:eastAsia="Times New Roman" w:hAnsi="Times New Roman" w:cs="Times New Roman"/>
          <w:szCs w:val="24"/>
        </w:rPr>
      </w:pPr>
      <w:r w:rsidRPr="007F50F0">
        <w:rPr>
          <w:rFonts w:ascii="Times New Roman" w:hAnsi="Times New Roman" w:cs="Times New Roman"/>
          <w:szCs w:val="24"/>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0000138" w14:textId="77777777" w:rsidR="002B116A" w:rsidRPr="007F50F0" w:rsidRDefault="003B1B5E" w:rsidP="007F50F0">
      <w:pPr>
        <w:numPr>
          <w:ilvl w:val="3"/>
          <w:numId w:val="39"/>
        </w:numPr>
        <w:pBdr>
          <w:top w:val="nil"/>
          <w:left w:val="nil"/>
          <w:bottom w:val="nil"/>
          <w:right w:val="nil"/>
          <w:between w:val="nil"/>
        </w:pBdr>
        <w:tabs>
          <w:tab w:val="left" w:pos="426"/>
        </w:tabs>
        <w:spacing w:line="276" w:lineRule="auto"/>
        <w:ind w:left="426"/>
        <w:jc w:val="both"/>
        <w:rPr>
          <w:rFonts w:ascii="Times New Roman" w:eastAsia="Times New Roman" w:hAnsi="Times New Roman" w:cs="Times New Roman"/>
          <w:szCs w:val="24"/>
        </w:rPr>
      </w:pPr>
      <w:r w:rsidRPr="007F50F0">
        <w:rPr>
          <w:rFonts w:ascii="Times New Roman" w:hAnsi="Times New Roman" w:cs="Times New Roman"/>
          <w:szCs w:val="24"/>
        </w:rPr>
        <w:t>Wykonawca nie może, po upływie terminu składania ofert, powoływać się na zdolności lub sytuację podmiotów udostępniających zasoby, jeżeli na etapie składania wniosków o dopuszczenie do udziału w postępowaniu albo ofert nie polegał on w danym zakresie na zdolnościach lub sytuacji podmiotów udostępniających zasoby.</w:t>
      </w:r>
    </w:p>
    <w:p w14:paraId="00000139" w14:textId="77777777" w:rsidR="002B116A" w:rsidRPr="007F50F0" w:rsidRDefault="003B1B5E" w:rsidP="007F50F0">
      <w:pPr>
        <w:numPr>
          <w:ilvl w:val="3"/>
          <w:numId w:val="39"/>
        </w:numPr>
        <w:pBdr>
          <w:top w:val="nil"/>
          <w:left w:val="nil"/>
          <w:bottom w:val="nil"/>
          <w:right w:val="nil"/>
          <w:between w:val="nil"/>
        </w:pBdr>
        <w:tabs>
          <w:tab w:val="left" w:pos="426"/>
        </w:tabs>
        <w:spacing w:line="276" w:lineRule="auto"/>
        <w:ind w:left="426"/>
        <w:jc w:val="both"/>
        <w:rPr>
          <w:rFonts w:ascii="Times New Roman" w:eastAsia="Times New Roman" w:hAnsi="Times New Roman" w:cs="Times New Roman"/>
          <w:b/>
          <w:szCs w:val="24"/>
        </w:rPr>
      </w:pPr>
      <w:r w:rsidRPr="007F50F0">
        <w:rPr>
          <w:rFonts w:ascii="Times New Roman" w:hAnsi="Times New Roman" w:cs="Times New Roman"/>
          <w:b/>
          <w:szCs w:val="24"/>
        </w:rPr>
        <w:t xml:space="preserve">Wykonawca, w przypadku polegania na zdolnościach lub sytuacji podmiotów udostępniających zasoby, przedstawia, wraz z oświadczeniem, o którym mowa w art. 125 ust. 1 ustawy </w:t>
      </w:r>
      <w:proofErr w:type="spellStart"/>
      <w:r w:rsidRPr="007F50F0">
        <w:rPr>
          <w:rFonts w:ascii="Times New Roman" w:hAnsi="Times New Roman" w:cs="Times New Roman"/>
          <w:b/>
          <w:szCs w:val="24"/>
        </w:rPr>
        <w:t>pzp</w:t>
      </w:r>
      <w:proofErr w:type="spellEnd"/>
      <w:r w:rsidRPr="007F50F0">
        <w:rPr>
          <w:rFonts w:ascii="Times New Roman" w:hAnsi="Times New Roman" w:cs="Times New Roman"/>
          <w:b/>
          <w:szCs w:val="24"/>
        </w:rPr>
        <w:t xml:space="preserve"> tj. </w:t>
      </w:r>
      <w:r w:rsidRPr="007F50F0">
        <w:rPr>
          <w:rFonts w:ascii="Times New Roman" w:hAnsi="Times New Roman" w:cs="Times New Roman"/>
          <w:b/>
          <w:i/>
          <w:szCs w:val="24"/>
        </w:rPr>
        <w:t>oświadczenia o niepodleganiu wykluczeniu, spełnianiu warunków udziału w postępowaniu</w:t>
      </w:r>
      <w:r w:rsidRPr="007F50F0">
        <w:rPr>
          <w:rFonts w:ascii="Times New Roman" w:hAnsi="Times New Roman" w:cs="Times New Roman"/>
          <w:b/>
          <w:szCs w:val="24"/>
        </w:rPr>
        <w:t xml:space="preserve">, także oświadczenie podmiotu udostępniającego zasoby, potwierdzające brak podstaw wykluczenia tego podmiotu oraz odpowiednio </w:t>
      </w:r>
      <w:r w:rsidRPr="007F50F0">
        <w:rPr>
          <w:rFonts w:ascii="Times New Roman" w:hAnsi="Times New Roman" w:cs="Times New Roman"/>
          <w:b/>
          <w:szCs w:val="24"/>
        </w:rPr>
        <w:lastRenderedPageBreak/>
        <w:t>spełnianie warunków udziału w postępowaniu, w zakresie, w jakim wykonawca powołuje się na jego zasoby.</w:t>
      </w:r>
    </w:p>
    <w:p w14:paraId="0000013A" w14:textId="77777777" w:rsidR="002B116A" w:rsidRPr="007F50F0" w:rsidRDefault="002B116A" w:rsidP="007F50F0">
      <w:pPr>
        <w:pBdr>
          <w:top w:val="nil"/>
          <w:left w:val="nil"/>
          <w:bottom w:val="nil"/>
          <w:right w:val="nil"/>
          <w:between w:val="nil"/>
        </w:pBdr>
        <w:tabs>
          <w:tab w:val="left" w:pos="426"/>
        </w:tabs>
        <w:spacing w:line="276" w:lineRule="auto"/>
        <w:ind w:left="709"/>
        <w:jc w:val="both"/>
        <w:rPr>
          <w:rFonts w:ascii="Times New Roman" w:eastAsia="Times New Roman" w:hAnsi="Times New Roman" w:cs="Times New Roman"/>
          <w:szCs w:val="24"/>
        </w:rPr>
      </w:pPr>
    </w:p>
    <w:p w14:paraId="24C40410" w14:textId="7C834F0F" w:rsidR="009737B4" w:rsidRPr="007F50F0" w:rsidRDefault="003B1B5E" w:rsidP="007F50F0">
      <w:pPr>
        <w:pStyle w:val="Akapitzlist"/>
        <w:numPr>
          <w:ilvl w:val="0"/>
          <w:numId w:val="39"/>
        </w:numPr>
        <w:pBdr>
          <w:top w:val="nil"/>
          <w:left w:val="nil"/>
          <w:bottom w:val="nil"/>
          <w:right w:val="nil"/>
          <w:between w:val="nil"/>
        </w:pBdr>
        <w:tabs>
          <w:tab w:val="left" w:pos="426"/>
        </w:tabs>
        <w:spacing w:line="276" w:lineRule="auto"/>
        <w:jc w:val="both"/>
        <w:rPr>
          <w:rFonts w:ascii="Times New Roman" w:eastAsia="Times New Roman" w:hAnsi="Times New Roman" w:cs="Times New Roman"/>
          <w:b/>
          <w:szCs w:val="24"/>
          <w:u w:val="single"/>
        </w:rPr>
      </w:pPr>
      <w:r w:rsidRPr="007F50F0">
        <w:rPr>
          <w:rFonts w:ascii="Times New Roman" w:hAnsi="Times New Roman" w:cs="Times New Roman"/>
          <w:b/>
          <w:szCs w:val="24"/>
          <w:u w:val="single"/>
        </w:rPr>
        <w:t>Powierzenie wykonania części zamówienia podwykonawcom</w:t>
      </w:r>
    </w:p>
    <w:p w14:paraId="23A8B9A8" w14:textId="77777777" w:rsidR="009737B4" w:rsidRPr="007F50F0" w:rsidRDefault="009737B4" w:rsidP="007F50F0">
      <w:pPr>
        <w:pBdr>
          <w:top w:val="nil"/>
          <w:left w:val="nil"/>
          <w:bottom w:val="nil"/>
          <w:right w:val="nil"/>
          <w:between w:val="nil"/>
        </w:pBdr>
        <w:tabs>
          <w:tab w:val="left" w:pos="426"/>
        </w:tabs>
        <w:spacing w:line="276" w:lineRule="auto"/>
        <w:jc w:val="both"/>
        <w:rPr>
          <w:rFonts w:ascii="Times New Roman" w:eastAsia="Times New Roman" w:hAnsi="Times New Roman" w:cs="Times New Roman"/>
          <w:b/>
          <w:szCs w:val="24"/>
        </w:rPr>
      </w:pPr>
    </w:p>
    <w:p w14:paraId="7B0E876A" w14:textId="77777777" w:rsidR="009737B4" w:rsidRPr="007F50F0" w:rsidRDefault="003B1B5E" w:rsidP="007F50F0">
      <w:pPr>
        <w:pStyle w:val="Akapitzlist"/>
        <w:numPr>
          <w:ilvl w:val="0"/>
          <w:numId w:val="35"/>
        </w:numPr>
        <w:pBdr>
          <w:top w:val="nil"/>
          <w:left w:val="nil"/>
          <w:bottom w:val="nil"/>
          <w:right w:val="nil"/>
          <w:between w:val="nil"/>
        </w:pBdr>
        <w:tabs>
          <w:tab w:val="left" w:pos="426"/>
        </w:tabs>
        <w:spacing w:line="276" w:lineRule="auto"/>
        <w:jc w:val="both"/>
        <w:rPr>
          <w:rFonts w:ascii="Times New Roman" w:eastAsia="Times New Roman" w:hAnsi="Times New Roman" w:cs="Times New Roman"/>
          <w:b/>
          <w:szCs w:val="24"/>
        </w:rPr>
      </w:pPr>
      <w:r w:rsidRPr="007F50F0">
        <w:rPr>
          <w:rFonts w:ascii="Times New Roman" w:hAnsi="Times New Roman" w:cs="Times New Roman"/>
          <w:szCs w:val="24"/>
        </w:rPr>
        <w:t>Wykonawca może powierzyć wykonanie części zamówienia podwykonawcy.</w:t>
      </w:r>
    </w:p>
    <w:p w14:paraId="0FF94FAC" w14:textId="77777777" w:rsidR="009737B4" w:rsidRPr="007F50F0" w:rsidRDefault="003B1B5E" w:rsidP="007F50F0">
      <w:pPr>
        <w:pStyle w:val="Akapitzlist"/>
        <w:numPr>
          <w:ilvl w:val="0"/>
          <w:numId w:val="35"/>
        </w:numPr>
        <w:pBdr>
          <w:top w:val="nil"/>
          <w:left w:val="nil"/>
          <w:bottom w:val="nil"/>
          <w:right w:val="nil"/>
          <w:between w:val="nil"/>
        </w:pBdr>
        <w:tabs>
          <w:tab w:val="left" w:pos="426"/>
        </w:tabs>
        <w:spacing w:line="276" w:lineRule="auto"/>
        <w:jc w:val="both"/>
        <w:rPr>
          <w:rFonts w:ascii="Times New Roman" w:eastAsia="Times New Roman" w:hAnsi="Times New Roman" w:cs="Times New Roman"/>
          <w:b/>
          <w:szCs w:val="24"/>
        </w:rPr>
      </w:pPr>
      <w:r w:rsidRPr="007F50F0">
        <w:rPr>
          <w:rFonts w:ascii="Times New Roman" w:hAnsi="Times New Roman" w:cs="Times New Roman"/>
          <w:szCs w:val="24"/>
        </w:rPr>
        <w:t>Zamawiający żąda wskazania przez wykonawcę, w ofercie, części zamówienia, których wykonanie zamierza powierzyć podwykonawcom, oraz podania nazw ewentualnych podwykonawców, jeżeli są już znani.</w:t>
      </w:r>
    </w:p>
    <w:p w14:paraId="2FA637DD" w14:textId="77777777" w:rsidR="009737B4" w:rsidRPr="007F50F0" w:rsidRDefault="003B1B5E" w:rsidP="007F50F0">
      <w:pPr>
        <w:pStyle w:val="Akapitzlist"/>
        <w:numPr>
          <w:ilvl w:val="0"/>
          <w:numId w:val="35"/>
        </w:numPr>
        <w:pBdr>
          <w:top w:val="nil"/>
          <w:left w:val="nil"/>
          <w:bottom w:val="nil"/>
          <w:right w:val="nil"/>
          <w:between w:val="nil"/>
        </w:pBdr>
        <w:tabs>
          <w:tab w:val="left" w:pos="426"/>
        </w:tabs>
        <w:spacing w:line="276" w:lineRule="auto"/>
        <w:jc w:val="both"/>
        <w:rPr>
          <w:rFonts w:ascii="Times New Roman" w:eastAsia="Times New Roman" w:hAnsi="Times New Roman" w:cs="Times New Roman"/>
          <w:b/>
          <w:szCs w:val="24"/>
        </w:rPr>
      </w:pPr>
      <w:r w:rsidRPr="007F50F0">
        <w:rPr>
          <w:rFonts w:ascii="Times New Roman" w:hAnsi="Times New Roman" w:cs="Times New Roman"/>
          <w:szCs w:val="24"/>
        </w:rPr>
        <w:t xml:space="preserve">Zamawiający będzie badać, czy zachodzą wobec podwykonawcy niebędącego podmiotem udostępniającym zasoby podstawy wykluczenia, o których mowa w art. 108 oraz art. 109 ust. 1 pkt 1 i 4 ustawy </w:t>
      </w:r>
      <w:proofErr w:type="spellStart"/>
      <w:r w:rsidRPr="007F50F0">
        <w:rPr>
          <w:rFonts w:ascii="Times New Roman" w:hAnsi="Times New Roman" w:cs="Times New Roman"/>
          <w:szCs w:val="24"/>
        </w:rPr>
        <w:t>Pzp</w:t>
      </w:r>
      <w:proofErr w:type="spellEnd"/>
      <w:r w:rsidRPr="007F50F0">
        <w:rPr>
          <w:rFonts w:ascii="Times New Roman" w:hAnsi="Times New Roman" w:cs="Times New Roman"/>
          <w:szCs w:val="24"/>
        </w:rPr>
        <w:t xml:space="preserve">. W takim przypadku Wykonawca, na żądanie Zamawiającego, przedstawia dotyczące tego podwykonawcy oświadczenie, o którym mowa w art. 125 ust. 1 ustawy </w:t>
      </w:r>
      <w:proofErr w:type="spellStart"/>
      <w:r w:rsidRPr="007F50F0">
        <w:rPr>
          <w:rFonts w:ascii="Times New Roman" w:hAnsi="Times New Roman" w:cs="Times New Roman"/>
          <w:szCs w:val="24"/>
        </w:rPr>
        <w:t>Pzp</w:t>
      </w:r>
      <w:proofErr w:type="spellEnd"/>
      <w:r w:rsidRPr="007F50F0">
        <w:rPr>
          <w:rFonts w:ascii="Times New Roman" w:hAnsi="Times New Roman" w:cs="Times New Roman"/>
          <w:szCs w:val="24"/>
        </w:rPr>
        <w:t xml:space="preserve">, sporządzone zgodnie z Załącznikiem nr 2b do SWZ, lub wymagane podmiotowe środki dowodowe. Załącznik nr 2b nie jest składany wraz z ofertą, chyba że Zamawiający wyraźnie zażąda jego złożenia w trybie przewidzianym ustawą </w:t>
      </w:r>
      <w:proofErr w:type="spellStart"/>
      <w:r w:rsidRPr="007F50F0">
        <w:rPr>
          <w:rFonts w:ascii="Times New Roman" w:hAnsi="Times New Roman" w:cs="Times New Roman"/>
          <w:szCs w:val="24"/>
        </w:rPr>
        <w:t>Pzp</w:t>
      </w:r>
      <w:proofErr w:type="spellEnd"/>
      <w:r w:rsidRPr="007F50F0">
        <w:rPr>
          <w:rFonts w:ascii="Times New Roman" w:hAnsi="Times New Roman" w:cs="Times New Roman"/>
          <w:szCs w:val="24"/>
        </w:rPr>
        <w:t>.</w:t>
      </w:r>
    </w:p>
    <w:p w14:paraId="6204C05D" w14:textId="77777777" w:rsidR="009737B4" w:rsidRPr="007F50F0" w:rsidRDefault="00C5088D" w:rsidP="007F50F0">
      <w:pPr>
        <w:pStyle w:val="Akapitzlist"/>
        <w:numPr>
          <w:ilvl w:val="0"/>
          <w:numId w:val="35"/>
        </w:numPr>
        <w:pBdr>
          <w:top w:val="nil"/>
          <w:left w:val="nil"/>
          <w:bottom w:val="nil"/>
          <w:right w:val="nil"/>
          <w:between w:val="nil"/>
        </w:pBdr>
        <w:tabs>
          <w:tab w:val="left" w:pos="426"/>
        </w:tabs>
        <w:spacing w:line="276" w:lineRule="auto"/>
        <w:jc w:val="both"/>
        <w:rPr>
          <w:rFonts w:ascii="Times New Roman" w:eastAsia="Times New Roman" w:hAnsi="Times New Roman" w:cs="Times New Roman"/>
          <w:b/>
          <w:szCs w:val="24"/>
        </w:rPr>
      </w:pPr>
      <w:r w:rsidRPr="007F50F0">
        <w:rPr>
          <w:rFonts w:ascii="Times New Roman" w:hAnsi="Times New Roman" w:cs="Times New Roman"/>
          <w:szCs w:val="24"/>
        </w:rPr>
        <w:t>Jeżeli Zamawiający stwierdzi, że wobec Podwykonawcy zachodzą podstawy wykluczenia, zamawiający żąda, aby Wykonawca w terminie określonym przez Zamawiającego zastąpił tego Podwykonawcę pod rygorem niedopuszczenia Podwykonawcy do realizacji części zamówienia.</w:t>
      </w:r>
    </w:p>
    <w:p w14:paraId="0000013F" w14:textId="6B637823" w:rsidR="002B116A" w:rsidRPr="007F50F0" w:rsidRDefault="003B1B5E" w:rsidP="007F50F0">
      <w:pPr>
        <w:pStyle w:val="Akapitzlist"/>
        <w:numPr>
          <w:ilvl w:val="0"/>
          <w:numId w:val="35"/>
        </w:numPr>
        <w:pBdr>
          <w:top w:val="nil"/>
          <w:left w:val="nil"/>
          <w:bottom w:val="nil"/>
          <w:right w:val="nil"/>
          <w:between w:val="nil"/>
        </w:pBdr>
        <w:tabs>
          <w:tab w:val="left" w:pos="426"/>
        </w:tabs>
        <w:spacing w:line="276" w:lineRule="auto"/>
        <w:jc w:val="both"/>
        <w:rPr>
          <w:rFonts w:ascii="Times New Roman" w:eastAsia="Times New Roman" w:hAnsi="Times New Roman" w:cs="Times New Roman"/>
          <w:b/>
          <w:szCs w:val="24"/>
        </w:rPr>
      </w:pPr>
      <w:r w:rsidRPr="007F50F0">
        <w:rPr>
          <w:rFonts w:ascii="Times New Roman" w:hAnsi="Times New Roman" w:cs="Times New Roman"/>
          <w:szCs w:val="24"/>
        </w:rPr>
        <w:t xml:space="preserve">Jeżeli zmiana albo rezygnacja z podwykonawcy dotyczy podmiotu, na którego zasoby wykonawca powoływał się, na zasadach określonych w art.118 ust.1 ustawy </w:t>
      </w:r>
      <w:proofErr w:type="spellStart"/>
      <w:r w:rsidRPr="007F50F0">
        <w:rPr>
          <w:rFonts w:ascii="Times New Roman" w:hAnsi="Times New Roman" w:cs="Times New Roman"/>
          <w:szCs w:val="24"/>
        </w:rPr>
        <w:t>pzp</w:t>
      </w:r>
      <w:proofErr w:type="spellEnd"/>
      <w:r w:rsidRPr="007F50F0">
        <w:rPr>
          <w:rFonts w:ascii="Times New Roman" w:hAnsi="Times New Roman" w:cs="Times New Roman"/>
          <w:szCs w:val="24"/>
        </w:rPr>
        <w:t xml:space="preserve">,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55FD77F8" w14:textId="77777777" w:rsidR="009737B4" w:rsidRPr="007F50F0" w:rsidRDefault="003B1B5E" w:rsidP="007F50F0">
      <w:pPr>
        <w:pBdr>
          <w:top w:val="nil"/>
          <w:left w:val="nil"/>
          <w:bottom w:val="nil"/>
          <w:right w:val="nil"/>
          <w:between w:val="nil"/>
        </w:pBdr>
        <w:spacing w:line="276" w:lineRule="auto"/>
        <w:ind w:left="426"/>
        <w:jc w:val="both"/>
        <w:rPr>
          <w:rFonts w:ascii="Times New Roman" w:eastAsia="Times New Roman" w:hAnsi="Times New Roman" w:cs="Times New Roman"/>
          <w:szCs w:val="24"/>
        </w:rPr>
      </w:pPr>
      <w:r w:rsidRPr="007F50F0">
        <w:rPr>
          <w:rFonts w:ascii="Times New Roman" w:hAnsi="Times New Roman" w:cs="Times New Roman"/>
          <w:szCs w:val="24"/>
        </w:rPr>
        <w:t xml:space="preserve">Przepis art.122 ustawy </w:t>
      </w:r>
      <w:proofErr w:type="spellStart"/>
      <w:r w:rsidRPr="007F50F0">
        <w:rPr>
          <w:rFonts w:ascii="Times New Roman" w:hAnsi="Times New Roman" w:cs="Times New Roman"/>
          <w:szCs w:val="24"/>
        </w:rPr>
        <w:t>pzp</w:t>
      </w:r>
      <w:proofErr w:type="spellEnd"/>
      <w:r w:rsidRPr="007F50F0">
        <w:rPr>
          <w:rFonts w:ascii="Times New Roman" w:hAnsi="Times New Roman" w:cs="Times New Roman"/>
          <w:szCs w:val="24"/>
        </w:rPr>
        <w:t xml:space="preserve"> stosuje się odpowiednio.</w:t>
      </w:r>
    </w:p>
    <w:p w14:paraId="45371926" w14:textId="367D51F5" w:rsidR="00C5088D" w:rsidRPr="007F50F0" w:rsidRDefault="00C5088D" w:rsidP="007F50F0">
      <w:pPr>
        <w:pStyle w:val="Akapitzlist"/>
        <w:numPr>
          <w:ilvl w:val="0"/>
          <w:numId w:val="35"/>
        </w:numPr>
        <w:pBdr>
          <w:top w:val="nil"/>
          <w:left w:val="nil"/>
          <w:bottom w:val="nil"/>
          <w:right w:val="nil"/>
          <w:between w:val="nil"/>
        </w:pBd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Powierzenie wykonania części zamówienia Podwykonawcom nie zwalnia Wykonawcy z odpowiedzialności za należyte wykonanie tego zamówienia.</w:t>
      </w:r>
    </w:p>
    <w:p w14:paraId="00000141" w14:textId="77777777" w:rsidR="002B116A" w:rsidRPr="007F50F0" w:rsidRDefault="002B116A" w:rsidP="007F50F0">
      <w:pPr>
        <w:pBdr>
          <w:top w:val="nil"/>
          <w:left w:val="nil"/>
          <w:bottom w:val="nil"/>
          <w:right w:val="nil"/>
          <w:between w:val="nil"/>
        </w:pBdr>
        <w:spacing w:line="276" w:lineRule="auto"/>
        <w:jc w:val="both"/>
        <w:rPr>
          <w:rFonts w:ascii="Times New Roman" w:eastAsia="Times New Roman" w:hAnsi="Times New Roman" w:cs="Times New Roman"/>
          <w:szCs w:val="24"/>
        </w:rPr>
      </w:pPr>
    </w:p>
    <w:p w14:paraId="00000142" w14:textId="5A3C1C3E" w:rsidR="002B116A" w:rsidRPr="007F50F0" w:rsidRDefault="003B1B5E" w:rsidP="007F50F0">
      <w:pPr>
        <w:pStyle w:val="Akapitzlist"/>
        <w:numPr>
          <w:ilvl w:val="0"/>
          <w:numId w:val="39"/>
        </w:numPr>
        <w:pBdr>
          <w:top w:val="nil"/>
          <w:left w:val="nil"/>
          <w:bottom w:val="nil"/>
          <w:right w:val="nil"/>
          <w:between w:val="nil"/>
        </w:pBdr>
        <w:spacing w:line="276" w:lineRule="auto"/>
        <w:jc w:val="both"/>
        <w:rPr>
          <w:rFonts w:ascii="Times New Roman" w:eastAsia="Times New Roman" w:hAnsi="Times New Roman" w:cs="Times New Roman"/>
          <w:b/>
          <w:szCs w:val="24"/>
          <w:u w:val="single"/>
        </w:rPr>
      </w:pPr>
      <w:r w:rsidRPr="007F50F0">
        <w:rPr>
          <w:rFonts w:ascii="Times New Roman" w:hAnsi="Times New Roman" w:cs="Times New Roman"/>
          <w:b/>
          <w:szCs w:val="24"/>
          <w:u w:val="single"/>
        </w:rPr>
        <w:t>Oferta wspólna</w:t>
      </w:r>
    </w:p>
    <w:p w14:paraId="5141E020" w14:textId="77777777" w:rsidR="009737B4" w:rsidRPr="007F50F0" w:rsidRDefault="009737B4" w:rsidP="007F50F0">
      <w:pPr>
        <w:pBdr>
          <w:top w:val="nil"/>
          <w:left w:val="nil"/>
          <w:bottom w:val="nil"/>
          <w:right w:val="nil"/>
          <w:between w:val="nil"/>
        </w:pBdr>
        <w:spacing w:line="276" w:lineRule="auto"/>
        <w:jc w:val="both"/>
        <w:rPr>
          <w:rFonts w:ascii="Times New Roman" w:eastAsia="Times New Roman" w:hAnsi="Times New Roman" w:cs="Times New Roman"/>
          <w:b/>
          <w:szCs w:val="24"/>
          <w:u w:val="single"/>
        </w:rPr>
      </w:pPr>
    </w:p>
    <w:p w14:paraId="00000143" w14:textId="77777777" w:rsidR="002B116A" w:rsidRPr="007F50F0" w:rsidRDefault="003B1B5E" w:rsidP="007F50F0">
      <w:pPr>
        <w:numPr>
          <w:ilvl w:val="3"/>
          <w:numId w:val="14"/>
        </w:numPr>
        <w:pBdr>
          <w:top w:val="nil"/>
          <w:left w:val="nil"/>
          <w:bottom w:val="nil"/>
          <w:right w:val="nil"/>
          <w:between w:val="nil"/>
        </w:pBdr>
        <w:spacing w:line="276" w:lineRule="auto"/>
        <w:ind w:left="426"/>
        <w:jc w:val="both"/>
        <w:rPr>
          <w:rFonts w:ascii="Times New Roman" w:eastAsia="Times New Roman" w:hAnsi="Times New Roman" w:cs="Times New Roman"/>
          <w:szCs w:val="24"/>
        </w:rPr>
      </w:pPr>
      <w:r w:rsidRPr="007F50F0">
        <w:rPr>
          <w:rFonts w:ascii="Times New Roman" w:hAnsi="Times New Roman" w:cs="Times New Roman"/>
          <w:szCs w:val="24"/>
        </w:rPr>
        <w:t>Wykonawcy mogą wspólnie ubiegać się o udzielenie zamówienia.</w:t>
      </w:r>
    </w:p>
    <w:p w14:paraId="00000144" w14:textId="77777777" w:rsidR="002B116A" w:rsidRPr="007F50F0" w:rsidRDefault="003B1B5E" w:rsidP="007F50F0">
      <w:pPr>
        <w:numPr>
          <w:ilvl w:val="3"/>
          <w:numId w:val="14"/>
        </w:numPr>
        <w:pBdr>
          <w:top w:val="nil"/>
          <w:left w:val="nil"/>
          <w:bottom w:val="nil"/>
          <w:right w:val="nil"/>
          <w:between w:val="nil"/>
        </w:pBdr>
        <w:spacing w:line="276" w:lineRule="auto"/>
        <w:ind w:left="426"/>
        <w:jc w:val="both"/>
        <w:rPr>
          <w:rFonts w:ascii="Times New Roman" w:eastAsia="Times New Roman" w:hAnsi="Times New Roman" w:cs="Times New Roman"/>
          <w:szCs w:val="24"/>
        </w:rPr>
      </w:pPr>
      <w:r w:rsidRPr="007F50F0">
        <w:rPr>
          <w:rFonts w:ascii="Times New Roman" w:hAnsi="Times New Roman" w:cs="Times New Roman"/>
          <w:szCs w:val="24"/>
        </w:rPr>
        <w:t xml:space="preserve">W przypadku, o którym mowa w pkt 1, wykonawcy ustanawiają pełnomocnika do reprezentowania ich w postępowaniu o udzielenie zamówienia albo do reprezentowania w postępowaniu i zawarcia umowy w sprawie zamówienia publicznego. </w:t>
      </w:r>
    </w:p>
    <w:p w14:paraId="00000145" w14:textId="77777777" w:rsidR="002B116A" w:rsidRPr="007F50F0" w:rsidRDefault="003B1B5E" w:rsidP="007F50F0">
      <w:pPr>
        <w:numPr>
          <w:ilvl w:val="3"/>
          <w:numId w:val="14"/>
        </w:numPr>
        <w:pBdr>
          <w:top w:val="nil"/>
          <w:left w:val="nil"/>
          <w:bottom w:val="nil"/>
          <w:right w:val="nil"/>
          <w:between w:val="nil"/>
        </w:pBdr>
        <w:spacing w:line="276" w:lineRule="auto"/>
        <w:ind w:left="426"/>
        <w:jc w:val="both"/>
        <w:rPr>
          <w:rFonts w:ascii="Times New Roman" w:eastAsia="Times New Roman" w:hAnsi="Times New Roman" w:cs="Times New Roman"/>
          <w:szCs w:val="24"/>
        </w:rPr>
      </w:pPr>
      <w:r w:rsidRPr="007F50F0">
        <w:rPr>
          <w:rFonts w:ascii="Times New Roman" w:hAnsi="Times New Roman" w:cs="Times New Roman"/>
          <w:szCs w:val="24"/>
        </w:rPr>
        <w:t>Przepisy dotyczące wykonawcy stosuje się odpowiednio do wykonawców wspólnie ubiegających się o udzielenie zamówienia.</w:t>
      </w:r>
    </w:p>
    <w:p w14:paraId="00000146" w14:textId="77777777" w:rsidR="002B116A" w:rsidRPr="007F50F0" w:rsidRDefault="003B1B5E" w:rsidP="007F50F0">
      <w:pPr>
        <w:numPr>
          <w:ilvl w:val="3"/>
          <w:numId w:val="14"/>
        </w:numPr>
        <w:pBdr>
          <w:top w:val="nil"/>
          <w:left w:val="nil"/>
          <w:bottom w:val="nil"/>
          <w:right w:val="nil"/>
          <w:between w:val="nil"/>
        </w:pBdr>
        <w:spacing w:line="276" w:lineRule="auto"/>
        <w:ind w:left="426"/>
        <w:jc w:val="both"/>
        <w:rPr>
          <w:rFonts w:ascii="Times New Roman" w:eastAsia="Times New Roman" w:hAnsi="Times New Roman" w:cs="Times New Roman"/>
          <w:szCs w:val="24"/>
        </w:rPr>
      </w:pPr>
      <w:r w:rsidRPr="007F50F0">
        <w:rPr>
          <w:rFonts w:ascii="Times New Roman" w:hAnsi="Times New Roman" w:cs="Times New Roman"/>
          <w:szCs w:val="24"/>
        </w:rPr>
        <w:t>Jeżeli została wybrana oferta wykonawców wspólnie ubiegających się o udzielenie zamówienia, zamawiający może żądać przed zawarciem umowy w sprawie zamówienia publicznego kopii umowy regulującej współpracę tych wykonawców.</w:t>
      </w:r>
    </w:p>
    <w:p w14:paraId="00000147" w14:textId="77777777" w:rsidR="002B116A" w:rsidRPr="007F50F0" w:rsidRDefault="003B1B5E" w:rsidP="007F50F0">
      <w:pPr>
        <w:numPr>
          <w:ilvl w:val="3"/>
          <w:numId w:val="14"/>
        </w:numPr>
        <w:pBdr>
          <w:top w:val="nil"/>
          <w:left w:val="nil"/>
          <w:bottom w:val="nil"/>
          <w:right w:val="nil"/>
          <w:between w:val="nil"/>
        </w:pBdr>
        <w:spacing w:line="276" w:lineRule="auto"/>
        <w:ind w:left="426"/>
        <w:jc w:val="both"/>
        <w:rPr>
          <w:rFonts w:ascii="Times New Roman" w:eastAsia="Times New Roman" w:hAnsi="Times New Roman" w:cs="Times New Roman"/>
          <w:szCs w:val="24"/>
        </w:rPr>
      </w:pPr>
      <w:r w:rsidRPr="007F50F0">
        <w:rPr>
          <w:rFonts w:ascii="Times New Roman" w:hAnsi="Times New Roman" w:cs="Times New Roman"/>
          <w:szCs w:val="24"/>
        </w:rPr>
        <w:t xml:space="preserve">W odniesieniu do warunków dotyczących wykształcenia, kwalifikacji zawodowych lub doświadczenia wykonawcy wspólnie ubiegający się o udzielenie zamówienia mogą </w:t>
      </w:r>
      <w:r w:rsidRPr="007F50F0">
        <w:rPr>
          <w:rFonts w:ascii="Times New Roman" w:hAnsi="Times New Roman" w:cs="Times New Roman"/>
          <w:szCs w:val="24"/>
        </w:rPr>
        <w:lastRenderedPageBreak/>
        <w:t>polegać na zdolnościach tych z wykonawców, którzy wykonają roboty budowlane lub usługi, do realizacji których te zdolności są wymagane.</w:t>
      </w:r>
    </w:p>
    <w:p w14:paraId="00000148" w14:textId="77777777" w:rsidR="002B116A" w:rsidRPr="007F50F0" w:rsidRDefault="003B1B5E" w:rsidP="007F50F0">
      <w:pPr>
        <w:numPr>
          <w:ilvl w:val="3"/>
          <w:numId w:val="14"/>
        </w:numPr>
        <w:pBdr>
          <w:top w:val="nil"/>
          <w:left w:val="nil"/>
          <w:bottom w:val="nil"/>
          <w:right w:val="nil"/>
          <w:between w:val="nil"/>
        </w:pBdr>
        <w:spacing w:line="276" w:lineRule="auto"/>
        <w:ind w:left="426"/>
        <w:jc w:val="both"/>
        <w:rPr>
          <w:rFonts w:ascii="Times New Roman" w:eastAsia="Times New Roman" w:hAnsi="Times New Roman" w:cs="Times New Roman"/>
          <w:szCs w:val="24"/>
        </w:rPr>
      </w:pPr>
      <w:r w:rsidRPr="007F50F0">
        <w:rPr>
          <w:rFonts w:ascii="Times New Roman" w:hAnsi="Times New Roman" w:cs="Times New Roman"/>
          <w:szCs w:val="24"/>
        </w:rPr>
        <w:t>W przypadku, o którym mowa pkt 5, wykonawcy wspólnie ubiegający się o udzielenie zamówienia dołączają odpowiednio do oferty oświadczenie, z którego wynika, które roboty budowlane, dostawy lub usługi wykonają poszczególni wykonawcy.</w:t>
      </w:r>
    </w:p>
    <w:p w14:paraId="18722A28" w14:textId="77777777" w:rsidR="00C5088D" w:rsidRPr="007F50F0" w:rsidRDefault="003B1B5E" w:rsidP="007F50F0">
      <w:pPr>
        <w:numPr>
          <w:ilvl w:val="3"/>
          <w:numId w:val="14"/>
        </w:numPr>
        <w:pBdr>
          <w:top w:val="nil"/>
          <w:left w:val="nil"/>
          <w:bottom w:val="nil"/>
          <w:right w:val="nil"/>
          <w:between w:val="nil"/>
        </w:pBdr>
        <w:spacing w:line="276" w:lineRule="auto"/>
        <w:ind w:left="426"/>
        <w:jc w:val="both"/>
        <w:rPr>
          <w:rFonts w:ascii="Times New Roman" w:eastAsia="Times New Roman" w:hAnsi="Times New Roman" w:cs="Times New Roman"/>
          <w:b/>
          <w:szCs w:val="24"/>
        </w:rPr>
      </w:pPr>
      <w:r w:rsidRPr="007F50F0">
        <w:rPr>
          <w:rFonts w:ascii="Times New Roman" w:hAnsi="Times New Roman" w:cs="Times New Roman"/>
          <w:b/>
          <w:szCs w:val="24"/>
        </w:rPr>
        <w:t xml:space="preserve">W przypadku wspólnego ubiegania się o zamówienie przez wykonawców, oświadczenie, o którym mowa art. 125 ust.1 ustawy </w:t>
      </w:r>
      <w:proofErr w:type="spellStart"/>
      <w:r w:rsidRPr="007F50F0">
        <w:rPr>
          <w:rFonts w:ascii="Times New Roman" w:hAnsi="Times New Roman" w:cs="Times New Roman"/>
          <w:b/>
          <w:szCs w:val="24"/>
        </w:rPr>
        <w:t>pzp</w:t>
      </w:r>
      <w:proofErr w:type="spellEnd"/>
      <w:r w:rsidRPr="007F50F0">
        <w:rPr>
          <w:rFonts w:ascii="Times New Roman" w:hAnsi="Times New Roman" w:cs="Times New Roman"/>
          <w:b/>
          <w:szCs w:val="24"/>
        </w:rPr>
        <w:t xml:space="preserve"> tj. </w:t>
      </w:r>
      <w:r w:rsidRPr="007F50F0">
        <w:rPr>
          <w:rFonts w:ascii="Times New Roman" w:hAnsi="Times New Roman" w:cs="Times New Roman"/>
          <w:b/>
          <w:i/>
          <w:szCs w:val="24"/>
        </w:rPr>
        <w:t>oświadczenia o niepodleganiu wykluczeniu, spełnianiu warunków udziału w postępowaniu</w:t>
      </w:r>
      <w:r w:rsidRPr="007F50F0">
        <w:rPr>
          <w:rFonts w:ascii="Times New Roman" w:hAnsi="Times New Roman" w:cs="Times New Roman"/>
          <w:b/>
          <w:szCs w:val="24"/>
        </w:rPr>
        <w:t>, składa każdy z wykonawców. Oświadczenia te potwierdzają brak podstaw wykluczenia oraz spełnianie warunków udziału w postępowaniu w zakresie, w jakim każdy z wykonawców wykazuje spełnianie warunków udziału w postępowaniu lub kryteriów selekcji.</w:t>
      </w:r>
    </w:p>
    <w:p w14:paraId="1A73A5AF" w14:textId="6EDF32B9" w:rsidR="00C5088D" w:rsidRPr="007F50F0" w:rsidRDefault="00C5088D" w:rsidP="007F50F0">
      <w:pPr>
        <w:numPr>
          <w:ilvl w:val="3"/>
          <w:numId w:val="14"/>
        </w:numPr>
        <w:pBdr>
          <w:top w:val="nil"/>
          <w:left w:val="nil"/>
          <w:bottom w:val="nil"/>
          <w:right w:val="nil"/>
          <w:between w:val="nil"/>
        </w:pBdr>
        <w:spacing w:line="276" w:lineRule="auto"/>
        <w:ind w:left="426"/>
        <w:jc w:val="both"/>
        <w:rPr>
          <w:rFonts w:ascii="Times New Roman" w:eastAsia="Times New Roman" w:hAnsi="Times New Roman" w:cs="Times New Roman"/>
          <w:b/>
          <w:szCs w:val="24"/>
        </w:rPr>
      </w:pPr>
      <w:r w:rsidRPr="007F50F0">
        <w:rPr>
          <w:rFonts w:ascii="Times New Roman" w:hAnsi="Times New Roman" w:cs="Times New Roman"/>
          <w:szCs w:val="24"/>
        </w:rPr>
        <w:t>Wszelka korespondencja będzie prowadzona wyłącznie z pełnomocnikiem do reprezentowania Wykonawców.</w:t>
      </w:r>
    </w:p>
    <w:p w14:paraId="3A7AF772" w14:textId="77777777" w:rsidR="00C5088D" w:rsidRPr="007F50F0" w:rsidRDefault="00C5088D" w:rsidP="007F50F0">
      <w:pPr>
        <w:pBdr>
          <w:top w:val="nil"/>
          <w:left w:val="nil"/>
          <w:bottom w:val="nil"/>
          <w:right w:val="nil"/>
          <w:between w:val="nil"/>
        </w:pBdr>
        <w:spacing w:line="276" w:lineRule="auto"/>
        <w:ind w:left="66"/>
        <w:jc w:val="both"/>
        <w:rPr>
          <w:rFonts w:ascii="Times New Roman" w:eastAsia="Times New Roman" w:hAnsi="Times New Roman" w:cs="Times New Roman"/>
          <w:b/>
          <w:szCs w:val="24"/>
        </w:rPr>
      </w:pPr>
    </w:p>
    <w:p w14:paraId="0000014A" w14:textId="77777777" w:rsidR="002B116A" w:rsidRPr="007F50F0" w:rsidRDefault="002B116A" w:rsidP="007F50F0">
      <w:pPr>
        <w:pBdr>
          <w:top w:val="nil"/>
          <w:left w:val="nil"/>
          <w:bottom w:val="nil"/>
          <w:right w:val="nil"/>
          <w:between w:val="nil"/>
        </w:pBdr>
        <w:tabs>
          <w:tab w:val="left" w:pos="426"/>
        </w:tabs>
        <w:spacing w:line="276" w:lineRule="auto"/>
        <w:ind w:left="709"/>
        <w:jc w:val="both"/>
        <w:rPr>
          <w:rFonts w:ascii="Times New Roman" w:eastAsia="Times New Roman" w:hAnsi="Times New Roman" w:cs="Times New Roman"/>
          <w:szCs w:val="24"/>
        </w:rPr>
      </w:pPr>
    </w:p>
    <w:p w14:paraId="0000014B" w14:textId="696CFCB2" w:rsidR="002B116A" w:rsidRPr="007F50F0" w:rsidRDefault="003B1B5E" w:rsidP="007F50F0">
      <w:pPr>
        <w:pStyle w:val="Akapitzlist"/>
        <w:numPr>
          <w:ilvl w:val="0"/>
          <w:numId w:val="39"/>
        </w:numPr>
        <w:pBdr>
          <w:top w:val="nil"/>
          <w:left w:val="nil"/>
          <w:bottom w:val="nil"/>
          <w:right w:val="nil"/>
          <w:between w:val="nil"/>
        </w:pBdr>
        <w:tabs>
          <w:tab w:val="left" w:pos="426"/>
        </w:tabs>
        <w:spacing w:line="276" w:lineRule="auto"/>
        <w:jc w:val="both"/>
        <w:rPr>
          <w:rFonts w:ascii="Times New Roman" w:hAnsi="Times New Roman" w:cs="Times New Roman"/>
          <w:b/>
          <w:szCs w:val="24"/>
          <w:u w:val="single"/>
        </w:rPr>
      </w:pPr>
      <w:r w:rsidRPr="007F50F0">
        <w:rPr>
          <w:rFonts w:ascii="Times New Roman" w:hAnsi="Times New Roman" w:cs="Times New Roman"/>
          <w:b/>
          <w:szCs w:val="24"/>
          <w:u w:val="single"/>
        </w:rPr>
        <w:t>Podmiotowe środki dowodowe</w:t>
      </w:r>
    </w:p>
    <w:p w14:paraId="79C581C0" w14:textId="77777777" w:rsidR="007F50F0" w:rsidRPr="007F50F0" w:rsidRDefault="007F50F0" w:rsidP="007F50F0">
      <w:pPr>
        <w:pStyle w:val="Akapitzlist"/>
        <w:pBdr>
          <w:top w:val="nil"/>
          <w:left w:val="nil"/>
          <w:bottom w:val="nil"/>
          <w:right w:val="nil"/>
          <w:between w:val="nil"/>
        </w:pBdr>
        <w:tabs>
          <w:tab w:val="left" w:pos="426"/>
        </w:tabs>
        <w:spacing w:line="276" w:lineRule="auto"/>
        <w:ind w:left="360"/>
        <w:jc w:val="both"/>
        <w:rPr>
          <w:rFonts w:ascii="Times New Roman" w:hAnsi="Times New Roman" w:cs="Times New Roman"/>
          <w:b/>
          <w:szCs w:val="24"/>
        </w:rPr>
      </w:pPr>
    </w:p>
    <w:p w14:paraId="571BB048" w14:textId="5864064D" w:rsidR="00E6764E" w:rsidRPr="007F50F0" w:rsidRDefault="00E6764E" w:rsidP="007F50F0">
      <w:pPr>
        <w:numPr>
          <w:ilvl w:val="3"/>
          <w:numId w:val="39"/>
        </w:numPr>
        <w:pBdr>
          <w:top w:val="nil"/>
          <w:left w:val="nil"/>
          <w:bottom w:val="nil"/>
          <w:right w:val="nil"/>
          <w:between w:val="nil"/>
        </w:pBdr>
        <w:tabs>
          <w:tab w:val="left" w:pos="426"/>
        </w:tabs>
        <w:spacing w:line="276" w:lineRule="auto"/>
        <w:ind w:left="357" w:hanging="357"/>
        <w:jc w:val="both"/>
        <w:rPr>
          <w:rFonts w:ascii="Times New Roman" w:eastAsia="Times New Roman" w:hAnsi="Times New Roman" w:cs="Times New Roman"/>
          <w:bCs/>
          <w:iCs/>
          <w:szCs w:val="24"/>
        </w:rPr>
      </w:pPr>
      <w:r w:rsidRPr="007F50F0">
        <w:rPr>
          <w:rFonts w:ascii="Times New Roman" w:hAnsi="Times New Roman" w:cs="Times New Roman"/>
          <w:szCs w:val="24"/>
        </w:rPr>
        <w:t xml:space="preserve">Zamawiający, na podstawie art. 274 ust. 1 ustawy </w:t>
      </w:r>
      <w:proofErr w:type="spellStart"/>
      <w:r w:rsidRPr="007F50F0">
        <w:rPr>
          <w:rFonts w:ascii="Times New Roman" w:hAnsi="Times New Roman" w:cs="Times New Roman"/>
          <w:szCs w:val="24"/>
        </w:rPr>
        <w:t>Pzp</w:t>
      </w:r>
      <w:proofErr w:type="spellEnd"/>
      <w:r w:rsidRPr="007F50F0">
        <w:rPr>
          <w:rFonts w:ascii="Times New Roman" w:hAnsi="Times New Roman" w:cs="Times New Roman"/>
          <w:szCs w:val="24"/>
        </w:rPr>
        <w:t>, wezwie Wykonawcę, którego oferta została najwyżej oceniona, do złożenia w wyznaczonym terminie, nie krótszym niż 5 dni od dnia wezwania, aktualnych na dzień ich złożenia podmiotowych środków dowodowych, których złożenia Zamawiający wymaga w niniejszej SWZ, tj.:</w:t>
      </w:r>
    </w:p>
    <w:p w14:paraId="63BC7227" w14:textId="7BFF13C8" w:rsidR="00C5088D" w:rsidRPr="007F50F0" w:rsidRDefault="009D10A1" w:rsidP="007F50F0">
      <w:pPr>
        <w:pStyle w:val="Akapitzlist"/>
        <w:numPr>
          <w:ilvl w:val="1"/>
          <w:numId w:val="28"/>
        </w:numPr>
        <w:spacing w:line="276" w:lineRule="auto"/>
        <w:jc w:val="both"/>
        <w:rPr>
          <w:rFonts w:ascii="Times New Roman" w:eastAsia="Times New Roman" w:hAnsi="Times New Roman" w:cs="Times New Roman"/>
          <w:bCs/>
          <w:iCs/>
          <w:szCs w:val="24"/>
        </w:rPr>
      </w:pPr>
      <w:r w:rsidRPr="007F50F0">
        <w:rPr>
          <w:rFonts w:ascii="Times New Roman" w:hAnsi="Times New Roman" w:cs="Times New Roman"/>
          <w:bCs/>
          <w:iCs/>
          <w:szCs w:val="24"/>
        </w:rPr>
        <w:t>Wykazu robót budowlanych wykonanych nie wcześniej niż w okresie ostatnich 5 lat, a jeżeli okres prowadzenia działalności jest krótszy - w tym okresie, w zakresie niezbędnym do wykazania spełniania warunku określonego w rozdziale XX SWZ, wraz z podaniem ich rodzaju, wartości, daty i miejsca wykonania oraz podmiotów, na rzecz których roboty zostały wykonane, oraz załączeniem dowodów określających, czy roboty te zostały wykonane należycie. Dowodami są referencje bądź inne dokumenty sporządzone przez podmiot, na rzecz którego roboty budowlane zostały wykonane, a jeżeli Wykonawca z przyczyn niezależnych od niego nie jest w stanie uzyskać tych dokumentów - inne odpowiednie dokumenty. Wykaz należy sporządzić według Załącznika nr 8 do SWZ.</w:t>
      </w:r>
    </w:p>
    <w:p w14:paraId="4D81471C" w14:textId="1D2AE176" w:rsidR="00C5088D" w:rsidRPr="007F50F0" w:rsidRDefault="004D744F" w:rsidP="007F50F0">
      <w:pPr>
        <w:pStyle w:val="Akapitzlist"/>
        <w:numPr>
          <w:ilvl w:val="1"/>
          <w:numId w:val="28"/>
        </w:numPr>
        <w:spacing w:line="276" w:lineRule="auto"/>
        <w:jc w:val="both"/>
        <w:rPr>
          <w:rFonts w:ascii="Times New Roman" w:eastAsia="Times New Roman" w:hAnsi="Times New Roman" w:cs="Times New Roman"/>
          <w:bCs/>
          <w:iCs/>
          <w:szCs w:val="24"/>
        </w:rPr>
      </w:pPr>
      <w:r w:rsidRPr="007F50F0">
        <w:rPr>
          <w:rFonts w:ascii="Times New Roman" w:hAnsi="Times New Roman" w:cs="Times New Roman"/>
          <w:szCs w:val="24"/>
        </w:rPr>
        <w:t>Dokumentu lub dokumentów potwierdzających, że Wykonawca jest ubezpieczony od odpowiedzialności cywilnej w zakresie prowadzonej działalności związanej z przedmiotem zamówienia na sumę gwarancyjną nie mniejszą niż 700.000,00 zł.</w:t>
      </w:r>
    </w:p>
    <w:p w14:paraId="65337EDD" w14:textId="23791C49" w:rsidR="00C5088D" w:rsidRPr="007F50F0" w:rsidRDefault="00C5088D" w:rsidP="007F50F0">
      <w:pPr>
        <w:pStyle w:val="Akapitzlist"/>
        <w:numPr>
          <w:ilvl w:val="1"/>
          <w:numId w:val="28"/>
        </w:numPr>
        <w:spacing w:line="276" w:lineRule="auto"/>
        <w:jc w:val="both"/>
        <w:rPr>
          <w:rFonts w:ascii="Times New Roman" w:eastAsia="Times New Roman" w:hAnsi="Times New Roman" w:cs="Times New Roman"/>
          <w:bCs/>
          <w:iCs/>
          <w:szCs w:val="24"/>
        </w:rPr>
      </w:pPr>
      <w:r w:rsidRPr="007F50F0">
        <w:rPr>
          <w:rFonts w:ascii="Times New Roman" w:hAnsi="Times New Roman" w:cs="Times New Roman"/>
          <w:szCs w:val="24"/>
          <w:lang w:eastAsia="en-US"/>
        </w:rPr>
        <w:t>Wykazu osób (</w:t>
      </w:r>
      <w:r w:rsidRPr="007F50F0">
        <w:rPr>
          <w:rFonts w:ascii="Times New Roman" w:hAnsi="Times New Roman" w:cs="Times New Roman"/>
          <w:b/>
          <w:szCs w:val="24"/>
          <w:lang w:eastAsia="en-US"/>
        </w:rPr>
        <w:t>Załącznik nr 9</w:t>
      </w:r>
      <w:r w:rsidRPr="007F50F0">
        <w:rPr>
          <w:rFonts w:ascii="Times New Roman" w:hAnsi="Times New Roman" w:cs="Times New Roman"/>
          <w:szCs w:val="24"/>
          <w:lang w:eastAsia="en-US"/>
        </w:rPr>
        <w:t>), które będą uczestniczyć w wykonywaniu zamówienia, w szczególności odpowiedzialnych za kierowanie robotami budowlanymi, wraz z informacjami na temat ich kwalifikacji zawodowych, doświadczenia i wykształcenia niezbędnych dla wykonania zamówienia, a także zakresu wykonywanych przez nie czynności, oraz informacją o podstawie do dysponowania tymi osobami.</w:t>
      </w:r>
    </w:p>
    <w:p w14:paraId="45D9F700" w14:textId="21FFC3A9" w:rsidR="00261816" w:rsidRPr="007F50F0" w:rsidRDefault="00C5088D" w:rsidP="007F50F0">
      <w:pPr>
        <w:pStyle w:val="Akapitzlist"/>
        <w:numPr>
          <w:ilvl w:val="1"/>
          <w:numId w:val="28"/>
        </w:numPr>
        <w:spacing w:line="276" w:lineRule="auto"/>
        <w:jc w:val="both"/>
        <w:rPr>
          <w:rFonts w:ascii="Times New Roman" w:eastAsia="Times New Roman" w:hAnsi="Times New Roman" w:cs="Times New Roman"/>
          <w:bCs/>
          <w:iCs/>
          <w:szCs w:val="24"/>
        </w:rPr>
      </w:pPr>
      <w:r w:rsidRPr="007F50F0">
        <w:rPr>
          <w:rFonts w:ascii="Times New Roman" w:hAnsi="Times New Roman" w:cs="Times New Roman"/>
          <w:szCs w:val="24"/>
        </w:rPr>
        <w:t xml:space="preserve">W przypadku gdy w postępowaniu złożono co najmniej dwie oferty - oświadczenia Wykonawcy o przynależności albo braku przynależności do tej samej grupy </w:t>
      </w:r>
      <w:r w:rsidRPr="007F50F0">
        <w:rPr>
          <w:rFonts w:ascii="Times New Roman" w:hAnsi="Times New Roman" w:cs="Times New Roman"/>
          <w:szCs w:val="24"/>
        </w:rPr>
        <w:lastRenderedPageBreak/>
        <w:t xml:space="preserve">kapitałowej, o której mowa w art. 108 ust. 1 pkt 5 ustawy </w:t>
      </w:r>
      <w:proofErr w:type="spellStart"/>
      <w:r w:rsidRPr="007F50F0">
        <w:rPr>
          <w:rFonts w:ascii="Times New Roman" w:hAnsi="Times New Roman" w:cs="Times New Roman"/>
          <w:szCs w:val="24"/>
        </w:rPr>
        <w:t>Pzp</w:t>
      </w:r>
      <w:proofErr w:type="spellEnd"/>
      <w:r w:rsidRPr="007F50F0">
        <w:rPr>
          <w:rFonts w:ascii="Times New Roman" w:hAnsi="Times New Roman" w:cs="Times New Roman"/>
          <w:szCs w:val="24"/>
        </w:rPr>
        <w:t>, sporządzonego zgodnie z Załącznikiem nr 6 do SWZ; w przypadku przynależności do tej samej grupy kapitałowej Wykonawca może wraz z oświadczeniem złożyć dokumenty lub informacje potwierdzające przygotowanie oferty niezależnie od innego Wykonawcy należącego do tej samej grupy kapitałowej.</w:t>
      </w:r>
    </w:p>
    <w:p w14:paraId="5DAE445E" w14:textId="77777777" w:rsidR="00261816" w:rsidRPr="007F50F0" w:rsidRDefault="00C5088D" w:rsidP="007F50F0">
      <w:pPr>
        <w:pStyle w:val="Akapitzlist"/>
        <w:numPr>
          <w:ilvl w:val="1"/>
          <w:numId w:val="28"/>
        </w:numPr>
        <w:spacing w:line="276" w:lineRule="auto"/>
        <w:jc w:val="both"/>
        <w:rPr>
          <w:rFonts w:ascii="Times New Roman" w:eastAsia="Times New Roman" w:hAnsi="Times New Roman" w:cs="Times New Roman"/>
          <w:bCs/>
          <w:iCs/>
          <w:szCs w:val="24"/>
        </w:rPr>
      </w:pPr>
      <w:r w:rsidRPr="007F50F0">
        <w:rPr>
          <w:rFonts w:ascii="Times New Roman" w:hAnsi="Times New Roman" w:cs="Times New Roman"/>
          <w:szCs w:val="24"/>
        </w:rPr>
        <w:t xml:space="preserve">Oświadczenia Wykonawcy o aktualności informacji zawartych w oświadczeniu, o którym mowa w art. 125 ust. 1 ustawy </w:t>
      </w:r>
      <w:proofErr w:type="spellStart"/>
      <w:r w:rsidRPr="007F50F0">
        <w:rPr>
          <w:rFonts w:ascii="Times New Roman" w:hAnsi="Times New Roman" w:cs="Times New Roman"/>
          <w:szCs w:val="24"/>
        </w:rPr>
        <w:t>Pzp</w:t>
      </w:r>
      <w:proofErr w:type="spellEnd"/>
      <w:r w:rsidRPr="007F50F0">
        <w:rPr>
          <w:rFonts w:ascii="Times New Roman" w:hAnsi="Times New Roman" w:cs="Times New Roman"/>
          <w:szCs w:val="24"/>
        </w:rPr>
        <w:t>, w zakresie podstaw wykluczenia wskazanych w SWZ, sporządzonego zgodnie z Załącznikiem nr 4 do SWZ. W postępowaniu o wartości mniejszej niż progi unijne oświadczenie to jest żądane jako podmiotowy środek dowodowy na zasadach określonych w § 3 rozporządzenia Ministra Rozwoju, Pracy i Technologii z dnia 23 grudnia 2020 r. w sprawie podmiotowych środków dowodowych oraz innych dokumentów lub oświadczeń, jakich może żądać zamawiający od wykonawcy.</w:t>
      </w:r>
    </w:p>
    <w:p w14:paraId="0000014D" w14:textId="09205817" w:rsidR="002B116A" w:rsidRPr="007F50F0" w:rsidRDefault="003B1B5E" w:rsidP="007F50F0">
      <w:pPr>
        <w:numPr>
          <w:ilvl w:val="3"/>
          <w:numId w:val="39"/>
        </w:numPr>
        <w:pBdr>
          <w:top w:val="nil"/>
          <w:left w:val="nil"/>
          <w:bottom w:val="nil"/>
          <w:right w:val="nil"/>
          <w:between w:val="nil"/>
        </w:pBdr>
        <w:tabs>
          <w:tab w:val="left" w:pos="426"/>
        </w:tabs>
        <w:spacing w:line="276" w:lineRule="auto"/>
        <w:ind w:left="425" w:hanging="357"/>
        <w:jc w:val="both"/>
        <w:rPr>
          <w:rFonts w:ascii="Times New Roman" w:eastAsia="Times New Roman" w:hAnsi="Times New Roman" w:cs="Times New Roman"/>
          <w:b/>
          <w:i/>
          <w:szCs w:val="24"/>
        </w:rPr>
      </w:pPr>
      <w:r w:rsidRPr="007F50F0">
        <w:rPr>
          <w:rFonts w:ascii="Times New Roman" w:hAnsi="Times New Roman" w:cs="Times New Roman"/>
          <w:szCs w:val="24"/>
        </w:rPr>
        <w:t xml:space="preserve">Podmiotowe środki dowodowe składa się w formie i postaci wymaganej przepisami ustawy </w:t>
      </w:r>
      <w:proofErr w:type="spellStart"/>
      <w:r w:rsidRPr="007F50F0">
        <w:rPr>
          <w:rFonts w:ascii="Times New Roman" w:hAnsi="Times New Roman" w:cs="Times New Roman"/>
          <w:szCs w:val="24"/>
        </w:rPr>
        <w:t>Pzp</w:t>
      </w:r>
      <w:proofErr w:type="spellEnd"/>
      <w:r w:rsidRPr="007F50F0">
        <w:rPr>
          <w:rFonts w:ascii="Times New Roman" w:hAnsi="Times New Roman" w:cs="Times New Roman"/>
          <w:szCs w:val="24"/>
        </w:rPr>
        <w:t xml:space="preserve"> oraz rozporządzenia Ministra Rozwoju, Pracy i Technologii z dnia 23 grudnia 2020 r. w sprawie podmiotowych środków dowodowych oraz innych dokumentów lub oświadczeń, jakich może żądać zamawiający od wykonawcy (Dz.U. z 2020 r. poz. 2415 z </w:t>
      </w:r>
      <w:proofErr w:type="spellStart"/>
      <w:r w:rsidRPr="007F50F0">
        <w:rPr>
          <w:rFonts w:ascii="Times New Roman" w:hAnsi="Times New Roman" w:cs="Times New Roman"/>
          <w:szCs w:val="24"/>
        </w:rPr>
        <w:t>późn</w:t>
      </w:r>
      <w:proofErr w:type="spellEnd"/>
      <w:r w:rsidRPr="007F50F0">
        <w:rPr>
          <w:rFonts w:ascii="Times New Roman" w:hAnsi="Times New Roman" w:cs="Times New Roman"/>
          <w:szCs w:val="24"/>
        </w:rPr>
        <w:t xml:space="preserve">. zm.). W zakresie objętym certyfikatem wykonawców zamówień publicznych Wykonawca może, na zasadach określonych w art. 124 ust. 2-4 w zw. z art. 266 ustawy </w:t>
      </w:r>
      <w:proofErr w:type="spellStart"/>
      <w:r w:rsidRPr="007F50F0">
        <w:rPr>
          <w:rFonts w:ascii="Times New Roman" w:hAnsi="Times New Roman" w:cs="Times New Roman"/>
          <w:szCs w:val="24"/>
        </w:rPr>
        <w:t>Pzp</w:t>
      </w:r>
      <w:proofErr w:type="spellEnd"/>
      <w:r w:rsidRPr="007F50F0">
        <w:rPr>
          <w:rFonts w:ascii="Times New Roman" w:hAnsi="Times New Roman" w:cs="Times New Roman"/>
          <w:szCs w:val="24"/>
        </w:rPr>
        <w:t>, złożyć certyfikat zamiast odpowiednich podmiotowych środków dowodowych.</w:t>
      </w:r>
    </w:p>
    <w:p w14:paraId="0000014E" w14:textId="77777777" w:rsidR="002B116A" w:rsidRPr="007F50F0" w:rsidRDefault="003B1B5E" w:rsidP="007F50F0">
      <w:pPr>
        <w:numPr>
          <w:ilvl w:val="3"/>
          <w:numId w:val="39"/>
        </w:numPr>
        <w:pBdr>
          <w:top w:val="nil"/>
          <w:left w:val="nil"/>
          <w:bottom w:val="nil"/>
          <w:right w:val="nil"/>
          <w:between w:val="nil"/>
        </w:pBdr>
        <w:tabs>
          <w:tab w:val="left" w:pos="426"/>
        </w:tabs>
        <w:spacing w:line="276" w:lineRule="auto"/>
        <w:ind w:left="425" w:hanging="357"/>
        <w:jc w:val="both"/>
        <w:rPr>
          <w:rFonts w:ascii="Times New Roman" w:eastAsia="Times New Roman" w:hAnsi="Times New Roman" w:cs="Times New Roman"/>
          <w:b/>
          <w:i/>
          <w:szCs w:val="24"/>
        </w:rPr>
      </w:pPr>
      <w:r w:rsidRPr="007F50F0">
        <w:rPr>
          <w:rFonts w:ascii="Times New Roman" w:hAnsi="Times New Roman" w:cs="Times New Roman"/>
          <w:szCs w:val="24"/>
        </w:rPr>
        <w:t xml:space="preserve">Poza podmiotowymi środkami dowodowymi wskazanymi w pkt 1.1-1.5 powyżej Zamawiający nie przewiduje żądania innych podmiotowych środków dowodowych. Postanowienie to nie ogranicza uprawnień i obowiązków Zamawiającego wynikających z ustawy </w:t>
      </w:r>
      <w:proofErr w:type="spellStart"/>
      <w:r w:rsidRPr="007F50F0">
        <w:rPr>
          <w:rFonts w:ascii="Times New Roman" w:hAnsi="Times New Roman" w:cs="Times New Roman"/>
          <w:szCs w:val="24"/>
        </w:rPr>
        <w:t>Pzp</w:t>
      </w:r>
      <w:proofErr w:type="spellEnd"/>
      <w:r w:rsidRPr="007F50F0">
        <w:rPr>
          <w:rFonts w:ascii="Times New Roman" w:hAnsi="Times New Roman" w:cs="Times New Roman"/>
          <w:szCs w:val="24"/>
        </w:rPr>
        <w:t xml:space="preserve">, w szczególności w zakresie wyjaśniania, uzupełniania i aktualizacji dokumentów, ani możliwości pozyskania informacji z bezpłatnych i ogólnodostępnych baz danych zgodnie z art. 274 ust. 4 ustawy </w:t>
      </w:r>
      <w:proofErr w:type="spellStart"/>
      <w:r w:rsidRPr="007F50F0">
        <w:rPr>
          <w:rFonts w:ascii="Times New Roman" w:hAnsi="Times New Roman" w:cs="Times New Roman"/>
          <w:szCs w:val="24"/>
        </w:rPr>
        <w:t>Pzp</w:t>
      </w:r>
      <w:proofErr w:type="spellEnd"/>
      <w:r w:rsidRPr="007F50F0">
        <w:rPr>
          <w:rFonts w:ascii="Times New Roman" w:hAnsi="Times New Roman" w:cs="Times New Roman"/>
          <w:szCs w:val="24"/>
        </w:rPr>
        <w:t>.</w:t>
      </w:r>
    </w:p>
    <w:p w14:paraId="0000014F" w14:textId="77777777" w:rsidR="002B116A" w:rsidRPr="007F50F0" w:rsidRDefault="003B1B5E" w:rsidP="007F50F0">
      <w:pPr>
        <w:numPr>
          <w:ilvl w:val="3"/>
          <w:numId w:val="39"/>
        </w:numPr>
        <w:pBdr>
          <w:top w:val="nil"/>
          <w:left w:val="nil"/>
          <w:bottom w:val="nil"/>
          <w:right w:val="nil"/>
          <w:between w:val="nil"/>
        </w:pBdr>
        <w:tabs>
          <w:tab w:val="left" w:pos="426"/>
        </w:tabs>
        <w:spacing w:line="276" w:lineRule="auto"/>
        <w:ind w:left="425" w:hanging="357"/>
        <w:jc w:val="both"/>
        <w:rPr>
          <w:rFonts w:ascii="Times New Roman" w:eastAsia="Times New Roman" w:hAnsi="Times New Roman" w:cs="Times New Roman"/>
          <w:b/>
          <w:i/>
          <w:szCs w:val="24"/>
        </w:rPr>
      </w:pPr>
      <w:r w:rsidRPr="007F50F0">
        <w:rPr>
          <w:rFonts w:ascii="Times New Roman" w:hAnsi="Times New Roman" w:cs="Times New Roman"/>
          <w:szCs w:val="24"/>
        </w:rPr>
        <w:t xml:space="preserve">W odniesieniu do podmiotu udostępniającego zasoby Zamawiający dokonuje badania zgodnie z art. 119 ustawy </w:t>
      </w:r>
      <w:proofErr w:type="spellStart"/>
      <w:r w:rsidRPr="007F50F0">
        <w:rPr>
          <w:rFonts w:ascii="Times New Roman" w:hAnsi="Times New Roman" w:cs="Times New Roman"/>
          <w:szCs w:val="24"/>
        </w:rPr>
        <w:t>Pzp</w:t>
      </w:r>
      <w:proofErr w:type="spellEnd"/>
      <w:r w:rsidRPr="007F50F0">
        <w:rPr>
          <w:rFonts w:ascii="Times New Roman" w:hAnsi="Times New Roman" w:cs="Times New Roman"/>
          <w:szCs w:val="24"/>
        </w:rPr>
        <w:t xml:space="preserve">. Jeżeli Wykonawca polega na zasobach takiego podmiotu, Zamawiający, wraz z wezwaniem kierowanym do Wykonawcy na podstawie art. 274 ust. 1 ustawy </w:t>
      </w:r>
      <w:proofErr w:type="spellStart"/>
      <w:r w:rsidRPr="007F50F0">
        <w:rPr>
          <w:rFonts w:ascii="Times New Roman" w:hAnsi="Times New Roman" w:cs="Times New Roman"/>
          <w:szCs w:val="24"/>
        </w:rPr>
        <w:t>Pzp</w:t>
      </w:r>
      <w:proofErr w:type="spellEnd"/>
      <w:r w:rsidRPr="007F50F0">
        <w:rPr>
          <w:rFonts w:ascii="Times New Roman" w:hAnsi="Times New Roman" w:cs="Times New Roman"/>
          <w:szCs w:val="24"/>
        </w:rPr>
        <w:t xml:space="preserve">, może żądać odpowiednio oświadczenia o aktualności informacji zawartych w oświadczeniu podmiotu udostępniającego zasoby, o którym mowa w art. 125 ust. 5 ustawy </w:t>
      </w:r>
      <w:proofErr w:type="spellStart"/>
      <w:r w:rsidRPr="007F50F0">
        <w:rPr>
          <w:rFonts w:ascii="Times New Roman" w:hAnsi="Times New Roman" w:cs="Times New Roman"/>
          <w:szCs w:val="24"/>
        </w:rPr>
        <w:t>Pzp</w:t>
      </w:r>
      <w:proofErr w:type="spellEnd"/>
      <w:r w:rsidRPr="007F50F0">
        <w:rPr>
          <w:rFonts w:ascii="Times New Roman" w:hAnsi="Times New Roman" w:cs="Times New Roman"/>
          <w:szCs w:val="24"/>
        </w:rPr>
        <w:t>, w zakresie podstaw wykluczenia przewidzianych względem Wykonawcy. Do tego oświadczenia stosuje się odpowiednio wzór stanowiący Załącznik nr 4 do SWZ.</w:t>
      </w:r>
    </w:p>
    <w:p w14:paraId="1665533B" w14:textId="0A1600E9" w:rsidR="00C5088D" w:rsidRPr="007F50F0" w:rsidRDefault="003B1B5E" w:rsidP="007F50F0">
      <w:pPr>
        <w:numPr>
          <w:ilvl w:val="3"/>
          <w:numId w:val="39"/>
        </w:numPr>
        <w:pBdr>
          <w:top w:val="nil"/>
          <w:left w:val="nil"/>
          <w:bottom w:val="nil"/>
          <w:right w:val="nil"/>
          <w:between w:val="nil"/>
        </w:pBdr>
        <w:tabs>
          <w:tab w:val="left" w:pos="426"/>
        </w:tabs>
        <w:spacing w:line="276" w:lineRule="auto"/>
        <w:ind w:left="425" w:hanging="357"/>
        <w:jc w:val="both"/>
        <w:rPr>
          <w:rFonts w:ascii="Times New Roman" w:eastAsia="Times New Roman" w:hAnsi="Times New Roman" w:cs="Times New Roman"/>
          <w:b/>
          <w:i/>
          <w:szCs w:val="24"/>
        </w:rPr>
      </w:pPr>
      <w:r w:rsidRPr="007F50F0">
        <w:rPr>
          <w:rFonts w:ascii="Times New Roman" w:hAnsi="Times New Roman" w:cs="Times New Roman"/>
          <w:szCs w:val="24"/>
        </w:rPr>
        <w:t>W zakresie nieuregulowanym SWZ, zastosowanie mają przepisy rozporządzenia Ministra Rozwoju, Pracy i Technologii z dnia 23 grudnia 2020 r. w sprawie podmiotowych środków dowodowych oraz dokumentów lub oświadczeń, jakich może żądać Zamawiający od Wykonawcy</w:t>
      </w:r>
      <w:r w:rsidR="00C5088D" w:rsidRPr="007F50F0">
        <w:rPr>
          <w:rFonts w:ascii="Times New Roman" w:hAnsi="Times New Roman" w:cs="Times New Roman"/>
          <w:szCs w:val="24"/>
        </w:rPr>
        <w:t>.</w:t>
      </w:r>
    </w:p>
    <w:p w14:paraId="1A7D5928" w14:textId="77777777" w:rsidR="007F50F0" w:rsidRPr="007F50F0" w:rsidRDefault="007F50F0" w:rsidP="007F50F0">
      <w:pPr>
        <w:pBdr>
          <w:top w:val="nil"/>
          <w:left w:val="nil"/>
          <w:bottom w:val="nil"/>
          <w:right w:val="nil"/>
          <w:between w:val="nil"/>
        </w:pBdr>
        <w:tabs>
          <w:tab w:val="left" w:pos="360"/>
        </w:tabs>
        <w:spacing w:line="276" w:lineRule="auto"/>
        <w:jc w:val="both"/>
        <w:rPr>
          <w:rFonts w:ascii="Times New Roman" w:eastAsia="Times New Roman" w:hAnsi="Times New Roman" w:cs="Times New Roman"/>
          <w:szCs w:val="24"/>
        </w:rPr>
      </w:pPr>
    </w:p>
    <w:p w14:paraId="00000152" w14:textId="50BCB673" w:rsidR="002B116A" w:rsidRPr="007F50F0" w:rsidRDefault="003B1B5E" w:rsidP="007F50F0">
      <w:pPr>
        <w:pStyle w:val="Akapitzlist"/>
        <w:numPr>
          <w:ilvl w:val="0"/>
          <w:numId w:val="39"/>
        </w:numPr>
        <w:pBdr>
          <w:top w:val="nil"/>
          <w:left w:val="nil"/>
          <w:bottom w:val="nil"/>
          <w:right w:val="nil"/>
          <w:between w:val="nil"/>
        </w:pBdr>
        <w:tabs>
          <w:tab w:val="left" w:pos="360"/>
        </w:tabs>
        <w:spacing w:line="276" w:lineRule="auto"/>
        <w:jc w:val="both"/>
        <w:rPr>
          <w:rFonts w:ascii="Times New Roman" w:eastAsia="Times New Roman" w:hAnsi="Times New Roman" w:cs="Times New Roman"/>
          <w:szCs w:val="24"/>
          <w:u w:val="single"/>
        </w:rPr>
      </w:pPr>
      <w:r w:rsidRPr="007F50F0">
        <w:rPr>
          <w:rFonts w:ascii="Times New Roman" w:hAnsi="Times New Roman" w:cs="Times New Roman"/>
          <w:b/>
          <w:szCs w:val="24"/>
          <w:u w:val="single"/>
        </w:rPr>
        <w:t>Informacje dotyczące wadium.</w:t>
      </w:r>
    </w:p>
    <w:p w14:paraId="4F22B5BE" w14:textId="77777777" w:rsidR="007F50F0" w:rsidRPr="007F50F0" w:rsidRDefault="007F50F0" w:rsidP="007F50F0">
      <w:pPr>
        <w:pStyle w:val="Akapitzlist"/>
        <w:pBdr>
          <w:top w:val="nil"/>
          <w:left w:val="nil"/>
          <w:bottom w:val="nil"/>
          <w:right w:val="nil"/>
          <w:between w:val="nil"/>
        </w:pBdr>
        <w:tabs>
          <w:tab w:val="left" w:pos="360"/>
        </w:tabs>
        <w:spacing w:line="276" w:lineRule="auto"/>
        <w:ind w:left="360"/>
        <w:jc w:val="both"/>
        <w:rPr>
          <w:rFonts w:ascii="Times New Roman" w:eastAsia="Times New Roman" w:hAnsi="Times New Roman" w:cs="Times New Roman"/>
          <w:szCs w:val="24"/>
        </w:rPr>
      </w:pPr>
    </w:p>
    <w:p w14:paraId="66BD58FB" w14:textId="77777777" w:rsidR="00261816" w:rsidRPr="007F50F0" w:rsidRDefault="003B1B5E" w:rsidP="007F50F0">
      <w:pPr>
        <w:shd w:val="clear" w:color="auto" w:fill="FFFFFF"/>
        <w:spacing w:line="276" w:lineRule="auto"/>
        <w:ind w:firstLine="360"/>
        <w:jc w:val="both"/>
        <w:rPr>
          <w:rFonts w:ascii="Times New Roman" w:eastAsia="Times New Roman" w:hAnsi="Times New Roman" w:cs="Times New Roman"/>
          <w:szCs w:val="24"/>
        </w:rPr>
      </w:pPr>
      <w:r w:rsidRPr="007F50F0">
        <w:rPr>
          <w:rFonts w:ascii="Times New Roman" w:hAnsi="Times New Roman" w:cs="Times New Roman"/>
          <w:szCs w:val="24"/>
        </w:rPr>
        <w:t>Zamawiający nie będzie wymagał wniesienia wadium.</w:t>
      </w:r>
    </w:p>
    <w:p w14:paraId="19162F2E" w14:textId="77777777" w:rsidR="00261816" w:rsidRPr="007F50F0" w:rsidRDefault="00261816" w:rsidP="007F50F0">
      <w:pPr>
        <w:shd w:val="clear" w:color="auto" w:fill="FFFFFF"/>
        <w:spacing w:line="276" w:lineRule="auto"/>
        <w:ind w:left="493"/>
        <w:jc w:val="both"/>
        <w:rPr>
          <w:rFonts w:ascii="Times New Roman" w:eastAsia="Times New Roman" w:hAnsi="Times New Roman" w:cs="Times New Roman"/>
          <w:szCs w:val="24"/>
        </w:rPr>
      </w:pPr>
    </w:p>
    <w:p w14:paraId="79332DFE" w14:textId="1CAC4592" w:rsidR="007F50F0" w:rsidRPr="007F50F0" w:rsidRDefault="007F50F0" w:rsidP="007F50F0">
      <w:pPr>
        <w:pStyle w:val="Akapitzlist"/>
        <w:numPr>
          <w:ilvl w:val="0"/>
          <w:numId w:val="39"/>
        </w:numPr>
        <w:shd w:val="clear" w:color="auto" w:fill="FFFFFF"/>
        <w:spacing w:line="276" w:lineRule="auto"/>
        <w:jc w:val="both"/>
        <w:rPr>
          <w:rFonts w:ascii="Times New Roman" w:hAnsi="Times New Roman" w:cs="Times New Roman"/>
          <w:b/>
          <w:bCs/>
          <w:szCs w:val="24"/>
          <w:u w:val="single"/>
        </w:rPr>
      </w:pPr>
      <w:r w:rsidRPr="007F50F0">
        <w:rPr>
          <w:rFonts w:ascii="Times New Roman" w:hAnsi="Times New Roman" w:cs="Times New Roman"/>
          <w:b/>
          <w:bCs/>
          <w:szCs w:val="24"/>
          <w:u w:val="single"/>
        </w:rPr>
        <w:t xml:space="preserve">Warunki realizacji zamówienia </w:t>
      </w:r>
    </w:p>
    <w:p w14:paraId="47D293FE" w14:textId="77777777" w:rsidR="007F50F0" w:rsidRPr="007F50F0" w:rsidRDefault="007F50F0" w:rsidP="007F50F0">
      <w:pPr>
        <w:pStyle w:val="Akapitzlist"/>
        <w:shd w:val="clear" w:color="auto" w:fill="FFFFFF"/>
        <w:spacing w:line="276" w:lineRule="auto"/>
        <w:ind w:left="360"/>
        <w:jc w:val="both"/>
        <w:rPr>
          <w:rFonts w:ascii="Times New Roman" w:hAnsi="Times New Roman" w:cs="Times New Roman"/>
          <w:szCs w:val="24"/>
        </w:rPr>
      </w:pPr>
    </w:p>
    <w:p w14:paraId="0181A471" w14:textId="74EB128A" w:rsidR="00F81DA7" w:rsidRPr="007F50F0" w:rsidRDefault="00000000" w:rsidP="007F50F0">
      <w:pPr>
        <w:shd w:val="clear" w:color="auto" w:fill="FFFFFF"/>
        <w:spacing w:line="276" w:lineRule="auto"/>
        <w:ind w:left="360"/>
        <w:jc w:val="both"/>
        <w:rPr>
          <w:rFonts w:ascii="Times New Roman" w:hAnsi="Times New Roman" w:cs="Times New Roman"/>
          <w:szCs w:val="24"/>
        </w:rPr>
      </w:pPr>
      <w:r w:rsidRPr="007F50F0">
        <w:rPr>
          <w:rFonts w:ascii="Times New Roman" w:hAnsi="Times New Roman" w:cs="Times New Roman"/>
          <w:szCs w:val="24"/>
        </w:rPr>
        <w:lastRenderedPageBreak/>
        <w:t>Warunki realizacji zamówienia, w tym zasady zmiany Umowy, waloryzacji wynagrodzenia, podwykonawstwa, ubezpieczenia oraz kar umownych, określono w Załączniku nr 10 do SWZ. Postanowienia SWZ i Załącznika nr 10 należy interpretować łącznie.</w:t>
      </w:r>
    </w:p>
    <w:p w14:paraId="5540BE8D" w14:textId="77777777" w:rsidR="007F50F0" w:rsidRPr="007F50F0" w:rsidRDefault="007F50F0" w:rsidP="007F50F0">
      <w:pPr>
        <w:shd w:val="clear" w:color="auto" w:fill="FFFFFF"/>
        <w:spacing w:line="276" w:lineRule="auto"/>
        <w:ind w:left="360"/>
        <w:jc w:val="both"/>
        <w:rPr>
          <w:rFonts w:ascii="Times New Roman" w:eastAsia="Times New Roman" w:hAnsi="Times New Roman" w:cs="Times New Roman"/>
          <w:szCs w:val="24"/>
        </w:rPr>
      </w:pPr>
    </w:p>
    <w:p w14:paraId="00000154" w14:textId="71D78555" w:rsidR="002B116A" w:rsidRPr="007F50F0" w:rsidRDefault="003B1B5E" w:rsidP="007F50F0">
      <w:pPr>
        <w:pStyle w:val="Akapitzlist"/>
        <w:numPr>
          <w:ilvl w:val="0"/>
          <w:numId w:val="39"/>
        </w:numPr>
        <w:shd w:val="clear" w:color="auto" w:fill="FFFFFF"/>
        <w:spacing w:line="276" w:lineRule="auto"/>
        <w:jc w:val="both"/>
        <w:rPr>
          <w:rFonts w:ascii="Times New Roman" w:eastAsia="Times New Roman" w:hAnsi="Times New Roman" w:cs="Times New Roman"/>
          <w:szCs w:val="24"/>
          <w:u w:val="single"/>
        </w:rPr>
      </w:pPr>
      <w:r w:rsidRPr="007F50F0">
        <w:rPr>
          <w:rFonts w:ascii="Times New Roman" w:hAnsi="Times New Roman" w:cs="Times New Roman"/>
          <w:b/>
          <w:szCs w:val="24"/>
          <w:u w:val="single"/>
        </w:rPr>
        <w:t>Zabezpieczenie należytego wykonania umowy</w:t>
      </w:r>
    </w:p>
    <w:p w14:paraId="2DF1318B" w14:textId="77777777" w:rsidR="007F50F0" w:rsidRPr="007F50F0" w:rsidRDefault="007F50F0" w:rsidP="007F50F0">
      <w:pPr>
        <w:pStyle w:val="Akapitzlist"/>
        <w:shd w:val="clear" w:color="auto" w:fill="FFFFFF"/>
        <w:spacing w:line="276" w:lineRule="auto"/>
        <w:ind w:left="360"/>
        <w:jc w:val="both"/>
        <w:rPr>
          <w:rFonts w:ascii="Times New Roman" w:eastAsia="Times New Roman" w:hAnsi="Times New Roman" w:cs="Times New Roman"/>
          <w:szCs w:val="24"/>
          <w:u w:val="single"/>
        </w:rPr>
      </w:pPr>
    </w:p>
    <w:p w14:paraId="6FE5DC51" w14:textId="77777777" w:rsidR="00D261A2" w:rsidRPr="007F50F0" w:rsidRDefault="00D261A2" w:rsidP="007F50F0">
      <w:pPr>
        <w:pStyle w:val="Akapitzlist"/>
        <w:numPr>
          <w:ilvl w:val="0"/>
          <w:numId w:val="32"/>
        </w:numPr>
        <w:spacing w:after="160" w:line="276" w:lineRule="auto"/>
        <w:jc w:val="both"/>
        <w:rPr>
          <w:rFonts w:ascii="Times New Roman" w:eastAsia="Calibri" w:hAnsi="Times New Roman" w:cs="Times New Roman"/>
          <w:iCs/>
          <w:szCs w:val="24"/>
          <w:lang w:eastAsia="en-US"/>
        </w:rPr>
      </w:pPr>
      <w:r w:rsidRPr="007F50F0">
        <w:rPr>
          <w:rFonts w:ascii="Times New Roman" w:hAnsi="Times New Roman" w:cs="Times New Roman"/>
          <w:szCs w:val="24"/>
          <w:lang w:eastAsia="en-US"/>
        </w:rPr>
        <w:t xml:space="preserve">Od Wykonawcy, którego oferta zostanie wybrana jako najkorzystniejsza, wymagane będzie wniesienie, przed zawarciem umowy, zabezpieczenia należytego wykonania umowy </w:t>
      </w:r>
      <w:r w:rsidRPr="007F50F0">
        <w:rPr>
          <w:rFonts w:ascii="Times New Roman" w:hAnsi="Times New Roman" w:cs="Times New Roman"/>
          <w:b/>
          <w:szCs w:val="24"/>
          <w:lang w:eastAsia="en-US"/>
        </w:rPr>
        <w:t>w wysokości 5 % ceny całkowitej (brutto) podanej w ofercie</w:t>
      </w:r>
      <w:r w:rsidRPr="007F50F0">
        <w:rPr>
          <w:rFonts w:ascii="Times New Roman" w:hAnsi="Times New Roman" w:cs="Times New Roman"/>
          <w:szCs w:val="24"/>
          <w:lang w:eastAsia="en-US"/>
        </w:rPr>
        <w:t xml:space="preserve"> za wykonanie całości przedmiotu zamówienia.</w:t>
      </w:r>
      <w:r w:rsidRPr="007F50F0">
        <w:rPr>
          <w:rFonts w:ascii="Times New Roman" w:hAnsi="Times New Roman" w:cs="Times New Roman"/>
          <w:i/>
          <w:szCs w:val="24"/>
          <w:lang w:eastAsia="en-US"/>
        </w:rPr>
        <w:t xml:space="preserve"> </w:t>
      </w:r>
      <w:r w:rsidRPr="007F50F0">
        <w:rPr>
          <w:rFonts w:ascii="Times New Roman" w:hAnsi="Times New Roman" w:cs="Times New Roman"/>
          <w:iCs/>
          <w:szCs w:val="24"/>
          <w:lang w:eastAsia="en-US"/>
        </w:rPr>
        <w:t>Zabezpieczenie służy pokryciu roszczeń z tytułu niewykonania lub nienależytego wykonania umowy.</w:t>
      </w:r>
    </w:p>
    <w:p w14:paraId="19B435F0" w14:textId="3E8ADA4F" w:rsidR="00D261A2" w:rsidRPr="007F50F0" w:rsidRDefault="00D261A2" w:rsidP="007F50F0">
      <w:pPr>
        <w:pStyle w:val="Akapitzlist"/>
        <w:numPr>
          <w:ilvl w:val="0"/>
          <w:numId w:val="32"/>
        </w:numPr>
        <w:spacing w:after="160" w:line="276" w:lineRule="auto"/>
        <w:jc w:val="both"/>
        <w:rPr>
          <w:rFonts w:ascii="Times New Roman" w:eastAsia="Calibri" w:hAnsi="Times New Roman" w:cs="Times New Roman"/>
          <w:iCs/>
          <w:szCs w:val="24"/>
          <w:lang w:eastAsia="en-US"/>
        </w:rPr>
      </w:pPr>
      <w:r w:rsidRPr="007F50F0">
        <w:rPr>
          <w:rFonts w:ascii="Times New Roman" w:hAnsi="Times New Roman" w:cs="Times New Roman"/>
          <w:szCs w:val="24"/>
          <w:lang w:eastAsia="en-US"/>
        </w:rPr>
        <w:t xml:space="preserve">Zabezpieczenie należytego wykonania umowy może być wnoszone według wyboru Wykonawcy w jednej lub w kilku formach wskazanych w art. 450 ust. 1 ustawy </w:t>
      </w:r>
      <w:proofErr w:type="spellStart"/>
      <w:r w:rsidRPr="007F50F0">
        <w:rPr>
          <w:rFonts w:ascii="Times New Roman" w:hAnsi="Times New Roman" w:cs="Times New Roman"/>
          <w:szCs w:val="24"/>
          <w:lang w:eastAsia="en-US"/>
        </w:rPr>
        <w:t>Pzp</w:t>
      </w:r>
      <w:proofErr w:type="spellEnd"/>
      <w:r w:rsidRPr="007F50F0">
        <w:rPr>
          <w:rFonts w:ascii="Times New Roman" w:hAnsi="Times New Roman" w:cs="Times New Roman"/>
          <w:szCs w:val="24"/>
          <w:lang w:eastAsia="en-US"/>
        </w:rPr>
        <w:t xml:space="preserve"> tj.:</w:t>
      </w:r>
    </w:p>
    <w:p w14:paraId="3185FB06" w14:textId="77777777" w:rsidR="00D261A2" w:rsidRPr="007F50F0" w:rsidRDefault="00D261A2" w:rsidP="007F50F0">
      <w:pPr>
        <w:numPr>
          <w:ilvl w:val="0"/>
          <w:numId w:val="30"/>
        </w:numPr>
        <w:spacing w:line="276" w:lineRule="auto"/>
        <w:jc w:val="both"/>
        <w:rPr>
          <w:rFonts w:ascii="Times New Roman" w:eastAsia="Calibri" w:hAnsi="Times New Roman" w:cs="Times New Roman"/>
          <w:szCs w:val="24"/>
          <w:lang w:eastAsia="en-US"/>
        </w:rPr>
      </w:pPr>
      <w:r w:rsidRPr="007F50F0">
        <w:rPr>
          <w:rFonts w:ascii="Times New Roman" w:hAnsi="Times New Roman" w:cs="Times New Roman"/>
          <w:szCs w:val="24"/>
          <w:lang w:eastAsia="en-US"/>
        </w:rPr>
        <w:t>pieniądzu;</w:t>
      </w:r>
    </w:p>
    <w:p w14:paraId="7BFBEFEA" w14:textId="4BE847EE" w:rsidR="00D261A2" w:rsidRPr="007F50F0" w:rsidRDefault="00D261A2" w:rsidP="007F50F0">
      <w:pPr>
        <w:numPr>
          <w:ilvl w:val="0"/>
          <w:numId w:val="30"/>
        </w:numPr>
        <w:spacing w:line="276" w:lineRule="auto"/>
        <w:jc w:val="both"/>
        <w:rPr>
          <w:rFonts w:ascii="Times New Roman" w:eastAsia="Calibri" w:hAnsi="Times New Roman" w:cs="Times New Roman"/>
          <w:szCs w:val="24"/>
          <w:lang w:eastAsia="en-US"/>
        </w:rPr>
      </w:pPr>
      <w:r w:rsidRPr="007F50F0">
        <w:rPr>
          <w:rFonts w:ascii="Times New Roman" w:hAnsi="Times New Roman" w:cs="Times New Roman"/>
          <w:szCs w:val="24"/>
          <w:lang w:eastAsia="en-US"/>
        </w:rPr>
        <w:t xml:space="preserve">poręczeniach bankowych lub poręczeniach spółdzielczej kasy oszczędnościowo-kredytowej, z </w:t>
      </w:r>
      <w:r w:rsidR="00E91248" w:rsidRPr="007F50F0">
        <w:rPr>
          <w:rFonts w:ascii="Times New Roman" w:hAnsi="Times New Roman" w:cs="Times New Roman"/>
          <w:szCs w:val="24"/>
          <w:lang w:eastAsia="en-US"/>
        </w:rPr>
        <w:t>tym,</w:t>
      </w:r>
      <w:r w:rsidRPr="007F50F0">
        <w:rPr>
          <w:rFonts w:ascii="Times New Roman" w:hAnsi="Times New Roman" w:cs="Times New Roman"/>
          <w:szCs w:val="24"/>
          <w:lang w:eastAsia="en-US"/>
        </w:rPr>
        <w:t xml:space="preserve"> że zobowiązanie kasy jest zawsze zobowiązaniem pieniężnym;</w:t>
      </w:r>
    </w:p>
    <w:p w14:paraId="0B2FE2F1" w14:textId="77777777" w:rsidR="00D261A2" w:rsidRPr="007F50F0" w:rsidRDefault="00D261A2" w:rsidP="007F50F0">
      <w:pPr>
        <w:numPr>
          <w:ilvl w:val="0"/>
          <w:numId w:val="30"/>
        </w:numPr>
        <w:spacing w:line="276" w:lineRule="auto"/>
        <w:jc w:val="both"/>
        <w:rPr>
          <w:rFonts w:ascii="Times New Roman" w:eastAsia="Calibri" w:hAnsi="Times New Roman" w:cs="Times New Roman"/>
          <w:szCs w:val="24"/>
          <w:lang w:eastAsia="en-US"/>
        </w:rPr>
      </w:pPr>
      <w:r w:rsidRPr="007F50F0">
        <w:rPr>
          <w:rFonts w:ascii="Times New Roman" w:hAnsi="Times New Roman" w:cs="Times New Roman"/>
          <w:szCs w:val="24"/>
          <w:lang w:eastAsia="en-US"/>
        </w:rPr>
        <w:t>gwarancjach bankowych;</w:t>
      </w:r>
    </w:p>
    <w:p w14:paraId="4721DF7D" w14:textId="77777777" w:rsidR="00D261A2" w:rsidRPr="007F50F0" w:rsidRDefault="00D261A2" w:rsidP="007F50F0">
      <w:pPr>
        <w:numPr>
          <w:ilvl w:val="0"/>
          <w:numId w:val="30"/>
        </w:numPr>
        <w:spacing w:line="276" w:lineRule="auto"/>
        <w:jc w:val="both"/>
        <w:rPr>
          <w:rFonts w:ascii="Times New Roman" w:eastAsia="Calibri" w:hAnsi="Times New Roman" w:cs="Times New Roman"/>
          <w:szCs w:val="24"/>
          <w:lang w:eastAsia="en-US"/>
        </w:rPr>
      </w:pPr>
      <w:r w:rsidRPr="007F50F0">
        <w:rPr>
          <w:rFonts w:ascii="Times New Roman" w:hAnsi="Times New Roman" w:cs="Times New Roman"/>
          <w:szCs w:val="24"/>
          <w:lang w:eastAsia="en-US"/>
        </w:rPr>
        <w:t>gwarancjach ubezpieczeniowych;</w:t>
      </w:r>
    </w:p>
    <w:p w14:paraId="2A434EAD" w14:textId="77777777" w:rsidR="00D261A2" w:rsidRPr="007F50F0" w:rsidRDefault="00D261A2" w:rsidP="007F50F0">
      <w:pPr>
        <w:numPr>
          <w:ilvl w:val="0"/>
          <w:numId w:val="30"/>
        </w:numPr>
        <w:spacing w:after="160" w:line="276" w:lineRule="auto"/>
        <w:jc w:val="both"/>
        <w:rPr>
          <w:rFonts w:ascii="Times New Roman" w:eastAsia="Calibri" w:hAnsi="Times New Roman" w:cs="Times New Roman"/>
          <w:szCs w:val="24"/>
          <w:lang w:eastAsia="en-US"/>
        </w:rPr>
      </w:pPr>
      <w:r w:rsidRPr="007F50F0">
        <w:rPr>
          <w:rFonts w:ascii="Times New Roman" w:hAnsi="Times New Roman" w:cs="Times New Roman"/>
          <w:szCs w:val="24"/>
          <w:lang w:eastAsia="en-US"/>
        </w:rPr>
        <w:t xml:space="preserve">poręczeniach udzielanych przez podmioty, o których mowa w art. 6b ust. 5 pkt 2 ustawy z 9 listopada 2000 r. o utworzeniu Polskiej </w:t>
      </w:r>
      <w:r w:rsidRPr="007F50F0">
        <w:rPr>
          <w:rFonts w:ascii="Times New Roman" w:hAnsi="Times New Roman" w:cs="Times New Roman"/>
          <w:iCs/>
          <w:szCs w:val="24"/>
          <w:lang w:eastAsia="en-US"/>
        </w:rPr>
        <w:t>Agencji</w:t>
      </w:r>
      <w:r w:rsidRPr="007F50F0">
        <w:rPr>
          <w:rFonts w:ascii="Times New Roman" w:hAnsi="Times New Roman" w:cs="Times New Roman"/>
          <w:szCs w:val="24"/>
          <w:lang w:eastAsia="en-US"/>
        </w:rPr>
        <w:t xml:space="preserve"> Rozwoju Przedsiębiorczości.</w:t>
      </w:r>
    </w:p>
    <w:p w14:paraId="73CFEDC6" w14:textId="77777777" w:rsidR="00D261A2" w:rsidRPr="007F50F0" w:rsidRDefault="00D261A2" w:rsidP="007F50F0">
      <w:pPr>
        <w:pStyle w:val="Akapitzlist"/>
        <w:numPr>
          <w:ilvl w:val="0"/>
          <w:numId w:val="32"/>
        </w:numPr>
        <w:spacing w:after="160" w:line="276" w:lineRule="auto"/>
        <w:jc w:val="both"/>
        <w:rPr>
          <w:rFonts w:ascii="Times New Roman" w:eastAsia="Calibri" w:hAnsi="Times New Roman" w:cs="Times New Roman"/>
          <w:szCs w:val="24"/>
          <w:lang w:eastAsia="en-US"/>
        </w:rPr>
      </w:pPr>
      <w:r w:rsidRPr="007F50F0">
        <w:rPr>
          <w:rFonts w:ascii="Times New Roman" w:hAnsi="Times New Roman" w:cs="Times New Roman"/>
          <w:szCs w:val="24"/>
          <w:lang w:eastAsia="en-US"/>
        </w:rPr>
        <w:t xml:space="preserve">Zamawiający nie wyraża zgody na wniesienie zabezpieczenia w formach wskazanych w art. 450 ust. 2 ustawy </w:t>
      </w:r>
      <w:proofErr w:type="spellStart"/>
      <w:r w:rsidRPr="007F50F0">
        <w:rPr>
          <w:rFonts w:ascii="Times New Roman" w:hAnsi="Times New Roman" w:cs="Times New Roman"/>
          <w:szCs w:val="24"/>
          <w:lang w:eastAsia="en-US"/>
        </w:rPr>
        <w:t>Pzp</w:t>
      </w:r>
      <w:proofErr w:type="spellEnd"/>
      <w:r w:rsidRPr="007F50F0">
        <w:rPr>
          <w:rFonts w:ascii="Times New Roman" w:hAnsi="Times New Roman" w:cs="Times New Roman"/>
          <w:szCs w:val="24"/>
          <w:lang w:eastAsia="en-US"/>
        </w:rPr>
        <w:t>.</w:t>
      </w:r>
    </w:p>
    <w:p w14:paraId="2D6794A6" w14:textId="77777777" w:rsidR="00D261A2" w:rsidRPr="007F50F0" w:rsidRDefault="00D261A2" w:rsidP="007F50F0">
      <w:pPr>
        <w:pStyle w:val="Akapitzlist"/>
        <w:numPr>
          <w:ilvl w:val="0"/>
          <w:numId w:val="32"/>
        </w:numPr>
        <w:spacing w:after="160" w:line="276" w:lineRule="auto"/>
        <w:jc w:val="both"/>
        <w:rPr>
          <w:rFonts w:ascii="Times New Roman" w:eastAsia="Calibri" w:hAnsi="Times New Roman" w:cs="Times New Roman"/>
          <w:szCs w:val="24"/>
          <w:lang w:eastAsia="en-US"/>
        </w:rPr>
      </w:pPr>
      <w:r w:rsidRPr="007F50F0">
        <w:rPr>
          <w:rFonts w:ascii="Times New Roman" w:hAnsi="Times New Roman" w:cs="Times New Roman"/>
          <w:szCs w:val="24"/>
          <w:lang w:eastAsia="en-US"/>
        </w:rPr>
        <w:t xml:space="preserve">Do zmiany formy zabezpieczenia w trakcie realizacji umowy stosuje się art. 451 ustawy </w:t>
      </w:r>
      <w:proofErr w:type="spellStart"/>
      <w:r w:rsidRPr="007F50F0">
        <w:rPr>
          <w:rFonts w:ascii="Times New Roman" w:hAnsi="Times New Roman" w:cs="Times New Roman"/>
          <w:szCs w:val="24"/>
          <w:lang w:eastAsia="en-US"/>
        </w:rPr>
        <w:t>Pzp</w:t>
      </w:r>
      <w:proofErr w:type="spellEnd"/>
      <w:r w:rsidRPr="007F50F0">
        <w:rPr>
          <w:rFonts w:ascii="Times New Roman" w:hAnsi="Times New Roman" w:cs="Times New Roman"/>
          <w:szCs w:val="24"/>
          <w:lang w:eastAsia="en-US"/>
        </w:rPr>
        <w:t>.</w:t>
      </w:r>
    </w:p>
    <w:p w14:paraId="68365175" w14:textId="78B75C94" w:rsidR="00D261A2" w:rsidRPr="007F50F0" w:rsidRDefault="00D261A2" w:rsidP="007F50F0">
      <w:pPr>
        <w:pStyle w:val="Akapitzlist"/>
        <w:numPr>
          <w:ilvl w:val="0"/>
          <w:numId w:val="32"/>
        </w:numPr>
        <w:spacing w:line="276" w:lineRule="auto"/>
        <w:jc w:val="both"/>
        <w:rPr>
          <w:rFonts w:ascii="Times New Roman" w:eastAsia="Calibri" w:hAnsi="Times New Roman" w:cs="Times New Roman"/>
          <w:szCs w:val="24"/>
          <w:lang w:eastAsia="en-US"/>
        </w:rPr>
      </w:pPr>
      <w:r w:rsidRPr="007F50F0">
        <w:rPr>
          <w:rFonts w:ascii="Times New Roman" w:hAnsi="Times New Roman" w:cs="Times New Roman"/>
          <w:szCs w:val="24"/>
          <w:lang w:eastAsia="en-US"/>
        </w:rPr>
        <w:t>Zamawiający zwróci zabezpieczenie w następujących terminach:</w:t>
      </w:r>
    </w:p>
    <w:p w14:paraId="06DFD8CA" w14:textId="77777777" w:rsidR="00D261A2" w:rsidRPr="007F50F0" w:rsidRDefault="00D261A2" w:rsidP="007F50F0">
      <w:pPr>
        <w:numPr>
          <w:ilvl w:val="0"/>
          <w:numId w:val="29"/>
        </w:numPr>
        <w:spacing w:line="276" w:lineRule="auto"/>
        <w:jc w:val="both"/>
        <w:rPr>
          <w:rFonts w:ascii="Times New Roman" w:eastAsia="Calibri" w:hAnsi="Times New Roman" w:cs="Times New Roman"/>
          <w:szCs w:val="24"/>
          <w:lang w:eastAsia="en-US"/>
        </w:rPr>
      </w:pPr>
      <w:r w:rsidRPr="007F50F0">
        <w:rPr>
          <w:rFonts w:ascii="Times New Roman" w:hAnsi="Times New Roman" w:cs="Times New Roman"/>
          <w:szCs w:val="24"/>
          <w:lang w:eastAsia="en-US"/>
        </w:rPr>
        <w:t>70% wysokości zabezpieczenia w terminie 30 dni od dnia podpisania protokołu odbioru końcowego przedmiotu zamówienia, tj. od dnia wykonania zamówienia i uznania przez Zamawiającego za należycie wykonane;</w:t>
      </w:r>
    </w:p>
    <w:p w14:paraId="548C6458" w14:textId="77777777" w:rsidR="00D261A2" w:rsidRPr="007F50F0" w:rsidRDefault="00D261A2" w:rsidP="007F50F0">
      <w:pPr>
        <w:numPr>
          <w:ilvl w:val="0"/>
          <w:numId w:val="29"/>
        </w:numPr>
        <w:spacing w:line="276" w:lineRule="auto"/>
        <w:jc w:val="both"/>
        <w:rPr>
          <w:rFonts w:ascii="Times New Roman" w:eastAsia="Calibri" w:hAnsi="Times New Roman" w:cs="Times New Roman"/>
          <w:szCs w:val="24"/>
          <w:lang w:eastAsia="en-US"/>
        </w:rPr>
      </w:pPr>
      <w:r w:rsidRPr="007F50F0">
        <w:rPr>
          <w:rFonts w:ascii="Times New Roman" w:hAnsi="Times New Roman" w:cs="Times New Roman"/>
          <w:szCs w:val="24"/>
        </w:rPr>
        <w:t>30% wysokości zabezpieczenia pozostawione na zabezpieczenie roszczeń z tytułu rękojmi za wady lub gwarancji zostanie zwrócone nie później niż w 15. dniu po upływie okresu rękojmi za wady lub gwarancji; jeżeli zabezpieczenie obejmuje oba tytuły - po upływie późniejszego z tych okresów.</w:t>
      </w:r>
    </w:p>
    <w:p w14:paraId="28F26F31" w14:textId="173A005F" w:rsidR="00D261A2" w:rsidRPr="007F50F0" w:rsidRDefault="00D261A2" w:rsidP="007F50F0">
      <w:pPr>
        <w:pStyle w:val="Akapitzlist"/>
        <w:numPr>
          <w:ilvl w:val="0"/>
          <w:numId w:val="32"/>
        </w:numPr>
        <w:spacing w:after="160" w:line="276" w:lineRule="auto"/>
        <w:jc w:val="both"/>
        <w:rPr>
          <w:rFonts w:ascii="Times New Roman" w:eastAsia="Calibri" w:hAnsi="Times New Roman" w:cs="Times New Roman"/>
          <w:szCs w:val="24"/>
          <w:lang w:eastAsia="en-US"/>
        </w:rPr>
      </w:pPr>
      <w:r w:rsidRPr="007F50F0">
        <w:rPr>
          <w:rFonts w:ascii="Times New Roman" w:hAnsi="Times New Roman" w:cs="Times New Roman"/>
          <w:szCs w:val="24"/>
          <w:lang w:eastAsia="en-US"/>
        </w:rPr>
        <w:t xml:space="preserve">Zabezpieczenie wnoszone w pieniądzu powinno zostać wpłacone przelewem na rachunek bankowy </w:t>
      </w:r>
      <w:r w:rsidR="00B30CF8" w:rsidRPr="007F50F0">
        <w:rPr>
          <w:rFonts w:ascii="Times New Roman" w:hAnsi="Times New Roman" w:cs="Times New Roman"/>
          <w:szCs w:val="24"/>
          <w:lang w:eastAsia="en-US"/>
        </w:rPr>
        <w:t>Z</w:t>
      </w:r>
      <w:r w:rsidRPr="007F50F0">
        <w:rPr>
          <w:rFonts w:ascii="Times New Roman" w:hAnsi="Times New Roman" w:cs="Times New Roman"/>
          <w:szCs w:val="24"/>
          <w:lang w:eastAsia="en-US"/>
        </w:rPr>
        <w:t>amawiającego w banku</w:t>
      </w:r>
      <w:r w:rsidR="00E91248">
        <w:rPr>
          <w:rFonts w:ascii="Times New Roman" w:hAnsi="Times New Roman" w:cs="Times New Roman"/>
          <w:szCs w:val="24"/>
          <w:lang w:eastAsia="en-US"/>
        </w:rPr>
        <w:t xml:space="preserve"> NBP O/o w Zielonej Górze</w:t>
      </w:r>
    </w:p>
    <w:p w14:paraId="77A081DD" w14:textId="05169128" w:rsidR="00D261A2" w:rsidRPr="00E91248" w:rsidRDefault="00D261A2" w:rsidP="007F50F0">
      <w:pPr>
        <w:spacing w:after="160" w:line="276" w:lineRule="auto"/>
        <w:ind w:left="360" w:firstLine="207"/>
        <w:jc w:val="both"/>
        <w:rPr>
          <w:rFonts w:ascii="Times New Roman" w:eastAsia="Calibri" w:hAnsi="Times New Roman" w:cs="Times New Roman"/>
          <w:szCs w:val="24"/>
          <w:lang w:eastAsia="en-US"/>
        </w:rPr>
      </w:pPr>
      <w:r w:rsidRPr="007F50F0">
        <w:rPr>
          <w:rFonts w:ascii="Times New Roman" w:hAnsi="Times New Roman" w:cs="Times New Roman"/>
          <w:szCs w:val="24"/>
          <w:lang w:eastAsia="en-US"/>
        </w:rPr>
        <w:t xml:space="preserve">numer rachunku: </w:t>
      </w:r>
      <w:r w:rsidR="00E91248" w:rsidRPr="00E91248">
        <w:rPr>
          <w:rFonts w:ascii="Times New Roman" w:eastAsia="Calibri" w:hAnsi="Times New Roman" w:cs="Times New Roman"/>
          <w:szCs w:val="24"/>
          <w:lang w:eastAsia="en-US"/>
        </w:rPr>
        <w:t>97 1010 1704 0011 5313 9120 0000</w:t>
      </w:r>
    </w:p>
    <w:p w14:paraId="7EF877C2" w14:textId="35723E04" w:rsidR="00D261A2" w:rsidRPr="00E91248" w:rsidRDefault="00D261A2" w:rsidP="00E91248">
      <w:pPr>
        <w:spacing w:after="160" w:line="276" w:lineRule="auto"/>
        <w:ind w:left="360" w:firstLine="207"/>
        <w:jc w:val="both"/>
        <w:rPr>
          <w:rFonts w:ascii="Times New Roman" w:eastAsia="Calibri" w:hAnsi="Times New Roman" w:cs="Times New Roman"/>
          <w:szCs w:val="24"/>
          <w:lang w:eastAsia="en-US"/>
        </w:rPr>
      </w:pPr>
      <w:r w:rsidRPr="007F50F0">
        <w:rPr>
          <w:rFonts w:ascii="Times New Roman" w:hAnsi="Times New Roman" w:cs="Times New Roman"/>
          <w:szCs w:val="24"/>
          <w:lang w:eastAsia="en-US"/>
        </w:rPr>
        <w:t xml:space="preserve">tytuł przelewu: </w:t>
      </w:r>
      <w:r w:rsidRPr="007F50F0">
        <w:rPr>
          <w:rFonts w:ascii="Times New Roman" w:hAnsi="Times New Roman" w:cs="Times New Roman"/>
          <w:b/>
          <w:bCs/>
          <w:szCs w:val="24"/>
        </w:rPr>
        <w:t>zabezpieczenie dotyczące postępowania</w:t>
      </w:r>
    </w:p>
    <w:p w14:paraId="72FB5F4F" w14:textId="258BF495" w:rsidR="00E91248" w:rsidRPr="00E91248" w:rsidRDefault="00E91248" w:rsidP="00E91248">
      <w:pPr>
        <w:spacing w:after="160" w:line="276" w:lineRule="auto"/>
        <w:ind w:firstLine="207"/>
        <w:jc w:val="center"/>
        <w:rPr>
          <w:rFonts w:ascii="Times New Roman" w:hAnsi="Times New Roman" w:cs="Times New Roman"/>
          <w:b/>
          <w:bCs/>
          <w:color w:val="auto"/>
          <w:szCs w:val="24"/>
        </w:rPr>
      </w:pPr>
      <w:r w:rsidRPr="00E91248">
        <w:rPr>
          <w:rFonts w:ascii="Times New Roman" w:hAnsi="Times New Roman" w:cs="Times New Roman"/>
          <w:b/>
          <w:bCs/>
          <w:color w:val="auto"/>
          <w:szCs w:val="24"/>
        </w:rPr>
        <w:t>znak sprawy: WITD-WP.272.</w:t>
      </w:r>
      <w:r>
        <w:rPr>
          <w:rFonts w:ascii="Times New Roman" w:hAnsi="Times New Roman" w:cs="Times New Roman"/>
          <w:b/>
          <w:bCs/>
          <w:color w:val="auto"/>
          <w:szCs w:val="24"/>
        </w:rPr>
        <w:t>3</w:t>
      </w:r>
      <w:r w:rsidRPr="00E91248">
        <w:rPr>
          <w:rFonts w:ascii="Times New Roman" w:hAnsi="Times New Roman" w:cs="Times New Roman"/>
          <w:b/>
          <w:bCs/>
          <w:color w:val="auto"/>
          <w:szCs w:val="24"/>
        </w:rPr>
        <w:t>.2026.IM</w:t>
      </w:r>
    </w:p>
    <w:p w14:paraId="08941934" w14:textId="71A20AAC" w:rsidR="00D261A2" w:rsidRPr="008C42FF" w:rsidRDefault="00E91248" w:rsidP="008C42FF">
      <w:pPr>
        <w:spacing w:after="160" w:line="276" w:lineRule="auto"/>
        <w:ind w:firstLine="207"/>
        <w:jc w:val="center"/>
        <w:rPr>
          <w:rFonts w:ascii="Times New Roman" w:hAnsi="Times New Roman" w:cs="Times New Roman"/>
          <w:b/>
          <w:bCs/>
          <w:color w:val="auto"/>
          <w:szCs w:val="24"/>
        </w:rPr>
      </w:pPr>
      <w:r w:rsidRPr="00E91248">
        <w:rPr>
          <w:rFonts w:ascii="Times New Roman" w:hAnsi="Times New Roman" w:cs="Times New Roman"/>
          <w:b/>
          <w:bCs/>
          <w:color w:val="auto"/>
          <w:szCs w:val="24"/>
        </w:rPr>
        <w:lastRenderedPageBreak/>
        <w:t>Budowa budynku socjalno-magazynowego z częścią biurową wraz z infrastrukturą techniczną i zagospodarowaniem terenu, w tym budową miejsc postojowych na działce 2654 w Gorzowie Wlkp. – ETAP II</w:t>
      </w:r>
      <w:r w:rsidR="00D261A2" w:rsidRPr="007F50F0">
        <w:rPr>
          <w:rFonts w:ascii="Times New Roman" w:hAnsi="Times New Roman" w:cs="Times New Roman"/>
          <w:szCs w:val="24"/>
        </w:rPr>
        <w:tab/>
        <w:t xml:space="preserve"> </w:t>
      </w:r>
    </w:p>
    <w:p w14:paraId="34979816" w14:textId="10CB7266" w:rsidR="00D261A2" w:rsidRPr="007F50F0" w:rsidRDefault="00D261A2" w:rsidP="007F50F0">
      <w:pPr>
        <w:spacing w:after="160" w:line="276" w:lineRule="auto"/>
        <w:ind w:left="567"/>
        <w:jc w:val="both"/>
        <w:rPr>
          <w:rFonts w:ascii="Times New Roman" w:eastAsia="Calibri" w:hAnsi="Times New Roman" w:cs="Times New Roman"/>
          <w:szCs w:val="24"/>
          <w:lang w:eastAsia="en-US"/>
        </w:rPr>
      </w:pPr>
      <w:r w:rsidRPr="007F50F0">
        <w:rPr>
          <w:rFonts w:ascii="Times New Roman" w:hAnsi="Times New Roman" w:cs="Times New Roman"/>
          <w:szCs w:val="24"/>
          <w:lang w:eastAsia="en-US"/>
        </w:rPr>
        <w:t>Zabezpieczenie wnoszone w formie innej niż w pieniądzu powinno być dostarczone w formie oryginału lub przesłane w formie elektronicznej podpisane podpisem kwalifikowanym przez Wykonawcę, najpóźniej w dniu podpisania umowy – do chwili jej podpisania.</w:t>
      </w:r>
    </w:p>
    <w:p w14:paraId="45C6D5AA" w14:textId="77777777" w:rsidR="00D261A2" w:rsidRPr="007F50F0" w:rsidRDefault="00D261A2" w:rsidP="007F50F0">
      <w:pPr>
        <w:pStyle w:val="Akapitzlist"/>
        <w:numPr>
          <w:ilvl w:val="0"/>
          <w:numId w:val="32"/>
        </w:numPr>
        <w:spacing w:after="160" w:line="276" w:lineRule="auto"/>
        <w:jc w:val="both"/>
        <w:rPr>
          <w:rFonts w:ascii="Times New Roman" w:eastAsia="Calibri" w:hAnsi="Times New Roman" w:cs="Times New Roman"/>
          <w:szCs w:val="24"/>
          <w:lang w:eastAsia="en-US"/>
        </w:rPr>
      </w:pPr>
      <w:r w:rsidRPr="007F50F0">
        <w:rPr>
          <w:rFonts w:ascii="Times New Roman" w:hAnsi="Times New Roman" w:cs="Times New Roman"/>
          <w:szCs w:val="24"/>
          <w:lang w:eastAsia="en-US"/>
        </w:rPr>
        <w:t>Treść oświadczenia zawartego w gwarancji lub w poręczeniu musi zostać zaakceptowana przez Zamawiającego przed podpisaniem umowy.</w:t>
      </w:r>
    </w:p>
    <w:p w14:paraId="7519B6CA" w14:textId="125E4697" w:rsidR="00D261A2" w:rsidRPr="007F50F0" w:rsidRDefault="00D261A2" w:rsidP="007F50F0">
      <w:pPr>
        <w:pStyle w:val="Akapitzlist"/>
        <w:numPr>
          <w:ilvl w:val="0"/>
          <w:numId w:val="32"/>
        </w:numPr>
        <w:spacing w:line="276" w:lineRule="auto"/>
        <w:jc w:val="both"/>
        <w:rPr>
          <w:rFonts w:ascii="Times New Roman" w:eastAsia="Calibri" w:hAnsi="Times New Roman" w:cs="Times New Roman"/>
          <w:szCs w:val="24"/>
          <w:lang w:eastAsia="en-US"/>
        </w:rPr>
      </w:pPr>
      <w:r w:rsidRPr="007F50F0">
        <w:rPr>
          <w:rFonts w:ascii="Times New Roman" w:hAnsi="Times New Roman" w:cs="Times New Roman"/>
          <w:szCs w:val="24"/>
          <w:lang w:eastAsia="en-US"/>
        </w:rPr>
        <w:t>Z treści gwarancji lub poręczenia musi jednocześnie wynikać:</w:t>
      </w:r>
    </w:p>
    <w:p w14:paraId="76864935" w14:textId="77777777" w:rsidR="00D261A2" w:rsidRPr="007F50F0" w:rsidRDefault="00D261A2" w:rsidP="007F50F0">
      <w:pPr>
        <w:numPr>
          <w:ilvl w:val="0"/>
          <w:numId w:val="31"/>
        </w:numPr>
        <w:spacing w:line="276" w:lineRule="auto"/>
        <w:jc w:val="both"/>
        <w:rPr>
          <w:rFonts w:ascii="Times New Roman" w:eastAsia="Calibri" w:hAnsi="Times New Roman" w:cs="Times New Roman"/>
          <w:szCs w:val="24"/>
          <w:lang w:eastAsia="en-US"/>
        </w:rPr>
      </w:pPr>
      <w:r w:rsidRPr="007F50F0">
        <w:rPr>
          <w:rFonts w:ascii="Times New Roman" w:hAnsi="Times New Roman" w:cs="Times New Roman"/>
          <w:szCs w:val="24"/>
          <w:lang w:eastAsia="en-US"/>
        </w:rPr>
        <w:t xml:space="preserve">nazwa zleceniodawcy (Wykonawcy), beneficjenta gwarancji lub poręczenia (Zamawiającego), gwaranta lub poręczyciela (podmiotu udzielającego gwarancji lub poręczenia) oraz adresy ich siedzib, </w:t>
      </w:r>
    </w:p>
    <w:p w14:paraId="18B370C4" w14:textId="77777777" w:rsidR="00D261A2" w:rsidRPr="007F50F0" w:rsidRDefault="00D261A2" w:rsidP="007F50F0">
      <w:pPr>
        <w:numPr>
          <w:ilvl w:val="0"/>
          <w:numId w:val="31"/>
        </w:numPr>
        <w:spacing w:line="276" w:lineRule="auto"/>
        <w:jc w:val="both"/>
        <w:rPr>
          <w:rFonts w:ascii="Times New Roman" w:eastAsia="Calibri" w:hAnsi="Times New Roman" w:cs="Times New Roman"/>
          <w:szCs w:val="24"/>
          <w:lang w:eastAsia="en-US"/>
        </w:rPr>
      </w:pPr>
      <w:r w:rsidRPr="007F50F0">
        <w:rPr>
          <w:rFonts w:ascii="Times New Roman" w:hAnsi="Times New Roman" w:cs="Times New Roman"/>
          <w:szCs w:val="24"/>
          <w:lang w:eastAsia="en-US"/>
        </w:rPr>
        <w:t>określenie wierzytelności, która ma być zabezpieczona gwarancją lub poręczeniem,</w:t>
      </w:r>
    </w:p>
    <w:p w14:paraId="36F9C215" w14:textId="77777777" w:rsidR="00D261A2" w:rsidRPr="007F50F0" w:rsidRDefault="00D261A2" w:rsidP="007F50F0">
      <w:pPr>
        <w:numPr>
          <w:ilvl w:val="0"/>
          <w:numId w:val="31"/>
        </w:numPr>
        <w:spacing w:line="276" w:lineRule="auto"/>
        <w:jc w:val="both"/>
        <w:rPr>
          <w:rFonts w:ascii="Times New Roman" w:eastAsia="Calibri" w:hAnsi="Times New Roman" w:cs="Times New Roman"/>
          <w:szCs w:val="24"/>
          <w:lang w:eastAsia="en-US"/>
        </w:rPr>
      </w:pPr>
      <w:r w:rsidRPr="007F50F0">
        <w:rPr>
          <w:rFonts w:ascii="Times New Roman" w:hAnsi="Times New Roman" w:cs="Times New Roman"/>
          <w:szCs w:val="24"/>
          <w:lang w:eastAsia="en-US"/>
        </w:rPr>
        <w:t>kwota gwarancji lub poręczenia,</w:t>
      </w:r>
    </w:p>
    <w:p w14:paraId="26975FEB" w14:textId="77777777" w:rsidR="00D261A2" w:rsidRPr="007F50F0" w:rsidRDefault="00D261A2" w:rsidP="007F50F0">
      <w:pPr>
        <w:numPr>
          <w:ilvl w:val="0"/>
          <w:numId w:val="31"/>
        </w:numPr>
        <w:spacing w:after="160" w:line="276" w:lineRule="auto"/>
        <w:jc w:val="both"/>
        <w:rPr>
          <w:rFonts w:ascii="Times New Roman" w:eastAsia="Calibri" w:hAnsi="Times New Roman" w:cs="Times New Roman"/>
          <w:szCs w:val="24"/>
          <w:lang w:eastAsia="en-US"/>
        </w:rPr>
      </w:pPr>
      <w:r w:rsidRPr="007F50F0">
        <w:rPr>
          <w:rFonts w:ascii="Times New Roman" w:hAnsi="Times New Roman" w:cs="Times New Roman"/>
          <w:szCs w:val="24"/>
          <w:lang w:eastAsia="en-US"/>
        </w:rPr>
        <w:t xml:space="preserve">termin ważności gwarancji lub poręczenia, obejmujący cały okres wykonania zamówienia, począwszy co najmniej od dnia wyznaczonego na dzień zawarcia umowy, </w:t>
      </w:r>
    </w:p>
    <w:p w14:paraId="18478E5E" w14:textId="77777777" w:rsidR="00D261A2" w:rsidRPr="007F50F0" w:rsidRDefault="00D261A2" w:rsidP="007F50F0">
      <w:pPr>
        <w:numPr>
          <w:ilvl w:val="0"/>
          <w:numId w:val="31"/>
        </w:numPr>
        <w:spacing w:after="160" w:line="276" w:lineRule="auto"/>
        <w:jc w:val="both"/>
        <w:rPr>
          <w:rFonts w:ascii="Times New Roman" w:eastAsia="Calibri" w:hAnsi="Times New Roman" w:cs="Times New Roman"/>
          <w:szCs w:val="24"/>
          <w:lang w:eastAsia="en-US"/>
        </w:rPr>
      </w:pPr>
      <w:r w:rsidRPr="007F50F0">
        <w:rPr>
          <w:rFonts w:ascii="Times New Roman" w:hAnsi="Times New Roman" w:cs="Times New Roman"/>
          <w:szCs w:val="24"/>
          <w:lang w:eastAsia="en-US"/>
        </w:rPr>
        <w:t>bezwarunkowe, nieodwołalne, płatne na pierwsze żądanie, zobowiązanie gwaranta do wypłaty zamawiającemu pełnej kwoty zabezpieczenia lub do wypłat łącznie do pełnej kwoty zabezpieczenia w przypadku realizacji zamówienia w sposób niezgodny z umową,</w:t>
      </w:r>
    </w:p>
    <w:p w14:paraId="0C2D7761" w14:textId="77777777" w:rsidR="00D261A2" w:rsidRPr="007F50F0" w:rsidRDefault="00D261A2" w:rsidP="007F50F0">
      <w:pPr>
        <w:numPr>
          <w:ilvl w:val="0"/>
          <w:numId w:val="31"/>
        </w:numPr>
        <w:spacing w:after="160" w:line="276" w:lineRule="auto"/>
        <w:jc w:val="both"/>
        <w:rPr>
          <w:rFonts w:ascii="Times New Roman" w:eastAsia="Calibri" w:hAnsi="Times New Roman" w:cs="Times New Roman"/>
          <w:szCs w:val="24"/>
          <w:lang w:eastAsia="en-US"/>
        </w:rPr>
      </w:pPr>
      <w:r w:rsidRPr="007F50F0">
        <w:rPr>
          <w:rFonts w:ascii="Times New Roman" w:hAnsi="Times New Roman" w:cs="Times New Roman"/>
          <w:szCs w:val="24"/>
          <w:lang w:eastAsia="en-US"/>
        </w:rPr>
        <w:t>bezwarunkowe, nieodwołalne, płatne na pierwsze żądanie, zobowiązanie gwaranta do wypłaty Zamawiającemu pełnej kwoty zabezpieczenia w przypadku nieprzedłużenia lub niewniesienia nowego zabezpieczenia najpóźniej na 30 dni przed upływem terminu ważności dotychczasowego zabezpieczenia wniesionego w innej formie niż w pieniądzu, jeżeli Wykonawca skorzystał z możliwości wniesienia zabezpieczenia na okres nie krótszy niż 5 lat, a okres, na jaki miało zostać wniesione zabezpieczenie, jest dłuższy od tego okresu.</w:t>
      </w:r>
    </w:p>
    <w:p w14:paraId="7931F75D" w14:textId="77777777" w:rsidR="007F50F0" w:rsidRPr="007F50F0" w:rsidRDefault="007F50F0" w:rsidP="007F50F0">
      <w:pPr>
        <w:pBdr>
          <w:top w:val="nil"/>
          <w:left w:val="nil"/>
          <w:bottom w:val="nil"/>
          <w:right w:val="nil"/>
          <w:between w:val="nil"/>
        </w:pBdr>
        <w:spacing w:line="276" w:lineRule="auto"/>
        <w:jc w:val="both"/>
        <w:rPr>
          <w:rFonts w:ascii="Times New Roman" w:eastAsia="Times New Roman" w:hAnsi="Times New Roman" w:cs="Times New Roman"/>
          <w:szCs w:val="24"/>
        </w:rPr>
      </w:pPr>
    </w:p>
    <w:p w14:paraId="00000157" w14:textId="203054CD" w:rsidR="002B116A" w:rsidRPr="007F50F0" w:rsidRDefault="003B1B5E" w:rsidP="007F50F0">
      <w:pPr>
        <w:pBdr>
          <w:top w:val="nil"/>
          <w:left w:val="nil"/>
          <w:bottom w:val="nil"/>
          <w:right w:val="nil"/>
          <w:between w:val="nil"/>
        </w:pBdr>
        <w:spacing w:line="276" w:lineRule="auto"/>
        <w:jc w:val="both"/>
        <w:rPr>
          <w:rFonts w:ascii="Times New Roman" w:eastAsia="Times New Roman" w:hAnsi="Times New Roman" w:cs="Times New Roman"/>
          <w:b/>
          <w:szCs w:val="24"/>
        </w:rPr>
      </w:pPr>
      <w:r w:rsidRPr="007F50F0">
        <w:rPr>
          <w:rFonts w:ascii="Times New Roman" w:hAnsi="Times New Roman" w:cs="Times New Roman"/>
          <w:b/>
          <w:szCs w:val="24"/>
        </w:rPr>
        <w:t>Załączniki:</w:t>
      </w:r>
    </w:p>
    <w:p w14:paraId="00000158" w14:textId="6913A47B" w:rsidR="002B116A" w:rsidRPr="007F50F0" w:rsidRDefault="003B1B5E" w:rsidP="007F50F0">
      <w:pP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Załącznik nr 1 - Formularz ofertowy</w:t>
      </w:r>
      <w:r w:rsidR="00307E3E">
        <w:rPr>
          <w:rFonts w:ascii="Times New Roman" w:hAnsi="Times New Roman" w:cs="Times New Roman"/>
          <w:szCs w:val="24"/>
        </w:rPr>
        <w:t>;</w:t>
      </w:r>
      <w:r w:rsidRPr="007F50F0">
        <w:rPr>
          <w:rFonts w:ascii="Times New Roman" w:hAnsi="Times New Roman" w:cs="Times New Roman"/>
          <w:szCs w:val="24"/>
        </w:rPr>
        <w:t xml:space="preserve"> </w:t>
      </w:r>
    </w:p>
    <w:p w14:paraId="0000015A" w14:textId="3199E8F6" w:rsidR="002B116A" w:rsidRPr="007F50F0" w:rsidRDefault="003B1B5E" w:rsidP="007F50F0">
      <w:pP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 xml:space="preserve">Załącznik nr 2 – Oświadczenie </w:t>
      </w:r>
      <w:r w:rsidR="00722CA0" w:rsidRPr="007F50F0">
        <w:rPr>
          <w:rFonts w:ascii="Times New Roman" w:hAnsi="Times New Roman" w:cs="Times New Roman"/>
          <w:szCs w:val="24"/>
        </w:rPr>
        <w:t>Wykonawcy/Wykonawców wspólnie ubiegających się o zamówienie</w:t>
      </w:r>
      <w:r w:rsidRPr="007F50F0">
        <w:rPr>
          <w:rFonts w:ascii="Times New Roman" w:hAnsi="Times New Roman" w:cs="Times New Roman"/>
          <w:szCs w:val="24"/>
        </w:rPr>
        <w:t xml:space="preserve"> (Wykonawca)</w:t>
      </w:r>
      <w:r w:rsidR="00307E3E">
        <w:rPr>
          <w:rFonts w:ascii="Times New Roman" w:hAnsi="Times New Roman" w:cs="Times New Roman"/>
          <w:szCs w:val="24"/>
        </w:rPr>
        <w:t>;</w:t>
      </w:r>
    </w:p>
    <w:p w14:paraId="0000015B" w14:textId="2D13F4C6" w:rsidR="002B116A" w:rsidRPr="007F50F0" w:rsidRDefault="003B1B5E" w:rsidP="007F50F0">
      <w:pP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Załącznik nr 2 a- Oświadczenie o niepodleganiu wykluczeniu oraz o spełnianiu</w:t>
      </w:r>
      <w:r w:rsidR="007F50F0" w:rsidRPr="007F50F0">
        <w:rPr>
          <w:rFonts w:ascii="Times New Roman" w:hAnsi="Times New Roman" w:cs="Times New Roman"/>
          <w:szCs w:val="24"/>
        </w:rPr>
        <w:t xml:space="preserve"> </w:t>
      </w:r>
      <w:r w:rsidRPr="007F50F0">
        <w:rPr>
          <w:rFonts w:ascii="Times New Roman" w:hAnsi="Times New Roman" w:cs="Times New Roman"/>
          <w:szCs w:val="24"/>
        </w:rPr>
        <w:t>warunków udziału w postępowaniu (podmiot udostępniający zasoby)</w:t>
      </w:r>
      <w:r w:rsidR="008C42FF">
        <w:rPr>
          <w:rFonts w:ascii="Times New Roman" w:hAnsi="Times New Roman" w:cs="Times New Roman"/>
          <w:szCs w:val="24"/>
        </w:rPr>
        <w:t>;</w:t>
      </w:r>
    </w:p>
    <w:p w14:paraId="0000015C" w14:textId="071449F0" w:rsidR="002B116A" w:rsidRPr="007F50F0" w:rsidRDefault="003B1B5E" w:rsidP="007F50F0">
      <w:pP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 xml:space="preserve">Załącznik nr 2 b- Oświadczenie o niepodleganiu wykluczeniu oraz o spełnianiu warunków udziału w postępowaniu (podmiot </w:t>
      </w:r>
      <w:r w:rsidR="00722CA0" w:rsidRPr="007F50F0">
        <w:rPr>
          <w:rFonts w:ascii="Times New Roman" w:hAnsi="Times New Roman" w:cs="Times New Roman"/>
          <w:szCs w:val="24"/>
        </w:rPr>
        <w:t>podwykonawca</w:t>
      </w:r>
      <w:r w:rsidRPr="007F50F0">
        <w:rPr>
          <w:rFonts w:ascii="Times New Roman" w:hAnsi="Times New Roman" w:cs="Times New Roman"/>
          <w:szCs w:val="24"/>
        </w:rPr>
        <w:t>)</w:t>
      </w:r>
      <w:r w:rsidR="00307E3E">
        <w:rPr>
          <w:rFonts w:ascii="Times New Roman" w:hAnsi="Times New Roman" w:cs="Times New Roman"/>
          <w:szCs w:val="24"/>
        </w:rPr>
        <w:t>;</w:t>
      </w:r>
    </w:p>
    <w:p w14:paraId="0000015D" w14:textId="30653BF4" w:rsidR="002B116A" w:rsidRPr="007F50F0" w:rsidRDefault="003B1B5E" w:rsidP="007F50F0">
      <w:pP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Załącznik nr 3 – Udostępnianie zasobów</w:t>
      </w:r>
      <w:r w:rsidR="00307E3E">
        <w:rPr>
          <w:rFonts w:ascii="Times New Roman" w:hAnsi="Times New Roman" w:cs="Times New Roman"/>
          <w:szCs w:val="24"/>
        </w:rPr>
        <w:t>;</w:t>
      </w:r>
    </w:p>
    <w:p w14:paraId="360B7BF2" w14:textId="36B9C939" w:rsidR="00722CA0" w:rsidRPr="007F50F0" w:rsidRDefault="003B1B5E" w:rsidP="007F50F0">
      <w:pP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 xml:space="preserve">Załącznik nr 4 – Oświadczenie o aktualności informacji zawartych w oświadczeniu, o którym mowa w art. 125 ust. 1 ustawy </w:t>
      </w:r>
      <w:proofErr w:type="spellStart"/>
      <w:r w:rsidRPr="007F50F0">
        <w:rPr>
          <w:rFonts w:ascii="Times New Roman" w:hAnsi="Times New Roman" w:cs="Times New Roman"/>
          <w:szCs w:val="24"/>
        </w:rPr>
        <w:t>Pzp</w:t>
      </w:r>
      <w:proofErr w:type="spellEnd"/>
      <w:r w:rsidR="00307E3E">
        <w:rPr>
          <w:rFonts w:ascii="Times New Roman" w:hAnsi="Times New Roman" w:cs="Times New Roman"/>
          <w:szCs w:val="24"/>
        </w:rPr>
        <w:t>;</w:t>
      </w:r>
    </w:p>
    <w:p w14:paraId="0000015E" w14:textId="6B18CA0B" w:rsidR="002B116A" w:rsidRPr="007F50F0" w:rsidRDefault="00822B3D" w:rsidP="007F50F0">
      <w:pP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Załącznik nr 5 – Opis Przedmiotu Zamówienia</w:t>
      </w:r>
      <w:r w:rsidR="00307E3E">
        <w:rPr>
          <w:rFonts w:ascii="Times New Roman" w:hAnsi="Times New Roman" w:cs="Times New Roman"/>
          <w:szCs w:val="24"/>
        </w:rPr>
        <w:t>;</w:t>
      </w:r>
    </w:p>
    <w:p w14:paraId="2D6A76BE" w14:textId="05F92C48" w:rsidR="009D6157" w:rsidRPr="007F50F0" w:rsidRDefault="003B1B5E" w:rsidP="007F50F0">
      <w:pPr>
        <w:pBdr>
          <w:top w:val="nil"/>
          <w:left w:val="nil"/>
          <w:bottom w:val="nil"/>
          <w:right w:val="nil"/>
          <w:between w:val="nil"/>
        </w:pBd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lastRenderedPageBreak/>
        <w:t xml:space="preserve">Załącznik nr </w:t>
      </w:r>
      <w:r w:rsidR="00822B3D" w:rsidRPr="007F50F0">
        <w:rPr>
          <w:rFonts w:ascii="Times New Roman" w:hAnsi="Times New Roman" w:cs="Times New Roman"/>
          <w:szCs w:val="24"/>
        </w:rPr>
        <w:t>6</w:t>
      </w:r>
      <w:r w:rsidRPr="007F50F0">
        <w:rPr>
          <w:rFonts w:ascii="Times New Roman" w:hAnsi="Times New Roman" w:cs="Times New Roman"/>
          <w:szCs w:val="24"/>
        </w:rPr>
        <w:t xml:space="preserve"> – </w:t>
      </w:r>
      <w:r w:rsidR="009D6157" w:rsidRPr="007F50F0">
        <w:rPr>
          <w:rFonts w:ascii="Times New Roman" w:hAnsi="Times New Roman" w:cs="Times New Roman"/>
          <w:spacing w:val="4"/>
          <w:szCs w:val="24"/>
          <w:lang w:eastAsia="en-US"/>
        </w:rPr>
        <w:t xml:space="preserve">Oświadczenia </w:t>
      </w:r>
      <w:r w:rsidR="00307E3E">
        <w:rPr>
          <w:rFonts w:ascii="Times New Roman" w:hAnsi="Times New Roman" w:cs="Times New Roman"/>
          <w:spacing w:val="4"/>
          <w:szCs w:val="24"/>
          <w:lang w:eastAsia="en-US"/>
        </w:rPr>
        <w:t>W</w:t>
      </w:r>
      <w:r w:rsidR="009D6157" w:rsidRPr="007F50F0">
        <w:rPr>
          <w:rFonts w:ascii="Times New Roman" w:hAnsi="Times New Roman" w:cs="Times New Roman"/>
          <w:spacing w:val="4"/>
          <w:szCs w:val="24"/>
          <w:lang w:eastAsia="en-US"/>
        </w:rPr>
        <w:t xml:space="preserve">ykonawcy o przynależności albo braku przynależności do tej samej grupy kapitałowej co inni </w:t>
      </w:r>
      <w:r w:rsidR="00307E3E" w:rsidRPr="007F50F0">
        <w:rPr>
          <w:rFonts w:ascii="Times New Roman" w:hAnsi="Times New Roman" w:cs="Times New Roman"/>
          <w:spacing w:val="4"/>
          <w:szCs w:val="24"/>
          <w:lang w:eastAsia="en-US"/>
        </w:rPr>
        <w:t>wykonawcy,</w:t>
      </w:r>
      <w:r w:rsidR="009D6157" w:rsidRPr="007F50F0">
        <w:rPr>
          <w:rFonts w:ascii="Times New Roman" w:hAnsi="Times New Roman" w:cs="Times New Roman"/>
          <w:spacing w:val="4"/>
          <w:szCs w:val="24"/>
          <w:lang w:eastAsia="en-US"/>
        </w:rPr>
        <w:t xml:space="preserve"> którzy złożyli odrębne oferty w postępowaniu</w:t>
      </w:r>
      <w:r w:rsidR="00307E3E">
        <w:rPr>
          <w:rFonts w:ascii="Times New Roman" w:hAnsi="Times New Roman" w:cs="Times New Roman"/>
          <w:spacing w:val="4"/>
          <w:szCs w:val="24"/>
          <w:lang w:eastAsia="en-US"/>
        </w:rPr>
        <w:t>;</w:t>
      </w:r>
    </w:p>
    <w:p w14:paraId="658E31CE" w14:textId="30FD53D1" w:rsidR="009D6157" w:rsidRPr="007F50F0" w:rsidRDefault="003B1B5E" w:rsidP="007F50F0">
      <w:pPr>
        <w:pBdr>
          <w:top w:val="nil"/>
          <w:left w:val="nil"/>
          <w:bottom w:val="nil"/>
          <w:right w:val="nil"/>
          <w:between w:val="nil"/>
        </w:pBd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 xml:space="preserve">Załącznik nr 7 – Oświadczenie Wykonawców wspólnie ubiegających się o udzielenie zamówienia, o którym mowa w art. 117 ust. 4 ustawy </w:t>
      </w:r>
      <w:proofErr w:type="spellStart"/>
      <w:r w:rsidRPr="007F50F0">
        <w:rPr>
          <w:rFonts w:ascii="Times New Roman" w:hAnsi="Times New Roman" w:cs="Times New Roman"/>
          <w:szCs w:val="24"/>
        </w:rPr>
        <w:t>Pzp</w:t>
      </w:r>
      <w:proofErr w:type="spellEnd"/>
      <w:r w:rsidR="00307E3E">
        <w:rPr>
          <w:rFonts w:ascii="Times New Roman" w:hAnsi="Times New Roman" w:cs="Times New Roman"/>
          <w:szCs w:val="24"/>
        </w:rPr>
        <w:t>;</w:t>
      </w:r>
    </w:p>
    <w:p w14:paraId="2DB62462" w14:textId="317F717C" w:rsidR="009A5BD1" w:rsidRPr="007F50F0" w:rsidRDefault="009A5BD1" w:rsidP="007F50F0">
      <w:pPr>
        <w:pBdr>
          <w:top w:val="nil"/>
          <w:left w:val="nil"/>
          <w:bottom w:val="nil"/>
          <w:right w:val="nil"/>
          <w:between w:val="nil"/>
        </w:pBd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 xml:space="preserve">Załącznik nr </w:t>
      </w:r>
      <w:r w:rsidR="00261816" w:rsidRPr="007F50F0">
        <w:rPr>
          <w:rFonts w:ascii="Times New Roman" w:hAnsi="Times New Roman" w:cs="Times New Roman"/>
          <w:szCs w:val="24"/>
        </w:rPr>
        <w:t>8</w:t>
      </w:r>
      <w:r w:rsidRPr="007F50F0">
        <w:rPr>
          <w:rFonts w:ascii="Times New Roman" w:hAnsi="Times New Roman" w:cs="Times New Roman"/>
          <w:szCs w:val="24"/>
        </w:rPr>
        <w:t xml:space="preserve"> – </w:t>
      </w:r>
      <w:r w:rsidR="00307E3E">
        <w:rPr>
          <w:rFonts w:ascii="Times New Roman" w:hAnsi="Times New Roman" w:cs="Times New Roman"/>
          <w:szCs w:val="24"/>
        </w:rPr>
        <w:t>W</w:t>
      </w:r>
      <w:r w:rsidRPr="007F50F0">
        <w:rPr>
          <w:rFonts w:ascii="Times New Roman" w:hAnsi="Times New Roman" w:cs="Times New Roman"/>
          <w:szCs w:val="24"/>
        </w:rPr>
        <w:t>ykaz robót budowlanych</w:t>
      </w:r>
      <w:r w:rsidR="00307E3E">
        <w:rPr>
          <w:rFonts w:ascii="Times New Roman" w:hAnsi="Times New Roman" w:cs="Times New Roman"/>
          <w:szCs w:val="24"/>
        </w:rPr>
        <w:t>;</w:t>
      </w:r>
      <w:r w:rsidRPr="007F50F0">
        <w:rPr>
          <w:rFonts w:ascii="Times New Roman" w:hAnsi="Times New Roman" w:cs="Times New Roman"/>
          <w:szCs w:val="24"/>
        </w:rPr>
        <w:t xml:space="preserve"> </w:t>
      </w:r>
    </w:p>
    <w:p w14:paraId="284F5979" w14:textId="394F19FB" w:rsidR="00E17E53" w:rsidRPr="007F50F0" w:rsidRDefault="009A5BD1" w:rsidP="007F50F0">
      <w:pPr>
        <w:pBdr>
          <w:top w:val="nil"/>
          <w:left w:val="nil"/>
          <w:bottom w:val="nil"/>
          <w:right w:val="nil"/>
          <w:between w:val="nil"/>
        </w:pBd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 xml:space="preserve">Załącznik nr </w:t>
      </w:r>
      <w:r w:rsidR="0055526D" w:rsidRPr="007F50F0">
        <w:rPr>
          <w:rFonts w:ascii="Times New Roman" w:hAnsi="Times New Roman" w:cs="Times New Roman"/>
          <w:szCs w:val="24"/>
        </w:rPr>
        <w:t>9</w:t>
      </w:r>
      <w:r w:rsidRPr="007F50F0">
        <w:rPr>
          <w:rFonts w:ascii="Times New Roman" w:hAnsi="Times New Roman" w:cs="Times New Roman"/>
          <w:szCs w:val="24"/>
        </w:rPr>
        <w:t xml:space="preserve"> – </w:t>
      </w:r>
      <w:r w:rsidR="00307E3E">
        <w:rPr>
          <w:rFonts w:ascii="Times New Roman" w:hAnsi="Times New Roman" w:cs="Times New Roman"/>
          <w:szCs w:val="24"/>
        </w:rPr>
        <w:t>W</w:t>
      </w:r>
      <w:r w:rsidRPr="007F50F0">
        <w:rPr>
          <w:rFonts w:ascii="Times New Roman" w:hAnsi="Times New Roman" w:cs="Times New Roman"/>
          <w:szCs w:val="24"/>
        </w:rPr>
        <w:t>ykaz osób uczestniczących w realizacji zamówienia</w:t>
      </w:r>
      <w:r w:rsidR="00307E3E">
        <w:rPr>
          <w:rFonts w:ascii="Times New Roman" w:hAnsi="Times New Roman" w:cs="Times New Roman"/>
          <w:szCs w:val="24"/>
        </w:rPr>
        <w:t>;</w:t>
      </w:r>
    </w:p>
    <w:p w14:paraId="4AFEE6B4" w14:textId="2AA488E1" w:rsidR="00722CA0" w:rsidRPr="007F50F0" w:rsidRDefault="00722CA0" w:rsidP="007F50F0">
      <w:pPr>
        <w:pBdr>
          <w:top w:val="nil"/>
          <w:left w:val="nil"/>
          <w:bottom w:val="nil"/>
          <w:right w:val="nil"/>
          <w:between w:val="nil"/>
        </w:pBd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Załącznik nr 10 - Projektowane postanowienia umowy</w:t>
      </w:r>
      <w:r w:rsidR="00307E3E">
        <w:rPr>
          <w:rFonts w:ascii="Times New Roman" w:hAnsi="Times New Roman" w:cs="Times New Roman"/>
          <w:szCs w:val="24"/>
        </w:rPr>
        <w:t>;</w:t>
      </w:r>
    </w:p>
    <w:p w14:paraId="3D581356" w14:textId="7FD3047C" w:rsidR="009D6157" w:rsidRPr="007F50F0" w:rsidRDefault="009D6157" w:rsidP="007F50F0">
      <w:pPr>
        <w:pBdr>
          <w:top w:val="nil"/>
          <w:left w:val="nil"/>
          <w:bottom w:val="nil"/>
          <w:right w:val="nil"/>
          <w:between w:val="nil"/>
        </w:pBd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 xml:space="preserve">Załącznik nr 11- </w:t>
      </w:r>
      <w:r w:rsidR="00307E3E">
        <w:rPr>
          <w:rFonts w:ascii="Times New Roman" w:hAnsi="Times New Roman" w:cs="Times New Roman"/>
          <w:szCs w:val="24"/>
        </w:rPr>
        <w:t>K</w:t>
      </w:r>
      <w:r w:rsidRPr="007F50F0">
        <w:rPr>
          <w:rFonts w:ascii="Times New Roman" w:hAnsi="Times New Roman" w:cs="Times New Roman"/>
          <w:szCs w:val="24"/>
        </w:rPr>
        <w:t>lauzula RODO</w:t>
      </w:r>
      <w:r w:rsidR="00307E3E">
        <w:rPr>
          <w:rFonts w:ascii="Times New Roman" w:hAnsi="Times New Roman" w:cs="Times New Roman"/>
          <w:szCs w:val="24"/>
        </w:rPr>
        <w:t>;</w:t>
      </w:r>
      <w:r w:rsidRPr="007F50F0">
        <w:rPr>
          <w:rFonts w:ascii="Times New Roman" w:hAnsi="Times New Roman" w:cs="Times New Roman"/>
          <w:szCs w:val="24"/>
        </w:rPr>
        <w:t xml:space="preserve"> </w:t>
      </w:r>
    </w:p>
    <w:p w14:paraId="78AE6FB1" w14:textId="5D600E58" w:rsidR="009D6157" w:rsidRPr="007F50F0" w:rsidRDefault="009D6157" w:rsidP="007F50F0">
      <w:pPr>
        <w:pBdr>
          <w:top w:val="nil"/>
          <w:left w:val="nil"/>
          <w:bottom w:val="nil"/>
          <w:right w:val="nil"/>
          <w:between w:val="nil"/>
        </w:pBd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Załącznik nr 12- Dokumentacja Techniczna (projekt zagospodarowania terenu, projekt techniczny- drogi, projekt techniczny -architektura, projekt techniczny- branża sanitarna, projekt techniczny -konstrukcja, projekt techniczny -instalacje elektryczne)</w:t>
      </w:r>
      <w:r w:rsidR="00307E3E">
        <w:rPr>
          <w:rFonts w:ascii="Times New Roman" w:hAnsi="Times New Roman" w:cs="Times New Roman"/>
          <w:szCs w:val="24"/>
        </w:rPr>
        <w:t>;</w:t>
      </w:r>
    </w:p>
    <w:p w14:paraId="42460AF2" w14:textId="49132534" w:rsidR="009D6157" w:rsidRPr="007F50F0" w:rsidRDefault="009D6157" w:rsidP="007F50F0">
      <w:pPr>
        <w:pBdr>
          <w:top w:val="nil"/>
          <w:left w:val="nil"/>
          <w:bottom w:val="nil"/>
          <w:right w:val="nil"/>
          <w:between w:val="nil"/>
        </w:pBd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Załącznik nr 13 Dokumentacja z badań podłoża gruntowego</w:t>
      </w:r>
      <w:r w:rsidR="00307E3E">
        <w:rPr>
          <w:rFonts w:ascii="Times New Roman" w:hAnsi="Times New Roman" w:cs="Times New Roman"/>
          <w:szCs w:val="24"/>
        </w:rPr>
        <w:t>;</w:t>
      </w:r>
    </w:p>
    <w:p w14:paraId="30509B26" w14:textId="08CC5802" w:rsidR="009D6157" w:rsidRPr="007F50F0" w:rsidRDefault="00535279" w:rsidP="007F50F0">
      <w:pPr>
        <w:pBdr>
          <w:top w:val="nil"/>
          <w:left w:val="nil"/>
          <w:bottom w:val="nil"/>
          <w:right w:val="nil"/>
          <w:between w:val="nil"/>
        </w:pBd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Załącznik nr 1</w:t>
      </w:r>
      <w:r w:rsidR="00B30CF8" w:rsidRPr="007F50F0">
        <w:rPr>
          <w:rFonts w:ascii="Times New Roman" w:hAnsi="Times New Roman" w:cs="Times New Roman"/>
          <w:szCs w:val="24"/>
        </w:rPr>
        <w:t>4</w:t>
      </w:r>
      <w:r w:rsidRPr="007F50F0">
        <w:rPr>
          <w:rFonts w:ascii="Times New Roman" w:hAnsi="Times New Roman" w:cs="Times New Roman"/>
          <w:szCs w:val="24"/>
        </w:rPr>
        <w:t xml:space="preserve">- </w:t>
      </w:r>
      <w:r w:rsidR="00307E3E">
        <w:rPr>
          <w:rFonts w:ascii="Times New Roman" w:hAnsi="Times New Roman" w:cs="Times New Roman"/>
          <w:szCs w:val="24"/>
        </w:rPr>
        <w:t>P</w:t>
      </w:r>
      <w:r w:rsidRPr="007F50F0">
        <w:rPr>
          <w:rFonts w:ascii="Times New Roman" w:hAnsi="Times New Roman" w:cs="Times New Roman"/>
          <w:szCs w:val="24"/>
        </w:rPr>
        <w:t>rzedmiar robót</w:t>
      </w:r>
      <w:r w:rsidR="00307E3E">
        <w:rPr>
          <w:rFonts w:ascii="Times New Roman" w:hAnsi="Times New Roman" w:cs="Times New Roman"/>
          <w:szCs w:val="24"/>
        </w:rPr>
        <w:t>;</w:t>
      </w:r>
    </w:p>
    <w:p w14:paraId="00000162" w14:textId="708051E8" w:rsidR="002B116A" w:rsidRPr="008C42FF" w:rsidRDefault="005C0401" w:rsidP="008C42FF">
      <w:pPr>
        <w:pBdr>
          <w:top w:val="nil"/>
          <w:left w:val="nil"/>
          <w:bottom w:val="nil"/>
          <w:right w:val="nil"/>
          <w:between w:val="nil"/>
        </w:pBdr>
        <w:spacing w:line="276" w:lineRule="auto"/>
        <w:jc w:val="both"/>
        <w:rPr>
          <w:rFonts w:ascii="Times New Roman" w:eastAsia="Times New Roman" w:hAnsi="Times New Roman" w:cs="Times New Roman"/>
          <w:szCs w:val="24"/>
        </w:rPr>
      </w:pPr>
      <w:r w:rsidRPr="007F50F0">
        <w:rPr>
          <w:rFonts w:ascii="Times New Roman" w:hAnsi="Times New Roman" w:cs="Times New Roman"/>
          <w:szCs w:val="24"/>
        </w:rPr>
        <w:t xml:space="preserve">Załącznik nr 15- </w:t>
      </w:r>
      <w:r w:rsidR="00307E3E">
        <w:rPr>
          <w:rFonts w:ascii="Times New Roman" w:hAnsi="Times New Roman" w:cs="Times New Roman"/>
          <w:szCs w:val="24"/>
        </w:rPr>
        <w:t>S</w:t>
      </w:r>
      <w:r w:rsidRPr="007F50F0">
        <w:rPr>
          <w:rFonts w:ascii="Times New Roman" w:hAnsi="Times New Roman" w:cs="Times New Roman"/>
          <w:szCs w:val="24"/>
        </w:rPr>
        <w:t>pecyfikacje techniczne wykonania i odbioru robót</w:t>
      </w:r>
      <w:r w:rsidR="00307E3E">
        <w:rPr>
          <w:rFonts w:ascii="Times New Roman" w:hAnsi="Times New Roman" w:cs="Times New Roman"/>
          <w:szCs w:val="24"/>
        </w:rPr>
        <w:t>.</w:t>
      </w:r>
      <w:r w:rsidR="003B1B5E" w:rsidRPr="007F50F0">
        <w:rPr>
          <w:rFonts w:ascii="Times New Roman" w:hAnsi="Times New Roman" w:cs="Times New Roman"/>
          <w:szCs w:val="24"/>
        </w:rPr>
        <w:t xml:space="preserve"> </w:t>
      </w:r>
      <w:r w:rsidR="003B1B5E" w:rsidRPr="007F50F0">
        <w:rPr>
          <w:rFonts w:ascii="Times New Roman" w:hAnsi="Times New Roman" w:cs="Times New Roman"/>
          <w:szCs w:val="24"/>
        </w:rPr>
        <w:tab/>
      </w:r>
    </w:p>
    <w:sectPr w:rsidR="002B116A" w:rsidRPr="008C42FF" w:rsidSect="009A49CE">
      <w:headerReference w:type="default" r:id="rId8"/>
      <w:footerReference w:type="default" r:id="rId9"/>
      <w:pgSz w:w="11906" w:h="16838"/>
      <w:pgMar w:top="1418" w:right="1417" w:bottom="1417" w:left="1417" w:header="708" w:footer="366"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3FD48" w14:textId="77777777" w:rsidR="00E12308" w:rsidRDefault="00E12308">
      <w:r>
        <w:separator/>
      </w:r>
    </w:p>
  </w:endnote>
  <w:endnote w:type="continuationSeparator" w:id="0">
    <w:p w14:paraId="74555D86" w14:textId="77777777" w:rsidR="00E12308" w:rsidRDefault="00E12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66" w14:textId="4E629BDA" w:rsidR="002B116A" w:rsidRDefault="003B1B5E">
    <w:pPr>
      <w:pBdr>
        <w:top w:val="nil"/>
        <w:left w:val="nil"/>
        <w:bottom w:val="nil"/>
        <w:right w:val="nil"/>
        <w:between w:val="nil"/>
      </w:pBdr>
      <w:tabs>
        <w:tab w:val="center" w:pos="4536"/>
        <w:tab w:val="right" w:pos="9072"/>
      </w:tabs>
      <w:jc w:val="right"/>
      <w:rPr>
        <w:rFonts w:ascii="Times New Roman" w:eastAsia="Times New Roman" w:hAnsi="Times New Roman" w:cs="Times New Roman"/>
        <w:szCs w:val="24"/>
      </w:rPr>
    </w:pPr>
    <w:r>
      <w:rPr>
        <w:rFonts w:cs="Times New Roman"/>
        <w:szCs w:val="24"/>
      </w:rPr>
      <w:fldChar w:fldCharType="begin"/>
    </w:r>
    <w:r>
      <w:rPr>
        <w:rFonts w:cs="Times New Roman"/>
        <w:szCs w:val="24"/>
      </w:rPr>
      <w:instrText>PAGE</w:instrText>
    </w:r>
    <w:r>
      <w:rPr>
        <w:rFonts w:cs="Times New Roman"/>
        <w:szCs w:val="24"/>
      </w:rPr>
      <w:fldChar w:fldCharType="separate"/>
    </w:r>
    <w:r w:rsidR="00BA5435">
      <w:rPr>
        <w:rFonts w:cs="Times New Roman"/>
        <w:noProof/>
        <w:szCs w:val="24"/>
      </w:rPr>
      <w:t>1</w:t>
    </w:r>
    <w:r>
      <w:rPr>
        <w:rFonts w:cs="Times New Roman"/>
        <w:szCs w:val="24"/>
      </w:rPr>
      <w:fldChar w:fldCharType="end"/>
    </w:r>
  </w:p>
  <w:p w14:paraId="00000167" w14:textId="77777777" w:rsidR="002B116A" w:rsidRDefault="002B116A">
    <w:pPr>
      <w:pBdr>
        <w:top w:val="nil"/>
        <w:left w:val="nil"/>
        <w:bottom w:val="nil"/>
        <w:right w:val="nil"/>
        <w:between w:val="nil"/>
      </w:pBdr>
      <w:tabs>
        <w:tab w:val="center" w:pos="4536"/>
        <w:tab w:val="right" w:pos="9072"/>
      </w:tabs>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77EF0" w14:textId="77777777" w:rsidR="00E12308" w:rsidRDefault="00E12308">
      <w:r>
        <w:separator/>
      </w:r>
    </w:p>
  </w:footnote>
  <w:footnote w:type="continuationSeparator" w:id="0">
    <w:p w14:paraId="56ADE6AE" w14:textId="77777777" w:rsidR="00E12308" w:rsidRDefault="00E123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5D359" w14:textId="77777777" w:rsidR="00BA5435" w:rsidRDefault="00BA5435">
    <w:pPr>
      <w:pBdr>
        <w:top w:val="nil"/>
        <w:left w:val="nil"/>
        <w:bottom w:val="single" w:sz="4" w:space="9" w:color="000000"/>
        <w:right w:val="nil"/>
        <w:between w:val="nil"/>
      </w:pBdr>
      <w:tabs>
        <w:tab w:val="center" w:pos="4536"/>
        <w:tab w:val="right" w:pos="9072"/>
      </w:tabs>
      <w:ind w:right="360"/>
      <w:jc w:val="center"/>
      <w:rPr>
        <w:rFonts w:ascii="Times New Roman" w:eastAsia="Times New Roman" w:hAnsi="Times New Roman" w:cs="Times New Roman"/>
        <w:sz w:val="16"/>
        <w:szCs w:val="16"/>
      </w:rPr>
    </w:pPr>
  </w:p>
  <w:p w14:paraId="610633DB" w14:textId="7D38D5CA" w:rsidR="004301AA" w:rsidRPr="008C42FF" w:rsidRDefault="004301AA" w:rsidP="004301AA">
    <w:pPr>
      <w:pBdr>
        <w:top w:val="nil"/>
        <w:left w:val="nil"/>
        <w:bottom w:val="single" w:sz="4" w:space="9" w:color="000000"/>
        <w:right w:val="nil"/>
        <w:between w:val="nil"/>
      </w:pBdr>
      <w:tabs>
        <w:tab w:val="center" w:pos="4356"/>
        <w:tab w:val="center" w:pos="4536"/>
        <w:tab w:val="left" w:pos="6710"/>
        <w:tab w:val="right" w:pos="9072"/>
      </w:tabs>
      <w:ind w:right="360"/>
      <w:jc w:val="center"/>
      <w:rPr>
        <w:rFonts w:ascii="Times New Roman" w:hAnsi="Times New Roman" w:cs="Times New Roman"/>
        <w:b/>
        <w:sz w:val="16"/>
        <w:szCs w:val="16"/>
      </w:rPr>
    </w:pPr>
    <w:bookmarkStart w:id="3" w:name="_Hlk156982192"/>
    <w:r w:rsidRPr="008C42FF">
      <w:rPr>
        <w:rFonts w:ascii="Times New Roman" w:hAnsi="Times New Roman" w:cs="Times New Roman"/>
        <w:b/>
        <w:sz w:val="16"/>
        <w:szCs w:val="16"/>
      </w:rPr>
      <w:t>„</w:t>
    </w:r>
    <w:r w:rsidRPr="008C42FF">
      <w:rPr>
        <w:rFonts w:ascii="Times New Roman" w:hAnsi="Times New Roman" w:cs="Times New Roman"/>
        <w:b/>
        <w:bCs/>
        <w:sz w:val="16"/>
        <w:szCs w:val="16"/>
      </w:rPr>
      <w:t xml:space="preserve">Budowa budynku socjalno-magazynowego z częścią biurową wraz z infrastrukturą techniczną i zagospodarowaniem terenu, w tym budową miejsc postojowych na działce 2654 w Gorzowie Wlkp. – ETAP </w:t>
    </w:r>
    <w:r w:rsidR="005C01C9" w:rsidRPr="008C42FF">
      <w:rPr>
        <w:rFonts w:ascii="Times New Roman" w:hAnsi="Times New Roman" w:cs="Times New Roman"/>
        <w:b/>
        <w:bCs/>
        <w:sz w:val="16"/>
        <w:szCs w:val="16"/>
      </w:rPr>
      <w:t>I</w:t>
    </w:r>
    <w:r w:rsidRPr="008C42FF">
      <w:rPr>
        <w:rFonts w:ascii="Times New Roman" w:hAnsi="Times New Roman" w:cs="Times New Roman"/>
        <w:b/>
        <w:bCs/>
        <w:sz w:val="16"/>
        <w:szCs w:val="16"/>
      </w:rPr>
      <w:t>I</w:t>
    </w:r>
    <w:r w:rsidRPr="008C42FF">
      <w:rPr>
        <w:rFonts w:ascii="Times New Roman" w:hAnsi="Times New Roman" w:cs="Times New Roman"/>
        <w:b/>
        <w:sz w:val="16"/>
        <w:szCs w:val="16"/>
      </w:rPr>
      <w:t>”</w:t>
    </w:r>
  </w:p>
  <w:p w14:paraId="7BFC7060" w14:textId="77777777" w:rsidR="008C42FF" w:rsidRDefault="004301AA" w:rsidP="009375A4">
    <w:pPr>
      <w:pBdr>
        <w:top w:val="nil"/>
        <w:left w:val="nil"/>
        <w:bottom w:val="single" w:sz="4" w:space="9" w:color="000000"/>
        <w:right w:val="nil"/>
        <w:between w:val="nil"/>
      </w:pBdr>
      <w:tabs>
        <w:tab w:val="center" w:pos="4356"/>
        <w:tab w:val="center" w:pos="4536"/>
        <w:tab w:val="left" w:pos="6710"/>
        <w:tab w:val="right" w:pos="9072"/>
      </w:tabs>
      <w:ind w:right="360"/>
      <w:rPr>
        <w:rFonts w:ascii="Times New Roman" w:hAnsi="Times New Roman" w:cs="Times New Roman"/>
        <w:sz w:val="16"/>
        <w:szCs w:val="16"/>
      </w:rPr>
    </w:pPr>
    <w:r w:rsidRPr="008C42FF">
      <w:rPr>
        <w:rFonts w:ascii="Times New Roman" w:hAnsi="Times New Roman" w:cs="Times New Roman"/>
        <w:sz w:val="16"/>
        <w:szCs w:val="16"/>
      </w:rPr>
      <w:tab/>
    </w:r>
  </w:p>
  <w:p w14:paraId="00000165" w14:textId="03377969" w:rsidR="002B116A" w:rsidRPr="008C42FF" w:rsidRDefault="008C42FF" w:rsidP="009375A4">
    <w:pPr>
      <w:pBdr>
        <w:top w:val="nil"/>
        <w:left w:val="nil"/>
        <w:bottom w:val="single" w:sz="4" w:space="9" w:color="000000"/>
        <w:right w:val="nil"/>
        <w:between w:val="nil"/>
      </w:pBdr>
      <w:tabs>
        <w:tab w:val="center" w:pos="4356"/>
        <w:tab w:val="center" w:pos="4536"/>
        <w:tab w:val="left" w:pos="6710"/>
        <w:tab w:val="right" w:pos="9072"/>
      </w:tabs>
      <w:ind w:right="360"/>
      <w:rPr>
        <w:rFonts w:ascii="Times New Roman" w:hAnsi="Times New Roman" w:cs="Times New Roman"/>
        <w:sz w:val="16"/>
        <w:szCs w:val="16"/>
      </w:rPr>
    </w:pPr>
    <w:r>
      <w:rPr>
        <w:rFonts w:ascii="Times New Roman" w:hAnsi="Times New Roman" w:cs="Times New Roman"/>
        <w:sz w:val="16"/>
        <w:szCs w:val="16"/>
      </w:rPr>
      <w:tab/>
    </w:r>
    <w:r w:rsidR="004301AA" w:rsidRPr="008C42FF">
      <w:rPr>
        <w:rFonts w:ascii="Times New Roman" w:hAnsi="Times New Roman" w:cs="Times New Roman"/>
        <w:sz w:val="16"/>
        <w:szCs w:val="16"/>
      </w:rPr>
      <w:t xml:space="preserve">Znak sprawy: </w:t>
    </w:r>
    <w:r w:rsidR="00142894" w:rsidRPr="008C42FF">
      <w:rPr>
        <w:rFonts w:ascii="Times New Roman" w:hAnsi="Times New Roman" w:cs="Times New Roman"/>
        <w:sz w:val="16"/>
        <w:szCs w:val="16"/>
      </w:rPr>
      <w:t>WITD-WP.272.3.2026.IM</w:t>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E5463"/>
    <w:multiLevelType w:val="multilevel"/>
    <w:tmpl w:val="9DC8A0A0"/>
    <w:lvl w:ilvl="0">
      <w:start w:val="1"/>
      <w:numFmt w:val="decimal"/>
      <w:lvlText w:val="%1."/>
      <w:lvlJc w:val="left"/>
      <w:pPr>
        <w:ind w:left="360" w:hanging="360"/>
      </w:pPr>
    </w:lvl>
    <w:lvl w:ilvl="1">
      <w:start w:val="1"/>
      <w:numFmt w:val="decimal"/>
      <w:lvlText w:val="%1.%2."/>
      <w:lvlJc w:val="left"/>
      <w:pPr>
        <w:ind w:left="360" w:hanging="360"/>
      </w:pPr>
      <w:rPr>
        <w:rFonts w:ascii="Times New Roman" w:eastAsia="Times New Roman" w:hAnsi="Times New Roman" w:cs="Times New Roman" w:hint="default"/>
        <w:b w:val="0"/>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14D1EB7"/>
    <w:multiLevelType w:val="hybridMultilevel"/>
    <w:tmpl w:val="25D821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22855D5"/>
    <w:multiLevelType w:val="multilevel"/>
    <w:tmpl w:val="72DCDC1A"/>
    <w:lvl w:ilvl="0">
      <w:start w:val="1"/>
      <w:numFmt w:val="decimal"/>
      <w:lvlText w:val="%1)"/>
      <w:lvlJc w:val="left"/>
      <w:pPr>
        <w:ind w:left="720" w:hanging="360"/>
      </w:pPr>
      <w:rPr>
        <w:rFonts w:ascii="Times New Roman" w:eastAsia="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2A75FEE"/>
    <w:multiLevelType w:val="multilevel"/>
    <w:tmpl w:val="5FA6BBDC"/>
    <w:lvl w:ilvl="0">
      <w:start w:val="1"/>
      <w:numFmt w:val="decimal"/>
      <w:lvlText w:val="%1."/>
      <w:lvlJc w:val="left"/>
      <w:pPr>
        <w:ind w:left="502" w:hanging="360"/>
      </w:pPr>
      <w:rPr>
        <w:rFonts w:ascii="Times New Roman" w:eastAsia="Times New Roman" w:hAnsi="Times New Roman" w:cs="Times New Roman" w:hint="default"/>
        <w:b w:val="0"/>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4" w15:restartNumberingAfterBreak="0">
    <w:nsid w:val="075741DA"/>
    <w:multiLevelType w:val="multilevel"/>
    <w:tmpl w:val="5B4E33DE"/>
    <w:lvl w:ilvl="0">
      <w:start w:val="5"/>
      <w:numFmt w:val="decimal"/>
      <w:lvlText w:val="%1"/>
      <w:lvlJc w:val="left"/>
      <w:pPr>
        <w:ind w:left="720" w:hanging="360"/>
      </w:pPr>
      <w:rPr>
        <w:rFonts w:hint="default"/>
      </w:rPr>
    </w:lvl>
    <w:lvl w:ilvl="1">
      <w:start w:val="1"/>
      <w:numFmt w:val="decimal"/>
      <w:isLgl/>
      <w:lvlText w:val="%1.%2."/>
      <w:lvlJc w:val="left"/>
      <w:pPr>
        <w:ind w:left="1145" w:hanging="72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635" w:hanging="108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2125" w:hanging="144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615" w:hanging="1800"/>
      </w:pPr>
      <w:rPr>
        <w:rFonts w:hint="default"/>
      </w:rPr>
    </w:lvl>
    <w:lvl w:ilvl="8">
      <w:start w:val="1"/>
      <w:numFmt w:val="decimal"/>
      <w:isLgl/>
      <w:lvlText w:val="%1.%2.%3.%4.%5.%6.%7.%8.%9."/>
      <w:lvlJc w:val="left"/>
      <w:pPr>
        <w:ind w:left="3040" w:hanging="2160"/>
      </w:pPr>
      <w:rPr>
        <w:rFonts w:hint="default"/>
      </w:rPr>
    </w:lvl>
  </w:abstractNum>
  <w:abstractNum w:abstractNumId="5" w15:restartNumberingAfterBreak="0">
    <w:nsid w:val="09326C99"/>
    <w:multiLevelType w:val="multilevel"/>
    <w:tmpl w:val="12F82F44"/>
    <w:lvl w:ilvl="0">
      <w:start w:val="1"/>
      <w:numFmt w:val="decimal"/>
      <w:lvlText w:val="%1."/>
      <w:lvlJc w:val="left"/>
      <w:pPr>
        <w:ind w:left="1004" w:hanging="360"/>
      </w:pPr>
    </w:lvl>
    <w:lvl w:ilvl="1">
      <w:start w:val="1"/>
      <w:numFmt w:val="decimal"/>
      <w:lvlText w:val="%1.%2"/>
      <w:lvlJc w:val="left"/>
      <w:pPr>
        <w:ind w:left="1364" w:hanging="720"/>
      </w:pPr>
      <w:rPr>
        <w:b w:val="0"/>
      </w:rPr>
    </w:lvl>
    <w:lvl w:ilvl="2">
      <w:start w:val="1"/>
      <w:numFmt w:val="decimal"/>
      <w:lvlText w:val="%1.%2.%3"/>
      <w:lvlJc w:val="left"/>
      <w:pPr>
        <w:ind w:left="1364" w:hanging="720"/>
      </w:pPr>
    </w:lvl>
    <w:lvl w:ilvl="3">
      <w:start w:val="1"/>
      <w:numFmt w:val="decimal"/>
      <w:lvlText w:val="%1.%2.%3.%4"/>
      <w:lvlJc w:val="left"/>
      <w:pPr>
        <w:ind w:left="1724" w:hanging="1080"/>
      </w:pPr>
    </w:lvl>
    <w:lvl w:ilvl="4">
      <w:start w:val="1"/>
      <w:numFmt w:val="decimal"/>
      <w:lvlText w:val="%1.%2.%3.%4.%5"/>
      <w:lvlJc w:val="left"/>
      <w:pPr>
        <w:ind w:left="2084" w:hanging="1440"/>
      </w:pPr>
    </w:lvl>
    <w:lvl w:ilvl="5">
      <w:start w:val="1"/>
      <w:numFmt w:val="decimal"/>
      <w:lvlText w:val="%1.%2.%3.%4.%5.%6"/>
      <w:lvlJc w:val="left"/>
      <w:pPr>
        <w:ind w:left="2084" w:hanging="1440"/>
      </w:pPr>
    </w:lvl>
    <w:lvl w:ilvl="6">
      <w:start w:val="1"/>
      <w:numFmt w:val="decimal"/>
      <w:lvlText w:val="%1.%2.%3.%4.%5.%6.%7"/>
      <w:lvlJc w:val="left"/>
      <w:pPr>
        <w:ind w:left="2444" w:hanging="1800"/>
      </w:pPr>
    </w:lvl>
    <w:lvl w:ilvl="7">
      <w:start w:val="1"/>
      <w:numFmt w:val="decimal"/>
      <w:lvlText w:val="%1.%2.%3.%4.%5.%6.%7.%8"/>
      <w:lvlJc w:val="left"/>
      <w:pPr>
        <w:ind w:left="2804" w:hanging="2160"/>
      </w:pPr>
    </w:lvl>
    <w:lvl w:ilvl="8">
      <w:start w:val="1"/>
      <w:numFmt w:val="decimal"/>
      <w:lvlText w:val="%1.%2.%3.%4.%5.%6.%7.%8.%9"/>
      <w:lvlJc w:val="left"/>
      <w:pPr>
        <w:ind w:left="3164" w:hanging="2520"/>
      </w:pPr>
    </w:lvl>
  </w:abstractNum>
  <w:abstractNum w:abstractNumId="6" w15:restartNumberingAfterBreak="0">
    <w:nsid w:val="0A796C11"/>
    <w:multiLevelType w:val="hybridMultilevel"/>
    <w:tmpl w:val="3D6A9C7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CB36FCD"/>
    <w:multiLevelType w:val="multilevel"/>
    <w:tmpl w:val="D3A02F58"/>
    <w:lvl w:ilvl="0">
      <w:start w:val="1"/>
      <w:numFmt w:val="decimal"/>
      <w:suff w:val="space"/>
      <w:lvlText w:val="%1."/>
      <w:lvlJc w:val="left"/>
      <w:pPr>
        <w:ind w:left="787" w:hanging="360"/>
      </w:pPr>
    </w:lvl>
    <w:lvl w:ilvl="1">
      <w:start w:val="1"/>
      <w:numFmt w:val="lowerLetter"/>
      <w:lvlText w:val="%2."/>
      <w:lvlJc w:val="left"/>
      <w:pPr>
        <w:ind w:left="1507" w:hanging="360"/>
      </w:pPr>
    </w:lvl>
    <w:lvl w:ilvl="2">
      <w:start w:val="1"/>
      <w:numFmt w:val="lowerRoman"/>
      <w:lvlText w:val="%3."/>
      <w:lvlJc w:val="right"/>
      <w:pPr>
        <w:ind w:left="2227" w:hanging="180"/>
      </w:pPr>
    </w:lvl>
    <w:lvl w:ilvl="3">
      <w:start w:val="1"/>
      <w:numFmt w:val="decimal"/>
      <w:lvlText w:val="%4."/>
      <w:lvlJc w:val="left"/>
      <w:pPr>
        <w:ind w:left="2947" w:hanging="360"/>
      </w:pPr>
    </w:lvl>
    <w:lvl w:ilvl="4">
      <w:start w:val="1"/>
      <w:numFmt w:val="lowerLetter"/>
      <w:lvlText w:val="%5."/>
      <w:lvlJc w:val="left"/>
      <w:pPr>
        <w:ind w:left="3667" w:hanging="360"/>
      </w:pPr>
    </w:lvl>
    <w:lvl w:ilvl="5">
      <w:start w:val="1"/>
      <w:numFmt w:val="lowerRoman"/>
      <w:lvlText w:val="%6."/>
      <w:lvlJc w:val="right"/>
      <w:pPr>
        <w:ind w:left="4387" w:hanging="180"/>
      </w:pPr>
    </w:lvl>
    <w:lvl w:ilvl="6">
      <w:start w:val="1"/>
      <w:numFmt w:val="decimal"/>
      <w:lvlText w:val="%7."/>
      <w:lvlJc w:val="left"/>
      <w:pPr>
        <w:ind w:left="5107" w:hanging="360"/>
      </w:pPr>
    </w:lvl>
    <w:lvl w:ilvl="7">
      <w:start w:val="1"/>
      <w:numFmt w:val="lowerLetter"/>
      <w:lvlText w:val="%8."/>
      <w:lvlJc w:val="left"/>
      <w:pPr>
        <w:ind w:left="5827" w:hanging="360"/>
      </w:pPr>
    </w:lvl>
    <w:lvl w:ilvl="8">
      <w:start w:val="1"/>
      <w:numFmt w:val="lowerRoman"/>
      <w:lvlText w:val="%9."/>
      <w:lvlJc w:val="right"/>
      <w:pPr>
        <w:ind w:left="6547" w:hanging="180"/>
      </w:pPr>
    </w:lvl>
  </w:abstractNum>
  <w:abstractNum w:abstractNumId="8" w15:restartNumberingAfterBreak="0">
    <w:nsid w:val="0CD0397D"/>
    <w:multiLevelType w:val="hybridMultilevel"/>
    <w:tmpl w:val="49105EC4"/>
    <w:lvl w:ilvl="0" w:tplc="0415000F">
      <w:start w:val="1"/>
      <w:numFmt w:val="decimal"/>
      <w:lvlText w:val="%1."/>
      <w:lvlJc w:val="left"/>
      <w:pPr>
        <w:ind w:left="502" w:hanging="360"/>
      </w:p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9" w15:restartNumberingAfterBreak="0">
    <w:nsid w:val="0FCB018B"/>
    <w:multiLevelType w:val="multilevel"/>
    <w:tmpl w:val="CFEE5EC8"/>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20A339F"/>
    <w:multiLevelType w:val="hybridMultilevel"/>
    <w:tmpl w:val="C2782B60"/>
    <w:lvl w:ilvl="0" w:tplc="D22C6958">
      <w:start w:val="1"/>
      <w:numFmt w:val="decimal"/>
      <w:lvlText w:val="%1)"/>
      <w:lvlJc w:val="left"/>
      <w:pPr>
        <w:ind w:left="1440" w:hanging="360"/>
      </w:pPr>
      <w:rPr>
        <w:rFonts w:hint="default"/>
        <w:b/>
        <w:i/>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678358E"/>
    <w:multiLevelType w:val="hybridMultilevel"/>
    <w:tmpl w:val="8236C348"/>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12" w15:restartNumberingAfterBreak="0">
    <w:nsid w:val="177637C1"/>
    <w:multiLevelType w:val="multilevel"/>
    <w:tmpl w:val="39420AF6"/>
    <w:lvl w:ilvl="0">
      <w:start w:val="2"/>
      <w:numFmt w:val="decimal"/>
      <w:lvlText w:val="%1."/>
      <w:lvlJc w:val="left"/>
      <w:pPr>
        <w:ind w:left="360" w:hanging="360"/>
      </w:pPr>
      <w:rPr>
        <w:rFonts w:ascii="Times New Roman" w:eastAsia="Times New Roman" w:hAnsi="Times New Roman" w:cs="Times New Roman" w:hint="default"/>
        <w:sz w:val="24"/>
      </w:rPr>
    </w:lvl>
    <w:lvl w:ilvl="1">
      <w:start w:val="2"/>
      <w:numFmt w:val="decimal"/>
      <w:lvlText w:val="%1.%2."/>
      <w:lvlJc w:val="left"/>
      <w:pPr>
        <w:ind w:left="1440" w:hanging="720"/>
      </w:pPr>
      <w:rPr>
        <w:rFonts w:ascii="Times New Roman" w:eastAsia="Times New Roman" w:hAnsi="Times New Roman" w:cs="Times New Roman" w:hint="default"/>
        <w:sz w:val="24"/>
      </w:rPr>
    </w:lvl>
    <w:lvl w:ilvl="2">
      <w:start w:val="1"/>
      <w:numFmt w:val="decimal"/>
      <w:lvlText w:val="%1.%2.%3."/>
      <w:lvlJc w:val="left"/>
      <w:pPr>
        <w:ind w:left="2160" w:hanging="720"/>
      </w:pPr>
      <w:rPr>
        <w:rFonts w:ascii="Times New Roman" w:eastAsia="Times New Roman" w:hAnsi="Times New Roman" w:cs="Times New Roman" w:hint="default"/>
        <w:sz w:val="24"/>
      </w:rPr>
    </w:lvl>
    <w:lvl w:ilvl="3">
      <w:start w:val="1"/>
      <w:numFmt w:val="decimal"/>
      <w:lvlText w:val="%1.%2.%3.%4."/>
      <w:lvlJc w:val="left"/>
      <w:pPr>
        <w:ind w:left="3240" w:hanging="1080"/>
      </w:pPr>
      <w:rPr>
        <w:rFonts w:ascii="Times New Roman" w:eastAsia="Times New Roman" w:hAnsi="Times New Roman" w:cs="Times New Roman" w:hint="default"/>
        <w:sz w:val="24"/>
      </w:rPr>
    </w:lvl>
    <w:lvl w:ilvl="4">
      <w:start w:val="1"/>
      <w:numFmt w:val="decimal"/>
      <w:lvlText w:val="%1.%2.%3.%4.%5."/>
      <w:lvlJc w:val="left"/>
      <w:pPr>
        <w:ind w:left="4320" w:hanging="1440"/>
      </w:pPr>
      <w:rPr>
        <w:rFonts w:ascii="Times New Roman" w:eastAsia="Times New Roman" w:hAnsi="Times New Roman" w:cs="Times New Roman" w:hint="default"/>
        <w:sz w:val="24"/>
      </w:rPr>
    </w:lvl>
    <w:lvl w:ilvl="5">
      <w:start w:val="1"/>
      <w:numFmt w:val="decimal"/>
      <w:lvlText w:val="%1.%2.%3.%4.%5.%6."/>
      <w:lvlJc w:val="left"/>
      <w:pPr>
        <w:ind w:left="5040" w:hanging="1440"/>
      </w:pPr>
      <w:rPr>
        <w:rFonts w:ascii="Times New Roman" w:eastAsia="Times New Roman" w:hAnsi="Times New Roman" w:cs="Times New Roman" w:hint="default"/>
        <w:sz w:val="24"/>
      </w:rPr>
    </w:lvl>
    <w:lvl w:ilvl="6">
      <w:start w:val="1"/>
      <w:numFmt w:val="decimal"/>
      <w:lvlText w:val="%1.%2.%3.%4.%5.%6.%7."/>
      <w:lvlJc w:val="left"/>
      <w:pPr>
        <w:ind w:left="6120" w:hanging="1800"/>
      </w:pPr>
      <w:rPr>
        <w:rFonts w:ascii="Times New Roman" w:eastAsia="Times New Roman" w:hAnsi="Times New Roman" w:cs="Times New Roman" w:hint="default"/>
        <w:sz w:val="24"/>
      </w:rPr>
    </w:lvl>
    <w:lvl w:ilvl="7">
      <w:start w:val="1"/>
      <w:numFmt w:val="decimal"/>
      <w:lvlText w:val="%1.%2.%3.%4.%5.%6.%7.%8."/>
      <w:lvlJc w:val="left"/>
      <w:pPr>
        <w:ind w:left="7200" w:hanging="2160"/>
      </w:pPr>
      <w:rPr>
        <w:rFonts w:ascii="Times New Roman" w:eastAsia="Times New Roman" w:hAnsi="Times New Roman" w:cs="Times New Roman" w:hint="default"/>
        <w:sz w:val="24"/>
      </w:rPr>
    </w:lvl>
    <w:lvl w:ilvl="8">
      <w:start w:val="1"/>
      <w:numFmt w:val="decimal"/>
      <w:lvlText w:val="%1.%2.%3.%4.%5.%6.%7.%8.%9."/>
      <w:lvlJc w:val="left"/>
      <w:pPr>
        <w:ind w:left="7920" w:hanging="2160"/>
      </w:pPr>
      <w:rPr>
        <w:rFonts w:ascii="Times New Roman" w:eastAsia="Times New Roman" w:hAnsi="Times New Roman" w:cs="Times New Roman" w:hint="default"/>
        <w:sz w:val="24"/>
      </w:rPr>
    </w:lvl>
  </w:abstractNum>
  <w:abstractNum w:abstractNumId="13" w15:restartNumberingAfterBreak="0">
    <w:nsid w:val="1BB06DA6"/>
    <w:multiLevelType w:val="hybridMultilevel"/>
    <w:tmpl w:val="848EB97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D3B05ED"/>
    <w:multiLevelType w:val="hybridMultilevel"/>
    <w:tmpl w:val="B57E351E"/>
    <w:lvl w:ilvl="0" w:tplc="083895B8">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E1254E7"/>
    <w:multiLevelType w:val="hybridMultilevel"/>
    <w:tmpl w:val="EC400FDA"/>
    <w:lvl w:ilvl="0" w:tplc="04150011">
      <w:start w:val="1"/>
      <w:numFmt w:val="decimal"/>
      <w:lvlText w:val="%1)"/>
      <w:lvlJc w:val="left"/>
      <w:pPr>
        <w:ind w:left="411" w:hanging="360"/>
      </w:pPr>
      <w:rPr>
        <w:rFonts w:hint="default"/>
        <w:i w:val="0"/>
      </w:rPr>
    </w:lvl>
    <w:lvl w:ilvl="1" w:tplc="04150019">
      <w:start w:val="1"/>
      <w:numFmt w:val="lowerLetter"/>
      <w:lvlText w:val="%2."/>
      <w:lvlJc w:val="left"/>
      <w:pPr>
        <w:ind w:left="1131" w:hanging="360"/>
      </w:pPr>
      <w:rPr>
        <w:rFonts w:cs="Times New Roman"/>
      </w:rPr>
    </w:lvl>
    <w:lvl w:ilvl="2" w:tplc="0415001B" w:tentative="1">
      <w:start w:val="1"/>
      <w:numFmt w:val="lowerRoman"/>
      <w:lvlText w:val="%3."/>
      <w:lvlJc w:val="right"/>
      <w:pPr>
        <w:ind w:left="1851" w:hanging="180"/>
      </w:pPr>
      <w:rPr>
        <w:rFonts w:cs="Times New Roman"/>
      </w:rPr>
    </w:lvl>
    <w:lvl w:ilvl="3" w:tplc="0415000F" w:tentative="1">
      <w:start w:val="1"/>
      <w:numFmt w:val="decimal"/>
      <w:lvlText w:val="%4."/>
      <w:lvlJc w:val="left"/>
      <w:pPr>
        <w:ind w:left="2571" w:hanging="360"/>
      </w:pPr>
      <w:rPr>
        <w:rFonts w:cs="Times New Roman"/>
      </w:rPr>
    </w:lvl>
    <w:lvl w:ilvl="4" w:tplc="04150019" w:tentative="1">
      <w:start w:val="1"/>
      <w:numFmt w:val="lowerLetter"/>
      <w:lvlText w:val="%5."/>
      <w:lvlJc w:val="left"/>
      <w:pPr>
        <w:ind w:left="3291" w:hanging="360"/>
      </w:pPr>
      <w:rPr>
        <w:rFonts w:cs="Times New Roman"/>
      </w:rPr>
    </w:lvl>
    <w:lvl w:ilvl="5" w:tplc="0415001B" w:tentative="1">
      <w:start w:val="1"/>
      <w:numFmt w:val="lowerRoman"/>
      <w:lvlText w:val="%6."/>
      <w:lvlJc w:val="right"/>
      <w:pPr>
        <w:ind w:left="4011" w:hanging="180"/>
      </w:pPr>
      <w:rPr>
        <w:rFonts w:cs="Times New Roman"/>
      </w:rPr>
    </w:lvl>
    <w:lvl w:ilvl="6" w:tplc="0415000F" w:tentative="1">
      <w:start w:val="1"/>
      <w:numFmt w:val="decimal"/>
      <w:lvlText w:val="%7."/>
      <w:lvlJc w:val="left"/>
      <w:pPr>
        <w:ind w:left="4731" w:hanging="360"/>
      </w:pPr>
      <w:rPr>
        <w:rFonts w:cs="Times New Roman"/>
      </w:rPr>
    </w:lvl>
    <w:lvl w:ilvl="7" w:tplc="04150019" w:tentative="1">
      <w:start w:val="1"/>
      <w:numFmt w:val="lowerLetter"/>
      <w:lvlText w:val="%8."/>
      <w:lvlJc w:val="left"/>
      <w:pPr>
        <w:ind w:left="5451" w:hanging="360"/>
      </w:pPr>
      <w:rPr>
        <w:rFonts w:cs="Times New Roman"/>
      </w:rPr>
    </w:lvl>
    <w:lvl w:ilvl="8" w:tplc="0415001B" w:tentative="1">
      <w:start w:val="1"/>
      <w:numFmt w:val="lowerRoman"/>
      <w:lvlText w:val="%9."/>
      <w:lvlJc w:val="right"/>
      <w:pPr>
        <w:ind w:left="6171" w:hanging="180"/>
      </w:pPr>
      <w:rPr>
        <w:rFonts w:cs="Times New Roman"/>
      </w:rPr>
    </w:lvl>
  </w:abstractNum>
  <w:abstractNum w:abstractNumId="16" w15:restartNumberingAfterBreak="0">
    <w:nsid w:val="20E66030"/>
    <w:multiLevelType w:val="multilevel"/>
    <w:tmpl w:val="B23884F4"/>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7" w15:restartNumberingAfterBreak="0">
    <w:nsid w:val="211D1D37"/>
    <w:multiLevelType w:val="hybridMultilevel"/>
    <w:tmpl w:val="FC5286B0"/>
    <w:lvl w:ilvl="0" w:tplc="04150011">
      <w:start w:val="1"/>
      <w:numFmt w:val="decimal"/>
      <w:lvlText w:val="%1)"/>
      <w:lvlJc w:val="left"/>
      <w:pPr>
        <w:ind w:left="1429" w:hanging="360"/>
      </w:pPr>
    </w:lvl>
    <w:lvl w:ilvl="1" w:tplc="04150017">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8" w15:restartNumberingAfterBreak="0">
    <w:nsid w:val="242B40AF"/>
    <w:multiLevelType w:val="multilevel"/>
    <w:tmpl w:val="5C76AB6C"/>
    <w:lvl w:ilvl="0">
      <w:start w:val="1"/>
      <w:numFmt w:val="bullet"/>
      <w:lvlText w:val="●"/>
      <w:lvlJc w:val="left"/>
      <w:pPr>
        <w:ind w:left="776" w:hanging="360"/>
      </w:pPr>
      <w:rPr>
        <w:rFonts w:ascii="Noto Sans Symbols" w:eastAsia="Noto Sans Symbols" w:hAnsi="Noto Sans Symbols" w:cs="Noto Sans Symbols"/>
      </w:rPr>
    </w:lvl>
    <w:lvl w:ilvl="1">
      <w:start w:val="1"/>
      <w:numFmt w:val="bullet"/>
      <w:lvlText w:val="o"/>
      <w:lvlJc w:val="left"/>
      <w:pPr>
        <w:ind w:left="1496" w:hanging="360"/>
      </w:pPr>
      <w:rPr>
        <w:rFonts w:ascii="Courier New" w:eastAsia="Courier New" w:hAnsi="Courier New" w:cs="Courier New"/>
      </w:rPr>
    </w:lvl>
    <w:lvl w:ilvl="2">
      <w:start w:val="1"/>
      <w:numFmt w:val="bullet"/>
      <w:lvlText w:val="▪"/>
      <w:lvlJc w:val="left"/>
      <w:pPr>
        <w:ind w:left="2216" w:hanging="360"/>
      </w:pPr>
      <w:rPr>
        <w:rFonts w:ascii="Noto Sans Symbols" w:eastAsia="Noto Sans Symbols" w:hAnsi="Noto Sans Symbols" w:cs="Noto Sans Symbols"/>
      </w:rPr>
    </w:lvl>
    <w:lvl w:ilvl="3">
      <w:start w:val="1"/>
      <w:numFmt w:val="bullet"/>
      <w:lvlText w:val="●"/>
      <w:lvlJc w:val="left"/>
      <w:pPr>
        <w:ind w:left="2936" w:hanging="360"/>
      </w:pPr>
      <w:rPr>
        <w:rFonts w:ascii="Noto Sans Symbols" w:eastAsia="Noto Sans Symbols" w:hAnsi="Noto Sans Symbols" w:cs="Noto Sans Symbols"/>
      </w:rPr>
    </w:lvl>
    <w:lvl w:ilvl="4">
      <w:start w:val="1"/>
      <w:numFmt w:val="bullet"/>
      <w:lvlText w:val="o"/>
      <w:lvlJc w:val="left"/>
      <w:pPr>
        <w:ind w:left="3656" w:hanging="360"/>
      </w:pPr>
      <w:rPr>
        <w:rFonts w:ascii="Courier New" w:eastAsia="Courier New" w:hAnsi="Courier New" w:cs="Courier New"/>
      </w:rPr>
    </w:lvl>
    <w:lvl w:ilvl="5">
      <w:start w:val="1"/>
      <w:numFmt w:val="bullet"/>
      <w:lvlText w:val="▪"/>
      <w:lvlJc w:val="left"/>
      <w:pPr>
        <w:ind w:left="4376" w:hanging="360"/>
      </w:pPr>
      <w:rPr>
        <w:rFonts w:ascii="Noto Sans Symbols" w:eastAsia="Noto Sans Symbols" w:hAnsi="Noto Sans Symbols" w:cs="Noto Sans Symbols"/>
      </w:rPr>
    </w:lvl>
    <w:lvl w:ilvl="6">
      <w:start w:val="1"/>
      <w:numFmt w:val="bullet"/>
      <w:lvlText w:val="●"/>
      <w:lvlJc w:val="left"/>
      <w:pPr>
        <w:ind w:left="5096" w:hanging="360"/>
      </w:pPr>
      <w:rPr>
        <w:rFonts w:ascii="Noto Sans Symbols" w:eastAsia="Noto Sans Symbols" w:hAnsi="Noto Sans Symbols" w:cs="Noto Sans Symbols"/>
      </w:rPr>
    </w:lvl>
    <w:lvl w:ilvl="7">
      <w:start w:val="1"/>
      <w:numFmt w:val="bullet"/>
      <w:lvlText w:val="o"/>
      <w:lvlJc w:val="left"/>
      <w:pPr>
        <w:ind w:left="5816" w:hanging="360"/>
      </w:pPr>
      <w:rPr>
        <w:rFonts w:ascii="Courier New" w:eastAsia="Courier New" w:hAnsi="Courier New" w:cs="Courier New"/>
      </w:rPr>
    </w:lvl>
    <w:lvl w:ilvl="8">
      <w:start w:val="1"/>
      <w:numFmt w:val="bullet"/>
      <w:lvlText w:val="▪"/>
      <w:lvlJc w:val="left"/>
      <w:pPr>
        <w:ind w:left="6536" w:hanging="360"/>
      </w:pPr>
      <w:rPr>
        <w:rFonts w:ascii="Noto Sans Symbols" w:eastAsia="Noto Sans Symbols" w:hAnsi="Noto Sans Symbols" w:cs="Noto Sans Symbols"/>
      </w:rPr>
    </w:lvl>
  </w:abstractNum>
  <w:abstractNum w:abstractNumId="19" w15:restartNumberingAfterBreak="0">
    <w:nsid w:val="2D27777C"/>
    <w:multiLevelType w:val="multilevel"/>
    <w:tmpl w:val="019AC3C6"/>
    <w:lvl w:ilvl="0">
      <w:start w:val="17"/>
      <w:numFmt w:val="upperRoman"/>
      <w:lvlText w:val="%1."/>
      <w:lvlJc w:val="right"/>
      <w:pPr>
        <w:ind w:left="720" w:hanging="360"/>
      </w:pPr>
      <w:rPr>
        <w:rFonts w:ascii="Times New Roman" w:eastAsia="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DC93749"/>
    <w:multiLevelType w:val="multilevel"/>
    <w:tmpl w:val="8DF21F2C"/>
    <w:lvl w:ilvl="0">
      <w:start w:val="1"/>
      <w:numFmt w:val="decimal"/>
      <w:lvlText w:val="%1."/>
      <w:lvlJc w:val="left"/>
      <w:pPr>
        <w:ind w:left="360" w:hanging="360"/>
      </w:pPr>
    </w:lvl>
    <w:lvl w:ilvl="1">
      <w:start w:val="1"/>
      <w:numFmt w:val="decimal"/>
      <w:isLgl/>
      <w:lvlText w:val="%1.%2."/>
      <w:lvlJc w:val="left"/>
      <w:pPr>
        <w:ind w:left="1571" w:hanging="720"/>
      </w:pPr>
      <w:rPr>
        <w:rFonts w:eastAsia="Times New Roman" w:hint="default"/>
      </w:rPr>
    </w:lvl>
    <w:lvl w:ilvl="2">
      <w:start w:val="1"/>
      <w:numFmt w:val="decimal"/>
      <w:isLgl/>
      <w:lvlText w:val="%1.%2.%3."/>
      <w:lvlJc w:val="left"/>
      <w:pPr>
        <w:ind w:left="1440" w:hanging="720"/>
      </w:pPr>
      <w:rPr>
        <w:rFonts w:eastAsia="Times New Roman" w:hint="default"/>
      </w:rPr>
    </w:lvl>
    <w:lvl w:ilvl="3">
      <w:start w:val="1"/>
      <w:numFmt w:val="decimal"/>
      <w:isLgl/>
      <w:lvlText w:val="%1.%2.%3.%4."/>
      <w:lvlJc w:val="left"/>
      <w:pPr>
        <w:ind w:left="2160" w:hanging="1080"/>
      </w:pPr>
      <w:rPr>
        <w:rFonts w:eastAsia="Times New Roman" w:hint="default"/>
      </w:rPr>
    </w:lvl>
    <w:lvl w:ilvl="4">
      <w:start w:val="1"/>
      <w:numFmt w:val="decimal"/>
      <w:isLgl/>
      <w:lvlText w:val="%1.%2.%3.%4.%5."/>
      <w:lvlJc w:val="left"/>
      <w:pPr>
        <w:ind w:left="2520" w:hanging="1080"/>
      </w:pPr>
      <w:rPr>
        <w:rFonts w:eastAsia="Times New Roman" w:hint="default"/>
      </w:rPr>
    </w:lvl>
    <w:lvl w:ilvl="5">
      <w:start w:val="1"/>
      <w:numFmt w:val="decimal"/>
      <w:isLgl/>
      <w:lvlText w:val="%1.%2.%3.%4.%5.%6."/>
      <w:lvlJc w:val="left"/>
      <w:pPr>
        <w:ind w:left="3240" w:hanging="1440"/>
      </w:pPr>
      <w:rPr>
        <w:rFonts w:eastAsia="Times New Roman" w:hint="default"/>
      </w:rPr>
    </w:lvl>
    <w:lvl w:ilvl="6">
      <w:start w:val="1"/>
      <w:numFmt w:val="decimal"/>
      <w:isLgl/>
      <w:lvlText w:val="%1.%2.%3.%4.%5.%6.%7."/>
      <w:lvlJc w:val="left"/>
      <w:pPr>
        <w:ind w:left="3600" w:hanging="1440"/>
      </w:pPr>
      <w:rPr>
        <w:rFonts w:eastAsia="Times New Roman" w:hint="default"/>
      </w:rPr>
    </w:lvl>
    <w:lvl w:ilvl="7">
      <w:start w:val="1"/>
      <w:numFmt w:val="decimal"/>
      <w:isLgl/>
      <w:lvlText w:val="%1.%2.%3.%4.%5.%6.%7.%8."/>
      <w:lvlJc w:val="left"/>
      <w:pPr>
        <w:ind w:left="4320" w:hanging="1800"/>
      </w:pPr>
      <w:rPr>
        <w:rFonts w:eastAsia="Times New Roman" w:hint="default"/>
      </w:rPr>
    </w:lvl>
    <w:lvl w:ilvl="8">
      <w:start w:val="1"/>
      <w:numFmt w:val="decimal"/>
      <w:isLgl/>
      <w:lvlText w:val="%1.%2.%3.%4.%5.%6.%7.%8.%9."/>
      <w:lvlJc w:val="left"/>
      <w:pPr>
        <w:ind w:left="5040" w:hanging="2160"/>
      </w:pPr>
      <w:rPr>
        <w:rFonts w:eastAsia="Times New Roman" w:hint="default"/>
      </w:rPr>
    </w:lvl>
  </w:abstractNum>
  <w:abstractNum w:abstractNumId="21" w15:restartNumberingAfterBreak="0">
    <w:nsid w:val="32511DCC"/>
    <w:multiLevelType w:val="hybridMultilevel"/>
    <w:tmpl w:val="910C1EB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2AD4778"/>
    <w:multiLevelType w:val="hybridMultilevel"/>
    <w:tmpl w:val="4DD440B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E21395C"/>
    <w:multiLevelType w:val="hybridMultilevel"/>
    <w:tmpl w:val="86CCC9A2"/>
    <w:lvl w:ilvl="0" w:tplc="C41AB22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0A12C60"/>
    <w:multiLevelType w:val="multilevel"/>
    <w:tmpl w:val="3CA2759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31F2CC8"/>
    <w:multiLevelType w:val="hybridMultilevel"/>
    <w:tmpl w:val="4DD440B6"/>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726434C"/>
    <w:multiLevelType w:val="hybridMultilevel"/>
    <w:tmpl w:val="0E8EDD72"/>
    <w:lvl w:ilvl="0" w:tplc="04150013">
      <w:start w:val="1"/>
      <w:numFmt w:val="upperRoman"/>
      <w:lvlText w:val="%1."/>
      <w:lvlJc w:val="righ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47D45BC3"/>
    <w:multiLevelType w:val="multilevel"/>
    <w:tmpl w:val="06D45A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958718C"/>
    <w:multiLevelType w:val="hybridMultilevel"/>
    <w:tmpl w:val="9CCE2F4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15:restartNumberingAfterBreak="0">
    <w:nsid w:val="4C034BE9"/>
    <w:multiLevelType w:val="multilevel"/>
    <w:tmpl w:val="FFF860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EF972B7"/>
    <w:multiLevelType w:val="multilevel"/>
    <w:tmpl w:val="6526F4D8"/>
    <w:lvl w:ilvl="0">
      <w:start w:val="3"/>
      <w:numFmt w:val="decimal"/>
      <w:suff w:val="space"/>
      <w:lvlText w:val="%1."/>
      <w:lvlJc w:val="left"/>
      <w:pPr>
        <w:ind w:left="1364" w:hanging="360"/>
      </w:pPr>
      <w:rPr>
        <w:b w:val="0"/>
      </w:rPr>
    </w:lvl>
    <w:lvl w:ilvl="1">
      <w:start w:val="1"/>
      <w:numFmt w:val="lowerLetter"/>
      <w:lvlText w:val="%2."/>
      <w:lvlJc w:val="left"/>
      <w:pPr>
        <w:ind w:left="2084" w:hanging="360"/>
      </w:pPr>
    </w:lvl>
    <w:lvl w:ilvl="2">
      <w:start w:val="1"/>
      <w:numFmt w:val="lowerRoman"/>
      <w:lvlText w:val="%3."/>
      <w:lvlJc w:val="right"/>
      <w:pPr>
        <w:ind w:left="2804" w:hanging="180"/>
      </w:pPr>
    </w:lvl>
    <w:lvl w:ilvl="3">
      <w:start w:val="1"/>
      <w:numFmt w:val="decimal"/>
      <w:lvlText w:val="%4."/>
      <w:lvlJc w:val="left"/>
      <w:pPr>
        <w:ind w:left="3524" w:hanging="360"/>
      </w:pPr>
    </w:lvl>
    <w:lvl w:ilvl="4">
      <w:start w:val="1"/>
      <w:numFmt w:val="lowerLetter"/>
      <w:lvlText w:val="%5."/>
      <w:lvlJc w:val="left"/>
      <w:pPr>
        <w:ind w:left="4244" w:hanging="360"/>
      </w:pPr>
    </w:lvl>
    <w:lvl w:ilvl="5">
      <w:start w:val="1"/>
      <w:numFmt w:val="lowerRoman"/>
      <w:lvlText w:val="%6."/>
      <w:lvlJc w:val="right"/>
      <w:pPr>
        <w:ind w:left="4964" w:hanging="180"/>
      </w:pPr>
    </w:lvl>
    <w:lvl w:ilvl="6">
      <w:start w:val="1"/>
      <w:numFmt w:val="decimal"/>
      <w:lvlText w:val="%7."/>
      <w:lvlJc w:val="left"/>
      <w:pPr>
        <w:ind w:left="5684" w:hanging="360"/>
      </w:pPr>
    </w:lvl>
    <w:lvl w:ilvl="7">
      <w:start w:val="1"/>
      <w:numFmt w:val="lowerLetter"/>
      <w:lvlText w:val="%8."/>
      <w:lvlJc w:val="left"/>
      <w:pPr>
        <w:ind w:left="6404" w:hanging="360"/>
      </w:pPr>
    </w:lvl>
    <w:lvl w:ilvl="8">
      <w:start w:val="1"/>
      <w:numFmt w:val="lowerRoman"/>
      <w:lvlText w:val="%9."/>
      <w:lvlJc w:val="right"/>
      <w:pPr>
        <w:ind w:left="7124" w:hanging="180"/>
      </w:pPr>
    </w:lvl>
  </w:abstractNum>
  <w:abstractNum w:abstractNumId="31" w15:restartNumberingAfterBreak="0">
    <w:nsid w:val="510A423B"/>
    <w:multiLevelType w:val="hybridMultilevel"/>
    <w:tmpl w:val="499A25F4"/>
    <w:lvl w:ilvl="0" w:tplc="4FA609BE">
      <w:start w:val="1"/>
      <w:numFmt w:val="upperRoman"/>
      <w:lvlText w:val="%1."/>
      <w:lvlJc w:val="right"/>
      <w:pPr>
        <w:ind w:left="360" w:hanging="360"/>
      </w:pPr>
      <w:rPr>
        <w:b/>
        <w:bCs/>
      </w:rPr>
    </w:lvl>
    <w:lvl w:ilvl="1" w:tplc="59AEC4DC">
      <w:start w:val="25"/>
      <w:numFmt w:val="lowerRoman"/>
      <w:lvlText w:val="%2."/>
      <w:lvlJc w:val="left"/>
      <w:pPr>
        <w:ind w:left="1440" w:hanging="720"/>
      </w:pPr>
      <w:rPr>
        <w:rFonts w:eastAsia="Arial" w:hint="default"/>
        <w:b/>
      </w:r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16E2100"/>
    <w:multiLevelType w:val="hybridMultilevel"/>
    <w:tmpl w:val="4412DA3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6FF48FC"/>
    <w:multiLevelType w:val="hybridMultilevel"/>
    <w:tmpl w:val="4A840CD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4" w15:restartNumberingAfterBreak="0">
    <w:nsid w:val="578B39C2"/>
    <w:multiLevelType w:val="multilevel"/>
    <w:tmpl w:val="31F0499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1F071FE"/>
    <w:multiLevelType w:val="multilevel"/>
    <w:tmpl w:val="C6680EA4"/>
    <w:lvl w:ilvl="0">
      <w:start w:val="1"/>
      <w:numFmt w:val="upperRoman"/>
      <w:lvlText w:val="%1."/>
      <w:lvlJc w:val="right"/>
      <w:pPr>
        <w:ind w:left="180" w:hanging="180"/>
      </w:pPr>
      <w:rPr>
        <w:b/>
        <w:color w:val="000000"/>
        <w:sz w:val="24"/>
        <w:szCs w:val="24"/>
      </w:rPr>
    </w:lvl>
    <w:lvl w:ilvl="1">
      <w:start w:val="1"/>
      <w:numFmt w:val="decimal"/>
      <w:lvlText w:val="%2."/>
      <w:lvlJc w:val="left"/>
      <w:pPr>
        <w:ind w:left="1440" w:hanging="360"/>
      </w:pPr>
      <w:rPr>
        <w:b w:val="0"/>
        <w:color w:val="000000"/>
        <w:sz w:val="24"/>
        <w:szCs w:val="24"/>
      </w:rPr>
    </w:lvl>
    <w:lvl w:ilvl="2">
      <w:start w:val="1"/>
      <w:numFmt w:val="lowerLetter"/>
      <w:lvlText w:val="%3)"/>
      <w:lvlJc w:val="right"/>
      <w:pPr>
        <w:ind w:left="2160" w:hanging="180"/>
      </w:pPr>
      <w:rPr>
        <w:rFonts w:ascii="Times New Roman" w:eastAsia="Times New Roman" w:hAnsi="Times New Roman" w:cs="Times New Roman"/>
        <w:b w:val="0"/>
      </w:rPr>
    </w:lvl>
    <w:lvl w:ilvl="3">
      <w:start w:val="1"/>
      <w:numFmt w:val="decimal"/>
      <w:lvlText w:val="%4."/>
      <w:lvlJc w:val="left"/>
      <w:pPr>
        <w:ind w:left="2880" w:hanging="360"/>
      </w:pPr>
      <w:rPr>
        <w:rFonts w:ascii="Arial" w:eastAsia="Times New Roman" w:hAnsi="Arial" w:cs="Arial" w:hint="default"/>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7795531"/>
    <w:multiLevelType w:val="hybridMultilevel"/>
    <w:tmpl w:val="55DE8B9E"/>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7" w15:restartNumberingAfterBreak="0">
    <w:nsid w:val="69A06C8C"/>
    <w:multiLevelType w:val="hybridMultilevel"/>
    <w:tmpl w:val="81E0ECE2"/>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A1273C1"/>
    <w:multiLevelType w:val="multilevel"/>
    <w:tmpl w:val="F86E2262"/>
    <w:lvl w:ilvl="0">
      <w:start w:val="14"/>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A976E8B"/>
    <w:multiLevelType w:val="hybridMultilevel"/>
    <w:tmpl w:val="1194A6B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BB009BA"/>
    <w:multiLevelType w:val="hybridMultilevel"/>
    <w:tmpl w:val="F8BA8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715D50C0"/>
    <w:multiLevelType w:val="multilevel"/>
    <w:tmpl w:val="F0A20120"/>
    <w:lvl w:ilvl="0">
      <w:start w:val="15"/>
      <w:numFmt w:val="decimal"/>
      <w:lvlText w:val="%1."/>
      <w:lvlJc w:val="left"/>
      <w:pPr>
        <w:ind w:left="480" w:hanging="480"/>
      </w:pPr>
      <w:rPr>
        <w:rFonts w:hint="default"/>
        <w:b w:val="0"/>
        <w:bCs/>
      </w:rPr>
    </w:lvl>
    <w:lvl w:ilvl="1">
      <w:start w:val="1"/>
      <w:numFmt w:val="decimal"/>
      <w:lvlText w:val="%1.%2."/>
      <w:lvlJc w:val="left"/>
      <w:pPr>
        <w:ind w:left="1200" w:hanging="480"/>
      </w:pPr>
      <w:rPr>
        <w:rFonts w:hint="default"/>
        <w:b w:val="0"/>
        <w:bCs/>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2" w15:restartNumberingAfterBreak="0">
    <w:nsid w:val="73BF314B"/>
    <w:multiLevelType w:val="multilevel"/>
    <w:tmpl w:val="4A145296"/>
    <w:lvl w:ilvl="0">
      <w:start w:val="4"/>
      <w:numFmt w:val="upperRoman"/>
      <w:lvlText w:val="%1."/>
      <w:lvlJc w:val="left"/>
      <w:pPr>
        <w:ind w:left="1080" w:hanging="720"/>
      </w:pPr>
      <w:rPr>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rPr>
        <w:rFonts w:ascii="Times New Roman" w:eastAsia="Arial" w:hAnsi="Times New Roman" w:cs="Times New Roman" w:hint="default"/>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673668A"/>
    <w:multiLevelType w:val="hybridMultilevel"/>
    <w:tmpl w:val="0680AE8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A804BA0"/>
    <w:multiLevelType w:val="multilevel"/>
    <w:tmpl w:val="ED22BD14"/>
    <w:lvl w:ilvl="0">
      <w:start w:val="1"/>
      <w:numFmt w:val="decimal"/>
      <w:lvlText w:val="%1."/>
      <w:lvlJc w:val="left"/>
      <w:pPr>
        <w:ind w:left="502" w:hanging="360"/>
      </w:pPr>
    </w:lvl>
    <w:lvl w:ilvl="1">
      <w:start w:val="1"/>
      <w:numFmt w:val="decimal"/>
      <w:lvlText w:val="%1.%2"/>
      <w:lvlJc w:val="left"/>
      <w:pPr>
        <w:ind w:left="562" w:hanging="420"/>
      </w:pPr>
      <w:rPr>
        <w:rFonts w:ascii="Times New Roman" w:eastAsia="Times New Roman" w:hAnsi="Times New Roman" w:cs="Times New Roman"/>
        <w:sz w:val="24"/>
        <w:szCs w:val="24"/>
      </w:rPr>
    </w:lvl>
    <w:lvl w:ilvl="2">
      <w:start w:val="1"/>
      <w:numFmt w:val="decimal"/>
      <w:lvlText w:val="%1.%2.%3"/>
      <w:lvlJc w:val="left"/>
      <w:pPr>
        <w:ind w:left="862" w:hanging="720"/>
      </w:pPr>
      <w:rPr>
        <w:rFonts w:ascii="Arial" w:eastAsia="Arial" w:hAnsi="Arial" w:cs="Arial"/>
        <w:sz w:val="30"/>
        <w:szCs w:val="30"/>
      </w:rPr>
    </w:lvl>
    <w:lvl w:ilvl="3">
      <w:start w:val="1"/>
      <w:numFmt w:val="decimal"/>
      <w:lvlText w:val="%1.%2.%3.%4"/>
      <w:lvlJc w:val="left"/>
      <w:pPr>
        <w:ind w:left="862" w:hanging="720"/>
      </w:pPr>
      <w:rPr>
        <w:rFonts w:ascii="Arial" w:eastAsia="Arial" w:hAnsi="Arial" w:cs="Arial"/>
        <w:sz w:val="30"/>
        <w:szCs w:val="30"/>
      </w:rPr>
    </w:lvl>
    <w:lvl w:ilvl="4">
      <w:start w:val="1"/>
      <w:numFmt w:val="decimal"/>
      <w:lvlText w:val="%1.%2.%3.%4.%5"/>
      <w:lvlJc w:val="left"/>
      <w:pPr>
        <w:ind w:left="1222" w:hanging="1080"/>
      </w:pPr>
      <w:rPr>
        <w:rFonts w:ascii="Arial" w:eastAsia="Arial" w:hAnsi="Arial" w:cs="Arial"/>
        <w:sz w:val="30"/>
        <w:szCs w:val="30"/>
      </w:rPr>
    </w:lvl>
    <w:lvl w:ilvl="5">
      <w:start w:val="1"/>
      <w:numFmt w:val="decimal"/>
      <w:lvlText w:val="%1.%2.%3.%4.%5.%6"/>
      <w:lvlJc w:val="left"/>
      <w:pPr>
        <w:ind w:left="1222" w:hanging="1080"/>
      </w:pPr>
      <w:rPr>
        <w:rFonts w:ascii="Arial" w:eastAsia="Arial" w:hAnsi="Arial" w:cs="Arial"/>
        <w:sz w:val="30"/>
        <w:szCs w:val="30"/>
      </w:rPr>
    </w:lvl>
    <w:lvl w:ilvl="6">
      <w:start w:val="1"/>
      <w:numFmt w:val="decimal"/>
      <w:lvlText w:val="%1.%2.%3.%4.%5.%6.%7"/>
      <w:lvlJc w:val="left"/>
      <w:pPr>
        <w:ind w:left="1582" w:hanging="1440"/>
      </w:pPr>
      <w:rPr>
        <w:rFonts w:ascii="Arial" w:eastAsia="Arial" w:hAnsi="Arial" w:cs="Arial"/>
        <w:sz w:val="30"/>
        <w:szCs w:val="30"/>
      </w:rPr>
    </w:lvl>
    <w:lvl w:ilvl="7">
      <w:start w:val="1"/>
      <w:numFmt w:val="decimal"/>
      <w:lvlText w:val="%1.%2.%3.%4.%5.%6.%7.%8"/>
      <w:lvlJc w:val="left"/>
      <w:pPr>
        <w:ind w:left="1582" w:hanging="1440"/>
      </w:pPr>
      <w:rPr>
        <w:rFonts w:ascii="Arial" w:eastAsia="Arial" w:hAnsi="Arial" w:cs="Arial"/>
        <w:sz w:val="30"/>
        <w:szCs w:val="30"/>
      </w:rPr>
    </w:lvl>
    <w:lvl w:ilvl="8">
      <w:start w:val="1"/>
      <w:numFmt w:val="decimal"/>
      <w:lvlText w:val="%1.%2.%3.%4.%5.%6.%7.%8.%9"/>
      <w:lvlJc w:val="left"/>
      <w:pPr>
        <w:ind w:left="1942" w:hanging="1800"/>
      </w:pPr>
      <w:rPr>
        <w:rFonts w:ascii="Arial" w:eastAsia="Arial" w:hAnsi="Arial" w:cs="Arial"/>
        <w:sz w:val="30"/>
        <w:szCs w:val="30"/>
      </w:rPr>
    </w:lvl>
  </w:abstractNum>
  <w:abstractNum w:abstractNumId="45" w15:restartNumberingAfterBreak="0">
    <w:nsid w:val="7D452678"/>
    <w:multiLevelType w:val="hybridMultilevel"/>
    <w:tmpl w:val="05CE19D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04506311">
    <w:abstractNumId w:val="44"/>
  </w:num>
  <w:num w:numId="2" w16cid:durableId="869033700">
    <w:abstractNumId w:val="16"/>
  </w:num>
  <w:num w:numId="3" w16cid:durableId="239029251">
    <w:abstractNumId w:val="0"/>
  </w:num>
  <w:num w:numId="4" w16cid:durableId="1221163991">
    <w:abstractNumId w:val="19"/>
  </w:num>
  <w:num w:numId="5" w16cid:durableId="184028162">
    <w:abstractNumId w:val="27"/>
  </w:num>
  <w:num w:numId="6" w16cid:durableId="420494339">
    <w:abstractNumId w:val="24"/>
  </w:num>
  <w:num w:numId="7" w16cid:durableId="1954483760">
    <w:abstractNumId w:val="3"/>
  </w:num>
  <w:num w:numId="8" w16cid:durableId="228419666">
    <w:abstractNumId w:val="42"/>
  </w:num>
  <w:num w:numId="9" w16cid:durableId="566377225">
    <w:abstractNumId w:val="38"/>
  </w:num>
  <w:num w:numId="10" w16cid:durableId="1830440699">
    <w:abstractNumId w:val="30"/>
  </w:num>
  <w:num w:numId="11" w16cid:durableId="1629700498">
    <w:abstractNumId w:val="29"/>
  </w:num>
  <w:num w:numId="12" w16cid:durableId="1092748084">
    <w:abstractNumId w:val="2"/>
  </w:num>
  <w:num w:numId="13" w16cid:durableId="506100196">
    <w:abstractNumId w:val="18"/>
  </w:num>
  <w:num w:numId="14" w16cid:durableId="996415993">
    <w:abstractNumId w:val="35"/>
  </w:num>
  <w:num w:numId="15" w16cid:durableId="589582762">
    <w:abstractNumId w:val="34"/>
  </w:num>
  <w:num w:numId="16" w16cid:durableId="1299610031">
    <w:abstractNumId w:val="5"/>
  </w:num>
  <w:num w:numId="17" w16cid:durableId="1577934953">
    <w:abstractNumId w:val="7"/>
  </w:num>
  <w:num w:numId="18" w16cid:durableId="1516503934">
    <w:abstractNumId w:val="4"/>
  </w:num>
  <w:num w:numId="19" w16cid:durableId="1343625414">
    <w:abstractNumId w:val="41"/>
  </w:num>
  <w:num w:numId="20" w16cid:durableId="425417917">
    <w:abstractNumId w:val="6"/>
  </w:num>
  <w:num w:numId="21" w16cid:durableId="1115520914">
    <w:abstractNumId w:val="12"/>
  </w:num>
  <w:num w:numId="22" w16cid:durableId="181825111">
    <w:abstractNumId w:val="28"/>
  </w:num>
  <w:num w:numId="23" w16cid:durableId="1538547850">
    <w:abstractNumId w:val="17"/>
  </w:num>
  <w:num w:numId="24" w16cid:durableId="335111715">
    <w:abstractNumId w:val="10"/>
  </w:num>
  <w:num w:numId="25" w16cid:durableId="1113666999">
    <w:abstractNumId w:val="15"/>
  </w:num>
  <w:num w:numId="26" w16cid:durableId="674309216">
    <w:abstractNumId w:val="23"/>
  </w:num>
  <w:num w:numId="27" w16cid:durableId="1159737103">
    <w:abstractNumId w:val="11"/>
  </w:num>
  <w:num w:numId="28" w16cid:durableId="1376809167">
    <w:abstractNumId w:val="9"/>
  </w:num>
  <w:num w:numId="29" w16cid:durableId="1921134073">
    <w:abstractNumId w:val="25"/>
  </w:num>
  <w:num w:numId="30" w16cid:durableId="777876267">
    <w:abstractNumId w:val="33"/>
  </w:num>
  <w:num w:numId="31" w16cid:durableId="2130542165">
    <w:abstractNumId w:val="22"/>
  </w:num>
  <w:num w:numId="32" w16cid:durableId="346834942">
    <w:abstractNumId w:val="8"/>
  </w:num>
  <w:num w:numId="33" w16cid:durableId="1489394149">
    <w:abstractNumId w:val="1"/>
  </w:num>
  <w:num w:numId="34" w16cid:durableId="1219514661">
    <w:abstractNumId w:val="20"/>
  </w:num>
  <w:num w:numId="35" w16cid:durableId="2070613703">
    <w:abstractNumId w:val="14"/>
  </w:num>
  <w:num w:numId="36" w16cid:durableId="1932545590">
    <w:abstractNumId w:val="37"/>
  </w:num>
  <w:num w:numId="37" w16cid:durableId="1646163214">
    <w:abstractNumId w:val="40"/>
  </w:num>
  <w:num w:numId="38" w16cid:durableId="1472751129">
    <w:abstractNumId w:val="13"/>
  </w:num>
  <w:num w:numId="39" w16cid:durableId="345132309">
    <w:abstractNumId w:val="31"/>
  </w:num>
  <w:num w:numId="40" w16cid:durableId="1472598699">
    <w:abstractNumId w:val="32"/>
  </w:num>
  <w:num w:numId="41" w16cid:durableId="435904513">
    <w:abstractNumId w:val="26"/>
  </w:num>
  <w:num w:numId="42" w16cid:durableId="304749125">
    <w:abstractNumId w:val="45"/>
  </w:num>
  <w:num w:numId="43" w16cid:durableId="1915700370">
    <w:abstractNumId w:val="39"/>
  </w:num>
  <w:num w:numId="44" w16cid:durableId="952201751">
    <w:abstractNumId w:val="21"/>
  </w:num>
  <w:num w:numId="45" w16cid:durableId="1501197125">
    <w:abstractNumId w:val="43"/>
  </w:num>
  <w:num w:numId="46" w16cid:durableId="2087145239">
    <w:abstractNumId w:val="3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16A"/>
    <w:rsid w:val="00016989"/>
    <w:rsid w:val="000172FF"/>
    <w:rsid w:val="00017A83"/>
    <w:rsid w:val="0002133E"/>
    <w:rsid w:val="000378FF"/>
    <w:rsid w:val="00043A3F"/>
    <w:rsid w:val="000522A7"/>
    <w:rsid w:val="000A2B1A"/>
    <w:rsid w:val="000B7C7F"/>
    <w:rsid w:val="000D26C7"/>
    <w:rsid w:val="000E0EB5"/>
    <w:rsid w:val="000F2AB3"/>
    <w:rsid w:val="00111AA8"/>
    <w:rsid w:val="00115745"/>
    <w:rsid w:val="00126466"/>
    <w:rsid w:val="00142894"/>
    <w:rsid w:val="00143B99"/>
    <w:rsid w:val="0015148A"/>
    <w:rsid w:val="00152B50"/>
    <w:rsid w:val="00153430"/>
    <w:rsid w:val="0015431D"/>
    <w:rsid w:val="00162AB9"/>
    <w:rsid w:val="001712D5"/>
    <w:rsid w:val="001B0661"/>
    <w:rsid w:val="001C26CD"/>
    <w:rsid w:val="001D2402"/>
    <w:rsid w:val="001E6088"/>
    <w:rsid w:val="001E788B"/>
    <w:rsid w:val="001F1EB0"/>
    <w:rsid w:val="00215589"/>
    <w:rsid w:val="0022557C"/>
    <w:rsid w:val="00232149"/>
    <w:rsid w:val="00233DB6"/>
    <w:rsid w:val="00236B9F"/>
    <w:rsid w:val="00245F7C"/>
    <w:rsid w:val="00261816"/>
    <w:rsid w:val="00274627"/>
    <w:rsid w:val="00282E95"/>
    <w:rsid w:val="002A587F"/>
    <w:rsid w:val="002B116A"/>
    <w:rsid w:val="002B2927"/>
    <w:rsid w:val="002C729B"/>
    <w:rsid w:val="002D425B"/>
    <w:rsid w:val="003054B2"/>
    <w:rsid w:val="00307E3E"/>
    <w:rsid w:val="003106DD"/>
    <w:rsid w:val="00322CC9"/>
    <w:rsid w:val="003241D6"/>
    <w:rsid w:val="003311ED"/>
    <w:rsid w:val="00332B62"/>
    <w:rsid w:val="003910AF"/>
    <w:rsid w:val="00391198"/>
    <w:rsid w:val="00391C7F"/>
    <w:rsid w:val="003B1B5E"/>
    <w:rsid w:val="003D4065"/>
    <w:rsid w:val="003F48D0"/>
    <w:rsid w:val="0040473D"/>
    <w:rsid w:val="0041750F"/>
    <w:rsid w:val="004301AA"/>
    <w:rsid w:val="00431D2E"/>
    <w:rsid w:val="00433C7D"/>
    <w:rsid w:val="00465A51"/>
    <w:rsid w:val="00472C35"/>
    <w:rsid w:val="00487838"/>
    <w:rsid w:val="004A7533"/>
    <w:rsid w:val="004B1EA2"/>
    <w:rsid w:val="004D00BA"/>
    <w:rsid w:val="004D744F"/>
    <w:rsid w:val="004E054C"/>
    <w:rsid w:val="004F19B7"/>
    <w:rsid w:val="004F38E2"/>
    <w:rsid w:val="004F3CEA"/>
    <w:rsid w:val="005124F1"/>
    <w:rsid w:val="00522AAA"/>
    <w:rsid w:val="0053348E"/>
    <w:rsid w:val="00534FEE"/>
    <w:rsid w:val="00535279"/>
    <w:rsid w:val="00535D93"/>
    <w:rsid w:val="0054114E"/>
    <w:rsid w:val="0055343D"/>
    <w:rsid w:val="0055526D"/>
    <w:rsid w:val="00571BD4"/>
    <w:rsid w:val="00582311"/>
    <w:rsid w:val="00586AA3"/>
    <w:rsid w:val="00591C12"/>
    <w:rsid w:val="00592AD1"/>
    <w:rsid w:val="0059623F"/>
    <w:rsid w:val="0059764B"/>
    <w:rsid w:val="005B0291"/>
    <w:rsid w:val="005B4B20"/>
    <w:rsid w:val="005C01C9"/>
    <w:rsid w:val="005C0401"/>
    <w:rsid w:val="005C2EEC"/>
    <w:rsid w:val="005D2EF6"/>
    <w:rsid w:val="005E177F"/>
    <w:rsid w:val="005E5A1D"/>
    <w:rsid w:val="00602ABC"/>
    <w:rsid w:val="00614522"/>
    <w:rsid w:val="00622169"/>
    <w:rsid w:val="00632806"/>
    <w:rsid w:val="00635A03"/>
    <w:rsid w:val="00641645"/>
    <w:rsid w:val="00691290"/>
    <w:rsid w:val="006933B9"/>
    <w:rsid w:val="006C1AE8"/>
    <w:rsid w:val="006F1827"/>
    <w:rsid w:val="006F2260"/>
    <w:rsid w:val="00722CA0"/>
    <w:rsid w:val="00724E34"/>
    <w:rsid w:val="00730D24"/>
    <w:rsid w:val="00730F3F"/>
    <w:rsid w:val="00743BE3"/>
    <w:rsid w:val="00752275"/>
    <w:rsid w:val="0075528F"/>
    <w:rsid w:val="00784DD3"/>
    <w:rsid w:val="007C6B3A"/>
    <w:rsid w:val="007D4299"/>
    <w:rsid w:val="007D5F26"/>
    <w:rsid w:val="007E1297"/>
    <w:rsid w:val="007F50F0"/>
    <w:rsid w:val="0080166E"/>
    <w:rsid w:val="00812992"/>
    <w:rsid w:val="00822B3D"/>
    <w:rsid w:val="0082424D"/>
    <w:rsid w:val="008345B8"/>
    <w:rsid w:val="00842F77"/>
    <w:rsid w:val="0086218E"/>
    <w:rsid w:val="0086635E"/>
    <w:rsid w:val="0089744C"/>
    <w:rsid w:val="008B40C8"/>
    <w:rsid w:val="008C2193"/>
    <w:rsid w:val="008C42FF"/>
    <w:rsid w:val="008E2212"/>
    <w:rsid w:val="00903AEE"/>
    <w:rsid w:val="00914292"/>
    <w:rsid w:val="009375A4"/>
    <w:rsid w:val="00960C65"/>
    <w:rsid w:val="009737B4"/>
    <w:rsid w:val="0097662C"/>
    <w:rsid w:val="00981223"/>
    <w:rsid w:val="009A31D7"/>
    <w:rsid w:val="009A49CE"/>
    <w:rsid w:val="009A5BD1"/>
    <w:rsid w:val="009D10A1"/>
    <w:rsid w:val="009D6157"/>
    <w:rsid w:val="009E1CE9"/>
    <w:rsid w:val="009E4528"/>
    <w:rsid w:val="009E64A9"/>
    <w:rsid w:val="00A11E2F"/>
    <w:rsid w:val="00A165A7"/>
    <w:rsid w:val="00A266C6"/>
    <w:rsid w:val="00A4034F"/>
    <w:rsid w:val="00A40C10"/>
    <w:rsid w:val="00A45200"/>
    <w:rsid w:val="00A4793A"/>
    <w:rsid w:val="00A62827"/>
    <w:rsid w:val="00A63F24"/>
    <w:rsid w:val="00A653AE"/>
    <w:rsid w:val="00A704C0"/>
    <w:rsid w:val="00A87F84"/>
    <w:rsid w:val="00AA3CD0"/>
    <w:rsid w:val="00AC571E"/>
    <w:rsid w:val="00AF31FC"/>
    <w:rsid w:val="00B01001"/>
    <w:rsid w:val="00B065F4"/>
    <w:rsid w:val="00B11863"/>
    <w:rsid w:val="00B11EB0"/>
    <w:rsid w:val="00B16D5C"/>
    <w:rsid w:val="00B30CF8"/>
    <w:rsid w:val="00B32D23"/>
    <w:rsid w:val="00B50E28"/>
    <w:rsid w:val="00B54E62"/>
    <w:rsid w:val="00B86097"/>
    <w:rsid w:val="00B90F38"/>
    <w:rsid w:val="00B9103A"/>
    <w:rsid w:val="00B96477"/>
    <w:rsid w:val="00BA06BA"/>
    <w:rsid w:val="00BA5435"/>
    <w:rsid w:val="00BB3EE0"/>
    <w:rsid w:val="00BC4861"/>
    <w:rsid w:val="00BD5A10"/>
    <w:rsid w:val="00BE2272"/>
    <w:rsid w:val="00BF1683"/>
    <w:rsid w:val="00C24C1E"/>
    <w:rsid w:val="00C26F62"/>
    <w:rsid w:val="00C3186D"/>
    <w:rsid w:val="00C5088D"/>
    <w:rsid w:val="00C540DF"/>
    <w:rsid w:val="00C90E69"/>
    <w:rsid w:val="00CC64AD"/>
    <w:rsid w:val="00CD4722"/>
    <w:rsid w:val="00CF611A"/>
    <w:rsid w:val="00D21053"/>
    <w:rsid w:val="00D261A2"/>
    <w:rsid w:val="00D309A2"/>
    <w:rsid w:val="00D338E7"/>
    <w:rsid w:val="00D52A87"/>
    <w:rsid w:val="00D55CB7"/>
    <w:rsid w:val="00D63619"/>
    <w:rsid w:val="00DC01CE"/>
    <w:rsid w:val="00DC098C"/>
    <w:rsid w:val="00DC3804"/>
    <w:rsid w:val="00DD1407"/>
    <w:rsid w:val="00DD6AD2"/>
    <w:rsid w:val="00DE08EA"/>
    <w:rsid w:val="00DF5C1B"/>
    <w:rsid w:val="00DF6495"/>
    <w:rsid w:val="00E0419F"/>
    <w:rsid w:val="00E12308"/>
    <w:rsid w:val="00E17A8F"/>
    <w:rsid w:val="00E17E53"/>
    <w:rsid w:val="00E2647E"/>
    <w:rsid w:val="00E31C6B"/>
    <w:rsid w:val="00E42EBF"/>
    <w:rsid w:val="00E43290"/>
    <w:rsid w:val="00E43B04"/>
    <w:rsid w:val="00E450C9"/>
    <w:rsid w:val="00E6764E"/>
    <w:rsid w:val="00E91248"/>
    <w:rsid w:val="00EA1585"/>
    <w:rsid w:val="00EC602D"/>
    <w:rsid w:val="00ED48A2"/>
    <w:rsid w:val="00ED52CF"/>
    <w:rsid w:val="00EE2FC0"/>
    <w:rsid w:val="00EF39D5"/>
    <w:rsid w:val="00F07F38"/>
    <w:rsid w:val="00F124AC"/>
    <w:rsid w:val="00F27901"/>
    <w:rsid w:val="00F31566"/>
    <w:rsid w:val="00F427AC"/>
    <w:rsid w:val="00F5422A"/>
    <w:rsid w:val="00F61385"/>
    <w:rsid w:val="00F636E7"/>
    <w:rsid w:val="00F77F55"/>
    <w:rsid w:val="00F81DA7"/>
    <w:rsid w:val="00F92A81"/>
    <w:rsid w:val="00FB0BA8"/>
    <w:rsid w:val="00FB3EEA"/>
    <w:rsid w:val="00FC2B90"/>
    <w:rsid w:val="00FC411D"/>
    <w:rsid w:val="00FD19FC"/>
    <w:rsid w:val="00FD6EF6"/>
    <w:rsid w:val="00FF36E0"/>
    <w:rsid w:val="00FF44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643E3F"/>
  <w15:docId w15:val="{81E1782D-6B93-4152-BAC2-DACC07D6E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8"/>
        <w:szCs w:val="28"/>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sz w:val="24"/>
    </w:rPr>
  </w:style>
  <w:style w:type="paragraph" w:styleId="Nagwek1">
    <w:name w:val="heading 1"/>
    <w:basedOn w:val="Normalny"/>
    <w:next w:val="Normalny"/>
    <w:uiPriority w:val="9"/>
    <w:qFormat/>
    <w:pPr>
      <w:keepNext/>
      <w:jc w:val="both"/>
      <w:outlineLvl w:val="0"/>
    </w:pPr>
    <w:rPr>
      <w:szCs w:val="24"/>
    </w:rPr>
  </w:style>
  <w:style w:type="paragraph" w:styleId="Nagwek2">
    <w:name w:val="heading 2"/>
    <w:basedOn w:val="Normalny"/>
    <w:next w:val="Normalny"/>
    <w:uiPriority w:val="9"/>
    <w:semiHidden/>
    <w:unhideWhenUsed/>
    <w:qFormat/>
    <w:pPr>
      <w:keepNext/>
      <w:keepLines/>
      <w:spacing w:before="200"/>
      <w:outlineLvl w:val="1"/>
    </w:pPr>
    <w:rPr>
      <w:rFonts w:cs="Cambria"/>
      <w:b/>
      <w:szCs w:val="26"/>
    </w:rPr>
  </w:style>
  <w:style w:type="paragraph" w:styleId="Nagwek3">
    <w:name w:val="heading 3"/>
    <w:basedOn w:val="Normalny"/>
    <w:next w:val="Normalny"/>
    <w:uiPriority w:val="9"/>
    <w:semiHidden/>
    <w:unhideWhenUsed/>
    <w:qFormat/>
    <w:pPr>
      <w:keepNext/>
      <w:keepLines/>
      <w:spacing w:before="40"/>
      <w:outlineLvl w:val="2"/>
    </w:pPr>
    <w:rPr>
      <w:rFonts w:cs="Cambria"/>
      <w:szCs w:val="24"/>
    </w:rPr>
  </w:style>
  <w:style w:type="paragraph" w:styleId="Nagwek4">
    <w:name w:val="heading 4"/>
    <w:basedOn w:val="Normalny"/>
    <w:next w:val="Normalny"/>
    <w:uiPriority w:val="9"/>
    <w:semiHidden/>
    <w:unhideWhenUsed/>
    <w:qFormat/>
    <w:pPr>
      <w:keepNext/>
      <w:keepLines/>
      <w:spacing w:before="240" w:after="40"/>
      <w:outlineLvl w:val="3"/>
    </w:pPr>
    <w:rPr>
      <w:b/>
      <w:szCs w:val="24"/>
    </w:rPr>
  </w:style>
  <w:style w:type="paragraph" w:styleId="Nagwek5">
    <w:name w:val="heading 5"/>
    <w:basedOn w:val="Normalny"/>
    <w:next w:val="Normalny"/>
    <w:uiPriority w:val="9"/>
    <w:semiHidden/>
    <w:unhideWhenUsed/>
    <w:qFormat/>
    <w:pPr>
      <w:keepNext/>
      <w:keepLines/>
      <w:spacing w:before="220" w:after="40"/>
      <w:outlineLvl w:val="4"/>
    </w:pPr>
    <w:rPr>
      <w:b/>
      <w:szCs w:val="22"/>
    </w:rPr>
  </w:style>
  <w:style w:type="paragraph" w:styleId="Nagwek6">
    <w:name w:val="heading 6"/>
    <w:basedOn w:val="Normalny"/>
    <w:next w:val="Normalny"/>
    <w:uiPriority w:val="9"/>
    <w:semiHidden/>
    <w:unhideWhenUsed/>
    <w:qFormat/>
    <w:pPr>
      <w:keepNext/>
      <w:keepLines/>
      <w:spacing w:before="200" w:after="40"/>
      <w:outlineLvl w:val="5"/>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rPr>
      <w:color w:val="000000"/>
      <w:sz w:val="24"/>
    </w:rPr>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Cs w:val="72"/>
    </w:rPr>
  </w:style>
  <w:style w:type="table" w:customStyle="1" w:styleId="TableNormal0">
    <w:name w:val="Table Normal"/>
    <w:rPr>
      <w:color w:val="000000"/>
      <w:sz w:val="24"/>
    </w:rPr>
    <w:tblPr>
      <w:tblCellMar>
        <w:top w:w="0" w:type="dxa"/>
        <w:left w:w="0" w:type="dxa"/>
        <w:bottom w:w="0" w:type="dxa"/>
        <w:right w:w="0" w:type="dxa"/>
      </w:tblCellMar>
    </w:tblPr>
  </w:style>
  <w:style w:type="table" w:customStyle="1" w:styleId="TableNormal1">
    <w:name w:val="Table Normal"/>
    <w:rPr>
      <w:color w:val="000000"/>
      <w:sz w:val="24"/>
    </w:rPr>
    <w:tblPr>
      <w:tblCellMar>
        <w:top w:w="0" w:type="dxa"/>
        <w:left w:w="0" w:type="dxa"/>
        <w:bottom w:w="0" w:type="dxa"/>
        <w:right w:w="0" w:type="dxa"/>
      </w:tblCellMar>
    </w:tblPr>
  </w:style>
  <w:style w:type="table" w:customStyle="1" w:styleId="TableNormal2">
    <w:name w:val="Table Normal"/>
    <w:rPr>
      <w:color w:val="000000"/>
      <w:sz w:val="24"/>
    </w:rPr>
    <w:tblPr>
      <w:tblCellMar>
        <w:top w:w="0" w:type="dxa"/>
        <w:left w:w="0" w:type="dxa"/>
        <w:bottom w:w="0" w:type="dxa"/>
        <w:right w:w="0" w:type="dxa"/>
      </w:tblCellMar>
    </w:tblPr>
  </w:style>
  <w:style w:type="paragraph" w:styleId="Podtytu">
    <w:name w:val="Subtitle"/>
    <w:basedOn w:val="Normalny"/>
    <w:next w:val="Normalny"/>
    <w:uiPriority w:val="11"/>
    <w:qFormat/>
    <w:pPr>
      <w:pBdr>
        <w:top w:val="nil"/>
        <w:left w:val="nil"/>
        <w:bottom w:val="nil"/>
        <w:right w:val="nil"/>
        <w:between w:val="nil"/>
      </w:pBdr>
      <w:jc w:val="both"/>
    </w:pPr>
    <w:rPr>
      <w:rFonts w:cs="Times New Roman"/>
      <w:b/>
    </w:rPr>
  </w:style>
  <w:style w:type="paragraph" w:styleId="Tekstkomentarza">
    <w:name w:val="annotation text"/>
    <w:basedOn w:val="Normalny"/>
    <w:link w:val="TekstkomentarzaZnak"/>
    <w:uiPriority w:val="99"/>
    <w:unhideWhenUsed/>
    <w:rPr>
      <w:szCs w:val="20"/>
    </w:rPr>
  </w:style>
  <w:style w:type="character" w:customStyle="1" w:styleId="TekstkomentarzaZnak">
    <w:name w:val="Tekst komentarza Znak"/>
    <w:basedOn w:val="Domylnaczcionkaakapitu"/>
    <w:link w:val="Tekstkomentarza"/>
    <w:uiPriority w:val="99"/>
    <w:rPr>
      <w:rFonts w:ascii="Arial" w:eastAsia="Arial" w:hAnsi="Arial"/>
      <w:color w:val="000000"/>
      <w:sz w:val="24"/>
      <w:szCs w:val="20"/>
    </w:rPr>
  </w:style>
  <w:style w:type="character" w:styleId="Odwoaniedokomentarza">
    <w:name w:val="annotation reference"/>
    <w:basedOn w:val="Domylnaczcionkaakapitu"/>
    <w:uiPriority w:val="99"/>
    <w:semiHidden/>
    <w:unhideWhenUsed/>
    <w:rPr>
      <w:rFonts w:ascii="Arial" w:eastAsia="Arial" w:hAnsi="Arial"/>
      <w:color w:val="000000"/>
      <w:sz w:val="24"/>
      <w:szCs w:val="16"/>
    </w:rPr>
  </w:style>
  <w:style w:type="paragraph" w:styleId="Tekstdymka">
    <w:name w:val="Balloon Text"/>
    <w:basedOn w:val="Normalny"/>
    <w:link w:val="TekstdymkaZnak"/>
    <w:uiPriority w:val="99"/>
    <w:semiHidden/>
    <w:unhideWhenUsed/>
    <w:rsid w:val="0081565C"/>
    <w:rPr>
      <w:rFonts w:cs="Times New Roman"/>
      <w:szCs w:val="18"/>
    </w:rPr>
  </w:style>
  <w:style w:type="character" w:customStyle="1" w:styleId="TekstdymkaZnak">
    <w:name w:val="Tekst dymka Znak"/>
    <w:basedOn w:val="Domylnaczcionkaakapitu"/>
    <w:link w:val="Tekstdymka"/>
    <w:uiPriority w:val="99"/>
    <w:semiHidden/>
    <w:rsid w:val="0081565C"/>
    <w:rPr>
      <w:rFonts w:ascii="Arial" w:eastAsia="Arial" w:hAnsi="Arial" w:cs="Times New Roman"/>
      <w:color w:val="000000"/>
      <w:sz w:val="24"/>
      <w:szCs w:val="18"/>
    </w:rPr>
  </w:style>
  <w:style w:type="paragraph" w:styleId="Akapitzlist">
    <w:name w:val="List Paragraph"/>
    <w:aliases w:val="sw tekst,Adresat stanowisko,L1,Numerowanie,Akapit z listą BS"/>
    <w:basedOn w:val="Normalny"/>
    <w:link w:val="AkapitzlistZnak"/>
    <w:uiPriority w:val="34"/>
    <w:qFormat/>
    <w:rsid w:val="0081565C"/>
    <w:pPr>
      <w:ind w:left="720"/>
      <w:contextualSpacing/>
    </w:pPr>
  </w:style>
  <w:style w:type="paragraph" w:styleId="Tematkomentarza">
    <w:name w:val="annotation subject"/>
    <w:basedOn w:val="Tekstkomentarza"/>
    <w:next w:val="Tekstkomentarza"/>
    <w:link w:val="TematkomentarzaZnak"/>
    <w:uiPriority w:val="99"/>
    <w:semiHidden/>
    <w:unhideWhenUsed/>
    <w:rsid w:val="0081565C"/>
    <w:rPr>
      <w:b/>
      <w:bCs/>
    </w:rPr>
  </w:style>
  <w:style w:type="character" w:customStyle="1" w:styleId="TematkomentarzaZnak">
    <w:name w:val="Temat komentarza Znak"/>
    <w:basedOn w:val="TekstkomentarzaZnak"/>
    <w:link w:val="Tematkomentarza"/>
    <w:uiPriority w:val="99"/>
    <w:semiHidden/>
    <w:rsid w:val="0081565C"/>
    <w:rPr>
      <w:rFonts w:ascii="Arial" w:eastAsia="Arial" w:hAnsi="Arial"/>
      <w:b/>
      <w:bCs/>
      <w:color w:val="000000"/>
      <w:sz w:val="24"/>
      <w:szCs w:val="20"/>
    </w:rPr>
  </w:style>
  <w:style w:type="paragraph" w:styleId="Nagwek">
    <w:name w:val="header"/>
    <w:basedOn w:val="Normalny"/>
    <w:link w:val="NagwekZnak"/>
    <w:uiPriority w:val="99"/>
    <w:unhideWhenUsed/>
    <w:rsid w:val="00BA5435"/>
    <w:pPr>
      <w:tabs>
        <w:tab w:val="center" w:pos="4536"/>
        <w:tab w:val="right" w:pos="9072"/>
      </w:tabs>
    </w:pPr>
  </w:style>
  <w:style w:type="character" w:customStyle="1" w:styleId="NagwekZnak">
    <w:name w:val="Nagłówek Znak"/>
    <w:basedOn w:val="Domylnaczcionkaakapitu"/>
    <w:link w:val="Nagwek"/>
    <w:uiPriority w:val="99"/>
    <w:rsid w:val="00BA5435"/>
    <w:rPr>
      <w:rFonts w:ascii="Arial" w:eastAsia="Arial" w:hAnsi="Arial"/>
      <w:color w:val="000000"/>
      <w:sz w:val="24"/>
    </w:rPr>
  </w:style>
  <w:style w:type="paragraph" w:styleId="Stopka">
    <w:name w:val="footer"/>
    <w:basedOn w:val="Normalny"/>
    <w:link w:val="StopkaZnak"/>
    <w:uiPriority w:val="99"/>
    <w:unhideWhenUsed/>
    <w:rsid w:val="00BA5435"/>
    <w:pPr>
      <w:tabs>
        <w:tab w:val="center" w:pos="4536"/>
        <w:tab w:val="right" w:pos="9072"/>
      </w:tabs>
    </w:pPr>
  </w:style>
  <w:style w:type="character" w:customStyle="1" w:styleId="StopkaZnak">
    <w:name w:val="Stopka Znak"/>
    <w:basedOn w:val="Domylnaczcionkaakapitu"/>
    <w:link w:val="Stopka"/>
    <w:uiPriority w:val="99"/>
    <w:rsid w:val="00BA5435"/>
    <w:rPr>
      <w:rFonts w:ascii="Arial" w:eastAsia="Arial" w:hAnsi="Arial"/>
      <w:color w:val="000000"/>
      <w:sz w:val="24"/>
    </w:rPr>
  </w:style>
  <w:style w:type="paragraph" w:styleId="Poprawka">
    <w:name w:val="Revision"/>
    <w:hidden/>
    <w:uiPriority w:val="99"/>
    <w:semiHidden/>
    <w:rsid w:val="00960C65"/>
    <w:rPr>
      <w:color w:val="000000"/>
      <w:sz w:val="24"/>
    </w:rPr>
  </w:style>
  <w:style w:type="paragraph" w:customStyle="1" w:styleId="Akapitzlist1">
    <w:name w:val="Akapit z listą1"/>
    <w:aliases w:val="Eko punkty,podpunkt,normalny tekst,Akapit z list¹"/>
    <w:basedOn w:val="Normalny"/>
    <w:link w:val="ListParagraphChar"/>
    <w:rsid w:val="001712D5"/>
    <w:pPr>
      <w:spacing w:after="200" w:line="276" w:lineRule="auto"/>
      <w:ind w:left="720"/>
    </w:pPr>
    <w:rPr>
      <w:rFonts w:cs="Times New Roman"/>
      <w:szCs w:val="22"/>
      <w:lang w:val="x-none" w:eastAsia="x-none"/>
    </w:rPr>
  </w:style>
  <w:style w:type="character" w:customStyle="1" w:styleId="ListParagraphChar">
    <w:name w:val="List Paragraph Char"/>
    <w:aliases w:val="Eko punkty Char,podpunkt Char"/>
    <w:link w:val="Akapitzlist1"/>
    <w:locked/>
    <w:rsid w:val="001712D5"/>
    <w:rPr>
      <w:rFonts w:ascii="Arial" w:eastAsia="Arial" w:hAnsi="Arial" w:cs="Times New Roman"/>
      <w:color w:val="000000"/>
      <w:sz w:val="24"/>
      <w:szCs w:val="22"/>
      <w:lang w:val="x-none" w:eastAsia="x-none"/>
    </w:rPr>
  </w:style>
  <w:style w:type="character" w:customStyle="1" w:styleId="WW8Num22z0">
    <w:name w:val="WW8Num22z0"/>
    <w:rsid w:val="001712D5"/>
    <w:rPr>
      <w:rFonts w:ascii="Arial" w:eastAsia="Arial" w:hAnsi="Arial" w:cs="Symbol"/>
      <w:color w:val="000000"/>
      <w:sz w:val="24"/>
    </w:rPr>
  </w:style>
  <w:style w:type="character" w:styleId="Hipercze">
    <w:name w:val="Hyperlink"/>
    <w:uiPriority w:val="99"/>
    <w:rsid w:val="00115745"/>
    <w:rPr>
      <w:rFonts w:ascii="Arial" w:eastAsia="Arial" w:hAnsi="Arial"/>
      <w:color w:val="000000"/>
      <w:sz w:val="24"/>
      <w:u w:val="single"/>
    </w:rPr>
  </w:style>
  <w:style w:type="character" w:customStyle="1" w:styleId="AkapitzlistZnak">
    <w:name w:val="Akapit z listą Znak"/>
    <w:aliases w:val="sw tekst Znak,Adresat stanowisko Znak,L1 Znak,Numerowanie Znak,Akapit z listą BS Znak"/>
    <w:link w:val="Akapitzlist"/>
    <w:uiPriority w:val="34"/>
    <w:qFormat/>
    <w:locked/>
    <w:rsid w:val="00115745"/>
    <w:rPr>
      <w:rFonts w:ascii="Arial" w:eastAsia="Arial" w:hAnsi="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TMUb2+hk1tgCaGJbFq7ePUwIkhQ==">AMUW2mVvfX0VNRUw+jzIFp3+NTVLLno21ZsVsCr8LYIDCmMZai7u/hD/fyrBPmfDSGbfPzEMmE1KvzHfOWTUcnkq9PfNtm4uYTc/T1AkH+JIWfDuBUpF+U05VA6LJweymxk1mWTFzTcFXhC+P1n3RVzFKs7aG++Oh+rcn5aSXusWxZfXUbRI67juanFrKA5HdvQ2YTZUW5UXkO3kQgJO03/yItWmUx5zQv4UbDpOZMjwxh/t1N+kxp0=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Pages>
  <Words>9487</Words>
  <Characters>56926</Characters>
  <Application>Microsoft Office Word</Application>
  <DocSecurity>0</DocSecurity>
  <Lines>474</Lines>
  <Paragraphs>132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monika_r</dc:creator>
  <cp:lastModifiedBy>WITD-2464 .</cp:lastModifiedBy>
  <cp:revision>8</cp:revision>
  <cp:lastPrinted>2024-06-24T07:54:00Z</cp:lastPrinted>
  <dcterms:created xsi:type="dcterms:W3CDTF">2026-08-19T13:36:00Z</dcterms:created>
  <dcterms:modified xsi:type="dcterms:W3CDTF">2026-08-21T08:11:00Z</dcterms:modified>
</cp:coreProperties>
</file>