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D596" w14:textId="4D7BE990" w:rsidR="00212C1E" w:rsidRPr="00CC2C45" w:rsidRDefault="00B74C91" w:rsidP="00B74C91">
      <w:pPr>
        <w:pStyle w:val="Bezodstpw"/>
        <w:jc w:val="right"/>
        <w:rPr>
          <w:rFonts w:cstheme="minorHAnsi"/>
          <w:lang w:val="pl" w:eastAsia="pl-PL"/>
        </w:rPr>
      </w:pPr>
      <w:bookmarkStart w:id="0" w:name="bookmark4"/>
      <w:r w:rsidRPr="00B74C91">
        <w:rPr>
          <w:rFonts w:ascii="Arial" w:eastAsia="Calibri" w:hAnsi="Arial" w:cs="Arial"/>
          <w:noProof/>
        </w:rPr>
        <w:drawing>
          <wp:inline distT="0" distB="0" distL="0" distR="0" wp14:anchorId="25BC104E" wp14:editId="6C659157">
            <wp:extent cx="2524760" cy="962025"/>
            <wp:effectExtent l="0" t="0" r="889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524760" cy="962025"/>
                    </a:xfrm>
                    <a:prstGeom prst="rect">
                      <a:avLst/>
                    </a:prstGeom>
                    <a:noFill/>
                    <a:ln>
                      <a:noFill/>
                    </a:ln>
                  </pic:spPr>
                </pic:pic>
              </a:graphicData>
            </a:graphic>
          </wp:inline>
        </w:drawing>
      </w:r>
    </w:p>
    <w:p w14:paraId="620BB39B" w14:textId="77777777" w:rsidR="00212C1E" w:rsidRPr="00CC2C45" w:rsidRDefault="00212C1E" w:rsidP="00212C1E">
      <w:pPr>
        <w:pStyle w:val="Bezodstpw"/>
        <w:rPr>
          <w:rFonts w:cstheme="minorHAnsi"/>
          <w:lang w:val="pl" w:eastAsia="pl-PL"/>
        </w:rPr>
      </w:pPr>
    </w:p>
    <w:p w14:paraId="00FD2A22" w14:textId="77777777" w:rsidR="00212C1E" w:rsidRPr="00CC2C45" w:rsidRDefault="00212C1E" w:rsidP="00212C1E">
      <w:pPr>
        <w:pStyle w:val="Bezodstpw"/>
        <w:rPr>
          <w:rFonts w:eastAsia="Times New Roman" w:cstheme="minorHAnsi"/>
          <w:b/>
          <w:bCs/>
          <w:lang w:eastAsia="pl-PL"/>
        </w:rPr>
      </w:pPr>
      <w:r w:rsidRPr="00CC2C45">
        <w:rPr>
          <w:rFonts w:eastAsia="Times New Roman" w:cstheme="minorHAnsi"/>
          <w:b/>
          <w:bCs/>
          <w:lang w:eastAsia="pl-PL"/>
        </w:rPr>
        <w:t>Gmina Miasto Biłgoraj</w:t>
      </w:r>
    </w:p>
    <w:p w14:paraId="0B45F9C0" w14:textId="77777777" w:rsidR="00212C1E" w:rsidRPr="00CC2C45" w:rsidRDefault="00212C1E" w:rsidP="00212C1E">
      <w:pPr>
        <w:pStyle w:val="Bezodstpw"/>
        <w:rPr>
          <w:rFonts w:eastAsia="Times New Roman" w:cstheme="minorHAnsi"/>
          <w:lang w:eastAsia="pl-PL"/>
        </w:rPr>
      </w:pPr>
      <w:r w:rsidRPr="00CC2C45">
        <w:rPr>
          <w:rFonts w:eastAsia="Times New Roman" w:cstheme="minorHAnsi"/>
          <w:b/>
          <w:bCs/>
          <w:lang w:eastAsia="pl-PL"/>
        </w:rPr>
        <w:t xml:space="preserve">    Plac Wolności 16 </w:t>
      </w:r>
    </w:p>
    <w:p w14:paraId="168AF25A" w14:textId="77777777" w:rsidR="00212C1E" w:rsidRPr="00CC2C45" w:rsidRDefault="00212C1E" w:rsidP="00212C1E">
      <w:pPr>
        <w:pStyle w:val="Bezodstpw"/>
        <w:rPr>
          <w:rFonts w:eastAsia="Times New Roman" w:cstheme="minorHAnsi"/>
          <w:lang w:eastAsia="pl-PL"/>
        </w:rPr>
      </w:pPr>
      <w:r w:rsidRPr="00CC2C45">
        <w:rPr>
          <w:rFonts w:eastAsia="Times New Roman" w:cstheme="minorHAnsi"/>
          <w:b/>
          <w:bCs/>
          <w:lang w:eastAsia="pl-PL"/>
        </w:rPr>
        <w:t xml:space="preserve">     23-400 Biłgoraj</w:t>
      </w:r>
    </w:p>
    <w:p w14:paraId="6B801D21" w14:textId="77777777" w:rsidR="00212C1E" w:rsidRPr="00CC2C45" w:rsidRDefault="00212C1E" w:rsidP="00212C1E">
      <w:pPr>
        <w:pStyle w:val="Bezodstpw"/>
        <w:rPr>
          <w:rFonts w:eastAsia="Times New Roman" w:cstheme="minorHAnsi"/>
          <w:lang w:eastAsia="pl-PL"/>
        </w:rPr>
      </w:pPr>
    </w:p>
    <w:p w14:paraId="2CEA668D" w14:textId="32E05521" w:rsidR="00212C1E" w:rsidRPr="00CC2C45" w:rsidRDefault="00212C1E" w:rsidP="00212C1E">
      <w:pPr>
        <w:pStyle w:val="Bezodstpw"/>
        <w:rPr>
          <w:rFonts w:eastAsia="Times New Roman" w:cstheme="minorHAnsi"/>
          <w:i/>
          <w:iCs/>
          <w:lang w:eastAsia="pl-PL"/>
        </w:rPr>
      </w:pPr>
      <w:r w:rsidRPr="00CC2C45">
        <w:rPr>
          <w:rFonts w:eastAsia="Times New Roman" w:cstheme="minorHAnsi"/>
          <w:i/>
          <w:iCs/>
          <w:lang w:eastAsia="pl-PL"/>
        </w:rPr>
        <w:t>Znak postępowania: SI.271.</w:t>
      </w:r>
      <w:r>
        <w:rPr>
          <w:rFonts w:eastAsia="Times New Roman" w:cstheme="minorHAnsi"/>
          <w:i/>
          <w:iCs/>
          <w:lang w:eastAsia="pl-PL"/>
        </w:rPr>
        <w:t>10</w:t>
      </w:r>
      <w:r w:rsidRPr="00CC2C45">
        <w:rPr>
          <w:rFonts w:eastAsia="Times New Roman" w:cstheme="minorHAnsi"/>
          <w:i/>
          <w:iCs/>
          <w:lang w:eastAsia="pl-PL"/>
        </w:rPr>
        <w:t>.202</w:t>
      </w:r>
      <w:r>
        <w:rPr>
          <w:rFonts w:eastAsia="Times New Roman" w:cstheme="minorHAnsi"/>
          <w:i/>
          <w:iCs/>
          <w:lang w:eastAsia="pl-PL"/>
        </w:rPr>
        <w:t>6</w:t>
      </w:r>
      <w:r w:rsidRPr="00CC2C45">
        <w:rPr>
          <w:rFonts w:eastAsia="Times New Roman" w:cstheme="minorHAnsi"/>
          <w:i/>
          <w:iCs/>
          <w:lang w:eastAsia="pl-PL"/>
        </w:rPr>
        <w:t xml:space="preserve"> </w:t>
      </w:r>
    </w:p>
    <w:p w14:paraId="376CEC24" w14:textId="77777777" w:rsidR="00212C1E" w:rsidRPr="00CC2C45" w:rsidRDefault="00212C1E" w:rsidP="00212C1E">
      <w:pPr>
        <w:pStyle w:val="Bezodstpw"/>
        <w:rPr>
          <w:rFonts w:eastAsia="Times New Roman" w:cstheme="minorHAnsi"/>
          <w:i/>
          <w:iCs/>
          <w:lang w:eastAsia="pl-PL"/>
        </w:rPr>
      </w:pPr>
    </w:p>
    <w:p w14:paraId="68ABEE67" w14:textId="77777777" w:rsidR="00212C1E" w:rsidRDefault="00212C1E" w:rsidP="00212C1E">
      <w:pPr>
        <w:pStyle w:val="Bezodstpw"/>
        <w:rPr>
          <w:rFonts w:eastAsia="Times New Roman" w:cstheme="minorHAnsi"/>
          <w:i/>
          <w:iCs/>
          <w:lang w:eastAsia="pl-PL"/>
        </w:rPr>
      </w:pPr>
    </w:p>
    <w:p w14:paraId="26E5D0A4" w14:textId="77777777" w:rsidR="00212C1E" w:rsidRDefault="00212C1E" w:rsidP="00212C1E">
      <w:pPr>
        <w:pStyle w:val="Bezodstpw"/>
        <w:rPr>
          <w:rFonts w:eastAsia="Times New Roman" w:cstheme="minorHAnsi"/>
          <w:i/>
          <w:iCs/>
          <w:lang w:eastAsia="pl-PL"/>
        </w:rPr>
      </w:pPr>
    </w:p>
    <w:p w14:paraId="5981FAA5" w14:textId="77777777" w:rsidR="00212C1E" w:rsidRDefault="00212C1E" w:rsidP="00212C1E">
      <w:pPr>
        <w:pStyle w:val="Bezodstpw"/>
        <w:rPr>
          <w:rFonts w:eastAsia="Times New Roman" w:cstheme="minorHAnsi"/>
          <w:i/>
          <w:iCs/>
          <w:lang w:eastAsia="pl-PL"/>
        </w:rPr>
      </w:pPr>
    </w:p>
    <w:p w14:paraId="6A796853" w14:textId="77777777" w:rsidR="00212C1E" w:rsidRDefault="00212C1E" w:rsidP="00212C1E">
      <w:pPr>
        <w:pStyle w:val="Bezodstpw"/>
        <w:rPr>
          <w:rFonts w:eastAsia="Times New Roman" w:cstheme="minorHAnsi"/>
          <w:i/>
          <w:iCs/>
          <w:lang w:eastAsia="pl-PL"/>
        </w:rPr>
      </w:pPr>
    </w:p>
    <w:p w14:paraId="4EA436EE" w14:textId="77777777" w:rsidR="00212C1E" w:rsidRDefault="00212C1E" w:rsidP="00212C1E">
      <w:pPr>
        <w:pStyle w:val="Bezodstpw"/>
        <w:rPr>
          <w:rFonts w:eastAsia="Times New Roman" w:cstheme="minorHAnsi"/>
          <w:i/>
          <w:iCs/>
          <w:lang w:eastAsia="pl-PL"/>
        </w:rPr>
      </w:pPr>
    </w:p>
    <w:p w14:paraId="0CDC2F31" w14:textId="77777777" w:rsidR="00212C1E" w:rsidRPr="00CC2C45" w:rsidRDefault="00212C1E" w:rsidP="00212C1E">
      <w:pPr>
        <w:pStyle w:val="Bezodstpw"/>
        <w:rPr>
          <w:rFonts w:eastAsia="Times New Roman" w:cstheme="minorHAnsi"/>
          <w:i/>
          <w:iCs/>
          <w:lang w:eastAsia="pl-PL"/>
        </w:rPr>
      </w:pPr>
    </w:p>
    <w:p w14:paraId="760B1F66" w14:textId="77777777" w:rsidR="00212C1E" w:rsidRPr="00CC2C45" w:rsidRDefault="00212C1E" w:rsidP="00212C1E">
      <w:pPr>
        <w:pStyle w:val="Bezodstpw"/>
        <w:rPr>
          <w:rFonts w:eastAsia="Times New Roman" w:cstheme="minorHAnsi"/>
          <w:i/>
          <w:iCs/>
          <w:lang w:eastAsia="pl-PL"/>
        </w:rPr>
      </w:pPr>
    </w:p>
    <w:p w14:paraId="23C07987" w14:textId="77777777" w:rsidR="00212C1E" w:rsidRPr="00CC2C45" w:rsidRDefault="00212C1E" w:rsidP="00212C1E">
      <w:pPr>
        <w:pStyle w:val="Bezodstpw"/>
        <w:rPr>
          <w:rFonts w:eastAsia="Times New Roman" w:cstheme="minorHAnsi"/>
          <w:lang w:eastAsia="pl-PL"/>
        </w:rPr>
      </w:pPr>
    </w:p>
    <w:p w14:paraId="2A02F20E" w14:textId="77777777" w:rsidR="00212C1E" w:rsidRPr="00CC2C45" w:rsidRDefault="00212C1E" w:rsidP="00212C1E">
      <w:pPr>
        <w:pStyle w:val="Bezodstpw"/>
        <w:shd w:val="clear" w:color="auto" w:fill="D9D9D9" w:themeFill="background1" w:themeFillShade="D9"/>
        <w:jc w:val="center"/>
        <w:rPr>
          <w:rFonts w:eastAsia="Times New Roman" w:cstheme="minorHAnsi"/>
          <w:lang w:eastAsia="pl-PL"/>
        </w:rPr>
      </w:pPr>
      <w:r w:rsidRPr="00CC2C45">
        <w:rPr>
          <w:rFonts w:eastAsia="Times New Roman" w:cstheme="minorHAnsi"/>
          <w:b/>
          <w:bCs/>
          <w:lang w:eastAsia="pl-PL"/>
        </w:rPr>
        <w:t>SPECYFIKACJA</w:t>
      </w:r>
    </w:p>
    <w:p w14:paraId="4E0CDDE6" w14:textId="77777777" w:rsidR="00212C1E" w:rsidRPr="00CC2C45" w:rsidRDefault="00212C1E" w:rsidP="00212C1E">
      <w:pPr>
        <w:pStyle w:val="Bezodstpw"/>
        <w:shd w:val="clear" w:color="auto" w:fill="D9D9D9" w:themeFill="background1" w:themeFillShade="D9"/>
        <w:jc w:val="center"/>
        <w:rPr>
          <w:rFonts w:eastAsia="Times New Roman" w:cstheme="minorHAnsi"/>
          <w:b/>
          <w:bCs/>
          <w:lang w:eastAsia="pl-PL"/>
        </w:rPr>
      </w:pPr>
      <w:r w:rsidRPr="00CC2C45">
        <w:rPr>
          <w:rFonts w:eastAsia="Times New Roman" w:cstheme="minorHAnsi"/>
          <w:b/>
          <w:bCs/>
          <w:lang w:eastAsia="pl-PL"/>
        </w:rPr>
        <w:t>WARUNKÓW ZAMÓWIENIA</w:t>
      </w:r>
    </w:p>
    <w:p w14:paraId="5EA9A016" w14:textId="77777777" w:rsidR="00212C1E" w:rsidRPr="00CC2C45" w:rsidRDefault="00212C1E" w:rsidP="00212C1E">
      <w:pPr>
        <w:pStyle w:val="Bezodstpw"/>
        <w:shd w:val="clear" w:color="auto" w:fill="D9D9D9" w:themeFill="background1" w:themeFillShade="D9"/>
        <w:jc w:val="center"/>
        <w:rPr>
          <w:rFonts w:eastAsia="Times New Roman" w:cstheme="minorHAnsi"/>
          <w:bCs/>
          <w:i/>
          <w:lang w:eastAsia="pl-PL"/>
        </w:rPr>
      </w:pPr>
      <w:r w:rsidRPr="00CC2C45">
        <w:rPr>
          <w:rFonts w:eastAsia="Times New Roman" w:cstheme="minorHAnsi"/>
          <w:bCs/>
          <w:i/>
          <w:lang w:eastAsia="pl-PL"/>
        </w:rPr>
        <w:t>(zwana dalej „SWZ”)</w:t>
      </w:r>
    </w:p>
    <w:p w14:paraId="2C6F5C89" w14:textId="77777777" w:rsidR="00212C1E" w:rsidRPr="00CC2C45" w:rsidRDefault="00212C1E" w:rsidP="00212C1E">
      <w:pPr>
        <w:pStyle w:val="Bezodstpw"/>
        <w:rPr>
          <w:rFonts w:eastAsia="Times New Roman" w:cstheme="minorHAnsi"/>
          <w:b/>
          <w:bCs/>
          <w:lang w:eastAsia="pl-PL"/>
        </w:rPr>
      </w:pPr>
    </w:p>
    <w:p w14:paraId="473DC6DD" w14:textId="77777777" w:rsidR="00212C1E" w:rsidRPr="00CC2C45" w:rsidRDefault="00212C1E" w:rsidP="00212C1E">
      <w:pPr>
        <w:pStyle w:val="Bezodstpw"/>
        <w:rPr>
          <w:rFonts w:eastAsia="Times New Roman" w:cstheme="minorHAnsi"/>
          <w:b/>
          <w:bCs/>
          <w:lang w:eastAsia="pl-PL"/>
        </w:rPr>
      </w:pPr>
    </w:p>
    <w:p w14:paraId="2802F6FC" w14:textId="77777777" w:rsidR="00212C1E" w:rsidRPr="00CC2C45" w:rsidRDefault="00212C1E" w:rsidP="00212C1E">
      <w:pPr>
        <w:pStyle w:val="Bezodstpw"/>
        <w:rPr>
          <w:rFonts w:eastAsia="Times New Roman" w:cstheme="minorHAnsi"/>
          <w:b/>
          <w:bCs/>
          <w:lang w:eastAsia="pl-PL"/>
        </w:rPr>
      </w:pPr>
    </w:p>
    <w:p w14:paraId="14C9EE34" w14:textId="77777777" w:rsidR="00212C1E" w:rsidRPr="00CC2C45" w:rsidRDefault="00212C1E" w:rsidP="00212C1E">
      <w:pPr>
        <w:pStyle w:val="Bezodstpw"/>
        <w:jc w:val="center"/>
        <w:rPr>
          <w:rFonts w:eastAsia="Times New Roman" w:cstheme="minorHAnsi"/>
          <w:lang w:eastAsia="pl-PL"/>
        </w:rPr>
      </w:pPr>
      <w:r w:rsidRPr="00CC2C45">
        <w:rPr>
          <w:rFonts w:eastAsia="Times New Roman" w:cstheme="minorHAnsi"/>
          <w:lang w:eastAsia="pl-PL"/>
        </w:rPr>
        <w:t>Dotyczy postępowania o udzielenie zamówienia publicznego na zadanie pn.:</w:t>
      </w:r>
    </w:p>
    <w:p w14:paraId="21C3ED66" w14:textId="77777777" w:rsidR="00212C1E" w:rsidRPr="00CC2C45" w:rsidRDefault="00212C1E" w:rsidP="00212C1E">
      <w:pPr>
        <w:pStyle w:val="Bezodstpw"/>
        <w:jc w:val="center"/>
        <w:rPr>
          <w:rFonts w:eastAsia="Times New Roman" w:cstheme="minorHAnsi"/>
          <w:lang w:eastAsia="pl-PL"/>
        </w:rPr>
      </w:pPr>
    </w:p>
    <w:p w14:paraId="747737D8" w14:textId="1A7C7B70" w:rsidR="00212C1E" w:rsidRPr="00FA5488" w:rsidRDefault="00212C1E" w:rsidP="00212C1E">
      <w:pPr>
        <w:jc w:val="center"/>
        <w:rPr>
          <w:rFonts w:ascii="Times New Roman" w:hAnsi="Times New Roman"/>
          <w:sz w:val="24"/>
          <w:szCs w:val="24"/>
        </w:rPr>
      </w:pPr>
      <w:r w:rsidRPr="00212C1E">
        <w:rPr>
          <w:rFonts w:ascii="Times New Roman" w:hAnsi="Times New Roman"/>
          <w:b/>
          <w:sz w:val="24"/>
          <w:szCs w:val="24"/>
        </w:rPr>
        <w:t xml:space="preserve">Budowa pełnowymiarowego boiska piłkarskiego o nawierzchni z trawy syntetycznej </w:t>
      </w:r>
      <w:r>
        <w:rPr>
          <w:rFonts w:ascii="Times New Roman" w:hAnsi="Times New Roman"/>
          <w:b/>
          <w:sz w:val="24"/>
          <w:szCs w:val="24"/>
        </w:rPr>
        <w:t xml:space="preserve">                </w:t>
      </w:r>
      <w:r w:rsidRPr="00212C1E">
        <w:rPr>
          <w:rFonts w:ascii="Times New Roman" w:hAnsi="Times New Roman"/>
          <w:b/>
          <w:sz w:val="24"/>
          <w:szCs w:val="24"/>
        </w:rPr>
        <w:t>w Biłgoraju</w:t>
      </w:r>
      <w:r>
        <w:rPr>
          <w:rFonts w:ascii="Times New Roman" w:hAnsi="Times New Roman"/>
          <w:b/>
          <w:sz w:val="24"/>
          <w:szCs w:val="24"/>
        </w:rPr>
        <w:t>.</w:t>
      </w:r>
    </w:p>
    <w:p w14:paraId="1CA658D9" w14:textId="77777777" w:rsidR="00212C1E" w:rsidRPr="00CC2C45" w:rsidRDefault="00212C1E" w:rsidP="00212C1E">
      <w:pPr>
        <w:pStyle w:val="Bezodstpw"/>
        <w:jc w:val="center"/>
        <w:rPr>
          <w:rFonts w:eastAsia="Times New Roman" w:cstheme="minorHAnsi"/>
          <w:b/>
          <w:i/>
          <w:iCs/>
          <w:lang w:eastAsia="pl-PL"/>
        </w:rPr>
      </w:pPr>
    </w:p>
    <w:p w14:paraId="34AB4E94" w14:textId="77777777" w:rsidR="00212C1E" w:rsidRPr="00CC2C45" w:rsidRDefault="00212C1E" w:rsidP="00212C1E">
      <w:pPr>
        <w:pStyle w:val="Bezodstpw"/>
        <w:rPr>
          <w:rFonts w:eastAsia="Times New Roman" w:cstheme="minorHAnsi"/>
          <w:b/>
          <w:i/>
          <w:iCs/>
          <w:lang w:eastAsia="pl-PL"/>
        </w:rPr>
      </w:pPr>
    </w:p>
    <w:p w14:paraId="54CE770F" w14:textId="77777777" w:rsidR="00212C1E" w:rsidRPr="00CC2C45" w:rsidRDefault="00212C1E" w:rsidP="00212C1E">
      <w:pPr>
        <w:pStyle w:val="Bezodstpw"/>
        <w:rPr>
          <w:rFonts w:eastAsia="Times New Roman" w:cstheme="minorHAnsi"/>
          <w:b/>
          <w:i/>
          <w:iCs/>
          <w:lang w:eastAsia="pl-PL"/>
        </w:rPr>
      </w:pPr>
    </w:p>
    <w:p w14:paraId="0FBA6945" w14:textId="77777777" w:rsidR="00212C1E" w:rsidRPr="00CC2C45" w:rsidRDefault="00212C1E" w:rsidP="00212C1E">
      <w:pPr>
        <w:pStyle w:val="Bezodstpw"/>
        <w:rPr>
          <w:rFonts w:eastAsia="Times New Roman" w:cstheme="minorHAnsi"/>
          <w:b/>
          <w:i/>
          <w:iCs/>
          <w:lang w:eastAsia="pl-PL"/>
        </w:rPr>
      </w:pPr>
    </w:p>
    <w:p w14:paraId="7D654857" w14:textId="77777777" w:rsidR="00212C1E" w:rsidRPr="00CC2C45" w:rsidRDefault="00212C1E" w:rsidP="00212C1E">
      <w:pPr>
        <w:pStyle w:val="Bezodstpw"/>
        <w:rPr>
          <w:rFonts w:eastAsia="Times New Roman" w:cstheme="minorHAnsi"/>
          <w:b/>
          <w:i/>
          <w:iCs/>
          <w:lang w:eastAsia="pl-PL"/>
        </w:rPr>
      </w:pPr>
    </w:p>
    <w:p w14:paraId="31952E5D" w14:textId="77777777" w:rsidR="00212C1E" w:rsidRPr="00CC2C45" w:rsidRDefault="00212C1E" w:rsidP="00212C1E">
      <w:pPr>
        <w:pStyle w:val="Bezodstpw"/>
        <w:jc w:val="center"/>
        <w:rPr>
          <w:rFonts w:eastAsia="Times New Roman" w:cstheme="minorHAnsi"/>
          <w:b/>
          <w:i/>
          <w:iCs/>
          <w:lang w:eastAsia="pl-PL"/>
        </w:rPr>
      </w:pPr>
    </w:p>
    <w:p w14:paraId="432069E5" w14:textId="77777777" w:rsidR="00212C1E" w:rsidRPr="00CC2C45" w:rsidRDefault="00212C1E" w:rsidP="00212C1E">
      <w:pPr>
        <w:pStyle w:val="Bezodstpw"/>
        <w:rPr>
          <w:rFonts w:eastAsia="Times New Roman" w:cstheme="minorHAnsi"/>
          <w:iCs/>
          <w:lang w:eastAsia="pl-PL"/>
        </w:rPr>
      </w:pPr>
      <w:r w:rsidRPr="00CC2C45">
        <w:rPr>
          <w:rFonts w:eastAsia="Times New Roman" w:cstheme="minorHAnsi"/>
          <w:iCs/>
          <w:lang w:eastAsia="pl-PL"/>
        </w:rPr>
        <w:t>Zatwierdzam:</w:t>
      </w:r>
    </w:p>
    <w:p w14:paraId="4D8B544D" w14:textId="77777777" w:rsidR="00212C1E" w:rsidRPr="00CC2C45" w:rsidRDefault="00212C1E" w:rsidP="00212C1E">
      <w:pPr>
        <w:pStyle w:val="Bezodstpw"/>
        <w:rPr>
          <w:rFonts w:eastAsia="Times New Roman" w:cstheme="minorHAnsi"/>
          <w:iCs/>
          <w:lang w:eastAsia="pl-PL"/>
        </w:rPr>
      </w:pPr>
    </w:p>
    <w:p w14:paraId="752DED34" w14:textId="77777777" w:rsidR="00212C1E" w:rsidRDefault="00212C1E" w:rsidP="00212C1E">
      <w:pPr>
        <w:pStyle w:val="Bezodstpw"/>
        <w:rPr>
          <w:rFonts w:eastAsia="Times New Roman" w:cstheme="minorHAnsi"/>
          <w:iCs/>
          <w:lang w:eastAsia="pl-PL"/>
        </w:rPr>
      </w:pPr>
    </w:p>
    <w:p w14:paraId="7DF1DEEB" w14:textId="16EDA7AE" w:rsidR="00212C1E" w:rsidRDefault="00812607" w:rsidP="00212C1E">
      <w:pPr>
        <w:pStyle w:val="Bezodstpw"/>
        <w:rPr>
          <w:rFonts w:eastAsia="Times New Roman" w:cstheme="minorHAnsi"/>
          <w:iCs/>
          <w:lang w:eastAsia="pl-PL"/>
        </w:rPr>
      </w:pPr>
      <w:r>
        <w:rPr>
          <w:rFonts w:eastAsia="Times New Roman" w:cstheme="minorHAnsi"/>
          <w:iCs/>
          <w:lang w:eastAsia="pl-PL"/>
        </w:rPr>
        <w:t>Z up.  Burmistrza Miasta</w:t>
      </w:r>
      <w:r w:rsidR="00212C1E">
        <w:rPr>
          <w:rFonts w:eastAsia="Times New Roman" w:cstheme="minorHAnsi"/>
          <w:iCs/>
          <w:lang w:eastAsia="pl-PL"/>
        </w:rPr>
        <w:t xml:space="preserve"> </w:t>
      </w:r>
    </w:p>
    <w:p w14:paraId="4301E777" w14:textId="77777777" w:rsidR="00212C1E" w:rsidRDefault="00212C1E" w:rsidP="00212C1E">
      <w:pPr>
        <w:pStyle w:val="Bezodstpw"/>
        <w:rPr>
          <w:rFonts w:eastAsia="Times New Roman" w:cstheme="minorHAnsi"/>
          <w:iCs/>
          <w:lang w:eastAsia="pl-PL"/>
        </w:rPr>
      </w:pPr>
    </w:p>
    <w:p w14:paraId="4B87D521" w14:textId="77777777" w:rsidR="00212C1E" w:rsidRDefault="00212C1E" w:rsidP="00212C1E">
      <w:pPr>
        <w:pStyle w:val="Bezodstpw"/>
        <w:rPr>
          <w:rFonts w:eastAsia="Times New Roman" w:cstheme="minorHAnsi"/>
          <w:iCs/>
          <w:lang w:eastAsia="pl-PL"/>
        </w:rPr>
      </w:pPr>
      <w:r>
        <w:rPr>
          <w:rFonts w:eastAsia="Times New Roman" w:cstheme="minorHAnsi"/>
          <w:iCs/>
          <w:lang w:eastAsia="pl-PL"/>
        </w:rPr>
        <w:t xml:space="preserve">   </w:t>
      </w:r>
    </w:p>
    <w:p w14:paraId="1E1254A3" w14:textId="6D9987E0" w:rsidR="00812607" w:rsidRDefault="00812607" w:rsidP="00212C1E">
      <w:pPr>
        <w:pStyle w:val="Bezodstpw"/>
        <w:rPr>
          <w:rFonts w:eastAsia="Times New Roman" w:cstheme="minorHAnsi"/>
          <w:iCs/>
          <w:lang w:eastAsia="pl-PL"/>
        </w:rPr>
      </w:pPr>
      <w:r>
        <w:rPr>
          <w:rFonts w:eastAsia="Times New Roman" w:cstheme="minorHAnsi"/>
          <w:iCs/>
          <w:lang w:eastAsia="pl-PL"/>
        </w:rPr>
        <w:t xml:space="preserve">      </w:t>
      </w:r>
      <w:r w:rsidR="00147C10">
        <w:rPr>
          <w:rFonts w:eastAsia="Times New Roman" w:cstheme="minorHAnsi"/>
          <w:iCs/>
          <w:lang w:eastAsia="pl-PL"/>
        </w:rPr>
        <w:t>(-)</w:t>
      </w:r>
      <w:r>
        <w:rPr>
          <w:rFonts w:eastAsia="Times New Roman" w:cstheme="minorHAnsi"/>
          <w:iCs/>
          <w:lang w:eastAsia="pl-PL"/>
        </w:rPr>
        <w:t>Jacek Piskorski</w:t>
      </w:r>
    </w:p>
    <w:p w14:paraId="3B199114" w14:textId="3ED1392F" w:rsidR="00212C1E" w:rsidRDefault="00812607" w:rsidP="00212C1E">
      <w:pPr>
        <w:pStyle w:val="Bezodstpw"/>
        <w:rPr>
          <w:rFonts w:eastAsia="Times New Roman" w:cstheme="minorHAnsi"/>
          <w:iCs/>
          <w:lang w:eastAsia="pl-PL"/>
        </w:rPr>
      </w:pPr>
      <w:r>
        <w:rPr>
          <w:rFonts w:eastAsia="Times New Roman" w:cstheme="minorHAnsi"/>
          <w:iCs/>
          <w:lang w:eastAsia="pl-PL"/>
        </w:rPr>
        <w:t xml:space="preserve">        Z-ce Burmistrza</w:t>
      </w:r>
    </w:p>
    <w:p w14:paraId="5EDF85BA" w14:textId="020C900E" w:rsidR="00212C1E" w:rsidRDefault="00812607" w:rsidP="00212C1E">
      <w:pPr>
        <w:pStyle w:val="Bezodstpw"/>
        <w:rPr>
          <w:rFonts w:eastAsia="Times New Roman" w:cstheme="minorHAnsi"/>
          <w:iCs/>
          <w:lang w:eastAsia="pl-PL"/>
        </w:rPr>
      </w:pPr>
      <w:r>
        <w:rPr>
          <w:rFonts w:eastAsia="Times New Roman" w:cstheme="minorHAnsi"/>
          <w:iCs/>
          <w:lang w:eastAsia="pl-PL"/>
        </w:rPr>
        <w:t xml:space="preserve"> </w:t>
      </w:r>
    </w:p>
    <w:p w14:paraId="401A2C21" w14:textId="77777777" w:rsidR="00212C1E" w:rsidRPr="00CC2C45" w:rsidRDefault="00212C1E" w:rsidP="00212C1E">
      <w:pPr>
        <w:pStyle w:val="Bezodstpw"/>
        <w:rPr>
          <w:rFonts w:eastAsia="Times New Roman" w:cstheme="minorHAnsi"/>
          <w:iCs/>
          <w:lang w:eastAsia="pl-PL"/>
        </w:rPr>
      </w:pPr>
    </w:p>
    <w:p w14:paraId="471BB59F" w14:textId="77777777" w:rsidR="00212C1E" w:rsidRPr="00CC2C45" w:rsidRDefault="00212C1E" w:rsidP="00212C1E">
      <w:pPr>
        <w:pStyle w:val="Bezodstpw"/>
        <w:rPr>
          <w:rFonts w:eastAsia="Times New Roman" w:cstheme="minorHAnsi"/>
          <w:iCs/>
          <w:lang w:eastAsia="pl-PL"/>
        </w:rPr>
      </w:pPr>
    </w:p>
    <w:p w14:paraId="3B8172E5" w14:textId="4040F7C3" w:rsidR="00212C1E" w:rsidRDefault="00212C1E" w:rsidP="00212C1E">
      <w:pPr>
        <w:pStyle w:val="Bezodstpw"/>
        <w:jc w:val="center"/>
        <w:rPr>
          <w:rFonts w:eastAsia="Times New Roman" w:cstheme="minorHAnsi"/>
          <w:iCs/>
          <w:lang w:eastAsia="pl-PL"/>
        </w:rPr>
      </w:pPr>
      <w:r w:rsidRPr="002B7B47">
        <w:rPr>
          <w:rFonts w:eastAsia="Times New Roman" w:cstheme="minorHAnsi"/>
          <w:iCs/>
          <w:lang w:eastAsia="pl-PL"/>
        </w:rPr>
        <w:t>Biłgoraj</w:t>
      </w:r>
      <w:r>
        <w:rPr>
          <w:rFonts w:eastAsia="Times New Roman" w:cstheme="minorHAnsi"/>
          <w:iCs/>
          <w:lang w:eastAsia="pl-PL"/>
        </w:rPr>
        <w:t>,</w:t>
      </w:r>
      <w:r w:rsidR="006C779B">
        <w:rPr>
          <w:rFonts w:eastAsia="Times New Roman" w:cstheme="minorHAnsi"/>
          <w:iCs/>
          <w:lang w:eastAsia="pl-PL"/>
        </w:rPr>
        <w:t xml:space="preserve"> sierpień</w:t>
      </w:r>
      <w:r>
        <w:rPr>
          <w:rFonts w:eastAsia="Times New Roman" w:cstheme="minorHAnsi"/>
          <w:iCs/>
          <w:lang w:eastAsia="pl-PL"/>
        </w:rPr>
        <w:t xml:space="preserve"> 2026</w:t>
      </w:r>
      <w:r w:rsidRPr="00CC2C45">
        <w:rPr>
          <w:rFonts w:eastAsia="Times New Roman" w:cstheme="minorHAnsi"/>
          <w:iCs/>
          <w:lang w:eastAsia="pl-PL"/>
        </w:rPr>
        <w:t xml:space="preserve"> r.</w:t>
      </w:r>
    </w:p>
    <w:p w14:paraId="05DA2202" w14:textId="0B2F6C95" w:rsidR="00212C1E" w:rsidRPr="00CC2C45" w:rsidRDefault="00212C1E" w:rsidP="00CF1D91">
      <w:pPr>
        <w:rPr>
          <w:rFonts w:cstheme="minorHAnsi"/>
          <w:b/>
          <w:bCs/>
          <w:lang w:val="pl" w:eastAsia="pl-PL"/>
        </w:rPr>
      </w:pPr>
      <w:r>
        <w:rPr>
          <w:rFonts w:eastAsia="Times New Roman" w:cstheme="minorHAnsi"/>
          <w:iCs/>
          <w:lang w:eastAsia="pl-PL"/>
        </w:rPr>
        <w:br w:type="page"/>
      </w:r>
      <w:r w:rsidRPr="00CC2C45">
        <w:rPr>
          <w:rFonts w:cstheme="minorHAnsi"/>
          <w:b/>
          <w:bCs/>
          <w:lang w:val="pl" w:eastAsia="pl-PL"/>
        </w:rPr>
        <w:lastRenderedPageBreak/>
        <w:t>POSTANOWIENIA OGÓLNE</w:t>
      </w:r>
      <w:bookmarkEnd w:id="0"/>
    </w:p>
    <w:p w14:paraId="1C57666B" w14:textId="77777777" w:rsidR="00212C1E" w:rsidRPr="00CC2C45" w:rsidRDefault="00212C1E" w:rsidP="00212C1E">
      <w:pPr>
        <w:pStyle w:val="Bezodstpw"/>
        <w:numPr>
          <w:ilvl w:val="1"/>
          <w:numId w:val="1"/>
        </w:numPr>
        <w:ind w:left="1134"/>
        <w:rPr>
          <w:rFonts w:cstheme="minorHAnsi"/>
          <w:b/>
          <w:bCs/>
          <w:lang w:val="pl" w:eastAsia="pl-PL"/>
        </w:rPr>
      </w:pPr>
      <w:bookmarkStart w:id="1" w:name="bookmark5"/>
      <w:r w:rsidRPr="00CC2C45">
        <w:rPr>
          <w:rFonts w:cstheme="minorHAnsi"/>
          <w:b/>
          <w:bCs/>
          <w:lang w:val="pl" w:eastAsia="pl-PL"/>
        </w:rPr>
        <w:t>Nazwa oraz adres Zamawiającego.</w:t>
      </w:r>
      <w:bookmarkEnd w:id="1"/>
    </w:p>
    <w:p w14:paraId="6000D97B" w14:textId="77777777" w:rsidR="00212C1E" w:rsidRPr="00CC2C45" w:rsidRDefault="00212C1E" w:rsidP="00212C1E">
      <w:pPr>
        <w:pStyle w:val="Bezodstpw"/>
        <w:ind w:left="1134"/>
        <w:rPr>
          <w:rFonts w:eastAsia="Times New Roman" w:cstheme="minorHAnsi"/>
          <w:lang w:eastAsia="pl-PL"/>
        </w:rPr>
      </w:pPr>
      <w:r w:rsidRPr="00CC2C45">
        <w:rPr>
          <w:rFonts w:eastAsia="Times New Roman" w:cstheme="minorHAnsi"/>
          <w:lang w:eastAsia="pl-PL"/>
        </w:rPr>
        <w:t>Gmina Miasto Biłgoraj</w:t>
      </w:r>
    </w:p>
    <w:p w14:paraId="1BA42FE2" w14:textId="77777777" w:rsidR="00212C1E" w:rsidRPr="00CC2C45" w:rsidRDefault="00212C1E" w:rsidP="00212C1E">
      <w:pPr>
        <w:pStyle w:val="Bezodstpw"/>
        <w:ind w:left="1134"/>
        <w:rPr>
          <w:rFonts w:eastAsia="Times New Roman" w:cstheme="minorHAnsi"/>
          <w:lang w:eastAsia="pl-PL"/>
        </w:rPr>
      </w:pPr>
      <w:r w:rsidRPr="00CC2C45">
        <w:rPr>
          <w:rFonts w:eastAsia="Times New Roman" w:cstheme="minorHAnsi"/>
          <w:lang w:eastAsia="pl-PL"/>
        </w:rPr>
        <w:t>Adres:</w:t>
      </w:r>
      <w:r>
        <w:rPr>
          <w:rFonts w:eastAsia="Times New Roman" w:cstheme="minorHAnsi"/>
          <w:lang w:eastAsia="pl-PL"/>
        </w:rPr>
        <w:t xml:space="preserve"> </w:t>
      </w:r>
      <w:r w:rsidRPr="00CC2C45">
        <w:rPr>
          <w:rFonts w:eastAsia="Times New Roman" w:cstheme="minorHAnsi"/>
          <w:lang w:eastAsia="pl-PL"/>
        </w:rPr>
        <w:t>Plac Wolności 16, 23-400 Biłgoraj</w:t>
      </w:r>
    </w:p>
    <w:p w14:paraId="04CDAFAC" w14:textId="77777777" w:rsidR="00212C1E" w:rsidRPr="00CC2C45" w:rsidRDefault="00212C1E" w:rsidP="00212C1E">
      <w:pPr>
        <w:pStyle w:val="Bezodstpw"/>
        <w:ind w:left="1134"/>
        <w:rPr>
          <w:rFonts w:eastAsia="Times New Roman" w:cstheme="minorHAnsi"/>
          <w:lang w:eastAsia="pl-PL"/>
        </w:rPr>
      </w:pPr>
      <w:r w:rsidRPr="00CC2C45">
        <w:rPr>
          <w:rFonts w:eastAsia="Times New Roman" w:cstheme="minorHAnsi"/>
          <w:lang w:eastAsia="pl-PL"/>
        </w:rPr>
        <w:t>NIP: 9181992813</w:t>
      </w:r>
    </w:p>
    <w:p w14:paraId="61D9004C" w14:textId="77777777" w:rsidR="00212C1E" w:rsidRDefault="00212C1E" w:rsidP="00212C1E">
      <w:pPr>
        <w:pStyle w:val="Bezodstpw"/>
        <w:ind w:left="1134"/>
        <w:rPr>
          <w:rFonts w:eastAsia="Times New Roman" w:cstheme="minorHAnsi"/>
          <w:lang w:eastAsia="pl-PL"/>
        </w:rPr>
      </w:pPr>
      <w:r w:rsidRPr="00CC2C45">
        <w:rPr>
          <w:rFonts w:eastAsia="Times New Roman" w:cstheme="minorHAnsi"/>
          <w:lang w:eastAsia="pl-PL"/>
        </w:rPr>
        <w:t>Adres skrzynki ePUAP: /u1q98gwp0f/SkrytkaESP</w:t>
      </w:r>
    </w:p>
    <w:p w14:paraId="5CED40E5" w14:textId="77777777" w:rsidR="00212C1E" w:rsidRPr="003E6B75" w:rsidRDefault="00212C1E" w:rsidP="00212C1E">
      <w:pPr>
        <w:pStyle w:val="Bezodstpw"/>
        <w:ind w:left="1134"/>
        <w:rPr>
          <w:rFonts w:ascii="Calibri" w:eastAsia="Times New Roman" w:hAnsi="Calibri" w:cs="Calibri"/>
          <w:lang w:eastAsia="pl-PL"/>
        </w:rPr>
      </w:pPr>
      <w:r w:rsidRPr="003E6B75">
        <w:rPr>
          <w:rFonts w:ascii="Calibri" w:eastAsia="Times New Roman" w:hAnsi="Calibri" w:cs="Calibri"/>
          <w:lang w:eastAsia="pl-PL"/>
        </w:rPr>
        <w:t>Adres do e-Doręczeń: AE:PL-33821-14198-EVVAU-27</w:t>
      </w:r>
    </w:p>
    <w:p w14:paraId="14DF7081" w14:textId="77777777" w:rsidR="00212C1E" w:rsidRPr="00CC2C45" w:rsidRDefault="00212C1E" w:rsidP="00212C1E">
      <w:pPr>
        <w:pStyle w:val="Bezodstpw"/>
        <w:ind w:left="1134"/>
        <w:rPr>
          <w:rFonts w:eastAsia="Times New Roman" w:cstheme="minorHAnsi"/>
          <w:lang w:eastAsia="pl-PL"/>
        </w:rPr>
      </w:pPr>
      <w:r w:rsidRPr="00CC2C45">
        <w:rPr>
          <w:rFonts w:eastAsia="Times New Roman" w:cstheme="minorHAnsi"/>
          <w:lang w:eastAsia="pl-PL"/>
        </w:rPr>
        <w:t>Nr telefonu 84 6869600, nr faksu 84 6869665</w:t>
      </w:r>
    </w:p>
    <w:p w14:paraId="5AEBBA23" w14:textId="77777777" w:rsidR="00212C1E" w:rsidRPr="00AA6568" w:rsidRDefault="00212C1E" w:rsidP="00212C1E">
      <w:pPr>
        <w:pStyle w:val="Bezodstpw"/>
        <w:ind w:left="1134"/>
        <w:rPr>
          <w:rFonts w:eastAsia="Times New Roman" w:cstheme="minorHAnsi"/>
          <w:lang w:eastAsia="pl-PL"/>
        </w:rPr>
      </w:pPr>
      <w:r w:rsidRPr="00CC2C45">
        <w:rPr>
          <w:rFonts w:eastAsia="Times New Roman" w:cstheme="minorHAnsi"/>
          <w:lang w:eastAsia="pl-PL"/>
        </w:rPr>
        <w:t>Adres poczty elektronicznej: przetargi@bilgoraj.pl</w:t>
      </w:r>
    </w:p>
    <w:p w14:paraId="2050B02D" w14:textId="77777777" w:rsidR="00212C1E" w:rsidRPr="00AA6568" w:rsidRDefault="00212C1E" w:rsidP="00212C1E">
      <w:pPr>
        <w:pStyle w:val="Bezodstpw"/>
        <w:ind w:left="1134"/>
      </w:pPr>
      <w:r w:rsidRPr="00AA6568">
        <w:t xml:space="preserve">Postępowanie </w:t>
      </w:r>
      <w:r>
        <w:t>należy</w:t>
      </w:r>
      <w:r w:rsidRPr="00AA6568">
        <w:t xml:space="preserve"> wyszukać ze strony głównej Platformy e-Zamówienia (przycisk „Przeglądaj postępowania/konkursy”).</w:t>
      </w:r>
    </w:p>
    <w:p w14:paraId="5283718F" w14:textId="411053C5" w:rsidR="00212C1E" w:rsidRDefault="00212C1E" w:rsidP="00212C1E">
      <w:pPr>
        <w:pStyle w:val="Bezodstpw"/>
        <w:ind w:left="1134"/>
        <w:rPr>
          <w:rFonts w:cstheme="minorHAnsi"/>
        </w:rPr>
      </w:pPr>
      <w:r w:rsidRPr="00466683">
        <w:rPr>
          <w:rFonts w:cstheme="minorHAnsi"/>
        </w:rPr>
        <w:t xml:space="preserve">Identyfikator (ID) postępowania: </w:t>
      </w:r>
      <w:r>
        <w:t>ocds-148610-e359cc81-2420-460f-83d0-6beefa8119ad</w:t>
      </w:r>
    </w:p>
    <w:p w14:paraId="17A8522B" w14:textId="73B51A95" w:rsidR="00212C1E" w:rsidRDefault="00212C1E" w:rsidP="00212C1E">
      <w:pPr>
        <w:pStyle w:val="Bezodstpw"/>
        <w:ind w:left="1134"/>
        <w:rPr>
          <w:rFonts w:cstheme="minorHAnsi"/>
        </w:rPr>
      </w:pPr>
      <w:r w:rsidRPr="00466683">
        <w:rPr>
          <w:rFonts w:cstheme="minorHAnsi"/>
        </w:rPr>
        <w:t>Adres strony internetowej postępowania</w:t>
      </w:r>
      <w:r>
        <w:rPr>
          <w:rFonts w:cstheme="minorHAnsi"/>
        </w:rPr>
        <w:t>:</w:t>
      </w:r>
      <w:r w:rsidRPr="0066700C">
        <w:t xml:space="preserve"> </w:t>
      </w:r>
      <w:r w:rsidRPr="0066700C">
        <w:rPr>
          <w:rFonts w:cstheme="minorHAnsi"/>
        </w:rPr>
        <w:t>https://ezamowienia.gov.pl/mp-client/search/list/</w:t>
      </w:r>
      <w:r w:rsidRPr="00212C1E">
        <w:rPr>
          <w:rFonts w:cstheme="minorHAnsi"/>
        </w:rPr>
        <w:t>ocds-148610-e359cc81-2420-460f-83d0-6beefa8119ad</w:t>
      </w:r>
    </w:p>
    <w:p w14:paraId="2F64FF95" w14:textId="77777777" w:rsidR="00212C1E" w:rsidRPr="00AA6568" w:rsidRDefault="00212C1E" w:rsidP="00212C1E">
      <w:pPr>
        <w:pStyle w:val="Bezodstpw"/>
        <w:ind w:left="1134"/>
        <w:rPr>
          <w:rFonts w:eastAsia="Times New Roman"/>
          <w:lang w:eastAsia="pl-PL"/>
        </w:rPr>
      </w:pPr>
      <w:r w:rsidRPr="00AA6568">
        <w:rPr>
          <w:rFonts w:eastAsia="Times New Roman"/>
          <w:lang w:eastAsia="pl-PL"/>
        </w:rPr>
        <w:t>Godziny pracy Urzędu Miasta : poniedziałek, środa , czwartek, piątek w godz. 7:30-15:30, wtorek w godz. 8.00 – 16.00.</w:t>
      </w:r>
      <w:bookmarkStart w:id="2" w:name="bookmark6"/>
    </w:p>
    <w:p w14:paraId="50ADC74D" w14:textId="77777777" w:rsidR="00212C1E" w:rsidRPr="00CC2C45" w:rsidRDefault="00212C1E" w:rsidP="00212C1E">
      <w:pPr>
        <w:pStyle w:val="Bezodstpw"/>
        <w:numPr>
          <w:ilvl w:val="1"/>
          <w:numId w:val="1"/>
        </w:numPr>
        <w:ind w:left="1134"/>
        <w:rPr>
          <w:rFonts w:eastAsia="Times New Roman" w:cstheme="minorHAnsi"/>
          <w:b/>
          <w:bCs/>
          <w:lang w:eastAsia="pl-PL"/>
        </w:rPr>
      </w:pPr>
      <w:r w:rsidRPr="00CC2C45">
        <w:rPr>
          <w:rFonts w:cstheme="minorHAnsi"/>
          <w:b/>
          <w:bCs/>
          <w:lang w:val="pl" w:eastAsia="pl-PL"/>
        </w:rPr>
        <w:t>Tryb udzielenia zamówienia.</w:t>
      </w:r>
      <w:bookmarkEnd w:id="2"/>
    </w:p>
    <w:p w14:paraId="35C3BC73" w14:textId="77777777" w:rsidR="00212C1E" w:rsidRPr="00CC2C45" w:rsidRDefault="00212C1E" w:rsidP="00212C1E">
      <w:pPr>
        <w:pStyle w:val="Bezodstpw"/>
        <w:ind w:left="1134"/>
        <w:rPr>
          <w:rFonts w:cstheme="minorHAnsi"/>
        </w:rPr>
      </w:pPr>
      <w:r w:rsidRPr="00CC2C45">
        <w:rPr>
          <w:rFonts w:cstheme="minorHAnsi"/>
          <w:lang w:val="pl" w:eastAsia="pl-PL"/>
        </w:rPr>
        <w:t>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w:t>
      </w:r>
      <w:r w:rsidRPr="00F8134C">
        <w:rPr>
          <w:rFonts w:cstheme="minorHAnsi"/>
          <w:bCs/>
          <w:lang w:val="pl" w:eastAsia="pl-PL"/>
        </w:rPr>
        <w:t>art. 275 pkt 1</w:t>
      </w:r>
      <w:r w:rsidRPr="00CC2C45">
        <w:rPr>
          <w:rFonts w:cstheme="minorHAnsi"/>
          <w:lang w:val="pl" w:eastAsia="pl-PL"/>
        </w:rPr>
        <w:t xml:space="preserve"> ustawy z dnia 11 września 2019</w:t>
      </w:r>
      <w:r>
        <w:rPr>
          <w:rFonts w:cstheme="minorHAnsi"/>
          <w:lang w:val="pl" w:eastAsia="pl-PL"/>
        </w:rPr>
        <w:t xml:space="preserve"> </w:t>
      </w:r>
      <w:r w:rsidRPr="00CC2C45">
        <w:rPr>
          <w:rFonts w:cstheme="minorHAnsi"/>
          <w:lang w:val="pl" w:eastAsia="pl-PL"/>
        </w:rPr>
        <w:t>r.  Prawo zamówień publicznych (tj. Dz. U. 202</w:t>
      </w:r>
      <w:r>
        <w:rPr>
          <w:rFonts w:cstheme="minorHAnsi"/>
          <w:lang w:val="pl" w:eastAsia="pl-PL"/>
        </w:rPr>
        <w:t>6</w:t>
      </w:r>
      <w:r w:rsidRPr="00CC2C45">
        <w:rPr>
          <w:rFonts w:cstheme="minorHAnsi"/>
          <w:lang w:val="pl" w:eastAsia="pl-PL"/>
        </w:rPr>
        <w:t xml:space="preserve"> poz. </w:t>
      </w:r>
      <w:r>
        <w:rPr>
          <w:rFonts w:cstheme="minorHAnsi"/>
          <w:lang w:val="pl" w:eastAsia="pl-PL"/>
        </w:rPr>
        <w:t>793, zwaną dalej: ustawa Pzp</w:t>
      </w:r>
      <w:r w:rsidRPr="00CC2C45">
        <w:rPr>
          <w:rFonts w:cstheme="minorHAnsi"/>
          <w:lang w:val="pl" w:eastAsia="pl-PL"/>
        </w:rPr>
        <w:t>). Zamawiający nie przewiduje możliwości wyboru najkorzystniejszej oferty z możliwością prowadzenia negocjacji (art. 275 pkt 2 ustawy Pzp).</w:t>
      </w:r>
      <w:r w:rsidRPr="00CC2C45">
        <w:rPr>
          <w:rFonts w:cstheme="minorHAnsi"/>
        </w:rPr>
        <w:t xml:space="preserve"> </w:t>
      </w:r>
    </w:p>
    <w:p w14:paraId="31215BB3" w14:textId="77777777" w:rsidR="00212C1E" w:rsidRPr="00CC2C45" w:rsidRDefault="00212C1E" w:rsidP="00212C1E">
      <w:pPr>
        <w:pStyle w:val="Bezodstpw"/>
        <w:ind w:left="1134"/>
        <w:rPr>
          <w:rFonts w:cstheme="minorHAnsi"/>
          <w:lang w:val="pl" w:eastAsia="pl-PL"/>
        </w:rPr>
      </w:pPr>
      <w:r w:rsidRPr="00CC2C45">
        <w:rPr>
          <w:rFonts w:cstheme="minorHAnsi"/>
          <w:lang w:val="pl" w:eastAsia="pl-PL"/>
        </w:rPr>
        <w:t>Wykonawca może zwrócić się do zamawiającego z wnioskiem o wyjaśnienie treści SWZ. Zamawiający udzieli wyjaśnień niezwłocznie, jednak nie później niż na 2 dni przed upływem terminu składania ofert.</w:t>
      </w:r>
      <w:bookmarkStart w:id="3" w:name="bookmark7"/>
    </w:p>
    <w:p w14:paraId="67C7A649" w14:textId="77777777" w:rsidR="00212C1E" w:rsidRPr="00CC2C45" w:rsidRDefault="00212C1E" w:rsidP="00212C1E">
      <w:pPr>
        <w:pStyle w:val="Bezodstpw"/>
        <w:numPr>
          <w:ilvl w:val="1"/>
          <w:numId w:val="1"/>
        </w:numPr>
        <w:ind w:left="1134"/>
        <w:rPr>
          <w:rFonts w:cstheme="minorHAnsi"/>
          <w:b/>
          <w:bCs/>
          <w:lang w:val="pl" w:eastAsia="pl-PL"/>
        </w:rPr>
      </w:pPr>
      <w:r w:rsidRPr="00CC2C45">
        <w:rPr>
          <w:rFonts w:cstheme="minorHAnsi"/>
          <w:b/>
          <w:bCs/>
          <w:lang w:val="pl" w:eastAsia="pl-PL"/>
        </w:rPr>
        <w:t>Wartość zamówienia.</w:t>
      </w:r>
      <w:bookmarkEnd w:id="3"/>
    </w:p>
    <w:p w14:paraId="71432A90" w14:textId="77777777" w:rsidR="00212C1E" w:rsidRDefault="00212C1E" w:rsidP="00212C1E">
      <w:pPr>
        <w:pStyle w:val="Bezodstpw"/>
        <w:ind w:left="1134"/>
        <w:rPr>
          <w:rFonts w:cstheme="minorHAnsi"/>
          <w:lang w:val="pl" w:eastAsia="pl-PL"/>
        </w:rPr>
      </w:pPr>
      <w:r w:rsidRPr="00CC2C45">
        <w:rPr>
          <w:rFonts w:cstheme="minorHAnsi"/>
          <w:lang w:val="pl" w:eastAsia="pl-PL"/>
        </w:rPr>
        <w:t>Niniejsze zamówienie jest zamówieniem klasycznym w rozumieniu art. 7 pkt 33) ustawy Pzp. Wartość zamówienia</w:t>
      </w:r>
      <w:r w:rsidRPr="00CC2C45">
        <w:rPr>
          <w:rFonts w:cstheme="minorHAnsi"/>
          <w:b/>
          <w:bCs/>
          <w:lang w:val="pl" w:eastAsia="pl-PL"/>
        </w:rPr>
        <w:t xml:space="preserve"> nie przekracza progów unijnych </w:t>
      </w:r>
      <w:r w:rsidRPr="00CC2C45">
        <w:rPr>
          <w:rFonts w:cstheme="minorHAnsi"/>
          <w:lang w:val="pl" w:eastAsia="pl-PL"/>
        </w:rPr>
        <w:t>w rozumieniu art. 3 ustawy Pzp.</w:t>
      </w:r>
      <w:bookmarkStart w:id="4" w:name="bookmark8"/>
    </w:p>
    <w:p w14:paraId="38C4D3AB" w14:textId="77777777" w:rsidR="00212C1E" w:rsidRPr="00CC2C45" w:rsidRDefault="00212C1E" w:rsidP="00212C1E">
      <w:pPr>
        <w:pStyle w:val="Bezodstpw"/>
        <w:numPr>
          <w:ilvl w:val="1"/>
          <w:numId w:val="1"/>
        </w:numPr>
        <w:ind w:left="1134"/>
        <w:rPr>
          <w:rFonts w:cstheme="minorHAnsi"/>
          <w:b/>
          <w:bCs/>
          <w:lang w:val="pl" w:eastAsia="pl-PL"/>
        </w:rPr>
      </w:pPr>
      <w:r w:rsidRPr="00CC2C45">
        <w:rPr>
          <w:rFonts w:cstheme="minorHAnsi"/>
          <w:b/>
          <w:bCs/>
          <w:lang w:val="pl" w:eastAsia="pl-PL"/>
        </w:rPr>
        <w:t>Słownik.</w:t>
      </w:r>
      <w:bookmarkEnd w:id="4"/>
    </w:p>
    <w:p w14:paraId="71F91C9D" w14:textId="77777777" w:rsidR="00212C1E" w:rsidRPr="00CC2C45" w:rsidRDefault="00212C1E" w:rsidP="00212C1E">
      <w:pPr>
        <w:pStyle w:val="Bezodstpw"/>
        <w:ind w:left="1134"/>
        <w:rPr>
          <w:rFonts w:cstheme="minorHAnsi"/>
          <w:lang w:val="pl" w:eastAsia="pl-PL"/>
        </w:rPr>
      </w:pPr>
      <w:r w:rsidRPr="00CC2C45">
        <w:rPr>
          <w:rFonts w:cstheme="minorHAnsi"/>
          <w:lang w:val="pl" w:eastAsia="pl-PL"/>
        </w:rPr>
        <w:t>Użyte w niniejszej SWZ (oraz w załącznikach) terminy mają następujące znaczenie:</w:t>
      </w:r>
    </w:p>
    <w:p w14:paraId="7CCB9689"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„ustawa"</w:t>
      </w:r>
      <w:r w:rsidRPr="00CC2C45">
        <w:rPr>
          <w:rFonts w:cstheme="minorHAnsi"/>
          <w:lang w:val="pl" w:eastAsia="pl-PL"/>
        </w:rPr>
        <w:t xml:space="preserve"> - ustawa z dnia 11 września 2019 r. Prawo zamówień publicznych (t.j. Dz. U. z 202</w:t>
      </w:r>
      <w:r>
        <w:rPr>
          <w:rFonts w:cstheme="minorHAnsi"/>
          <w:lang w:val="pl" w:eastAsia="pl-PL"/>
        </w:rPr>
        <w:t>6</w:t>
      </w:r>
      <w:r w:rsidRPr="00CC2C45">
        <w:rPr>
          <w:rFonts w:cstheme="minorHAnsi"/>
          <w:lang w:val="pl" w:eastAsia="pl-PL"/>
        </w:rPr>
        <w:t xml:space="preserve"> r., poz. </w:t>
      </w:r>
      <w:r>
        <w:rPr>
          <w:rFonts w:cstheme="minorHAnsi"/>
          <w:lang w:val="pl" w:eastAsia="pl-PL"/>
        </w:rPr>
        <w:t>793</w:t>
      </w:r>
      <w:r w:rsidRPr="00CC2C45">
        <w:rPr>
          <w:rFonts w:cstheme="minorHAnsi"/>
          <w:lang w:val="pl" w:eastAsia="pl-PL"/>
        </w:rPr>
        <w:t>),</w:t>
      </w:r>
    </w:p>
    <w:p w14:paraId="295B0E5E"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„SWZ"</w:t>
      </w:r>
      <w:r w:rsidRPr="00CC2C45">
        <w:rPr>
          <w:rFonts w:cstheme="minorHAnsi"/>
          <w:lang w:val="pl" w:eastAsia="pl-PL"/>
        </w:rPr>
        <w:t xml:space="preserve"> - niniejsza Specyfikacja Warunków Zamówienia,</w:t>
      </w:r>
    </w:p>
    <w:p w14:paraId="2542E4B9"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„zamówienie"</w:t>
      </w:r>
      <w:r w:rsidRPr="00CC2C45">
        <w:rPr>
          <w:rFonts w:cstheme="minorHAnsi"/>
          <w:lang w:val="pl" w:eastAsia="pl-PL"/>
        </w:rPr>
        <w:t xml:space="preserve"> - zamówienie publiczne będące przedmiotem niniejszego postępowania,</w:t>
      </w:r>
    </w:p>
    <w:p w14:paraId="124D4601"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„postępowanie"</w:t>
      </w:r>
      <w:r w:rsidRPr="00CC2C45">
        <w:rPr>
          <w:rFonts w:cstheme="minorHAnsi"/>
          <w:lang w:val="pl" w:eastAsia="pl-PL"/>
        </w:rPr>
        <w:t xml:space="preserve"> - postępowanie o udzielenie zamówienia publicznego, którego dotyczy niniejsza SWZ,</w:t>
      </w:r>
    </w:p>
    <w:p w14:paraId="39836211"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„Zamawiający"</w:t>
      </w:r>
      <w:r w:rsidRPr="00CC2C45">
        <w:rPr>
          <w:rFonts w:cstheme="minorHAnsi"/>
          <w:lang w:val="pl" w:eastAsia="pl-PL"/>
        </w:rPr>
        <w:t xml:space="preserve"> - Gmina Miasto Biłgoraj,</w:t>
      </w:r>
    </w:p>
    <w:p w14:paraId="0055E784" w14:textId="77777777" w:rsidR="00212C1E" w:rsidRPr="0036201B" w:rsidRDefault="00212C1E" w:rsidP="00212C1E">
      <w:pPr>
        <w:pStyle w:val="Bezodstpw"/>
        <w:numPr>
          <w:ilvl w:val="0"/>
          <w:numId w:val="2"/>
        </w:numPr>
        <w:ind w:left="1701"/>
        <w:rPr>
          <w:rFonts w:cstheme="minorHAnsi"/>
          <w:lang w:val="pl" w:eastAsia="pl-PL"/>
        </w:rPr>
      </w:pPr>
      <w:r w:rsidRPr="0036201B">
        <w:rPr>
          <w:rFonts w:cstheme="minorHAnsi"/>
          <w:b/>
          <w:bCs/>
          <w:lang w:val="pl" w:eastAsia="pl-PL"/>
        </w:rPr>
        <w:t>„Wykonawca"</w:t>
      </w:r>
      <w:r w:rsidRPr="0036201B">
        <w:rPr>
          <w:rFonts w:cstheme="minorHAnsi"/>
          <w:lang w:val="pl" w:eastAsia="pl-PL"/>
        </w:rPr>
        <w:t xml:space="preserve"> - należy przez to rozumieć osobę fizyczną, osobę prawną albo jednostkę organizacyjną nieposiadającą osobowości prawnej, która</w:t>
      </w:r>
      <w:r>
        <w:rPr>
          <w:rFonts w:cstheme="minorHAnsi"/>
          <w:lang w:val="pl" w:eastAsia="pl-PL"/>
        </w:rPr>
        <w:t xml:space="preserve"> </w:t>
      </w:r>
      <w:r w:rsidRPr="0036201B">
        <w:rPr>
          <w:rFonts w:cstheme="minorHAnsi"/>
          <w:lang w:val="pl" w:eastAsia="pl-PL"/>
        </w:rPr>
        <w:t>oferuje na rynku wykonanie robót budowlanych lub obiektu budowlanego, dostawę produktów lub świadczenie usług lub ubiega się o udzielenie zamówienia, złożyła ofertę lub zawarła umowę w sprawie zamówienia publicznego,</w:t>
      </w:r>
    </w:p>
    <w:p w14:paraId="7A9F7569" w14:textId="77777777" w:rsidR="00212C1E" w:rsidRPr="00CC2C45" w:rsidRDefault="00212C1E" w:rsidP="00212C1E">
      <w:pPr>
        <w:pStyle w:val="Bezodstpw"/>
        <w:numPr>
          <w:ilvl w:val="0"/>
          <w:numId w:val="2"/>
        </w:numPr>
        <w:ind w:left="1701"/>
        <w:rPr>
          <w:rFonts w:cstheme="minorHAnsi"/>
          <w:lang w:val="pl" w:eastAsia="pl-PL"/>
        </w:rPr>
      </w:pPr>
      <w:r w:rsidRPr="00CC2C45">
        <w:rPr>
          <w:rFonts w:cstheme="minorHAnsi"/>
          <w:b/>
          <w:bCs/>
          <w:lang w:val="pl" w:eastAsia="pl-PL"/>
        </w:rPr>
        <w:t>„RODO"</w:t>
      </w:r>
      <w:r w:rsidRPr="00CC2C45">
        <w:rPr>
          <w:rFonts w:cstheme="minorHAnsi"/>
          <w:lang w:val="pl" w:eastAsia="pl-PL"/>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04.05.2 016, str. 1),</w:t>
      </w:r>
    </w:p>
    <w:p w14:paraId="526841C5" w14:textId="77777777" w:rsidR="00212C1E" w:rsidRPr="005F1C9D" w:rsidRDefault="00212C1E" w:rsidP="00212C1E">
      <w:pPr>
        <w:pStyle w:val="Bezodstpw"/>
        <w:numPr>
          <w:ilvl w:val="0"/>
          <w:numId w:val="2"/>
        </w:numPr>
        <w:ind w:left="1701"/>
        <w:rPr>
          <w:rFonts w:cstheme="minorHAnsi"/>
          <w:lang w:val="pl" w:eastAsia="pl-PL"/>
        </w:rPr>
      </w:pPr>
      <w:r>
        <w:rPr>
          <w:rFonts w:cstheme="minorHAnsi"/>
          <w:b/>
          <w:bCs/>
          <w:lang w:val="pl" w:eastAsia="pl-PL"/>
        </w:rPr>
        <w:lastRenderedPageBreak/>
        <w:t xml:space="preserve"> „</w:t>
      </w:r>
      <w:r w:rsidRPr="005F1C9D">
        <w:rPr>
          <w:rFonts w:cstheme="minorHAnsi"/>
          <w:b/>
          <w:bCs/>
          <w:lang w:val="pl" w:eastAsia="pl-PL"/>
        </w:rPr>
        <w:t>e-Zamówienia</w:t>
      </w:r>
      <w:r>
        <w:rPr>
          <w:rFonts w:cstheme="minorHAnsi"/>
          <w:b/>
          <w:bCs/>
          <w:lang w:val="pl" w:eastAsia="pl-PL"/>
        </w:rPr>
        <w:t>”</w:t>
      </w:r>
      <w:r w:rsidRPr="005F1C9D">
        <w:rPr>
          <w:rFonts w:cstheme="minorHAnsi"/>
          <w:b/>
          <w:bCs/>
          <w:lang w:val="pl" w:eastAsia="pl-PL"/>
        </w:rPr>
        <w:t xml:space="preserve"> </w:t>
      </w:r>
      <w:r w:rsidRPr="005F1C9D">
        <w:rPr>
          <w:rFonts w:cstheme="minorHAnsi"/>
          <w:lang w:val="pl" w:eastAsia="pl-PL"/>
        </w:rPr>
        <w:t xml:space="preserve">– platforma przez którą odbywa się komunikacja między Zamawiającym a Wykonawcami w postępowaniu o udzielenie zamówienia publicznego. Platforma e-Zamówienia dostępna jest pod adresem </w:t>
      </w:r>
      <w:r w:rsidRPr="005F1C9D">
        <w:rPr>
          <w:rFonts w:eastAsia="Book Antiqua" w:cstheme="minorHAnsi"/>
          <w:color w:val="000000"/>
          <w:lang w:val="pl" w:eastAsia="pl-PL"/>
        </w:rPr>
        <w:t>https://ezamowienia.gov.pl</w:t>
      </w:r>
      <w:r>
        <w:rPr>
          <w:rFonts w:eastAsia="Book Antiqua" w:cstheme="minorHAnsi"/>
          <w:color w:val="000000"/>
          <w:lang w:val="pl" w:eastAsia="pl-PL"/>
        </w:rPr>
        <w:t>.</w:t>
      </w:r>
    </w:p>
    <w:p w14:paraId="04AFF7C4" w14:textId="77777777" w:rsidR="00212C1E" w:rsidRPr="00DD6FC9" w:rsidRDefault="00212C1E" w:rsidP="00212C1E">
      <w:pPr>
        <w:pStyle w:val="Bezodstpw"/>
        <w:numPr>
          <w:ilvl w:val="0"/>
          <w:numId w:val="2"/>
        </w:numPr>
        <w:ind w:left="1701"/>
        <w:rPr>
          <w:rFonts w:cstheme="minorHAnsi"/>
          <w:lang w:val="pl" w:eastAsia="pl-PL"/>
        </w:rPr>
      </w:pPr>
      <w:r w:rsidRPr="005F1C9D">
        <w:rPr>
          <w:rFonts w:cstheme="minorHAnsi"/>
          <w:b/>
          <w:bCs/>
          <w:lang w:val="pl" w:eastAsia="pl-PL"/>
        </w:rPr>
        <w:t>„konto podmiotu”</w:t>
      </w:r>
      <w:r>
        <w:rPr>
          <w:rFonts w:cstheme="minorHAnsi"/>
          <w:lang w:val="pl" w:eastAsia="pl-PL"/>
        </w:rPr>
        <w:t xml:space="preserve"> – konto na platformie e-Zamówienia jakie musi posiadać Wykonawca zamierzający wziąć udział w postępowaniu o udzielenie zamówienia publicznego. Szczegółowe informacje na temat zakładania kont podmiotów oraz zasady i warunki korzystania z Platformy e-Zamówienia określa Regulamin Platformy e-Zamówienia dostępny na stronie </w:t>
      </w:r>
      <w:r w:rsidRPr="00DD6FC9">
        <w:rPr>
          <w:rFonts w:eastAsia="Book Antiqua" w:cstheme="minorHAnsi"/>
          <w:color w:val="000000"/>
          <w:lang w:val="pl" w:eastAsia="pl-PL"/>
        </w:rPr>
        <w:t>https://ezamowienia.gov.pl</w:t>
      </w:r>
      <w:r>
        <w:rPr>
          <w:rFonts w:eastAsia="Book Antiqua" w:cstheme="minorHAnsi"/>
          <w:color w:val="000000"/>
          <w:lang w:val="pl" w:eastAsia="pl-PL"/>
        </w:rPr>
        <w:t xml:space="preserve"> oraz informacje zamieszczone w zakładce „Centrum Pomocy”. </w:t>
      </w:r>
    </w:p>
    <w:p w14:paraId="6DC0BB78"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Wykonawca powinien dokładnie zapoznać się z niniejszą SWZ i złożyć ofertę zgodnie z jej wymaganiami.</w:t>
      </w:r>
    </w:p>
    <w:p w14:paraId="15E4DD50" w14:textId="77777777" w:rsidR="00212C1E" w:rsidRPr="00CC2C45" w:rsidRDefault="00212C1E" w:rsidP="00212C1E">
      <w:pPr>
        <w:pStyle w:val="Bezodstpw"/>
        <w:rPr>
          <w:rFonts w:cstheme="minorHAnsi"/>
          <w:b/>
          <w:lang w:val="pl" w:eastAsia="pl-PL"/>
        </w:rPr>
      </w:pPr>
      <w:bookmarkStart w:id="5" w:name="bookmark9"/>
    </w:p>
    <w:p w14:paraId="080AFD23"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INFORMACJA, CZY ZAMAWIAJĄCY PRZEWIDUJE WYBÓR</w:t>
      </w:r>
      <w:bookmarkStart w:id="6" w:name="bookmark10"/>
      <w:bookmarkEnd w:id="5"/>
      <w:r w:rsidRPr="00CC2C45">
        <w:rPr>
          <w:rFonts w:cstheme="minorHAnsi"/>
          <w:b/>
          <w:bCs/>
          <w:lang w:val="pl" w:eastAsia="pl-PL"/>
        </w:rPr>
        <w:t xml:space="preserve"> NAJKORZYSTNIEJSZEJ OFERTY Z MOŻLIWOŚCIĄ PROWADZENIA</w:t>
      </w:r>
      <w:bookmarkStart w:id="7" w:name="bookmark11"/>
      <w:bookmarkEnd w:id="6"/>
      <w:r w:rsidRPr="00CC2C45">
        <w:rPr>
          <w:rFonts w:cstheme="minorHAnsi"/>
          <w:b/>
          <w:bCs/>
          <w:lang w:val="pl" w:eastAsia="pl-PL"/>
        </w:rPr>
        <w:t xml:space="preserve"> NEGOCJACJI</w:t>
      </w:r>
      <w:bookmarkEnd w:id="7"/>
    </w:p>
    <w:p w14:paraId="289DEE99"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Zamawiający nie przewiduje wyboru najkorzystniejszej oferty z możliwością prowadzenia negocjacji.</w:t>
      </w:r>
    </w:p>
    <w:p w14:paraId="4DD736FA" w14:textId="77777777" w:rsidR="00212C1E" w:rsidRPr="00CC2C45" w:rsidRDefault="00212C1E" w:rsidP="00212C1E">
      <w:pPr>
        <w:pStyle w:val="Bezodstpw"/>
        <w:ind w:left="1428"/>
        <w:rPr>
          <w:rFonts w:cstheme="minorHAnsi"/>
          <w:lang w:val="pl" w:eastAsia="pl-PL"/>
        </w:rPr>
      </w:pPr>
    </w:p>
    <w:p w14:paraId="5464F507"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bookmarkStart w:id="8" w:name="bookmark12"/>
      <w:r w:rsidRPr="00CC2C45">
        <w:rPr>
          <w:rFonts w:cstheme="minorHAnsi"/>
          <w:b/>
          <w:bCs/>
          <w:lang w:val="pl" w:eastAsia="pl-PL"/>
        </w:rPr>
        <w:t>KLAUZULA ZATRUDNIENIA</w:t>
      </w:r>
      <w:bookmarkEnd w:id="8"/>
    </w:p>
    <w:p w14:paraId="4018F013" w14:textId="77777777" w:rsidR="00212C1E" w:rsidRPr="00A93B77" w:rsidRDefault="00212C1E" w:rsidP="00212C1E">
      <w:pPr>
        <w:pStyle w:val="Bezodstpw"/>
        <w:numPr>
          <w:ilvl w:val="1"/>
          <w:numId w:val="1"/>
        </w:numPr>
        <w:rPr>
          <w:rFonts w:cstheme="minorHAnsi"/>
          <w:lang w:val="pl" w:eastAsia="pl-PL"/>
        </w:rPr>
      </w:pPr>
      <w:bookmarkStart w:id="9" w:name="bookmark14"/>
      <w:r w:rsidRPr="00A93B77">
        <w:rPr>
          <w:rFonts w:cstheme="minorHAnsi"/>
          <w:lang w:val="pl" w:eastAsia="pl-PL"/>
        </w:rPr>
        <w:t>Zamawiający stosownie do zapisów art. 95 ust. 1 ustawy Pzp , wymaga zatrudnienia przez Wykonawcę lub podwykonawcę na podstawie umowy o pracę osób wykonujących czynności w zakresie realizacji zamówienia, których wykonanie zawiera cechy stosunku pracy określone w art. 22 § 1 ustawy z dnia 26 czerwca 1974 r. – Kodeks pracy (tekst jednolity Dz.U. 2023 r. poz. 1465).</w:t>
      </w:r>
    </w:p>
    <w:p w14:paraId="17BEDD46" w14:textId="77777777" w:rsidR="00212C1E" w:rsidRPr="00A93B77" w:rsidRDefault="00212C1E" w:rsidP="00212C1E">
      <w:pPr>
        <w:pStyle w:val="Bezodstpw"/>
        <w:numPr>
          <w:ilvl w:val="1"/>
          <w:numId w:val="1"/>
        </w:numPr>
        <w:rPr>
          <w:rFonts w:cstheme="minorHAnsi"/>
          <w:lang w:val="pl" w:eastAsia="pl-PL"/>
        </w:rPr>
      </w:pPr>
      <w:r w:rsidRPr="00A93B77">
        <w:rPr>
          <w:rFonts w:cstheme="minorHAnsi"/>
          <w:lang w:val="pl" w:eastAsia="pl-PL"/>
        </w:rPr>
        <w:t xml:space="preserve">Zamawiający wymaga, aby czynności polegające na faktycznym wykonywaniu </w:t>
      </w:r>
      <w:r>
        <w:rPr>
          <w:rFonts w:cstheme="minorHAnsi"/>
          <w:lang w:val="pl" w:eastAsia="pl-PL"/>
        </w:rPr>
        <w:t>usług</w:t>
      </w:r>
      <w:r w:rsidRPr="00A93B77">
        <w:rPr>
          <w:rFonts w:cstheme="minorHAnsi"/>
          <w:lang w:val="pl" w:eastAsia="pl-PL"/>
        </w:rPr>
        <w:t xml:space="preserve"> związanych z wykonaniem całego zamówienia o ile nie są (będą) wykonywane przez daną osobę w ramach prowadzonej przez nią działalności gospodarczej były wykonywane przez osoby zatrudnione przez Wykonawcę, Podwykonawcę na podstawie umowy o pracę w pełnym wymiarze czasu pracy. </w:t>
      </w:r>
    </w:p>
    <w:p w14:paraId="103B8E24" w14:textId="77777777" w:rsidR="00212C1E" w:rsidRDefault="00212C1E" w:rsidP="00212C1E">
      <w:pPr>
        <w:pStyle w:val="Bezodstpw"/>
        <w:numPr>
          <w:ilvl w:val="1"/>
          <w:numId w:val="1"/>
        </w:numPr>
        <w:rPr>
          <w:rFonts w:cstheme="minorHAnsi"/>
          <w:lang w:val="pl" w:eastAsia="pl-PL"/>
        </w:rPr>
      </w:pPr>
      <w:r w:rsidRPr="00A93B77">
        <w:rPr>
          <w:rFonts w:cstheme="minorHAnsi"/>
          <w:lang w:val="pl" w:eastAsia="pl-PL"/>
        </w:rPr>
        <w:t xml:space="preserve"> Rodzaj czynności (niezbędnych do wykonania zamówienia), co do których wykonania </w:t>
      </w:r>
      <w:r>
        <w:rPr>
          <w:rFonts w:cstheme="minorHAnsi"/>
          <w:lang w:val="pl" w:eastAsia="pl-PL"/>
        </w:rPr>
        <w:t>Z</w:t>
      </w:r>
      <w:r w:rsidRPr="00A93B77">
        <w:rPr>
          <w:rFonts w:cstheme="minorHAnsi"/>
          <w:lang w:val="pl" w:eastAsia="pl-PL"/>
        </w:rPr>
        <w:t xml:space="preserve">amawiający wymaga zatrudnienia na podstawie umowy o pracę przez wykonawcę lub podwykonawcę osób wykonujących w trakcie realizacji zamówienia: </w:t>
      </w:r>
    </w:p>
    <w:p w14:paraId="00F07E24" w14:textId="77777777" w:rsidR="00CF1D91" w:rsidRPr="00CF1D91" w:rsidRDefault="00CF1D91" w:rsidP="00CF1D91">
      <w:pPr>
        <w:pStyle w:val="Bezodstpw"/>
        <w:ind w:left="1418"/>
        <w:rPr>
          <w:rFonts w:cstheme="minorHAnsi"/>
          <w:lang w:val="pl" w:eastAsia="pl-PL"/>
        </w:rPr>
      </w:pPr>
      <w:r w:rsidRPr="00CF1D91">
        <w:rPr>
          <w:rFonts w:cstheme="minorHAnsi"/>
          <w:lang w:val="pl" w:eastAsia="pl-PL"/>
        </w:rPr>
        <w:t>a) Czynności związane z betonowaniem i wznoszeniem nowych budynków i budowli.</w:t>
      </w:r>
    </w:p>
    <w:p w14:paraId="2523CCDF" w14:textId="77777777" w:rsidR="00CF1D91" w:rsidRPr="00CF1D91" w:rsidRDefault="00CF1D91" w:rsidP="00CF1D91">
      <w:pPr>
        <w:pStyle w:val="Bezodstpw"/>
        <w:ind w:left="1418"/>
        <w:rPr>
          <w:rFonts w:cstheme="minorHAnsi"/>
          <w:lang w:val="pl" w:eastAsia="pl-PL"/>
        </w:rPr>
      </w:pPr>
      <w:r w:rsidRPr="00CF1D91">
        <w:rPr>
          <w:rFonts w:cstheme="minorHAnsi"/>
          <w:lang w:val="pl" w:eastAsia="pl-PL"/>
        </w:rPr>
        <w:t>b) Czynności związane z montażem wyposażenia budynków,</w:t>
      </w:r>
    </w:p>
    <w:p w14:paraId="69775DC7" w14:textId="77777777" w:rsidR="00CF1D91" w:rsidRPr="00CF1D91" w:rsidRDefault="00CF1D91" w:rsidP="00CF1D91">
      <w:pPr>
        <w:pStyle w:val="Bezodstpw"/>
        <w:ind w:left="1418"/>
        <w:rPr>
          <w:rFonts w:cstheme="minorHAnsi"/>
          <w:lang w:val="pl" w:eastAsia="pl-PL"/>
        </w:rPr>
      </w:pPr>
      <w:r w:rsidRPr="00CF1D91">
        <w:rPr>
          <w:rFonts w:cstheme="minorHAnsi"/>
          <w:lang w:val="pl" w:eastAsia="pl-PL"/>
        </w:rPr>
        <w:t>c) Czynności związane z wykonaniem oświetlenia, monitoringu,</w:t>
      </w:r>
    </w:p>
    <w:p w14:paraId="23558DAC" w14:textId="77777777" w:rsidR="00CF1D91" w:rsidRPr="00CF1D91" w:rsidRDefault="00CF1D91" w:rsidP="00CF1D91">
      <w:pPr>
        <w:pStyle w:val="Bezodstpw"/>
        <w:ind w:left="1418"/>
        <w:rPr>
          <w:rFonts w:cstheme="minorHAnsi"/>
          <w:lang w:val="pl" w:eastAsia="pl-PL"/>
        </w:rPr>
      </w:pPr>
      <w:r w:rsidRPr="00CF1D91">
        <w:rPr>
          <w:rFonts w:cstheme="minorHAnsi"/>
          <w:lang w:val="pl" w:eastAsia="pl-PL"/>
        </w:rPr>
        <w:t>d) Czynności  związane z wykonywaniem prac przy nawierzchniach dróg.</w:t>
      </w:r>
    </w:p>
    <w:p w14:paraId="2BC87B0A" w14:textId="2428D0B5" w:rsidR="00CF1D91" w:rsidRPr="00A93B77" w:rsidRDefault="00CF1D91" w:rsidP="00CF1D91">
      <w:pPr>
        <w:pStyle w:val="Bezodstpw"/>
        <w:ind w:left="1418"/>
        <w:rPr>
          <w:rFonts w:cstheme="minorHAnsi"/>
          <w:lang w:val="pl" w:eastAsia="pl-PL"/>
        </w:rPr>
      </w:pPr>
      <w:r w:rsidRPr="00CF1D91">
        <w:rPr>
          <w:rFonts w:cstheme="minorHAnsi"/>
          <w:lang w:val="pl" w:eastAsia="pl-PL"/>
        </w:rPr>
        <w:t>e) Czynności związane z wykonywaniem instalacji wewnętrznych i zewnętrznych.</w:t>
      </w:r>
    </w:p>
    <w:p w14:paraId="47E33A82" w14:textId="77777777" w:rsidR="00212C1E" w:rsidRDefault="00212C1E" w:rsidP="00212C1E">
      <w:pPr>
        <w:pStyle w:val="Bezodstpw"/>
        <w:numPr>
          <w:ilvl w:val="1"/>
          <w:numId w:val="1"/>
        </w:numPr>
        <w:rPr>
          <w:rFonts w:cstheme="minorHAnsi"/>
          <w:lang w:val="pl" w:eastAsia="pl-PL"/>
        </w:rPr>
      </w:pPr>
      <w:r w:rsidRPr="00A93B77">
        <w:rPr>
          <w:rFonts w:cstheme="minorHAnsi"/>
          <w:lang w:val="pl" w:eastAsia="pl-PL"/>
        </w:rPr>
        <w:t>Sposób dokumentowania zatrudnienia osób, o których mowa w art. 95 ust. 2 ustawy Pzp, uprawnienia Zamawiającego w zakresie kontroli spełniania przez Wykonawcę wymagań, o których mowa w art. 95 ust. 2 oraz sankcji z tytułu niespełnienia tych wymagań zawarte są we wzorze umowy.</w:t>
      </w:r>
    </w:p>
    <w:p w14:paraId="734873E0" w14:textId="77777777" w:rsidR="00212C1E" w:rsidRPr="00985C86" w:rsidRDefault="00212C1E" w:rsidP="00212C1E">
      <w:pPr>
        <w:pStyle w:val="Bezodstpw"/>
        <w:ind w:left="1428"/>
        <w:rPr>
          <w:rFonts w:cstheme="minorHAnsi"/>
          <w:lang w:val="pl" w:eastAsia="pl-PL"/>
        </w:rPr>
      </w:pPr>
    </w:p>
    <w:p w14:paraId="3D9252BC"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OPIS PRZEDMIOTU ZAMÓWIENIA</w:t>
      </w:r>
      <w:bookmarkEnd w:id="9"/>
    </w:p>
    <w:p w14:paraId="3D3E324E" w14:textId="77777777" w:rsidR="00CF1D91" w:rsidRPr="00CF1D91" w:rsidRDefault="00CF1D91" w:rsidP="00CF1D91">
      <w:pPr>
        <w:pStyle w:val="Akapitzlist"/>
        <w:numPr>
          <w:ilvl w:val="1"/>
          <w:numId w:val="1"/>
        </w:numPr>
        <w:spacing w:after="160" w:line="278" w:lineRule="auto"/>
        <w:rPr>
          <w:rFonts w:cstheme="minorHAnsi"/>
          <w:bCs/>
          <w:lang w:eastAsia="pl-PL"/>
        </w:rPr>
      </w:pPr>
      <w:bookmarkStart w:id="10" w:name="bookmark15"/>
      <w:r w:rsidRPr="00CF1D91">
        <w:rPr>
          <w:rFonts w:cstheme="minorHAnsi"/>
          <w:bCs/>
          <w:lang w:eastAsia="pl-PL"/>
        </w:rPr>
        <w:t>Przedmiotem inwestycji jest budowa boiska sportowego o nawierzchni z trawy syntetycznej wraz z infrastrukturą towarzyszącą w postaci trybun, budynku zaplecza szatniowego, sanitarnego oraz magazynowego przy ul. Wiosennej w Biłgoraju.</w:t>
      </w:r>
    </w:p>
    <w:p w14:paraId="317CC19A" w14:textId="639CA01D" w:rsidR="00212C1E" w:rsidRDefault="00CF1D91" w:rsidP="00CF1D91">
      <w:pPr>
        <w:pStyle w:val="Akapitzlist"/>
        <w:spacing w:after="160" w:line="278" w:lineRule="auto"/>
        <w:ind w:left="1428"/>
        <w:rPr>
          <w:bCs/>
        </w:rPr>
      </w:pPr>
      <w:r w:rsidRPr="00CF1D91">
        <w:rPr>
          <w:rFonts w:cstheme="minorHAnsi"/>
          <w:bCs/>
          <w:lang w:eastAsia="pl-PL"/>
        </w:rPr>
        <w:t xml:space="preserve">Inwestycja obejmuje kompleksowe zagospodarowanie terenu wraz z budową infrastruktury technicznej, w tym instalacji i sieci elektroenergetycznych, sanitarnych, teletechnicznych oraz układu komunikacyjnego. W ramach zadania przewiduje się również wykonanie monitoringu, oświetlenia terenu i boiska, przebudowę sieci wody surowej oraz wykonanie przyłączy do projektowanych obiektów. Zamówienie </w:t>
      </w:r>
      <w:r w:rsidRPr="00CF1D91">
        <w:rPr>
          <w:rFonts w:cstheme="minorHAnsi"/>
          <w:bCs/>
          <w:lang w:eastAsia="pl-PL"/>
        </w:rPr>
        <w:lastRenderedPageBreak/>
        <w:t xml:space="preserve">obejmuje dodatkowo zakup i dostawę wyposażenia służącego do utrzymania boiska sportowego o nawierzchni z trawy syntetycznej. </w:t>
      </w:r>
      <w:bookmarkEnd w:id="10"/>
    </w:p>
    <w:p w14:paraId="1D3A9B5C" w14:textId="186EB404" w:rsidR="00CF1D91" w:rsidRDefault="00CF1D91" w:rsidP="00CF1D91">
      <w:pPr>
        <w:pStyle w:val="Akapitzlist"/>
        <w:numPr>
          <w:ilvl w:val="1"/>
          <w:numId w:val="1"/>
        </w:numPr>
        <w:spacing w:after="160" w:line="278" w:lineRule="auto"/>
      </w:pPr>
      <w:r>
        <w:t xml:space="preserve">Szczegółowy zakres  zamówienia opisany jest  </w:t>
      </w:r>
      <w:r w:rsidR="00DF71BC">
        <w:t xml:space="preserve">załączniku nr 1 do SWZ </w:t>
      </w:r>
      <w:r>
        <w:t xml:space="preserve">w dokumentacji projektowej, przedmiarach robót. </w:t>
      </w:r>
    </w:p>
    <w:p w14:paraId="1F25FBD0" w14:textId="77777777" w:rsidR="00212C1E" w:rsidRDefault="00212C1E" w:rsidP="00212C1E">
      <w:pPr>
        <w:pStyle w:val="Bezodstpw"/>
        <w:numPr>
          <w:ilvl w:val="1"/>
          <w:numId w:val="1"/>
        </w:numPr>
        <w:rPr>
          <w:rFonts w:cstheme="minorHAnsi"/>
          <w:b/>
          <w:bCs/>
          <w:lang w:val="pl" w:eastAsia="pl-PL"/>
        </w:rPr>
      </w:pPr>
      <w:bookmarkStart w:id="11" w:name="bookmark16"/>
      <w:r w:rsidRPr="00CC2C45">
        <w:rPr>
          <w:rFonts w:cstheme="minorHAnsi"/>
          <w:b/>
          <w:bCs/>
          <w:lang w:val="pl" w:eastAsia="pl-PL"/>
        </w:rPr>
        <w:t>Nazwa/y i kod/y Wspólnego Słownika Zamówień: (CPV):</w:t>
      </w:r>
      <w:bookmarkEnd w:id="11"/>
    </w:p>
    <w:p w14:paraId="4DFF93F7" w14:textId="77777777" w:rsidR="00CF1D91" w:rsidRDefault="00CF1D91" w:rsidP="00CF1D91">
      <w:pPr>
        <w:pStyle w:val="Akapitzlist"/>
        <w:spacing w:after="160" w:line="278" w:lineRule="auto"/>
        <w:ind w:left="1416"/>
      </w:pPr>
      <w:bookmarkStart w:id="12" w:name="_Hlk163041271"/>
      <w:r>
        <w:t>45000000-7 – Roboty budowlane</w:t>
      </w:r>
    </w:p>
    <w:p w14:paraId="60DC4551" w14:textId="77777777" w:rsidR="00CF1D91" w:rsidRDefault="00CF1D91" w:rsidP="00CF1D91">
      <w:pPr>
        <w:pStyle w:val="Akapitzlist"/>
        <w:spacing w:after="160" w:line="278" w:lineRule="auto"/>
        <w:ind w:left="1416"/>
      </w:pPr>
      <w:r>
        <w:t>45310000-3 – Roboty instalacyjne elektryczne</w:t>
      </w:r>
    </w:p>
    <w:p w14:paraId="7D5C256A" w14:textId="77777777" w:rsidR="00CF1D91" w:rsidRDefault="00CF1D91" w:rsidP="00CF1D91">
      <w:pPr>
        <w:pStyle w:val="Akapitzlist"/>
        <w:spacing w:after="160" w:line="278" w:lineRule="auto"/>
        <w:ind w:left="1416"/>
      </w:pPr>
      <w:r>
        <w:t>45231300-8 – Roboty budowlane w zakresie budowy wodociągów i rurociągów do odprowadzania ścieków</w:t>
      </w:r>
    </w:p>
    <w:p w14:paraId="5314506A" w14:textId="77777777" w:rsidR="00CF1D91" w:rsidRDefault="00CF1D91" w:rsidP="00CF1D91">
      <w:pPr>
        <w:pStyle w:val="Akapitzlist"/>
        <w:spacing w:after="160" w:line="278" w:lineRule="auto"/>
        <w:ind w:left="1416"/>
      </w:pPr>
      <w:r>
        <w:t>45300000-0 – Roboty instalacyjne w budynkach</w:t>
      </w:r>
    </w:p>
    <w:p w14:paraId="0F3A159C" w14:textId="4D5DC48E" w:rsidR="00212C1E" w:rsidRDefault="00CF1D91" w:rsidP="00CF1D91">
      <w:pPr>
        <w:pStyle w:val="Akapitzlist"/>
        <w:spacing w:after="160" w:line="278" w:lineRule="auto"/>
        <w:ind w:left="1416"/>
      </w:pPr>
      <w:r>
        <w:t>34390000-7 – Akcesoria do ciągników</w:t>
      </w:r>
    </w:p>
    <w:bookmarkEnd w:id="12"/>
    <w:p w14:paraId="1772CB94" w14:textId="77777777" w:rsidR="00212C1E" w:rsidRDefault="00212C1E" w:rsidP="00212C1E">
      <w:pPr>
        <w:pStyle w:val="Bezodstpw"/>
        <w:numPr>
          <w:ilvl w:val="1"/>
          <w:numId w:val="1"/>
        </w:numPr>
        <w:rPr>
          <w:rFonts w:cstheme="minorHAnsi"/>
          <w:b/>
          <w:bCs/>
          <w:iCs/>
          <w:lang w:val="pl" w:eastAsia="pl-PL"/>
        </w:rPr>
      </w:pPr>
      <w:r w:rsidRPr="00041B9B">
        <w:rPr>
          <w:rFonts w:cstheme="minorHAnsi"/>
          <w:iCs/>
          <w:lang w:val="pl" w:eastAsia="pl-PL"/>
        </w:rPr>
        <w:t>Z uwagi na to, że</w:t>
      </w:r>
      <w:r w:rsidRPr="00041B9B">
        <w:rPr>
          <w:rFonts w:cstheme="minorHAnsi"/>
          <w:b/>
          <w:bCs/>
          <w:iCs/>
          <w:lang w:val="pl" w:eastAsia="pl-PL"/>
        </w:rPr>
        <w:t xml:space="preserve"> wynagrodzenie Wykonawcy wskazane w ofercie będzie miało charakter ryczałtowy,</w:t>
      </w:r>
      <w:r w:rsidRPr="00041B9B">
        <w:rPr>
          <w:rFonts w:cstheme="minorHAnsi"/>
          <w:iCs/>
          <w:lang w:val="pl" w:eastAsia="pl-PL"/>
        </w:rPr>
        <w:t xml:space="preserve"> Wykonawca przy wycenie oferty powinien opierać się na zakresie wskazanym w opisie przedmiotu zamówienia</w:t>
      </w:r>
      <w:r w:rsidRPr="00041B9B">
        <w:rPr>
          <w:rFonts w:cstheme="minorHAnsi"/>
          <w:b/>
          <w:bCs/>
          <w:iCs/>
          <w:lang w:val="pl" w:eastAsia="pl-PL"/>
        </w:rPr>
        <w:t>.</w:t>
      </w:r>
    </w:p>
    <w:p w14:paraId="17E009DD" w14:textId="77777777" w:rsidR="00DF71BC" w:rsidRDefault="00DF71BC" w:rsidP="00DF71BC">
      <w:pPr>
        <w:pStyle w:val="Bezodstpw"/>
        <w:rPr>
          <w:rFonts w:cstheme="minorHAnsi"/>
          <w:b/>
          <w:bCs/>
          <w:iCs/>
          <w:lang w:val="pl" w:eastAsia="pl-PL"/>
        </w:rPr>
      </w:pPr>
      <w:r>
        <w:rPr>
          <w:rFonts w:cstheme="minorHAnsi"/>
          <w:b/>
          <w:bCs/>
          <w:iCs/>
          <w:lang w:val="pl" w:eastAsia="pl-PL"/>
        </w:rPr>
        <w:t xml:space="preserve">                           </w:t>
      </w:r>
      <w:r w:rsidRPr="00DF71BC">
        <w:rPr>
          <w:rFonts w:cstheme="minorHAnsi"/>
          <w:b/>
          <w:bCs/>
          <w:iCs/>
          <w:lang w:val="pl" w:eastAsia="pl-PL"/>
        </w:rPr>
        <w:t xml:space="preserve">Przedmiar robót stanowi materiał pomocniczy i uzupełniający do sporządzenia </w:t>
      </w:r>
    </w:p>
    <w:p w14:paraId="5EC85546" w14:textId="26072945" w:rsidR="00DF71BC" w:rsidRPr="00041B9B" w:rsidRDefault="00DF71BC" w:rsidP="00DF71BC">
      <w:pPr>
        <w:pStyle w:val="Bezodstpw"/>
        <w:rPr>
          <w:rFonts w:cstheme="minorHAnsi"/>
          <w:b/>
          <w:bCs/>
          <w:iCs/>
          <w:lang w:val="pl" w:eastAsia="pl-PL"/>
        </w:rPr>
      </w:pPr>
      <w:r>
        <w:rPr>
          <w:rFonts w:cstheme="minorHAnsi"/>
          <w:b/>
          <w:bCs/>
          <w:iCs/>
          <w:lang w:val="pl" w:eastAsia="pl-PL"/>
        </w:rPr>
        <w:t xml:space="preserve">                            </w:t>
      </w:r>
      <w:r w:rsidRPr="00DF71BC">
        <w:rPr>
          <w:rFonts w:cstheme="minorHAnsi"/>
          <w:b/>
          <w:bCs/>
          <w:iCs/>
          <w:lang w:val="pl" w:eastAsia="pl-PL"/>
        </w:rPr>
        <w:t>wyceny przez Wykonawcę</w:t>
      </w:r>
    </w:p>
    <w:p w14:paraId="29F8A88F" w14:textId="77777777" w:rsidR="00212C1E" w:rsidRPr="00041B9B" w:rsidRDefault="00212C1E" w:rsidP="00212C1E">
      <w:pPr>
        <w:pStyle w:val="Bezodstpw"/>
        <w:ind w:left="1428"/>
        <w:rPr>
          <w:rFonts w:cstheme="minorHAnsi"/>
          <w:b/>
          <w:bCs/>
          <w:iCs/>
          <w:lang w:val="pl" w:eastAsia="pl-PL"/>
        </w:rPr>
      </w:pPr>
      <w:r w:rsidRPr="00041B9B">
        <w:rPr>
          <w:rFonts w:cstheme="minorHAnsi"/>
          <w:b/>
          <w:bCs/>
          <w:iCs/>
          <w:lang w:val="pl" w:eastAsia="pl-PL"/>
        </w:rPr>
        <w:t>Rozwiązania równoważne</w:t>
      </w:r>
    </w:p>
    <w:p w14:paraId="43674DD7" w14:textId="77777777" w:rsidR="00212C1E" w:rsidRPr="00041B9B" w:rsidRDefault="00212C1E" w:rsidP="00212C1E">
      <w:pPr>
        <w:pStyle w:val="Akapitzlist"/>
        <w:spacing w:line="278" w:lineRule="auto"/>
        <w:ind w:left="1418"/>
        <w:jc w:val="both"/>
      </w:pPr>
      <w:r w:rsidRPr="00041B9B">
        <w:t>Zamawiający dopuszcza rozwiązania równoważne. Ogólne zasady równoważności rozwiązań:</w:t>
      </w:r>
    </w:p>
    <w:p w14:paraId="6D220D6A" w14:textId="77777777" w:rsidR="00212C1E" w:rsidRPr="00041B9B" w:rsidRDefault="00212C1E" w:rsidP="00212C1E">
      <w:pPr>
        <w:pStyle w:val="Akapitzlist"/>
        <w:numPr>
          <w:ilvl w:val="1"/>
          <w:numId w:val="32"/>
        </w:numPr>
        <w:spacing w:line="278" w:lineRule="auto"/>
        <w:ind w:left="1843"/>
        <w:jc w:val="both"/>
      </w:pPr>
      <w:r w:rsidRPr="00041B9B">
        <w:t>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w:t>
      </w:r>
    </w:p>
    <w:p w14:paraId="4E699351" w14:textId="77777777" w:rsidR="00212C1E" w:rsidRPr="00041B9B" w:rsidRDefault="00212C1E" w:rsidP="00212C1E">
      <w:pPr>
        <w:pStyle w:val="Akapitzlist"/>
        <w:numPr>
          <w:ilvl w:val="1"/>
          <w:numId w:val="32"/>
        </w:numPr>
        <w:spacing w:line="278" w:lineRule="auto"/>
        <w:ind w:left="1843"/>
        <w:jc w:val="both"/>
      </w:pPr>
      <w:r w:rsidRPr="00041B9B">
        <w:t>Rozwiązanie równoważne musi pozwalać na zrealizowanie zakładanego przez Zamawiającego celu poprzez parametry wydajnościowe i funkcjonalne, mające wpływ na skuteczność działania, takie same lub lepsze od wskazanych wymagań minimalnych.</w:t>
      </w:r>
    </w:p>
    <w:p w14:paraId="43457559" w14:textId="77777777" w:rsidR="00212C1E" w:rsidRPr="00041B9B" w:rsidRDefault="00212C1E" w:rsidP="00212C1E">
      <w:pPr>
        <w:pStyle w:val="Akapitzlist"/>
        <w:numPr>
          <w:ilvl w:val="1"/>
          <w:numId w:val="32"/>
        </w:numPr>
        <w:spacing w:line="278" w:lineRule="auto"/>
        <w:ind w:left="1843"/>
        <w:jc w:val="both"/>
      </w:pPr>
      <w:r w:rsidRPr="00041B9B">
        <w:t>Użycie w opisie przedmiotu zamówienia nazw rozwiązań, materiałów i urządzeń służy ustaleniu minimalnego standardu wykonania i określenia właściwości i wymogów technicznych założonych w dokumentacji technicznej dla projektowanych rozwiązań.</w:t>
      </w:r>
    </w:p>
    <w:p w14:paraId="5AB3B8E3" w14:textId="77777777" w:rsidR="00212C1E" w:rsidRPr="00041B9B" w:rsidRDefault="00212C1E" w:rsidP="00212C1E">
      <w:pPr>
        <w:pStyle w:val="Akapitzlist"/>
        <w:numPr>
          <w:ilvl w:val="1"/>
          <w:numId w:val="32"/>
        </w:numPr>
        <w:spacing w:line="278" w:lineRule="auto"/>
        <w:ind w:left="1843"/>
        <w:jc w:val="both"/>
      </w:pPr>
      <w:r w:rsidRPr="00041B9B">
        <w:t>Wykonawca zobligowany jest do wykazania, że oferowane rozwiązania równoważne spełnią zakładane wymagania minimalne.</w:t>
      </w:r>
    </w:p>
    <w:p w14:paraId="3BC8C956" w14:textId="77777777" w:rsidR="00212C1E" w:rsidRPr="00041B9B" w:rsidRDefault="00212C1E" w:rsidP="00212C1E">
      <w:pPr>
        <w:pStyle w:val="Akapitzlist"/>
        <w:numPr>
          <w:ilvl w:val="1"/>
          <w:numId w:val="32"/>
        </w:numPr>
        <w:spacing w:line="278" w:lineRule="auto"/>
        <w:ind w:left="1843"/>
        <w:jc w:val="both"/>
      </w:pPr>
      <w:r w:rsidRPr="00041B9B">
        <w:t>Brak określenia „minimum” oznacza wymaganie na poziomie minimalnym, a Wykonawca może zaoferować rozwiązanie o lepszych parametrach.</w:t>
      </w:r>
    </w:p>
    <w:p w14:paraId="20E0BF29" w14:textId="77777777" w:rsidR="00212C1E" w:rsidRPr="00041B9B" w:rsidRDefault="00212C1E" w:rsidP="00212C1E">
      <w:pPr>
        <w:pStyle w:val="Akapitzlist"/>
        <w:numPr>
          <w:ilvl w:val="1"/>
          <w:numId w:val="32"/>
        </w:numPr>
        <w:spacing w:line="278" w:lineRule="auto"/>
        <w:ind w:left="1843"/>
        <w:jc w:val="both"/>
      </w:pPr>
      <w:r w:rsidRPr="00041B9B">
        <w:t>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w:t>
      </w:r>
    </w:p>
    <w:p w14:paraId="69125658" w14:textId="77777777" w:rsidR="00212C1E" w:rsidRPr="00041B9B" w:rsidRDefault="00212C1E" w:rsidP="00212C1E">
      <w:pPr>
        <w:pStyle w:val="Akapitzlist"/>
        <w:numPr>
          <w:ilvl w:val="1"/>
          <w:numId w:val="32"/>
        </w:numPr>
        <w:spacing w:line="278" w:lineRule="auto"/>
        <w:ind w:left="1843"/>
        <w:jc w:val="both"/>
      </w:pPr>
      <w:r w:rsidRPr="00041B9B">
        <w:t xml:space="preserve">Nie podlegają porównaniu cechy rozwiązania właściwe wyłącznie dla rozwiązania wyspecyfikowanego, takie jak: zastrzeżone patenty, własnościowe rozwiązania technologiczne, własnościowe protokoły itp., a jedynie te, które stanowią </w:t>
      </w:r>
      <w:r w:rsidRPr="00041B9B">
        <w:lastRenderedPageBreak/>
        <w:t>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w:t>
      </w:r>
    </w:p>
    <w:p w14:paraId="7F874E9F" w14:textId="77777777" w:rsidR="00212C1E" w:rsidRPr="00041B9B" w:rsidRDefault="00212C1E" w:rsidP="00212C1E">
      <w:pPr>
        <w:pStyle w:val="Akapitzlist"/>
        <w:numPr>
          <w:ilvl w:val="1"/>
          <w:numId w:val="32"/>
        </w:numPr>
        <w:spacing w:line="278" w:lineRule="auto"/>
        <w:ind w:left="1843"/>
        <w:jc w:val="both"/>
      </w:pPr>
      <w:r w:rsidRPr="00041B9B">
        <w:t>Przez bardzo zbliżoną (podobną)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w:t>
      </w:r>
    </w:p>
    <w:p w14:paraId="04E0361B" w14:textId="77777777" w:rsidR="00212C1E" w:rsidRPr="00041B9B" w:rsidRDefault="00212C1E" w:rsidP="00212C1E">
      <w:pPr>
        <w:pStyle w:val="Akapitzlist"/>
        <w:numPr>
          <w:ilvl w:val="1"/>
          <w:numId w:val="32"/>
        </w:numPr>
        <w:spacing w:line="278" w:lineRule="auto"/>
        <w:ind w:left="1843"/>
        <w:jc w:val="both"/>
      </w:pPr>
      <w:r w:rsidRPr="00041B9B">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28886587" w14:textId="77777777" w:rsidR="00212C1E" w:rsidRPr="00041B9B" w:rsidRDefault="00212C1E" w:rsidP="00212C1E">
      <w:pPr>
        <w:pStyle w:val="Bezodstpw"/>
        <w:ind w:left="1428"/>
        <w:rPr>
          <w:rFonts w:cstheme="minorHAnsi"/>
          <w:b/>
          <w:bCs/>
          <w:iCs/>
          <w:lang w:eastAsia="pl-PL"/>
        </w:rPr>
      </w:pPr>
    </w:p>
    <w:p w14:paraId="4C077E27" w14:textId="77777777" w:rsidR="00DF71BC" w:rsidRDefault="00212C1E" w:rsidP="00DF71BC">
      <w:pPr>
        <w:pStyle w:val="Bezodstpw"/>
        <w:numPr>
          <w:ilvl w:val="1"/>
          <w:numId w:val="1"/>
        </w:numPr>
        <w:rPr>
          <w:rFonts w:cstheme="minorHAnsi"/>
          <w:lang w:val="pl" w:eastAsia="pl-PL"/>
        </w:rPr>
      </w:pPr>
      <w:r w:rsidRPr="00041B9B">
        <w:rPr>
          <w:rFonts w:cstheme="minorHAnsi"/>
          <w:lang w:val="pl" w:eastAsia="pl-PL"/>
        </w:rPr>
        <w:t xml:space="preserve">Zamawiający nie dokonuje podziału zamówienia na części, ponieważ wartość zamówienia jest niższa od tzw. progów unijnych które zobowiązują do implementacji dyrektyw UE. Dyrektywa 2014/24/UE w treści motywu 78 wskazuje, że aby zwiększyć konkurencję, instytucje zamawiające należy w szczególności zachęcać do dzielenia </w:t>
      </w:r>
      <w:r w:rsidRPr="00041B9B">
        <w:rPr>
          <w:rFonts w:cstheme="minorHAnsi"/>
          <w:lang w:val="pl" w:eastAsia="pl-PL"/>
        </w:rPr>
        <w:lastRenderedPageBreak/>
        <w:t xml:space="preserve">dużych zamówień na części. Przedmiotowe zamówienie nie jest dużym zamówieniem w rozumieniu motywu 78 powołanej dyrektywy UE - dyrektywy stosuje się do zamówień o wartości przewyższającej tzw. progi unijne, a dyrektywa posługuje się pojęciem dużego zamówienia na gruncie zamówień podlegających dyrektywie - a więc zamówienia o wartości znacznie przewyższającej tzw. progi unijne. </w:t>
      </w:r>
    </w:p>
    <w:p w14:paraId="6D992490" w14:textId="7B1E148E" w:rsidR="00DF71BC" w:rsidRPr="00DF71BC" w:rsidRDefault="00DF71BC" w:rsidP="00DF71BC">
      <w:pPr>
        <w:pStyle w:val="Bezodstpw"/>
        <w:ind w:left="1428"/>
        <w:rPr>
          <w:rFonts w:cstheme="minorHAnsi"/>
          <w:lang w:val="pl" w:eastAsia="pl-PL"/>
        </w:rPr>
      </w:pPr>
      <w:r w:rsidRPr="00DF71BC">
        <w:rPr>
          <w:rFonts w:cstheme="minorHAnsi"/>
          <w:lang w:val="pl" w:eastAsia="pl-PL"/>
        </w:rPr>
        <w:t>Zamówienie nie zostało podzielone na części z następujących względów:</w:t>
      </w:r>
    </w:p>
    <w:p w14:paraId="271C8A3F" w14:textId="77777777" w:rsidR="00DF71BC" w:rsidRPr="00DF71BC" w:rsidRDefault="00DF71BC" w:rsidP="00DF71BC">
      <w:pPr>
        <w:pStyle w:val="Bezodstpw"/>
        <w:ind w:left="1428"/>
        <w:rPr>
          <w:rFonts w:cstheme="minorHAnsi"/>
          <w:lang w:val="pl" w:eastAsia="pl-PL"/>
        </w:rPr>
      </w:pPr>
      <w:r w:rsidRPr="00DF71BC">
        <w:rPr>
          <w:rFonts w:cstheme="minorHAnsi"/>
          <w:lang w:val="pl" w:eastAsia="pl-PL"/>
        </w:rPr>
        <w:t xml:space="preserve">Zamówienie stanowi jedną całość – brak możliwości podziału.  </w:t>
      </w:r>
    </w:p>
    <w:p w14:paraId="63AD8C54" w14:textId="77777777" w:rsidR="00212C1E" w:rsidRDefault="00212C1E" w:rsidP="00212C1E">
      <w:pPr>
        <w:pStyle w:val="Bezodstpw"/>
        <w:ind w:left="1418"/>
      </w:pPr>
    </w:p>
    <w:p w14:paraId="600734FF" w14:textId="77777777" w:rsidR="00212C1E" w:rsidRPr="00FA5B19" w:rsidRDefault="00212C1E" w:rsidP="00212C1E">
      <w:pPr>
        <w:pStyle w:val="Bezodstpw"/>
        <w:numPr>
          <w:ilvl w:val="1"/>
          <w:numId w:val="1"/>
        </w:numPr>
        <w:rPr>
          <w:rFonts w:cstheme="minorHAnsi"/>
          <w:b/>
          <w:bCs/>
          <w:lang w:val="pl" w:eastAsia="pl-PL"/>
        </w:rPr>
      </w:pPr>
      <w:bookmarkStart w:id="13" w:name="bookmark20"/>
      <w:r w:rsidRPr="00FA5B19">
        <w:rPr>
          <w:rFonts w:cstheme="minorHAnsi"/>
          <w:b/>
          <w:bCs/>
          <w:lang w:val="pl" w:eastAsia="pl-PL"/>
        </w:rPr>
        <w:t>Przedmiotowe środki dowodowe.</w:t>
      </w:r>
      <w:bookmarkEnd w:id="13"/>
    </w:p>
    <w:p w14:paraId="0F890530" w14:textId="77777777" w:rsidR="00212C1E" w:rsidRPr="00FA5B19" w:rsidRDefault="00212C1E" w:rsidP="00212C1E">
      <w:pPr>
        <w:pStyle w:val="Bezodstpw"/>
        <w:ind w:left="1416"/>
        <w:rPr>
          <w:rFonts w:cstheme="minorHAnsi"/>
          <w:lang w:val="pl" w:eastAsia="pl-PL"/>
        </w:rPr>
      </w:pPr>
      <w:bookmarkStart w:id="14" w:name="bookmark21"/>
      <w:r w:rsidRPr="00FA5B19">
        <w:rPr>
          <w:rFonts w:cstheme="minorHAnsi"/>
          <w:lang w:val="pl" w:eastAsia="pl-PL"/>
        </w:rPr>
        <w:t>Zamawiający nie wymaga od Wykonawcy złożenia przedmiotowych środków dowodowych.</w:t>
      </w:r>
      <w:bookmarkEnd w:id="14"/>
    </w:p>
    <w:p w14:paraId="1698C128" w14:textId="77777777" w:rsidR="00212C1E" w:rsidRPr="005B183D" w:rsidRDefault="00212C1E" w:rsidP="00212C1E">
      <w:pPr>
        <w:pStyle w:val="Bezodstpw"/>
        <w:ind w:left="1416"/>
        <w:rPr>
          <w:rFonts w:cstheme="minorHAnsi"/>
          <w:lang w:val="pl" w:eastAsia="pl-PL"/>
        </w:rPr>
      </w:pPr>
    </w:p>
    <w:p w14:paraId="7D36D047" w14:textId="77777777" w:rsidR="00212C1E" w:rsidRPr="00CC2C45" w:rsidRDefault="00212C1E" w:rsidP="00212C1E">
      <w:pPr>
        <w:pStyle w:val="Bezodstpw"/>
        <w:shd w:val="clear" w:color="auto" w:fill="D9D9D9" w:themeFill="background1" w:themeFillShade="D9"/>
        <w:ind w:left="709" w:hanging="425"/>
        <w:rPr>
          <w:rFonts w:cstheme="minorHAnsi"/>
          <w:b/>
          <w:bCs/>
          <w:lang w:val="pl" w:eastAsia="pl-PL"/>
        </w:rPr>
      </w:pPr>
      <w:bookmarkStart w:id="15" w:name="bookmark22"/>
      <w:r w:rsidRPr="00CC2C45">
        <w:rPr>
          <w:rFonts w:cstheme="minorHAnsi"/>
          <w:b/>
          <w:shd w:val="clear" w:color="auto" w:fill="D9D9D9" w:themeFill="background1" w:themeFillShade="D9"/>
          <w:lang w:val="pl" w:eastAsia="pl-PL"/>
        </w:rPr>
        <w:t>4a.</w:t>
      </w:r>
      <w:r w:rsidRPr="00CC2C45">
        <w:rPr>
          <w:rFonts w:cstheme="minorHAnsi"/>
          <w:b/>
          <w:shd w:val="clear" w:color="auto" w:fill="D9D9D9" w:themeFill="background1" w:themeFillShade="D9"/>
          <w:lang w:val="pl" w:eastAsia="pl-PL"/>
        </w:rPr>
        <w:tab/>
      </w:r>
      <w:r w:rsidRPr="00CC2C45">
        <w:rPr>
          <w:rFonts w:cstheme="minorHAnsi"/>
          <w:b/>
          <w:bCs/>
          <w:shd w:val="clear" w:color="auto" w:fill="D9D9D9" w:themeFill="background1" w:themeFillShade="D9"/>
          <w:lang w:val="pl" w:eastAsia="pl-PL"/>
        </w:rPr>
        <w:t>ŹRÓDŁA FINANSOWANIA</w:t>
      </w:r>
      <w:bookmarkEnd w:id="15"/>
    </w:p>
    <w:p w14:paraId="3AE12F33" w14:textId="21D70CA9" w:rsidR="00212C1E" w:rsidRPr="005F1D5B" w:rsidRDefault="00212C1E" w:rsidP="00212C1E">
      <w:pPr>
        <w:pStyle w:val="Bezodstpw"/>
        <w:ind w:left="1418" w:hanging="709"/>
        <w:rPr>
          <w:rFonts w:ascii="Calibri" w:hAnsi="Calibri" w:cs="Calibri"/>
        </w:rPr>
      </w:pPr>
      <w:r w:rsidRPr="00CC2C45">
        <w:rPr>
          <w:rFonts w:cstheme="minorHAnsi"/>
          <w:b/>
          <w:bCs/>
          <w:lang w:val="pl" w:eastAsia="pl-PL"/>
        </w:rPr>
        <w:t>4a.1.</w:t>
      </w:r>
      <w:r w:rsidRPr="00CC2C45">
        <w:rPr>
          <w:rFonts w:cstheme="minorHAnsi"/>
          <w:b/>
          <w:bCs/>
          <w:lang w:val="pl" w:eastAsia="pl-PL"/>
        </w:rPr>
        <w:tab/>
      </w:r>
      <w:r>
        <w:rPr>
          <w:rFonts w:ascii="Calibri" w:hAnsi="Calibri" w:cs="Calibri"/>
        </w:rPr>
        <w:t xml:space="preserve">Zamówienie współfinansowanie ze środków </w:t>
      </w:r>
      <w:r w:rsidR="00FC0A2D">
        <w:rPr>
          <w:rFonts w:ascii="Calibri" w:hAnsi="Calibri" w:cs="Calibri"/>
        </w:rPr>
        <w:t>Ministerstwa Sportu i Turystyki.</w:t>
      </w:r>
    </w:p>
    <w:p w14:paraId="6BDC97A8" w14:textId="77777777" w:rsidR="00212C1E" w:rsidRPr="00CF696E" w:rsidRDefault="00212C1E" w:rsidP="00212C1E">
      <w:pPr>
        <w:pStyle w:val="Bezodstpw"/>
        <w:ind w:firstLine="708"/>
        <w:rPr>
          <w:rFonts w:cstheme="minorHAnsi"/>
          <w:bCs/>
          <w:lang w:val="pl" w:eastAsia="pl-PL"/>
        </w:rPr>
      </w:pPr>
      <w:r w:rsidRPr="00CF696E">
        <w:rPr>
          <w:rFonts w:cstheme="minorHAnsi"/>
          <w:bCs/>
          <w:lang w:val="pl" w:eastAsia="pl-PL"/>
        </w:rPr>
        <w:t xml:space="preserve">  </w:t>
      </w:r>
    </w:p>
    <w:p w14:paraId="08B309F6"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bookmarkStart w:id="16" w:name="bookmark23"/>
      <w:r w:rsidRPr="00CC2C45">
        <w:rPr>
          <w:rFonts w:cstheme="minorHAnsi"/>
          <w:b/>
          <w:bCs/>
          <w:lang w:val="pl" w:eastAsia="pl-PL"/>
        </w:rPr>
        <w:t>TERMIN WYKONANIA ZAMÓWIENIA</w:t>
      </w:r>
      <w:bookmarkEnd w:id="16"/>
    </w:p>
    <w:p w14:paraId="5791D4A5" w14:textId="526434A6"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 xml:space="preserve">Wykonawca jest zobowiązany wykonać zamówienie w terminie do </w:t>
      </w:r>
      <w:r w:rsidR="00FC0A2D">
        <w:rPr>
          <w:rFonts w:cstheme="minorHAnsi"/>
          <w:lang w:val="pl" w:eastAsia="pl-PL"/>
        </w:rPr>
        <w:t>1</w:t>
      </w:r>
      <w:r w:rsidR="008E552C">
        <w:rPr>
          <w:rFonts w:cstheme="minorHAnsi"/>
          <w:lang w:val="pl" w:eastAsia="pl-PL"/>
        </w:rPr>
        <w:t>4</w:t>
      </w:r>
      <w:r>
        <w:rPr>
          <w:rFonts w:cstheme="minorHAnsi"/>
          <w:lang w:val="pl" w:eastAsia="pl-PL"/>
        </w:rPr>
        <w:t xml:space="preserve"> miesięcy </w:t>
      </w:r>
      <w:r w:rsidRPr="00CC2C45">
        <w:rPr>
          <w:rFonts w:cstheme="minorHAnsi"/>
          <w:lang w:val="pl" w:eastAsia="pl-PL"/>
        </w:rPr>
        <w:t>od dnia podpisania umowy.</w:t>
      </w:r>
    </w:p>
    <w:p w14:paraId="10979337" w14:textId="77777777" w:rsidR="00212C1E" w:rsidRPr="00CC2C45" w:rsidRDefault="00212C1E" w:rsidP="00212C1E">
      <w:pPr>
        <w:pStyle w:val="Bezodstpw"/>
        <w:ind w:left="1428"/>
        <w:rPr>
          <w:rFonts w:cstheme="minorHAnsi"/>
          <w:lang w:val="pl" w:eastAsia="pl-PL"/>
        </w:rPr>
      </w:pPr>
      <w:bookmarkStart w:id="17" w:name="bookmark24"/>
    </w:p>
    <w:p w14:paraId="21F74D38"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INFORMACJE O WARUNKACH UDZIAŁU W POSTĘPOWANIU</w:t>
      </w:r>
      <w:bookmarkEnd w:id="17"/>
    </w:p>
    <w:p w14:paraId="275A2594"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 xml:space="preserve">O udzielenie zamówienia mogą ubiegać się Wykonawcy, którzy spełniają warunki udziału w postępowaniu dotyczące: </w:t>
      </w:r>
    </w:p>
    <w:p w14:paraId="48605623" w14:textId="77777777" w:rsidR="00212C1E" w:rsidRPr="00CC2C45" w:rsidRDefault="00212C1E" w:rsidP="00212C1E">
      <w:pPr>
        <w:pStyle w:val="Bezodstpw"/>
        <w:ind w:left="1416"/>
        <w:rPr>
          <w:rFonts w:cstheme="minorHAnsi"/>
          <w:b/>
          <w:bCs/>
          <w:lang w:val="pl" w:eastAsia="pl-PL"/>
        </w:rPr>
      </w:pPr>
      <w:r w:rsidRPr="00CC2C45">
        <w:rPr>
          <w:rFonts w:cstheme="minorHAnsi"/>
          <w:b/>
          <w:bCs/>
          <w:lang w:val="pl" w:eastAsia="pl-PL"/>
        </w:rPr>
        <w:t>6.1.1.</w:t>
      </w:r>
      <w:r w:rsidRPr="00CC2C45">
        <w:rPr>
          <w:rFonts w:cstheme="minorHAnsi"/>
          <w:b/>
          <w:bCs/>
          <w:lang w:val="pl" w:eastAsia="pl-PL"/>
        </w:rPr>
        <w:tab/>
        <w:t>zdolności do występowania w obrocie gospodarczym;</w:t>
      </w:r>
    </w:p>
    <w:p w14:paraId="32D55F79" w14:textId="77777777" w:rsidR="00212C1E" w:rsidRPr="00CC2C45" w:rsidRDefault="00212C1E" w:rsidP="00212C1E">
      <w:pPr>
        <w:pStyle w:val="Bezodstpw"/>
        <w:ind w:left="1416"/>
        <w:rPr>
          <w:rFonts w:cstheme="minorHAnsi"/>
          <w:i/>
          <w:iCs/>
          <w:lang w:val="pl" w:eastAsia="pl-PL"/>
        </w:rPr>
      </w:pPr>
      <w:r w:rsidRPr="00CC2C45">
        <w:rPr>
          <w:rFonts w:cstheme="minorHAnsi"/>
          <w:i/>
          <w:iCs/>
          <w:lang w:val="pl" w:eastAsia="pl-PL"/>
        </w:rPr>
        <w:t>Zamawiający nie określa warunku w ww. zakresie.</w:t>
      </w:r>
    </w:p>
    <w:p w14:paraId="3EBC67DE" w14:textId="77777777" w:rsidR="00212C1E" w:rsidRPr="00CC2C45" w:rsidRDefault="00212C1E" w:rsidP="00212C1E">
      <w:pPr>
        <w:pStyle w:val="Bezodstpw"/>
        <w:ind w:left="1416"/>
        <w:rPr>
          <w:rFonts w:cstheme="minorHAnsi"/>
          <w:b/>
          <w:bCs/>
          <w:lang w:val="pl" w:eastAsia="pl-PL"/>
        </w:rPr>
      </w:pPr>
      <w:r w:rsidRPr="00CC2C45">
        <w:rPr>
          <w:rFonts w:cstheme="minorHAnsi"/>
          <w:b/>
          <w:bCs/>
          <w:lang w:val="pl" w:eastAsia="pl-PL"/>
        </w:rPr>
        <w:t>6.1.2.</w:t>
      </w:r>
      <w:r w:rsidRPr="00CC2C45">
        <w:rPr>
          <w:rFonts w:cstheme="minorHAnsi"/>
          <w:b/>
          <w:bCs/>
          <w:lang w:val="pl" w:eastAsia="pl-PL"/>
        </w:rPr>
        <w:tab/>
        <w:t>uprawnień do prowadzenia określonej działalności gospodarczej lub zawodowej, o ile wynika to z odrębnych przepisów;</w:t>
      </w:r>
    </w:p>
    <w:p w14:paraId="5CE9915A" w14:textId="77777777" w:rsidR="00212C1E" w:rsidRPr="00CC2C45" w:rsidRDefault="00212C1E" w:rsidP="00212C1E">
      <w:pPr>
        <w:pStyle w:val="Bezodstpw"/>
        <w:ind w:left="1416"/>
        <w:rPr>
          <w:rFonts w:cstheme="minorHAnsi"/>
          <w:i/>
          <w:iCs/>
          <w:lang w:val="pl" w:eastAsia="pl-PL"/>
        </w:rPr>
      </w:pPr>
      <w:r w:rsidRPr="00CC2C45">
        <w:rPr>
          <w:rFonts w:cstheme="minorHAnsi"/>
          <w:i/>
          <w:iCs/>
          <w:lang w:val="pl" w:eastAsia="pl-PL"/>
        </w:rPr>
        <w:t>Zamawiający nie określa warunku w ww. zakresie.</w:t>
      </w:r>
    </w:p>
    <w:p w14:paraId="077A2482" w14:textId="77777777" w:rsidR="00212C1E" w:rsidRPr="00CC2C45" w:rsidRDefault="00212C1E" w:rsidP="00212C1E">
      <w:pPr>
        <w:pStyle w:val="Bezodstpw"/>
        <w:ind w:left="1416"/>
        <w:rPr>
          <w:rFonts w:cstheme="minorHAnsi"/>
          <w:b/>
          <w:bCs/>
          <w:lang w:val="pl" w:eastAsia="pl-PL"/>
        </w:rPr>
      </w:pPr>
      <w:r w:rsidRPr="00CC2C45">
        <w:rPr>
          <w:rFonts w:cstheme="minorHAnsi"/>
          <w:b/>
          <w:bCs/>
          <w:lang w:val="pl" w:eastAsia="pl-PL"/>
        </w:rPr>
        <w:t>6.1.3.</w:t>
      </w:r>
      <w:r w:rsidRPr="00CC2C45">
        <w:rPr>
          <w:rFonts w:cstheme="minorHAnsi"/>
          <w:b/>
          <w:bCs/>
          <w:lang w:val="pl" w:eastAsia="pl-PL"/>
        </w:rPr>
        <w:tab/>
        <w:t>sytuacji ekonomicznej lub finansowej;</w:t>
      </w:r>
    </w:p>
    <w:p w14:paraId="73D73789" w14:textId="77777777" w:rsidR="00212C1E" w:rsidRPr="00CC2C45" w:rsidRDefault="00212C1E" w:rsidP="00212C1E">
      <w:pPr>
        <w:pStyle w:val="Bezodstpw"/>
        <w:ind w:left="1416"/>
        <w:rPr>
          <w:rFonts w:cstheme="minorHAnsi"/>
          <w:i/>
          <w:iCs/>
          <w:lang w:val="pl" w:eastAsia="pl-PL"/>
        </w:rPr>
      </w:pPr>
      <w:r w:rsidRPr="00CC2C45">
        <w:rPr>
          <w:rFonts w:cstheme="minorHAnsi"/>
          <w:i/>
          <w:iCs/>
          <w:lang w:val="pl" w:eastAsia="pl-PL"/>
        </w:rPr>
        <w:t>Zamawiający nie określa warunku w ww. zakresie.</w:t>
      </w:r>
    </w:p>
    <w:p w14:paraId="227A7856" w14:textId="77777777" w:rsidR="00212C1E" w:rsidRDefault="00212C1E" w:rsidP="00212C1E">
      <w:pPr>
        <w:pStyle w:val="Bezodstpw"/>
        <w:ind w:left="1416"/>
        <w:rPr>
          <w:rFonts w:cstheme="minorHAnsi"/>
          <w:b/>
          <w:bCs/>
          <w:lang w:val="pl" w:eastAsia="pl-PL"/>
        </w:rPr>
      </w:pPr>
      <w:r w:rsidRPr="00CC2C45">
        <w:rPr>
          <w:rFonts w:cstheme="minorHAnsi"/>
          <w:b/>
          <w:bCs/>
          <w:lang w:val="pl" w:eastAsia="pl-PL"/>
        </w:rPr>
        <w:t>6.1.4.</w:t>
      </w:r>
      <w:r w:rsidRPr="00CC2C45">
        <w:rPr>
          <w:rFonts w:cstheme="minorHAnsi"/>
          <w:b/>
          <w:bCs/>
          <w:lang w:val="pl" w:eastAsia="pl-PL"/>
        </w:rPr>
        <w:tab/>
        <w:t>zdolności technicznej lub zawodowej w zakresie:</w:t>
      </w:r>
    </w:p>
    <w:p w14:paraId="4F672E91" w14:textId="2B39ECC4" w:rsidR="00212C1E" w:rsidRPr="00AA1212" w:rsidRDefault="003E55A2" w:rsidP="00212C1E">
      <w:pPr>
        <w:pStyle w:val="Bezodstpw"/>
        <w:ind w:left="1416"/>
        <w:rPr>
          <w:rFonts w:ascii="Calibri" w:hAnsi="Calibri" w:cs="Calibri"/>
        </w:rPr>
      </w:pPr>
      <w:r w:rsidRPr="003E55A2">
        <w:rPr>
          <w:rFonts w:ascii="Calibri" w:hAnsi="Calibri" w:cs="Calibri"/>
          <w:lang w:val="pl" w:eastAsia="pl-PL"/>
        </w:rPr>
        <w:t>Opis sposobu dokonywania oceny spełniania tego warunku:</w:t>
      </w:r>
      <w:bookmarkStart w:id="18" w:name="_Hlk169467102"/>
    </w:p>
    <w:bookmarkEnd w:id="18"/>
    <w:p w14:paraId="13318E78" w14:textId="47F9184B" w:rsidR="00FC0A2D" w:rsidRDefault="00FC0A2D" w:rsidP="003E55A2">
      <w:pPr>
        <w:pStyle w:val="Bezodstpw"/>
        <w:ind w:left="709"/>
      </w:pPr>
      <w:r>
        <w:t xml:space="preserve">1) Wykonawca winien wykazać, że wykonał należycie oraz zgodnie z przepisami prawa budowlanego i prawidłowo ukończył nie wcześniej niż w okresie ostatnich 5 lat przed upływem terminu składania ofert, a jeżeli okres prowadzenia działalności jest krótszy - w tym okresie minimum  1   robotę budowlaną w zakresie budowy lub przebudowy lub remontu boiska lub terenu rekreacyjno – sportowego lub </w:t>
      </w:r>
      <w:r w:rsidR="00A73834">
        <w:t>stadionu</w:t>
      </w:r>
      <w:r>
        <w:t xml:space="preserve"> o wartości nie mniejszej niż </w:t>
      </w:r>
      <w:r w:rsidR="00A73834">
        <w:t>1</w:t>
      </w:r>
      <w:r w:rsidR="00D834B7">
        <w:t> </w:t>
      </w:r>
      <w:r w:rsidR="00A73834">
        <w:t>0</w:t>
      </w:r>
      <w:r>
        <w:t>00</w:t>
      </w:r>
      <w:r w:rsidR="00D834B7">
        <w:t> </w:t>
      </w:r>
      <w:r>
        <w:t>000,00 zł brutto (</w:t>
      </w:r>
      <w:r w:rsidR="00A73834">
        <w:t>jeden milion z</w:t>
      </w:r>
      <w:r w:rsidR="00D834B7">
        <w:t>ł</w:t>
      </w:r>
      <w:r w:rsidR="00A73834">
        <w:t>otych</w:t>
      </w:r>
      <w:r>
        <w:t>)</w:t>
      </w:r>
    </w:p>
    <w:p w14:paraId="2D4D8F0A" w14:textId="77777777" w:rsidR="003E55A2" w:rsidRDefault="003E55A2" w:rsidP="003E55A2">
      <w:pPr>
        <w:pStyle w:val="Bezodstpw"/>
        <w:ind w:left="709"/>
      </w:pPr>
    </w:p>
    <w:p w14:paraId="6F334F68" w14:textId="77777777" w:rsidR="00FC0A2D" w:rsidRDefault="00FC0A2D" w:rsidP="003E55A2">
      <w:pPr>
        <w:pStyle w:val="Bezodstpw"/>
        <w:ind w:left="709"/>
      </w:pPr>
      <w:r>
        <w:t>2) O udzielenie zamówienia mogą ubiegać się Wykonawcy, którzy dysponują lub będą dysponować w okresie wykonywania zamówienia i skierują do jego realizacji:</w:t>
      </w:r>
    </w:p>
    <w:p w14:paraId="12603989" w14:textId="77777777" w:rsidR="003E55A2" w:rsidRDefault="003E55A2" w:rsidP="003E55A2">
      <w:pPr>
        <w:pStyle w:val="Bezodstpw"/>
        <w:ind w:left="709"/>
      </w:pPr>
    </w:p>
    <w:p w14:paraId="1E7A435E" w14:textId="77777777" w:rsidR="00FC0A2D" w:rsidRDefault="00FC0A2D" w:rsidP="003E55A2">
      <w:pPr>
        <w:pStyle w:val="Bezodstpw"/>
        <w:ind w:left="709"/>
      </w:pPr>
      <w:r>
        <w:t>a) min. jedną osobę posiadającą uprawnienia budowlane do kierowania robotami budowlanymi w specjalności konstrukcyjno budowlanej, kierownik budowy,</w:t>
      </w:r>
    </w:p>
    <w:p w14:paraId="537726EB" w14:textId="77777777" w:rsidR="00FC0A2D" w:rsidRDefault="00FC0A2D" w:rsidP="003E55A2">
      <w:pPr>
        <w:pStyle w:val="Bezodstpw"/>
        <w:ind w:left="709"/>
      </w:pPr>
      <w:r>
        <w:t>b)  min. jedną osobę posiadającą uprawnienia budowlane do kierowania robotami budowlanymi w specjalności instalacyjnej w zakresie sieci, instalacji i urządzeń elektrycznych i elektroenergetycznych – kierownik budowy – kierownik robót.</w:t>
      </w:r>
    </w:p>
    <w:p w14:paraId="625BC044" w14:textId="1BFE3C61" w:rsidR="003E55A2" w:rsidRDefault="003E55A2" w:rsidP="003E55A2">
      <w:pPr>
        <w:pStyle w:val="Bezodstpw"/>
        <w:ind w:left="709"/>
      </w:pPr>
      <w:r>
        <w:t>c)</w:t>
      </w:r>
      <w:r w:rsidRPr="003E55A2">
        <w:t xml:space="preserve"> min. jedną osobę posiadającą uprawnienia budowlane do kierowania robotami budowlanymi w specjalności instalacyjnej w zakresie sieci, instalacji i urządzeń cieplnych, wentylacyjnych, gazowych, wodociągowych i kanalizacyjnych – kierownik robót,</w:t>
      </w:r>
    </w:p>
    <w:p w14:paraId="10AD5A4E" w14:textId="77777777" w:rsidR="003E55A2" w:rsidRDefault="003E55A2" w:rsidP="003E55A2">
      <w:pPr>
        <w:pStyle w:val="Bezodstpw"/>
      </w:pPr>
    </w:p>
    <w:p w14:paraId="1D1CE0F0" w14:textId="00630678" w:rsidR="00FC0A2D" w:rsidRDefault="003E55A2" w:rsidP="003E55A2">
      <w:pPr>
        <w:pStyle w:val="Bezodstpw"/>
      </w:pPr>
      <w:r w:rsidRPr="003E55A2">
        <w:rPr>
          <w:b/>
          <w:bCs/>
        </w:rPr>
        <w:t>6.2</w:t>
      </w:r>
      <w:r>
        <w:rPr>
          <w:b/>
          <w:bCs/>
        </w:rPr>
        <w:t xml:space="preserve">  </w:t>
      </w:r>
      <w:r w:rsidR="00FC0A2D">
        <w:t>Wykonawca powinien w wykazie robót wyraźnie określić zakres i wartość robót, aby można było ustalić, czy spełnia warunek udziału w postępowaniu.</w:t>
      </w:r>
    </w:p>
    <w:p w14:paraId="0EE6D2E6" w14:textId="77777777" w:rsidR="00D36D83" w:rsidRDefault="003E55A2" w:rsidP="00D36D83">
      <w:pPr>
        <w:pStyle w:val="Bezodstpw"/>
        <w:numPr>
          <w:ilvl w:val="1"/>
          <w:numId w:val="39"/>
        </w:numPr>
      </w:pPr>
      <w:r>
        <w:rPr>
          <w:b/>
          <w:bCs/>
        </w:rPr>
        <w:lastRenderedPageBreak/>
        <w:t xml:space="preserve"> </w:t>
      </w:r>
      <w:r w:rsidR="00FC0A2D">
        <w:t>Przez posiadanie uprawnień budowlanych wymaganych prawem dla osób uczestniczących w realizacji zamówienia, rozumie się uprawnienia do wykonywania samodzielnych funkcji w budownictwie w rozumieniu art. 15a ustawy z dnia 7 lipca 1994 r. Prawo budowlane (t.j. Dz. U. 2021 r, poz. 2351 z późn. zm.) oraz przepisów wcześniejszych. Samodzielne funkcje techniczne w budownictwie (nazwy specjalności i ich zakresy) będą rozpatrywane zgodnie z przepisami regulującymi nadawanie uprawnień budowlanych w dacie ich nadania.</w:t>
      </w:r>
    </w:p>
    <w:p w14:paraId="01E82FC3" w14:textId="616C32D4" w:rsidR="00FC0A2D" w:rsidRDefault="00FC0A2D" w:rsidP="00D36D83">
      <w:pPr>
        <w:pStyle w:val="Bezodstpw"/>
        <w:numPr>
          <w:ilvl w:val="1"/>
          <w:numId w:val="39"/>
        </w:numPr>
      </w:pPr>
      <w:r>
        <w:t>Wykonawca w celu wykazania spełniania warunków określonych w pkt 6.1.4, ppkt 2) SWZ może wskazać osobę będącą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(t.j. Dz. U. z 2020 r., poz. 220) oraz ustawą z dnia 15 grudnia 2000 r. o samorządach zawodowych architektów oraz inżynierów budownictwa (Dz. U. z 2019 r. poz. 1117).</w:t>
      </w:r>
    </w:p>
    <w:p w14:paraId="437CFC52" w14:textId="37F4DD74" w:rsidR="00FC0A2D" w:rsidRDefault="00FC0A2D" w:rsidP="004C3786">
      <w:pPr>
        <w:pStyle w:val="Bezodstpw"/>
        <w:numPr>
          <w:ilvl w:val="1"/>
          <w:numId w:val="36"/>
        </w:numPr>
      </w:pPr>
      <w:r>
        <w:t>Zamawiający dopuszcza wskazanie tej samej osoby posiadającej uprawnienia w więcej niż jednej ze wskazanych branż.</w:t>
      </w:r>
    </w:p>
    <w:p w14:paraId="2CE89D46" w14:textId="21C983F9" w:rsidR="00FC0A2D" w:rsidRDefault="00FC0A2D" w:rsidP="004C3786">
      <w:pPr>
        <w:pStyle w:val="Bezodstpw"/>
        <w:numPr>
          <w:ilvl w:val="1"/>
          <w:numId w:val="36"/>
        </w:numPr>
      </w:pPr>
      <w:r>
        <w:t>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Pzp).</w:t>
      </w:r>
    </w:p>
    <w:p w14:paraId="72E65BD8" w14:textId="77777777" w:rsidR="00FC0A2D" w:rsidRDefault="00FC0A2D" w:rsidP="004C3786">
      <w:pPr>
        <w:pStyle w:val="Bezodstpw"/>
        <w:numPr>
          <w:ilvl w:val="1"/>
          <w:numId w:val="36"/>
        </w:numPr>
      </w:pPr>
      <w:r>
        <w:t>W odniesieniu do warunków dotyczących wykształcenia, kwalifikacji zawodowych lub doświadczenia Wykonawcy wspólnie ubiegający się o udzielenie zamówienia wykazując warunek udziału w postępowaniu mogą polegać na zdolnościach tych z Wykonawców, którzy wykonają roboty budowlane lub usługi, do realizacji których te zdolności są wymagane.</w:t>
      </w:r>
    </w:p>
    <w:p w14:paraId="0A5E705F" w14:textId="77777777" w:rsidR="00FC0A2D" w:rsidRDefault="00FC0A2D" w:rsidP="004C3786">
      <w:pPr>
        <w:pStyle w:val="Bezodstpw"/>
        <w:numPr>
          <w:ilvl w:val="1"/>
          <w:numId w:val="36"/>
        </w:numPr>
      </w:pPr>
      <w:r>
        <w:t>Sposób wykazania warunków udziału w postępowaniu wskazano w rozdziale 8 SWZ.</w:t>
      </w:r>
    </w:p>
    <w:p w14:paraId="1C4674CE" w14:textId="1C7F9EBB" w:rsidR="004C3786" w:rsidRDefault="004C3786" w:rsidP="004C3786">
      <w:pPr>
        <w:pStyle w:val="Bezodstpw"/>
        <w:numPr>
          <w:ilvl w:val="1"/>
          <w:numId w:val="36"/>
        </w:numPr>
      </w:pPr>
      <w:r>
        <w:t xml:space="preserve">Wraz z wejściem w życie ustawy o certyfikacji wykonawców zamówień publicznych, weszła w życie zmiana art. 112 ust. 3 ustawy Pzp, który zobowiązuje zamawiającego do określania warunków udziału w postępowaniu w zakresie dotyczącym zdolności technicznej lub zawodowej, z zastosowaniem poziomów zdolności określonych w przepisach rozporządzeń określających te poziomy zdolności odpowiednio związane z udzielaniem zamówień na roboty budowlane lub zamówień na dostawy lub usługi, chyba że nie jest to możliwe  ze względu na charakter zamówienia albo gdy dla danego przedmiotu zamówienia poziomy zdolności nie zostały określone, co zamawiający wskazał w specyfikacji warunków zamówienia lub innych dokumentach zamówienia. </w:t>
      </w:r>
    </w:p>
    <w:p w14:paraId="54257E64" w14:textId="3AEDC5C5" w:rsidR="004C3786" w:rsidRDefault="004C3786" w:rsidP="004C3786">
      <w:pPr>
        <w:pStyle w:val="Bezodstpw"/>
        <w:ind w:left="360"/>
      </w:pPr>
      <w:r>
        <w:t>Z uwagi na brak obowiązujących przepisów wykonawczych w zakresie określenia poziomów zdolności, zamawiający do czasu wejścia w życie przepisów wykonawczych określających poziomy zdolności nie będzie określać warunków udziału w postępowaniu z zastosowaniem poziomów zdolności</w:t>
      </w:r>
      <w:r w:rsidR="00D36D83">
        <w:t xml:space="preserve"> </w:t>
      </w:r>
      <w:r>
        <w:t>(podstawa: Ustawa z dnia 5 sierpnia 2025 r. o certyfikacji wykonawców zamówień publicznych, art. 112 ust. 3 ustawy Pzp, komunikat UZP z 10.07.2026: https://www.gov.pl/web/uzp/wejscie-w-zycie-ustawy-o-certyfikacji-wykonawcow-zamowien-publicznych2 )</w:t>
      </w:r>
    </w:p>
    <w:p w14:paraId="458B5D0C" w14:textId="77777777" w:rsidR="00212C1E" w:rsidRDefault="00212C1E" w:rsidP="00212C1E">
      <w:pPr>
        <w:pStyle w:val="Bezodstpw"/>
        <w:ind w:left="1428"/>
        <w:rPr>
          <w:rFonts w:cstheme="minorHAnsi"/>
          <w:lang w:val="pl" w:eastAsia="pl-PL"/>
        </w:rPr>
      </w:pPr>
      <w:bookmarkStart w:id="19" w:name="bookmark28"/>
    </w:p>
    <w:p w14:paraId="0E7D6E14" w14:textId="77777777" w:rsidR="00212C1E" w:rsidRPr="003E08AD" w:rsidRDefault="00212C1E" w:rsidP="00212C1E">
      <w:pPr>
        <w:pStyle w:val="Bezodstpw"/>
        <w:numPr>
          <w:ilvl w:val="0"/>
          <w:numId w:val="1"/>
        </w:numPr>
        <w:shd w:val="clear" w:color="auto" w:fill="D9D9D9" w:themeFill="background1" w:themeFillShade="D9"/>
        <w:rPr>
          <w:rFonts w:cstheme="minorHAnsi"/>
          <w:b/>
          <w:bCs/>
          <w:lang w:val="pl" w:eastAsia="pl-PL"/>
        </w:rPr>
      </w:pPr>
      <w:r w:rsidRPr="003E08AD">
        <w:rPr>
          <w:rFonts w:cstheme="minorHAnsi"/>
          <w:b/>
          <w:bCs/>
          <w:lang w:val="pl" w:eastAsia="pl-PL"/>
        </w:rPr>
        <w:t>PODSTAWY WYKLUCZENIA</w:t>
      </w:r>
      <w:bookmarkEnd w:id="19"/>
    </w:p>
    <w:p w14:paraId="7CF4AB23" w14:textId="77777777" w:rsidR="00212C1E" w:rsidRDefault="00212C1E" w:rsidP="00212C1E">
      <w:pPr>
        <w:pStyle w:val="Bezodstpw"/>
        <w:numPr>
          <w:ilvl w:val="1"/>
          <w:numId w:val="1"/>
        </w:numPr>
        <w:rPr>
          <w:rFonts w:cstheme="minorHAnsi"/>
          <w:lang w:val="pl" w:eastAsia="pl-PL"/>
        </w:rPr>
      </w:pPr>
      <w:r w:rsidRPr="00CC2C45">
        <w:rPr>
          <w:rFonts w:cstheme="minorHAnsi"/>
          <w:lang w:val="pl" w:eastAsia="pl-PL"/>
        </w:rPr>
        <w:t>Z postępowania o udzielenie zamówienia wyklucza się Wykonawcę, w stosunku, do którego zachodzi którakolwiek z okoliczności, o których mowa w art. 108 ustawy Pzp tj. Wykonawcę:</w:t>
      </w:r>
    </w:p>
    <w:p w14:paraId="51564E8E" w14:textId="77777777" w:rsidR="00212C1E" w:rsidRPr="00B90507" w:rsidRDefault="00212C1E" w:rsidP="00212C1E">
      <w:pPr>
        <w:pStyle w:val="Bezodstpw"/>
        <w:numPr>
          <w:ilvl w:val="2"/>
          <w:numId w:val="1"/>
        </w:numPr>
        <w:ind w:left="1843" w:hanging="425"/>
        <w:rPr>
          <w:rFonts w:cstheme="minorHAnsi"/>
          <w:lang w:val="pl" w:eastAsia="pl-PL"/>
        </w:rPr>
      </w:pPr>
      <w:r w:rsidRPr="00B90507">
        <w:rPr>
          <w:rFonts w:cstheme="minorHAnsi"/>
          <w:lang w:val="pl" w:eastAsia="pl-PL"/>
        </w:rPr>
        <w:t>będącego osobą fizyczną, którego prawomocnie skazano za przestępstwo:</w:t>
      </w:r>
    </w:p>
    <w:p w14:paraId="77108CB4" w14:textId="77777777" w:rsidR="00212C1E" w:rsidRDefault="00212C1E" w:rsidP="00212C1E">
      <w:pPr>
        <w:pStyle w:val="Bezodstpw"/>
        <w:numPr>
          <w:ilvl w:val="0"/>
          <w:numId w:val="3"/>
        </w:numPr>
        <w:ind w:left="2138"/>
        <w:rPr>
          <w:rFonts w:cstheme="minorHAnsi"/>
          <w:lang w:val="pl" w:eastAsia="pl-PL"/>
        </w:rPr>
      </w:pPr>
      <w:r w:rsidRPr="00CC2C45">
        <w:rPr>
          <w:rFonts w:cstheme="minorHAnsi"/>
          <w:lang w:val="pl" w:eastAsia="pl-PL"/>
        </w:rPr>
        <w:t>udziału w zorganizowanej grupie przestępczej albo związku mającym na celu popełnienie przestępstwa lub przestępstwa skarbowego, o którym mowa w art. 258 Kodeksu karnego,</w:t>
      </w:r>
    </w:p>
    <w:p w14:paraId="50F2BD8A" w14:textId="77777777" w:rsidR="00212C1E" w:rsidRPr="00B90507" w:rsidRDefault="00212C1E" w:rsidP="00212C1E">
      <w:pPr>
        <w:pStyle w:val="Bezodstpw"/>
        <w:numPr>
          <w:ilvl w:val="0"/>
          <w:numId w:val="3"/>
        </w:numPr>
        <w:ind w:left="2138"/>
        <w:rPr>
          <w:rFonts w:cstheme="minorHAnsi"/>
          <w:lang w:val="pl" w:eastAsia="pl-PL"/>
        </w:rPr>
      </w:pPr>
      <w:r w:rsidRPr="00B90507">
        <w:rPr>
          <w:rFonts w:cstheme="minorHAnsi"/>
          <w:lang w:val="pl" w:eastAsia="pl-PL"/>
        </w:rPr>
        <w:lastRenderedPageBreak/>
        <w:t>handlu ludźmi, o którym mowa w art. 189a Kodeksu karnego,</w:t>
      </w:r>
    </w:p>
    <w:p w14:paraId="0B5E438F" w14:textId="77777777" w:rsidR="00212C1E" w:rsidRDefault="00212C1E" w:rsidP="00212C1E">
      <w:pPr>
        <w:pStyle w:val="Bezodstpw"/>
        <w:numPr>
          <w:ilvl w:val="0"/>
          <w:numId w:val="3"/>
        </w:numPr>
        <w:ind w:left="2138"/>
        <w:rPr>
          <w:rFonts w:cstheme="minorHAnsi"/>
          <w:lang w:val="pl" w:eastAsia="pl-PL"/>
        </w:rPr>
      </w:pPr>
      <w:r w:rsidRPr="00CC2C45">
        <w:rPr>
          <w:rFonts w:cstheme="minorHAnsi"/>
          <w:lang w:val="pl" w:eastAsia="pl-PL"/>
        </w:rPr>
        <w:t>o którym mowa w art. 228-230a, art. 250a Kodeksu karnego lub w art. 46 lub art. 48 ustawy z dnia 25 czerwca 2010 r. o sporcie,</w:t>
      </w:r>
    </w:p>
    <w:p w14:paraId="3A52720F" w14:textId="77777777" w:rsidR="00212C1E" w:rsidRPr="00CC2C45" w:rsidRDefault="00212C1E" w:rsidP="00212C1E">
      <w:pPr>
        <w:pStyle w:val="Bezodstpw"/>
        <w:numPr>
          <w:ilvl w:val="0"/>
          <w:numId w:val="3"/>
        </w:numPr>
        <w:ind w:left="2138"/>
        <w:rPr>
          <w:rFonts w:cstheme="minorHAnsi"/>
          <w:lang w:val="pl" w:eastAsia="pl-PL"/>
        </w:rPr>
      </w:pPr>
      <w:r w:rsidRPr="00CC2C45">
        <w:rPr>
          <w:rFonts w:cstheme="minorHAnsi"/>
          <w:lang w:val="pl"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7EE6A44" w14:textId="77777777" w:rsidR="00212C1E" w:rsidRPr="00CC2C45" w:rsidRDefault="00212C1E" w:rsidP="00212C1E">
      <w:pPr>
        <w:pStyle w:val="Bezodstpw"/>
        <w:numPr>
          <w:ilvl w:val="0"/>
          <w:numId w:val="3"/>
        </w:numPr>
        <w:ind w:left="2138"/>
        <w:rPr>
          <w:rFonts w:cstheme="minorHAnsi"/>
          <w:lang w:val="pl" w:eastAsia="pl-PL"/>
        </w:rPr>
      </w:pPr>
      <w:r w:rsidRPr="00CC2C45">
        <w:rPr>
          <w:rFonts w:cstheme="minorHAnsi"/>
          <w:lang w:val="pl" w:eastAsia="pl-PL"/>
        </w:rPr>
        <w:t>o charakterze terrorystycznym, o którym mowa w art. 115 § 2 0 Kodeksu karnego, lub mające na celu popełnienie tego przestępstwa,</w:t>
      </w:r>
    </w:p>
    <w:p w14:paraId="606F6ABF" w14:textId="77777777" w:rsidR="00212C1E" w:rsidRPr="00CC2C45" w:rsidRDefault="00212C1E" w:rsidP="00212C1E">
      <w:pPr>
        <w:pStyle w:val="Bezodstpw"/>
        <w:numPr>
          <w:ilvl w:val="0"/>
          <w:numId w:val="3"/>
        </w:numPr>
        <w:ind w:left="2138"/>
        <w:rPr>
          <w:rFonts w:cstheme="minorHAnsi"/>
          <w:lang w:val="pl" w:eastAsia="pl-PL"/>
        </w:rPr>
      </w:pPr>
      <w:r w:rsidRPr="00CC2C45">
        <w:rPr>
          <w:rFonts w:cstheme="minorHAnsi"/>
          <w:lang w:val="pl" w:eastAsia="pl-PL"/>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2D5F1C7F" w14:textId="77777777" w:rsidR="00212C1E" w:rsidRPr="00CC2C45" w:rsidRDefault="00212C1E" w:rsidP="00212C1E">
      <w:pPr>
        <w:pStyle w:val="Bezodstpw"/>
        <w:numPr>
          <w:ilvl w:val="0"/>
          <w:numId w:val="3"/>
        </w:numPr>
        <w:ind w:left="2138"/>
        <w:rPr>
          <w:rFonts w:cstheme="minorHAnsi"/>
          <w:lang w:val="pl" w:eastAsia="pl-PL"/>
        </w:rPr>
      </w:pPr>
      <w:r w:rsidRPr="00CC2C45">
        <w:rPr>
          <w:rFonts w:cstheme="minorHAnsi"/>
          <w:lang w:val="pl"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4D4F853" w14:textId="77777777" w:rsidR="00212C1E" w:rsidRPr="00B90507" w:rsidRDefault="00212C1E" w:rsidP="00212C1E">
      <w:pPr>
        <w:pStyle w:val="Bezodstpw"/>
        <w:numPr>
          <w:ilvl w:val="0"/>
          <w:numId w:val="3"/>
        </w:numPr>
        <w:ind w:left="2138"/>
        <w:rPr>
          <w:rFonts w:cstheme="minorHAnsi"/>
          <w:lang w:val="pl" w:eastAsia="pl-PL"/>
        </w:rPr>
      </w:pPr>
      <w:r w:rsidRPr="00CC2C45">
        <w:rPr>
          <w:rFonts w:cstheme="minorHAnsi"/>
          <w:lang w:val="pl" w:eastAsia="pl-PL"/>
        </w:rPr>
        <w:t>o którym mowa w art. 9 ust. 1 i 3 lub art. 10 ustawy z dnia 15 czerwca 2012 r. o skutkach powierzania wykonywania pracy cudzoziemcom przebywającym wbrew przepisom na terytorium Rzeczypospolitej Polskiej</w:t>
      </w:r>
    </w:p>
    <w:p w14:paraId="694746DD" w14:textId="77777777" w:rsidR="00212C1E" w:rsidRPr="00CC2C45" w:rsidRDefault="00212C1E" w:rsidP="00212C1E">
      <w:pPr>
        <w:pStyle w:val="Bezodstpw"/>
        <w:ind w:left="1418"/>
        <w:rPr>
          <w:rFonts w:cstheme="minorHAnsi"/>
          <w:lang w:val="pl" w:eastAsia="pl-PL"/>
        </w:rPr>
      </w:pPr>
      <w:r w:rsidRPr="00CC2C45">
        <w:rPr>
          <w:rFonts w:cstheme="minorHAnsi"/>
          <w:lang w:val="pl" w:eastAsia="pl-PL"/>
        </w:rPr>
        <w:t>- lub za odpowiedni czyn zabroniony określony w przepisach prawa obcego,</w:t>
      </w:r>
    </w:p>
    <w:p w14:paraId="6E768DC2" w14:textId="77777777" w:rsidR="00212C1E" w:rsidRDefault="00212C1E" w:rsidP="00212C1E">
      <w:pPr>
        <w:pStyle w:val="Bezodstpw"/>
        <w:ind w:left="1843" w:hanging="427"/>
        <w:rPr>
          <w:rFonts w:cstheme="minorHAnsi"/>
          <w:lang w:val="pl" w:eastAsia="pl-PL"/>
        </w:rPr>
      </w:pPr>
      <w:r>
        <w:rPr>
          <w:rFonts w:cstheme="minorHAnsi"/>
          <w:lang w:val="pl" w:eastAsia="pl-PL"/>
        </w:rPr>
        <w:t>2)</w:t>
      </w:r>
      <w:r>
        <w:rPr>
          <w:rFonts w:cstheme="minorHAnsi"/>
          <w:lang w:val="pl" w:eastAsia="pl-PL"/>
        </w:rPr>
        <w:tab/>
      </w:r>
      <w:r w:rsidRPr="00CC2C45">
        <w:rPr>
          <w:rFonts w:cstheme="minorHAnsi"/>
          <w:lang w:val="pl" w:eastAsia="pl-PL"/>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52946E2" w14:textId="77777777" w:rsidR="00212C1E" w:rsidRPr="00CC2C45" w:rsidRDefault="00212C1E" w:rsidP="00212C1E">
      <w:pPr>
        <w:pStyle w:val="Bezodstpw"/>
        <w:ind w:left="1843" w:hanging="427"/>
        <w:rPr>
          <w:rFonts w:cstheme="minorHAnsi"/>
          <w:lang w:val="pl" w:eastAsia="pl-PL"/>
        </w:rPr>
      </w:pPr>
      <w:r>
        <w:rPr>
          <w:rFonts w:cstheme="minorHAnsi"/>
          <w:lang w:val="pl" w:eastAsia="pl-PL"/>
        </w:rPr>
        <w:t>3)</w:t>
      </w:r>
      <w:r>
        <w:rPr>
          <w:rFonts w:cstheme="minorHAnsi"/>
          <w:lang w:val="pl" w:eastAsia="pl-PL"/>
        </w:rPr>
        <w:tab/>
      </w:r>
      <w:r w:rsidRPr="00CC2C45">
        <w:rPr>
          <w:rFonts w:cstheme="minorHAnsi"/>
          <w:lang w:val="pl"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B912C3C" w14:textId="77777777" w:rsidR="00212C1E" w:rsidRPr="00CC2C45" w:rsidRDefault="00212C1E" w:rsidP="00212C1E">
      <w:pPr>
        <w:pStyle w:val="Bezodstpw"/>
        <w:ind w:left="1843" w:hanging="427"/>
        <w:rPr>
          <w:rFonts w:cstheme="minorHAnsi"/>
          <w:lang w:val="pl" w:eastAsia="pl-PL"/>
        </w:rPr>
      </w:pPr>
      <w:r>
        <w:rPr>
          <w:rFonts w:cstheme="minorHAnsi"/>
          <w:lang w:val="pl" w:eastAsia="pl-PL"/>
        </w:rPr>
        <w:t>4)</w:t>
      </w:r>
      <w:r>
        <w:rPr>
          <w:rFonts w:cstheme="minorHAnsi"/>
          <w:lang w:val="pl" w:eastAsia="pl-PL"/>
        </w:rPr>
        <w:tab/>
      </w:r>
      <w:r w:rsidRPr="00CC2C45">
        <w:rPr>
          <w:rFonts w:cstheme="minorHAnsi"/>
          <w:lang w:val="pl" w:eastAsia="pl-PL"/>
        </w:rPr>
        <w:t>wobec którego prawomocnie orzeczono zakaz ubiegania się o zamówienia publiczne,</w:t>
      </w:r>
    </w:p>
    <w:p w14:paraId="7B5AD55B" w14:textId="77777777" w:rsidR="00212C1E" w:rsidRPr="00CC2C45" w:rsidRDefault="00212C1E" w:rsidP="00212C1E">
      <w:pPr>
        <w:pStyle w:val="Bezodstpw"/>
        <w:ind w:left="1843" w:hanging="427"/>
        <w:rPr>
          <w:rFonts w:cstheme="minorHAnsi"/>
          <w:lang w:val="pl" w:eastAsia="pl-PL"/>
        </w:rPr>
      </w:pPr>
      <w:r>
        <w:rPr>
          <w:rFonts w:cstheme="minorHAnsi"/>
          <w:lang w:val="pl" w:eastAsia="pl-PL"/>
        </w:rPr>
        <w:t>5)</w:t>
      </w:r>
      <w:r>
        <w:rPr>
          <w:rFonts w:cstheme="minorHAnsi"/>
          <w:lang w:val="pl" w:eastAsia="pl-PL"/>
        </w:rPr>
        <w:tab/>
      </w:r>
      <w:r w:rsidRPr="00CC2C45">
        <w:rPr>
          <w:rFonts w:cstheme="minorHAnsi"/>
          <w:lang w:val="pl"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6B802E9" w14:textId="77777777" w:rsidR="00212C1E" w:rsidRDefault="00212C1E" w:rsidP="00212C1E">
      <w:pPr>
        <w:pStyle w:val="Bezodstpw"/>
        <w:ind w:left="1843" w:hanging="427"/>
        <w:rPr>
          <w:rFonts w:cstheme="minorHAnsi"/>
          <w:lang w:val="pl" w:eastAsia="pl-PL"/>
        </w:rPr>
      </w:pPr>
      <w:r>
        <w:rPr>
          <w:rFonts w:cstheme="minorHAnsi"/>
          <w:lang w:val="pl" w:eastAsia="pl-PL"/>
        </w:rPr>
        <w:t>6)</w:t>
      </w:r>
      <w:r>
        <w:rPr>
          <w:rFonts w:cstheme="minorHAnsi"/>
          <w:lang w:val="pl" w:eastAsia="pl-PL"/>
        </w:rPr>
        <w:tab/>
      </w:r>
      <w:r w:rsidRPr="00CC2C45">
        <w:rPr>
          <w:rFonts w:cstheme="minorHAnsi"/>
          <w:lang w:val="pl"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bookmarkStart w:id="20" w:name="bookmark29"/>
    </w:p>
    <w:p w14:paraId="3C54926A" w14:textId="77777777" w:rsidR="00212C1E" w:rsidRDefault="00212C1E" w:rsidP="00212C1E">
      <w:pPr>
        <w:pStyle w:val="Bezodstpw"/>
        <w:numPr>
          <w:ilvl w:val="1"/>
          <w:numId w:val="1"/>
        </w:numPr>
        <w:rPr>
          <w:rFonts w:cstheme="minorHAnsi"/>
          <w:lang w:val="pl" w:eastAsia="pl-PL"/>
        </w:rPr>
      </w:pPr>
      <w:r w:rsidRPr="00CC2C45">
        <w:rPr>
          <w:rFonts w:cstheme="minorHAnsi"/>
          <w:b/>
          <w:bCs/>
          <w:lang w:val="pl" w:eastAsia="pl-PL"/>
        </w:rPr>
        <w:t xml:space="preserve">Zamawiający </w:t>
      </w:r>
      <w:r w:rsidRPr="00CC2C45">
        <w:rPr>
          <w:rFonts w:cstheme="minorHAnsi"/>
          <w:b/>
          <w:bCs/>
          <w:u w:val="single"/>
          <w:lang w:val="pl" w:eastAsia="pl-PL"/>
        </w:rPr>
        <w:t>nie przewiduje</w:t>
      </w:r>
      <w:r w:rsidRPr="00CC2C45">
        <w:rPr>
          <w:rFonts w:cstheme="minorHAnsi"/>
          <w:b/>
          <w:bCs/>
          <w:lang w:val="pl" w:eastAsia="pl-PL"/>
        </w:rPr>
        <w:t xml:space="preserve"> podstaw wykluczenia wskazanych w art. 109 ust. 1 ustawy Pzp.</w:t>
      </w:r>
      <w:bookmarkEnd w:id="20"/>
    </w:p>
    <w:p w14:paraId="1381CA52"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lastRenderedPageBreak/>
        <w:t>Wykonawca może zostać wykluczony przez Zamawiającego na każdym etapie postępowania o udzielenie zamówienia.</w:t>
      </w:r>
    </w:p>
    <w:p w14:paraId="753B6F26"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Wykonawca nie podlega wykluczeniu w okolicznościach określonych w art. 108 ust. 1 pkt 1, 2 i 5 ustawy Pzp, jeżeli udowodni Zamawiającemu, że spełnił łącznie następujące przesłanki:</w:t>
      </w:r>
    </w:p>
    <w:p w14:paraId="0423E9F6" w14:textId="77777777" w:rsidR="00212C1E" w:rsidRDefault="00212C1E" w:rsidP="00212C1E">
      <w:pPr>
        <w:pStyle w:val="Bezodstpw"/>
        <w:numPr>
          <w:ilvl w:val="2"/>
          <w:numId w:val="1"/>
        </w:numPr>
        <w:ind w:left="1843" w:hanging="425"/>
        <w:rPr>
          <w:rFonts w:cstheme="minorHAnsi"/>
          <w:lang w:val="pl" w:eastAsia="pl-PL"/>
        </w:rPr>
      </w:pPr>
      <w:r w:rsidRPr="00CC2C45">
        <w:rPr>
          <w:rFonts w:cstheme="minorHAnsi"/>
          <w:lang w:val="pl" w:eastAsia="pl-PL"/>
        </w:rPr>
        <w:t>naprawił lub zobowiązał się do naprawienia szkody wyrządzonej przestępstwem, wykroczeniem lub swoim nieprawidłowym postępowaniem, w tym poprzez zadośćuczynienie pieniężne;</w:t>
      </w:r>
    </w:p>
    <w:p w14:paraId="70D33E3B" w14:textId="77777777" w:rsidR="00212C1E" w:rsidRDefault="00212C1E" w:rsidP="00212C1E">
      <w:pPr>
        <w:pStyle w:val="Bezodstpw"/>
        <w:numPr>
          <w:ilvl w:val="2"/>
          <w:numId w:val="1"/>
        </w:numPr>
        <w:ind w:left="1843" w:hanging="425"/>
        <w:rPr>
          <w:rFonts w:cstheme="minorHAnsi"/>
          <w:lang w:val="pl" w:eastAsia="pl-PL"/>
        </w:rPr>
      </w:pPr>
      <w:r w:rsidRPr="00635684">
        <w:rPr>
          <w:rFonts w:cstheme="minorHAnsi"/>
          <w:lang w:val="pl"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0762A7" w14:textId="77777777" w:rsidR="00212C1E" w:rsidRPr="00635684" w:rsidRDefault="00212C1E" w:rsidP="00212C1E">
      <w:pPr>
        <w:pStyle w:val="Bezodstpw"/>
        <w:numPr>
          <w:ilvl w:val="2"/>
          <w:numId w:val="1"/>
        </w:numPr>
        <w:ind w:left="1843" w:hanging="425"/>
        <w:rPr>
          <w:rFonts w:cstheme="minorHAnsi"/>
          <w:lang w:val="pl" w:eastAsia="pl-PL"/>
        </w:rPr>
      </w:pPr>
      <w:r w:rsidRPr="00635684">
        <w:rPr>
          <w:rFonts w:cstheme="minorHAnsi"/>
          <w:lang w:val="pl" w:eastAsia="pl-PL"/>
        </w:rPr>
        <w:t>podjął konkretne środki techniczne, organizacyjne i kadrowe, odpowiednie dla zapobiegania dalszym przestępstwom, wykroczeniom lub nieprawidłowemu postępowaniu, w szczególności:</w:t>
      </w:r>
    </w:p>
    <w:p w14:paraId="7D609F5E" w14:textId="77777777" w:rsidR="00212C1E" w:rsidRDefault="00212C1E" w:rsidP="00212C1E">
      <w:pPr>
        <w:pStyle w:val="Bezodstpw"/>
        <w:numPr>
          <w:ilvl w:val="0"/>
          <w:numId w:val="4"/>
        </w:numPr>
        <w:ind w:left="2268"/>
        <w:rPr>
          <w:rFonts w:cstheme="minorHAnsi"/>
          <w:lang w:val="pl" w:eastAsia="pl-PL"/>
        </w:rPr>
      </w:pPr>
      <w:r w:rsidRPr="00CC2C45">
        <w:rPr>
          <w:rFonts w:cstheme="minorHAnsi"/>
          <w:lang w:val="pl" w:eastAsia="pl-PL"/>
        </w:rPr>
        <w:t>zerwał wszelkie powiązania z osobami lub podmiotami odpowiedzialnymi za nieprawidłowe postępowanie Wykonawcy,</w:t>
      </w:r>
    </w:p>
    <w:p w14:paraId="7ECEDF57" w14:textId="77777777" w:rsidR="00212C1E" w:rsidRDefault="00212C1E" w:rsidP="00212C1E">
      <w:pPr>
        <w:pStyle w:val="Bezodstpw"/>
        <w:numPr>
          <w:ilvl w:val="0"/>
          <w:numId w:val="4"/>
        </w:numPr>
        <w:ind w:left="2268"/>
        <w:rPr>
          <w:rFonts w:cstheme="minorHAnsi"/>
          <w:lang w:val="pl" w:eastAsia="pl-PL"/>
        </w:rPr>
      </w:pPr>
      <w:r w:rsidRPr="00635684">
        <w:rPr>
          <w:rFonts w:cstheme="minorHAnsi"/>
          <w:lang w:val="pl" w:eastAsia="pl-PL"/>
        </w:rPr>
        <w:t>zreorganizował personel,</w:t>
      </w:r>
    </w:p>
    <w:p w14:paraId="615B1918" w14:textId="77777777" w:rsidR="00212C1E" w:rsidRDefault="00212C1E" w:rsidP="00212C1E">
      <w:pPr>
        <w:pStyle w:val="Bezodstpw"/>
        <w:numPr>
          <w:ilvl w:val="0"/>
          <w:numId w:val="4"/>
        </w:numPr>
        <w:ind w:left="2268"/>
        <w:rPr>
          <w:rFonts w:cstheme="minorHAnsi"/>
          <w:lang w:val="pl" w:eastAsia="pl-PL"/>
        </w:rPr>
      </w:pPr>
      <w:r w:rsidRPr="00635684">
        <w:rPr>
          <w:rFonts w:cstheme="minorHAnsi"/>
          <w:lang w:val="pl" w:eastAsia="pl-PL"/>
        </w:rPr>
        <w:t>wdrożył system sprawozdawczości i kontroli,</w:t>
      </w:r>
    </w:p>
    <w:p w14:paraId="7EDE9DBC" w14:textId="77777777" w:rsidR="00212C1E" w:rsidRDefault="00212C1E" w:rsidP="00212C1E">
      <w:pPr>
        <w:pStyle w:val="Bezodstpw"/>
        <w:numPr>
          <w:ilvl w:val="0"/>
          <w:numId w:val="4"/>
        </w:numPr>
        <w:ind w:left="2268"/>
        <w:rPr>
          <w:rFonts w:cstheme="minorHAnsi"/>
          <w:lang w:val="pl" w:eastAsia="pl-PL"/>
        </w:rPr>
      </w:pPr>
      <w:r w:rsidRPr="00635684">
        <w:rPr>
          <w:rFonts w:cstheme="minorHAnsi"/>
          <w:lang w:val="pl" w:eastAsia="pl-PL"/>
        </w:rPr>
        <w:t>utworzył struktury audytu wewnętrznego do monitorowania przestrzegania przepisów, wewnętrznych regulacji lub standardów,</w:t>
      </w:r>
    </w:p>
    <w:p w14:paraId="3D562457" w14:textId="77777777" w:rsidR="00212C1E" w:rsidRPr="00635684" w:rsidRDefault="00212C1E" w:rsidP="00212C1E">
      <w:pPr>
        <w:pStyle w:val="Bezodstpw"/>
        <w:numPr>
          <w:ilvl w:val="0"/>
          <w:numId w:val="4"/>
        </w:numPr>
        <w:ind w:left="2268"/>
        <w:rPr>
          <w:rFonts w:cstheme="minorHAnsi"/>
          <w:lang w:val="pl" w:eastAsia="pl-PL"/>
        </w:rPr>
      </w:pPr>
      <w:r w:rsidRPr="00635684">
        <w:rPr>
          <w:rFonts w:cstheme="minorHAnsi"/>
          <w:lang w:val="pl" w:eastAsia="pl-PL"/>
        </w:rPr>
        <w:t>wprowadził wewnętrzne regulacje dotyczące odpowiedzialności i odszkodowań za nieprzestrzeganie przepisów, wewnętrznych regulacji lub standardów.</w:t>
      </w:r>
    </w:p>
    <w:p w14:paraId="2CBCFEF0" w14:textId="77777777" w:rsidR="00212C1E" w:rsidRPr="00CC2C45" w:rsidRDefault="00212C1E" w:rsidP="00212C1E">
      <w:pPr>
        <w:pStyle w:val="Bezodstpw"/>
        <w:numPr>
          <w:ilvl w:val="1"/>
          <w:numId w:val="1"/>
        </w:numPr>
        <w:rPr>
          <w:rFonts w:cstheme="minorHAnsi"/>
        </w:rPr>
      </w:pPr>
      <w:r w:rsidRPr="00CC2C45">
        <w:rPr>
          <w:rFonts w:cstheme="minorHAnsi"/>
          <w:lang w:val="pl" w:eastAsia="pl-PL"/>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698D1527" w14:textId="77777777" w:rsidR="00212C1E" w:rsidRPr="00BE6E00" w:rsidRDefault="00212C1E" w:rsidP="00212C1E">
      <w:pPr>
        <w:pStyle w:val="Bezodstpw"/>
        <w:numPr>
          <w:ilvl w:val="1"/>
          <w:numId w:val="1"/>
        </w:numPr>
        <w:rPr>
          <w:rFonts w:cstheme="minorHAnsi"/>
        </w:rPr>
      </w:pPr>
      <w:r w:rsidRPr="00BE6E00">
        <w:rPr>
          <w:rFonts w:cstheme="minorHAnsi"/>
        </w:rPr>
        <w:t>Na podstawie art. 7 ust. 1 ustawy z dnia 13 kwietnia 2022 r. o szczególnych rozwiązaniach w zakresie przeciwdziałania wspieraniu agresji na Ukrainę oraz służących ochronie bezpieczeństwa narodowego (t.j. Dz. U. z 2025 r. poz. 514) z postępowania  wyklucza się:</w:t>
      </w:r>
    </w:p>
    <w:p w14:paraId="64715C72" w14:textId="77777777" w:rsidR="00212C1E" w:rsidRPr="00BE6E00" w:rsidRDefault="00212C1E" w:rsidP="00212C1E">
      <w:pPr>
        <w:pStyle w:val="Bezodstpw"/>
        <w:numPr>
          <w:ilvl w:val="2"/>
          <w:numId w:val="1"/>
        </w:numPr>
        <w:rPr>
          <w:rFonts w:cstheme="minorHAnsi"/>
        </w:rPr>
      </w:pPr>
      <w:r w:rsidRPr="00BE6E00">
        <w:rPr>
          <w:rFonts w:cstheme="minorHAnsi"/>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BF4751A" w14:textId="77777777" w:rsidR="00212C1E" w:rsidRPr="00BE6E00" w:rsidRDefault="00212C1E" w:rsidP="00212C1E">
      <w:pPr>
        <w:pStyle w:val="Bezodstpw"/>
        <w:numPr>
          <w:ilvl w:val="2"/>
          <w:numId w:val="1"/>
        </w:numPr>
        <w:rPr>
          <w:rFonts w:cstheme="minorHAnsi"/>
        </w:rPr>
      </w:pPr>
      <w:r w:rsidRPr="00BE6E00">
        <w:rPr>
          <w:rFonts w:cstheme="minorHAnsi"/>
        </w:rP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C3D51AC" w14:textId="77777777" w:rsidR="00212C1E" w:rsidRPr="00BE6E00" w:rsidRDefault="00212C1E" w:rsidP="00212C1E">
      <w:pPr>
        <w:pStyle w:val="Bezodstpw"/>
        <w:numPr>
          <w:ilvl w:val="2"/>
          <w:numId w:val="1"/>
        </w:numPr>
        <w:rPr>
          <w:rFonts w:cstheme="minorHAnsi"/>
        </w:rPr>
      </w:pPr>
      <w:r w:rsidRPr="00BE6E00">
        <w:rPr>
          <w:rFonts w:cstheme="minorHAnsi"/>
        </w:rPr>
        <w:t xml:space="preserve">wykonawcę oraz uczestnika konkursu, którego jednostką dominującą w rozumieniu art. 3 ust. 1 pkt 37 ustawy z dnia 29 września 1994 r. o rachunkowości </w:t>
      </w:r>
      <w:r w:rsidRPr="00BE6E00">
        <w:rPr>
          <w:rFonts w:cstheme="minorHAnsi"/>
          <w:shd w:val="clear" w:color="auto" w:fill="FFFFFF"/>
        </w:rPr>
        <w:t>(Dz. U. z 2023 r. poz. 120, 295 i 1598 oraz z 2024 r. poz. 619, 1685 i 1863)</w:t>
      </w:r>
      <w:r w:rsidRPr="00BE6E00">
        <w:rPr>
          <w:rFonts w:cstheme="minorHAnsi"/>
        </w:rPr>
        <w:t xml:space="preserve">, jest podmiot wymieniony w wykazach określonych w rozporządzeniu 765/2006 i rozporządzeniu 269/2014 albo wpisany na listę lub będący taką jednostką dominującą od dnia 24 lutego 2022 r., o ile został </w:t>
      </w:r>
      <w:r w:rsidRPr="00BE6E00">
        <w:rPr>
          <w:rFonts w:cstheme="minorHAnsi"/>
        </w:rPr>
        <w:lastRenderedPageBreak/>
        <w:t>wpisany na listę na podstawie decyzji w sprawie wpisu na listę rozstrzygającej o zastosowaniu środka, o którym mowa w art. 1 pkt 3 ustawy.</w:t>
      </w:r>
    </w:p>
    <w:p w14:paraId="7772E442" w14:textId="77777777" w:rsidR="00212C1E" w:rsidRPr="00635684" w:rsidRDefault="00212C1E" w:rsidP="00212C1E">
      <w:pPr>
        <w:pStyle w:val="Bezodstpw"/>
        <w:numPr>
          <w:ilvl w:val="1"/>
          <w:numId w:val="1"/>
        </w:numPr>
        <w:rPr>
          <w:rFonts w:cstheme="minorHAnsi"/>
        </w:rPr>
      </w:pPr>
      <w:r w:rsidRPr="00635684">
        <w:rPr>
          <w:rFonts w:cstheme="minorHAnsi"/>
          <w:lang w:val="pl" w:eastAsia="pl-PL"/>
        </w:rPr>
        <w:t>Sposób wykazania braku podstaw wykluczenia wskazano w rozdziale 8 SWZ.</w:t>
      </w:r>
    </w:p>
    <w:p w14:paraId="0DABC1B3" w14:textId="77777777" w:rsidR="00212C1E" w:rsidRDefault="00212C1E" w:rsidP="00212C1E">
      <w:pPr>
        <w:pStyle w:val="Bezodstpw"/>
        <w:rPr>
          <w:rFonts w:cstheme="minorHAnsi"/>
          <w:b/>
          <w:lang w:val="pl" w:eastAsia="pl-PL"/>
        </w:rPr>
      </w:pPr>
      <w:bookmarkStart w:id="21" w:name="bookmark30"/>
    </w:p>
    <w:p w14:paraId="11329E1D"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INFORMACJA O OŚWIADCZENIU WSTĘPNYM I PODMIOTOWYCH ŚRODKACH DOWODOWYCH</w:t>
      </w:r>
      <w:bookmarkEnd w:id="21"/>
    </w:p>
    <w:p w14:paraId="5DE866D8" w14:textId="77777777" w:rsidR="00212C1E" w:rsidRPr="00E063D1" w:rsidRDefault="00212C1E" w:rsidP="00212C1E">
      <w:pPr>
        <w:pStyle w:val="Bezodstpw"/>
        <w:numPr>
          <w:ilvl w:val="1"/>
          <w:numId w:val="1"/>
        </w:numPr>
      </w:pPr>
      <w:r w:rsidRPr="00E063D1">
        <w:t>Wykonawca zobowiązany jest złożyć wraz z ofertą oświadczenia stanowiące</w:t>
      </w:r>
      <w:r>
        <w:t xml:space="preserve"> </w:t>
      </w:r>
      <w:r w:rsidRPr="00E063D1">
        <w:t>wstępne potwierdzenie, że Wykonawca na dzień składania ofert:</w:t>
      </w:r>
    </w:p>
    <w:p w14:paraId="37BE6208" w14:textId="77777777" w:rsidR="00212C1E" w:rsidRPr="00E063D1" w:rsidRDefault="00212C1E" w:rsidP="00212C1E">
      <w:pPr>
        <w:pStyle w:val="Bezodstpw"/>
        <w:numPr>
          <w:ilvl w:val="0"/>
          <w:numId w:val="5"/>
        </w:numPr>
        <w:ind w:left="1843"/>
      </w:pPr>
      <w:r w:rsidRPr="00E063D1">
        <w:t>nie podlega wykluczeniu,</w:t>
      </w:r>
    </w:p>
    <w:p w14:paraId="1DC3A686" w14:textId="77777777" w:rsidR="00212C1E" w:rsidRDefault="00212C1E" w:rsidP="00212C1E">
      <w:pPr>
        <w:pStyle w:val="Bezodstpw"/>
        <w:numPr>
          <w:ilvl w:val="0"/>
          <w:numId w:val="5"/>
        </w:numPr>
        <w:ind w:left="1843"/>
      </w:pPr>
      <w:r w:rsidRPr="00E063D1">
        <w:t>spełnia warunki udziału w postępowaniu.</w:t>
      </w:r>
      <w:bookmarkStart w:id="22" w:name="bookmark31"/>
    </w:p>
    <w:p w14:paraId="75D81F72" w14:textId="77777777" w:rsidR="00212C1E" w:rsidRDefault="00212C1E" w:rsidP="00212C1E">
      <w:pPr>
        <w:pStyle w:val="Bezodstpw"/>
        <w:numPr>
          <w:ilvl w:val="2"/>
          <w:numId w:val="6"/>
        </w:numPr>
        <w:ind w:left="2127"/>
        <w:rPr>
          <w:b/>
          <w:bCs/>
        </w:rPr>
      </w:pPr>
      <w:r w:rsidRPr="00E063D1">
        <w:rPr>
          <w:b/>
          <w:bCs/>
        </w:rPr>
        <w:t xml:space="preserve">Oświadczenia należy złożyć wg wymogów Załącznika Nr </w:t>
      </w:r>
      <w:r>
        <w:rPr>
          <w:b/>
          <w:bCs/>
        </w:rPr>
        <w:t>3</w:t>
      </w:r>
      <w:r w:rsidRPr="00E063D1">
        <w:rPr>
          <w:b/>
          <w:bCs/>
        </w:rPr>
        <w:t xml:space="preserve"> i </w:t>
      </w:r>
      <w:r>
        <w:rPr>
          <w:b/>
          <w:bCs/>
        </w:rPr>
        <w:t>4</w:t>
      </w:r>
      <w:r w:rsidRPr="00E063D1">
        <w:rPr>
          <w:b/>
          <w:bCs/>
        </w:rPr>
        <w:t xml:space="preserve"> do SWZ.</w:t>
      </w:r>
      <w:bookmarkEnd w:id="22"/>
    </w:p>
    <w:p w14:paraId="7F3B3E2A" w14:textId="77777777" w:rsidR="00212C1E" w:rsidRDefault="00212C1E" w:rsidP="00212C1E">
      <w:pPr>
        <w:pStyle w:val="Bezodstpw"/>
        <w:numPr>
          <w:ilvl w:val="2"/>
          <w:numId w:val="6"/>
        </w:numPr>
        <w:ind w:left="2127"/>
        <w:rPr>
          <w:b/>
          <w:bCs/>
        </w:rPr>
      </w:pPr>
      <w:r w:rsidRPr="00E063D1">
        <w:t>Jeżeli Wykonawca nie złożył oświadczeń, o których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ECCC4E0" w14:textId="77777777" w:rsidR="00212C1E" w:rsidRDefault="00212C1E" w:rsidP="00212C1E">
      <w:pPr>
        <w:pStyle w:val="Bezodstpw"/>
        <w:numPr>
          <w:ilvl w:val="2"/>
          <w:numId w:val="6"/>
        </w:numPr>
        <w:ind w:left="2127"/>
        <w:rPr>
          <w:b/>
          <w:bCs/>
        </w:rPr>
      </w:pPr>
      <w:r w:rsidRPr="00E063D1">
        <w:t>Zamawiający może żądać od Wykonawców wyjaśnień dotyczących treści złożonych oświadczeń, o których mowa w pkt 8.1 SWZ.</w:t>
      </w:r>
    </w:p>
    <w:p w14:paraId="30A98358" w14:textId="77777777" w:rsidR="00212C1E" w:rsidRPr="00E063D1" w:rsidRDefault="00212C1E" w:rsidP="00212C1E">
      <w:pPr>
        <w:pStyle w:val="Bezodstpw"/>
        <w:numPr>
          <w:ilvl w:val="2"/>
          <w:numId w:val="6"/>
        </w:numPr>
        <w:ind w:left="2127"/>
        <w:rPr>
          <w:b/>
          <w:bCs/>
        </w:rPr>
      </w:pPr>
      <w:r w:rsidRPr="00E063D1">
        <w:rPr>
          <w:rFonts w:cstheme="minorHAnsi"/>
          <w:lang w:val="pl" w:eastAsia="pl-PL"/>
        </w:rPr>
        <w:t>Jeżeli złożone przez Wykonawcę oświadczenia, o których mowa w pkt 8.1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722082C2" w14:textId="77777777" w:rsidR="00212C1E" w:rsidRDefault="00212C1E" w:rsidP="00212C1E">
      <w:pPr>
        <w:pStyle w:val="Bezodstpw"/>
        <w:numPr>
          <w:ilvl w:val="1"/>
          <w:numId w:val="6"/>
        </w:numPr>
        <w:ind w:left="1134"/>
        <w:rPr>
          <w:rFonts w:cstheme="minorHAnsi"/>
          <w:lang w:val="pl" w:eastAsia="pl-PL"/>
        </w:rPr>
      </w:pPr>
      <w:r w:rsidRPr="00CC2C45">
        <w:rPr>
          <w:rFonts w:cstheme="minorHAnsi"/>
          <w:lang w:val="pl" w:eastAsia="pl-PL"/>
        </w:rPr>
        <w:t>W przypadku, o którym mowa w pkt 6.</w:t>
      </w:r>
      <w:r>
        <w:rPr>
          <w:rFonts w:cstheme="minorHAnsi"/>
          <w:lang w:val="pl" w:eastAsia="pl-PL"/>
        </w:rPr>
        <w:t>7</w:t>
      </w:r>
      <w:r w:rsidRPr="00CC2C45">
        <w:rPr>
          <w:rFonts w:cstheme="minorHAnsi"/>
          <w:lang w:val="pl" w:eastAsia="pl-PL"/>
        </w:rPr>
        <w:t xml:space="preserve"> SWZ Wykonawcy wspólnie ubiegający się o udzielenie zamówienia</w:t>
      </w:r>
      <w:r w:rsidRPr="00CC2C45">
        <w:rPr>
          <w:rFonts w:cstheme="minorHAnsi"/>
          <w:b/>
          <w:bCs/>
          <w:lang w:val="pl" w:eastAsia="pl-PL"/>
        </w:rPr>
        <w:t xml:space="preserve"> dołączają do oferty</w:t>
      </w:r>
      <w:r w:rsidRPr="00CC2C45">
        <w:rPr>
          <w:rFonts w:cstheme="minorHAnsi"/>
          <w:lang w:val="pl" w:eastAsia="pl-PL"/>
        </w:rPr>
        <w:t xml:space="preserve"> oświadczenie, z którego wynika, które roboty budowlane, dostawy lub usługi wykonają poszczególni Wykonawcy. W przypadku gdy ofertę składa spółka cywilna, a pełen zakres prac wykonają wspólnicy wspólnie w ramach umowy spółki oświadczenie powinno potwierdzać ten fakt.</w:t>
      </w:r>
      <w:r w:rsidRPr="00CC2C45">
        <w:rPr>
          <w:rFonts w:cstheme="minorHAnsi"/>
          <w:b/>
          <w:bCs/>
          <w:lang w:val="pl" w:eastAsia="pl-PL"/>
        </w:rPr>
        <w:t xml:space="preserve"> Oświadczenie należy złożyć wg wymogów Załącznika Nr </w:t>
      </w:r>
      <w:r>
        <w:rPr>
          <w:rFonts w:cstheme="minorHAnsi"/>
          <w:b/>
          <w:bCs/>
          <w:lang w:val="pl" w:eastAsia="pl-PL"/>
        </w:rPr>
        <w:t>5</w:t>
      </w:r>
      <w:r w:rsidRPr="00CC2C45">
        <w:rPr>
          <w:rFonts w:cstheme="minorHAnsi"/>
          <w:b/>
          <w:bCs/>
          <w:lang w:val="pl" w:eastAsia="pl-PL"/>
        </w:rPr>
        <w:t xml:space="preserve"> do SWZ.</w:t>
      </w:r>
    </w:p>
    <w:p w14:paraId="64454ABB" w14:textId="77777777" w:rsidR="00212C1E" w:rsidRDefault="00212C1E" w:rsidP="00212C1E">
      <w:pPr>
        <w:pStyle w:val="Bezodstpw"/>
        <w:numPr>
          <w:ilvl w:val="1"/>
          <w:numId w:val="6"/>
        </w:numPr>
        <w:ind w:left="1134"/>
        <w:rPr>
          <w:rFonts w:cstheme="minorHAnsi"/>
          <w:lang w:val="pl" w:eastAsia="pl-PL"/>
        </w:rPr>
      </w:pPr>
      <w:r w:rsidRPr="00E063D1">
        <w:rPr>
          <w:rFonts w:cstheme="minorHAnsi"/>
          <w:lang w:val="pl" w:eastAsia="pl-PL"/>
        </w:rPr>
        <w:t>Zamawiający</w:t>
      </w:r>
      <w:r w:rsidRPr="00E063D1">
        <w:rPr>
          <w:rFonts w:cstheme="minorHAnsi"/>
          <w:b/>
          <w:bCs/>
          <w:lang w:val="pl" w:eastAsia="pl-PL"/>
        </w:rPr>
        <w:t xml:space="preserve"> wezwie Wykonawcę,</w:t>
      </w:r>
      <w:r w:rsidRPr="00E063D1">
        <w:rPr>
          <w:rFonts w:cstheme="minorHAnsi"/>
          <w:lang w:val="pl" w:eastAsia="pl-PL"/>
        </w:rPr>
        <w:t xml:space="preserve"> którego oferta została najwyżej oceniona, do złożenia w wyznaczonym terminie (nie krótszym niż 5 dni od dnia wezwania) następujących</w:t>
      </w:r>
      <w:r>
        <w:rPr>
          <w:rFonts w:cstheme="minorHAnsi"/>
          <w:lang w:val="pl" w:eastAsia="pl-PL"/>
        </w:rPr>
        <w:t xml:space="preserve"> </w:t>
      </w:r>
      <w:r w:rsidRPr="00E063D1">
        <w:rPr>
          <w:rFonts w:cstheme="minorHAnsi"/>
          <w:lang w:val="pl" w:eastAsia="pl-PL"/>
        </w:rPr>
        <w:t>podmiotowych środków dowodowych (aktualnych na dzień złożenia):</w:t>
      </w:r>
      <w:bookmarkStart w:id="23" w:name="bookmark32"/>
    </w:p>
    <w:p w14:paraId="5150C452" w14:textId="77777777" w:rsidR="00212C1E" w:rsidRPr="00E063D1" w:rsidRDefault="00212C1E" w:rsidP="00212C1E">
      <w:pPr>
        <w:pStyle w:val="Bezodstpw"/>
        <w:numPr>
          <w:ilvl w:val="2"/>
          <w:numId w:val="6"/>
        </w:numPr>
        <w:ind w:left="1843"/>
        <w:rPr>
          <w:rFonts w:cstheme="minorHAnsi"/>
          <w:b/>
          <w:bCs/>
          <w:lang w:val="pl" w:eastAsia="pl-PL"/>
        </w:rPr>
      </w:pPr>
      <w:r w:rsidRPr="00E063D1">
        <w:rPr>
          <w:rFonts w:cstheme="minorHAnsi"/>
          <w:b/>
          <w:bCs/>
          <w:lang w:val="pl" w:eastAsia="pl-PL"/>
        </w:rPr>
        <w:t>W celu potwierdzenia spełniania warunków udziału w postępowaniu:</w:t>
      </w:r>
      <w:bookmarkEnd w:id="23"/>
    </w:p>
    <w:p w14:paraId="22885635" w14:textId="77777777" w:rsidR="00212C1E" w:rsidRPr="00894356" w:rsidRDefault="00212C1E" w:rsidP="00212C1E">
      <w:pPr>
        <w:pStyle w:val="Bezodstpw"/>
        <w:numPr>
          <w:ilvl w:val="3"/>
          <w:numId w:val="6"/>
        </w:numPr>
        <w:ind w:left="2552"/>
        <w:rPr>
          <w:rFonts w:cstheme="minorHAnsi"/>
          <w:b/>
          <w:bCs/>
          <w:lang w:val="pl" w:eastAsia="pl-PL"/>
        </w:rPr>
      </w:pPr>
      <w:r>
        <w:t>wykaz usług wykonanych w okresie ostatnich 3 lat, a jeżeli okres prowadzenia działalności jest krótszy - w tym okresie, wraz z podaniem ich przedmiotu, wartości, dat wykonania i podmiotów, na rzecz których usługi zostały wykonane i 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 wzór wykazu usług stanowi załącznik nr 6 do SWZ</w:t>
      </w:r>
      <w:r w:rsidRPr="00E063D1">
        <w:rPr>
          <w:rFonts w:cstheme="minorHAnsi"/>
          <w:lang w:val="pl" w:eastAsia="pl-PL"/>
        </w:rPr>
        <w:t xml:space="preserve"> -</w:t>
      </w:r>
      <w:r w:rsidRPr="00E063D1">
        <w:rPr>
          <w:rFonts w:cstheme="minorHAnsi"/>
          <w:i/>
          <w:iCs/>
          <w:lang w:val="pl" w:eastAsia="pl-PL"/>
        </w:rPr>
        <w:t xml:space="preserve"> </w:t>
      </w:r>
      <w:r w:rsidRPr="00E063D1">
        <w:rPr>
          <w:rFonts w:cstheme="minorHAnsi"/>
          <w:i/>
          <w:iCs/>
          <w:u w:val="single"/>
          <w:lang w:val="pl" w:eastAsia="pl-PL"/>
        </w:rPr>
        <w:t>w odniesieniu do warunk</w:t>
      </w:r>
      <w:r>
        <w:rPr>
          <w:rFonts w:cstheme="minorHAnsi"/>
          <w:i/>
          <w:iCs/>
          <w:u w:val="single"/>
          <w:lang w:val="pl" w:eastAsia="pl-PL"/>
        </w:rPr>
        <w:t>u określonego w pkt. 6.1.4.1 SWZ.</w:t>
      </w:r>
    </w:p>
    <w:p w14:paraId="635FEF9E" w14:textId="77777777" w:rsidR="00212C1E" w:rsidRPr="00894356" w:rsidRDefault="00212C1E" w:rsidP="00212C1E">
      <w:pPr>
        <w:pStyle w:val="Bezodstpw"/>
        <w:numPr>
          <w:ilvl w:val="3"/>
          <w:numId w:val="6"/>
        </w:numPr>
        <w:ind w:left="2552"/>
        <w:rPr>
          <w:rFonts w:cstheme="minorHAnsi"/>
          <w:b/>
          <w:bCs/>
          <w:lang w:val="pl" w:eastAsia="pl-PL"/>
        </w:rPr>
      </w:pPr>
      <w:r>
        <w:t xml:space="preserve">wykaz osób, skierowanych przez wykonawcę do realizacji zamówienia publicznego wraz z informacjami na temat ich doświadczenia niezbędnego do wykonania zamówienia publicznego, a także zakresu wykonywanych przez nie czynności oraz informacją o podstawie do dysponowania tymi osobami - wzór wykazu osób stanowi załącznik nr 7 do SWZ - </w:t>
      </w:r>
      <w:r w:rsidRPr="00E063D1">
        <w:rPr>
          <w:rFonts w:cstheme="minorHAnsi"/>
          <w:i/>
          <w:iCs/>
          <w:u w:val="single"/>
          <w:lang w:val="pl" w:eastAsia="pl-PL"/>
        </w:rPr>
        <w:t>w odniesieniu do warunk</w:t>
      </w:r>
      <w:r>
        <w:rPr>
          <w:rFonts w:cstheme="minorHAnsi"/>
          <w:i/>
          <w:iCs/>
          <w:u w:val="single"/>
          <w:lang w:val="pl" w:eastAsia="pl-PL"/>
        </w:rPr>
        <w:t>u określonego w pkt. 6.1.4.2 SWZ.</w:t>
      </w:r>
    </w:p>
    <w:p w14:paraId="72785B5C" w14:textId="77777777" w:rsidR="00212C1E" w:rsidRPr="00CC2C45" w:rsidRDefault="00212C1E" w:rsidP="00212C1E">
      <w:pPr>
        <w:pStyle w:val="Bezodstpw"/>
        <w:numPr>
          <w:ilvl w:val="2"/>
          <w:numId w:val="6"/>
        </w:numPr>
        <w:ind w:left="1843"/>
        <w:rPr>
          <w:rFonts w:cstheme="minorHAnsi"/>
          <w:b/>
          <w:bCs/>
          <w:lang w:val="pl" w:eastAsia="pl-PL"/>
        </w:rPr>
      </w:pPr>
      <w:bookmarkStart w:id="24" w:name="bookmark34"/>
      <w:r w:rsidRPr="00CC2C45">
        <w:rPr>
          <w:rFonts w:cstheme="minorHAnsi"/>
          <w:b/>
          <w:bCs/>
          <w:lang w:val="pl" w:eastAsia="pl-PL"/>
        </w:rPr>
        <w:lastRenderedPageBreak/>
        <w:t>W celu potwierdzenia braku podstaw do wykluczenia z udziału w postępowaniu:</w:t>
      </w:r>
      <w:bookmarkEnd w:id="24"/>
    </w:p>
    <w:p w14:paraId="0E55C5E5" w14:textId="77777777" w:rsidR="00212C1E" w:rsidRPr="00CC2C45" w:rsidRDefault="00212C1E" w:rsidP="00212C1E">
      <w:pPr>
        <w:pStyle w:val="Bezodstpw"/>
        <w:ind w:left="1843" w:firstLine="33"/>
        <w:rPr>
          <w:rFonts w:cstheme="minorHAnsi"/>
          <w:i/>
          <w:iCs/>
          <w:lang w:val="pl" w:eastAsia="pl-PL"/>
        </w:rPr>
      </w:pPr>
      <w:r w:rsidRPr="00CC2C45">
        <w:rPr>
          <w:rFonts w:cstheme="minorHAnsi"/>
          <w:i/>
          <w:iCs/>
          <w:lang w:val="pl" w:eastAsia="pl-PL"/>
        </w:rPr>
        <w:t xml:space="preserve">Zamawiający </w:t>
      </w:r>
      <w:r w:rsidRPr="00CC2C45">
        <w:rPr>
          <w:rFonts w:cstheme="minorHAnsi"/>
          <w:i/>
          <w:iCs/>
          <w:u w:val="single"/>
          <w:lang w:val="pl" w:eastAsia="pl-PL"/>
        </w:rPr>
        <w:t>nie wymaga</w:t>
      </w:r>
      <w:r w:rsidRPr="00CC2C45">
        <w:rPr>
          <w:rFonts w:cstheme="minorHAnsi"/>
          <w:i/>
          <w:iCs/>
          <w:lang w:val="pl" w:eastAsia="pl-PL"/>
        </w:rPr>
        <w:t xml:space="preserve"> złożenia przez Wykonawcę podmiotowych środków dowodowych w tym zakresie.</w:t>
      </w:r>
    </w:p>
    <w:p w14:paraId="0B95A435" w14:textId="77777777" w:rsidR="00212C1E" w:rsidRDefault="00212C1E" w:rsidP="00212C1E">
      <w:pPr>
        <w:pStyle w:val="Bezodstpw"/>
        <w:numPr>
          <w:ilvl w:val="1"/>
          <w:numId w:val="6"/>
        </w:numPr>
        <w:ind w:left="993"/>
        <w:rPr>
          <w:rFonts w:cstheme="minorHAnsi"/>
          <w:lang w:val="pl" w:eastAsia="pl-PL"/>
        </w:rPr>
      </w:pPr>
      <w:r w:rsidRPr="00895855">
        <w:t xml:space="preserve">Jeżeli Wykonawca powołuje się na doświadczenie w realizacji dostaw lub usług, wykonywanych wspólnie z innymi Wykonawcami, wykaz o którym mowa w pkt </w:t>
      </w:r>
      <w:r>
        <w:t>8.3.1.1</w:t>
      </w:r>
      <w:r w:rsidRPr="00895855">
        <w:t>, dotyczy dostaw lub usług, w których wykonaniu Wykonawca ten bezpośrednio uczestniczył, a w przypadku świadczeń powtarzających się lub ciągłych, w których wykonywaniu bezpośrednio uczestniczył lub uczestniczy.</w:t>
      </w:r>
    </w:p>
    <w:p w14:paraId="06C939B5" w14:textId="77777777" w:rsidR="00212C1E" w:rsidRDefault="00212C1E" w:rsidP="00212C1E">
      <w:pPr>
        <w:pStyle w:val="Bezodstpw"/>
        <w:numPr>
          <w:ilvl w:val="1"/>
          <w:numId w:val="6"/>
        </w:numPr>
        <w:ind w:left="993"/>
        <w:rPr>
          <w:rFonts w:cstheme="minorHAnsi"/>
          <w:lang w:val="pl" w:eastAsia="pl-PL"/>
        </w:rPr>
      </w:pPr>
      <w:r w:rsidRPr="00CC2C45">
        <w:rPr>
          <w:rFonts w:cstheme="minorHAnsi"/>
          <w:lang w:val="pl" w:eastAsia="pl-PL"/>
        </w:rPr>
        <w:t>Jeżeli jest to niezbędne do zapewnienia odpowiedniego przebiegu postępowania o udzielenie zamówienia, Zamawiający może na każdym etapie</w:t>
      </w:r>
      <w:r>
        <w:rPr>
          <w:rFonts w:cstheme="minorHAnsi"/>
          <w:lang w:val="pl" w:eastAsia="pl-PL"/>
        </w:rPr>
        <w:t xml:space="preserve"> </w:t>
      </w:r>
      <w:r w:rsidRPr="00E063D1">
        <w:rPr>
          <w:rFonts w:cstheme="minorHAnsi"/>
          <w:lang w:val="pl" w:eastAsia="pl-PL"/>
        </w:rPr>
        <w:t>postępowania wezwać Wykonawców do złożenia wszystkich lub niektórych podmiotowych środków dowodowych, wskazanych w pkt. 8.3.1 SWZ.</w:t>
      </w:r>
    </w:p>
    <w:p w14:paraId="70B78DEC"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Wykonawca składa podmiotowe środki dowodowe na wezwanie Zamawiającego.            Dokumenty te powinny być aktualne na dzień ich złożenia.</w:t>
      </w:r>
    </w:p>
    <w:p w14:paraId="4CCC8747"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D6E8209"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739C9E03" w14:textId="77777777" w:rsidR="00022E9E" w:rsidRDefault="00212C1E" w:rsidP="00022E9E">
      <w:pPr>
        <w:pStyle w:val="Bezodstpw"/>
        <w:numPr>
          <w:ilvl w:val="1"/>
          <w:numId w:val="6"/>
        </w:numPr>
        <w:ind w:left="993"/>
        <w:rPr>
          <w:rFonts w:cstheme="minorHAnsi"/>
          <w:lang w:val="pl" w:eastAsia="pl-PL"/>
        </w:rPr>
      </w:pPr>
      <w:r w:rsidRPr="00C31705">
        <w:rPr>
          <w:rFonts w:cstheme="minorHAnsi"/>
          <w:lang w:val="pl" w:eastAsia="pl-PL"/>
        </w:rPr>
        <w:t>Wykonawca nie jest zobowiązany do złożenia podmiotowych środków dowodowych, które Zamawiający posiada, jeżeli Wykonawca wskaże te środki oraz potwierdzi ich prawidłowość i aktualność.</w:t>
      </w:r>
    </w:p>
    <w:p w14:paraId="4855E255" w14:textId="0F671C2C" w:rsidR="00022E9E" w:rsidRPr="00022E9E" w:rsidRDefault="00C46851" w:rsidP="00022E9E">
      <w:pPr>
        <w:pStyle w:val="Bezodstpw"/>
        <w:numPr>
          <w:ilvl w:val="1"/>
          <w:numId w:val="6"/>
        </w:numPr>
        <w:ind w:left="993"/>
        <w:rPr>
          <w:rFonts w:cstheme="minorHAnsi"/>
          <w:lang w:val="pl" w:eastAsia="pl-PL"/>
        </w:rPr>
      </w:pPr>
      <w:r>
        <w:t xml:space="preserve">Wykonawca może, zamiast odpowiednich podmiotowych środków dowodowych składanych </w:t>
      </w:r>
      <w:r w:rsidRPr="00022E9E">
        <w:rPr>
          <w:rFonts w:cstheme="minorHAnsi"/>
        </w:rPr>
        <w:t>na potwierdzenie braku podstaw wykluczenia lub spełniania warunków udziału w postępowaniu złożyć certyfikat wykonawcy zamówień publicznych, o którym mowa w art. 124 ust. 2 ustawy Pzp, potwierdzający udzielenie certyfikacji odpowiednio w zakresie niepodlegania wykluczeniu lub zdolności wykonawcy do należytego wykonania zamówienia</w:t>
      </w:r>
      <w:r w:rsidR="00022E9E">
        <w:rPr>
          <w:rFonts w:cstheme="minorHAnsi"/>
        </w:rPr>
        <w:t>.</w:t>
      </w:r>
    </w:p>
    <w:p w14:paraId="683A06C7" w14:textId="77777777" w:rsidR="00022E9E" w:rsidRDefault="00C46851" w:rsidP="00022E9E">
      <w:pPr>
        <w:pStyle w:val="Bezodstpw"/>
        <w:ind w:left="993"/>
        <w:rPr>
          <w:rFonts w:cstheme="minorHAnsi"/>
        </w:rPr>
      </w:pPr>
      <w:r w:rsidRPr="00022E9E">
        <w:rPr>
          <w:rFonts w:cstheme="minorHAnsi"/>
        </w:rPr>
        <w:t xml:space="preserve">W przypadku posługiwania się ww certyfikatem wykonawca wskazuje w oświadczeniu składanym wraz z ofertą, że będzie posługiwał się certyfikatem, oraz podaje numer </w:t>
      </w:r>
      <w:r w:rsidRPr="00022E9E">
        <w:rPr>
          <w:rFonts w:cstheme="minorHAnsi"/>
        </w:rPr>
        <w:br/>
        <w:t>i oznaczenie certyfikatu, nazwę podmiotu certyfikującego, okres ważności certyfikacji oraz zakres, w jakim certyfikat ma potwierdzać brak podstaw wykluczenia lub spełnianie warunków udziału w postępowaniu.</w:t>
      </w:r>
    </w:p>
    <w:p w14:paraId="7F9CD755" w14:textId="77777777" w:rsidR="00022E9E" w:rsidRDefault="00C46851" w:rsidP="00022E9E">
      <w:pPr>
        <w:pStyle w:val="Bezodstpw"/>
        <w:ind w:left="993"/>
        <w:rPr>
          <w:rFonts w:cstheme="minorHAnsi"/>
        </w:rPr>
      </w:pPr>
      <w:r w:rsidRPr="00960C2D">
        <w:rPr>
          <w:rFonts w:cstheme="minorHAnsi"/>
        </w:rPr>
        <w:t xml:space="preserve">Certyfikat zastępuje odpowiednie podmiotowe środki dowodowe wyłącznie w zakresie, </w:t>
      </w:r>
      <w:r w:rsidRPr="00960C2D">
        <w:rPr>
          <w:rFonts w:cstheme="minorHAnsi"/>
        </w:rPr>
        <w:br/>
        <w:t>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119A7D60" w14:textId="77777777" w:rsidR="00022E9E" w:rsidRDefault="00C46851" w:rsidP="00022E9E">
      <w:pPr>
        <w:pStyle w:val="Bezodstpw"/>
        <w:ind w:left="993"/>
        <w:rPr>
          <w:rFonts w:cstheme="minorHAnsi"/>
        </w:rPr>
      </w:pPr>
      <w:r w:rsidRPr="00960C2D">
        <w:rPr>
          <w:rFonts w:cstheme="minorHAnsi"/>
        </w:rPr>
        <w:t>Zamawiający dokonuje oceny skuteczności certyfikatu z uwzględnieniem zakresu certyfikacji, okresu jej ważności, statusu certyfikacji ujawnionego w bazie certyfikacji oraz zgodności certyfikatu z wymaganiami określonymi w niniejszej SWZ.</w:t>
      </w:r>
    </w:p>
    <w:p w14:paraId="24C95295" w14:textId="77777777" w:rsidR="00022E9E" w:rsidRDefault="00C46851" w:rsidP="00022E9E">
      <w:pPr>
        <w:pStyle w:val="Bezodstpw"/>
        <w:ind w:left="993"/>
        <w:rPr>
          <w:rFonts w:cstheme="minorHAnsi"/>
        </w:rPr>
      </w:pPr>
      <w:r w:rsidRPr="00960C2D">
        <w:rPr>
          <w:rFonts w:cstheme="minorHAnsi"/>
        </w:rPr>
        <w:t xml:space="preserve">W przypadku zawieszenia ważności certyfikacji albo utraty ważności certyfikatu w toku postępowania o udzielenie zamówienia zamawiający wzywa wykonawcę do złożenia, </w:t>
      </w:r>
      <w:r w:rsidRPr="00960C2D">
        <w:rPr>
          <w:rFonts w:cstheme="minorHAnsi"/>
        </w:rPr>
        <w:br/>
        <w:t xml:space="preserve">w wyznaczonym terminie, podmiotowych środków dowodowych w zakresie, w jakim </w:t>
      </w:r>
      <w:r w:rsidRPr="00960C2D">
        <w:rPr>
          <w:rFonts w:cstheme="minorHAnsi"/>
        </w:rPr>
        <w:lastRenderedPageBreak/>
        <w:t xml:space="preserve">certyfikat miał potwierdzać brak podstaw wykluczenia lub spełnianie warunków udziału </w:t>
      </w:r>
      <w:r w:rsidRPr="00960C2D">
        <w:rPr>
          <w:rFonts w:cstheme="minorHAnsi"/>
        </w:rPr>
        <w:br/>
        <w:t>w postępowaniu.</w:t>
      </w:r>
    </w:p>
    <w:p w14:paraId="1310281C" w14:textId="1FDE0DEF" w:rsidR="00C46851" w:rsidRPr="00022E9E" w:rsidRDefault="00C46851" w:rsidP="00022E9E">
      <w:pPr>
        <w:pStyle w:val="Bezodstpw"/>
        <w:ind w:left="993"/>
        <w:rPr>
          <w:rFonts w:cstheme="minorHAnsi"/>
          <w:lang w:val="pl" w:eastAsia="pl-PL"/>
        </w:rPr>
      </w:pPr>
      <w:r w:rsidRPr="00960C2D">
        <w:rPr>
          <w:rFonts w:cstheme="minorHAnsi"/>
        </w:rPr>
        <w:t xml:space="preserve">Złożenie certyfikatu nie wyłącza uprawnienia zamawiającego do żądania wyjaśnień </w:t>
      </w:r>
      <w:r w:rsidRPr="00960C2D">
        <w:rPr>
          <w:rFonts w:cstheme="minorHAnsi"/>
        </w:rPr>
        <w:br/>
        <w:t xml:space="preserve">w przypadkach przewidzianych przepisami ustawy Pzp oraz ustawy o certyfikacji wykonawców zamówień publicznych, w szczególności w razie powzięcia uzasadnionych wątpliwości co do zakresu certyfikacji, jej aktualności albo zgodności certyfikatu </w:t>
      </w:r>
      <w:r w:rsidRPr="00960C2D">
        <w:rPr>
          <w:rFonts w:cstheme="minorHAnsi"/>
        </w:rPr>
        <w:br/>
        <w:t>z wymaganiami niniejszego postępowania.</w:t>
      </w:r>
    </w:p>
    <w:p w14:paraId="7F2707B0"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75EE500"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Zamawiający może żądać od Wykonawców wyjaśnień dotyczących treści złożonych podmiotowych środków dowodowych.</w:t>
      </w:r>
    </w:p>
    <w:p w14:paraId="2E83E06E"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1445B4FB"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Oświadczenia</w:t>
      </w:r>
      <w:r>
        <w:rPr>
          <w:rFonts w:cstheme="minorHAnsi"/>
          <w:lang w:val="pl" w:eastAsia="pl-PL"/>
        </w:rPr>
        <w:t>,</w:t>
      </w:r>
      <w:r w:rsidRPr="00C31705">
        <w:rPr>
          <w:rFonts w:cstheme="minorHAnsi"/>
          <w:lang w:val="pl" w:eastAsia="pl-PL"/>
        </w:rPr>
        <w:t xml:space="preserve"> o których mowa w pkt 8.1 SWZ składa się, pod rygorem nieważności, w formie elektronicznej lub w postaci elektronicznej opatrzonej podpisem zaufanym lub podpisem osobistym.</w:t>
      </w:r>
    </w:p>
    <w:p w14:paraId="513CAC91" w14:textId="77777777" w:rsidR="00212C1E" w:rsidRDefault="00212C1E" w:rsidP="00212C1E">
      <w:pPr>
        <w:pStyle w:val="Bezodstpw"/>
        <w:numPr>
          <w:ilvl w:val="1"/>
          <w:numId w:val="6"/>
        </w:numPr>
        <w:ind w:left="993"/>
        <w:rPr>
          <w:rFonts w:cstheme="minorHAnsi"/>
          <w:lang w:val="pl" w:eastAsia="pl-PL"/>
        </w:rPr>
      </w:pPr>
      <w:r w:rsidRPr="00C31705">
        <w:rPr>
          <w:rFonts w:cstheme="minorHAnsi"/>
          <w:lang w:val="pl" w:eastAsia="pl-PL"/>
        </w:rPr>
        <w:t>Podmiotowe środki dowodowe sporządza się w postaci elektronicznej, w formatach danych określonych w przepisach wydanych na podstawie art. 18 ustawy z dnia 17 lutego 2005 r. o informatyzacji działalności podmiotów realizujących zadania publiczne ( D z.U. z 2020 r. poz. 346, 568, 695, 1517 i 2320), z zastrzeżeniem formatów, o których mowa w art. 66 ust. 1 ustawy, z uwzględnieniem rodzaju przekazywanych danych.</w:t>
      </w:r>
    </w:p>
    <w:p w14:paraId="1FB51709" w14:textId="77777777" w:rsidR="00212C1E" w:rsidRPr="00C31705" w:rsidRDefault="00212C1E" w:rsidP="00212C1E">
      <w:pPr>
        <w:pStyle w:val="Bezodstpw"/>
        <w:numPr>
          <w:ilvl w:val="1"/>
          <w:numId w:val="6"/>
        </w:numPr>
        <w:ind w:left="993"/>
        <w:rPr>
          <w:rFonts w:cstheme="minorHAnsi"/>
          <w:lang w:val="pl" w:eastAsia="pl-PL"/>
        </w:rPr>
      </w:pPr>
      <w:r w:rsidRPr="00C31705">
        <w:rPr>
          <w:rFonts w:cstheme="minorHAnsi"/>
          <w:lang w:val="pl" w:eastAsia="pl-PL"/>
        </w:rPr>
        <w:t>Podmiotowe środki dowodowe przekazuje się wg następujących zasad:</w:t>
      </w:r>
    </w:p>
    <w:p w14:paraId="01417E61" w14:textId="77777777" w:rsidR="00212C1E" w:rsidRDefault="00212C1E" w:rsidP="00212C1E">
      <w:pPr>
        <w:pStyle w:val="Bezodstpw"/>
        <w:numPr>
          <w:ilvl w:val="0"/>
          <w:numId w:val="7"/>
        </w:numPr>
        <w:ind w:left="1418"/>
        <w:rPr>
          <w:rFonts w:cstheme="minorHAnsi"/>
          <w:lang w:val="pl" w:eastAsia="pl-PL"/>
        </w:rPr>
      </w:pPr>
      <w:r w:rsidRPr="00CC2C45">
        <w:rPr>
          <w:rFonts w:cstheme="minorHAnsi"/>
          <w:lang w:val="pl" w:eastAsia="pl-PL"/>
        </w:rPr>
        <w:t xml:space="preserve">w przypadku, gdy zostały wystawione jako dokument elektroniczny przez upoważnione podmioty inne niż Wykonawca, Wykonawca wspólnie ubiegający się o udzielenie zamówienia, podmiot udostępniający zasoby - </w:t>
      </w:r>
      <w:r w:rsidRPr="00CC2C45">
        <w:rPr>
          <w:rFonts w:cstheme="minorHAnsi"/>
          <w:b/>
          <w:bCs/>
          <w:lang w:val="pl" w:eastAsia="pl-PL"/>
        </w:rPr>
        <w:t>przekazuje się ten dokument elektroniczny;</w:t>
      </w:r>
    </w:p>
    <w:p w14:paraId="4899F500" w14:textId="77777777" w:rsidR="00212C1E" w:rsidRDefault="00212C1E" w:rsidP="00212C1E">
      <w:pPr>
        <w:pStyle w:val="Bezodstpw"/>
        <w:numPr>
          <w:ilvl w:val="0"/>
          <w:numId w:val="7"/>
        </w:numPr>
        <w:ind w:left="1418"/>
        <w:rPr>
          <w:rFonts w:cstheme="minorHAnsi"/>
          <w:lang w:val="pl" w:eastAsia="pl-PL"/>
        </w:rPr>
      </w:pPr>
      <w:r w:rsidRPr="004C6C46">
        <w:rPr>
          <w:rFonts w:cstheme="minorHAnsi"/>
          <w:lang w:val="pl" w:eastAsia="pl-PL"/>
        </w:rPr>
        <w:t>w przypadku, gdy zostały wystawione jako dokument w postaci papierowej przez upoważnione podmioty inne niż Wykonawca, Wykonawca wspólnie ubiegający się o udzielenie zamówienia, podmiot udostępniający zasoby -</w:t>
      </w:r>
      <w:r w:rsidRPr="004C6C46">
        <w:rPr>
          <w:rFonts w:cstheme="minorHAnsi"/>
          <w:b/>
          <w:bCs/>
          <w:lang w:val="pl" w:eastAsia="pl-PL"/>
        </w:rPr>
        <w:t xml:space="preserve"> przekazuje się cyfrowe odwzorowanie tego dokumentu opatrzone kwalifikowanym podpisem elektronicznym, podpisem zaufanym lub podpisem osobistym, poświadczające zgodność cyfrowego odwzorowania z dokumentem w postaci papierowej.</w:t>
      </w:r>
    </w:p>
    <w:p w14:paraId="5558EFD2" w14:textId="77777777" w:rsidR="00212C1E" w:rsidRPr="004C6C46" w:rsidRDefault="00212C1E" w:rsidP="00212C1E">
      <w:pPr>
        <w:pStyle w:val="Bezodstpw"/>
        <w:ind w:left="1418" w:firstLine="696"/>
        <w:rPr>
          <w:rFonts w:cstheme="minorHAnsi"/>
          <w:lang w:val="pl" w:eastAsia="pl-PL"/>
        </w:rPr>
      </w:pPr>
      <w:r w:rsidRPr="004C6C46">
        <w:rPr>
          <w:rFonts w:cstheme="minorHAnsi"/>
          <w:iCs/>
          <w:lang w:val="pl" w:eastAsia="pl-PL"/>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FF52308" w14:textId="77777777" w:rsidR="00212C1E" w:rsidRDefault="00212C1E" w:rsidP="00212C1E">
      <w:pPr>
        <w:pStyle w:val="Bezodstpw"/>
        <w:numPr>
          <w:ilvl w:val="0"/>
          <w:numId w:val="7"/>
        </w:numPr>
        <w:ind w:left="1418"/>
        <w:rPr>
          <w:rFonts w:cstheme="minorHAnsi"/>
          <w:lang w:val="pl" w:eastAsia="pl-PL"/>
        </w:rPr>
      </w:pPr>
      <w:r w:rsidRPr="00CC2C45">
        <w:rPr>
          <w:rFonts w:cstheme="minorHAnsi"/>
          <w:lang w:val="pl" w:eastAsia="pl-PL"/>
        </w:rPr>
        <w:t>w przypadku, gdy nie zostały wystawione przez upoważnione podmioty inne niż Wykonawca, Wykonawca wspólnie ubiegający się o udzielenie zamówienia, podmiot udostępniający zasoby -</w:t>
      </w:r>
      <w:r w:rsidRPr="00CC2C45">
        <w:rPr>
          <w:rFonts w:cstheme="minorHAnsi"/>
          <w:b/>
          <w:bCs/>
          <w:lang w:val="pl" w:eastAsia="pl-PL"/>
        </w:rPr>
        <w:t xml:space="preserve"> przekazuje się je w postaci elektronicznej i opatruje się kwalifikowanym podpisem elektronicznym, podpisem zaufanym lub podpisem osobistym.</w:t>
      </w:r>
    </w:p>
    <w:p w14:paraId="0A4DB849" w14:textId="77777777" w:rsidR="00212C1E" w:rsidRDefault="00212C1E" w:rsidP="00212C1E">
      <w:pPr>
        <w:pStyle w:val="Bezodstpw"/>
        <w:numPr>
          <w:ilvl w:val="0"/>
          <w:numId w:val="7"/>
        </w:numPr>
        <w:ind w:left="1418"/>
        <w:rPr>
          <w:rFonts w:cstheme="minorHAnsi"/>
          <w:lang w:val="pl" w:eastAsia="pl-PL"/>
        </w:rPr>
      </w:pPr>
      <w:r w:rsidRPr="00604BB6">
        <w:rPr>
          <w:rFonts w:cstheme="minorHAnsi"/>
          <w:lang w:val="pl" w:eastAsia="pl-PL"/>
        </w:rPr>
        <w:lastRenderedPageBreak/>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604BB6">
        <w:rPr>
          <w:rFonts w:cstheme="minorHAnsi"/>
          <w:b/>
          <w:bCs/>
          <w:lang w:val="pl" w:eastAsia="pl-PL"/>
        </w:rPr>
        <w:t>przekazuje się cyfrowe odwzorowanie tego dokumentu opatrzone kwalifikowanym podpisem elektronicznym, podpisem zaufanym lub podpisem osobistym, poświadczające zgodność cyfrowego odwzorowania z dokumentem w postaci papierowej.</w:t>
      </w:r>
    </w:p>
    <w:p w14:paraId="62A37BD8" w14:textId="77777777" w:rsidR="00212C1E" w:rsidRPr="00604BB6" w:rsidRDefault="00212C1E" w:rsidP="00212C1E">
      <w:pPr>
        <w:pStyle w:val="Bezodstpw"/>
        <w:ind w:left="1418" w:firstLine="696"/>
        <w:rPr>
          <w:rFonts w:cstheme="minorHAnsi"/>
          <w:lang w:val="pl" w:eastAsia="pl-PL"/>
        </w:rPr>
      </w:pPr>
      <w:r w:rsidRPr="00604BB6">
        <w:rPr>
          <w:rFonts w:cstheme="minorHAnsi"/>
          <w:iCs/>
          <w:lang w:val="pl" w:eastAsia="pl-PL"/>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w:t>
      </w:r>
      <w:r>
        <w:rPr>
          <w:rFonts w:cstheme="minorHAnsi"/>
          <w:lang w:val="pl" w:eastAsia="pl-PL"/>
        </w:rPr>
        <w:t xml:space="preserve"> </w:t>
      </w:r>
      <w:r w:rsidRPr="00CC2C45">
        <w:rPr>
          <w:rFonts w:cstheme="minorHAnsi"/>
          <w:iCs/>
          <w:lang w:val="pl" w:eastAsia="pl-PL"/>
        </w:rPr>
        <w:t>zapoznanie się z tą treścią i jej zrozumienie, bez konieczności bezpośredniego dostępu do oryginału.</w:t>
      </w:r>
    </w:p>
    <w:p w14:paraId="34D2F791" w14:textId="77777777" w:rsidR="00212C1E" w:rsidRDefault="00212C1E" w:rsidP="00212C1E">
      <w:pPr>
        <w:pStyle w:val="Bezodstpw"/>
        <w:numPr>
          <w:ilvl w:val="1"/>
          <w:numId w:val="6"/>
        </w:numPr>
        <w:ind w:left="851"/>
        <w:rPr>
          <w:rFonts w:cstheme="minorHAnsi"/>
          <w:lang w:val="pl" w:eastAsia="pl-PL"/>
        </w:rPr>
      </w:pPr>
      <w:r w:rsidRPr="00CC2C45">
        <w:rPr>
          <w:rFonts w:cstheme="minorHAnsi"/>
          <w:lang w:val="pl" w:eastAsia="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70574F" w14:textId="77777777" w:rsidR="00212C1E" w:rsidRDefault="00212C1E" w:rsidP="00212C1E">
      <w:pPr>
        <w:pStyle w:val="Bezodstpw"/>
        <w:numPr>
          <w:ilvl w:val="1"/>
          <w:numId w:val="6"/>
        </w:numPr>
        <w:ind w:left="851"/>
        <w:rPr>
          <w:rFonts w:cstheme="minorHAnsi"/>
          <w:lang w:val="pl" w:eastAsia="pl-PL"/>
        </w:rPr>
      </w:pPr>
      <w:r w:rsidRPr="00604BB6">
        <w:rPr>
          <w:rFonts w:cstheme="minorHAnsi"/>
          <w:lang w:val="pl" w:eastAsia="pl-PL"/>
        </w:rPr>
        <w:t>Oświadczenia wskazane w pkt 8.1 SWZ i podmiotowe środki dowodowe przekazuje się środkiem komunikacji elektronicznej wskazanym w Rozdziale 11 SWZ.</w:t>
      </w:r>
    </w:p>
    <w:p w14:paraId="1CD23F2D" w14:textId="77777777" w:rsidR="00212C1E" w:rsidRDefault="00212C1E" w:rsidP="00212C1E">
      <w:pPr>
        <w:pStyle w:val="Bezodstpw"/>
        <w:numPr>
          <w:ilvl w:val="1"/>
          <w:numId w:val="6"/>
        </w:numPr>
        <w:ind w:left="851"/>
        <w:rPr>
          <w:rFonts w:cstheme="minorHAnsi"/>
          <w:lang w:val="pl" w:eastAsia="pl-PL"/>
        </w:rPr>
      </w:pPr>
      <w:r w:rsidRPr="00604BB6">
        <w:rPr>
          <w:rFonts w:cstheme="minorHAnsi"/>
          <w:lang w:val="pl" w:eastAsia="pl-PL"/>
        </w:rPr>
        <w:t>W przypadku, gdy oświadczenia o których mowa w pkt 8.1 SWZ 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8CE7425" w14:textId="77777777" w:rsidR="00212C1E" w:rsidRDefault="00212C1E" w:rsidP="00212C1E">
      <w:pPr>
        <w:pStyle w:val="Bezodstpw"/>
        <w:numPr>
          <w:ilvl w:val="1"/>
          <w:numId w:val="6"/>
        </w:numPr>
        <w:ind w:left="851"/>
        <w:rPr>
          <w:rFonts w:cstheme="minorHAnsi"/>
          <w:lang w:val="pl" w:eastAsia="pl-PL"/>
        </w:rPr>
      </w:pPr>
      <w:r w:rsidRPr="00604BB6">
        <w:rPr>
          <w:rFonts w:cstheme="minorHAnsi"/>
          <w:lang w:val="pl" w:eastAsia="pl-PL"/>
        </w:rPr>
        <w:t>Podmiotowe środki dowodowe sporządzone w języku obcym przekazuje się wraz z tłumaczeniem na język polski.</w:t>
      </w:r>
    </w:p>
    <w:p w14:paraId="334A7E44" w14:textId="77777777" w:rsidR="00212C1E" w:rsidRPr="00604BB6" w:rsidRDefault="00212C1E" w:rsidP="00212C1E">
      <w:pPr>
        <w:pStyle w:val="Bezodstpw"/>
        <w:numPr>
          <w:ilvl w:val="1"/>
          <w:numId w:val="6"/>
        </w:numPr>
        <w:ind w:left="851"/>
        <w:rPr>
          <w:rFonts w:cstheme="minorHAnsi"/>
          <w:lang w:val="pl" w:eastAsia="pl-PL"/>
        </w:rPr>
      </w:pPr>
      <w:r w:rsidRPr="00604BB6">
        <w:rPr>
          <w:rFonts w:cstheme="minorHAnsi"/>
          <w:lang w:val="pl" w:eastAsia="pl-PL"/>
        </w:rPr>
        <w:t>Dokumenty elektroniczne muszą spełniać łącznie następujące wymagania:</w:t>
      </w:r>
    </w:p>
    <w:p w14:paraId="4BDAD3D7" w14:textId="77777777" w:rsidR="00212C1E" w:rsidRDefault="00212C1E" w:rsidP="00212C1E">
      <w:pPr>
        <w:pStyle w:val="Bezodstpw"/>
        <w:numPr>
          <w:ilvl w:val="2"/>
          <w:numId w:val="1"/>
        </w:numPr>
        <w:ind w:left="1843" w:hanging="504"/>
        <w:rPr>
          <w:rFonts w:cstheme="minorHAnsi"/>
          <w:lang w:val="pl" w:eastAsia="pl-PL"/>
        </w:rPr>
      </w:pPr>
      <w:r w:rsidRPr="00CC2C45">
        <w:rPr>
          <w:rFonts w:cstheme="minorHAnsi"/>
          <w:lang w:val="pl" w:eastAsia="pl-PL"/>
        </w:rPr>
        <w:t>są utrwalone w sposób umożliwiający ich wielokrotne odczytanie, zapisanie i powielenie, a także przekazanie przy użyciu środków komunikacji elektronicznej lub na informatycznym nośniku danych,</w:t>
      </w:r>
    </w:p>
    <w:p w14:paraId="24FDB07B" w14:textId="77777777" w:rsidR="00212C1E" w:rsidRDefault="00212C1E" w:rsidP="00212C1E">
      <w:pPr>
        <w:pStyle w:val="Bezodstpw"/>
        <w:numPr>
          <w:ilvl w:val="2"/>
          <w:numId w:val="1"/>
        </w:numPr>
        <w:ind w:left="1843" w:hanging="504"/>
        <w:rPr>
          <w:rFonts w:cstheme="minorHAnsi"/>
          <w:lang w:val="pl" w:eastAsia="pl-PL"/>
        </w:rPr>
      </w:pPr>
      <w:r w:rsidRPr="00604BB6">
        <w:rPr>
          <w:rFonts w:cstheme="minorHAnsi"/>
          <w:lang w:val="pl" w:eastAsia="pl-PL"/>
        </w:rPr>
        <w:t>umożliwiają prezentację treści w postaci elektronicznej, w szczególności przez wyświetlenie tej treści na monitorze ekranowym,</w:t>
      </w:r>
    </w:p>
    <w:p w14:paraId="33681C33" w14:textId="77777777" w:rsidR="00212C1E" w:rsidRDefault="00212C1E" w:rsidP="00212C1E">
      <w:pPr>
        <w:pStyle w:val="Bezodstpw"/>
        <w:numPr>
          <w:ilvl w:val="2"/>
          <w:numId w:val="1"/>
        </w:numPr>
        <w:ind w:left="1843" w:hanging="504"/>
        <w:rPr>
          <w:rFonts w:cstheme="minorHAnsi"/>
          <w:lang w:val="pl" w:eastAsia="pl-PL"/>
        </w:rPr>
      </w:pPr>
      <w:r w:rsidRPr="00604BB6">
        <w:rPr>
          <w:rFonts w:cstheme="minorHAnsi"/>
          <w:lang w:val="pl" w:eastAsia="pl-PL"/>
        </w:rPr>
        <w:t>umożliwiają prezentację treści w postaci papierowej, w szczególności za pomocą wydruku,</w:t>
      </w:r>
    </w:p>
    <w:p w14:paraId="3C0EAF3D" w14:textId="77777777" w:rsidR="00212C1E" w:rsidRDefault="00212C1E" w:rsidP="00212C1E">
      <w:pPr>
        <w:pStyle w:val="Bezodstpw"/>
        <w:numPr>
          <w:ilvl w:val="2"/>
          <w:numId w:val="1"/>
        </w:numPr>
        <w:ind w:left="1843" w:hanging="504"/>
        <w:rPr>
          <w:rFonts w:cstheme="minorHAnsi"/>
          <w:lang w:val="pl" w:eastAsia="pl-PL"/>
        </w:rPr>
      </w:pPr>
      <w:r w:rsidRPr="00604BB6">
        <w:rPr>
          <w:rFonts w:cstheme="minorHAnsi"/>
          <w:lang w:val="pl" w:eastAsia="pl-PL"/>
        </w:rPr>
        <w:t>zawierają dane w układzie niepozostawiającym wątpliwości co do treści i kontekstu zapisanych informacji.</w:t>
      </w:r>
    </w:p>
    <w:p w14:paraId="1A65816B" w14:textId="77777777" w:rsidR="00212C1E" w:rsidRDefault="00212C1E" w:rsidP="00212C1E">
      <w:pPr>
        <w:pStyle w:val="Bezodstpw"/>
        <w:ind w:left="1843"/>
        <w:rPr>
          <w:rFonts w:cstheme="minorHAnsi"/>
          <w:lang w:val="pl" w:eastAsia="pl-PL"/>
        </w:rPr>
      </w:pPr>
    </w:p>
    <w:p w14:paraId="43229992"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INFORMACJA DLA WYKONAWCÓW POLEGAJĄCYCH NA ZASOBACH INNYCH PODMIOTÓW, NA ZASADACH OKREŚLONYCH W ART. 118 USTAWY PZP ORAZ ZAMIERZAJĄCYCH POWIERZYĆ WYKONANIE CZĘŚCI ZAMÓWIENIA PODWYKONAWCOM</w:t>
      </w:r>
    </w:p>
    <w:p w14:paraId="216A5C9E" w14:textId="77777777" w:rsidR="00212C1E" w:rsidRDefault="00212C1E" w:rsidP="00212C1E">
      <w:pPr>
        <w:pStyle w:val="Bezodstpw"/>
        <w:numPr>
          <w:ilvl w:val="1"/>
          <w:numId w:val="1"/>
        </w:numPr>
        <w:rPr>
          <w:rFonts w:cstheme="minorHAnsi"/>
          <w:lang w:val="pl" w:eastAsia="pl-PL"/>
        </w:rPr>
      </w:pPr>
      <w:r w:rsidRPr="00CC2C45">
        <w:rPr>
          <w:rFonts w:cstheme="minorHAnsi"/>
          <w:lang w:val="pl" w:eastAsia="pl-PL"/>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086FE66E" w14:textId="77777777" w:rsidR="00212C1E" w:rsidRDefault="00212C1E" w:rsidP="00212C1E">
      <w:pPr>
        <w:pStyle w:val="Bezodstpw"/>
        <w:numPr>
          <w:ilvl w:val="1"/>
          <w:numId w:val="1"/>
        </w:numPr>
        <w:rPr>
          <w:rFonts w:cstheme="minorHAnsi"/>
          <w:lang w:val="pl" w:eastAsia="pl-PL"/>
        </w:rPr>
      </w:pPr>
      <w:r w:rsidRPr="00604BB6">
        <w:rPr>
          <w:rFonts w:cstheme="minorHAnsi"/>
          <w:lang w:val="pl" w:eastAsia="pl-PL"/>
        </w:rPr>
        <w:t xml:space="preserve">Wykonawca nie może, po upływie terminu składania ofert, powoływać się na zdolności lub sytuację podmiotów udostępniających zasoby, jeżeli na etapie składania </w:t>
      </w:r>
      <w:r w:rsidRPr="00604BB6">
        <w:rPr>
          <w:rFonts w:cstheme="minorHAnsi"/>
          <w:lang w:val="pl" w:eastAsia="pl-PL"/>
        </w:rPr>
        <w:lastRenderedPageBreak/>
        <w:t>ofert nie polegał on w danym zakresie na zdolnościach lub sytuacji podmiotów udostępniających zasoby.</w:t>
      </w:r>
    </w:p>
    <w:p w14:paraId="47E7B2F2"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W odniesieniu do warunków dotyczących wykształcenia, kwalifikacji zawodowych lub doświadczenia Wykonawcy mogą polegać na zdolnościach podmiotów udostępniających zasoby,</w:t>
      </w:r>
      <w:r w:rsidRPr="00C50465">
        <w:rPr>
          <w:rFonts w:cstheme="minorHAnsi"/>
          <w:b/>
          <w:bCs/>
          <w:lang w:val="pl" w:eastAsia="pl-PL"/>
        </w:rPr>
        <w:t xml:space="preserve"> jeśli podmioty te wykonają roboty budowlane lub usługi, do realizacji których te zdolności są wymagane.</w:t>
      </w:r>
    </w:p>
    <w:p w14:paraId="1EC8D578"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Wykonawca, który polega na zdolnościach lub sytuacji podmiotów udostępniających zasoby, składa</w:t>
      </w:r>
      <w:r w:rsidRPr="00C50465">
        <w:rPr>
          <w:rFonts w:cstheme="minorHAnsi"/>
          <w:b/>
          <w:bCs/>
          <w:lang w:val="pl" w:eastAsia="pl-PL"/>
        </w:rPr>
        <w:t xml:space="preserve"> </w:t>
      </w:r>
      <w:r w:rsidRPr="00C50465">
        <w:rPr>
          <w:rFonts w:cstheme="minorHAnsi"/>
          <w:b/>
          <w:bCs/>
          <w:u w:val="single"/>
          <w:lang w:val="pl" w:eastAsia="pl-PL"/>
        </w:rPr>
        <w:t>wraz z ofertą,</w:t>
      </w:r>
      <w:r w:rsidRPr="00C50465">
        <w:rPr>
          <w:rFonts w:cstheme="minorHAnsi"/>
          <w:b/>
          <w:bCs/>
          <w:lang w:val="pl" w:eastAsia="pl-PL"/>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9B2111F" w14:textId="77777777" w:rsidR="00212C1E" w:rsidRPr="00C50465" w:rsidRDefault="00212C1E" w:rsidP="00212C1E">
      <w:pPr>
        <w:pStyle w:val="Bezodstpw"/>
        <w:numPr>
          <w:ilvl w:val="1"/>
          <w:numId w:val="1"/>
        </w:numPr>
        <w:rPr>
          <w:rFonts w:cstheme="minorHAnsi"/>
          <w:lang w:val="pl" w:eastAsia="pl-PL"/>
        </w:rPr>
      </w:pPr>
      <w:r w:rsidRPr="00C50465">
        <w:rPr>
          <w:rFonts w:cstheme="minorHAnsi"/>
          <w:lang w:val="pl" w:eastAsia="pl-PL"/>
        </w:rPr>
        <w:t>Zobowiązanie podmiotu udostępniającego zasoby lub inny środek dowodowy, o którym mowa w pkt 9.4 SWZ potwierdza, że stosunek łączący Wykonawcę z podmiotami udostępniającymi zasoby gwarantuje rzeczywisty dostęp do tych zasobów oraz określa w szczególności:</w:t>
      </w:r>
    </w:p>
    <w:p w14:paraId="5F479266" w14:textId="77777777" w:rsidR="00212C1E" w:rsidRDefault="00212C1E" w:rsidP="00212C1E">
      <w:pPr>
        <w:pStyle w:val="Bezodstpw"/>
        <w:numPr>
          <w:ilvl w:val="2"/>
          <w:numId w:val="1"/>
        </w:numPr>
        <w:ind w:left="1985" w:hanging="504"/>
        <w:rPr>
          <w:rFonts w:cstheme="minorHAnsi"/>
          <w:lang w:val="pl" w:eastAsia="pl-PL"/>
        </w:rPr>
      </w:pPr>
      <w:r w:rsidRPr="00CC2C45">
        <w:rPr>
          <w:rFonts w:cstheme="minorHAnsi"/>
          <w:lang w:val="pl" w:eastAsia="pl-PL"/>
        </w:rPr>
        <w:t>zakres dostępnych Wykonawcy zasobów podmiotu udostępniającego zasoby,</w:t>
      </w:r>
    </w:p>
    <w:p w14:paraId="57C83F7A" w14:textId="77777777" w:rsidR="00212C1E" w:rsidRDefault="00212C1E" w:rsidP="00212C1E">
      <w:pPr>
        <w:pStyle w:val="Bezodstpw"/>
        <w:numPr>
          <w:ilvl w:val="2"/>
          <w:numId w:val="1"/>
        </w:numPr>
        <w:ind w:left="1985" w:hanging="504"/>
        <w:rPr>
          <w:rFonts w:cstheme="minorHAnsi"/>
          <w:lang w:val="pl" w:eastAsia="pl-PL"/>
        </w:rPr>
      </w:pPr>
      <w:r w:rsidRPr="00C50465">
        <w:rPr>
          <w:rFonts w:cstheme="minorHAnsi"/>
          <w:lang w:val="pl" w:eastAsia="pl-PL"/>
        </w:rPr>
        <w:t>sposób i okres udostępnienia Wykonawcy i wykorzystania przez niego zasobów podmiotu udostępniającego te zasoby przy wykonywaniu zamówienia,</w:t>
      </w:r>
    </w:p>
    <w:p w14:paraId="3837FECB" w14:textId="77777777" w:rsidR="00212C1E" w:rsidRPr="00C50465" w:rsidRDefault="00212C1E" w:rsidP="00212C1E">
      <w:pPr>
        <w:pStyle w:val="Bezodstpw"/>
        <w:numPr>
          <w:ilvl w:val="2"/>
          <w:numId w:val="1"/>
        </w:numPr>
        <w:ind w:left="1985" w:hanging="504"/>
        <w:rPr>
          <w:rFonts w:cstheme="minorHAnsi"/>
          <w:lang w:val="pl" w:eastAsia="pl-PL"/>
        </w:rPr>
      </w:pPr>
      <w:r w:rsidRPr="00C50465">
        <w:rPr>
          <w:rFonts w:cstheme="minorHAnsi"/>
          <w:lang w:val="pl"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736728F" w14:textId="77777777" w:rsidR="00212C1E" w:rsidRDefault="00212C1E" w:rsidP="00212C1E">
      <w:pPr>
        <w:pStyle w:val="Bezodstpw"/>
        <w:numPr>
          <w:ilvl w:val="1"/>
          <w:numId w:val="1"/>
        </w:numPr>
        <w:rPr>
          <w:rFonts w:cstheme="minorHAnsi"/>
          <w:lang w:val="pl" w:eastAsia="pl-PL"/>
        </w:rPr>
      </w:pPr>
      <w:r w:rsidRPr="00CC2C45">
        <w:rPr>
          <w:rFonts w:cstheme="minorHAnsi"/>
          <w:lang w:val="pl" w:eastAsia="pl-PL"/>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5ED5B65B"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47C1BC2A" w14:textId="77777777" w:rsidR="00212C1E" w:rsidRPr="00C50465" w:rsidRDefault="00212C1E" w:rsidP="00212C1E">
      <w:pPr>
        <w:pStyle w:val="Bezodstpw"/>
        <w:numPr>
          <w:ilvl w:val="1"/>
          <w:numId w:val="1"/>
        </w:numPr>
        <w:rPr>
          <w:rFonts w:cstheme="minorHAnsi"/>
          <w:lang w:val="pl" w:eastAsia="pl-PL"/>
        </w:rPr>
      </w:pPr>
      <w:r w:rsidRPr="00C50465">
        <w:rPr>
          <w:rFonts w:cstheme="minorHAnsi"/>
          <w:lang w:val="pl" w:eastAsia="pl-PL"/>
        </w:rPr>
        <w:t>Wykonawca, w przypadku polegania na zdolnościach lub sytuacji podmiotów udostępniających zasoby, przedstawia, wraz z oświadczeniami, o których mowa w pkt 8.1 SWZ także oświadczenia podmiotu udostępniającego zasoby, potwierdzające brak podstaw wykluczenia tego podmiotu oraz spełnianie</w:t>
      </w:r>
      <w:r>
        <w:rPr>
          <w:rFonts w:cstheme="minorHAnsi"/>
          <w:lang w:val="pl" w:eastAsia="pl-PL"/>
        </w:rPr>
        <w:t xml:space="preserve"> </w:t>
      </w:r>
      <w:r w:rsidRPr="00C50465">
        <w:rPr>
          <w:rFonts w:cstheme="minorHAnsi"/>
          <w:lang w:val="pl" w:eastAsia="pl-PL"/>
        </w:rPr>
        <w:t>warunków udziału w postępowaniu, w zakresie, w jakim Wykonawca powołuje się na jego zasoby.</w:t>
      </w:r>
    </w:p>
    <w:p w14:paraId="6E5C81CE"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Zamawiający</w:t>
      </w:r>
      <w:r w:rsidRPr="00C50465">
        <w:rPr>
          <w:rFonts w:cstheme="minorHAnsi"/>
          <w:b/>
          <w:bCs/>
          <w:lang w:val="pl" w:eastAsia="pl-PL"/>
        </w:rPr>
        <w:t xml:space="preserve"> </w:t>
      </w:r>
      <w:r w:rsidRPr="00C50465">
        <w:rPr>
          <w:rFonts w:cstheme="minorHAnsi"/>
          <w:b/>
          <w:bCs/>
          <w:u w:val="single"/>
          <w:lang w:val="pl" w:eastAsia="pl-PL"/>
        </w:rPr>
        <w:t>nie żąda</w:t>
      </w:r>
      <w:r w:rsidRPr="00C50465">
        <w:rPr>
          <w:rFonts w:cstheme="minorHAnsi"/>
          <w:lang w:val="pl" w:eastAsia="pl-PL"/>
        </w:rPr>
        <w:t xml:space="preserve"> wskazania przez Wykonawcę, w ofercie, części zamówienia, których wykonanie zamierza powierzyć podwykonawcom, którzy nie są podmiotami udostępniającymi zasoby, oraz podania nazw ewentualnych podwykonawców.</w:t>
      </w:r>
    </w:p>
    <w:p w14:paraId="6DECA0E9"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w:t>
      </w:r>
    </w:p>
    <w:p w14:paraId="29E60C32" w14:textId="77777777" w:rsidR="00212C1E" w:rsidRPr="00C50465" w:rsidRDefault="00212C1E" w:rsidP="00212C1E">
      <w:pPr>
        <w:pStyle w:val="Bezodstpw"/>
        <w:numPr>
          <w:ilvl w:val="1"/>
          <w:numId w:val="1"/>
        </w:numPr>
        <w:rPr>
          <w:rFonts w:cstheme="minorHAnsi"/>
          <w:lang w:val="pl" w:eastAsia="pl-PL"/>
        </w:rPr>
      </w:pPr>
      <w:r w:rsidRPr="00C50465">
        <w:rPr>
          <w:rFonts w:cstheme="minorHAnsi"/>
          <w:lang w:val="pl" w:eastAsia="pl-PL"/>
        </w:rPr>
        <w:t>Wykonawca będzie zobowiązany do zawiadamiania Zamawiającego o wszelkich zmianach w odniesieniu do informacji, o których mowa w pkt 9.10 SWZ, w trakcie realizacji zamówienia, a także przekaże wymagane informacje na temat nowych podwykonawców, którym w późniejszym okresie zamierza powierzyć realizację robót budowlanych lub usług.</w:t>
      </w:r>
    </w:p>
    <w:p w14:paraId="796EB63F" w14:textId="77777777" w:rsidR="00212C1E" w:rsidRPr="00CC2C45" w:rsidRDefault="00212C1E" w:rsidP="00212C1E">
      <w:pPr>
        <w:pStyle w:val="Bezodstpw"/>
        <w:rPr>
          <w:rFonts w:cstheme="minorHAnsi"/>
          <w:b/>
          <w:lang w:val="pl" w:eastAsia="pl-PL"/>
        </w:rPr>
      </w:pPr>
    </w:p>
    <w:p w14:paraId="27529828"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bookmarkStart w:id="25" w:name="bookmark35"/>
      <w:r w:rsidRPr="00CC2C45">
        <w:rPr>
          <w:rFonts w:cstheme="minorHAnsi"/>
          <w:b/>
          <w:bCs/>
          <w:lang w:val="pl" w:eastAsia="pl-PL"/>
        </w:rPr>
        <w:t>INFORMACJA DLA WYKONAWCÓW WSPÓLNIE UBIEGAJĄCYCH SIĘ O UDZIELENIE ZAMÓWIENIA (W TYM SPÓŁKI CYWILNE)</w:t>
      </w:r>
      <w:bookmarkEnd w:id="25"/>
    </w:p>
    <w:p w14:paraId="26A40761" w14:textId="77777777" w:rsidR="00212C1E" w:rsidRDefault="00212C1E" w:rsidP="00212C1E">
      <w:pPr>
        <w:pStyle w:val="Bezodstpw"/>
        <w:numPr>
          <w:ilvl w:val="1"/>
          <w:numId w:val="1"/>
        </w:numPr>
        <w:rPr>
          <w:rFonts w:cstheme="minorHAnsi"/>
          <w:lang w:val="pl" w:eastAsia="pl-PL"/>
        </w:rPr>
      </w:pPr>
      <w:r w:rsidRPr="00CC2C45">
        <w:rPr>
          <w:rFonts w:cstheme="minorHAnsi"/>
          <w:lang w:val="pl" w:eastAsia="pl-PL"/>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7DBBEDB3" w14:textId="77777777" w:rsidR="00212C1E" w:rsidRDefault="00212C1E" w:rsidP="00212C1E">
      <w:pPr>
        <w:pStyle w:val="Bezodstpw"/>
        <w:numPr>
          <w:ilvl w:val="1"/>
          <w:numId w:val="1"/>
        </w:numPr>
        <w:rPr>
          <w:rFonts w:cstheme="minorHAnsi"/>
          <w:lang w:val="pl" w:eastAsia="pl-PL"/>
        </w:rPr>
      </w:pPr>
      <w:r w:rsidRPr="00C50465">
        <w:rPr>
          <w:rFonts w:cstheme="minorHAnsi"/>
          <w:lang w:val="pl" w:eastAsia="pl-PL"/>
        </w:rPr>
        <w:t>W przypadku Wykonawców wspólnie ubiegających się o udzielenie zamówienia:</w:t>
      </w:r>
      <w:bookmarkStart w:id="26" w:name="bookmark36"/>
    </w:p>
    <w:p w14:paraId="2D9AE796" w14:textId="77777777" w:rsidR="00212C1E" w:rsidRDefault="00212C1E" w:rsidP="00212C1E">
      <w:pPr>
        <w:pStyle w:val="Bezodstpw"/>
        <w:numPr>
          <w:ilvl w:val="0"/>
          <w:numId w:val="8"/>
        </w:numPr>
        <w:rPr>
          <w:rFonts w:cstheme="minorHAnsi"/>
          <w:lang w:val="pl" w:eastAsia="pl-PL"/>
        </w:rPr>
      </w:pPr>
      <w:r w:rsidRPr="00C50465">
        <w:rPr>
          <w:rFonts w:cstheme="minorHAnsi"/>
          <w:lang w:val="pl" w:eastAsia="pl-PL"/>
        </w:rPr>
        <w:t>oświadczenia o których mowa w pkt 8.1 SWZ</w:t>
      </w:r>
      <w:r w:rsidRPr="00C50465">
        <w:rPr>
          <w:rFonts w:cstheme="minorHAnsi"/>
          <w:b/>
          <w:bCs/>
          <w:lang w:val="pl" w:eastAsia="pl-PL"/>
        </w:rPr>
        <w:t xml:space="preserve"> </w:t>
      </w:r>
      <w:r w:rsidRPr="00C50465">
        <w:rPr>
          <w:rFonts w:cstheme="minorHAnsi"/>
          <w:b/>
          <w:bCs/>
          <w:u w:val="single"/>
          <w:lang w:val="pl" w:eastAsia="pl-PL"/>
        </w:rPr>
        <w:t>składa z ofertą</w:t>
      </w:r>
      <w:r w:rsidRPr="00C50465">
        <w:rPr>
          <w:rFonts w:cstheme="minorHAnsi"/>
          <w:b/>
          <w:bCs/>
          <w:lang w:val="pl" w:eastAsia="pl-PL"/>
        </w:rPr>
        <w:t xml:space="preserve"> każdy z Wykonawców wspólnie ubiegających się o zamówienie.</w:t>
      </w:r>
      <w:bookmarkEnd w:id="26"/>
      <w:r w:rsidRPr="00C50465">
        <w:rPr>
          <w:rFonts w:cstheme="minorHAnsi"/>
          <w:lang w:val="pl" w:eastAsia="pl-PL"/>
        </w:rPr>
        <w:t xml:space="preserve"> Oświadczenia te potwierdzają brak podstaw wykluczenia oraz spełnianie warunków udziału w postępowaniu w zakresie, w jakim każdy z Wykonawców wykazuje spełnianie warunków udziału w postępowaniu,</w:t>
      </w:r>
    </w:p>
    <w:p w14:paraId="2AB32D33" w14:textId="77777777" w:rsidR="00212C1E" w:rsidRDefault="00212C1E" w:rsidP="00212C1E">
      <w:pPr>
        <w:pStyle w:val="Bezodstpw"/>
        <w:numPr>
          <w:ilvl w:val="0"/>
          <w:numId w:val="8"/>
        </w:numPr>
        <w:rPr>
          <w:rFonts w:cstheme="minorHAnsi"/>
          <w:lang w:val="pl" w:eastAsia="pl-PL"/>
        </w:rPr>
      </w:pPr>
      <w:r w:rsidRPr="00C50465">
        <w:rPr>
          <w:rFonts w:cstheme="minorHAnsi"/>
          <w:lang w:val="pl" w:eastAsia="pl-PL"/>
        </w:rPr>
        <w:t>w przypadku, o którym mowa w pkt 6.</w:t>
      </w:r>
      <w:r>
        <w:rPr>
          <w:rFonts w:cstheme="minorHAnsi"/>
          <w:lang w:val="pl" w:eastAsia="pl-PL"/>
        </w:rPr>
        <w:t>4</w:t>
      </w:r>
      <w:r w:rsidRPr="00C50465">
        <w:rPr>
          <w:rFonts w:cstheme="minorHAnsi"/>
          <w:lang w:val="pl" w:eastAsia="pl-PL"/>
        </w:rPr>
        <w:t xml:space="preserve"> SWZ Wykonawcy wspólnie ubiegający się o udzielenie zamówienia</w:t>
      </w:r>
      <w:r w:rsidRPr="00C50465">
        <w:rPr>
          <w:rFonts w:cstheme="minorHAnsi"/>
          <w:b/>
          <w:bCs/>
          <w:lang w:val="pl" w:eastAsia="pl-PL"/>
        </w:rPr>
        <w:t xml:space="preserve"> </w:t>
      </w:r>
      <w:r w:rsidRPr="00C50465">
        <w:rPr>
          <w:rFonts w:cstheme="minorHAnsi"/>
          <w:b/>
          <w:bCs/>
          <w:u w:val="single"/>
          <w:lang w:val="pl" w:eastAsia="pl-PL"/>
        </w:rPr>
        <w:t xml:space="preserve">dołączają do oferty </w:t>
      </w:r>
      <w:r w:rsidRPr="00C50465">
        <w:rPr>
          <w:rFonts w:cstheme="minorHAnsi"/>
          <w:lang w:val="pl" w:eastAsia="pl-PL"/>
        </w:rPr>
        <w:t xml:space="preserve">oświadczenie, z którego wynika, które roboty budowlane, dostawy lub usługi wykonają poszczególni Wykonawcy. W przypadku gdy ofertę składa spółka cywilna, a pełen zakres prac wykonają wspólnicy wspólnie w ramach umowy spółki oświadczenie powinno potwierdzać ten fakt. </w:t>
      </w:r>
      <w:r w:rsidRPr="00C50465">
        <w:rPr>
          <w:rFonts w:cstheme="minorHAnsi"/>
          <w:b/>
          <w:bCs/>
          <w:lang w:val="pl" w:eastAsia="pl-PL"/>
        </w:rPr>
        <w:t xml:space="preserve">Oświadczenie należy złożyć wg wymogów Załącznika Nr </w:t>
      </w:r>
      <w:r>
        <w:rPr>
          <w:rFonts w:cstheme="minorHAnsi"/>
          <w:b/>
          <w:bCs/>
          <w:lang w:val="pl" w:eastAsia="pl-PL"/>
        </w:rPr>
        <w:t>5</w:t>
      </w:r>
      <w:r w:rsidRPr="00C50465">
        <w:rPr>
          <w:rFonts w:cstheme="minorHAnsi"/>
          <w:b/>
          <w:bCs/>
          <w:lang w:val="pl" w:eastAsia="pl-PL"/>
        </w:rPr>
        <w:t xml:space="preserve"> do SWZ,</w:t>
      </w:r>
    </w:p>
    <w:p w14:paraId="36D9D0D9" w14:textId="77777777" w:rsidR="00212C1E" w:rsidRPr="00C50465" w:rsidRDefault="00212C1E" w:rsidP="00212C1E">
      <w:pPr>
        <w:pStyle w:val="Bezodstpw"/>
        <w:numPr>
          <w:ilvl w:val="0"/>
          <w:numId w:val="8"/>
        </w:numPr>
        <w:rPr>
          <w:rFonts w:cstheme="minorHAnsi"/>
          <w:lang w:val="pl" w:eastAsia="pl-PL"/>
        </w:rPr>
      </w:pPr>
      <w:r w:rsidRPr="00C50465">
        <w:rPr>
          <w:rFonts w:cstheme="minorHAnsi"/>
          <w:lang w:val="pl" w:eastAsia="pl-PL"/>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14:paraId="5D2DEE12" w14:textId="77777777" w:rsidR="00212C1E" w:rsidRPr="00CC2C45" w:rsidRDefault="00212C1E" w:rsidP="00212C1E">
      <w:pPr>
        <w:pStyle w:val="Bezodstpw"/>
        <w:numPr>
          <w:ilvl w:val="1"/>
          <w:numId w:val="1"/>
        </w:numPr>
        <w:rPr>
          <w:rFonts w:cstheme="minorHAnsi"/>
          <w:lang w:val="pl" w:eastAsia="pl-PL"/>
        </w:rPr>
      </w:pPr>
      <w:r w:rsidRPr="00CC2C45">
        <w:rPr>
          <w:rFonts w:cstheme="minorHAnsi"/>
          <w:lang w:val="pl" w:eastAsia="pl-PL"/>
        </w:rPr>
        <w:t xml:space="preserve"> Jeżeli została wybrana oferta Wykonawców wspólnie ubiegających się o udzielenie zamówienia, Zamawiający może żądać przed zawarciem umowy w sprawie zamówienia publicznego kopii umowy regulującej współpracę tych Wykonawców.</w:t>
      </w:r>
    </w:p>
    <w:p w14:paraId="46130F31" w14:textId="77777777" w:rsidR="00212C1E" w:rsidRDefault="00212C1E" w:rsidP="00212C1E">
      <w:pPr>
        <w:pStyle w:val="Bezodstpw"/>
        <w:rPr>
          <w:rFonts w:cstheme="minorHAnsi"/>
          <w:b/>
          <w:lang w:val="pl" w:eastAsia="pl-PL"/>
        </w:rPr>
      </w:pPr>
    </w:p>
    <w:p w14:paraId="643A9ECB" w14:textId="77777777" w:rsidR="00212C1E" w:rsidRPr="00CC2C45" w:rsidRDefault="00212C1E" w:rsidP="00212C1E">
      <w:pPr>
        <w:pStyle w:val="Bezodstpw"/>
        <w:numPr>
          <w:ilvl w:val="0"/>
          <w:numId w:val="1"/>
        </w:numPr>
        <w:shd w:val="clear" w:color="auto" w:fill="D9D9D9" w:themeFill="background1" w:themeFillShade="D9"/>
        <w:rPr>
          <w:rFonts w:cstheme="minorHAnsi"/>
          <w:b/>
          <w:bCs/>
          <w:lang w:val="pl" w:eastAsia="pl-PL"/>
        </w:rPr>
      </w:pPr>
      <w:r w:rsidRPr="00CC2C45">
        <w:rPr>
          <w:rFonts w:cstheme="minorHAnsi"/>
          <w:b/>
          <w:bCs/>
          <w:lang w:val="pl"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37EAC357" w14:textId="77777777" w:rsidR="00212C1E" w:rsidRDefault="00212C1E" w:rsidP="00212C1E">
      <w:pPr>
        <w:pStyle w:val="Bezodstpw"/>
        <w:numPr>
          <w:ilvl w:val="1"/>
          <w:numId w:val="1"/>
        </w:numPr>
        <w:rPr>
          <w:rFonts w:cstheme="minorHAnsi"/>
          <w:lang w:val="pl" w:eastAsia="pl-PL"/>
        </w:rPr>
      </w:pPr>
      <w:r w:rsidRPr="00CC2C45">
        <w:rPr>
          <w:rFonts w:cstheme="minorHAnsi"/>
          <w:lang w:val="pl" w:eastAsia="pl-PL"/>
        </w:rPr>
        <w:t>W niniejszym postępowaniu komunikacja między Zamawiającym</w:t>
      </w:r>
      <w:r>
        <w:rPr>
          <w:rFonts w:cstheme="minorHAnsi"/>
          <w:lang w:val="pl" w:eastAsia="pl-PL"/>
        </w:rPr>
        <w:t>,</w:t>
      </w:r>
      <w:r w:rsidRPr="00CC2C45">
        <w:rPr>
          <w:rFonts w:cstheme="minorHAnsi"/>
          <w:lang w:val="pl" w:eastAsia="pl-PL"/>
        </w:rPr>
        <w:t xml:space="preserve"> a wykonawcami odbywa się przy użyciu Platformy e-Zamówienia, która jest dostępna pod adresem </w:t>
      </w:r>
      <w:r w:rsidRPr="00856FB2">
        <w:rPr>
          <w:rFonts w:cstheme="minorHAnsi"/>
          <w:lang w:val="pl" w:eastAsia="pl-PL"/>
        </w:rPr>
        <w:t>https://ezamowienia.gov.pl</w:t>
      </w:r>
      <w:r w:rsidRPr="00CC2C45">
        <w:rPr>
          <w:rFonts w:cstheme="minorHAnsi"/>
          <w:lang w:val="pl" w:eastAsia="pl-PL"/>
        </w:rPr>
        <w:t>.</w:t>
      </w:r>
    </w:p>
    <w:p w14:paraId="4454A22B" w14:textId="77777777" w:rsidR="00212C1E" w:rsidRDefault="00212C1E" w:rsidP="00212C1E">
      <w:pPr>
        <w:pStyle w:val="Bezodstpw"/>
        <w:numPr>
          <w:ilvl w:val="2"/>
          <w:numId w:val="9"/>
        </w:numPr>
        <w:rPr>
          <w:rFonts w:cstheme="minorHAnsi"/>
          <w:lang w:val="pl" w:eastAsia="pl-PL"/>
        </w:rPr>
      </w:pPr>
      <w:r w:rsidRPr="009B6887">
        <w:rPr>
          <w:rFonts w:cstheme="minorHAnsi"/>
          <w:lang w:val="pl" w:eastAsia="pl-PL"/>
        </w:rPr>
        <w:t>Korzystanie z Platformy e-Zamówienia jest bezpłatne.</w:t>
      </w:r>
    </w:p>
    <w:p w14:paraId="7DDE22FC" w14:textId="033460A3" w:rsidR="00212C1E" w:rsidRDefault="00212C1E" w:rsidP="00212C1E">
      <w:pPr>
        <w:pStyle w:val="Bezodstpw"/>
        <w:numPr>
          <w:ilvl w:val="2"/>
          <w:numId w:val="9"/>
        </w:numPr>
        <w:rPr>
          <w:rFonts w:cstheme="minorHAnsi"/>
          <w:lang w:val="pl" w:eastAsia="pl-PL"/>
        </w:rPr>
      </w:pPr>
      <w:r w:rsidRPr="009B6887">
        <w:rPr>
          <w:rFonts w:cstheme="minorHAnsi"/>
          <w:lang w:val="pl" w:eastAsia="pl-PL"/>
        </w:rPr>
        <w:t>We wszelkiej korespondencji związanej z niniejszym postępowaniem należy posługiwać się</w:t>
      </w:r>
      <w:r>
        <w:rPr>
          <w:rFonts w:cstheme="minorHAnsi"/>
          <w:lang w:val="pl" w:eastAsia="pl-PL"/>
        </w:rPr>
        <w:t xml:space="preserve"> numerem referencyjnym: SI.271.</w:t>
      </w:r>
      <w:r w:rsidR="00960C2D">
        <w:rPr>
          <w:rFonts w:cstheme="minorHAnsi"/>
          <w:lang w:val="pl" w:eastAsia="pl-PL"/>
        </w:rPr>
        <w:t>10</w:t>
      </w:r>
      <w:r>
        <w:rPr>
          <w:rFonts w:cstheme="minorHAnsi"/>
          <w:lang w:val="pl" w:eastAsia="pl-PL"/>
        </w:rPr>
        <w:t>.</w:t>
      </w:r>
      <w:r w:rsidRPr="009B6887">
        <w:rPr>
          <w:rFonts w:cstheme="minorHAnsi"/>
          <w:lang w:val="pl" w:eastAsia="pl-PL"/>
        </w:rPr>
        <w:t>202</w:t>
      </w:r>
      <w:r>
        <w:rPr>
          <w:rFonts w:cstheme="minorHAnsi"/>
          <w:lang w:val="pl" w:eastAsia="pl-PL"/>
        </w:rPr>
        <w:t>6</w:t>
      </w:r>
      <w:r w:rsidRPr="009B6887">
        <w:rPr>
          <w:rFonts w:cstheme="minorHAnsi"/>
          <w:lang w:val="pl" w:eastAsia="pl-PL"/>
        </w:rPr>
        <w:t>.</w:t>
      </w:r>
    </w:p>
    <w:p w14:paraId="4DF115CE"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 Zamówienia określa Regulamin Platformy e-Zamówienia, dostępny na stronie internetowej</w:t>
      </w:r>
      <w:r>
        <w:rPr>
          <w:rFonts w:cstheme="minorHAnsi"/>
          <w:lang w:val="pl" w:eastAsia="pl-PL"/>
        </w:rPr>
        <w:t xml:space="preserve"> </w:t>
      </w:r>
      <w:r w:rsidRPr="00CC2C45">
        <w:rPr>
          <w:rFonts w:cstheme="minorHAnsi"/>
          <w:lang w:val="pl" w:eastAsia="pl-PL"/>
        </w:rPr>
        <w:t>https://ezamowienia.gov.pl oraz informacje zamieszczone w zakładce „Centrum Pomocy”.</w:t>
      </w:r>
    </w:p>
    <w:p w14:paraId="34DE6E35"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Przeglądanie i pobieranie publicznej treści dokumentacji postępowania nie wymaga posiadania konta na Platformie e-Zamówienia ani logowania.</w:t>
      </w:r>
    </w:p>
    <w:p w14:paraId="5436B015"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w:t>
      </w:r>
      <w:r w:rsidRPr="00CC2C45">
        <w:rPr>
          <w:rFonts w:cstheme="minorHAnsi"/>
          <w:lang w:val="pl" w:eastAsia="pl-PL"/>
        </w:rPr>
        <w:lastRenderedPageBreak/>
        <w:t>elektronicznej w postępowaniu o udzielenie zamówienia publicznego lub konkursie (Dz. U. z 2020 poz. 2452).</w:t>
      </w:r>
    </w:p>
    <w:p w14:paraId="510E04BF"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Dokumenty elektroniczne, o których mowa w § 2 ust. 1 rozporządzenia Rady Ministrów w sprawie sposobu sporządzania i przekazywania informacji oraz wymagań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 przypadku formatów, o których mowa w art. 66 ust. 1 ustawy, ww. regulacje nie będą miały bezpośredniego zastosowania.</w:t>
      </w:r>
      <w:r w:rsidRPr="009B6887">
        <w:rPr>
          <w:rFonts w:cstheme="minorHAnsi"/>
          <w:lang w:val="pl" w:eastAsia="pl-PL"/>
        </w:rPr>
        <w:t xml:space="preserve"> </w:t>
      </w:r>
    </w:p>
    <w:p w14:paraId="21D8FB8A"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Informacje, oświadczenia lub dokumenty, inne niż wymienione w § 2 ust. 1 rozporządzenia Rady Ministrów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1C36A30B" w14:textId="77777777" w:rsidR="00212C1E" w:rsidRDefault="00212C1E" w:rsidP="00212C1E">
      <w:pPr>
        <w:pStyle w:val="Bezodstpw"/>
        <w:numPr>
          <w:ilvl w:val="2"/>
          <w:numId w:val="1"/>
        </w:numPr>
        <w:ind w:left="2552" w:hanging="426"/>
        <w:rPr>
          <w:rFonts w:cstheme="minorHAnsi"/>
          <w:lang w:val="pl" w:eastAsia="pl-PL"/>
        </w:rPr>
      </w:pPr>
      <w:r w:rsidRPr="009B6887">
        <w:rPr>
          <w:rFonts w:cstheme="minorHAnsi"/>
          <w:lang w:val="pl" w:eastAsia="pl-PL"/>
        </w:rPr>
        <w:t>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w:t>
      </w:r>
    </w:p>
    <w:p w14:paraId="7719A287" w14:textId="77777777" w:rsidR="00212C1E" w:rsidRDefault="00212C1E" w:rsidP="00212C1E">
      <w:pPr>
        <w:pStyle w:val="Bezodstpw"/>
        <w:numPr>
          <w:ilvl w:val="2"/>
          <w:numId w:val="1"/>
        </w:numPr>
        <w:ind w:left="2552" w:hanging="426"/>
        <w:rPr>
          <w:rFonts w:cstheme="minorHAnsi"/>
          <w:lang w:val="pl" w:eastAsia="pl-PL"/>
        </w:rPr>
      </w:pPr>
      <w:r w:rsidRPr="009B6887">
        <w:rPr>
          <w:rFonts w:cstheme="minorHAnsi"/>
          <w:lang w:val="pl" w:eastAsia="pl-PL"/>
        </w:rPr>
        <w:t>jako tekst wpisany bezpośrednio do wiadomości przekazywanej przy użyciu środków komunikacji elektronicznej (np. w treści „Formularza do komunikacji”).</w:t>
      </w:r>
    </w:p>
    <w:p w14:paraId="2D7D0476" w14:textId="77777777" w:rsidR="00212C1E" w:rsidRDefault="00212C1E" w:rsidP="00212C1E">
      <w:pPr>
        <w:pStyle w:val="Bezodstpw"/>
        <w:numPr>
          <w:ilvl w:val="2"/>
          <w:numId w:val="9"/>
        </w:numPr>
        <w:rPr>
          <w:rFonts w:cstheme="minorHAnsi"/>
          <w:lang w:val="pl" w:eastAsia="pl-PL"/>
        </w:rPr>
      </w:pPr>
      <w:r w:rsidRPr="009B6887">
        <w:rPr>
          <w:rFonts w:cstheme="minorHAnsi"/>
          <w:lang w:val="pl" w:eastAsia="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21009B"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oraz zadawanie pytań. Formularze do komunikacji umożliwiają również dołączenie załącznika do przesyłanej wiadomości (przycisk „dodaj załącznik”). W przypadku załączników,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do przesyłanej </w:t>
      </w:r>
      <w:r w:rsidRPr="00CC2C45">
        <w:rPr>
          <w:rFonts w:cstheme="minorHAnsi"/>
          <w:lang w:val="pl" w:eastAsia="pl-PL"/>
        </w:rPr>
        <w:lastRenderedPageBreak/>
        <w:t xml:space="preserve">wiadomości uprzednio podpisane dokumenty wraz z wygenerowanym plikiem podpisu (typ zewnętrzny) lub dokument z wszytym podpisem (typ wewnętrzny). </w:t>
      </w:r>
    </w:p>
    <w:p w14:paraId="7D20F6B3"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4A51A4C"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 xml:space="preserve">Wszystkie wysłane i odebrane w postępowaniu przez wykonawcę wiadomości widoczne są po zalogowaniu w podglądzie postępowania w zakładce „Komunikacja”. </w:t>
      </w:r>
    </w:p>
    <w:p w14:paraId="7CEEDDC0"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 xml:space="preserve">Maksymalny rozmiar plików przesyłanych za pośrednictwem „Formularzy do komunikacji” wynosi 150 MB (wielkość ta dotyczy plików przesyłanych jako załączniki do jednego formularza). </w:t>
      </w:r>
    </w:p>
    <w:p w14:paraId="72BE1099"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 xml:space="preserve">Minimalne wymagania techniczne dotyczące sprzętu używanego w celu korzystania z usług Platformy e-Zamówienia oraz informacje dotyczące specyfikacji połączenia określa Regulamin Platformy e-Zamówienia. </w:t>
      </w:r>
    </w:p>
    <w:p w14:paraId="008FB58C"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W przypadku problemów technicznych i awarii związanych z funkcjonowaniem Platformy e-Zamówienia użytkownicy mogą skorzystać ze wsparcia technicznego dostępnego pod numerem telefonu (</w:t>
      </w:r>
      <w:r>
        <w:rPr>
          <w:rFonts w:cstheme="minorHAnsi"/>
          <w:lang w:val="pl" w:eastAsia="pl-PL"/>
        </w:rPr>
        <w:t xml:space="preserve">22) 458 77 99 </w:t>
      </w:r>
      <w:r w:rsidRPr="00E052EF">
        <w:rPr>
          <w:rFonts w:cstheme="minorHAnsi"/>
          <w:lang w:val="pl" w:eastAsia="pl-PL"/>
        </w:rPr>
        <w:t xml:space="preserve">lub drogą elektroniczną poprzez formularz udostępniony na stronie internetowej https://ezamowienia.gov.pl w zakładce „Zgłoś problem”. </w:t>
      </w:r>
    </w:p>
    <w:p w14:paraId="243467FF" w14:textId="77777777" w:rsidR="00212C1E" w:rsidRDefault="00212C1E" w:rsidP="00212C1E">
      <w:pPr>
        <w:pStyle w:val="Bezodstpw"/>
        <w:numPr>
          <w:ilvl w:val="2"/>
          <w:numId w:val="9"/>
        </w:numPr>
        <w:ind w:left="2127" w:hanging="851"/>
        <w:rPr>
          <w:rFonts w:cstheme="minorHAnsi"/>
          <w:lang w:val="pl" w:eastAsia="pl-PL"/>
        </w:rPr>
      </w:pPr>
      <w:r w:rsidRPr="00E052EF">
        <w:rPr>
          <w:rFonts w:cstheme="minorHAnsi"/>
          <w:lang w:val="pl" w:eastAsia="pl-PL"/>
        </w:rPr>
        <w:t xml:space="preserve">W szczególnie uzasadnionych przypadkach uniemożliwiających komunikację wykonawcy i Zamawiającego za pośrednictwem Platformy e- Zamówienia, Zamawiający dopuszcza komunikację za pomocą poczty elektronicznej na adres e-mail wskazany w pkt 1.1 (nie dotyczy składania ofert) – do wiadomości wykonawca zobowiązany jest dołączyć dowody potwierdzające awarię Platformy e-Zamówienia. </w:t>
      </w:r>
    </w:p>
    <w:p w14:paraId="09865498" w14:textId="77777777" w:rsidR="00212C1E" w:rsidRPr="00E052EF" w:rsidRDefault="00212C1E" w:rsidP="00212C1E">
      <w:pPr>
        <w:pStyle w:val="Bezodstpw"/>
        <w:numPr>
          <w:ilvl w:val="1"/>
          <w:numId w:val="9"/>
        </w:numPr>
        <w:rPr>
          <w:rFonts w:cstheme="minorHAnsi"/>
          <w:lang w:val="pl" w:eastAsia="pl-PL"/>
        </w:rPr>
      </w:pPr>
      <w:r w:rsidRPr="00E052EF">
        <w:rPr>
          <w:rFonts w:cstheme="minorHAnsi"/>
          <w:lang w:val="pl" w:eastAsia="pl-PL"/>
        </w:rPr>
        <w:t xml:space="preserve">Sposób sporządzenia dokumentów elektronicznych musi być zgodny z wymaganiami określonymi w rozporządzeniu Rady Ministrów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 (Dz. U. z 2020 poz. 2415). </w:t>
      </w:r>
    </w:p>
    <w:p w14:paraId="0167F79E"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 xml:space="preserve">Ofertę oraz oświadczenia, o których mowa w art. 125 ust. 1 ustawy, składa się, pod rygorem nieważności, w formie elektronicznej lub w postaci elektronicznej opatrzonej podpisem zaufanym lub podpisem osobistym. </w:t>
      </w:r>
    </w:p>
    <w:p w14:paraId="0C932090" w14:textId="77777777" w:rsidR="00212C1E" w:rsidRDefault="00212C1E" w:rsidP="00212C1E">
      <w:pPr>
        <w:pStyle w:val="Bezodstpw"/>
        <w:numPr>
          <w:ilvl w:val="2"/>
          <w:numId w:val="9"/>
        </w:numPr>
        <w:rPr>
          <w:rFonts w:cstheme="minorHAnsi"/>
          <w:lang w:val="pl" w:eastAsia="pl-PL"/>
        </w:rPr>
      </w:pPr>
      <w:r w:rsidRPr="00CC2C45">
        <w:rPr>
          <w:rFonts w:cstheme="minorHAnsi"/>
          <w:lang w:val="pl" w:eastAsia="pl-PL"/>
        </w:rPr>
        <w:t>Podmiotowe środki dowodowe oraz inne dokumenty lub oświadczenia, składa się w formie elektronicznej, w postaci elektronicznej opatrzonej podpisem zaufanym lub podpisem osobistym.</w:t>
      </w:r>
    </w:p>
    <w:p w14:paraId="0354D9F8"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Oferty, oświadczenia, o których mowa w art. 125 ust. 1 ustawy, podmiotowe środki dowodowe, w tym oświadczenie, o którym mowa w pkt 8.2, oraz zobowiązanie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uwzględnieniem rodzaju przekazywanych danych.</w:t>
      </w:r>
    </w:p>
    <w:p w14:paraId="693AB56A"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lastRenderedPageBreak/>
        <w:t xml:space="preserve">Informacje, oświadczenia lub dokumenty, inne niż określone w pkt 11.2.3.,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11.1 </w:t>
      </w:r>
    </w:p>
    <w:p w14:paraId="0C4E97CD"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E225A5B"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Podmiotowe środki dowodowe, przedmiotowe środki dowodowe oraz inne dokumenty lub oświadczenia, sporządzone w języku obcym przekazuje się wraz z tłumaczeniem na język polski.</w:t>
      </w:r>
    </w:p>
    <w:p w14:paraId="46F12874"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zostały wystawione przez upoważnione podmioty inne niż wykonawca, wykonawca wspólnie ubiegający się o udzielenie zamówienia lub podmiot udostępniający zasoby, jako dokument elektroniczny, przekazuje się ten dokument. </w:t>
      </w:r>
    </w:p>
    <w:p w14:paraId="2CA9CA5A"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8C49ADE" w14:textId="77777777" w:rsidR="00212C1E" w:rsidRDefault="00212C1E" w:rsidP="00212C1E">
      <w:pPr>
        <w:pStyle w:val="Bezodstpw"/>
        <w:numPr>
          <w:ilvl w:val="2"/>
          <w:numId w:val="9"/>
        </w:numPr>
        <w:rPr>
          <w:rFonts w:cstheme="minorHAnsi"/>
          <w:lang w:val="pl" w:eastAsia="pl-PL"/>
        </w:rPr>
      </w:pPr>
      <w:r w:rsidRPr="00E052EF">
        <w:rPr>
          <w:rFonts w:cstheme="minorHAnsi"/>
          <w:lang w:val="pl" w:eastAsia="pl-PL"/>
        </w:rPr>
        <w:t>Poświadczenia zgodności cyfrowego odwzorowania z dokumentem w postaci papierowej, o którym mowa w pkt 11.2.8., dokonuje w przypadku:</w:t>
      </w:r>
    </w:p>
    <w:p w14:paraId="7975E4A7" w14:textId="77777777" w:rsidR="00212C1E" w:rsidRDefault="00212C1E" w:rsidP="00212C1E">
      <w:pPr>
        <w:pStyle w:val="Bezodstpw"/>
        <w:numPr>
          <w:ilvl w:val="0"/>
          <w:numId w:val="10"/>
        </w:numPr>
        <w:rPr>
          <w:rFonts w:cstheme="minorHAnsi"/>
          <w:lang w:val="pl" w:eastAsia="pl-PL"/>
        </w:rPr>
      </w:pPr>
      <w:r w:rsidRPr="00E052EF">
        <w:rPr>
          <w:rFonts w:cstheme="minorHAnsi"/>
          <w:lang w:val="pl" w:eastAsia="pl-PL"/>
        </w:rPr>
        <w:t>podmiotowych środków dowodowych oraz dokumentów potwierdzających umocowanie do reprezentowania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3AD1C8BD" w14:textId="77777777" w:rsidR="00212C1E" w:rsidRDefault="00212C1E" w:rsidP="00212C1E">
      <w:pPr>
        <w:pStyle w:val="Bezodstpw"/>
        <w:numPr>
          <w:ilvl w:val="0"/>
          <w:numId w:val="10"/>
        </w:numPr>
        <w:rPr>
          <w:rFonts w:cstheme="minorHAnsi"/>
          <w:lang w:val="pl" w:eastAsia="pl-PL"/>
        </w:rPr>
      </w:pPr>
      <w:r w:rsidRPr="00E052EF">
        <w:rPr>
          <w:rFonts w:cstheme="minorHAnsi"/>
          <w:lang w:val="pl" w:eastAsia="pl-PL"/>
        </w:rPr>
        <w:t>przedmiotowych środków dowodowych – odpowiednio wykonawca lub wykonawca wspólnie ubiegający się o udzielenie zamówienia;</w:t>
      </w:r>
    </w:p>
    <w:p w14:paraId="1D0ECE0F" w14:textId="77777777" w:rsidR="00212C1E" w:rsidRDefault="00212C1E" w:rsidP="00212C1E">
      <w:pPr>
        <w:pStyle w:val="Bezodstpw"/>
        <w:numPr>
          <w:ilvl w:val="0"/>
          <w:numId w:val="10"/>
        </w:numPr>
        <w:rPr>
          <w:rFonts w:cstheme="minorHAnsi"/>
          <w:lang w:val="pl" w:eastAsia="pl-PL"/>
        </w:rPr>
      </w:pPr>
      <w:r w:rsidRPr="00E052EF">
        <w:rPr>
          <w:rFonts w:cstheme="minorHAnsi"/>
          <w:lang w:val="pl" w:eastAsia="pl-PL"/>
        </w:rPr>
        <w:t>innych dokumentów – odpowiednio wykonawca lub wykonawca wspólnie ubiegający się o udzielenie zamówienia, w zakresie dokumentów, które każdego z nich dotyczą.</w:t>
      </w:r>
    </w:p>
    <w:p w14:paraId="5C03CF4B" w14:textId="77777777" w:rsidR="00212C1E" w:rsidRDefault="00212C1E" w:rsidP="00212C1E">
      <w:pPr>
        <w:pStyle w:val="Bezodstpw"/>
        <w:numPr>
          <w:ilvl w:val="2"/>
          <w:numId w:val="9"/>
        </w:numPr>
        <w:ind w:left="2127" w:hanging="873"/>
        <w:rPr>
          <w:rFonts w:cstheme="minorHAnsi"/>
          <w:lang w:val="pl" w:eastAsia="pl-PL"/>
        </w:rPr>
      </w:pPr>
      <w:r w:rsidRPr="00E052EF">
        <w:rPr>
          <w:rFonts w:cstheme="minorHAnsi"/>
          <w:lang w:val="pl" w:eastAsia="pl-PL"/>
        </w:rPr>
        <w:t>Poświadczenia zgodności cyfrowego odwzorowania z dokumentem w postaci papierowej, o którym mowa w pkt 11.2.8., może dokonać również notariusz.</w:t>
      </w:r>
    </w:p>
    <w:p w14:paraId="193452C8"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t>Przez cyfrowe odwzorowanie, o którym mowa w pkt 11.2.8. - pkt 11.2.10.oraz 11.2.13 - 11.2.15, należy rozumieć dokument elektroniczny będący kopią elektroniczną treści zapisanej w postaci papierowej, umożliwiający zapoznanie się z tą treścią i jej zrozumienie, bez konieczności bezpośredniego dostępu do oryginału.</w:t>
      </w:r>
    </w:p>
    <w:p w14:paraId="075870AA"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lastRenderedPageBreak/>
        <w:t>Podmiotowe środki dowodowe, w tym oświadczenie, o którym mowa w pkt 8.2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6E6F176"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t>W przypadku gdy podmiotowe środki dowodowe, w tym oświadczenie, o którym mowa w pkt 8.2.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CA358D"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t>Poświadczenia zgodności cyfrowego odwzorowania z dokumentem w postaci papierowej, o którym mowa w pkt 11.2.13., dokonuje w przypadku:</w:t>
      </w:r>
    </w:p>
    <w:p w14:paraId="1C753B77" w14:textId="77777777" w:rsidR="00212C1E" w:rsidRDefault="00212C1E" w:rsidP="00212C1E">
      <w:pPr>
        <w:pStyle w:val="Bezodstpw"/>
        <w:numPr>
          <w:ilvl w:val="0"/>
          <w:numId w:val="11"/>
        </w:numPr>
        <w:ind w:left="2552" w:hanging="448"/>
        <w:rPr>
          <w:rFonts w:cstheme="minorHAnsi"/>
          <w:lang w:val="pl" w:eastAsia="pl-PL"/>
        </w:rPr>
      </w:pPr>
      <w:r w:rsidRPr="00F71039">
        <w:rPr>
          <w:rFonts w:cstheme="minorHAnsi"/>
          <w:lang w:val="pl" w:eastAsia="pl-PL"/>
        </w:rPr>
        <w:t>podmiotowych środków dowodowych – odpowiednio wykonawca, wykonawca wspólnie ubiegający się o udzielenie zamówienia, podmiot udostępniający zasoby, w zakresie podmiotowych środków dowodowych, które każdego z nich dotyczą;</w:t>
      </w:r>
    </w:p>
    <w:p w14:paraId="58770485" w14:textId="77777777" w:rsidR="00212C1E" w:rsidRDefault="00212C1E" w:rsidP="00212C1E">
      <w:pPr>
        <w:pStyle w:val="Bezodstpw"/>
        <w:numPr>
          <w:ilvl w:val="0"/>
          <w:numId w:val="11"/>
        </w:numPr>
        <w:ind w:left="2552" w:hanging="448"/>
        <w:rPr>
          <w:rFonts w:cstheme="minorHAnsi"/>
          <w:lang w:val="pl" w:eastAsia="pl-PL"/>
        </w:rPr>
      </w:pPr>
      <w:r w:rsidRPr="00F71039">
        <w:rPr>
          <w:rFonts w:cstheme="minorHAnsi"/>
          <w:lang w:val="pl" w:eastAsia="pl-PL"/>
        </w:rPr>
        <w:t>przedmiotowego środka dowodowego, oświadczenia, o którym mowa w pkt 8.2 lub zobowiązania podmiotu udostępniającego zasoby – odpowiednio wykonawca lub wykonawca wspólnie ubiegający się o udzielenie zamówienia;</w:t>
      </w:r>
    </w:p>
    <w:p w14:paraId="68F5364F" w14:textId="77777777" w:rsidR="00212C1E" w:rsidRDefault="00212C1E" w:rsidP="00212C1E">
      <w:pPr>
        <w:pStyle w:val="Bezodstpw"/>
        <w:numPr>
          <w:ilvl w:val="0"/>
          <w:numId w:val="11"/>
        </w:numPr>
        <w:ind w:left="2552" w:hanging="448"/>
        <w:rPr>
          <w:rFonts w:cstheme="minorHAnsi"/>
          <w:lang w:val="pl" w:eastAsia="pl-PL"/>
        </w:rPr>
      </w:pPr>
      <w:r w:rsidRPr="00F71039">
        <w:rPr>
          <w:rFonts w:cstheme="minorHAnsi"/>
          <w:lang w:val="pl" w:eastAsia="pl-PL"/>
        </w:rPr>
        <w:t>pełnomocnictwa – mocodawca.</w:t>
      </w:r>
    </w:p>
    <w:p w14:paraId="2231664B"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t>Poświadczenia zgodności cyfrowego odwzorowania z dokumentem w postaci papierowej, o którym mowa w pkt 11.2.13., może dokonać również notariusz.</w:t>
      </w:r>
    </w:p>
    <w:p w14:paraId="5C2E0CCF" w14:textId="77777777" w:rsidR="00212C1E" w:rsidRDefault="00212C1E" w:rsidP="00212C1E">
      <w:pPr>
        <w:pStyle w:val="Bezodstpw"/>
        <w:numPr>
          <w:ilvl w:val="2"/>
          <w:numId w:val="9"/>
        </w:numPr>
        <w:ind w:left="2127" w:hanging="873"/>
        <w:rPr>
          <w:rFonts w:cstheme="minorHAnsi"/>
          <w:lang w:val="pl" w:eastAsia="pl-PL"/>
        </w:rPr>
      </w:pPr>
      <w:r w:rsidRPr="00F71039">
        <w:rPr>
          <w:rFonts w:cstheme="minorHAnsi"/>
          <w:lang w:val="pl" w:eastAsia="pl-PL"/>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DAE3890" w14:textId="77777777" w:rsidR="00212C1E" w:rsidRDefault="00212C1E" w:rsidP="00212C1E">
      <w:pPr>
        <w:pStyle w:val="Bezodstpw"/>
        <w:numPr>
          <w:ilvl w:val="1"/>
          <w:numId w:val="9"/>
        </w:numPr>
        <w:rPr>
          <w:rFonts w:cstheme="minorHAnsi"/>
          <w:lang w:val="pl" w:eastAsia="pl-PL"/>
        </w:rPr>
      </w:pPr>
      <w:r w:rsidRPr="00F71039">
        <w:rPr>
          <w:rFonts w:cstheme="minorHAnsi"/>
          <w:lang w:val="pl" w:eastAsia="pl-PL"/>
        </w:rPr>
        <w:t>Osobą uprawnioną do komunikowania się z wykonawcami jest:</w:t>
      </w:r>
    </w:p>
    <w:p w14:paraId="4FBCE492" w14:textId="77777777" w:rsidR="00212C1E" w:rsidRDefault="00212C1E" w:rsidP="00212C1E">
      <w:pPr>
        <w:pStyle w:val="Bezodstpw"/>
        <w:numPr>
          <w:ilvl w:val="2"/>
          <w:numId w:val="9"/>
        </w:numPr>
        <w:rPr>
          <w:rFonts w:cstheme="minorHAnsi"/>
          <w:lang w:val="pl" w:eastAsia="pl-PL"/>
        </w:rPr>
      </w:pPr>
      <w:r w:rsidRPr="00F71039">
        <w:rPr>
          <w:rFonts w:cstheme="minorHAnsi"/>
          <w:lang w:val="pl" w:eastAsia="pl-PL"/>
        </w:rPr>
        <w:t>W kwestiach dotyczących procedury postępowania – Krzysztof Pecka, Angelika Ponieważ e-mail: przetargi@bilgoraj.pl</w:t>
      </w:r>
      <w:r>
        <w:rPr>
          <w:rFonts w:cstheme="minorHAnsi"/>
          <w:lang w:val="pl" w:eastAsia="pl-PL"/>
        </w:rPr>
        <w:t>.</w:t>
      </w:r>
    </w:p>
    <w:p w14:paraId="1C99A369" w14:textId="096973CC" w:rsidR="00212C1E" w:rsidRPr="00F71039" w:rsidRDefault="00212C1E" w:rsidP="00212C1E">
      <w:pPr>
        <w:pStyle w:val="Bezodstpw"/>
        <w:numPr>
          <w:ilvl w:val="2"/>
          <w:numId w:val="9"/>
        </w:numPr>
        <w:rPr>
          <w:rFonts w:cstheme="minorHAnsi"/>
          <w:lang w:val="pl" w:eastAsia="pl-PL"/>
        </w:rPr>
      </w:pPr>
      <w:r w:rsidRPr="00F71039">
        <w:rPr>
          <w:rFonts w:cstheme="minorHAnsi"/>
          <w:lang w:val="pl" w:eastAsia="pl-PL"/>
        </w:rPr>
        <w:t>W kwestiach merytorycznych –</w:t>
      </w:r>
      <w:r w:rsidR="00960C2D">
        <w:rPr>
          <w:rFonts w:cstheme="minorHAnsi"/>
          <w:lang w:val="pl" w:eastAsia="pl-PL"/>
        </w:rPr>
        <w:t>Jerzy Sosnowski</w:t>
      </w:r>
      <w:r>
        <w:rPr>
          <w:rFonts w:cstheme="minorHAnsi"/>
          <w:lang w:val="pl" w:eastAsia="pl-PL"/>
        </w:rPr>
        <w:t xml:space="preserve">, </w:t>
      </w:r>
      <w:r w:rsidRPr="00F71039">
        <w:rPr>
          <w:rFonts w:cstheme="minorHAnsi"/>
          <w:lang w:val="pl" w:eastAsia="pl-PL"/>
        </w:rPr>
        <w:t>e-mail:</w:t>
      </w:r>
      <w:r>
        <w:rPr>
          <w:rFonts w:cstheme="minorHAnsi"/>
          <w:lang w:val="pl" w:eastAsia="pl-PL"/>
        </w:rPr>
        <w:t xml:space="preserve"> przetargi@bilgoraj.pl.</w:t>
      </w:r>
    </w:p>
    <w:p w14:paraId="4D1EBBF9" w14:textId="77777777" w:rsidR="00212C1E" w:rsidRPr="00CC2C45" w:rsidRDefault="00212C1E" w:rsidP="00212C1E">
      <w:pPr>
        <w:pStyle w:val="Bezodstpw"/>
        <w:rPr>
          <w:rFonts w:cstheme="minorHAnsi"/>
          <w:b/>
          <w:bCs/>
          <w:lang w:val="pl" w:eastAsia="pl-PL"/>
        </w:rPr>
      </w:pPr>
      <w:bookmarkStart w:id="27" w:name="bookmark37"/>
    </w:p>
    <w:p w14:paraId="2F1E2E94" w14:textId="77777777" w:rsidR="00212C1E" w:rsidRPr="00F71039" w:rsidRDefault="00212C1E" w:rsidP="00212C1E">
      <w:pPr>
        <w:pStyle w:val="Bezodstpw"/>
        <w:numPr>
          <w:ilvl w:val="0"/>
          <w:numId w:val="9"/>
        </w:numPr>
        <w:shd w:val="clear" w:color="auto" w:fill="D9D9D9" w:themeFill="background1" w:themeFillShade="D9"/>
        <w:rPr>
          <w:rFonts w:cstheme="minorHAnsi"/>
          <w:b/>
          <w:bCs/>
          <w:lang w:val="pl" w:eastAsia="pl-PL"/>
        </w:rPr>
      </w:pPr>
      <w:bookmarkStart w:id="28" w:name="bookmark42"/>
      <w:bookmarkEnd w:id="27"/>
      <w:r w:rsidRPr="00CC2C45">
        <w:rPr>
          <w:rFonts w:cstheme="minorHAnsi"/>
          <w:b/>
          <w:bCs/>
          <w:lang w:val="pl" w:eastAsia="pl-PL"/>
        </w:rPr>
        <w:t>WYMAGANIA DOTYCZĄCE WADIUM</w:t>
      </w:r>
      <w:bookmarkEnd w:id="28"/>
    </w:p>
    <w:p w14:paraId="33EDA58E" w14:textId="15522255" w:rsidR="00212C1E" w:rsidRPr="006F3F52" w:rsidRDefault="00212C1E" w:rsidP="00212C1E">
      <w:pPr>
        <w:pStyle w:val="Bezodstpw"/>
        <w:numPr>
          <w:ilvl w:val="1"/>
          <w:numId w:val="9"/>
        </w:numPr>
        <w:rPr>
          <w:rFonts w:cs="Calibri"/>
        </w:rPr>
      </w:pPr>
      <w:bookmarkStart w:id="29" w:name="bookmark43"/>
      <w:r w:rsidRPr="006F3F52">
        <w:rPr>
          <w:rFonts w:cs="Calibri"/>
        </w:rPr>
        <w:t>Wykonawca jest zobowiązany wnieść wadium w wysokości 5</w:t>
      </w:r>
      <w:r w:rsidR="00960C2D">
        <w:rPr>
          <w:rFonts w:cs="Calibri"/>
        </w:rPr>
        <w:t>0</w:t>
      </w:r>
      <w:r w:rsidRPr="006F3F52">
        <w:rPr>
          <w:rFonts w:cs="Calibri"/>
        </w:rPr>
        <w:t xml:space="preserve"> 000,00 PLN (słownie zł: pię</w:t>
      </w:r>
      <w:r w:rsidR="00960C2D">
        <w:rPr>
          <w:rFonts w:cs="Calibri"/>
        </w:rPr>
        <w:t>ćdziesiąt</w:t>
      </w:r>
      <w:r w:rsidRPr="006F3F52">
        <w:rPr>
          <w:rFonts w:cs="Calibri"/>
        </w:rPr>
        <w:t xml:space="preserve"> tysięcy złotych 00/100), </w:t>
      </w:r>
    </w:p>
    <w:p w14:paraId="3EF4FE7F" w14:textId="77777777" w:rsidR="00212C1E" w:rsidRPr="006F3F52" w:rsidRDefault="00212C1E" w:rsidP="00212C1E">
      <w:pPr>
        <w:pStyle w:val="Bezodstpw"/>
        <w:numPr>
          <w:ilvl w:val="1"/>
          <w:numId w:val="9"/>
        </w:numPr>
        <w:rPr>
          <w:rFonts w:cs="Calibri"/>
        </w:rPr>
      </w:pPr>
      <w:r w:rsidRPr="006F3F52">
        <w:rPr>
          <w:rFonts w:cs="Calibri"/>
        </w:rPr>
        <w:t xml:space="preserve">Wadium może być wniesione w jednej lub kilku następujących formach: </w:t>
      </w:r>
    </w:p>
    <w:p w14:paraId="57D413AB" w14:textId="77777777" w:rsidR="00212C1E" w:rsidRPr="006F3F52" w:rsidRDefault="00212C1E" w:rsidP="00212C1E">
      <w:pPr>
        <w:pStyle w:val="Bezodstpw"/>
        <w:numPr>
          <w:ilvl w:val="0"/>
          <w:numId w:val="26"/>
        </w:numPr>
        <w:rPr>
          <w:rFonts w:cs="Calibri"/>
        </w:rPr>
      </w:pPr>
      <w:r w:rsidRPr="006F3F52">
        <w:rPr>
          <w:rFonts w:cs="Calibri"/>
        </w:rPr>
        <w:t xml:space="preserve">pieniądzu; </w:t>
      </w:r>
    </w:p>
    <w:p w14:paraId="7E037689" w14:textId="77777777" w:rsidR="00212C1E" w:rsidRPr="006F3F52" w:rsidRDefault="00212C1E" w:rsidP="00212C1E">
      <w:pPr>
        <w:pStyle w:val="Bezodstpw"/>
        <w:numPr>
          <w:ilvl w:val="0"/>
          <w:numId w:val="26"/>
        </w:numPr>
        <w:rPr>
          <w:rFonts w:cs="Calibri"/>
        </w:rPr>
      </w:pPr>
      <w:r w:rsidRPr="006F3F52">
        <w:rPr>
          <w:rFonts w:cs="Calibri"/>
        </w:rPr>
        <w:t xml:space="preserve">gwarancjach bankowych; </w:t>
      </w:r>
    </w:p>
    <w:p w14:paraId="65E769CB" w14:textId="77777777" w:rsidR="00212C1E" w:rsidRPr="006F3F52" w:rsidRDefault="00212C1E" w:rsidP="00212C1E">
      <w:pPr>
        <w:pStyle w:val="Bezodstpw"/>
        <w:numPr>
          <w:ilvl w:val="0"/>
          <w:numId w:val="26"/>
        </w:numPr>
        <w:rPr>
          <w:rFonts w:cs="Calibri"/>
        </w:rPr>
      </w:pPr>
      <w:r w:rsidRPr="006F3F52">
        <w:rPr>
          <w:rFonts w:cs="Calibri"/>
        </w:rPr>
        <w:t xml:space="preserve">gwarancjach ubezpieczeniowych; </w:t>
      </w:r>
    </w:p>
    <w:p w14:paraId="79D26CAE" w14:textId="77777777" w:rsidR="00212C1E" w:rsidRPr="006F3F52" w:rsidRDefault="00212C1E" w:rsidP="00212C1E">
      <w:pPr>
        <w:pStyle w:val="Bezodstpw"/>
        <w:numPr>
          <w:ilvl w:val="0"/>
          <w:numId w:val="26"/>
        </w:numPr>
        <w:rPr>
          <w:rFonts w:cs="Calibri"/>
        </w:rPr>
      </w:pPr>
      <w:r w:rsidRPr="006F3F52">
        <w:rPr>
          <w:rFonts w:cs="Calibri"/>
        </w:rPr>
        <w:t xml:space="preserve">poręczeniach udzielanych przez podmioty, o których mowa w art. 6b ust. 5 pkt. 2 ustawy z dnia 9 listopada 2000 r. o utworzeniu Polskiej Agencji Rozwoju Przedsiębiorczości. </w:t>
      </w:r>
    </w:p>
    <w:p w14:paraId="18A04A8C" w14:textId="4E39F8D0" w:rsidR="00212C1E" w:rsidRPr="006F3F52" w:rsidRDefault="00212C1E" w:rsidP="00212C1E">
      <w:pPr>
        <w:pStyle w:val="Bezodstpw"/>
        <w:numPr>
          <w:ilvl w:val="1"/>
          <w:numId w:val="9"/>
        </w:numPr>
        <w:rPr>
          <w:rFonts w:cs="Calibri"/>
        </w:rPr>
      </w:pPr>
      <w:r w:rsidRPr="006F3F52">
        <w:rPr>
          <w:rFonts w:cs="Calibri"/>
        </w:rPr>
        <w:lastRenderedPageBreak/>
        <w:t xml:space="preserve">Wadium wnoszone w pieniądzu należy wpłacić przelewem na następujący rachunek bankowy Zamawiającego: 72 1020 5385 0000 9202 0004 2549 z adnotacją „Wadium </w:t>
      </w:r>
      <w:r w:rsidR="00960C2D">
        <w:rPr>
          <w:rFonts w:cs="Calibri"/>
        </w:rPr>
        <w:t>Budowa boiska</w:t>
      </w:r>
      <w:r w:rsidRPr="006F3F52">
        <w:rPr>
          <w:rFonts w:cs="Calibri"/>
        </w:rPr>
        <w:t xml:space="preserve">  - Znak sprawy: SI.271.</w:t>
      </w:r>
      <w:r w:rsidR="00960C2D">
        <w:rPr>
          <w:rFonts w:cs="Calibri"/>
        </w:rPr>
        <w:t>10</w:t>
      </w:r>
      <w:r w:rsidRPr="006F3F52">
        <w:rPr>
          <w:rFonts w:cs="Calibri"/>
        </w:rPr>
        <w:t>.2026”.</w:t>
      </w:r>
    </w:p>
    <w:p w14:paraId="58588FBC" w14:textId="77777777" w:rsidR="00212C1E" w:rsidRPr="006F3F52" w:rsidRDefault="00212C1E" w:rsidP="00212C1E">
      <w:pPr>
        <w:pStyle w:val="Bezodstpw"/>
        <w:numPr>
          <w:ilvl w:val="1"/>
          <w:numId w:val="9"/>
        </w:numPr>
        <w:rPr>
          <w:rFonts w:cs="Calibri"/>
        </w:rPr>
      </w:pPr>
      <w:r w:rsidRPr="006F3F52">
        <w:rPr>
          <w:rFonts w:cs="Calibri"/>
        </w:rPr>
        <w:t>Za skuteczne wniesienie wadium w pieniądzu, Zamawiający uzna wadium, które zostanie zaksięgowane na rachunku bankowym Zamawiającego przed upływem terminu składania ofert.</w:t>
      </w:r>
    </w:p>
    <w:p w14:paraId="588F05F3" w14:textId="77777777" w:rsidR="00212C1E" w:rsidRPr="006F3F52" w:rsidRDefault="00212C1E" w:rsidP="00212C1E">
      <w:pPr>
        <w:pStyle w:val="Bezodstpw"/>
        <w:numPr>
          <w:ilvl w:val="1"/>
          <w:numId w:val="9"/>
        </w:numPr>
        <w:rPr>
          <w:rFonts w:cs="Calibri"/>
        </w:rPr>
      </w:pPr>
      <w:r w:rsidRPr="006F3F52">
        <w:rPr>
          <w:rFonts w:cs="Calibri"/>
        </w:rPr>
        <w:t xml:space="preserve">Jeżeli wadium jest wnoszone w formie gwarancji lub poręczenia Wykonawca przekazuje zamawiającemu oryginał gwarancji lub poręczenia, w postaci elektronicznej - przed upływem terminu składania ofert. </w:t>
      </w:r>
    </w:p>
    <w:p w14:paraId="01E40F47" w14:textId="77777777" w:rsidR="00212C1E" w:rsidRPr="006F3F52" w:rsidRDefault="00212C1E" w:rsidP="00212C1E">
      <w:pPr>
        <w:pStyle w:val="Bezodstpw"/>
        <w:numPr>
          <w:ilvl w:val="1"/>
          <w:numId w:val="9"/>
        </w:numPr>
        <w:rPr>
          <w:rFonts w:cs="Calibri"/>
        </w:rPr>
      </w:pPr>
      <w:r w:rsidRPr="006F3F52">
        <w:rPr>
          <w:rFonts w:cs="Calibri"/>
        </w:rPr>
        <w:t xml:space="preserve">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 </w:t>
      </w:r>
    </w:p>
    <w:p w14:paraId="252ABBA9" w14:textId="77777777" w:rsidR="00212C1E" w:rsidRPr="006F3F52" w:rsidRDefault="00212C1E" w:rsidP="00212C1E">
      <w:pPr>
        <w:pStyle w:val="Bezodstpw"/>
        <w:numPr>
          <w:ilvl w:val="0"/>
          <w:numId w:val="27"/>
        </w:numPr>
        <w:rPr>
          <w:rFonts w:cs="Calibri"/>
        </w:rPr>
      </w:pPr>
      <w:r w:rsidRPr="006F3F52">
        <w:rPr>
          <w:rFonts w:cs="Calibri"/>
        </w:rPr>
        <w:t xml:space="preserve">nazwę: dającego zlecenie (Wykonawcy), beneficjenta gwarancji/poręczenia (Zamawiającego), gwaranta lub poręczyciela oraz wskazanie ich siedzib, </w:t>
      </w:r>
    </w:p>
    <w:p w14:paraId="736E03F5" w14:textId="77777777" w:rsidR="00212C1E" w:rsidRPr="006F3F52" w:rsidRDefault="00212C1E" w:rsidP="00212C1E">
      <w:pPr>
        <w:pStyle w:val="Bezodstpw"/>
        <w:numPr>
          <w:ilvl w:val="0"/>
          <w:numId w:val="27"/>
        </w:numPr>
        <w:rPr>
          <w:rFonts w:cs="Calibri"/>
        </w:rPr>
      </w:pPr>
      <w:r w:rsidRPr="006F3F52">
        <w:rPr>
          <w:rFonts w:cs="Calibri"/>
        </w:rPr>
        <w:t xml:space="preserve">kwotę wadium, </w:t>
      </w:r>
    </w:p>
    <w:p w14:paraId="5E9ABC5F" w14:textId="77777777" w:rsidR="00212C1E" w:rsidRPr="006F3F52" w:rsidRDefault="00212C1E" w:rsidP="00212C1E">
      <w:pPr>
        <w:pStyle w:val="Bezodstpw"/>
        <w:numPr>
          <w:ilvl w:val="0"/>
          <w:numId w:val="27"/>
        </w:numPr>
        <w:rPr>
          <w:rFonts w:cs="Calibri"/>
        </w:rPr>
      </w:pPr>
      <w:r w:rsidRPr="006F3F52">
        <w:rPr>
          <w:rFonts w:cs="Calibri"/>
        </w:rPr>
        <w:t>termin ważności gwarancji/poręczenia w formule: „od dnia ...... - do dnia ........”,</w:t>
      </w:r>
    </w:p>
    <w:p w14:paraId="713977C7" w14:textId="77777777" w:rsidR="00212C1E" w:rsidRPr="006F3F52" w:rsidRDefault="00212C1E" w:rsidP="00212C1E">
      <w:pPr>
        <w:pStyle w:val="Bezodstpw"/>
        <w:numPr>
          <w:ilvl w:val="0"/>
          <w:numId w:val="27"/>
        </w:numPr>
        <w:rPr>
          <w:rFonts w:cs="Calibri"/>
        </w:rPr>
      </w:pPr>
      <w:r w:rsidRPr="006F3F52">
        <w:rPr>
          <w:rFonts w:cs="Calibri"/>
        </w:rPr>
        <w:t xml:space="preserve">zobowiązanie gwaranta/poręczyciela do zapłacenia kwoty wskazanej w gwarancji/poręczeniu na pierwsze żądanie Zamawiającego w sytuacjach zatrzymania wadium określonych w przepisach ustawy. </w:t>
      </w:r>
    </w:p>
    <w:p w14:paraId="44B50361" w14:textId="77777777" w:rsidR="00212C1E" w:rsidRPr="006F3F52" w:rsidRDefault="00212C1E" w:rsidP="00212C1E">
      <w:pPr>
        <w:pStyle w:val="Bezodstpw"/>
        <w:numPr>
          <w:ilvl w:val="1"/>
          <w:numId w:val="9"/>
        </w:numPr>
        <w:rPr>
          <w:rFonts w:cs="Calibri"/>
        </w:rPr>
      </w:pPr>
      <w:r w:rsidRPr="006F3F52">
        <w:rPr>
          <w:rFonts w:cs="Calibri"/>
        </w:rPr>
        <w:t xml:space="preserve">Wadium wnosi się przed upływem terminu składania ofert i utrzymuje nieprzerwanie do dnia upływu terminu związania ofertą, z wyjątkiem przypadków, o których mowa w art. 98 ust. 1 pkt 2 i 3 oraz ust. 2 ustawy Pzp. </w:t>
      </w:r>
    </w:p>
    <w:p w14:paraId="6F4F8444" w14:textId="77777777" w:rsidR="00212C1E" w:rsidRPr="006F3F52" w:rsidRDefault="00212C1E" w:rsidP="00212C1E">
      <w:pPr>
        <w:pStyle w:val="Bezodstpw"/>
        <w:numPr>
          <w:ilvl w:val="1"/>
          <w:numId w:val="9"/>
        </w:numPr>
        <w:rPr>
          <w:rFonts w:cs="Calibri"/>
        </w:rPr>
      </w:pPr>
      <w:r w:rsidRPr="006F3F52">
        <w:rPr>
          <w:rFonts w:cs="Calibri"/>
        </w:rPr>
        <w:t>Zasady dokonywania zatrzymania i zwrotu wadium określono w przepisach art. 98 ustawy Pzp.</w:t>
      </w:r>
    </w:p>
    <w:p w14:paraId="58921159" w14:textId="77777777" w:rsidR="00212C1E" w:rsidRDefault="00212C1E" w:rsidP="00212C1E">
      <w:pPr>
        <w:pStyle w:val="Bezodstpw"/>
        <w:rPr>
          <w:rFonts w:cstheme="minorHAnsi"/>
        </w:rPr>
      </w:pPr>
    </w:p>
    <w:p w14:paraId="76B06BDB" w14:textId="77777777" w:rsidR="00212C1E" w:rsidRDefault="00212C1E" w:rsidP="00212C1E">
      <w:pPr>
        <w:pStyle w:val="Bezodstpw"/>
        <w:rPr>
          <w:rFonts w:cstheme="minorHAnsi"/>
        </w:rPr>
      </w:pPr>
    </w:p>
    <w:p w14:paraId="6926994E" w14:textId="77777777" w:rsidR="00212C1E" w:rsidRPr="00CC2C45" w:rsidRDefault="00212C1E" w:rsidP="00212C1E">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OPIS SPOSOBU PRZYGOTOWANIA OFERTY</w:t>
      </w:r>
      <w:bookmarkEnd w:id="29"/>
    </w:p>
    <w:p w14:paraId="08D44325"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Wykonawca przygotowuje ofertę przy pomocy interaktywnego „Formularza ofertowego” udostępnionego przez Zamawiającego na Platformie e-Zamówienia i zamieszczonego w podglądzie postępowania w zakładce „Informacje podstawowe”. Funkcjonalność wypełnienia formularza dostępna jest tylko dla użytkowników będących Wykonawcami posiadającymi rolę „Przygotowanie</w:t>
      </w:r>
      <w:r>
        <w:rPr>
          <w:rFonts w:cstheme="minorHAnsi"/>
          <w:bCs/>
          <w:lang w:val="pl" w:eastAsia="pl-PL"/>
        </w:rPr>
        <w:t xml:space="preserve"> </w:t>
      </w:r>
      <w:r w:rsidRPr="00327B35">
        <w:rPr>
          <w:rFonts w:cstheme="minorHAnsi"/>
          <w:bCs/>
          <w:lang w:val="pl" w:eastAsia="pl-PL"/>
        </w:rPr>
        <w:t>ofert/wniosków/prac konkursowych”.</w:t>
      </w:r>
    </w:p>
    <w:p w14:paraId="522094F1"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Zalogowany wykonawca po użyciu przycisku „Wypełnij” widocznego pod „Formularzem ofertowym” zobowiązany jest do zweryfikowania poprawności danych automatycznie pobranych przez system z jego konta i uzupełnienia pozostałych informacji dotyczących wykonawcy/wykonawców wspólnie</w:t>
      </w:r>
      <w:r>
        <w:rPr>
          <w:rFonts w:cstheme="minorHAnsi"/>
          <w:bCs/>
          <w:lang w:val="pl" w:eastAsia="pl-PL"/>
        </w:rPr>
        <w:t xml:space="preserve"> </w:t>
      </w:r>
      <w:r w:rsidRPr="00327B35">
        <w:rPr>
          <w:rFonts w:cstheme="minorHAnsi"/>
          <w:bCs/>
          <w:lang w:val="pl" w:eastAsia="pl-PL"/>
        </w:rPr>
        <w:t>ubiegających się o udzielenie zamówienia.</w:t>
      </w:r>
    </w:p>
    <w:p w14:paraId="46FECBB9" w14:textId="77777777" w:rsidR="00212C1E" w:rsidRDefault="00212C1E" w:rsidP="00212C1E">
      <w:pPr>
        <w:pStyle w:val="Bezodstpw"/>
        <w:numPr>
          <w:ilvl w:val="1"/>
          <w:numId w:val="9"/>
        </w:numPr>
        <w:rPr>
          <w:rFonts w:cstheme="minorHAnsi"/>
          <w:b/>
          <w:bCs/>
          <w:lang w:val="pl" w:eastAsia="pl-PL"/>
        </w:rPr>
      </w:pPr>
      <w:r w:rsidRPr="00327B35">
        <w:rPr>
          <w:rFonts w:cstheme="minorHAnsi"/>
          <w:bCs/>
          <w:lang w:val="pl" w:eastAsia="pl-PL"/>
        </w:rPr>
        <w:t>Następnie wykonawca powinien pobrać „Formularz ofertowy”, zapisać go na urządzeniu użytkownika, uzupełnić pozostałymi danymi wymaganymi przez Zamawiającego i ponownie zapisać na urządzeniu użytkownika oraz podpisać</w:t>
      </w:r>
      <w:r>
        <w:rPr>
          <w:rFonts w:cstheme="minorHAnsi"/>
          <w:bCs/>
          <w:lang w:val="pl" w:eastAsia="pl-PL"/>
        </w:rPr>
        <w:t xml:space="preserve"> </w:t>
      </w:r>
      <w:r w:rsidRPr="00327B35">
        <w:rPr>
          <w:rFonts w:cstheme="minorHAnsi"/>
          <w:bCs/>
          <w:lang w:val="pl" w:eastAsia="pl-PL"/>
        </w:rPr>
        <w:t xml:space="preserve">odpowiednim rodzajem podpisu elektronicznego. </w:t>
      </w:r>
      <w:r w:rsidRPr="00327B35">
        <w:rPr>
          <w:rFonts w:cstheme="minorHAnsi"/>
          <w:b/>
          <w:bCs/>
          <w:lang w:val="pl" w:eastAsia="pl-PL"/>
        </w:rPr>
        <w:t>Uwaga! Nie należy zmieniać nazwy pliku nadanej przez Platformę e-Zamówienia.</w:t>
      </w:r>
    </w:p>
    <w:p w14:paraId="37DA60CF"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Wykonawca składa ofertę za pośrednictwem zakładki „Oferty/wnioski”, widocznej w podglądzie postępowania po zalogowaniu się na konto Wykonawcy. Po wybraniu przycisku „Złóż ofertę” system prezentuje okno składania oferty</w:t>
      </w:r>
      <w:r>
        <w:rPr>
          <w:rFonts w:cstheme="minorHAnsi"/>
          <w:bCs/>
          <w:lang w:val="pl" w:eastAsia="pl-PL"/>
        </w:rPr>
        <w:t xml:space="preserve"> </w:t>
      </w:r>
      <w:r w:rsidRPr="00327B35">
        <w:rPr>
          <w:rFonts w:cstheme="minorHAnsi"/>
          <w:bCs/>
          <w:lang w:val="pl" w:eastAsia="pl-PL"/>
        </w:rPr>
        <w:t>umożliwiające przekazanie dokumentów elektronicznych.</w:t>
      </w:r>
    </w:p>
    <w:p w14:paraId="4FC0AE8E"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Wykonawca dodaje wybrany z dysku i uprzednio podpisany „Formularz ofertowy” w pierwszym polu („Wypełniony formularz oferty”). W kolejnym polu („Załączniki i inne dokumenty przedstawione w ofercie przez Wykonawcę”)</w:t>
      </w:r>
      <w:r>
        <w:rPr>
          <w:rFonts w:cstheme="minorHAnsi"/>
          <w:bCs/>
          <w:lang w:val="pl" w:eastAsia="pl-PL"/>
        </w:rPr>
        <w:t xml:space="preserve"> </w:t>
      </w:r>
      <w:r w:rsidRPr="00327B35">
        <w:rPr>
          <w:rFonts w:cstheme="minorHAnsi"/>
          <w:bCs/>
          <w:lang w:val="pl" w:eastAsia="pl-PL"/>
        </w:rPr>
        <w:t>wykonawca dodaje pozostałe pliki stanowiące ofertę lub składane wraz z ofertą.</w:t>
      </w:r>
    </w:p>
    <w:p w14:paraId="2DF550C2"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lastRenderedPageBreak/>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w:t>
      </w:r>
      <w:r>
        <w:rPr>
          <w:rFonts w:cstheme="minorHAnsi"/>
          <w:bCs/>
          <w:lang w:val="pl" w:eastAsia="pl-PL"/>
        </w:rPr>
        <w:t xml:space="preserve"> </w:t>
      </w:r>
      <w:r w:rsidRPr="00327B35">
        <w:rPr>
          <w:rFonts w:cstheme="minorHAnsi"/>
          <w:bCs/>
          <w:lang w:val="pl" w:eastAsia="pl-PL"/>
        </w:rPr>
        <w:t>„Załączniki i inne dokumenty przedstawione w ofercie przez Wykonawcę”.</w:t>
      </w:r>
    </w:p>
    <w:p w14:paraId="3727EDC8"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w:t>
      </w:r>
      <w:r>
        <w:rPr>
          <w:rFonts w:cstheme="minorHAnsi"/>
          <w:bCs/>
          <w:lang w:val="pl" w:eastAsia="pl-PL"/>
        </w:rPr>
        <w:t xml:space="preserve"> </w:t>
      </w:r>
      <w:r w:rsidRPr="00327B35">
        <w:rPr>
          <w:rFonts w:cstheme="minorHAnsi"/>
          <w:bCs/>
          <w:lang w:val="pl" w:eastAsia="pl-PL"/>
        </w:rPr>
        <w:t>podpisem zaufanym lub podpisem osobistym.</w:t>
      </w:r>
    </w:p>
    <w:p w14:paraId="11D9DA31"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w:t>
      </w:r>
      <w:r>
        <w:rPr>
          <w:rFonts w:cstheme="minorHAnsi"/>
          <w:bCs/>
          <w:lang w:val="pl" w:eastAsia="pl-PL"/>
        </w:rPr>
        <w:t xml:space="preserve"> </w:t>
      </w:r>
      <w:r w:rsidRPr="00327B35">
        <w:rPr>
          <w:rFonts w:cstheme="minorHAnsi"/>
          <w:bCs/>
          <w:lang w:val="pl" w:eastAsia="pl-PL"/>
        </w:rPr>
        <w:t>zalogowanego Wykonawcy w zakładce „Oferty/Wnioski”.</w:t>
      </w:r>
    </w:p>
    <w:p w14:paraId="6D9436AE"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Maksymalny łączny rozmiar plików stanowiących ofertę lub składanych wraz z</w:t>
      </w:r>
      <w:r>
        <w:rPr>
          <w:rFonts w:cstheme="minorHAnsi"/>
          <w:bCs/>
          <w:lang w:val="pl" w:eastAsia="pl-PL"/>
        </w:rPr>
        <w:t xml:space="preserve"> </w:t>
      </w:r>
      <w:r w:rsidRPr="00327B35">
        <w:rPr>
          <w:rFonts w:cstheme="minorHAnsi"/>
          <w:bCs/>
          <w:lang w:val="pl" w:eastAsia="pl-PL"/>
        </w:rPr>
        <w:t>ofertą to 250 MB.</w:t>
      </w:r>
    </w:p>
    <w:p w14:paraId="6A02A9D8" w14:textId="77777777" w:rsidR="00212C1E" w:rsidRDefault="00212C1E" w:rsidP="00212C1E">
      <w:pPr>
        <w:pStyle w:val="Bezodstpw"/>
        <w:numPr>
          <w:ilvl w:val="1"/>
          <w:numId w:val="9"/>
        </w:numPr>
        <w:rPr>
          <w:rFonts w:cstheme="minorHAnsi"/>
          <w:bCs/>
          <w:lang w:val="pl" w:eastAsia="pl-PL"/>
        </w:rPr>
      </w:pPr>
      <w:r w:rsidRPr="00327B35">
        <w:rPr>
          <w:rFonts w:cstheme="minorHAnsi"/>
          <w:bCs/>
          <w:lang w:val="pl" w:eastAsia="pl-PL"/>
        </w:rPr>
        <w:t>Instrukcja podpisywania dokumentów jest dostępna:</w:t>
      </w:r>
    </w:p>
    <w:p w14:paraId="033AAE65" w14:textId="77777777" w:rsidR="00212C1E" w:rsidRDefault="00212C1E" w:rsidP="00212C1E">
      <w:pPr>
        <w:pStyle w:val="Bezodstpw"/>
        <w:numPr>
          <w:ilvl w:val="2"/>
          <w:numId w:val="9"/>
        </w:numPr>
        <w:ind w:left="2268" w:hanging="861"/>
        <w:rPr>
          <w:rFonts w:cstheme="minorHAnsi"/>
          <w:bCs/>
          <w:lang w:val="pl" w:eastAsia="pl-PL"/>
        </w:rPr>
      </w:pPr>
      <w:r w:rsidRPr="00327B35">
        <w:rPr>
          <w:rFonts w:cstheme="minorHAnsi"/>
          <w:bCs/>
          <w:lang w:val="pl" w:eastAsia="pl-PL"/>
        </w:rPr>
        <w:t>w zakresie podpisu zaufanego pod adresem: https://www.gov.pl/web/gov/podpisz-dokument-elektronicznie-wykorzystajpodpis-zaufany</w:t>
      </w:r>
      <w:r>
        <w:rPr>
          <w:rFonts w:cstheme="minorHAnsi"/>
          <w:bCs/>
          <w:lang w:val="pl" w:eastAsia="pl-PL"/>
        </w:rPr>
        <w:t>;</w:t>
      </w:r>
    </w:p>
    <w:p w14:paraId="7D4113E2" w14:textId="77777777" w:rsidR="00212C1E" w:rsidRDefault="00212C1E" w:rsidP="00212C1E">
      <w:pPr>
        <w:pStyle w:val="Bezodstpw"/>
        <w:numPr>
          <w:ilvl w:val="2"/>
          <w:numId w:val="9"/>
        </w:numPr>
        <w:ind w:left="2268" w:hanging="861"/>
        <w:rPr>
          <w:rFonts w:cstheme="minorHAnsi"/>
          <w:bCs/>
          <w:lang w:val="pl" w:eastAsia="pl-PL"/>
        </w:rPr>
      </w:pPr>
      <w:r w:rsidRPr="00327B35">
        <w:rPr>
          <w:rFonts w:cstheme="minorHAnsi"/>
          <w:bCs/>
          <w:lang w:val="pl" w:eastAsia="pl-PL"/>
        </w:rPr>
        <w:t xml:space="preserve">w zakresie podpisu osobistego pod adresem: </w:t>
      </w:r>
    </w:p>
    <w:p w14:paraId="44A4B1FA" w14:textId="77777777" w:rsidR="00212C1E" w:rsidRDefault="00212C1E" w:rsidP="00212C1E">
      <w:pPr>
        <w:pStyle w:val="Bezodstpw"/>
        <w:ind w:left="2268"/>
        <w:rPr>
          <w:rFonts w:cstheme="minorHAnsi"/>
          <w:bCs/>
          <w:lang w:val="pl" w:eastAsia="pl-PL"/>
        </w:rPr>
      </w:pPr>
      <w:r w:rsidRPr="008A6FDC">
        <w:rPr>
          <w:rFonts w:cstheme="minorHAnsi"/>
          <w:bCs/>
          <w:lang w:val="pl" w:eastAsia="pl-PL"/>
        </w:rPr>
        <w:t>https://www.gov.pl/web/e-dowod/#Jak-uzywac-e-dowodu</w:t>
      </w:r>
      <w:r>
        <w:rPr>
          <w:rFonts w:cstheme="minorHAnsi"/>
          <w:bCs/>
          <w:lang w:val="pl" w:eastAsia="pl-PL"/>
        </w:rPr>
        <w:t>.</w:t>
      </w:r>
    </w:p>
    <w:p w14:paraId="7D4C8B60" w14:textId="77777777" w:rsidR="00212C1E" w:rsidRPr="00485CCD" w:rsidRDefault="00212C1E" w:rsidP="00212C1E">
      <w:pPr>
        <w:pStyle w:val="Bezodstpw"/>
        <w:numPr>
          <w:ilvl w:val="1"/>
          <w:numId w:val="9"/>
        </w:numPr>
        <w:rPr>
          <w:rFonts w:cstheme="minorHAnsi"/>
          <w:bCs/>
          <w:lang w:val="pl" w:eastAsia="pl-PL"/>
        </w:rPr>
      </w:pPr>
      <w:bookmarkStart w:id="30" w:name="bookmark48"/>
      <w:r w:rsidRPr="00371A23">
        <w:rPr>
          <w:lang w:val="pl" w:eastAsia="pl-PL"/>
        </w:rPr>
        <w:t>Oferta musi zawierać następujące oświadczenia i dokumenty:</w:t>
      </w:r>
    </w:p>
    <w:p w14:paraId="7C8BCD9E" w14:textId="77777777" w:rsidR="00212C1E" w:rsidRPr="00485CCD" w:rsidRDefault="00212C1E" w:rsidP="00212C1E">
      <w:pPr>
        <w:pStyle w:val="Bezodstpw"/>
        <w:numPr>
          <w:ilvl w:val="2"/>
          <w:numId w:val="9"/>
        </w:numPr>
        <w:ind w:left="2268" w:hanging="840"/>
        <w:rPr>
          <w:rFonts w:cstheme="minorHAnsi"/>
          <w:b/>
          <w:lang w:val="pl" w:eastAsia="pl-PL"/>
        </w:rPr>
      </w:pPr>
      <w:r w:rsidRPr="00485CCD">
        <w:rPr>
          <w:rFonts w:cstheme="minorHAnsi"/>
          <w:b/>
          <w:lang w:val="pl" w:eastAsia="pl-PL"/>
        </w:rPr>
        <w:t>Formularz ofertowy.</w:t>
      </w:r>
    </w:p>
    <w:p w14:paraId="1A5C2E65" w14:textId="77777777" w:rsidR="00212C1E" w:rsidRDefault="00212C1E" w:rsidP="00212C1E">
      <w:pPr>
        <w:pStyle w:val="Bezodstpw"/>
        <w:numPr>
          <w:ilvl w:val="2"/>
          <w:numId w:val="9"/>
        </w:numPr>
        <w:ind w:left="2268" w:hanging="840"/>
        <w:rPr>
          <w:rFonts w:cstheme="minorHAnsi"/>
          <w:bCs/>
          <w:lang w:val="pl" w:eastAsia="pl-PL"/>
        </w:rPr>
      </w:pPr>
      <w:r w:rsidRPr="00485CCD">
        <w:rPr>
          <w:b/>
          <w:lang w:val="pl" w:eastAsia="pl-PL"/>
        </w:rPr>
        <w:t>Oświadczenia, o których mowa</w:t>
      </w:r>
      <w:r w:rsidRPr="001A1129">
        <w:rPr>
          <w:b/>
          <w:bCs/>
          <w:lang w:val="pl" w:eastAsia="pl-PL"/>
        </w:rPr>
        <w:t xml:space="preserve"> w pkt 8.1 SWZ</w:t>
      </w:r>
      <w:r>
        <w:rPr>
          <w:b/>
          <w:bCs/>
          <w:lang w:val="pl" w:eastAsia="pl-PL"/>
        </w:rPr>
        <w:t>.</w:t>
      </w:r>
    </w:p>
    <w:p w14:paraId="5D6CA63E" w14:textId="77777777" w:rsidR="00212C1E" w:rsidRDefault="00212C1E" w:rsidP="00212C1E">
      <w:pPr>
        <w:pStyle w:val="Bezodstpw"/>
        <w:numPr>
          <w:ilvl w:val="2"/>
          <w:numId w:val="9"/>
        </w:numPr>
        <w:ind w:left="2268" w:hanging="840"/>
        <w:rPr>
          <w:rFonts w:cstheme="minorHAnsi"/>
          <w:bCs/>
          <w:lang w:val="pl" w:eastAsia="pl-PL"/>
        </w:rPr>
      </w:pPr>
      <w:r w:rsidRPr="00485CCD">
        <w:rPr>
          <w:b/>
          <w:bCs/>
          <w:lang w:val="pl" w:eastAsia="pl-PL"/>
        </w:rPr>
        <w:t>Oświadczenie, o którym mowa w pkt 8.2 SWZ</w:t>
      </w:r>
      <w:r w:rsidRPr="00485CCD">
        <w:rPr>
          <w:b/>
          <w:bCs/>
          <w:i/>
          <w:iCs/>
          <w:lang w:val="pl" w:eastAsia="pl-PL"/>
        </w:rPr>
        <w:t xml:space="preserve"> (jeżeli dotyczy)</w:t>
      </w:r>
    </w:p>
    <w:p w14:paraId="2C32724A" w14:textId="77777777" w:rsidR="00212C1E" w:rsidRDefault="00212C1E" w:rsidP="00212C1E">
      <w:pPr>
        <w:pStyle w:val="Bezodstpw"/>
        <w:numPr>
          <w:ilvl w:val="2"/>
          <w:numId w:val="9"/>
        </w:numPr>
        <w:ind w:left="2268" w:hanging="840"/>
        <w:rPr>
          <w:rFonts w:cstheme="minorHAnsi"/>
          <w:bCs/>
          <w:lang w:val="pl" w:eastAsia="pl-PL"/>
        </w:rPr>
      </w:pPr>
      <w:r w:rsidRPr="00485CCD">
        <w:rPr>
          <w:b/>
          <w:bCs/>
          <w:lang w:val="pl" w:eastAsia="pl-PL"/>
        </w:rPr>
        <w:t xml:space="preserve">Zobowiązanie lub inne dokumenty, o których mowa w pkt 9.4 SWZ </w:t>
      </w:r>
      <w:r w:rsidRPr="00485CCD">
        <w:rPr>
          <w:b/>
          <w:bCs/>
          <w:i/>
          <w:iCs/>
          <w:lang w:val="pl" w:eastAsia="pl-PL"/>
        </w:rPr>
        <w:t>(jeżeli dotyczy)</w:t>
      </w:r>
    </w:p>
    <w:p w14:paraId="26574B97" w14:textId="77777777" w:rsidR="00212C1E" w:rsidRDefault="00212C1E" w:rsidP="00212C1E">
      <w:pPr>
        <w:pStyle w:val="Bezodstpw"/>
        <w:numPr>
          <w:ilvl w:val="2"/>
          <w:numId w:val="9"/>
        </w:numPr>
        <w:ind w:left="2268" w:hanging="840"/>
        <w:rPr>
          <w:rFonts w:cstheme="minorHAnsi"/>
          <w:bCs/>
          <w:lang w:val="pl" w:eastAsia="pl-PL"/>
        </w:rPr>
      </w:pPr>
      <w:r w:rsidRPr="00485CCD">
        <w:rPr>
          <w:b/>
          <w:bCs/>
          <w:lang w:val="pl" w:eastAsia="pl-PL"/>
        </w:rPr>
        <w:t>Potwierdzenie umocowania do działania w imieniu Wykonawcy lub podmiotu udostępniającego zasoby:</w:t>
      </w:r>
    </w:p>
    <w:p w14:paraId="7DFB9700" w14:textId="77777777" w:rsidR="00212C1E" w:rsidRPr="00485CCD" w:rsidRDefault="00212C1E" w:rsidP="00212C1E">
      <w:pPr>
        <w:pStyle w:val="Bezodstpw"/>
        <w:numPr>
          <w:ilvl w:val="0"/>
          <w:numId w:val="25"/>
        </w:numPr>
        <w:ind w:left="2835" w:hanging="425"/>
        <w:rPr>
          <w:rFonts w:cstheme="minorHAnsi"/>
          <w:bCs/>
          <w:lang w:val="pl" w:eastAsia="pl-PL"/>
        </w:rPr>
      </w:pPr>
      <w:r w:rsidRPr="00485CCD">
        <w:rPr>
          <w:lang w:val="pl" w:eastAsia="pl-PL"/>
        </w:rPr>
        <w:lastRenderedPageBreak/>
        <w:t>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37DCCF37" w14:textId="77777777" w:rsidR="00212C1E" w:rsidRPr="00807227" w:rsidRDefault="00212C1E" w:rsidP="00212C1E">
      <w:pPr>
        <w:pStyle w:val="Bezodstpw"/>
        <w:numPr>
          <w:ilvl w:val="0"/>
          <w:numId w:val="25"/>
        </w:numPr>
        <w:ind w:left="2835" w:hanging="425"/>
        <w:rPr>
          <w:lang w:val="pl" w:eastAsia="pl-PL"/>
        </w:rPr>
      </w:pPr>
      <w:r w:rsidRPr="00807227">
        <w:rPr>
          <w:lang w:val="pl" w:eastAsia="pl-PL"/>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2D064055" w14:textId="77777777" w:rsidR="00212C1E" w:rsidRPr="00485CCD" w:rsidRDefault="00212C1E" w:rsidP="00212C1E">
      <w:pPr>
        <w:pStyle w:val="Bezodstpw"/>
        <w:numPr>
          <w:ilvl w:val="0"/>
          <w:numId w:val="25"/>
        </w:numPr>
        <w:ind w:left="2835" w:hanging="425"/>
        <w:rPr>
          <w:lang w:val="pl" w:eastAsia="pl-PL"/>
        </w:rPr>
      </w:pPr>
      <w:r w:rsidRPr="00807227">
        <w:rPr>
          <w:lang w:val="pl" w:eastAsia="pl-PL"/>
        </w:rPr>
        <w:t>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w:t>
      </w:r>
    </w:p>
    <w:p w14:paraId="63DEBE11" w14:textId="77777777" w:rsidR="00212C1E" w:rsidRDefault="00212C1E" w:rsidP="00212C1E">
      <w:pPr>
        <w:pStyle w:val="Bezodstpw"/>
        <w:numPr>
          <w:ilvl w:val="2"/>
          <w:numId w:val="9"/>
        </w:numPr>
        <w:ind w:left="2268" w:hanging="840"/>
        <w:rPr>
          <w:lang w:val="pl" w:eastAsia="pl-PL"/>
        </w:rPr>
      </w:pPr>
      <w:r w:rsidRPr="00807227">
        <w:rPr>
          <w:b/>
          <w:bCs/>
          <w:lang w:val="pl" w:eastAsia="pl-PL"/>
        </w:rPr>
        <w:t>Pełnomocnictwo</w:t>
      </w:r>
      <w:r w:rsidRPr="00807227">
        <w:rPr>
          <w:lang w:val="pl" w:eastAsia="pl-PL"/>
        </w:rPr>
        <w:t xml:space="preserve"> do reprezentowania Wykonawców wspólnie ubiegających się o udzielenie zamówienia w postępowaniu o udzielenie zamówienia albo do reprezentowania ich w postępowaniu i zawarcia umowy w sprawie zamówienia publicznego</w:t>
      </w:r>
      <w:r w:rsidRPr="00807227">
        <w:rPr>
          <w:b/>
          <w:bCs/>
          <w:i/>
          <w:iCs/>
          <w:lang w:val="pl" w:eastAsia="pl-PL"/>
        </w:rPr>
        <w:t xml:space="preserve"> </w:t>
      </w:r>
      <w:r w:rsidRPr="00807227">
        <w:rPr>
          <w:b/>
          <w:bCs/>
          <w:iCs/>
          <w:lang w:val="pl" w:eastAsia="pl-PL"/>
        </w:rPr>
        <w:t>(jeżeli dotyczy).</w:t>
      </w:r>
    </w:p>
    <w:p w14:paraId="732E6D10" w14:textId="77777777" w:rsidR="00212C1E" w:rsidRPr="005D052C" w:rsidRDefault="00212C1E" w:rsidP="00212C1E">
      <w:pPr>
        <w:pStyle w:val="Bezodstpw"/>
        <w:numPr>
          <w:ilvl w:val="2"/>
          <w:numId w:val="9"/>
        </w:numPr>
        <w:ind w:left="2268" w:hanging="840"/>
        <w:rPr>
          <w:lang w:val="pl" w:eastAsia="pl-PL"/>
        </w:rPr>
      </w:pPr>
      <w:r w:rsidRPr="005D052C">
        <w:rPr>
          <w:b/>
          <w:bCs/>
          <w:lang w:val="pl" w:eastAsia="pl-PL"/>
        </w:rPr>
        <w:t>Pełnomocnictwo,</w:t>
      </w:r>
      <w:r w:rsidRPr="005D052C">
        <w:rPr>
          <w:lang w:val="pl" w:eastAsia="pl-PL"/>
        </w:rPr>
        <w:t xml:space="preserve"> o którym mowa w 13.11</w:t>
      </w:r>
      <w:r>
        <w:rPr>
          <w:lang w:val="pl" w:eastAsia="pl-PL"/>
        </w:rPr>
        <w:t>.5</w:t>
      </w:r>
      <w:r w:rsidRPr="005D052C">
        <w:rPr>
          <w:lang w:val="pl" w:eastAsia="pl-PL"/>
        </w:rPr>
        <w:t xml:space="preserve"> lit c i </w:t>
      </w:r>
      <w:r>
        <w:rPr>
          <w:lang w:val="pl" w:eastAsia="pl-PL"/>
        </w:rPr>
        <w:t>13.11.6</w:t>
      </w:r>
      <w:r w:rsidRPr="005D052C">
        <w:rPr>
          <w:lang w:val="pl" w:eastAsia="pl-PL"/>
        </w:rPr>
        <w:t xml:space="preserve"> przekazuje się w postaci elektronicznej i opatruje się kwalifikowanym podpisem elektronicznym, podpisem zaufanym lub podpisem osobistym. W przypadku gdy pełnomocnictwo zostało sporządzone jako dokument w postaci papierowej i opatrzone własnoręcznym podpisem, przekazuje się</w:t>
      </w:r>
      <w:r w:rsidRPr="00807227">
        <w:t xml:space="preserve"> </w:t>
      </w:r>
      <w:r w:rsidRPr="005D052C">
        <w:rPr>
          <w:lang w:val="pl" w:eastAsia="pl-PL"/>
        </w:rPr>
        <w:t>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w:t>
      </w:r>
    </w:p>
    <w:p w14:paraId="571AE550" w14:textId="77777777" w:rsidR="00212C1E" w:rsidRDefault="00212C1E" w:rsidP="00212C1E">
      <w:pPr>
        <w:pStyle w:val="Bezodstpw"/>
        <w:rPr>
          <w:rFonts w:cstheme="minorHAnsi"/>
          <w:b/>
          <w:lang w:val="pl" w:eastAsia="pl-PL"/>
        </w:rPr>
      </w:pPr>
    </w:p>
    <w:p w14:paraId="3DDC1A7C" w14:textId="77777777" w:rsidR="00212C1E" w:rsidRPr="00CC2C45" w:rsidRDefault="00212C1E" w:rsidP="00212C1E">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SKŁADANIE I OTWARCIE OFERT</w:t>
      </w:r>
      <w:bookmarkEnd w:id="30"/>
    </w:p>
    <w:p w14:paraId="3FF0DA84" w14:textId="77777777" w:rsidR="00212C1E" w:rsidRDefault="00212C1E" w:rsidP="00212C1E">
      <w:pPr>
        <w:pStyle w:val="Bezodstpw"/>
        <w:numPr>
          <w:ilvl w:val="1"/>
          <w:numId w:val="9"/>
        </w:numPr>
        <w:rPr>
          <w:rFonts w:cstheme="minorHAnsi"/>
        </w:rPr>
      </w:pPr>
      <w:r w:rsidRPr="00CC2C45">
        <w:rPr>
          <w:rFonts w:cstheme="minorHAnsi"/>
        </w:rPr>
        <w:t>Ofertę należy sporządzić zgodnie z wymaganiami umieszczonymi w</w:t>
      </w:r>
      <w:r>
        <w:rPr>
          <w:rFonts w:cstheme="minorHAnsi"/>
        </w:rPr>
        <w:t xml:space="preserve"> rozdziale</w:t>
      </w:r>
      <w:r w:rsidRPr="00CC2C45">
        <w:rPr>
          <w:rFonts w:cstheme="minorHAnsi"/>
        </w:rPr>
        <w:t xml:space="preserve"> 13</w:t>
      </w:r>
      <w:r>
        <w:rPr>
          <w:rFonts w:cstheme="minorHAnsi"/>
        </w:rPr>
        <w:t xml:space="preserve"> SWZ </w:t>
      </w:r>
      <w:r w:rsidRPr="006D22C3">
        <w:rPr>
          <w:rFonts w:cstheme="minorHAnsi"/>
        </w:rPr>
        <w:t>oraz dołączyć wszystkie wymagane dokumenty i oświadczenia.</w:t>
      </w:r>
    </w:p>
    <w:p w14:paraId="15FBE122" w14:textId="77777777" w:rsidR="00212C1E" w:rsidRDefault="00212C1E" w:rsidP="00212C1E">
      <w:pPr>
        <w:pStyle w:val="Bezodstpw"/>
        <w:numPr>
          <w:ilvl w:val="1"/>
          <w:numId w:val="9"/>
        </w:numPr>
        <w:rPr>
          <w:rFonts w:cstheme="minorHAnsi"/>
        </w:rPr>
      </w:pPr>
      <w:r w:rsidRPr="006D22C3">
        <w:rPr>
          <w:rFonts w:cstheme="minorHAnsi"/>
        </w:rPr>
        <w:t>Każdy wykonawca może złożyć w niniejszym postępowaniu tylko jedną ofertę.</w:t>
      </w:r>
    </w:p>
    <w:p w14:paraId="7AF88D65" w14:textId="77777777" w:rsidR="00212C1E" w:rsidRDefault="00212C1E" w:rsidP="00212C1E">
      <w:pPr>
        <w:pStyle w:val="Bezodstpw"/>
        <w:numPr>
          <w:ilvl w:val="1"/>
          <w:numId w:val="9"/>
        </w:numPr>
        <w:rPr>
          <w:rFonts w:cstheme="minorHAnsi"/>
        </w:rPr>
      </w:pPr>
      <w:r w:rsidRPr="006D22C3">
        <w:rPr>
          <w:rFonts w:cstheme="minorHAnsi"/>
        </w:rPr>
        <w:t xml:space="preserve">Wykonawcy zobowiązani są złożyć wraz z Formularzem ofertowym: </w:t>
      </w:r>
      <w:r>
        <w:rPr>
          <w:rFonts w:cstheme="minorHAnsi"/>
        </w:rPr>
        <w:t>o</w:t>
      </w:r>
      <w:r w:rsidRPr="006D22C3">
        <w:rPr>
          <w:rFonts w:cstheme="minorHAnsi"/>
        </w:rPr>
        <w:t>świadczenia, podmiotowe środki dowodowe i inne dokumenty i</w:t>
      </w:r>
      <w:r>
        <w:rPr>
          <w:rFonts w:cstheme="minorHAnsi"/>
        </w:rPr>
        <w:t xml:space="preserve"> </w:t>
      </w:r>
      <w:r w:rsidRPr="006D22C3">
        <w:rPr>
          <w:rFonts w:cstheme="minorHAnsi"/>
        </w:rPr>
        <w:t xml:space="preserve">oświadczenia, o których mowa w </w:t>
      </w:r>
      <w:r>
        <w:rPr>
          <w:rFonts w:cstheme="minorHAnsi"/>
        </w:rPr>
        <w:t xml:space="preserve">rozdziale </w:t>
      </w:r>
      <w:r w:rsidRPr="006D22C3">
        <w:rPr>
          <w:rFonts w:cstheme="minorHAnsi"/>
        </w:rPr>
        <w:t>8</w:t>
      </w:r>
      <w:r>
        <w:rPr>
          <w:rFonts w:cstheme="minorHAnsi"/>
        </w:rPr>
        <w:t xml:space="preserve"> SWZ.</w:t>
      </w:r>
    </w:p>
    <w:p w14:paraId="2C5556CD" w14:textId="3795DD29" w:rsidR="00212C1E" w:rsidRPr="008B28CA" w:rsidRDefault="00212C1E" w:rsidP="00212C1E">
      <w:pPr>
        <w:pStyle w:val="Bezodstpw"/>
        <w:numPr>
          <w:ilvl w:val="1"/>
          <w:numId w:val="9"/>
        </w:numPr>
        <w:rPr>
          <w:rFonts w:cstheme="minorHAnsi"/>
          <w:b/>
          <w:bCs/>
        </w:rPr>
      </w:pPr>
      <w:r w:rsidRPr="008B28CA">
        <w:rPr>
          <w:rFonts w:cstheme="minorHAnsi"/>
          <w:b/>
          <w:bCs/>
        </w:rPr>
        <w:t>Oferty na</w:t>
      </w:r>
      <w:r>
        <w:rPr>
          <w:rFonts w:cstheme="minorHAnsi"/>
          <w:b/>
          <w:bCs/>
        </w:rPr>
        <w:t xml:space="preserve">leży złożyć w terminie do dnia </w:t>
      </w:r>
      <w:r w:rsidR="00344248">
        <w:rPr>
          <w:rFonts w:cstheme="minorHAnsi"/>
          <w:b/>
          <w:bCs/>
        </w:rPr>
        <w:t>0</w:t>
      </w:r>
      <w:r w:rsidR="00F04803">
        <w:rPr>
          <w:rFonts w:cstheme="minorHAnsi"/>
          <w:b/>
          <w:bCs/>
        </w:rPr>
        <w:t>8</w:t>
      </w:r>
      <w:r>
        <w:rPr>
          <w:rFonts w:cstheme="minorHAnsi"/>
          <w:b/>
          <w:bCs/>
        </w:rPr>
        <w:t>.0</w:t>
      </w:r>
      <w:r w:rsidR="00344248">
        <w:rPr>
          <w:rFonts w:cstheme="minorHAnsi"/>
          <w:b/>
          <w:bCs/>
        </w:rPr>
        <w:t>9</w:t>
      </w:r>
      <w:r>
        <w:rPr>
          <w:rFonts w:cstheme="minorHAnsi"/>
          <w:b/>
          <w:bCs/>
        </w:rPr>
        <w:t xml:space="preserve">.2026 </w:t>
      </w:r>
      <w:r w:rsidRPr="008B28CA">
        <w:rPr>
          <w:rFonts w:cstheme="minorHAnsi"/>
          <w:b/>
          <w:bCs/>
        </w:rPr>
        <w:t>r. do godz. 11:00.</w:t>
      </w:r>
    </w:p>
    <w:p w14:paraId="60EFBABB" w14:textId="77777777" w:rsidR="00212C1E" w:rsidRDefault="00212C1E" w:rsidP="00212C1E">
      <w:pPr>
        <w:pStyle w:val="Bezodstpw"/>
        <w:numPr>
          <w:ilvl w:val="1"/>
          <w:numId w:val="9"/>
        </w:numPr>
        <w:rPr>
          <w:rFonts w:cstheme="minorHAnsi"/>
        </w:rPr>
      </w:pPr>
      <w:r w:rsidRPr="006D22C3">
        <w:rPr>
          <w:rFonts w:cstheme="minorHAnsi"/>
        </w:rPr>
        <w:t>Za termin złożenia oferty przyjmuje się termin określony w Elektronicznym</w:t>
      </w:r>
      <w:r>
        <w:rPr>
          <w:rFonts w:cstheme="minorHAnsi"/>
        </w:rPr>
        <w:t xml:space="preserve"> </w:t>
      </w:r>
      <w:r w:rsidRPr="006D22C3">
        <w:rPr>
          <w:rFonts w:cstheme="minorHAnsi"/>
        </w:rPr>
        <w:t>Potwierdzeniu Odebrania (EPO).</w:t>
      </w:r>
    </w:p>
    <w:p w14:paraId="67DB83FA" w14:textId="77777777" w:rsidR="00212C1E" w:rsidRDefault="00212C1E" w:rsidP="00212C1E">
      <w:pPr>
        <w:pStyle w:val="Bezodstpw"/>
        <w:numPr>
          <w:ilvl w:val="1"/>
          <w:numId w:val="9"/>
        </w:numPr>
        <w:rPr>
          <w:rFonts w:cstheme="minorHAnsi"/>
        </w:rPr>
      </w:pPr>
      <w:r w:rsidRPr="006D22C3">
        <w:rPr>
          <w:rFonts w:cstheme="minorHAnsi"/>
        </w:rPr>
        <w:t>Oferta może być złożona tylko do upływu terminu składania ofert.</w:t>
      </w:r>
    </w:p>
    <w:p w14:paraId="6B630B2C" w14:textId="77777777" w:rsidR="00212C1E" w:rsidRDefault="00212C1E" w:rsidP="00212C1E">
      <w:pPr>
        <w:pStyle w:val="Bezodstpw"/>
        <w:numPr>
          <w:ilvl w:val="1"/>
          <w:numId w:val="9"/>
        </w:numPr>
        <w:rPr>
          <w:rFonts w:cstheme="minorHAnsi"/>
        </w:rPr>
      </w:pPr>
      <w:r w:rsidRPr="006D22C3">
        <w:rPr>
          <w:rFonts w:cstheme="minorHAnsi"/>
        </w:rPr>
        <w:t>Wykonawca może przed upływem terminu składania ofert wycofać ofertę.</w:t>
      </w:r>
      <w:r>
        <w:rPr>
          <w:rFonts w:cstheme="minorHAnsi"/>
        </w:rPr>
        <w:t xml:space="preserve"> </w:t>
      </w:r>
      <w:r w:rsidRPr="006D22C3">
        <w:rPr>
          <w:rFonts w:cstheme="minorHAnsi"/>
        </w:rPr>
        <w:t>Wykonawca wycofuje ofertę w zakładce „Oferty/wnioski” używając przycisku</w:t>
      </w:r>
      <w:r>
        <w:rPr>
          <w:rFonts w:cstheme="minorHAnsi"/>
        </w:rPr>
        <w:t xml:space="preserve"> </w:t>
      </w:r>
      <w:r w:rsidRPr="006D22C3">
        <w:rPr>
          <w:rFonts w:cstheme="minorHAnsi"/>
        </w:rPr>
        <w:t>„Wycofaj ofertę”.</w:t>
      </w:r>
    </w:p>
    <w:p w14:paraId="51B092C4" w14:textId="77777777" w:rsidR="00212C1E" w:rsidRDefault="00212C1E" w:rsidP="00212C1E">
      <w:pPr>
        <w:pStyle w:val="Bezodstpw"/>
        <w:numPr>
          <w:ilvl w:val="1"/>
          <w:numId w:val="9"/>
        </w:numPr>
        <w:rPr>
          <w:rFonts w:cstheme="minorHAnsi"/>
        </w:rPr>
      </w:pPr>
      <w:r w:rsidRPr="006D22C3">
        <w:rPr>
          <w:rFonts w:cstheme="minorHAnsi"/>
        </w:rPr>
        <w:t>Wykonawca po upływie terminu do składania ofert nie może skutecznie</w:t>
      </w:r>
      <w:r>
        <w:rPr>
          <w:rFonts w:cstheme="minorHAnsi"/>
        </w:rPr>
        <w:t xml:space="preserve"> </w:t>
      </w:r>
      <w:r w:rsidRPr="006D22C3">
        <w:rPr>
          <w:rFonts w:cstheme="minorHAnsi"/>
        </w:rPr>
        <w:t>dokonać zmiany ani wycofać złożonej oferty.</w:t>
      </w:r>
    </w:p>
    <w:p w14:paraId="7DFB45BC" w14:textId="423AC267" w:rsidR="00212C1E" w:rsidRDefault="00212C1E" w:rsidP="00212C1E">
      <w:pPr>
        <w:pStyle w:val="Bezodstpw"/>
        <w:numPr>
          <w:ilvl w:val="1"/>
          <w:numId w:val="9"/>
        </w:numPr>
        <w:rPr>
          <w:rFonts w:cstheme="minorHAnsi"/>
        </w:rPr>
      </w:pPr>
      <w:r w:rsidRPr="006D22C3">
        <w:rPr>
          <w:rFonts w:cstheme="minorHAnsi"/>
        </w:rPr>
        <w:t xml:space="preserve">Otwarcie ofert nastąpi w dniu </w:t>
      </w:r>
      <w:r w:rsidR="00344248">
        <w:rPr>
          <w:rFonts w:cstheme="minorHAnsi"/>
        </w:rPr>
        <w:t>0</w:t>
      </w:r>
      <w:r w:rsidR="00F04803">
        <w:rPr>
          <w:rFonts w:cstheme="minorHAnsi"/>
        </w:rPr>
        <w:t>8</w:t>
      </w:r>
      <w:r>
        <w:rPr>
          <w:rFonts w:cstheme="minorHAnsi"/>
        </w:rPr>
        <w:t>.0</w:t>
      </w:r>
      <w:r w:rsidR="00344248">
        <w:rPr>
          <w:rFonts w:cstheme="minorHAnsi"/>
        </w:rPr>
        <w:t>9</w:t>
      </w:r>
      <w:r w:rsidRPr="006D22C3">
        <w:rPr>
          <w:rFonts w:cstheme="minorHAnsi"/>
        </w:rPr>
        <w:t>.202</w:t>
      </w:r>
      <w:r>
        <w:rPr>
          <w:rFonts w:cstheme="minorHAnsi"/>
        </w:rPr>
        <w:t xml:space="preserve">6 </w:t>
      </w:r>
      <w:r w:rsidRPr="006D22C3">
        <w:rPr>
          <w:rFonts w:cstheme="minorHAnsi"/>
        </w:rPr>
        <w:t>r. o godzinie 12:00.</w:t>
      </w:r>
    </w:p>
    <w:p w14:paraId="2BAF4A04" w14:textId="77777777" w:rsidR="00212C1E" w:rsidRPr="006D22C3" w:rsidRDefault="00212C1E" w:rsidP="00212C1E">
      <w:pPr>
        <w:pStyle w:val="Bezodstpw"/>
        <w:numPr>
          <w:ilvl w:val="1"/>
          <w:numId w:val="9"/>
        </w:numPr>
        <w:rPr>
          <w:rFonts w:cstheme="minorHAnsi"/>
        </w:rPr>
      </w:pPr>
      <w:r w:rsidRPr="006D22C3">
        <w:rPr>
          <w:rFonts w:cstheme="minorHAnsi"/>
        </w:rPr>
        <w:lastRenderedPageBreak/>
        <w:t>Otwarcie ofert odbywa się po upływie terminu otwarcia, przy użyciu Platformy</w:t>
      </w:r>
      <w:r>
        <w:rPr>
          <w:rFonts w:cstheme="minorHAnsi"/>
        </w:rPr>
        <w:t xml:space="preserve">                 </w:t>
      </w:r>
      <w:r w:rsidRPr="006D22C3">
        <w:rPr>
          <w:rFonts w:cstheme="minorHAnsi"/>
        </w:rPr>
        <w:t>e-Zamówienia.</w:t>
      </w:r>
    </w:p>
    <w:p w14:paraId="7EB733B9" w14:textId="77777777" w:rsidR="00212C1E" w:rsidRPr="00CC2C45" w:rsidRDefault="00212C1E" w:rsidP="00212C1E">
      <w:pPr>
        <w:pStyle w:val="Bezodstpw"/>
        <w:rPr>
          <w:rFonts w:cstheme="minorHAnsi"/>
          <w:b/>
          <w:bCs/>
          <w:lang w:val="pl" w:eastAsia="pl-PL"/>
        </w:rPr>
      </w:pPr>
    </w:p>
    <w:p w14:paraId="554829DB" w14:textId="77777777" w:rsidR="00212C1E" w:rsidRPr="00CC2C45" w:rsidRDefault="00212C1E" w:rsidP="00212C1E">
      <w:pPr>
        <w:pStyle w:val="Bezodstpw"/>
        <w:numPr>
          <w:ilvl w:val="0"/>
          <w:numId w:val="9"/>
        </w:numPr>
        <w:shd w:val="clear" w:color="auto" w:fill="D9D9D9" w:themeFill="background1" w:themeFillShade="D9"/>
        <w:rPr>
          <w:rFonts w:cstheme="minorHAnsi"/>
          <w:b/>
          <w:bCs/>
          <w:lang w:val="pl" w:eastAsia="pl-PL"/>
        </w:rPr>
      </w:pPr>
      <w:bookmarkStart w:id="31" w:name="bookmark51"/>
      <w:r w:rsidRPr="00CC2C45">
        <w:rPr>
          <w:rFonts w:cstheme="minorHAnsi"/>
          <w:b/>
          <w:bCs/>
          <w:lang w:val="pl" w:eastAsia="pl-PL"/>
        </w:rPr>
        <w:t>TERMIN ZWIĄZANIA OFERTĄ</w:t>
      </w:r>
      <w:bookmarkEnd w:id="31"/>
    </w:p>
    <w:p w14:paraId="4C7A94E5" w14:textId="6A48590D" w:rsidR="00212C1E" w:rsidRDefault="00212C1E" w:rsidP="00212C1E">
      <w:pPr>
        <w:pStyle w:val="Bezodstpw"/>
        <w:numPr>
          <w:ilvl w:val="1"/>
          <w:numId w:val="9"/>
        </w:numPr>
        <w:rPr>
          <w:rFonts w:cstheme="minorHAnsi"/>
          <w:b/>
          <w:bCs/>
          <w:lang w:val="pl" w:eastAsia="pl-PL"/>
        </w:rPr>
      </w:pPr>
      <w:bookmarkStart w:id="32" w:name="bookmark52"/>
      <w:r w:rsidRPr="00CC2C45">
        <w:rPr>
          <w:rFonts w:cstheme="minorHAnsi"/>
          <w:b/>
          <w:bCs/>
          <w:lang w:val="pl" w:eastAsia="pl-PL"/>
        </w:rPr>
        <w:t>Wykonawca jest związany ofertą do dnia</w:t>
      </w:r>
      <w:r>
        <w:rPr>
          <w:rFonts w:cstheme="minorHAnsi"/>
          <w:b/>
          <w:bCs/>
          <w:lang w:val="pl" w:eastAsia="pl-PL"/>
        </w:rPr>
        <w:t xml:space="preserve"> </w:t>
      </w:r>
      <w:r w:rsidR="00344248">
        <w:rPr>
          <w:rFonts w:cstheme="minorHAnsi"/>
          <w:b/>
          <w:bCs/>
          <w:lang w:val="pl" w:eastAsia="pl-PL"/>
        </w:rPr>
        <w:t>07</w:t>
      </w:r>
      <w:r>
        <w:rPr>
          <w:rFonts w:cstheme="minorHAnsi"/>
          <w:b/>
          <w:bCs/>
          <w:lang w:val="pl" w:eastAsia="pl-PL"/>
        </w:rPr>
        <w:t>.</w:t>
      </w:r>
      <w:r w:rsidR="00344248">
        <w:rPr>
          <w:rFonts w:cstheme="minorHAnsi"/>
          <w:b/>
          <w:bCs/>
          <w:lang w:val="pl" w:eastAsia="pl-PL"/>
        </w:rPr>
        <w:t>10</w:t>
      </w:r>
      <w:r w:rsidRPr="00CC2C45">
        <w:rPr>
          <w:rFonts w:cstheme="minorHAnsi"/>
          <w:b/>
          <w:bCs/>
          <w:lang w:val="pl" w:eastAsia="pl-PL"/>
        </w:rPr>
        <w:t>.202</w:t>
      </w:r>
      <w:r>
        <w:rPr>
          <w:rFonts w:cstheme="minorHAnsi"/>
          <w:b/>
          <w:bCs/>
          <w:lang w:val="pl" w:eastAsia="pl-PL"/>
        </w:rPr>
        <w:t>6</w:t>
      </w:r>
      <w:r w:rsidRPr="00CC2C45">
        <w:rPr>
          <w:rFonts w:cstheme="minorHAnsi"/>
          <w:b/>
          <w:bCs/>
          <w:lang w:val="pl" w:eastAsia="pl-PL"/>
        </w:rPr>
        <w:t xml:space="preserve"> r.</w:t>
      </w:r>
      <w:bookmarkEnd w:id="32"/>
    </w:p>
    <w:p w14:paraId="15AEE2F8" w14:textId="77777777" w:rsidR="00212C1E" w:rsidRDefault="00212C1E" w:rsidP="00212C1E">
      <w:pPr>
        <w:pStyle w:val="Bezodstpw"/>
        <w:numPr>
          <w:ilvl w:val="1"/>
          <w:numId w:val="9"/>
        </w:numPr>
        <w:rPr>
          <w:rFonts w:cstheme="minorHAnsi"/>
          <w:b/>
          <w:bCs/>
          <w:lang w:val="pl" w:eastAsia="pl-PL"/>
        </w:rPr>
      </w:pPr>
      <w:r w:rsidRPr="006D22C3">
        <w:rPr>
          <w:rFonts w:cstheme="minorHAnsi"/>
          <w:lang w:val="pl" w:eastAsia="pl-PL"/>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71460C66" w14:textId="77777777" w:rsidR="00212C1E" w:rsidRPr="006D22C3" w:rsidRDefault="00212C1E" w:rsidP="00212C1E">
      <w:pPr>
        <w:pStyle w:val="Bezodstpw"/>
        <w:numPr>
          <w:ilvl w:val="1"/>
          <w:numId w:val="9"/>
        </w:numPr>
        <w:rPr>
          <w:rFonts w:cstheme="minorHAnsi"/>
          <w:b/>
          <w:bCs/>
          <w:lang w:val="pl" w:eastAsia="pl-PL"/>
        </w:rPr>
      </w:pPr>
      <w:r w:rsidRPr="006D22C3">
        <w:rPr>
          <w:rFonts w:cstheme="minorHAnsi"/>
          <w:lang w:val="pl" w:eastAsia="pl-PL"/>
        </w:rPr>
        <w:t>Przedłużenie terminu związania ofertą, o którym mowa w pkt 15.2 SWZ, wymaga złożenia przez Wykonawcę pisemnego oświadczenia o wyrażeniu zgody na przedłużenie terminu związania ofertą.</w:t>
      </w:r>
    </w:p>
    <w:p w14:paraId="275689C3" w14:textId="77777777" w:rsidR="00212C1E" w:rsidRDefault="00212C1E" w:rsidP="00212C1E">
      <w:pPr>
        <w:pStyle w:val="Bezodstpw"/>
        <w:rPr>
          <w:rFonts w:cstheme="minorHAnsi"/>
          <w:b/>
          <w:lang w:val="pl" w:eastAsia="pl-PL"/>
        </w:rPr>
      </w:pPr>
      <w:bookmarkStart w:id="33" w:name="bookmark53"/>
    </w:p>
    <w:p w14:paraId="3DEFB61D" w14:textId="77777777" w:rsidR="00212C1E" w:rsidRPr="00CC2C45" w:rsidRDefault="00212C1E" w:rsidP="00212C1E">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OPIS SPOSOBU OBLICZENIA CENY OFERTY</w:t>
      </w:r>
      <w:bookmarkEnd w:id="33"/>
    </w:p>
    <w:p w14:paraId="302A39D2" w14:textId="77777777" w:rsidR="00212C1E" w:rsidRDefault="00212C1E" w:rsidP="00212C1E">
      <w:pPr>
        <w:pStyle w:val="Bezodstpw"/>
        <w:numPr>
          <w:ilvl w:val="1"/>
          <w:numId w:val="9"/>
        </w:numPr>
        <w:rPr>
          <w:rFonts w:cstheme="minorHAnsi"/>
          <w:lang w:val="pl" w:eastAsia="pl-PL"/>
        </w:rPr>
      </w:pPr>
      <w:r w:rsidRPr="00CC2C45">
        <w:rPr>
          <w:rFonts w:cstheme="minorHAnsi"/>
          <w:lang w:val="pl" w:eastAsia="pl-PL"/>
        </w:rPr>
        <w:t>Obowiązującą formą wynagrodzenia za wykonanie przez Wykonawcę przedmiotu zamówienia będzie</w:t>
      </w:r>
      <w:r w:rsidRPr="00CC2C45">
        <w:rPr>
          <w:rFonts w:cstheme="minorHAnsi"/>
          <w:b/>
          <w:bCs/>
          <w:lang w:val="pl" w:eastAsia="pl-PL"/>
        </w:rPr>
        <w:t xml:space="preserve"> wynagrodzenie ryczałtowe</w:t>
      </w:r>
      <w:r w:rsidRPr="00CC2C45">
        <w:rPr>
          <w:rFonts w:cstheme="minorHAnsi"/>
          <w:lang w:val="pl" w:eastAsia="pl-PL"/>
        </w:rPr>
        <w:t xml:space="preserve"> wskazane w</w:t>
      </w:r>
      <w:r>
        <w:rPr>
          <w:rFonts w:cstheme="minorHAnsi"/>
          <w:lang w:val="pl" w:eastAsia="pl-PL"/>
        </w:rPr>
        <w:t xml:space="preserve"> </w:t>
      </w:r>
      <w:r>
        <w:rPr>
          <w:rFonts w:cstheme="minorHAnsi"/>
          <w:b/>
          <w:bCs/>
          <w:lang w:val="pl" w:eastAsia="pl-PL"/>
        </w:rPr>
        <w:t>fo</w:t>
      </w:r>
      <w:r w:rsidRPr="00CC2C45">
        <w:rPr>
          <w:rFonts w:cstheme="minorHAnsi"/>
          <w:b/>
          <w:bCs/>
          <w:lang w:val="pl" w:eastAsia="pl-PL"/>
        </w:rPr>
        <w:t>rmularzu ofertowym.</w:t>
      </w:r>
      <w:r w:rsidRPr="00CC2C45">
        <w:rPr>
          <w:rFonts w:cstheme="minorHAnsi"/>
          <w:lang w:val="pl" w:eastAsia="pl-PL"/>
        </w:rPr>
        <w:t xml:space="preserve"> Cena ryczałtowa obejmuje wszystkie koszty i składniki związane z wykonaniem zamówienia w zakresie wynikającym z opisu przedmiotu zamówienia.</w:t>
      </w:r>
    </w:p>
    <w:p w14:paraId="5EF90B79" w14:textId="77777777" w:rsidR="00212C1E" w:rsidRPr="00083C99" w:rsidRDefault="00212C1E" w:rsidP="00212C1E">
      <w:pPr>
        <w:pStyle w:val="Bezodstpw"/>
        <w:numPr>
          <w:ilvl w:val="1"/>
          <w:numId w:val="9"/>
        </w:numPr>
        <w:rPr>
          <w:rFonts w:cstheme="minorHAnsi"/>
          <w:lang w:val="pl" w:eastAsia="pl-PL"/>
        </w:rPr>
      </w:pPr>
      <w:r w:rsidRPr="006D22C3">
        <w:rPr>
          <w:rFonts w:cstheme="minorHAnsi"/>
          <w:lang w:val="pl" w:eastAsia="pl-PL"/>
        </w:rPr>
        <w:t xml:space="preserve">Cena winna uwzględniać wymagania wskazane w dokumentacji opisującej przedmiot </w:t>
      </w:r>
      <w:r w:rsidRPr="00083C99">
        <w:rPr>
          <w:rFonts w:cstheme="minorHAnsi"/>
          <w:lang w:val="pl" w:eastAsia="pl-PL"/>
        </w:rPr>
        <w:t>zamówienia, SWZ i Projekcie umowy.</w:t>
      </w:r>
    </w:p>
    <w:p w14:paraId="133A072A" w14:textId="77777777" w:rsidR="00212C1E" w:rsidRPr="00083C99" w:rsidRDefault="00212C1E" w:rsidP="00212C1E">
      <w:pPr>
        <w:pStyle w:val="Bezodstpw"/>
        <w:numPr>
          <w:ilvl w:val="1"/>
          <w:numId w:val="9"/>
        </w:numPr>
        <w:rPr>
          <w:rFonts w:cstheme="minorHAnsi"/>
          <w:lang w:val="pl" w:eastAsia="pl-PL"/>
        </w:rPr>
      </w:pPr>
      <w:r w:rsidRPr="00083C99">
        <w:rPr>
          <w:rFonts w:cstheme="minorHAnsi"/>
          <w:lang w:val="pl" w:eastAsia="pl-PL"/>
        </w:rPr>
        <w:t>Cenę ofertową Wykonawca oblicza:</w:t>
      </w:r>
    </w:p>
    <w:p w14:paraId="34318072" w14:textId="77777777" w:rsidR="00212C1E" w:rsidRPr="00083C99" w:rsidRDefault="00212C1E" w:rsidP="00212C1E">
      <w:pPr>
        <w:pStyle w:val="Bezodstpw"/>
        <w:numPr>
          <w:ilvl w:val="0"/>
          <w:numId w:val="12"/>
        </w:numPr>
        <w:ind w:left="1701"/>
        <w:rPr>
          <w:rFonts w:cstheme="minorHAnsi"/>
          <w:lang w:val="pl" w:eastAsia="pl-PL"/>
        </w:rPr>
      </w:pPr>
      <w:r w:rsidRPr="00083C99">
        <w:rPr>
          <w:rFonts w:cstheme="minorHAnsi"/>
          <w:lang w:val="pl" w:eastAsia="pl-PL"/>
        </w:rPr>
        <w:t>kalkulując ryczałtową cenę netto,</w:t>
      </w:r>
    </w:p>
    <w:p w14:paraId="6A195301" w14:textId="77777777" w:rsidR="00212C1E" w:rsidRPr="00083C99" w:rsidRDefault="00212C1E" w:rsidP="00212C1E">
      <w:pPr>
        <w:pStyle w:val="Bezodstpw"/>
        <w:numPr>
          <w:ilvl w:val="0"/>
          <w:numId w:val="12"/>
        </w:numPr>
        <w:ind w:left="1701"/>
        <w:rPr>
          <w:rFonts w:cstheme="minorHAnsi"/>
          <w:lang w:val="pl" w:eastAsia="pl-PL"/>
        </w:rPr>
      </w:pPr>
      <w:r w:rsidRPr="00083C99">
        <w:rPr>
          <w:rFonts w:cstheme="minorHAnsi"/>
          <w:lang w:val="pl" w:eastAsia="pl-PL"/>
        </w:rPr>
        <w:t>doliczając wysokość podatku VAT,</w:t>
      </w:r>
    </w:p>
    <w:p w14:paraId="6892330A" w14:textId="77777777" w:rsidR="00212C1E" w:rsidRPr="00083C99" w:rsidRDefault="00212C1E" w:rsidP="00212C1E">
      <w:pPr>
        <w:pStyle w:val="Bezodstpw"/>
        <w:numPr>
          <w:ilvl w:val="0"/>
          <w:numId w:val="12"/>
        </w:numPr>
        <w:ind w:left="1701"/>
        <w:rPr>
          <w:rFonts w:cstheme="minorHAnsi"/>
          <w:lang w:val="pl" w:eastAsia="pl-PL"/>
        </w:rPr>
      </w:pPr>
      <w:r w:rsidRPr="00083C99">
        <w:rPr>
          <w:rFonts w:cstheme="minorHAnsi"/>
          <w:lang w:val="pl" w:eastAsia="pl-PL"/>
        </w:rPr>
        <w:t>podając cenę brutto stanowiącą sumę wartości netto i wysokości podatku VAT.</w:t>
      </w:r>
    </w:p>
    <w:p w14:paraId="4BBCF321" w14:textId="77777777" w:rsidR="00212C1E" w:rsidRDefault="00212C1E" w:rsidP="00212C1E">
      <w:pPr>
        <w:pStyle w:val="Bezodstpw"/>
        <w:numPr>
          <w:ilvl w:val="1"/>
          <w:numId w:val="9"/>
        </w:numPr>
        <w:rPr>
          <w:rFonts w:cstheme="minorHAnsi"/>
          <w:lang w:val="pl" w:eastAsia="pl-PL"/>
        </w:rPr>
      </w:pPr>
      <w:r w:rsidRPr="00083C99">
        <w:rPr>
          <w:rFonts w:cstheme="minorHAnsi"/>
          <w:lang w:val="pl" w:eastAsia="pl-PL"/>
        </w:rPr>
        <w:t>Wszelkie rozliczenia dotyczące realizacji przedmiotu zamówienia opisanego w</w:t>
      </w:r>
      <w:r w:rsidRPr="00CC2C45">
        <w:rPr>
          <w:rFonts w:cstheme="minorHAnsi"/>
          <w:lang w:val="pl" w:eastAsia="pl-PL"/>
        </w:rPr>
        <w:t xml:space="preserve"> niniejszej specyfikacji dokonywane będą w złotych polskich.</w:t>
      </w:r>
    </w:p>
    <w:p w14:paraId="2AC8136E" w14:textId="77777777" w:rsidR="00212C1E" w:rsidRDefault="00212C1E" w:rsidP="00212C1E">
      <w:pPr>
        <w:pStyle w:val="Bezodstpw"/>
        <w:numPr>
          <w:ilvl w:val="1"/>
          <w:numId w:val="9"/>
        </w:numPr>
        <w:rPr>
          <w:rFonts w:cstheme="minorHAnsi"/>
          <w:lang w:val="pl" w:eastAsia="pl-PL"/>
        </w:rPr>
      </w:pPr>
      <w:r w:rsidRPr="006D22C3">
        <w:rPr>
          <w:rFonts w:cstheme="minorHAnsi"/>
          <w:lang w:val="pl" w:eastAsia="pl-PL"/>
        </w:rPr>
        <w:t>Jeżeli została złożona oferta, której wybór prowadziłby do powstania u Zamawiającego obowiązku podatkowego zgodnie z ustawą z dnia 11 marca 2004 r. o podatku od towarów i usług (t. j. D z. U. z 2020 r. poz. 106, z późn.</w:t>
      </w:r>
      <w:r>
        <w:rPr>
          <w:rFonts w:cstheme="minorHAnsi"/>
          <w:lang w:val="pl" w:eastAsia="pl-PL"/>
        </w:rPr>
        <w:t xml:space="preserve"> </w:t>
      </w:r>
      <w:r w:rsidRPr="006D22C3">
        <w:rPr>
          <w:rFonts w:cstheme="minorHAnsi"/>
          <w:lang w:val="pl" w:eastAsia="pl-PL"/>
        </w:rPr>
        <w:t>zm.), dla celów zastosowania kryterium ceny lub kosztu Zamawiający dolicza do przedstawionej w tej ofercie ceny kwotę podatku od towarów i usług, którą miałby obowiązek rozliczyć.</w:t>
      </w:r>
    </w:p>
    <w:p w14:paraId="589E1FA7" w14:textId="77777777" w:rsidR="00212C1E" w:rsidRPr="006D22C3" w:rsidRDefault="00212C1E" w:rsidP="00212C1E">
      <w:pPr>
        <w:pStyle w:val="Bezodstpw"/>
        <w:numPr>
          <w:ilvl w:val="1"/>
          <w:numId w:val="9"/>
        </w:numPr>
        <w:rPr>
          <w:rFonts w:cstheme="minorHAnsi"/>
          <w:lang w:val="pl" w:eastAsia="pl-PL"/>
        </w:rPr>
      </w:pPr>
      <w:r w:rsidRPr="006D22C3">
        <w:rPr>
          <w:rFonts w:cstheme="minorHAnsi"/>
          <w:lang w:val="pl" w:eastAsia="pl-PL"/>
        </w:rPr>
        <w:t>W ofercie, o której mowa w pkt 16.5 SWZ Wykonawca ma obowiązek:</w:t>
      </w:r>
    </w:p>
    <w:p w14:paraId="45312874" w14:textId="77777777" w:rsidR="00212C1E" w:rsidRDefault="00212C1E" w:rsidP="00212C1E">
      <w:pPr>
        <w:pStyle w:val="Bezodstpw"/>
        <w:numPr>
          <w:ilvl w:val="0"/>
          <w:numId w:val="13"/>
        </w:numPr>
        <w:ind w:left="1701"/>
        <w:rPr>
          <w:rFonts w:cstheme="minorHAnsi"/>
          <w:lang w:val="pl" w:eastAsia="pl-PL"/>
        </w:rPr>
      </w:pPr>
      <w:r w:rsidRPr="00CC2C45">
        <w:rPr>
          <w:rFonts w:cstheme="minorHAnsi"/>
          <w:lang w:val="pl" w:eastAsia="pl-PL"/>
        </w:rPr>
        <w:t>poinformowania Zamawiającego, że wybór jego oferty będzie prowadził do powstania u Zamawiającego obowiązku podatkowego,</w:t>
      </w:r>
    </w:p>
    <w:p w14:paraId="09E9BB5E" w14:textId="77777777" w:rsidR="00212C1E" w:rsidRDefault="00212C1E" w:rsidP="00212C1E">
      <w:pPr>
        <w:pStyle w:val="Bezodstpw"/>
        <w:numPr>
          <w:ilvl w:val="0"/>
          <w:numId w:val="13"/>
        </w:numPr>
        <w:ind w:left="1701"/>
        <w:rPr>
          <w:rFonts w:cstheme="minorHAnsi"/>
          <w:lang w:val="pl" w:eastAsia="pl-PL"/>
        </w:rPr>
      </w:pPr>
      <w:r w:rsidRPr="006D22C3">
        <w:rPr>
          <w:rFonts w:cstheme="minorHAnsi"/>
          <w:lang w:val="pl" w:eastAsia="pl-PL"/>
        </w:rPr>
        <w:t>wskazania nazwy (rodzaju) towaru lub usługi, których dostawa lub świadczenie będą prowadziły do powstania obowiązku podatkowego,</w:t>
      </w:r>
    </w:p>
    <w:p w14:paraId="66C5B4BA" w14:textId="77777777" w:rsidR="00212C1E" w:rsidRDefault="00212C1E" w:rsidP="00212C1E">
      <w:pPr>
        <w:pStyle w:val="Bezodstpw"/>
        <w:numPr>
          <w:ilvl w:val="0"/>
          <w:numId w:val="13"/>
        </w:numPr>
        <w:ind w:left="1701"/>
        <w:rPr>
          <w:rFonts w:cstheme="minorHAnsi"/>
          <w:lang w:val="pl" w:eastAsia="pl-PL"/>
        </w:rPr>
      </w:pPr>
      <w:r w:rsidRPr="006D22C3">
        <w:rPr>
          <w:rFonts w:cstheme="minorHAnsi"/>
          <w:lang w:val="pl" w:eastAsia="pl-PL"/>
        </w:rPr>
        <w:t>wskazania wartości towaru lub usługi objętego obowiązkiem podatkowym Zamawiającego, bez kwoty podatku,</w:t>
      </w:r>
    </w:p>
    <w:p w14:paraId="49B32A86" w14:textId="77777777" w:rsidR="00212C1E" w:rsidRPr="006D22C3" w:rsidRDefault="00212C1E" w:rsidP="00212C1E">
      <w:pPr>
        <w:pStyle w:val="Bezodstpw"/>
        <w:numPr>
          <w:ilvl w:val="0"/>
          <w:numId w:val="13"/>
        </w:numPr>
        <w:ind w:left="1701"/>
        <w:rPr>
          <w:rFonts w:cstheme="minorHAnsi"/>
          <w:lang w:val="pl" w:eastAsia="pl-PL"/>
        </w:rPr>
      </w:pPr>
      <w:r w:rsidRPr="006D22C3">
        <w:rPr>
          <w:rFonts w:cstheme="minorHAnsi"/>
          <w:lang w:val="pl" w:eastAsia="pl-PL"/>
        </w:rPr>
        <w:t>wskazania stawki podatku od towarów i usług, która zgodnie z wiedzą Wykonawcy, będzie miała zastosowanie.</w:t>
      </w:r>
    </w:p>
    <w:p w14:paraId="7973202E" w14:textId="77777777" w:rsidR="00212C1E" w:rsidRDefault="00212C1E" w:rsidP="00212C1E">
      <w:pPr>
        <w:pStyle w:val="Bezodstpw"/>
        <w:numPr>
          <w:ilvl w:val="1"/>
          <w:numId w:val="9"/>
        </w:numPr>
        <w:rPr>
          <w:rFonts w:cstheme="minorHAnsi"/>
          <w:lang w:val="pl" w:eastAsia="pl-PL"/>
        </w:rPr>
      </w:pPr>
      <w:r w:rsidRPr="00CC2C45">
        <w:rPr>
          <w:rFonts w:cstheme="minorHAnsi"/>
          <w:lang w:val="pl" w:eastAsia="pl-PL"/>
        </w:rPr>
        <w:t>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w:t>
      </w:r>
    </w:p>
    <w:p w14:paraId="50A68C2E" w14:textId="77777777" w:rsidR="00212C1E" w:rsidRPr="006D22C3" w:rsidRDefault="00212C1E" w:rsidP="00212C1E">
      <w:pPr>
        <w:pStyle w:val="Bezodstpw"/>
        <w:numPr>
          <w:ilvl w:val="1"/>
          <w:numId w:val="9"/>
        </w:numPr>
        <w:rPr>
          <w:rFonts w:cstheme="minorHAnsi"/>
          <w:lang w:val="pl" w:eastAsia="pl-PL"/>
        </w:rPr>
      </w:pPr>
      <w:r w:rsidRPr="006D22C3">
        <w:rPr>
          <w:rFonts w:cstheme="minorHAnsi"/>
          <w:lang w:val="pl" w:eastAsia="pl-PL"/>
        </w:rPr>
        <w:t>Wynagrodzenie będzie płatne zgodnie z Projektem umowy</w:t>
      </w:r>
      <w:r w:rsidRPr="006D22C3">
        <w:rPr>
          <w:rFonts w:cstheme="minorHAnsi"/>
          <w:b/>
          <w:bCs/>
          <w:lang w:val="pl" w:eastAsia="pl-PL"/>
        </w:rPr>
        <w:t xml:space="preserve"> Załącznik Nr 2 do SWZ.</w:t>
      </w:r>
    </w:p>
    <w:p w14:paraId="205CAA23" w14:textId="77777777" w:rsidR="00212C1E" w:rsidRPr="00CC2C45" w:rsidRDefault="00212C1E" w:rsidP="00212C1E">
      <w:pPr>
        <w:pStyle w:val="Bezodstpw"/>
        <w:rPr>
          <w:rFonts w:cstheme="minorHAnsi"/>
          <w:b/>
          <w:lang w:val="pl" w:eastAsia="pl-PL"/>
        </w:rPr>
      </w:pPr>
    </w:p>
    <w:p w14:paraId="1DF7C9FF" w14:textId="77777777" w:rsidR="00212C1E" w:rsidRPr="00CC2C45" w:rsidRDefault="00212C1E" w:rsidP="00212C1E">
      <w:pPr>
        <w:pStyle w:val="Bezodstpw"/>
        <w:numPr>
          <w:ilvl w:val="0"/>
          <w:numId w:val="9"/>
        </w:numPr>
        <w:shd w:val="clear" w:color="auto" w:fill="D9D9D9" w:themeFill="background1" w:themeFillShade="D9"/>
        <w:rPr>
          <w:rFonts w:cstheme="minorHAnsi"/>
          <w:b/>
          <w:bCs/>
          <w:lang w:val="pl" w:eastAsia="pl-PL"/>
        </w:rPr>
      </w:pPr>
      <w:bookmarkStart w:id="34" w:name="bookmark54"/>
      <w:r w:rsidRPr="00CC2C45">
        <w:rPr>
          <w:rFonts w:cstheme="minorHAnsi"/>
          <w:b/>
          <w:bCs/>
          <w:lang w:val="pl" w:eastAsia="pl-PL"/>
        </w:rPr>
        <w:t>OPIS KRYTERIÓW OCENY OFERT, WRAZ Z PODANIEM WAG TYCH KRYTERIÓW I SPOSOBU OCENY OFERT</w:t>
      </w:r>
      <w:bookmarkEnd w:id="34"/>
    </w:p>
    <w:p w14:paraId="460D07D7" w14:textId="77777777" w:rsidR="00212C1E" w:rsidRDefault="00212C1E" w:rsidP="00212C1E">
      <w:pPr>
        <w:pStyle w:val="Bezodstpw"/>
        <w:numPr>
          <w:ilvl w:val="1"/>
          <w:numId w:val="9"/>
        </w:numPr>
        <w:rPr>
          <w:rFonts w:cstheme="minorHAnsi"/>
          <w:lang w:val="pl" w:eastAsia="pl-PL"/>
        </w:rPr>
      </w:pPr>
      <w:r w:rsidRPr="00CC2C45">
        <w:rPr>
          <w:rFonts w:cstheme="minorHAnsi"/>
          <w:lang w:val="pl" w:eastAsia="pl-PL"/>
        </w:rPr>
        <w:t>Zamawiający dokona oceny ofert, które nie zostały odrzucone, na podstawie następujących kryteriów oceny ofert:</w:t>
      </w:r>
    </w:p>
    <w:p w14:paraId="75820DF9" w14:textId="77777777" w:rsidR="00D41FAF" w:rsidRDefault="00D41FAF" w:rsidP="00D41FAF">
      <w:pPr>
        <w:pStyle w:val="Bezodstpw"/>
        <w:ind w:left="1314"/>
        <w:rPr>
          <w:rFonts w:cstheme="minorHAnsi"/>
          <w:lang w:val="pl" w:eastAsia="pl-PL"/>
        </w:rPr>
      </w:pPr>
    </w:p>
    <w:tbl>
      <w:tblPr>
        <w:tblW w:w="0" w:type="auto"/>
        <w:tblInd w:w="526" w:type="dxa"/>
        <w:tblLayout w:type="fixed"/>
        <w:tblCellMar>
          <w:left w:w="10" w:type="dxa"/>
          <w:right w:w="10" w:type="dxa"/>
        </w:tblCellMar>
        <w:tblLook w:val="0000" w:firstRow="0" w:lastRow="0" w:firstColumn="0" w:lastColumn="0" w:noHBand="0" w:noVBand="0"/>
      </w:tblPr>
      <w:tblGrid>
        <w:gridCol w:w="424"/>
        <w:gridCol w:w="4255"/>
        <w:gridCol w:w="3318"/>
      </w:tblGrid>
      <w:tr w:rsidR="00344248" w:rsidRPr="006F3F52" w14:paraId="0E4E6094" w14:textId="77777777" w:rsidTr="00C72479">
        <w:trPr>
          <w:trHeight w:val="353"/>
        </w:trPr>
        <w:tc>
          <w:tcPr>
            <w:tcW w:w="424" w:type="dxa"/>
            <w:tcBorders>
              <w:top w:val="single" w:sz="4" w:space="0" w:color="auto"/>
              <w:left w:val="single" w:sz="4" w:space="0" w:color="auto"/>
              <w:right w:val="single" w:sz="4" w:space="0" w:color="auto"/>
            </w:tcBorders>
            <w:shd w:val="clear" w:color="auto" w:fill="FFFFFF"/>
          </w:tcPr>
          <w:p w14:paraId="50CA48F5" w14:textId="77777777" w:rsidR="00344248" w:rsidRPr="006F3F52" w:rsidRDefault="00344248" w:rsidP="00C72479">
            <w:pPr>
              <w:pStyle w:val="Bezodstpw"/>
              <w:jc w:val="center"/>
              <w:rPr>
                <w:rFonts w:cstheme="minorHAnsi"/>
                <w:b/>
                <w:bCs/>
                <w:lang w:val="pl" w:eastAsia="pl-PL"/>
              </w:rPr>
            </w:pPr>
            <w:r w:rsidRPr="006F3F52">
              <w:rPr>
                <w:rFonts w:cstheme="minorHAnsi"/>
                <w:b/>
                <w:bCs/>
                <w:lang w:val="pl" w:eastAsia="pl-PL"/>
              </w:rPr>
              <w:lastRenderedPageBreak/>
              <w:t>Lp.</w:t>
            </w:r>
          </w:p>
        </w:tc>
        <w:tc>
          <w:tcPr>
            <w:tcW w:w="4255" w:type="dxa"/>
            <w:tcBorders>
              <w:top w:val="single" w:sz="4" w:space="0" w:color="auto"/>
              <w:left w:val="single" w:sz="4" w:space="0" w:color="auto"/>
              <w:right w:val="single" w:sz="4" w:space="0" w:color="auto"/>
            </w:tcBorders>
            <w:shd w:val="clear" w:color="auto" w:fill="FFFFFF"/>
          </w:tcPr>
          <w:p w14:paraId="7B5DD011" w14:textId="77777777" w:rsidR="00344248" w:rsidRPr="006F3F52" w:rsidRDefault="00344248" w:rsidP="00C72479">
            <w:pPr>
              <w:pStyle w:val="Bezodstpw"/>
              <w:jc w:val="center"/>
              <w:rPr>
                <w:rFonts w:cstheme="minorHAnsi"/>
                <w:b/>
                <w:bCs/>
                <w:lang w:val="pl" w:eastAsia="pl-PL"/>
              </w:rPr>
            </w:pPr>
            <w:r w:rsidRPr="006F3F52">
              <w:rPr>
                <w:rFonts w:cstheme="minorHAnsi"/>
                <w:b/>
                <w:bCs/>
                <w:lang w:val="pl" w:eastAsia="pl-PL"/>
              </w:rPr>
              <w:t>Nazwa kryterium</w:t>
            </w:r>
          </w:p>
        </w:tc>
        <w:tc>
          <w:tcPr>
            <w:tcW w:w="3318" w:type="dxa"/>
            <w:tcBorders>
              <w:top w:val="single" w:sz="4" w:space="0" w:color="auto"/>
              <w:left w:val="single" w:sz="4" w:space="0" w:color="auto"/>
              <w:right w:val="single" w:sz="4" w:space="0" w:color="auto"/>
            </w:tcBorders>
            <w:shd w:val="clear" w:color="auto" w:fill="FFFFFF"/>
          </w:tcPr>
          <w:p w14:paraId="5904200C" w14:textId="77777777" w:rsidR="00344248" w:rsidRPr="006F3F52" w:rsidRDefault="00344248" w:rsidP="00C72479">
            <w:pPr>
              <w:pStyle w:val="Bezodstpw"/>
              <w:jc w:val="center"/>
              <w:rPr>
                <w:rFonts w:cstheme="minorHAnsi"/>
                <w:b/>
                <w:bCs/>
                <w:lang w:val="pl" w:eastAsia="pl-PL"/>
              </w:rPr>
            </w:pPr>
            <w:r w:rsidRPr="006F3F52">
              <w:rPr>
                <w:rFonts w:cstheme="minorHAnsi"/>
                <w:b/>
                <w:bCs/>
                <w:lang w:val="pl" w:eastAsia="pl-PL"/>
              </w:rPr>
              <w:t>Znaczenie kryterium (w %)</w:t>
            </w:r>
          </w:p>
        </w:tc>
      </w:tr>
      <w:tr w:rsidR="00344248" w:rsidRPr="006F3F52" w14:paraId="11852518" w14:textId="77777777" w:rsidTr="00C72479">
        <w:trPr>
          <w:trHeight w:val="348"/>
        </w:trPr>
        <w:tc>
          <w:tcPr>
            <w:tcW w:w="424" w:type="dxa"/>
            <w:tcBorders>
              <w:top w:val="single" w:sz="4" w:space="0" w:color="auto"/>
              <w:left w:val="single" w:sz="4" w:space="0" w:color="auto"/>
              <w:bottom w:val="single" w:sz="4" w:space="0" w:color="auto"/>
              <w:right w:val="single" w:sz="4" w:space="0" w:color="auto"/>
            </w:tcBorders>
            <w:shd w:val="clear" w:color="auto" w:fill="FFFFFF"/>
          </w:tcPr>
          <w:p w14:paraId="6FDBB6AD" w14:textId="77777777" w:rsidR="00344248" w:rsidRPr="006F3F52" w:rsidRDefault="00344248" w:rsidP="00C72479">
            <w:pPr>
              <w:pStyle w:val="Bezodstpw"/>
              <w:jc w:val="center"/>
              <w:rPr>
                <w:rFonts w:cstheme="minorHAnsi"/>
                <w:lang w:val="pl" w:eastAsia="pl-PL"/>
              </w:rPr>
            </w:pPr>
            <w:r w:rsidRPr="006F3F52">
              <w:rPr>
                <w:rFonts w:cstheme="minorHAnsi"/>
                <w:lang w:val="pl" w:eastAsia="pl-PL"/>
              </w:rPr>
              <w:t>1</w:t>
            </w:r>
          </w:p>
        </w:tc>
        <w:tc>
          <w:tcPr>
            <w:tcW w:w="4255" w:type="dxa"/>
            <w:tcBorders>
              <w:top w:val="single" w:sz="4" w:space="0" w:color="auto"/>
              <w:left w:val="single" w:sz="4" w:space="0" w:color="auto"/>
              <w:bottom w:val="single" w:sz="4" w:space="0" w:color="auto"/>
              <w:right w:val="single" w:sz="4" w:space="0" w:color="auto"/>
            </w:tcBorders>
            <w:shd w:val="clear" w:color="auto" w:fill="FFFFFF"/>
          </w:tcPr>
          <w:p w14:paraId="5AFBEB6E" w14:textId="77777777" w:rsidR="00344248" w:rsidRPr="006F3F52" w:rsidRDefault="00344248" w:rsidP="00C72479">
            <w:pPr>
              <w:pStyle w:val="Bezodstpw"/>
              <w:rPr>
                <w:rFonts w:cstheme="minorHAnsi"/>
                <w:lang w:val="pl" w:eastAsia="pl-PL"/>
              </w:rPr>
            </w:pPr>
            <w:r w:rsidRPr="006F3F52">
              <w:rPr>
                <w:rFonts w:cstheme="minorHAnsi"/>
                <w:lang w:val="pl" w:eastAsia="pl-PL"/>
              </w:rPr>
              <w:t>Cena (C)</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14:paraId="0D83BA0C" w14:textId="77777777" w:rsidR="00344248" w:rsidRPr="006F3F52" w:rsidRDefault="00344248" w:rsidP="00C72479">
            <w:pPr>
              <w:pStyle w:val="Bezodstpw"/>
              <w:jc w:val="center"/>
              <w:rPr>
                <w:rFonts w:cstheme="minorHAnsi"/>
                <w:lang w:val="pl" w:eastAsia="pl-PL"/>
              </w:rPr>
            </w:pPr>
            <w:r w:rsidRPr="006F3F52">
              <w:rPr>
                <w:rFonts w:cstheme="minorHAnsi"/>
                <w:lang w:val="pl" w:eastAsia="pl-PL"/>
              </w:rPr>
              <w:t>60</w:t>
            </w:r>
          </w:p>
        </w:tc>
      </w:tr>
      <w:tr w:rsidR="00344248" w:rsidRPr="006F3F52" w14:paraId="555D2E3D" w14:textId="77777777" w:rsidTr="00C72479">
        <w:trPr>
          <w:trHeight w:val="353"/>
        </w:trPr>
        <w:tc>
          <w:tcPr>
            <w:tcW w:w="424" w:type="dxa"/>
            <w:tcBorders>
              <w:top w:val="single" w:sz="4" w:space="0" w:color="auto"/>
              <w:left w:val="single" w:sz="4" w:space="0" w:color="auto"/>
              <w:right w:val="single" w:sz="4" w:space="0" w:color="auto"/>
            </w:tcBorders>
            <w:shd w:val="clear" w:color="auto" w:fill="FFFFFF"/>
          </w:tcPr>
          <w:p w14:paraId="3BECCF2E" w14:textId="77777777" w:rsidR="00344248" w:rsidRPr="006F3F52" w:rsidRDefault="00344248" w:rsidP="00C72479">
            <w:pPr>
              <w:pStyle w:val="Bezodstpw"/>
              <w:jc w:val="center"/>
              <w:rPr>
                <w:rFonts w:eastAsia="Arial Unicode MS" w:cstheme="minorHAnsi"/>
                <w:lang w:val="pl" w:eastAsia="pl-PL"/>
              </w:rPr>
            </w:pPr>
          </w:p>
        </w:tc>
        <w:tc>
          <w:tcPr>
            <w:tcW w:w="4255" w:type="dxa"/>
            <w:tcBorders>
              <w:top w:val="single" w:sz="4" w:space="0" w:color="auto"/>
              <w:left w:val="single" w:sz="4" w:space="0" w:color="auto"/>
              <w:right w:val="single" w:sz="4" w:space="0" w:color="auto"/>
            </w:tcBorders>
            <w:shd w:val="clear" w:color="auto" w:fill="FFFFFF"/>
          </w:tcPr>
          <w:p w14:paraId="06D4D9CD" w14:textId="77777777" w:rsidR="00344248" w:rsidRPr="006F3F52" w:rsidRDefault="00344248" w:rsidP="00C72479">
            <w:pPr>
              <w:pStyle w:val="Bezodstpw"/>
              <w:rPr>
                <w:rFonts w:cstheme="minorHAnsi"/>
                <w:lang w:val="pl" w:eastAsia="pl-PL"/>
              </w:rPr>
            </w:pPr>
            <w:r w:rsidRPr="006F3F52">
              <w:rPr>
                <w:rFonts w:cstheme="minorHAnsi"/>
                <w:lang w:val="pl" w:eastAsia="pl-PL"/>
              </w:rPr>
              <w:t>Długość okresu gwarancji jakości na</w:t>
            </w:r>
          </w:p>
        </w:tc>
        <w:tc>
          <w:tcPr>
            <w:tcW w:w="3318" w:type="dxa"/>
            <w:tcBorders>
              <w:top w:val="single" w:sz="4" w:space="0" w:color="auto"/>
              <w:left w:val="single" w:sz="4" w:space="0" w:color="auto"/>
              <w:right w:val="single" w:sz="4" w:space="0" w:color="auto"/>
            </w:tcBorders>
            <w:shd w:val="clear" w:color="auto" w:fill="FFFFFF"/>
          </w:tcPr>
          <w:p w14:paraId="2EB448E4" w14:textId="77777777" w:rsidR="00344248" w:rsidRPr="006F3F52" w:rsidRDefault="00344248" w:rsidP="00C72479">
            <w:pPr>
              <w:pStyle w:val="Bezodstpw"/>
              <w:jc w:val="center"/>
              <w:rPr>
                <w:rFonts w:eastAsia="Arial Unicode MS" w:cstheme="minorHAnsi"/>
                <w:lang w:val="pl" w:eastAsia="pl-PL"/>
              </w:rPr>
            </w:pPr>
          </w:p>
        </w:tc>
      </w:tr>
      <w:tr w:rsidR="00344248" w:rsidRPr="006F3F52" w14:paraId="4C75FDCB" w14:textId="77777777" w:rsidTr="00C72479">
        <w:trPr>
          <w:trHeight w:val="338"/>
        </w:trPr>
        <w:tc>
          <w:tcPr>
            <w:tcW w:w="424" w:type="dxa"/>
            <w:vMerge w:val="restart"/>
            <w:tcBorders>
              <w:left w:val="single" w:sz="4" w:space="0" w:color="auto"/>
              <w:right w:val="single" w:sz="4" w:space="0" w:color="auto"/>
            </w:tcBorders>
            <w:shd w:val="clear" w:color="auto" w:fill="FFFFFF"/>
          </w:tcPr>
          <w:p w14:paraId="72C3CB13" w14:textId="77777777" w:rsidR="00344248" w:rsidRPr="006F3F52" w:rsidRDefault="00344248" w:rsidP="00C72479">
            <w:pPr>
              <w:pStyle w:val="Bezodstpw"/>
              <w:jc w:val="center"/>
              <w:rPr>
                <w:rFonts w:cstheme="minorHAnsi"/>
                <w:lang w:val="pl" w:eastAsia="pl-PL"/>
              </w:rPr>
            </w:pPr>
            <w:r w:rsidRPr="006F3F52">
              <w:rPr>
                <w:rFonts w:cstheme="minorHAnsi"/>
                <w:lang w:val="pl" w:eastAsia="pl-PL"/>
              </w:rPr>
              <w:t>2</w:t>
            </w:r>
          </w:p>
        </w:tc>
        <w:tc>
          <w:tcPr>
            <w:tcW w:w="4255" w:type="dxa"/>
            <w:tcBorders>
              <w:left w:val="single" w:sz="4" w:space="0" w:color="auto"/>
              <w:right w:val="single" w:sz="4" w:space="0" w:color="auto"/>
            </w:tcBorders>
            <w:shd w:val="clear" w:color="auto" w:fill="FFFFFF"/>
          </w:tcPr>
          <w:p w14:paraId="5C528DD7" w14:textId="589D18C6" w:rsidR="00344248" w:rsidRPr="006F3F52" w:rsidRDefault="00344248" w:rsidP="00C72479">
            <w:pPr>
              <w:pStyle w:val="Bezodstpw"/>
              <w:rPr>
                <w:rFonts w:cstheme="minorHAnsi"/>
                <w:lang w:val="pl" w:eastAsia="pl-PL"/>
              </w:rPr>
            </w:pPr>
            <w:r w:rsidRPr="006F3F52">
              <w:rPr>
                <w:rFonts w:cstheme="minorHAnsi"/>
                <w:lang w:val="pl" w:eastAsia="pl-PL"/>
              </w:rPr>
              <w:t>wykonane roboty budowlane</w:t>
            </w:r>
            <w:r>
              <w:rPr>
                <w:rFonts w:cstheme="minorHAnsi"/>
                <w:lang w:val="pl" w:eastAsia="pl-PL"/>
              </w:rPr>
              <w:t xml:space="preserve"> </w:t>
            </w:r>
          </w:p>
        </w:tc>
        <w:tc>
          <w:tcPr>
            <w:tcW w:w="3318" w:type="dxa"/>
            <w:tcBorders>
              <w:left w:val="single" w:sz="4" w:space="0" w:color="auto"/>
              <w:right w:val="single" w:sz="4" w:space="0" w:color="auto"/>
            </w:tcBorders>
            <w:shd w:val="clear" w:color="auto" w:fill="FFFFFF"/>
          </w:tcPr>
          <w:p w14:paraId="66184759" w14:textId="77777777" w:rsidR="00344248" w:rsidRPr="006F3F52" w:rsidRDefault="00344248" w:rsidP="00C72479">
            <w:pPr>
              <w:pStyle w:val="Bezodstpw"/>
              <w:jc w:val="center"/>
              <w:rPr>
                <w:rFonts w:cstheme="minorHAnsi"/>
                <w:lang w:val="pl" w:eastAsia="pl-PL"/>
              </w:rPr>
            </w:pPr>
            <w:r w:rsidRPr="006F3F52">
              <w:rPr>
                <w:rFonts w:cstheme="minorHAnsi"/>
                <w:lang w:val="pl" w:eastAsia="pl-PL"/>
              </w:rPr>
              <w:t>40</w:t>
            </w:r>
          </w:p>
        </w:tc>
      </w:tr>
      <w:tr w:rsidR="00344248" w:rsidRPr="006F3F52" w14:paraId="0832838A" w14:textId="77777777" w:rsidTr="00344248">
        <w:trPr>
          <w:trHeight w:val="341"/>
        </w:trPr>
        <w:tc>
          <w:tcPr>
            <w:tcW w:w="424" w:type="dxa"/>
            <w:vMerge/>
            <w:tcBorders>
              <w:left w:val="single" w:sz="4" w:space="0" w:color="auto"/>
              <w:bottom w:val="single" w:sz="4" w:space="0" w:color="auto"/>
              <w:right w:val="single" w:sz="4" w:space="0" w:color="auto"/>
            </w:tcBorders>
            <w:shd w:val="clear" w:color="auto" w:fill="FFFFFF"/>
          </w:tcPr>
          <w:p w14:paraId="65963421" w14:textId="77777777" w:rsidR="00344248" w:rsidRPr="006F3F52" w:rsidRDefault="00344248" w:rsidP="00C72479">
            <w:pPr>
              <w:pStyle w:val="Bezodstpw"/>
              <w:rPr>
                <w:rFonts w:eastAsia="Arial Unicode MS" w:cstheme="minorHAnsi"/>
                <w:lang w:val="pl" w:eastAsia="pl-PL"/>
              </w:rPr>
            </w:pPr>
          </w:p>
        </w:tc>
        <w:tc>
          <w:tcPr>
            <w:tcW w:w="4255" w:type="dxa"/>
            <w:tcBorders>
              <w:left w:val="single" w:sz="4" w:space="0" w:color="auto"/>
              <w:bottom w:val="single" w:sz="4" w:space="0" w:color="auto"/>
              <w:right w:val="single" w:sz="4" w:space="0" w:color="auto"/>
            </w:tcBorders>
            <w:shd w:val="clear" w:color="auto" w:fill="FFFFFF"/>
          </w:tcPr>
          <w:p w14:paraId="4E5AB898" w14:textId="658E8E03" w:rsidR="00344248" w:rsidRPr="006F3F52" w:rsidRDefault="00344248" w:rsidP="00C72479">
            <w:pPr>
              <w:pStyle w:val="Bezodstpw"/>
              <w:rPr>
                <w:rFonts w:cstheme="minorHAnsi"/>
                <w:lang w:val="pl" w:eastAsia="pl-PL"/>
              </w:rPr>
            </w:pPr>
            <w:r w:rsidRPr="006F3F52">
              <w:rPr>
                <w:rFonts w:cstheme="minorHAnsi"/>
                <w:lang w:val="pl" w:eastAsia="pl-PL"/>
              </w:rPr>
              <w:t>(G)</w:t>
            </w:r>
          </w:p>
        </w:tc>
        <w:tc>
          <w:tcPr>
            <w:tcW w:w="3318" w:type="dxa"/>
            <w:tcBorders>
              <w:left w:val="single" w:sz="4" w:space="0" w:color="auto"/>
              <w:bottom w:val="single" w:sz="4" w:space="0" w:color="auto"/>
              <w:right w:val="single" w:sz="4" w:space="0" w:color="auto"/>
            </w:tcBorders>
            <w:shd w:val="clear" w:color="auto" w:fill="FFFFFF"/>
          </w:tcPr>
          <w:p w14:paraId="09687A8F" w14:textId="77777777" w:rsidR="00344248" w:rsidRPr="006F3F52" w:rsidRDefault="00344248" w:rsidP="00C72479">
            <w:pPr>
              <w:pStyle w:val="Bezodstpw"/>
              <w:jc w:val="center"/>
              <w:rPr>
                <w:rFonts w:eastAsia="Arial Unicode MS" w:cstheme="minorHAnsi"/>
                <w:lang w:val="pl" w:eastAsia="pl-PL"/>
              </w:rPr>
            </w:pPr>
          </w:p>
        </w:tc>
      </w:tr>
    </w:tbl>
    <w:p w14:paraId="14ECF278" w14:textId="77777777" w:rsidR="00344248" w:rsidRPr="006F3F52" w:rsidRDefault="00344248" w:rsidP="00344248">
      <w:pPr>
        <w:pStyle w:val="Bezodstpw"/>
        <w:rPr>
          <w:rFonts w:cstheme="minorHAnsi"/>
          <w:i/>
          <w:iCs/>
          <w:lang w:val="pl" w:eastAsia="pl-PL"/>
        </w:rPr>
      </w:pPr>
      <w:r w:rsidRPr="006F3F52">
        <w:rPr>
          <w:rFonts w:cstheme="minorHAnsi"/>
          <w:i/>
          <w:iCs/>
          <w:lang w:val="pl" w:eastAsia="pl-PL"/>
        </w:rPr>
        <w:t>Zamawiający dokona oceny ofert przyznając punkty w ramach poszczególnych kryteriów oceny ofert, przyjmując zasadę, że 1% = 1 punkt.</w:t>
      </w:r>
    </w:p>
    <w:p w14:paraId="611E94F2" w14:textId="77777777" w:rsidR="00344248" w:rsidRPr="006F3F52" w:rsidRDefault="00344248" w:rsidP="00344248">
      <w:pPr>
        <w:pStyle w:val="Bezodstpw"/>
        <w:numPr>
          <w:ilvl w:val="1"/>
          <w:numId w:val="38"/>
        </w:numPr>
        <w:rPr>
          <w:rFonts w:cstheme="minorHAnsi"/>
          <w:i/>
          <w:iCs/>
          <w:lang w:val="pl" w:eastAsia="pl-PL"/>
        </w:rPr>
      </w:pPr>
      <w:r w:rsidRPr="006F3F52">
        <w:rPr>
          <w:rFonts w:cstheme="minorHAnsi"/>
          <w:lang w:val="pl" w:eastAsia="pl-PL"/>
        </w:rPr>
        <w:t>Punkty za kryterium</w:t>
      </w:r>
      <w:r w:rsidRPr="006F3F52">
        <w:rPr>
          <w:rFonts w:cstheme="minorHAnsi"/>
          <w:b/>
          <w:bCs/>
          <w:lang w:val="pl" w:eastAsia="pl-PL"/>
        </w:rPr>
        <w:t xml:space="preserve"> „Cena"</w:t>
      </w:r>
      <w:r w:rsidRPr="006F3F52">
        <w:rPr>
          <w:rFonts w:cstheme="minorHAnsi"/>
          <w:lang w:val="pl" w:eastAsia="pl-PL"/>
        </w:rPr>
        <w:t xml:space="preserve"> zostaną obliczone według wzoru: </w:t>
      </w:r>
    </w:p>
    <w:p w14:paraId="6D450052" w14:textId="77777777" w:rsidR="00344248" w:rsidRPr="006F3F52" w:rsidRDefault="00344248" w:rsidP="00344248">
      <w:pPr>
        <w:pStyle w:val="Bezodstpw"/>
        <w:ind w:left="1314"/>
        <w:rPr>
          <w:rFonts w:cstheme="minorHAnsi"/>
          <w:i/>
          <w:iCs/>
          <w:lang w:val="pl" w:eastAsia="pl-PL"/>
        </w:rPr>
      </w:pPr>
    </w:p>
    <w:p w14:paraId="0B2A4606" w14:textId="77777777" w:rsidR="00344248" w:rsidRPr="006F3F52" w:rsidRDefault="00344248" w:rsidP="00344248">
      <w:pPr>
        <w:pStyle w:val="Bezodstpw"/>
        <w:ind w:firstLine="708"/>
        <w:rPr>
          <w:rFonts w:cstheme="minorHAnsi"/>
          <w:i/>
          <w:iCs/>
          <w:lang w:val="pl" w:eastAsia="pl-PL"/>
        </w:rPr>
      </w:pPr>
      <w:r w:rsidRPr="006F3F52">
        <w:rPr>
          <w:rFonts w:cstheme="minorHAnsi"/>
          <w:b/>
          <w:bCs/>
          <w:i/>
          <w:iCs/>
          <w:lang w:val="pl" w:eastAsia="pl-PL"/>
        </w:rPr>
        <w:t>Cn</w:t>
      </w:r>
    </w:p>
    <w:p w14:paraId="6FCD0DF2" w14:textId="77777777" w:rsidR="00344248" w:rsidRPr="006F3F52" w:rsidRDefault="00344248" w:rsidP="00344248">
      <w:pPr>
        <w:pStyle w:val="Bezodstpw"/>
        <w:rPr>
          <w:rFonts w:cstheme="minorHAnsi"/>
          <w:b/>
          <w:bCs/>
          <w:i/>
          <w:iCs/>
          <w:lang w:val="pl" w:eastAsia="pl-PL"/>
        </w:rPr>
      </w:pPr>
      <w:bookmarkStart w:id="35" w:name="bookmark55"/>
      <w:r w:rsidRPr="006F3F52">
        <w:rPr>
          <w:rFonts w:cstheme="minorHAnsi"/>
          <w:b/>
          <w:bCs/>
          <w:i/>
          <w:iCs/>
          <w:smallCaps/>
          <w:lang w:val="pl" w:eastAsia="pl-PL"/>
        </w:rPr>
        <w:t>Pc</w:t>
      </w:r>
      <w:r w:rsidRPr="006F3F52">
        <w:rPr>
          <w:rFonts w:cstheme="minorHAnsi"/>
          <w:b/>
          <w:bCs/>
          <w:i/>
          <w:iCs/>
          <w:lang w:val="pl" w:eastAsia="pl-PL"/>
        </w:rPr>
        <w:t xml:space="preserve"> =</w:t>
      </w:r>
      <w:r w:rsidRPr="006F3F52">
        <w:rPr>
          <w:rFonts w:cstheme="minorHAnsi"/>
          <w:lang w:val="pl" w:eastAsia="pl-PL"/>
        </w:rPr>
        <w:t xml:space="preserve">     ......... </w:t>
      </w:r>
      <w:r w:rsidRPr="006F3F52">
        <w:rPr>
          <w:rFonts w:cstheme="minorHAnsi"/>
          <w:b/>
          <w:bCs/>
          <w:i/>
          <w:iCs/>
          <w:lang w:val="pl" w:eastAsia="pl-PL"/>
        </w:rPr>
        <w:t>x 60 pkt</w:t>
      </w:r>
      <w:bookmarkEnd w:id="35"/>
    </w:p>
    <w:p w14:paraId="289CFED7" w14:textId="77777777" w:rsidR="00344248" w:rsidRPr="006F3F52" w:rsidRDefault="00344248" w:rsidP="00344248">
      <w:pPr>
        <w:pStyle w:val="Bezodstpw"/>
        <w:ind w:firstLine="708"/>
        <w:rPr>
          <w:rFonts w:cstheme="minorHAnsi"/>
          <w:b/>
          <w:bCs/>
          <w:i/>
          <w:iCs/>
          <w:lang w:val="pl" w:eastAsia="pl-PL"/>
        </w:rPr>
      </w:pPr>
      <w:bookmarkStart w:id="36" w:name="bookmark56"/>
      <w:r w:rsidRPr="006F3F52">
        <w:rPr>
          <w:rFonts w:cstheme="minorHAnsi"/>
          <w:b/>
          <w:bCs/>
          <w:i/>
          <w:iCs/>
          <w:lang w:val="pl" w:eastAsia="pl-PL"/>
        </w:rPr>
        <w:t>C</w:t>
      </w:r>
      <w:r w:rsidRPr="006F3F52">
        <w:rPr>
          <w:rFonts w:cstheme="minorHAnsi"/>
          <w:b/>
          <w:bCs/>
          <w:i/>
          <w:iCs/>
          <w:vertAlign w:val="subscript"/>
          <w:lang w:val="pl" w:eastAsia="pl-PL"/>
        </w:rPr>
        <w:t>b</w:t>
      </w:r>
      <w:bookmarkEnd w:id="36"/>
    </w:p>
    <w:p w14:paraId="29E956BF" w14:textId="77777777" w:rsidR="00344248" w:rsidRPr="006F3F52" w:rsidRDefault="00344248" w:rsidP="00344248">
      <w:pPr>
        <w:pStyle w:val="Bezodstpw"/>
        <w:rPr>
          <w:rFonts w:cstheme="minorHAnsi"/>
          <w:lang w:val="pl" w:eastAsia="pl-PL"/>
        </w:rPr>
      </w:pPr>
      <w:r w:rsidRPr="006F3F52">
        <w:rPr>
          <w:rFonts w:cstheme="minorHAnsi"/>
          <w:lang w:val="pl" w:eastAsia="pl-PL"/>
        </w:rPr>
        <w:t>gdzie:</w:t>
      </w:r>
    </w:p>
    <w:p w14:paraId="77B1B2A7" w14:textId="77777777" w:rsidR="00344248" w:rsidRPr="006F3F52" w:rsidRDefault="00344248" w:rsidP="00344248">
      <w:pPr>
        <w:pStyle w:val="Bezodstpw"/>
        <w:rPr>
          <w:rFonts w:cstheme="minorHAnsi"/>
          <w:lang w:val="pl" w:eastAsia="pl-PL"/>
        </w:rPr>
      </w:pPr>
      <w:r w:rsidRPr="006F3F52">
        <w:rPr>
          <w:rFonts w:cstheme="minorHAnsi"/>
          <w:b/>
          <w:bCs/>
          <w:smallCaps/>
          <w:lang w:val="pl" w:eastAsia="pl-PL"/>
        </w:rPr>
        <w:t>Pc</w:t>
      </w:r>
      <w:r w:rsidRPr="006F3F52">
        <w:rPr>
          <w:rFonts w:cstheme="minorHAnsi"/>
          <w:lang w:val="pl" w:eastAsia="pl-PL"/>
        </w:rPr>
        <w:t xml:space="preserve"> - ilość punktów za kryterium </w:t>
      </w:r>
      <w:r w:rsidRPr="006F3F52">
        <w:rPr>
          <w:rFonts w:cstheme="minorHAnsi"/>
          <w:b/>
          <w:bCs/>
          <w:lang w:val="pl" w:eastAsia="pl-PL"/>
        </w:rPr>
        <w:t>„Cena”</w:t>
      </w:r>
      <w:r w:rsidRPr="006F3F52">
        <w:rPr>
          <w:rFonts w:cstheme="minorHAnsi"/>
          <w:lang w:val="pl" w:eastAsia="pl-PL"/>
        </w:rPr>
        <w:t xml:space="preserve">, </w:t>
      </w:r>
    </w:p>
    <w:p w14:paraId="771FA5A1" w14:textId="77777777" w:rsidR="00344248" w:rsidRPr="006F3F52" w:rsidRDefault="00344248" w:rsidP="00344248">
      <w:pPr>
        <w:pStyle w:val="Bezodstpw"/>
        <w:rPr>
          <w:rFonts w:cstheme="minorHAnsi"/>
          <w:lang w:val="pl" w:eastAsia="pl-PL"/>
        </w:rPr>
      </w:pPr>
      <w:r w:rsidRPr="006F3F52">
        <w:rPr>
          <w:rFonts w:cstheme="minorHAnsi"/>
          <w:b/>
          <w:bCs/>
          <w:lang w:val="pl" w:eastAsia="pl-PL"/>
        </w:rPr>
        <w:t>Cn</w:t>
      </w:r>
      <w:r w:rsidRPr="006F3F52">
        <w:rPr>
          <w:rFonts w:cstheme="minorHAnsi"/>
          <w:lang w:val="pl" w:eastAsia="pl-PL"/>
        </w:rPr>
        <w:t xml:space="preserve"> - najniższa cena ofertowa spośród ofert nieodrzuconych, </w:t>
      </w:r>
    </w:p>
    <w:p w14:paraId="14220029" w14:textId="77777777" w:rsidR="00344248" w:rsidRPr="006F3F52" w:rsidRDefault="00344248" w:rsidP="00344248">
      <w:pPr>
        <w:pStyle w:val="Bezodstpw"/>
        <w:rPr>
          <w:rFonts w:cstheme="minorHAnsi"/>
          <w:lang w:val="pl" w:eastAsia="pl-PL"/>
        </w:rPr>
      </w:pPr>
      <w:r w:rsidRPr="006F3F52">
        <w:rPr>
          <w:rFonts w:cstheme="minorHAnsi"/>
          <w:b/>
          <w:bCs/>
          <w:lang w:val="pl" w:eastAsia="pl-PL"/>
        </w:rPr>
        <w:t>Cb</w:t>
      </w:r>
      <w:r w:rsidRPr="006F3F52">
        <w:rPr>
          <w:rFonts w:cstheme="minorHAnsi"/>
          <w:lang w:val="pl" w:eastAsia="pl-PL"/>
        </w:rPr>
        <w:t xml:space="preserve"> - cena oferty badanej.</w:t>
      </w:r>
    </w:p>
    <w:p w14:paraId="776CE34F" w14:textId="77777777" w:rsidR="00344248" w:rsidRPr="006F3F52" w:rsidRDefault="00344248" w:rsidP="00344248">
      <w:pPr>
        <w:pStyle w:val="Bezodstpw"/>
        <w:rPr>
          <w:rFonts w:cstheme="minorHAnsi"/>
          <w:lang w:val="pl" w:eastAsia="pl-PL"/>
        </w:rPr>
      </w:pPr>
      <w:r w:rsidRPr="006F3F52">
        <w:rPr>
          <w:rFonts w:cstheme="minorHAnsi"/>
          <w:lang w:val="pl" w:eastAsia="pl-PL"/>
        </w:rPr>
        <w:t>W kryterium</w:t>
      </w:r>
      <w:r w:rsidRPr="006F3F52">
        <w:rPr>
          <w:rFonts w:cstheme="minorHAnsi"/>
          <w:b/>
          <w:bCs/>
          <w:lang w:val="pl" w:eastAsia="pl-PL"/>
        </w:rPr>
        <w:t xml:space="preserve"> „Cena",</w:t>
      </w:r>
      <w:r w:rsidRPr="006F3F52">
        <w:rPr>
          <w:rFonts w:cstheme="minorHAnsi"/>
          <w:lang w:val="pl" w:eastAsia="pl-PL"/>
        </w:rPr>
        <w:t xml:space="preserve"> oferta z najniższą ceną otrzyma 60 punktów, a pozostałe oferty po matematycznym przeliczeniu w odniesieniu do najniższej ceny odpowiednio mniej. Końcowy wynik powyższego działania zostanie zaokrąglony do dwóch miejsc po przecinku.</w:t>
      </w:r>
    </w:p>
    <w:p w14:paraId="2759334E" w14:textId="5E49B7DB" w:rsidR="00344248" w:rsidRPr="006F3F52" w:rsidRDefault="00344248" w:rsidP="00344248">
      <w:pPr>
        <w:pStyle w:val="Bezodstpw"/>
        <w:numPr>
          <w:ilvl w:val="1"/>
          <w:numId w:val="38"/>
        </w:numPr>
        <w:rPr>
          <w:rFonts w:cstheme="minorHAnsi"/>
          <w:b/>
          <w:bCs/>
          <w:lang w:val="pl" w:eastAsia="pl-PL"/>
        </w:rPr>
      </w:pPr>
      <w:bookmarkStart w:id="37" w:name="bookmark57"/>
      <w:r w:rsidRPr="006F3F52">
        <w:rPr>
          <w:rFonts w:cstheme="minorHAnsi"/>
          <w:lang w:val="pl" w:eastAsia="pl-PL"/>
        </w:rPr>
        <w:t>Punkty za kryterium</w:t>
      </w:r>
      <w:r w:rsidRPr="006F3F52">
        <w:rPr>
          <w:rFonts w:cstheme="minorHAnsi"/>
          <w:b/>
          <w:bCs/>
          <w:lang w:val="pl" w:eastAsia="pl-PL"/>
        </w:rPr>
        <w:t xml:space="preserve"> „Długość okresu gwarancji jakości na wykonane roboty budowlane"</w:t>
      </w:r>
      <w:bookmarkEnd w:id="37"/>
      <w:r w:rsidRPr="006F3F52">
        <w:rPr>
          <w:rFonts w:cstheme="minorHAnsi"/>
          <w:b/>
          <w:bCs/>
          <w:lang w:val="pl" w:eastAsia="pl-PL"/>
        </w:rPr>
        <w:t xml:space="preserve"> </w:t>
      </w:r>
      <w:r w:rsidRPr="006F3F52">
        <w:rPr>
          <w:rFonts w:cstheme="minorHAnsi"/>
          <w:lang w:val="pl" w:eastAsia="pl-PL"/>
        </w:rPr>
        <w:t>zostaną przyznane następująco:</w:t>
      </w:r>
    </w:p>
    <w:p w14:paraId="2411F681" w14:textId="77777777" w:rsidR="00344248" w:rsidRPr="006F3F52" w:rsidRDefault="00344248" w:rsidP="00344248">
      <w:pPr>
        <w:pStyle w:val="Bezodstpw"/>
        <w:numPr>
          <w:ilvl w:val="2"/>
          <w:numId w:val="38"/>
        </w:numPr>
        <w:ind w:left="2127" w:hanging="851"/>
        <w:rPr>
          <w:rFonts w:cstheme="minorHAnsi"/>
          <w:b/>
          <w:bCs/>
          <w:lang w:val="pl" w:eastAsia="pl-PL"/>
        </w:rPr>
      </w:pPr>
      <w:r w:rsidRPr="006F3F52">
        <w:rPr>
          <w:rFonts w:cstheme="minorHAnsi"/>
          <w:lang w:val="pl" w:eastAsia="pl-PL"/>
        </w:rPr>
        <w:t>W przypadku zaoferowania minimalnej długości okresu gwarancji tj. 36 miesięcy, Wykonawca otrzyma 0 punktów.</w:t>
      </w:r>
    </w:p>
    <w:p w14:paraId="602A6B0F" w14:textId="77777777" w:rsidR="00344248" w:rsidRPr="006F3F52" w:rsidRDefault="00344248" w:rsidP="00344248">
      <w:pPr>
        <w:pStyle w:val="Bezodstpw"/>
        <w:numPr>
          <w:ilvl w:val="2"/>
          <w:numId w:val="38"/>
        </w:numPr>
        <w:ind w:left="2127" w:hanging="851"/>
        <w:rPr>
          <w:rFonts w:cstheme="minorHAnsi"/>
          <w:b/>
          <w:bCs/>
          <w:lang w:val="pl" w:eastAsia="pl-PL"/>
        </w:rPr>
      </w:pPr>
      <w:r w:rsidRPr="006F3F52">
        <w:rPr>
          <w:rFonts w:cstheme="minorHAnsi"/>
          <w:lang w:val="pl" w:eastAsia="pl-PL"/>
        </w:rPr>
        <w:t>W przypadku zaoferowania długości okresu gwarancji w przedziale 37-59 miesięcy, Wykonawca otrzyma 20 punktów.</w:t>
      </w:r>
    </w:p>
    <w:p w14:paraId="565A0121" w14:textId="77777777" w:rsidR="00344248" w:rsidRPr="006F3F52" w:rsidRDefault="00344248" w:rsidP="00344248">
      <w:pPr>
        <w:pStyle w:val="Bezodstpw"/>
        <w:numPr>
          <w:ilvl w:val="2"/>
          <w:numId w:val="38"/>
        </w:numPr>
        <w:ind w:left="2127" w:hanging="851"/>
        <w:rPr>
          <w:rFonts w:cstheme="minorHAnsi"/>
          <w:b/>
          <w:bCs/>
          <w:lang w:val="pl" w:eastAsia="pl-PL"/>
        </w:rPr>
      </w:pPr>
      <w:r w:rsidRPr="006F3F52">
        <w:rPr>
          <w:rFonts w:cstheme="minorHAnsi"/>
          <w:lang w:val="pl" w:eastAsia="pl-PL"/>
        </w:rPr>
        <w:t>W przypadku zaoferowania maksymalnej długości okresu gwarancji tj. 60 miesięcy, bądź dłuższej Wykonawca otrzyma 40 punktów.</w:t>
      </w:r>
    </w:p>
    <w:p w14:paraId="55EA314B" w14:textId="77777777" w:rsidR="00344248" w:rsidRPr="006F3F52" w:rsidRDefault="00344248" w:rsidP="00344248">
      <w:pPr>
        <w:pStyle w:val="Bezodstpw"/>
        <w:ind w:left="1276"/>
        <w:rPr>
          <w:rFonts w:cstheme="minorHAnsi"/>
          <w:lang w:val="pl" w:eastAsia="pl-PL"/>
        </w:rPr>
      </w:pPr>
    </w:p>
    <w:p w14:paraId="1471F014" w14:textId="77777777" w:rsidR="00344248" w:rsidRPr="006F3F52" w:rsidRDefault="00344248" w:rsidP="00344248">
      <w:pPr>
        <w:pStyle w:val="Bezodstpw"/>
        <w:ind w:left="1276" w:hanging="850"/>
        <w:rPr>
          <w:rFonts w:cstheme="minorHAnsi"/>
          <w:lang w:val="pl" w:eastAsia="pl-PL"/>
        </w:rPr>
      </w:pPr>
      <w:r w:rsidRPr="006F3F52">
        <w:rPr>
          <w:rFonts w:cstheme="minorHAnsi"/>
          <w:lang w:val="pl" w:eastAsia="pl-PL"/>
        </w:rPr>
        <w:t>Zgodnie ze wzorem:</w:t>
      </w:r>
    </w:p>
    <w:p w14:paraId="7213DCF8" w14:textId="77777777" w:rsidR="00344248" w:rsidRPr="006F3F52" w:rsidRDefault="00344248" w:rsidP="00344248">
      <w:pPr>
        <w:keepNext/>
        <w:keepLines/>
        <w:tabs>
          <w:tab w:val="left" w:leader="dot" w:pos="4214"/>
        </w:tabs>
        <w:spacing w:after="0" w:line="230" w:lineRule="exact"/>
        <w:ind w:left="2520" w:hanging="850"/>
        <w:outlineLvl w:val="3"/>
        <w:rPr>
          <w:rFonts w:eastAsia="Book Antiqua" w:cstheme="minorHAnsi"/>
          <w:b/>
          <w:bCs/>
          <w:i/>
          <w:iCs/>
          <w:smallCaps/>
          <w:color w:val="000000"/>
          <w:lang w:val="pl" w:eastAsia="pl-PL"/>
        </w:rPr>
      </w:pPr>
      <w:bookmarkStart w:id="38" w:name="bookmark58"/>
    </w:p>
    <w:p w14:paraId="7F110EA6" w14:textId="77777777" w:rsidR="00344248" w:rsidRPr="006F3F52" w:rsidRDefault="00344248" w:rsidP="00344248">
      <w:pPr>
        <w:keepNext/>
        <w:keepLines/>
        <w:tabs>
          <w:tab w:val="left" w:leader="dot" w:pos="4214"/>
        </w:tabs>
        <w:spacing w:after="0" w:line="230" w:lineRule="exact"/>
        <w:ind w:left="2520" w:hanging="850"/>
        <w:outlineLvl w:val="3"/>
        <w:rPr>
          <w:rFonts w:eastAsia="Book Antiqua" w:cstheme="minorHAnsi"/>
          <w:b/>
          <w:bCs/>
          <w:i/>
          <w:iCs/>
          <w:color w:val="000000"/>
          <w:lang w:val="pl" w:eastAsia="pl-PL"/>
        </w:rPr>
      </w:pPr>
      <w:r w:rsidRPr="006F3F52">
        <w:rPr>
          <w:rFonts w:eastAsia="Book Antiqua" w:cstheme="minorHAnsi"/>
          <w:b/>
          <w:bCs/>
          <w:i/>
          <w:iCs/>
          <w:smallCaps/>
          <w:color w:val="000000"/>
          <w:lang w:val="pl" w:eastAsia="pl-PL"/>
        </w:rPr>
        <w:t>Pg</w:t>
      </w:r>
      <w:r w:rsidRPr="006F3F52">
        <w:rPr>
          <w:rFonts w:eastAsia="Book Antiqua" w:cstheme="minorHAnsi"/>
          <w:b/>
          <w:bCs/>
          <w:i/>
          <w:iCs/>
          <w:color w:val="000000"/>
          <w:lang w:val="pl" w:eastAsia="pl-PL"/>
        </w:rPr>
        <w:t xml:space="preserve"> =</w:t>
      </w:r>
      <w:r w:rsidRPr="006F3F52">
        <w:rPr>
          <w:rFonts w:eastAsia="Book Antiqua" w:cstheme="minorHAnsi"/>
          <w:color w:val="000000"/>
          <w:lang w:val="pl" w:eastAsia="pl-PL"/>
        </w:rPr>
        <w:t xml:space="preserve"> </w:t>
      </w:r>
      <w:r w:rsidRPr="006F3F52">
        <w:rPr>
          <w:rFonts w:eastAsia="Book Antiqua" w:cstheme="minorHAnsi"/>
          <w:b/>
          <w:bCs/>
          <w:color w:val="000000"/>
          <w:lang w:val="pl" w:eastAsia="pl-PL"/>
        </w:rPr>
        <w:t>Go</w:t>
      </w:r>
      <w:bookmarkEnd w:id="38"/>
    </w:p>
    <w:p w14:paraId="4C6C008C" w14:textId="77777777" w:rsidR="00344248" w:rsidRPr="006F3F52" w:rsidRDefault="00344248" w:rsidP="00344248">
      <w:pPr>
        <w:pStyle w:val="Bezodstpw"/>
        <w:rPr>
          <w:lang w:val="pl" w:eastAsia="pl-PL"/>
        </w:rPr>
      </w:pPr>
      <w:r w:rsidRPr="006F3F52">
        <w:rPr>
          <w:lang w:val="pl" w:eastAsia="pl-PL"/>
        </w:rPr>
        <w:t>gdzie:</w:t>
      </w:r>
    </w:p>
    <w:p w14:paraId="665DD9A4" w14:textId="0470A84E" w:rsidR="00344248" w:rsidRPr="006F3F52" w:rsidRDefault="00344248" w:rsidP="00344248">
      <w:pPr>
        <w:pStyle w:val="Bezodstpw"/>
        <w:rPr>
          <w:lang w:val="pl" w:eastAsia="pl-PL"/>
        </w:rPr>
      </w:pPr>
      <w:r w:rsidRPr="006F3F52">
        <w:rPr>
          <w:b/>
          <w:bCs/>
          <w:i/>
          <w:iCs/>
          <w:smallCaps/>
          <w:lang w:val="pl" w:eastAsia="pl-PL"/>
        </w:rPr>
        <w:t>Pg</w:t>
      </w:r>
      <w:r w:rsidRPr="006F3F52">
        <w:rPr>
          <w:lang w:val="pl" w:eastAsia="pl-PL"/>
        </w:rPr>
        <w:t xml:space="preserve">  - ilość punktów za kryterium </w:t>
      </w:r>
      <w:r w:rsidRPr="006F3F52">
        <w:rPr>
          <w:b/>
          <w:bCs/>
          <w:lang w:val="pl" w:eastAsia="pl-PL"/>
        </w:rPr>
        <w:t>„Długość okresu gwarancji jakości na wykonane roboty budowlane"</w:t>
      </w:r>
      <w:r w:rsidRPr="006F3F52">
        <w:rPr>
          <w:lang w:val="pl" w:eastAsia="pl-PL"/>
        </w:rPr>
        <w:t>,</w:t>
      </w:r>
    </w:p>
    <w:p w14:paraId="3973602A" w14:textId="77777777" w:rsidR="00344248" w:rsidRPr="006F3F52" w:rsidRDefault="00344248" w:rsidP="00344248">
      <w:pPr>
        <w:pStyle w:val="Bezodstpw"/>
        <w:rPr>
          <w:lang w:val="pl" w:eastAsia="pl-PL"/>
        </w:rPr>
      </w:pPr>
      <w:r w:rsidRPr="006F3F52">
        <w:rPr>
          <w:b/>
          <w:bCs/>
          <w:lang w:val="pl" w:eastAsia="pl-PL"/>
        </w:rPr>
        <w:t>Go</w:t>
      </w:r>
      <w:r w:rsidRPr="006F3F52">
        <w:rPr>
          <w:lang w:val="pl" w:eastAsia="pl-PL"/>
        </w:rPr>
        <w:t xml:space="preserve"> - wartość punktowa w kryterium okresu gwarancji.</w:t>
      </w:r>
    </w:p>
    <w:p w14:paraId="1A3D0134" w14:textId="77777777" w:rsidR="00344248" w:rsidRPr="006F3F52" w:rsidRDefault="00344248" w:rsidP="00344248">
      <w:pPr>
        <w:pStyle w:val="Bezodstpw"/>
        <w:ind w:left="1276"/>
        <w:rPr>
          <w:rFonts w:cstheme="minorHAnsi"/>
          <w:lang w:val="pl" w:eastAsia="pl-PL"/>
        </w:rPr>
      </w:pPr>
    </w:p>
    <w:p w14:paraId="3163E87B" w14:textId="77777777" w:rsidR="00344248" w:rsidRPr="006F3F52" w:rsidRDefault="00344248" w:rsidP="00344248">
      <w:pPr>
        <w:pStyle w:val="Bezodstpw"/>
        <w:ind w:left="1276"/>
        <w:rPr>
          <w:rFonts w:cstheme="minorHAnsi"/>
          <w:lang w:val="pl" w:eastAsia="pl-PL"/>
        </w:rPr>
      </w:pPr>
    </w:p>
    <w:p w14:paraId="60DA8030" w14:textId="6C85E2B2" w:rsidR="00344248" w:rsidRPr="006F3F52" w:rsidRDefault="00344248" w:rsidP="00344248">
      <w:pPr>
        <w:pStyle w:val="Bezodstpw"/>
        <w:ind w:left="1276"/>
        <w:rPr>
          <w:rFonts w:cstheme="minorHAnsi"/>
          <w:b/>
          <w:bCs/>
          <w:lang w:val="pl" w:eastAsia="pl-PL"/>
        </w:rPr>
      </w:pPr>
      <w:r w:rsidRPr="006F3F52">
        <w:rPr>
          <w:rFonts w:cstheme="minorHAnsi"/>
          <w:lang w:val="pl" w:eastAsia="pl-PL"/>
        </w:rPr>
        <w:t>Uwaga: Zamawiający określa długość okresu gwarancji, w przedziale od 36 miesięcy do 60 miesięcy.</w:t>
      </w:r>
      <w:r w:rsidRPr="006F3F52">
        <w:rPr>
          <w:rFonts w:cstheme="minorHAnsi"/>
          <w:b/>
          <w:bCs/>
          <w:lang w:val="pl" w:eastAsia="pl-PL"/>
        </w:rPr>
        <w:t xml:space="preserve"> W przypadku zaoferowania przez Wykonawcę długości gwarancji krótszego niż 36 m-cy, Zamawiający ofertę odrzuci. W przypadku, gdy Wykonawca w ogóle nie wskaże w ofercie oferowanego okresu gwarancji Zamawiający przyjmie, że Wykonawca nie oferuje gwarancji, i ofertę odrzuci.</w:t>
      </w:r>
      <w:r w:rsidRPr="006F3F52">
        <w:rPr>
          <w:rFonts w:cstheme="minorHAnsi"/>
          <w:lang w:val="pl" w:eastAsia="pl-PL"/>
        </w:rPr>
        <w:t xml:space="preserve"> Wykonawca może zaproponować długość okresu gwarancji dłuższy niż wyznaczony maksymalny 60 miesięcy, jednak w tym przypadku Zamawiający przyjmie do obliczeń wartość 60 miesięcy - najdłuższy okres przyjęty w kryterium oceny ofert „ Długość okresu gwarancji jakości na wykonane roboty budowlane</w:t>
      </w:r>
      <w:r>
        <w:rPr>
          <w:rFonts w:cstheme="minorHAnsi"/>
          <w:lang w:val="pl" w:eastAsia="pl-PL"/>
        </w:rPr>
        <w:t>”</w:t>
      </w:r>
      <w:r w:rsidRPr="006F3F52">
        <w:rPr>
          <w:rFonts w:cstheme="minorHAnsi"/>
          <w:lang w:val="pl" w:eastAsia="pl-PL"/>
        </w:rPr>
        <w:t>.</w:t>
      </w:r>
      <w:r w:rsidRPr="006F3F52">
        <w:rPr>
          <w:rFonts w:cstheme="minorHAnsi"/>
          <w:b/>
          <w:bCs/>
          <w:lang w:val="pl" w:eastAsia="pl-PL"/>
        </w:rPr>
        <w:t xml:space="preserve"> Wykonawcy oferują długości okresu gwarancji w pełnych miesiącach.</w:t>
      </w:r>
    </w:p>
    <w:p w14:paraId="3974928C" w14:textId="77777777" w:rsidR="00344248" w:rsidRPr="006F3F52" w:rsidRDefault="00344248" w:rsidP="00344248">
      <w:pPr>
        <w:pStyle w:val="Bezodstpw"/>
        <w:ind w:left="1276"/>
        <w:rPr>
          <w:rFonts w:cstheme="minorHAnsi"/>
          <w:lang w:val="pl" w:eastAsia="pl-PL"/>
        </w:rPr>
      </w:pPr>
    </w:p>
    <w:p w14:paraId="4826C7EC" w14:textId="77777777" w:rsidR="00344248" w:rsidRPr="006F3F52" w:rsidRDefault="00344248" w:rsidP="00344248">
      <w:pPr>
        <w:pStyle w:val="Bezodstpw"/>
        <w:numPr>
          <w:ilvl w:val="1"/>
          <w:numId w:val="38"/>
        </w:numPr>
        <w:rPr>
          <w:rFonts w:cstheme="minorHAnsi"/>
          <w:lang w:val="pl" w:eastAsia="pl-PL"/>
        </w:rPr>
      </w:pPr>
      <w:r w:rsidRPr="006F3F52">
        <w:rPr>
          <w:rFonts w:cstheme="minorHAnsi"/>
          <w:lang w:val="pl" w:eastAsia="pl-PL"/>
        </w:rPr>
        <w:t>Za najkorzystniejszą ofertę zostanie uznana oferta, która otrzyma największą ilość punktów (PO) obliczoną na podstawie wzoru:</w:t>
      </w:r>
    </w:p>
    <w:p w14:paraId="12D07204" w14:textId="77777777" w:rsidR="00344248" w:rsidRPr="006F3F52" w:rsidRDefault="00344248" w:rsidP="00344248">
      <w:pPr>
        <w:pStyle w:val="Bezodstpw"/>
        <w:rPr>
          <w:rFonts w:cstheme="minorHAnsi"/>
          <w:b/>
          <w:bCs/>
          <w:smallCaps/>
          <w:lang w:val="pl" w:eastAsia="pl-PL"/>
        </w:rPr>
      </w:pPr>
      <w:bookmarkStart w:id="39" w:name="bookmark60"/>
      <w:r w:rsidRPr="006F3F52">
        <w:rPr>
          <w:rFonts w:cstheme="minorHAnsi"/>
          <w:b/>
          <w:bCs/>
          <w:smallCaps/>
          <w:lang w:val="pl" w:eastAsia="pl-PL"/>
        </w:rPr>
        <w:lastRenderedPageBreak/>
        <w:t>Po</w:t>
      </w:r>
      <w:r w:rsidRPr="006F3F52">
        <w:rPr>
          <w:rFonts w:cstheme="minorHAnsi"/>
          <w:b/>
          <w:bCs/>
          <w:lang w:val="pl" w:eastAsia="pl-PL"/>
        </w:rPr>
        <w:t xml:space="preserve"> =</w:t>
      </w:r>
      <w:r w:rsidRPr="006F3F52">
        <w:rPr>
          <w:rFonts w:cstheme="minorHAnsi"/>
          <w:b/>
          <w:bCs/>
          <w:smallCaps/>
          <w:lang w:val="pl" w:eastAsia="pl-PL"/>
        </w:rPr>
        <w:t xml:space="preserve"> Pc</w:t>
      </w:r>
      <w:r w:rsidRPr="006F3F52">
        <w:rPr>
          <w:rFonts w:cstheme="minorHAnsi"/>
          <w:b/>
          <w:bCs/>
          <w:lang w:val="pl" w:eastAsia="pl-PL"/>
        </w:rPr>
        <w:t xml:space="preserve"> +</w:t>
      </w:r>
      <w:r w:rsidRPr="006F3F52">
        <w:rPr>
          <w:rFonts w:cstheme="minorHAnsi"/>
          <w:b/>
          <w:bCs/>
          <w:smallCaps/>
          <w:lang w:val="pl" w:eastAsia="pl-PL"/>
        </w:rPr>
        <w:t xml:space="preserve"> Pg</w:t>
      </w:r>
      <w:bookmarkEnd w:id="39"/>
    </w:p>
    <w:p w14:paraId="61B2CFA7" w14:textId="77777777" w:rsidR="00344248" w:rsidRPr="006F3F52" w:rsidRDefault="00344248" w:rsidP="00344248">
      <w:pPr>
        <w:pStyle w:val="Bezodstpw"/>
        <w:rPr>
          <w:rFonts w:cstheme="minorHAnsi"/>
          <w:lang w:val="pl" w:eastAsia="pl-PL"/>
        </w:rPr>
      </w:pPr>
      <w:r w:rsidRPr="006F3F52">
        <w:rPr>
          <w:rFonts w:cstheme="minorHAnsi"/>
          <w:lang w:val="pl" w:eastAsia="pl-PL"/>
        </w:rPr>
        <w:t>gdzie:</w:t>
      </w:r>
    </w:p>
    <w:p w14:paraId="23D52F75" w14:textId="77777777" w:rsidR="00344248" w:rsidRPr="006F3F52" w:rsidRDefault="00344248" w:rsidP="00344248">
      <w:pPr>
        <w:pStyle w:val="Bezodstpw"/>
        <w:rPr>
          <w:rFonts w:cstheme="minorHAnsi"/>
          <w:lang w:val="pl" w:eastAsia="pl-PL"/>
        </w:rPr>
      </w:pPr>
      <w:r w:rsidRPr="006F3F52">
        <w:rPr>
          <w:rFonts w:cstheme="minorHAnsi"/>
          <w:b/>
          <w:bCs/>
          <w:smallCaps/>
          <w:lang w:val="pl" w:eastAsia="pl-PL"/>
        </w:rPr>
        <w:t>Po</w:t>
      </w:r>
      <w:r w:rsidRPr="006F3F52">
        <w:rPr>
          <w:rFonts w:cstheme="minorHAnsi"/>
          <w:lang w:val="pl" w:eastAsia="pl-PL"/>
        </w:rPr>
        <w:t xml:space="preserve"> - łączna ilość punktów oferty ocenianej,</w:t>
      </w:r>
    </w:p>
    <w:p w14:paraId="448A63A9" w14:textId="77777777" w:rsidR="00344248" w:rsidRPr="006F3F52" w:rsidRDefault="00344248" w:rsidP="00344248">
      <w:pPr>
        <w:pStyle w:val="Bezodstpw"/>
        <w:rPr>
          <w:rFonts w:cstheme="minorHAnsi"/>
          <w:lang w:val="pl" w:eastAsia="pl-PL"/>
        </w:rPr>
      </w:pPr>
      <w:r w:rsidRPr="006F3F52">
        <w:rPr>
          <w:rFonts w:cstheme="minorHAnsi"/>
          <w:b/>
          <w:bCs/>
          <w:smallCaps/>
          <w:lang w:val="pl" w:eastAsia="pl-PL"/>
        </w:rPr>
        <w:t>Pc</w:t>
      </w:r>
      <w:r w:rsidRPr="006F3F52">
        <w:rPr>
          <w:rFonts w:cstheme="minorHAnsi"/>
          <w:lang w:val="pl" w:eastAsia="pl-PL"/>
        </w:rPr>
        <w:t xml:space="preserve"> - liczba punktów uzyskanych w kryterium</w:t>
      </w:r>
      <w:r w:rsidRPr="006F3F52">
        <w:rPr>
          <w:rFonts w:cstheme="minorHAnsi"/>
          <w:b/>
          <w:bCs/>
          <w:lang w:val="pl" w:eastAsia="pl-PL"/>
        </w:rPr>
        <w:t xml:space="preserve"> „Cena",</w:t>
      </w:r>
    </w:p>
    <w:p w14:paraId="0C1E212A" w14:textId="008EE67C" w:rsidR="00344248" w:rsidRPr="006F3F52" w:rsidRDefault="00344248" w:rsidP="00344248">
      <w:pPr>
        <w:pStyle w:val="Bezodstpw"/>
        <w:rPr>
          <w:rFonts w:cstheme="minorHAnsi"/>
          <w:b/>
          <w:bCs/>
          <w:lang w:val="pl" w:eastAsia="pl-PL"/>
        </w:rPr>
      </w:pPr>
      <w:r w:rsidRPr="006F3F52">
        <w:rPr>
          <w:rFonts w:cstheme="minorHAnsi"/>
          <w:b/>
          <w:bCs/>
          <w:smallCaps/>
          <w:lang w:val="pl" w:eastAsia="pl-PL"/>
        </w:rPr>
        <w:t>Pg</w:t>
      </w:r>
      <w:r w:rsidRPr="006F3F52">
        <w:rPr>
          <w:rFonts w:cstheme="minorHAnsi"/>
          <w:lang w:val="pl" w:eastAsia="pl-PL"/>
        </w:rPr>
        <w:t xml:space="preserve"> - liczba punktów uzyskanych w kryterium</w:t>
      </w:r>
      <w:r w:rsidRPr="006F3F52">
        <w:rPr>
          <w:rFonts w:cstheme="minorHAnsi"/>
          <w:b/>
          <w:bCs/>
          <w:lang w:val="pl" w:eastAsia="pl-PL"/>
        </w:rPr>
        <w:t xml:space="preserve"> „Długość okresu gwarancji jakości na wykonane roboty budowlane".</w:t>
      </w:r>
    </w:p>
    <w:p w14:paraId="1BAA618D" w14:textId="77777777" w:rsidR="00344248" w:rsidRPr="00CC2C45" w:rsidRDefault="00344248" w:rsidP="00344248">
      <w:pPr>
        <w:pStyle w:val="Bezodstpw"/>
        <w:ind w:left="714"/>
        <w:rPr>
          <w:rFonts w:cstheme="minorHAnsi"/>
          <w:lang w:val="pl" w:eastAsia="pl-PL"/>
        </w:rPr>
      </w:pPr>
    </w:p>
    <w:p w14:paraId="1194193E" w14:textId="77777777" w:rsidR="00212C1E" w:rsidRDefault="00212C1E" w:rsidP="00212C1E">
      <w:pPr>
        <w:pStyle w:val="Bezodstpw"/>
      </w:pPr>
      <w:bookmarkStart w:id="40" w:name="bookmark61"/>
    </w:p>
    <w:p w14:paraId="79991CE3" w14:textId="7B421014"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WYBÓR NAJKORZYSTNIEJSZEJ OFERTY</w:t>
      </w:r>
      <w:bookmarkEnd w:id="40"/>
    </w:p>
    <w:p w14:paraId="01F6279B" w14:textId="77777777" w:rsidR="00212C1E" w:rsidRDefault="00212C1E" w:rsidP="006C779B">
      <w:pPr>
        <w:pStyle w:val="Bezodstpw"/>
        <w:numPr>
          <w:ilvl w:val="1"/>
          <w:numId w:val="9"/>
        </w:numPr>
        <w:rPr>
          <w:rFonts w:cstheme="minorHAnsi"/>
          <w:lang w:val="pl" w:eastAsia="pl-PL"/>
        </w:rPr>
      </w:pPr>
      <w:r w:rsidRPr="00CC2C45">
        <w:rPr>
          <w:rFonts w:cstheme="minorHAnsi"/>
          <w:lang w:val="pl" w:eastAsia="pl-PL"/>
        </w:rPr>
        <w:t>Zamawiający wybiera najkorzystniejszą ofertę w terminie związania ofertą.</w:t>
      </w:r>
    </w:p>
    <w:p w14:paraId="5B5A1197" w14:textId="77777777" w:rsidR="00212C1E" w:rsidRDefault="00212C1E" w:rsidP="006C779B">
      <w:pPr>
        <w:pStyle w:val="Bezodstpw"/>
        <w:numPr>
          <w:ilvl w:val="1"/>
          <w:numId w:val="9"/>
        </w:numPr>
        <w:rPr>
          <w:rFonts w:cstheme="minorHAnsi"/>
          <w:lang w:val="pl" w:eastAsia="pl-PL"/>
        </w:rPr>
      </w:pPr>
      <w:r w:rsidRPr="00D759F5">
        <w:rPr>
          <w:rFonts w:cstheme="minorHAnsi"/>
          <w:b/>
          <w:bCs/>
          <w:lang w:val="pl" w:eastAsia="pl-PL"/>
        </w:rPr>
        <w:t xml:space="preserve">Jeżeli termin związania ofertą upłynął przed wyborem najkorzystniejszej oferty, </w:t>
      </w:r>
      <w:r w:rsidRPr="00D759F5">
        <w:rPr>
          <w:rFonts w:cstheme="minorHAnsi"/>
          <w:b/>
          <w:bCs/>
          <w:u w:val="single"/>
          <w:lang w:val="pl" w:eastAsia="pl-PL"/>
        </w:rPr>
        <w:t>Zamawiający wzywa Wykonawcę, któreg</w:t>
      </w:r>
      <w:r w:rsidRPr="00D759F5">
        <w:rPr>
          <w:rFonts w:cstheme="minorHAnsi"/>
          <w:b/>
          <w:bCs/>
          <w:lang w:val="pl" w:eastAsia="pl-PL"/>
        </w:rPr>
        <w:t xml:space="preserve">o </w:t>
      </w:r>
      <w:r w:rsidRPr="00D759F5">
        <w:rPr>
          <w:rFonts w:cstheme="minorHAnsi"/>
          <w:b/>
          <w:bCs/>
          <w:u w:val="single"/>
          <w:lang w:val="pl" w:eastAsia="pl-PL"/>
        </w:rPr>
        <w:t>oferta otrzymała najwyższą ocenę, do wyrażenia, w wyznaczonym przez Zamawiającego terminie, pisemnej zgody na wybór jego oferty</w:t>
      </w:r>
      <w:r w:rsidRPr="00D759F5">
        <w:rPr>
          <w:rFonts w:cstheme="minorHAnsi"/>
          <w:b/>
          <w:bCs/>
          <w:lang w:val="pl" w:eastAsia="pl-PL"/>
        </w:rPr>
        <w:t>.</w:t>
      </w:r>
    </w:p>
    <w:p w14:paraId="2961B51C" w14:textId="77777777" w:rsidR="00212C1E" w:rsidRPr="00D759F5" w:rsidRDefault="00212C1E" w:rsidP="006C779B">
      <w:pPr>
        <w:pStyle w:val="Bezodstpw"/>
        <w:numPr>
          <w:ilvl w:val="1"/>
          <w:numId w:val="9"/>
        </w:numPr>
        <w:rPr>
          <w:rFonts w:cstheme="minorHAnsi"/>
          <w:lang w:val="pl" w:eastAsia="pl-PL"/>
        </w:rPr>
      </w:pPr>
      <w:r w:rsidRPr="00D759F5">
        <w:rPr>
          <w:rFonts w:cstheme="minorHAnsi"/>
          <w:lang w:val="pl" w:eastAsia="pl-PL"/>
        </w:rPr>
        <w:t>Stosownie do art. 253 ust. 1 ustawy Pzp, Zamawiający niezwłocznie po wyborze najkorzystniejszej oferty informuje równocześnie Wykonawców, którzy złożyli oferty, o:</w:t>
      </w:r>
    </w:p>
    <w:p w14:paraId="246DC931" w14:textId="77777777" w:rsidR="00212C1E" w:rsidRPr="00CC2C45" w:rsidRDefault="00212C1E" w:rsidP="00212C1E">
      <w:pPr>
        <w:pStyle w:val="Bezodstpw"/>
        <w:numPr>
          <w:ilvl w:val="0"/>
          <w:numId w:val="14"/>
        </w:numPr>
        <w:ind w:left="1701"/>
        <w:rPr>
          <w:rFonts w:cstheme="minorHAnsi"/>
          <w:lang w:val="pl" w:eastAsia="pl-PL"/>
        </w:rPr>
      </w:pPr>
      <w:r w:rsidRPr="00CC2C45">
        <w:rPr>
          <w:rFonts w:cstheme="minorHAnsi"/>
          <w:lang w:val="pl" w:eastAsia="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22CC245C" w14:textId="77777777" w:rsidR="00212C1E" w:rsidRDefault="00212C1E" w:rsidP="00212C1E">
      <w:pPr>
        <w:pStyle w:val="Bezodstpw"/>
        <w:numPr>
          <w:ilvl w:val="0"/>
          <w:numId w:val="14"/>
        </w:numPr>
        <w:ind w:left="1701"/>
        <w:rPr>
          <w:rFonts w:cstheme="minorHAnsi"/>
          <w:lang w:val="pl" w:eastAsia="pl-PL"/>
        </w:rPr>
      </w:pPr>
      <w:r w:rsidRPr="00CC2C45">
        <w:rPr>
          <w:rFonts w:cstheme="minorHAnsi"/>
          <w:lang w:val="pl" w:eastAsia="pl-PL"/>
        </w:rPr>
        <w:t xml:space="preserve">Wykonawcach, których oferty zostały odrzucone. </w:t>
      </w:r>
      <w:r w:rsidRPr="00CC2C45">
        <w:rPr>
          <w:rFonts w:cstheme="minorHAnsi"/>
          <w:iCs/>
          <w:lang w:val="pl" w:eastAsia="pl-PL"/>
        </w:rPr>
        <w:t>podając uzasadnienie faktyczne i prawne.</w:t>
      </w:r>
    </w:p>
    <w:p w14:paraId="0C9BA2CF" w14:textId="77777777" w:rsidR="00212C1E" w:rsidRDefault="00212C1E" w:rsidP="006C779B">
      <w:pPr>
        <w:pStyle w:val="Bezodstpw"/>
        <w:numPr>
          <w:ilvl w:val="1"/>
          <w:numId w:val="9"/>
        </w:numPr>
        <w:rPr>
          <w:rFonts w:cstheme="minorHAnsi"/>
          <w:lang w:val="pl" w:eastAsia="pl-PL"/>
        </w:rPr>
      </w:pPr>
      <w:r w:rsidRPr="00D759F5">
        <w:rPr>
          <w:rFonts w:cstheme="minorHAnsi"/>
          <w:lang w:val="pl" w:eastAsia="pl-PL"/>
        </w:rPr>
        <w:t>Zamawiający udostępnia niezwłocznie informacje, o których mowa w pkt 18.3 tiret pierwsze SWZ, na stronie internetowej postępowania</w:t>
      </w:r>
      <w:r>
        <w:rPr>
          <w:rFonts w:cstheme="minorHAnsi"/>
          <w:lang w:val="pl" w:eastAsia="pl-PL"/>
        </w:rPr>
        <w:t>.</w:t>
      </w:r>
    </w:p>
    <w:p w14:paraId="49C19A51" w14:textId="77777777" w:rsidR="00212C1E" w:rsidRPr="00466683" w:rsidRDefault="00212C1E" w:rsidP="00212C1E">
      <w:pPr>
        <w:pStyle w:val="Bezodstpw"/>
        <w:ind w:left="1314"/>
        <w:rPr>
          <w:rFonts w:cstheme="minorHAnsi"/>
          <w:lang w:val="pl" w:eastAsia="pl-PL"/>
        </w:rPr>
      </w:pPr>
    </w:p>
    <w:p w14:paraId="2349FB55"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bookmarkStart w:id="41" w:name="bookmark62"/>
      <w:r w:rsidRPr="00CC2C45">
        <w:rPr>
          <w:rFonts w:cstheme="minorHAnsi"/>
          <w:b/>
          <w:bCs/>
          <w:lang w:val="pl" w:eastAsia="pl-PL"/>
        </w:rPr>
        <w:t>INFORMACJE O FORMALNOŚCIACH, JAKIE MUSZĄ ZOSTAĆ DOPEŁNIONE PO WYBORZE OFERTY W CELU ZAWARCIA UMOWY W SPRAWIE ZAMÓWIENIA PUBLICZNEGO</w:t>
      </w:r>
      <w:bookmarkEnd w:id="41"/>
    </w:p>
    <w:p w14:paraId="683BA08D" w14:textId="77777777" w:rsidR="00212C1E" w:rsidRDefault="00212C1E" w:rsidP="006C779B">
      <w:pPr>
        <w:pStyle w:val="Bezodstpw"/>
        <w:numPr>
          <w:ilvl w:val="1"/>
          <w:numId w:val="9"/>
        </w:numPr>
        <w:rPr>
          <w:rFonts w:cstheme="minorHAnsi"/>
          <w:lang w:val="pl" w:eastAsia="pl-PL"/>
        </w:rPr>
      </w:pPr>
      <w:r w:rsidRPr="00CC2C45">
        <w:rPr>
          <w:rFonts w:cstheme="minorHAnsi"/>
          <w:lang w:val="pl" w:eastAsia="pl-PL"/>
        </w:rPr>
        <w:t>W przypadku, gdy zostanie wybrana jako najkorzystniejsza oferta Wykonawców wspólnie ubiegających się o udzielenie zamówienia, Wykonawca przed podpisaniem umowy na wezwanie Zamawiającego przedłoży umowę regulującą współpracę Wykonawców.</w:t>
      </w:r>
    </w:p>
    <w:p w14:paraId="528B35A9" w14:textId="77777777" w:rsidR="00212C1E" w:rsidRDefault="00212C1E" w:rsidP="006C779B">
      <w:pPr>
        <w:pStyle w:val="Bezodstpw"/>
        <w:numPr>
          <w:ilvl w:val="1"/>
          <w:numId w:val="9"/>
        </w:numPr>
        <w:rPr>
          <w:rFonts w:cstheme="minorHAnsi"/>
          <w:lang w:val="pl" w:eastAsia="pl-PL"/>
        </w:rPr>
      </w:pPr>
      <w:r w:rsidRPr="00D759F5">
        <w:rPr>
          <w:rFonts w:cstheme="minorHAnsi"/>
          <w:lang w:val="pl" w:eastAsia="pl-PL"/>
        </w:rPr>
        <w:t>Osoby reprezentujące Wykonawcę przy podpisywaniu umowy powinny posiadać ze sobą dokumenty potwierdzające ich umocowanie do reprezentowania Wykonawcy, o ile umocowanie to nie będzie wynikać z dokumentów załączonych do oferty.</w:t>
      </w:r>
    </w:p>
    <w:p w14:paraId="41967893" w14:textId="77777777" w:rsidR="00212C1E" w:rsidRPr="00D759F5" w:rsidRDefault="00212C1E" w:rsidP="006C779B">
      <w:pPr>
        <w:pStyle w:val="Bezodstpw"/>
        <w:numPr>
          <w:ilvl w:val="1"/>
          <w:numId w:val="9"/>
        </w:numPr>
        <w:rPr>
          <w:rFonts w:cstheme="minorHAnsi"/>
          <w:lang w:val="pl" w:eastAsia="pl-PL"/>
        </w:rPr>
      </w:pPr>
      <w:r w:rsidRPr="00D759F5">
        <w:rPr>
          <w:rFonts w:cstheme="minorHAnsi"/>
          <w:lang w:val="pl" w:eastAsia="pl-PL"/>
        </w:rPr>
        <w:t>O terminie złożenia dokumentu, o którym mowa w pkt 19.1 SWZ</w:t>
      </w:r>
      <w:r>
        <w:rPr>
          <w:rFonts w:cstheme="minorHAnsi"/>
          <w:lang w:val="pl" w:eastAsia="pl-PL"/>
        </w:rPr>
        <w:t xml:space="preserve"> </w:t>
      </w:r>
      <w:r w:rsidRPr="00D759F5">
        <w:rPr>
          <w:rFonts w:cstheme="minorHAnsi"/>
          <w:lang w:val="pl" w:eastAsia="pl-PL"/>
        </w:rPr>
        <w:t>Zamawiający powiadomi Wykonawcę odrębnym pismem.</w:t>
      </w:r>
    </w:p>
    <w:p w14:paraId="449C739F" w14:textId="77777777" w:rsidR="00212C1E" w:rsidRDefault="00212C1E" w:rsidP="006C779B">
      <w:pPr>
        <w:pStyle w:val="Bezodstpw"/>
        <w:numPr>
          <w:ilvl w:val="1"/>
          <w:numId w:val="9"/>
        </w:numPr>
        <w:rPr>
          <w:rFonts w:cstheme="minorHAnsi"/>
          <w:lang w:val="pl" w:eastAsia="pl-PL"/>
        </w:rPr>
      </w:pPr>
      <w:r w:rsidRPr="00D759F5">
        <w:rPr>
          <w:rFonts w:cstheme="minorHAnsi"/>
          <w:lang w:val="pl" w:eastAsia="pl-PL"/>
        </w:rPr>
        <w:t>Wykonawca zobowiązany jest do wniesienia zabezpieczenia należytego wykonania umowy na warunkach określonych w rozdziale 20 niniejszej SWZ.</w:t>
      </w:r>
    </w:p>
    <w:p w14:paraId="410C7AE5" w14:textId="77777777" w:rsidR="00212C1E" w:rsidRPr="00D759F5" w:rsidRDefault="00212C1E" w:rsidP="006C779B">
      <w:pPr>
        <w:pStyle w:val="Bezodstpw"/>
        <w:numPr>
          <w:ilvl w:val="1"/>
          <w:numId w:val="9"/>
        </w:numPr>
        <w:rPr>
          <w:rFonts w:cstheme="minorHAnsi"/>
          <w:lang w:val="pl" w:eastAsia="pl-PL"/>
        </w:rPr>
      </w:pPr>
      <w:r w:rsidRPr="00D759F5">
        <w:rPr>
          <w:rFonts w:cstheme="minorHAnsi"/>
          <w:lang w:val="pl" w:eastAsia="pl-PL"/>
        </w:rPr>
        <w:t>Wykonawca</w:t>
      </w:r>
      <w:r w:rsidRPr="00D759F5">
        <w:rPr>
          <w:rFonts w:cstheme="minorHAnsi"/>
          <w:b/>
          <w:bCs/>
          <w:lang w:val="pl" w:eastAsia="pl-PL"/>
        </w:rPr>
        <w:t xml:space="preserve"> </w:t>
      </w:r>
      <w:r w:rsidRPr="00D759F5">
        <w:rPr>
          <w:rFonts w:cstheme="minorHAnsi"/>
          <w:b/>
          <w:bCs/>
          <w:u w:val="single"/>
          <w:lang w:val="pl" w:eastAsia="pl-PL"/>
        </w:rPr>
        <w:t>przed podpisaniem umowy</w:t>
      </w:r>
      <w:r w:rsidRPr="00D759F5">
        <w:rPr>
          <w:rFonts w:cstheme="minorHAnsi"/>
          <w:lang w:val="pl" w:eastAsia="pl-PL"/>
        </w:rPr>
        <w:t xml:space="preserve"> złoży Zamawiającemu: </w:t>
      </w:r>
    </w:p>
    <w:p w14:paraId="74C642DB" w14:textId="77777777" w:rsidR="006C779B" w:rsidRPr="006C779B" w:rsidRDefault="006C779B" w:rsidP="006C779B">
      <w:pPr>
        <w:pStyle w:val="Bezodstpw"/>
        <w:numPr>
          <w:ilvl w:val="0"/>
          <w:numId w:val="15"/>
        </w:numPr>
        <w:rPr>
          <w:rFonts w:cstheme="minorHAnsi"/>
          <w:lang w:val="pl" w:eastAsia="pl-PL"/>
        </w:rPr>
      </w:pPr>
      <w:r w:rsidRPr="006C779B">
        <w:rPr>
          <w:rFonts w:cstheme="minorHAnsi"/>
          <w:lang w:val="pl" w:eastAsia="pl-PL"/>
        </w:rPr>
        <w:t>kosztorys wskazujący sposób wyliczenia ceny ofertowej z podziałem na  branże i zakres rzeczowy zamówienia z wyszczególnieniem zastosowanych w kosztorysie ofertowym składników cenotwórczych (stawka r-g w zł; Kp - Koszty pośrednie w % od R i S; Kz - Koszty zakupu w % od M; Z - Zysk w % od R+Kp, S+Kp).</w:t>
      </w:r>
    </w:p>
    <w:p w14:paraId="74FFCEFB" w14:textId="77777777" w:rsidR="006C779B" w:rsidRDefault="006C779B" w:rsidP="006C779B">
      <w:pPr>
        <w:pStyle w:val="Bezodstpw"/>
        <w:numPr>
          <w:ilvl w:val="0"/>
          <w:numId w:val="15"/>
        </w:numPr>
        <w:rPr>
          <w:rFonts w:cstheme="minorHAnsi"/>
          <w:lang w:val="pl" w:eastAsia="pl-PL"/>
        </w:rPr>
      </w:pPr>
      <w:r w:rsidRPr="006C779B">
        <w:rPr>
          <w:rFonts w:cstheme="minorHAnsi"/>
          <w:lang w:val="pl" w:eastAsia="pl-PL"/>
        </w:rPr>
        <w:t>harmonogram rzeczowo - finansowy zawierający elementy robót do wykonania.</w:t>
      </w:r>
    </w:p>
    <w:p w14:paraId="6A7BD2BF" w14:textId="77777777" w:rsidR="00D41FAF" w:rsidRPr="006C779B" w:rsidRDefault="00D41FAF" w:rsidP="00D41FAF">
      <w:pPr>
        <w:pStyle w:val="Bezodstpw"/>
        <w:rPr>
          <w:rFonts w:cstheme="minorHAnsi"/>
          <w:lang w:val="pl" w:eastAsia="pl-PL"/>
        </w:rPr>
      </w:pPr>
    </w:p>
    <w:p w14:paraId="4AB28A9A" w14:textId="77777777" w:rsidR="00212C1E" w:rsidRDefault="00212C1E" w:rsidP="00212C1E">
      <w:pPr>
        <w:pStyle w:val="Bezodstpw"/>
        <w:ind w:left="1701"/>
        <w:rPr>
          <w:rFonts w:cstheme="minorHAnsi"/>
          <w:lang w:val="pl" w:eastAsia="pl-PL"/>
        </w:rPr>
      </w:pPr>
      <w:bookmarkStart w:id="42" w:name="bookmark64"/>
    </w:p>
    <w:p w14:paraId="3E7C23A4" w14:textId="77777777" w:rsidR="00212C1E" w:rsidRPr="00D759F5" w:rsidRDefault="00212C1E" w:rsidP="006C779B">
      <w:pPr>
        <w:pStyle w:val="Bezodstpw"/>
        <w:numPr>
          <w:ilvl w:val="0"/>
          <w:numId w:val="9"/>
        </w:numPr>
        <w:shd w:val="clear" w:color="auto" w:fill="D9D9D9" w:themeFill="background1" w:themeFillShade="D9"/>
        <w:rPr>
          <w:rFonts w:cstheme="minorHAnsi"/>
          <w:b/>
          <w:bCs/>
          <w:lang w:val="pl" w:eastAsia="pl-PL"/>
        </w:rPr>
      </w:pPr>
      <w:r w:rsidRPr="00D759F5">
        <w:rPr>
          <w:rFonts w:cstheme="minorHAnsi"/>
          <w:b/>
          <w:bCs/>
          <w:lang w:val="pl" w:eastAsia="pl-PL"/>
        </w:rPr>
        <w:t>WYMAGANIA DOTYCZĄCE ZABEZPIECZENIA NALEŻYTEGO WYKONANIA UMOWY</w:t>
      </w:r>
      <w:bookmarkEnd w:id="42"/>
    </w:p>
    <w:p w14:paraId="3B70216C" w14:textId="77777777" w:rsidR="00212C1E" w:rsidRPr="00AA1212" w:rsidRDefault="00212C1E" w:rsidP="006C779B">
      <w:pPr>
        <w:pStyle w:val="Bezodstpw"/>
        <w:numPr>
          <w:ilvl w:val="1"/>
          <w:numId w:val="9"/>
        </w:numPr>
        <w:rPr>
          <w:rFonts w:ascii="Calibri" w:hAnsi="Calibri" w:cs="Calibri"/>
          <w:lang w:val="pl" w:eastAsia="pl-PL"/>
        </w:rPr>
      </w:pPr>
      <w:bookmarkStart w:id="43" w:name="bookmark68"/>
      <w:r w:rsidRPr="00AA1212">
        <w:rPr>
          <w:rFonts w:ascii="Calibri" w:hAnsi="Calibri" w:cs="Calibri"/>
          <w:lang w:val="pl" w:eastAsia="pl-PL"/>
        </w:rPr>
        <w:t>Zamawiający żąda wniesienia zabezpieczenia należytego wykonania umowy</w:t>
      </w:r>
      <w:r>
        <w:rPr>
          <w:rFonts w:ascii="Calibri" w:hAnsi="Calibri" w:cs="Calibri"/>
          <w:lang w:val="pl" w:eastAsia="pl-PL"/>
        </w:rPr>
        <w:t>.</w:t>
      </w:r>
    </w:p>
    <w:p w14:paraId="57BEF3B7"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lastRenderedPageBreak/>
        <w:t>Wykonawca, którego oferta zostanie uznana za najkorzystniejszą, zobowiązany będzie do wniesienia zabezpieczenia należytego wykonania umowy w wysokości</w:t>
      </w:r>
      <w:r w:rsidRPr="00AA1212">
        <w:rPr>
          <w:rFonts w:ascii="Calibri" w:hAnsi="Calibri" w:cs="Calibri"/>
          <w:b/>
          <w:bCs/>
          <w:lang w:val="pl" w:eastAsia="pl-PL"/>
        </w:rPr>
        <w:t xml:space="preserve"> 5 % ceny brutto oferty (z podatkiem VAT)</w:t>
      </w:r>
      <w:r>
        <w:rPr>
          <w:rFonts w:ascii="Calibri" w:hAnsi="Calibri" w:cs="Calibri"/>
          <w:b/>
          <w:bCs/>
          <w:lang w:val="pl" w:eastAsia="pl-PL"/>
        </w:rPr>
        <w:t>.</w:t>
      </w:r>
    </w:p>
    <w:p w14:paraId="53989842"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Zabezpieczenie należytego wykonania umowy może być wniesione, według wyboru Wykonawcy, w jednej lub w kilku następujących formach:</w:t>
      </w:r>
    </w:p>
    <w:p w14:paraId="20160195" w14:textId="77777777" w:rsidR="00212C1E" w:rsidRPr="00AA1212" w:rsidRDefault="00212C1E" w:rsidP="00212C1E">
      <w:pPr>
        <w:pStyle w:val="Bezodstpw"/>
        <w:numPr>
          <w:ilvl w:val="0"/>
          <w:numId w:val="16"/>
        </w:numPr>
        <w:ind w:left="1701"/>
        <w:rPr>
          <w:rFonts w:ascii="Calibri" w:hAnsi="Calibri" w:cs="Calibri"/>
          <w:lang w:val="pl" w:eastAsia="pl-PL"/>
        </w:rPr>
      </w:pPr>
      <w:r w:rsidRPr="00AA1212">
        <w:rPr>
          <w:rFonts w:ascii="Calibri" w:hAnsi="Calibri" w:cs="Calibri"/>
          <w:lang w:val="pl" w:eastAsia="pl-PL"/>
        </w:rPr>
        <w:t>pieniądzu,</w:t>
      </w:r>
    </w:p>
    <w:p w14:paraId="0747704C" w14:textId="77777777" w:rsidR="00212C1E" w:rsidRPr="00AA1212" w:rsidRDefault="00212C1E" w:rsidP="00212C1E">
      <w:pPr>
        <w:pStyle w:val="Bezodstpw"/>
        <w:numPr>
          <w:ilvl w:val="0"/>
          <w:numId w:val="16"/>
        </w:numPr>
        <w:ind w:left="1701"/>
        <w:rPr>
          <w:rFonts w:ascii="Calibri" w:hAnsi="Calibri" w:cs="Calibri"/>
          <w:lang w:val="pl" w:eastAsia="pl-PL"/>
        </w:rPr>
      </w:pPr>
      <w:r w:rsidRPr="00AA1212">
        <w:rPr>
          <w:rFonts w:ascii="Calibri" w:hAnsi="Calibri" w:cs="Calibri"/>
          <w:lang w:val="pl" w:eastAsia="pl-PL"/>
        </w:rPr>
        <w:t>poręczeniach bankowych lub poręczeniach spółdzielczej kasy oszczędnościowo-kredytowej, z tym, że zobowiązanie kasy jest zawsze zobowiązaniem pieniężnym,</w:t>
      </w:r>
    </w:p>
    <w:p w14:paraId="5AABCBCE" w14:textId="77777777" w:rsidR="00212C1E" w:rsidRPr="00AA1212" w:rsidRDefault="00212C1E" w:rsidP="00212C1E">
      <w:pPr>
        <w:pStyle w:val="Bezodstpw"/>
        <w:numPr>
          <w:ilvl w:val="0"/>
          <w:numId w:val="16"/>
        </w:numPr>
        <w:ind w:left="1701"/>
        <w:rPr>
          <w:rFonts w:ascii="Calibri" w:hAnsi="Calibri" w:cs="Calibri"/>
          <w:lang w:val="pl" w:eastAsia="pl-PL"/>
        </w:rPr>
      </w:pPr>
      <w:r w:rsidRPr="00AA1212">
        <w:rPr>
          <w:rFonts w:ascii="Calibri" w:hAnsi="Calibri" w:cs="Calibri"/>
          <w:lang w:val="pl" w:eastAsia="pl-PL"/>
        </w:rPr>
        <w:t>gwarancjach bankowych,</w:t>
      </w:r>
    </w:p>
    <w:p w14:paraId="0BB68085" w14:textId="77777777" w:rsidR="00212C1E" w:rsidRPr="00AA1212" w:rsidRDefault="00212C1E" w:rsidP="00212C1E">
      <w:pPr>
        <w:pStyle w:val="Bezodstpw"/>
        <w:numPr>
          <w:ilvl w:val="0"/>
          <w:numId w:val="16"/>
        </w:numPr>
        <w:ind w:left="1701"/>
        <w:rPr>
          <w:rFonts w:ascii="Calibri" w:hAnsi="Calibri" w:cs="Calibri"/>
          <w:lang w:val="pl" w:eastAsia="pl-PL"/>
        </w:rPr>
      </w:pPr>
      <w:r w:rsidRPr="00AA1212">
        <w:rPr>
          <w:rFonts w:ascii="Calibri" w:hAnsi="Calibri" w:cs="Calibri"/>
          <w:lang w:val="pl" w:eastAsia="pl-PL"/>
        </w:rPr>
        <w:t>gwarancjach ubezpieczeniowych,</w:t>
      </w:r>
    </w:p>
    <w:p w14:paraId="736D2A42" w14:textId="77777777" w:rsidR="00212C1E" w:rsidRPr="00AA1212" w:rsidRDefault="00212C1E" w:rsidP="00212C1E">
      <w:pPr>
        <w:pStyle w:val="Bezodstpw"/>
        <w:numPr>
          <w:ilvl w:val="0"/>
          <w:numId w:val="16"/>
        </w:numPr>
        <w:ind w:left="1701"/>
        <w:rPr>
          <w:rFonts w:ascii="Calibri" w:hAnsi="Calibri" w:cs="Calibri"/>
          <w:lang w:val="pl" w:eastAsia="pl-PL"/>
        </w:rPr>
      </w:pPr>
      <w:r w:rsidRPr="00AA1212">
        <w:rPr>
          <w:rFonts w:ascii="Calibri" w:hAnsi="Calibri" w:cs="Calibri"/>
          <w:lang w:val="pl" w:eastAsia="pl-PL"/>
        </w:rPr>
        <w:t>poręczeniach udzielanych przez podmioty, o których mowa w art. 6b ust. 5 pkt 2 ustawy z dnia 9 listopada 2000 r. o utworzeniu Polskiej Agencji Rozwoju Przedsiębiorczości.</w:t>
      </w:r>
    </w:p>
    <w:p w14:paraId="3DFB0BCE" w14:textId="35475AE5"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Zabezpieczenie wnoszone w pieniądzu wpłaca się przelewem na rachunek bankowy  Zamawiającego:</w:t>
      </w:r>
      <w:r w:rsidRPr="00AA1212">
        <w:rPr>
          <w:rFonts w:ascii="Calibri" w:hAnsi="Calibri" w:cs="Calibri"/>
        </w:rPr>
        <w:t xml:space="preserve"> </w:t>
      </w:r>
      <w:r w:rsidRPr="00AA1212">
        <w:rPr>
          <w:rFonts w:ascii="Calibri" w:hAnsi="Calibri" w:cs="Calibri"/>
          <w:lang w:val="pl" w:eastAsia="pl-PL"/>
        </w:rPr>
        <w:t>PKO BP O/Biłgoraj, nr 72 1020 5385 0000 9202 0004 2549. Tytuł przelewu: „Znak sprawy: SI.271.</w:t>
      </w:r>
      <w:r w:rsidR="006C779B">
        <w:rPr>
          <w:rFonts w:ascii="Calibri" w:hAnsi="Calibri" w:cs="Calibri"/>
          <w:lang w:val="pl" w:eastAsia="pl-PL"/>
        </w:rPr>
        <w:t>10</w:t>
      </w:r>
      <w:r w:rsidRPr="00AA1212">
        <w:rPr>
          <w:rFonts w:ascii="Calibri" w:hAnsi="Calibri" w:cs="Calibri"/>
          <w:lang w:val="pl" w:eastAsia="pl-PL"/>
        </w:rPr>
        <w:t>.202</w:t>
      </w:r>
      <w:r>
        <w:rPr>
          <w:rFonts w:ascii="Calibri" w:hAnsi="Calibri" w:cs="Calibri"/>
          <w:lang w:val="pl" w:eastAsia="pl-PL"/>
        </w:rPr>
        <w:t>6</w:t>
      </w:r>
      <w:r w:rsidRPr="00AA1212">
        <w:rPr>
          <w:rFonts w:ascii="Calibri" w:hAnsi="Calibri" w:cs="Calibri"/>
          <w:lang w:val="pl" w:eastAsia="pl-PL"/>
        </w:rPr>
        <w:t>”</w:t>
      </w:r>
      <w:r>
        <w:rPr>
          <w:rFonts w:ascii="Calibri" w:hAnsi="Calibri" w:cs="Calibri"/>
          <w:lang w:val="pl" w:eastAsia="pl-PL"/>
        </w:rPr>
        <w:t>.</w:t>
      </w:r>
    </w:p>
    <w:p w14:paraId="6300B1FB"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w:t>
      </w:r>
    </w:p>
    <w:p w14:paraId="2CB8C35A"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Zabezpieczenie służy pokryciu roszczeń z tytułu niewykonania lub nienależytego wykonania umowy. Kwota stanowiąca 70% zabezpieczenia należytego wykonania umowy, zostanie zwrócona w terminie 30 dni od dnia podpisania protokołu odbioru końcowego.</w:t>
      </w:r>
    </w:p>
    <w:p w14:paraId="472B0D04"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Kwota pozostawiona na zabezpieczenie roszczeń z tytułu rękojmi za wady fizyczne lub gwarancji, wynosząca 30% wartości zabezpieczenia należytego wykonania umowy, zostanie zwrócona nie później niż w 15. dniu po upływie okresu gwarancji.</w:t>
      </w:r>
    </w:p>
    <w:p w14:paraId="599F2A91"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W trakcie realizacji umowy Wykonawca może dokonać zmiany formy zabezpieczenia należytego wykonania umowy na jedną lub kilka form, których mowa w przepisach ustawy - Prawo zamówień publicznych, pod warunkiem, że zmiana formy zabezpieczenia zostanie dokonana z zachowaniem ciągłości zabezpieczenia i bez zmniejszenia jego wysokości.</w:t>
      </w:r>
    </w:p>
    <w:p w14:paraId="4A30EDE4" w14:textId="77777777" w:rsidR="00212C1E" w:rsidRPr="00AA1212" w:rsidRDefault="00212C1E" w:rsidP="006C779B">
      <w:pPr>
        <w:pStyle w:val="Bezodstpw"/>
        <w:numPr>
          <w:ilvl w:val="1"/>
          <w:numId w:val="9"/>
        </w:numPr>
        <w:rPr>
          <w:rFonts w:ascii="Calibri" w:hAnsi="Calibri" w:cs="Calibri"/>
          <w:lang w:val="pl" w:eastAsia="pl-PL"/>
        </w:rPr>
      </w:pPr>
      <w:r w:rsidRPr="00AA1212">
        <w:rPr>
          <w:rFonts w:ascii="Calibri" w:hAnsi="Calibri" w:cs="Calibri"/>
          <w:lang w:val="pl" w:eastAsia="pl-PL"/>
        </w:rPr>
        <w:t>W sytuacji, gdy wystąpi konieczność przedłużenia terminu realizacji umowy, Wykonawca przed zawarciem aneksu, zobowiązany jest do przedłużenia terminu ważności zabezpieczenia wniesionego w formie innej niż pieniężna, albo jeśli nie jest to możliwe, do wniesienia nowego zabezpieczenia, na warunkach zaakceptowanych przez Zamawiającego, na okres wynikający z aneksu do umowy.</w:t>
      </w:r>
    </w:p>
    <w:p w14:paraId="52232F46" w14:textId="77777777" w:rsidR="00212C1E" w:rsidRDefault="00212C1E" w:rsidP="00212C1E">
      <w:pPr>
        <w:pStyle w:val="Bezodstpw"/>
        <w:rPr>
          <w:rFonts w:cstheme="minorHAnsi"/>
          <w:b/>
          <w:lang w:val="pl" w:eastAsia="pl-PL"/>
        </w:rPr>
      </w:pPr>
    </w:p>
    <w:p w14:paraId="2AD97C67"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PROJEKTOWANE POSTANOWIENIA UMOWY W SPRAWIE ZAMÓWIENIA PUBLICZNEGO, KTÓRE ZOSTANĄ WPROWADZONE DO UMOWY W SPRAWIE ZAMÓWIENIA PUBLICZNEGO</w:t>
      </w:r>
      <w:bookmarkEnd w:id="43"/>
    </w:p>
    <w:p w14:paraId="74864B70" w14:textId="77777777" w:rsidR="00212C1E" w:rsidRDefault="00212C1E" w:rsidP="006C779B">
      <w:pPr>
        <w:pStyle w:val="Bezodstpw"/>
        <w:numPr>
          <w:ilvl w:val="1"/>
          <w:numId w:val="9"/>
        </w:numPr>
        <w:rPr>
          <w:rFonts w:cstheme="minorHAnsi"/>
          <w:b/>
          <w:bCs/>
          <w:lang w:val="pl" w:eastAsia="pl-PL"/>
        </w:rPr>
      </w:pPr>
      <w:bookmarkStart w:id="44" w:name="bookmark69"/>
      <w:r w:rsidRPr="00CC2C45">
        <w:rPr>
          <w:rFonts w:cstheme="minorHAnsi"/>
          <w:lang w:val="pl" w:eastAsia="pl-PL"/>
        </w:rPr>
        <w:t>Projekt umowy stanowi</w:t>
      </w:r>
      <w:r w:rsidRPr="00CC2C45">
        <w:rPr>
          <w:rFonts w:cstheme="minorHAnsi"/>
          <w:b/>
          <w:bCs/>
          <w:lang w:val="pl" w:eastAsia="pl-PL"/>
        </w:rPr>
        <w:t xml:space="preserve"> Załącznik Nr 2 do SWZ.</w:t>
      </w:r>
      <w:bookmarkEnd w:id="44"/>
    </w:p>
    <w:p w14:paraId="5F090797" w14:textId="77777777" w:rsidR="00212C1E" w:rsidRPr="00D759F5" w:rsidRDefault="00212C1E" w:rsidP="006C779B">
      <w:pPr>
        <w:pStyle w:val="Bezodstpw"/>
        <w:numPr>
          <w:ilvl w:val="1"/>
          <w:numId w:val="9"/>
        </w:numPr>
        <w:rPr>
          <w:rFonts w:cstheme="minorHAnsi"/>
          <w:b/>
          <w:bCs/>
          <w:lang w:val="pl" w:eastAsia="pl-PL"/>
        </w:rPr>
      </w:pPr>
      <w:r w:rsidRPr="00D759F5">
        <w:rPr>
          <w:rFonts w:cstheme="minorHAnsi"/>
          <w:lang w:val="pl" w:eastAsia="pl-PL"/>
        </w:rPr>
        <w:t>Zamawiający przewiduje możliwości wprowadzenia zmian do zawartej umowy, na podstawie art. 454-455 ustawy Pzp oraz postanowień Projektu umowy.</w:t>
      </w:r>
    </w:p>
    <w:p w14:paraId="78750817" w14:textId="77777777" w:rsidR="00212C1E" w:rsidRPr="00CC2C45" w:rsidRDefault="00212C1E" w:rsidP="00212C1E">
      <w:pPr>
        <w:pStyle w:val="Bezodstpw"/>
        <w:rPr>
          <w:rFonts w:cstheme="minorHAnsi"/>
          <w:lang w:val="pl" w:eastAsia="pl-PL"/>
        </w:rPr>
      </w:pPr>
      <w:bookmarkStart w:id="45" w:name="bookmark70"/>
    </w:p>
    <w:p w14:paraId="3CC44B33"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OCHRONA DANYCH OSOBOWYCH</w:t>
      </w:r>
      <w:bookmarkEnd w:id="45"/>
    </w:p>
    <w:p w14:paraId="5185AC48" w14:textId="77777777" w:rsidR="00212C1E" w:rsidRPr="00CC2C45" w:rsidRDefault="00212C1E" w:rsidP="006C779B">
      <w:pPr>
        <w:pStyle w:val="Bezodstpw"/>
        <w:numPr>
          <w:ilvl w:val="1"/>
          <w:numId w:val="9"/>
        </w:numPr>
        <w:rPr>
          <w:rFonts w:cstheme="minorHAnsi"/>
          <w:lang w:val="pl" w:eastAsia="pl-PL"/>
        </w:rPr>
      </w:pPr>
      <w:r w:rsidRPr="00CC2C45">
        <w:rPr>
          <w:rFonts w:cstheme="minorHAnsi"/>
          <w:lang w:val="pl" w:eastAsia="pl-PL"/>
        </w:rPr>
        <w:t>Zgodnie z art. 13 ust. 1 i 2 rozporządzenia Parlamentu Europejskiego i Rady (UE) 2016/679 z dnia 27 kwietnia 2 016 r. w sprawie ochrony osób fizycznych w związku z przetwarzaniem danych osobowych i w sprawie swobodnego przepływu takich danych oraz uchylenia dyrektywy 5/46/WE (ogólne rozporządzenie o ochronie danych) (Dz. Urz. UE L 119 z 04.05.2016, str. 1), dalej</w:t>
      </w:r>
      <w:r w:rsidRPr="00CC2C45">
        <w:rPr>
          <w:rFonts w:cstheme="minorHAnsi"/>
          <w:i/>
          <w:iCs/>
          <w:lang w:val="pl" w:eastAsia="pl-PL"/>
        </w:rPr>
        <w:t xml:space="preserve"> „RODO",</w:t>
      </w:r>
      <w:r w:rsidRPr="00CC2C45">
        <w:rPr>
          <w:rFonts w:cstheme="minorHAnsi"/>
          <w:b/>
          <w:bCs/>
          <w:lang w:val="pl" w:eastAsia="pl-PL"/>
        </w:rPr>
        <w:t xml:space="preserve"> Zamawiający informuje, że:</w:t>
      </w:r>
    </w:p>
    <w:p w14:paraId="102F2E4F" w14:textId="77777777" w:rsidR="00212C1E" w:rsidRDefault="00212C1E" w:rsidP="00212C1E">
      <w:pPr>
        <w:pStyle w:val="Bezodstpw"/>
        <w:numPr>
          <w:ilvl w:val="0"/>
          <w:numId w:val="17"/>
        </w:numPr>
        <w:ind w:left="1701"/>
        <w:rPr>
          <w:rFonts w:cstheme="minorHAnsi"/>
          <w:lang w:val="pl" w:eastAsia="pl-PL"/>
        </w:rPr>
      </w:pPr>
      <w:r w:rsidRPr="00CC2C45">
        <w:rPr>
          <w:rFonts w:cstheme="minorHAnsi"/>
          <w:lang w:val="pl" w:eastAsia="pl-PL"/>
        </w:rPr>
        <w:lastRenderedPageBreak/>
        <w:t>jest administratorem danych osobowych Wykonawcy oraz osób, których dane Wykonawca przekazał w niniejszym postępowaniu</w:t>
      </w:r>
      <w:r>
        <w:rPr>
          <w:rFonts w:cstheme="minorHAnsi"/>
          <w:lang w:val="pl" w:eastAsia="pl-PL"/>
        </w:rPr>
        <w:t>;</w:t>
      </w:r>
    </w:p>
    <w:p w14:paraId="7D10529B" w14:textId="23F4ABA6" w:rsidR="00212C1E" w:rsidRPr="00E02259" w:rsidRDefault="00212C1E" w:rsidP="00212C1E">
      <w:pPr>
        <w:pStyle w:val="Bezodstpw"/>
        <w:ind w:left="1701"/>
        <w:rPr>
          <w:rFonts w:cstheme="minorHAnsi"/>
          <w:lang w:val="pl" w:eastAsia="pl-PL"/>
        </w:rPr>
      </w:pPr>
      <w:r w:rsidRPr="00E02259">
        <w:rPr>
          <w:rFonts w:cstheme="minorHAnsi"/>
          <w:lang w:val="pl" w:eastAsia="pl-PL"/>
        </w:rPr>
        <w:t>dane osobowe Wykonawcy przetwarzane będą na podstawie art. 6 ust. 1 lit. c RODO w celu związanym z postępowaniem o udzielenie zamówienia publicznego na zadanie pn.</w:t>
      </w:r>
      <w:r w:rsidRPr="00E02259">
        <w:rPr>
          <w:rFonts w:cstheme="minorHAnsi"/>
          <w:b/>
          <w:bCs/>
          <w:lang w:val="pl" w:eastAsia="pl-PL"/>
        </w:rPr>
        <w:t xml:space="preserve"> „</w:t>
      </w:r>
      <w:r w:rsidR="006C779B" w:rsidRPr="006C779B">
        <w:rPr>
          <w:rFonts w:cstheme="minorHAnsi"/>
          <w:b/>
          <w:bCs/>
          <w:lang w:val="pl" w:eastAsia="pl-PL"/>
        </w:rPr>
        <w:t>Budowę pełnowymiarowego boiska piłkarskiego o nawierzchni z trawy syntetycznej w Biłgoraju</w:t>
      </w:r>
      <w:r w:rsidRPr="00577892">
        <w:rPr>
          <w:b/>
        </w:rPr>
        <w:t>”</w:t>
      </w:r>
      <w:r>
        <w:rPr>
          <w:rFonts w:cstheme="minorHAnsi"/>
          <w:lang w:val="pl" w:eastAsia="pl-PL"/>
        </w:rPr>
        <w:t xml:space="preserve"> </w:t>
      </w:r>
      <w:r w:rsidRPr="00E02259">
        <w:rPr>
          <w:rFonts w:cstheme="minorHAnsi"/>
          <w:lang w:val="pl" w:eastAsia="pl-PL"/>
        </w:rPr>
        <w:t>prowadzonym w trybie podstawowym;</w:t>
      </w:r>
    </w:p>
    <w:p w14:paraId="763DF034" w14:textId="77777777" w:rsidR="00212C1E" w:rsidRDefault="00212C1E" w:rsidP="00212C1E">
      <w:pPr>
        <w:pStyle w:val="Bezodstpw"/>
        <w:numPr>
          <w:ilvl w:val="0"/>
          <w:numId w:val="17"/>
        </w:numPr>
        <w:ind w:left="1701"/>
        <w:rPr>
          <w:rFonts w:cstheme="minorHAnsi"/>
          <w:lang w:val="pl" w:eastAsia="pl-PL"/>
        </w:rPr>
      </w:pPr>
      <w:r w:rsidRPr="004232B9">
        <w:rPr>
          <w:rFonts w:cstheme="minorHAnsi"/>
          <w:lang w:val="pl" w:eastAsia="pl-PL"/>
        </w:rPr>
        <w:t>odbiorcami danych osobowych Wykonawcy będą osoby lub podmioty, którym udostępniona zostanie dokumentacja postępowania w oparciu o art. 18 oraz art. 74 ustawy z dnia 11 września 2019 r. Prawo zamówień publicznych (t.j. Dz. U. z 202</w:t>
      </w:r>
      <w:r>
        <w:rPr>
          <w:rFonts w:cstheme="minorHAnsi"/>
          <w:lang w:val="pl" w:eastAsia="pl-PL"/>
        </w:rPr>
        <w:t>2</w:t>
      </w:r>
      <w:r w:rsidRPr="004232B9">
        <w:rPr>
          <w:rFonts w:cstheme="minorHAnsi"/>
          <w:lang w:val="pl" w:eastAsia="pl-PL"/>
        </w:rPr>
        <w:t xml:space="preserve"> r., poz. 1</w:t>
      </w:r>
      <w:r>
        <w:rPr>
          <w:rFonts w:cstheme="minorHAnsi"/>
          <w:lang w:val="pl" w:eastAsia="pl-PL"/>
        </w:rPr>
        <w:t>710</w:t>
      </w:r>
      <w:r w:rsidRPr="004232B9">
        <w:rPr>
          <w:rFonts w:cstheme="minorHAnsi"/>
          <w:lang w:val="pl" w:eastAsia="pl-PL"/>
        </w:rPr>
        <w:t xml:space="preserve"> z pózn. zm.);</w:t>
      </w:r>
    </w:p>
    <w:p w14:paraId="4134EA4F" w14:textId="77777777" w:rsidR="00212C1E" w:rsidRDefault="00212C1E" w:rsidP="00212C1E">
      <w:pPr>
        <w:pStyle w:val="Bezodstpw"/>
        <w:numPr>
          <w:ilvl w:val="0"/>
          <w:numId w:val="17"/>
        </w:numPr>
        <w:ind w:left="1701"/>
        <w:rPr>
          <w:rFonts w:cstheme="minorHAnsi"/>
          <w:lang w:val="pl" w:eastAsia="pl-PL"/>
        </w:rPr>
      </w:pPr>
      <w:r w:rsidRPr="004232B9">
        <w:rPr>
          <w:rFonts w:cstheme="minorHAnsi"/>
          <w:lang w:val="pl" w:eastAsia="pl-PL"/>
        </w:rPr>
        <w:t>dane osobowe Wykonawcy będą przechowywane, zgodnie z art. 78 ust. 1 ustawy Pzp, przez okres 4 lat od dnia zakończenia postępowania o udzielenie zamówienia, w sposób gwarantujący jego nienaruszalność.</w:t>
      </w:r>
    </w:p>
    <w:p w14:paraId="260DB670" w14:textId="77777777" w:rsidR="00212C1E" w:rsidRDefault="00212C1E" w:rsidP="00212C1E">
      <w:pPr>
        <w:pStyle w:val="Bezodstpw"/>
        <w:numPr>
          <w:ilvl w:val="0"/>
          <w:numId w:val="17"/>
        </w:numPr>
        <w:ind w:left="1701"/>
        <w:rPr>
          <w:rFonts w:cstheme="minorHAnsi"/>
          <w:lang w:val="pl" w:eastAsia="pl-PL"/>
        </w:rPr>
      </w:pPr>
      <w:r w:rsidRPr="004232B9">
        <w:rPr>
          <w:rFonts w:cstheme="minorHAnsi"/>
          <w:lang w:val="pl" w:eastAsia="pl-PL"/>
        </w:rPr>
        <w:t>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w:t>
      </w:r>
    </w:p>
    <w:p w14:paraId="771CA314" w14:textId="77777777" w:rsidR="00212C1E" w:rsidRDefault="00212C1E" w:rsidP="00212C1E">
      <w:pPr>
        <w:pStyle w:val="Bezodstpw"/>
        <w:numPr>
          <w:ilvl w:val="0"/>
          <w:numId w:val="17"/>
        </w:numPr>
        <w:ind w:left="1701"/>
        <w:rPr>
          <w:rFonts w:cstheme="minorHAnsi"/>
          <w:lang w:val="pl" w:eastAsia="pl-PL"/>
        </w:rPr>
      </w:pPr>
      <w:r w:rsidRPr="004232B9">
        <w:rPr>
          <w:rFonts w:cstheme="minorHAnsi"/>
          <w:lang w:val="pl" w:eastAsia="pl-PL"/>
        </w:rPr>
        <w:t>w odniesieniu do danych osobowych Wykonawcy decyzje nie będą podejmowane w sposób zautomatyzowany, stosownie do art. 22 RODO;</w:t>
      </w:r>
    </w:p>
    <w:p w14:paraId="20A91F8B" w14:textId="77777777" w:rsidR="00212C1E" w:rsidRPr="004232B9" w:rsidRDefault="00212C1E" w:rsidP="00212C1E">
      <w:pPr>
        <w:pStyle w:val="Bezodstpw"/>
        <w:numPr>
          <w:ilvl w:val="0"/>
          <w:numId w:val="17"/>
        </w:numPr>
        <w:ind w:left="1701"/>
        <w:rPr>
          <w:rFonts w:cstheme="minorHAnsi"/>
          <w:lang w:val="pl" w:eastAsia="pl-PL"/>
        </w:rPr>
      </w:pPr>
      <w:r w:rsidRPr="004232B9">
        <w:rPr>
          <w:rFonts w:cstheme="minorHAnsi"/>
          <w:lang w:val="pl" w:eastAsia="pl-PL"/>
        </w:rPr>
        <w:t>Wykonawca posiada:</w:t>
      </w:r>
    </w:p>
    <w:p w14:paraId="132BD2EB" w14:textId="77777777" w:rsidR="00212C1E" w:rsidRPr="00CC2C45" w:rsidRDefault="00212C1E" w:rsidP="00212C1E">
      <w:pPr>
        <w:pStyle w:val="Bezodstpw"/>
        <w:numPr>
          <w:ilvl w:val="0"/>
          <w:numId w:val="18"/>
        </w:numPr>
        <w:ind w:left="2127"/>
        <w:rPr>
          <w:rFonts w:cstheme="minorHAnsi"/>
          <w:lang w:val="pl" w:eastAsia="pl-PL"/>
        </w:rPr>
      </w:pPr>
      <w:r w:rsidRPr="00CC2C45">
        <w:rPr>
          <w:rFonts w:cstheme="minorHAnsi"/>
          <w:lang w:val="pl" w:eastAsia="pl-PL"/>
        </w:rPr>
        <w:t>na podstawie art. 15 RODO prawo dostępu do danych osobowych dotyczących Wykonawcy;</w:t>
      </w:r>
    </w:p>
    <w:p w14:paraId="1347366C" w14:textId="77777777" w:rsidR="00212C1E" w:rsidRPr="00CC2C45" w:rsidRDefault="00212C1E" w:rsidP="00212C1E">
      <w:pPr>
        <w:pStyle w:val="Bezodstpw"/>
        <w:numPr>
          <w:ilvl w:val="0"/>
          <w:numId w:val="18"/>
        </w:numPr>
        <w:ind w:left="2127"/>
        <w:rPr>
          <w:rFonts w:cstheme="minorHAnsi"/>
          <w:lang w:val="pl" w:eastAsia="pl-PL"/>
        </w:rPr>
      </w:pPr>
      <w:r w:rsidRPr="00CC2C45">
        <w:rPr>
          <w:rFonts w:cstheme="minorHAnsi"/>
          <w:lang w:val="pl" w:eastAsia="pl-PL"/>
        </w:rPr>
        <w:t>na podstawie art. 16 RODO prawo do sprostowania danych osobowych, o ile ich zmiana nie skutkuje zmianą wyniku postępowania o udzielenie zamówienia publicznego ani zmianą postanowień umowy w zakresie niezgodnym z ustawą Pzp oraz nie narusza integralności protokołu oraz jego załączników;</w:t>
      </w:r>
    </w:p>
    <w:p w14:paraId="2DFF97CA" w14:textId="77777777" w:rsidR="00212C1E" w:rsidRPr="00CC2C45" w:rsidRDefault="00212C1E" w:rsidP="00212C1E">
      <w:pPr>
        <w:pStyle w:val="Bezodstpw"/>
        <w:numPr>
          <w:ilvl w:val="0"/>
          <w:numId w:val="18"/>
        </w:numPr>
        <w:ind w:left="2127"/>
        <w:rPr>
          <w:rFonts w:cstheme="minorHAnsi"/>
          <w:lang w:val="pl" w:eastAsia="pl-PL"/>
        </w:rPr>
      </w:pPr>
      <w:r w:rsidRPr="00CC2C45">
        <w:rPr>
          <w:rFonts w:cstheme="minorHAnsi"/>
          <w:lang w:val="pl" w:eastAsia="pl-PL"/>
        </w:rPr>
        <w:t>na podstawie art. 18 RO</w:t>
      </w:r>
      <w:r>
        <w:rPr>
          <w:rFonts w:cstheme="minorHAnsi"/>
          <w:lang w:val="pl" w:eastAsia="pl-PL"/>
        </w:rPr>
        <w:t>D</w:t>
      </w:r>
      <w:r w:rsidRPr="00CC2C45">
        <w:rPr>
          <w:rFonts w:cstheme="minorHAnsi"/>
          <w:lang w:val="pl" w:eastAsia="pl-PL"/>
        </w:rPr>
        <w:t>O prawo żądania od administratora ograniczenia przetwarzania danych osobowych z zastrzeżeniem przypadków, o których mowa w art. 18 ust. 2 RODO;</w:t>
      </w:r>
    </w:p>
    <w:p w14:paraId="416EEFF5" w14:textId="77777777" w:rsidR="00212C1E" w:rsidRDefault="00212C1E" w:rsidP="00212C1E">
      <w:pPr>
        <w:pStyle w:val="Bezodstpw"/>
        <w:ind w:left="2127" w:hanging="360"/>
        <w:rPr>
          <w:rFonts w:cstheme="minorHAnsi"/>
          <w:lang w:val="pl" w:eastAsia="pl-PL"/>
        </w:rPr>
      </w:pPr>
      <w:r>
        <w:rPr>
          <w:rFonts w:cstheme="minorHAnsi"/>
          <w:lang w:val="pl" w:eastAsia="pl-PL"/>
        </w:rPr>
        <w:t>-</w:t>
      </w:r>
      <w:r>
        <w:rPr>
          <w:rFonts w:cstheme="minorHAnsi"/>
          <w:lang w:val="pl" w:eastAsia="pl-PL"/>
        </w:rPr>
        <w:tab/>
      </w:r>
      <w:r w:rsidRPr="00CC2C45">
        <w:rPr>
          <w:rFonts w:cstheme="minorHAnsi"/>
          <w:lang w:val="pl" w:eastAsia="pl-PL"/>
        </w:rPr>
        <w:t>prawo do wniesienia skargi do Prezesa Urzędu Ochrony Danych Osobowych, gdy Wykonawca uzna, że przetwarzanie jego danych osobowych narusza przepisy RODO;</w:t>
      </w:r>
    </w:p>
    <w:p w14:paraId="57F86018" w14:textId="77777777" w:rsidR="00212C1E" w:rsidRPr="00CC2C45" w:rsidRDefault="00212C1E" w:rsidP="00212C1E">
      <w:pPr>
        <w:pStyle w:val="Bezodstpw"/>
        <w:numPr>
          <w:ilvl w:val="0"/>
          <w:numId w:val="17"/>
        </w:numPr>
        <w:ind w:left="1701"/>
        <w:rPr>
          <w:rFonts w:cstheme="minorHAnsi"/>
          <w:lang w:val="pl" w:eastAsia="pl-PL"/>
        </w:rPr>
      </w:pPr>
      <w:r w:rsidRPr="00CC2C45">
        <w:rPr>
          <w:rFonts w:cstheme="minorHAnsi"/>
          <w:lang w:val="pl" w:eastAsia="pl-PL"/>
        </w:rPr>
        <w:t>Wykonawcy nie przysługuje:</w:t>
      </w:r>
    </w:p>
    <w:p w14:paraId="6E8B6D9B" w14:textId="77777777" w:rsidR="00212C1E" w:rsidRPr="00CC2C45" w:rsidRDefault="00212C1E" w:rsidP="00212C1E">
      <w:pPr>
        <w:pStyle w:val="Bezodstpw"/>
        <w:ind w:left="2127" w:hanging="284"/>
        <w:rPr>
          <w:rFonts w:cstheme="minorHAnsi"/>
          <w:lang w:val="pl" w:eastAsia="pl-PL"/>
        </w:rPr>
      </w:pPr>
      <w:r>
        <w:rPr>
          <w:rFonts w:cstheme="minorHAnsi"/>
          <w:lang w:val="pl" w:eastAsia="pl-PL"/>
        </w:rPr>
        <w:t>-</w:t>
      </w:r>
      <w:r>
        <w:rPr>
          <w:rFonts w:cstheme="minorHAnsi"/>
          <w:lang w:val="pl" w:eastAsia="pl-PL"/>
        </w:rPr>
        <w:tab/>
      </w:r>
      <w:r w:rsidRPr="00CC2C45">
        <w:rPr>
          <w:rFonts w:cstheme="minorHAnsi"/>
          <w:lang w:val="pl" w:eastAsia="pl-PL"/>
        </w:rPr>
        <w:t>w związku z art. 17 ust. 3 lit. b, d lub e RODO prawo do usunięcia danych osobowych;</w:t>
      </w:r>
    </w:p>
    <w:p w14:paraId="75F8BAEE" w14:textId="77777777" w:rsidR="00212C1E" w:rsidRPr="00CC2C45" w:rsidRDefault="00212C1E" w:rsidP="00212C1E">
      <w:pPr>
        <w:pStyle w:val="Bezodstpw"/>
        <w:ind w:left="2127" w:hanging="284"/>
        <w:rPr>
          <w:rFonts w:cstheme="minorHAnsi"/>
          <w:lang w:val="pl" w:eastAsia="pl-PL"/>
        </w:rPr>
      </w:pPr>
      <w:r>
        <w:rPr>
          <w:rFonts w:cstheme="minorHAnsi"/>
          <w:lang w:val="pl" w:eastAsia="pl-PL"/>
        </w:rPr>
        <w:t>-</w:t>
      </w:r>
      <w:r>
        <w:rPr>
          <w:rFonts w:cstheme="minorHAnsi"/>
          <w:lang w:val="pl" w:eastAsia="pl-PL"/>
        </w:rPr>
        <w:tab/>
      </w:r>
      <w:r w:rsidRPr="00CC2C45">
        <w:rPr>
          <w:rFonts w:cstheme="minorHAnsi"/>
          <w:lang w:val="pl" w:eastAsia="pl-PL"/>
        </w:rPr>
        <w:t>prawo do przenoszenia danych osobowych, o którym mowa w art. 20 RODO;</w:t>
      </w:r>
    </w:p>
    <w:p w14:paraId="622844C1" w14:textId="77777777" w:rsidR="00212C1E" w:rsidRPr="00CC2C45" w:rsidRDefault="00212C1E" w:rsidP="00212C1E">
      <w:pPr>
        <w:pStyle w:val="Bezodstpw"/>
        <w:ind w:left="2127" w:hanging="284"/>
        <w:rPr>
          <w:rFonts w:cstheme="minorHAnsi"/>
          <w:lang w:val="pl" w:eastAsia="pl-PL"/>
        </w:rPr>
      </w:pPr>
      <w:r>
        <w:rPr>
          <w:rFonts w:cstheme="minorHAnsi"/>
          <w:lang w:val="pl" w:eastAsia="pl-PL"/>
        </w:rPr>
        <w:t>-</w:t>
      </w:r>
      <w:r>
        <w:rPr>
          <w:rFonts w:cstheme="minorHAnsi"/>
          <w:lang w:val="pl" w:eastAsia="pl-PL"/>
        </w:rPr>
        <w:tab/>
      </w:r>
      <w:r w:rsidRPr="00CC2C45">
        <w:rPr>
          <w:rFonts w:cstheme="minorHAnsi"/>
          <w:lang w:val="pl" w:eastAsia="pl-PL"/>
        </w:rPr>
        <w:t>na podstawie art. 21 RODO prawo sprzeciwu, wobec przetwarzania danych osobowych, gdyż podstawą prawną przetwarzania danych osobowych Wykonawcy jest art. 6 ust. 1 lit. c RODO.</w:t>
      </w:r>
    </w:p>
    <w:p w14:paraId="3DE2898A" w14:textId="77777777" w:rsidR="00212C1E" w:rsidRPr="00CC2C45" w:rsidRDefault="00212C1E" w:rsidP="00212C1E">
      <w:pPr>
        <w:pStyle w:val="Bezodstpw"/>
        <w:ind w:left="2127" w:firstLine="425"/>
        <w:rPr>
          <w:rFonts w:cstheme="minorHAnsi"/>
          <w:lang w:val="pl" w:eastAsia="pl-PL"/>
        </w:rPr>
      </w:pPr>
      <w:r w:rsidRPr="00CC2C45">
        <w:rPr>
          <w:rFonts w:cstheme="minorHAnsi"/>
          <w:lang w:val="pl"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6C33C6A" w14:textId="77777777" w:rsidR="00212C1E" w:rsidRPr="00CC2C45" w:rsidRDefault="00212C1E" w:rsidP="00212C1E">
      <w:pPr>
        <w:pStyle w:val="Bezodstpw"/>
        <w:ind w:left="2127" w:firstLine="425"/>
        <w:rPr>
          <w:rFonts w:cstheme="minorHAnsi"/>
          <w:lang w:val="pl" w:eastAsia="pl-PL"/>
        </w:rPr>
      </w:pPr>
      <w:r w:rsidRPr="00CC2C45">
        <w:rPr>
          <w:rFonts w:cstheme="minorHAnsi"/>
          <w:lang w:val="pl" w:eastAsia="pl-PL"/>
        </w:rPr>
        <w:t>Skorzystanie przez osobę, której dane dotyczą, z uprawnienia do sprostowania lub uzupełnienia danych osobowych, o którym mowa w art. 16 rozporządzenia 016/67 , nie może skutkować zmianą wyniku postępowania o udzielenie zamówienia publicznego lub konkursu ani zmianą postanowień umowy w zakresie niezgodnym z ustawą.</w:t>
      </w:r>
    </w:p>
    <w:p w14:paraId="7AF17AB5" w14:textId="77777777" w:rsidR="00212C1E" w:rsidRPr="00CC2C45" w:rsidRDefault="00212C1E" w:rsidP="00212C1E">
      <w:pPr>
        <w:pStyle w:val="Bezodstpw"/>
        <w:ind w:left="2127" w:firstLine="425"/>
        <w:rPr>
          <w:rFonts w:cstheme="minorHAnsi"/>
          <w:lang w:val="pl" w:eastAsia="pl-PL"/>
        </w:rPr>
      </w:pPr>
      <w:r w:rsidRPr="00CC2C45">
        <w:rPr>
          <w:rFonts w:cstheme="minorHAnsi"/>
          <w:lang w:val="pl" w:eastAsia="pl-PL"/>
        </w:rPr>
        <w:lastRenderedPageBreak/>
        <w:t>Wystąpienie z żądaniem, o którym mowa w art. 18 ust. 1 rozporządzenia 2016/679, nie ogranicza przetwarzania danych osobowych do czasu zakończenia postępowania o udzielenie zamówienia publicznego lub konkursu.</w:t>
      </w:r>
    </w:p>
    <w:p w14:paraId="1CFD678B" w14:textId="77777777" w:rsidR="00212C1E" w:rsidRPr="00CC2C45" w:rsidRDefault="00212C1E" w:rsidP="00212C1E">
      <w:pPr>
        <w:pStyle w:val="Bezodstpw"/>
        <w:ind w:left="2127" w:firstLine="425"/>
        <w:rPr>
          <w:rFonts w:cstheme="minorHAnsi"/>
          <w:lang w:val="pl" w:eastAsia="pl-PL"/>
        </w:rPr>
      </w:pPr>
      <w:r w:rsidRPr="00CC2C45">
        <w:rPr>
          <w:rFonts w:cstheme="minorHAnsi"/>
          <w:lang w:val="pl" w:eastAsia="pl-PL"/>
        </w:rPr>
        <w:t>W przypadku danych osobowych zamieszczonych przez Zamawiającego w Biuletynie Zamówień Publicznych, prawa, o których mowa w art. 15 i art. 16 rozporządzenia 2016/679, są wykonywane w drodze żądania skierowanego do Zamawiającego.</w:t>
      </w:r>
    </w:p>
    <w:p w14:paraId="407A07A7" w14:textId="77777777" w:rsidR="00212C1E" w:rsidRDefault="00212C1E" w:rsidP="00212C1E">
      <w:pPr>
        <w:pStyle w:val="Bezodstpw"/>
        <w:rPr>
          <w:rFonts w:cstheme="minorHAnsi"/>
          <w:b/>
          <w:lang w:val="pl" w:eastAsia="pl-PL"/>
        </w:rPr>
      </w:pPr>
      <w:bookmarkStart w:id="46" w:name="bookmark71"/>
    </w:p>
    <w:p w14:paraId="24846870"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POUCZENIE O ŚRODKACH OCHRONY PRAWNEJ</w:t>
      </w:r>
      <w:bookmarkEnd w:id="46"/>
    </w:p>
    <w:p w14:paraId="06A75134" w14:textId="77777777" w:rsidR="00212C1E" w:rsidRDefault="00212C1E" w:rsidP="006C779B">
      <w:pPr>
        <w:pStyle w:val="Bezodstpw"/>
        <w:numPr>
          <w:ilvl w:val="1"/>
          <w:numId w:val="9"/>
        </w:numPr>
        <w:rPr>
          <w:rFonts w:cstheme="minorHAnsi"/>
          <w:lang w:val="pl" w:eastAsia="pl-PL"/>
        </w:rPr>
      </w:pPr>
      <w:r w:rsidRPr="00CC2C45">
        <w:rPr>
          <w:rFonts w:cstheme="minorHAnsi"/>
          <w:lang w:val="pl" w:eastAsia="pl-PL"/>
        </w:rPr>
        <w:t>Środki ochrony prawnej przewidziane są w dziale IX ustawy.</w:t>
      </w:r>
    </w:p>
    <w:p w14:paraId="5BE2FA6D" w14:textId="77777777" w:rsidR="00212C1E" w:rsidRDefault="00212C1E" w:rsidP="006C779B">
      <w:pPr>
        <w:pStyle w:val="Bezodstpw"/>
        <w:numPr>
          <w:ilvl w:val="1"/>
          <w:numId w:val="9"/>
        </w:numPr>
        <w:rPr>
          <w:rFonts w:cstheme="minorHAnsi"/>
          <w:lang w:val="pl" w:eastAsia="pl-PL"/>
        </w:rPr>
      </w:pPr>
      <w:r w:rsidRPr="00E76535">
        <w:rPr>
          <w:rFonts w:cstheme="minorHAnsi"/>
          <w:lang w:val="pl" w:eastAsia="pl-PL"/>
        </w:rPr>
        <w:t>Środkami ochrony prawnej są odwołanie i skarga do sądu.</w:t>
      </w:r>
    </w:p>
    <w:p w14:paraId="2DAE0CD4" w14:textId="77777777" w:rsidR="00212C1E" w:rsidRDefault="00212C1E" w:rsidP="006C779B">
      <w:pPr>
        <w:pStyle w:val="Bezodstpw"/>
        <w:numPr>
          <w:ilvl w:val="1"/>
          <w:numId w:val="9"/>
        </w:numPr>
        <w:rPr>
          <w:rFonts w:cstheme="minorHAnsi"/>
          <w:lang w:val="pl" w:eastAsia="pl-PL"/>
        </w:rPr>
      </w:pPr>
      <w:r w:rsidRPr="00E76535">
        <w:rPr>
          <w:rFonts w:cstheme="minorHAnsi"/>
          <w:lang w:val="pl" w:eastAsia="pl-PL"/>
        </w:rPr>
        <w:t>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092EE3B5" w14:textId="77777777" w:rsidR="00212C1E" w:rsidRPr="00E76535" w:rsidRDefault="00212C1E" w:rsidP="006C779B">
      <w:pPr>
        <w:pStyle w:val="Bezodstpw"/>
        <w:numPr>
          <w:ilvl w:val="1"/>
          <w:numId w:val="9"/>
        </w:numPr>
        <w:rPr>
          <w:rFonts w:cstheme="minorHAnsi"/>
          <w:lang w:val="pl" w:eastAsia="pl-PL"/>
        </w:rPr>
      </w:pPr>
      <w:r w:rsidRPr="00E76535">
        <w:rPr>
          <w:rFonts w:cstheme="minorHAnsi"/>
          <w:lang w:val="pl" w:eastAsia="pl-PL"/>
        </w:rPr>
        <w:t>Odwołanie przysługuje na:</w:t>
      </w:r>
    </w:p>
    <w:p w14:paraId="66E23D31" w14:textId="77777777" w:rsidR="00212C1E" w:rsidRPr="00CC2C45" w:rsidRDefault="00212C1E" w:rsidP="00212C1E">
      <w:pPr>
        <w:pStyle w:val="Bezodstpw"/>
        <w:numPr>
          <w:ilvl w:val="0"/>
          <w:numId w:val="19"/>
        </w:numPr>
        <w:ind w:left="1701"/>
        <w:rPr>
          <w:rFonts w:cstheme="minorHAnsi"/>
          <w:lang w:val="pl" w:eastAsia="pl-PL"/>
        </w:rPr>
      </w:pPr>
      <w:r w:rsidRPr="00CC2C45">
        <w:rPr>
          <w:rFonts w:cstheme="minorHAnsi"/>
          <w:lang w:val="pl" w:eastAsia="pl-PL"/>
        </w:rPr>
        <w:t>niezgodną z przepisami ustawy czynność Zamawiającego, podjętą w postępowaniu o udzielenie zamówienia, w tym na projektowane postanowienie umowy,</w:t>
      </w:r>
    </w:p>
    <w:p w14:paraId="1052619D" w14:textId="77777777" w:rsidR="00212C1E" w:rsidRPr="00CC2C45" w:rsidRDefault="00212C1E" w:rsidP="00212C1E">
      <w:pPr>
        <w:pStyle w:val="Bezodstpw"/>
        <w:numPr>
          <w:ilvl w:val="0"/>
          <w:numId w:val="19"/>
        </w:numPr>
        <w:ind w:left="1701"/>
        <w:rPr>
          <w:rFonts w:cstheme="minorHAnsi"/>
          <w:lang w:val="pl" w:eastAsia="pl-PL"/>
        </w:rPr>
      </w:pPr>
      <w:r w:rsidRPr="00CC2C45">
        <w:rPr>
          <w:rFonts w:cstheme="minorHAnsi"/>
          <w:lang w:val="pl" w:eastAsia="pl-PL"/>
        </w:rPr>
        <w:t>zaniechanie czynności w postępowaniu o udzielenie zamówienia, do której Zamawiający był obowiązany na podstawie ustawy,</w:t>
      </w:r>
    </w:p>
    <w:p w14:paraId="43776B39" w14:textId="77777777" w:rsidR="00212C1E" w:rsidRDefault="00212C1E" w:rsidP="00212C1E">
      <w:pPr>
        <w:pStyle w:val="Bezodstpw"/>
        <w:numPr>
          <w:ilvl w:val="0"/>
          <w:numId w:val="19"/>
        </w:numPr>
        <w:ind w:left="1701"/>
        <w:rPr>
          <w:rFonts w:cstheme="minorHAnsi"/>
          <w:lang w:val="pl" w:eastAsia="pl-PL"/>
        </w:rPr>
      </w:pPr>
      <w:r w:rsidRPr="00CC2C45">
        <w:rPr>
          <w:rFonts w:cstheme="minorHAnsi"/>
          <w:lang w:val="pl" w:eastAsia="pl-PL"/>
        </w:rPr>
        <w:t>zaniechanie przeprowadzenia postępowania o udzielenie zamówienia lub zorganizowania konkursu na podstawie ustawy, mimo że Zamawiający był do tego obowiązany.</w:t>
      </w:r>
    </w:p>
    <w:p w14:paraId="57594378" w14:textId="77777777" w:rsidR="00212C1E" w:rsidRDefault="00212C1E" w:rsidP="006C779B">
      <w:pPr>
        <w:pStyle w:val="Bezodstpw"/>
        <w:numPr>
          <w:ilvl w:val="1"/>
          <w:numId w:val="9"/>
        </w:numPr>
        <w:rPr>
          <w:rFonts w:cstheme="minorHAnsi"/>
          <w:lang w:val="pl" w:eastAsia="pl-PL"/>
        </w:rPr>
      </w:pPr>
      <w:r w:rsidRPr="00E76535">
        <w:rPr>
          <w:rFonts w:cstheme="minorHAnsi"/>
          <w:lang w:val="pl" w:eastAsia="pl-PL"/>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67E43AA" w14:textId="77777777" w:rsidR="00212C1E" w:rsidRDefault="00212C1E" w:rsidP="006C779B">
      <w:pPr>
        <w:pStyle w:val="Bezodstpw"/>
        <w:numPr>
          <w:ilvl w:val="1"/>
          <w:numId w:val="9"/>
        </w:numPr>
        <w:rPr>
          <w:rFonts w:cstheme="minorHAnsi"/>
          <w:lang w:val="pl" w:eastAsia="pl-PL"/>
        </w:rPr>
      </w:pPr>
      <w:r w:rsidRPr="00E76535">
        <w:rPr>
          <w:rFonts w:cstheme="minorHAnsi"/>
          <w:lang w:val="pl" w:eastAsia="pl-PL"/>
        </w:rPr>
        <w:t>Terminy wnoszenia odwołań.</w:t>
      </w:r>
    </w:p>
    <w:p w14:paraId="04F687E9" w14:textId="77777777" w:rsidR="00212C1E" w:rsidRDefault="00212C1E" w:rsidP="006C779B">
      <w:pPr>
        <w:pStyle w:val="Bezodstpw"/>
        <w:numPr>
          <w:ilvl w:val="2"/>
          <w:numId w:val="9"/>
        </w:numPr>
        <w:rPr>
          <w:rFonts w:cstheme="minorHAnsi"/>
          <w:lang w:val="pl" w:eastAsia="pl-PL"/>
        </w:rPr>
      </w:pPr>
      <w:r w:rsidRPr="00E76535">
        <w:rPr>
          <w:rFonts w:cstheme="minorHAnsi"/>
          <w:lang w:val="pl" w:eastAsia="pl-PL"/>
        </w:rPr>
        <w:t>Odwołanie wnosi się w terminie:</w:t>
      </w:r>
    </w:p>
    <w:p w14:paraId="00C89D23" w14:textId="77777777" w:rsidR="00212C1E" w:rsidRDefault="00212C1E" w:rsidP="00212C1E">
      <w:pPr>
        <w:pStyle w:val="Bezodstpw"/>
        <w:numPr>
          <w:ilvl w:val="0"/>
          <w:numId w:val="20"/>
        </w:numPr>
        <w:rPr>
          <w:rFonts w:cstheme="minorHAnsi"/>
          <w:lang w:val="pl" w:eastAsia="pl-PL"/>
        </w:rPr>
      </w:pPr>
      <w:r w:rsidRPr="009230B9">
        <w:rPr>
          <w:rFonts w:cstheme="minorHAnsi"/>
          <w:lang w:val="pl" w:eastAsia="pl-PL"/>
        </w:rPr>
        <w:t>5 dni od dnia przekazania informacji o czynności Zamawiającego stanowiącej podstawę jego wniesienia, jeżeli informacja została przekazana przy użyciu środków komunikacji elektronicznej,</w:t>
      </w:r>
    </w:p>
    <w:p w14:paraId="2B40F0A1" w14:textId="77777777" w:rsidR="00212C1E" w:rsidRDefault="00212C1E" w:rsidP="00212C1E">
      <w:pPr>
        <w:pStyle w:val="Bezodstpw"/>
        <w:numPr>
          <w:ilvl w:val="0"/>
          <w:numId w:val="20"/>
        </w:numPr>
        <w:rPr>
          <w:rFonts w:cstheme="minorHAnsi"/>
          <w:lang w:val="pl" w:eastAsia="pl-PL"/>
        </w:rPr>
      </w:pPr>
      <w:r w:rsidRPr="009230B9">
        <w:rPr>
          <w:rFonts w:cstheme="minorHAnsi"/>
          <w:lang w:val="pl" w:eastAsia="pl-PL"/>
        </w:rPr>
        <w:t>10 dni od dnia przekazania informacji o czynności Zamawiającego stanowiącej podstawę jego wniesienia, jeżeli informacja została przekazana w sposób inny niż określony w lit. a.</w:t>
      </w:r>
    </w:p>
    <w:p w14:paraId="755C0AB5" w14:textId="77777777" w:rsidR="00212C1E" w:rsidRDefault="00212C1E" w:rsidP="006C779B">
      <w:pPr>
        <w:pStyle w:val="Bezodstpw"/>
        <w:numPr>
          <w:ilvl w:val="2"/>
          <w:numId w:val="9"/>
        </w:numPr>
        <w:rPr>
          <w:rFonts w:cstheme="minorHAnsi"/>
          <w:lang w:val="pl" w:eastAsia="pl-PL"/>
        </w:rPr>
      </w:pPr>
      <w:r w:rsidRPr="009230B9">
        <w:rPr>
          <w:rFonts w:cstheme="minorHAnsi"/>
          <w:lang w:val="pl" w:eastAsia="pl-PL"/>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6713AC43" w14:textId="77777777" w:rsidR="00212C1E" w:rsidRDefault="00212C1E" w:rsidP="006C779B">
      <w:pPr>
        <w:pStyle w:val="Bezodstpw"/>
        <w:numPr>
          <w:ilvl w:val="2"/>
          <w:numId w:val="9"/>
        </w:numPr>
        <w:rPr>
          <w:rFonts w:cstheme="minorHAnsi"/>
          <w:lang w:val="pl" w:eastAsia="pl-PL"/>
        </w:rPr>
      </w:pPr>
      <w:r w:rsidRPr="009230B9">
        <w:rPr>
          <w:rFonts w:cstheme="minorHAnsi"/>
          <w:lang w:val="pl" w:eastAsia="pl-PL"/>
        </w:rPr>
        <w:t xml:space="preserve">Odwołanie w przypadkach innych niż określone w pkt 1 i 2 wnosi się w terminie 5 dni od dnia, w którym powzięto lub przy zachowaniu należytej staranności można było powziąć wiadomość o okolicznościach stanowiących </w:t>
      </w:r>
      <w:r w:rsidRPr="009230B9">
        <w:rPr>
          <w:rFonts w:cstheme="minorHAnsi"/>
          <w:lang w:val="pl" w:eastAsia="pl-PL"/>
        </w:rPr>
        <w:lastRenderedPageBreak/>
        <w:t>podstawę jego wniesienia, w przypadku zamówień, których wartość jest mniejsza niż progi unijne.</w:t>
      </w:r>
    </w:p>
    <w:p w14:paraId="78C47B26" w14:textId="77777777" w:rsidR="00212C1E" w:rsidRDefault="00212C1E" w:rsidP="006C779B">
      <w:pPr>
        <w:pStyle w:val="Bezodstpw"/>
        <w:numPr>
          <w:ilvl w:val="2"/>
          <w:numId w:val="9"/>
        </w:numPr>
        <w:rPr>
          <w:rFonts w:cstheme="minorHAnsi"/>
          <w:lang w:val="pl" w:eastAsia="pl-PL"/>
        </w:rPr>
      </w:pPr>
      <w:r w:rsidRPr="009230B9">
        <w:rPr>
          <w:rFonts w:cstheme="minorHAnsi"/>
          <w:lang w:val="pl" w:eastAsia="pl-PL"/>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24B567D4" w14:textId="77777777" w:rsidR="00212C1E" w:rsidRDefault="00212C1E" w:rsidP="00212C1E">
      <w:pPr>
        <w:pStyle w:val="Bezodstpw"/>
        <w:numPr>
          <w:ilvl w:val="0"/>
          <w:numId w:val="21"/>
        </w:numPr>
        <w:rPr>
          <w:rFonts w:cstheme="minorHAnsi"/>
          <w:lang w:val="pl" w:eastAsia="pl-PL"/>
        </w:rPr>
      </w:pPr>
      <w:r w:rsidRPr="009230B9">
        <w:rPr>
          <w:rFonts w:cstheme="minorHAnsi"/>
          <w:lang w:val="pl" w:eastAsia="pl-PL"/>
        </w:rPr>
        <w:t>15 dni od dnia zamieszczenia w Biuletynie Zamówień Publicznych ogłoszenia o wyniku postępowania</w:t>
      </w:r>
    </w:p>
    <w:p w14:paraId="5E5CEFC7" w14:textId="77777777" w:rsidR="00212C1E" w:rsidRPr="009230B9" w:rsidRDefault="00212C1E" w:rsidP="00212C1E">
      <w:pPr>
        <w:pStyle w:val="Bezodstpw"/>
        <w:numPr>
          <w:ilvl w:val="0"/>
          <w:numId w:val="21"/>
        </w:numPr>
        <w:rPr>
          <w:rFonts w:cstheme="minorHAnsi"/>
          <w:lang w:val="pl" w:eastAsia="pl-PL"/>
        </w:rPr>
      </w:pPr>
      <w:r w:rsidRPr="009230B9">
        <w:rPr>
          <w:rFonts w:cstheme="minorHAnsi"/>
          <w:lang w:val="pl" w:eastAsia="pl-PL"/>
        </w:rPr>
        <w:t>miesiąca od dnia zawarcia umowy, jeżeli zamawiający:</w:t>
      </w:r>
    </w:p>
    <w:p w14:paraId="2E67953D" w14:textId="77777777" w:rsidR="00212C1E" w:rsidRDefault="00212C1E" w:rsidP="00212C1E">
      <w:pPr>
        <w:pStyle w:val="Bezodstpw"/>
        <w:numPr>
          <w:ilvl w:val="0"/>
          <w:numId w:val="22"/>
        </w:numPr>
        <w:ind w:left="2835"/>
        <w:rPr>
          <w:rFonts w:cstheme="minorHAnsi"/>
          <w:lang w:val="pl" w:eastAsia="pl-PL"/>
        </w:rPr>
      </w:pPr>
      <w:r w:rsidRPr="00CC2C45">
        <w:rPr>
          <w:rFonts w:cstheme="minorHAnsi"/>
          <w:lang w:val="pl" w:eastAsia="pl-PL"/>
        </w:rPr>
        <w:t>nie zamieścił w Biuletynie Zamówień Publicznych ogłoszenia o wyniku postępowania albo</w:t>
      </w:r>
    </w:p>
    <w:p w14:paraId="56D506DF" w14:textId="77777777" w:rsidR="00212C1E" w:rsidRDefault="00212C1E" w:rsidP="00212C1E">
      <w:pPr>
        <w:pStyle w:val="Bezodstpw"/>
        <w:numPr>
          <w:ilvl w:val="0"/>
          <w:numId w:val="22"/>
        </w:numPr>
        <w:ind w:left="2835"/>
        <w:rPr>
          <w:rFonts w:cstheme="minorHAnsi"/>
          <w:lang w:val="pl" w:eastAsia="pl-PL"/>
        </w:rPr>
      </w:pPr>
      <w:r w:rsidRPr="009230B9">
        <w:rPr>
          <w:rFonts w:cstheme="minorHAnsi"/>
          <w:lang w:val="pl" w:eastAsia="pl-PL"/>
        </w:rPr>
        <w:t>zamieścił w Biuletynie Zamówień Publicznych ogłoszenie o wyniku postępowania, które nie zawiera uzasadnienia udzielenia zamówienia w trybie negocjacji bez ogłoszenia albo zamówienia z wolnej ręki.</w:t>
      </w:r>
    </w:p>
    <w:p w14:paraId="45757E51"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Odwołanie zawiera:</w:t>
      </w:r>
    </w:p>
    <w:p w14:paraId="477BB315"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imię i nazwisko albo nazwę, miejsce zamieszkania albo siedzibę, numer telefonu oraz adres poczty elektronicznej odwołującego oraz imię i nazwisko przedstawiciela (przedstawicieli);</w:t>
      </w:r>
    </w:p>
    <w:p w14:paraId="6F91F54F"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nazwę i siedzibę Zamawiającego, numer telefonu oraz adres poczty elektronicznej Zamawiającego;</w:t>
      </w:r>
    </w:p>
    <w:p w14:paraId="4D7CB8E1"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numer Powszechnego Elektronicznego Systemu Ewidencji Ludności (PESEL) lub NIP odwołującego będącego osobą fizyczną, jeżeli jest on obowiązany do jego posiadania albo posiada go nie mając takiego obowiązku;</w:t>
      </w:r>
    </w:p>
    <w:p w14:paraId="44CD8035"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1ABC3D62"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określenie przedmiotu zamówienia;</w:t>
      </w:r>
    </w:p>
    <w:p w14:paraId="428BA10F"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wskazanie numeru ogłoszenia w przypadku zamieszczenia w Biuletynie Zamówień Publicznych albo publikacji w Dzienniku Urzędowym Unii Europejskiej;</w:t>
      </w:r>
    </w:p>
    <w:p w14:paraId="01AE88BB"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wskazanie czynności lub zaniechania czynności Zamawiającego, której zarzuca się niezgodność z przepisami ustawy, lub wskazanie zaniechania przeprowadzenia postępowania o udzielenie zamówienia lub zorganizowania konkursu na podstawie ustawy;</w:t>
      </w:r>
    </w:p>
    <w:p w14:paraId="1FC01DF7"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zwięzłe przedstawienie zarzutów;</w:t>
      </w:r>
    </w:p>
    <w:p w14:paraId="284A50C5"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żądanie co do sposobu rozstrzygnięcia odwołania;</w:t>
      </w:r>
    </w:p>
    <w:p w14:paraId="46095D59"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wskazanie okoliczności faktycznych i prawnych uzasadniających wniesienie odwołania oraz dowodów na poparcie przytoczonych okoliczności;</w:t>
      </w:r>
    </w:p>
    <w:p w14:paraId="704EF99E"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podpis odwołującego albo jego przedstawiciela lub przedstawicieli;</w:t>
      </w:r>
    </w:p>
    <w:p w14:paraId="20CB1DE2" w14:textId="77777777" w:rsidR="00212C1E" w:rsidRDefault="00212C1E" w:rsidP="00212C1E">
      <w:pPr>
        <w:pStyle w:val="Bezodstpw"/>
        <w:numPr>
          <w:ilvl w:val="0"/>
          <w:numId w:val="23"/>
        </w:numPr>
        <w:rPr>
          <w:rFonts w:cstheme="minorHAnsi"/>
          <w:lang w:val="pl" w:eastAsia="pl-PL"/>
        </w:rPr>
      </w:pPr>
      <w:r w:rsidRPr="009230B9">
        <w:rPr>
          <w:rFonts w:cstheme="minorHAnsi"/>
          <w:lang w:val="pl" w:eastAsia="pl-PL"/>
        </w:rPr>
        <w:t>wykaz załączników.</w:t>
      </w:r>
    </w:p>
    <w:p w14:paraId="2B4627C4"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Do odwołania dołącza się:</w:t>
      </w:r>
    </w:p>
    <w:p w14:paraId="3D705AAD" w14:textId="77777777" w:rsidR="00212C1E" w:rsidRDefault="00212C1E" w:rsidP="00212C1E">
      <w:pPr>
        <w:pStyle w:val="Bezodstpw"/>
        <w:numPr>
          <w:ilvl w:val="0"/>
          <w:numId w:val="24"/>
        </w:numPr>
        <w:rPr>
          <w:rFonts w:cstheme="minorHAnsi"/>
          <w:lang w:val="pl" w:eastAsia="pl-PL"/>
        </w:rPr>
      </w:pPr>
      <w:r w:rsidRPr="009230B9">
        <w:rPr>
          <w:rFonts w:cstheme="minorHAnsi"/>
          <w:lang w:val="pl" w:eastAsia="pl-PL"/>
        </w:rPr>
        <w:t>dowód uiszczenia wpisu od odwołania w wymaganej wysokości;</w:t>
      </w:r>
    </w:p>
    <w:p w14:paraId="1A537BD6" w14:textId="77777777" w:rsidR="00212C1E" w:rsidRDefault="00212C1E" w:rsidP="00212C1E">
      <w:pPr>
        <w:pStyle w:val="Bezodstpw"/>
        <w:numPr>
          <w:ilvl w:val="0"/>
          <w:numId w:val="24"/>
        </w:numPr>
        <w:rPr>
          <w:rFonts w:cstheme="minorHAnsi"/>
          <w:lang w:val="pl" w:eastAsia="pl-PL"/>
        </w:rPr>
      </w:pPr>
      <w:r w:rsidRPr="009230B9">
        <w:rPr>
          <w:rFonts w:cstheme="minorHAnsi"/>
          <w:lang w:val="pl" w:eastAsia="pl-PL"/>
        </w:rPr>
        <w:t>dowód przekazania odpowiednio odwołania albo jego kopii Zamawiającemu;</w:t>
      </w:r>
    </w:p>
    <w:p w14:paraId="0FC2842E" w14:textId="77777777" w:rsidR="00212C1E" w:rsidRDefault="00212C1E" w:rsidP="00212C1E">
      <w:pPr>
        <w:pStyle w:val="Bezodstpw"/>
        <w:numPr>
          <w:ilvl w:val="0"/>
          <w:numId w:val="24"/>
        </w:numPr>
        <w:rPr>
          <w:rFonts w:cstheme="minorHAnsi"/>
          <w:lang w:val="pl" w:eastAsia="pl-PL"/>
        </w:rPr>
      </w:pPr>
      <w:r w:rsidRPr="009230B9">
        <w:rPr>
          <w:rFonts w:cstheme="minorHAnsi"/>
          <w:lang w:val="pl" w:eastAsia="pl-PL"/>
        </w:rPr>
        <w:t>dokument potwierdzający umocowanie do reprezentowania odwołującego.</w:t>
      </w:r>
    </w:p>
    <w:p w14:paraId="34559E78" w14:textId="77777777" w:rsidR="00212C1E" w:rsidRPr="009230B9" w:rsidRDefault="00212C1E" w:rsidP="006C779B">
      <w:pPr>
        <w:pStyle w:val="Bezodstpw"/>
        <w:numPr>
          <w:ilvl w:val="1"/>
          <w:numId w:val="9"/>
        </w:numPr>
        <w:rPr>
          <w:rFonts w:cstheme="minorHAnsi"/>
          <w:lang w:val="pl" w:eastAsia="pl-PL"/>
        </w:rPr>
      </w:pPr>
      <w:r w:rsidRPr="009230B9">
        <w:rPr>
          <w:rFonts w:cstheme="minorHAnsi"/>
          <w:lang w:val="pl" w:eastAsia="pl-PL"/>
        </w:rPr>
        <w:t>Na orzeczenie Izby stronom oraz uczestnikom postępowania odwoławczego przysługuje skarga do sądu. Skargę wnosi się do Sądu Okręgowego w Warszawie - sądu zamówień publicznych.</w:t>
      </w:r>
    </w:p>
    <w:p w14:paraId="53AD3F8E" w14:textId="77777777" w:rsidR="00212C1E" w:rsidRDefault="00212C1E" w:rsidP="00212C1E">
      <w:pPr>
        <w:pStyle w:val="Bezodstpw"/>
        <w:rPr>
          <w:rFonts w:cstheme="minorHAnsi"/>
          <w:b/>
          <w:lang w:val="pl" w:eastAsia="pl-PL"/>
        </w:rPr>
      </w:pPr>
      <w:bookmarkStart w:id="47" w:name="bookmark72"/>
    </w:p>
    <w:p w14:paraId="386BFBE2"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INFORMACJE DODATKOWE</w:t>
      </w:r>
      <w:bookmarkEnd w:id="47"/>
    </w:p>
    <w:p w14:paraId="21AAEA04" w14:textId="77777777" w:rsidR="00212C1E" w:rsidRDefault="00212C1E" w:rsidP="006C779B">
      <w:pPr>
        <w:pStyle w:val="Bezodstpw"/>
        <w:numPr>
          <w:ilvl w:val="1"/>
          <w:numId w:val="9"/>
        </w:numPr>
        <w:rPr>
          <w:rFonts w:cstheme="minorHAnsi"/>
          <w:lang w:val="pl" w:eastAsia="pl-PL"/>
        </w:rPr>
      </w:pPr>
      <w:r w:rsidRPr="00CC2C45">
        <w:rPr>
          <w:rFonts w:cstheme="minorHAnsi"/>
          <w:lang w:val="pl" w:eastAsia="pl-PL"/>
        </w:rPr>
        <w:t>Zamawiający</w:t>
      </w:r>
      <w:r w:rsidRPr="00CC2C45">
        <w:rPr>
          <w:rFonts w:cstheme="minorHAnsi"/>
          <w:b/>
          <w:bCs/>
          <w:lang w:val="pl" w:eastAsia="pl-PL"/>
        </w:rPr>
        <w:t xml:space="preserve"> </w:t>
      </w:r>
      <w:r w:rsidRPr="00E02259">
        <w:rPr>
          <w:rFonts w:cstheme="minorHAnsi"/>
          <w:b/>
          <w:bCs/>
          <w:u w:val="single"/>
          <w:lang w:val="pl" w:eastAsia="pl-PL"/>
        </w:rPr>
        <w:t>nie dopuszcza</w:t>
      </w:r>
      <w:r w:rsidRPr="00CC2C45">
        <w:rPr>
          <w:rFonts w:cstheme="minorHAnsi"/>
          <w:lang w:val="pl" w:eastAsia="pl-PL"/>
        </w:rPr>
        <w:t xml:space="preserve"> składania ofert częściowych.</w:t>
      </w:r>
    </w:p>
    <w:p w14:paraId="34E057EC"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dopuszcza</w:t>
      </w:r>
      <w:r w:rsidRPr="009230B9">
        <w:rPr>
          <w:rFonts w:cstheme="minorHAnsi"/>
          <w:lang w:val="pl" w:eastAsia="pl-PL"/>
        </w:rPr>
        <w:t xml:space="preserve"> składania ofert wariantowych.</w:t>
      </w:r>
    </w:p>
    <w:p w14:paraId="1D99C29E"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lastRenderedPageBreak/>
        <w:t>Zamawiający</w:t>
      </w:r>
      <w:r w:rsidRPr="009230B9">
        <w:rPr>
          <w:rFonts w:cstheme="minorHAnsi"/>
          <w:b/>
          <w:bCs/>
          <w:lang w:val="pl" w:eastAsia="pl-PL"/>
        </w:rPr>
        <w:t xml:space="preserve"> </w:t>
      </w:r>
      <w:r w:rsidRPr="009230B9">
        <w:rPr>
          <w:rFonts w:cstheme="minorHAnsi"/>
          <w:b/>
          <w:bCs/>
          <w:u w:val="single"/>
          <w:lang w:val="pl" w:eastAsia="pl-PL"/>
        </w:rPr>
        <w:t>nie przewiduje</w:t>
      </w:r>
      <w:r>
        <w:rPr>
          <w:rFonts w:cstheme="minorHAnsi"/>
          <w:lang w:val="pl" w:eastAsia="pl-PL"/>
        </w:rPr>
        <w:t xml:space="preserve"> wymagań wskazanych w art. 9</w:t>
      </w:r>
      <w:r w:rsidRPr="009230B9">
        <w:rPr>
          <w:rFonts w:cstheme="minorHAnsi"/>
          <w:lang w:val="pl" w:eastAsia="pl-PL"/>
        </w:rPr>
        <w:t>6 ust. 2 pkt 2 ustawy Pzp.</w:t>
      </w:r>
    </w:p>
    <w:p w14:paraId="2ECBDE9F"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przewiduje</w:t>
      </w:r>
      <w:r w:rsidRPr="009230B9">
        <w:rPr>
          <w:rFonts w:cstheme="minorHAnsi"/>
          <w:lang w:val="pl" w:eastAsia="pl-PL"/>
        </w:rPr>
        <w:t xml:space="preserve"> zamówień, o których mowa w art. 214 ust. 1 pkt 7 i 8 ustawy Pzp.</w:t>
      </w:r>
    </w:p>
    <w:p w14:paraId="5E284E94"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wymag</w:t>
      </w:r>
      <w:r w:rsidRPr="009230B9">
        <w:rPr>
          <w:rFonts w:cstheme="minorHAnsi"/>
          <w:b/>
          <w:bCs/>
          <w:lang w:val="pl" w:eastAsia="pl-PL"/>
        </w:rPr>
        <w:t>a</w:t>
      </w:r>
      <w:r w:rsidRPr="009230B9">
        <w:rPr>
          <w:rFonts w:cstheme="minorHAnsi"/>
          <w:lang w:val="pl" w:eastAsia="pl-PL"/>
        </w:rPr>
        <w:t xml:space="preserve"> przeprowadzenia przez Wykonawcę wizji lokalnej lub sprawdzenia przez niego dokumentów niezbędnych do realizacji zamówienia, o</w:t>
      </w:r>
      <w:r>
        <w:rPr>
          <w:rFonts w:cstheme="minorHAnsi"/>
          <w:lang w:val="pl" w:eastAsia="pl-PL"/>
        </w:rPr>
        <w:t> </w:t>
      </w:r>
      <w:r w:rsidRPr="009230B9">
        <w:rPr>
          <w:rFonts w:cstheme="minorHAnsi"/>
          <w:lang w:val="pl" w:eastAsia="pl-PL"/>
        </w:rPr>
        <w:t>których mowa w art. 131 ust. 2 ustawy Pzp.</w:t>
      </w:r>
    </w:p>
    <w:p w14:paraId="4B5B7548"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przewiduje</w:t>
      </w:r>
      <w:r w:rsidRPr="009230B9">
        <w:rPr>
          <w:rFonts w:cstheme="minorHAnsi"/>
          <w:lang w:val="pl" w:eastAsia="pl-PL"/>
        </w:rPr>
        <w:t xml:space="preserve"> rozliczenia między Zamawiającym</w:t>
      </w:r>
      <w:r>
        <w:rPr>
          <w:rFonts w:cstheme="minorHAnsi"/>
          <w:lang w:val="pl" w:eastAsia="pl-PL"/>
        </w:rPr>
        <w:t>,</w:t>
      </w:r>
      <w:r w:rsidRPr="009230B9">
        <w:rPr>
          <w:rFonts w:cstheme="minorHAnsi"/>
          <w:lang w:val="pl" w:eastAsia="pl-PL"/>
        </w:rPr>
        <w:t xml:space="preserve"> a Wykonawcą w</w:t>
      </w:r>
      <w:r>
        <w:rPr>
          <w:rFonts w:cstheme="minorHAnsi"/>
          <w:lang w:val="pl" w:eastAsia="pl-PL"/>
        </w:rPr>
        <w:t> </w:t>
      </w:r>
      <w:r w:rsidRPr="009230B9">
        <w:rPr>
          <w:rFonts w:cstheme="minorHAnsi"/>
          <w:lang w:val="pl" w:eastAsia="pl-PL"/>
        </w:rPr>
        <w:t>walutach obcych.</w:t>
      </w:r>
    </w:p>
    <w:p w14:paraId="0EAF2C1E"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przewiduje</w:t>
      </w:r>
      <w:r w:rsidRPr="009230B9">
        <w:rPr>
          <w:rFonts w:cstheme="minorHAnsi"/>
          <w:lang w:val="pl" w:eastAsia="pl-PL"/>
        </w:rPr>
        <w:t xml:space="preserve"> zwrotu kosztów udziału w postępowaniu.</w:t>
      </w:r>
    </w:p>
    <w:p w14:paraId="713C3005"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wymag</w:t>
      </w:r>
      <w:r w:rsidRPr="009230B9">
        <w:rPr>
          <w:rFonts w:cstheme="minorHAnsi"/>
          <w:b/>
          <w:bCs/>
          <w:lang w:val="pl" w:eastAsia="pl-PL"/>
        </w:rPr>
        <w:t>a</w:t>
      </w:r>
      <w:r w:rsidRPr="009230B9">
        <w:rPr>
          <w:rFonts w:cstheme="minorHAnsi"/>
          <w:lang w:val="pl" w:eastAsia="pl-PL"/>
        </w:rPr>
        <w:t xml:space="preserve"> obowiązku osobistego wykonania przez Wykonawcę kluczowych zadań zgodnie z art. 60 i art. 1 21 ustawy Pzp.</w:t>
      </w:r>
    </w:p>
    <w:p w14:paraId="2D0B27B4"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przewiduje</w:t>
      </w:r>
      <w:r w:rsidRPr="009230B9">
        <w:rPr>
          <w:rFonts w:cstheme="minorHAnsi"/>
          <w:lang w:val="pl" w:eastAsia="pl-PL"/>
        </w:rPr>
        <w:t xml:space="preserve"> zawarcia umowy ramowej.</w:t>
      </w:r>
    </w:p>
    <w:p w14:paraId="1FFEEFD8" w14:textId="77777777" w:rsidR="00212C1E"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przewiduje</w:t>
      </w:r>
      <w:r w:rsidRPr="009230B9">
        <w:rPr>
          <w:rFonts w:cstheme="minorHAnsi"/>
          <w:lang w:val="pl" w:eastAsia="pl-PL"/>
        </w:rPr>
        <w:t xml:space="preserve"> wyboru najkorzystniejszej oferty z zastosowaniem aukcji elektronicznej wraz z informacjami, o których mowa w art. 230 ustawy Pzp.</w:t>
      </w:r>
    </w:p>
    <w:p w14:paraId="124407F0" w14:textId="77777777" w:rsidR="00212C1E" w:rsidRPr="009230B9" w:rsidRDefault="00212C1E" w:rsidP="006C779B">
      <w:pPr>
        <w:pStyle w:val="Bezodstpw"/>
        <w:numPr>
          <w:ilvl w:val="1"/>
          <w:numId w:val="9"/>
        </w:numPr>
        <w:rPr>
          <w:rFonts w:cstheme="minorHAnsi"/>
          <w:lang w:val="pl" w:eastAsia="pl-PL"/>
        </w:rPr>
      </w:pPr>
      <w:r w:rsidRPr="009230B9">
        <w:rPr>
          <w:rFonts w:cstheme="minorHAnsi"/>
          <w:lang w:val="pl" w:eastAsia="pl-PL"/>
        </w:rPr>
        <w:t>Zamawiający</w:t>
      </w:r>
      <w:r w:rsidRPr="009230B9">
        <w:rPr>
          <w:rFonts w:cstheme="minorHAnsi"/>
          <w:b/>
          <w:bCs/>
          <w:lang w:val="pl" w:eastAsia="pl-PL"/>
        </w:rPr>
        <w:t xml:space="preserve"> </w:t>
      </w:r>
      <w:r w:rsidRPr="009230B9">
        <w:rPr>
          <w:rFonts w:cstheme="minorHAnsi"/>
          <w:b/>
          <w:bCs/>
          <w:u w:val="single"/>
          <w:lang w:val="pl" w:eastAsia="pl-PL"/>
        </w:rPr>
        <w:t>nie stawia</w:t>
      </w:r>
      <w:r w:rsidRPr="009230B9">
        <w:rPr>
          <w:rFonts w:cstheme="minorHAnsi"/>
          <w:lang w:val="pl" w:eastAsia="pl-PL"/>
        </w:rPr>
        <w:t xml:space="preserve"> wymogu lub możliwości złożenia ofert w postaci katalogów elektronicznych lub dołączenia katalogów elektronicznych do oferty, w sytuacji określonej w art. 93 ustawy Pzp.</w:t>
      </w:r>
    </w:p>
    <w:p w14:paraId="56F14D31" w14:textId="77777777" w:rsidR="00212C1E" w:rsidRDefault="00212C1E" w:rsidP="00212C1E">
      <w:pPr>
        <w:pStyle w:val="Bezodstpw"/>
        <w:rPr>
          <w:rFonts w:cstheme="minorHAnsi"/>
          <w:lang w:val="pl" w:eastAsia="pl-PL"/>
        </w:rPr>
      </w:pPr>
      <w:bookmarkStart w:id="48" w:name="bookmark73"/>
    </w:p>
    <w:p w14:paraId="022B23D3" w14:textId="77777777" w:rsidR="00212C1E" w:rsidRPr="00CC2C45" w:rsidRDefault="00212C1E" w:rsidP="006C779B">
      <w:pPr>
        <w:pStyle w:val="Bezodstpw"/>
        <w:numPr>
          <w:ilvl w:val="0"/>
          <w:numId w:val="9"/>
        </w:numPr>
        <w:shd w:val="clear" w:color="auto" w:fill="D9D9D9" w:themeFill="background1" w:themeFillShade="D9"/>
        <w:rPr>
          <w:rFonts w:cstheme="minorHAnsi"/>
          <w:b/>
          <w:bCs/>
          <w:lang w:val="pl" w:eastAsia="pl-PL"/>
        </w:rPr>
      </w:pPr>
      <w:r w:rsidRPr="00CC2C45">
        <w:rPr>
          <w:rFonts w:cstheme="minorHAnsi"/>
          <w:b/>
          <w:bCs/>
          <w:lang w:val="pl" w:eastAsia="pl-PL"/>
        </w:rPr>
        <w:t>ZAŁĄCZNIKI DO SWZ</w:t>
      </w:r>
      <w:bookmarkEnd w:id="48"/>
    </w:p>
    <w:p w14:paraId="4C0A1305" w14:textId="77777777" w:rsidR="00212C1E" w:rsidRPr="00CC2C45" w:rsidRDefault="00212C1E" w:rsidP="00212C1E">
      <w:pPr>
        <w:pStyle w:val="Bezodstpw"/>
        <w:rPr>
          <w:rFonts w:cstheme="minorHAnsi"/>
          <w:lang w:val="pl" w:eastAsia="pl-PL"/>
        </w:rPr>
      </w:pPr>
      <w:r w:rsidRPr="00CC2C45">
        <w:rPr>
          <w:rFonts w:cstheme="minorHAnsi"/>
          <w:u w:val="single"/>
          <w:lang w:val="pl" w:eastAsia="pl-PL"/>
        </w:rPr>
        <w:t>Integralną częścią SWZ są załączniki:</w:t>
      </w:r>
    </w:p>
    <w:p w14:paraId="39887798" w14:textId="77777777" w:rsidR="00212C1E" w:rsidRPr="00420127" w:rsidRDefault="00212C1E" w:rsidP="00212C1E">
      <w:pPr>
        <w:pStyle w:val="Bezodstpw"/>
        <w:ind w:left="426"/>
        <w:rPr>
          <w:rFonts w:cstheme="minorHAnsi"/>
          <w:lang w:val="pl" w:eastAsia="pl-PL"/>
        </w:rPr>
      </w:pPr>
      <w:r w:rsidRPr="00CC2C45">
        <w:rPr>
          <w:rFonts w:cstheme="minorHAnsi"/>
          <w:lang w:val="pl" w:eastAsia="pl-PL"/>
        </w:rPr>
        <w:t>Załącznik Nr 1 -</w:t>
      </w:r>
      <w:r>
        <w:rPr>
          <w:rFonts w:cstheme="minorHAnsi"/>
          <w:lang w:val="pl" w:eastAsia="pl-PL"/>
        </w:rPr>
        <w:t xml:space="preserve">  </w:t>
      </w:r>
      <w:r w:rsidRPr="00420127">
        <w:rPr>
          <w:rFonts w:cstheme="minorHAnsi"/>
          <w:lang w:val="pl" w:eastAsia="pl-PL"/>
        </w:rPr>
        <w:t>Opis przedmiotu zamówienia,</w:t>
      </w:r>
    </w:p>
    <w:p w14:paraId="4360C55B" w14:textId="77777777" w:rsidR="00212C1E" w:rsidRPr="00CC2C45" w:rsidRDefault="00212C1E" w:rsidP="00212C1E">
      <w:pPr>
        <w:pStyle w:val="Bezodstpw"/>
        <w:ind w:left="426"/>
        <w:rPr>
          <w:rFonts w:cstheme="minorHAnsi"/>
          <w:lang w:val="pl" w:eastAsia="pl-PL"/>
        </w:rPr>
      </w:pPr>
      <w:r>
        <w:rPr>
          <w:rFonts w:cstheme="minorHAnsi"/>
          <w:lang w:val="pl" w:eastAsia="pl-PL"/>
        </w:rPr>
        <w:t>Załącznik Nr 2 -  Projekt</w:t>
      </w:r>
      <w:r w:rsidRPr="00CC2C45">
        <w:rPr>
          <w:rFonts w:cstheme="minorHAnsi"/>
          <w:lang w:val="pl" w:eastAsia="pl-PL"/>
        </w:rPr>
        <w:t xml:space="preserve"> umowy.</w:t>
      </w:r>
    </w:p>
    <w:p w14:paraId="7280044E" w14:textId="77777777" w:rsidR="00212C1E" w:rsidRPr="003F4D05" w:rsidRDefault="00212C1E" w:rsidP="00212C1E">
      <w:pPr>
        <w:pStyle w:val="Bezodstpw"/>
        <w:ind w:left="426"/>
        <w:rPr>
          <w:rFonts w:cstheme="minorHAnsi"/>
          <w:lang w:val="pl" w:eastAsia="pl-PL"/>
        </w:rPr>
      </w:pPr>
      <w:r w:rsidRPr="00CC2C45">
        <w:rPr>
          <w:rFonts w:cstheme="minorHAnsi"/>
          <w:lang w:val="pl" w:eastAsia="pl-PL"/>
        </w:rPr>
        <w:t xml:space="preserve">Załącznik Nr </w:t>
      </w:r>
      <w:r>
        <w:rPr>
          <w:rFonts w:cstheme="minorHAnsi"/>
          <w:lang w:val="pl" w:eastAsia="pl-PL"/>
        </w:rPr>
        <w:t xml:space="preserve">3 </w:t>
      </w:r>
      <w:r w:rsidRPr="00CC2C45">
        <w:rPr>
          <w:rFonts w:cstheme="minorHAnsi"/>
          <w:lang w:val="pl" w:eastAsia="pl-PL"/>
        </w:rPr>
        <w:t>-</w:t>
      </w:r>
      <w:r>
        <w:rPr>
          <w:rFonts w:cstheme="minorHAnsi"/>
        </w:rPr>
        <w:t xml:space="preserve"> </w:t>
      </w:r>
      <w:r w:rsidRPr="00CC2C45">
        <w:rPr>
          <w:rFonts w:cstheme="minorHAnsi"/>
          <w:lang w:val="pl" w:eastAsia="pl-PL"/>
        </w:rPr>
        <w:t xml:space="preserve">Wzór oświadczenia o braku podstaw do wykluczenia. </w:t>
      </w:r>
    </w:p>
    <w:p w14:paraId="343212C8" w14:textId="77777777" w:rsidR="00212C1E" w:rsidRPr="00CC2C45" w:rsidRDefault="00212C1E" w:rsidP="00212C1E">
      <w:pPr>
        <w:pStyle w:val="Bezodstpw"/>
        <w:ind w:left="426"/>
        <w:rPr>
          <w:rFonts w:cstheme="minorHAnsi"/>
          <w:lang w:val="pl" w:eastAsia="pl-PL"/>
        </w:rPr>
      </w:pPr>
      <w:r w:rsidRPr="00CC2C45">
        <w:rPr>
          <w:rFonts w:cstheme="minorHAnsi"/>
          <w:lang w:val="pl" w:eastAsia="pl-PL"/>
        </w:rPr>
        <w:t>Załącznik Nr 4 -</w:t>
      </w:r>
      <w:r>
        <w:rPr>
          <w:rFonts w:cstheme="minorHAnsi"/>
          <w:lang w:val="pl" w:eastAsia="pl-PL"/>
        </w:rPr>
        <w:t xml:space="preserve"> </w:t>
      </w:r>
      <w:r w:rsidRPr="00CC2C45">
        <w:rPr>
          <w:rFonts w:cstheme="minorHAnsi"/>
          <w:lang w:val="pl" w:eastAsia="pl-PL"/>
        </w:rPr>
        <w:t>Wzór oświadczenia o spełnianiu warunków udziału w postępowaniu</w:t>
      </w:r>
      <w:r>
        <w:rPr>
          <w:rFonts w:cstheme="minorHAnsi"/>
          <w:lang w:val="pl" w:eastAsia="pl-PL"/>
        </w:rPr>
        <w:t>.</w:t>
      </w:r>
    </w:p>
    <w:p w14:paraId="0007529C" w14:textId="77777777" w:rsidR="00212C1E" w:rsidRPr="00CC2C45" w:rsidRDefault="00212C1E" w:rsidP="00212C1E">
      <w:pPr>
        <w:pStyle w:val="Bezodstpw"/>
        <w:ind w:left="426"/>
        <w:rPr>
          <w:rFonts w:cstheme="minorHAnsi"/>
          <w:lang w:val="pl" w:eastAsia="pl-PL"/>
        </w:rPr>
      </w:pPr>
      <w:r w:rsidRPr="00CC2C45">
        <w:rPr>
          <w:rFonts w:cstheme="minorHAnsi"/>
          <w:lang w:val="pl" w:eastAsia="pl-PL"/>
        </w:rPr>
        <w:t>Załącznik Nr 5 - Wzór oświadczenia Wykonawców wspólnie ubiegających się o udzielenie zamówienia - jeżeli dotyczy.</w:t>
      </w:r>
    </w:p>
    <w:p w14:paraId="33F8D6E1" w14:textId="25E0CB71" w:rsidR="00212C1E" w:rsidRPr="00CC2C45" w:rsidRDefault="00212C1E" w:rsidP="00212C1E">
      <w:pPr>
        <w:pStyle w:val="Bezodstpw"/>
        <w:ind w:left="426"/>
        <w:rPr>
          <w:rFonts w:cstheme="minorHAnsi"/>
          <w:lang w:val="pl" w:eastAsia="pl-PL"/>
        </w:rPr>
      </w:pPr>
      <w:r w:rsidRPr="00CC2C45">
        <w:rPr>
          <w:rFonts w:cstheme="minorHAnsi"/>
          <w:lang w:val="pl" w:eastAsia="pl-PL"/>
        </w:rPr>
        <w:t>Załącznik Nr 6</w:t>
      </w:r>
      <w:r>
        <w:rPr>
          <w:rFonts w:cstheme="minorHAnsi"/>
          <w:lang w:val="pl" w:eastAsia="pl-PL"/>
        </w:rPr>
        <w:t xml:space="preserve"> </w:t>
      </w:r>
      <w:r w:rsidRPr="00CC2C45">
        <w:rPr>
          <w:rFonts w:cstheme="minorHAnsi"/>
          <w:lang w:val="pl" w:eastAsia="pl-PL"/>
        </w:rPr>
        <w:t xml:space="preserve">- Wzór wykazu </w:t>
      </w:r>
      <w:r w:rsidR="006C779B">
        <w:rPr>
          <w:rFonts w:cstheme="minorHAnsi"/>
          <w:lang w:val="pl" w:eastAsia="pl-PL"/>
        </w:rPr>
        <w:t>robót</w:t>
      </w:r>
      <w:r w:rsidRPr="00CC2C45">
        <w:rPr>
          <w:rFonts w:cstheme="minorHAnsi"/>
          <w:lang w:val="pl" w:eastAsia="pl-PL"/>
        </w:rPr>
        <w:t>.</w:t>
      </w:r>
    </w:p>
    <w:p w14:paraId="6C585605" w14:textId="77777777" w:rsidR="00212C1E" w:rsidRPr="00CC2C45" w:rsidRDefault="00212C1E" w:rsidP="00212C1E">
      <w:pPr>
        <w:pStyle w:val="Bezodstpw"/>
        <w:ind w:left="426"/>
        <w:rPr>
          <w:rFonts w:cstheme="minorHAnsi"/>
          <w:lang w:val="pl" w:eastAsia="pl-PL"/>
        </w:rPr>
      </w:pPr>
      <w:r w:rsidRPr="00CC2C45">
        <w:rPr>
          <w:rFonts w:cstheme="minorHAnsi"/>
          <w:lang w:val="pl" w:eastAsia="pl-PL"/>
        </w:rPr>
        <w:t xml:space="preserve">Załącznik Nr 7 - Wzór wykazu </w:t>
      </w:r>
      <w:r>
        <w:rPr>
          <w:rFonts w:cstheme="minorHAnsi"/>
          <w:lang w:val="pl" w:eastAsia="pl-PL"/>
        </w:rPr>
        <w:t>osób.</w:t>
      </w:r>
      <w:r w:rsidRPr="00CC2C45">
        <w:rPr>
          <w:rFonts w:cstheme="minorHAnsi"/>
          <w:lang w:val="pl" w:eastAsia="pl-PL"/>
        </w:rPr>
        <w:t xml:space="preserve"> </w:t>
      </w:r>
    </w:p>
    <w:p w14:paraId="13E8F4F5" w14:textId="77777777" w:rsidR="00212C1E" w:rsidRPr="00CC2C45" w:rsidRDefault="00212C1E" w:rsidP="00212C1E">
      <w:pPr>
        <w:pStyle w:val="Bezodstpw"/>
        <w:ind w:left="426"/>
        <w:rPr>
          <w:rFonts w:cstheme="minorHAnsi"/>
        </w:rPr>
      </w:pPr>
    </w:p>
    <w:p w14:paraId="6B0A0749" w14:textId="77777777" w:rsidR="00212C1E" w:rsidRDefault="00212C1E" w:rsidP="00212C1E"/>
    <w:p w14:paraId="7AC662C4" w14:textId="77777777" w:rsidR="00212C1E" w:rsidRDefault="00212C1E" w:rsidP="00212C1E"/>
    <w:p w14:paraId="27C80519" w14:textId="77777777" w:rsidR="00212C1E" w:rsidRDefault="00212C1E" w:rsidP="00212C1E"/>
    <w:p w14:paraId="577A51AB" w14:textId="77777777" w:rsidR="00256C3F" w:rsidRDefault="00256C3F"/>
    <w:sectPr w:rsidR="00256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02"/>
    <w:multiLevelType w:val="hybridMultilevel"/>
    <w:tmpl w:val="CDDE62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25CFF"/>
    <w:multiLevelType w:val="hybridMultilevel"/>
    <w:tmpl w:val="9AE257A4"/>
    <w:lvl w:ilvl="0" w:tplc="3802266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2" w15:restartNumberingAfterBreak="0">
    <w:nsid w:val="0A232362"/>
    <w:multiLevelType w:val="hybridMultilevel"/>
    <w:tmpl w:val="09E29834"/>
    <w:lvl w:ilvl="0" w:tplc="A588C88C">
      <w:start w:val="1"/>
      <w:numFmt w:val="decimal"/>
      <w:lvlText w:val="%1)"/>
      <w:lvlJc w:val="left"/>
      <w:pPr>
        <w:ind w:left="2508" w:hanging="360"/>
      </w:pPr>
      <w:rPr>
        <w:rFonts w:asciiTheme="minorHAnsi" w:eastAsiaTheme="minorHAnsi" w:hAnsiTheme="minorHAnsi" w:cstheme="minorHAnsi"/>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 w15:restartNumberingAfterBreak="0">
    <w:nsid w:val="0A8719CE"/>
    <w:multiLevelType w:val="multilevel"/>
    <w:tmpl w:val="E2907084"/>
    <w:lvl w:ilvl="0">
      <w:start w:val="11"/>
      <w:numFmt w:val="decimal"/>
      <w:lvlText w:val="%1."/>
      <w:lvlJc w:val="left"/>
      <w:pPr>
        <w:ind w:left="600" w:hanging="600"/>
      </w:pPr>
      <w:rPr>
        <w:rFonts w:hint="default"/>
      </w:rPr>
    </w:lvl>
    <w:lvl w:ilvl="1">
      <w:start w:val="1"/>
      <w:numFmt w:val="decimal"/>
      <w:lvlText w:val="%1.%2."/>
      <w:lvlJc w:val="left"/>
      <w:pPr>
        <w:ind w:left="1314" w:hanging="600"/>
      </w:pPr>
      <w:rPr>
        <w:rFonts w:hint="default"/>
        <w:b/>
        <w:bCs/>
      </w:rPr>
    </w:lvl>
    <w:lvl w:ilvl="2">
      <w:start w:val="1"/>
      <w:numFmt w:val="decimal"/>
      <w:lvlText w:val="%1.%2.%3."/>
      <w:lvlJc w:val="left"/>
      <w:pPr>
        <w:ind w:left="1996"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0D6043D8"/>
    <w:multiLevelType w:val="multilevel"/>
    <w:tmpl w:val="70DABF8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590" w:hanging="720"/>
      </w:pPr>
      <w:rPr>
        <w:rFonts w:hint="default"/>
        <w:b/>
        <w:bCs/>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204887"/>
    <w:multiLevelType w:val="hybridMultilevel"/>
    <w:tmpl w:val="658043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02579"/>
    <w:multiLevelType w:val="hybridMultilevel"/>
    <w:tmpl w:val="09A2C588"/>
    <w:lvl w:ilvl="0" w:tplc="041E5DAC">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7" w15:restartNumberingAfterBreak="0">
    <w:nsid w:val="116339F5"/>
    <w:multiLevelType w:val="hybridMultilevel"/>
    <w:tmpl w:val="38D4A7CA"/>
    <w:lvl w:ilvl="0" w:tplc="1D72DFAA">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8" w15:restartNumberingAfterBreak="0">
    <w:nsid w:val="12A44096"/>
    <w:multiLevelType w:val="hybridMultilevel"/>
    <w:tmpl w:val="79866F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85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041084"/>
    <w:multiLevelType w:val="hybridMultilevel"/>
    <w:tmpl w:val="C2AE0102"/>
    <w:lvl w:ilvl="0" w:tplc="B0902C8E">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10" w15:restartNumberingAfterBreak="0">
    <w:nsid w:val="190D3349"/>
    <w:multiLevelType w:val="hybridMultilevel"/>
    <w:tmpl w:val="F266F2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520F4C"/>
    <w:multiLevelType w:val="multilevel"/>
    <w:tmpl w:val="E2907084"/>
    <w:lvl w:ilvl="0">
      <w:start w:val="11"/>
      <w:numFmt w:val="decimal"/>
      <w:lvlText w:val="%1."/>
      <w:lvlJc w:val="left"/>
      <w:pPr>
        <w:ind w:left="600" w:hanging="600"/>
      </w:pPr>
      <w:rPr>
        <w:rFonts w:hint="default"/>
      </w:rPr>
    </w:lvl>
    <w:lvl w:ilvl="1">
      <w:start w:val="1"/>
      <w:numFmt w:val="decimal"/>
      <w:lvlText w:val="%1.%2."/>
      <w:lvlJc w:val="left"/>
      <w:pPr>
        <w:ind w:left="1314" w:hanging="600"/>
      </w:pPr>
      <w:rPr>
        <w:rFonts w:hint="default"/>
        <w:b/>
        <w:bCs/>
      </w:rPr>
    </w:lvl>
    <w:lvl w:ilvl="2">
      <w:start w:val="1"/>
      <w:numFmt w:val="decimal"/>
      <w:lvlText w:val="%1.%2.%3."/>
      <w:lvlJc w:val="left"/>
      <w:pPr>
        <w:ind w:left="1996"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215E3BAB"/>
    <w:multiLevelType w:val="hybridMultilevel"/>
    <w:tmpl w:val="3F46F1CA"/>
    <w:lvl w:ilvl="0" w:tplc="58CE356E">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3" w15:restartNumberingAfterBreak="0">
    <w:nsid w:val="21CF460C"/>
    <w:multiLevelType w:val="hybridMultilevel"/>
    <w:tmpl w:val="CBAE79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3770C"/>
    <w:multiLevelType w:val="multilevel"/>
    <w:tmpl w:val="90A45DD4"/>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lowerLetter"/>
      <w:lvlText w:val="%3."/>
      <w:lvlJc w:val="right"/>
      <w:pPr>
        <w:ind w:left="1800" w:hanging="180"/>
      </w:pPr>
      <w:rPr>
        <w:rFonts w:cs="Times New Roman"/>
      </w:rPr>
    </w:lvl>
    <w:lvl w:ilvl="3">
      <w:start w:val="1"/>
      <w:numFmt w:val="lowerRoman"/>
      <w:lvlText w:val="%4."/>
      <w:lvlJc w:val="left"/>
      <w:pPr>
        <w:ind w:left="2520" w:hanging="360"/>
      </w:p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5" w15:restartNumberingAfterBreak="0">
    <w:nsid w:val="26ED7DAD"/>
    <w:multiLevelType w:val="hybridMultilevel"/>
    <w:tmpl w:val="3EB030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9B0EA3"/>
    <w:multiLevelType w:val="hybridMultilevel"/>
    <w:tmpl w:val="F4EC8642"/>
    <w:lvl w:ilvl="0" w:tplc="EC4483C8">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17" w15:restartNumberingAfterBreak="0">
    <w:nsid w:val="334F0A1B"/>
    <w:multiLevelType w:val="hybridMultilevel"/>
    <w:tmpl w:val="C032F6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A5787F"/>
    <w:multiLevelType w:val="hybridMultilevel"/>
    <w:tmpl w:val="C67627E8"/>
    <w:lvl w:ilvl="0" w:tplc="8BD88376">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19" w15:restartNumberingAfterBreak="0">
    <w:nsid w:val="35B4725D"/>
    <w:multiLevelType w:val="multilevel"/>
    <w:tmpl w:val="FC40A5A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F86A1E"/>
    <w:multiLevelType w:val="multilevel"/>
    <w:tmpl w:val="C4F0C730"/>
    <w:lvl w:ilvl="0">
      <w:start w:val="8"/>
      <w:numFmt w:val="decimal"/>
      <w:lvlText w:val="%1."/>
      <w:lvlJc w:val="left"/>
      <w:pPr>
        <w:ind w:left="495" w:hanging="495"/>
      </w:pPr>
      <w:rPr>
        <w:rFonts w:hint="default"/>
      </w:rPr>
    </w:lvl>
    <w:lvl w:ilvl="1">
      <w:start w:val="1"/>
      <w:numFmt w:val="decimal"/>
      <w:lvlText w:val="%1.%2."/>
      <w:lvlJc w:val="left"/>
      <w:pPr>
        <w:ind w:left="675" w:hanging="49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9D02D43"/>
    <w:multiLevelType w:val="multilevel"/>
    <w:tmpl w:val="88FCB71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b/>
        <w:bCs/>
      </w:rPr>
    </w:lvl>
    <w:lvl w:ilvl="2">
      <w:start w:val="1"/>
      <w:numFmt w:val="lowerLetter"/>
      <w:isLgl/>
      <w:lvlText w:val="%3)"/>
      <w:lvlJc w:val="left"/>
      <w:pPr>
        <w:ind w:left="2136" w:hanging="1080"/>
      </w:pPr>
      <w:rPr>
        <w:rFonts w:asciiTheme="minorHAnsi" w:eastAsia="Book Antiqua" w:hAnsiTheme="minorHAnsi" w:cstheme="minorHAnsi"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900" w:hanging="180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664" w:hanging="2520"/>
      </w:pPr>
      <w:rPr>
        <w:rFonts w:hint="default"/>
      </w:rPr>
    </w:lvl>
  </w:abstractNum>
  <w:abstractNum w:abstractNumId="22" w15:restartNumberingAfterBreak="0">
    <w:nsid w:val="45E101CA"/>
    <w:multiLevelType w:val="hybridMultilevel"/>
    <w:tmpl w:val="9790E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F57F4F"/>
    <w:multiLevelType w:val="multilevel"/>
    <w:tmpl w:val="AAFAE73C"/>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514915D5"/>
    <w:multiLevelType w:val="hybridMultilevel"/>
    <w:tmpl w:val="0EDA1E86"/>
    <w:lvl w:ilvl="0" w:tplc="554A892E">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25" w15:restartNumberingAfterBreak="0">
    <w:nsid w:val="529E307D"/>
    <w:multiLevelType w:val="multilevel"/>
    <w:tmpl w:val="3FBEAF6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B81EFF"/>
    <w:multiLevelType w:val="hybridMultilevel"/>
    <w:tmpl w:val="456EF334"/>
    <w:lvl w:ilvl="0" w:tplc="9516F7CE">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D095A08"/>
    <w:multiLevelType w:val="hybridMultilevel"/>
    <w:tmpl w:val="7414AA9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5E721022"/>
    <w:multiLevelType w:val="multilevel"/>
    <w:tmpl w:val="B2A4F3F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9017ED"/>
    <w:multiLevelType w:val="hybridMultilevel"/>
    <w:tmpl w:val="9828C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A3083A"/>
    <w:multiLevelType w:val="multilevel"/>
    <w:tmpl w:val="0016B14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1D7B14"/>
    <w:multiLevelType w:val="hybridMultilevel"/>
    <w:tmpl w:val="18D89CDE"/>
    <w:lvl w:ilvl="0" w:tplc="654EFF42">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2" w15:restartNumberingAfterBreak="0">
    <w:nsid w:val="6553674D"/>
    <w:multiLevelType w:val="multilevel"/>
    <w:tmpl w:val="070CACD0"/>
    <w:lvl w:ilvl="0">
      <w:start w:val="6"/>
      <w:numFmt w:val="decimal"/>
      <w:lvlText w:val="%1"/>
      <w:lvlJc w:val="left"/>
      <w:pPr>
        <w:ind w:left="600" w:hanging="600"/>
      </w:pPr>
      <w:rPr>
        <w:rFonts w:cstheme="minorHAnsi" w:hint="default"/>
        <w:b/>
      </w:rPr>
    </w:lvl>
    <w:lvl w:ilvl="1">
      <w:start w:val="1"/>
      <w:numFmt w:val="decimal"/>
      <w:lvlText w:val="%1.%2"/>
      <w:lvlJc w:val="left"/>
      <w:pPr>
        <w:ind w:left="1072" w:hanging="600"/>
      </w:pPr>
      <w:rPr>
        <w:rFonts w:cstheme="minorHAnsi" w:hint="default"/>
        <w:b/>
      </w:rPr>
    </w:lvl>
    <w:lvl w:ilvl="2">
      <w:start w:val="4"/>
      <w:numFmt w:val="decimal"/>
      <w:lvlText w:val="%1.%2.%3"/>
      <w:lvlJc w:val="left"/>
      <w:pPr>
        <w:ind w:left="1664" w:hanging="720"/>
      </w:pPr>
      <w:rPr>
        <w:rFonts w:cstheme="minorHAnsi" w:hint="default"/>
        <w:b/>
      </w:rPr>
    </w:lvl>
    <w:lvl w:ilvl="3">
      <w:start w:val="1"/>
      <w:numFmt w:val="decimal"/>
      <w:lvlText w:val="%1.%2.%3.%4"/>
      <w:lvlJc w:val="left"/>
      <w:pPr>
        <w:ind w:left="2136" w:hanging="720"/>
      </w:pPr>
      <w:rPr>
        <w:rFonts w:cstheme="minorHAnsi" w:hint="default"/>
        <w:b/>
        <w:strike w:val="0"/>
      </w:rPr>
    </w:lvl>
    <w:lvl w:ilvl="4">
      <w:start w:val="1"/>
      <w:numFmt w:val="decimal"/>
      <w:lvlText w:val="%1.%2.%3.%4.%5"/>
      <w:lvlJc w:val="left"/>
      <w:pPr>
        <w:ind w:left="2968" w:hanging="1080"/>
      </w:pPr>
      <w:rPr>
        <w:rFonts w:cstheme="minorHAnsi" w:hint="default"/>
        <w:b/>
      </w:rPr>
    </w:lvl>
    <w:lvl w:ilvl="5">
      <w:start w:val="1"/>
      <w:numFmt w:val="decimal"/>
      <w:lvlText w:val="%1.%2.%3.%4.%5.%6"/>
      <w:lvlJc w:val="left"/>
      <w:pPr>
        <w:ind w:left="3440" w:hanging="1080"/>
      </w:pPr>
      <w:rPr>
        <w:rFonts w:cstheme="minorHAnsi" w:hint="default"/>
        <w:b/>
      </w:rPr>
    </w:lvl>
    <w:lvl w:ilvl="6">
      <w:start w:val="1"/>
      <w:numFmt w:val="decimal"/>
      <w:lvlText w:val="%1.%2.%3.%4.%5.%6.%7"/>
      <w:lvlJc w:val="left"/>
      <w:pPr>
        <w:ind w:left="4272" w:hanging="1440"/>
      </w:pPr>
      <w:rPr>
        <w:rFonts w:cstheme="minorHAnsi" w:hint="default"/>
        <w:b/>
      </w:rPr>
    </w:lvl>
    <w:lvl w:ilvl="7">
      <w:start w:val="1"/>
      <w:numFmt w:val="decimal"/>
      <w:lvlText w:val="%1.%2.%3.%4.%5.%6.%7.%8"/>
      <w:lvlJc w:val="left"/>
      <w:pPr>
        <w:ind w:left="4744" w:hanging="1440"/>
      </w:pPr>
      <w:rPr>
        <w:rFonts w:cstheme="minorHAnsi" w:hint="default"/>
        <w:b/>
      </w:rPr>
    </w:lvl>
    <w:lvl w:ilvl="8">
      <w:start w:val="1"/>
      <w:numFmt w:val="decimal"/>
      <w:lvlText w:val="%1.%2.%3.%4.%5.%6.%7.%8.%9"/>
      <w:lvlJc w:val="left"/>
      <w:pPr>
        <w:ind w:left="5216" w:hanging="1440"/>
      </w:pPr>
      <w:rPr>
        <w:rFonts w:cstheme="minorHAnsi" w:hint="default"/>
        <w:b/>
      </w:rPr>
    </w:lvl>
  </w:abstractNum>
  <w:abstractNum w:abstractNumId="33" w15:restartNumberingAfterBreak="0">
    <w:nsid w:val="688E6F02"/>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34" w15:restartNumberingAfterBreak="0">
    <w:nsid w:val="6B50210E"/>
    <w:multiLevelType w:val="hybridMultilevel"/>
    <w:tmpl w:val="1DD84A5A"/>
    <w:lvl w:ilvl="0" w:tplc="B3B843F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023003"/>
    <w:multiLevelType w:val="hybridMultilevel"/>
    <w:tmpl w:val="34C275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DE0517"/>
    <w:multiLevelType w:val="hybridMultilevel"/>
    <w:tmpl w:val="3184E4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233D93"/>
    <w:multiLevelType w:val="hybridMultilevel"/>
    <w:tmpl w:val="A2705040"/>
    <w:lvl w:ilvl="0" w:tplc="2E0278C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8" w15:restartNumberingAfterBreak="0">
    <w:nsid w:val="7B071585"/>
    <w:multiLevelType w:val="hybridMultilevel"/>
    <w:tmpl w:val="F0B60A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01022844">
    <w:abstractNumId w:val="21"/>
  </w:num>
  <w:num w:numId="2" w16cid:durableId="856429193">
    <w:abstractNumId w:val="27"/>
  </w:num>
  <w:num w:numId="3" w16cid:durableId="570775308">
    <w:abstractNumId w:val="5"/>
  </w:num>
  <w:num w:numId="4" w16cid:durableId="868107621">
    <w:abstractNumId w:val="17"/>
  </w:num>
  <w:num w:numId="5" w16cid:durableId="1890412680">
    <w:abstractNumId w:val="36"/>
  </w:num>
  <w:num w:numId="6" w16cid:durableId="417093392">
    <w:abstractNumId w:val="20"/>
  </w:num>
  <w:num w:numId="7" w16cid:durableId="1620868507">
    <w:abstractNumId w:val="38"/>
  </w:num>
  <w:num w:numId="8" w16cid:durableId="552497045">
    <w:abstractNumId w:val="12"/>
  </w:num>
  <w:num w:numId="9" w16cid:durableId="1229194423">
    <w:abstractNumId w:val="3"/>
  </w:num>
  <w:num w:numId="10" w16cid:durableId="92870941">
    <w:abstractNumId w:val="37"/>
  </w:num>
  <w:num w:numId="11" w16cid:durableId="999576114">
    <w:abstractNumId w:val="1"/>
  </w:num>
  <w:num w:numId="12" w16cid:durableId="2059738945">
    <w:abstractNumId w:val="35"/>
  </w:num>
  <w:num w:numId="13" w16cid:durableId="2008439203">
    <w:abstractNumId w:val="15"/>
  </w:num>
  <w:num w:numId="14" w16cid:durableId="1951623134">
    <w:abstractNumId w:val="22"/>
  </w:num>
  <w:num w:numId="15" w16cid:durableId="1458839295">
    <w:abstractNumId w:val="34"/>
  </w:num>
  <w:num w:numId="16" w16cid:durableId="1179588212">
    <w:abstractNumId w:val="29"/>
  </w:num>
  <w:num w:numId="17" w16cid:durableId="1547327806">
    <w:abstractNumId w:val="0"/>
  </w:num>
  <w:num w:numId="18" w16cid:durableId="1495947467">
    <w:abstractNumId w:val="26"/>
  </w:num>
  <w:num w:numId="19" w16cid:durableId="909922465">
    <w:abstractNumId w:val="13"/>
  </w:num>
  <w:num w:numId="20" w16cid:durableId="1211502021">
    <w:abstractNumId w:val="16"/>
  </w:num>
  <w:num w:numId="21" w16cid:durableId="1562015619">
    <w:abstractNumId w:val="2"/>
  </w:num>
  <w:num w:numId="22" w16cid:durableId="1677222748">
    <w:abstractNumId w:val="10"/>
  </w:num>
  <w:num w:numId="23" w16cid:durableId="179469149">
    <w:abstractNumId w:val="24"/>
  </w:num>
  <w:num w:numId="24" w16cid:durableId="357437389">
    <w:abstractNumId w:val="18"/>
  </w:num>
  <w:num w:numId="25" w16cid:durableId="1403210814">
    <w:abstractNumId w:val="6"/>
  </w:num>
  <w:num w:numId="26" w16cid:durableId="1681736127">
    <w:abstractNumId w:val="9"/>
  </w:num>
  <w:num w:numId="27" w16cid:durableId="307978108">
    <w:abstractNumId w:val="7"/>
  </w:num>
  <w:num w:numId="28" w16cid:durableId="1126970822">
    <w:abstractNumId w:val="32"/>
  </w:num>
  <w:num w:numId="29" w16cid:durableId="342361889">
    <w:abstractNumId w:val="31"/>
  </w:num>
  <w:num w:numId="30" w16cid:durableId="2087191516">
    <w:abstractNumId w:val="8"/>
  </w:num>
  <w:num w:numId="31" w16cid:durableId="461001776">
    <w:abstractNumId w:val="14"/>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32" w16cid:durableId="2049067589">
    <w:abstractNumId w:val="33"/>
  </w:num>
  <w:num w:numId="33" w16cid:durableId="431751804">
    <w:abstractNumId w:val="25"/>
  </w:num>
  <w:num w:numId="34" w16cid:durableId="2012679162">
    <w:abstractNumId w:val="30"/>
  </w:num>
  <w:num w:numId="35" w16cid:durableId="2134596540">
    <w:abstractNumId w:val="28"/>
  </w:num>
  <w:num w:numId="36" w16cid:durableId="521476916">
    <w:abstractNumId w:val="19"/>
  </w:num>
  <w:num w:numId="37" w16cid:durableId="1709643361">
    <w:abstractNumId w:val="4"/>
  </w:num>
  <w:num w:numId="38" w16cid:durableId="2016958302">
    <w:abstractNumId w:val="11"/>
  </w:num>
  <w:num w:numId="39" w16cid:durableId="14567524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1E"/>
    <w:rsid w:val="00022E9E"/>
    <w:rsid w:val="0010279D"/>
    <w:rsid w:val="00147C10"/>
    <w:rsid w:val="00212C1E"/>
    <w:rsid w:val="00256C3F"/>
    <w:rsid w:val="00340A19"/>
    <w:rsid w:val="00344248"/>
    <w:rsid w:val="003E55A2"/>
    <w:rsid w:val="00413B8C"/>
    <w:rsid w:val="004C3786"/>
    <w:rsid w:val="00601DFF"/>
    <w:rsid w:val="006C779B"/>
    <w:rsid w:val="007A6BE2"/>
    <w:rsid w:val="007A7743"/>
    <w:rsid w:val="00812607"/>
    <w:rsid w:val="008A6426"/>
    <w:rsid w:val="008B4A9E"/>
    <w:rsid w:val="008E552C"/>
    <w:rsid w:val="00960C2D"/>
    <w:rsid w:val="00A73834"/>
    <w:rsid w:val="00B74C91"/>
    <w:rsid w:val="00BD1BB1"/>
    <w:rsid w:val="00C46851"/>
    <w:rsid w:val="00CF1D91"/>
    <w:rsid w:val="00D36D83"/>
    <w:rsid w:val="00D41FAF"/>
    <w:rsid w:val="00D66D7F"/>
    <w:rsid w:val="00D834B7"/>
    <w:rsid w:val="00D86823"/>
    <w:rsid w:val="00DF71BC"/>
    <w:rsid w:val="00F04803"/>
    <w:rsid w:val="00FA5B19"/>
    <w:rsid w:val="00FC0A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42AF"/>
  <w15:chartTrackingRefBased/>
  <w15:docId w15:val="{F01F1A65-7B67-4631-99F4-79EE4D18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2C1E"/>
    <w:pPr>
      <w:spacing w:after="200" w:line="276" w:lineRule="auto"/>
    </w:pPr>
    <w:rPr>
      <w:kern w:val="0"/>
      <w14:ligatures w14:val="none"/>
    </w:rPr>
  </w:style>
  <w:style w:type="paragraph" w:styleId="Nagwek1">
    <w:name w:val="heading 1"/>
    <w:basedOn w:val="Normalny"/>
    <w:next w:val="Normalny"/>
    <w:link w:val="Nagwek1Znak"/>
    <w:uiPriority w:val="9"/>
    <w:qFormat/>
    <w:rsid w:val="00212C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12C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12C1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12C1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12C1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12C1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12C1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12C1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12C1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2C1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12C1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12C1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12C1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12C1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12C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12C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12C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12C1E"/>
    <w:rPr>
      <w:rFonts w:eastAsiaTheme="majorEastAsia" w:cstheme="majorBidi"/>
      <w:color w:val="272727" w:themeColor="text1" w:themeTint="D8"/>
    </w:rPr>
  </w:style>
  <w:style w:type="paragraph" w:styleId="Tytu">
    <w:name w:val="Title"/>
    <w:basedOn w:val="Normalny"/>
    <w:next w:val="Normalny"/>
    <w:link w:val="TytuZnak"/>
    <w:uiPriority w:val="10"/>
    <w:qFormat/>
    <w:rsid w:val="00212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12C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12C1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12C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12C1E"/>
    <w:pPr>
      <w:spacing w:before="160"/>
      <w:jc w:val="center"/>
    </w:pPr>
    <w:rPr>
      <w:i/>
      <w:iCs/>
      <w:color w:val="404040" w:themeColor="text1" w:themeTint="BF"/>
    </w:rPr>
  </w:style>
  <w:style w:type="character" w:customStyle="1" w:styleId="CytatZnak">
    <w:name w:val="Cytat Znak"/>
    <w:basedOn w:val="Domylnaczcionkaakapitu"/>
    <w:link w:val="Cytat"/>
    <w:uiPriority w:val="29"/>
    <w:rsid w:val="00212C1E"/>
    <w:rPr>
      <w:i/>
      <w:iCs/>
      <w:color w:val="404040" w:themeColor="text1" w:themeTint="BF"/>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link w:val="AkapitzlistZnak"/>
    <w:uiPriority w:val="34"/>
    <w:qFormat/>
    <w:rsid w:val="00212C1E"/>
    <w:pPr>
      <w:ind w:left="720"/>
      <w:contextualSpacing/>
    </w:pPr>
  </w:style>
  <w:style w:type="character" w:styleId="Wyrnienieintensywne">
    <w:name w:val="Intense Emphasis"/>
    <w:basedOn w:val="Domylnaczcionkaakapitu"/>
    <w:uiPriority w:val="21"/>
    <w:qFormat/>
    <w:rsid w:val="00212C1E"/>
    <w:rPr>
      <w:i/>
      <w:iCs/>
      <w:color w:val="2F5496" w:themeColor="accent1" w:themeShade="BF"/>
    </w:rPr>
  </w:style>
  <w:style w:type="paragraph" w:styleId="Cytatintensywny">
    <w:name w:val="Intense Quote"/>
    <w:basedOn w:val="Normalny"/>
    <w:next w:val="Normalny"/>
    <w:link w:val="CytatintensywnyZnak"/>
    <w:uiPriority w:val="30"/>
    <w:qFormat/>
    <w:rsid w:val="00212C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12C1E"/>
    <w:rPr>
      <w:i/>
      <w:iCs/>
      <w:color w:val="2F5496" w:themeColor="accent1" w:themeShade="BF"/>
    </w:rPr>
  </w:style>
  <w:style w:type="character" w:styleId="Odwoanieintensywne">
    <w:name w:val="Intense Reference"/>
    <w:basedOn w:val="Domylnaczcionkaakapitu"/>
    <w:uiPriority w:val="32"/>
    <w:qFormat/>
    <w:rsid w:val="00212C1E"/>
    <w:rPr>
      <w:b/>
      <w:bCs/>
      <w:smallCaps/>
      <w:color w:val="2F5496" w:themeColor="accent1" w:themeShade="BF"/>
      <w:spacing w:val="5"/>
    </w:rPr>
  </w:style>
  <w:style w:type="paragraph" w:styleId="Stopka">
    <w:name w:val="footer"/>
    <w:basedOn w:val="Normalny"/>
    <w:link w:val="StopkaZnak"/>
    <w:uiPriority w:val="99"/>
    <w:unhideWhenUsed/>
    <w:rsid w:val="00212C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2C1E"/>
    <w:rPr>
      <w:kern w:val="0"/>
      <w14:ligatures w14:val="none"/>
    </w:rPr>
  </w:style>
  <w:style w:type="paragraph" w:styleId="Bezodstpw">
    <w:name w:val="No Spacing"/>
    <w:uiPriority w:val="99"/>
    <w:qFormat/>
    <w:rsid w:val="00212C1E"/>
    <w:pPr>
      <w:spacing w:after="0" w:line="240" w:lineRule="auto"/>
    </w:pPr>
    <w:rPr>
      <w:kern w:val="0"/>
      <w14:ligatures w14:val="none"/>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uiPriority w:val="34"/>
    <w:qFormat/>
    <w:locked/>
    <w:rsid w:val="00212C1E"/>
  </w:style>
  <w:style w:type="paragraph" w:styleId="Tekstprzypisukocowego">
    <w:name w:val="endnote text"/>
    <w:basedOn w:val="Normalny"/>
    <w:link w:val="TekstprzypisukocowegoZnak"/>
    <w:uiPriority w:val="99"/>
    <w:semiHidden/>
    <w:unhideWhenUsed/>
    <w:rsid w:val="00212C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12C1E"/>
    <w:rPr>
      <w:kern w:val="0"/>
      <w:sz w:val="20"/>
      <w:szCs w:val="20"/>
      <w14:ligatures w14:val="none"/>
    </w:rPr>
  </w:style>
  <w:style w:type="character" w:styleId="Odwoanieprzypisukocowego">
    <w:name w:val="endnote reference"/>
    <w:basedOn w:val="Domylnaczcionkaakapitu"/>
    <w:uiPriority w:val="99"/>
    <w:semiHidden/>
    <w:unhideWhenUsed/>
    <w:rsid w:val="00212C1E"/>
    <w:rPr>
      <w:vertAlign w:val="superscript"/>
    </w:rPr>
  </w:style>
  <w:style w:type="paragraph" w:styleId="Tekstdymka">
    <w:name w:val="Balloon Text"/>
    <w:basedOn w:val="Normalny"/>
    <w:link w:val="TekstdymkaZnak"/>
    <w:uiPriority w:val="99"/>
    <w:semiHidden/>
    <w:unhideWhenUsed/>
    <w:rsid w:val="00212C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2C1E"/>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gpasierbiewicz\Downloads\MSiT_logotypy_2023\URZAD\PNG\01_znak_podstawowy_kolor_biale_tlo.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30</Pages>
  <Words>12900</Words>
  <Characters>77406</Characters>
  <Application>Microsoft Office Word</Application>
  <DocSecurity>0</DocSecurity>
  <Lines>645</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Pecka</dc:creator>
  <cp:keywords/>
  <dc:description/>
  <cp:lastModifiedBy>Krzysztof Pecka</cp:lastModifiedBy>
  <cp:revision>11</cp:revision>
  <cp:lastPrinted>2026-08-21T07:09:00Z</cp:lastPrinted>
  <dcterms:created xsi:type="dcterms:W3CDTF">2026-07-08T11:54:00Z</dcterms:created>
  <dcterms:modified xsi:type="dcterms:W3CDTF">2026-08-21T09:43:00Z</dcterms:modified>
</cp:coreProperties>
</file>