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09EE3" w14:textId="77777777" w:rsidR="00EE4562" w:rsidRDefault="00EE4562" w:rsidP="00677664">
      <w:pPr>
        <w:jc w:val="right"/>
      </w:pPr>
    </w:p>
    <w:p w14:paraId="79965B55" w14:textId="33374911" w:rsidR="00EE4562" w:rsidRDefault="00EE4562" w:rsidP="00EE4562">
      <w:pPr>
        <w:spacing w:after="0"/>
        <w:jc w:val="right"/>
      </w:pPr>
      <w:r>
        <w:t xml:space="preserve">Załącznik nr </w:t>
      </w:r>
      <w:r w:rsidR="000B62CA">
        <w:t xml:space="preserve">8 </w:t>
      </w:r>
      <w:r>
        <w:t xml:space="preserve">do SWZ stanowiący </w:t>
      </w:r>
    </w:p>
    <w:p w14:paraId="04434AA6" w14:textId="4AECCD8C" w:rsidR="00EE4562" w:rsidRDefault="00EE4562" w:rsidP="00EE4562">
      <w:pPr>
        <w:spacing w:after="0"/>
        <w:jc w:val="right"/>
      </w:pPr>
      <w:r>
        <w:t>załącznik nr 1 do umowy nr ZP/…/2026</w:t>
      </w:r>
    </w:p>
    <w:p w14:paraId="466DFE99" w14:textId="77777777" w:rsidR="00EE4562" w:rsidRDefault="00EE4562" w:rsidP="00677664">
      <w:pPr>
        <w:jc w:val="right"/>
      </w:pPr>
    </w:p>
    <w:p w14:paraId="78ADE5C5" w14:textId="3F6B6F47" w:rsidR="00677664" w:rsidRPr="00677664" w:rsidRDefault="00677664" w:rsidP="00677664">
      <w:pPr>
        <w:jc w:val="center"/>
        <w:rPr>
          <w:b/>
          <w:bCs/>
          <w:sz w:val="28"/>
          <w:szCs w:val="28"/>
        </w:rPr>
      </w:pPr>
      <w:r w:rsidRPr="00677664">
        <w:rPr>
          <w:b/>
          <w:bCs/>
          <w:sz w:val="28"/>
          <w:szCs w:val="28"/>
        </w:rPr>
        <w:t>Opis przedmiotu zamówienia</w:t>
      </w:r>
    </w:p>
    <w:p w14:paraId="76CC29C0" w14:textId="77777777" w:rsidR="00677664" w:rsidRPr="00677664" w:rsidRDefault="00677664" w:rsidP="00677664">
      <w:pPr>
        <w:ind w:firstLine="708"/>
      </w:pPr>
      <w:r w:rsidRPr="00677664">
        <w:t>Przedmiotem zamówienia jest wykonanie robót budowlanych polegających na odbudowie rowu melioracyjnego wraz z umocnieniem jego brzegów, mających na celu przywrócenie prawidłowych warunków przepływu wód oraz zabezpieczenie skarp przed erozją i osuwaniem.</w:t>
      </w:r>
    </w:p>
    <w:p w14:paraId="116A9DB1" w14:textId="77777777" w:rsidR="00677664" w:rsidRPr="00677664" w:rsidRDefault="00677664" w:rsidP="00677664">
      <w:r w:rsidRPr="00677664">
        <w:t>Zakres zamówienia obejmuje w szczególności wykonanie następujących robót:</w:t>
      </w:r>
    </w:p>
    <w:p w14:paraId="42305B5A" w14:textId="77777777" w:rsidR="00677664" w:rsidRPr="00677664" w:rsidRDefault="00677664" w:rsidP="00677664">
      <w:pPr>
        <w:rPr>
          <w:b/>
          <w:bCs/>
        </w:rPr>
      </w:pPr>
      <w:r w:rsidRPr="00677664">
        <w:rPr>
          <w:b/>
          <w:bCs/>
        </w:rPr>
        <w:t>1. Roboty przygotowawcze</w:t>
      </w:r>
    </w:p>
    <w:p w14:paraId="542D738C" w14:textId="77777777" w:rsidR="00677664" w:rsidRPr="00677664" w:rsidRDefault="00677664" w:rsidP="00677664">
      <w:r w:rsidRPr="00677664">
        <w:t>a) wykoszenie porostów ze skarp oraz dna rowu,</w:t>
      </w:r>
      <w:r w:rsidRPr="00677664">
        <w:br/>
        <w:t>b) karczowanie krzewów i samosiewów kolidujących z prowadzonymi robotami,</w:t>
      </w:r>
      <w:r w:rsidRPr="00677664">
        <w:br/>
        <w:t>c) mechaniczne rozdrobnienie biomasy, wywiezienie oraz zagospodarowanie lub unieszkodliwienie odpadów zielonych zgodnie z obowiązującymi przepisami.</w:t>
      </w:r>
    </w:p>
    <w:p w14:paraId="6EB69241" w14:textId="77777777" w:rsidR="00677664" w:rsidRPr="00677664" w:rsidRDefault="00677664" w:rsidP="00677664">
      <w:pPr>
        <w:rPr>
          <w:b/>
          <w:bCs/>
        </w:rPr>
      </w:pPr>
      <w:r w:rsidRPr="00677664">
        <w:rPr>
          <w:b/>
          <w:bCs/>
        </w:rPr>
        <w:t>2. Roboty ziemne</w:t>
      </w:r>
    </w:p>
    <w:p w14:paraId="6D15C3FE" w14:textId="77777777" w:rsidR="00677664" w:rsidRPr="00677664" w:rsidRDefault="00677664" w:rsidP="00677664">
      <w:r w:rsidRPr="00677664">
        <w:t>a) wykonanie wykopów w celu odtworzenia przekroju i drożności rowu melioracyjnego,</w:t>
      </w:r>
      <w:r w:rsidRPr="00677664">
        <w:br/>
        <w:t>b) wykonanie wykopów pod elementy umocnienia brzegów,</w:t>
      </w:r>
      <w:r w:rsidRPr="00677664">
        <w:br/>
        <w:t>c) załadunek, transport, wywiezienie oraz zagospodarowanie lub utylizacja nadmiaru urobku zgodnie z obowiązującymi przepisami.</w:t>
      </w:r>
    </w:p>
    <w:p w14:paraId="770CD531" w14:textId="77777777" w:rsidR="00677664" w:rsidRPr="00677664" w:rsidRDefault="00677664" w:rsidP="00677664">
      <w:pPr>
        <w:rPr>
          <w:b/>
          <w:bCs/>
        </w:rPr>
      </w:pPr>
      <w:r w:rsidRPr="00677664">
        <w:rPr>
          <w:b/>
          <w:bCs/>
        </w:rPr>
        <w:t>3. Roboty związane z umocnieniem rowu</w:t>
      </w:r>
    </w:p>
    <w:p w14:paraId="425BA49F" w14:textId="1798CF10" w:rsidR="00677664" w:rsidRPr="00677664" w:rsidRDefault="00677664" w:rsidP="00677664">
      <w:r w:rsidRPr="00677664">
        <w:t>a) wykonanie umocnienia brzegów z koszy siatkowo-kamiennych (gabionów), zgodnie z wymaganiami Zamawiającego,</w:t>
      </w:r>
      <w:r w:rsidRPr="00677664">
        <w:br/>
        <w:t>b) wykonanie narzutu kamiennego stanowiącego zabezpieczenie skarp i brzegów rowu przed erozją.</w:t>
      </w:r>
    </w:p>
    <w:p w14:paraId="50C75049" w14:textId="77777777" w:rsidR="00677664" w:rsidRPr="00677664" w:rsidRDefault="00677664" w:rsidP="00677664">
      <w:pPr>
        <w:rPr>
          <w:b/>
          <w:bCs/>
        </w:rPr>
      </w:pPr>
      <w:r w:rsidRPr="00677664">
        <w:rPr>
          <w:b/>
          <w:bCs/>
        </w:rPr>
        <w:t>4. Roboty towarzyszące i wykończeniowe</w:t>
      </w:r>
    </w:p>
    <w:p w14:paraId="095FE946" w14:textId="77777777" w:rsidR="00677664" w:rsidRPr="00677664" w:rsidRDefault="00677664" w:rsidP="00677664">
      <w:r w:rsidRPr="00677664">
        <w:t>a) ręczne zasypanie wnęk oraz przestrzeni przy wykonanych gabionach,</w:t>
      </w:r>
      <w:r w:rsidRPr="00677664">
        <w:br/>
        <w:t>b) ręczne plantowanie powierzchni terenu po zakończeniu robót,</w:t>
      </w:r>
      <w:r w:rsidRPr="00677664">
        <w:br/>
        <w:t>c) wykonanie humusowania skarp wraz z obsianiem mieszanką traw, zapewniającą biologiczne umocnienie powierzchni.</w:t>
      </w:r>
    </w:p>
    <w:p w14:paraId="75EF465D" w14:textId="77777777" w:rsidR="00677664" w:rsidRDefault="00677664" w:rsidP="00677664">
      <w:pPr>
        <w:ind w:firstLine="708"/>
      </w:pPr>
    </w:p>
    <w:p w14:paraId="247EEFB0" w14:textId="776B4A81" w:rsidR="00677664" w:rsidRPr="00677664" w:rsidRDefault="00677664" w:rsidP="00677664">
      <w:pPr>
        <w:ind w:firstLine="708"/>
      </w:pPr>
      <w:r w:rsidRPr="00677664">
        <w:t xml:space="preserve">W ramach realizacji zamówienia Wykonawca zobowiązany jest również do zapewnienia materiałów, sprzętu, transportu oraz personelu niezbędnego do prawidłowego wykonania robót, zabezpieczenia terenu prowadzonych prac, przestrzegania przepisów </w:t>
      </w:r>
      <w:r w:rsidRPr="00677664">
        <w:lastRenderedPageBreak/>
        <w:t>bezpieczeństwa i higieny pracy oraz ochrony środowiska, a także uporządkowania terenu po zakończeniu robót i przekazania go Zamawiającemu w stanie umożliwiającym jego użytkowanie.</w:t>
      </w:r>
    </w:p>
    <w:sectPr w:rsidR="00677664" w:rsidRPr="00677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64"/>
    <w:rsid w:val="000B62CA"/>
    <w:rsid w:val="004C4629"/>
    <w:rsid w:val="00677664"/>
    <w:rsid w:val="00776909"/>
    <w:rsid w:val="00BB03E5"/>
    <w:rsid w:val="00EE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826F5"/>
  <w15:chartTrackingRefBased/>
  <w15:docId w15:val="{6AC2C5E1-CF8C-4208-AF56-23EF99F4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76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6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76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76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76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76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76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76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76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76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6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76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766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766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76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76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76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76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76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76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76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76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76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76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76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766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76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766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76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278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Grzebelec</dc:creator>
  <cp:keywords/>
  <dc:description/>
  <cp:lastModifiedBy>Katarzyna Gańczarczyk</cp:lastModifiedBy>
  <cp:revision>3</cp:revision>
  <dcterms:created xsi:type="dcterms:W3CDTF">2026-07-21T09:43:00Z</dcterms:created>
  <dcterms:modified xsi:type="dcterms:W3CDTF">2026-08-19T10:52:00Z</dcterms:modified>
</cp:coreProperties>
</file>