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F50DA" w14:textId="7CA42BC6" w:rsidR="00DE73A2" w:rsidRDefault="00000000">
      <w:pPr>
        <w:jc w:val="right"/>
      </w:pPr>
      <w:r>
        <w:rPr>
          <w:b/>
          <w:color w:val="505050"/>
          <w:sz w:val="19"/>
        </w:rPr>
        <w:t>Załącznik nr 9 do SWZ</w:t>
      </w:r>
      <w:r>
        <w:rPr>
          <w:b/>
          <w:color w:val="505050"/>
          <w:sz w:val="19"/>
        </w:rPr>
        <w:br/>
        <w:t>Znak sprawy: 0</w:t>
      </w:r>
      <w:r w:rsidR="004020A7">
        <w:rPr>
          <w:b/>
          <w:color w:val="505050"/>
          <w:sz w:val="19"/>
        </w:rPr>
        <w:t>3</w:t>
      </w:r>
      <w:r>
        <w:rPr>
          <w:b/>
          <w:color w:val="505050"/>
          <w:sz w:val="19"/>
        </w:rPr>
        <w:t>/NG/2026</w:t>
      </w:r>
    </w:p>
    <w:p w14:paraId="1AFDCA63" w14:textId="77777777" w:rsidR="00DE73A2" w:rsidRDefault="00000000">
      <w:r>
        <w:rPr>
          <w:b/>
          <w:sz w:val="19"/>
        </w:rPr>
        <w:t xml:space="preserve">Wykonawca / Nazwa i Adres: </w:t>
      </w:r>
      <w:r>
        <w:t>.........................................................................................................................................................</w:t>
      </w:r>
      <w:r>
        <w:br/>
      </w:r>
      <w:r>
        <w:rPr>
          <w:b/>
        </w:rPr>
        <w:t xml:space="preserve">NIP: </w:t>
      </w:r>
      <w:r>
        <w:t xml:space="preserve">............................................... </w:t>
      </w:r>
      <w:r>
        <w:rPr>
          <w:b/>
        </w:rPr>
        <w:t xml:space="preserve">REGON: </w:t>
      </w:r>
      <w:r>
        <w:t>...............................................</w:t>
      </w:r>
    </w:p>
    <w:p w14:paraId="1549EFF0" w14:textId="77777777" w:rsidR="00DE73A2" w:rsidRDefault="00000000">
      <w:pPr>
        <w:jc w:val="center"/>
      </w:pPr>
      <w:r>
        <w:rPr>
          <w:b/>
          <w:color w:val="0F2240"/>
          <w:sz w:val="25"/>
        </w:rPr>
        <w:t>OŚWIADCZENIE W ZAKRESIE CYBERBEZPIECZEŃSTWA</w:t>
      </w:r>
    </w:p>
    <w:p w14:paraId="508697F6" w14:textId="77777777" w:rsidR="00DE73A2" w:rsidRDefault="00000000">
      <w:pPr>
        <w:jc w:val="center"/>
      </w:pPr>
      <w:r>
        <w:rPr>
          <w:i/>
          <w:sz w:val="18"/>
        </w:rPr>
        <w:t>w postępowaniu pn.: „Dostawa wraz z montażem systemu nagłośnienia widowni oraz zintegrowanego systemu mikrofonów bezprzewodowych na potrzeby Dużej Sceny Teatru Dramatycznego im. J. Szaniawskiego”</w:t>
      </w:r>
    </w:p>
    <w:p w14:paraId="5680A709" w14:textId="77777777" w:rsidR="00DE73A2" w:rsidRDefault="00000000">
      <w:pPr>
        <w:spacing w:before="160" w:after="160"/>
      </w:pPr>
      <w:r>
        <w:rPr>
          <w:sz w:val="17"/>
        </w:rPr>
        <w:t>Oświadczam, że złożona oferta w zakresie produktów ICT, usług ICT i procesów ICT wykorzystywanych do realizacji niniejszego zamówienia publicznego NIE OBEJMUJE* / OBEJMUJE*:</w:t>
      </w:r>
      <w:r>
        <w:rPr>
          <w:sz w:val="17"/>
        </w:rPr>
        <w:br/>
      </w:r>
      <w:r>
        <w:rPr>
          <w:sz w:val="17"/>
        </w:rPr>
        <w:br/>
        <w:t>1. produktów/-u ICT, usług/-i ICT ani procesów/-u ICT wskazanych w rekomendacji, o której mowa w art. 33 ust. 4 ustawy z dnia 5 lipca 2018 r. o krajowym systemie cyberbezpieczeństwa (Dz.U. z 2024 r. poz. 1077 ze zm.), stwierdzającej ich negatywny wpływ na podstawowy interes bezpieczeństwa państwa;</w:t>
      </w:r>
      <w:r>
        <w:rPr>
          <w:sz w:val="17"/>
        </w:rPr>
        <w:br/>
        <w:t>2. produktu/produktów ICT, którego typ został określony w decyzji w sprawie uznania dostawcy za dostawcę wysokiego ryzyka, o której mowa w art. 67b ust. 15 tej ustawy, ani usługi ICT lub procesu ICT określonych w tej decyzji.</w:t>
      </w:r>
      <w:r>
        <w:rPr>
          <w:sz w:val="17"/>
        </w:rPr>
        <w:br/>
      </w:r>
      <w:r>
        <w:rPr>
          <w:sz w:val="17"/>
        </w:rPr>
        <w:br/>
        <w:t>* niepotrzebne skreślić (w przypadku braku skreślenia Zamawiający uzna, że oferta NIE OBEJMUJE wskazanych produktów/usług).</w:t>
      </w:r>
    </w:p>
    <w:p w14:paraId="2094E8FA" w14:textId="77777777" w:rsidR="00DE73A2" w:rsidRDefault="00000000">
      <w:r>
        <w:rPr>
          <w:b/>
          <w:color w:val="0F2240"/>
          <w:sz w:val="19"/>
        </w:rPr>
        <w:t>Tabela 1: Wykaz Produktów i Urządzeń ICT Przedmiotu Zamówienia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9"/>
        <w:gridCol w:w="1649"/>
        <w:gridCol w:w="1649"/>
        <w:gridCol w:w="1649"/>
        <w:gridCol w:w="1649"/>
        <w:gridCol w:w="1649"/>
      </w:tblGrid>
      <w:tr w:rsidR="00DE73A2" w14:paraId="0491FB8F" w14:textId="77777777" w:rsidTr="002B10E1">
        <w:trPr>
          <w:jc w:val="center"/>
        </w:trPr>
        <w:tc>
          <w:tcPr>
            <w:tcW w:w="1649" w:type="dxa"/>
            <w:vAlign w:val="center"/>
          </w:tcPr>
          <w:p w14:paraId="0BBA7718" w14:textId="77777777" w:rsidR="00DE73A2" w:rsidRPr="002B10E1" w:rsidRDefault="00000000" w:rsidP="002B10E1">
            <w:pPr>
              <w:jc w:val="center"/>
              <w:rPr>
                <w:color w:val="000000" w:themeColor="text1"/>
              </w:rPr>
            </w:pPr>
            <w:r w:rsidRPr="002B10E1">
              <w:rPr>
                <w:b/>
                <w:color w:val="000000" w:themeColor="text1"/>
                <w:sz w:val="16"/>
              </w:rPr>
              <w:t>Lp.</w:t>
            </w:r>
          </w:p>
        </w:tc>
        <w:tc>
          <w:tcPr>
            <w:tcW w:w="1649" w:type="dxa"/>
            <w:vAlign w:val="center"/>
          </w:tcPr>
          <w:p w14:paraId="0B779702" w14:textId="77777777" w:rsidR="00DE73A2" w:rsidRPr="002B10E1" w:rsidRDefault="00000000" w:rsidP="002B10E1">
            <w:pPr>
              <w:jc w:val="center"/>
              <w:rPr>
                <w:color w:val="000000" w:themeColor="text1"/>
              </w:rPr>
            </w:pPr>
            <w:r w:rsidRPr="002B10E1">
              <w:rPr>
                <w:b/>
                <w:color w:val="000000" w:themeColor="text1"/>
                <w:sz w:val="16"/>
              </w:rPr>
              <w:t>Opis / Kategoria Produktu ICT z OPZ oraz ilość</w:t>
            </w:r>
          </w:p>
        </w:tc>
        <w:tc>
          <w:tcPr>
            <w:tcW w:w="1649" w:type="dxa"/>
            <w:vAlign w:val="center"/>
          </w:tcPr>
          <w:p w14:paraId="05E8DF8D" w14:textId="77777777" w:rsidR="00DE73A2" w:rsidRPr="002B10E1" w:rsidRDefault="00000000" w:rsidP="002B10E1">
            <w:pPr>
              <w:jc w:val="center"/>
              <w:rPr>
                <w:color w:val="000000" w:themeColor="text1"/>
              </w:rPr>
            </w:pPr>
            <w:r w:rsidRPr="002B10E1">
              <w:rPr>
                <w:b/>
                <w:color w:val="000000" w:themeColor="text1"/>
                <w:sz w:val="16"/>
              </w:rPr>
              <w:t>Kraj pochodzenia</w:t>
            </w:r>
          </w:p>
        </w:tc>
        <w:tc>
          <w:tcPr>
            <w:tcW w:w="1649" w:type="dxa"/>
            <w:vAlign w:val="center"/>
          </w:tcPr>
          <w:p w14:paraId="51D4E410" w14:textId="77777777" w:rsidR="00DE73A2" w:rsidRPr="002B10E1" w:rsidRDefault="00000000" w:rsidP="002B10E1">
            <w:pPr>
              <w:jc w:val="center"/>
              <w:rPr>
                <w:color w:val="000000" w:themeColor="text1"/>
              </w:rPr>
            </w:pPr>
            <w:r w:rsidRPr="002B10E1">
              <w:rPr>
                <w:b/>
                <w:color w:val="000000" w:themeColor="text1"/>
                <w:sz w:val="16"/>
              </w:rPr>
              <w:t>Nazwa producenta</w:t>
            </w:r>
          </w:p>
        </w:tc>
        <w:tc>
          <w:tcPr>
            <w:tcW w:w="1649" w:type="dxa"/>
            <w:vAlign w:val="center"/>
          </w:tcPr>
          <w:p w14:paraId="6F3E0A5C" w14:textId="77777777" w:rsidR="00DE73A2" w:rsidRPr="002B10E1" w:rsidRDefault="00000000" w:rsidP="002B10E1">
            <w:pPr>
              <w:jc w:val="center"/>
              <w:rPr>
                <w:color w:val="000000" w:themeColor="text1"/>
              </w:rPr>
            </w:pPr>
            <w:r w:rsidRPr="002B10E1">
              <w:rPr>
                <w:b/>
                <w:color w:val="000000" w:themeColor="text1"/>
                <w:sz w:val="16"/>
              </w:rPr>
              <w:t>Wersja / Oznaczenie handlowe</w:t>
            </w:r>
          </w:p>
        </w:tc>
        <w:tc>
          <w:tcPr>
            <w:tcW w:w="1649" w:type="dxa"/>
            <w:vAlign w:val="center"/>
          </w:tcPr>
          <w:p w14:paraId="3A204F60" w14:textId="77777777" w:rsidR="00DE73A2" w:rsidRPr="002B10E1" w:rsidRDefault="00000000" w:rsidP="002B10E1">
            <w:pPr>
              <w:jc w:val="center"/>
              <w:rPr>
                <w:color w:val="000000" w:themeColor="text1"/>
              </w:rPr>
            </w:pPr>
            <w:r w:rsidRPr="002B10E1">
              <w:rPr>
                <w:b/>
                <w:color w:val="000000" w:themeColor="text1"/>
                <w:sz w:val="16"/>
              </w:rPr>
              <w:t>Czy znajduje się na liście KSC / wysokiego ryzyka (TAK/NIE)</w:t>
            </w:r>
          </w:p>
        </w:tc>
      </w:tr>
      <w:tr w:rsidR="00DE73A2" w14:paraId="47AFE1A3" w14:textId="77777777" w:rsidTr="008A6045">
        <w:trPr>
          <w:jc w:val="center"/>
        </w:trPr>
        <w:tc>
          <w:tcPr>
            <w:tcW w:w="1649" w:type="dxa"/>
          </w:tcPr>
          <w:p w14:paraId="6F6C3CB7" w14:textId="77777777" w:rsidR="00DE73A2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649" w:type="dxa"/>
          </w:tcPr>
          <w:p w14:paraId="26623949" w14:textId="336CB7A1" w:rsidR="00DE73A2" w:rsidRDefault="00000000">
            <w:r>
              <w:rPr>
                <w:sz w:val="16"/>
              </w:rPr>
              <w:t>Komputer emisyjny (Mobilna stacja robocza) [ Ilość: 2 komplety ]</w:t>
            </w:r>
            <w:r>
              <w:rPr>
                <w:sz w:val="16"/>
              </w:rPr>
              <w:br/>
              <w:t>• Stacja robocza</w:t>
            </w:r>
            <w:r>
              <w:rPr>
                <w:sz w:val="16"/>
              </w:rPr>
              <w:br/>
              <w:t>• Płyta główna</w:t>
            </w:r>
            <w:r>
              <w:rPr>
                <w:sz w:val="16"/>
              </w:rPr>
              <w:br/>
              <w:t>• Karta sieciowa (RJ-45/WiFi/BT)</w:t>
            </w:r>
            <w:r>
              <w:rPr>
                <w:sz w:val="16"/>
              </w:rPr>
              <w:br/>
              <w:t>• Karta graficzna</w:t>
            </w:r>
          </w:p>
        </w:tc>
        <w:tc>
          <w:tcPr>
            <w:tcW w:w="1649" w:type="dxa"/>
          </w:tcPr>
          <w:p w14:paraId="213C624A" w14:textId="77777777" w:rsidR="00DE73A2" w:rsidRDefault="00DE73A2"/>
        </w:tc>
        <w:tc>
          <w:tcPr>
            <w:tcW w:w="1649" w:type="dxa"/>
          </w:tcPr>
          <w:p w14:paraId="24937046" w14:textId="77777777" w:rsidR="00DE73A2" w:rsidRDefault="00DE73A2"/>
        </w:tc>
        <w:tc>
          <w:tcPr>
            <w:tcW w:w="1649" w:type="dxa"/>
          </w:tcPr>
          <w:p w14:paraId="4746FA88" w14:textId="77777777" w:rsidR="00DE73A2" w:rsidRDefault="00DE73A2"/>
        </w:tc>
        <w:tc>
          <w:tcPr>
            <w:tcW w:w="1649" w:type="dxa"/>
          </w:tcPr>
          <w:p w14:paraId="090609BA" w14:textId="77777777" w:rsidR="00DE73A2" w:rsidRDefault="00DE73A2">
            <w:pPr>
              <w:jc w:val="center"/>
            </w:pPr>
          </w:p>
        </w:tc>
      </w:tr>
      <w:tr w:rsidR="00DE73A2" w14:paraId="60F459D1" w14:textId="77777777" w:rsidTr="008A6045">
        <w:trPr>
          <w:jc w:val="center"/>
        </w:trPr>
        <w:tc>
          <w:tcPr>
            <w:tcW w:w="1649" w:type="dxa"/>
          </w:tcPr>
          <w:p w14:paraId="4170057A" w14:textId="77777777" w:rsidR="00DE73A2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649" w:type="dxa"/>
          </w:tcPr>
          <w:p w14:paraId="018EFC4E" w14:textId="77777777" w:rsidR="00DE73A2" w:rsidRDefault="00000000">
            <w:r>
              <w:rPr>
                <w:sz w:val="16"/>
              </w:rPr>
              <w:t>Tablet sterujący [ Ilość: 2 komplety ]</w:t>
            </w:r>
            <w:r>
              <w:rPr>
                <w:sz w:val="16"/>
              </w:rPr>
              <w:br/>
              <w:t>(System operacyjny / interfejsy bezprzewodowe)</w:t>
            </w:r>
          </w:p>
        </w:tc>
        <w:tc>
          <w:tcPr>
            <w:tcW w:w="1649" w:type="dxa"/>
          </w:tcPr>
          <w:p w14:paraId="6571EDC9" w14:textId="77777777" w:rsidR="00DE73A2" w:rsidRDefault="00DE73A2"/>
        </w:tc>
        <w:tc>
          <w:tcPr>
            <w:tcW w:w="1649" w:type="dxa"/>
          </w:tcPr>
          <w:p w14:paraId="5EBC33BA" w14:textId="77777777" w:rsidR="00DE73A2" w:rsidRDefault="00DE73A2"/>
        </w:tc>
        <w:tc>
          <w:tcPr>
            <w:tcW w:w="1649" w:type="dxa"/>
          </w:tcPr>
          <w:p w14:paraId="75194799" w14:textId="77777777" w:rsidR="00DE73A2" w:rsidRDefault="00DE73A2"/>
        </w:tc>
        <w:tc>
          <w:tcPr>
            <w:tcW w:w="1649" w:type="dxa"/>
          </w:tcPr>
          <w:p w14:paraId="65DCC166" w14:textId="77777777" w:rsidR="00DE73A2" w:rsidRDefault="00DE73A2">
            <w:pPr>
              <w:jc w:val="center"/>
            </w:pPr>
          </w:p>
        </w:tc>
      </w:tr>
      <w:tr w:rsidR="00DE73A2" w14:paraId="4060CDA9" w14:textId="77777777" w:rsidTr="008A6045">
        <w:trPr>
          <w:jc w:val="center"/>
        </w:trPr>
        <w:tc>
          <w:tcPr>
            <w:tcW w:w="1649" w:type="dxa"/>
          </w:tcPr>
          <w:p w14:paraId="1926991F" w14:textId="77777777" w:rsidR="00DE73A2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649" w:type="dxa"/>
          </w:tcPr>
          <w:p w14:paraId="78CCE6D7" w14:textId="77777777" w:rsidR="00DE73A2" w:rsidRDefault="00000000">
            <w:r>
              <w:rPr>
                <w:sz w:val="16"/>
              </w:rPr>
              <w:t>Switch sieciowy 24-portowy 1 Gbps [ Ilość: min. 1 sztuka ]</w:t>
            </w:r>
            <w:r>
              <w:rPr>
                <w:sz w:val="16"/>
              </w:rPr>
              <w:br/>
              <w:t>(Zarządzalny przełącznik infrastruktury Dante/IP)</w:t>
            </w:r>
          </w:p>
        </w:tc>
        <w:tc>
          <w:tcPr>
            <w:tcW w:w="1649" w:type="dxa"/>
          </w:tcPr>
          <w:p w14:paraId="67C0C93A" w14:textId="77777777" w:rsidR="00DE73A2" w:rsidRDefault="00DE73A2"/>
        </w:tc>
        <w:tc>
          <w:tcPr>
            <w:tcW w:w="1649" w:type="dxa"/>
          </w:tcPr>
          <w:p w14:paraId="69F4B153" w14:textId="77777777" w:rsidR="00DE73A2" w:rsidRDefault="00DE73A2"/>
        </w:tc>
        <w:tc>
          <w:tcPr>
            <w:tcW w:w="1649" w:type="dxa"/>
          </w:tcPr>
          <w:p w14:paraId="6B43B5A2" w14:textId="77777777" w:rsidR="00DE73A2" w:rsidRDefault="00DE73A2"/>
        </w:tc>
        <w:tc>
          <w:tcPr>
            <w:tcW w:w="1649" w:type="dxa"/>
          </w:tcPr>
          <w:p w14:paraId="1F9C0B0E" w14:textId="77777777" w:rsidR="00DE73A2" w:rsidRDefault="00DE73A2">
            <w:pPr>
              <w:jc w:val="center"/>
            </w:pPr>
          </w:p>
        </w:tc>
      </w:tr>
      <w:tr w:rsidR="00DE73A2" w14:paraId="0E693A12" w14:textId="77777777" w:rsidTr="008A6045">
        <w:trPr>
          <w:jc w:val="center"/>
        </w:trPr>
        <w:tc>
          <w:tcPr>
            <w:tcW w:w="1649" w:type="dxa"/>
          </w:tcPr>
          <w:p w14:paraId="5CBEA15D" w14:textId="77777777" w:rsidR="00DE73A2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649" w:type="dxa"/>
          </w:tcPr>
          <w:p w14:paraId="184145E1" w14:textId="77777777" w:rsidR="00DE73A2" w:rsidRDefault="00000000">
            <w:r>
              <w:rPr>
                <w:sz w:val="16"/>
              </w:rPr>
              <w:t>Cyfrowa konsoleta foniczna [ Ilość: 1 komplet ]</w:t>
            </w:r>
            <w:r>
              <w:rPr>
                <w:sz w:val="16"/>
              </w:rPr>
              <w:br/>
              <w:t>(Mikser oraz cyfrowy interfejs sieciowy audio Dante/AES50)</w:t>
            </w:r>
          </w:p>
        </w:tc>
        <w:tc>
          <w:tcPr>
            <w:tcW w:w="1649" w:type="dxa"/>
          </w:tcPr>
          <w:p w14:paraId="1B227B18" w14:textId="77777777" w:rsidR="00DE73A2" w:rsidRDefault="00DE73A2"/>
        </w:tc>
        <w:tc>
          <w:tcPr>
            <w:tcW w:w="1649" w:type="dxa"/>
          </w:tcPr>
          <w:p w14:paraId="14D8FD98" w14:textId="77777777" w:rsidR="00DE73A2" w:rsidRDefault="00DE73A2"/>
        </w:tc>
        <w:tc>
          <w:tcPr>
            <w:tcW w:w="1649" w:type="dxa"/>
          </w:tcPr>
          <w:p w14:paraId="63857AB2" w14:textId="77777777" w:rsidR="00DE73A2" w:rsidRDefault="00DE73A2"/>
        </w:tc>
        <w:tc>
          <w:tcPr>
            <w:tcW w:w="1649" w:type="dxa"/>
          </w:tcPr>
          <w:p w14:paraId="12C0EDA3" w14:textId="77777777" w:rsidR="00DE73A2" w:rsidRDefault="00DE73A2">
            <w:pPr>
              <w:jc w:val="center"/>
            </w:pPr>
          </w:p>
        </w:tc>
      </w:tr>
      <w:tr w:rsidR="00DE73A2" w14:paraId="2D7A4FBD" w14:textId="77777777" w:rsidTr="008A6045">
        <w:trPr>
          <w:jc w:val="center"/>
        </w:trPr>
        <w:tc>
          <w:tcPr>
            <w:tcW w:w="1649" w:type="dxa"/>
          </w:tcPr>
          <w:p w14:paraId="75E56C53" w14:textId="77777777" w:rsidR="00DE73A2" w:rsidRDefault="00000000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649" w:type="dxa"/>
          </w:tcPr>
          <w:p w14:paraId="7D79974C" w14:textId="77777777" w:rsidR="00DE73A2" w:rsidRDefault="00000000">
            <w:r>
              <w:rPr>
                <w:sz w:val="16"/>
              </w:rPr>
              <w:t xml:space="preserve">Cyfrowe odbiorniki systemu mikrofonów bezprzewodowych [ Ilość: 2 sztuki </w:t>
            </w:r>
            <w:r>
              <w:rPr>
                <w:sz w:val="16"/>
              </w:rPr>
              <w:lastRenderedPageBreak/>
              <w:t>odbiorników Quad ]</w:t>
            </w:r>
            <w:r>
              <w:rPr>
                <w:sz w:val="16"/>
              </w:rPr>
              <w:br/>
              <w:t>(Moduły odbiorników cyfrowych oraz interfejs sieciowy IP/Dante)</w:t>
            </w:r>
          </w:p>
        </w:tc>
        <w:tc>
          <w:tcPr>
            <w:tcW w:w="1649" w:type="dxa"/>
          </w:tcPr>
          <w:p w14:paraId="3CAE3512" w14:textId="77777777" w:rsidR="00DE73A2" w:rsidRDefault="00DE73A2"/>
        </w:tc>
        <w:tc>
          <w:tcPr>
            <w:tcW w:w="1649" w:type="dxa"/>
          </w:tcPr>
          <w:p w14:paraId="0236D420" w14:textId="77777777" w:rsidR="00DE73A2" w:rsidRDefault="00DE73A2"/>
        </w:tc>
        <w:tc>
          <w:tcPr>
            <w:tcW w:w="1649" w:type="dxa"/>
          </w:tcPr>
          <w:p w14:paraId="0C748846" w14:textId="77777777" w:rsidR="00DE73A2" w:rsidRDefault="00DE73A2"/>
        </w:tc>
        <w:tc>
          <w:tcPr>
            <w:tcW w:w="1649" w:type="dxa"/>
          </w:tcPr>
          <w:p w14:paraId="6D9CA532" w14:textId="77777777" w:rsidR="00DE73A2" w:rsidRDefault="00DE73A2">
            <w:pPr>
              <w:jc w:val="center"/>
            </w:pPr>
          </w:p>
        </w:tc>
      </w:tr>
    </w:tbl>
    <w:p w14:paraId="4851D575" w14:textId="77777777" w:rsidR="00DE73A2" w:rsidRDefault="00000000">
      <w:pPr>
        <w:spacing w:before="120"/>
      </w:pPr>
      <w:r>
        <w:rPr>
          <w:sz w:val="16"/>
        </w:rPr>
        <w:t>Objaśnienia:</w:t>
      </w:r>
      <w:r>
        <w:rPr>
          <w:sz w:val="16"/>
        </w:rPr>
        <w:br/>
        <w:t>1. Jeżeli Wykonawca dostarcza w ramach pozycji obejmujących wielokrotność (np. 2 komplety stacji roboczych lub tabletów) urządzenia tego samego producenta i modelu, wystarczy wypełnić dany wiersz jednokrotnie dla całej pozycji.</w:t>
      </w:r>
      <w:r>
        <w:rPr>
          <w:sz w:val="16"/>
        </w:rPr>
        <w:br/>
        <w:t>2. W przypadku zaoferowania gotowych stacji roboczych/komputerów OEM (np. Dell, HP, Lenovo), gdzie podzespoły są produkowane pod marką producenta stacji roboczej, dopuszcza się wpisanie nazwy tego producenta OEM w rubrykach dotyczących tych podzespołów.</w:t>
      </w:r>
      <w:r>
        <w:rPr>
          <w:sz w:val="16"/>
        </w:rPr>
        <w:br/>
      </w:r>
      <w:r>
        <w:rPr>
          <w:sz w:val="16"/>
        </w:rPr>
        <w:br/>
        <w:t>POUCZENIE:</w:t>
      </w:r>
      <w:r>
        <w:rPr>
          <w:sz w:val="16"/>
        </w:rPr>
        <w:br/>
        <w:t>Informacje zawarte w niniejszym oświadczeniu muszą być kompletne i zgodne ze stanem faktycznym. W przypadku, gdy którykolwiek z zaoferowanych produktów, usług lub procesów ICT będzie znajdował się na wykazie dostawców wysokiego ryzyka lub posiadał rekomendację o negatywnym wpływie (odpowiedź TAK w odpowiedniej kolumnie), oferta Wykonawcy zostanie odrzucona na podstawie art. 226 ust. 1 pkt 17 oraz pkt 19 ustawy Pzp.</w:t>
      </w:r>
    </w:p>
    <w:p w14:paraId="0676D481" w14:textId="77777777" w:rsidR="00DE73A2" w:rsidRDefault="00000000">
      <w:pPr>
        <w:spacing w:before="320"/>
        <w:jc w:val="right"/>
      </w:pPr>
      <w:r>
        <w:t>.......................................................................................................................</w:t>
      </w:r>
      <w:r>
        <w:br/>
      </w:r>
      <w:r>
        <w:rPr>
          <w:i/>
          <w:sz w:val="17"/>
        </w:rPr>
        <w:t>Podpis osoby/osób upoważnionych do reprezentowania Wykonawcy</w:t>
      </w:r>
      <w:r>
        <w:rPr>
          <w:i/>
          <w:sz w:val="17"/>
        </w:rPr>
        <w:br/>
        <w:t>(kwalifikowany podpis elektroniczny)</w:t>
      </w:r>
    </w:p>
    <w:sectPr w:rsidR="00DE73A2" w:rsidSect="00034616"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8222153">
    <w:abstractNumId w:val="8"/>
  </w:num>
  <w:num w:numId="2" w16cid:durableId="762915908">
    <w:abstractNumId w:val="6"/>
  </w:num>
  <w:num w:numId="3" w16cid:durableId="1383210771">
    <w:abstractNumId w:val="5"/>
  </w:num>
  <w:num w:numId="4" w16cid:durableId="1296258222">
    <w:abstractNumId w:val="4"/>
  </w:num>
  <w:num w:numId="5" w16cid:durableId="654652585">
    <w:abstractNumId w:val="7"/>
  </w:num>
  <w:num w:numId="6" w16cid:durableId="377776075">
    <w:abstractNumId w:val="3"/>
  </w:num>
  <w:num w:numId="7" w16cid:durableId="1927879498">
    <w:abstractNumId w:val="2"/>
  </w:num>
  <w:num w:numId="8" w16cid:durableId="1011252769">
    <w:abstractNumId w:val="1"/>
  </w:num>
  <w:num w:numId="9" w16cid:durableId="206229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10E1"/>
    <w:rsid w:val="00326F90"/>
    <w:rsid w:val="004020A7"/>
    <w:rsid w:val="004E13BB"/>
    <w:rsid w:val="008A3530"/>
    <w:rsid w:val="008A6045"/>
    <w:rsid w:val="00984C1B"/>
    <w:rsid w:val="00AA1D8D"/>
    <w:rsid w:val="00B47730"/>
    <w:rsid w:val="00CB0664"/>
    <w:rsid w:val="00DE73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2D90A"/>
  <w14:defaultImageDpi w14:val="300"/>
  <w15:docId w15:val="{5798D34B-BE10-8E4F-8FEF-BB9BD6B0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Jarosław Choptiany</cp:lastModifiedBy>
  <cp:revision>4</cp:revision>
  <dcterms:created xsi:type="dcterms:W3CDTF">2013-12-23T23:15:00Z</dcterms:created>
  <dcterms:modified xsi:type="dcterms:W3CDTF">2026-08-20T12:28:00Z</dcterms:modified>
  <cp:category/>
</cp:coreProperties>
</file>