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37597D" w14:textId="77777777" w:rsidR="006C6F7A" w:rsidRPr="001F405A" w:rsidRDefault="00A86C62">
      <w:pPr>
        <w:spacing w:line="200" w:lineRule="exact"/>
        <w:rPr>
          <w:rFonts w:eastAsia="Times New Roman" w:cs="Calibri"/>
          <w:sz w:val="22"/>
          <w:szCs w:val="22"/>
        </w:rPr>
      </w:pPr>
      <w:bookmarkStart w:id="0" w:name="page1"/>
      <w:bookmarkEnd w:id="0"/>
      <w:r w:rsidRPr="001F405A">
        <w:rPr>
          <w:rFonts w:cs="Calibri"/>
          <w:noProof/>
          <w:sz w:val="22"/>
          <w:szCs w:val="22"/>
        </w:rPr>
        <w:drawing>
          <wp:anchor distT="0" distB="0" distL="114300" distR="114300" simplePos="0" relativeHeight="251657728" behindDoc="1" locked="0" layoutInCell="1" allowOverlap="1" wp14:anchorId="612C1193" wp14:editId="07777777">
            <wp:simplePos x="0" y="0"/>
            <wp:positionH relativeFrom="page">
              <wp:posOffset>1741170</wp:posOffset>
            </wp:positionH>
            <wp:positionV relativeFrom="page">
              <wp:posOffset>989330</wp:posOffset>
            </wp:positionV>
            <wp:extent cx="4072890" cy="1422400"/>
            <wp:effectExtent l="0" t="0" r="0"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72890" cy="1422400"/>
                    </a:xfrm>
                    <a:prstGeom prst="rect">
                      <a:avLst/>
                    </a:prstGeom>
                    <a:noFill/>
                  </pic:spPr>
                </pic:pic>
              </a:graphicData>
            </a:graphic>
            <wp14:sizeRelH relativeFrom="page">
              <wp14:pctWidth>0</wp14:pctWidth>
            </wp14:sizeRelH>
            <wp14:sizeRelV relativeFrom="page">
              <wp14:pctHeight>0</wp14:pctHeight>
            </wp14:sizeRelV>
          </wp:anchor>
        </w:drawing>
      </w:r>
    </w:p>
    <w:p w14:paraId="672A6659" w14:textId="77777777" w:rsidR="006C6F7A" w:rsidRPr="001F405A" w:rsidRDefault="006C6F7A">
      <w:pPr>
        <w:spacing w:line="200" w:lineRule="exact"/>
        <w:rPr>
          <w:rFonts w:eastAsia="Times New Roman" w:cs="Calibri"/>
          <w:sz w:val="22"/>
          <w:szCs w:val="22"/>
        </w:rPr>
      </w:pPr>
    </w:p>
    <w:p w14:paraId="0A37501D" w14:textId="77777777" w:rsidR="006C6F7A" w:rsidRPr="001F405A" w:rsidRDefault="006C6F7A">
      <w:pPr>
        <w:spacing w:line="200" w:lineRule="exact"/>
        <w:rPr>
          <w:rFonts w:eastAsia="Times New Roman" w:cs="Calibri"/>
          <w:sz w:val="22"/>
          <w:szCs w:val="22"/>
        </w:rPr>
      </w:pPr>
    </w:p>
    <w:p w14:paraId="5DAB6C7B" w14:textId="77777777" w:rsidR="006C6F7A" w:rsidRPr="001F405A" w:rsidRDefault="006C6F7A">
      <w:pPr>
        <w:spacing w:line="200" w:lineRule="exact"/>
        <w:rPr>
          <w:rFonts w:eastAsia="Times New Roman" w:cs="Calibri"/>
          <w:sz w:val="22"/>
          <w:szCs w:val="22"/>
        </w:rPr>
      </w:pPr>
    </w:p>
    <w:p w14:paraId="02EB378F" w14:textId="77777777" w:rsidR="006C6F7A" w:rsidRPr="001F405A" w:rsidRDefault="006C6F7A">
      <w:pPr>
        <w:spacing w:line="200" w:lineRule="exact"/>
        <w:rPr>
          <w:rFonts w:eastAsia="Times New Roman" w:cs="Calibri"/>
          <w:sz w:val="22"/>
          <w:szCs w:val="22"/>
        </w:rPr>
      </w:pPr>
    </w:p>
    <w:p w14:paraId="6A05A809" w14:textId="77777777" w:rsidR="006C6F7A" w:rsidRPr="001F405A" w:rsidRDefault="006C6F7A">
      <w:pPr>
        <w:spacing w:line="200" w:lineRule="exact"/>
        <w:rPr>
          <w:rFonts w:eastAsia="Times New Roman" w:cs="Calibri"/>
          <w:sz w:val="22"/>
          <w:szCs w:val="22"/>
        </w:rPr>
      </w:pPr>
    </w:p>
    <w:p w14:paraId="5A39BBE3" w14:textId="77777777" w:rsidR="006C6F7A" w:rsidRPr="001F405A" w:rsidRDefault="006C6F7A">
      <w:pPr>
        <w:spacing w:line="200" w:lineRule="exact"/>
        <w:rPr>
          <w:rFonts w:eastAsia="Times New Roman" w:cs="Calibri"/>
          <w:sz w:val="22"/>
          <w:szCs w:val="22"/>
        </w:rPr>
      </w:pPr>
    </w:p>
    <w:p w14:paraId="41C8F396" w14:textId="77777777" w:rsidR="006C6F7A" w:rsidRPr="001F405A" w:rsidRDefault="006C6F7A">
      <w:pPr>
        <w:spacing w:line="200" w:lineRule="exact"/>
        <w:rPr>
          <w:rFonts w:eastAsia="Times New Roman" w:cs="Calibri"/>
          <w:sz w:val="22"/>
          <w:szCs w:val="22"/>
        </w:rPr>
      </w:pPr>
    </w:p>
    <w:p w14:paraId="72A3D3EC" w14:textId="77777777" w:rsidR="006C6F7A" w:rsidRPr="001F405A" w:rsidRDefault="006C6F7A">
      <w:pPr>
        <w:spacing w:line="200" w:lineRule="exact"/>
        <w:rPr>
          <w:rFonts w:eastAsia="Times New Roman" w:cs="Calibri"/>
          <w:sz w:val="22"/>
          <w:szCs w:val="22"/>
        </w:rPr>
      </w:pPr>
    </w:p>
    <w:p w14:paraId="0D0B940D" w14:textId="77777777" w:rsidR="006C6F7A" w:rsidRPr="001F405A" w:rsidRDefault="006C6F7A">
      <w:pPr>
        <w:spacing w:line="200" w:lineRule="exact"/>
        <w:rPr>
          <w:rFonts w:eastAsia="Times New Roman" w:cs="Calibri"/>
          <w:sz w:val="22"/>
          <w:szCs w:val="22"/>
        </w:rPr>
      </w:pPr>
    </w:p>
    <w:p w14:paraId="0E27B00A" w14:textId="77777777" w:rsidR="006C6F7A" w:rsidRPr="001F405A" w:rsidRDefault="006C6F7A">
      <w:pPr>
        <w:spacing w:line="376" w:lineRule="exact"/>
        <w:rPr>
          <w:rFonts w:eastAsia="Times New Roman" w:cs="Calibri"/>
          <w:sz w:val="22"/>
          <w:szCs w:val="22"/>
        </w:rPr>
      </w:pPr>
    </w:p>
    <w:p w14:paraId="60061E4C" w14:textId="77777777" w:rsidR="007C51DC" w:rsidRDefault="007C51DC">
      <w:pPr>
        <w:spacing w:line="0" w:lineRule="atLeast"/>
        <w:ind w:left="2560"/>
        <w:rPr>
          <w:rFonts w:cs="Calibri"/>
          <w:b/>
          <w:sz w:val="22"/>
          <w:szCs w:val="22"/>
        </w:rPr>
      </w:pPr>
    </w:p>
    <w:p w14:paraId="44EAFD9C" w14:textId="77777777" w:rsidR="007C51DC" w:rsidRDefault="007C51DC">
      <w:pPr>
        <w:spacing w:line="0" w:lineRule="atLeast"/>
        <w:ind w:left="2560"/>
        <w:rPr>
          <w:rFonts w:cs="Calibri"/>
          <w:b/>
          <w:sz w:val="22"/>
          <w:szCs w:val="22"/>
        </w:rPr>
      </w:pPr>
    </w:p>
    <w:p w14:paraId="4B94D5A5" w14:textId="77777777" w:rsidR="007C51DC" w:rsidRDefault="007C51DC">
      <w:pPr>
        <w:spacing w:line="0" w:lineRule="atLeast"/>
        <w:ind w:left="2560"/>
        <w:rPr>
          <w:rFonts w:cs="Calibri"/>
          <w:b/>
          <w:sz w:val="22"/>
          <w:szCs w:val="22"/>
        </w:rPr>
      </w:pPr>
    </w:p>
    <w:p w14:paraId="3DEEC669" w14:textId="77777777" w:rsidR="007C51DC" w:rsidRDefault="007C51DC">
      <w:pPr>
        <w:spacing w:line="0" w:lineRule="atLeast"/>
        <w:ind w:left="2560"/>
        <w:rPr>
          <w:rFonts w:cs="Calibri"/>
          <w:b/>
          <w:sz w:val="22"/>
          <w:szCs w:val="22"/>
        </w:rPr>
      </w:pPr>
    </w:p>
    <w:p w14:paraId="3656B9AB" w14:textId="77777777" w:rsidR="007C51DC" w:rsidRDefault="007C51DC">
      <w:pPr>
        <w:spacing w:line="0" w:lineRule="atLeast"/>
        <w:ind w:left="2560"/>
        <w:rPr>
          <w:rFonts w:cs="Calibri"/>
          <w:b/>
          <w:sz w:val="22"/>
          <w:szCs w:val="22"/>
        </w:rPr>
      </w:pPr>
    </w:p>
    <w:p w14:paraId="45FB0818" w14:textId="77777777" w:rsidR="007C51DC" w:rsidRDefault="007C51DC">
      <w:pPr>
        <w:spacing w:line="0" w:lineRule="atLeast"/>
        <w:ind w:left="2560"/>
        <w:rPr>
          <w:rFonts w:cs="Calibri"/>
          <w:b/>
          <w:sz w:val="22"/>
          <w:szCs w:val="22"/>
        </w:rPr>
      </w:pPr>
    </w:p>
    <w:p w14:paraId="73674CF1" w14:textId="77777777" w:rsidR="006C6F7A" w:rsidRPr="001F405A" w:rsidRDefault="006C6F7A">
      <w:pPr>
        <w:spacing w:line="0" w:lineRule="atLeast"/>
        <w:ind w:left="2560"/>
        <w:rPr>
          <w:rFonts w:cs="Calibri"/>
          <w:b/>
          <w:sz w:val="22"/>
          <w:szCs w:val="22"/>
        </w:rPr>
      </w:pPr>
      <w:r w:rsidRPr="001F405A">
        <w:rPr>
          <w:rFonts w:cs="Calibri"/>
          <w:b/>
          <w:sz w:val="22"/>
          <w:szCs w:val="22"/>
        </w:rPr>
        <w:t>SPECYFIKACJA WARUNKÓW ZAMÓWIENIA</w:t>
      </w:r>
    </w:p>
    <w:p w14:paraId="049F31CB" w14:textId="77777777" w:rsidR="006C6F7A" w:rsidRPr="001F405A" w:rsidRDefault="006C6F7A">
      <w:pPr>
        <w:spacing w:line="134" w:lineRule="exact"/>
        <w:rPr>
          <w:rFonts w:eastAsia="Times New Roman" w:cs="Calibri"/>
          <w:sz w:val="22"/>
          <w:szCs w:val="22"/>
        </w:rPr>
      </w:pPr>
    </w:p>
    <w:p w14:paraId="6F083988" w14:textId="77777777" w:rsidR="006C6F7A" w:rsidRPr="001F405A" w:rsidRDefault="006C6F7A">
      <w:pPr>
        <w:spacing w:line="0" w:lineRule="atLeast"/>
        <w:ind w:left="1220"/>
        <w:rPr>
          <w:rFonts w:cs="Calibri"/>
          <w:b/>
          <w:sz w:val="22"/>
          <w:szCs w:val="22"/>
        </w:rPr>
      </w:pPr>
      <w:r w:rsidRPr="001F405A">
        <w:rPr>
          <w:rFonts w:cs="Calibri"/>
          <w:b/>
          <w:sz w:val="22"/>
          <w:szCs w:val="22"/>
        </w:rPr>
        <w:t>w postępowaniu o udzielenie zamówienia publicznego prowadzonego</w:t>
      </w:r>
    </w:p>
    <w:p w14:paraId="53128261" w14:textId="77777777" w:rsidR="006C6F7A" w:rsidRPr="001F405A" w:rsidRDefault="006C6F7A">
      <w:pPr>
        <w:spacing w:line="35" w:lineRule="exact"/>
        <w:rPr>
          <w:rFonts w:eastAsia="Times New Roman" w:cs="Calibri"/>
          <w:sz w:val="22"/>
          <w:szCs w:val="22"/>
        </w:rPr>
      </w:pPr>
    </w:p>
    <w:p w14:paraId="1BF9229E" w14:textId="77777777" w:rsidR="006C6F7A" w:rsidRPr="001F405A" w:rsidRDefault="006C6F7A">
      <w:pPr>
        <w:spacing w:line="278" w:lineRule="auto"/>
        <w:ind w:right="220"/>
        <w:jc w:val="center"/>
        <w:rPr>
          <w:rFonts w:cs="Calibri"/>
          <w:b/>
          <w:sz w:val="22"/>
          <w:szCs w:val="22"/>
        </w:rPr>
      </w:pPr>
      <w:r w:rsidRPr="001F405A">
        <w:rPr>
          <w:rFonts w:cs="Calibri"/>
          <w:b/>
          <w:sz w:val="22"/>
          <w:szCs w:val="22"/>
        </w:rPr>
        <w:t>w trybie podstawowym na podstawie art. 275 pkt 1 ustawy z dnia 11 września 2019 r. Prawo zamówień publicznych</w:t>
      </w:r>
    </w:p>
    <w:p w14:paraId="62486C05" w14:textId="77777777" w:rsidR="006C6F7A" w:rsidRPr="001F405A" w:rsidRDefault="006C6F7A">
      <w:pPr>
        <w:spacing w:line="200" w:lineRule="exact"/>
        <w:rPr>
          <w:rFonts w:eastAsia="Times New Roman" w:cs="Calibri"/>
          <w:sz w:val="22"/>
          <w:szCs w:val="22"/>
        </w:rPr>
      </w:pPr>
    </w:p>
    <w:p w14:paraId="4101652C" w14:textId="77777777" w:rsidR="006C6F7A" w:rsidRPr="001F405A" w:rsidRDefault="006C6F7A">
      <w:pPr>
        <w:spacing w:line="200" w:lineRule="exact"/>
        <w:rPr>
          <w:rFonts w:eastAsia="Times New Roman" w:cs="Calibri"/>
          <w:sz w:val="22"/>
          <w:szCs w:val="22"/>
        </w:rPr>
      </w:pPr>
    </w:p>
    <w:p w14:paraId="4B99056E" w14:textId="77777777" w:rsidR="006C6F7A" w:rsidRPr="001F405A" w:rsidRDefault="006C6F7A">
      <w:pPr>
        <w:spacing w:line="200" w:lineRule="exact"/>
        <w:rPr>
          <w:rFonts w:eastAsia="Times New Roman" w:cs="Calibri"/>
          <w:sz w:val="22"/>
          <w:szCs w:val="22"/>
        </w:rPr>
      </w:pPr>
    </w:p>
    <w:p w14:paraId="1299C43A" w14:textId="77777777" w:rsidR="006C6F7A" w:rsidRPr="001F405A" w:rsidRDefault="006C6F7A">
      <w:pPr>
        <w:spacing w:line="200" w:lineRule="exact"/>
        <w:rPr>
          <w:rFonts w:eastAsia="Times New Roman" w:cs="Calibri"/>
          <w:sz w:val="22"/>
          <w:szCs w:val="22"/>
        </w:rPr>
      </w:pPr>
    </w:p>
    <w:p w14:paraId="4DDBEF00" w14:textId="77777777" w:rsidR="006C6F7A" w:rsidRPr="001F405A" w:rsidRDefault="006C6F7A">
      <w:pPr>
        <w:spacing w:line="200" w:lineRule="exact"/>
        <w:rPr>
          <w:rFonts w:eastAsia="Times New Roman" w:cs="Calibri"/>
          <w:sz w:val="22"/>
          <w:szCs w:val="22"/>
        </w:rPr>
      </w:pPr>
    </w:p>
    <w:p w14:paraId="3461D779" w14:textId="77777777" w:rsidR="006C6F7A" w:rsidRPr="001F405A" w:rsidRDefault="006C6F7A">
      <w:pPr>
        <w:spacing w:line="200" w:lineRule="exact"/>
        <w:rPr>
          <w:rFonts w:eastAsia="Times New Roman" w:cs="Calibri"/>
          <w:sz w:val="22"/>
          <w:szCs w:val="22"/>
        </w:rPr>
      </w:pPr>
    </w:p>
    <w:p w14:paraId="3CF2D8B6" w14:textId="77777777" w:rsidR="006C6F7A" w:rsidRPr="001F405A" w:rsidRDefault="006C6F7A">
      <w:pPr>
        <w:spacing w:line="200" w:lineRule="exact"/>
        <w:rPr>
          <w:rFonts w:eastAsia="Times New Roman" w:cs="Calibri"/>
          <w:sz w:val="22"/>
          <w:szCs w:val="22"/>
        </w:rPr>
      </w:pPr>
    </w:p>
    <w:p w14:paraId="0FB78278" w14:textId="77777777" w:rsidR="006C6F7A" w:rsidRPr="001F405A" w:rsidRDefault="006C6F7A">
      <w:pPr>
        <w:spacing w:line="200" w:lineRule="exact"/>
        <w:rPr>
          <w:rFonts w:eastAsia="Times New Roman" w:cs="Calibri"/>
          <w:sz w:val="22"/>
          <w:szCs w:val="22"/>
        </w:rPr>
      </w:pPr>
    </w:p>
    <w:p w14:paraId="1FC39945" w14:textId="77777777" w:rsidR="006C6F7A" w:rsidRPr="001F405A" w:rsidRDefault="006C6F7A">
      <w:pPr>
        <w:spacing w:line="358" w:lineRule="exact"/>
        <w:rPr>
          <w:rFonts w:eastAsia="Times New Roman" w:cs="Calibri"/>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4087"/>
        <w:gridCol w:w="652"/>
      </w:tblGrid>
      <w:tr w:rsidR="006C6F7A" w:rsidRPr="001F405A" w14:paraId="0562CB0E" w14:textId="77777777" w:rsidTr="00110F2F">
        <w:trPr>
          <w:trHeight w:val="303"/>
          <w:jc w:val="center"/>
        </w:trPr>
        <w:tc>
          <w:tcPr>
            <w:tcW w:w="4087" w:type="dxa"/>
            <w:vAlign w:val="bottom"/>
          </w:tcPr>
          <w:p w14:paraId="34CE0A41" w14:textId="77777777" w:rsidR="006C6F7A" w:rsidRPr="001F405A" w:rsidRDefault="006C6F7A" w:rsidP="0090674C">
            <w:pPr>
              <w:shd w:val="clear" w:color="auto" w:fill="FFFFFF"/>
              <w:spacing w:after="100" w:afterAutospacing="1"/>
              <w:outlineLvl w:val="2"/>
              <w:rPr>
                <w:rFonts w:eastAsia="Times New Roman" w:cs="Calibri"/>
                <w:b/>
                <w:bCs/>
                <w:color w:val="0D4259"/>
                <w:sz w:val="22"/>
                <w:szCs w:val="22"/>
              </w:rPr>
            </w:pPr>
          </w:p>
        </w:tc>
        <w:tc>
          <w:tcPr>
            <w:tcW w:w="652" w:type="dxa"/>
            <w:vAlign w:val="bottom"/>
          </w:tcPr>
          <w:p w14:paraId="62EBF3C5" w14:textId="77777777" w:rsidR="006C6F7A" w:rsidRPr="001F405A" w:rsidRDefault="006C6F7A">
            <w:pPr>
              <w:spacing w:line="0" w:lineRule="atLeast"/>
              <w:rPr>
                <w:rFonts w:cs="Calibri"/>
                <w:b/>
                <w:w w:val="97"/>
                <w:sz w:val="22"/>
                <w:szCs w:val="22"/>
              </w:rPr>
            </w:pPr>
          </w:p>
        </w:tc>
      </w:tr>
    </w:tbl>
    <w:p w14:paraId="6D98A12B" w14:textId="77777777" w:rsidR="006C6F7A" w:rsidRPr="001F405A" w:rsidRDefault="006C6F7A">
      <w:pPr>
        <w:spacing w:line="200" w:lineRule="exact"/>
        <w:rPr>
          <w:rFonts w:eastAsia="Times New Roman" w:cs="Calibri"/>
          <w:sz w:val="22"/>
          <w:szCs w:val="22"/>
        </w:rPr>
      </w:pPr>
    </w:p>
    <w:p w14:paraId="2946DB82" w14:textId="77777777" w:rsidR="006C6F7A" w:rsidRPr="001F405A" w:rsidRDefault="006C6F7A">
      <w:pPr>
        <w:spacing w:line="200" w:lineRule="exact"/>
        <w:rPr>
          <w:rFonts w:eastAsia="Times New Roman" w:cs="Calibri"/>
          <w:sz w:val="22"/>
          <w:szCs w:val="22"/>
        </w:rPr>
      </w:pPr>
    </w:p>
    <w:p w14:paraId="5997CC1D" w14:textId="77777777" w:rsidR="006C6F7A" w:rsidRPr="001F405A" w:rsidRDefault="006C6F7A">
      <w:pPr>
        <w:spacing w:line="200" w:lineRule="exact"/>
        <w:rPr>
          <w:rFonts w:eastAsia="Times New Roman" w:cs="Calibri"/>
          <w:sz w:val="22"/>
          <w:szCs w:val="22"/>
        </w:rPr>
      </w:pPr>
    </w:p>
    <w:p w14:paraId="110FFD37" w14:textId="77777777" w:rsidR="006C6F7A" w:rsidRPr="001F405A" w:rsidRDefault="006C6F7A">
      <w:pPr>
        <w:spacing w:line="200" w:lineRule="exact"/>
        <w:rPr>
          <w:rFonts w:eastAsia="Times New Roman" w:cs="Calibri"/>
          <w:sz w:val="22"/>
          <w:szCs w:val="22"/>
        </w:rPr>
      </w:pPr>
    </w:p>
    <w:p w14:paraId="6B699379" w14:textId="77777777" w:rsidR="006C6F7A" w:rsidRPr="001F405A" w:rsidRDefault="006C6F7A">
      <w:pPr>
        <w:spacing w:line="200" w:lineRule="exact"/>
        <w:rPr>
          <w:rFonts w:eastAsia="Times New Roman" w:cs="Calibri"/>
          <w:sz w:val="22"/>
          <w:szCs w:val="22"/>
        </w:rPr>
      </w:pPr>
    </w:p>
    <w:p w14:paraId="3FE9F23F" w14:textId="77777777" w:rsidR="006C6F7A" w:rsidRPr="001F405A" w:rsidRDefault="006C6F7A">
      <w:pPr>
        <w:spacing w:line="200" w:lineRule="exact"/>
        <w:rPr>
          <w:rFonts w:eastAsia="Times New Roman" w:cs="Calibri"/>
          <w:sz w:val="22"/>
          <w:szCs w:val="22"/>
        </w:rPr>
      </w:pPr>
    </w:p>
    <w:p w14:paraId="1F72F646" w14:textId="77777777" w:rsidR="006C6F7A" w:rsidRPr="001F405A" w:rsidRDefault="006C6F7A">
      <w:pPr>
        <w:spacing w:line="388" w:lineRule="exact"/>
        <w:rPr>
          <w:rFonts w:eastAsia="Times New Roman" w:cs="Calibri"/>
          <w:sz w:val="22"/>
          <w:szCs w:val="22"/>
        </w:rPr>
      </w:pPr>
    </w:p>
    <w:p w14:paraId="3C940F18" w14:textId="1F93B421" w:rsidR="006C6F7A" w:rsidRPr="001F405A" w:rsidRDefault="006C6F7A" w:rsidP="5B8E82D2">
      <w:pPr>
        <w:spacing w:line="255" w:lineRule="auto"/>
        <w:ind w:right="20"/>
        <w:jc w:val="center"/>
        <w:rPr>
          <w:rFonts w:cs="Calibri"/>
          <w:b/>
          <w:bCs/>
          <w:sz w:val="22"/>
          <w:szCs w:val="22"/>
        </w:rPr>
      </w:pPr>
      <w:r w:rsidRPr="5B8E82D2">
        <w:rPr>
          <w:rFonts w:cs="Calibri"/>
          <w:b/>
          <w:bCs/>
          <w:sz w:val="22"/>
          <w:szCs w:val="22"/>
        </w:rPr>
        <w:t xml:space="preserve">DOSTAWA </w:t>
      </w:r>
      <w:r w:rsidR="00577549" w:rsidRPr="5B8E82D2">
        <w:rPr>
          <w:rFonts w:cs="Calibri"/>
          <w:b/>
          <w:bCs/>
          <w:sz w:val="22"/>
          <w:szCs w:val="22"/>
        </w:rPr>
        <w:t xml:space="preserve">RÓŻOWYCH SKRZYNEK I ŚRODKÓW </w:t>
      </w:r>
      <w:r w:rsidR="6D0D722D" w:rsidRPr="5B8E82D2">
        <w:rPr>
          <w:rFonts w:cs="Calibri"/>
          <w:b/>
          <w:bCs/>
          <w:sz w:val="22"/>
          <w:szCs w:val="22"/>
        </w:rPr>
        <w:t>HIGIENICZNYCH</w:t>
      </w:r>
      <w:r w:rsidR="00577549" w:rsidRPr="5B8E82D2">
        <w:rPr>
          <w:rFonts w:cs="Calibri"/>
          <w:b/>
          <w:bCs/>
          <w:sz w:val="22"/>
          <w:szCs w:val="22"/>
        </w:rPr>
        <w:t xml:space="preserve"> DO RÓŻOWYCH SKRZYNEK W </w:t>
      </w:r>
      <w:r w:rsidRPr="5B8E82D2">
        <w:rPr>
          <w:rFonts w:cs="Calibri"/>
          <w:b/>
          <w:bCs/>
          <w:sz w:val="22"/>
          <w:szCs w:val="22"/>
        </w:rPr>
        <w:t>JEDNOSTKACH</w:t>
      </w:r>
      <w:r w:rsidR="007C51DC" w:rsidRPr="5B8E82D2">
        <w:rPr>
          <w:rFonts w:cs="Calibri"/>
          <w:b/>
          <w:bCs/>
          <w:sz w:val="22"/>
          <w:szCs w:val="22"/>
        </w:rPr>
        <w:t xml:space="preserve"> OŚWIATOWYCH</w:t>
      </w:r>
      <w:r w:rsidRPr="5B8E82D2">
        <w:rPr>
          <w:rFonts w:cs="Calibri"/>
          <w:b/>
          <w:bCs/>
          <w:sz w:val="22"/>
          <w:szCs w:val="22"/>
        </w:rPr>
        <w:t xml:space="preserve"> OBSŁUGIWANYCH PRZEZ CENTRUM USŁUG WSPÓLNYCH W DĄBROWIE GÓRNICZEJ</w:t>
      </w:r>
    </w:p>
    <w:p w14:paraId="08CE6F91" w14:textId="77777777" w:rsidR="006C6F7A" w:rsidRPr="001F405A" w:rsidRDefault="006C6F7A">
      <w:pPr>
        <w:spacing w:line="200" w:lineRule="exact"/>
        <w:rPr>
          <w:rFonts w:eastAsia="Times New Roman" w:cs="Calibri"/>
          <w:sz w:val="22"/>
          <w:szCs w:val="22"/>
        </w:rPr>
      </w:pPr>
    </w:p>
    <w:p w14:paraId="61CDCEAD" w14:textId="77777777" w:rsidR="006C6F7A" w:rsidRPr="001F405A" w:rsidRDefault="006C6F7A">
      <w:pPr>
        <w:spacing w:line="200" w:lineRule="exact"/>
        <w:rPr>
          <w:rFonts w:eastAsia="Times New Roman" w:cs="Calibri"/>
          <w:sz w:val="22"/>
          <w:szCs w:val="22"/>
        </w:rPr>
      </w:pPr>
    </w:p>
    <w:p w14:paraId="6BB9E253" w14:textId="77777777" w:rsidR="006C6F7A" w:rsidRPr="001F405A" w:rsidRDefault="006C6F7A">
      <w:pPr>
        <w:spacing w:line="200" w:lineRule="exact"/>
        <w:rPr>
          <w:rFonts w:eastAsia="Times New Roman" w:cs="Calibri"/>
          <w:sz w:val="22"/>
          <w:szCs w:val="22"/>
        </w:rPr>
      </w:pPr>
    </w:p>
    <w:p w14:paraId="23DE523C" w14:textId="77777777" w:rsidR="006C6F7A" w:rsidRPr="001F405A" w:rsidRDefault="006C6F7A">
      <w:pPr>
        <w:spacing w:line="200" w:lineRule="exact"/>
        <w:rPr>
          <w:rFonts w:eastAsia="Times New Roman" w:cs="Calibri"/>
          <w:sz w:val="22"/>
          <w:szCs w:val="22"/>
        </w:rPr>
      </w:pPr>
    </w:p>
    <w:p w14:paraId="52E56223" w14:textId="77777777" w:rsidR="006C6F7A" w:rsidRPr="001F405A" w:rsidRDefault="006C6F7A">
      <w:pPr>
        <w:spacing w:line="200" w:lineRule="exact"/>
        <w:rPr>
          <w:rFonts w:eastAsia="Times New Roman" w:cs="Calibri"/>
          <w:sz w:val="22"/>
          <w:szCs w:val="22"/>
        </w:rPr>
      </w:pPr>
    </w:p>
    <w:p w14:paraId="07547A01" w14:textId="77777777" w:rsidR="006C6F7A" w:rsidRPr="001F405A" w:rsidRDefault="006C6F7A">
      <w:pPr>
        <w:spacing w:line="200" w:lineRule="exact"/>
        <w:rPr>
          <w:rFonts w:eastAsia="Times New Roman" w:cs="Calibri"/>
          <w:sz w:val="22"/>
          <w:szCs w:val="22"/>
        </w:rPr>
      </w:pPr>
    </w:p>
    <w:p w14:paraId="5043CB0F" w14:textId="77777777" w:rsidR="006C6F7A" w:rsidRPr="001F405A" w:rsidRDefault="006C6F7A">
      <w:pPr>
        <w:spacing w:line="200" w:lineRule="exact"/>
        <w:rPr>
          <w:rFonts w:eastAsia="Times New Roman" w:cs="Calibri"/>
          <w:sz w:val="22"/>
          <w:szCs w:val="22"/>
        </w:rPr>
      </w:pPr>
    </w:p>
    <w:p w14:paraId="07459315" w14:textId="77777777" w:rsidR="006C6F7A" w:rsidRPr="001F405A" w:rsidRDefault="006C6F7A">
      <w:pPr>
        <w:spacing w:line="200" w:lineRule="exact"/>
        <w:rPr>
          <w:rFonts w:eastAsia="Times New Roman" w:cs="Calibri"/>
          <w:sz w:val="22"/>
          <w:szCs w:val="22"/>
        </w:rPr>
      </w:pPr>
    </w:p>
    <w:p w14:paraId="6537F28F" w14:textId="77777777" w:rsidR="006C6F7A" w:rsidRPr="001F405A" w:rsidRDefault="006C6F7A">
      <w:pPr>
        <w:spacing w:line="200" w:lineRule="exact"/>
        <w:rPr>
          <w:rFonts w:eastAsia="Times New Roman" w:cs="Calibri"/>
          <w:sz w:val="22"/>
          <w:szCs w:val="22"/>
        </w:rPr>
      </w:pPr>
    </w:p>
    <w:p w14:paraId="6DFB9E20" w14:textId="77777777" w:rsidR="006C6F7A" w:rsidRPr="001F405A" w:rsidRDefault="006C6F7A">
      <w:pPr>
        <w:spacing w:line="200" w:lineRule="exact"/>
        <w:rPr>
          <w:rFonts w:eastAsia="Times New Roman" w:cs="Calibri"/>
          <w:sz w:val="22"/>
          <w:szCs w:val="22"/>
        </w:rPr>
      </w:pPr>
    </w:p>
    <w:p w14:paraId="70DF9E56" w14:textId="77777777" w:rsidR="006C6F7A" w:rsidRPr="001F405A" w:rsidRDefault="006C6F7A">
      <w:pPr>
        <w:spacing w:line="200" w:lineRule="exact"/>
        <w:rPr>
          <w:rFonts w:eastAsia="Times New Roman" w:cs="Calibri"/>
          <w:sz w:val="22"/>
          <w:szCs w:val="22"/>
        </w:rPr>
      </w:pPr>
    </w:p>
    <w:p w14:paraId="44E871BC" w14:textId="77777777" w:rsidR="006C6F7A" w:rsidRPr="001F405A" w:rsidRDefault="006C6F7A">
      <w:pPr>
        <w:spacing w:line="200" w:lineRule="exact"/>
        <w:rPr>
          <w:rFonts w:eastAsia="Times New Roman" w:cs="Calibri"/>
          <w:sz w:val="22"/>
          <w:szCs w:val="22"/>
        </w:rPr>
      </w:pPr>
    </w:p>
    <w:p w14:paraId="144A5D23" w14:textId="77777777" w:rsidR="006C6F7A" w:rsidRPr="001F405A" w:rsidRDefault="006C6F7A">
      <w:pPr>
        <w:spacing w:line="200" w:lineRule="exact"/>
        <w:rPr>
          <w:rFonts w:eastAsia="Times New Roman" w:cs="Calibri"/>
          <w:sz w:val="22"/>
          <w:szCs w:val="22"/>
        </w:rPr>
      </w:pPr>
    </w:p>
    <w:p w14:paraId="738610EB" w14:textId="77777777" w:rsidR="006C6F7A" w:rsidRPr="001F405A" w:rsidRDefault="006C6F7A">
      <w:pPr>
        <w:spacing w:line="200" w:lineRule="exact"/>
        <w:rPr>
          <w:rFonts w:eastAsia="Times New Roman" w:cs="Calibri"/>
          <w:sz w:val="22"/>
          <w:szCs w:val="22"/>
        </w:rPr>
      </w:pPr>
    </w:p>
    <w:p w14:paraId="637805D2" w14:textId="77777777" w:rsidR="006C6F7A" w:rsidRPr="001F405A" w:rsidRDefault="006C6F7A">
      <w:pPr>
        <w:spacing w:line="200" w:lineRule="exact"/>
        <w:rPr>
          <w:rFonts w:eastAsia="Times New Roman" w:cs="Calibri"/>
          <w:sz w:val="22"/>
          <w:szCs w:val="22"/>
        </w:rPr>
      </w:pPr>
    </w:p>
    <w:p w14:paraId="463F29E8" w14:textId="77777777" w:rsidR="006C6F7A" w:rsidRPr="001F405A" w:rsidRDefault="006C6F7A">
      <w:pPr>
        <w:spacing w:line="200" w:lineRule="exact"/>
        <w:rPr>
          <w:rFonts w:eastAsia="Times New Roman" w:cs="Calibri"/>
          <w:sz w:val="22"/>
          <w:szCs w:val="22"/>
        </w:rPr>
      </w:pPr>
    </w:p>
    <w:p w14:paraId="3B7B4B86" w14:textId="77777777" w:rsidR="006C6F7A" w:rsidRPr="001F405A" w:rsidRDefault="006C6F7A">
      <w:pPr>
        <w:spacing w:line="254" w:lineRule="exact"/>
        <w:rPr>
          <w:rFonts w:eastAsia="Times New Roman" w:cs="Calibri"/>
          <w:sz w:val="22"/>
          <w:szCs w:val="22"/>
        </w:rPr>
      </w:pPr>
    </w:p>
    <w:p w14:paraId="7882D151" w14:textId="77777777" w:rsidR="006C6F7A" w:rsidRPr="007C51DC" w:rsidRDefault="006C6F7A" w:rsidP="007C51DC">
      <w:pPr>
        <w:ind w:right="20"/>
        <w:jc w:val="center"/>
        <w:rPr>
          <w:rFonts w:cs="Calibri"/>
        </w:rPr>
      </w:pPr>
      <w:r w:rsidRPr="007C51DC">
        <w:rPr>
          <w:rFonts w:cs="Calibri"/>
        </w:rPr>
        <w:t xml:space="preserve">Ilekroć w treści niniejszej Specyfikacji Warunków Zamówienia (dalej: SWZ) wskazano akty prawne </w:t>
      </w:r>
      <w:r w:rsidR="007C51DC" w:rsidRPr="007C51DC">
        <w:rPr>
          <w:rFonts w:cs="Calibri"/>
        </w:rPr>
        <w:t>n</w:t>
      </w:r>
      <w:r w:rsidRPr="007C51DC">
        <w:rPr>
          <w:rFonts w:cs="Calibri"/>
        </w:rPr>
        <w:t>ależy przyjąć, że zostały one przywołane w brzmieniu aktualnym na dzień wszczęcia</w:t>
      </w:r>
      <w:r w:rsidR="007C51DC" w:rsidRPr="007C51DC">
        <w:rPr>
          <w:rFonts w:cs="Calibri"/>
        </w:rPr>
        <w:t xml:space="preserve"> </w:t>
      </w:r>
      <w:r w:rsidRPr="007C51DC">
        <w:rPr>
          <w:rFonts w:cs="Calibri"/>
        </w:rPr>
        <w:t>przedmiotowego postępowania.</w:t>
      </w:r>
    </w:p>
    <w:p w14:paraId="3A0FF5F2" w14:textId="77777777" w:rsidR="006C6F7A" w:rsidRPr="001F405A" w:rsidRDefault="006C6F7A">
      <w:pPr>
        <w:spacing w:line="371" w:lineRule="auto"/>
        <w:ind w:right="20"/>
        <w:jc w:val="center"/>
        <w:rPr>
          <w:rFonts w:cs="Calibri"/>
          <w:sz w:val="22"/>
          <w:szCs w:val="22"/>
        </w:rPr>
        <w:sectPr w:rsidR="006C6F7A" w:rsidRPr="001F405A">
          <w:footerReference w:type="default" r:id="rId11"/>
          <w:pgSz w:w="11900" w:h="16838"/>
          <w:pgMar w:top="1440" w:right="1426" w:bottom="412" w:left="1440" w:header="0" w:footer="0" w:gutter="0"/>
          <w:cols w:space="0" w:equalWidth="0">
            <w:col w:w="9040"/>
          </w:cols>
          <w:docGrid w:linePitch="360"/>
        </w:sectPr>
      </w:pPr>
    </w:p>
    <w:p w14:paraId="542642A8" w14:textId="77777777" w:rsidR="006C6F7A" w:rsidRPr="001F405A" w:rsidRDefault="002E55AA">
      <w:pPr>
        <w:spacing w:line="0" w:lineRule="atLeast"/>
        <w:ind w:right="-262"/>
        <w:jc w:val="center"/>
        <w:rPr>
          <w:rFonts w:cs="Calibri"/>
          <w:b/>
          <w:sz w:val="22"/>
          <w:szCs w:val="22"/>
        </w:rPr>
      </w:pPr>
      <w:bookmarkStart w:id="1" w:name="page2"/>
      <w:bookmarkEnd w:id="1"/>
      <w:r>
        <w:rPr>
          <w:rFonts w:cs="Calibri"/>
          <w:b/>
          <w:sz w:val="22"/>
          <w:szCs w:val="22"/>
        </w:rPr>
        <w:lastRenderedPageBreak/>
        <w:t>R</w:t>
      </w:r>
      <w:r w:rsidR="006C6F7A" w:rsidRPr="001F405A">
        <w:rPr>
          <w:rFonts w:cs="Calibri"/>
          <w:b/>
          <w:sz w:val="22"/>
          <w:szCs w:val="22"/>
        </w:rPr>
        <w:t>ozdział I</w:t>
      </w:r>
    </w:p>
    <w:p w14:paraId="5630AD66" w14:textId="77777777" w:rsidR="006C6F7A" w:rsidRPr="001F405A" w:rsidRDefault="006C6F7A">
      <w:pPr>
        <w:spacing w:line="18" w:lineRule="exact"/>
        <w:rPr>
          <w:rFonts w:eastAsia="Times New Roman" w:cs="Calibri"/>
          <w:sz w:val="22"/>
          <w:szCs w:val="22"/>
        </w:rPr>
      </w:pPr>
    </w:p>
    <w:p w14:paraId="03ADBA97" w14:textId="77777777" w:rsidR="006C6F7A" w:rsidRPr="001F405A" w:rsidRDefault="006C6F7A">
      <w:pPr>
        <w:spacing w:line="0" w:lineRule="atLeast"/>
        <w:ind w:right="-322"/>
        <w:jc w:val="center"/>
        <w:rPr>
          <w:rFonts w:cs="Calibri"/>
          <w:b/>
          <w:sz w:val="22"/>
          <w:szCs w:val="22"/>
        </w:rPr>
      </w:pPr>
      <w:r w:rsidRPr="001F405A">
        <w:rPr>
          <w:rFonts w:cs="Calibri"/>
          <w:b/>
          <w:sz w:val="22"/>
          <w:szCs w:val="22"/>
        </w:rPr>
        <w:t>INFORMACJE OGÓLNE</w:t>
      </w:r>
    </w:p>
    <w:p w14:paraId="421D8808" w14:textId="77777777" w:rsidR="006C6F7A" w:rsidRPr="001F405A" w:rsidRDefault="006C6F7A">
      <w:pPr>
        <w:numPr>
          <w:ilvl w:val="0"/>
          <w:numId w:val="1"/>
        </w:numPr>
        <w:tabs>
          <w:tab w:val="left" w:pos="843"/>
        </w:tabs>
        <w:spacing w:line="0" w:lineRule="atLeast"/>
        <w:ind w:left="843" w:hanging="843"/>
        <w:rPr>
          <w:rFonts w:cs="Calibri"/>
          <w:b/>
          <w:sz w:val="22"/>
          <w:szCs w:val="22"/>
        </w:rPr>
      </w:pPr>
      <w:r w:rsidRPr="001F405A">
        <w:rPr>
          <w:rFonts w:cs="Calibri"/>
          <w:b/>
          <w:sz w:val="22"/>
          <w:szCs w:val="22"/>
        </w:rPr>
        <w:t>NAZWA, ADRES ZAMAWIAJĄCEGO</w:t>
      </w:r>
    </w:p>
    <w:p w14:paraId="61829076" w14:textId="77777777" w:rsidR="006C6F7A" w:rsidRPr="001F405A" w:rsidRDefault="006C6F7A">
      <w:pPr>
        <w:spacing w:line="116" w:lineRule="exact"/>
        <w:rPr>
          <w:rFonts w:cs="Calibri"/>
          <w:b/>
          <w:sz w:val="22"/>
          <w:szCs w:val="22"/>
        </w:rPr>
      </w:pPr>
    </w:p>
    <w:p w14:paraId="58CE24FA" w14:textId="77777777" w:rsidR="006C6F7A" w:rsidRPr="001F405A" w:rsidRDefault="006C6F7A">
      <w:pPr>
        <w:spacing w:line="0" w:lineRule="atLeast"/>
        <w:ind w:left="843"/>
        <w:rPr>
          <w:rFonts w:cs="Calibri"/>
          <w:b/>
          <w:sz w:val="22"/>
          <w:szCs w:val="22"/>
        </w:rPr>
      </w:pPr>
      <w:r w:rsidRPr="001F405A">
        <w:rPr>
          <w:rFonts w:cs="Calibri"/>
          <w:b/>
          <w:sz w:val="22"/>
          <w:szCs w:val="22"/>
        </w:rPr>
        <w:t>ZAMAWIAJĄCY:</w:t>
      </w:r>
    </w:p>
    <w:p w14:paraId="2BA226A1" w14:textId="77777777" w:rsidR="006C6F7A" w:rsidRPr="001F405A" w:rsidRDefault="006C6F7A">
      <w:pPr>
        <w:spacing w:line="18" w:lineRule="exact"/>
        <w:rPr>
          <w:rFonts w:cs="Calibri"/>
          <w:b/>
          <w:sz w:val="22"/>
          <w:szCs w:val="22"/>
        </w:rPr>
      </w:pPr>
    </w:p>
    <w:p w14:paraId="45C6A3C4" w14:textId="77777777" w:rsidR="006C6F7A" w:rsidRPr="001F405A" w:rsidRDefault="006C6F7A">
      <w:pPr>
        <w:spacing w:line="0" w:lineRule="atLeast"/>
        <w:ind w:left="843"/>
        <w:rPr>
          <w:rFonts w:cs="Calibri"/>
          <w:b/>
          <w:sz w:val="22"/>
          <w:szCs w:val="22"/>
        </w:rPr>
      </w:pPr>
      <w:r w:rsidRPr="001F405A">
        <w:rPr>
          <w:rFonts w:cs="Calibri"/>
          <w:b/>
          <w:sz w:val="22"/>
          <w:szCs w:val="22"/>
        </w:rPr>
        <w:t>Dąbrowa Górnicza</w:t>
      </w:r>
      <w:r w:rsidR="00067C92">
        <w:rPr>
          <w:rFonts w:cs="Calibri"/>
          <w:b/>
          <w:sz w:val="22"/>
          <w:szCs w:val="22"/>
        </w:rPr>
        <w:t xml:space="preserve"> – Miasto na prawach Powiatu</w:t>
      </w:r>
    </w:p>
    <w:p w14:paraId="60B288D6" w14:textId="77777777" w:rsidR="006C6F7A" w:rsidRPr="001F405A" w:rsidRDefault="006C6F7A">
      <w:pPr>
        <w:spacing w:line="0" w:lineRule="atLeast"/>
        <w:ind w:left="843" w:right="3600"/>
        <w:rPr>
          <w:rFonts w:cs="Calibri"/>
          <w:sz w:val="22"/>
          <w:szCs w:val="22"/>
        </w:rPr>
      </w:pPr>
      <w:r w:rsidRPr="001F405A">
        <w:rPr>
          <w:rFonts w:cs="Calibri"/>
          <w:b/>
          <w:sz w:val="22"/>
          <w:szCs w:val="22"/>
        </w:rPr>
        <w:t>- Centrum Usług Wspólnych w Dąbrowie Górniczej</w:t>
      </w:r>
      <w:r w:rsidRPr="001F405A">
        <w:rPr>
          <w:rFonts w:cs="Calibri"/>
          <w:sz w:val="22"/>
          <w:szCs w:val="22"/>
        </w:rPr>
        <w:t>, Al. J. Piłsudskiego 74</w:t>
      </w:r>
    </w:p>
    <w:p w14:paraId="1F0ADA10" w14:textId="77777777" w:rsidR="006C6F7A" w:rsidRPr="001F405A" w:rsidRDefault="006C6F7A">
      <w:pPr>
        <w:spacing w:line="0" w:lineRule="atLeast"/>
        <w:ind w:left="843" w:right="5940"/>
        <w:rPr>
          <w:rFonts w:cs="Calibri"/>
          <w:sz w:val="22"/>
          <w:szCs w:val="22"/>
        </w:rPr>
      </w:pPr>
      <w:r w:rsidRPr="001F405A">
        <w:rPr>
          <w:rFonts w:cs="Calibri"/>
          <w:sz w:val="22"/>
          <w:szCs w:val="22"/>
        </w:rPr>
        <w:t>41-303 Dąbrowa Górnicza NIP: 6292496613</w:t>
      </w:r>
    </w:p>
    <w:p w14:paraId="4F47EB62" w14:textId="77777777" w:rsidR="003E5157" w:rsidRPr="001F405A" w:rsidRDefault="006C6F7A">
      <w:pPr>
        <w:spacing w:line="247" w:lineRule="auto"/>
        <w:ind w:left="843" w:right="6160"/>
        <w:rPr>
          <w:rFonts w:cs="Calibri"/>
          <w:sz w:val="22"/>
          <w:szCs w:val="22"/>
        </w:rPr>
      </w:pPr>
      <w:r w:rsidRPr="001F405A">
        <w:rPr>
          <w:rFonts w:cs="Calibri"/>
          <w:sz w:val="22"/>
          <w:szCs w:val="22"/>
        </w:rPr>
        <w:t xml:space="preserve">tel. 32 718 04 50 </w:t>
      </w:r>
    </w:p>
    <w:p w14:paraId="65B39186" w14:textId="77777777" w:rsidR="006C6F7A" w:rsidRPr="001F405A" w:rsidRDefault="006C6F7A">
      <w:pPr>
        <w:spacing w:line="247" w:lineRule="auto"/>
        <w:ind w:left="843" w:right="6160"/>
        <w:rPr>
          <w:rFonts w:cs="Calibri"/>
          <w:color w:val="0000FF"/>
          <w:sz w:val="22"/>
          <w:szCs w:val="22"/>
          <w:u w:val="single"/>
        </w:rPr>
      </w:pPr>
      <w:r w:rsidRPr="001F405A">
        <w:rPr>
          <w:rFonts w:cs="Calibri"/>
          <w:sz w:val="22"/>
          <w:szCs w:val="22"/>
        </w:rPr>
        <w:t>e-mail:</w:t>
      </w:r>
      <w:r w:rsidRPr="001F405A">
        <w:rPr>
          <w:rFonts w:cs="Calibri"/>
          <w:color w:val="0000FF"/>
          <w:sz w:val="22"/>
          <w:szCs w:val="22"/>
        </w:rPr>
        <w:t xml:space="preserve"> </w:t>
      </w:r>
      <w:hyperlink r:id="rId12" w:history="1">
        <w:r w:rsidRPr="001F405A">
          <w:rPr>
            <w:rFonts w:cs="Calibri"/>
            <w:color w:val="0000FF"/>
            <w:sz w:val="22"/>
            <w:szCs w:val="22"/>
            <w:u w:val="single"/>
          </w:rPr>
          <w:t>cuw@cuw.dg.pl</w:t>
        </w:r>
      </w:hyperlink>
    </w:p>
    <w:p w14:paraId="17AD93B2" w14:textId="77777777" w:rsidR="006C6F7A" w:rsidRPr="001F405A" w:rsidRDefault="006C6F7A">
      <w:pPr>
        <w:spacing w:line="371" w:lineRule="exact"/>
        <w:rPr>
          <w:rFonts w:eastAsia="Times New Roman" w:cs="Calibri"/>
          <w:sz w:val="22"/>
          <w:szCs w:val="22"/>
        </w:rPr>
      </w:pPr>
    </w:p>
    <w:p w14:paraId="4985156B" w14:textId="78EAAAB3" w:rsidR="006C6F7A" w:rsidRPr="00734C92" w:rsidRDefault="006C6F7A" w:rsidP="00734C92">
      <w:pPr>
        <w:tabs>
          <w:tab w:val="left" w:pos="823"/>
        </w:tabs>
        <w:spacing w:line="0" w:lineRule="atLeast"/>
        <w:ind w:left="851" w:hanging="851"/>
        <w:rPr>
          <w:rFonts w:cs="Calibri"/>
          <w:color w:val="0000FF"/>
          <w:sz w:val="22"/>
          <w:szCs w:val="22"/>
          <w:u w:val="single"/>
        </w:rPr>
      </w:pPr>
      <w:r w:rsidRPr="001F405A">
        <w:rPr>
          <w:rFonts w:cs="Calibri"/>
          <w:sz w:val="22"/>
          <w:szCs w:val="22"/>
        </w:rPr>
        <w:t>1.1</w:t>
      </w:r>
      <w:r w:rsidRPr="001F405A">
        <w:rPr>
          <w:rFonts w:eastAsia="Times New Roman" w:cs="Calibri"/>
          <w:sz w:val="22"/>
          <w:szCs w:val="22"/>
        </w:rPr>
        <w:tab/>
      </w:r>
      <w:r w:rsidRPr="00734C92">
        <w:rPr>
          <w:rFonts w:cs="Calibri"/>
          <w:sz w:val="22"/>
          <w:szCs w:val="22"/>
        </w:rPr>
        <w:t>Adres strony internetowej prowadzonego postępowania:</w:t>
      </w:r>
      <w:r w:rsidRPr="00734C92">
        <w:rPr>
          <w:rFonts w:cs="Calibri"/>
          <w:color w:val="0000FF"/>
          <w:sz w:val="22"/>
          <w:szCs w:val="22"/>
        </w:rPr>
        <w:t xml:space="preserve"> </w:t>
      </w:r>
      <w:r w:rsidR="00734C92" w:rsidRPr="00734C92">
        <w:rPr>
          <w:sz w:val="22"/>
          <w:szCs w:val="22"/>
        </w:rPr>
        <w:t>https://ezamowienia.gov.pl/mp-client/search/list/ocds-148610-33ca4736-daf7-4ab3-8da3-e6659f9a5019</w:t>
      </w:r>
    </w:p>
    <w:p w14:paraId="0DE4B5B7" w14:textId="77777777" w:rsidR="006C6F7A" w:rsidRPr="00734C92" w:rsidRDefault="006C6F7A">
      <w:pPr>
        <w:spacing w:line="16" w:lineRule="exact"/>
        <w:rPr>
          <w:rFonts w:eastAsia="Times New Roman" w:cs="Calibri"/>
          <w:sz w:val="22"/>
          <w:szCs w:val="22"/>
        </w:rPr>
      </w:pPr>
    </w:p>
    <w:p w14:paraId="7B78887C" w14:textId="4F09B591" w:rsidR="006C6F7A" w:rsidRPr="00734C92" w:rsidRDefault="006C6F7A">
      <w:pPr>
        <w:tabs>
          <w:tab w:val="left" w:pos="823"/>
        </w:tabs>
        <w:spacing w:line="243" w:lineRule="auto"/>
        <w:ind w:left="843" w:right="40" w:hanging="850"/>
        <w:jc w:val="both"/>
        <w:rPr>
          <w:rFonts w:cs="Calibri"/>
          <w:color w:val="0000FF"/>
          <w:sz w:val="22"/>
          <w:szCs w:val="22"/>
          <w:u w:val="single"/>
        </w:rPr>
      </w:pPr>
      <w:r w:rsidRPr="00734C92">
        <w:rPr>
          <w:rFonts w:cs="Calibri"/>
          <w:sz w:val="22"/>
          <w:szCs w:val="22"/>
        </w:rPr>
        <w:t>1.2</w:t>
      </w:r>
      <w:r w:rsidRPr="00734C92">
        <w:rPr>
          <w:rFonts w:eastAsia="Times New Roman" w:cs="Calibri"/>
          <w:sz w:val="22"/>
          <w:szCs w:val="22"/>
        </w:rPr>
        <w:tab/>
      </w:r>
      <w:r w:rsidRPr="00734C92">
        <w:rPr>
          <w:rFonts w:cs="Calibri"/>
          <w:sz w:val="22"/>
          <w:szCs w:val="22"/>
        </w:rPr>
        <w:t>Adres strony internetowej na której udostępniane będą zmiany i wyjaśnienia treści SWZ oraz inne dokumenty zamówienia bezpośrednio związane z postępowaniem o udzielenie zamówienia:</w:t>
      </w:r>
      <w:r w:rsidRPr="00734C92">
        <w:rPr>
          <w:rFonts w:cs="Calibri"/>
          <w:color w:val="0000FF"/>
          <w:sz w:val="22"/>
          <w:szCs w:val="22"/>
        </w:rPr>
        <w:t xml:space="preserve"> </w:t>
      </w:r>
      <w:r w:rsidR="00734C92" w:rsidRPr="00734C92">
        <w:rPr>
          <w:sz w:val="22"/>
          <w:szCs w:val="22"/>
        </w:rPr>
        <w:t>https://ezamowienia.gov.pl/mp-client/search/list/ocds-148610-33ca4736-daf7-4ab3-8da3-e6659f9a5019</w:t>
      </w:r>
    </w:p>
    <w:p w14:paraId="66204FF1" w14:textId="77777777" w:rsidR="006C6F7A" w:rsidRPr="001F405A" w:rsidRDefault="006C6F7A">
      <w:pPr>
        <w:spacing w:line="200" w:lineRule="exact"/>
        <w:rPr>
          <w:rFonts w:eastAsia="Times New Roman" w:cs="Calibri"/>
          <w:sz w:val="22"/>
          <w:szCs w:val="22"/>
        </w:rPr>
      </w:pPr>
    </w:p>
    <w:p w14:paraId="2DBF0D7D" w14:textId="77777777" w:rsidR="006C6F7A" w:rsidRPr="001F405A" w:rsidRDefault="006C6F7A">
      <w:pPr>
        <w:spacing w:line="201" w:lineRule="exact"/>
        <w:rPr>
          <w:rFonts w:eastAsia="Times New Roman" w:cs="Calibri"/>
          <w:sz w:val="22"/>
          <w:szCs w:val="22"/>
        </w:rPr>
      </w:pPr>
    </w:p>
    <w:p w14:paraId="08A4A92A" w14:textId="77777777" w:rsidR="006C6F7A" w:rsidRPr="001F405A" w:rsidRDefault="006C6F7A">
      <w:pPr>
        <w:numPr>
          <w:ilvl w:val="0"/>
          <w:numId w:val="2"/>
        </w:numPr>
        <w:tabs>
          <w:tab w:val="left" w:pos="843"/>
        </w:tabs>
        <w:spacing w:line="0" w:lineRule="atLeast"/>
        <w:ind w:left="843" w:hanging="843"/>
        <w:rPr>
          <w:rFonts w:cs="Calibri"/>
          <w:b/>
          <w:sz w:val="22"/>
          <w:szCs w:val="22"/>
        </w:rPr>
      </w:pPr>
      <w:r w:rsidRPr="001F405A">
        <w:rPr>
          <w:rFonts w:cs="Calibri"/>
          <w:b/>
          <w:sz w:val="22"/>
          <w:szCs w:val="22"/>
        </w:rPr>
        <w:t>TRYB ZAMÓWIENIA</w:t>
      </w:r>
    </w:p>
    <w:p w14:paraId="6B62F1B3" w14:textId="77777777" w:rsidR="006C6F7A" w:rsidRPr="001F405A" w:rsidRDefault="006C6F7A">
      <w:pPr>
        <w:spacing w:line="18" w:lineRule="exact"/>
        <w:rPr>
          <w:rFonts w:eastAsia="Times New Roman" w:cs="Calibri"/>
          <w:sz w:val="22"/>
          <w:szCs w:val="22"/>
        </w:rPr>
      </w:pPr>
    </w:p>
    <w:p w14:paraId="7C273229" w14:textId="77777777" w:rsidR="006C6F7A" w:rsidRPr="001F405A" w:rsidRDefault="006C6F7A" w:rsidP="009B3CA4">
      <w:pPr>
        <w:tabs>
          <w:tab w:val="left" w:pos="823"/>
        </w:tabs>
        <w:spacing w:line="0" w:lineRule="atLeast"/>
        <w:ind w:left="843" w:right="40" w:hanging="850"/>
        <w:jc w:val="both"/>
        <w:rPr>
          <w:rFonts w:cs="Calibri"/>
          <w:sz w:val="22"/>
          <w:szCs w:val="22"/>
        </w:rPr>
      </w:pPr>
      <w:r w:rsidRPr="001F405A">
        <w:rPr>
          <w:rFonts w:cs="Calibri"/>
          <w:sz w:val="22"/>
          <w:szCs w:val="22"/>
        </w:rPr>
        <w:t>2.1</w:t>
      </w:r>
      <w:r w:rsidRPr="001F405A">
        <w:rPr>
          <w:rFonts w:eastAsia="Times New Roman" w:cs="Calibri"/>
          <w:sz w:val="22"/>
          <w:szCs w:val="22"/>
        </w:rPr>
        <w:tab/>
      </w:r>
      <w:r w:rsidRPr="001F405A">
        <w:rPr>
          <w:rFonts w:cs="Calibri"/>
          <w:sz w:val="22"/>
          <w:szCs w:val="22"/>
        </w:rPr>
        <w:t>Wartość zamówienia nie przekracza progów unijnych określonych na podstawie art. 3 ustawy z dnia 11 września 2019 r. Prawo zamówień publicznych</w:t>
      </w:r>
    </w:p>
    <w:p w14:paraId="26184AD0" w14:textId="77777777" w:rsidR="006C6F7A" w:rsidRPr="001F405A" w:rsidRDefault="006C6F7A">
      <w:pPr>
        <w:tabs>
          <w:tab w:val="left" w:pos="823"/>
        </w:tabs>
        <w:spacing w:line="0" w:lineRule="atLeast"/>
        <w:ind w:left="843" w:right="40" w:hanging="850"/>
        <w:rPr>
          <w:rFonts w:cs="Calibri"/>
          <w:b/>
          <w:sz w:val="22"/>
          <w:szCs w:val="22"/>
        </w:rPr>
      </w:pPr>
      <w:r w:rsidRPr="001F405A">
        <w:rPr>
          <w:rFonts w:cs="Calibri"/>
          <w:sz w:val="22"/>
          <w:szCs w:val="22"/>
        </w:rPr>
        <w:t>2.2</w:t>
      </w:r>
      <w:r w:rsidRPr="001F405A">
        <w:rPr>
          <w:rFonts w:eastAsia="Times New Roman" w:cs="Calibri"/>
          <w:sz w:val="22"/>
          <w:szCs w:val="22"/>
        </w:rPr>
        <w:tab/>
      </w:r>
      <w:r w:rsidRPr="001F405A">
        <w:rPr>
          <w:rFonts w:cs="Calibri"/>
          <w:sz w:val="22"/>
          <w:szCs w:val="22"/>
        </w:rPr>
        <w:t>Postępowanie prowadzone jest w trybie podstawowym na podstawie art. 275 ust. 1 ustawy</w:t>
      </w:r>
      <w:r w:rsidRPr="001F405A">
        <w:rPr>
          <w:rFonts w:cs="Calibri"/>
          <w:b/>
          <w:sz w:val="22"/>
          <w:szCs w:val="22"/>
        </w:rPr>
        <w:t xml:space="preserve"> bez możliwości negocjacji.</w:t>
      </w:r>
    </w:p>
    <w:p w14:paraId="0B52FBD0" w14:textId="77777777" w:rsidR="006C6F7A" w:rsidRPr="001F405A" w:rsidRDefault="006C6F7A" w:rsidP="009B3CA4">
      <w:pPr>
        <w:tabs>
          <w:tab w:val="left" w:pos="823"/>
        </w:tabs>
        <w:spacing w:line="247" w:lineRule="auto"/>
        <w:ind w:left="843" w:right="40" w:hanging="850"/>
        <w:jc w:val="both"/>
        <w:rPr>
          <w:rFonts w:cs="Calibri"/>
          <w:sz w:val="22"/>
          <w:szCs w:val="22"/>
        </w:rPr>
      </w:pPr>
      <w:r w:rsidRPr="001F405A">
        <w:rPr>
          <w:rFonts w:cs="Calibri"/>
          <w:sz w:val="22"/>
          <w:szCs w:val="22"/>
        </w:rPr>
        <w:t>2.3</w:t>
      </w:r>
      <w:r w:rsidRPr="001F405A">
        <w:rPr>
          <w:rFonts w:eastAsia="Times New Roman" w:cs="Calibri"/>
          <w:sz w:val="22"/>
          <w:szCs w:val="22"/>
        </w:rPr>
        <w:tab/>
      </w:r>
      <w:r w:rsidRPr="001F405A">
        <w:rPr>
          <w:rFonts w:cs="Calibri"/>
          <w:sz w:val="22"/>
          <w:szCs w:val="22"/>
        </w:rPr>
        <w:t>Zamawiający nie przewiduje wyboru najkorzystniejszej oferty z możliwością prowadzenia negocjacji.</w:t>
      </w:r>
    </w:p>
    <w:p w14:paraId="02F2C34E" w14:textId="77777777" w:rsidR="006C6F7A" w:rsidRPr="001F405A" w:rsidRDefault="006C6F7A">
      <w:pPr>
        <w:spacing w:line="235" w:lineRule="exact"/>
        <w:rPr>
          <w:rFonts w:eastAsia="Times New Roman" w:cs="Calibri"/>
          <w:sz w:val="22"/>
          <w:szCs w:val="22"/>
        </w:rPr>
      </w:pPr>
    </w:p>
    <w:p w14:paraId="4BB3D32D" w14:textId="77777777" w:rsidR="006C6F7A" w:rsidRPr="001F405A" w:rsidRDefault="006C6F7A">
      <w:pPr>
        <w:numPr>
          <w:ilvl w:val="0"/>
          <w:numId w:val="3"/>
        </w:numPr>
        <w:tabs>
          <w:tab w:val="left" w:pos="843"/>
        </w:tabs>
        <w:spacing w:line="0" w:lineRule="atLeast"/>
        <w:ind w:left="843" w:hanging="843"/>
        <w:rPr>
          <w:rFonts w:cs="Calibri"/>
          <w:b/>
          <w:sz w:val="22"/>
          <w:szCs w:val="22"/>
        </w:rPr>
      </w:pPr>
      <w:r w:rsidRPr="001F405A">
        <w:rPr>
          <w:rFonts w:cs="Calibri"/>
          <w:b/>
          <w:sz w:val="22"/>
          <w:szCs w:val="22"/>
        </w:rPr>
        <w:t>WYKONAWCA</w:t>
      </w:r>
    </w:p>
    <w:p w14:paraId="680A4E5D" w14:textId="77777777" w:rsidR="006C6F7A" w:rsidRPr="001F405A" w:rsidRDefault="006C6F7A">
      <w:pPr>
        <w:spacing w:line="18" w:lineRule="exact"/>
        <w:rPr>
          <w:rFonts w:eastAsia="Times New Roman" w:cs="Calibri"/>
          <w:sz w:val="22"/>
          <w:szCs w:val="22"/>
        </w:rPr>
      </w:pPr>
    </w:p>
    <w:p w14:paraId="2AC954D6"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3.1</w:t>
      </w:r>
      <w:r w:rsidRPr="001F405A">
        <w:rPr>
          <w:rFonts w:eastAsia="Times New Roman" w:cs="Calibri"/>
          <w:sz w:val="22"/>
          <w:szCs w:val="22"/>
        </w:rPr>
        <w:tab/>
      </w:r>
      <w:r w:rsidRPr="001F405A">
        <w:rPr>
          <w:rFonts w:cs="Calibri"/>
          <w:sz w:val="22"/>
          <w:szCs w:val="22"/>
        </w:rPr>
        <w:t>Pod pojęciem Wykonawcy należy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1C6357C1" w14:textId="77777777" w:rsidR="006C6F7A" w:rsidRPr="001F405A" w:rsidRDefault="006C6F7A">
      <w:pPr>
        <w:tabs>
          <w:tab w:val="left" w:pos="823"/>
        </w:tabs>
        <w:spacing w:line="241" w:lineRule="auto"/>
        <w:ind w:left="843" w:hanging="850"/>
        <w:jc w:val="both"/>
        <w:rPr>
          <w:rFonts w:cs="Calibri"/>
          <w:sz w:val="22"/>
          <w:szCs w:val="22"/>
        </w:rPr>
      </w:pPr>
      <w:r w:rsidRPr="001F405A">
        <w:rPr>
          <w:rFonts w:cs="Calibri"/>
          <w:sz w:val="22"/>
          <w:szCs w:val="22"/>
        </w:rPr>
        <w:t>3.2</w:t>
      </w:r>
      <w:r w:rsidRPr="001F405A">
        <w:rPr>
          <w:rFonts w:eastAsia="Times New Roman" w:cs="Calibri"/>
          <w:sz w:val="22"/>
          <w:szCs w:val="22"/>
        </w:rPr>
        <w:tab/>
      </w:r>
      <w:r w:rsidRPr="001F405A">
        <w:rPr>
          <w:rFonts w:cs="Calibri"/>
          <w:sz w:val="22"/>
          <w:szCs w:val="22"/>
        </w:rPr>
        <w:t>Zamawiający nie zastrzega możliwości ubiegania się o udzielenie zamówienia wyłącznie przez Wykonawców, o których mowa w art. 94 ustawy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19219836" w14:textId="77777777" w:rsidR="006C6F7A" w:rsidRPr="001F405A" w:rsidRDefault="006C6F7A">
      <w:pPr>
        <w:spacing w:line="244" w:lineRule="exact"/>
        <w:rPr>
          <w:rFonts w:eastAsia="Times New Roman" w:cs="Calibri"/>
          <w:sz w:val="22"/>
          <w:szCs w:val="22"/>
        </w:rPr>
      </w:pPr>
    </w:p>
    <w:p w14:paraId="153B9F99" w14:textId="77777777" w:rsidR="006C6F7A" w:rsidRPr="001F405A" w:rsidRDefault="006C6F7A">
      <w:pPr>
        <w:numPr>
          <w:ilvl w:val="0"/>
          <w:numId w:val="4"/>
        </w:numPr>
        <w:tabs>
          <w:tab w:val="left" w:pos="843"/>
        </w:tabs>
        <w:spacing w:line="0" w:lineRule="atLeast"/>
        <w:ind w:left="843" w:hanging="843"/>
        <w:rPr>
          <w:rFonts w:cs="Calibri"/>
          <w:b/>
          <w:sz w:val="22"/>
          <w:szCs w:val="22"/>
        </w:rPr>
      </w:pPr>
      <w:r w:rsidRPr="001F405A">
        <w:rPr>
          <w:rFonts w:cs="Calibri"/>
          <w:b/>
          <w:sz w:val="22"/>
          <w:szCs w:val="22"/>
        </w:rPr>
        <w:t>WYKONAWCY WSPÓLNIE UBIEGAJĄCY SIĘ O UDZIELENIE ZAMÓWIENIA</w:t>
      </w:r>
    </w:p>
    <w:p w14:paraId="296FEF7D" w14:textId="77777777" w:rsidR="006C6F7A" w:rsidRPr="001F405A" w:rsidRDefault="006C6F7A">
      <w:pPr>
        <w:spacing w:line="18" w:lineRule="exact"/>
        <w:rPr>
          <w:rFonts w:eastAsia="Times New Roman" w:cs="Calibri"/>
          <w:sz w:val="22"/>
          <w:szCs w:val="22"/>
        </w:rPr>
      </w:pPr>
    </w:p>
    <w:p w14:paraId="781DE08B" w14:textId="77777777" w:rsidR="006C6F7A" w:rsidRPr="001F405A" w:rsidRDefault="006C6F7A">
      <w:pPr>
        <w:tabs>
          <w:tab w:val="left" w:pos="823"/>
        </w:tabs>
        <w:spacing w:line="256" w:lineRule="auto"/>
        <w:ind w:left="843" w:hanging="850"/>
        <w:jc w:val="both"/>
        <w:rPr>
          <w:rFonts w:cs="Calibri"/>
          <w:sz w:val="22"/>
          <w:szCs w:val="22"/>
        </w:rPr>
      </w:pPr>
      <w:r w:rsidRPr="001F405A">
        <w:rPr>
          <w:rFonts w:cs="Calibri"/>
          <w:sz w:val="22"/>
          <w:szCs w:val="22"/>
        </w:rPr>
        <w:t>4.1</w:t>
      </w:r>
      <w:r w:rsidRPr="001F405A">
        <w:rPr>
          <w:rFonts w:eastAsia="Times New Roman" w:cs="Calibri"/>
          <w:sz w:val="22"/>
          <w:szCs w:val="22"/>
        </w:rPr>
        <w:tab/>
      </w:r>
      <w:r w:rsidRPr="001F405A">
        <w:rPr>
          <w:rFonts w:cs="Calibri"/>
          <w:sz w:val="22"/>
          <w:szCs w:val="22"/>
        </w:rPr>
        <w:t>Wykonawcy mogą wspólnie ubiegać się o udzielenie zamówienia publicznego. W takim przypadku Wykonawcy występujący wspólnie są zobowiązani do ustanowienia pełnomocnika do reprezentowania ich w postępowaniu albo do reprezentowania ich w</w:t>
      </w:r>
      <w:r w:rsidR="00067C92">
        <w:rPr>
          <w:rFonts w:cs="Calibri"/>
          <w:sz w:val="22"/>
          <w:szCs w:val="22"/>
        </w:rPr>
        <w:t> </w:t>
      </w:r>
      <w:r w:rsidRPr="001F405A">
        <w:rPr>
          <w:rFonts w:cs="Calibri"/>
          <w:sz w:val="22"/>
          <w:szCs w:val="22"/>
        </w:rPr>
        <w:t>postępowaniu i zawarcia umowy w sprawie przedmiotowego zamówienia publicznego. Wszelka korespondencja będzie prowadzona przez Zamawiającego wyłącznie z</w:t>
      </w:r>
      <w:r w:rsidR="00067C92">
        <w:rPr>
          <w:rFonts w:cs="Calibri"/>
          <w:sz w:val="22"/>
          <w:szCs w:val="22"/>
        </w:rPr>
        <w:t> </w:t>
      </w:r>
      <w:r w:rsidRPr="001F405A">
        <w:rPr>
          <w:rFonts w:cs="Calibri"/>
          <w:sz w:val="22"/>
          <w:szCs w:val="22"/>
        </w:rPr>
        <w:t>pełnomocnikiem.</w:t>
      </w:r>
    </w:p>
    <w:p w14:paraId="7194DBDC" w14:textId="77777777" w:rsidR="006C6F7A" w:rsidRPr="001F405A" w:rsidRDefault="006C6F7A">
      <w:pPr>
        <w:spacing w:line="226" w:lineRule="exact"/>
        <w:rPr>
          <w:rFonts w:eastAsia="Times New Roman" w:cs="Calibri"/>
          <w:sz w:val="22"/>
          <w:szCs w:val="22"/>
        </w:rPr>
      </w:pPr>
    </w:p>
    <w:p w14:paraId="3DFAD1EC" w14:textId="77777777" w:rsidR="006C6F7A" w:rsidRPr="001F405A" w:rsidRDefault="006C6F7A">
      <w:pPr>
        <w:numPr>
          <w:ilvl w:val="0"/>
          <w:numId w:val="5"/>
        </w:numPr>
        <w:tabs>
          <w:tab w:val="left" w:pos="843"/>
        </w:tabs>
        <w:spacing w:line="0" w:lineRule="atLeast"/>
        <w:ind w:left="843" w:hanging="843"/>
        <w:rPr>
          <w:rFonts w:cs="Calibri"/>
          <w:b/>
          <w:sz w:val="22"/>
          <w:szCs w:val="22"/>
        </w:rPr>
      </w:pPr>
      <w:r w:rsidRPr="001F405A">
        <w:rPr>
          <w:rFonts w:cs="Calibri"/>
          <w:b/>
          <w:sz w:val="22"/>
          <w:szCs w:val="22"/>
        </w:rPr>
        <w:t>UDOSTĘPNIENIE ZASOBÓW</w:t>
      </w:r>
    </w:p>
    <w:p w14:paraId="769D0D3C" w14:textId="77777777" w:rsidR="006C6F7A" w:rsidRPr="001F405A" w:rsidRDefault="006C6F7A">
      <w:pPr>
        <w:spacing w:line="18" w:lineRule="exact"/>
        <w:rPr>
          <w:rFonts w:eastAsia="Times New Roman" w:cs="Calibri"/>
          <w:sz w:val="22"/>
          <w:szCs w:val="22"/>
        </w:rPr>
      </w:pPr>
    </w:p>
    <w:p w14:paraId="777BBBF6" w14:textId="77777777" w:rsidR="006C6F7A" w:rsidRPr="001F405A" w:rsidRDefault="006C6F7A" w:rsidP="00067C92">
      <w:pPr>
        <w:tabs>
          <w:tab w:val="left" w:pos="823"/>
        </w:tabs>
        <w:spacing w:line="258" w:lineRule="auto"/>
        <w:ind w:left="843" w:hanging="850"/>
        <w:jc w:val="both"/>
        <w:rPr>
          <w:rFonts w:cs="Calibri"/>
          <w:sz w:val="22"/>
          <w:szCs w:val="22"/>
        </w:rPr>
      </w:pPr>
      <w:r w:rsidRPr="001F405A">
        <w:rPr>
          <w:rFonts w:cs="Calibri"/>
          <w:sz w:val="22"/>
          <w:szCs w:val="22"/>
        </w:rPr>
        <w:t>5.1.</w:t>
      </w:r>
      <w:r w:rsidRPr="001F405A">
        <w:rPr>
          <w:rFonts w:eastAsia="Times New Roman" w:cs="Calibri"/>
          <w:sz w:val="22"/>
          <w:szCs w:val="22"/>
        </w:rPr>
        <w:tab/>
      </w:r>
      <w:r w:rsidRPr="001F405A">
        <w:rPr>
          <w:rFonts w:cs="Calibri"/>
          <w:sz w:val="22"/>
          <w:szCs w:val="22"/>
        </w:rPr>
        <w:t>Wykonawca może w celu potwierdzenia spełniania warunków udziału w postępowaniu na zasadach opisanych w art. 118-123 ustawy Pzp, polegać na zdolnościach technicznych lub zawodowych lub sytuacji finansowej lub ekonomicznej podmiotów udostępniających zasoby, niezależnie od charakteru prawnego łączących go z nimi stosunków prawnych. Podmiot na</w:t>
      </w:r>
      <w:bookmarkStart w:id="2" w:name="page3"/>
      <w:bookmarkEnd w:id="2"/>
      <w:r w:rsidR="00067C92">
        <w:rPr>
          <w:rFonts w:cs="Calibri"/>
          <w:sz w:val="22"/>
          <w:szCs w:val="22"/>
        </w:rPr>
        <w:t xml:space="preserve"> </w:t>
      </w:r>
      <w:r w:rsidRPr="001F405A">
        <w:rPr>
          <w:rFonts w:cs="Calibri"/>
          <w:sz w:val="22"/>
          <w:szCs w:val="22"/>
        </w:rPr>
        <w:lastRenderedPageBreak/>
        <w:t>zasoby, którego wykonawca powołuje się w celu wykazania spełnienia warunków udziału w</w:t>
      </w:r>
      <w:r w:rsidR="009B3CA4" w:rsidRPr="001F405A">
        <w:rPr>
          <w:rFonts w:cs="Calibri"/>
          <w:sz w:val="22"/>
          <w:szCs w:val="22"/>
        </w:rPr>
        <w:t> </w:t>
      </w:r>
      <w:r w:rsidRPr="001F405A">
        <w:rPr>
          <w:rFonts w:cs="Calibri"/>
          <w:sz w:val="22"/>
          <w:szCs w:val="22"/>
        </w:rPr>
        <w:t>postępowaniu nie może podlegać wykluczeniu na podstawie art. 108 ust. 1 ustawy Pzp.</w:t>
      </w:r>
    </w:p>
    <w:p w14:paraId="41D7B2BF"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5.2.</w:t>
      </w:r>
      <w:r w:rsidRPr="001F405A">
        <w:rPr>
          <w:rFonts w:eastAsia="Times New Roman" w:cs="Calibri"/>
          <w:sz w:val="22"/>
          <w:szCs w:val="22"/>
        </w:rPr>
        <w:tab/>
      </w:r>
      <w:r w:rsidRPr="001F405A">
        <w:rPr>
          <w:rFonts w:cs="Calibri"/>
          <w:sz w:val="22"/>
          <w:szCs w:val="22"/>
        </w:rPr>
        <w:t>W odniesieniu do warunków dotyczących wykształcenia, kwalifikacji zawodowych lub doświadczenia, Wykonawcy mogą polegać na zdolnościach podmiotów udostępniających zasoby, jeśli podmioty te wykonają dostawy, do realizacji których te zdolności są wymagane.</w:t>
      </w:r>
    </w:p>
    <w:p w14:paraId="3CA9AA7E"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5.3.</w:t>
      </w:r>
      <w:r w:rsidRPr="001F405A">
        <w:rPr>
          <w:rFonts w:eastAsia="Times New Roman" w:cs="Calibri"/>
          <w:sz w:val="22"/>
          <w:szCs w:val="22"/>
        </w:rPr>
        <w:tab/>
      </w:r>
      <w:r w:rsidRPr="001F405A">
        <w:rPr>
          <w:rFonts w:cs="Calibri"/>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DC57271"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5.4.</w:t>
      </w:r>
      <w:r w:rsidRPr="001F405A">
        <w:rPr>
          <w:rFonts w:eastAsia="Times New Roman" w:cs="Calibri"/>
          <w:sz w:val="22"/>
          <w:szCs w:val="22"/>
        </w:rPr>
        <w:tab/>
      </w:r>
      <w:r w:rsidRPr="001F405A">
        <w:rPr>
          <w:rFonts w:cs="Calibri"/>
          <w:sz w:val="22"/>
          <w:szCs w:val="22"/>
        </w:rPr>
        <w:t>Zobowiązanie podmiotu udostępniającego zasoby, o którym mowa w ust. 5.3, potwierdza, że stosunek łączący Wykonawcę z podmiotami udostępniającymi zasoby gwarantuje rzeczywisty dostęp do tych zasobów oraz określa, w szczególności:</w:t>
      </w:r>
    </w:p>
    <w:p w14:paraId="7051D029"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5.4.1.</w:t>
      </w:r>
      <w:r w:rsidRPr="001F405A">
        <w:rPr>
          <w:rFonts w:eastAsia="Times New Roman" w:cs="Calibri"/>
          <w:sz w:val="22"/>
          <w:szCs w:val="22"/>
        </w:rPr>
        <w:tab/>
      </w:r>
      <w:r w:rsidRPr="001F405A">
        <w:rPr>
          <w:rFonts w:cs="Calibri"/>
          <w:sz w:val="22"/>
          <w:szCs w:val="22"/>
        </w:rPr>
        <w:t>zakres dostępnych Wykonawcy zasobów podmiotu udostępniającego zasoby;</w:t>
      </w:r>
    </w:p>
    <w:p w14:paraId="4AF056F8"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5.4.2.</w:t>
      </w:r>
      <w:r w:rsidRPr="001F405A">
        <w:rPr>
          <w:rFonts w:eastAsia="Times New Roman" w:cs="Calibri"/>
          <w:sz w:val="22"/>
          <w:szCs w:val="22"/>
        </w:rPr>
        <w:tab/>
      </w:r>
      <w:r w:rsidRPr="001F405A">
        <w:rPr>
          <w:rFonts w:cs="Calibri"/>
          <w:sz w:val="22"/>
          <w:szCs w:val="22"/>
        </w:rPr>
        <w:t>sposób i okres udostępnienia Wykonawcy i wykorzystania przez niego zasobów podmiotu udostępniającego te zasoby przy wykonywaniu zamówienia;</w:t>
      </w:r>
    </w:p>
    <w:p w14:paraId="7B9F4DDE"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5.4.3.</w:t>
      </w:r>
      <w:r w:rsidRPr="001F405A">
        <w:rPr>
          <w:rFonts w:eastAsia="Times New Roman" w:cs="Calibri"/>
          <w:sz w:val="22"/>
          <w:szCs w:val="22"/>
        </w:rPr>
        <w:tab/>
      </w:r>
      <w:r w:rsidRPr="001F405A">
        <w:rPr>
          <w:rFonts w:cs="Calibri"/>
          <w:sz w:val="22"/>
          <w:szCs w:val="22"/>
        </w:rPr>
        <w:t>czy i w jakim zakresie podmiot udostępniający zasoby, na zdolnościach którego Wykonawca polega w odniesieniu do warunków udziału w postępowaniu dotyczących wykształcenia, kwalifikacji zawodowych lub doświadczenia, zrealizuje dostawy, których wskazane zdolności dotyczą.</w:t>
      </w:r>
    </w:p>
    <w:p w14:paraId="0FCB7840"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5.5.</w:t>
      </w:r>
      <w:r w:rsidRPr="001F405A">
        <w:rPr>
          <w:rFonts w:eastAsia="Times New Roman" w:cs="Calibri"/>
          <w:sz w:val="22"/>
          <w:szCs w:val="22"/>
        </w:rPr>
        <w:tab/>
      </w:r>
      <w:r w:rsidRPr="001F405A">
        <w:rPr>
          <w:rFonts w:cs="Calibri"/>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 o których mowa w rozdziale III SWZ, a także zbada, czy nie zachodzą, wobec tego podmiotu podstawy wykluczenia, które zostały przewidziane względem Wykonawcy.</w:t>
      </w:r>
    </w:p>
    <w:p w14:paraId="7ADB41CA" w14:textId="77777777" w:rsidR="006C6F7A" w:rsidRPr="001F405A" w:rsidRDefault="006C6F7A">
      <w:pPr>
        <w:tabs>
          <w:tab w:val="left" w:pos="823"/>
        </w:tabs>
        <w:spacing w:line="242" w:lineRule="auto"/>
        <w:ind w:left="843" w:hanging="850"/>
        <w:jc w:val="both"/>
        <w:rPr>
          <w:rFonts w:cs="Calibri"/>
          <w:sz w:val="22"/>
          <w:szCs w:val="22"/>
        </w:rPr>
      </w:pPr>
      <w:r w:rsidRPr="001F405A">
        <w:rPr>
          <w:rFonts w:cs="Calibri"/>
          <w:sz w:val="22"/>
          <w:szCs w:val="22"/>
        </w:rPr>
        <w:t>5.6.</w:t>
      </w:r>
      <w:r w:rsidRPr="001F405A">
        <w:rPr>
          <w:rFonts w:eastAsia="Times New Roman" w:cs="Calibri"/>
          <w:sz w:val="22"/>
          <w:szCs w:val="22"/>
        </w:rPr>
        <w:tab/>
      </w:r>
      <w:r w:rsidRPr="001F405A">
        <w:rPr>
          <w:rFonts w:cs="Calibri"/>
          <w:sz w:val="22"/>
          <w:szCs w:val="22"/>
        </w:rPr>
        <w:t>Podmiot, który zobowiązał się do udostępnienia zasobów, odpowiada solidarnie z</w:t>
      </w:r>
      <w:r w:rsidR="009B3CA4" w:rsidRPr="001F405A">
        <w:rPr>
          <w:rFonts w:cs="Calibri"/>
          <w:sz w:val="22"/>
          <w:szCs w:val="22"/>
        </w:rPr>
        <w:t> </w:t>
      </w:r>
      <w:r w:rsidRPr="001F405A">
        <w:rPr>
          <w:rFonts w:cs="Calibri"/>
          <w:sz w:val="22"/>
          <w:szCs w:val="22"/>
        </w:rPr>
        <w:t>Wykonawcą, który polega na jego sytuacji finansowej lub ekonomicznej, za szkodę poniesioną przez Zamawiającego powstałą wskutek nieudostępnienia tych zasobów, chyba że za nieudostępnienie zasobów podmiot ten nie ponosi winy.</w:t>
      </w:r>
    </w:p>
    <w:p w14:paraId="54CD245A" w14:textId="77777777" w:rsidR="006C6F7A" w:rsidRPr="001F405A" w:rsidRDefault="006C6F7A">
      <w:pPr>
        <w:spacing w:line="242" w:lineRule="exact"/>
        <w:rPr>
          <w:rFonts w:eastAsia="Times New Roman" w:cs="Calibri"/>
          <w:sz w:val="22"/>
          <w:szCs w:val="22"/>
        </w:rPr>
      </w:pPr>
    </w:p>
    <w:p w14:paraId="465A007A" w14:textId="77777777" w:rsidR="006C6F7A" w:rsidRPr="001F405A" w:rsidRDefault="006C6F7A">
      <w:pPr>
        <w:numPr>
          <w:ilvl w:val="0"/>
          <w:numId w:val="6"/>
        </w:numPr>
        <w:tabs>
          <w:tab w:val="left" w:pos="843"/>
        </w:tabs>
        <w:spacing w:line="0" w:lineRule="atLeast"/>
        <w:ind w:left="843" w:hanging="843"/>
        <w:rPr>
          <w:rFonts w:cs="Calibri"/>
          <w:b/>
          <w:sz w:val="22"/>
          <w:szCs w:val="22"/>
        </w:rPr>
      </w:pPr>
      <w:r w:rsidRPr="001F405A">
        <w:rPr>
          <w:rFonts w:cs="Calibri"/>
          <w:b/>
          <w:sz w:val="22"/>
          <w:szCs w:val="22"/>
        </w:rPr>
        <w:t>PODWYKONAWSTWO</w:t>
      </w:r>
    </w:p>
    <w:p w14:paraId="1231BE67" w14:textId="77777777" w:rsidR="006C6F7A" w:rsidRPr="001F405A" w:rsidRDefault="006C6F7A">
      <w:pPr>
        <w:spacing w:line="18" w:lineRule="exact"/>
        <w:rPr>
          <w:rFonts w:eastAsia="Times New Roman" w:cs="Calibri"/>
          <w:sz w:val="22"/>
          <w:szCs w:val="22"/>
        </w:rPr>
      </w:pPr>
    </w:p>
    <w:p w14:paraId="4C4D41E4"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6.1.</w:t>
      </w:r>
      <w:r w:rsidRPr="001F405A">
        <w:rPr>
          <w:rFonts w:eastAsia="Times New Roman" w:cs="Calibri"/>
          <w:sz w:val="22"/>
          <w:szCs w:val="22"/>
        </w:rPr>
        <w:tab/>
      </w:r>
      <w:r w:rsidRPr="001F405A">
        <w:rPr>
          <w:rFonts w:cs="Calibri"/>
          <w:sz w:val="22"/>
          <w:szCs w:val="22"/>
        </w:rPr>
        <w:t>Wykonawca może powierzyć wykonanie części zamówienia podwykonawcy. Zamawiający nie zastrzega obowiązku osobistego wykonania przez Wykonawcę kluczowych zadań dotyczących zamówienia na dostawę.</w:t>
      </w:r>
    </w:p>
    <w:p w14:paraId="632357C7" w14:textId="77777777" w:rsidR="006C6F7A" w:rsidRPr="001F405A" w:rsidRDefault="006C6F7A">
      <w:pPr>
        <w:tabs>
          <w:tab w:val="left" w:pos="823"/>
        </w:tabs>
        <w:spacing w:line="243" w:lineRule="auto"/>
        <w:ind w:left="843" w:hanging="850"/>
        <w:jc w:val="both"/>
        <w:rPr>
          <w:rFonts w:cs="Calibri"/>
          <w:sz w:val="22"/>
          <w:szCs w:val="22"/>
        </w:rPr>
      </w:pPr>
      <w:r w:rsidRPr="001F405A">
        <w:rPr>
          <w:rFonts w:cs="Calibri"/>
          <w:sz w:val="22"/>
          <w:szCs w:val="22"/>
        </w:rPr>
        <w:t>6.2.</w:t>
      </w:r>
      <w:r w:rsidRPr="001F405A">
        <w:rPr>
          <w:rFonts w:eastAsia="Times New Roman" w:cs="Calibri"/>
          <w:sz w:val="22"/>
          <w:szCs w:val="22"/>
        </w:rPr>
        <w:tab/>
      </w:r>
      <w:r w:rsidRPr="001F405A">
        <w:rPr>
          <w:rFonts w:cs="Calibri"/>
          <w:sz w:val="22"/>
          <w:szCs w:val="22"/>
        </w:rPr>
        <w:t>Wykonawca jest zobowiązany wskazać w formularzu ofertowym części zamówienia których wykonanie zamierza powierzyć podwykonawcom i podać nazwy ewentualnych podwykonawców, o ile są już znane.</w:t>
      </w:r>
    </w:p>
    <w:p w14:paraId="36FEB5B0" w14:textId="77777777" w:rsidR="006C6F7A" w:rsidRPr="001F405A" w:rsidRDefault="006C6F7A">
      <w:pPr>
        <w:spacing w:line="241" w:lineRule="exact"/>
        <w:rPr>
          <w:rFonts w:eastAsia="Times New Roman" w:cs="Calibri"/>
          <w:sz w:val="22"/>
          <w:szCs w:val="22"/>
        </w:rPr>
      </w:pPr>
    </w:p>
    <w:p w14:paraId="61AC2290" w14:textId="77777777" w:rsidR="002E55AA" w:rsidRDefault="006C6F7A" w:rsidP="002E55AA">
      <w:pPr>
        <w:numPr>
          <w:ilvl w:val="0"/>
          <w:numId w:val="7"/>
        </w:numPr>
        <w:tabs>
          <w:tab w:val="left" w:pos="843"/>
        </w:tabs>
        <w:spacing w:line="0" w:lineRule="atLeast"/>
        <w:ind w:left="843" w:hanging="843"/>
        <w:rPr>
          <w:rFonts w:cs="Calibri"/>
          <w:b/>
          <w:sz w:val="22"/>
          <w:szCs w:val="22"/>
        </w:rPr>
      </w:pPr>
      <w:r w:rsidRPr="001F405A">
        <w:rPr>
          <w:rFonts w:cs="Calibri"/>
          <w:b/>
          <w:sz w:val="22"/>
          <w:szCs w:val="22"/>
        </w:rPr>
        <w:t>PODZIAŁ ZAMÓWIENIA NA CZĘŚCI</w:t>
      </w:r>
    </w:p>
    <w:p w14:paraId="2DDF3FD0" w14:textId="77777777" w:rsidR="006C6F7A" w:rsidRPr="002E55AA" w:rsidRDefault="006C6F7A" w:rsidP="002E55AA">
      <w:pPr>
        <w:numPr>
          <w:ilvl w:val="1"/>
          <w:numId w:val="43"/>
        </w:numPr>
        <w:tabs>
          <w:tab w:val="left" w:pos="843"/>
        </w:tabs>
        <w:spacing w:line="0" w:lineRule="atLeast"/>
        <w:ind w:left="851" w:hanging="851"/>
        <w:rPr>
          <w:rFonts w:cs="Calibri"/>
          <w:b/>
          <w:sz w:val="22"/>
          <w:szCs w:val="22"/>
        </w:rPr>
      </w:pPr>
      <w:r w:rsidRPr="002E55AA">
        <w:rPr>
          <w:rFonts w:cs="Calibri"/>
          <w:sz w:val="22"/>
          <w:szCs w:val="22"/>
        </w:rPr>
        <w:t>Zamawiający</w:t>
      </w:r>
      <w:r w:rsidR="002E55AA" w:rsidRPr="002E55AA">
        <w:rPr>
          <w:rFonts w:cs="Calibri"/>
          <w:sz w:val="22"/>
          <w:szCs w:val="22"/>
        </w:rPr>
        <w:t xml:space="preserve"> nie</w:t>
      </w:r>
      <w:r w:rsidRPr="002E55AA">
        <w:rPr>
          <w:rFonts w:cs="Calibri"/>
          <w:sz w:val="22"/>
          <w:szCs w:val="22"/>
        </w:rPr>
        <w:t xml:space="preserve"> dokonuje podziału zamówienia na części. Tym samym Zamawiający </w:t>
      </w:r>
      <w:r w:rsidR="002E55AA" w:rsidRPr="002E55AA">
        <w:rPr>
          <w:rFonts w:cs="Calibri"/>
          <w:sz w:val="22"/>
          <w:szCs w:val="22"/>
        </w:rPr>
        <w:t xml:space="preserve">nie </w:t>
      </w:r>
      <w:r w:rsidRPr="002E55AA">
        <w:rPr>
          <w:rFonts w:cs="Calibri"/>
          <w:sz w:val="22"/>
          <w:szCs w:val="22"/>
        </w:rPr>
        <w:t>dopuszcza możliwoś</w:t>
      </w:r>
      <w:r w:rsidR="002E55AA" w:rsidRPr="002E55AA">
        <w:rPr>
          <w:rFonts w:cs="Calibri"/>
          <w:sz w:val="22"/>
          <w:szCs w:val="22"/>
        </w:rPr>
        <w:t>ci</w:t>
      </w:r>
      <w:r w:rsidRPr="002E55AA">
        <w:rPr>
          <w:rFonts w:cs="Calibri"/>
          <w:sz w:val="22"/>
          <w:szCs w:val="22"/>
        </w:rPr>
        <w:t xml:space="preserve"> składania ofert częściowych, o których mowa w art. 7 pkt 15 ustawy Pzp.</w:t>
      </w:r>
    </w:p>
    <w:p w14:paraId="708F61D2" w14:textId="77777777" w:rsidR="002E55AA" w:rsidRPr="002E55AA" w:rsidRDefault="002E55AA" w:rsidP="002E55AA">
      <w:pPr>
        <w:numPr>
          <w:ilvl w:val="1"/>
          <w:numId w:val="43"/>
        </w:numPr>
        <w:tabs>
          <w:tab w:val="left" w:pos="843"/>
        </w:tabs>
        <w:spacing w:line="0" w:lineRule="atLeast"/>
        <w:ind w:left="851" w:hanging="851"/>
        <w:rPr>
          <w:rFonts w:cs="Calibri"/>
          <w:b/>
          <w:sz w:val="22"/>
          <w:szCs w:val="22"/>
        </w:rPr>
      </w:pPr>
      <w:r>
        <w:rPr>
          <w:rFonts w:cs="Calibri"/>
          <w:sz w:val="22"/>
          <w:szCs w:val="22"/>
        </w:rPr>
        <w:t>Uzasadnienie braku podziału zamówienia na części:</w:t>
      </w:r>
    </w:p>
    <w:p w14:paraId="1878971A" w14:textId="77777777" w:rsidR="002E55AA" w:rsidRDefault="002E55AA" w:rsidP="002E55AA">
      <w:pPr>
        <w:tabs>
          <w:tab w:val="left" w:pos="843"/>
        </w:tabs>
        <w:spacing w:line="0" w:lineRule="atLeast"/>
        <w:ind w:left="851"/>
        <w:jc w:val="both"/>
        <w:rPr>
          <w:rFonts w:cs="Calibri"/>
          <w:sz w:val="22"/>
          <w:szCs w:val="22"/>
        </w:rPr>
      </w:pPr>
      <w:r w:rsidRPr="002E55AA">
        <w:rPr>
          <w:rFonts w:cs="Calibri"/>
          <w:sz w:val="22"/>
          <w:szCs w:val="22"/>
        </w:rPr>
        <w:t xml:space="preserve">Zamawiający nie dokonał podziału zamówienia na części, ponieważ podział zamówienia mógłby skutkować ograniczeniem zainteresowania </w:t>
      </w:r>
      <w:r>
        <w:rPr>
          <w:rFonts w:cs="Calibri"/>
          <w:sz w:val="22"/>
          <w:szCs w:val="22"/>
        </w:rPr>
        <w:t>W</w:t>
      </w:r>
      <w:r w:rsidRPr="002E55AA">
        <w:rPr>
          <w:rFonts w:cs="Calibri"/>
          <w:sz w:val="22"/>
          <w:szCs w:val="22"/>
        </w:rPr>
        <w:t>ykonawców realizacją poszczególnych jego zakresów, a w konsekwencji brakiem ofert na jedną z części zamówienia.</w:t>
      </w:r>
    </w:p>
    <w:p w14:paraId="2F5F3831" w14:textId="77777777" w:rsidR="002E55AA" w:rsidRDefault="002E55AA" w:rsidP="002E55AA">
      <w:pPr>
        <w:tabs>
          <w:tab w:val="left" w:pos="843"/>
        </w:tabs>
        <w:spacing w:line="0" w:lineRule="atLeast"/>
        <w:ind w:left="851"/>
        <w:jc w:val="both"/>
        <w:rPr>
          <w:rFonts w:cs="Calibri"/>
          <w:sz w:val="22"/>
          <w:szCs w:val="22"/>
        </w:rPr>
      </w:pPr>
      <w:r w:rsidRPr="002E55AA">
        <w:rPr>
          <w:rFonts w:cs="Calibri"/>
          <w:sz w:val="22"/>
          <w:szCs w:val="22"/>
        </w:rPr>
        <w:t xml:space="preserve">W szczególności wartość dostawy </w:t>
      </w:r>
      <w:r w:rsidR="006A302F">
        <w:rPr>
          <w:rFonts w:cs="Calibri"/>
          <w:sz w:val="22"/>
          <w:szCs w:val="22"/>
        </w:rPr>
        <w:t>8 szt.</w:t>
      </w:r>
      <w:r w:rsidRPr="002E55AA">
        <w:rPr>
          <w:rFonts w:cs="Calibri"/>
          <w:sz w:val="22"/>
          <w:szCs w:val="22"/>
        </w:rPr>
        <w:t xml:space="preserve"> różowych skrzynek stanowi niewielką część całkowitej wartości zamówienia. Wyodrębnienie dostawy samych skrzynek jako odrębnej części mogłoby okazać się nieatrakcyjne ekonomicznie dla potencjalnych </w:t>
      </w:r>
      <w:r>
        <w:rPr>
          <w:rFonts w:cs="Calibri"/>
          <w:sz w:val="22"/>
          <w:szCs w:val="22"/>
        </w:rPr>
        <w:t>W</w:t>
      </w:r>
      <w:r w:rsidRPr="002E55AA">
        <w:rPr>
          <w:rFonts w:cs="Calibri"/>
          <w:sz w:val="22"/>
          <w:szCs w:val="22"/>
        </w:rPr>
        <w:t>ykonawców, z uwagi na niewielką wartość zamówienia w stosunku do kosztów związanych z przygotowaniem i realizacją dostawy, w tym kosztów logistycznych.</w:t>
      </w:r>
    </w:p>
    <w:p w14:paraId="147EE933" w14:textId="77777777" w:rsidR="002E55AA" w:rsidRPr="002E55AA" w:rsidRDefault="002E55AA" w:rsidP="002E55AA">
      <w:pPr>
        <w:tabs>
          <w:tab w:val="left" w:pos="843"/>
        </w:tabs>
        <w:spacing w:line="0" w:lineRule="atLeast"/>
        <w:ind w:left="851"/>
        <w:jc w:val="both"/>
        <w:rPr>
          <w:rFonts w:cs="Calibri"/>
          <w:sz w:val="22"/>
          <w:szCs w:val="22"/>
        </w:rPr>
      </w:pPr>
      <w:r w:rsidRPr="002E55AA">
        <w:rPr>
          <w:rFonts w:cs="Calibri"/>
          <w:sz w:val="22"/>
          <w:szCs w:val="22"/>
        </w:rPr>
        <w:t>Pozostawienie zamówienia jako jednego zakresu umożliwia wykonawcom złożenie oferty obejmującej całość zamówienia, a tym samym zwiększa prawdopodobieństwo uzyskania ofert zapewniających kompleksową realizację potrzeb Zamawiającego.</w:t>
      </w:r>
      <w:r>
        <w:rPr>
          <w:rFonts w:cs="Calibri"/>
          <w:sz w:val="22"/>
          <w:szCs w:val="22"/>
        </w:rPr>
        <w:t xml:space="preserve"> </w:t>
      </w:r>
      <w:r w:rsidRPr="002E55AA">
        <w:rPr>
          <w:rFonts w:cs="Calibri"/>
          <w:sz w:val="22"/>
          <w:szCs w:val="22"/>
        </w:rPr>
        <w:t xml:space="preserve">Jednocześnie przedmiot zamówienia jest ze sobą funkcjonalnie powiązany – dostawa różowych skrzynek </w:t>
      </w:r>
      <w:r w:rsidRPr="002E55AA">
        <w:rPr>
          <w:rFonts w:cs="Calibri"/>
          <w:sz w:val="22"/>
          <w:szCs w:val="22"/>
        </w:rPr>
        <w:lastRenderedPageBreak/>
        <w:t>oraz ich wyposażenia służy realizacji jednego celu, tj. zapewnieniu szkołom kompletnego rozwiązania umożliwiającego korzystanie z różowych skrzynek przez określony okres.</w:t>
      </w:r>
      <w:r>
        <w:rPr>
          <w:rFonts w:cs="Calibri"/>
          <w:sz w:val="22"/>
          <w:szCs w:val="22"/>
        </w:rPr>
        <w:t xml:space="preserve"> </w:t>
      </w:r>
    </w:p>
    <w:p w14:paraId="30D7AA69" w14:textId="77777777" w:rsidR="006C6F7A" w:rsidRPr="001F405A" w:rsidRDefault="006C6F7A">
      <w:pPr>
        <w:spacing w:line="240" w:lineRule="exact"/>
        <w:rPr>
          <w:rFonts w:cs="Calibri"/>
          <w:b/>
          <w:sz w:val="22"/>
          <w:szCs w:val="22"/>
        </w:rPr>
      </w:pPr>
    </w:p>
    <w:p w14:paraId="18AAD7CB" w14:textId="77777777" w:rsidR="006C6F7A" w:rsidRPr="001F405A" w:rsidRDefault="006C6F7A">
      <w:pPr>
        <w:numPr>
          <w:ilvl w:val="0"/>
          <w:numId w:val="7"/>
        </w:numPr>
        <w:tabs>
          <w:tab w:val="left" w:pos="843"/>
        </w:tabs>
        <w:spacing w:line="0" w:lineRule="atLeast"/>
        <w:ind w:left="843" w:hanging="843"/>
        <w:rPr>
          <w:rFonts w:cs="Calibri"/>
          <w:b/>
          <w:sz w:val="22"/>
          <w:szCs w:val="22"/>
        </w:rPr>
      </w:pPr>
      <w:r w:rsidRPr="001F405A">
        <w:rPr>
          <w:rFonts w:cs="Calibri"/>
          <w:b/>
          <w:sz w:val="22"/>
          <w:szCs w:val="22"/>
        </w:rPr>
        <w:t>POUCZENIE O ŚRODKACH OCHRONY PRAWNEJ</w:t>
      </w:r>
    </w:p>
    <w:p w14:paraId="7196D064" w14:textId="77777777" w:rsidR="006C6F7A" w:rsidRPr="001F405A" w:rsidRDefault="006C6F7A">
      <w:pPr>
        <w:spacing w:line="18" w:lineRule="exact"/>
        <w:rPr>
          <w:rFonts w:eastAsia="Times New Roman" w:cs="Calibri"/>
          <w:sz w:val="22"/>
          <w:szCs w:val="22"/>
        </w:rPr>
      </w:pPr>
    </w:p>
    <w:p w14:paraId="13C98A08"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8.1.</w:t>
      </w:r>
      <w:r w:rsidRPr="001F405A">
        <w:rPr>
          <w:rFonts w:eastAsia="Times New Roman" w:cs="Calibri"/>
          <w:sz w:val="22"/>
          <w:szCs w:val="22"/>
        </w:rPr>
        <w:tab/>
      </w:r>
      <w:r w:rsidRPr="001F405A">
        <w:rPr>
          <w:rFonts w:cs="Calibri"/>
          <w:sz w:val="22"/>
          <w:szCs w:val="22"/>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 ustawy Pzp).</w:t>
      </w:r>
    </w:p>
    <w:p w14:paraId="301828EF" w14:textId="77777777" w:rsidR="006C6F7A" w:rsidRPr="001F405A" w:rsidRDefault="006C6F7A">
      <w:pPr>
        <w:tabs>
          <w:tab w:val="left" w:pos="823"/>
        </w:tabs>
        <w:spacing w:line="242" w:lineRule="auto"/>
        <w:ind w:left="843" w:hanging="850"/>
        <w:jc w:val="both"/>
        <w:rPr>
          <w:rFonts w:cs="Calibri"/>
          <w:sz w:val="22"/>
          <w:szCs w:val="22"/>
        </w:rPr>
      </w:pPr>
      <w:r w:rsidRPr="001F405A">
        <w:rPr>
          <w:rFonts w:cs="Calibri"/>
          <w:sz w:val="22"/>
          <w:szCs w:val="22"/>
        </w:rPr>
        <w:t>8.2.</w:t>
      </w:r>
      <w:r w:rsidRPr="001F405A">
        <w:rPr>
          <w:rFonts w:eastAsia="Times New Roman" w:cs="Calibri"/>
          <w:sz w:val="22"/>
          <w:szCs w:val="22"/>
        </w:rPr>
        <w:tab/>
      </w:r>
      <w:r w:rsidRPr="001F405A">
        <w:rPr>
          <w:rFonts w:cs="Calibri"/>
          <w:sz w:val="22"/>
          <w:szCs w:val="22"/>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14:paraId="34FF1C98" w14:textId="77777777" w:rsidR="006C6F7A" w:rsidRDefault="006C6F7A">
      <w:pPr>
        <w:tabs>
          <w:tab w:val="left" w:pos="823"/>
        </w:tabs>
        <w:spacing w:line="242" w:lineRule="auto"/>
        <w:ind w:left="843" w:hanging="850"/>
        <w:jc w:val="both"/>
        <w:rPr>
          <w:rFonts w:cs="Calibri"/>
          <w:sz w:val="22"/>
          <w:szCs w:val="22"/>
        </w:rPr>
      </w:pPr>
    </w:p>
    <w:p w14:paraId="6D072C0D" w14:textId="77777777" w:rsidR="002E55AA" w:rsidRDefault="002E55AA">
      <w:pPr>
        <w:tabs>
          <w:tab w:val="left" w:pos="823"/>
        </w:tabs>
        <w:spacing w:line="242" w:lineRule="auto"/>
        <w:ind w:left="843" w:hanging="850"/>
        <w:jc w:val="both"/>
        <w:rPr>
          <w:rFonts w:cs="Calibri"/>
          <w:sz w:val="22"/>
          <w:szCs w:val="22"/>
        </w:rPr>
      </w:pPr>
    </w:p>
    <w:p w14:paraId="00FAF38C" w14:textId="77777777" w:rsidR="006C6F7A" w:rsidRPr="001F405A" w:rsidRDefault="006C6F7A" w:rsidP="002E55AA">
      <w:pPr>
        <w:numPr>
          <w:ilvl w:val="0"/>
          <w:numId w:val="7"/>
        </w:numPr>
        <w:tabs>
          <w:tab w:val="left" w:pos="709"/>
        </w:tabs>
        <w:spacing w:line="0" w:lineRule="atLeast"/>
        <w:rPr>
          <w:rFonts w:cs="Calibri"/>
          <w:b/>
          <w:sz w:val="22"/>
          <w:szCs w:val="22"/>
        </w:rPr>
      </w:pPr>
      <w:bookmarkStart w:id="3" w:name="page4"/>
      <w:bookmarkEnd w:id="3"/>
      <w:r w:rsidRPr="001F405A">
        <w:rPr>
          <w:rFonts w:cs="Calibri"/>
          <w:b/>
          <w:sz w:val="22"/>
          <w:szCs w:val="22"/>
        </w:rPr>
        <w:t>KLAUZULA INFORMACYJNA RODO</w:t>
      </w:r>
    </w:p>
    <w:p w14:paraId="48A21919" w14:textId="77777777" w:rsidR="006C6F7A" w:rsidRPr="001F405A" w:rsidRDefault="006C6F7A">
      <w:pPr>
        <w:spacing w:line="18" w:lineRule="exact"/>
        <w:rPr>
          <w:rFonts w:eastAsia="Times New Roman" w:cs="Calibri"/>
          <w:sz w:val="22"/>
          <w:szCs w:val="22"/>
        </w:rPr>
      </w:pPr>
    </w:p>
    <w:p w14:paraId="2396C267" w14:textId="77777777" w:rsidR="00110F2F" w:rsidRPr="001F405A" w:rsidRDefault="00110F2F" w:rsidP="00110F2F">
      <w:pPr>
        <w:widowControl w:val="0"/>
        <w:suppressAutoHyphens/>
        <w:autoSpaceDE w:val="0"/>
        <w:ind w:left="709" w:right="-36"/>
        <w:jc w:val="both"/>
        <w:rPr>
          <w:rFonts w:eastAsia="Times New Roman" w:cs="Calibri"/>
          <w:color w:val="000000"/>
          <w:sz w:val="22"/>
          <w:szCs w:val="22"/>
        </w:rPr>
      </w:pPr>
      <w:r w:rsidRPr="001F405A">
        <w:rPr>
          <w:rFonts w:eastAsia="Times New Roman" w:cs="Calibri"/>
          <w:color w:val="000000"/>
          <w:sz w:val="22"/>
          <w:szCs w:val="22"/>
        </w:rPr>
        <w:t>Zgodnie z art. 13 ust. 1 i 2 rozporządzenia Parlamentu Europejskiego i Rady (UE) 2016/679 z</w:t>
      </w:r>
      <w:r w:rsidR="009B3CA4" w:rsidRPr="001F405A">
        <w:rPr>
          <w:rFonts w:eastAsia="Times New Roman" w:cs="Calibri"/>
          <w:color w:val="000000"/>
          <w:sz w:val="22"/>
          <w:szCs w:val="22"/>
        </w:rPr>
        <w:t> </w:t>
      </w:r>
      <w:r w:rsidRPr="001F405A">
        <w:rPr>
          <w:rFonts w:eastAsia="Times New Roman" w:cs="Calibri"/>
          <w:color w:val="000000"/>
          <w:sz w:val="22"/>
          <w:szCs w:val="22"/>
        </w:rPr>
        <w:t xml:space="preserve">27.04.2016 r. w sprawie ochrony osób fizycznych w związku z przetwarzaniem danych osobowych i w sprawie swobodnego przepływu takich danych oraz uchylenia dyrektywy 95/46/WE (ogólne rozporządzenie o ochronie danych, zwane dalej RODO) informujemy, że: </w:t>
      </w:r>
    </w:p>
    <w:p w14:paraId="160A1086" w14:textId="77777777" w:rsidR="00110F2F" w:rsidRPr="001F405A" w:rsidRDefault="00110F2F" w:rsidP="00110F2F">
      <w:pPr>
        <w:pStyle w:val="Akapitzlist"/>
        <w:widowControl w:val="0"/>
        <w:numPr>
          <w:ilvl w:val="1"/>
          <w:numId w:val="38"/>
        </w:numPr>
        <w:autoSpaceDE w:val="0"/>
        <w:spacing w:after="0" w:line="240" w:lineRule="auto"/>
        <w:ind w:left="709" w:right="-36" w:hanging="709"/>
        <w:jc w:val="both"/>
        <w:rPr>
          <w:color w:val="000000"/>
          <w:lang w:val="pl-PL" w:eastAsia="pl-PL"/>
        </w:rPr>
      </w:pPr>
      <w:r w:rsidRPr="001F405A">
        <w:rPr>
          <w:color w:val="000000"/>
          <w:lang w:val="pl-PL" w:eastAsia="pl-PL"/>
        </w:rPr>
        <w:t>Administratorem Pani/Pana danych osobowych jest Centrum Usług Wspólnych, z siedzibą</w:t>
      </w:r>
      <w:r w:rsidR="009B3CA4" w:rsidRPr="001F405A">
        <w:rPr>
          <w:color w:val="000000"/>
          <w:lang w:val="pl-PL" w:eastAsia="pl-PL"/>
        </w:rPr>
        <w:br/>
      </w:r>
      <w:r w:rsidRPr="001F405A">
        <w:rPr>
          <w:color w:val="000000"/>
          <w:lang w:val="pl-PL" w:eastAsia="pl-PL"/>
        </w:rPr>
        <w:t xml:space="preserve">41-303 Dąbrowa Górnicza, al. J. Piłsudskiego 74, reprezentowane przez Dyrektora Panią Annę Gazdowicz, tel. 32 718 04 50, adres e-mail: </w:t>
      </w:r>
      <w:hyperlink r:id="rId13">
        <w:r w:rsidRPr="001F405A">
          <w:rPr>
            <w:lang w:val="pl-PL" w:eastAsia="pl-PL"/>
          </w:rPr>
          <w:t>cuw@cuw.dg.pl</w:t>
        </w:r>
      </w:hyperlink>
      <w:r w:rsidRPr="001F405A">
        <w:rPr>
          <w:lang w:val="pl-PL"/>
        </w:rPr>
        <w:t>.</w:t>
      </w:r>
    </w:p>
    <w:p w14:paraId="5989E1FD" w14:textId="77777777" w:rsidR="00110F2F" w:rsidRPr="001F405A" w:rsidRDefault="00110F2F" w:rsidP="00110F2F">
      <w:pPr>
        <w:pStyle w:val="Akapitzlist"/>
        <w:widowControl w:val="0"/>
        <w:numPr>
          <w:ilvl w:val="1"/>
          <w:numId w:val="38"/>
        </w:numPr>
        <w:autoSpaceDE w:val="0"/>
        <w:spacing w:after="0" w:line="240" w:lineRule="auto"/>
        <w:ind w:left="709" w:right="-36" w:hanging="709"/>
        <w:jc w:val="both"/>
        <w:rPr>
          <w:color w:val="000000"/>
          <w:lang w:val="pl-PL" w:eastAsia="pl-PL"/>
        </w:rPr>
      </w:pPr>
      <w:r w:rsidRPr="001F405A">
        <w:rPr>
          <w:color w:val="000000"/>
          <w:lang w:val="pl-PL" w:eastAsia="pl-PL"/>
        </w:rPr>
        <w:t>Na podstawie obowiązujących przepisów administrator wyznaczył inspektora ochrony danych Pana Łukasza Więckowskiego, z którym może się Pani/Pan kontaktować we wszystkich sprawach dotyczących przetwarzania danych osobowych oraz korzystania z praw związanych z</w:t>
      </w:r>
      <w:r w:rsidR="009B3CA4" w:rsidRPr="001F405A">
        <w:rPr>
          <w:color w:val="000000"/>
          <w:lang w:val="pl-PL" w:eastAsia="pl-PL"/>
        </w:rPr>
        <w:t> </w:t>
      </w:r>
      <w:r w:rsidRPr="001F405A">
        <w:rPr>
          <w:color w:val="000000"/>
          <w:lang w:val="pl-PL" w:eastAsia="pl-PL"/>
        </w:rPr>
        <w:t>przetwarzaniem danych: pisemnie na adres naszej siedziby lub poprzez e-mail: odo@cuw.dg.pl.</w:t>
      </w:r>
    </w:p>
    <w:p w14:paraId="2B8A77FF" w14:textId="77777777" w:rsidR="00110F2F" w:rsidRPr="001F405A" w:rsidRDefault="00110F2F" w:rsidP="00110F2F">
      <w:pPr>
        <w:pStyle w:val="Akapitzlist"/>
        <w:widowControl w:val="0"/>
        <w:numPr>
          <w:ilvl w:val="1"/>
          <w:numId w:val="38"/>
        </w:numPr>
        <w:autoSpaceDE w:val="0"/>
        <w:spacing w:after="0" w:line="240" w:lineRule="auto"/>
        <w:ind w:left="709" w:right="-36" w:hanging="709"/>
        <w:jc w:val="both"/>
        <w:rPr>
          <w:color w:val="000000"/>
          <w:lang w:val="pl-PL" w:eastAsia="pl-PL"/>
        </w:rPr>
      </w:pPr>
      <w:r w:rsidRPr="001F405A">
        <w:rPr>
          <w:color w:val="000000"/>
          <w:lang w:val="pl-PL" w:eastAsia="pl-PL"/>
        </w:rPr>
        <w:t xml:space="preserve">Pani/Pana dane osobowe przetwarzane będą na podstawie art. 6 ust. 1 lit. c RODO tj. wypełnienia obowiązku prawnego wynikającego z ustawy z dnia 11 września 2019 r. – Prawo zamówień publicznych, dalej “ustawa Pzp”, w celu prowadzenia przedmiotowego postępowania o udzielenie zamówienia publicznego oraz jego rozstrzygnięcia. </w:t>
      </w:r>
    </w:p>
    <w:p w14:paraId="6AD170F4" w14:textId="77777777" w:rsidR="00110F2F" w:rsidRPr="001F405A" w:rsidRDefault="00110F2F" w:rsidP="00110F2F">
      <w:pPr>
        <w:pStyle w:val="Akapitzlist"/>
        <w:widowControl w:val="0"/>
        <w:numPr>
          <w:ilvl w:val="1"/>
          <w:numId w:val="38"/>
        </w:numPr>
        <w:autoSpaceDE w:val="0"/>
        <w:spacing w:after="0" w:line="240" w:lineRule="auto"/>
        <w:ind w:left="709" w:right="-36" w:hanging="709"/>
        <w:jc w:val="both"/>
        <w:rPr>
          <w:color w:val="000000"/>
          <w:lang w:val="pl-PL" w:eastAsia="pl-PL"/>
        </w:rPr>
      </w:pPr>
      <w:r w:rsidRPr="001F405A">
        <w:rPr>
          <w:color w:val="000000"/>
          <w:lang w:val="pl-PL" w:eastAsia="pl-PL"/>
        </w:rPr>
        <w:t>Odbiorcami Pani/Pana danych osobowych mogą być osoby lub podmioty, którym udostępniona zostanie dokumentacja postępowania w oparciu o art. 18 oraz art. 74 ustawy Pzp, przy uwzględnieniu ograniczeń jawności. Ponadto odbiorcą danych mogą być podmioty, z</w:t>
      </w:r>
      <w:r w:rsidR="009B3CA4" w:rsidRPr="001F405A">
        <w:rPr>
          <w:color w:val="000000"/>
          <w:lang w:val="pl-PL" w:eastAsia="pl-PL"/>
        </w:rPr>
        <w:t> </w:t>
      </w:r>
      <w:r w:rsidRPr="001F405A">
        <w:rPr>
          <w:color w:val="000000"/>
          <w:lang w:val="pl-PL" w:eastAsia="pl-PL"/>
        </w:rPr>
        <w:t xml:space="preserve">którymi Administrator zawarł umowy powierzenia danych osobowych lub podmioty uprawnione do uzyskania danych osobowych na podstawie przepisów prawa. </w:t>
      </w:r>
    </w:p>
    <w:p w14:paraId="3D47BF47" w14:textId="77777777" w:rsidR="00110F2F" w:rsidRPr="001F405A" w:rsidRDefault="00110F2F" w:rsidP="00110F2F">
      <w:pPr>
        <w:pStyle w:val="Akapitzlist"/>
        <w:widowControl w:val="0"/>
        <w:numPr>
          <w:ilvl w:val="1"/>
          <w:numId w:val="38"/>
        </w:numPr>
        <w:autoSpaceDE w:val="0"/>
        <w:spacing w:after="0" w:line="240" w:lineRule="auto"/>
        <w:ind w:left="709" w:right="-36" w:hanging="709"/>
        <w:jc w:val="both"/>
        <w:rPr>
          <w:color w:val="000000"/>
          <w:lang w:val="pl-PL" w:eastAsia="pl-PL"/>
        </w:rPr>
      </w:pPr>
      <w:r w:rsidRPr="001F405A">
        <w:rPr>
          <w:color w:val="000000"/>
          <w:lang w:val="pl-PL" w:eastAsia="pl-PL"/>
        </w:rPr>
        <w:t xml:space="preserve">Pani/Pana dane osobowe będą przechowywane, zgodnie z art. 78 ustawy Pzp, przez okres 4 lat od dnia zakończenia postępowania o udzielenie zamówienia, a jeżeli czas trwania umowy przekracza 4 lata, okres przechowywania obejmuje cały okres obowiązywania umowy. </w:t>
      </w:r>
    </w:p>
    <w:p w14:paraId="69CFCE06" w14:textId="77777777" w:rsidR="00110F2F" w:rsidRPr="001F405A" w:rsidRDefault="00110F2F" w:rsidP="00110F2F">
      <w:pPr>
        <w:pStyle w:val="Akapitzlist"/>
        <w:widowControl w:val="0"/>
        <w:numPr>
          <w:ilvl w:val="1"/>
          <w:numId w:val="38"/>
        </w:numPr>
        <w:autoSpaceDE w:val="0"/>
        <w:spacing w:after="0" w:line="240" w:lineRule="auto"/>
        <w:ind w:left="709" w:right="-36" w:hanging="709"/>
        <w:jc w:val="both"/>
        <w:rPr>
          <w:color w:val="000000"/>
          <w:lang w:val="pl-PL" w:eastAsia="pl-PL"/>
        </w:rPr>
      </w:pPr>
      <w:r w:rsidRPr="001F405A">
        <w:rPr>
          <w:color w:val="000000"/>
          <w:lang w:val="pl-PL" w:eastAsia="pl-PL"/>
        </w:rPr>
        <w:t xml:space="preserve">Obowiązek podania przez Panią/Pana danych osobowych jest wymogiem ustawowym określonym w przepisach ustawy Pzp, związanym z udziałem w postępowaniu o udzielenie zamówienia publicznego; konsekwencje niepodania określonych danych wynikają z ustawy Pzp. </w:t>
      </w:r>
    </w:p>
    <w:p w14:paraId="6C25EBFB" w14:textId="77777777" w:rsidR="00110F2F" w:rsidRPr="001F405A" w:rsidRDefault="00110F2F" w:rsidP="00110F2F">
      <w:pPr>
        <w:pStyle w:val="Akapitzlist"/>
        <w:widowControl w:val="0"/>
        <w:numPr>
          <w:ilvl w:val="1"/>
          <w:numId w:val="38"/>
        </w:numPr>
        <w:autoSpaceDE w:val="0"/>
        <w:spacing w:after="0" w:line="240" w:lineRule="auto"/>
        <w:ind w:left="709" w:right="-36" w:hanging="709"/>
        <w:jc w:val="both"/>
        <w:rPr>
          <w:color w:val="000000"/>
          <w:lang w:val="pl-PL" w:eastAsia="pl-PL"/>
        </w:rPr>
      </w:pPr>
      <w:r w:rsidRPr="001F405A">
        <w:rPr>
          <w:color w:val="000000"/>
          <w:lang w:val="pl-PL" w:eastAsia="pl-PL"/>
        </w:rPr>
        <w:t xml:space="preserve">Posiada Pani/Pan: </w:t>
      </w:r>
    </w:p>
    <w:p w14:paraId="527845B7" w14:textId="77777777" w:rsidR="00110F2F" w:rsidRPr="001F405A" w:rsidRDefault="00110F2F" w:rsidP="00110F2F">
      <w:pPr>
        <w:widowControl w:val="0"/>
        <w:autoSpaceDE w:val="0"/>
        <w:ind w:left="709" w:right="-36"/>
        <w:jc w:val="both"/>
        <w:rPr>
          <w:rFonts w:eastAsia="Times New Roman" w:cs="Calibri"/>
          <w:color w:val="000000"/>
          <w:sz w:val="22"/>
          <w:szCs w:val="22"/>
        </w:rPr>
      </w:pPr>
      <w:r w:rsidRPr="001F405A">
        <w:rPr>
          <w:rFonts w:eastAsia="Times New Roman" w:cs="Calibri"/>
          <w:color w:val="000000"/>
          <w:sz w:val="22"/>
          <w:szCs w:val="22"/>
        </w:rPr>
        <w:t xml:space="preserve">· na podstawie art. 15 RODO prawo dostępu do danych osobowych Pani/Pana dotyczących; </w:t>
      </w:r>
    </w:p>
    <w:p w14:paraId="5CFC30CF" w14:textId="77777777" w:rsidR="00110F2F" w:rsidRPr="001F405A" w:rsidRDefault="00110F2F" w:rsidP="00110F2F">
      <w:pPr>
        <w:widowControl w:val="0"/>
        <w:autoSpaceDE w:val="0"/>
        <w:ind w:left="709" w:right="-36"/>
        <w:jc w:val="both"/>
        <w:rPr>
          <w:rFonts w:eastAsia="Times New Roman" w:cs="Calibri"/>
          <w:color w:val="000000"/>
          <w:sz w:val="22"/>
          <w:szCs w:val="22"/>
        </w:rPr>
      </w:pPr>
      <w:r w:rsidRPr="001F405A">
        <w:rPr>
          <w:rFonts w:eastAsia="Times New Roman" w:cs="Calibri"/>
          <w:color w:val="000000"/>
          <w:sz w:val="22"/>
          <w:szCs w:val="22"/>
        </w:rPr>
        <w:t xml:space="preserve">· na podstawie art. 16 RODO prawo do sprostowania Pani/Pana danych osobowych, przy czym skorzystanie z tego prawa nie może skutkować zmianą wyniku postępowania o udzielenie zamówienia publicznego ani zmianą postanowień umowy w zakresie niezgodnym z ustawą Pzp oraz nie może naruszać integralności protokołu oraz jego załączników; </w:t>
      </w:r>
    </w:p>
    <w:p w14:paraId="3492A46F" w14:textId="77777777" w:rsidR="00110F2F" w:rsidRPr="001F405A" w:rsidRDefault="00110F2F" w:rsidP="00110F2F">
      <w:pPr>
        <w:widowControl w:val="0"/>
        <w:autoSpaceDE w:val="0"/>
        <w:ind w:left="709" w:right="-36"/>
        <w:jc w:val="both"/>
        <w:rPr>
          <w:rFonts w:eastAsia="Times New Roman" w:cs="Calibri"/>
          <w:color w:val="000000"/>
          <w:sz w:val="22"/>
          <w:szCs w:val="22"/>
        </w:rPr>
      </w:pPr>
      <w:r w:rsidRPr="001F405A">
        <w:rPr>
          <w:rFonts w:eastAsia="Times New Roman" w:cs="Calibri"/>
          <w:color w:val="000000"/>
          <w:sz w:val="22"/>
          <w:szCs w:val="22"/>
        </w:rPr>
        <w:t xml:space="preserve">· na podstawie art. 18 RODO prawo żądania od administratora ograniczenia przetwarzania danych osobowych z zastrzeżeniem przypadków, o których mowa w art. 18 ust. 2 RODO, przy czym zgodnie z art. 19 ust. 3 ustawy Pzp żądanie nie ogranicza przetwarzania danych osobowych do czasu zakończenia tego postępowania; </w:t>
      </w:r>
    </w:p>
    <w:p w14:paraId="62D4157F" w14:textId="77777777" w:rsidR="00110F2F" w:rsidRPr="001F405A" w:rsidRDefault="00110F2F" w:rsidP="00110F2F">
      <w:pPr>
        <w:widowControl w:val="0"/>
        <w:autoSpaceDE w:val="0"/>
        <w:ind w:left="709" w:right="-36"/>
        <w:jc w:val="both"/>
        <w:rPr>
          <w:rFonts w:eastAsia="Times New Roman" w:cs="Calibri"/>
          <w:color w:val="000000"/>
          <w:sz w:val="22"/>
          <w:szCs w:val="22"/>
        </w:rPr>
      </w:pPr>
      <w:r w:rsidRPr="001F405A">
        <w:rPr>
          <w:rFonts w:eastAsia="Times New Roman" w:cs="Calibri"/>
          <w:color w:val="000000"/>
          <w:sz w:val="22"/>
          <w:szCs w:val="22"/>
        </w:rPr>
        <w:t xml:space="preserve">· prawo do wniesienia skargi do Prezesa Urzędu Ochrony Danych Osobowych, gdy uzna Pani/Pan, że przetwarzanie danych osobowych Pani/Pana dotyczących narusza przepisy RODO. </w:t>
      </w:r>
    </w:p>
    <w:p w14:paraId="0A65AF2F" w14:textId="77777777" w:rsidR="00110F2F" w:rsidRPr="001F405A" w:rsidRDefault="00110F2F" w:rsidP="00110F2F">
      <w:pPr>
        <w:pStyle w:val="Akapitzlist"/>
        <w:widowControl w:val="0"/>
        <w:numPr>
          <w:ilvl w:val="1"/>
          <w:numId w:val="38"/>
        </w:numPr>
        <w:autoSpaceDE w:val="0"/>
        <w:spacing w:after="0" w:line="240" w:lineRule="auto"/>
        <w:ind w:left="709" w:right="-36" w:hanging="709"/>
        <w:jc w:val="both"/>
        <w:rPr>
          <w:color w:val="000000"/>
          <w:lang w:val="pl-PL" w:eastAsia="pl-PL"/>
        </w:rPr>
      </w:pPr>
      <w:r w:rsidRPr="001F405A">
        <w:rPr>
          <w:color w:val="000000"/>
          <w:lang w:val="pl-PL" w:eastAsia="pl-PL"/>
        </w:rPr>
        <w:t xml:space="preserve">Nie przysługuje Pani/Panu: </w:t>
      </w:r>
    </w:p>
    <w:p w14:paraId="7BCE4695" w14:textId="77777777" w:rsidR="00110F2F" w:rsidRPr="001F405A" w:rsidRDefault="00110F2F" w:rsidP="00110F2F">
      <w:pPr>
        <w:widowControl w:val="0"/>
        <w:autoSpaceDE w:val="0"/>
        <w:ind w:left="709" w:right="-36"/>
        <w:jc w:val="both"/>
        <w:rPr>
          <w:rFonts w:eastAsia="Times New Roman" w:cs="Calibri"/>
          <w:color w:val="000000"/>
          <w:sz w:val="22"/>
          <w:szCs w:val="22"/>
        </w:rPr>
      </w:pPr>
      <w:r w:rsidRPr="001F405A">
        <w:rPr>
          <w:rFonts w:eastAsia="Times New Roman" w:cs="Calibri"/>
          <w:color w:val="000000"/>
          <w:sz w:val="22"/>
          <w:szCs w:val="22"/>
        </w:rPr>
        <w:lastRenderedPageBreak/>
        <w:t xml:space="preserve">· w związku z art. 17 ust. 3 lit. b, d lub e RODO prawo do usunięcia danych osobowych, </w:t>
      </w:r>
    </w:p>
    <w:p w14:paraId="26669773" w14:textId="77777777" w:rsidR="00110F2F" w:rsidRPr="001F405A" w:rsidRDefault="00110F2F" w:rsidP="00110F2F">
      <w:pPr>
        <w:widowControl w:val="0"/>
        <w:autoSpaceDE w:val="0"/>
        <w:ind w:left="709" w:right="-36"/>
        <w:jc w:val="both"/>
        <w:rPr>
          <w:rFonts w:eastAsia="Times New Roman" w:cs="Calibri"/>
          <w:color w:val="000000"/>
          <w:sz w:val="22"/>
          <w:szCs w:val="22"/>
        </w:rPr>
      </w:pPr>
      <w:r w:rsidRPr="001F405A">
        <w:rPr>
          <w:rFonts w:eastAsia="Times New Roman" w:cs="Calibri"/>
          <w:color w:val="000000"/>
          <w:sz w:val="22"/>
          <w:szCs w:val="22"/>
        </w:rPr>
        <w:t xml:space="preserve">· prawo do przenoszenia danych osobowych, o którym mowa w art. 20 RODO, </w:t>
      </w:r>
    </w:p>
    <w:p w14:paraId="69C5BD90" w14:textId="77777777" w:rsidR="00110F2F" w:rsidRPr="001F405A" w:rsidRDefault="00110F2F" w:rsidP="00110F2F">
      <w:pPr>
        <w:widowControl w:val="0"/>
        <w:autoSpaceDE w:val="0"/>
        <w:ind w:left="709" w:right="-36"/>
        <w:jc w:val="both"/>
        <w:rPr>
          <w:rFonts w:eastAsia="Times New Roman" w:cs="Calibri"/>
          <w:color w:val="000000"/>
          <w:sz w:val="22"/>
          <w:szCs w:val="22"/>
        </w:rPr>
      </w:pPr>
      <w:r w:rsidRPr="001F405A">
        <w:rPr>
          <w:rFonts w:eastAsia="Times New Roman" w:cs="Calibri"/>
          <w:color w:val="000000"/>
          <w:sz w:val="22"/>
          <w:szCs w:val="22"/>
        </w:rPr>
        <w:t xml:space="preserve">· na podstawie art. 21 RODO prawo sprzeciwu, wobec przetwarzania danych osobowych, gdyż podstawą prawną przetwarzania Pani/Pana danych osobowych jest art. 6 ust. 1 lit. c RODO. </w:t>
      </w:r>
    </w:p>
    <w:p w14:paraId="404E2CAA" w14:textId="77777777" w:rsidR="00110F2F" w:rsidRPr="001F405A" w:rsidRDefault="00110F2F" w:rsidP="00110F2F">
      <w:pPr>
        <w:pStyle w:val="Akapitzlist"/>
        <w:widowControl w:val="0"/>
        <w:numPr>
          <w:ilvl w:val="1"/>
          <w:numId w:val="38"/>
        </w:numPr>
        <w:autoSpaceDE w:val="0"/>
        <w:spacing w:after="0" w:line="240" w:lineRule="auto"/>
        <w:ind w:left="709" w:right="-36" w:hanging="709"/>
        <w:jc w:val="both"/>
        <w:rPr>
          <w:color w:val="000000"/>
          <w:lang w:val="pl-PL" w:eastAsia="pl-PL"/>
        </w:rPr>
      </w:pPr>
      <w:r w:rsidRPr="001F405A">
        <w:rPr>
          <w:color w:val="000000"/>
          <w:lang w:val="pl-PL" w:eastAsia="pl-PL"/>
        </w:rPr>
        <w:t>Pani/Pana dane osobowe nie będą podlegały zautomatyzowanemu podejmowaniu decyzji</w:t>
      </w:r>
      <w:r w:rsidR="009B3CA4" w:rsidRPr="001F405A">
        <w:rPr>
          <w:color w:val="000000"/>
          <w:lang w:val="pl-PL" w:eastAsia="pl-PL"/>
        </w:rPr>
        <w:t xml:space="preserve"> </w:t>
      </w:r>
      <w:r w:rsidRPr="001F405A">
        <w:rPr>
          <w:color w:val="000000"/>
          <w:lang w:val="pl-PL" w:eastAsia="pl-PL"/>
        </w:rPr>
        <w:t>w</w:t>
      </w:r>
      <w:r w:rsidR="009B3CA4" w:rsidRPr="001F405A">
        <w:rPr>
          <w:color w:val="000000"/>
          <w:lang w:val="pl-PL" w:eastAsia="pl-PL"/>
        </w:rPr>
        <w:t> </w:t>
      </w:r>
      <w:r w:rsidRPr="001F405A">
        <w:rPr>
          <w:color w:val="000000"/>
          <w:lang w:val="pl-PL" w:eastAsia="pl-PL"/>
        </w:rPr>
        <w:t xml:space="preserve">tym profilowaniu. </w:t>
      </w:r>
    </w:p>
    <w:p w14:paraId="50516874" w14:textId="77777777" w:rsidR="00110F2F" w:rsidRPr="001F405A" w:rsidRDefault="00110F2F" w:rsidP="00110F2F">
      <w:pPr>
        <w:pStyle w:val="Akapitzlist"/>
        <w:widowControl w:val="0"/>
        <w:numPr>
          <w:ilvl w:val="1"/>
          <w:numId w:val="38"/>
        </w:numPr>
        <w:autoSpaceDE w:val="0"/>
        <w:spacing w:after="0" w:line="240" w:lineRule="auto"/>
        <w:ind w:left="709" w:right="-36" w:hanging="709"/>
        <w:jc w:val="both"/>
        <w:rPr>
          <w:color w:val="000000"/>
          <w:lang w:val="pl-PL" w:eastAsia="pl-PL"/>
        </w:rPr>
      </w:pPr>
      <w:r w:rsidRPr="001F405A">
        <w:rPr>
          <w:color w:val="000000"/>
          <w:lang w:val="pl-PL" w:eastAsia="pl-PL"/>
        </w:rPr>
        <w:t xml:space="preserve">Pani/Pana dane nie będą przekazywane do państwa trzeciego. </w:t>
      </w:r>
    </w:p>
    <w:p w14:paraId="6BD18F9B" w14:textId="77777777" w:rsidR="00AB3E59" w:rsidRPr="001F405A" w:rsidRDefault="00AB3E59" w:rsidP="00AB3E59">
      <w:pPr>
        <w:pStyle w:val="Akapitzlist"/>
        <w:widowControl w:val="0"/>
        <w:autoSpaceDE w:val="0"/>
        <w:spacing w:after="0" w:line="240" w:lineRule="auto"/>
        <w:ind w:left="709" w:right="-36"/>
        <w:jc w:val="both"/>
        <w:rPr>
          <w:color w:val="000000"/>
          <w:lang w:val="pl-PL" w:eastAsia="pl-PL"/>
        </w:rPr>
      </w:pPr>
    </w:p>
    <w:p w14:paraId="238601FE" w14:textId="77777777" w:rsidR="00AB3E59" w:rsidRPr="001F405A" w:rsidRDefault="00AB3E59" w:rsidP="00AB3E59">
      <w:pPr>
        <w:pStyle w:val="Akapitzlist"/>
        <w:widowControl w:val="0"/>
        <w:autoSpaceDE w:val="0"/>
        <w:spacing w:after="0" w:line="240" w:lineRule="auto"/>
        <w:ind w:left="709" w:right="-36"/>
        <w:jc w:val="both"/>
        <w:rPr>
          <w:color w:val="000000"/>
          <w:lang w:val="pl-PL" w:eastAsia="pl-PL"/>
        </w:rPr>
      </w:pPr>
    </w:p>
    <w:p w14:paraId="3C8A011C" w14:textId="77777777" w:rsidR="006C6F7A" w:rsidRPr="001F405A" w:rsidRDefault="006C6F7A">
      <w:pPr>
        <w:spacing w:line="0" w:lineRule="atLeast"/>
        <w:ind w:right="37"/>
        <w:jc w:val="center"/>
        <w:rPr>
          <w:rFonts w:cs="Calibri"/>
          <w:b/>
          <w:sz w:val="22"/>
          <w:szCs w:val="22"/>
        </w:rPr>
      </w:pPr>
      <w:r w:rsidRPr="00413936">
        <w:rPr>
          <w:rFonts w:cs="Calibri"/>
          <w:b/>
          <w:sz w:val="22"/>
          <w:szCs w:val="22"/>
        </w:rPr>
        <w:t>Rozdział II</w:t>
      </w:r>
    </w:p>
    <w:p w14:paraId="0F3CABC7" w14:textId="77777777" w:rsidR="006C6F7A" w:rsidRPr="001F405A" w:rsidRDefault="006C6F7A">
      <w:pPr>
        <w:spacing w:line="18" w:lineRule="exact"/>
        <w:rPr>
          <w:rFonts w:eastAsia="Times New Roman" w:cs="Calibri"/>
          <w:sz w:val="22"/>
          <w:szCs w:val="22"/>
        </w:rPr>
      </w:pPr>
    </w:p>
    <w:p w14:paraId="04DDBBA9" w14:textId="77777777" w:rsidR="006C6F7A" w:rsidRPr="001F405A" w:rsidRDefault="006C6F7A">
      <w:pPr>
        <w:spacing w:line="0" w:lineRule="atLeast"/>
        <w:ind w:right="37"/>
        <w:jc w:val="center"/>
        <w:rPr>
          <w:rFonts w:cs="Calibri"/>
          <w:b/>
          <w:sz w:val="22"/>
          <w:szCs w:val="22"/>
        </w:rPr>
      </w:pPr>
      <w:r w:rsidRPr="001F405A">
        <w:rPr>
          <w:rFonts w:cs="Calibri"/>
          <w:b/>
          <w:sz w:val="22"/>
          <w:szCs w:val="22"/>
        </w:rPr>
        <w:t>OPIS PRZEDMIOTU ZAMÓWIENIA ORAZ TERMIN WYKONANIA</w:t>
      </w:r>
    </w:p>
    <w:p w14:paraId="5A7BA918" w14:textId="77777777" w:rsidR="006C6F7A" w:rsidRPr="001F405A" w:rsidRDefault="006C6F7A">
      <w:pPr>
        <w:numPr>
          <w:ilvl w:val="0"/>
          <w:numId w:val="9"/>
        </w:numPr>
        <w:tabs>
          <w:tab w:val="left" w:pos="843"/>
        </w:tabs>
        <w:spacing w:line="0" w:lineRule="atLeast"/>
        <w:ind w:left="843" w:hanging="843"/>
        <w:rPr>
          <w:rFonts w:cs="Calibri"/>
          <w:b/>
          <w:sz w:val="22"/>
          <w:szCs w:val="22"/>
        </w:rPr>
      </w:pPr>
      <w:r w:rsidRPr="001F405A">
        <w:rPr>
          <w:rFonts w:cs="Calibri"/>
          <w:b/>
          <w:sz w:val="22"/>
          <w:szCs w:val="22"/>
        </w:rPr>
        <w:t>OPIS PRZEDMIOTU ZAMÓWIENIA</w:t>
      </w:r>
    </w:p>
    <w:p w14:paraId="1DEB7585" w14:textId="20321314" w:rsidR="006C6F7A" w:rsidRPr="001F405A" w:rsidRDefault="006C6F7A" w:rsidP="00110F2F">
      <w:pPr>
        <w:numPr>
          <w:ilvl w:val="1"/>
          <w:numId w:val="39"/>
        </w:numPr>
        <w:tabs>
          <w:tab w:val="left" w:pos="823"/>
        </w:tabs>
        <w:spacing w:line="0" w:lineRule="atLeast"/>
        <w:ind w:left="851" w:right="40" w:hanging="851"/>
        <w:jc w:val="both"/>
        <w:rPr>
          <w:rFonts w:cs="Calibri"/>
          <w:sz w:val="22"/>
          <w:szCs w:val="22"/>
        </w:rPr>
      </w:pPr>
      <w:r w:rsidRPr="001F405A">
        <w:rPr>
          <w:rFonts w:cs="Calibri"/>
          <w:sz w:val="22"/>
          <w:szCs w:val="22"/>
        </w:rPr>
        <w:t xml:space="preserve">Przedmiot zamówienia obejmuje </w:t>
      </w:r>
      <w:r w:rsidR="002E55AA">
        <w:rPr>
          <w:rFonts w:cs="Calibri"/>
          <w:sz w:val="22"/>
          <w:szCs w:val="22"/>
        </w:rPr>
        <w:t>d</w:t>
      </w:r>
      <w:r w:rsidRPr="001F405A">
        <w:rPr>
          <w:rFonts w:cs="Calibri"/>
          <w:sz w:val="22"/>
          <w:szCs w:val="22"/>
        </w:rPr>
        <w:t xml:space="preserve">ostawę </w:t>
      </w:r>
      <w:r w:rsidR="006A302F">
        <w:rPr>
          <w:rFonts w:cs="Calibri"/>
          <w:sz w:val="22"/>
          <w:szCs w:val="22"/>
        </w:rPr>
        <w:t>8</w:t>
      </w:r>
      <w:r w:rsidR="002E55AA">
        <w:rPr>
          <w:rFonts w:cs="Calibri"/>
          <w:sz w:val="22"/>
          <w:szCs w:val="22"/>
        </w:rPr>
        <w:t xml:space="preserve"> </w:t>
      </w:r>
      <w:r w:rsidR="00577549">
        <w:rPr>
          <w:rFonts w:cs="Calibri"/>
          <w:sz w:val="22"/>
          <w:szCs w:val="22"/>
        </w:rPr>
        <w:t>różowych skrzynek i środków higienicznych</w:t>
      </w:r>
      <w:r w:rsidR="00187F89">
        <w:rPr>
          <w:rFonts w:cs="Calibri"/>
          <w:sz w:val="22"/>
          <w:szCs w:val="22"/>
        </w:rPr>
        <w:t xml:space="preserve"> (</w:t>
      </w:r>
      <w:r w:rsidR="002657F4">
        <w:rPr>
          <w:rFonts w:cs="Calibri"/>
          <w:sz w:val="22"/>
          <w:szCs w:val="22"/>
        </w:rPr>
        <w:t>250 opakowań podpasek)</w:t>
      </w:r>
      <w:r w:rsidR="00577549">
        <w:rPr>
          <w:rFonts w:cs="Calibri"/>
          <w:sz w:val="22"/>
          <w:szCs w:val="22"/>
        </w:rPr>
        <w:t xml:space="preserve"> do</w:t>
      </w:r>
      <w:r w:rsidR="006A302F">
        <w:rPr>
          <w:rFonts w:cs="Calibri"/>
          <w:sz w:val="22"/>
          <w:szCs w:val="22"/>
        </w:rPr>
        <w:t xml:space="preserve"> 45</w:t>
      </w:r>
      <w:r w:rsidR="00577549">
        <w:rPr>
          <w:rFonts w:cs="Calibri"/>
          <w:sz w:val="22"/>
          <w:szCs w:val="22"/>
        </w:rPr>
        <w:t xml:space="preserve"> różowych skrzynek</w:t>
      </w:r>
      <w:r w:rsidR="00B42BCD">
        <w:rPr>
          <w:rFonts w:cs="Calibri"/>
          <w:sz w:val="22"/>
          <w:szCs w:val="22"/>
        </w:rPr>
        <w:t xml:space="preserve"> zlokalizowanych</w:t>
      </w:r>
      <w:r w:rsidR="00577549">
        <w:rPr>
          <w:rFonts w:cs="Calibri"/>
          <w:sz w:val="22"/>
          <w:szCs w:val="22"/>
        </w:rPr>
        <w:t xml:space="preserve"> </w:t>
      </w:r>
      <w:r w:rsidRPr="001F405A">
        <w:rPr>
          <w:rFonts w:cs="Calibri"/>
          <w:sz w:val="22"/>
          <w:szCs w:val="22"/>
        </w:rPr>
        <w:t>w jednostkach</w:t>
      </w:r>
      <w:r w:rsidR="006A302F">
        <w:rPr>
          <w:rFonts w:cs="Calibri"/>
          <w:sz w:val="22"/>
          <w:szCs w:val="22"/>
        </w:rPr>
        <w:t xml:space="preserve"> oświatowych</w:t>
      </w:r>
      <w:r w:rsidRPr="001F405A">
        <w:rPr>
          <w:rFonts w:cs="Calibri"/>
          <w:sz w:val="22"/>
          <w:szCs w:val="22"/>
        </w:rPr>
        <w:t xml:space="preserve"> obsługiwanych przez Centrum Usług Wspólnych w Dąbrowie Górniczej:</w:t>
      </w:r>
    </w:p>
    <w:p w14:paraId="4F97D8FA" w14:textId="77777777" w:rsidR="00110F2F" w:rsidRPr="001F405A" w:rsidRDefault="00110F2F" w:rsidP="00110F2F">
      <w:pPr>
        <w:numPr>
          <w:ilvl w:val="1"/>
          <w:numId w:val="39"/>
        </w:numPr>
        <w:tabs>
          <w:tab w:val="left" w:pos="823"/>
        </w:tabs>
        <w:spacing w:line="0" w:lineRule="atLeast"/>
        <w:ind w:left="851" w:right="40" w:hanging="851"/>
        <w:jc w:val="both"/>
        <w:rPr>
          <w:rFonts w:cs="Calibri"/>
          <w:bCs/>
          <w:sz w:val="22"/>
          <w:szCs w:val="22"/>
        </w:rPr>
      </w:pPr>
      <w:r w:rsidRPr="001F405A">
        <w:rPr>
          <w:rFonts w:cs="Calibri"/>
          <w:sz w:val="22"/>
          <w:szCs w:val="22"/>
        </w:rPr>
        <w:t>Szczegółowy opis przedmiotu zamówienia, opis wymagań zamawiającego w zakresie realizacji dostawy określają:</w:t>
      </w:r>
    </w:p>
    <w:p w14:paraId="6FE76301" w14:textId="77777777" w:rsidR="00110F2F" w:rsidRPr="001F405A" w:rsidRDefault="00110F2F" w:rsidP="002657F4">
      <w:pPr>
        <w:numPr>
          <w:ilvl w:val="2"/>
          <w:numId w:val="39"/>
        </w:numPr>
        <w:tabs>
          <w:tab w:val="left" w:pos="823"/>
        </w:tabs>
        <w:spacing w:line="0" w:lineRule="atLeast"/>
        <w:ind w:right="40"/>
        <w:jc w:val="both"/>
        <w:rPr>
          <w:rFonts w:cs="Calibri"/>
          <w:bCs/>
          <w:sz w:val="22"/>
          <w:szCs w:val="22"/>
        </w:rPr>
      </w:pPr>
      <w:r w:rsidRPr="001F405A">
        <w:rPr>
          <w:rFonts w:cs="Calibri"/>
          <w:sz w:val="22"/>
          <w:szCs w:val="22"/>
        </w:rPr>
        <w:t>szczegółowy opis przedmiotu zamówienia – Załącznik nr 1 do SWZ,</w:t>
      </w:r>
    </w:p>
    <w:p w14:paraId="7FB3AAB3" w14:textId="77777777" w:rsidR="00110F2F" w:rsidRPr="001F405A" w:rsidRDefault="00110F2F" w:rsidP="002657F4">
      <w:pPr>
        <w:numPr>
          <w:ilvl w:val="2"/>
          <w:numId w:val="39"/>
        </w:numPr>
        <w:tabs>
          <w:tab w:val="left" w:pos="823"/>
        </w:tabs>
        <w:spacing w:line="0" w:lineRule="atLeast"/>
        <w:ind w:right="40"/>
        <w:jc w:val="both"/>
        <w:rPr>
          <w:rFonts w:cs="Calibri"/>
          <w:bCs/>
          <w:sz w:val="22"/>
          <w:szCs w:val="22"/>
        </w:rPr>
      </w:pPr>
      <w:r w:rsidRPr="001F405A">
        <w:rPr>
          <w:rFonts w:cs="Calibri"/>
          <w:sz w:val="22"/>
          <w:szCs w:val="22"/>
        </w:rPr>
        <w:t>projektowane postanowienia umowy – Załącznik nr 2 do SWZ,</w:t>
      </w:r>
    </w:p>
    <w:p w14:paraId="0F2E208D" w14:textId="77777777" w:rsidR="00110F2F" w:rsidRPr="001F405A" w:rsidRDefault="00110F2F" w:rsidP="00110F2F">
      <w:pPr>
        <w:numPr>
          <w:ilvl w:val="1"/>
          <w:numId w:val="39"/>
        </w:numPr>
        <w:tabs>
          <w:tab w:val="left" w:pos="823"/>
        </w:tabs>
        <w:spacing w:line="0" w:lineRule="atLeast"/>
        <w:ind w:left="851" w:right="40" w:hanging="851"/>
        <w:jc w:val="both"/>
        <w:rPr>
          <w:rFonts w:cs="Calibri"/>
          <w:b/>
          <w:sz w:val="22"/>
          <w:szCs w:val="22"/>
        </w:rPr>
      </w:pPr>
      <w:r w:rsidRPr="001F405A">
        <w:rPr>
          <w:rFonts w:cs="Calibri"/>
          <w:b/>
          <w:sz w:val="22"/>
          <w:szCs w:val="22"/>
        </w:rPr>
        <w:t>Po wyłonieniu Wykonawc</w:t>
      </w:r>
      <w:r w:rsidR="006A302F">
        <w:rPr>
          <w:rFonts w:cs="Calibri"/>
          <w:b/>
          <w:sz w:val="22"/>
          <w:szCs w:val="22"/>
        </w:rPr>
        <w:t>y</w:t>
      </w:r>
      <w:r w:rsidRPr="001F405A">
        <w:rPr>
          <w:rFonts w:cs="Calibri"/>
          <w:b/>
          <w:sz w:val="22"/>
          <w:szCs w:val="22"/>
        </w:rPr>
        <w:t>, w toku postępowania o udzielenie zamówienia zostan</w:t>
      </w:r>
      <w:r w:rsidR="006A302F">
        <w:rPr>
          <w:rFonts w:cs="Calibri"/>
          <w:b/>
          <w:sz w:val="22"/>
          <w:szCs w:val="22"/>
        </w:rPr>
        <w:t>ie</w:t>
      </w:r>
      <w:r w:rsidRPr="001F405A">
        <w:rPr>
          <w:rFonts w:cs="Calibri"/>
          <w:b/>
          <w:sz w:val="22"/>
          <w:szCs w:val="22"/>
        </w:rPr>
        <w:t xml:space="preserve"> zawart</w:t>
      </w:r>
      <w:r w:rsidR="006A302F">
        <w:rPr>
          <w:rFonts w:cs="Calibri"/>
          <w:b/>
          <w:sz w:val="22"/>
          <w:szCs w:val="22"/>
        </w:rPr>
        <w:t>a</w:t>
      </w:r>
      <w:r w:rsidRPr="001F405A">
        <w:rPr>
          <w:rFonts w:cs="Calibri"/>
          <w:b/>
          <w:sz w:val="22"/>
          <w:szCs w:val="22"/>
        </w:rPr>
        <w:t xml:space="preserve"> umow</w:t>
      </w:r>
      <w:r w:rsidR="006A302F">
        <w:rPr>
          <w:rFonts w:cs="Calibri"/>
          <w:b/>
          <w:sz w:val="22"/>
          <w:szCs w:val="22"/>
        </w:rPr>
        <w:t>a</w:t>
      </w:r>
      <w:r w:rsidRPr="001F405A">
        <w:rPr>
          <w:rFonts w:cs="Calibri"/>
          <w:b/>
          <w:sz w:val="22"/>
          <w:szCs w:val="22"/>
        </w:rPr>
        <w:t xml:space="preserve"> pomiędzy wyłonionym Wykonawc</w:t>
      </w:r>
      <w:r w:rsidR="006A302F">
        <w:rPr>
          <w:rFonts w:cs="Calibri"/>
          <w:b/>
          <w:sz w:val="22"/>
          <w:szCs w:val="22"/>
        </w:rPr>
        <w:t>ą</w:t>
      </w:r>
      <w:r w:rsidRPr="001F405A">
        <w:rPr>
          <w:rFonts w:cs="Calibri"/>
          <w:b/>
          <w:sz w:val="22"/>
          <w:szCs w:val="22"/>
        </w:rPr>
        <w:t xml:space="preserve"> a</w:t>
      </w:r>
      <w:r w:rsidR="001F405A" w:rsidRPr="001F405A">
        <w:rPr>
          <w:rFonts w:cs="Calibri"/>
          <w:b/>
          <w:sz w:val="22"/>
          <w:szCs w:val="22"/>
        </w:rPr>
        <w:t> </w:t>
      </w:r>
      <w:r w:rsidRPr="001F405A">
        <w:rPr>
          <w:rFonts w:cs="Calibri"/>
          <w:b/>
          <w:sz w:val="22"/>
          <w:szCs w:val="22"/>
        </w:rPr>
        <w:t>Zamawiającym.</w:t>
      </w:r>
    </w:p>
    <w:p w14:paraId="58333495" w14:textId="77777777" w:rsidR="00110F2F" w:rsidRPr="001F405A" w:rsidRDefault="00110F2F" w:rsidP="00D154FC">
      <w:pPr>
        <w:spacing w:line="247" w:lineRule="auto"/>
        <w:ind w:left="843"/>
        <w:jc w:val="both"/>
        <w:rPr>
          <w:rFonts w:cs="Calibri"/>
          <w:sz w:val="22"/>
          <w:szCs w:val="22"/>
        </w:rPr>
      </w:pPr>
      <w:r w:rsidRPr="001F405A">
        <w:rPr>
          <w:rFonts w:cs="Calibri"/>
          <w:sz w:val="22"/>
          <w:szCs w:val="22"/>
        </w:rPr>
        <w:t>Wszystkie wymagania określone w dokumentach wskazanych powyżej stanowią wymagania minimalne, a ich spełnienie jest obligatoryjne. Niespełnienie ww. wymagań minimalnych będzie skutkować odrzuceniem oferty jako niezgodnej z warunkami zamówienia</w:t>
      </w:r>
      <w:r w:rsidR="00D154FC" w:rsidRPr="001F405A">
        <w:rPr>
          <w:rFonts w:cs="Calibri"/>
          <w:sz w:val="22"/>
          <w:szCs w:val="22"/>
        </w:rPr>
        <w:t xml:space="preserve"> na podstawie art. 226 ust. 1 pkt 5 ustawy Pzp.</w:t>
      </w:r>
    </w:p>
    <w:p w14:paraId="5B08B5D1" w14:textId="77777777" w:rsidR="006C6F7A" w:rsidRPr="001F405A" w:rsidRDefault="006C6F7A">
      <w:pPr>
        <w:spacing w:line="235" w:lineRule="exact"/>
        <w:rPr>
          <w:rFonts w:eastAsia="Times New Roman" w:cs="Calibri"/>
          <w:sz w:val="22"/>
          <w:szCs w:val="22"/>
        </w:rPr>
      </w:pPr>
    </w:p>
    <w:p w14:paraId="2AFFB0FB" w14:textId="77777777" w:rsidR="006C6F7A" w:rsidRPr="001F405A" w:rsidRDefault="006C6F7A">
      <w:pPr>
        <w:numPr>
          <w:ilvl w:val="0"/>
          <w:numId w:val="10"/>
        </w:numPr>
        <w:tabs>
          <w:tab w:val="left" w:pos="843"/>
        </w:tabs>
        <w:spacing w:line="0" w:lineRule="atLeast"/>
        <w:ind w:left="843" w:hanging="843"/>
        <w:rPr>
          <w:rFonts w:cs="Calibri"/>
          <w:b/>
          <w:sz w:val="22"/>
          <w:szCs w:val="22"/>
        </w:rPr>
      </w:pPr>
      <w:r w:rsidRPr="001F405A">
        <w:rPr>
          <w:rFonts w:cs="Calibri"/>
          <w:b/>
          <w:sz w:val="22"/>
          <w:szCs w:val="22"/>
        </w:rPr>
        <w:t>TERMIN WYKONANIA UMOWY</w:t>
      </w:r>
    </w:p>
    <w:p w14:paraId="16DEB4AB" w14:textId="77777777" w:rsidR="006C6F7A" w:rsidRPr="001F405A" w:rsidRDefault="006C6F7A">
      <w:pPr>
        <w:spacing w:line="18" w:lineRule="exact"/>
        <w:rPr>
          <w:rFonts w:cs="Calibri"/>
          <w:b/>
          <w:sz w:val="22"/>
          <w:szCs w:val="22"/>
        </w:rPr>
      </w:pPr>
    </w:p>
    <w:p w14:paraId="2F89F71E" w14:textId="77777777" w:rsidR="006C6F7A" w:rsidRPr="001F405A" w:rsidRDefault="006C6F7A" w:rsidP="006A302F">
      <w:pPr>
        <w:spacing w:line="0" w:lineRule="atLeast"/>
        <w:ind w:left="843"/>
        <w:jc w:val="both"/>
        <w:rPr>
          <w:rFonts w:cs="Calibri"/>
          <w:sz w:val="22"/>
          <w:szCs w:val="22"/>
        </w:rPr>
      </w:pPr>
      <w:r w:rsidRPr="001F405A">
        <w:rPr>
          <w:rFonts w:cs="Calibri"/>
          <w:sz w:val="22"/>
          <w:szCs w:val="22"/>
        </w:rPr>
        <w:t>Zamawiający planuje zawrzeć umowę z wybranym Wykonawc</w:t>
      </w:r>
      <w:r w:rsidR="006A302F">
        <w:rPr>
          <w:rFonts w:cs="Calibri"/>
          <w:sz w:val="22"/>
          <w:szCs w:val="22"/>
        </w:rPr>
        <w:t>ą</w:t>
      </w:r>
      <w:r w:rsidRPr="001F405A">
        <w:rPr>
          <w:rFonts w:cs="Calibri"/>
          <w:sz w:val="22"/>
          <w:szCs w:val="22"/>
        </w:rPr>
        <w:t xml:space="preserve"> niezwłocznie po wyborze.</w:t>
      </w:r>
    </w:p>
    <w:p w14:paraId="77F662F9" w14:textId="77777777" w:rsidR="006C6F7A" w:rsidRPr="001F405A" w:rsidRDefault="006A302F">
      <w:pPr>
        <w:spacing w:line="242" w:lineRule="auto"/>
        <w:ind w:left="843"/>
        <w:jc w:val="both"/>
        <w:rPr>
          <w:rFonts w:cs="Calibri"/>
          <w:sz w:val="22"/>
          <w:szCs w:val="22"/>
        </w:rPr>
      </w:pPr>
      <w:r>
        <w:rPr>
          <w:rFonts w:cs="Calibri"/>
          <w:sz w:val="22"/>
          <w:szCs w:val="22"/>
        </w:rPr>
        <w:t>Termin dostawy całości przedmiotu zamówienia – do 14 dni od daty zawarcia umowy.</w:t>
      </w:r>
    </w:p>
    <w:p w14:paraId="0AD9C6F4" w14:textId="77777777" w:rsidR="006C6F7A" w:rsidRPr="001F405A" w:rsidRDefault="006C6F7A">
      <w:pPr>
        <w:spacing w:line="242" w:lineRule="exact"/>
        <w:rPr>
          <w:rFonts w:eastAsia="Times New Roman" w:cs="Calibri"/>
          <w:sz w:val="22"/>
          <w:szCs w:val="22"/>
        </w:rPr>
      </w:pPr>
    </w:p>
    <w:p w14:paraId="653F464C" w14:textId="77777777" w:rsidR="006C6F7A" w:rsidRPr="008345B1" w:rsidRDefault="006C6F7A">
      <w:pPr>
        <w:numPr>
          <w:ilvl w:val="0"/>
          <w:numId w:val="11"/>
        </w:numPr>
        <w:tabs>
          <w:tab w:val="left" w:pos="843"/>
        </w:tabs>
        <w:spacing w:line="248" w:lineRule="auto"/>
        <w:ind w:left="843" w:right="3980" w:hanging="843"/>
        <w:rPr>
          <w:rFonts w:cs="Calibri"/>
          <w:b/>
          <w:sz w:val="22"/>
          <w:szCs w:val="22"/>
        </w:rPr>
      </w:pPr>
      <w:r w:rsidRPr="001F405A">
        <w:rPr>
          <w:rFonts w:cs="Calibri"/>
          <w:b/>
          <w:sz w:val="22"/>
          <w:szCs w:val="22"/>
        </w:rPr>
        <w:t xml:space="preserve">KOD WSPÓLNEGO SŁOWNIKA ZAMÓWIEŃ CPV </w:t>
      </w:r>
    </w:p>
    <w:p w14:paraId="5BD093DC" w14:textId="77777777" w:rsidR="008345B1" w:rsidRDefault="008345B1" w:rsidP="008345B1">
      <w:pPr>
        <w:spacing w:line="300" w:lineRule="atLeast"/>
        <w:ind w:left="123" w:firstLine="720"/>
        <w:rPr>
          <w:rFonts w:eastAsia="Times New Roman" w:cs="Calibri"/>
          <w:sz w:val="22"/>
          <w:szCs w:val="22"/>
        </w:rPr>
      </w:pPr>
      <w:r w:rsidRPr="008345B1">
        <w:rPr>
          <w:rFonts w:eastAsia="Times New Roman" w:cs="Calibri"/>
          <w:sz w:val="22"/>
          <w:szCs w:val="22"/>
        </w:rPr>
        <w:t>44619000-2 – Inne pojemniki</w:t>
      </w:r>
    </w:p>
    <w:p w14:paraId="72BA284E" w14:textId="61FF03C9" w:rsidR="00BB7FCF" w:rsidRPr="00BB7FCF" w:rsidRDefault="00BB7FCF" w:rsidP="00BB7FCF">
      <w:pPr>
        <w:ind w:left="123" w:firstLine="720"/>
        <w:rPr>
          <w:rFonts w:cs="Calibri"/>
          <w:sz w:val="22"/>
          <w:szCs w:val="22"/>
        </w:rPr>
      </w:pPr>
      <w:r>
        <w:rPr>
          <w:rFonts w:cs="Calibri"/>
          <w:sz w:val="22"/>
          <w:szCs w:val="22"/>
        </w:rPr>
        <w:t>39141300-5</w:t>
      </w:r>
      <w:r w:rsidRPr="008345B1">
        <w:rPr>
          <w:rFonts w:cs="Calibri"/>
          <w:sz w:val="22"/>
          <w:szCs w:val="22"/>
        </w:rPr>
        <w:t xml:space="preserve"> –</w:t>
      </w:r>
      <w:r>
        <w:rPr>
          <w:rFonts w:cs="Calibri"/>
          <w:sz w:val="22"/>
          <w:szCs w:val="22"/>
        </w:rPr>
        <w:t xml:space="preserve"> Szafy</w:t>
      </w:r>
    </w:p>
    <w:p w14:paraId="275BA5D9" w14:textId="77777777" w:rsidR="008345B1" w:rsidRDefault="008345B1" w:rsidP="008345B1">
      <w:pPr>
        <w:ind w:left="123" w:firstLine="720"/>
        <w:rPr>
          <w:rFonts w:cs="Calibri"/>
          <w:sz w:val="22"/>
          <w:szCs w:val="22"/>
        </w:rPr>
      </w:pPr>
      <w:r w:rsidRPr="008345B1">
        <w:rPr>
          <w:rFonts w:cs="Calibri"/>
          <w:sz w:val="22"/>
          <w:szCs w:val="22"/>
        </w:rPr>
        <w:t>33771100-6 – Podpaski higieniczne</w:t>
      </w:r>
    </w:p>
    <w:p w14:paraId="4B1F511A" w14:textId="77777777" w:rsidR="006C6F7A" w:rsidRPr="001F405A" w:rsidRDefault="006C6F7A">
      <w:pPr>
        <w:spacing w:line="234" w:lineRule="exact"/>
        <w:rPr>
          <w:rFonts w:cs="Calibri"/>
          <w:b/>
          <w:sz w:val="22"/>
          <w:szCs w:val="22"/>
        </w:rPr>
      </w:pPr>
    </w:p>
    <w:p w14:paraId="30345A88" w14:textId="77777777" w:rsidR="006C6F7A" w:rsidRPr="001F405A" w:rsidRDefault="006C6F7A">
      <w:pPr>
        <w:numPr>
          <w:ilvl w:val="0"/>
          <w:numId w:val="11"/>
        </w:numPr>
        <w:tabs>
          <w:tab w:val="left" w:pos="843"/>
        </w:tabs>
        <w:spacing w:line="0" w:lineRule="atLeast"/>
        <w:ind w:left="843" w:hanging="843"/>
        <w:rPr>
          <w:rFonts w:cs="Calibri"/>
          <w:b/>
          <w:sz w:val="22"/>
          <w:szCs w:val="22"/>
        </w:rPr>
      </w:pPr>
      <w:r w:rsidRPr="001F405A">
        <w:rPr>
          <w:rFonts w:cs="Calibri"/>
          <w:b/>
          <w:sz w:val="22"/>
          <w:szCs w:val="22"/>
        </w:rPr>
        <w:t>INFORMACJA O PRZEDMIOTOWYCH ŚRODKACH DOWODOWYCH</w:t>
      </w:r>
    </w:p>
    <w:p w14:paraId="65F9C3DC" w14:textId="77777777" w:rsidR="006C6F7A" w:rsidRPr="001F405A" w:rsidRDefault="006C6F7A">
      <w:pPr>
        <w:spacing w:line="18" w:lineRule="exact"/>
        <w:rPr>
          <w:rFonts w:cs="Calibri"/>
          <w:b/>
          <w:sz w:val="22"/>
          <w:szCs w:val="22"/>
        </w:rPr>
      </w:pPr>
    </w:p>
    <w:p w14:paraId="69BF90FC" w14:textId="77777777" w:rsidR="006C6F7A" w:rsidRPr="001F405A" w:rsidRDefault="006C6F7A" w:rsidP="00D154FC">
      <w:pPr>
        <w:spacing w:line="247" w:lineRule="auto"/>
        <w:ind w:left="843"/>
        <w:jc w:val="both"/>
        <w:rPr>
          <w:rFonts w:cs="Calibri"/>
          <w:sz w:val="22"/>
          <w:szCs w:val="22"/>
        </w:rPr>
      </w:pPr>
      <w:r w:rsidRPr="001F405A">
        <w:rPr>
          <w:rFonts w:cs="Calibri"/>
          <w:sz w:val="22"/>
          <w:szCs w:val="22"/>
        </w:rPr>
        <w:t>Zamawiający nie stawia wymogu złożenia wraz z ofertą przedmiotowych środków dowodowych.</w:t>
      </w:r>
    </w:p>
    <w:p w14:paraId="5023141B" w14:textId="77777777" w:rsidR="006C6F7A" w:rsidRPr="001F405A" w:rsidRDefault="006C6F7A">
      <w:pPr>
        <w:spacing w:line="235" w:lineRule="exact"/>
        <w:rPr>
          <w:rFonts w:eastAsia="Times New Roman" w:cs="Calibri"/>
          <w:sz w:val="22"/>
          <w:szCs w:val="22"/>
        </w:rPr>
      </w:pPr>
    </w:p>
    <w:p w14:paraId="02C2FA02" w14:textId="77777777" w:rsidR="006C6F7A" w:rsidRPr="001F405A" w:rsidRDefault="006C6F7A">
      <w:pPr>
        <w:spacing w:line="0" w:lineRule="atLeast"/>
        <w:ind w:right="37"/>
        <w:jc w:val="center"/>
        <w:rPr>
          <w:rFonts w:cs="Calibri"/>
          <w:b/>
          <w:sz w:val="22"/>
          <w:szCs w:val="22"/>
        </w:rPr>
      </w:pPr>
      <w:r w:rsidRPr="001F405A">
        <w:rPr>
          <w:rFonts w:cs="Calibri"/>
          <w:b/>
          <w:sz w:val="22"/>
          <w:szCs w:val="22"/>
        </w:rPr>
        <w:t>Rozdział III</w:t>
      </w:r>
    </w:p>
    <w:p w14:paraId="1F3B1409" w14:textId="77777777" w:rsidR="006C6F7A" w:rsidRPr="001F405A" w:rsidRDefault="006C6F7A">
      <w:pPr>
        <w:spacing w:line="18" w:lineRule="exact"/>
        <w:rPr>
          <w:rFonts w:eastAsia="Times New Roman" w:cs="Calibri"/>
          <w:sz w:val="22"/>
          <w:szCs w:val="22"/>
        </w:rPr>
      </w:pPr>
    </w:p>
    <w:p w14:paraId="3F7BC416" w14:textId="77777777" w:rsidR="006C6F7A" w:rsidRPr="001F405A" w:rsidRDefault="006C6F7A">
      <w:pPr>
        <w:spacing w:line="0" w:lineRule="atLeast"/>
        <w:ind w:right="37"/>
        <w:jc w:val="center"/>
        <w:rPr>
          <w:rFonts w:cs="Calibri"/>
          <w:b/>
          <w:sz w:val="22"/>
          <w:szCs w:val="22"/>
        </w:rPr>
      </w:pPr>
      <w:r w:rsidRPr="001F405A">
        <w:rPr>
          <w:rFonts w:cs="Calibri"/>
          <w:b/>
          <w:sz w:val="22"/>
          <w:szCs w:val="22"/>
        </w:rPr>
        <w:t>WARUNKI UDZIAŁU W POSTĘPOWANIU ORAZ PODSTAWY WYKLUCZENIA</w:t>
      </w:r>
    </w:p>
    <w:p w14:paraId="49F51AB4" w14:textId="77777777" w:rsidR="006C6F7A" w:rsidRPr="001F405A" w:rsidRDefault="006C6F7A">
      <w:pPr>
        <w:numPr>
          <w:ilvl w:val="0"/>
          <w:numId w:val="12"/>
        </w:numPr>
        <w:tabs>
          <w:tab w:val="left" w:pos="843"/>
        </w:tabs>
        <w:spacing w:line="0" w:lineRule="atLeast"/>
        <w:ind w:left="843" w:hanging="843"/>
        <w:rPr>
          <w:rFonts w:cs="Calibri"/>
          <w:b/>
          <w:sz w:val="22"/>
          <w:szCs w:val="22"/>
        </w:rPr>
      </w:pPr>
      <w:r w:rsidRPr="001F405A">
        <w:rPr>
          <w:rFonts w:cs="Calibri"/>
          <w:b/>
          <w:sz w:val="22"/>
          <w:szCs w:val="22"/>
        </w:rPr>
        <w:t>INFORMACJE O WARUNKACH UDZIAŁU W POSTĘPOWANIU</w:t>
      </w:r>
    </w:p>
    <w:p w14:paraId="74834963"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1.1.</w:t>
      </w:r>
      <w:r w:rsidRPr="001F405A">
        <w:rPr>
          <w:rFonts w:eastAsia="Times New Roman" w:cs="Calibri"/>
          <w:sz w:val="22"/>
          <w:szCs w:val="22"/>
        </w:rPr>
        <w:tab/>
      </w:r>
      <w:r w:rsidRPr="001F405A">
        <w:rPr>
          <w:rFonts w:cs="Calibri"/>
          <w:sz w:val="22"/>
          <w:szCs w:val="22"/>
        </w:rPr>
        <w:t>O udzielenie zamówienia mogą ubiegać się Wykonawcy, którzy nie podlegają wykluczeniu.</w:t>
      </w:r>
    </w:p>
    <w:p w14:paraId="1360D18D"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1.2.</w:t>
      </w:r>
      <w:r w:rsidRPr="001F405A">
        <w:rPr>
          <w:rFonts w:eastAsia="Times New Roman" w:cs="Calibri"/>
          <w:sz w:val="22"/>
          <w:szCs w:val="22"/>
        </w:rPr>
        <w:tab/>
      </w:r>
      <w:r w:rsidRPr="001F405A">
        <w:rPr>
          <w:rFonts w:cs="Calibri"/>
          <w:sz w:val="22"/>
          <w:szCs w:val="22"/>
        </w:rPr>
        <w:t>Zamawiający nie określa warunków udziału w postępowaniu.</w:t>
      </w:r>
    </w:p>
    <w:p w14:paraId="562C75D1" w14:textId="77777777" w:rsidR="006C6F7A" w:rsidRPr="001F405A" w:rsidRDefault="006C6F7A">
      <w:pPr>
        <w:spacing w:line="319" w:lineRule="exact"/>
        <w:rPr>
          <w:rFonts w:eastAsia="Times New Roman" w:cs="Calibri"/>
          <w:sz w:val="22"/>
          <w:szCs w:val="22"/>
        </w:rPr>
      </w:pPr>
    </w:p>
    <w:p w14:paraId="7C69A42A" w14:textId="77777777" w:rsidR="006C6F7A" w:rsidRPr="001F405A" w:rsidRDefault="006C6F7A" w:rsidP="00513C67">
      <w:pPr>
        <w:numPr>
          <w:ilvl w:val="0"/>
          <w:numId w:val="13"/>
        </w:numPr>
        <w:tabs>
          <w:tab w:val="left" w:pos="709"/>
        </w:tabs>
        <w:spacing w:line="0" w:lineRule="atLeast"/>
        <w:ind w:left="843" w:hanging="843"/>
        <w:rPr>
          <w:rFonts w:cs="Calibri"/>
          <w:b/>
          <w:sz w:val="22"/>
          <w:szCs w:val="22"/>
        </w:rPr>
      </w:pPr>
      <w:r w:rsidRPr="001F405A">
        <w:rPr>
          <w:rFonts w:cs="Calibri"/>
          <w:b/>
          <w:sz w:val="22"/>
          <w:szCs w:val="22"/>
        </w:rPr>
        <w:t>PODSTAWY WYKLUCZENIA</w:t>
      </w:r>
    </w:p>
    <w:p w14:paraId="664355AD" w14:textId="77777777" w:rsidR="006C6F7A" w:rsidRPr="001F405A" w:rsidRDefault="006C6F7A">
      <w:pPr>
        <w:spacing w:line="18" w:lineRule="exact"/>
        <w:rPr>
          <w:rFonts w:cs="Calibri"/>
          <w:b/>
          <w:sz w:val="22"/>
          <w:szCs w:val="22"/>
        </w:rPr>
      </w:pPr>
    </w:p>
    <w:p w14:paraId="78100A31" w14:textId="77777777" w:rsidR="00D154FC" w:rsidRPr="001F405A" w:rsidRDefault="00D154FC" w:rsidP="00D154FC">
      <w:pPr>
        <w:widowControl w:val="0"/>
        <w:autoSpaceDE w:val="0"/>
        <w:ind w:left="709" w:right="-36"/>
        <w:jc w:val="both"/>
        <w:rPr>
          <w:rFonts w:eastAsia="Times New Roman" w:cs="Calibri"/>
          <w:sz w:val="22"/>
          <w:szCs w:val="22"/>
        </w:rPr>
      </w:pPr>
      <w:r w:rsidRPr="001F405A">
        <w:rPr>
          <w:rFonts w:eastAsia="Times New Roman" w:cs="Calibri"/>
          <w:spacing w:val="1"/>
          <w:sz w:val="22"/>
          <w:szCs w:val="22"/>
        </w:rPr>
        <w:t>Zamawiający wykluczy z postępowania Wykonawców, wobec których zachodzą podstawy wykluczenia, o których mowa w:</w:t>
      </w:r>
    </w:p>
    <w:p w14:paraId="3D361EA3" w14:textId="77777777" w:rsidR="00D154FC" w:rsidRPr="001F405A" w:rsidRDefault="00D154FC" w:rsidP="00D154FC">
      <w:pPr>
        <w:pStyle w:val="Akapitzlist"/>
        <w:widowControl w:val="0"/>
        <w:numPr>
          <w:ilvl w:val="1"/>
          <w:numId w:val="41"/>
        </w:numPr>
        <w:autoSpaceDE w:val="0"/>
        <w:spacing w:after="0" w:line="240" w:lineRule="auto"/>
        <w:ind w:right="-36"/>
        <w:jc w:val="both"/>
        <w:rPr>
          <w:spacing w:val="1"/>
          <w:lang w:val="pl-PL"/>
        </w:rPr>
      </w:pPr>
      <w:r w:rsidRPr="001F405A">
        <w:rPr>
          <w:spacing w:val="1"/>
          <w:lang w:val="pl-PL"/>
        </w:rPr>
        <w:t>art. 108 ust. 1 pkt 1-6) ustawy Pzp: „Z postępowania o udzielenie zamówienia wyklucza się wykonawcę:</w:t>
      </w:r>
    </w:p>
    <w:p w14:paraId="3A0780DE" w14:textId="77777777" w:rsidR="00D154FC" w:rsidRPr="001F405A" w:rsidRDefault="00D154FC" w:rsidP="00D154FC">
      <w:pPr>
        <w:pStyle w:val="Akapitzlist"/>
        <w:widowControl w:val="0"/>
        <w:numPr>
          <w:ilvl w:val="0"/>
          <w:numId w:val="40"/>
        </w:numPr>
        <w:autoSpaceDE w:val="0"/>
        <w:ind w:right="-36"/>
        <w:jc w:val="both"/>
        <w:rPr>
          <w:spacing w:val="1"/>
          <w:lang w:val="pl-PL"/>
        </w:rPr>
      </w:pPr>
      <w:r w:rsidRPr="001F405A">
        <w:rPr>
          <w:spacing w:val="1"/>
          <w:lang w:val="pl-PL"/>
        </w:rPr>
        <w:t>będącego osobą fizyczną, którego prawomocnie skazano za przestępstwo:</w:t>
      </w:r>
    </w:p>
    <w:p w14:paraId="55189355" w14:textId="77777777" w:rsidR="00D154FC" w:rsidRPr="001F405A" w:rsidRDefault="00D154FC" w:rsidP="00D154FC">
      <w:pPr>
        <w:pStyle w:val="Akapitzlist"/>
        <w:widowControl w:val="0"/>
        <w:autoSpaceDE w:val="0"/>
        <w:ind w:left="660" w:right="-36"/>
        <w:jc w:val="both"/>
        <w:rPr>
          <w:spacing w:val="1"/>
          <w:lang w:val="pl-PL"/>
        </w:rPr>
      </w:pPr>
      <w:r w:rsidRPr="001F405A">
        <w:rPr>
          <w:spacing w:val="1"/>
          <w:lang w:val="pl-PL"/>
        </w:rPr>
        <w:t xml:space="preserve">a) udziału w zorganizowanej grupie przestępczej albo związku mającym na celu popełnienie przestępstwa lub przestępstwa skarbowego, o którym mowa w </w:t>
      </w:r>
      <w:hyperlink r:id="rId14" w:anchor="/document/16798683?unitId=art(258)" w:history="1">
        <w:r w:rsidRPr="001F405A">
          <w:rPr>
            <w:rStyle w:val="Hipercze"/>
            <w:color w:val="auto"/>
            <w:spacing w:val="1"/>
            <w:u w:val="none"/>
          </w:rPr>
          <w:t>art. 258</w:t>
        </w:r>
      </w:hyperlink>
      <w:r w:rsidRPr="001F405A">
        <w:rPr>
          <w:spacing w:val="1"/>
          <w:lang w:val="pl-PL"/>
        </w:rPr>
        <w:t xml:space="preserve"> Kodeksu karnego,</w:t>
      </w:r>
    </w:p>
    <w:p w14:paraId="6EF82576" w14:textId="77777777" w:rsidR="00D154FC" w:rsidRPr="001F405A" w:rsidRDefault="00D154FC" w:rsidP="00D154FC">
      <w:pPr>
        <w:pStyle w:val="Akapitzlist"/>
        <w:widowControl w:val="0"/>
        <w:autoSpaceDE w:val="0"/>
        <w:ind w:left="660" w:right="-36"/>
        <w:jc w:val="both"/>
        <w:rPr>
          <w:spacing w:val="1"/>
          <w:lang w:val="pl-PL"/>
        </w:rPr>
      </w:pPr>
      <w:r w:rsidRPr="001F405A">
        <w:rPr>
          <w:spacing w:val="1"/>
        </w:rPr>
        <w:t xml:space="preserve">b) handlu ludźmi, o którym mowa w </w:t>
      </w:r>
      <w:hyperlink r:id="rId15" w:anchor="/document/16798683?unitId=art(189(a))" w:history="1">
        <w:r w:rsidRPr="001F405A">
          <w:rPr>
            <w:rStyle w:val="Hipercze"/>
            <w:color w:val="auto"/>
            <w:spacing w:val="1"/>
            <w:u w:val="none"/>
          </w:rPr>
          <w:t>art. 189a</w:t>
        </w:r>
      </w:hyperlink>
      <w:r w:rsidRPr="001F405A">
        <w:rPr>
          <w:spacing w:val="1"/>
        </w:rPr>
        <w:t xml:space="preserve"> Kodeksu karnego,</w:t>
      </w:r>
    </w:p>
    <w:p w14:paraId="171681FA" w14:textId="77777777" w:rsidR="00D154FC" w:rsidRPr="001F405A" w:rsidRDefault="00D154FC" w:rsidP="00D154FC">
      <w:pPr>
        <w:pStyle w:val="Akapitzlist"/>
        <w:widowControl w:val="0"/>
        <w:autoSpaceDE w:val="0"/>
        <w:ind w:left="660" w:right="-36"/>
        <w:jc w:val="both"/>
        <w:rPr>
          <w:spacing w:val="1"/>
          <w:lang w:val="pl-PL"/>
        </w:rPr>
      </w:pPr>
      <w:r w:rsidRPr="001F405A">
        <w:rPr>
          <w:spacing w:val="1"/>
        </w:rPr>
        <w:lastRenderedPageBreak/>
        <w:t xml:space="preserve">c) o którym mowa w </w:t>
      </w:r>
      <w:hyperlink r:id="rId16" w:anchor="/document/16798683?unitId=art(228)" w:history="1">
        <w:r w:rsidRPr="001F405A">
          <w:rPr>
            <w:rStyle w:val="Hipercze"/>
            <w:color w:val="auto"/>
            <w:spacing w:val="1"/>
            <w:u w:val="none"/>
          </w:rPr>
          <w:t>art. 228-230a</w:t>
        </w:r>
      </w:hyperlink>
      <w:r w:rsidRPr="001F405A">
        <w:rPr>
          <w:spacing w:val="1"/>
        </w:rPr>
        <w:t xml:space="preserve">, </w:t>
      </w:r>
      <w:hyperlink r:id="rId17" w:anchor="/document/17631344?unitId=art(250(a))" w:history="1">
        <w:r w:rsidRPr="001F405A">
          <w:rPr>
            <w:rStyle w:val="Hipercze"/>
            <w:color w:val="auto"/>
            <w:spacing w:val="1"/>
            <w:u w:val="none"/>
          </w:rPr>
          <w:t>art. 250a</w:t>
        </w:r>
      </w:hyperlink>
      <w:r w:rsidRPr="001F405A">
        <w:rPr>
          <w:spacing w:val="1"/>
        </w:rPr>
        <w:t xml:space="preserve"> Kodeksu karnego, w </w:t>
      </w:r>
      <w:hyperlink r:id="rId18" w:anchor="/document/17631344?unitId=art(46)" w:history="1">
        <w:r w:rsidRPr="001F405A">
          <w:rPr>
            <w:rStyle w:val="Hipercze"/>
            <w:color w:val="auto"/>
            <w:spacing w:val="1"/>
            <w:u w:val="none"/>
          </w:rPr>
          <w:t>art. 46-48</w:t>
        </w:r>
      </w:hyperlink>
      <w:r w:rsidRPr="001F405A">
        <w:rPr>
          <w:spacing w:val="1"/>
          <w:lang w:val="pl-PL"/>
        </w:rPr>
        <w:t xml:space="preserve"> ustawy z dnia 25 czerwca 2010 r. o sporcie (Dz. U. z 2023 r. poz. 2048 oraz z 2024 r. poz. </w:t>
      </w:r>
      <w:r w:rsidRPr="001F405A">
        <w:rPr>
          <w:spacing w:val="1"/>
        </w:rPr>
        <w:t xml:space="preserve">1166) lub w </w:t>
      </w:r>
      <w:hyperlink r:id="rId19" w:anchor="/document/17712396?unitId=art(54)ust(1)" w:history="1">
        <w:r w:rsidRPr="001F405A">
          <w:rPr>
            <w:rStyle w:val="Hipercze"/>
            <w:color w:val="auto"/>
            <w:spacing w:val="1"/>
            <w:u w:val="none"/>
          </w:rPr>
          <w:t>art. 54 ust. 1-4</w:t>
        </w:r>
      </w:hyperlink>
      <w:r w:rsidRPr="001F405A">
        <w:rPr>
          <w:spacing w:val="1"/>
          <w:lang w:val="pl-PL"/>
        </w:rPr>
        <w:t xml:space="preserve"> ustawy z dnia 12 maja 2011 r. o refundacji leków, środków spożywczych specjalnego przeznaczenia żywieniowego oraz wyrobów medycznych (Dz. U. z 2024 r. poz. 930),</w:t>
      </w:r>
    </w:p>
    <w:p w14:paraId="333F8303" w14:textId="77777777" w:rsidR="00D154FC" w:rsidRPr="001F405A" w:rsidRDefault="00D154FC" w:rsidP="00D154FC">
      <w:pPr>
        <w:pStyle w:val="Akapitzlist"/>
        <w:widowControl w:val="0"/>
        <w:autoSpaceDE w:val="0"/>
        <w:ind w:left="660" w:right="-36"/>
        <w:jc w:val="both"/>
        <w:rPr>
          <w:spacing w:val="1"/>
          <w:lang w:val="pl-PL"/>
        </w:rPr>
      </w:pPr>
      <w:r w:rsidRPr="001F405A">
        <w:rPr>
          <w:spacing w:val="1"/>
          <w:lang w:val="pl-PL"/>
        </w:rPr>
        <w:t xml:space="preserve">d) finansowania przestępstwa o charakterze terrorystycznym, o którym mowa w </w:t>
      </w:r>
      <w:hyperlink r:id="rId20" w:anchor="/document/16798683?unitId=art(165(a))" w:history="1">
        <w:r w:rsidRPr="001F405A">
          <w:rPr>
            <w:rStyle w:val="Hipercze"/>
            <w:color w:val="auto"/>
            <w:spacing w:val="1"/>
            <w:u w:val="none"/>
          </w:rPr>
          <w:t>art. 165a</w:t>
        </w:r>
      </w:hyperlink>
      <w:r w:rsidRPr="001F405A">
        <w:rPr>
          <w:spacing w:val="1"/>
          <w:lang w:val="pl-PL"/>
        </w:rPr>
        <w:t xml:space="preserve"> Kodeksu karnego, lub przestępstwo udaremniania lub utrudniania stwierdzenia przestępnego pochodzenia pieniędzy lub ukrywania ich pochodzenia, o którym mowa w </w:t>
      </w:r>
      <w:hyperlink r:id="rId21" w:anchor="/document/16798683?unitId=art(299)" w:history="1">
        <w:r w:rsidRPr="001F405A">
          <w:rPr>
            <w:rStyle w:val="Hipercze"/>
            <w:color w:val="auto"/>
            <w:spacing w:val="1"/>
            <w:u w:val="none"/>
          </w:rPr>
          <w:t>art. 299</w:t>
        </w:r>
      </w:hyperlink>
      <w:r w:rsidRPr="001F405A">
        <w:rPr>
          <w:spacing w:val="1"/>
          <w:lang w:val="pl-PL"/>
        </w:rPr>
        <w:t xml:space="preserve"> Kodeksu karnego,</w:t>
      </w:r>
    </w:p>
    <w:p w14:paraId="0ED1ECD7" w14:textId="77777777" w:rsidR="00D154FC" w:rsidRPr="001F405A" w:rsidRDefault="00D154FC" w:rsidP="00D154FC">
      <w:pPr>
        <w:pStyle w:val="Akapitzlist"/>
        <w:widowControl w:val="0"/>
        <w:autoSpaceDE w:val="0"/>
        <w:ind w:left="660" w:right="-36"/>
        <w:jc w:val="both"/>
        <w:rPr>
          <w:spacing w:val="1"/>
          <w:lang w:val="pl-PL"/>
        </w:rPr>
      </w:pPr>
      <w:r w:rsidRPr="001F405A">
        <w:rPr>
          <w:spacing w:val="1"/>
        </w:rPr>
        <w:t xml:space="preserve">e) o charakterze terrorystycznym, o którym mowa w </w:t>
      </w:r>
      <w:hyperlink r:id="rId22" w:anchor="/document/16798683?unitId=art(115)par(20)" w:history="1">
        <w:r w:rsidRPr="001F405A">
          <w:rPr>
            <w:rStyle w:val="Hipercze"/>
            <w:color w:val="auto"/>
            <w:spacing w:val="1"/>
            <w:u w:val="none"/>
          </w:rPr>
          <w:t>art. 115 § 20</w:t>
        </w:r>
      </w:hyperlink>
      <w:r w:rsidRPr="001F405A">
        <w:rPr>
          <w:spacing w:val="1"/>
          <w:lang w:val="pl-PL"/>
        </w:rPr>
        <w:t xml:space="preserve"> Kodeksu karnego, lub mające na celu popełnienie tego przestępstwa,</w:t>
      </w:r>
    </w:p>
    <w:p w14:paraId="67FC4656" w14:textId="77777777" w:rsidR="00D154FC" w:rsidRPr="001F405A" w:rsidRDefault="00D154FC" w:rsidP="00D154FC">
      <w:pPr>
        <w:pStyle w:val="Akapitzlist"/>
        <w:widowControl w:val="0"/>
        <w:autoSpaceDE w:val="0"/>
        <w:ind w:left="660" w:right="-36"/>
        <w:jc w:val="both"/>
        <w:rPr>
          <w:spacing w:val="1"/>
          <w:lang w:val="pl-PL"/>
        </w:rPr>
      </w:pPr>
      <w:r w:rsidRPr="001F405A">
        <w:rPr>
          <w:spacing w:val="1"/>
          <w:lang w:val="pl-PL"/>
        </w:rPr>
        <w:t xml:space="preserve">f) powierzenia wykonywania pracy małoletniemu cudzoziemcowi, o którym mowa w </w:t>
      </w:r>
      <w:hyperlink r:id="rId23" w:anchor="/document/17896506?unitId=art(9)ust(2)" w:history="1">
        <w:r w:rsidRPr="001F405A">
          <w:rPr>
            <w:rStyle w:val="Hipercze"/>
            <w:color w:val="auto"/>
            <w:spacing w:val="1"/>
            <w:u w:val="none"/>
          </w:rPr>
          <w:t>art. 9 ust. 2</w:t>
        </w:r>
      </w:hyperlink>
      <w:r w:rsidRPr="001F405A">
        <w:rPr>
          <w:spacing w:val="1"/>
          <w:lang w:val="pl-PL"/>
        </w:rPr>
        <w:t xml:space="preserve"> ustawy z dnia 15 czerwca 2012 r. o skutkach powierzania wykonywania pracy cudzoziemcom przebywającym wbrew przepisom na terytorium Rzeczypospolitej Polskiej (Dz. U. z 2021 r. poz. 1745),</w:t>
      </w:r>
    </w:p>
    <w:p w14:paraId="7519BBF4" w14:textId="77777777" w:rsidR="00D154FC" w:rsidRPr="001F405A" w:rsidRDefault="00D154FC" w:rsidP="00D154FC">
      <w:pPr>
        <w:pStyle w:val="Akapitzlist"/>
        <w:widowControl w:val="0"/>
        <w:autoSpaceDE w:val="0"/>
        <w:ind w:left="660" w:right="-36"/>
        <w:jc w:val="both"/>
        <w:rPr>
          <w:spacing w:val="1"/>
          <w:lang w:val="pl-PL"/>
        </w:rPr>
      </w:pPr>
      <w:r w:rsidRPr="001F405A">
        <w:rPr>
          <w:spacing w:val="1"/>
          <w:lang w:val="pl-PL"/>
        </w:rPr>
        <w:t xml:space="preserve">g) przeciwko obrotowi gospodarczemu, o których mowa w </w:t>
      </w:r>
      <w:hyperlink r:id="rId24" w:anchor="/document/16798683?unitId=art(296)" w:history="1">
        <w:r w:rsidRPr="001F405A">
          <w:rPr>
            <w:rStyle w:val="Hipercze"/>
            <w:color w:val="auto"/>
            <w:spacing w:val="1"/>
            <w:u w:val="none"/>
          </w:rPr>
          <w:t>art. 296-307</w:t>
        </w:r>
      </w:hyperlink>
      <w:r w:rsidRPr="001F405A">
        <w:rPr>
          <w:spacing w:val="1"/>
        </w:rPr>
        <w:t xml:space="preserve"> Kodeksu karnego, przestępstwo oszustwa, o którym mowa w </w:t>
      </w:r>
      <w:hyperlink r:id="rId25" w:anchor="/document/16798683?unitId=art(286)" w:history="1">
        <w:r w:rsidRPr="001F405A">
          <w:rPr>
            <w:rStyle w:val="Hipercze"/>
            <w:color w:val="auto"/>
            <w:spacing w:val="1"/>
            <w:u w:val="none"/>
          </w:rPr>
          <w:t>art. 286</w:t>
        </w:r>
      </w:hyperlink>
      <w:r w:rsidRPr="001F405A">
        <w:rPr>
          <w:spacing w:val="1"/>
          <w:lang w:val="pl-PL"/>
        </w:rPr>
        <w:t xml:space="preserve"> Kodeksu karnego, przestępstwo przeciwko wiarygodności dokumentów, o których mowa w </w:t>
      </w:r>
      <w:hyperlink r:id="rId26" w:anchor="/document/16798683?unitId=art(270)" w:history="1">
        <w:r w:rsidRPr="001F405A">
          <w:rPr>
            <w:rStyle w:val="Hipercze"/>
            <w:color w:val="auto"/>
            <w:spacing w:val="1"/>
            <w:u w:val="none"/>
          </w:rPr>
          <w:t>art. 270-277d</w:t>
        </w:r>
      </w:hyperlink>
      <w:r w:rsidRPr="001F405A">
        <w:rPr>
          <w:spacing w:val="1"/>
          <w:lang w:val="pl-PL"/>
        </w:rPr>
        <w:t xml:space="preserve"> Kodeksu karnego, lub przestępstwo skarbowe,</w:t>
      </w:r>
    </w:p>
    <w:p w14:paraId="46A44446" w14:textId="77777777" w:rsidR="00D154FC" w:rsidRPr="001F405A" w:rsidRDefault="00D154FC" w:rsidP="00D154FC">
      <w:pPr>
        <w:pStyle w:val="Akapitzlist"/>
        <w:widowControl w:val="0"/>
        <w:autoSpaceDE w:val="0"/>
        <w:ind w:left="660" w:right="-36"/>
        <w:jc w:val="both"/>
        <w:rPr>
          <w:spacing w:val="1"/>
          <w:lang w:val="pl-PL"/>
        </w:rPr>
      </w:pPr>
      <w:r w:rsidRPr="001F405A">
        <w:rPr>
          <w:spacing w:val="1"/>
          <w:lang w:val="pl-PL"/>
        </w:rPr>
        <w:t>h) o którym mowa w art. 9 ust. 1 i 3 lub art. 10 ustawy z dnia 15 czerwca 2012 r. o skutkach powierzania wykonywania pracy cudzoziemcom przebywającym wbrew przepisom na terytorium Rzeczypospolitej Polskiej</w:t>
      </w:r>
    </w:p>
    <w:p w14:paraId="50BE1037" w14:textId="77777777" w:rsidR="00D154FC" w:rsidRPr="001F405A" w:rsidRDefault="00D154FC" w:rsidP="00D154FC">
      <w:pPr>
        <w:pStyle w:val="Akapitzlist"/>
        <w:widowControl w:val="0"/>
        <w:autoSpaceDE w:val="0"/>
        <w:ind w:left="660" w:right="-36"/>
        <w:jc w:val="both"/>
        <w:rPr>
          <w:spacing w:val="1"/>
          <w:lang w:val="pl-PL"/>
        </w:rPr>
      </w:pPr>
      <w:r w:rsidRPr="001F405A">
        <w:rPr>
          <w:spacing w:val="1"/>
          <w:lang w:val="pl-PL"/>
        </w:rPr>
        <w:t>- lub za odpowiedni czyn zabroniony określony w przepisach prawa obcego;</w:t>
      </w:r>
    </w:p>
    <w:p w14:paraId="5AAA41AE" w14:textId="77777777" w:rsidR="00D154FC" w:rsidRPr="001F405A" w:rsidRDefault="001F405A" w:rsidP="00D154FC">
      <w:pPr>
        <w:pStyle w:val="Akapitzlist"/>
        <w:widowControl w:val="0"/>
        <w:autoSpaceDE w:val="0"/>
        <w:ind w:left="660" w:right="-36"/>
        <w:jc w:val="both"/>
        <w:rPr>
          <w:spacing w:val="1"/>
          <w:lang w:val="pl-PL"/>
        </w:rPr>
      </w:pPr>
      <w:r w:rsidRPr="001F405A">
        <w:rPr>
          <w:spacing w:val="1"/>
          <w:lang w:val="pl-PL"/>
        </w:rPr>
        <w:t>2)</w:t>
      </w:r>
      <w:r w:rsidR="00D154FC" w:rsidRPr="001F405A">
        <w:rPr>
          <w:spacing w:val="1"/>
          <w:lang w:val="pl-PL"/>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w:t>
      </w:r>
      <w:hyperlink r:id="rId27" w:anchor="/document/18903829?unitId=art(108)ust(1)pkt(1)" w:history="1">
        <w:r w:rsidR="00D154FC" w:rsidRPr="001F405A">
          <w:rPr>
            <w:rStyle w:val="Hipercze"/>
            <w:color w:val="auto"/>
            <w:spacing w:val="1"/>
            <w:u w:val="none"/>
          </w:rPr>
          <w:t>pkt 1</w:t>
        </w:r>
      </w:hyperlink>
      <w:r w:rsidR="00D154FC" w:rsidRPr="001F405A">
        <w:rPr>
          <w:spacing w:val="1"/>
          <w:lang w:val="pl-PL"/>
        </w:rPr>
        <w:t>;</w:t>
      </w:r>
    </w:p>
    <w:p w14:paraId="6F0CC064" w14:textId="77777777" w:rsidR="00D154FC" w:rsidRPr="001F405A" w:rsidRDefault="00D154FC" w:rsidP="00D154FC">
      <w:pPr>
        <w:pStyle w:val="Akapitzlist"/>
        <w:widowControl w:val="0"/>
        <w:autoSpaceDE w:val="0"/>
        <w:ind w:left="660" w:right="-36"/>
        <w:jc w:val="both"/>
        <w:rPr>
          <w:spacing w:val="1"/>
          <w:lang w:val="pl-PL"/>
        </w:rPr>
      </w:pPr>
      <w:r w:rsidRPr="001F405A">
        <w:rPr>
          <w:spacing w:val="1"/>
          <w:lang w:val="pl-PL"/>
        </w:rPr>
        <w:t>3) wobec którego wydano prawomocny wyrok sądu lub ostateczną decyzję administracyjną o</w:t>
      </w:r>
      <w:r w:rsidR="001F405A">
        <w:rPr>
          <w:spacing w:val="1"/>
          <w:lang w:val="pl-PL"/>
        </w:rPr>
        <w:t> </w:t>
      </w:r>
      <w:r w:rsidRPr="001F405A">
        <w:rPr>
          <w:spacing w:val="1"/>
          <w:lang w:val="pl-PL"/>
        </w:rPr>
        <w:t>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DCBE173" w14:textId="77777777" w:rsidR="00D154FC" w:rsidRPr="001F405A" w:rsidRDefault="00D154FC" w:rsidP="00D154FC">
      <w:pPr>
        <w:pStyle w:val="Akapitzlist"/>
        <w:widowControl w:val="0"/>
        <w:autoSpaceDE w:val="0"/>
        <w:ind w:left="660" w:right="-36"/>
        <w:jc w:val="both"/>
        <w:rPr>
          <w:spacing w:val="1"/>
          <w:lang w:val="pl-PL"/>
        </w:rPr>
      </w:pPr>
      <w:r w:rsidRPr="001F405A">
        <w:rPr>
          <w:spacing w:val="1"/>
          <w:lang w:val="pl-PL"/>
        </w:rPr>
        <w:t>4) wobec którego prawomocnie orzeczono zakaz ubiegania się o zamówienia publiczne;</w:t>
      </w:r>
    </w:p>
    <w:p w14:paraId="65FB3336" w14:textId="77777777" w:rsidR="00D154FC" w:rsidRPr="001F405A" w:rsidRDefault="00D154FC" w:rsidP="00D154FC">
      <w:pPr>
        <w:pStyle w:val="Akapitzlist"/>
        <w:widowControl w:val="0"/>
        <w:autoSpaceDE w:val="0"/>
        <w:ind w:left="660" w:right="-36"/>
        <w:jc w:val="both"/>
        <w:rPr>
          <w:spacing w:val="1"/>
          <w:lang w:val="pl-PL"/>
        </w:rPr>
      </w:pPr>
      <w:r w:rsidRPr="001F405A">
        <w:rPr>
          <w:spacing w:val="1"/>
          <w:lang w:val="pl-PL"/>
        </w:rPr>
        <w:t>5) jeżeli zamawiający może stwierdzić, na podstawie wiarygodnych przesłanek, że wykonawca zawarł z innymi wykonawcami porozumienie mające na celu zakłócenie konkurencji, w</w:t>
      </w:r>
      <w:r w:rsidR="001F405A">
        <w:rPr>
          <w:spacing w:val="1"/>
          <w:lang w:val="pl-PL"/>
        </w:rPr>
        <w:t> </w:t>
      </w:r>
      <w:r w:rsidRPr="001F405A">
        <w:rPr>
          <w:spacing w:val="1"/>
          <w:lang w:val="pl-PL"/>
        </w:rPr>
        <w:t xml:space="preserve">szczególności, jeżeli należąc do tej samej grupy kapitałowej w rozumieniu </w:t>
      </w:r>
      <w:hyperlink r:id="rId28" w:anchor="/document/17337528" w:history="1">
        <w:r w:rsidRPr="001F405A">
          <w:rPr>
            <w:rStyle w:val="Hipercze"/>
            <w:color w:val="auto"/>
            <w:spacing w:val="1"/>
            <w:u w:val="none"/>
          </w:rPr>
          <w:t>ustawy</w:t>
        </w:r>
      </w:hyperlink>
      <w:r w:rsidRPr="001F405A">
        <w:rPr>
          <w:spacing w:val="1"/>
          <w:lang w:val="pl-PL"/>
        </w:rPr>
        <w:t xml:space="preserve"> z dnia 16</w:t>
      </w:r>
      <w:r w:rsidR="002A1788">
        <w:rPr>
          <w:spacing w:val="1"/>
          <w:lang w:val="pl-PL"/>
        </w:rPr>
        <w:t> </w:t>
      </w:r>
      <w:r w:rsidRPr="001F405A">
        <w:rPr>
          <w:spacing w:val="1"/>
          <w:lang w:val="pl-PL"/>
        </w:rPr>
        <w:t>lutego 2007 r. o ochronie konkurencji i konsumentów, złożyli odrębne oferty, oferty częściowe lub wnioski o dopuszczenie do udziału w postępowaniu, chyba że wykażą, że przygotowali te oferty lub wnioski niezależnie od siebie;</w:t>
      </w:r>
    </w:p>
    <w:p w14:paraId="3F8D7468" w14:textId="77777777" w:rsidR="00D154FC" w:rsidRPr="001F405A" w:rsidRDefault="00D154FC" w:rsidP="00D154FC">
      <w:pPr>
        <w:pStyle w:val="Akapitzlist"/>
        <w:widowControl w:val="0"/>
        <w:autoSpaceDE w:val="0"/>
        <w:ind w:left="660" w:right="-36"/>
        <w:jc w:val="both"/>
        <w:rPr>
          <w:spacing w:val="1"/>
          <w:lang w:val="pl-PL"/>
        </w:rPr>
      </w:pPr>
      <w:r w:rsidRPr="001F405A">
        <w:rPr>
          <w:spacing w:val="1"/>
          <w:lang w:val="pl-PL"/>
        </w:rPr>
        <w:t xml:space="preserve">6) jeżeli, w przypadkach, o których mowa w </w:t>
      </w:r>
      <w:hyperlink r:id="rId29" w:anchor="/document/18903829?unitId=art(85)ust(1)" w:history="1">
        <w:r w:rsidRPr="001F405A">
          <w:rPr>
            <w:rStyle w:val="Hipercze"/>
            <w:color w:val="auto"/>
            <w:spacing w:val="1"/>
            <w:u w:val="none"/>
            <w:lang w:val="pl-PL"/>
          </w:rPr>
          <w:t>art. 85 ust. 1</w:t>
        </w:r>
      </w:hyperlink>
      <w:r w:rsidRPr="001F405A">
        <w:rPr>
          <w:spacing w:val="1"/>
          <w:lang w:val="pl-PL"/>
        </w:rPr>
        <w:t>, doszło do zakłócenia konkurencji wynikającego z wcześniejszego zaangażowania tego wykonawcy lub podmiotu, który należy z</w:t>
      </w:r>
      <w:r w:rsidR="001F405A">
        <w:rPr>
          <w:spacing w:val="1"/>
          <w:lang w:val="pl-PL"/>
        </w:rPr>
        <w:t> </w:t>
      </w:r>
      <w:r w:rsidRPr="001F405A">
        <w:rPr>
          <w:spacing w:val="1"/>
          <w:lang w:val="pl-PL"/>
        </w:rPr>
        <w:t>wykonawcą do tej samej grupy kapitałowej w rozumieniu ustawy z dnia 16 lutego 2007 r. o</w:t>
      </w:r>
      <w:r w:rsidR="001F405A">
        <w:rPr>
          <w:spacing w:val="1"/>
          <w:lang w:val="pl-PL"/>
        </w:rPr>
        <w:t> </w:t>
      </w:r>
      <w:r w:rsidRPr="001F405A">
        <w:rPr>
          <w:spacing w:val="1"/>
          <w:lang w:val="pl-PL"/>
        </w:rPr>
        <w:t>ochronie konkurencji i konsumentów, chyba że spowodowane tym zakłócenie konkurencji może być wyeliminowane w inny sposób niż przez wykluczenie wykonawcy z udziału w</w:t>
      </w:r>
      <w:r w:rsidR="001F405A">
        <w:rPr>
          <w:spacing w:val="1"/>
          <w:lang w:val="pl-PL"/>
        </w:rPr>
        <w:t> </w:t>
      </w:r>
      <w:r w:rsidRPr="001F405A">
        <w:rPr>
          <w:spacing w:val="1"/>
          <w:lang w:val="pl-PL"/>
        </w:rPr>
        <w:t>postępowaniu o udzielenie zamówienia.”</w:t>
      </w:r>
    </w:p>
    <w:p w14:paraId="5449B5F1" w14:textId="77777777" w:rsidR="00AB3E59" w:rsidRPr="00364C9A" w:rsidRDefault="00D154FC" w:rsidP="00AB3E59">
      <w:pPr>
        <w:pStyle w:val="Akapitzlist"/>
        <w:widowControl w:val="0"/>
        <w:numPr>
          <w:ilvl w:val="1"/>
          <w:numId w:val="41"/>
        </w:numPr>
        <w:autoSpaceDE w:val="0"/>
        <w:spacing w:after="0" w:line="240" w:lineRule="auto"/>
        <w:ind w:right="-36"/>
        <w:jc w:val="both"/>
        <w:rPr>
          <w:lang w:val="pl-PL"/>
        </w:rPr>
      </w:pPr>
      <w:r w:rsidRPr="001F405A">
        <w:rPr>
          <w:spacing w:val="1"/>
          <w:lang w:val="pl-PL"/>
        </w:rPr>
        <w:t xml:space="preserve">art. 7 ust. 1 ustawy z dnia 13 kwietnia 2022 r. o szczególnych rozwiązaniach w zakresie przeciwdziałania wspieraniu agresji na Ukrainę oraz służących ochronie bezpieczeństwa </w:t>
      </w:r>
      <w:r w:rsidRPr="001F405A">
        <w:rPr>
          <w:spacing w:val="1"/>
          <w:lang w:val="pl-PL"/>
        </w:rPr>
        <w:lastRenderedPageBreak/>
        <w:t>narodowego</w:t>
      </w:r>
      <w:r w:rsidR="00364C9A">
        <w:rPr>
          <w:spacing w:val="1"/>
          <w:lang w:val="pl-PL"/>
        </w:rPr>
        <w:t>.</w:t>
      </w:r>
    </w:p>
    <w:p w14:paraId="1A965116" w14:textId="77777777" w:rsidR="00364C9A" w:rsidRPr="001F405A" w:rsidRDefault="00364C9A" w:rsidP="00364C9A">
      <w:pPr>
        <w:pStyle w:val="Akapitzlist"/>
        <w:widowControl w:val="0"/>
        <w:autoSpaceDE w:val="0"/>
        <w:spacing w:after="0" w:line="240" w:lineRule="auto"/>
        <w:ind w:left="660" w:right="-36"/>
        <w:jc w:val="both"/>
        <w:rPr>
          <w:lang w:val="pl-PL"/>
        </w:rPr>
      </w:pPr>
    </w:p>
    <w:p w14:paraId="17BDCF2B" w14:textId="77777777" w:rsidR="006C6F7A" w:rsidRPr="001F405A" w:rsidRDefault="006C6F7A">
      <w:pPr>
        <w:numPr>
          <w:ilvl w:val="0"/>
          <w:numId w:val="13"/>
        </w:numPr>
        <w:tabs>
          <w:tab w:val="left" w:pos="843"/>
        </w:tabs>
        <w:spacing w:line="0" w:lineRule="atLeast"/>
        <w:ind w:left="843" w:hanging="843"/>
        <w:rPr>
          <w:rFonts w:cs="Calibri"/>
          <w:b/>
          <w:sz w:val="22"/>
          <w:szCs w:val="22"/>
        </w:rPr>
      </w:pPr>
      <w:r w:rsidRPr="001F405A">
        <w:rPr>
          <w:rFonts w:cs="Calibri"/>
          <w:b/>
          <w:sz w:val="22"/>
          <w:szCs w:val="22"/>
        </w:rPr>
        <w:t>SAMOOCZYSZCZENIE</w:t>
      </w:r>
    </w:p>
    <w:p w14:paraId="7DF4E37C" w14:textId="77777777" w:rsidR="006C6F7A" w:rsidRPr="001F405A" w:rsidRDefault="006C6F7A">
      <w:pPr>
        <w:spacing w:line="18" w:lineRule="exact"/>
        <w:rPr>
          <w:rFonts w:eastAsia="Times New Roman" w:cs="Calibri"/>
          <w:sz w:val="22"/>
          <w:szCs w:val="22"/>
        </w:rPr>
      </w:pPr>
    </w:p>
    <w:p w14:paraId="0AA31CCB" w14:textId="77777777" w:rsidR="006C6F7A" w:rsidRPr="001F405A" w:rsidRDefault="006C6F7A">
      <w:pPr>
        <w:tabs>
          <w:tab w:val="left" w:pos="823"/>
        </w:tabs>
        <w:spacing w:line="243" w:lineRule="auto"/>
        <w:ind w:left="843" w:hanging="850"/>
        <w:jc w:val="both"/>
        <w:rPr>
          <w:rFonts w:cs="Calibri"/>
          <w:sz w:val="22"/>
          <w:szCs w:val="22"/>
        </w:rPr>
      </w:pPr>
      <w:r w:rsidRPr="001F405A">
        <w:rPr>
          <w:rFonts w:cs="Calibri"/>
          <w:sz w:val="22"/>
          <w:szCs w:val="22"/>
        </w:rPr>
        <w:t>3.1.</w:t>
      </w:r>
      <w:r w:rsidRPr="001F405A">
        <w:rPr>
          <w:rFonts w:eastAsia="Times New Roman" w:cs="Calibri"/>
          <w:sz w:val="22"/>
          <w:szCs w:val="22"/>
        </w:rPr>
        <w:tab/>
      </w:r>
      <w:r w:rsidRPr="001F405A">
        <w:rPr>
          <w:rFonts w:cs="Calibri"/>
          <w:sz w:val="22"/>
          <w:szCs w:val="22"/>
        </w:rPr>
        <w:t>W okolicznościach określonych w art. 108 ust. 1 pkt 1, 2 i 5 ustawy Pzp, Wykonawca nie podlega wykluczeniu, jeżeli udowodni Zamawiającemu, że spełnił łącznie następujące przesłanki:</w:t>
      </w:r>
    </w:p>
    <w:p w14:paraId="12C00B0A" w14:textId="77777777" w:rsidR="006C6F7A" w:rsidRPr="001F405A" w:rsidRDefault="006C6F7A">
      <w:pPr>
        <w:tabs>
          <w:tab w:val="left" w:pos="823"/>
        </w:tabs>
        <w:spacing w:line="244" w:lineRule="auto"/>
        <w:ind w:left="843" w:hanging="850"/>
        <w:jc w:val="both"/>
        <w:rPr>
          <w:rFonts w:cs="Calibri"/>
          <w:sz w:val="22"/>
          <w:szCs w:val="22"/>
        </w:rPr>
      </w:pPr>
      <w:bookmarkStart w:id="4" w:name="page6"/>
      <w:bookmarkEnd w:id="4"/>
      <w:r w:rsidRPr="001F405A">
        <w:rPr>
          <w:rFonts w:cs="Calibri"/>
          <w:sz w:val="22"/>
          <w:szCs w:val="22"/>
        </w:rPr>
        <w:t>3.1.1.</w:t>
      </w:r>
      <w:r w:rsidRPr="001F405A">
        <w:rPr>
          <w:rFonts w:eastAsia="Times New Roman" w:cs="Calibri"/>
          <w:sz w:val="22"/>
          <w:szCs w:val="22"/>
        </w:rPr>
        <w:tab/>
      </w:r>
      <w:r w:rsidRPr="001F405A">
        <w:rPr>
          <w:rFonts w:cs="Calibri"/>
          <w:sz w:val="22"/>
          <w:szCs w:val="22"/>
        </w:rPr>
        <w:t>naprawił lub zobowiązał się do naprawienia szkody wyrządzonej przestępstwem, wykroczeniem lub swoim nieprawidłowym postępowaniem, w tym poprzez zadośćuczynienie pieniężne;</w:t>
      </w:r>
    </w:p>
    <w:p w14:paraId="44FB30F8" w14:textId="77777777" w:rsidR="006C6F7A" w:rsidRPr="001F405A" w:rsidRDefault="006C6F7A">
      <w:pPr>
        <w:spacing w:line="3" w:lineRule="exact"/>
        <w:rPr>
          <w:rFonts w:eastAsia="Times New Roman" w:cs="Calibri"/>
          <w:sz w:val="22"/>
          <w:szCs w:val="22"/>
        </w:rPr>
      </w:pPr>
    </w:p>
    <w:p w14:paraId="197630B5"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3.1.2.</w:t>
      </w:r>
      <w:r w:rsidRPr="001F405A">
        <w:rPr>
          <w:rFonts w:eastAsia="Times New Roman" w:cs="Calibri"/>
          <w:sz w:val="22"/>
          <w:szCs w:val="22"/>
        </w:rPr>
        <w:tab/>
      </w:r>
      <w:r w:rsidRPr="001F405A">
        <w:rPr>
          <w:rFonts w:cs="Calibri"/>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4B725FA" w14:textId="77777777" w:rsidR="001F405A" w:rsidRDefault="006C6F7A" w:rsidP="001F405A">
      <w:pPr>
        <w:tabs>
          <w:tab w:val="left" w:pos="823"/>
        </w:tabs>
        <w:spacing w:line="0" w:lineRule="atLeast"/>
        <w:ind w:left="843" w:hanging="850"/>
        <w:jc w:val="both"/>
        <w:rPr>
          <w:rFonts w:cs="Calibri"/>
          <w:sz w:val="22"/>
          <w:szCs w:val="22"/>
        </w:rPr>
      </w:pPr>
      <w:r w:rsidRPr="001F405A">
        <w:rPr>
          <w:rFonts w:cs="Calibri"/>
          <w:sz w:val="22"/>
          <w:szCs w:val="22"/>
        </w:rPr>
        <w:t>3.1.3.</w:t>
      </w:r>
      <w:r w:rsidRPr="001F405A">
        <w:rPr>
          <w:rFonts w:eastAsia="Times New Roman" w:cs="Calibri"/>
          <w:sz w:val="22"/>
          <w:szCs w:val="22"/>
        </w:rPr>
        <w:tab/>
      </w:r>
      <w:r w:rsidRPr="001F405A">
        <w:rPr>
          <w:rFonts w:cs="Calibri"/>
          <w:sz w:val="22"/>
          <w:szCs w:val="22"/>
        </w:rPr>
        <w:t>podjął konkretne środki techniczne, organizacyjne i kadrowe, odpowiednie dla zapobiegania dalszym przestępstwom, wykroczeniom lub nieprawidłowemu postępowaniu, w</w:t>
      </w:r>
      <w:r w:rsidR="001F405A">
        <w:rPr>
          <w:rFonts w:cs="Calibri"/>
          <w:sz w:val="22"/>
          <w:szCs w:val="22"/>
        </w:rPr>
        <w:t> </w:t>
      </w:r>
      <w:r w:rsidRPr="001F405A">
        <w:rPr>
          <w:rFonts w:cs="Calibri"/>
          <w:sz w:val="22"/>
          <w:szCs w:val="22"/>
        </w:rPr>
        <w:t>szczególności:</w:t>
      </w:r>
    </w:p>
    <w:p w14:paraId="7A125216" w14:textId="77777777" w:rsidR="006C6F7A" w:rsidRPr="001F405A" w:rsidRDefault="001F405A" w:rsidP="001F405A">
      <w:pPr>
        <w:tabs>
          <w:tab w:val="left" w:pos="823"/>
        </w:tabs>
        <w:spacing w:line="0" w:lineRule="atLeast"/>
        <w:ind w:left="843" w:hanging="850"/>
        <w:jc w:val="both"/>
        <w:rPr>
          <w:rFonts w:cs="Calibri"/>
          <w:sz w:val="22"/>
          <w:szCs w:val="22"/>
        </w:rPr>
      </w:pPr>
      <w:r>
        <w:rPr>
          <w:rFonts w:cs="Calibri"/>
          <w:sz w:val="22"/>
          <w:szCs w:val="22"/>
        </w:rPr>
        <w:t xml:space="preserve">3.1.3.1 </w:t>
      </w:r>
      <w:r>
        <w:rPr>
          <w:rFonts w:cs="Calibri"/>
          <w:sz w:val="22"/>
          <w:szCs w:val="22"/>
        </w:rPr>
        <w:tab/>
      </w:r>
      <w:r w:rsidR="006C6F7A" w:rsidRPr="001F405A">
        <w:rPr>
          <w:rFonts w:cs="Calibri"/>
          <w:sz w:val="22"/>
          <w:szCs w:val="22"/>
        </w:rPr>
        <w:t>zerwał wszelkie powiązania z osobami lub podmiotami odpowiedzialnymi za nieprawidłowe postępowanie wykonawcy,</w:t>
      </w:r>
    </w:p>
    <w:p w14:paraId="113C7CD5"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3.1</w:t>
      </w:r>
      <w:r w:rsidR="001F405A">
        <w:rPr>
          <w:rFonts w:cs="Calibri"/>
          <w:sz w:val="22"/>
          <w:szCs w:val="22"/>
        </w:rPr>
        <w:t xml:space="preserve">.3.2 </w:t>
      </w:r>
      <w:r w:rsidR="001F405A">
        <w:rPr>
          <w:rFonts w:cs="Calibri"/>
          <w:sz w:val="22"/>
          <w:szCs w:val="22"/>
        </w:rPr>
        <w:tab/>
      </w:r>
      <w:r w:rsidRPr="001F405A">
        <w:rPr>
          <w:rFonts w:cs="Calibri"/>
          <w:sz w:val="22"/>
          <w:szCs w:val="22"/>
        </w:rPr>
        <w:t>zreorganizował personel,</w:t>
      </w:r>
    </w:p>
    <w:p w14:paraId="1DA0D069"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3.1.</w:t>
      </w:r>
      <w:r w:rsidR="001F405A">
        <w:rPr>
          <w:rFonts w:cs="Calibri"/>
          <w:sz w:val="22"/>
          <w:szCs w:val="22"/>
        </w:rPr>
        <w:t xml:space="preserve">3.3 </w:t>
      </w:r>
      <w:r w:rsidR="001F405A">
        <w:rPr>
          <w:rFonts w:cs="Calibri"/>
          <w:sz w:val="22"/>
          <w:szCs w:val="22"/>
        </w:rPr>
        <w:tab/>
      </w:r>
      <w:r w:rsidRPr="001F405A">
        <w:rPr>
          <w:rFonts w:cs="Calibri"/>
          <w:sz w:val="22"/>
          <w:szCs w:val="22"/>
        </w:rPr>
        <w:t>wdrożył system sprawozdawczości i kontroli,</w:t>
      </w:r>
    </w:p>
    <w:p w14:paraId="29BD33AE"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3.1.</w:t>
      </w:r>
      <w:r w:rsidR="001F405A">
        <w:rPr>
          <w:rFonts w:cs="Calibri"/>
          <w:sz w:val="22"/>
          <w:szCs w:val="22"/>
        </w:rPr>
        <w:t xml:space="preserve">3.4 </w:t>
      </w:r>
      <w:r w:rsidR="001F405A">
        <w:rPr>
          <w:rFonts w:cs="Calibri"/>
          <w:sz w:val="22"/>
          <w:szCs w:val="22"/>
        </w:rPr>
        <w:tab/>
      </w:r>
      <w:r w:rsidRPr="001F405A">
        <w:rPr>
          <w:rFonts w:cs="Calibri"/>
          <w:sz w:val="22"/>
          <w:szCs w:val="22"/>
        </w:rPr>
        <w:t>utworzył struktury audytu wewnętrznego do monitorowania przestrzegania przepisów, wewnętrznych regulacji lub standardów,</w:t>
      </w:r>
    </w:p>
    <w:p w14:paraId="09FFB705"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3.1.</w:t>
      </w:r>
      <w:r w:rsidR="001F405A">
        <w:rPr>
          <w:rFonts w:cs="Calibri"/>
          <w:sz w:val="22"/>
          <w:szCs w:val="22"/>
        </w:rPr>
        <w:t xml:space="preserve">3.5 </w:t>
      </w:r>
      <w:r w:rsidR="001F405A">
        <w:rPr>
          <w:rFonts w:cs="Calibri"/>
          <w:sz w:val="22"/>
          <w:szCs w:val="22"/>
        </w:rPr>
        <w:tab/>
      </w:r>
      <w:r w:rsidRPr="001F405A">
        <w:rPr>
          <w:rFonts w:cs="Calibri"/>
          <w:sz w:val="22"/>
          <w:szCs w:val="22"/>
        </w:rPr>
        <w:t>wprowadził wewnętrzne regulacje dotyczące odpowiedzialności i odszkodowań za nieprzestrzeganie przepisów, wewnętrznych regulacji lub standardów.</w:t>
      </w:r>
    </w:p>
    <w:p w14:paraId="14144950" w14:textId="77777777" w:rsidR="006C6F7A" w:rsidRPr="001F405A" w:rsidRDefault="006C6F7A">
      <w:pPr>
        <w:tabs>
          <w:tab w:val="left" w:pos="823"/>
        </w:tabs>
        <w:spacing w:line="243" w:lineRule="auto"/>
        <w:ind w:left="843" w:hanging="850"/>
        <w:jc w:val="both"/>
        <w:rPr>
          <w:rFonts w:cs="Calibri"/>
          <w:sz w:val="22"/>
          <w:szCs w:val="22"/>
        </w:rPr>
      </w:pPr>
      <w:r w:rsidRPr="001F405A">
        <w:rPr>
          <w:rFonts w:cs="Calibri"/>
          <w:sz w:val="22"/>
          <w:szCs w:val="22"/>
        </w:rPr>
        <w:t>3.2.</w:t>
      </w:r>
      <w:r w:rsidRPr="001F405A">
        <w:rPr>
          <w:rFonts w:eastAsia="Times New Roman" w:cs="Calibri"/>
          <w:sz w:val="22"/>
          <w:szCs w:val="22"/>
        </w:rPr>
        <w:tab/>
      </w:r>
      <w:r w:rsidRPr="001F405A">
        <w:rPr>
          <w:rFonts w:cs="Calibri"/>
          <w:sz w:val="22"/>
          <w:szCs w:val="22"/>
        </w:rPr>
        <w:t>Zamawiający ocenia, czy podjęte przez wykonawcę czynności są wystarczające do wykazania jego rzetelności, uwzględniając wagę i szczególne okoliczności czynu wykonawcy, a jeżeli uzna, że nie są wystarczające, wyklucza wykonawcę.</w:t>
      </w:r>
    </w:p>
    <w:p w14:paraId="1DA6542E" w14:textId="77777777" w:rsidR="006C6F7A" w:rsidRPr="001F405A" w:rsidRDefault="006C6F7A">
      <w:pPr>
        <w:spacing w:line="241" w:lineRule="exact"/>
        <w:rPr>
          <w:rFonts w:eastAsia="Times New Roman" w:cs="Calibri"/>
          <w:sz w:val="22"/>
          <w:szCs w:val="22"/>
        </w:rPr>
      </w:pPr>
    </w:p>
    <w:p w14:paraId="63E57B87" w14:textId="77777777" w:rsidR="006C6F7A" w:rsidRPr="001F405A" w:rsidRDefault="006C6F7A">
      <w:pPr>
        <w:spacing w:line="0" w:lineRule="atLeast"/>
        <w:ind w:right="-2"/>
        <w:jc w:val="center"/>
        <w:rPr>
          <w:rFonts w:cs="Calibri"/>
          <w:b/>
          <w:sz w:val="22"/>
          <w:szCs w:val="22"/>
        </w:rPr>
      </w:pPr>
      <w:r w:rsidRPr="001F405A">
        <w:rPr>
          <w:rFonts w:cs="Calibri"/>
          <w:b/>
          <w:sz w:val="22"/>
          <w:szCs w:val="22"/>
        </w:rPr>
        <w:t>Rozdział IV</w:t>
      </w:r>
    </w:p>
    <w:p w14:paraId="3041E394" w14:textId="77777777" w:rsidR="006C6F7A" w:rsidRPr="001F405A" w:rsidRDefault="006C6F7A">
      <w:pPr>
        <w:spacing w:line="18" w:lineRule="exact"/>
        <w:rPr>
          <w:rFonts w:eastAsia="Times New Roman" w:cs="Calibri"/>
          <w:sz w:val="22"/>
          <w:szCs w:val="22"/>
        </w:rPr>
      </w:pPr>
    </w:p>
    <w:p w14:paraId="7D0BF2B8" w14:textId="77777777" w:rsidR="006C6F7A" w:rsidRPr="001F405A" w:rsidRDefault="006C6F7A">
      <w:pPr>
        <w:spacing w:line="0" w:lineRule="atLeast"/>
        <w:ind w:right="57"/>
        <w:jc w:val="center"/>
        <w:rPr>
          <w:rFonts w:cs="Calibri"/>
          <w:b/>
          <w:sz w:val="22"/>
          <w:szCs w:val="22"/>
        </w:rPr>
      </w:pPr>
      <w:r w:rsidRPr="001F405A">
        <w:rPr>
          <w:rFonts w:cs="Calibri"/>
          <w:b/>
          <w:sz w:val="22"/>
          <w:szCs w:val="22"/>
        </w:rPr>
        <w:t>PODMIOTOWE ŚRODKI DOWODOWE INNE OŚWIADCZENIA I DOKUMENTY</w:t>
      </w:r>
    </w:p>
    <w:p w14:paraId="722B00AE" w14:textId="77777777" w:rsidR="006C6F7A" w:rsidRPr="001F405A" w:rsidRDefault="006C6F7A">
      <w:pPr>
        <w:spacing w:line="251" w:lineRule="exact"/>
        <w:rPr>
          <w:rFonts w:eastAsia="Times New Roman" w:cs="Calibri"/>
          <w:sz w:val="22"/>
          <w:szCs w:val="22"/>
        </w:rPr>
      </w:pPr>
    </w:p>
    <w:p w14:paraId="370B0B42" w14:textId="77777777" w:rsidR="006C6F7A" w:rsidRPr="001F405A" w:rsidRDefault="006C6F7A">
      <w:pPr>
        <w:numPr>
          <w:ilvl w:val="0"/>
          <w:numId w:val="14"/>
        </w:numPr>
        <w:tabs>
          <w:tab w:val="left" w:pos="843"/>
        </w:tabs>
        <w:spacing w:line="0" w:lineRule="atLeast"/>
        <w:ind w:left="843" w:hanging="843"/>
        <w:rPr>
          <w:rFonts w:cs="Calibri"/>
          <w:b/>
          <w:sz w:val="22"/>
          <w:szCs w:val="22"/>
        </w:rPr>
      </w:pPr>
      <w:r w:rsidRPr="001F405A">
        <w:rPr>
          <w:rFonts w:cs="Calibri"/>
          <w:b/>
          <w:sz w:val="22"/>
          <w:szCs w:val="22"/>
        </w:rPr>
        <w:t>TAJEMNICA PRZEDSIĘBIORSTWA</w:t>
      </w:r>
    </w:p>
    <w:p w14:paraId="42C6D796" w14:textId="77777777" w:rsidR="006C6F7A" w:rsidRPr="001F405A" w:rsidRDefault="006C6F7A">
      <w:pPr>
        <w:spacing w:line="18" w:lineRule="exact"/>
        <w:rPr>
          <w:rFonts w:eastAsia="Times New Roman" w:cs="Calibri"/>
          <w:sz w:val="22"/>
          <w:szCs w:val="22"/>
        </w:rPr>
      </w:pPr>
    </w:p>
    <w:p w14:paraId="4CDE763E"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1.1.</w:t>
      </w:r>
      <w:r w:rsidRPr="001F405A">
        <w:rPr>
          <w:rFonts w:eastAsia="Times New Roman" w:cs="Calibri"/>
          <w:sz w:val="22"/>
          <w:szCs w:val="22"/>
        </w:rPr>
        <w:tab/>
      </w:r>
      <w:r w:rsidRPr="001F405A">
        <w:rPr>
          <w:rFonts w:cs="Calibri"/>
          <w:sz w:val="22"/>
          <w:szCs w:val="22"/>
        </w:rPr>
        <w:t>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w:t>
      </w:r>
      <w:r w:rsidR="00542A8F">
        <w:rPr>
          <w:rFonts w:cs="Calibri"/>
          <w:sz w:val="22"/>
          <w:szCs w:val="22"/>
        </w:rPr>
        <w:t> </w:t>
      </w:r>
      <w:r w:rsidRPr="001F405A">
        <w:rPr>
          <w:rFonts w:cs="Calibri"/>
          <w:sz w:val="22"/>
          <w:szCs w:val="22"/>
        </w:rPr>
        <w:t>zwalczaniu nieuczciwej konkurencji.</w:t>
      </w:r>
    </w:p>
    <w:p w14:paraId="7E3022A4" w14:textId="77777777" w:rsidR="006C6F7A" w:rsidRPr="001F405A" w:rsidRDefault="006C6F7A">
      <w:pPr>
        <w:tabs>
          <w:tab w:val="left" w:pos="823"/>
        </w:tabs>
        <w:spacing w:line="241" w:lineRule="auto"/>
        <w:ind w:left="843" w:hanging="850"/>
        <w:jc w:val="both"/>
        <w:rPr>
          <w:rFonts w:cs="Calibri"/>
          <w:sz w:val="22"/>
          <w:szCs w:val="22"/>
        </w:rPr>
      </w:pPr>
      <w:r w:rsidRPr="001F405A">
        <w:rPr>
          <w:rFonts w:cs="Calibri"/>
          <w:sz w:val="22"/>
          <w:szCs w:val="22"/>
        </w:rPr>
        <w:t>1.2.</w:t>
      </w:r>
      <w:r w:rsidRPr="001F405A">
        <w:rPr>
          <w:rFonts w:eastAsia="Times New Roman" w:cs="Calibri"/>
          <w:sz w:val="22"/>
          <w:szCs w:val="22"/>
        </w:rPr>
        <w:tab/>
      </w:r>
      <w:r w:rsidRPr="001F405A">
        <w:rPr>
          <w:rFonts w:cs="Calibri"/>
          <w:sz w:val="22"/>
          <w:szCs w:val="22"/>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6E1831B3" w14:textId="77777777" w:rsidR="006C6F7A" w:rsidRPr="001F405A" w:rsidRDefault="006C6F7A">
      <w:pPr>
        <w:spacing w:line="245" w:lineRule="exact"/>
        <w:rPr>
          <w:rFonts w:eastAsia="Times New Roman" w:cs="Calibri"/>
          <w:sz w:val="22"/>
          <w:szCs w:val="22"/>
        </w:rPr>
      </w:pPr>
    </w:p>
    <w:p w14:paraId="0847AAD2" w14:textId="77777777" w:rsidR="006C6F7A" w:rsidRPr="001F405A" w:rsidRDefault="006C6F7A">
      <w:pPr>
        <w:numPr>
          <w:ilvl w:val="0"/>
          <w:numId w:val="15"/>
        </w:numPr>
        <w:tabs>
          <w:tab w:val="left" w:pos="843"/>
        </w:tabs>
        <w:spacing w:line="0" w:lineRule="atLeast"/>
        <w:ind w:left="843" w:hanging="843"/>
        <w:rPr>
          <w:rFonts w:cs="Calibri"/>
          <w:b/>
          <w:sz w:val="22"/>
          <w:szCs w:val="22"/>
        </w:rPr>
      </w:pPr>
      <w:r w:rsidRPr="001F405A">
        <w:rPr>
          <w:rFonts w:cs="Calibri"/>
          <w:b/>
          <w:sz w:val="22"/>
          <w:szCs w:val="22"/>
        </w:rPr>
        <w:t>PODMIOTOWE ŚRODKI DOWODOWE</w:t>
      </w:r>
    </w:p>
    <w:p w14:paraId="54E11D2A" w14:textId="77777777" w:rsidR="006C6F7A" w:rsidRPr="001F405A" w:rsidRDefault="006C6F7A">
      <w:pPr>
        <w:spacing w:line="18" w:lineRule="exact"/>
        <w:rPr>
          <w:rFonts w:cs="Calibri"/>
          <w:b/>
          <w:sz w:val="22"/>
          <w:szCs w:val="22"/>
        </w:rPr>
      </w:pPr>
    </w:p>
    <w:p w14:paraId="6B2A2714" w14:textId="77777777" w:rsidR="006C6F7A" w:rsidRPr="001F405A" w:rsidRDefault="006C6F7A">
      <w:pPr>
        <w:spacing w:line="0" w:lineRule="atLeast"/>
        <w:ind w:left="843"/>
        <w:rPr>
          <w:rFonts w:cs="Calibri"/>
          <w:sz w:val="22"/>
          <w:szCs w:val="22"/>
        </w:rPr>
      </w:pPr>
      <w:r w:rsidRPr="001F405A">
        <w:rPr>
          <w:rFonts w:cs="Calibri"/>
          <w:sz w:val="22"/>
          <w:szCs w:val="22"/>
        </w:rPr>
        <w:t>Zamawiający nie stawia wymogu złożenia podmiotowych środków dowodowych.</w:t>
      </w:r>
    </w:p>
    <w:p w14:paraId="31126E5D" w14:textId="77777777" w:rsidR="00AB3E59" w:rsidRPr="001F405A" w:rsidRDefault="00AB3E59" w:rsidP="00542A8F">
      <w:pPr>
        <w:spacing w:line="0" w:lineRule="atLeast"/>
        <w:ind w:right="-2"/>
        <w:rPr>
          <w:rFonts w:cs="Calibri"/>
          <w:b/>
          <w:sz w:val="22"/>
          <w:szCs w:val="22"/>
        </w:rPr>
      </w:pPr>
    </w:p>
    <w:p w14:paraId="396D0E3C" w14:textId="77777777" w:rsidR="006C6F7A" w:rsidRPr="001F405A" w:rsidRDefault="006C6F7A">
      <w:pPr>
        <w:spacing w:line="0" w:lineRule="atLeast"/>
        <w:ind w:right="-2"/>
        <w:jc w:val="center"/>
        <w:rPr>
          <w:rFonts w:cs="Calibri"/>
          <w:b/>
          <w:sz w:val="22"/>
          <w:szCs w:val="22"/>
        </w:rPr>
      </w:pPr>
      <w:r w:rsidRPr="001F405A">
        <w:rPr>
          <w:rFonts w:cs="Calibri"/>
          <w:b/>
          <w:sz w:val="22"/>
          <w:szCs w:val="22"/>
        </w:rPr>
        <w:t>Rozdział V</w:t>
      </w:r>
    </w:p>
    <w:p w14:paraId="2DE403A5" w14:textId="77777777" w:rsidR="006C6F7A" w:rsidRPr="001F405A" w:rsidRDefault="006C6F7A">
      <w:pPr>
        <w:spacing w:line="18" w:lineRule="exact"/>
        <w:rPr>
          <w:rFonts w:eastAsia="Times New Roman" w:cs="Calibri"/>
          <w:sz w:val="22"/>
          <w:szCs w:val="22"/>
        </w:rPr>
      </w:pPr>
    </w:p>
    <w:p w14:paraId="13A4BB4F" w14:textId="77777777" w:rsidR="006C6F7A" w:rsidRPr="001F405A" w:rsidRDefault="006C6F7A">
      <w:pPr>
        <w:spacing w:line="0" w:lineRule="atLeast"/>
        <w:ind w:right="37"/>
        <w:jc w:val="center"/>
        <w:rPr>
          <w:rFonts w:cs="Calibri"/>
          <w:b/>
          <w:sz w:val="22"/>
          <w:szCs w:val="22"/>
        </w:rPr>
      </w:pPr>
      <w:r w:rsidRPr="001F405A">
        <w:rPr>
          <w:rFonts w:cs="Calibri"/>
          <w:b/>
          <w:sz w:val="22"/>
          <w:szCs w:val="22"/>
        </w:rPr>
        <w:t>FORMA SKŁADANYCH OŚWIADCZEŃ I DOKUMENTÓW</w:t>
      </w:r>
    </w:p>
    <w:p w14:paraId="0865423A" w14:textId="77777777" w:rsidR="006C6F7A" w:rsidRPr="001F405A" w:rsidRDefault="006C6F7A">
      <w:pPr>
        <w:numPr>
          <w:ilvl w:val="0"/>
          <w:numId w:val="16"/>
        </w:numPr>
        <w:tabs>
          <w:tab w:val="left" w:pos="843"/>
        </w:tabs>
        <w:spacing w:line="0" w:lineRule="atLeast"/>
        <w:ind w:left="843" w:right="40" w:hanging="843"/>
        <w:jc w:val="both"/>
        <w:rPr>
          <w:rFonts w:cs="Calibri"/>
          <w:sz w:val="22"/>
          <w:szCs w:val="22"/>
        </w:rPr>
      </w:pPr>
      <w:r w:rsidRPr="001F405A">
        <w:rPr>
          <w:rFonts w:cs="Calibri"/>
          <w:sz w:val="22"/>
          <w:szCs w:val="22"/>
        </w:rPr>
        <w:t>Ofertę, oświadczenie, o których mowa w art. 125 ust. 1 ustawy Pzp należy złożyć pod rygorem nieważności w postaci elektronicznej opatrzonej, kwalifikowanym podpisem elektronicznym, podpisem zaufanym lub podpisem osobistym.</w:t>
      </w:r>
    </w:p>
    <w:p w14:paraId="0CAF374D" w14:textId="77777777" w:rsidR="006C6F7A" w:rsidRPr="00542A8F" w:rsidRDefault="006C6F7A" w:rsidP="00542A8F">
      <w:pPr>
        <w:numPr>
          <w:ilvl w:val="0"/>
          <w:numId w:val="16"/>
        </w:numPr>
        <w:tabs>
          <w:tab w:val="left" w:pos="843"/>
        </w:tabs>
        <w:spacing w:line="241" w:lineRule="auto"/>
        <w:ind w:left="843" w:right="40" w:hanging="843"/>
        <w:jc w:val="both"/>
        <w:rPr>
          <w:rFonts w:cs="Calibri"/>
          <w:sz w:val="22"/>
          <w:szCs w:val="22"/>
        </w:rPr>
      </w:pPr>
      <w:r w:rsidRPr="001F405A">
        <w:rPr>
          <w:rFonts w:cs="Calibri"/>
          <w:sz w:val="22"/>
          <w:szCs w:val="22"/>
        </w:rPr>
        <w:t>Oferty, oświadczenia, o których mowa w art. 125 ust. 1 ustawy Pzp, podmiotowe środki dowodowe, w tym oświadczenie, o którym mowa w art. 117 ust. 4 ustawy Pzp, oraz zobowiązanie podmiotu udostępniającego zasoby, o którym mowa w art. 118 ust. 3 ustawy Pzp, zwane dalej w niniejszym rozdziale „</w:t>
      </w:r>
      <w:r w:rsidRPr="001F405A">
        <w:rPr>
          <w:rFonts w:cs="Calibri"/>
          <w:i/>
          <w:sz w:val="22"/>
          <w:szCs w:val="22"/>
        </w:rPr>
        <w:t xml:space="preserve">zobowiązaniem podmiotu udostępniającego </w:t>
      </w:r>
      <w:r w:rsidRPr="001F405A">
        <w:rPr>
          <w:rFonts w:cs="Calibri"/>
          <w:i/>
          <w:sz w:val="22"/>
          <w:szCs w:val="22"/>
        </w:rPr>
        <w:lastRenderedPageBreak/>
        <w:t>zasoby</w:t>
      </w:r>
      <w:r w:rsidRPr="001F405A">
        <w:rPr>
          <w:rFonts w:cs="Calibri"/>
          <w:sz w:val="22"/>
          <w:szCs w:val="22"/>
        </w:rPr>
        <w:t>”, przedmiotowe środki dowodowe, pełnomocnictwo, dokumenty, o których mowa</w:t>
      </w:r>
      <w:r w:rsidRPr="001F405A">
        <w:rPr>
          <w:rFonts w:cs="Calibri"/>
          <w:i/>
          <w:sz w:val="22"/>
          <w:szCs w:val="22"/>
        </w:rPr>
        <w:t xml:space="preserve"> </w:t>
      </w:r>
      <w:r w:rsidRPr="001F405A">
        <w:rPr>
          <w:rFonts w:cs="Calibri"/>
          <w:sz w:val="22"/>
          <w:szCs w:val="22"/>
        </w:rPr>
        <w:t>w art. 94 ust. 2 ustawy Pzp, sporządza się w postaci elektronicznej, w formatach danych</w:t>
      </w:r>
      <w:bookmarkStart w:id="5" w:name="page7"/>
      <w:bookmarkEnd w:id="5"/>
      <w:r w:rsidR="00542A8F">
        <w:rPr>
          <w:rFonts w:cs="Calibri"/>
          <w:sz w:val="22"/>
          <w:szCs w:val="22"/>
        </w:rPr>
        <w:t xml:space="preserve"> </w:t>
      </w:r>
      <w:r w:rsidRPr="00542A8F">
        <w:rPr>
          <w:rFonts w:cs="Calibri"/>
          <w:sz w:val="22"/>
          <w:szCs w:val="22"/>
        </w:rPr>
        <w:t>określonych w przepisach wydanych na podstawie art. 18 ustawy z dnia 17 lutego 2005 r.</w:t>
      </w:r>
      <w:r w:rsidR="00542A8F">
        <w:rPr>
          <w:rFonts w:cs="Calibri"/>
          <w:sz w:val="22"/>
          <w:szCs w:val="22"/>
        </w:rPr>
        <w:t xml:space="preserve"> </w:t>
      </w:r>
      <w:r w:rsidRPr="00542A8F">
        <w:rPr>
          <w:rFonts w:cs="Calibri"/>
          <w:sz w:val="22"/>
          <w:szCs w:val="22"/>
        </w:rPr>
        <w:t>o</w:t>
      </w:r>
      <w:r w:rsidR="00542A8F">
        <w:rPr>
          <w:rFonts w:cs="Calibri"/>
          <w:sz w:val="22"/>
          <w:szCs w:val="22"/>
        </w:rPr>
        <w:t> </w:t>
      </w:r>
      <w:r w:rsidRPr="00542A8F">
        <w:rPr>
          <w:rFonts w:cs="Calibri"/>
          <w:sz w:val="22"/>
          <w:szCs w:val="22"/>
        </w:rPr>
        <w:t>informatyzacji działalności podmiotów realizujących zadania publiczne.</w:t>
      </w:r>
    </w:p>
    <w:p w14:paraId="03D92E13" w14:textId="77777777" w:rsidR="006C6F7A" w:rsidRPr="001F405A" w:rsidRDefault="006C6F7A">
      <w:pPr>
        <w:tabs>
          <w:tab w:val="left" w:pos="823"/>
        </w:tabs>
        <w:spacing w:line="251" w:lineRule="auto"/>
        <w:ind w:left="843" w:hanging="839"/>
        <w:jc w:val="both"/>
        <w:rPr>
          <w:rFonts w:cs="Calibri"/>
          <w:sz w:val="22"/>
          <w:szCs w:val="22"/>
        </w:rPr>
      </w:pPr>
      <w:r w:rsidRPr="001F405A">
        <w:rPr>
          <w:rFonts w:cs="Calibri"/>
          <w:sz w:val="22"/>
          <w:szCs w:val="22"/>
        </w:rPr>
        <w:t>3.</w:t>
      </w:r>
      <w:r w:rsidRPr="001F405A">
        <w:rPr>
          <w:rFonts w:eastAsia="Times New Roman" w:cs="Calibri"/>
          <w:sz w:val="22"/>
          <w:szCs w:val="22"/>
        </w:rPr>
        <w:tab/>
      </w:r>
      <w:r w:rsidRPr="001F405A">
        <w:rPr>
          <w:rFonts w:cs="Calibri"/>
          <w:sz w:val="22"/>
          <w:szCs w:val="22"/>
        </w:rPr>
        <w:t>Informacje, oświadczenia lub dokumenty, inne niż określone w ust. 2, przekazywane w</w:t>
      </w:r>
      <w:r w:rsidR="00542A8F">
        <w:rPr>
          <w:rFonts w:cs="Calibri"/>
          <w:sz w:val="22"/>
          <w:szCs w:val="22"/>
        </w:rPr>
        <w:t> </w:t>
      </w:r>
      <w:r w:rsidRPr="001F405A">
        <w:rPr>
          <w:rFonts w:cs="Calibri"/>
          <w:sz w:val="22"/>
          <w:szCs w:val="22"/>
        </w:rPr>
        <w:t>postępowaniu, sporządza się w postaci elektronicznej, w formatach danych określonych w przepisach wydanych na podstawie art. 18 ustawy z dnia 17 lutego 2005 r. o</w:t>
      </w:r>
      <w:r w:rsidR="00542A8F">
        <w:rPr>
          <w:rFonts w:cs="Calibri"/>
          <w:sz w:val="22"/>
          <w:szCs w:val="22"/>
        </w:rPr>
        <w:t> </w:t>
      </w:r>
      <w:r w:rsidRPr="001F405A">
        <w:rPr>
          <w:rFonts w:cs="Calibri"/>
          <w:sz w:val="22"/>
          <w:szCs w:val="22"/>
        </w:rPr>
        <w:t>informatyzacji działalności podmiotów realizujących zadania publiczne lub jako tekst wpisany bezpośrednio do wiadomości przekazywanej przy użyciu środków komunikacji elektronicznej.</w:t>
      </w:r>
    </w:p>
    <w:p w14:paraId="62431CDC" w14:textId="77777777" w:rsidR="006C6F7A" w:rsidRPr="001F405A" w:rsidRDefault="006C6F7A">
      <w:pPr>
        <w:spacing w:line="2" w:lineRule="exact"/>
        <w:rPr>
          <w:rFonts w:eastAsia="Times New Roman" w:cs="Calibri"/>
          <w:sz w:val="22"/>
          <w:szCs w:val="22"/>
        </w:rPr>
      </w:pPr>
    </w:p>
    <w:p w14:paraId="28E937CB" w14:textId="77777777" w:rsidR="006C6F7A" w:rsidRPr="001F405A" w:rsidRDefault="006C6F7A">
      <w:pPr>
        <w:numPr>
          <w:ilvl w:val="0"/>
          <w:numId w:val="17"/>
        </w:numPr>
        <w:tabs>
          <w:tab w:val="left" w:pos="843"/>
        </w:tabs>
        <w:spacing w:line="0" w:lineRule="atLeast"/>
        <w:ind w:left="843" w:hanging="843"/>
        <w:jc w:val="both"/>
        <w:rPr>
          <w:rFonts w:cs="Calibri"/>
          <w:sz w:val="22"/>
          <w:szCs w:val="22"/>
        </w:rPr>
      </w:pPr>
      <w:r w:rsidRPr="001F405A">
        <w:rPr>
          <w:rFonts w:cs="Calibri"/>
          <w:sz w:val="22"/>
          <w:szCs w:val="22"/>
        </w:rPr>
        <w:t>Podmiotowe środki dowodowe, przedmiotowe środki dowodowe oraz inne dokumenty lub oświadczenia, sporządzone w języku obcym przekazuje się wraz z tłumaczeniem na język polski.</w:t>
      </w:r>
    </w:p>
    <w:p w14:paraId="2E94B45A" w14:textId="77777777" w:rsidR="006C6F7A" w:rsidRPr="001F405A" w:rsidRDefault="006C6F7A">
      <w:pPr>
        <w:numPr>
          <w:ilvl w:val="0"/>
          <w:numId w:val="17"/>
        </w:numPr>
        <w:tabs>
          <w:tab w:val="left" w:pos="843"/>
        </w:tabs>
        <w:spacing w:line="0" w:lineRule="atLeast"/>
        <w:ind w:left="843" w:hanging="843"/>
        <w:jc w:val="both"/>
        <w:rPr>
          <w:rFonts w:cs="Calibri"/>
          <w:sz w:val="22"/>
          <w:szCs w:val="22"/>
        </w:rPr>
      </w:pPr>
      <w:r w:rsidRPr="001F405A">
        <w:rPr>
          <w:rFonts w:cs="Calibri"/>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zwane dalej w niniejszym rozdziale „</w:t>
      </w:r>
      <w:r w:rsidRPr="001F405A">
        <w:rPr>
          <w:rFonts w:cs="Calibri"/>
          <w:i/>
          <w:sz w:val="22"/>
          <w:szCs w:val="22"/>
        </w:rPr>
        <w:t>dokumentami potwierdzającymi umocowanie do reprezentowania</w:t>
      </w:r>
      <w:r w:rsidRPr="001F405A">
        <w:rPr>
          <w:rFonts w:cs="Calibri"/>
          <w:sz w:val="22"/>
          <w:szCs w:val="22"/>
        </w:rPr>
        <w:t>”, zostały wystawione przez upoważnione podmioty inne niż wykonawca,</w:t>
      </w:r>
      <w:r w:rsidRPr="001F405A">
        <w:rPr>
          <w:rFonts w:cs="Calibri"/>
          <w:i/>
          <w:sz w:val="22"/>
          <w:szCs w:val="22"/>
        </w:rPr>
        <w:t xml:space="preserve"> </w:t>
      </w:r>
      <w:r w:rsidRPr="001F405A">
        <w:rPr>
          <w:rFonts w:cs="Calibri"/>
          <w:sz w:val="22"/>
          <w:szCs w:val="22"/>
        </w:rPr>
        <w:t>wykonawca wspólnie ubiegający się o udzielenie zamówienia, podmiot udostępniający zasoby, zwane dalej w niniejszym rozdziale „</w:t>
      </w:r>
      <w:r w:rsidRPr="001F405A">
        <w:rPr>
          <w:rFonts w:cs="Calibri"/>
          <w:i/>
          <w:sz w:val="22"/>
          <w:szCs w:val="22"/>
        </w:rPr>
        <w:t>upoważnionymi podmiotami</w:t>
      </w:r>
      <w:r w:rsidRPr="001F405A">
        <w:rPr>
          <w:rFonts w:cs="Calibri"/>
          <w:sz w:val="22"/>
          <w:szCs w:val="22"/>
        </w:rPr>
        <w:t>”, jako dokument elektroniczny, przekazuje się ten dokument.</w:t>
      </w:r>
    </w:p>
    <w:p w14:paraId="02510039" w14:textId="77777777" w:rsidR="006C6F7A" w:rsidRPr="001F405A" w:rsidRDefault="006C6F7A">
      <w:pPr>
        <w:numPr>
          <w:ilvl w:val="0"/>
          <w:numId w:val="17"/>
        </w:numPr>
        <w:tabs>
          <w:tab w:val="left" w:pos="843"/>
        </w:tabs>
        <w:spacing w:line="0" w:lineRule="atLeast"/>
        <w:ind w:left="843" w:hanging="843"/>
        <w:jc w:val="both"/>
        <w:rPr>
          <w:rFonts w:cs="Calibri"/>
          <w:sz w:val="22"/>
          <w:szCs w:val="22"/>
        </w:rPr>
      </w:pPr>
      <w:r w:rsidRPr="001F405A">
        <w:rPr>
          <w:rFonts w:cs="Calibri"/>
          <w:sz w:val="22"/>
          <w:szCs w:val="22"/>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7D252C73" w14:textId="77777777" w:rsidR="006C6F7A" w:rsidRPr="001F405A" w:rsidRDefault="006C6F7A">
      <w:pPr>
        <w:numPr>
          <w:ilvl w:val="0"/>
          <w:numId w:val="17"/>
        </w:numPr>
        <w:tabs>
          <w:tab w:val="left" w:pos="843"/>
        </w:tabs>
        <w:spacing w:line="0" w:lineRule="atLeast"/>
        <w:ind w:left="843" w:hanging="843"/>
        <w:rPr>
          <w:rFonts w:cs="Calibri"/>
          <w:sz w:val="22"/>
          <w:szCs w:val="22"/>
        </w:rPr>
      </w:pPr>
      <w:r w:rsidRPr="001F405A">
        <w:rPr>
          <w:rFonts w:cs="Calibri"/>
          <w:sz w:val="22"/>
          <w:szCs w:val="22"/>
        </w:rPr>
        <w:t>Poświadczenia zgodności cyfrowego odwzorowania z dokumentem w postaci papierowej,</w:t>
      </w:r>
    </w:p>
    <w:p w14:paraId="11995D36" w14:textId="77777777" w:rsidR="006C6F7A" w:rsidRPr="001F405A" w:rsidRDefault="006C6F7A">
      <w:pPr>
        <w:spacing w:line="0" w:lineRule="atLeast"/>
        <w:ind w:left="843"/>
        <w:rPr>
          <w:rFonts w:cs="Calibri"/>
          <w:sz w:val="22"/>
          <w:szCs w:val="22"/>
        </w:rPr>
      </w:pPr>
      <w:r w:rsidRPr="001F405A">
        <w:rPr>
          <w:rFonts w:cs="Calibri"/>
          <w:sz w:val="22"/>
          <w:szCs w:val="22"/>
        </w:rPr>
        <w:t>o którym mowa w ust. 6, dokonuje w przypadku:</w:t>
      </w:r>
    </w:p>
    <w:p w14:paraId="08F5F6FA"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7.1.</w:t>
      </w:r>
      <w:r w:rsidRPr="001F405A">
        <w:rPr>
          <w:rFonts w:eastAsia="Times New Roman" w:cs="Calibri"/>
          <w:sz w:val="22"/>
          <w:szCs w:val="22"/>
        </w:rPr>
        <w:tab/>
      </w:r>
      <w:r w:rsidRPr="001F405A">
        <w:rPr>
          <w:rFonts w:cs="Calibri"/>
          <w:sz w:val="22"/>
          <w:szCs w:val="22"/>
        </w:rPr>
        <w:t>podmiotowych środków dowodowych oraz dokumentów potwierdzających umocowanie do reprezentowania – odpowiednio Wykonawca, Wykonawca wspólnie ubiegający się o</w:t>
      </w:r>
      <w:r w:rsidR="00542A8F">
        <w:rPr>
          <w:rFonts w:cs="Calibri"/>
          <w:sz w:val="22"/>
          <w:szCs w:val="22"/>
        </w:rPr>
        <w:t> </w:t>
      </w:r>
      <w:r w:rsidRPr="001F405A">
        <w:rPr>
          <w:rFonts w:cs="Calibri"/>
          <w:sz w:val="22"/>
          <w:szCs w:val="22"/>
        </w:rPr>
        <w:t>udzielenie zamówienia, podmiot udostępniający zasoby, w zakresie podmiotowych środków dowodowych lub dokumentów potwierdzających umocowanie do reprezentowania, które każdego z nich dotyczą;</w:t>
      </w:r>
    </w:p>
    <w:p w14:paraId="09127D9F"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7.2.</w:t>
      </w:r>
      <w:r w:rsidRPr="001F405A">
        <w:rPr>
          <w:rFonts w:eastAsia="Times New Roman" w:cs="Calibri"/>
          <w:sz w:val="22"/>
          <w:szCs w:val="22"/>
        </w:rPr>
        <w:tab/>
      </w:r>
      <w:r w:rsidRPr="001F405A">
        <w:rPr>
          <w:rFonts w:cs="Calibri"/>
          <w:sz w:val="22"/>
          <w:szCs w:val="22"/>
        </w:rPr>
        <w:t>przedmiotowych środków dowodowych – odpowiednio wykonawca lub wykonawca wspólnie ubiegający się o udzielenie zamówienia;</w:t>
      </w:r>
    </w:p>
    <w:p w14:paraId="4CE74E29"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7.3.</w:t>
      </w:r>
      <w:r w:rsidRPr="001F405A">
        <w:rPr>
          <w:rFonts w:eastAsia="Times New Roman" w:cs="Calibri"/>
          <w:sz w:val="22"/>
          <w:szCs w:val="22"/>
        </w:rPr>
        <w:tab/>
      </w:r>
      <w:r w:rsidRPr="001F405A">
        <w:rPr>
          <w:rFonts w:cs="Calibri"/>
          <w:sz w:val="22"/>
          <w:szCs w:val="22"/>
        </w:rPr>
        <w:t>innych dokumentów – odpowiednio wykonawca lub wykonawca wspólnie ubiegający się o</w:t>
      </w:r>
      <w:r w:rsidR="00542A8F">
        <w:rPr>
          <w:rFonts w:cs="Calibri"/>
          <w:sz w:val="22"/>
          <w:szCs w:val="22"/>
        </w:rPr>
        <w:t> </w:t>
      </w:r>
      <w:r w:rsidRPr="001F405A">
        <w:rPr>
          <w:rFonts w:cs="Calibri"/>
          <w:sz w:val="22"/>
          <w:szCs w:val="22"/>
        </w:rPr>
        <w:t>udzielenie zamówienia, w zakresie dokumentów, które każdego z nich dotyczą.</w:t>
      </w:r>
    </w:p>
    <w:p w14:paraId="7D64E37C" w14:textId="77777777" w:rsidR="006C6F7A" w:rsidRPr="00542A8F" w:rsidRDefault="006C6F7A" w:rsidP="00542A8F">
      <w:pPr>
        <w:numPr>
          <w:ilvl w:val="0"/>
          <w:numId w:val="18"/>
        </w:numPr>
        <w:tabs>
          <w:tab w:val="left" w:pos="843"/>
        </w:tabs>
        <w:spacing w:line="0" w:lineRule="atLeast"/>
        <w:ind w:left="843" w:hanging="843"/>
        <w:jc w:val="both"/>
        <w:rPr>
          <w:rFonts w:cs="Calibri"/>
          <w:sz w:val="22"/>
          <w:szCs w:val="22"/>
        </w:rPr>
      </w:pPr>
      <w:r w:rsidRPr="001F405A">
        <w:rPr>
          <w:rFonts w:cs="Calibri"/>
          <w:sz w:val="22"/>
          <w:szCs w:val="22"/>
        </w:rPr>
        <w:t>Poświadczenia zgodności cyfrowego odwzorowania z dokumentem w postaci papierowej,</w:t>
      </w:r>
      <w:r w:rsidR="00542A8F">
        <w:rPr>
          <w:rFonts w:cs="Calibri"/>
          <w:sz w:val="22"/>
          <w:szCs w:val="22"/>
        </w:rPr>
        <w:t xml:space="preserve"> o </w:t>
      </w:r>
      <w:r w:rsidRPr="00542A8F">
        <w:rPr>
          <w:rFonts w:cs="Calibri"/>
          <w:sz w:val="22"/>
          <w:szCs w:val="22"/>
        </w:rPr>
        <w:t>którym mowa w ust. 6, może dokonać również notariusz.</w:t>
      </w:r>
    </w:p>
    <w:p w14:paraId="26DF90F6" w14:textId="77777777" w:rsidR="006C6F7A" w:rsidRPr="00542A8F" w:rsidRDefault="006C6F7A" w:rsidP="00542A8F">
      <w:pPr>
        <w:numPr>
          <w:ilvl w:val="0"/>
          <w:numId w:val="18"/>
        </w:numPr>
        <w:tabs>
          <w:tab w:val="left" w:pos="843"/>
        </w:tabs>
        <w:spacing w:line="251" w:lineRule="auto"/>
        <w:ind w:left="843" w:hanging="843"/>
        <w:jc w:val="both"/>
        <w:rPr>
          <w:rFonts w:cs="Calibri"/>
          <w:sz w:val="22"/>
          <w:szCs w:val="22"/>
        </w:rPr>
      </w:pPr>
      <w:r w:rsidRPr="001F405A">
        <w:rPr>
          <w:rFonts w:cs="Calibri"/>
          <w:sz w:val="22"/>
          <w:szCs w:val="22"/>
        </w:rPr>
        <w:t>Przez cyfrowe odwzorowanie, należy rozumieć dokument elektroniczny będący kopią elektroniczną treści zapisanej w postaci papierowej, umożliwiający zapoznanie się z tą treścią</w:t>
      </w:r>
      <w:r w:rsidR="00542A8F">
        <w:rPr>
          <w:rFonts w:cs="Calibri"/>
          <w:sz w:val="22"/>
          <w:szCs w:val="22"/>
        </w:rPr>
        <w:t xml:space="preserve"> i </w:t>
      </w:r>
      <w:r w:rsidRPr="00542A8F">
        <w:rPr>
          <w:rFonts w:cs="Calibri"/>
          <w:sz w:val="22"/>
          <w:szCs w:val="22"/>
        </w:rPr>
        <w:t>jej zrozumienie, bez konieczności bezpośredniego dostępu do oryginału.</w:t>
      </w:r>
    </w:p>
    <w:p w14:paraId="25A29AF6" w14:textId="77777777" w:rsidR="006C6F7A" w:rsidRPr="001F405A" w:rsidRDefault="006C6F7A">
      <w:pPr>
        <w:numPr>
          <w:ilvl w:val="0"/>
          <w:numId w:val="20"/>
        </w:numPr>
        <w:tabs>
          <w:tab w:val="left" w:pos="843"/>
        </w:tabs>
        <w:spacing w:line="0" w:lineRule="atLeast"/>
        <w:ind w:left="843" w:hanging="843"/>
        <w:jc w:val="both"/>
        <w:rPr>
          <w:rFonts w:cs="Calibri"/>
          <w:sz w:val="22"/>
          <w:szCs w:val="22"/>
        </w:rPr>
      </w:pPr>
      <w:r w:rsidRPr="001F405A">
        <w:rPr>
          <w:rFonts w:cs="Calibri"/>
          <w:sz w:val="22"/>
          <w:szCs w:val="22"/>
        </w:rPr>
        <w:t>Podmiotowe środki dowodowe, w tym oświadczenie, o którym mowa w art. 117 ust. 4 ustawy Pzp,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623A3A2D" w14:textId="77777777" w:rsidR="006C6F7A" w:rsidRPr="002A1788" w:rsidRDefault="006C6F7A" w:rsidP="00972F49">
      <w:pPr>
        <w:numPr>
          <w:ilvl w:val="0"/>
          <w:numId w:val="20"/>
        </w:numPr>
        <w:tabs>
          <w:tab w:val="left" w:pos="843"/>
        </w:tabs>
        <w:spacing w:line="0" w:lineRule="atLeast"/>
        <w:ind w:left="843" w:hanging="843"/>
        <w:jc w:val="both"/>
        <w:rPr>
          <w:rFonts w:cs="Calibri"/>
          <w:sz w:val="22"/>
          <w:szCs w:val="22"/>
        </w:rPr>
      </w:pPr>
      <w:r w:rsidRPr="002A1788">
        <w:rPr>
          <w:rFonts w:cs="Calibri"/>
          <w:sz w:val="22"/>
          <w:szCs w:val="22"/>
        </w:rPr>
        <w:t>W przypadku gdy podmiotowe środki dowodowe, w tym oświadczenie, o którym mowa</w:t>
      </w:r>
      <w:r w:rsidR="00542A8F" w:rsidRPr="002A1788">
        <w:rPr>
          <w:rFonts w:cs="Calibri"/>
          <w:sz w:val="22"/>
          <w:szCs w:val="22"/>
        </w:rPr>
        <w:t xml:space="preserve"> w</w:t>
      </w:r>
      <w:r w:rsidR="002A1788">
        <w:rPr>
          <w:rFonts w:cs="Calibri"/>
          <w:sz w:val="22"/>
          <w:szCs w:val="22"/>
        </w:rPr>
        <w:t> </w:t>
      </w:r>
      <w:r w:rsidRPr="002A1788">
        <w:rPr>
          <w:rFonts w:cs="Calibri"/>
          <w:sz w:val="22"/>
          <w:szCs w:val="22"/>
        </w:rPr>
        <w:t xml:space="preserve">art. 117 ust. 4 ustawy Pzp,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w:t>
      </w:r>
      <w:r w:rsidR="002A1788" w:rsidRPr="002A1788">
        <w:rPr>
          <w:rFonts w:cs="Calibri"/>
          <w:sz w:val="22"/>
          <w:szCs w:val="22"/>
        </w:rPr>
        <w:t>podpisem osobistym</w:t>
      </w:r>
      <w:r w:rsidRPr="002A1788">
        <w:rPr>
          <w:rFonts w:cs="Calibri"/>
          <w:sz w:val="22"/>
          <w:szCs w:val="22"/>
        </w:rPr>
        <w:t>, poświadczającym zgodność cyfrowego odwzorowania z dokumentem w postaci papierowej.</w:t>
      </w:r>
    </w:p>
    <w:p w14:paraId="7DD0991A" w14:textId="77777777" w:rsidR="006C6F7A" w:rsidRPr="001F405A" w:rsidRDefault="006C6F7A" w:rsidP="002A1788">
      <w:pPr>
        <w:numPr>
          <w:ilvl w:val="0"/>
          <w:numId w:val="21"/>
        </w:numPr>
        <w:tabs>
          <w:tab w:val="left" w:pos="843"/>
        </w:tabs>
        <w:spacing w:line="0" w:lineRule="atLeast"/>
        <w:ind w:left="843" w:right="40" w:hanging="843"/>
        <w:jc w:val="both"/>
        <w:rPr>
          <w:rFonts w:cs="Calibri"/>
          <w:sz w:val="22"/>
          <w:szCs w:val="22"/>
        </w:rPr>
      </w:pPr>
      <w:r w:rsidRPr="001F405A">
        <w:rPr>
          <w:rFonts w:cs="Calibri"/>
          <w:sz w:val="22"/>
          <w:szCs w:val="22"/>
        </w:rPr>
        <w:lastRenderedPageBreak/>
        <w:t>Poświadczenia zgodności cyfrowego odwzorowania z dokumentem w postaci papierowej, o</w:t>
      </w:r>
      <w:r w:rsidR="002A1788">
        <w:rPr>
          <w:rFonts w:cs="Calibri"/>
          <w:sz w:val="22"/>
          <w:szCs w:val="22"/>
        </w:rPr>
        <w:t> </w:t>
      </w:r>
      <w:r w:rsidRPr="001F405A">
        <w:rPr>
          <w:rFonts w:cs="Calibri"/>
          <w:sz w:val="22"/>
          <w:szCs w:val="22"/>
        </w:rPr>
        <w:t>którym mowa w ust. 11, dokonuje w przypadku:</w:t>
      </w:r>
    </w:p>
    <w:p w14:paraId="6832AA30" w14:textId="77777777" w:rsidR="006C6F7A" w:rsidRPr="001F405A" w:rsidRDefault="006C6F7A">
      <w:pPr>
        <w:tabs>
          <w:tab w:val="left" w:pos="823"/>
        </w:tabs>
        <w:spacing w:line="0" w:lineRule="atLeast"/>
        <w:ind w:left="843" w:right="40" w:hanging="850"/>
        <w:jc w:val="both"/>
        <w:rPr>
          <w:rFonts w:cs="Calibri"/>
          <w:sz w:val="22"/>
          <w:szCs w:val="22"/>
        </w:rPr>
      </w:pPr>
      <w:r w:rsidRPr="001F405A">
        <w:rPr>
          <w:rFonts w:cs="Calibri"/>
          <w:sz w:val="22"/>
          <w:szCs w:val="22"/>
        </w:rPr>
        <w:t>12.1.</w:t>
      </w:r>
      <w:r w:rsidRPr="001F405A">
        <w:rPr>
          <w:rFonts w:eastAsia="Times New Roman" w:cs="Calibri"/>
          <w:sz w:val="22"/>
          <w:szCs w:val="22"/>
        </w:rPr>
        <w:tab/>
      </w:r>
      <w:r w:rsidRPr="001F405A">
        <w:rPr>
          <w:rFonts w:cs="Calibri"/>
          <w:sz w:val="22"/>
          <w:szCs w:val="22"/>
        </w:rPr>
        <w:t>podmiotowych środków dowodowych – odpowiednio Wykonawca, Wykonawca wspólnie ubiegający się o udzielenie zamówienia, podmiot udostępniający zasoby, w zakresie podmiotowych środków dowodowych, które każdego z nich dotyczą;</w:t>
      </w:r>
    </w:p>
    <w:p w14:paraId="0207D9C1" w14:textId="77777777" w:rsidR="006C6F7A" w:rsidRPr="001F405A" w:rsidRDefault="006C6F7A">
      <w:pPr>
        <w:tabs>
          <w:tab w:val="left" w:pos="823"/>
        </w:tabs>
        <w:spacing w:line="0" w:lineRule="atLeast"/>
        <w:ind w:left="843" w:right="40" w:hanging="850"/>
        <w:jc w:val="both"/>
        <w:rPr>
          <w:rFonts w:cs="Calibri"/>
          <w:sz w:val="22"/>
          <w:szCs w:val="22"/>
        </w:rPr>
      </w:pPr>
      <w:r w:rsidRPr="001F405A">
        <w:rPr>
          <w:rFonts w:cs="Calibri"/>
          <w:sz w:val="22"/>
          <w:szCs w:val="22"/>
        </w:rPr>
        <w:t>12.2.</w:t>
      </w:r>
      <w:r w:rsidRPr="001F405A">
        <w:rPr>
          <w:rFonts w:eastAsia="Times New Roman" w:cs="Calibri"/>
          <w:sz w:val="22"/>
          <w:szCs w:val="22"/>
        </w:rPr>
        <w:tab/>
      </w:r>
      <w:r w:rsidRPr="001F405A">
        <w:rPr>
          <w:rFonts w:cs="Calibri"/>
          <w:sz w:val="22"/>
          <w:szCs w:val="22"/>
        </w:rPr>
        <w:t>przedmiotowego środka dowodowego, oświadczenia, o którym mowa w art. 117 ust. 4 ustawy Pzp, lub zobowiązania podmiotu udostępniającego zasoby – odpowiednio Wykonawca lub Wykonawca wspólnie ubiegający się o udzielenie zamówienia;</w:t>
      </w:r>
    </w:p>
    <w:p w14:paraId="3868A694"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12.3.</w:t>
      </w:r>
      <w:r w:rsidRPr="001F405A">
        <w:rPr>
          <w:rFonts w:eastAsia="Times New Roman" w:cs="Calibri"/>
          <w:sz w:val="22"/>
          <w:szCs w:val="22"/>
        </w:rPr>
        <w:tab/>
      </w:r>
      <w:r w:rsidRPr="001F405A">
        <w:rPr>
          <w:rFonts w:cs="Calibri"/>
          <w:sz w:val="22"/>
          <w:szCs w:val="22"/>
        </w:rPr>
        <w:t>pełnomocnictwa – mocodawca.</w:t>
      </w:r>
    </w:p>
    <w:p w14:paraId="2AD5F8BE" w14:textId="77777777" w:rsidR="006C6F7A" w:rsidRPr="001F405A" w:rsidRDefault="006C6F7A" w:rsidP="002A1788">
      <w:pPr>
        <w:numPr>
          <w:ilvl w:val="0"/>
          <w:numId w:val="22"/>
        </w:numPr>
        <w:tabs>
          <w:tab w:val="left" w:pos="843"/>
        </w:tabs>
        <w:spacing w:line="0" w:lineRule="atLeast"/>
        <w:ind w:left="843" w:right="40" w:hanging="843"/>
        <w:jc w:val="both"/>
        <w:rPr>
          <w:rFonts w:cs="Calibri"/>
          <w:sz w:val="22"/>
          <w:szCs w:val="22"/>
        </w:rPr>
      </w:pPr>
      <w:r w:rsidRPr="001F405A">
        <w:rPr>
          <w:rFonts w:cs="Calibri"/>
          <w:sz w:val="22"/>
          <w:szCs w:val="22"/>
        </w:rPr>
        <w:t>Poświadczenia zgodności cyfrowego odwzorowania z dokumentem w postaci papierowej, o</w:t>
      </w:r>
      <w:r w:rsidR="002A1788">
        <w:rPr>
          <w:rFonts w:cs="Calibri"/>
          <w:sz w:val="22"/>
          <w:szCs w:val="22"/>
        </w:rPr>
        <w:t> </w:t>
      </w:r>
      <w:r w:rsidRPr="001F405A">
        <w:rPr>
          <w:rFonts w:cs="Calibri"/>
          <w:sz w:val="22"/>
          <w:szCs w:val="22"/>
        </w:rPr>
        <w:t>którym mowa w ust. 11, może dokonać również notariusz.</w:t>
      </w:r>
    </w:p>
    <w:p w14:paraId="05F53A65" w14:textId="77777777" w:rsidR="006C6F7A" w:rsidRPr="001F405A" w:rsidRDefault="006C6F7A">
      <w:pPr>
        <w:numPr>
          <w:ilvl w:val="0"/>
          <w:numId w:val="22"/>
        </w:numPr>
        <w:tabs>
          <w:tab w:val="left" w:pos="843"/>
        </w:tabs>
        <w:spacing w:line="0" w:lineRule="atLeast"/>
        <w:ind w:left="843" w:right="40" w:hanging="843"/>
        <w:jc w:val="both"/>
        <w:rPr>
          <w:rFonts w:cs="Calibri"/>
          <w:sz w:val="22"/>
          <w:szCs w:val="22"/>
        </w:rPr>
      </w:pPr>
      <w:r w:rsidRPr="001F405A">
        <w:rPr>
          <w:rFonts w:cs="Calibri"/>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03D9D6F" w14:textId="77777777" w:rsidR="006C6F7A" w:rsidRPr="001F405A" w:rsidRDefault="006C6F7A">
      <w:pPr>
        <w:numPr>
          <w:ilvl w:val="0"/>
          <w:numId w:val="22"/>
        </w:numPr>
        <w:tabs>
          <w:tab w:val="left" w:pos="843"/>
        </w:tabs>
        <w:spacing w:line="0" w:lineRule="atLeast"/>
        <w:ind w:left="843" w:hanging="843"/>
        <w:rPr>
          <w:rFonts w:cs="Calibri"/>
          <w:sz w:val="22"/>
          <w:szCs w:val="22"/>
        </w:rPr>
      </w:pPr>
      <w:r w:rsidRPr="001F405A">
        <w:rPr>
          <w:rFonts w:cs="Calibri"/>
          <w:sz w:val="22"/>
          <w:szCs w:val="22"/>
        </w:rPr>
        <w:t>Dokumenty elektroniczne w postępowaniu spełniają łącznie następujące wymagania:</w:t>
      </w:r>
    </w:p>
    <w:p w14:paraId="7A128C69" w14:textId="77777777" w:rsidR="006C6F7A" w:rsidRPr="001F405A" w:rsidRDefault="006C6F7A">
      <w:pPr>
        <w:tabs>
          <w:tab w:val="left" w:pos="823"/>
        </w:tabs>
        <w:spacing w:line="0" w:lineRule="atLeast"/>
        <w:ind w:left="843" w:right="40" w:hanging="850"/>
        <w:jc w:val="both"/>
        <w:rPr>
          <w:rFonts w:cs="Calibri"/>
          <w:sz w:val="22"/>
          <w:szCs w:val="22"/>
        </w:rPr>
      </w:pPr>
      <w:r w:rsidRPr="001F405A">
        <w:rPr>
          <w:rFonts w:cs="Calibri"/>
          <w:sz w:val="22"/>
          <w:szCs w:val="22"/>
        </w:rPr>
        <w:t>15.1.</w:t>
      </w:r>
      <w:r w:rsidRPr="001F405A">
        <w:rPr>
          <w:rFonts w:eastAsia="Times New Roman" w:cs="Calibri"/>
          <w:sz w:val="22"/>
          <w:szCs w:val="22"/>
        </w:rPr>
        <w:tab/>
      </w:r>
      <w:r w:rsidRPr="001F405A">
        <w:rPr>
          <w:rFonts w:cs="Calibri"/>
          <w:sz w:val="22"/>
          <w:szCs w:val="22"/>
        </w:rPr>
        <w:t>są utrwalone w sposób umożliwiający ich wielokrotne odczytanie, zapisanie i powielenie, a</w:t>
      </w:r>
      <w:r w:rsidR="002A1788">
        <w:rPr>
          <w:rFonts w:cs="Calibri"/>
          <w:sz w:val="22"/>
          <w:szCs w:val="22"/>
        </w:rPr>
        <w:t> </w:t>
      </w:r>
      <w:r w:rsidRPr="001F405A">
        <w:rPr>
          <w:rFonts w:cs="Calibri"/>
          <w:sz w:val="22"/>
          <w:szCs w:val="22"/>
        </w:rPr>
        <w:t>także przekazanie przy użyciu środków komunikacji elektronicznej lub na informatycznym nośniku danych;</w:t>
      </w:r>
    </w:p>
    <w:p w14:paraId="461EC852" w14:textId="77777777" w:rsidR="006C6F7A" w:rsidRPr="001F405A" w:rsidRDefault="006C6F7A">
      <w:pPr>
        <w:tabs>
          <w:tab w:val="left" w:pos="823"/>
        </w:tabs>
        <w:spacing w:line="0" w:lineRule="atLeast"/>
        <w:ind w:left="843" w:right="40" w:hanging="850"/>
        <w:jc w:val="both"/>
        <w:rPr>
          <w:rFonts w:cs="Calibri"/>
          <w:sz w:val="22"/>
          <w:szCs w:val="22"/>
        </w:rPr>
      </w:pPr>
      <w:r w:rsidRPr="001F405A">
        <w:rPr>
          <w:rFonts w:cs="Calibri"/>
          <w:sz w:val="22"/>
          <w:szCs w:val="22"/>
        </w:rPr>
        <w:t>15.2.</w:t>
      </w:r>
      <w:r w:rsidRPr="001F405A">
        <w:rPr>
          <w:rFonts w:eastAsia="Times New Roman" w:cs="Calibri"/>
          <w:sz w:val="22"/>
          <w:szCs w:val="22"/>
        </w:rPr>
        <w:tab/>
      </w:r>
      <w:r w:rsidRPr="001F405A">
        <w:rPr>
          <w:rFonts w:cs="Calibri"/>
          <w:sz w:val="22"/>
          <w:szCs w:val="22"/>
        </w:rPr>
        <w:t>umożliwiają prezentację treści w postaci elektronicznej, w szczególności przez wyświetlenie tej treści na monitorze ekranowym;</w:t>
      </w:r>
    </w:p>
    <w:p w14:paraId="7051C013"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15.3.</w:t>
      </w:r>
      <w:r w:rsidRPr="001F405A">
        <w:rPr>
          <w:rFonts w:eastAsia="Times New Roman" w:cs="Calibri"/>
          <w:sz w:val="22"/>
          <w:szCs w:val="22"/>
        </w:rPr>
        <w:tab/>
      </w:r>
      <w:r w:rsidRPr="001F405A">
        <w:rPr>
          <w:rFonts w:cs="Calibri"/>
          <w:sz w:val="22"/>
          <w:szCs w:val="22"/>
        </w:rPr>
        <w:t>umożliwiają prezentację treści w postaci papierowej, w szczególności za pomocą wydruku;</w:t>
      </w:r>
    </w:p>
    <w:p w14:paraId="4912C30C" w14:textId="77777777" w:rsidR="006C6F7A" w:rsidRPr="001F405A" w:rsidRDefault="006C6F7A">
      <w:pPr>
        <w:tabs>
          <w:tab w:val="left" w:pos="823"/>
        </w:tabs>
        <w:spacing w:line="247" w:lineRule="auto"/>
        <w:ind w:left="843" w:right="40" w:hanging="850"/>
        <w:jc w:val="both"/>
        <w:rPr>
          <w:rFonts w:cs="Calibri"/>
          <w:sz w:val="22"/>
          <w:szCs w:val="22"/>
        </w:rPr>
      </w:pPr>
      <w:r w:rsidRPr="001F405A">
        <w:rPr>
          <w:rFonts w:cs="Calibri"/>
          <w:sz w:val="22"/>
          <w:szCs w:val="22"/>
        </w:rPr>
        <w:t>15.4.</w:t>
      </w:r>
      <w:r w:rsidRPr="001F405A">
        <w:rPr>
          <w:rFonts w:eastAsia="Times New Roman" w:cs="Calibri"/>
          <w:sz w:val="22"/>
          <w:szCs w:val="22"/>
        </w:rPr>
        <w:tab/>
      </w:r>
      <w:r w:rsidRPr="001F405A">
        <w:rPr>
          <w:rFonts w:cs="Calibri"/>
          <w:sz w:val="22"/>
          <w:szCs w:val="22"/>
        </w:rPr>
        <w:t>zawierają dane w układzie niepozostawiającym wątpliwości co do treści i kontekstu zapisanych informacji.</w:t>
      </w:r>
    </w:p>
    <w:p w14:paraId="49E398E2" w14:textId="77777777" w:rsidR="006C6F7A" w:rsidRPr="001F405A" w:rsidRDefault="006C6F7A">
      <w:pPr>
        <w:spacing w:line="256" w:lineRule="exact"/>
        <w:rPr>
          <w:rFonts w:eastAsia="Times New Roman" w:cs="Calibri"/>
          <w:sz w:val="22"/>
          <w:szCs w:val="22"/>
        </w:rPr>
      </w:pPr>
    </w:p>
    <w:p w14:paraId="4A9A847D" w14:textId="77777777" w:rsidR="006C6F7A" w:rsidRPr="001F405A" w:rsidRDefault="006C6F7A">
      <w:pPr>
        <w:spacing w:line="0" w:lineRule="atLeast"/>
        <w:ind w:right="37"/>
        <w:jc w:val="center"/>
        <w:rPr>
          <w:rFonts w:cs="Calibri"/>
          <w:b/>
          <w:sz w:val="22"/>
          <w:szCs w:val="22"/>
        </w:rPr>
      </w:pPr>
      <w:r w:rsidRPr="001F405A">
        <w:rPr>
          <w:rFonts w:cs="Calibri"/>
          <w:b/>
          <w:sz w:val="22"/>
          <w:szCs w:val="22"/>
        </w:rPr>
        <w:t>Rozdział VI</w:t>
      </w:r>
    </w:p>
    <w:p w14:paraId="16287F21" w14:textId="77777777" w:rsidR="006C6F7A" w:rsidRPr="001F405A" w:rsidRDefault="006C6F7A">
      <w:pPr>
        <w:spacing w:line="35" w:lineRule="exact"/>
        <w:rPr>
          <w:rFonts w:eastAsia="Times New Roman" w:cs="Calibri"/>
          <w:sz w:val="22"/>
          <w:szCs w:val="22"/>
        </w:rPr>
      </w:pPr>
    </w:p>
    <w:p w14:paraId="4FF8F6AA" w14:textId="77777777" w:rsidR="006C6F7A" w:rsidRPr="001F405A" w:rsidRDefault="006C6F7A">
      <w:pPr>
        <w:spacing w:line="0" w:lineRule="atLeast"/>
        <w:ind w:right="37"/>
        <w:jc w:val="center"/>
        <w:rPr>
          <w:rFonts w:cs="Calibri"/>
          <w:b/>
          <w:sz w:val="22"/>
          <w:szCs w:val="22"/>
        </w:rPr>
      </w:pPr>
      <w:r w:rsidRPr="001F405A">
        <w:rPr>
          <w:rFonts w:cs="Calibri"/>
          <w:b/>
          <w:sz w:val="22"/>
          <w:szCs w:val="22"/>
        </w:rPr>
        <w:t>WYMAGANIA DOTYCZĄCE WADIUM</w:t>
      </w:r>
    </w:p>
    <w:p w14:paraId="5BE93A62" w14:textId="77777777" w:rsidR="006C6F7A" w:rsidRPr="001F405A" w:rsidRDefault="006C6F7A">
      <w:pPr>
        <w:spacing w:line="123" w:lineRule="exact"/>
        <w:rPr>
          <w:rFonts w:eastAsia="Times New Roman" w:cs="Calibri"/>
          <w:sz w:val="22"/>
          <w:szCs w:val="22"/>
        </w:rPr>
      </w:pPr>
    </w:p>
    <w:p w14:paraId="693536C4" w14:textId="77777777" w:rsidR="006C6F7A" w:rsidRPr="001F405A" w:rsidRDefault="006C6F7A">
      <w:pPr>
        <w:spacing w:line="0" w:lineRule="atLeast"/>
        <w:ind w:left="843"/>
        <w:rPr>
          <w:rFonts w:cs="Calibri"/>
          <w:sz w:val="22"/>
          <w:szCs w:val="22"/>
        </w:rPr>
      </w:pPr>
      <w:r w:rsidRPr="001F405A">
        <w:rPr>
          <w:rFonts w:cs="Calibri"/>
          <w:sz w:val="22"/>
          <w:szCs w:val="22"/>
        </w:rPr>
        <w:t>Zamawiający nie wymaga wniesienia wadium.</w:t>
      </w:r>
    </w:p>
    <w:p w14:paraId="384BA73E" w14:textId="77777777" w:rsidR="006C6F7A" w:rsidRPr="001F405A" w:rsidRDefault="006C6F7A">
      <w:pPr>
        <w:spacing w:line="200" w:lineRule="exact"/>
        <w:rPr>
          <w:rFonts w:eastAsia="Times New Roman" w:cs="Calibri"/>
          <w:sz w:val="22"/>
          <w:szCs w:val="22"/>
        </w:rPr>
      </w:pPr>
    </w:p>
    <w:p w14:paraId="34B3F2EB" w14:textId="77777777" w:rsidR="006C6F7A" w:rsidRPr="005916F8" w:rsidRDefault="006C6F7A">
      <w:pPr>
        <w:spacing w:line="223" w:lineRule="exact"/>
        <w:rPr>
          <w:rFonts w:eastAsia="Times New Roman" w:cs="Calibri"/>
        </w:rPr>
      </w:pPr>
    </w:p>
    <w:p w14:paraId="534A9013" w14:textId="77777777" w:rsidR="006C6F7A" w:rsidRPr="001F405A" w:rsidRDefault="006C6F7A">
      <w:pPr>
        <w:spacing w:line="0" w:lineRule="atLeast"/>
        <w:ind w:right="-2"/>
        <w:jc w:val="center"/>
        <w:rPr>
          <w:rFonts w:cs="Calibri"/>
          <w:b/>
          <w:sz w:val="22"/>
          <w:szCs w:val="22"/>
        </w:rPr>
      </w:pPr>
      <w:r w:rsidRPr="001F405A">
        <w:rPr>
          <w:rFonts w:cs="Calibri"/>
          <w:b/>
          <w:sz w:val="22"/>
          <w:szCs w:val="22"/>
        </w:rPr>
        <w:t>Rozdział VII</w:t>
      </w:r>
    </w:p>
    <w:p w14:paraId="7D34F5C7" w14:textId="77777777" w:rsidR="006C6F7A" w:rsidRPr="001F405A" w:rsidRDefault="006C6F7A">
      <w:pPr>
        <w:spacing w:line="18" w:lineRule="exact"/>
        <w:rPr>
          <w:rFonts w:eastAsia="Times New Roman" w:cs="Calibri"/>
          <w:sz w:val="22"/>
          <w:szCs w:val="22"/>
        </w:rPr>
      </w:pPr>
    </w:p>
    <w:p w14:paraId="30DDA660" w14:textId="77777777" w:rsidR="006C6F7A" w:rsidRPr="001F405A" w:rsidRDefault="006C6F7A">
      <w:pPr>
        <w:spacing w:line="0" w:lineRule="atLeast"/>
        <w:ind w:right="37"/>
        <w:jc w:val="center"/>
        <w:rPr>
          <w:rFonts w:cs="Calibri"/>
          <w:b/>
          <w:sz w:val="22"/>
          <w:szCs w:val="22"/>
        </w:rPr>
      </w:pPr>
      <w:r w:rsidRPr="001F405A">
        <w:rPr>
          <w:rFonts w:cs="Calibri"/>
          <w:b/>
          <w:sz w:val="22"/>
          <w:szCs w:val="22"/>
        </w:rPr>
        <w:t>SPOSÓB PRZYGOTOWANIA OFERTY ORAZ ZASADY KOMUNIKACJI</w:t>
      </w:r>
    </w:p>
    <w:p w14:paraId="2BB68D72" w14:textId="77777777" w:rsidR="006C6F7A" w:rsidRPr="001F405A" w:rsidRDefault="006C6F7A">
      <w:pPr>
        <w:numPr>
          <w:ilvl w:val="0"/>
          <w:numId w:val="23"/>
        </w:numPr>
        <w:tabs>
          <w:tab w:val="left" w:pos="843"/>
        </w:tabs>
        <w:spacing w:line="0" w:lineRule="atLeast"/>
        <w:ind w:left="843" w:hanging="843"/>
        <w:rPr>
          <w:rFonts w:cs="Calibri"/>
          <w:b/>
          <w:sz w:val="22"/>
          <w:szCs w:val="22"/>
        </w:rPr>
      </w:pPr>
      <w:r w:rsidRPr="001F405A">
        <w:rPr>
          <w:rFonts w:cs="Calibri"/>
          <w:b/>
          <w:sz w:val="22"/>
          <w:szCs w:val="22"/>
        </w:rPr>
        <w:t>FORMA ORAZ OPIS SPOSOBU PRZYGOTOWANIA OFERTY:</w:t>
      </w:r>
    </w:p>
    <w:p w14:paraId="4B804E8A"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1.1.</w:t>
      </w:r>
      <w:r w:rsidRPr="001F405A">
        <w:rPr>
          <w:rFonts w:eastAsia="Times New Roman" w:cs="Calibri"/>
          <w:sz w:val="22"/>
          <w:szCs w:val="22"/>
        </w:rPr>
        <w:tab/>
      </w:r>
      <w:r w:rsidRPr="001F405A">
        <w:rPr>
          <w:rFonts w:cs="Calibri"/>
          <w:sz w:val="22"/>
          <w:szCs w:val="22"/>
        </w:rPr>
        <w:t>Oferta składana jest pod rygorem nieważności w postaci elektronicznej opatrzonej kwalifikowanym podpisem elektronicznym, podpisem zaufanym lub podpisem osobistym.</w:t>
      </w:r>
    </w:p>
    <w:p w14:paraId="5AD135F4"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1.2.</w:t>
      </w:r>
      <w:r w:rsidRPr="001F405A">
        <w:rPr>
          <w:rFonts w:eastAsia="Times New Roman" w:cs="Calibri"/>
          <w:sz w:val="22"/>
          <w:szCs w:val="22"/>
        </w:rPr>
        <w:tab/>
      </w:r>
      <w:r w:rsidRPr="001F405A">
        <w:rPr>
          <w:rFonts w:cs="Calibri"/>
          <w:sz w:val="22"/>
          <w:szCs w:val="22"/>
        </w:rPr>
        <w:t xml:space="preserve">Treść oferty </w:t>
      </w:r>
      <w:r w:rsidR="006A302F">
        <w:rPr>
          <w:rFonts w:cs="Calibri"/>
          <w:sz w:val="22"/>
          <w:szCs w:val="22"/>
        </w:rPr>
        <w:t>musi</w:t>
      </w:r>
      <w:r w:rsidRPr="001F405A">
        <w:rPr>
          <w:rFonts w:cs="Calibri"/>
          <w:sz w:val="22"/>
          <w:szCs w:val="22"/>
        </w:rPr>
        <w:t xml:space="preserve"> odpowiadać treści SWZ, zaleca się ją sporządzić wg formularza ofertowego stanowiącego Załącznik nr </w:t>
      </w:r>
      <w:r w:rsidR="006A302F">
        <w:rPr>
          <w:rFonts w:cs="Calibri"/>
          <w:sz w:val="22"/>
          <w:szCs w:val="22"/>
        </w:rPr>
        <w:t>3</w:t>
      </w:r>
      <w:r w:rsidRPr="001F405A">
        <w:rPr>
          <w:rFonts w:cs="Calibri"/>
          <w:sz w:val="22"/>
          <w:szCs w:val="22"/>
        </w:rPr>
        <w:t xml:space="preserve"> do SWZ</w:t>
      </w:r>
      <w:r w:rsidR="006A302F">
        <w:rPr>
          <w:rFonts w:cs="Calibri"/>
          <w:sz w:val="22"/>
          <w:szCs w:val="22"/>
        </w:rPr>
        <w:t>.</w:t>
      </w:r>
    </w:p>
    <w:p w14:paraId="0A1F4C73"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1.3.</w:t>
      </w:r>
      <w:r w:rsidRPr="001F405A">
        <w:rPr>
          <w:rFonts w:eastAsia="Times New Roman" w:cs="Calibri"/>
          <w:sz w:val="22"/>
          <w:szCs w:val="22"/>
        </w:rPr>
        <w:tab/>
      </w:r>
      <w:r w:rsidRPr="001F405A">
        <w:rPr>
          <w:rFonts w:cs="Calibri"/>
          <w:sz w:val="22"/>
          <w:szCs w:val="22"/>
        </w:rPr>
        <w:t>Oferta musi być sporządzona w języku polskim, w postaci elektronicznej w formacie danych:</w:t>
      </w:r>
    </w:p>
    <w:p w14:paraId="5D2FD630" w14:textId="77777777" w:rsidR="006C6F7A" w:rsidRPr="001F405A" w:rsidRDefault="006C6F7A" w:rsidP="00D154FC">
      <w:pPr>
        <w:spacing w:line="0" w:lineRule="atLeast"/>
        <w:ind w:left="843"/>
        <w:jc w:val="both"/>
        <w:rPr>
          <w:rFonts w:cs="Calibri"/>
          <w:sz w:val="22"/>
          <w:szCs w:val="22"/>
          <w:u w:val="single"/>
        </w:rPr>
      </w:pPr>
      <w:r w:rsidRPr="001F405A">
        <w:rPr>
          <w:rFonts w:cs="Calibri"/>
          <w:sz w:val="22"/>
          <w:szCs w:val="22"/>
        </w:rPr>
        <w:t xml:space="preserve">.pdf, .doc, .docx, .rtf., xps, .odt i opatrzona </w:t>
      </w:r>
      <w:r w:rsidRPr="001F405A">
        <w:rPr>
          <w:rFonts w:cs="Calibri"/>
          <w:sz w:val="22"/>
          <w:szCs w:val="22"/>
          <w:u w:val="single"/>
        </w:rPr>
        <w:t>kwalifikowanym podpisem elektronicznym, podpisem zaufanym lub podpisem osobistym.</w:t>
      </w:r>
    </w:p>
    <w:p w14:paraId="60000C7F"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1.4.</w:t>
      </w:r>
      <w:r w:rsidRPr="001F405A">
        <w:rPr>
          <w:rFonts w:eastAsia="Times New Roman" w:cs="Calibri"/>
          <w:sz w:val="22"/>
          <w:szCs w:val="22"/>
        </w:rPr>
        <w:tab/>
      </w:r>
      <w:r w:rsidRPr="001F405A">
        <w:rPr>
          <w:rFonts w:cs="Calibri"/>
          <w:sz w:val="22"/>
          <w:szCs w:val="22"/>
        </w:rPr>
        <w:t>Do przygotowania oferty konieczne jest posiadanie przez osobę upoważnioną do reprezentowania Wykonawcy kwalifikowanego podpisu elektronicznego, podpisu osobistego lub podpisu zaufanego.</w:t>
      </w:r>
    </w:p>
    <w:p w14:paraId="71715081" w14:textId="3223A773" w:rsidR="006C6F7A" w:rsidRPr="001F405A" w:rsidRDefault="006C6F7A">
      <w:pPr>
        <w:tabs>
          <w:tab w:val="left" w:pos="823"/>
        </w:tabs>
        <w:spacing w:line="242" w:lineRule="auto"/>
        <w:ind w:left="843" w:hanging="850"/>
        <w:jc w:val="both"/>
        <w:rPr>
          <w:rFonts w:cs="Calibri"/>
          <w:sz w:val="22"/>
          <w:szCs w:val="22"/>
        </w:rPr>
        <w:sectPr w:rsidR="006C6F7A" w:rsidRPr="001F405A" w:rsidSect="00067C92">
          <w:pgSz w:w="11900" w:h="16838"/>
          <w:pgMar w:top="1401" w:right="1386" w:bottom="412" w:left="1417" w:header="0" w:footer="0" w:gutter="0"/>
          <w:cols w:space="0" w:equalWidth="0">
            <w:col w:w="9103"/>
          </w:cols>
          <w:docGrid w:linePitch="360"/>
        </w:sectPr>
      </w:pPr>
      <w:r w:rsidRPr="001F405A">
        <w:rPr>
          <w:rFonts w:cs="Calibri"/>
          <w:sz w:val="22"/>
          <w:szCs w:val="22"/>
        </w:rPr>
        <w:t>1.5.</w:t>
      </w:r>
      <w:r w:rsidRPr="001F405A">
        <w:rPr>
          <w:rFonts w:eastAsia="Times New Roman" w:cs="Calibri"/>
          <w:sz w:val="22"/>
          <w:szCs w:val="22"/>
        </w:rPr>
        <w:tab/>
      </w:r>
      <w:r w:rsidRPr="001F405A">
        <w:rPr>
          <w:rFonts w:cs="Calibri"/>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w:t>
      </w:r>
    </w:p>
    <w:p w14:paraId="4F904CB7" w14:textId="77777777" w:rsidR="006C6F7A" w:rsidRPr="001F405A" w:rsidRDefault="006C6F7A" w:rsidP="006539C1">
      <w:pPr>
        <w:spacing w:line="0" w:lineRule="atLeast"/>
        <w:rPr>
          <w:rFonts w:cs="Calibri"/>
          <w:sz w:val="22"/>
          <w:szCs w:val="22"/>
        </w:rPr>
        <w:sectPr w:rsidR="006C6F7A" w:rsidRPr="001F405A">
          <w:type w:val="continuous"/>
          <w:pgSz w:w="11900" w:h="16838"/>
          <w:pgMar w:top="1401" w:right="1386" w:bottom="412" w:left="1417" w:header="0" w:footer="0" w:gutter="0"/>
          <w:cols w:space="0" w:equalWidth="0">
            <w:col w:w="9103"/>
          </w:cols>
          <w:docGrid w:linePitch="360"/>
        </w:sectPr>
      </w:pPr>
    </w:p>
    <w:p w14:paraId="5A2333BC" w14:textId="77777777" w:rsidR="006C6F7A" w:rsidRPr="001F405A" w:rsidRDefault="006C6F7A" w:rsidP="005916F8">
      <w:pPr>
        <w:spacing w:line="251" w:lineRule="auto"/>
        <w:ind w:left="851"/>
        <w:jc w:val="both"/>
        <w:rPr>
          <w:rFonts w:cs="Calibri"/>
          <w:sz w:val="22"/>
          <w:szCs w:val="22"/>
        </w:rPr>
      </w:pPr>
      <w:bookmarkStart w:id="6" w:name="page9"/>
      <w:bookmarkEnd w:id="6"/>
      <w:r w:rsidRPr="7128BE1C">
        <w:rPr>
          <w:rFonts w:cs="Calibri"/>
          <w:sz w:val="22"/>
          <w:szCs w:val="22"/>
        </w:rPr>
        <w:lastRenderedPageBreak/>
        <w:t>i odpowiednio oznaczonym pliku, wraz z jednoczesnym zaznaczeniem polecenia „Załącznik stanowiący tajemnicę przedsiębiorstwa” a następnie wraz z plikami stanowiącymi jawną część należy ten plik zaszyfrować.</w:t>
      </w:r>
    </w:p>
    <w:p w14:paraId="06971CD3" w14:textId="77777777" w:rsidR="006C6F7A" w:rsidRPr="001F405A" w:rsidRDefault="006C6F7A">
      <w:pPr>
        <w:spacing w:line="230" w:lineRule="exact"/>
        <w:rPr>
          <w:rFonts w:eastAsia="Times New Roman" w:cs="Calibri"/>
          <w:sz w:val="22"/>
          <w:szCs w:val="22"/>
        </w:rPr>
      </w:pPr>
    </w:p>
    <w:p w14:paraId="311761B8" w14:textId="77777777" w:rsidR="006C6F7A" w:rsidRPr="001F405A" w:rsidRDefault="006C6F7A">
      <w:pPr>
        <w:spacing w:line="248" w:lineRule="auto"/>
        <w:ind w:left="843"/>
        <w:jc w:val="both"/>
        <w:rPr>
          <w:rFonts w:cs="Calibri"/>
          <w:b/>
          <w:sz w:val="22"/>
          <w:szCs w:val="22"/>
          <w:u w:val="single"/>
        </w:rPr>
      </w:pPr>
      <w:r w:rsidRPr="001F405A">
        <w:rPr>
          <w:rFonts w:cs="Calibri"/>
          <w:b/>
          <w:sz w:val="22"/>
          <w:szCs w:val="22"/>
          <w:u w:val="single"/>
        </w:rPr>
        <w:t>Do oferty należy dołączyć dokumenty w postaci elektronicznej opatrzone kwalifikowanym podpisem elektronicznym, podpisem zaufanym lub podpisem osobistym.</w:t>
      </w:r>
    </w:p>
    <w:p w14:paraId="5720B42A" w14:textId="77777777" w:rsidR="006C6F7A" w:rsidRPr="001F405A" w:rsidRDefault="006C6F7A">
      <w:pPr>
        <w:spacing w:line="0" w:lineRule="atLeast"/>
        <w:ind w:left="843"/>
        <w:jc w:val="both"/>
        <w:rPr>
          <w:rFonts w:cs="Calibri"/>
          <w:b/>
          <w:sz w:val="22"/>
          <w:szCs w:val="22"/>
          <w:u w:val="single"/>
        </w:rPr>
      </w:pPr>
      <w:r w:rsidRPr="001F405A">
        <w:rPr>
          <w:rFonts w:cs="Calibri"/>
          <w:b/>
          <w:sz w:val="22"/>
          <w:szCs w:val="22"/>
          <w:u w:val="single"/>
        </w:rPr>
        <w:t>Zamawiający zaleca skompresowanie wszystkich załączników do jednego pliku archiwum (ZIP).</w:t>
      </w:r>
    </w:p>
    <w:p w14:paraId="4EC5A8E6"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1.6.</w:t>
      </w:r>
      <w:r w:rsidRPr="001F405A">
        <w:rPr>
          <w:rFonts w:eastAsia="Times New Roman" w:cs="Calibri"/>
          <w:sz w:val="22"/>
          <w:szCs w:val="22"/>
        </w:rPr>
        <w:tab/>
      </w:r>
      <w:r w:rsidRPr="001F405A">
        <w:rPr>
          <w:rFonts w:cs="Calibri"/>
          <w:sz w:val="22"/>
          <w:szCs w:val="22"/>
        </w:rPr>
        <w:t>Szczegółowe informacje dotyczące:</w:t>
      </w:r>
    </w:p>
    <w:p w14:paraId="6E90F435"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1.6.1.</w:t>
      </w:r>
      <w:r w:rsidRPr="001F405A">
        <w:rPr>
          <w:rFonts w:eastAsia="Times New Roman" w:cs="Calibri"/>
          <w:sz w:val="22"/>
          <w:szCs w:val="22"/>
        </w:rPr>
        <w:tab/>
      </w:r>
      <w:r w:rsidRPr="001F405A">
        <w:rPr>
          <w:rFonts w:cs="Calibri"/>
          <w:sz w:val="22"/>
          <w:szCs w:val="22"/>
        </w:rPr>
        <w:t>poświadczenia zgodności cyfrowego odwzorowania z dokumentem w postaci papierowej,</w:t>
      </w:r>
    </w:p>
    <w:p w14:paraId="4C300128"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1.6.2.</w:t>
      </w:r>
      <w:r w:rsidRPr="001F405A">
        <w:rPr>
          <w:rFonts w:eastAsia="Times New Roman" w:cs="Calibri"/>
          <w:sz w:val="22"/>
          <w:szCs w:val="22"/>
        </w:rPr>
        <w:tab/>
      </w:r>
      <w:r w:rsidRPr="001F405A">
        <w:rPr>
          <w:rFonts w:cs="Calibri"/>
          <w:sz w:val="22"/>
          <w:szCs w:val="22"/>
        </w:rPr>
        <w:t>dokumentów elektronicznych w postępowaniu, przekazywane przy użyciu środków komunikacji elektronicznej, zawierających informacje stanowiące tajemnicę przedsiębiorstwa w rozumieniu przepisów ustawy z dnia 16 kwietnia 1993 r. o zwalczaniu nieuczciwej konkurencji,</w:t>
      </w:r>
    </w:p>
    <w:p w14:paraId="06921141"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1.6.3.</w:t>
      </w:r>
      <w:r w:rsidRPr="001F405A">
        <w:rPr>
          <w:rFonts w:eastAsia="Times New Roman" w:cs="Calibri"/>
          <w:sz w:val="22"/>
          <w:szCs w:val="22"/>
        </w:rPr>
        <w:tab/>
      </w:r>
      <w:r w:rsidRPr="001F405A">
        <w:rPr>
          <w:rFonts w:cs="Calibri"/>
          <w:sz w:val="22"/>
          <w:szCs w:val="22"/>
        </w:rPr>
        <w:t>sposobu poświadczenia zgodności cyfrowego odwzorowania z dokumentem w postaci papierowej przez wykonawcę, wykonawca wspólnie ubiegający się o udzielenie zamówienia, podmiot udostępniający zasoby lub podwykonawca,</w:t>
      </w:r>
    </w:p>
    <w:p w14:paraId="3466A615"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1.6.4.</w:t>
      </w:r>
      <w:r w:rsidRPr="001F405A">
        <w:rPr>
          <w:rFonts w:eastAsia="Times New Roman" w:cs="Calibri"/>
          <w:sz w:val="22"/>
          <w:szCs w:val="22"/>
        </w:rPr>
        <w:tab/>
      </w:r>
      <w:r w:rsidRPr="001F405A">
        <w:rPr>
          <w:rFonts w:cs="Calibri"/>
          <w:sz w:val="22"/>
          <w:szCs w:val="22"/>
        </w:rPr>
        <w:t>dokumentów elektronicznych oraz środków komunikacji elektronicznej znajdują się w</w:t>
      </w:r>
      <w:r w:rsidR="002A1788">
        <w:rPr>
          <w:rFonts w:cs="Calibri"/>
          <w:sz w:val="22"/>
          <w:szCs w:val="22"/>
        </w:rPr>
        <w:t> </w:t>
      </w:r>
      <w:r w:rsidRPr="001F405A">
        <w:rPr>
          <w:rFonts w:cs="Calibri"/>
          <w:sz w:val="22"/>
          <w:szCs w:val="22"/>
        </w:rPr>
        <w:t>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F6EE6FE"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1.7.</w:t>
      </w:r>
      <w:r w:rsidRPr="001F405A">
        <w:rPr>
          <w:rFonts w:eastAsia="Times New Roman" w:cs="Calibri"/>
          <w:sz w:val="22"/>
          <w:szCs w:val="22"/>
        </w:rPr>
        <w:tab/>
      </w:r>
      <w:r w:rsidRPr="001F405A">
        <w:rPr>
          <w:rFonts w:cs="Calibri"/>
          <w:sz w:val="22"/>
          <w:szCs w:val="22"/>
        </w:rPr>
        <w:t>W przypadku, gdy podmiotowe środki dowodowe, przedmiotowe środki dowodowe, inne dokumenty, w tym dokumenty lub dokumenty potwierdzające umocowanie do reprezentowania, zostały wystawione przez upoważnione podmioty jako dokument w</w:t>
      </w:r>
      <w:r w:rsidR="002A1788">
        <w:rPr>
          <w:rFonts w:cs="Calibri"/>
          <w:sz w:val="22"/>
          <w:szCs w:val="22"/>
        </w:rPr>
        <w:t> </w:t>
      </w:r>
      <w:r w:rsidRPr="001F405A">
        <w:rPr>
          <w:rFonts w:cs="Calibri"/>
          <w:sz w:val="22"/>
          <w:szCs w:val="22"/>
        </w:rPr>
        <w:t>postaci papierowej, przekazuje się cyfrowe odwzorowanie tego dokumentu opatrzone kwalifikowanym podpisem elektronicznym, podpisem zaufanym lub podpisem osobistym, poświadczające zgodność cyfrowego odwzorowania z dokumentem w postaci papierowej.</w:t>
      </w:r>
    </w:p>
    <w:p w14:paraId="17596C67" w14:textId="77777777" w:rsidR="006C6F7A" w:rsidRPr="001F405A" w:rsidRDefault="006C6F7A">
      <w:pPr>
        <w:tabs>
          <w:tab w:val="left" w:pos="823"/>
        </w:tabs>
        <w:spacing w:line="0" w:lineRule="atLeast"/>
        <w:ind w:left="843" w:hanging="850"/>
        <w:jc w:val="both"/>
        <w:rPr>
          <w:rFonts w:cs="Calibri"/>
          <w:color w:val="0000FF"/>
          <w:sz w:val="22"/>
          <w:szCs w:val="22"/>
          <w:u w:val="single"/>
        </w:rPr>
      </w:pPr>
      <w:r w:rsidRPr="001F405A">
        <w:rPr>
          <w:rFonts w:cs="Calibri"/>
          <w:sz w:val="22"/>
          <w:szCs w:val="22"/>
        </w:rPr>
        <w:t>1.8.</w:t>
      </w:r>
      <w:r w:rsidRPr="001F405A">
        <w:rPr>
          <w:rFonts w:eastAsia="Times New Roman" w:cs="Calibri"/>
          <w:sz w:val="22"/>
          <w:szCs w:val="22"/>
        </w:rPr>
        <w:tab/>
      </w:r>
      <w:r w:rsidRPr="001F405A">
        <w:rPr>
          <w:rFonts w:cs="Calibri"/>
          <w:sz w:val="22"/>
          <w:szCs w:val="22"/>
        </w:rPr>
        <w:t>Szczegółowe informacje o sposobie pozyskania usługi profilu zaufanego można znaleźć pod adresem internetowym:</w:t>
      </w:r>
      <w:r w:rsidRPr="001F405A">
        <w:rPr>
          <w:rFonts w:cs="Calibri"/>
          <w:color w:val="0000FF"/>
          <w:sz w:val="22"/>
          <w:szCs w:val="22"/>
        </w:rPr>
        <w:t xml:space="preserve"> </w:t>
      </w:r>
      <w:hyperlink r:id="rId30" w:history="1">
        <w:r w:rsidRPr="001F405A">
          <w:rPr>
            <w:rFonts w:cs="Calibri"/>
            <w:color w:val="0000FF"/>
            <w:sz w:val="22"/>
            <w:szCs w:val="22"/>
            <w:u w:val="single"/>
          </w:rPr>
          <w:t>https://www.gov.pl/web/gov/zaloz-profil-zaufany</w:t>
        </w:r>
      </w:hyperlink>
    </w:p>
    <w:p w14:paraId="632C11F3" w14:textId="77777777" w:rsidR="006C6F7A" w:rsidRPr="001F405A" w:rsidRDefault="006C6F7A">
      <w:pPr>
        <w:tabs>
          <w:tab w:val="left" w:pos="823"/>
        </w:tabs>
        <w:spacing w:line="247" w:lineRule="auto"/>
        <w:ind w:left="843" w:hanging="850"/>
        <w:jc w:val="both"/>
        <w:rPr>
          <w:rFonts w:cs="Calibri"/>
          <w:color w:val="0000FF"/>
          <w:sz w:val="22"/>
          <w:szCs w:val="22"/>
          <w:u w:val="single"/>
        </w:rPr>
      </w:pPr>
      <w:r w:rsidRPr="001F405A">
        <w:rPr>
          <w:rFonts w:cs="Calibri"/>
          <w:sz w:val="22"/>
          <w:szCs w:val="22"/>
        </w:rPr>
        <w:t>1.9.</w:t>
      </w:r>
      <w:r w:rsidRPr="001F405A">
        <w:rPr>
          <w:rFonts w:eastAsia="Times New Roman" w:cs="Calibri"/>
          <w:sz w:val="22"/>
          <w:szCs w:val="22"/>
        </w:rPr>
        <w:tab/>
      </w:r>
      <w:r w:rsidRPr="001F405A">
        <w:rPr>
          <w:rFonts w:cs="Calibri"/>
          <w:sz w:val="22"/>
          <w:szCs w:val="22"/>
        </w:rPr>
        <w:t>Szczegółowe informacje o sposobie pozyskania podpisu osobistego można znaleźć pod adresem internetowym:</w:t>
      </w:r>
      <w:r w:rsidRPr="001F405A">
        <w:rPr>
          <w:rFonts w:cs="Calibri"/>
          <w:color w:val="0000FF"/>
          <w:sz w:val="22"/>
          <w:szCs w:val="22"/>
        </w:rPr>
        <w:t xml:space="preserve"> </w:t>
      </w:r>
      <w:hyperlink r:id="rId31" w:history="1">
        <w:r w:rsidRPr="001F405A">
          <w:rPr>
            <w:rFonts w:cs="Calibri"/>
            <w:color w:val="0000FF"/>
            <w:sz w:val="22"/>
            <w:szCs w:val="22"/>
            <w:u w:val="single"/>
          </w:rPr>
          <w:t>https://www.gov.pl/web/e-dowod/podpis-osobisty</w:t>
        </w:r>
      </w:hyperlink>
    </w:p>
    <w:p w14:paraId="2A1F701D" w14:textId="77777777" w:rsidR="006C6F7A" w:rsidRPr="001F405A" w:rsidRDefault="006C6F7A">
      <w:pPr>
        <w:spacing w:line="200" w:lineRule="exact"/>
        <w:rPr>
          <w:rFonts w:eastAsia="Times New Roman" w:cs="Calibri"/>
          <w:sz w:val="22"/>
          <w:szCs w:val="22"/>
        </w:rPr>
      </w:pPr>
    </w:p>
    <w:p w14:paraId="03EFCA41" w14:textId="77777777" w:rsidR="006C6F7A" w:rsidRPr="001F405A" w:rsidRDefault="006C6F7A">
      <w:pPr>
        <w:spacing w:line="303" w:lineRule="exact"/>
        <w:rPr>
          <w:rFonts w:eastAsia="Times New Roman" w:cs="Calibri"/>
          <w:sz w:val="22"/>
          <w:szCs w:val="22"/>
        </w:rPr>
      </w:pPr>
    </w:p>
    <w:p w14:paraId="78513F8C" w14:textId="77777777" w:rsidR="006C6F7A" w:rsidRPr="001F405A" w:rsidRDefault="006C6F7A">
      <w:pPr>
        <w:numPr>
          <w:ilvl w:val="0"/>
          <w:numId w:val="24"/>
        </w:numPr>
        <w:tabs>
          <w:tab w:val="left" w:pos="843"/>
        </w:tabs>
        <w:spacing w:line="0" w:lineRule="atLeast"/>
        <w:ind w:left="843" w:hanging="843"/>
        <w:rPr>
          <w:rFonts w:cs="Calibri"/>
          <w:b/>
          <w:sz w:val="22"/>
          <w:szCs w:val="22"/>
        </w:rPr>
      </w:pPr>
      <w:r w:rsidRPr="001F405A">
        <w:rPr>
          <w:rFonts w:cs="Calibri"/>
          <w:b/>
          <w:sz w:val="22"/>
          <w:szCs w:val="22"/>
        </w:rPr>
        <w:t>FORMA POROZUMIEWANIA SIĘ:</w:t>
      </w:r>
    </w:p>
    <w:p w14:paraId="5F96A722" w14:textId="77777777" w:rsidR="006C6F7A" w:rsidRPr="001F405A" w:rsidRDefault="006C6F7A">
      <w:pPr>
        <w:spacing w:line="2" w:lineRule="exact"/>
        <w:rPr>
          <w:rFonts w:eastAsia="Times New Roman" w:cs="Calibri"/>
          <w:sz w:val="22"/>
          <w:szCs w:val="22"/>
        </w:rPr>
      </w:pPr>
    </w:p>
    <w:p w14:paraId="5B95CD12" w14:textId="77777777" w:rsidR="006C6F7A" w:rsidRPr="001F405A" w:rsidRDefault="006C6F7A">
      <w:pPr>
        <w:rPr>
          <w:rFonts w:eastAsia="Times New Roman" w:cs="Calibri"/>
          <w:sz w:val="22"/>
          <w:szCs w:val="22"/>
        </w:rPr>
        <w:sectPr w:rsidR="006C6F7A" w:rsidRPr="001F405A">
          <w:pgSz w:w="11900" w:h="16838"/>
          <w:pgMar w:top="1401" w:right="1386" w:bottom="412" w:left="1417" w:header="0" w:footer="0" w:gutter="0"/>
          <w:cols w:space="0" w:equalWidth="0">
            <w:col w:w="9103"/>
          </w:cols>
          <w:docGrid w:linePitch="360"/>
        </w:sectPr>
      </w:pPr>
    </w:p>
    <w:p w14:paraId="44D8B4BB" w14:textId="77777777" w:rsidR="00DD1A42" w:rsidRPr="00DD1A42" w:rsidRDefault="00A43530" w:rsidP="00DD1A42">
      <w:pPr>
        <w:ind w:left="851" w:hanging="851"/>
        <w:jc w:val="both"/>
        <w:rPr>
          <w:rFonts w:cs="Calibri"/>
          <w:sz w:val="22"/>
          <w:szCs w:val="22"/>
        </w:rPr>
      </w:pPr>
      <w:r>
        <w:rPr>
          <w:rFonts w:eastAsia="Times New Roman" w:cs="Calibri"/>
          <w:sz w:val="22"/>
          <w:szCs w:val="22"/>
        </w:rPr>
        <w:t xml:space="preserve">2.1 </w:t>
      </w:r>
      <w:r>
        <w:rPr>
          <w:rFonts w:eastAsia="Times New Roman" w:cs="Calibri"/>
          <w:sz w:val="22"/>
          <w:szCs w:val="22"/>
        </w:rPr>
        <w:tab/>
      </w:r>
      <w:r w:rsidRPr="00DD1A42">
        <w:rPr>
          <w:rFonts w:cs="Calibri"/>
          <w:sz w:val="22"/>
          <w:szCs w:val="22"/>
        </w:rPr>
        <w:t>W postępowaniu o udzielenie zamówienia komunikacja między Zamawiającym a Wykonawcami (z wyłączeniem ofert) odbywa się drogą elektroniczną:</w:t>
      </w:r>
    </w:p>
    <w:p w14:paraId="0EC20748" w14:textId="77777777" w:rsidR="00DD1A42" w:rsidRDefault="00DD1A42" w:rsidP="00DD1A42">
      <w:pPr>
        <w:ind w:left="851" w:hanging="851"/>
        <w:jc w:val="both"/>
        <w:rPr>
          <w:rFonts w:cs="Calibri"/>
          <w:sz w:val="22"/>
          <w:szCs w:val="22"/>
        </w:rPr>
      </w:pPr>
      <w:r w:rsidRPr="00DD1A42">
        <w:rPr>
          <w:rFonts w:eastAsia="Times New Roman" w:cs="Calibri"/>
          <w:sz w:val="22"/>
          <w:szCs w:val="22"/>
        </w:rPr>
        <w:t xml:space="preserve">2.1.1 </w:t>
      </w:r>
      <w:r w:rsidRPr="00DD1A42">
        <w:rPr>
          <w:rFonts w:eastAsia="Times New Roman" w:cs="Calibri"/>
          <w:sz w:val="22"/>
          <w:szCs w:val="22"/>
        </w:rPr>
        <w:tab/>
      </w:r>
      <w:r w:rsidR="00A43530" w:rsidRPr="00DD1A42">
        <w:rPr>
          <w:rFonts w:cs="Calibri"/>
          <w:sz w:val="22"/>
          <w:szCs w:val="22"/>
        </w:rPr>
        <w:t>przy   użyciu   Platformy   e-Zamówienia, która   jest   dostępna   pod   adresem</w:t>
      </w:r>
      <w:r w:rsidRPr="00DD1A42">
        <w:rPr>
          <w:rFonts w:cs="Calibri"/>
          <w:sz w:val="22"/>
          <w:szCs w:val="22"/>
        </w:rPr>
        <w:t xml:space="preserve"> </w:t>
      </w:r>
      <w:hyperlink w:history="1">
        <w:r w:rsidRPr="00DD1A42">
          <w:rPr>
            <w:rStyle w:val="Hipercze"/>
            <w:rFonts w:cs="Calibri"/>
            <w:sz w:val="22"/>
            <w:szCs w:val="22"/>
          </w:rPr>
          <w:t xml:space="preserve">https://ezamowienia.gov.pl </w:t>
        </w:r>
      </w:hyperlink>
      <w:r w:rsidR="00A43530" w:rsidRPr="00DD1A42">
        <w:rPr>
          <w:rFonts w:cs="Calibri"/>
          <w:color w:val="000000"/>
          <w:sz w:val="22"/>
          <w:szCs w:val="22"/>
        </w:rPr>
        <w:t>- za pośrednictwem formularzy do komunikacji dostępnych</w:t>
      </w:r>
      <w:r w:rsidRPr="00DD1A42">
        <w:rPr>
          <w:rFonts w:cs="Calibri"/>
          <w:sz w:val="22"/>
          <w:szCs w:val="22"/>
        </w:rPr>
        <w:t xml:space="preserve"> </w:t>
      </w:r>
      <w:r w:rsidR="00A43530" w:rsidRPr="00DD1A42">
        <w:rPr>
          <w:rFonts w:cs="Calibri"/>
          <w:sz w:val="22"/>
          <w:szCs w:val="22"/>
        </w:rPr>
        <w:t>w</w:t>
      </w:r>
      <w:r>
        <w:rPr>
          <w:rFonts w:cs="Calibri"/>
          <w:sz w:val="22"/>
          <w:szCs w:val="22"/>
        </w:rPr>
        <w:t> </w:t>
      </w:r>
      <w:r w:rsidR="00A43530" w:rsidRPr="00DD1A42">
        <w:rPr>
          <w:rFonts w:cs="Calibri"/>
          <w:sz w:val="22"/>
          <w:szCs w:val="22"/>
        </w:rPr>
        <w:t>zakładce „Formularze” („Formularze do komunikacji”). Za pośrednictwem „Formularzy do</w:t>
      </w:r>
      <w:r w:rsidRPr="00DD1A42">
        <w:rPr>
          <w:rFonts w:cs="Calibri"/>
          <w:sz w:val="22"/>
          <w:szCs w:val="22"/>
        </w:rPr>
        <w:t xml:space="preserve"> </w:t>
      </w:r>
      <w:r w:rsidR="00A43530" w:rsidRPr="00DD1A42">
        <w:rPr>
          <w:rFonts w:cs="Calibri"/>
          <w:sz w:val="22"/>
          <w:szCs w:val="22"/>
        </w:rPr>
        <w:t>komunikacji” odbywa się w szczególności przekazywanie wezwań i zawiadomień, zadawanie</w:t>
      </w:r>
      <w:r w:rsidRPr="00DD1A42">
        <w:rPr>
          <w:rFonts w:cs="Calibri"/>
          <w:sz w:val="22"/>
          <w:szCs w:val="22"/>
        </w:rPr>
        <w:t xml:space="preserve"> </w:t>
      </w:r>
      <w:r w:rsidR="00A43530" w:rsidRPr="00DD1A42">
        <w:rPr>
          <w:sz w:val="22"/>
          <w:szCs w:val="22"/>
        </w:rPr>
        <w:t>pytań i udzielanie odpowiedzi. Formularze do komunikacji umożliwiają również dołączenie</w:t>
      </w:r>
      <w:r w:rsidRPr="00DD1A42">
        <w:rPr>
          <w:rFonts w:cs="Calibri"/>
          <w:sz w:val="22"/>
          <w:szCs w:val="22"/>
        </w:rPr>
        <w:t xml:space="preserve"> </w:t>
      </w:r>
      <w:r w:rsidR="00A43530" w:rsidRPr="00DD1A42">
        <w:rPr>
          <w:sz w:val="22"/>
          <w:szCs w:val="22"/>
        </w:rPr>
        <w:t>załącznika do przesyłanej wiadomości (przycisk „dodaj załącznik”). W przypadku załączników,</w:t>
      </w:r>
      <w:r w:rsidRPr="00DD1A42">
        <w:rPr>
          <w:rFonts w:cs="Calibri"/>
          <w:sz w:val="22"/>
          <w:szCs w:val="22"/>
        </w:rPr>
        <w:t xml:space="preserve"> </w:t>
      </w:r>
      <w:r w:rsidR="00A43530" w:rsidRPr="00DD1A42">
        <w:rPr>
          <w:sz w:val="22"/>
          <w:szCs w:val="22"/>
        </w:rPr>
        <w:t>które są zgodnie z ustawą Pzp lub rozporządzeniem Prezesa Rady Ministrów w</w:t>
      </w:r>
      <w:r>
        <w:rPr>
          <w:sz w:val="22"/>
          <w:szCs w:val="22"/>
        </w:rPr>
        <w:t> </w:t>
      </w:r>
      <w:r w:rsidR="00A43530" w:rsidRPr="00DD1A42">
        <w:rPr>
          <w:sz w:val="22"/>
          <w:szCs w:val="22"/>
        </w:rPr>
        <w:t>sprawie</w:t>
      </w:r>
      <w:r w:rsidRPr="00DD1A42">
        <w:rPr>
          <w:rFonts w:cs="Calibri"/>
          <w:sz w:val="22"/>
          <w:szCs w:val="22"/>
        </w:rPr>
        <w:t xml:space="preserve"> </w:t>
      </w:r>
      <w:r w:rsidR="00A43530" w:rsidRPr="00DD1A42">
        <w:rPr>
          <w:sz w:val="22"/>
          <w:szCs w:val="22"/>
        </w:rPr>
        <w:t>wymagań dla dokumentów elektronicznych opatrzone kwalifikowanym podpisem</w:t>
      </w:r>
      <w:r w:rsidRPr="00DD1A42">
        <w:rPr>
          <w:rFonts w:cs="Calibri"/>
          <w:sz w:val="22"/>
          <w:szCs w:val="22"/>
        </w:rPr>
        <w:t xml:space="preserve"> </w:t>
      </w:r>
      <w:r w:rsidR="00A43530" w:rsidRPr="00DD1A42">
        <w:rPr>
          <w:sz w:val="22"/>
          <w:szCs w:val="22"/>
        </w:rPr>
        <w:t>elektronicznym, podpisem zaufanym lub podpisem osobistym, mogą być opatrzone, zgodnie</w:t>
      </w:r>
      <w:r w:rsidRPr="00DD1A42">
        <w:rPr>
          <w:rFonts w:cs="Calibri"/>
          <w:sz w:val="22"/>
          <w:szCs w:val="22"/>
        </w:rPr>
        <w:t xml:space="preserve"> </w:t>
      </w:r>
      <w:r w:rsidR="00A43530" w:rsidRPr="00DD1A42">
        <w:rPr>
          <w:sz w:val="22"/>
          <w:szCs w:val="22"/>
        </w:rPr>
        <w:t>z   wyborem   wykonawcy/wykonawcy   wspólnie   ubiegającego   się   o   udzielenie</w:t>
      </w:r>
      <w:r w:rsidRPr="00DD1A42">
        <w:rPr>
          <w:rFonts w:cs="Calibri"/>
          <w:sz w:val="22"/>
          <w:szCs w:val="22"/>
        </w:rPr>
        <w:t xml:space="preserve"> </w:t>
      </w:r>
      <w:r w:rsidR="00A43530" w:rsidRPr="00DD1A42">
        <w:rPr>
          <w:sz w:val="22"/>
          <w:szCs w:val="22"/>
        </w:rPr>
        <w:t>zamówienia/podmiotu udostępniającego zasoby, podpisem typu zewnętrznego lub</w:t>
      </w:r>
      <w:r w:rsidRPr="00DD1A42">
        <w:rPr>
          <w:rFonts w:cs="Calibri"/>
          <w:sz w:val="22"/>
          <w:szCs w:val="22"/>
        </w:rPr>
        <w:t xml:space="preserve"> </w:t>
      </w:r>
      <w:r w:rsidR="00A43530" w:rsidRPr="00DD1A42">
        <w:rPr>
          <w:sz w:val="22"/>
          <w:szCs w:val="22"/>
        </w:rPr>
        <w:t>wewnętrznego. W zależności od rodzaju podpisu i jego typu (zewnętrzny, wewnętrzny)</w:t>
      </w:r>
      <w:r w:rsidRPr="00DD1A42">
        <w:rPr>
          <w:rFonts w:cs="Calibri"/>
          <w:sz w:val="22"/>
          <w:szCs w:val="22"/>
        </w:rPr>
        <w:t xml:space="preserve"> </w:t>
      </w:r>
      <w:r w:rsidR="00A43530" w:rsidRPr="00DD1A42">
        <w:rPr>
          <w:sz w:val="22"/>
          <w:szCs w:val="22"/>
        </w:rPr>
        <w:t>dodaje się uprzednio podpisane dokumenty wraz z wygenerowanym plikiem podpisu (typ</w:t>
      </w:r>
      <w:r w:rsidRPr="00DD1A42">
        <w:rPr>
          <w:rFonts w:cs="Calibri"/>
          <w:sz w:val="22"/>
          <w:szCs w:val="22"/>
        </w:rPr>
        <w:t xml:space="preserve"> </w:t>
      </w:r>
      <w:r w:rsidR="00A43530" w:rsidRPr="00DD1A42">
        <w:rPr>
          <w:sz w:val="22"/>
          <w:szCs w:val="22"/>
        </w:rPr>
        <w:t>zewnętrzny) lub dokument z wszytym podpisem (typ wewnętrzny).</w:t>
      </w:r>
    </w:p>
    <w:p w14:paraId="4A448E83" w14:textId="77777777" w:rsidR="006C6F7A" w:rsidRPr="00DD1A42" w:rsidRDefault="00DD1A42" w:rsidP="00DD1A42">
      <w:pPr>
        <w:ind w:left="851" w:hanging="851"/>
        <w:jc w:val="both"/>
        <w:rPr>
          <w:rFonts w:cs="Calibri"/>
          <w:sz w:val="22"/>
          <w:szCs w:val="22"/>
        </w:rPr>
      </w:pPr>
      <w:r w:rsidRPr="00DD1A42">
        <w:rPr>
          <w:rFonts w:cs="Calibri"/>
          <w:sz w:val="22"/>
          <w:szCs w:val="22"/>
        </w:rPr>
        <w:t xml:space="preserve">2.1.2 </w:t>
      </w:r>
      <w:r w:rsidRPr="00DD1A42">
        <w:rPr>
          <w:rFonts w:cs="Calibri"/>
          <w:sz w:val="22"/>
          <w:szCs w:val="22"/>
        </w:rPr>
        <w:tab/>
      </w:r>
      <w:r w:rsidR="00A43530" w:rsidRPr="00DD1A42">
        <w:rPr>
          <w:sz w:val="22"/>
          <w:szCs w:val="22"/>
        </w:rPr>
        <w:t xml:space="preserve">za pomocą poczty elektronicznej, email: </w:t>
      </w:r>
      <w:hyperlink r:id="rId32" w:history="1">
        <w:r w:rsidR="00A43530" w:rsidRPr="00DD1A42">
          <w:rPr>
            <w:rStyle w:val="Hipercze"/>
            <w:sz w:val="22"/>
            <w:szCs w:val="22"/>
          </w:rPr>
          <w:t>cuw@cuw.dg.pl</w:t>
        </w:r>
        <w:r w:rsidR="00A43530" w:rsidRPr="00DD1A42">
          <w:rPr>
            <w:rStyle w:val="Hipercze"/>
            <w:sz w:val="22"/>
            <w:szCs w:val="22"/>
            <w:u w:val="none"/>
          </w:rPr>
          <w:t xml:space="preserve"> </w:t>
        </w:r>
      </w:hyperlink>
      <w:r w:rsidR="00A43530" w:rsidRPr="00DD1A42">
        <w:rPr>
          <w:sz w:val="22"/>
          <w:szCs w:val="22"/>
        </w:rPr>
        <w:t>Wykonawca oraz Zamawiający mogą</w:t>
      </w:r>
      <w:bookmarkStart w:id="7" w:name="page10"/>
      <w:bookmarkEnd w:id="7"/>
      <w:r>
        <w:rPr>
          <w:rFonts w:cs="Calibri"/>
          <w:sz w:val="22"/>
          <w:szCs w:val="22"/>
        </w:rPr>
        <w:t xml:space="preserve"> </w:t>
      </w:r>
      <w:r w:rsidR="006C6F7A" w:rsidRPr="00DD1A42">
        <w:rPr>
          <w:rFonts w:cs="Calibri"/>
          <w:sz w:val="22"/>
          <w:szCs w:val="22"/>
        </w:rPr>
        <w:t>prowadzić korespondencję elektroniczną (z wyłączeniem oferty i załączników do oferty).</w:t>
      </w:r>
    </w:p>
    <w:p w14:paraId="5220BBB2" w14:textId="77777777" w:rsidR="006C6F7A" w:rsidRPr="001F405A" w:rsidRDefault="006C6F7A">
      <w:pPr>
        <w:spacing w:line="16" w:lineRule="exact"/>
        <w:rPr>
          <w:rFonts w:eastAsia="Times New Roman" w:cs="Calibri"/>
          <w:sz w:val="22"/>
          <w:szCs w:val="22"/>
        </w:rPr>
      </w:pPr>
    </w:p>
    <w:p w14:paraId="406654CF"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2.2.</w:t>
      </w:r>
      <w:r w:rsidRPr="001F405A">
        <w:rPr>
          <w:rFonts w:eastAsia="Times New Roman" w:cs="Calibri"/>
          <w:sz w:val="22"/>
          <w:szCs w:val="22"/>
        </w:rPr>
        <w:tab/>
      </w:r>
      <w:r w:rsidRPr="001F405A">
        <w:rPr>
          <w:rFonts w:cs="Calibri"/>
          <w:sz w:val="22"/>
          <w:szCs w:val="22"/>
        </w:rPr>
        <w:t>Wykonawca przystępując do niniejszego postępowania o udzielenie zamówienia publicznego, akceptuje warunki korzystania z Platformy e-Zamówienia, określone w</w:t>
      </w:r>
      <w:r w:rsidR="00DD1A42">
        <w:rPr>
          <w:rFonts w:cs="Calibri"/>
          <w:sz w:val="22"/>
          <w:szCs w:val="22"/>
        </w:rPr>
        <w:t> </w:t>
      </w:r>
      <w:r w:rsidRPr="001F405A">
        <w:rPr>
          <w:rFonts w:cs="Calibri"/>
          <w:sz w:val="22"/>
          <w:szCs w:val="22"/>
        </w:rPr>
        <w:t xml:space="preserve">Regulaminie </w:t>
      </w:r>
      <w:r w:rsidRPr="001F405A">
        <w:rPr>
          <w:rFonts w:cs="Calibri"/>
          <w:sz w:val="22"/>
          <w:szCs w:val="22"/>
        </w:rPr>
        <w:lastRenderedPageBreak/>
        <w:t>Platformy e-Zamówienia oraz zobowiązuje się korzystając z Platformy przestrzegać postanowień tego regulaminu.</w:t>
      </w:r>
    </w:p>
    <w:p w14:paraId="40829569" w14:textId="77777777" w:rsidR="006C6F7A" w:rsidRPr="001F405A" w:rsidRDefault="006C6F7A">
      <w:pPr>
        <w:tabs>
          <w:tab w:val="left" w:pos="823"/>
        </w:tabs>
        <w:spacing w:line="251" w:lineRule="auto"/>
        <w:ind w:left="843" w:hanging="850"/>
        <w:jc w:val="both"/>
        <w:rPr>
          <w:rFonts w:cs="Calibri"/>
          <w:sz w:val="22"/>
          <w:szCs w:val="22"/>
        </w:rPr>
      </w:pPr>
      <w:r w:rsidRPr="001F405A">
        <w:rPr>
          <w:rFonts w:cs="Calibri"/>
          <w:sz w:val="22"/>
          <w:szCs w:val="22"/>
        </w:rPr>
        <w:t>2.3.</w:t>
      </w:r>
      <w:r w:rsidRPr="001F405A">
        <w:rPr>
          <w:rFonts w:eastAsia="Times New Roman" w:cs="Calibri"/>
          <w:sz w:val="22"/>
          <w:szCs w:val="22"/>
        </w:rPr>
        <w:tab/>
      </w:r>
      <w:r w:rsidRPr="001F405A">
        <w:rPr>
          <w:rFonts w:cs="Calibri"/>
          <w:sz w:val="22"/>
          <w:szCs w:val="22"/>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w:t>
      </w:r>
      <w:r w:rsidR="00DD1A42">
        <w:rPr>
          <w:rFonts w:cs="Calibri"/>
          <w:sz w:val="22"/>
          <w:szCs w:val="22"/>
        </w:rPr>
        <w:t> </w:t>
      </w:r>
      <w:r w:rsidRPr="001F405A">
        <w:rPr>
          <w:rFonts w:cs="Calibri"/>
          <w:sz w:val="22"/>
          <w:szCs w:val="22"/>
        </w:rPr>
        <w:t>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13CB595B" w14:textId="77777777" w:rsidR="006C6F7A" w:rsidRPr="001F405A" w:rsidRDefault="006C6F7A">
      <w:pPr>
        <w:spacing w:line="3" w:lineRule="exact"/>
        <w:rPr>
          <w:rFonts w:eastAsia="Times New Roman" w:cs="Calibri"/>
          <w:sz w:val="22"/>
          <w:szCs w:val="22"/>
        </w:rPr>
      </w:pPr>
    </w:p>
    <w:p w14:paraId="5AEE8695"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2.4.</w:t>
      </w:r>
      <w:r w:rsidRPr="001F405A">
        <w:rPr>
          <w:rFonts w:eastAsia="Times New Roman" w:cs="Calibri"/>
          <w:sz w:val="22"/>
          <w:szCs w:val="22"/>
        </w:rPr>
        <w:tab/>
      </w:r>
      <w:r w:rsidRPr="001F405A">
        <w:rPr>
          <w:rFonts w:cs="Calibri"/>
          <w:sz w:val="22"/>
          <w:szCs w:val="22"/>
        </w:rPr>
        <w:t>Maksymalny rozmiar plików przesyłanych za pośrednictwem „Formularzy do komunikacji” wynosi 150 MB (wielkość ta dotyczy plików przesyłanych jako załączniki do jednego formularza).</w:t>
      </w:r>
    </w:p>
    <w:p w14:paraId="55CBC20B" w14:textId="77777777" w:rsidR="006C6F7A" w:rsidRPr="001F405A" w:rsidRDefault="006C6F7A">
      <w:pPr>
        <w:tabs>
          <w:tab w:val="left" w:pos="823"/>
        </w:tabs>
        <w:spacing w:line="242" w:lineRule="auto"/>
        <w:ind w:left="843" w:hanging="850"/>
        <w:jc w:val="both"/>
        <w:rPr>
          <w:rFonts w:cs="Calibri"/>
          <w:sz w:val="22"/>
          <w:szCs w:val="22"/>
        </w:rPr>
      </w:pPr>
      <w:r w:rsidRPr="001F405A">
        <w:rPr>
          <w:rFonts w:cs="Calibri"/>
          <w:sz w:val="22"/>
          <w:szCs w:val="22"/>
        </w:rPr>
        <w:t>2.5.</w:t>
      </w:r>
      <w:r w:rsidRPr="001F405A">
        <w:rPr>
          <w:rFonts w:eastAsia="Times New Roman" w:cs="Calibri"/>
          <w:sz w:val="22"/>
          <w:szCs w:val="22"/>
        </w:rPr>
        <w:tab/>
      </w:r>
      <w:r w:rsidRPr="001F405A">
        <w:rPr>
          <w:rFonts w:cs="Calibri"/>
          <w:sz w:val="22"/>
          <w:szCs w:val="22"/>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6D9C8D39" w14:textId="77777777" w:rsidR="006C6F7A" w:rsidRPr="001F405A" w:rsidRDefault="006C6F7A">
      <w:pPr>
        <w:spacing w:line="242" w:lineRule="exact"/>
        <w:rPr>
          <w:rFonts w:eastAsia="Times New Roman" w:cs="Calibri"/>
          <w:sz w:val="22"/>
          <w:szCs w:val="22"/>
        </w:rPr>
      </w:pPr>
    </w:p>
    <w:p w14:paraId="1D3FC835" w14:textId="77777777" w:rsidR="006C6F7A" w:rsidRPr="001F405A" w:rsidRDefault="006C6F7A">
      <w:pPr>
        <w:numPr>
          <w:ilvl w:val="0"/>
          <w:numId w:val="25"/>
        </w:numPr>
        <w:tabs>
          <w:tab w:val="left" w:pos="843"/>
        </w:tabs>
        <w:spacing w:line="0" w:lineRule="atLeast"/>
        <w:ind w:left="843" w:hanging="843"/>
        <w:rPr>
          <w:rFonts w:cs="Calibri"/>
          <w:b/>
          <w:sz w:val="22"/>
          <w:szCs w:val="22"/>
        </w:rPr>
      </w:pPr>
      <w:r w:rsidRPr="001F405A">
        <w:rPr>
          <w:rFonts w:cs="Calibri"/>
          <w:b/>
          <w:sz w:val="22"/>
          <w:szCs w:val="22"/>
        </w:rPr>
        <w:t>OSOBA UPRAWNIONA DO POROZUMIEWANIA SIĘ Z WYKONAWCAMI</w:t>
      </w:r>
    </w:p>
    <w:p w14:paraId="675E05EE" w14:textId="77777777" w:rsidR="006C6F7A" w:rsidRPr="001F405A" w:rsidRDefault="006C6F7A">
      <w:pPr>
        <w:spacing w:line="18" w:lineRule="exact"/>
        <w:rPr>
          <w:rFonts w:cs="Calibri"/>
          <w:b/>
          <w:sz w:val="22"/>
          <w:szCs w:val="22"/>
        </w:rPr>
      </w:pPr>
    </w:p>
    <w:p w14:paraId="04EF647D" w14:textId="77777777" w:rsidR="006C6F7A" w:rsidRPr="006A302F" w:rsidRDefault="006C6F7A" w:rsidP="006A302F">
      <w:pPr>
        <w:numPr>
          <w:ilvl w:val="0"/>
          <w:numId w:val="26"/>
        </w:numPr>
        <w:tabs>
          <w:tab w:val="left" w:pos="843"/>
        </w:tabs>
        <w:spacing w:line="0" w:lineRule="atLeast"/>
        <w:ind w:left="843" w:hanging="843"/>
        <w:rPr>
          <w:rFonts w:cs="Calibri"/>
          <w:sz w:val="22"/>
          <w:szCs w:val="22"/>
        </w:rPr>
      </w:pPr>
      <w:r w:rsidRPr="001F405A">
        <w:rPr>
          <w:rFonts w:cs="Calibri"/>
          <w:sz w:val="22"/>
          <w:szCs w:val="22"/>
        </w:rPr>
        <w:t>Osoby uprawnione do porozumiewania się z Wykonawcami:</w:t>
      </w:r>
    </w:p>
    <w:p w14:paraId="039A754C" w14:textId="77777777" w:rsidR="006C6F7A" w:rsidRPr="001F405A" w:rsidRDefault="006C6F7A">
      <w:pPr>
        <w:numPr>
          <w:ilvl w:val="0"/>
          <w:numId w:val="27"/>
        </w:numPr>
        <w:tabs>
          <w:tab w:val="left" w:pos="843"/>
        </w:tabs>
        <w:spacing w:line="0" w:lineRule="atLeast"/>
        <w:ind w:left="843" w:hanging="843"/>
        <w:rPr>
          <w:rFonts w:cs="Calibri"/>
          <w:sz w:val="22"/>
          <w:szCs w:val="22"/>
        </w:rPr>
      </w:pPr>
      <w:r w:rsidRPr="001F405A">
        <w:rPr>
          <w:rFonts w:cs="Calibri"/>
          <w:sz w:val="22"/>
          <w:szCs w:val="22"/>
        </w:rPr>
        <w:t xml:space="preserve">Paulina Jańczyk: </w:t>
      </w:r>
      <w:hyperlink r:id="rId33" w:history="1">
        <w:r w:rsidRPr="001F405A">
          <w:rPr>
            <w:rFonts w:cs="Calibri"/>
            <w:sz w:val="22"/>
            <w:szCs w:val="22"/>
          </w:rPr>
          <w:t>pjanczyk@cuw.dg.pl</w:t>
        </w:r>
      </w:hyperlink>
    </w:p>
    <w:p w14:paraId="200EB9C4" w14:textId="77777777" w:rsidR="006C6F7A" w:rsidRPr="001F405A" w:rsidRDefault="006A302F">
      <w:pPr>
        <w:numPr>
          <w:ilvl w:val="0"/>
          <w:numId w:val="27"/>
        </w:numPr>
        <w:tabs>
          <w:tab w:val="left" w:pos="843"/>
        </w:tabs>
        <w:spacing w:line="0" w:lineRule="atLeast"/>
        <w:ind w:left="843" w:hanging="843"/>
        <w:rPr>
          <w:rFonts w:cs="Calibri"/>
          <w:sz w:val="22"/>
          <w:szCs w:val="22"/>
        </w:rPr>
      </w:pPr>
      <w:r>
        <w:rPr>
          <w:rFonts w:cs="Calibri"/>
          <w:sz w:val="22"/>
          <w:szCs w:val="22"/>
        </w:rPr>
        <w:t>Ewa Tomaszewska</w:t>
      </w:r>
      <w:r w:rsidR="006C6F7A" w:rsidRPr="001F405A">
        <w:rPr>
          <w:rFonts w:cs="Calibri"/>
          <w:sz w:val="22"/>
          <w:szCs w:val="22"/>
        </w:rPr>
        <w:t xml:space="preserve">: </w:t>
      </w:r>
      <w:r>
        <w:rPr>
          <w:rFonts w:cs="Calibri"/>
          <w:sz w:val="22"/>
          <w:szCs w:val="22"/>
        </w:rPr>
        <w:t>etomaszewska</w:t>
      </w:r>
      <w:r w:rsidR="006C6F7A" w:rsidRPr="001F405A">
        <w:rPr>
          <w:rFonts w:cs="Calibri"/>
          <w:sz w:val="22"/>
          <w:szCs w:val="22"/>
        </w:rPr>
        <w:t>@cuw.dg.pl</w:t>
      </w:r>
    </w:p>
    <w:p w14:paraId="4CE2AC7D" w14:textId="77777777" w:rsidR="006C6F7A" w:rsidRPr="001F405A" w:rsidRDefault="006C6F7A" w:rsidP="00D154FC">
      <w:pPr>
        <w:numPr>
          <w:ilvl w:val="0"/>
          <w:numId w:val="28"/>
        </w:numPr>
        <w:tabs>
          <w:tab w:val="left" w:pos="843"/>
        </w:tabs>
        <w:spacing w:line="255" w:lineRule="auto"/>
        <w:ind w:left="843" w:hanging="843"/>
        <w:jc w:val="both"/>
        <w:rPr>
          <w:rFonts w:cs="Calibri"/>
          <w:sz w:val="22"/>
          <w:szCs w:val="22"/>
        </w:rPr>
      </w:pPr>
      <w:r w:rsidRPr="001F405A">
        <w:rPr>
          <w:rFonts w:cs="Calibri"/>
          <w:sz w:val="22"/>
          <w:szCs w:val="22"/>
        </w:rPr>
        <w:t xml:space="preserve">Z osobami wymienionymi w ust. 3.1 można kontaktować się </w:t>
      </w:r>
      <w:r w:rsidRPr="001F405A">
        <w:rPr>
          <w:rFonts w:cs="Calibri"/>
          <w:b/>
          <w:sz w:val="22"/>
          <w:szCs w:val="22"/>
        </w:rPr>
        <w:t>wyłącznie w sprawach organizacyjnych</w:t>
      </w:r>
      <w:r w:rsidRPr="001F405A">
        <w:rPr>
          <w:rFonts w:cs="Calibri"/>
          <w:sz w:val="22"/>
          <w:szCs w:val="22"/>
        </w:rPr>
        <w:t>.</w:t>
      </w:r>
    </w:p>
    <w:p w14:paraId="2FC17F8B" w14:textId="77777777" w:rsidR="006C6F7A" w:rsidRPr="001F405A" w:rsidRDefault="006C6F7A">
      <w:pPr>
        <w:spacing w:line="373" w:lineRule="exact"/>
        <w:rPr>
          <w:rFonts w:cs="Calibri"/>
          <w:sz w:val="22"/>
          <w:szCs w:val="22"/>
        </w:rPr>
      </w:pPr>
    </w:p>
    <w:p w14:paraId="3E535B13" w14:textId="77777777" w:rsidR="006C6F7A" w:rsidRPr="001F405A" w:rsidRDefault="006C6F7A">
      <w:pPr>
        <w:spacing w:line="0" w:lineRule="atLeast"/>
        <w:ind w:right="-2"/>
        <w:jc w:val="center"/>
        <w:rPr>
          <w:rFonts w:cs="Calibri"/>
          <w:b/>
          <w:sz w:val="22"/>
          <w:szCs w:val="22"/>
        </w:rPr>
      </w:pPr>
      <w:r w:rsidRPr="001F405A">
        <w:rPr>
          <w:rFonts w:cs="Calibri"/>
          <w:b/>
          <w:sz w:val="22"/>
          <w:szCs w:val="22"/>
        </w:rPr>
        <w:t>Rozdział VIII</w:t>
      </w:r>
    </w:p>
    <w:p w14:paraId="0A4F7224" w14:textId="77777777" w:rsidR="006C6F7A" w:rsidRPr="001F405A" w:rsidRDefault="006C6F7A">
      <w:pPr>
        <w:spacing w:line="29" w:lineRule="exact"/>
        <w:rPr>
          <w:rFonts w:cs="Calibri"/>
          <w:sz w:val="22"/>
          <w:szCs w:val="22"/>
        </w:rPr>
      </w:pPr>
    </w:p>
    <w:p w14:paraId="72355070" w14:textId="77777777" w:rsidR="006C6F7A" w:rsidRPr="001F405A" w:rsidRDefault="006C6F7A">
      <w:pPr>
        <w:spacing w:line="0" w:lineRule="atLeast"/>
        <w:ind w:right="-2"/>
        <w:jc w:val="center"/>
        <w:rPr>
          <w:rFonts w:cs="Calibri"/>
          <w:b/>
          <w:sz w:val="22"/>
          <w:szCs w:val="22"/>
        </w:rPr>
      </w:pPr>
      <w:r w:rsidRPr="001F405A">
        <w:rPr>
          <w:rFonts w:cs="Calibri"/>
          <w:b/>
          <w:sz w:val="22"/>
          <w:szCs w:val="22"/>
        </w:rPr>
        <w:t>SPOSÓB OBLICZENIA CENY</w:t>
      </w:r>
    </w:p>
    <w:p w14:paraId="4CDEA4B2" w14:textId="77777777" w:rsidR="006C6F7A" w:rsidRPr="001F405A" w:rsidRDefault="006C6F7A" w:rsidP="00D154FC">
      <w:pPr>
        <w:numPr>
          <w:ilvl w:val="0"/>
          <w:numId w:val="29"/>
        </w:numPr>
        <w:tabs>
          <w:tab w:val="left" w:pos="843"/>
        </w:tabs>
        <w:spacing w:line="0" w:lineRule="atLeast"/>
        <w:ind w:left="843" w:right="40" w:hanging="843"/>
        <w:jc w:val="both"/>
        <w:rPr>
          <w:rFonts w:cs="Calibri"/>
          <w:sz w:val="22"/>
          <w:szCs w:val="22"/>
        </w:rPr>
      </w:pPr>
      <w:r w:rsidRPr="001F405A">
        <w:rPr>
          <w:rFonts w:cs="Calibri"/>
          <w:sz w:val="22"/>
          <w:szCs w:val="22"/>
        </w:rPr>
        <w:t>Cena oferty musi zawierać wszystkie przewidywane koszty kompletnego wykonania zamówienia.</w:t>
      </w:r>
    </w:p>
    <w:p w14:paraId="22461F35" w14:textId="77777777" w:rsidR="006C6F7A" w:rsidRPr="001F405A" w:rsidRDefault="006C6F7A">
      <w:pPr>
        <w:numPr>
          <w:ilvl w:val="0"/>
          <w:numId w:val="29"/>
        </w:numPr>
        <w:tabs>
          <w:tab w:val="left" w:pos="843"/>
        </w:tabs>
        <w:spacing w:line="0" w:lineRule="atLeast"/>
        <w:ind w:left="843" w:hanging="843"/>
        <w:rPr>
          <w:rFonts w:cs="Calibri"/>
          <w:sz w:val="22"/>
          <w:szCs w:val="22"/>
        </w:rPr>
      </w:pPr>
      <w:r w:rsidRPr="001F405A">
        <w:rPr>
          <w:rFonts w:cs="Calibri"/>
          <w:sz w:val="22"/>
          <w:szCs w:val="22"/>
        </w:rPr>
        <w:t>Cenę oferty należy podać w następujący sposób: wartość brutto.</w:t>
      </w:r>
    </w:p>
    <w:p w14:paraId="3F45836E" w14:textId="77777777" w:rsidR="00107FC8" w:rsidRDefault="006C6F7A">
      <w:pPr>
        <w:numPr>
          <w:ilvl w:val="0"/>
          <w:numId w:val="29"/>
        </w:numPr>
        <w:tabs>
          <w:tab w:val="left" w:pos="843"/>
        </w:tabs>
        <w:spacing w:line="0" w:lineRule="atLeast"/>
        <w:ind w:left="843" w:right="40" w:hanging="843"/>
        <w:jc w:val="both"/>
        <w:rPr>
          <w:rFonts w:cs="Calibri"/>
          <w:sz w:val="22"/>
          <w:szCs w:val="22"/>
        </w:rPr>
      </w:pPr>
      <w:r w:rsidRPr="001F405A">
        <w:rPr>
          <w:rFonts w:cs="Calibri"/>
          <w:sz w:val="22"/>
          <w:szCs w:val="22"/>
        </w:rPr>
        <w:t>Sposób wyliczenia ceny oferty:</w:t>
      </w:r>
    </w:p>
    <w:p w14:paraId="6D509BEC" w14:textId="77777777" w:rsidR="00107FC8" w:rsidRDefault="00107FC8" w:rsidP="00107FC8">
      <w:pPr>
        <w:numPr>
          <w:ilvl w:val="0"/>
          <w:numId w:val="44"/>
        </w:numPr>
        <w:tabs>
          <w:tab w:val="left" w:pos="843"/>
        </w:tabs>
        <w:spacing w:line="0" w:lineRule="atLeast"/>
        <w:ind w:right="40"/>
        <w:jc w:val="both"/>
        <w:rPr>
          <w:rFonts w:cs="Calibri"/>
          <w:sz w:val="22"/>
          <w:szCs w:val="22"/>
        </w:rPr>
      </w:pPr>
      <w:r>
        <w:rPr>
          <w:rFonts w:cs="Calibri"/>
          <w:sz w:val="22"/>
          <w:szCs w:val="22"/>
        </w:rPr>
        <w:t xml:space="preserve">należy podać cenę jednostkową brutto </w:t>
      </w:r>
      <w:r w:rsidR="00133DAC">
        <w:rPr>
          <w:rFonts w:cs="Calibri"/>
          <w:sz w:val="22"/>
          <w:szCs w:val="22"/>
        </w:rPr>
        <w:t>różowej skrzyneczki i opakowania podpasek,</w:t>
      </w:r>
      <w:r>
        <w:rPr>
          <w:rFonts w:cs="Calibri"/>
          <w:sz w:val="22"/>
          <w:szCs w:val="22"/>
        </w:rPr>
        <w:t xml:space="preserve"> uwzględniając obowiązującą stawkę podatku VAT,</w:t>
      </w:r>
    </w:p>
    <w:p w14:paraId="5839C56C" w14:textId="77777777" w:rsidR="00107FC8" w:rsidRDefault="00107FC8" w:rsidP="00107FC8">
      <w:pPr>
        <w:numPr>
          <w:ilvl w:val="0"/>
          <w:numId w:val="44"/>
        </w:numPr>
        <w:tabs>
          <w:tab w:val="left" w:pos="843"/>
        </w:tabs>
        <w:spacing w:line="0" w:lineRule="atLeast"/>
        <w:ind w:right="40"/>
        <w:jc w:val="both"/>
        <w:rPr>
          <w:rFonts w:cs="Calibri"/>
          <w:sz w:val="22"/>
          <w:szCs w:val="22"/>
        </w:rPr>
      </w:pPr>
      <w:r>
        <w:rPr>
          <w:rFonts w:cs="Calibri"/>
          <w:sz w:val="22"/>
          <w:szCs w:val="22"/>
        </w:rPr>
        <w:t>następnie każdą cenę jednostkową</w:t>
      </w:r>
      <w:r w:rsidR="00133DAC">
        <w:rPr>
          <w:rFonts w:cs="Calibri"/>
          <w:sz w:val="22"/>
          <w:szCs w:val="22"/>
        </w:rPr>
        <w:t>, o której mowa w podpunkcie powyżej,</w:t>
      </w:r>
      <w:r>
        <w:rPr>
          <w:rFonts w:cs="Calibri"/>
          <w:sz w:val="22"/>
          <w:szCs w:val="22"/>
        </w:rPr>
        <w:t xml:space="preserve"> należy pomnożyć przez odpowiadającą </w:t>
      </w:r>
      <w:r w:rsidR="00133DAC">
        <w:rPr>
          <w:rFonts w:cs="Calibri"/>
          <w:sz w:val="22"/>
          <w:szCs w:val="22"/>
        </w:rPr>
        <w:t>jej</w:t>
      </w:r>
      <w:r>
        <w:rPr>
          <w:rFonts w:cs="Calibri"/>
          <w:sz w:val="22"/>
          <w:szCs w:val="22"/>
        </w:rPr>
        <w:t xml:space="preserve"> ilość asortymentu,</w:t>
      </w:r>
    </w:p>
    <w:p w14:paraId="347D4226" w14:textId="77777777" w:rsidR="006C6F7A" w:rsidRPr="001F405A" w:rsidRDefault="00107FC8" w:rsidP="00107FC8">
      <w:pPr>
        <w:numPr>
          <w:ilvl w:val="0"/>
          <w:numId w:val="44"/>
        </w:numPr>
        <w:tabs>
          <w:tab w:val="left" w:pos="843"/>
        </w:tabs>
        <w:spacing w:line="0" w:lineRule="atLeast"/>
        <w:ind w:right="40"/>
        <w:jc w:val="both"/>
        <w:rPr>
          <w:rFonts w:cs="Calibri"/>
          <w:sz w:val="22"/>
          <w:szCs w:val="22"/>
        </w:rPr>
      </w:pPr>
      <w:r>
        <w:rPr>
          <w:rFonts w:cs="Calibri"/>
          <w:sz w:val="22"/>
          <w:szCs w:val="22"/>
        </w:rPr>
        <w:t>cena oferty powinna zostać wyliczona poprzez zsumowanie wartości różowych skrzynek i wartości podpasek.</w:t>
      </w:r>
    </w:p>
    <w:p w14:paraId="60C4A3E8" w14:textId="77777777" w:rsidR="006C6F7A" w:rsidRPr="001F405A" w:rsidRDefault="006C6F7A" w:rsidP="00D154FC">
      <w:pPr>
        <w:numPr>
          <w:ilvl w:val="0"/>
          <w:numId w:val="29"/>
        </w:numPr>
        <w:tabs>
          <w:tab w:val="left" w:pos="843"/>
        </w:tabs>
        <w:spacing w:line="0" w:lineRule="atLeast"/>
        <w:ind w:left="843" w:right="40" w:hanging="843"/>
        <w:jc w:val="both"/>
        <w:rPr>
          <w:rFonts w:cs="Calibri"/>
          <w:sz w:val="22"/>
          <w:szCs w:val="22"/>
        </w:rPr>
      </w:pPr>
      <w:r w:rsidRPr="001F405A">
        <w:rPr>
          <w:rFonts w:cs="Calibri"/>
          <w:sz w:val="22"/>
          <w:szCs w:val="22"/>
        </w:rPr>
        <w:t>Do oceny ofert Zamawiający przyjmie łączną wartość brutto OGÓŁEM z Formularza oferty, po uwzględnieniu dokonanych poprawek oczywistych omyłek rachunkowych.</w:t>
      </w:r>
    </w:p>
    <w:p w14:paraId="606FEF76" w14:textId="77777777" w:rsidR="006C6F7A" w:rsidRPr="001F405A" w:rsidRDefault="006C6F7A" w:rsidP="00D154FC">
      <w:pPr>
        <w:numPr>
          <w:ilvl w:val="0"/>
          <w:numId w:val="29"/>
        </w:numPr>
        <w:tabs>
          <w:tab w:val="left" w:pos="843"/>
        </w:tabs>
        <w:spacing w:line="0" w:lineRule="atLeast"/>
        <w:ind w:left="843" w:right="40" w:hanging="843"/>
        <w:jc w:val="both"/>
        <w:rPr>
          <w:rFonts w:cs="Calibri"/>
          <w:sz w:val="22"/>
          <w:szCs w:val="22"/>
        </w:rPr>
      </w:pPr>
      <w:r w:rsidRPr="001F405A">
        <w:rPr>
          <w:rFonts w:cs="Calibri"/>
          <w:sz w:val="22"/>
          <w:szCs w:val="22"/>
        </w:rPr>
        <w:t xml:space="preserve">Nie jest dopuszczalne określenie ceny oferty przez zastosowanie rabatów, opustów itp. </w:t>
      </w:r>
      <w:r w:rsidR="00133DAC">
        <w:rPr>
          <w:rFonts w:cs="Calibri"/>
          <w:sz w:val="22"/>
          <w:szCs w:val="22"/>
        </w:rPr>
        <w:t>w</w:t>
      </w:r>
      <w:r w:rsidR="0089298D">
        <w:rPr>
          <w:rFonts w:cs="Calibri"/>
          <w:sz w:val="22"/>
          <w:szCs w:val="22"/>
        </w:rPr>
        <w:t> </w:t>
      </w:r>
      <w:r w:rsidRPr="001F405A">
        <w:rPr>
          <w:rFonts w:cs="Calibri"/>
          <w:sz w:val="22"/>
          <w:szCs w:val="22"/>
        </w:rPr>
        <w:t>stosunku do kwoty OGÓŁEM.</w:t>
      </w:r>
    </w:p>
    <w:p w14:paraId="71F1C186" w14:textId="77777777" w:rsidR="006C6F7A" w:rsidRPr="001F405A" w:rsidRDefault="006C6F7A" w:rsidP="00D154FC">
      <w:pPr>
        <w:numPr>
          <w:ilvl w:val="0"/>
          <w:numId w:val="29"/>
        </w:numPr>
        <w:tabs>
          <w:tab w:val="left" w:pos="843"/>
        </w:tabs>
        <w:spacing w:line="0" w:lineRule="atLeast"/>
        <w:ind w:left="843" w:hanging="843"/>
        <w:jc w:val="both"/>
        <w:rPr>
          <w:rFonts w:cs="Calibri"/>
          <w:sz w:val="22"/>
          <w:szCs w:val="22"/>
        </w:rPr>
      </w:pPr>
      <w:r w:rsidRPr="001F405A">
        <w:rPr>
          <w:rFonts w:cs="Calibri"/>
          <w:sz w:val="22"/>
          <w:szCs w:val="22"/>
        </w:rPr>
        <w:t>Cenę oferty określoną w formularzu oferty należy zaokrąglić do dwóch miejsc po przecinku.</w:t>
      </w:r>
    </w:p>
    <w:p w14:paraId="11352F4B" w14:textId="77777777" w:rsidR="006C6F7A" w:rsidRPr="001F405A" w:rsidRDefault="006C6F7A" w:rsidP="00D154FC">
      <w:pPr>
        <w:numPr>
          <w:ilvl w:val="0"/>
          <w:numId w:val="29"/>
        </w:numPr>
        <w:tabs>
          <w:tab w:val="left" w:pos="843"/>
        </w:tabs>
        <w:spacing w:line="0" w:lineRule="atLeast"/>
        <w:ind w:left="843" w:right="40" w:hanging="843"/>
        <w:jc w:val="both"/>
        <w:rPr>
          <w:rFonts w:cs="Calibri"/>
          <w:sz w:val="22"/>
          <w:szCs w:val="22"/>
        </w:rPr>
      </w:pPr>
      <w:r w:rsidRPr="001F405A">
        <w:rPr>
          <w:rFonts w:cs="Calibri"/>
          <w:sz w:val="22"/>
          <w:szCs w:val="22"/>
        </w:rPr>
        <w:t>Wynagrodzenie zawiera wszystkie przewidywane koszty wykonania dostawy objętej opisem przedmiotu zamówienia.</w:t>
      </w:r>
    </w:p>
    <w:p w14:paraId="77A30F43" w14:textId="77777777" w:rsidR="006C6F7A" w:rsidRPr="001F405A" w:rsidRDefault="006C6F7A" w:rsidP="00D154FC">
      <w:pPr>
        <w:numPr>
          <w:ilvl w:val="0"/>
          <w:numId w:val="29"/>
        </w:numPr>
        <w:tabs>
          <w:tab w:val="left" w:pos="843"/>
        </w:tabs>
        <w:spacing w:line="0" w:lineRule="atLeast"/>
        <w:ind w:left="843" w:right="40" w:hanging="843"/>
        <w:jc w:val="both"/>
        <w:rPr>
          <w:rFonts w:cs="Calibri"/>
          <w:sz w:val="22"/>
          <w:szCs w:val="22"/>
        </w:rPr>
      </w:pPr>
      <w:r w:rsidRPr="001F405A">
        <w:rPr>
          <w:rFonts w:cs="Calibri"/>
          <w:sz w:val="22"/>
          <w:szCs w:val="22"/>
        </w:rPr>
        <w:t>Wszelkie ceny, podane w ofercie i innych dokumentach sporządzanych przez Wykonawcę, muszą być wyrażone w złotych polskich.</w:t>
      </w:r>
    </w:p>
    <w:p w14:paraId="4E974C81" w14:textId="77777777" w:rsidR="006C6F7A" w:rsidRPr="001F405A" w:rsidRDefault="00D154FC">
      <w:pPr>
        <w:numPr>
          <w:ilvl w:val="0"/>
          <w:numId w:val="29"/>
        </w:numPr>
        <w:tabs>
          <w:tab w:val="left" w:pos="843"/>
        </w:tabs>
        <w:spacing w:line="200" w:lineRule="exact"/>
        <w:ind w:left="843" w:right="40" w:hanging="843"/>
        <w:jc w:val="both"/>
        <w:rPr>
          <w:rFonts w:cs="Calibri"/>
          <w:sz w:val="22"/>
          <w:szCs w:val="22"/>
        </w:rPr>
      </w:pPr>
      <w:r w:rsidRPr="001F405A">
        <w:rPr>
          <w:rFonts w:cs="Calibri"/>
          <w:sz w:val="22"/>
          <w:szCs w:val="22"/>
        </w:rPr>
        <w:t>Wszelkie rozliczenia między Zamawiającym a Wykonawcą dokonywane będą w</w:t>
      </w:r>
      <w:r w:rsidR="0089298D">
        <w:rPr>
          <w:rFonts w:cs="Calibri"/>
          <w:sz w:val="22"/>
          <w:szCs w:val="22"/>
        </w:rPr>
        <w:t> </w:t>
      </w:r>
      <w:r w:rsidRPr="001F405A">
        <w:rPr>
          <w:rFonts w:cs="Calibri"/>
          <w:sz w:val="22"/>
          <w:szCs w:val="22"/>
        </w:rPr>
        <w:t>złotych polskich.</w:t>
      </w:r>
    </w:p>
    <w:p w14:paraId="5AE48A43" w14:textId="77777777" w:rsidR="006C6F7A" w:rsidRPr="001F405A" w:rsidRDefault="006C6F7A">
      <w:pPr>
        <w:spacing w:line="200" w:lineRule="exact"/>
        <w:rPr>
          <w:rFonts w:cs="Calibri"/>
          <w:sz w:val="22"/>
          <w:szCs w:val="22"/>
        </w:rPr>
      </w:pPr>
    </w:p>
    <w:p w14:paraId="50F40DEB" w14:textId="77777777" w:rsidR="006C6F7A" w:rsidRPr="001F405A" w:rsidRDefault="006C6F7A">
      <w:pPr>
        <w:spacing w:line="233" w:lineRule="exact"/>
        <w:rPr>
          <w:rFonts w:cs="Calibri"/>
          <w:sz w:val="22"/>
          <w:szCs w:val="22"/>
        </w:rPr>
      </w:pPr>
    </w:p>
    <w:p w14:paraId="77A52294" w14:textId="77777777" w:rsidR="006C6F7A" w:rsidRPr="001F405A" w:rsidRDefault="006C6F7A">
      <w:pPr>
        <w:spacing w:line="0" w:lineRule="atLeast"/>
        <w:ind w:left="8603"/>
        <w:rPr>
          <w:rFonts w:cs="Calibri"/>
          <w:sz w:val="22"/>
          <w:szCs w:val="22"/>
        </w:rPr>
      </w:pPr>
    </w:p>
    <w:p w14:paraId="007DCDA8" w14:textId="77777777" w:rsidR="006C6F7A" w:rsidRPr="001F405A" w:rsidRDefault="006C6F7A">
      <w:pPr>
        <w:spacing w:line="0" w:lineRule="atLeast"/>
        <w:ind w:left="8603"/>
        <w:rPr>
          <w:rFonts w:cs="Calibri"/>
          <w:sz w:val="22"/>
          <w:szCs w:val="22"/>
        </w:rPr>
        <w:sectPr w:rsidR="006C6F7A" w:rsidRPr="001F405A">
          <w:type w:val="continuous"/>
          <w:pgSz w:w="11900" w:h="16838"/>
          <w:pgMar w:top="1401" w:right="1386" w:bottom="412" w:left="1417" w:header="0" w:footer="0" w:gutter="0"/>
          <w:cols w:space="0" w:equalWidth="0">
            <w:col w:w="9103"/>
          </w:cols>
          <w:docGrid w:linePitch="360"/>
        </w:sectPr>
      </w:pPr>
    </w:p>
    <w:p w14:paraId="533D3B0F" w14:textId="77777777" w:rsidR="006C6F7A" w:rsidRPr="001F405A" w:rsidRDefault="006C6F7A">
      <w:pPr>
        <w:spacing w:line="0" w:lineRule="atLeast"/>
        <w:ind w:right="-2"/>
        <w:jc w:val="center"/>
        <w:rPr>
          <w:rFonts w:cs="Calibri"/>
          <w:b/>
          <w:sz w:val="22"/>
          <w:szCs w:val="22"/>
        </w:rPr>
      </w:pPr>
      <w:bookmarkStart w:id="8" w:name="page11"/>
      <w:bookmarkEnd w:id="8"/>
      <w:r w:rsidRPr="001F405A">
        <w:rPr>
          <w:rFonts w:cs="Calibri"/>
          <w:b/>
          <w:sz w:val="22"/>
          <w:szCs w:val="22"/>
        </w:rPr>
        <w:lastRenderedPageBreak/>
        <w:t>Rozdział IX</w:t>
      </w:r>
    </w:p>
    <w:p w14:paraId="450EA2D7" w14:textId="77777777" w:rsidR="006C6F7A" w:rsidRPr="001F405A" w:rsidRDefault="006C6F7A">
      <w:pPr>
        <w:spacing w:line="29" w:lineRule="exact"/>
        <w:rPr>
          <w:rFonts w:eastAsia="Times New Roman" w:cs="Calibri"/>
          <w:sz w:val="22"/>
          <w:szCs w:val="22"/>
        </w:rPr>
      </w:pPr>
    </w:p>
    <w:p w14:paraId="236619C5" w14:textId="77777777" w:rsidR="006C6F7A" w:rsidRDefault="006C6F7A">
      <w:pPr>
        <w:spacing w:line="0" w:lineRule="atLeast"/>
        <w:ind w:right="-2"/>
        <w:jc w:val="center"/>
        <w:rPr>
          <w:rFonts w:cs="Calibri"/>
          <w:b/>
          <w:sz w:val="22"/>
          <w:szCs w:val="22"/>
        </w:rPr>
      </w:pPr>
      <w:r w:rsidRPr="001F405A">
        <w:rPr>
          <w:rFonts w:cs="Calibri"/>
          <w:b/>
          <w:sz w:val="22"/>
          <w:szCs w:val="22"/>
        </w:rPr>
        <w:t>INFORMACJE O SPOSOBIE I TERMINIE SKŁADANIA OFERT ORAZ O TERMINIE OTWARCIA OFERT</w:t>
      </w:r>
    </w:p>
    <w:p w14:paraId="3DD355C9" w14:textId="77777777" w:rsidR="00133DAC" w:rsidRPr="001F405A" w:rsidRDefault="00133DAC">
      <w:pPr>
        <w:spacing w:line="0" w:lineRule="atLeast"/>
        <w:ind w:right="-2"/>
        <w:jc w:val="center"/>
        <w:rPr>
          <w:rFonts w:cs="Calibri"/>
          <w:b/>
          <w:sz w:val="22"/>
          <w:szCs w:val="22"/>
        </w:rPr>
      </w:pPr>
    </w:p>
    <w:p w14:paraId="185C63EC" w14:textId="77777777" w:rsidR="006C6F7A" w:rsidRPr="001F405A" w:rsidRDefault="006C6F7A">
      <w:pPr>
        <w:numPr>
          <w:ilvl w:val="0"/>
          <w:numId w:val="30"/>
        </w:numPr>
        <w:tabs>
          <w:tab w:val="left" w:pos="843"/>
        </w:tabs>
        <w:spacing w:line="0" w:lineRule="atLeast"/>
        <w:ind w:left="843" w:hanging="843"/>
        <w:rPr>
          <w:rFonts w:cs="Calibri"/>
          <w:b/>
          <w:sz w:val="22"/>
          <w:szCs w:val="22"/>
        </w:rPr>
      </w:pPr>
      <w:r w:rsidRPr="001F405A">
        <w:rPr>
          <w:rFonts w:cs="Calibri"/>
          <w:b/>
          <w:sz w:val="22"/>
          <w:szCs w:val="22"/>
        </w:rPr>
        <w:t>SPOSÓB I TERMIN SKŁADANIA OFERT:</w:t>
      </w:r>
    </w:p>
    <w:p w14:paraId="16E96F14" w14:textId="126D9F90" w:rsidR="006C6F7A" w:rsidRPr="001F405A" w:rsidRDefault="006C6F7A">
      <w:pPr>
        <w:tabs>
          <w:tab w:val="left" w:pos="823"/>
        </w:tabs>
        <w:spacing w:line="0" w:lineRule="atLeast"/>
        <w:ind w:left="3"/>
        <w:rPr>
          <w:rFonts w:cs="Calibri"/>
          <w:b/>
          <w:sz w:val="22"/>
          <w:szCs w:val="22"/>
        </w:rPr>
      </w:pPr>
      <w:r w:rsidRPr="001F405A">
        <w:rPr>
          <w:rFonts w:cs="Calibri"/>
          <w:sz w:val="22"/>
          <w:szCs w:val="22"/>
        </w:rPr>
        <w:t>1.1.</w:t>
      </w:r>
      <w:r w:rsidRPr="001F405A">
        <w:rPr>
          <w:rFonts w:eastAsia="Times New Roman" w:cs="Calibri"/>
          <w:sz w:val="22"/>
          <w:szCs w:val="22"/>
        </w:rPr>
        <w:tab/>
      </w:r>
      <w:r w:rsidRPr="001F405A">
        <w:rPr>
          <w:rFonts w:cs="Calibri"/>
          <w:sz w:val="22"/>
          <w:szCs w:val="22"/>
        </w:rPr>
        <w:t xml:space="preserve">Ofertę należy złożyć do dnia </w:t>
      </w:r>
      <w:r w:rsidR="000E2E11" w:rsidRPr="000E2E11">
        <w:rPr>
          <w:rFonts w:cs="Calibri"/>
          <w:b/>
          <w:sz w:val="22"/>
          <w:szCs w:val="22"/>
        </w:rPr>
        <w:t>31</w:t>
      </w:r>
      <w:r w:rsidR="0090674C" w:rsidRPr="000E2E11">
        <w:rPr>
          <w:rFonts w:cs="Calibri"/>
          <w:b/>
          <w:sz w:val="22"/>
          <w:szCs w:val="22"/>
        </w:rPr>
        <w:t>.</w:t>
      </w:r>
      <w:r w:rsidR="009E68F4" w:rsidRPr="000E2E11">
        <w:rPr>
          <w:rFonts w:cs="Calibri"/>
          <w:b/>
          <w:sz w:val="22"/>
          <w:szCs w:val="22"/>
        </w:rPr>
        <w:t>0</w:t>
      </w:r>
      <w:r w:rsidR="00133DAC" w:rsidRPr="000E2E11">
        <w:rPr>
          <w:rFonts w:cs="Calibri"/>
          <w:b/>
          <w:sz w:val="22"/>
          <w:szCs w:val="22"/>
        </w:rPr>
        <w:t>8</w:t>
      </w:r>
      <w:r w:rsidR="0090674C" w:rsidRPr="000E2E11">
        <w:rPr>
          <w:rFonts w:cs="Calibri"/>
          <w:b/>
          <w:sz w:val="22"/>
          <w:szCs w:val="22"/>
        </w:rPr>
        <w:t>.</w:t>
      </w:r>
      <w:r w:rsidRPr="000E2E11">
        <w:rPr>
          <w:rFonts w:cs="Calibri"/>
          <w:b/>
          <w:sz w:val="22"/>
          <w:szCs w:val="22"/>
        </w:rPr>
        <w:t>202</w:t>
      </w:r>
      <w:r w:rsidR="009E68F4" w:rsidRPr="000E2E11">
        <w:rPr>
          <w:rFonts w:cs="Calibri"/>
          <w:b/>
          <w:sz w:val="22"/>
          <w:szCs w:val="22"/>
        </w:rPr>
        <w:t>6</w:t>
      </w:r>
      <w:r w:rsidRPr="000E2E11">
        <w:rPr>
          <w:rFonts w:cs="Calibri"/>
          <w:b/>
          <w:sz w:val="22"/>
          <w:szCs w:val="22"/>
        </w:rPr>
        <w:t xml:space="preserve"> r. do godziny 9:00</w:t>
      </w:r>
    </w:p>
    <w:p w14:paraId="78EECB82" w14:textId="2E51C85E" w:rsidR="006C6F7A" w:rsidRPr="001F405A" w:rsidRDefault="006C6F7A" w:rsidP="00863DE8">
      <w:pPr>
        <w:tabs>
          <w:tab w:val="left" w:pos="823"/>
        </w:tabs>
        <w:spacing w:line="0" w:lineRule="atLeast"/>
        <w:ind w:left="851" w:hanging="851"/>
        <w:jc w:val="both"/>
        <w:rPr>
          <w:rFonts w:cs="Calibri"/>
          <w:sz w:val="22"/>
          <w:szCs w:val="22"/>
        </w:rPr>
      </w:pPr>
      <w:r w:rsidRPr="001F405A">
        <w:rPr>
          <w:rFonts w:cs="Calibri"/>
          <w:sz w:val="22"/>
          <w:szCs w:val="22"/>
        </w:rPr>
        <w:t>1.2.</w:t>
      </w:r>
      <w:r w:rsidRPr="001F405A">
        <w:rPr>
          <w:rFonts w:eastAsia="Times New Roman" w:cs="Calibri"/>
          <w:sz w:val="22"/>
          <w:szCs w:val="22"/>
        </w:rPr>
        <w:tab/>
      </w:r>
      <w:r w:rsidRPr="001F405A">
        <w:rPr>
          <w:rFonts w:cs="Calibri"/>
          <w:sz w:val="22"/>
          <w:szCs w:val="22"/>
        </w:rPr>
        <w:t>Wykonawca składa ofertę za pośrednictwem Platformy e-Zamówienia</w:t>
      </w:r>
      <w:r w:rsidR="00265F34">
        <w:rPr>
          <w:rFonts w:cs="Calibri"/>
          <w:sz w:val="22"/>
          <w:szCs w:val="22"/>
        </w:rPr>
        <w:t xml:space="preserve"> na stronie prowadzonego postępowania: </w:t>
      </w:r>
      <w:r w:rsidR="00265F34" w:rsidRPr="00265F34">
        <w:rPr>
          <w:rFonts w:cs="Calibri"/>
          <w:sz w:val="22"/>
          <w:szCs w:val="22"/>
        </w:rPr>
        <w:t>https://ezamowienia.gov.pl/mp-client/search/list/ocds-148610-33ca4736-daf7-4ab3-8da3-e6659f9a5019</w:t>
      </w:r>
      <w:r w:rsidRPr="001F405A">
        <w:rPr>
          <w:rFonts w:cs="Calibri"/>
          <w:sz w:val="22"/>
          <w:szCs w:val="22"/>
        </w:rPr>
        <w:t>.</w:t>
      </w:r>
    </w:p>
    <w:p w14:paraId="470CE1FD"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1.3.</w:t>
      </w:r>
      <w:r w:rsidRPr="001F405A">
        <w:rPr>
          <w:rFonts w:eastAsia="Times New Roman" w:cs="Calibri"/>
          <w:sz w:val="22"/>
          <w:szCs w:val="22"/>
        </w:rPr>
        <w:tab/>
      </w:r>
      <w:r w:rsidRPr="001F405A">
        <w:rPr>
          <w:rFonts w:cs="Calibri"/>
          <w:sz w:val="22"/>
          <w:szCs w:val="22"/>
        </w:rPr>
        <w:t>Na jedną część Wykonawca może złożyć tylko jedną ofertę.</w:t>
      </w:r>
    </w:p>
    <w:p w14:paraId="2AE9C9BD"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1.4.</w:t>
      </w:r>
      <w:r w:rsidRPr="001F405A">
        <w:rPr>
          <w:rFonts w:eastAsia="Times New Roman" w:cs="Calibri"/>
          <w:sz w:val="22"/>
          <w:szCs w:val="22"/>
        </w:rPr>
        <w:tab/>
      </w:r>
      <w:r w:rsidRPr="001F405A">
        <w:rPr>
          <w:rFonts w:cs="Calibri"/>
          <w:sz w:val="22"/>
          <w:szCs w:val="22"/>
        </w:rPr>
        <w:t>Zamawiający odrzuci ofertę złożoną po terminie składania ofert.</w:t>
      </w:r>
    </w:p>
    <w:p w14:paraId="15B0F784"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1.5.</w:t>
      </w:r>
      <w:r w:rsidRPr="001F405A">
        <w:rPr>
          <w:rFonts w:eastAsia="Times New Roman" w:cs="Calibri"/>
          <w:sz w:val="22"/>
          <w:szCs w:val="22"/>
        </w:rPr>
        <w:tab/>
      </w:r>
      <w:r w:rsidRPr="001F405A">
        <w:rPr>
          <w:rFonts w:cs="Calibri"/>
          <w:sz w:val="22"/>
          <w:szCs w:val="22"/>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4BDCB6E2" w14:textId="77777777" w:rsidR="006C6F7A" w:rsidRPr="001F405A" w:rsidRDefault="006C6F7A">
      <w:pPr>
        <w:tabs>
          <w:tab w:val="left" w:pos="823"/>
        </w:tabs>
        <w:spacing w:line="251" w:lineRule="auto"/>
        <w:ind w:left="843" w:hanging="850"/>
        <w:jc w:val="both"/>
        <w:rPr>
          <w:rFonts w:cs="Calibri"/>
          <w:sz w:val="22"/>
          <w:szCs w:val="22"/>
        </w:rPr>
      </w:pPr>
      <w:r w:rsidRPr="001F405A">
        <w:rPr>
          <w:rFonts w:cs="Calibri"/>
          <w:sz w:val="22"/>
          <w:szCs w:val="22"/>
        </w:rPr>
        <w:t>1.6.</w:t>
      </w:r>
      <w:r w:rsidRPr="001F405A">
        <w:rPr>
          <w:rFonts w:eastAsia="Times New Roman" w:cs="Calibri"/>
          <w:sz w:val="22"/>
          <w:szCs w:val="22"/>
        </w:rPr>
        <w:tab/>
      </w:r>
      <w:r w:rsidRPr="001F405A">
        <w:rPr>
          <w:rFonts w:cs="Calibri"/>
          <w:sz w:val="22"/>
          <w:szCs w:val="22"/>
        </w:rPr>
        <w:t>Formularz ofertowy podpisuje się kwalifikowanym podpisem elektronicznym, podpisem zaufanym lub podpisem osobistym w formacie PADES typ wewnętrzny. 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w:t>
      </w:r>
      <w:r w:rsidR="0089298D">
        <w:rPr>
          <w:rFonts w:cs="Calibri"/>
          <w:sz w:val="22"/>
          <w:szCs w:val="22"/>
        </w:rPr>
        <w:t> </w:t>
      </w:r>
      <w:r w:rsidRPr="001F405A">
        <w:rPr>
          <w:rFonts w:cs="Calibri"/>
          <w:sz w:val="22"/>
          <w:szCs w:val="22"/>
        </w:rPr>
        <w:t>ofercie przez Wykonawcę” dodaje się uprzednio podpisane dokumenty wraz z</w:t>
      </w:r>
      <w:r w:rsidR="0089298D">
        <w:rPr>
          <w:rFonts w:cs="Calibri"/>
          <w:sz w:val="22"/>
          <w:szCs w:val="22"/>
        </w:rPr>
        <w:t> </w:t>
      </w:r>
      <w:r w:rsidRPr="001F405A">
        <w:rPr>
          <w:rFonts w:cs="Calibri"/>
          <w:sz w:val="22"/>
          <w:szCs w:val="22"/>
        </w:rPr>
        <w:t>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A81F0B1" w14:textId="77777777" w:rsidR="006C6F7A" w:rsidRPr="001F405A" w:rsidRDefault="006C6F7A">
      <w:pPr>
        <w:spacing w:line="7" w:lineRule="exact"/>
        <w:rPr>
          <w:rFonts w:eastAsia="Times New Roman" w:cs="Calibri"/>
          <w:sz w:val="22"/>
          <w:szCs w:val="22"/>
        </w:rPr>
      </w:pPr>
    </w:p>
    <w:p w14:paraId="02AFEF27"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1.7.</w:t>
      </w:r>
      <w:r w:rsidRPr="001F405A">
        <w:rPr>
          <w:rFonts w:eastAsia="Times New Roman" w:cs="Calibri"/>
          <w:sz w:val="22"/>
          <w:szCs w:val="22"/>
        </w:rPr>
        <w:tab/>
      </w:r>
      <w:r w:rsidRPr="001F405A">
        <w:rPr>
          <w:rFonts w:cs="Calibri"/>
          <w:sz w:val="22"/>
          <w:szCs w:val="22"/>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1F91B5B"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1.8.</w:t>
      </w:r>
      <w:r w:rsidRPr="001F405A">
        <w:rPr>
          <w:rFonts w:eastAsia="Times New Roman" w:cs="Calibri"/>
          <w:sz w:val="22"/>
          <w:szCs w:val="22"/>
        </w:rPr>
        <w:tab/>
      </w:r>
      <w:r w:rsidRPr="001F405A">
        <w:rPr>
          <w:rFonts w:cs="Calibri"/>
          <w:sz w:val="22"/>
          <w:szCs w:val="22"/>
        </w:rPr>
        <w:t>Wykonawca po upływie terminu do składania ofert nie może wycofać złożonej oferty.</w:t>
      </w:r>
    </w:p>
    <w:p w14:paraId="717AAFBA" w14:textId="77777777" w:rsidR="006C6F7A" w:rsidRPr="001F405A" w:rsidRDefault="006C6F7A">
      <w:pPr>
        <w:spacing w:line="251" w:lineRule="exact"/>
        <w:rPr>
          <w:rFonts w:eastAsia="Times New Roman" w:cs="Calibri"/>
          <w:sz w:val="22"/>
          <w:szCs w:val="22"/>
        </w:rPr>
      </w:pPr>
    </w:p>
    <w:p w14:paraId="24F49632" w14:textId="77777777" w:rsidR="006C6F7A" w:rsidRPr="001F405A" w:rsidRDefault="006C6F7A">
      <w:pPr>
        <w:numPr>
          <w:ilvl w:val="0"/>
          <w:numId w:val="31"/>
        </w:numPr>
        <w:tabs>
          <w:tab w:val="left" w:pos="843"/>
        </w:tabs>
        <w:spacing w:line="0" w:lineRule="atLeast"/>
        <w:ind w:left="843" w:hanging="843"/>
        <w:rPr>
          <w:rFonts w:cs="Calibri"/>
          <w:b/>
          <w:sz w:val="22"/>
          <w:szCs w:val="22"/>
        </w:rPr>
      </w:pPr>
      <w:r w:rsidRPr="001F405A">
        <w:rPr>
          <w:rFonts w:cs="Calibri"/>
          <w:b/>
          <w:sz w:val="22"/>
          <w:szCs w:val="22"/>
        </w:rPr>
        <w:t>OTWARCIE OFERT</w:t>
      </w:r>
    </w:p>
    <w:p w14:paraId="56EE48EE" w14:textId="77777777" w:rsidR="006C6F7A" w:rsidRPr="001F405A" w:rsidRDefault="006C6F7A">
      <w:pPr>
        <w:spacing w:line="18" w:lineRule="exact"/>
        <w:rPr>
          <w:rFonts w:eastAsia="Times New Roman" w:cs="Calibri"/>
          <w:sz w:val="22"/>
          <w:szCs w:val="22"/>
        </w:rPr>
      </w:pPr>
    </w:p>
    <w:p w14:paraId="1792C257" w14:textId="37206EFB" w:rsidR="006C6F7A" w:rsidRPr="001F405A" w:rsidRDefault="006C6F7A">
      <w:pPr>
        <w:tabs>
          <w:tab w:val="left" w:pos="823"/>
        </w:tabs>
        <w:spacing w:line="0" w:lineRule="atLeast"/>
        <w:ind w:left="3"/>
        <w:rPr>
          <w:rFonts w:cs="Calibri"/>
          <w:b/>
          <w:sz w:val="22"/>
          <w:szCs w:val="22"/>
        </w:rPr>
      </w:pPr>
      <w:r w:rsidRPr="001F405A">
        <w:rPr>
          <w:rFonts w:cs="Calibri"/>
          <w:sz w:val="22"/>
          <w:szCs w:val="22"/>
        </w:rPr>
        <w:t>2.1.</w:t>
      </w:r>
      <w:r w:rsidRPr="001F405A">
        <w:rPr>
          <w:rFonts w:eastAsia="Times New Roman" w:cs="Calibri"/>
          <w:sz w:val="22"/>
          <w:szCs w:val="22"/>
        </w:rPr>
        <w:tab/>
      </w:r>
      <w:r w:rsidRPr="001F405A">
        <w:rPr>
          <w:rFonts w:cs="Calibri"/>
          <w:sz w:val="22"/>
          <w:szCs w:val="22"/>
        </w:rPr>
        <w:t xml:space="preserve">Otwarcie ofert nastąpi w dniu </w:t>
      </w:r>
      <w:r w:rsidR="00FB40DE" w:rsidRPr="00FB40DE">
        <w:rPr>
          <w:rFonts w:cs="Calibri"/>
          <w:b/>
          <w:sz w:val="22"/>
          <w:szCs w:val="22"/>
        </w:rPr>
        <w:t>31</w:t>
      </w:r>
      <w:r w:rsidR="0090674C" w:rsidRPr="00FB40DE">
        <w:rPr>
          <w:rFonts w:cs="Calibri"/>
          <w:b/>
          <w:sz w:val="22"/>
          <w:szCs w:val="22"/>
        </w:rPr>
        <w:t>.</w:t>
      </w:r>
      <w:r w:rsidR="009E68F4" w:rsidRPr="00FB40DE">
        <w:rPr>
          <w:rFonts w:cs="Calibri"/>
          <w:b/>
          <w:sz w:val="22"/>
          <w:szCs w:val="22"/>
        </w:rPr>
        <w:t>0</w:t>
      </w:r>
      <w:r w:rsidR="00133DAC" w:rsidRPr="00FB40DE">
        <w:rPr>
          <w:rFonts w:cs="Calibri"/>
          <w:b/>
          <w:sz w:val="22"/>
          <w:szCs w:val="22"/>
        </w:rPr>
        <w:t>8</w:t>
      </w:r>
      <w:r w:rsidR="0090674C" w:rsidRPr="00FB40DE">
        <w:rPr>
          <w:rFonts w:cs="Calibri"/>
          <w:b/>
          <w:sz w:val="22"/>
          <w:szCs w:val="22"/>
        </w:rPr>
        <w:t>.</w:t>
      </w:r>
      <w:r w:rsidRPr="00FB40DE">
        <w:rPr>
          <w:rFonts w:cs="Calibri"/>
          <w:b/>
          <w:sz w:val="22"/>
          <w:szCs w:val="22"/>
        </w:rPr>
        <w:t>202</w:t>
      </w:r>
      <w:r w:rsidR="009E68F4" w:rsidRPr="00FB40DE">
        <w:rPr>
          <w:rFonts w:cs="Calibri"/>
          <w:b/>
          <w:sz w:val="22"/>
          <w:szCs w:val="22"/>
        </w:rPr>
        <w:t>6</w:t>
      </w:r>
      <w:r w:rsidRPr="00FB40DE">
        <w:rPr>
          <w:rFonts w:cs="Calibri"/>
          <w:b/>
          <w:sz w:val="22"/>
          <w:szCs w:val="22"/>
        </w:rPr>
        <w:t xml:space="preserve"> r. o</w:t>
      </w:r>
      <w:r w:rsidRPr="00064279">
        <w:rPr>
          <w:rFonts w:cs="Calibri"/>
          <w:b/>
          <w:sz w:val="22"/>
          <w:szCs w:val="22"/>
        </w:rPr>
        <w:t xml:space="preserve"> godzinie </w:t>
      </w:r>
      <w:r w:rsidR="00133DAC">
        <w:rPr>
          <w:rFonts w:cs="Calibri"/>
          <w:b/>
          <w:sz w:val="22"/>
          <w:szCs w:val="22"/>
        </w:rPr>
        <w:t>09</w:t>
      </w:r>
      <w:r w:rsidRPr="00064279">
        <w:rPr>
          <w:rFonts w:cs="Calibri"/>
          <w:b/>
          <w:sz w:val="22"/>
          <w:szCs w:val="22"/>
        </w:rPr>
        <w:t>:</w:t>
      </w:r>
      <w:r w:rsidR="00133DAC">
        <w:rPr>
          <w:rFonts w:cs="Calibri"/>
          <w:b/>
          <w:sz w:val="22"/>
          <w:szCs w:val="22"/>
        </w:rPr>
        <w:t>3</w:t>
      </w:r>
      <w:r w:rsidRPr="00064279">
        <w:rPr>
          <w:rFonts w:cs="Calibri"/>
          <w:b/>
          <w:sz w:val="22"/>
          <w:szCs w:val="22"/>
        </w:rPr>
        <w:t>0.</w:t>
      </w:r>
    </w:p>
    <w:p w14:paraId="22FEA828"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2.2.</w:t>
      </w:r>
      <w:r w:rsidRPr="001F405A">
        <w:rPr>
          <w:rFonts w:eastAsia="Times New Roman" w:cs="Calibri"/>
          <w:sz w:val="22"/>
          <w:szCs w:val="22"/>
        </w:rPr>
        <w:tab/>
      </w:r>
      <w:r w:rsidRPr="001F405A">
        <w:rPr>
          <w:rFonts w:cs="Calibri"/>
          <w:sz w:val="22"/>
          <w:szCs w:val="22"/>
        </w:rPr>
        <w:t>Zamawiający, najpóźniej przed otwarciem ofert, udostępnia na stronie internetowej prowadzonego postepowania informację o kwocie, jaką zamierza przeznaczyć na sfinansowanie zamówienia.</w:t>
      </w:r>
    </w:p>
    <w:p w14:paraId="26618BF6"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2.3.</w:t>
      </w:r>
      <w:r w:rsidRPr="001F405A">
        <w:rPr>
          <w:rFonts w:eastAsia="Times New Roman" w:cs="Calibri"/>
          <w:sz w:val="22"/>
          <w:szCs w:val="22"/>
        </w:rPr>
        <w:tab/>
      </w:r>
      <w:r w:rsidRPr="001F405A">
        <w:rPr>
          <w:rFonts w:cs="Calibri"/>
          <w:sz w:val="22"/>
          <w:szCs w:val="22"/>
        </w:rPr>
        <w:t>Zamawiający, niezwłocznie po otwarciu ofert, udostępnia na stronie internetowej prowadzonego postepowania informacje o:</w:t>
      </w:r>
    </w:p>
    <w:p w14:paraId="5C015DB4"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2.3.1.</w:t>
      </w:r>
      <w:r w:rsidRPr="001F405A">
        <w:rPr>
          <w:rFonts w:eastAsia="Times New Roman" w:cs="Calibri"/>
          <w:sz w:val="22"/>
          <w:szCs w:val="22"/>
        </w:rPr>
        <w:tab/>
      </w:r>
      <w:r w:rsidRPr="001F405A">
        <w:rPr>
          <w:rFonts w:cs="Calibri"/>
          <w:sz w:val="22"/>
          <w:szCs w:val="22"/>
        </w:rPr>
        <w:t>nazwach albo imionach i nazwiskach oraz siedzibach lub miejscach prowadzonej działalności gospodarczej albo miejscach zamieszkania wykonawców, których oferty zostały otwarte;</w:t>
      </w:r>
    </w:p>
    <w:p w14:paraId="79E04C34"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2.3.2.</w:t>
      </w:r>
      <w:r w:rsidRPr="001F405A">
        <w:rPr>
          <w:rFonts w:eastAsia="Times New Roman" w:cs="Calibri"/>
          <w:sz w:val="22"/>
          <w:szCs w:val="22"/>
        </w:rPr>
        <w:tab/>
      </w:r>
      <w:r w:rsidRPr="001F405A">
        <w:rPr>
          <w:rFonts w:cs="Calibri"/>
          <w:sz w:val="22"/>
          <w:szCs w:val="22"/>
        </w:rPr>
        <w:t>cenach lub kosztach zawartych w ofertach.</w:t>
      </w:r>
    </w:p>
    <w:p w14:paraId="16FED794"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2.4.</w:t>
      </w:r>
      <w:r w:rsidRPr="001F405A">
        <w:rPr>
          <w:rFonts w:eastAsia="Times New Roman" w:cs="Calibri"/>
          <w:sz w:val="22"/>
          <w:szCs w:val="22"/>
        </w:rPr>
        <w:tab/>
      </w:r>
      <w:r w:rsidRPr="001F405A">
        <w:rPr>
          <w:rFonts w:cs="Calibri"/>
          <w:sz w:val="22"/>
          <w:szCs w:val="22"/>
        </w:rPr>
        <w:t>W przypadku wystąpienia awarii systemu teleinformatycznego, która spowoduje brak możliwości otwarcia ofert w terminie określonym przez Zamawiającego, otwarcie ofert nastąpi niezwłocznie po usunięciu awarii.</w:t>
      </w:r>
    </w:p>
    <w:p w14:paraId="00C3FB1C" w14:textId="77777777" w:rsidR="006C6F7A" w:rsidRPr="001F405A" w:rsidRDefault="006C6F7A">
      <w:pPr>
        <w:tabs>
          <w:tab w:val="left" w:pos="823"/>
        </w:tabs>
        <w:spacing w:line="247" w:lineRule="auto"/>
        <w:ind w:left="843" w:hanging="850"/>
        <w:jc w:val="both"/>
        <w:rPr>
          <w:rFonts w:cs="Calibri"/>
          <w:sz w:val="22"/>
          <w:szCs w:val="22"/>
        </w:rPr>
      </w:pPr>
      <w:r w:rsidRPr="001F405A">
        <w:rPr>
          <w:rFonts w:cs="Calibri"/>
          <w:sz w:val="22"/>
          <w:szCs w:val="22"/>
        </w:rPr>
        <w:t>2.5.</w:t>
      </w:r>
      <w:r w:rsidRPr="001F405A">
        <w:rPr>
          <w:rFonts w:eastAsia="Times New Roman" w:cs="Calibri"/>
          <w:sz w:val="22"/>
          <w:szCs w:val="22"/>
        </w:rPr>
        <w:tab/>
      </w:r>
      <w:r w:rsidRPr="001F405A">
        <w:rPr>
          <w:rFonts w:cs="Calibri"/>
          <w:sz w:val="22"/>
          <w:szCs w:val="22"/>
        </w:rPr>
        <w:t>Zamawiający poinformuje o zmianie terminu otwarcia ofert na stronie internetowej prowadzonego postepowania.</w:t>
      </w:r>
    </w:p>
    <w:p w14:paraId="2908EB2C" w14:textId="77777777" w:rsidR="006C6F7A" w:rsidRPr="001F405A" w:rsidRDefault="006C6F7A">
      <w:pPr>
        <w:tabs>
          <w:tab w:val="left" w:pos="823"/>
        </w:tabs>
        <w:spacing w:line="247" w:lineRule="auto"/>
        <w:ind w:left="843" w:hanging="850"/>
        <w:jc w:val="both"/>
        <w:rPr>
          <w:rFonts w:cs="Calibri"/>
          <w:sz w:val="22"/>
          <w:szCs w:val="22"/>
        </w:rPr>
        <w:sectPr w:rsidR="006C6F7A" w:rsidRPr="001F405A">
          <w:pgSz w:w="11900" w:h="16838"/>
          <w:pgMar w:top="1440" w:right="1386" w:bottom="412" w:left="1417" w:header="0" w:footer="0" w:gutter="0"/>
          <w:cols w:space="0" w:equalWidth="0">
            <w:col w:w="9103"/>
          </w:cols>
          <w:docGrid w:linePitch="360"/>
        </w:sectPr>
      </w:pPr>
    </w:p>
    <w:p w14:paraId="48FD6CDC" w14:textId="522E0FD3" w:rsidR="006C6F7A" w:rsidRPr="001F405A" w:rsidRDefault="002657F4">
      <w:pPr>
        <w:spacing w:line="0" w:lineRule="atLeast"/>
        <w:ind w:right="-42"/>
        <w:jc w:val="center"/>
        <w:rPr>
          <w:rFonts w:cs="Calibri"/>
          <w:b/>
          <w:sz w:val="22"/>
          <w:szCs w:val="22"/>
        </w:rPr>
      </w:pPr>
      <w:bookmarkStart w:id="9" w:name="page12"/>
      <w:bookmarkEnd w:id="9"/>
      <w:r>
        <w:rPr>
          <w:rFonts w:cs="Calibri"/>
          <w:b/>
          <w:sz w:val="22"/>
          <w:szCs w:val="22"/>
        </w:rPr>
        <w:lastRenderedPageBreak/>
        <w:t>R</w:t>
      </w:r>
      <w:r w:rsidR="006C6F7A" w:rsidRPr="001F405A">
        <w:rPr>
          <w:rFonts w:cs="Calibri"/>
          <w:b/>
          <w:sz w:val="22"/>
          <w:szCs w:val="22"/>
        </w:rPr>
        <w:t>ozdział X</w:t>
      </w:r>
    </w:p>
    <w:p w14:paraId="74869460" w14:textId="77777777" w:rsidR="006C6F7A" w:rsidRPr="001F405A" w:rsidRDefault="006C6F7A">
      <w:pPr>
        <w:spacing w:line="18" w:lineRule="exact"/>
        <w:rPr>
          <w:rFonts w:eastAsia="Times New Roman" w:cs="Calibri"/>
          <w:sz w:val="22"/>
          <w:szCs w:val="22"/>
        </w:rPr>
      </w:pPr>
    </w:p>
    <w:p w14:paraId="2A8ADEE5" w14:textId="77777777" w:rsidR="006C6F7A" w:rsidRPr="001F405A" w:rsidRDefault="006C6F7A">
      <w:pPr>
        <w:spacing w:line="0" w:lineRule="atLeast"/>
        <w:ind w:right="-2"/>
        <w:jc w:val="center"/>
        <w:rPr>
          <w:rFonts w:cs="Calibri"/>
          <w:b/>
          <w:sz w:val="22"/>
          <w:szCs w:val="22"/>
        </w:rPr>
      </w:pPr>
      <w:r w:rsidRPr="001F405A">
        <w:rPr>
          <w:rFonts w:cs="Calibri"/>
          <w:b/>
          <w:sz w:val="22"/>
          <w:szCs w:val="22"/>
        </w:rPr>
        <w:t>TERMIN ZWIĄZANIA OFERTĄ</w:t>
      </w:r>
    </w:p>
    <w:p w14:paraId="714696B5" w14:textId="560F5591" w:rsidR="006C6F7A" w:rsidRPr="001F405A" w:rsidRDefault="006C6F7A">
      <w:pPr>
        <w:numPr>
          <w:ilvl w:val="0"/>
          <w:numId w:val="32"/>
        </w:numPr>
        <w:tabs>
          <w:tab w:val="left" w:pos="843"/>
        </w:tabs>
        <w:spacing w:line="0" w:lineRule="atLeast"/>
        <w:ind w:left="843" w:hanging="843"/>
        <w:rPr>
          <w:rFonts w:cs="Calibri"/>
          <w:sz w:val="22"/>
          <w:szCs w:val="22"/>
        </w:rPr>
      </w:pPr>
      <w:r w:rsidRPr="001F405A">
        <w:rPr>
          <w:rFonts w:cs="Calibri"/>
          <w:sz w:val="22"/>
          <w:szCs w:val="22"/>
        </w:rPr>
        <w:t xml:space="preserve">Wykonawca związany będzie złożoną ofertą do dnia </w:t>
      </w:r>
      <w:r w:rsidR="00133DAC" w:rsidRPr="00FB5B17">
        <w:rPr>
          <w:rFonts w:cs="Calibri"/>
          <w:b/>
          <w:sz w:val="22"/>
          <w:szCs w:val="22"/>
        </w:rPr>
        <w:t>2</w:t>
      </w:r>
      <w:r w:rsidR="00FB5B17" w:rsidRPr="00FB5B17">
        <w:rPr>
          <w:rFonts w:cs="Calibri"/>
          <w:b/>
          <w:sz w:val="22"/>
          <w:szCs w:val="22"/>
        </w:rPr>
        <w:t>9</w:t>
      </w:r>
      <w:r w:rsidR="006F23E5" w:rsidRPr="00FB5B17">
        <w:rPr>
          <w:rFonts w:cs="Calibri"/>
          <w:b/>
          <w:sz w:val="22"/>
          <w:szCs w:val="22"/>
        </w:rPr>
        <w:t>.</w:t>
      </w:r>
      <w:r w:rsidR="00133DAC" w:rsidRPr="00FB5B17">
        <w:rPr>
          <w:rFonts w:cs="Calibri"/>
          <w:b/>
          <w:sz w:val="22"/>
          <w:szCs w:val="22"/>
        </w:rPr>
        <w:t>09</w:t>
      </w:r>
      <w:r w:rsidR="00064279" w:rsidRPr="00FB5B17">
        <w:rPr>
          <w:rFonts w:cs="Calibri"/>
          <w:b/>
          <w:sz w:val="22"/>
          <w:szCs w:val="22"/>
        </w:rPr>
        <w:t>.</w:t>
      </w:r>
      <w:r w:rsidRPr="00FB5B17">
        <w:rPr>
          <w:rFonts w:cs="Calibri"/>
          <w:b/>
          <w:sz w:val="22"/>
          <w:szCs w:val="22"/>
        </w:rPr>
        <w:t>2026 r.</w:t>
      </w:r>
    </w:p>
    <w:p w14:paraId="2653BED9" w14:textId="77777777" w:rsidR="006C6F7A" w:rsidRPr="001F405A" w:rsidRDefault="006C6F7A">
      <w:pPr>
        <w:numPr>
          <w:ilvl w:val="0"/>
          <w:numId w:val="32"/>
        </w:numPr>
        <w:tabs>
          <w:tab w:val="left" w:pos="843"/>
        </w:tabs>
        <w:spacing w:line="0" w:lineRule="atLeast"/>
        <w:ind w:left="843" w:hanging="843"/>
        <w:rPr>
          <w:rFonts w:cs="Calibri"/>
          <w:sz w:val="22"/>
          <w:szCs w:val="22"/>
        </w:rPr>
      </w:pPr>
      <w:r w:rsidRPr="001F405A">
        <w:rPr>
          <w:rFonts w:cs="Calibri"/>
          <w:sz w:val="22"/>
          <w:szCs w:val="22"/>
        </w:rPr>
        <w:t>Bieg terminu związania ofertą rozpoczyna się wraz z upływem terminu składania ofert.</w:t>
      </w:r>
    </w:p>
    <w:p w14:paraId="187F57B8" w14:textId="77777777" w:rsidR="006C6F7A" w:rsidRPr="001F405A" w:rsidRDefault="006C6F7A">
      <w:pPr>
        <w:spacing w:line="262" w:lineRule="exact"/>
        <w:rPr>
          <w:rFonts w:eastAsia="Times New Roman" w:cs="Calibri"/>
          <w:sz w:val="22"/>
          <w:szCs w:val="22"/>
        </w:rPr>
      </w:pPr>
    </w:p>
    <w:p w14:paraId="34103BF7" w14:textId="77777777" w:rsidR="006C6F7A" w:rsidRPr="001F405A" w:rsidRDefault="006C6F7A">
      <w:pPr>
        <w:spacing w:line="0" w:lineRule="atLeast"/>
        <w:ind w:right="-42"/>
        <w:jc w:val="center"/>
        <w:rPr>
          <w:rFonts w:cs="Calibri"/>
          <w:b/>
          <w:sz w:val="22"/>
          <w:szCs w:val="22"/>
        </w:rPr>
      </w:pPr>
      <w:r w:rsidRPr="001F405A">
        <w:rPr>
          <w:rFonts w:cs="Calibri"/>
          <w:b/>
          <w:sz w:val="22"/>
          <w:szCs w:val="22"/>
        </w:rPr>
        <w:t>Rozdział XI</w:t>
      </w:r>
    </w:p>
    <w:p w14:paraId="54738AF4" w14:textId="77777777" w:rsidR="006C6F7A" w:rsidRPr="001F405A" w:rsidRDefault="006C6F7A">
      <w:pPr>
        <w:spacing w:line="18" w:lineRule="exact"/>
        <w:rPr>
          <w:rFonts w:eastAsia="Times New Roman" w:cs="Calibri"/>
          <w:sz w:val="22"/>
          <w:szCs w:val="22"/>
        </w:rPr>
      </w:pPr>
    </w:p>
    <w:p w14:paraId="616CC77B" w14:textId="77777777" w:rsidR="006C6F7A" w:rsidRPr="001F405A" w:rsidRDefault="006C6F7A">
      <w:pPr>
        <w:spacing w:line="0" w:lineRule="atLeast"/>
        <w:ind w:right="-2"/>
        <w:jc w:val="center"/>
        <w:rPr>
          <w:rFonts w:cs="Calibri"/>
          <w:b/>
          <w:sz w:val="22"/>
          <w:szCs w:val="22"/>
        </w:rPr>
      </w:pPr>
      <w:r w:rsidRPr="001F405A">
        <w:rPr>
          <w:rFonts w:cs="Calibri"/>
          <w:b/>
          <w:sz w:val="22"/>
          <w:szCs w:val="22"/>
        </w:rPr>
        <w:t>BADANIE OFERT ORAZ KRYTERIA OCENY OFERT</w:t>
      </w:r>
    </w:p>
    <w:p w14:paraId="346E484B" w14:textId="77777777" w:rsidR="006C6F7A" w:rsidRPr="001F405A" w:rsidRDefault="006C6F7A" w:rsidP="00133DAC">
      <w:pPr>
        <w:numPr>
          <w:ilvl w:val="0"/>
          <w:numId w:val="33"/>
        </w:numPr>
        <w:tabs>
          <w:tab w:val="left" w:pos="843"/>
        </w:tabs>
        <w:spacing w:line="0" w:lineRule="atLeast"/>
        <w:ind w:left="843" w:right="60" w:hanging="843"/>
        <w:jc w:val="both"/>
        <w:rPr>
          <w:rFonts w:cs="Calibri"/>
          <w:sz w:val="22"/>
          <w:szCs w:val="22"/>
        </w:rPr>
      </w:pPr>
      <w:r w:rsidRPr="001F405A">
        <w:rPr>
          <w:rFonts w:cs="Calibri"/>
          <w:sz w:val="22"/>
          <w:szCs w:val="22"/>
        </w:rPr>
        <w:t>W trakcie oceny ofert Zamawiający może żądać udzielania przez Wykonawców wyjaśnień dotyczących treści złożonej oferty.</w:t>
      </w:r>
    </w:p>
    <w:p w14:paraId="4C78B870" w14:textId="77777777" w:rsidR="006C6F7A" w:rsidRPr="001F405A" w:rsidRDefault="006C6F7A">
      <w:pPr>
        <w:numPr>
          <w:ilvl w:val="0"/>
          <w:numId w:val="33"/>
        </w:numPr>
        <w:tabs>
          <w:tab w:val="left" w:pos="843"/>
        </w:tabs>
        <w:spacing w:line="0" w:lineRule="atLeast"/>
        <w:ind w:left="843" w:hanging="843"/>
        <w:rPr>
          <w:rFonts w:cs="Calibri"/>
          <w:sz w:val="22"/>
          <w:szCs w:val="22"/>
        </w:rPr>
      </w:pPr>
      <w:r w:rsidRPr="001F405A">
        <w:rPr>
          <w:rFonts w:cs="Calibri"/>
          <w:sz w:val="22"/>
          <w:szCs w:val="22"/>
        </w:rPr>
        <w:t>Zamawiający poprawi w ofertach omyłki zgodnie z art. 223 ust. 2 ustawy Pzp.</w:t>
      </w:r>
    </w:p>
    <w:p w14:paraId="4098B6A3" w14:textId="77777777" w:rsidR="006C6F7A" w:rsidRPr="001F405A" w:rsidRDefault="006C6F7A">
      <w:pPr>
        <w:numPr>
          <w:ilvl w:val="0"/>
          <w:numId w:val="33"/>
        </w:numPr>
        <w:tabs>
          <w:tab w:val="left" w:pos="843"/>
        </w:tabs>
        <w:spacing w:line="0" w:lineRule="atLeast"/>
        <w:ind w:left="843" w:hanging="843"/>
        <w:rPr>
          <w:rFonts w:cs="Calibri"/>
          <w:sz w:val="22"/>
          <w:szCs w:val="22"/>
        </w:rPr>
      </w:pPr>
      <w:r w:rsidRPr="001F405A">
        <w:rPr>
          <w:rFonts w:cs="Calibri"/>
          <w:sz w:val="22"/>
          <w:szCs w:val="22"/>
        </w:rPr>
        <w:t>Złożone oferty, które nie podlegają odrzuceniu, zostaną ocenione zgodnie z następującymi</w:t>
      </w:r>
    </w:p>
    <w:p w14:paraId="78FD342E" w14:textId="77777777" w:rsidR="006C6F7A" w:rsidRPr="001F405A" w:rsidRDefault="006C6F7A">
      <w:pPr>
        <w:spacing w:line="0" w:lineRule="atLeast"/>
        <w:ind w:left="843"/>
        <w:rPr>
          <w:rFonts w:cs="Calibri"/>
          <w:sz w:val="22"/>
          <w:szCs w:val="22"/>
        </w:rPr>
      </w:pPr>
      <w:r w:rsidRPr="001F405A">
        <w:rPr>
          <w:rFonts w:cs="Calibri"/>
          <w:sz w:val="22"/>
          <w:szCs w:val="22"/>
        </w:rPr>
        <w:t>kryteriami:</w:t>
      </w:r>
    </w:p>
    <w:p w14:paraId="107F57EA" w14:textId="77777777" w:rsidR="006C6F7A" w:rsidRPr="001F405A" w:rsidRDefault="006C6F7A">
      <w:pPr>
        <w:spacing w:line="0" w:lineRule="atLeast"/>
        <w:ind w:right="-362"/>
        <w:jc w:val="center"/>
        <w:rPr>
          <w:rFonts w:cs="Calibri"/>
          <w:b/>
          <w:sz w:val="22"/>
          <w:szCs w:val="22"/>
        </w:rPr>
      </w:pPr>
      <w:r w:rsidRPr="001F405A">
        <w:rPr>
          <w:rFonts w:cs="Calibri"/>
          <w:b/>
          <w:sz w:val="22"/>
          <w:szCs w:val="22"/>
        </w:rPr>
        <w:t>Cena: 100 %</w:t>
      </w:r>
    </w:p>
    <w:p w14:paraId="46ABBD8F" w14:textId="77777777" w:rsidR="006C6F7A" w:rsidRPr="001F405A" w:rsidRDefault="006C6F7A">
      <w:pPr>
        <w:spacing w:line="118" w:lineRule="exact"/>
        <w:rPr>
          <w:rFonts w:eastAsia="Times New Roman" w:cs="Calibri"/>
          <w:sz w:val="22"/>
          <w:szCs w:val="22"/>
        </w:rPr>
      </w:pPr>
    </w:p>
    <w:p w14:paraId="74297326" w14:textId="77777777" w:rsidR="006C6F7A" w:rsidRPr="001F405A" w:rsidRDefault="006C6F7A">
      <w:pPr>
        <w:numPr>
          <w:ilvl w:val="0"/>
          <w:numId w:val="34"/>
        </w:numPr>
        <w:tabs>
          <w:tab w:val="left" w:pos="843"/>
        </w:tabs>
        <w:spacing w:line="251" w:lineRule="auto"/>
        <w:ind w:left="843" w:hanging="843"/>
        <w:jc w:val="both"/>
        <w:rPr>
          <w:rFonts w:cs="Calibri"/>
          <w:sz w:val="22"/>
          <w:szCs w:val="22"/>
        </w:rPr>
      </w:pPr>
      <w:r w:rsidRPr="001F405A">
        <w:rPr>
          <w:rFonts w:cs="Calibri"/>
          <w:sz w:val="22"/>
          <w:szCs w:val="22"/>
        </w:rPr>
        <w:t>Wykonawca, który złoży ofertę z najniższą ceną zostanie wybrany do realizacji zamówienia. Ocena dokonana zostanie na podstawie ceny ofertowej brutto wskazanej w formularzu ofertowym po uwzględnieniu dokonanych poprawek oczywistych omyłek rachunkowych.</w:t>
      </w:r>
    </w:p>
    <w:p w14:paraId="06BBA33E" w14:textId="77777777" w:rsidR="006C6F7A" w:rsidRPr="001F405A" w:rsidRDefault="006C6F7A">
      <w:pPr>
        <w:spacing w:line="386" w:lineRule="exact"/>
        <w:rPr>
          <w:rFonts w:eastAsia="Times New Roman" w:cs="Calibri"/>
          <w:sz w:val="22"/>
          <w:szCs w:val="22"/>
        </w:rPr>
      </w:pPr>
    </w:p>
    <w:p w14:paraId="36C4411C" w14:textId="77777777" w:rsidR="006C6F7A" w:rsidRPr="001F405A" w:rsidRDefault="006C6F7A">
      <w:pPr>
        <w:spacing w:line="0" w:lineRule="atLeast"/>
        <w:ind w:right="-42"/>
        <w:jc w:val="center"/>
        <w:rPr>
          <w:rFonts w:cs="Calibri"/>
          <w:b/>
          <w:sz w:val="22"/>
          <w:szCs w:val="22"/>
        </w:rPr>
      </w:pPr>
      <w:r w:rsidRPr="001F405A">
        <w:rPr>
          <w:rFonts w:cs="Calibri"/>
          <w:b/>
          <w:sz w:val="22"/>
          <w:szCs w:val="22"/>
        </w:rPr>
        <w:t>Rozdział XII</w:t>
      </w:r>
    </w:p>
    <w:p w14:paraId="464FCBC1" w14:textId="77777777" w:rsidR="006C6F7A" w:rsidRPr="001F405A" w:rsidRDefault="006C6F7A">
      <w:pPr>
        <w:spacing w:line="18" w:lineRule="exact"/>
        <w:rPr>
          <w:rFonts w:eastAsia="Times New Roman" w:cs="Calibri"/>
          <w:sz w:val="22"/>
          <w:szCs w:val="22"/>
        </w:rPr>
      </w:pPr>
    </w:p>
    <w:p w14:paraId="326990C4" w14:textId="77777777" w:rsidR="006C6F7A" w:rsidRPr="001F405A" w:rsidRDefault="006C6F7A">
      <w:pPr>
        <w:spacing w:line="0" w:lineRule="atLeast"/>
        <w:ind w:right="-2"/>
        <w:jc w:val="center"/>
        <w:rPr>
          <w:rFonts w:cs="Calibri"/>
          <w:b/>
          <w:sz w:val="22"/>
          <w:szCs w:val="22"/>
        </w:rPr>
      </w:pPr>
      <w:r w:rsidRPr="001F405A">
        <w:rPr>
          <w:rFonts w:cs="Calibri"/>
          <w:b/>
          <w:sz w:val="22"/>
          <w:szCs w:val="22"/>
        </w:rPr>
        <w:t>PROJEKTOWANE POSTANOWIENIA UMOWY</w:t>
      </w:r>
    </w:p>
    <w:p w14:paraId="00BF6068" w14:textId="77777777" w:rsidR="006C6F7A" w:rsidRPr="001F405A" w:rsidRDefault="006C6F7A">
      <w:pPr>
        <w:numPr>
          <w:ilvl w:val="0"/>
          <w:numId w:val="35"/>
        </w:numPr>
        <w:tabs>
          <w:tab w:val="left" w:pos="843"/>
        </w:tabs>
        <w:spacing w:line="0" w:lineRule="atLeast"/>
        <w:ind w:left="843" w:hanging="843"/>
        <w:rPr>
          <w:rFonts w:cs="Calibri"/>
          <w:sz w:val="22"/>
          <w:szCs w:val="22"/>
        </w:rPr>
      </w:pPr>
      <w:r w:rsidRPr="001F405A">
        <w:rPr>
          <w:rFonts w:cs="Calibri"/>
          <w:sz w:val="22"/>
          <w:szCs w:val="22"/>
        </w:rPr>
        <w:t>Projektowane postanowienia umowy stanowią załącznik nr 2 do SWZ.</w:t>
      </w:r>
    </w:p>
    <w:p w14:paraId="038EE942" w14:textId="77777777" w:rsidR="006C6F7A" w:rsidRPr="001F405A" w:rsidRDefault="006C6F7A" w:rsidP="00D154FC">
      <w:pPr>
        <w:numPr>
          <w:ilvl w:val="0"/>
          <w:numId w:val="35"/>
        </w:numPr>
        <w:tabs>
          <w:tab w:val="left" w:pos="843"/>
        </w:tabs>
        <w:spacing w:line="247" w:lineRule="auto"/>
        <w:ind w:left="843" w:right="60" w:hanging="843"/>
        <w:jc w:val="both"/>
        <w:rPr>
          <w:rFonts w:cs="Calibri"/>
          <w:sz w:val="22"/>
          <w:szCs w:val="22"/>
        </w:rPr>
      </w:pPr>
      <w:r w:rsidRPr="001F405A">
        <w:rPr>
          <w:rFonts w:cs="Calibri"/>
          <w:sz w:val="22"/>
          <w:szCs w:val="22"/>
        </w:rPr>
        <w:t>Złożenie oferty jest jednoznaczne z akceptacją przez wykonawcę projektowanych postanowień umowy.</w:t>
      </w:r>
    </w:p>
    <w:p w14:paraId="5C8C6B09" w14:textId="77777777" w:rsidR="006C6F7A" w:rsidRPr="001F405A" w:rsidRDefault="006C6F7A">
      <w:pPr>
        <w:spacing w:line="380" w:lineRule="exact"/>
        <w:rPr>
          <w:rFonts w:eastAsia="Times New Roman" w:cs="Calibri"/>
          <w:sz w:val="22"/>
          <w:szCs w:val="22"/>
        </w:rPr>
      </w:pPr>
    </w:p>
    <w:p w14:paraId="3003B70E" w14:textId="77777777" w:rsidR="006C6F7A" w:rsidRPr="001F405A" w:rsidRDefault="006C6F7A">
      <w:pPr>
        <w:spacing w:line="0" w:lineRule="atLeast"/>
        <w:ind w:right="-42"/>
        <w:jc w:val="center"/>
        <w:rPr>
          <w:rFonts w:cs="Calibri"/>
          <w:b/>
          <w:sz w:val="22"/>
          <w:szCs w:val="22"/>
        </w:rPr>
      </w:pPr>
      <w:r w:rsidRPr="001F405A">
        <w:rPr>
          <w:rFonts w:cs="Calibri"/>
          <w:b/>
          <w:sz w:val="22"/>
          <w:szCs w:val="22"/>
        </w:rPr>
        <w:t>Rozdział XIII</w:t>
      </w:r>
    </w:p>
    <w:p w14:paraId="3382A365" w14:textId="77777777" w:rsidR="006C6F7A" w:rsidRPr="001F405A" w:rsidRDefault="006C6F7A">
      <w:pPr>
        <w:spacing w:line="18" w:lineRule="exact"/>
        <w:rPr>
          <w:rFonts w:eastAsia="Times New Roman" w:cs="Calibri"/>
          <w:sz w:val="22"/>
          <w:szCs w:val="22"/>
        </w:rPr>
      </w:pPr>
    </w:p>
    <w:p w14:paraId="29A9D937" w14:textId="77777777" w:rsidR="006C6F7A" w:rsidRPr="001F405A" w:rsidRDefault="006C6F7A">
      <w:pPr>
        <w:spacing w:line="0" w:lineRule="atLeast"/>
        <w:ind w:right="17"/>
        <w:jc w:val="center"/>
        <w:rPr>
          <w:rFonts w:cs="Calibri"/>
          <w:b/>
          <w:sz w:val="22"/>
          <w:szCs w:val="22"/>
        </w:rPr>
      </w:pPr>
      <w:r w:rsidRPr="001F405A">
        <w:rPr>
          <w:rFonts w:cs="Calibri"/>
          <w:b/>
          <w:sz w:val="22"/>
          <w:szCs w:val="22"/>
        </w:rPr>
        <w:t>WYMAGANIA DOTYCZĄCE ZABEZPIECZENIA NALEŻYTEGO WYKONANIA UMOWY</w:t>
      </w:r>
    </w:p>
    <w:p w14:paraId="5C71F136" w14:textId="77777777" w:rsidR="006C6F7A" w:rsidRPr="001F405A" w:rsidRDefault="006C6F7A">
      <w:pPr>
        <w:spacing w:line="253" w:lineRule="exact"/>
        <w:rPr>
          <w:rFonts w:eastAsia="Times New Roman" w:cs="Calibri"/>
          <w:sz w:val="22"/>
          <w:szCs w:val="22"/>
        </w:rPr>
      </w:pPr>
    </w:p>
    <w:p w14:paraId="04C43DA8" w14:textId="77777777" w:rsidR="006C6F7A" w:rsidRPr="001F405A" w:rsidRDefault="006C6F7A" w:rsidP="00D154FC">
      <w:pPr>
        <w:spacing w:line="0" w:lineRule="atLeast"/>
        <w:ind w:left="843"/>
        <w:jc w:val="both"/>
        <w:rPr>
          <w:rFonts w:cs="Calibri"/>
          <w:sz w:val="22"/>
          <w:szCs w:val="22"/>
        </w:rPr>
      </w:pPr>
      <w:r w:rsidRPr="001F405A">
        <w:rPr>
          <w:rFonts w:cs="Calibri"/>
          <w:sz w:val="22"/>
          <w:szCs w:val="22"/>
        </w:rPr>
        <w:t>Zamawiający nie wymaga wniesienia zabezpieczenia należytego wykonania umowy.</w:t>
      </w:r>
    </w:p>
    <w:p w14:paraId="62199465" w14:textId="77777777" w:rsidR="006C6F7A" w:rsidRPr="001F405A" w:rsidRDefault="006C6F7A">
      <w:pPr>
        <w:spacing w:line="200" w:lineRule="exact"/>
        <w:rPr>
          <w:rFonts w:eastAsia="Times New Roman" w:cs="Calibri"/>
          <w:sz w:val="22"/>
          <w:szCs w:val="22"/>
        </w:rPr>
      </w:pPr>
    </w:p>
    <w:p w14:paraId="0DA123B1" w14:textId="77777777" w:rsidR="006C6F7A" w:rsidRPr="001F405A" w:rsidRDefault="006C6F7A">
      <w:pPr>
        <w:spacing w:line="212" w:lineRule="exact"/>
        <w:rPr>
          <w:rFonts w:eastAsia="Times New Roman" w:cs="Calibri"/>
          <w:sz w:val="22"/>
          <w:szCs w:val="22"/>
        </w:rPr>
      </w:pPr>
    </w:p>
    <w:p w14:paraId="7F04CDDF" w14:textId="77777777" w:rsidR="006C6F7A" w:rsidRPr="001F405A" w:rsidRDefault="006C6F7A">
      <w:pPr>
        <w:spacing w:line="0" w:lineRule="atLeast"/>
        <w:ind w:right="-42"/>
        <w:jc w:val="center"/>
        <w:rPr>
          <w:rFonts w:cs="Calibri"/>
          <w:b/>
          <w:sz w:val="22"/>
          <w:szCs w:val="22"/>
        </w:rPr>
      </w:pPr>
      <w:r w:rsidRPr="001F405A">
        <w:rPr>
          <w:rFonts w:cs="Calibri"/>
          <w:b/>
          <w:sz w:val="22"/>
          <w:szCs w:val="22"/>
        </w:rPr>
        <w:t>Rozdział XIV</w:t>
      </w:r>
    </w:p>
    <w:p w14:paraId="4C4CEA3D" w14:textId="77777777" w:rsidR="006C6F7A" w:rsidRPr="001F405A" w:rsidRDefault="006C6F7A">
      <w:pPr>
        <w:spacing w:line="18" w:lineRule="exact"/>
        <w:rPr>
          <w:rFonts w:eastAsia="Times New Roman" w:cs="Calibri"/>
          <w:sz w:val="22"/>
          <w:szCs w:val="22"/>
        </w:rPr>
      </w:pPr>
    </w:p>
    <w:p w14:paraId="2124F934" w14:textId="77777777" w:rsidR="006C6F7A" w:rsidRPr="001F405A" w:rsidRDefault="006C6F7A">
      <w:pPr>
        <w:spacing w:line="0" w:lineRule="atLeast"/>
        <w:ind w:right="-2"/>
        <w:jc w:val="center"/>
        <w:rPr>
          <w:rFonts w:cs="Calibri"/>
          <w:b/>
          <w:sz w:val="22"/>
          <w:szCs w:val="22"/>
        </w:rPr>
      </w:pPr>
      <w:r w:rsidRPr="001F405A">
        <w:rPr>
          <w:rFonts w:cs="Calibri"/>
          <w:b/>
          <w:sz w:val="22"/>
          <w:szCs w:val="22"/>
        </w:rPr>
        <w:t>FORMALNOŚCI PO WYBORZE OFERTY W CELU ZAWARCIA UMOWY</w:t>
      </w:r>
    </w:p>
    <w:p w14:paraId="38A0D620" w14:textId="77777777" w:rsidR="006C6F7A" w:rsidRPr="001F405A" w:rsidRDefault="006C6F7A">
      <w:pPr>
        <w:numPr>
          <w:ilvl w:val="0"/>
          <w:numId w:val="36"/>
        </w:numPr>
        <w:tabs>
          <w:tab w:val="left" w:pos="843"/>
        </w:tabs>
        <w:spacing w:line="0" w:lineRule="atLeast"/>
        <w:ind w:left="843" w:hanging="843"/>
        <w:rPr>
          <w:rFonts w:cs="Calibri"/>
          <w:sz w:val="22"/>
          <w:szCs w:val="22"/>
        </w:rPr>
      </w:pPr>
      <w:r w:rsidRPr="001F405A">
        <w:rPr>
          <w:rFonts w:cs="Calibri"/>
          <w:sz w:val="22"/>
          <w:szCs w:val="22"/>
        </w:rPr>
        <w:t>Zamawiający wskaże Wykonawcy, którego oferta została wybrana do realizacji zamówienia termin i miejsce podpisania umowy.</w:t>
      </w:r>
    </w:p>
    <w:p w14:paraId="07462D08" w14:textId="77777777" w:rsidR="006C6F7A" w:rsidRPr="001F405A" w:rsidRDefault="006C6F7A">
      <w:pPr>
        <w:numPr>
          <w:ilvl w:val="0"/>
          <w:numId w:val="36"/>
        </w:numPr>
        <w:tabs>
          <w:tab w:val="left" w:pos="843"/>
        </w:tabs>
        <w:spacing w:line="0" w:lineRule="atLeast"/>
        <w:ind w:left="843" w:hanging="843"/>
        <w:rPr>
          <w:rFonts w:cs="Calibri"/>
          <w:sz w:val="22"/>
          <w:szCs w:val="22"/>
        </w:rPr>
      </w:pPr>
      <w:r w:rsidRPr="001F405A">
        <w:rPr>
          <w:rFonts w:cs="Calibri"/>
          <w:sz w:val="22"/>
          <w:szCs w:val="22"/>
        </w:rPr>
        <w:t>Umowa zostanie zawarta w terminie wyznaczonym przez Zamawiającego.</w:t>
      </w:r>
    </w:p>
    <w:p w14:paraId="3449006C" w14:textId="77777777" w:rsidR="006C6F7A" w:rsidRPr="001F405A" w:rsidRDefault="006C6F7A" w:rsidP="00D154FC">
      <w:pPr>
        <w:numPr>
          <w:ilvl w:val="0"/>
          <w:numId w:val="36"/>
        </w:numPr>
        <w:tabs>
          <w:tab w:val="left" w:pos="843"/>
        </w:tabs>
        <w:spacing w:line="0" w:lineRule="atLeast"/>
        <w:ind w:left="843" w:hanging="843"/>
        <w:jc w:val="both"/>
        <w:rPr>
          <w:rFonts w:cs="Calibri"/>
          <w:sz w:val="22"/>
          <w:szCs w:val="22"/>
        </w:rPr>
      </w:pPr>
      <w:r w:rsidRPr="001F405A">
        <w:rPr>
          <w:rFonts w:cs="Calibri"/>
          <w:sz w:val="22"/>
          <w:szCs w:val="22"/>
        </w:rPr>
        <w:t>Wykonawca przed zawarciem umowy poda wszelkie informacje niezbędne do wypełnienia treści umowy na wezwanie Zamawiającego</w:t>
      </w:r>
      <w:r w:rsidRPr="001F405A">
        <w:rPr>
          <w:rFonts w:cs="Calibri"/>
          <w:b/>
          <w:sz w:val="22"/>
          <w:szCs w:val="22"/>
        </w:rPr>
        <w:t>.</w:t>
      </w:r>
    </w:p>
    <w:p w14:paraId="3B776526" w14:textId="77777777" w:rsidR="006C6F7A" w:rsidRPr="001F405A" w:rsidRDefault="006C6F7A">
      <w:pPr>
        <w:numPr>
          <w:ilvl w:val="0"/>
          <w:numId w:val="36"/>
        </w:numPr>
        <w:tabs>
          <w:tab w:val="left" w:pos="843"/>
        </w:tabs>
        <w:spacing w:line="0" w:lineRule="atLeast"/>
        <w:ind w:left="843" w:hanging="843"/>
        <w:jc w:val="both"/>
        <w:rPr>
          <w:rFonts w:cs="Calibri"/>
          <w:sz w:val="22"/>
          <w:szCs w:val="22"/>
        </w:rPr>
      </w:pPr>
      <w:r w:rsidRPr="001F405A">
        <w:rPr>
          <w:rFonts w:cs="Calibri"/>
          <w:sz w:val="22"/>
          <w:szCs w:val="22"/>
        </w:rPr>
        <w:t>Wykonawca przed podpisaniem umowy zobowiązany jest przedłożyć Zamawiającemu w</w:t>
      </w:r>
      <w:r w:rsidR="0089298D">
        <w:rPr>
          <w:rFonts w:cs="Calibri"/>
          <w:sz w:val="22"/>
          <w:szCs w:val="22"/>
        </w:rPr>
        <w:t> </w:t>
      </w:r>
      <w:r w:rsidRPr="001F405A">
        <w:rPr>
          <w:rFonts w:cs="Calibri"/>
          <w:sz w:val="22"/>
          <w:szCs w:val="22"/>
        </w:rPr>
        <w:t>przypadku Wykonawców wspólnie ubiegających się o udzielenie zamówienia – kopię umowy regulującej współpracę tych Wykonawców. Umowa regulująca współpracę</w:t>
      </w:r>
    </w:p>
    <w:p w14:paraId="546724FF" w14:textId="77777777" w:rsidR="006C6F7A" w:rsidRPr="001F405A" w:rsidRDefault="006C6F7A">
      <w:pPr>
        <w:spacing w:line="0" w:lineRule="atLeast"/>
        <w:ind w:left="843"/>
        <w:rPr>
          <w:rFonts w:cs="Calibri"/>
          <w:sz w:val="22"/>
          <w:szCs w:val="22"/>
        </w:rPr>
      </w:pPr>
      <w:r w:rsidRPr="001F405A">
        <w:rPr>
          <w:rFonts w:cs="Calibri"/>
          <w:sz w:val="22"/>
          <w:szCs w:val="22"/>
        </w:rPr>
        <w:t>Wykonawców występujących wspólnie winna zawierać:</w:t>
      </w:r>
    </w:p>
    <w:p w14:paraId="00F1B246"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4.1.</w:t>
      </w:r>
      <w:r w:rsidRPr="001F405A">
        <w:rPr>
          <w:rFonts w:eastAsia="Times New Roman" w:cs="Calibri"/>
          <w:sz w:val="22"/>
          <w:szCs w:val="22"/>
        </w:rPr>
        <w:tab/>
      </w:r>
      <w:r w:rsidRPr="001F405A">
        <w:rPr>
          <w:rFonts w:cs="Calibri"/>
          <w:sz w:val="22"/>
          <w:szCs w:val="22"/>
        </w:rPr>
        <w:t>oznaczenie celu gospodarczego, dla którego umowa została zawarta (celem tym musi być zrealizowanie przedmiotowego zamówienia),</w:t>
      </w:r>
    </w:p>
    <w:p w14:paraId="5BDB744A"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4.2.</w:t>
      </w:r>
      <w:r w:rsidRPr="001F405A">
        <w:rPr>
          <w:rFonts w:eastAsia="Times New Roman" w:cs="Calibri"/>
          <w:sz w:val="22"/>
          <w:szCs w:val="22"/>
        </w:rPr>
        <w:tab/>
      </w:r>
      <w:r w:rsidRPr="001F405A">
        <w:rPr>
          <w:rFonts w:cs="Calibri"/>
          <w:sz w:val="22"/>
          <w:szCs w:val="22"/>
        </w:rPr>
        <w:t>oznaczenie czasu trwania umowy obejmującego okres nie krótszy niż okres obowiązywania umowy w sprawie niniejszego zamówienia.</w:t>
      </w:r>
    </w:p>
    <w:p w14:paraId="445E31A9" w14:textId="77777777" w:rsidR="006C6F7A" w:rsidRPr="001F405A" w:rsidRDefault="006C6F7A">
      <w:pPr>
        <w:tabs>
          <w:tab w:val="left" w:pos="823"/>
        </w:tabs>
        <w:spacing w:line="0" w:lineRule="atLeast"/>
        <w:ind w:left="3"/>
        <w:rPr>
          <w:rFonts w:cs="Calibri"/>
          <w:sz w:val="22"/>
          <w:szCs w:val="22"/>
        </w:rPr>
      </w:pPr>
      <w:r w:rsidRPr="001F405A">
        <w:rPr>
          <w:rFonts w:cs="Calibri"/>
          <w:sz w:val="22"/>
          <w:szCs w:val="22"/>
        </w:rPr>
        <w:t>4.3.</w:t>
      </w:r>
      <w:r w:rsidRPr="001F405A">
        <w:rPr>
          <w:rFonts w:eastAsia="Times New Roman" w:cs="Calibri"/>
          <w:sz w:val="22"/>
          <w:szCs w:val="22"/>
        </w:rPr>
        <w:tab/>
      </w:r>
      <w:r w:rsidRPr="001F405A">
        <w:rPr>
          <w:rFonts w:cs="Calibri"/>
          <w:sz w:val="22"/>
          <w:szCs w:val="22"/>
        </w:rPr>
        <w:t>szczegółowy sposób współdziałania w wykonaniu zamówienia i podział zadań,</w:t>
      </w:r>
    </w:p>
    <w:p w14:paraId="6EF1207B" w14:textId="77777777" w:rsidR="006C6F7A" w:rsidRPr="001F405A" w:rsidRDefault="006C6F7A">
      <w:pPr>
        <w:tabs>
          <w:tab w:val="left" w:pos="823"/>
        </w:tabs>
        <w:spacing w:line="0" w:lineRule="atLeast"/>
        <w:ind w:left="843" w:hanging="850"/>
        <w:jc w:val="both"/>
        <w:rPr>
          <w:rFonts w:cs="Calibri"/>
          <w:sz w:val="22"/>
          <w:szCs w:val="22"/>
        </w:rPr>
      </w:pPr>
      <w:r w:rsidRPr="001F405A">
        <w:rPr>
          <w:rFonts w:cs="Calibri"/>
          <w:sz w:val="22"/>
          <w:szCs w:val="22"/>
        </w:rPr>
        <w:t>4.4.</w:t>
      </w:r>
      <w:r w:rsidRPr="001F405A">
        <w:rPr>
          <w:rFonts w:eastAsia="Times New Roman" w:cs="Calibri"/>
          <w:sz w:val="22"/>
          <w:szCs w:val="22"/>
        </w:rPr>
        <w:tab/>
      </w:r>
      <w:r w:rsidRPr="001F405A">
        <w:rPr>
          <w:rFonts w:cs="Calibri"/>
          <w:sz w:val="22"/>
          <w:szCs w:val="22"/>
        </w:rPr>
        <w:t>wskazanie Lidera do reprezentowania partnerów (współwykonawców) przy wykonywaniu zamówienia.</w:t>
      </w:r>
    </w:p>
    <w:p w14:paraId="4042368A" w14:textId="77777777" w:rsidR="006C6F7A" w:rsidRPr="001F405A" w:rsidRDefault="006C6F7A">
      <w:pPr>
        <w:tabs>
          <w:tab w:val="left" w:pos="823"/>
        </w:tabs>
        <w:spacing w:line="243" w:lineRule="auto"/>
        <w:ind w:left="843" w:hanging="850"/>
        <w:jc w:val="both"/>
        <w:rPr>
          <w:rFonts w:cs="Calibri"/>
          <w:sz w:val="22"/>
          <w:szCs w:val="22"/>
        </w:rPr>
      </w:pPr>
      <w:r w:rsidRPr="001F405A">
        <w:rPr>
          <w:rFonts w:cs="Calibri"/>
          <w:sz w:val="22"/>
          <w:szCs w:val="22"/>
        </w:rPr>
        <w:t>4.5.</w:t>
      </w:r>
      <w:r w:rsidRPr="001F405A">
        <w:rPr>
          <w:rFonts w:eastAsia="Times New Roman" w:cs="Calibri"/>
          <w:sz w:val="22"/>
          <w:szCs w:val="22"/>
        </w:rPr>
        <w:tab/>
      </w:r>
      <w:r w:rsidRPr="001F405A">
        <w:rPr>
          <w:rFonts w:cs="Calibri"/>
          <w:sz w:val="22"/>
          <w:szCs w:val="22"/>
        </w:rPr>
        <w:t>oświadczenie, że Lider jest upoważniony do zaciągania zobowiązań, do przyjmowania płatności od Zamawiającego i do przyjmowania instrukcji na rzecz i w imieniu wszystkich partnerów (współwykonawców) razem i z każdego z osobna.</w:t>
      </w:r>
    </w:p>
    <w:p w14:paraId="50895670" w14:textId="77777777" w:rsidR="006C6F7A" w:rsidRPr="001F405A" w:rsidRDefault="006C6F7A">
      <w:pPr>
        <w:tabs>
          <w:tab w:val="left" w:pos="823"/>
        </w:tabs>
        <w:spacing w:line="243" w:lineRule="auto"/>
        <w:ind w:left="843" w:hanging="850"/>
        <w:jc w:val="both"/>
        <w:rPr>
          <w:rFonts w:cs="Calibri"/>
          <w:sz w:val="22"/>
          <w:szCs w:val="22"/>
        </w:rPr>
        <w:sectPr w:rsidR="006C6F7A" w:rsidRPr="001F405A">
          <w:pgSz w:w="11900" w:h="16838"/>
          <w:pgMar w:top="1399" w:right="1426" w:bottom="412" w:left="1417" w:header="0" w:footer="0" w:gutter="0"/>
          <w:cols w:space="0" w:equalWidth="0">
            <w:col w:w="9063"/>
          </w:cols>
          <w:docGrid w:linePitch="360"/>
        </w:sectPr>
      </w:pPr>
    </w:p>
    <w:p w14:paraId="38C1F859" w14:textId="77777777" w:rsidR="006C6F7A" w:rsidRPr="001F405A" w:rsidRDefault="006C6F7A">
      <w:pPr>
        <w:spacing w:line="200" w:lineRule="exact"/>
        <w:rPr>
          <w:rFonts w:eastAsia="Times New Roman" w:cs="Calibri"/>
          <w:sz w:val="22"/>
          <w:szCs w:val="22"/>
        </w:rPr>
      </w:pPr>
    </w:p>
    <w:p w14:paraId="0C8FE7CE" w14:textId="77777777" w:rsidR="006C6F7A" w:rsidRPr="001F405A" w:rsidRDefault="006C6F7A">
      <w:pPr>
        <w:spacing w:line="276" w:lineRule="exact"/>
        <w:rPr>
          <w:rFonts w:eastAsia="Times New Roman" w:cs="Calibri"/>
          <w:sz w:val="22"/>
          <w:szCs w:val="22"/>
        </w:rPr>
      </w:pPr>
    </w:p>
    <w:p w14:paraId="41004F19" w14:textId="77777777" w:rsidR="006C6F7A" w:rsidRPr="001F405A" w:rsidRDefault="006C6F7A" w:rsidP="0089298D">
      <w:pPr>
        <w:spacing w:line="0" w:lineRule="atLeast"/>
        <w:ind w:left="8603"/>
        <w:rPr>
          <w:rFonts w:cs="Calibri"/>
          <w:sz w:val="22"/>
          <w:szCs w:val="22"/>
        </w:rPr>
        <w:sectPr w:rsidR="006C6F7A" w:rsidRPr="001F405A">
          <w:type w:val="continuous"/>
          <w:pgSz w:w="11900" w:h="16838"/>
          <w:pgMar w:top="1399" w:right="1426" w:bottom="412" w:left="1417" w:header="0" w:footer="0" w:gutter="0"/>
          <w:cols w:space="0" w:equalWidth="0">
            <w:col w:w="9063"/>
          </w:cols>
          <w:docGrid w:linePitch="360"/>
        </w:sectPr>
      </w:pPr>
    </w:p>
    <w:p w14:paraId="37DF680B" w14:textId="77777777" w:rsidR="006C6F7A" w:rsidRPr="001F405A" w:rsidRDefault="006C6F7A">
      <w:pPr>
        <w:numPr>
          <w:ilvl w:val="0"/>
          <w:numId w:val="37"/>
        </w:numPr>
        <w:tabs>
          <w:tab w:val="left" w:pos="1340"/>
        </w:tabs>
        <w:spacing w:line="242" w:lineRule="auto"/>
        <w:ind w:left="1340" w:right="520" w:hanging="843"/>
        <w:jc w:val="both"/>
        <w:rPr>
          <w:rFonts w:cs="Calibri"/>
          <w:sz w:val="22"/>
          <w:szCs w:val="22"/>
        </w:rPr>
      </w:pPr>
      <w:bookmarkStart w:id="10" w:name="page13"/>
      <w:bookmarkEnd w:id="10"/>
      <w:r w:rsidRPr="001F405A">
        <w:rPr>
          <w:rFonts w:cs="Calibri"/>
          <w:sz w:val="22"/>
          <w:szCs w:val="22"/>
        </w:rPr>
        <w:lastRenderedPageBreak/>
        <w:t>Jeżeli Wykonawca, którego oferta została wybrana jako najkorzystniejsza, uchyla się od zawarcia umowy w sprawie zamówienia publicznego lub nie wnosi wymaganego zabezpieczenia należytego wykonania umowy (o ile było wymagane), Zamawiający może dokonać ponownego badania i oceny ofert spośród ofert pozostałych w postępowaniu wykonawców oraz wybrać najkorzystniejszą ofertę albo unieważnić postępowanie.</w:t>
      </w:r>
    </w:p>
    <w:p w14:paraId="67C0C651" w14:textId="77777777" w:rsidR="006C6F7A" w:rsidRPr="001F405A" w:rsidRDefault="006C6F7A">
      <w:pPr>
        <w:spacing w:line="4" w:lineRule="exact"/>
        <w:rPr>
          <w:rFonts w:cs="Calibri"/>
          <w:sz w:val="22"/>
          <w:szCs w:val="22"/>
        </w:rPr>
      </w:pPr>
    </w:p>
    <w:p w14:paraId="3B497741" w14:textId="77777777" w:rsidR="006C6F7A" w:rsidRPr="001F405A" w:rsidRDefault="006C6F7A">
      <w:pPr>
        <w:numPr>
          <w:ilvl w:val="0"/>
          <w:numId w:val="37"/>
        </w:numPr>
        <w:tabs>
          <w:tab w:val="left" w:pos="1340"/>
        </w:tabs>
        <w:spacing w:line="0" w:lineRule="atLeast"/>
        <w:ind w:left="1340" w:right="520" w:hanging="843"/>
        <w:rPr>
          <w:rFonts w:cs="Calibri"/>
          <w:sz w:val="22"/>
          <w:szCs w:val="22"/>
        </w:rPr>
      </w:pPr>
      <w:r w:rsidRPr="001F405A">
        <w:rPr>
          <w:rFonts w:cs="Calibri"/>
          <w:sz w:val="22"/>
          <w:szCs w:val="22"/>
        </w:rPr>
        <w:t>W sprawach nieuregulowanych w niniejszej SWZ mają zastosowanie przepisy ustawy Prawo zamówień publicznych oraz przepisy Kodeksu cywilnego.</w:t>
      </w:r>
    </w:p>
    <w:p w14:paraId="6DCDC70B" w14:textId="77777777" w:rsidR="006C6F7A" w:rsidRPr="001F405A" w:rsidRDefault="006C6F7A">
      <w:pPr>
        <w:numPr>
          <w:ilvl w:val="0"/>
          <w:numId w:val="37"/>
        </w:numPr>
        <w:tabs>
          <w:tab w:val="left" w:pos="1340"/>
        </w:tabs>
        <w:spacing w:line="0" w:lineRule="atLeast"/>
        <w:ind w:left="1340" w:right="520" w:hanging="843"/>
        <w:jc w:val="both"/>
        <w:rPr>
          <w:rFonts w:cs="Calibri"/>
          <w:sz w:val="22"/>
          <w:szCs w:val="22"/>
        </w:rPr>
      </w:pPr>
      <w:r w:rsidRPr="001F405A">
        <w:rPr>
          <w:rFonts w:cs="Calibri"/>
          <w:sz w:val="22"/>
          <w:szCs w:val="22"/>
        </w:rPr>
        <w:t>Osoby reprezentujące Wykonawcę przy podpisaniu umowy winny posiadać ze sobą dokumenty potwierdzające ich umocowanie do podpisania umowy, o ile umocowanie to nie będzie wynikać z dokumentów załączonych do przedłożonej oferty.</w:t>
      </w:r>
    </w:p>
    <w:p w14:paraId="2FFBAA87" w14:textId="77777777" w:rsidR="006C6F7A" w:rsidRPr="001F405A" w:rsidRDefault="006C6F7A">
      <w:pPr>
        <w:numPr>
          <w:ilvl w:val="0"/>
          <w:numId w:val="37"/>
        </w:numPr>
        <w:tabs>
          <w:tab w:val="left" w:pos="1340"/>
        </w:tabs>
        <w:spacing w:line="0" w:lineRule="atLeast"/>
        <w:ind w:left="1340" w:hanging="843"/>
        <w:rPr>
          <w:rFonts w:cs="Calibri"/>
          <w:sz w:val="22"/>
          <w:szCs w:val="22"/>
        </w:rPr>
      </w:pPr>
      <w:r w:rsidRPr="001F405A">
        <w:rPr>
          <w:rFonts w:cs="Calibri"/>
          <w:sz w:val="22"/>
          <w:szCs w:val="22"/>
        </w:rPr>
        <w:t>Projekt umowy stanowi Załącznik nr 2 do SWZ.</w:t>
      </w:r>
    </w:p>
    <w:p w14:paraId="308D56CC" w14:textId="77777777" w:rsidR="006C6F7A" w:rsidRPr="001F405A" w:rsidRDefault="006C6F7A">
      <w:pPr>
        <w:spacing w:line="396" w:lineRule="exact"/>
        <w:rPr>
          <w:rFonts w:eastAsia="Times New Roman" w:cs="Calibri"/>
          <w:sz w:val="22"/>
          <w:szCs w:val="22"/>
        </w:rPr>
      </w:pPr>
    </w:p>
    <w:tbl>
      <w:tblPr>
        <w:tblW w:w="10100" w:type="dxa"/>
        <w:tblLayout w:type="fixed"/>
        <w:tblCellMar>
          <w:left w:w="0" w:type="dxa"/>
          <w:right w:w="0" w:type="dxa"/>
        </w:tblCellMar>
        <w:tblLook w:val="0000" w:firstRow="0" w:lastRow="0" w:firstColumn="0" w:lastColumn="0" w:noHBand="0" w:noVBand="0"/>
      </w:tblPr>
      <w:tblGrid>
        <w:gridCol w:w="1720"/>
        <w:gridCol w:w="8380"/>
      </w:tblGrid>
      <w:tr w:rsidR="006C6F7A" w:rsidRPr="001F405A" w14:paraId="1D4FB4F9" w14:textId="77777777" w:rsidTr="00133DAC">
        <w:trPr>
          <w:trHeight w:val="280"/>
        </w:trPr>
        <w:tc>
          <w:tcPr>
            <w:tcW w:w="1720" w:type="dxa"/>
            <w:vAlign w:val="bottom"/>
          </w:tcPr>
          <w:p w14:paraId="797E50C6" w14:textId="77777777" w:rsidR="006C6F7A" w:rsidRPr="001F405A" w:rsidRDefault="006C6F7A">
            <w:pPr>
              <w:spacing w:line="0" w:lineRule="atLeast"/>
              <w:rPr>
                <w:rFonts w:eastAsia="Times New Roman" w:cs="Calibri"/>
                <w:sz w:val="22"/>
                <w:szCs w:val="22"/>
              </w:rPr>
            </w:pPr>
          </w:p>
        </w:tc>
        <w:tc>
          <w:tcPr>
            <w:tcW w:w="8380" w:type="dxa"/>
            <w:vAlign w:val="bottom"/>
          </w:tcPr>
          <w:p w14:paraId="287278D5" w14:textId="77777777" w:rsidR="006C6F7A" w:rsidRPr="001F405A" w:rsidRDefault="006C6F7A">
            <w:pPr>
              <w:spacing w:line="0" w:lineRule="atLeast"/>
              <w:ind w:right="1590"/>
              <w:jc w:val="center"/>
              <w:rPr>
                <w:rFonts w:cs="Calibri"/>
                <w:b/>
                <w:sz w:val="22"/>
                <w:szCs w:val="22"/>
              </w:rPr>
            </w:pPr>
            <w:r w:rsidRPr="001F405A">
              <w:rPr>
                <w:rFonts w:cs="Calibri"/>
                <w:b/>
                <w:sz w:val="22"/>
                <w:szCs w:val="22"/>
              </w:rPr>
              <w:t>Rozdział XV</w:t>
            </w:r>
          </w:p>
        </w:tc>
      </w:tr>
      <w:tr w:rsidR="006C6F7A" w:rsidRPr="001F405A" w14:paraId="373D3240" w14:textId="77777777" w:rsidTr="00133DAC">
        <w:trPr>
          <w:trHeight w:val="303"/>
        </w:trPr>
        <w:tc>
          <w:tcPr>
            <w:tcW w:w="1720" w:type="dxa"/>
            <w:vAlign w:val="bottom"/>
          </w:tcPr>
          <w:p w14:paraId="7B04FA47" w14:textId="77777777" w:rsidR="006C6F7A" w:rsidRPr="001F405A" w:rsidRDefault="006C6F7A">
            <w:pPr>
              <w:spacing w:line="0" w:lineRule="atLeast"/>
              <w:rPr>
                <w:rFonts w:eastAsia="Times New Roman" w:cs="Calibri"/>
                <w:sz w:val="22"/>
                <w:szCs w:val="22"/>
              </w:rPr>
            </w:pPr>
          </w:p>
        </w:tc>
        <w:tc>
          <w:tcPr>
            <w:tcW w:w="8380" w:type="dxa"/>
            <w:vAlign w:val="bottom"/>
          </w:tcPr>
          <w:p w14:paraId="4E1B82B5" w14:textId="77777777" w:rsidR="006C6F7A" w:rsidRPr="001F405A" w:rsidRDefault="006C6F7A">
            <w:pPr>
              <w:spacing w:line="0" w:lineRule="atLeast"/>
              <w:ind w:right="1590"/>
              <w:jc w:val="center"/>
              <w:rPr>
                <w:rFonts w:cs="Calibri"/>
                <w:b/>
                <w:w w:val="99"/>
                <w:sz w:val="22"/>
                <w:szCs w:val="22"/>
              </w:rPr>
            </w:pPr>
            <w:r w:rsidRPr="001F405A">
              <w:rPr>
                <w:rFonts w:cs="Calibri"/>
                <w:b/>
                <w:w w:val="99"/>
                <w:sz w:val="22"/>
                <w:szCs w:val="22"/>
              </w:rPr>
              <w:t>LISTA ZAŁĄCZNIKÓW DO SWZ</w:t>
            </w:r>
          </w:p>
        </w:tc>
      </w:tr>
      <w:tr w:rsidR="006C6F7A" w:rsidRPr="001F405A" w14:paraId="568C698B" w14:textId="77777777" w:rsidTr="00133DAC">
        <w:trPr>
          <w:trHeight w:val="263"/>
        </w:trPr>
        <w:tc>
          <w:tcPr>
            <w:tcW w:w="1720" w:type="dxa"/>
            <w:tcBorders>
              <w:bottom w:val="single" w:sz="8" w:space="0" w:color="auto"/>
            </w:tcBorders>
            <w:vAlign w:val="bottom"/>
          </w:tcPr>
          <w:p w14:paraId="1A939487" w14:textId="77777777" w:rsidR="006C6F7A" w:rsidRPr="001F405A" w:rsidRDefault="006C6F7A">
            <w:pPr>
              <w:spacing w:line="0" w:lineRule="atLeast"/>
              <w:rPr>
                <w:rFonts w:eastAsia="Times New Roman" w:cs="Calibri"/>
                <w:sz w:val="22"/>
                <w:szCs w:val="22"/>
              </w:rPr>
            </w:pPr>
          </w:p>
        </w:tc>
        <w:tc>
          <w:tcPr>
            <w:tcW w:w="8380" w:type="dxa"/>
            <w:tcBorders>
              <w:bottom w:val="single" w:sz="8" w:space="0" w:color="auto"/>
            </w:tcBorders>
            <w:vAlign w:val="bottom"/>
          </w:tcPr>
          <w:p w14:paraId="6AA258D8" w14:textId="77777777" w:rsidR="006C6F7A" w:rsidRPr="001F405A" w:rsidRDefault="006C6F7A">
            <w:pPr>
              <w:spacing w:line="0" w:lineRule="atLeast"/>
              <w:rPr>
                <w:rFonts w:eastAsia="Times New Roman" w:cs="Calibri"/>
                <w:sz w:val="22"/>
                <w:szCs w:val="22"/>
              </w:rPr>
            </w:pPr>
          </w:p>
        </w:tc>
      </w:tr>
      <w:tr w:rsidR="006C6F7A" w:rsidRPr="001F405A" w14:paraId="60C4E2CB" w14:textId="77777777" w:rsidTr="00133DAC">
        <w:trPr>
          <w:trHeight w:val="293"/>
        </w:trPr>
        <w:tc>
          <w:tcPr>
            <w:tcW w:w="1720" w:type="dxa"/>
            <w:tcBorders>
              <w:left w:val="single" w:sz="8" w:space="0" w:color="auto"/>
              <w:right w:val="single" w:sz="8" w:space="0" w:color="auto"/>
            </w:tcBorders>
            <w:vAlign w:val="bottom"/>
          </w:tcPr>
          <w:p w14:paraId="25F063BB" w14:textId="77777777" w:rsidR="006C6F7A" w:rsidRPr="001F405A" w:rsidRDefault="006C6F7A">
            <w:pPr>
              <w:spacing w:line="0" w:lineRule="atLeast"/>
              <w:jc w:val="center"/>
              <w:rPr>
                <w:rFonts w:cs="Calibri"/>
                <w:b/>
                <w:sz w:val="22"/>
                <w:szCs w:val="22"/>
              </w:rPr>
            </w:pPr>
            <w:r w:rsidRPr="001F405A">
              <w:rPr>
                <w:rFonts w:cs="Calibri"/>
                <w:b/>
                <w:sz w:val="22"/>
                <w:szCs w:val="22"/>
              </w:rPr>
              <w:t>Nr Załącznika</w:t>
            </w:r>
          </w:p>
        </w:tc>
        <w:tc>
          <w:tcPr>
            <w:tcW w:w="8380" w:type="dxa"/>
            <w:tcBorders>
              <w:right w:val="single" w:sz="8" w:space="0" w:color="auto"/>
            </w:tcBorders>
            <w:vAlign w:val="bottom"/>
          </w:tcPr>
          <w:p w14:paraId="5147D20B" w14:textId="77777777" w:rsidR="006C6F7A" w:rsidRPr="001F405A" w:rsidRDefault="006C6F7A">
            <w:pPr>
              <w:spacing w:line="0" w:lineRule="atLeast"/>
              <w:ind w:left="3260"/>
              <w:rPr>
                <w:rFonts w:cs="Calibri"/>
                <w:b/>
                <w:sz w:val="22"/>
                <w:szCs w:val="22"/>
              </w:rPr>
            </w:pPr>
            <w:r w:rsidRPr="001F405A">
              <w:rPr>
                <w:rFonts w:cs="Calibri"/>
                <w:b/>
                <w:sz w:val="22"/>
                <w:szCs w:val="22"/>
              </w:rPr>
              <w:t>Nazwa Załącznika</w:t>
            </w:r>
          </w:p>
        </w:tc>
      </w:tr>
      <w:tr w:rsidR="006C6F7A" w:rsidRPr="001F405A" w14:paraId="6FFBD3EC" w14:textId="77777777" w:rsidTr="00133DAC">
        <w:trPr>
          <w:trHeight w:val="125"/>
        </w:trPr>
        <w:tc>
          <w:tcPr>
            <w:tcW w:w="1720" w:type="dxa"/>
            <w:tcBorders>
              <w:left w:val="single" w:sz="8" w:space="0" w:color="auto"/>
              <w:bottom w:val="single" w:sz="8" w:space="0" w:color="auto"/>
              <w:right w:val="single" w:sz="8" w:space="0" w:color="auto"/>
            </w:tcBorders>
            <w:vAlign w:val="bottom"/>
          </w:tcPr>
          <w:p w14:paraId="30DCCCAD" w14:textId="77777777" w:rsidR="006C6F7A" w:rsidRPr="001F405A" w:rsidRDefault="006C6F7A">
            <w:pPr>
              <w:spacing w:line="0" w:lineRule="atLeast"/>
              <w:rPr>
                <w:rFonts w:eastAsia="Times New Roman" w:cs="Calibri"/>
                <w:sz w:val="22"/>
                <w:szCs w:val="22"/>
              </w:rPr>
            </w:pPr>
          </w:p>
        </w:tc>
        <w:tc>
          <w:tcPr>
            <w:tcW w:w="8380" w:type="dxa"/>
            <w:tcBorders>
              <w:bottom w:val="single" w:sz="8" w:space="0" w:color="auto"/>
              <w:right w:val="single" w:sz="8" w:space="0" w:color="auto"/>
            </w:tcBorders>
            <w:vAlign w:val="bottom"/>
          </w:tcPr>
          <w:p w14:paraId="36AF6883" w14:textId="77777777" w:rsidR="006C6F7A" w:rsidRPr="001F405A" w:rsidRDefault="006C6F7A">
            <w:pPr>
              <w:spacing w:line="0" w:lineRule="atLeast"/>
              <w:rPr>
                <w:rFonts w:eastAsia="Times New Roman" w:cs="Calibri"/>
                <w:sz w:val="22"/>
                <w:szCs w:val="22"/>
              </w:rPr>
            </w:pPr>
          </w:p>
        </w:tc>
      </w:tr>
      <w:tr w:rsidR="006C6F7A" w:rsidRPr="001F405A" w14:paraId="77F20438" w14:textId="77777777" w:rsidTr="00133DAC">
        <w:trPr>
          <w:trHeight w:val="293"/>
        </w:trPr>
        <w:tc>
          <w:tcPr>
            <w:tcW w:w="1720" w:type="dxa"/>
            <w:tcBorders>
              <w:left w:val="single" w:sz="8" w:space="0" w:color="auto"/>
              <w:right w:val="single" w:sz="8" w:space="0" w:color="auto"/>
            </w:tcBorders>
            <w:vAlign w:val="bottom"/>
          </w:tcPr>
          <w:p w14:paraId="4F466496" w14:textId="77777777" w:rsidR="006C6F7A" w:rsidRPr="001F405A" w:rsidRDefault="006C6F7A">
            <w:pPr>
              <w:spacing w:line="0" w:lineRule="atLeast"/>
              <w:jc w:val="center"/>
              <w:rPr>
                <w:rFonts w:cs="Calibri"/>
                <w:b/>
                <w:w w:val="99"/>
                <w:sz w:val="22"/>
                <w:szCs w:val="22"/>
              </w:rPr>
            </w:pPr>
            <w:r w:rsidRPr="001F405A">
              <w:rPr>
                <w:rFonts w:cs="Calibri"/>
                <w:b/>
                <w:w w:val="99"/>
                <w:sz w:val="22"/>
                <w:szCs w:val="22"/>
              </w:rPr>
              <w:t>Załącznik nr 1</w:t>
            </w:r>
          </w:p>
        </w:tc>
        <w:tc>
          <w:tcPr>
            <w:tcW w:w="8380" w:type="dxa"/>
            <w:tcBorders>
              <w:right w:val="single" w:sz="8" w:space="0" w:color="auto"/>
            </w:tcBorders>
            <w:vAlign w:val="bottom"/>
          </w:tcPr>
          <w:p w14:paraId="10D5D22E" w14:textId="77777777" w:rsidR="006C6F7A" w:rsidRPr="001F405A" w:rsidRDefault="006C6F7A">
            <w:pPr>
              <w:spacing w:line="0" w:lineRule="atLeast"/>
              <w:rPr>
                <w:rFonts w:cs="Calibri"/>
                <w:sz w:val="22"/>
                <w:szCs w:val="22"/>
              </w:rPr>
            </w:pPr>
            <w:r w:rsidRPr="001F405A">
              <w:rPr>
                <w:rFonts w:cs="Calibri"/>
                <w:sz w:val="22"/>
                <w:szCs w:val="22"/>
              </w:rPr>
              <w:t>Szczegółowy opis przedmiotu zamówienia</w:t>
            </w:r>
          </w:p>
        </w:tc>
      </w:tr>
      <w:tr w:rsidR="006C6F7A" w:rsidRPr="001F405A" w14:paraId="54C529ED" w14:textId="77777777" w:rsidTr="00133DAC">
        <w:trPr>
          <w:trHeight w:val="125"/>
        </w:trPr>
        <w:tc>
          <w:tcPr>
            <w:tcW w:w="1720" w:type="dxa"/>
            <w:tcBorders>
              <w:left w:val="single" w:sz="8" w:space="0" w:color="auto"/>
              <w:bottom w:val="single" w:sz="8" w:space="0" w:color="auto"/>
              <w:right w:val="single" w:sz="8" w:space="0" w:color="auto"/>
            </w:tcBorders>
            <w:vAlign w:val="bottom"/>
          </w:tcPr>
          <w:p w14:paraId="1C0157D6" w14:textId="77777777" w:rsidR="006C6F7A" w:rsidRPr="001F405A" w:rsidRDefault="006C6F7A">
            <w:pPr>
              <w:spacing w:line="0" w:lineRule="atLeast"/>
              <w:rPr>
                <w:rFonts w:eastAsia="Times New Roman" w:cs="Calibri"/>
                <w:sz w:val="22"/>
                <w:szCs w:val="22"/>
              </w:rPr>
            </w:pPr>
          </w:p>
        </w:tc>
        <w:tc>
          <w:tcPr>
            <w:tcW w:w="8380" w:type="dxa"/>
            <w:tcBorders>
              <w:bottom w:val="single" w:sz="8" w:space="0" w:color="auto"/>
              <w:right w:val="single" w:sz="8" w:space="0" w:color="auto"/>
            </w:tcBorders>
            <w:vAlign w:val="bottom"/>
          </w:tcPr>
          <w:p w14:paraId="3691E7B2" w14:textId="77777777" w:rsidR="006C6F7A" w:rsidRPr="001F405A" w:rsidRDefault="006C6F7A">
            <w:pPr>
              <w:spacing w:line="0" w:lineRule="atLeast"/>
              <w:rPr>
                <w:rFonts w:eastAsia="Times New Roman" w:cs="Calibri"/>
                <w:sz w:val="22"/>
                <w:szCs w:val="22"/>
              </w:rPr>
            </w:pPr>
          </w:p>
        </w:tc>
      </w:tr>
      <w:tr w:rsidR="006C6F7A" w:rsidRPr="001F405A" w14:paraId="1E4B077E" w14:textId="77777777" w:rsidTr="00133DAC">
        <w:trPr>
          <w:trHeight w:val="347"/>
        </w:trPr>
        <w:tc>
          <w:tcPr>
            <w:tcW w:w="1720" w:type="dxa"/>
            <w:tcBorders>
              <w:left w:val="single" w:sz="8" w:space="0" w:color="auto"/>
              <w:right w:val="single" w:sz="8" w:space="0" w:color="auto"/>
            </w:tcBorders>
            <w:vAlign w:val="bottom"/>
          </w:tcPr>
          <w:p w14:paraId="7DA0DF1C" w14:textId="77777777" w:rsidR="006C6F7A" w:rsidRPr="001F405A" w:rsidRDefault="006C6F7A">
            <w:pPr>
              <w:spacing w:line="0" w:lineRule="atLeast"/>
              <w:jc w:val="center"/>
              <w:rPr>
                <w:rFonts w:cs="Calibri"/>
                <w:b/>
                <w:w w:val="99"/>
                <w:sz w:val="22"/>
                <w:szCs w:val="22"/>
              </w:rPr>
            </w:pPr>
            <w:r w:rsidRPr="001F405A">
              <w:rPr>
                <w:rFonts w:cs="Calibri"/>
                <w:b/>
                <w:w w:val="99"/>
                <w:sz w:val="22"/>
                <w:szCs w:val="22"/>
              </w:rPr>
              <w:t>Załącznik nr 2</w:t>
            </w:r>
          </w:p>
        </w:tc>
        <w:tc>
          <w:tcPr>
            <w:tcW w:w="8380" w:type="dxa"/>
            <w:tcBorders>
              <w:right w:val="single" w:sz="8" w:space="0" w:color="auto"/>
            </w:tcBorders>
            <w:vAlign w:val="bottom"/>
          </w:tcPr>
          <w:p w14:paraId="5FC2DF17" w14:textId="77777777" w:rsidR="006C6F7A" w:rsidRPr="001F405A" w:rsidRDefault="006C6F7A">
            <w:pPr>
              <w:spacing w:line="0" w:lineRule="atLeast"/>
              <w:rPr>
                <w:rFonts w:cs="Calibri"/>
                <w:sz w:val="22"/>
                <w:szCs w:val="22"/>
              </w:rPr>
            </w:pPr>
            <w:r w:rsidRPr="001F405A">
              <w:rPr>
                <w:rFonts w:cs="Calibri"/>
                <w:sz w:val="22"/>
                <w:szCs w:val="22"/>
              </w:rPr>
              <w:t>Projektowane postanowienia umowne</w:t>
            </w:r>
          </w:p>
        </w:tc>
      </w:tr>
      <w:tr w:rsidR="006C6F7A" w:rsidRPr="001F405A" w14:paraId="526770CE" w14:textId="77777777" w:rsidTr="00133DAC">
        <w:trPr>
          <w:trHeight w:val="71"/>
        </w:trPr>
        <w:tc>
          <w:tcPr>
            <w:tcW w:w="1720" w:type="dxa"/>
            <w:tcBorders>
              <w:left w:val="single" w:sz="8" w:space="0" w:color="auto"/>
              <w:bottom w:val="single" w:sz="8" w:space="0" w:color="auto"/>
              <w:right w:val="single" w:sz="8" w:space="0" w:color="auto"/>
            </w:tcBorders>
            <w:vAlign w:val="bottom"/>
          </w:tcPr>
          <w:p w14:paraId="7CBEED82" w14:textId="77777777" w:rsidR="006C6F7A" w:rsidRPr="001F405A" w:rsidRDefault="006C6F7A">
            <w:pPr>
              <w:spacing w:line="0" w:lineRule="atLeast"/>
              <w:rPr>
                <w:rFonts w:eastAsia="Times New Roman" w:cs="Calibri"/>
                <w:sz w:val="22"/>
                <w:szCs w:val="22"/>
              </w:rPr>
            </w:pPr>
          </w:p>
        </w:tc>
        <w:tc>
          <w:tcPr>
            <w:tcW w:w="8380" w:type="dxa"/>
            <w:tcBorders>
              <w:bottom w:val="single" w:sz="8" w:space="0" w:color="auto"/>
              <w:right w:val="single" w:sz="8" w:space="0" w:color="auto"/>
            </w:tcBorders>
            <w:vAlign w:val="bottom"/>
          </w:tcPr>
          <w:p w14:paraId="6E36661F" w14:textId="77777777" w:rsidR="006C6F7A" w:rsidRPr="001F405A" w:rsidRDefault="006C6F7A">
            <w:pPr>
              <w:spacing w:line="0" w:lineRule="atLeast"/>
              <w:rPr>
                <w:rFonts w:eastAsia="Times New Roman" w:cs="Calibri"/>
                <w:sz w:val="22"/>
                <w:szCs w:val="22"/>
              </w:rPr>
            </w:pPr>
          </w:p>
        </w:tc>
      </w:tr>
      <w:tr w:rsidR="006C6F7A" w:rsidRPr="001F405A" w14:paraId="3D221557" w14:textId="77777777" w:rsidTr="00133DAC">
        <w:trPr>
          <w:trHeight w:val="293"/>
        </w:trPr>
        <w:tc>
          <w:tcPr>
            <w:tcW w:w="1720" w:type="dxa"/>
            <w:tcBorders>
              <w:left w:val="single" w:sz="8" w:space="0" w:color="auto"/>
              <w:right w:val="single" w:sz="8" w:space="0" w:color="auto"/>
            </w:tcBorders>
            <w:vAlign w:val="bottom"/>
          </w:tcPr>
          <w:p w14:paraId="76EF1F29" w14:textId="77777777" w:rsidR="006C6F7A" w:rsidRPr="001F405A" w:rsidRDefault="006C6F7A">
            <w:pPr>
              <w:spacing w:line="0" w:lineRule="atLeast"/>
              <w:jc w:val="center"/>
              <w:rPr>
                <w:rFonts w:cs="Calibri"/>
                <w:b/>
                <w:w w:val="99"/>
                <w:sz w:val="22"/>
                <w:szCs w:val="22"/>
              </w:rPr>
            </w:pPr>
            <w:r w:rsidRPr="001F405A">
              <w:rPr>
                <w:rFonts w:cs="Calibri"/>
                <w:b/>
                <w:w w:val="99"/>
                <w:sz w:val="22"/>
                <w:szCs w:val="22"/>
              </w:rPr>
              <w:t xml:space="preserve">Załącznik nr </w:t>
            </w:r>
            <w:r w:rsidR="00133DAC">
              <w:rPr>
                <w:rFonts w:cs="Calibri"/>
                <w:b/>
                <w:w w:val="99"/>
                <w:sz w:val="22"/>
                <w:szCs w:val="22"/>
              </w:rPr>
              <w:t>3</w:t>
            </w:r>
          </w:p>
        </w:tc>
        <w:tc>
          <w:tcPr>
            <w:tcW w:w="8380" w:type="dxa"/>
            <w:tcBorders>
              <w:right w:val="single" w:sz="8" w:space="0" w:color="auto"/>
            </w:tcBorders>
            <w:vAlign w:val="bottom"/>
          </w:tcPr>
          <w:p w14:paraId="592380FF" w14:textId="77777777" w:rsidR="006C6F7A" w:rsidRPr="001F405A" w:rsidRDefault="006C6F7A">
            <w:pPr>
              <w:spacing w:line="0" w:lineRule="atLeast"/>
              <w:rPr>
                <w:rFonts w:cs="Calibri"/>
                <w:sz w:val="22"/>
                <w:szCs w:val="22"/>
              </w:rPr>
            </w:pPr>
            <w:r w:rsidRPr="001F405A">
              <w:rPr>
                <w:rFonts w:cs="Calibri"/>
                <w:sz w:val="22"/>
                <w:szCs w:val="22"/>
              </w:rPr>
              <w:t>Formularz ofertowy</w:t>
            </w:r>
          </w:p>
        </w:tc>
      </w:tr>
      <w:tr w:rsidR="006C6F7A" w:rsidRPr="001F405A" w14:paraId="38645DC7" w14:textId="77777777" w:rsidTr="00133DAC">
        <w:trPr>
          <w:trHeight w:val="125"/>
        </w:trPr>
        <w:tc>
          <w:tcPr>
            <w:tcW w:w="1720" w:type="dxa"/>
            <w:tcBorders>
              <w:left w:val="single" w:sz="8" w:space="0" w:color="auto"/>
              <w:bottom w:val="single" w:sz="8" w:space="0" w:color="auto"/>
              <w:right w:val="single" w:sz="8" w:space="0" w:color="auto"/>
            </w:tcBorders>
            <w:vAlign w:val="bottom"/>
          </w:tcPr>
          <w:p w14:paraId="135E58C4" w14:textId="77777777" w:rsidR="006C6F7A" w:rsidRPr="001F405A" w:rsidRDefault="006C6F7A">
            <w:pPr>
              <w:spacing w:line="0" w:lineRule="atLeast"/>
              <w:rPr>
                <w:rFonts w:eastAsia="Times New Roman" w:cs="Calibri"/>
                <w:sz w:val="22"/>
                <w:szCs w:val="22"/>
              </w:rPr>
            </w:pPr>
          </w:p>
        </w:tc>
        <w:tc>
          <w:tcPr>
            <w:tcW w:w="8380" w:type="dxa"/>
            <w:tcBorders>
              <w:bottom w:val="single" w:sz="8" w:space="0" w:color="auto"/>
              <w:right w:val="single" w:sz="8" w:space="0" w:color="auto"/>
            </w:tcBorders>
            <w:vAlign w:val="bottom"/>
          </w:tcPr>
          <w:p w14:paraId="62EBF9A1" w14:textId="77777777" w:rsidR="006C6F7A" w:rsidRPr="001F405A" w:rsidRDefault="006C6F7A">
            <w:pPr>
              <w:spacing w:line="0" w:lineRule="atLeast"/>
              <w:rPr>
                <w:rFonts w:eastAsia="Times New Roman" w:cs="Calibri"/>
                <w:sz w:val="22"/>
                <w:szCs w:val="22"/>
              </w:rPr>
            </w:pPr>
          </w:p>
        </w:tc>
      </w:tr>
      <w:tr w:rsidR="006C6F7A" w:rsidRPr="001F405A" w14:paraId="46C11B84" w14:textId="77777777" w:rsidTr="00133DAC">
        <w:trPr>
          <w:trHeight w:val="305"/>
        </w:trPr>
        <w:tc>
          <w:tcPr>
            <w:tcW w:w="1720" w:type="dxa"/>
            <w:tcBorders>
              <w:left w:val="single" w:sz="8" w:space="0" w:color="auto"/>
              <w:right w:val="single" w:sz="8" w:space="0" w:color="auto"/>
            </w:tcBorders>
            <w:vAlign w:val="bottom"/>
          </w:tcPr>
          <w:p w14:paraId="0F0D4542" w14:textId="77777777" w:rsidR="006C6F7A" w:rsidRPr="001F405A" w:rsidRDefault="006C6F7A">
            <w:pPr>
              <w:spacing w:line="0" w:lineRule="atLeast"/>
              <w:jc w:val="center"/>
              <w:rPr>
                <w:rFonts w:cs="Calibri"/>
                <w:b/>
                <w:sz w:val="22"/>
                <w:szCs w:val="22"/>
              </w:rPr>
            </w:pPr>
            <w:r w:rsidRPr="001F405A">
              <w:rPr>
                <w:rFonts w:cs="Calibri"/>
                <w:b/>
                <w:sz w:val="22"/>
                <w:szCs w:val="22"/>
              </w:rPr>
              <w:t xml:space="preserve">Załącznik nr </w:t>
            </w:r>
            <w:r w:rsidR="00133DAC">
              <w:rPr>
                <w:rFonts w:cs="Calibri"/>
                <w:b/>
                <w:sz w:val="22"/>
                <w:szCs w:val="22"/>
              </w:rPr>
              <w:t>4</w:t>
            </w:r>
          </w:p>
        </w:tc>
        <w:tc>
          <w:tcPr>
            <w:tcW w:w="8380" w:type="dxa"/>
            <w:tcBorders>
              <w:right w:val="single" w:sz="8" w:space="0" w:color="auto"/>
            </w:tcBorders>
            <w:vAlign w:val="bottom"/>
          </w:tcPr>
          <w:p w14:paraId="25704979" w14:textId="77777777" w:rsidR="006C6F7A" w:rsidRPr="001F405A" w:rsidRDefault="006C6F7A">
            <w:pPr>
              <w:spacing w:line="0" w:lineRule="atLeast"/>
              <w:rPr>
                <w:rFonts w:cs="Calibri"/>
                <w:sz w:val="22"/>
                <w:szCs w:val="22"/>
              </w:rPr>
            </w:pPr>
            <w:r w:rsidRPr="001F405A">
              <w:rPr>
                <w:rFonts w:cs="Calibri"/>
                <w:sz w:val="22"/>
                <w:szCs w:val="22"/>
              </w:rPr>
              <w:t>Oświadczenie o braku podstaw do wykluczenia z postępowania</w:t>
            </w:r>
          </w:p>
        </w:tc>
      </w:tr>
      <w:tr w:rsidR="006C6F7A" w:rsidRPr="001F405A" w14:paraId="0C6C2CD5" w14:textId="77777777" w:rsidTr="00133DAC">
        <w:trPr>
          <w:trHeight w:val="173"/>
        </w:trPr>
        <w:tc>
          <w:tcPr>
            <w:tcW w:w="1720" w:type="dxa"/>
            <w:tcBorders>
              <w:left w:val="single" w:sz="8" w:space="0" w:color="auto"/>
              <w:bottom w:val="single" w:sz="8" w:space="0" w:color="auto"/>
              <w:right w:val="single" w:sz="8" w:space="0" w:color="auto"/>
            </w:tcBorders>
            <w:vAlign w:val="bottom"/>
          </w:tcPr>
          <w:p w14:paraId="709E88E4" w14:textId="77777777" w:rsidR="006C6F7A" w:rsidRPr="001F405A" w:rsidRDefault="006C6F7A">
            <w:pPr>
              <w:spacing w:line="0" w:lineRule="atLeast"/>
              <w:rPr>
                <w:rFonts w:eastAsia="Times New Roman" w:cs="Calibri"/>
                <w:sz w:val="22"/>
                <w:szCs w:val="22"/>
              </w:rPr>
            </w:pPr>
          </w:p>
        </w:tc>
        <w:tc>
          <w:tcPr>
            <w:tcW w:w="8380" w:type="dxa"/>
            <w:tcBorders>
              <w:bottom w:val="single" w:sz="8" w:space="0" w:color="auto"/>
              <w:right w:val="single" w:sz="8" w:space="0" w:color="auto"/>
            </w:tcBorders>
            <w:vAlign w:val="bottom"/>
          </w:tcPr>
          <w:p w14:paraId="508C98E9" w14:textId="77777777" w:rsidR="006C6F7A" w:rsidRPr="001F405A" w:rsidRDefault="006C6F7A">
            <w:pPr>
              <w:spacing w:line="0" w:lineRule="atLeast"/>
              <w:rPr>
                <w:rFonts w:eastAsia="Times New Roman" w:cs="Calibri"/>
                <w:sz w:val="22"/>
                <w:szCs w:val="22"/>
              </w:rPr>
            </w:pPr>
          </w:p>
        </w:tc>
      </w:tr>
    </w:tbl>
    <w:p w14:paraId="779F8E76" w14:textId="77777777" w:rsidR="006C6F7A" w:rsidRPr="001F405A" w:rsidRDefault="006C6F7A">
      <w:pPr>
        <w:spacing w:line="200" w:lineRule="exact"/>
        <w:rPr>
          <w:rFonts w:eastAsia="Times New Roman" w:cs="Calibri"/>
          <w:sz w:val="22"/>
          <w:szCs w:val="22"/>
        </w:rPr>
      </w:pPr>
    </w:p>
    <w:p w14:paraId="7818863E" w14:textId="77777777" w:rsidR="006C6F7A" w:rsidRPr="001F405A" w:rsidRDefault="006C6F7A">
      <w:pPr>
        <w:spacing w:line="200" w:lineRule="exact"/>
        <w:rPr>
          <w:rFonts w:eastAsia="Times New Roman" w:cs="Calibri"/>
          <w:sz w:val="22"/>
          <w:szCs w:val="22"/>
        </w:rPr>
      </w:pPr>
    </w:p>
    <w:p w14:paraId="44F69B9A" w14:textId="77777777" w:rsidR="006C6F7A" w:rsidRPr="001F405A" w:rsidRDefault="006C6F7A">
      <w:pPr>
        <w:spacing w:line="200" w:lineRule="exact"/>
        <w:rPr>
          <w:rFonts w:eastAsia="Times New Roman" w:cs="Calibri"/>
          <w:sz w:val="22"/>
          <w:szCs w:val="22"/>
        </w:rPr>
      </w:pPr>
    </w:p>
    <w:p w14:paraId="5F07D11E" w14:textId="77777777" w:rsidR="006C6F7A" w:rsidRPr="001F405A" w:rsidRDefault="006C6F7A">
      <w:pPr>
        <w:spacing w:line="200" w:lineRule="exact"/>
        <w:rPr>
          <w:rFonts w:eastAsia="Times New Roman" w:cs="Calibri"/>
          <w:sz w:val="22"/>
          <w:szCs w:val="22"/>
        </w:rPr>
      </w:pPr>
    </w:p>
    <w:p w14:paraId="41508A3C" w14:textId="77777777" w:rsidR="006C6F7A" w:rsidRPr="001F405A" w:rsidRDefault="006C6F7A">
      <w:pPr>
        <w:spacing w:line="391" w:lineRule="exact"/>
        <w:rPr>
          <w:rFonts w:eastAsia="Times New Roman" w:cs="Calibri"/>
          <w:sz w:val="22"/>
          <w:szCs w:val="22"/>
        </w:rPr>
      </w:pPr>
    </w:p>
    <w:p w14:paraId="7A83E57F" w14:textId="77777777" w:rsidR="006C6F7A" w:rsidRPr="001F405A" w:rsidRDefault="006C6F7A">
      <w:pPr>
        <w:spacing w:line="0" w:lineRule="atLeast"/>
        <w:ind w:left="6300"/>
        <w:rPr>
          <w:rFonts w:cs="Calibri"/>
          <w:b/>
          <w:sz w:val="22"/>
          <w:szCs w:val="22"/>
        </w:rPr>
      </w:pPr>
      <w:r w:rsidRPr="001F405A">
        <w:rPr>
          <w:rFonts w:cs="Calibri"/>
          <w:b/>
          <w:sz w:val="22"/>
          <w:szCs w:val="22"/>
        </w:rPr>
        <w:t>ZATWIERDZAM</w:t>
      </w:r>
    </w:p>
    <w:p w14:paraId="43D6B1D6" w14:textId="77777777" w:rsidR="006C6F7A" w:rsidRPr="001F405A" w:rsidRDefault="006C6F7A">
      <w:pPr>
        <w:spacing w:line="0" w:lineRule="atLeast"/>
        <w:ind w:left="6300"/>
        <w:rPr>
          <w:rFonts w:cs="Calibri"/>
          <w:b/>
          <w:sz w:val="22"/>
          <w:szCs w:val="22"/>
        </w:rPr>
        <w:sectPr w:rsidR="006C6F7A" w:rsidRPr="001F405A">
          <w:pgSz w:w="11900" w:h="16838"/>
          <w:pgMar w:top="1401" w:right="906" w:bottom="412" w:left="920" w:header="0" w:footer="0" w:gutter="0"/>
          <w:cols w:space="0" w:equalWidth="0">
            <w:col w:w="10080"/>
          </w:cols>
          <w:docGrid w:linePitch="360"/>
        </w:sectPr>
      </w:pPr>
    </w:p>
    <w:p w14:paraId="17DBC151" w14:textId="77777777" w:rsidR="006C6F7A" w:rsidRPr="001F405A" w:rsidRDefault="006C6F7A">
      <w:pPr>
        <w:spacing w:line="200" w:lineRule="exact"/>
        <w:rPr>
          <w:rFonts w:eastAsia="Times New Roman" w:cs="Calibri"/>
          <w:sz w:val="22"/>
          <w:szCs w:val="22"/>
        </w:rPr>
      </w:pPr>
    </w:p>
    <w:p w14:paraId="6F8BD81B" w14:textId="77777777" w:rsidR="006C6F7A" w:rsidRPr="001F405A" w:rsidRDefault="006C6F7A">
      <w:pPr>
        <w:spacing w:line="200" w:lineRule="exact"/>
        <w:rPr>
          <w:rFonts w:eastAsia="Times New Roman" w:cs="Calibri"/>
          <w:sz w:val="22"/>
          <w:szCs w:val="22"/>
        </w:rPr>
      </w:pPr>
    </w:p>
    <w:p w14:paraId="2613E9C1" w14:textId="77777777" w:rsidR="006C6F7A" w:rsidRPr="001F405A" w:rsidRDefault="006C6F7A">
      <w:pPr>
        <w:spacing w:line="200" w:lineRule="exact"/>
        <w:rPr>
          <w:rFonts w:eastAsia="Times New Roman" w:cs="Calibri"/>
          <w:sz w:val="22"/>
          <w:szCs w:val="22"/>
        </w:rPr>
      </w:pPr>
    </w:p>
    <w:p w14:paraId="1037B8A3" w14:textId="77777777" w:rsidR="006C6F7A" w:rsidRPr="001F405A" w:rsidRDefault="006C6F7A">
      <w:pPr>
        <w:spacing w:line="200" w:lineRule="exact"/>
        <w:rPr>
          <w:rFonts w:eastAsia="Times New Roman" w:cs="Calibri"/>
          <w:sz w:val="22"/>
          <w:szCs w:val="22"/>
        </w:rPr>
      </w:pPr>
    </w:p>
    <w:p w14:paraId="687C6DE0" w14:textId="77777777" w:rsidR="006C6F7A" w:rsidRPr="001F405A" w:rsidRDefault="006C6F7A">
      <w:pPr>
        <w:spacing w:line="200" w:lineRule="exact"/>
        <w:rPr>
          <w:rFonts w:eastAsia="Times New Roman" w:cs="Calibri"/>
          <w:sz w:val="22"/>
          <w:szCs w:val="22"/>
        </w:rPr>
      </w:pPr>
    </w:p>
    <w:p w14:paraId="5B2F9378" w14:textId="77777777" w:rsidR="006C6F7A" w:rsidRPr="001F405A" w:rsidRDefault="006C6F7A">
      <w:pPr>
        <w:spacing w:line="200" w:lineRule="exact"/>
        <w:rPr>
          <w:rFonts w:eastAsia="Times New Roman" w:cs="Calibri"/>
          <w:sz w:val="22"/>
          <w:szCs w:val="22"/>
        </w:rPr>
      </w:pPr>
    </w:p>
    <w:p w14:paraId="58E6DD4E" w14:textId="77777777" w:rsidR="006C6F7A" w:rsidRPr="001F405A" w:rsidRDefault="006C6F7A">
      <w:pPr>
        <w:spacing w:line="200" w:lineRule="exact"/>
        <w:rPr>
          <w:rFonts w:eastAsia="Times New Roman" w:cs="Calibri"/>
          <w:sz w:val="22"/>
          <w:szCs w:val="22"/>
        </w:rPr>
      </w:pPr>
    </w:p>
    <w:p w14:paraId="7D3BEE8F" w14:textId="77777777" w:rsidR="006C6F7A" w:rsidRPr="001F405A" w:rsidRDefault="006C6F7A">
      <w:pPr>
        <w:spacing w:line="200" w:lineRule="exact"/>
        <w:rPr>
          <w:rFonts w:eastAsia="Times New Roman" w:cs="Calibri"/>
          <w:sz w:val="22"/>
          <w:szCs w:val="22"/>
        </w:rPr>
      </w:pPr>
    </w:p>
    <w:p w14:paraId="3B88899E" w14:textId="77777777" w:rsidR="006C6F7A" w:rsidRPr="001F405A" w:rsidRDefault="006C6F7A">
      <w:pPr>
        <w:spacing w:line="200" w:lineRule="exact"/>
        <w:rPr>
          <w:rFonts w:eastAsia="Times New Roman" w:cs="Calibri"/>
          <w:sz w:val="22"/>
          <w:szCs w:val="22"/>
        </w:rPr>
      </w:pPr>
    </w:p>
    <w:p w14:paraId="69E2BB2B" w14:textId="77777777" w:rsidR="006C6F7A" w:rsidRPr="001F405A" w:rsidRDefault="006C6F7A">
      <w:pPr>
        <w:spacing w:line="200" w:lineRule="exact"/>
        <w:rPr>
          <w:rFonts w:eastAsia="Times New Roman" w:cs="Calibri"/>
          <w:sz w:val="22"/>
          <w:szCs w:val="22"/>
        </w:rPr>
      </w:pPr>
    </w:p>
    <w:p w14:paraId="57C0D796" w14:textId="77777777" w:rsidR="006C6F7A" w:rsidRPr="001F405A" w:rsidRDefault="006C6F7A">
      <w:pPr>
        <w:spacing w:line="200" w:lineRule="exact"/>
        <w:rPr>
          <w:rFonts w:eastAsia="Times New Roman" w:cs="Calibri"/>
          <w:sz w:val="22"/>
          <w:szCs w:val="22"/>
        </w:rPr>
      </w:pPr>
    </w:p>
    <w:p w14:paraId="0D142F6F" w14:textId="77777777" w:rsidR="006C6F7A" w:rsidRPr="001F405A" w:rsidRDefault="006C6F7A">
      <w:pPr>
        <w:spacing w:line="200" w:lineRule="exact"/>
        <w:rPr>
          <w:rFonts w:eastAsia="Times New Roman" w:cs="Calibri"/>
          <w:sz w:val="22"/>
          <w:szCs w:val="22"/>
        </w:rPr>
      </w:pPr>
    </w:p>
    <w:p w14:paraId="4475AD14" w14:textId="77777777" w:rsidR="006C6F7A" w:rsidRPr="001F405A" w:rsidRDefault="006C6F7A">
      <w:pPr>
        <w:spacing w:line="200" w:lineRule="exact"/>
        <w:rPr>
          <w:rFonts w:eastAsia="Times New Roman" w:cs="Calibri"/>
          <w:sz w:val="22"/>
          <w:szCs w:val="22"/>
        </w:rPr>
      </w:pPr>
    </w:p>
    <w:p w14:paraId="120C4E94" w14:textId="77777777" w:rsidR="006C6F7A" w:rsidRPr="001F405A" w:rsidRDefault="006C6F7A">
      <w:pPr>
        <w:spacing w:line="200" w:lineRule="exact"/>
        <w:rPr>
          <w:rFonts w:eastAsia="Times New Roman" w:cs="Calibri"/>
          <w:sz w:val="22"/>
          <w:szCs w:val="22"/>
        </w:rPr>
      </w:pPr>
    </w:p>
    <w:p w14:paraId="42AFC42D" w14:textId="77777777" w:rsidR="006C6F7A" w:rsidRPr="001F405A" w:rsidRDefault="006C6F7A">
      <w:pPr>
        <w:spacing w:line="200" w:lineRule="exact"/>
        <w:rPr>
          <w:rFonts w:eastAsia="Times New Roman" w:cs="Calibri"/>
          <w:sz w:val="22"/>
          <w:szCs w:val="22"/>
        </w:rPr>
      </w:pPr>
    </w:p>
    <w:p w14:paraId="271CA723" w14:textId="77777777" w:rsidR="006C6F7A" w:rsidRPr="001F405A" w:rsidRDefault="006C6F7A">
      <w:pPr>
        <w:spacing w:line="200" w:lineRule="exact"/>
        <w:rPr>
          <w:rFonts w:eastAsia="Times New Roman" w:cs="Calibri"/>
          <w:sz w:val="22"/>
          <w:szCs w:val="22"/>
        </w:rPr>
      </w:pPr>
    </w:p>
    <w:p w14:paraId="75FBE423" w14:textId="77777777" w:rsidR="006C6F7A" w:rsidRPr="001F405A" w:rsidRDefault="006C6F7A">
      <w:pPr>
        <w:spacing w:line="200" w:lineRule="exact"/>
        <w:rPr>
          <w:rFonts w:eastAsia="Times New Roman" w:cs="Calibri"/>
          <w:sz w:val="22"/>
          <w:szCs w:val="22"/>
        </w:rPr>
      </w:pPr>
    </w:p>
    <w:p w14:paraId="2D3F0BEC" w14:textId="77777777" w:rsidR="006C6F7A" w:rsidRPr="001F405A" w:rsidRDefault="006C6F7A">
      <w:pPr>
        <w:spacing w:line="200" w:lineRule="exact"/>
        <w:rPr>
          <w:rFonts w:eastAsia="Times New Roman" w:cs="Calibri"/>
          <w:sz w:val="22"/>
          <w:szCs w:val="22"/>
        </w:rPr>
      </w:pPr>
    </w:p>
    <w:p w14:paraId="75CF4315" w14:textId="77777777" w:rsidR="006C6F7A" w:rsidRPr="001F405A" w:rsidRDefault="006C6F7A">
      <w:pPr>
        <w:spacing w:line="200" w:lineRule="exact"/>
        <w:rPr>
          <w:rFonts w:eastAsia="Times New Roman" w:cs="Calibri"/>
          <w:sz w:val="22"/>
          <w:szCs w:val="22"/>
        </w:rPr>
      </w:pPr>
    </w:p>
    <w:p w14:paraId="3CB648E9" w14:textId="77777777" w:rsidR="006C6F7A" w:rsidRPr="001F405A" w:rsidRDefault="006C6F7A">
      <w:pPr>
        <w:spacing w:line="200" w:lineRule="exact"/>
        <w:rPr>
          <w:rFonts w:eastAsia="Times New Roman" w:cs="Calibri"/>
          <w:sz w:val="22"/>
          <w:szCs w:val="22"/>
        </w:rPr>
      </w:pPr>
    </w:p>
    <w:p w14:paraId="0C178E9E" w14:textId="77777777" w:rsidR="006C6F7A" w:rsidRPr="001F405A" w:rsidRDefault="006C6F7A">
      <w:pPr>
        <w:spacing w:line="200" w:lineRule="exact"/>
        <w:rPr>
          <w:rFonts w:eastAsia="Times New Roman" w:cs="Calibri"/>
          <w:sz w:val="22"/>
          <w:szCs w:val="22"/>
        </w:rPr>
      </w:pPr>
    </w:p>
    <w:p w14:paraId="3C0395D3" w14:textId="77777777" w:rsidR="006C6F7A" w:rsidRPr="001F405A" w:rsidRDefault="006C6F7A">
      <w:pPr>
        <w:spacing w:line="200" w:lineRule="exact"/>
        <w:rPr>
          <w:rFonts w:eastAsia="Times New Roman" w:cs="Calibri"/>
          <w:sz w:val="22"/>
          <w:szCs w:val="22"/>
        </w:rPr>
      </w:pPr>
    </w:p>
    <w:p w14:paraId="3254BC2F" w14:textId="77777777" w:rsidR="006C6F7A" w:rsidRPr="001F405A" w:rsidRDefault="006C6F7A">
      <w:pPr>
        <w:spacing w:line="200" w:lineRule="exact"/>
        <w:rPr>
          <w:rFonts w:eastAsia="Times New Roman" w:cs="Calibri"/>
          <w:sz w:val="22"/>
          <w:szCs w:val="22"/>
        </w:rPr>
      </w:pPr>
    </w:p>
    <w:p w14:paraId="651E9592" w14:textId="77777777" w:rsidR="006C6F7A" w:rsidRPr="001F405A" w:rsidRDefault="006C6F7A">
      <w:pPr>
        <w:spacing w:line="200" w:lineRule="exact"/>
        <w:rPr>
          <w:rFonts w:eastAsia="Times New Roman" w:cs="Calibri"/>
          <w:sz w:val="22"/>
          <w:szCs w:val="22"/>
        </w:rPr>
      </w:pPr>
    </w:p>
    <w:p w14:paraId="269E314A" w14:textId="77777777" w:rsidR="006C6F7A" w:rsidRPr="001F405A" w:rsidRDefault="006C6F7A" w:rsidP="0089298D">
      <w:pPr>
        <w:spacing w:line="0" w:lineRule="atLeast"/>
        <w:rPr>
          <w:rFonts w:cs="Calibri"/>
          <w:sz w:val="22"/>
          <w:szCs w:val="22"/>
        </w:rPr>
      </w:pPr>
    </w:p>
    <w:sectPr w:rsidR="006C6F7A" w:rsidRPr="001F405A">
      <w:type w:val="continuous"/>
      <w:pgSz w:w="11900" w:h="16838"/>
      <w:pgMar w:top="1401" w:right="906" w:bottom="412" w:left="920" w:header="0" w:footer="0" w:gutter="0"/>
      <w:cols w:space="0" w:equalWidth="0">
        <w:col w:w="100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01368" w14:textId="77777777" w:rsidR="00BD5256" w:rsidRDefault="00BD5256" w:rsidP="00067C92">
      <w:r>
        <w:separator/>
      </w:r>
    </w:p>
  </w:endnote>
  <w:endnote w:type="continuationSeparator" w:id="0">
    <w:p w14:paraId="71ED554B" w14:textId="77777777" w:rsidR="00BD5256" w:rsidRDefault="00BD5256" w:rsidP="00067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46F9" w14:textId="77777777" w:rsidR="00067C92" w:rsidRDefault="00067C92">
    <w:pPr>
      <w:pStyle w:val="Stopka"/>
      <w:jc w:val="right"/>
    </w:pPr>
    <w:r>
      <w:fldChar w:fldCharType="begin"/>
    </w:r>
    <w:r>
      <w:instrText>PAGE   \* MERGEFORMAT</w:instrText>
    </w:r>
    <w:r>
      <w:fldChar w:fldCharType="separate"/>
    </w:r>
    <w:r>
      <w:t>2</w:t>
    </w:r>
    <w:r>
      <w:fldChar w:fldCharType="end"/>
    </w:r>
  </w:p>
  <w:p w14:paraId="7B40C951" w14:textId="77777777" w:rsidR="00067C92" w:rsidRDefault="00067C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A049B" w14:textId="77777777" w:rsidR="00BD5256" w:rsidRDefault="00BD5256" w:rsidP="00067C92">
      <w:r>
        <w:separator/>
      </w:r>
    </w:p>
  </w:footnote>
  <w:footnote w:type="continuationSeparator" w:id="0">
    <w:p w14:paraId="2785D383" w14:textId="77777777" w:rsidR="00BD5256" w:rsidRDefault="00BD5256" w:rsidP="00067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C83E4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57130A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62BBD95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36C612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628C895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333AB10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721DA316"/>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2443A858"/>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6763845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75A2A8D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79838CB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4353D0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0B03E0C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189A76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54E49EB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71F32454"/>
    <w:lvl w:ilvl="0" w:tplc="FFFFFFFF">
      <w:start w:val="8"/>
      <w:numFmt w:val="decimal"/>
      <w:lvlText w:val="%1."/>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2CA88610"/>
    <w:lvl w:ilvl="0" w:tplc="FFFFFFFF">
      <w:start w:val="1"/>
      <w:numFmt w:val="decimal"/>
      <w:lvlText w:val="%1"/>
      <w:lvlJc w:val="left"/>
    </w:lvl>
    <w:lvl w:ilvl="1" w:tplc="FFFFFFFF">
      <w:start w:val="9"/>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0836C40E"/>
    <w:lvl w:ilvl="0" w:tplc="FFFFFFFF">
      <w:start w:val="10"/>
      <w:numFmt w:val="decimal"/>
      <w:lvlText w:val="%1."/>
      <w:lvlJc w:val="left"/>
    </w:lvl>
    <w:lvl w:ilvl="1" w:tplc="FFFFFFFF">
      <w:start w:val="23"/>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02901D82"/>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3A95F874"/>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0813864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8"/>
    <w:multiLevelType w:val="hybridMultilevel"/>
    <w:tmpl w:val="1E7FF52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9"/>
    <w:multiLevelType w:val="hybridMultilevel"/>
    <w:tmpl w:val="7C3DBD3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A"/>
    <w:multiLevelType w:val="hybridMultilevel"/>
    <w:tmpl w:val="737B8DDC"/>
    <w:lvl w:ilvl="0" w:tplc="FFFFFFFF">
      <w:start w:val="1"/>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B"/>
    <w:multiLevelType w:val="hybridMultilevel"/>
    <w:tmpl w:val="6CEAF086"/>
    <w:lvl w:ilvl="0" w:tplc="FFFFFFFF">
      <w:start w:val="1"/>
      <w:numFmt w:val="decimal"/>
      <w:lvlText w:val="3.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C"/>
    <w:multiLevelType w:val="hybridMultilevel"/>
    <w:tmpl w:val="22221A70"/>
    <w:lvl w:ilvl="0" w:tplc="FFFFFFFF">
      <w:start w:val="2"/>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D"/>
    <w:multiLevelType w:val="hybridMultilevel"/>
    <w:tmpl w:val="BCA8EDA0"/>
    <w:lvl w:ilvl="0" w:tplc="D8DC243C">
      <w:start w:val="1"/>
      <w:numFmt w:val="decimal"/>
      <w:lvlText w:val="%1."/>
      <w:lvlJc w:val="left"/>
      <w:rPr>
        <w:b w:val="0"/>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E"/>
    <w:multiLevelType w:val="hybridMultilevel"/>
    <w:tmpl w:val="3006C8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1F"/>
    <w:multiLevelType w:val="hybridMultilevel"/>
    <w:tmpl w:val="614FD4A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0"/>
    <w:multiLevelType w:val="hybridMultilevel"/>
    <w:tmpl w:val="419AC24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1"/>
    <w:multiLevelType w:val="hybridMultilevel"/>
    <w:tmpl w:val="5577F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2"/>
    <w:multiLevelType w:val="hybridMultilevel"/>
    <w:tmpl w:val="440BADF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3"/>
    <w:multiLevelType w:val="hybridMultilevel"/>
    <w:tmpl w:val="0507236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4"/>
    <w:multiLevelType w:val="hybridMultilevel"/>
    <w:tmpl w:val="380482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5"/>
    <w:multiLevelType w:val="hybridMultilevel"/>
    <w:tmpl w:val="77465F0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39FE04C1"/>
    <w:multiLevelType w:val="multilevel"/>
    <w:tmpl w:val="FE42C198"/>
    <w:lvl w:ilvl="0">
      <w:start w:val="1"/>
      <w:numFmt w:val="decimal"/>
      <w:lvlText w:val="%1."/>
      <w:lvlJc w:val="left"/>
      <w:pPr>
        <w:ind w:left="360" w:hanging="360"/>
      </w:pPr>
      <w:rPr>
        <w:rFonts w:hint="default"/>
      </w:rPr>
    </w:lvl>
    <w:lvl w:ilvl="1">
      <w:start w:val="1"/>
      <w:numFmt w:val="decimal"/>
      <w:lvlText w:val="%1.%2."/>
      <w:lvlJc w:val="left"/>
      <w:pPr>
        <w:ind w:left="1203" w:hanging="360"/>
      </w:pPr>
      <w:rPr>
        <w:rFonts w:hint="default"/>
      </w:rPr>
    </w:lvl>
    <w:lvl w:ilvl="2">
      <w:start w:val="1"/>
      <w:numFmt w:val="decimal"/>
      <w:lvlText w:val="%1.%2.%3."/>
      <w:lvlJc w:val="left"/>
      <w:pPr>
        <w:ind w:left="2406" w:hanging="720"/>
      </w:pPr>
      <w:rPr>
        <w:rFonts w:hint="default"/>
      </w:rPr>
    </w:lvl>
    <w:lvl w:ilvl="3">
      <w:start w:val="1"/>
      <w:numFmt w:val="decimal"/>
      <w:lvlText w:val="%1.%2.%3.%4."/>
      <w:lvlJc w:val="left"/>
      <w:pPr>
        <w:ind w:left="3249" w:hanging="720"/>
      </w:pPr>
      <w:rPr>
        <w:rFonts w:hint="default"/>
      </w:rPr>
    </w:lvl>
    <w:lvl w:ilvl="4">
      <w:start w:val="1"/>
      <w:numFmt w:val="decimal"/>
      <w:lvlText w:val="%1.%2.%3.%4.%5."/>
      <w:lvlJc w:val="left"/>
      <w:pPr>
        <w:ind w:left="4452" w:hanging="1080"/>
      </w:pPr>
      <w:rPr>
        <w:rFonts w:hint="default"/>
      </w:rPr>
    </w:lvl>
    <w:lvl w:ilvl="5">
      <w:start w:val="1"/>
      <w:numFmt w:val="decimal"/>
      <w:lvlText w:val="%1.%2.%3.%4.%5.%6."/>
      <w:lvlJc w:val="left"/>
      <w:pPr>
        <w:ind w:left="5295" w:hanging="1080"/>
      </w:pPr>
      <w:rPr>
        <w:rFonts w:hint="default"/>
      </w:rPr>
    </w:lvl>
    <w:lvl w:ilvl="6">
      <w:start w:val="1"/>
      <w:numFmt w:val="decimal"/>
      <w:lvlText w:val="%1.%2.%3.%4.%5.%6.%7."/>
      <w:lvlJc w:val="left"/>
      <w:pPr>
        <w:ind w:left="6498" w:hanging="1440"/>
      </w:pPr>
      <w:rPr>
        <w:rFonts w:hint="default"/>
      </w:rPr>
    </w:lvl>
    <w:lvl w:ilvl="7">
      <w:start w:val="1"/>
      <w:numFmt w:val="decimal"/>
      <w:lvlText w:val="%1.%2.%3.%4.%5.%6.%7.%8."/>
      <w:lvlJc w:val="left"/>
      <w:pPr>
        <w:ind w:left="7341" w:hanging="1440"/>
      </w:pPr>
      <w:rPr>
        <w:rFonts w:hint="default"/>
      </w:rPr>
    </w:lvl>
    <w:lvl w:ilvl="8">
      <w:start w:val="1"/>
      <w:numFmt w:val="decimal"/>
      <w:lvlText w:val="%1.%2.%3.%4.%5.%6.%7.%8.%9."/>
      <w:lvlJc w:val="left"/>
      <w:pPr>
        <w:ind w:left="8544" w:hanging="1800"/>
      </w:pPr>
      <w:rPr>
        <w:rFonts w:hint="default"/>
      </w:rPr>
    </w:lvl>
  </w:abstractNum>
  <w:abstractNum w:abstractNumId="38" w15:restartNumberingAfterBreak="0">
    <w:nsid w:val="3A5935F2"/>
    <w:multiLevelType w:val="hybridMultilevel"/>
    <w:tmpl w:val="E2569E2E"/>
    <w:lvl w:ilvl="0" w:tplc="93FCA9E2">
      <w:start w:val="1"/>
      <w:numFmt w:val="lowerLetter"/>
      <w:lvlText w:val="%1)"/>
      <w:lvlJc w:val="left"/>
      <w:pPr>
        <w:ind w:left="1203" w:hanging="360"/>
      </w:pPr>
      <w:rPr>
        <w:rFonts w:hint="default"/>
      </w:rPr>
    </w:lvl>
    <w:lvl w:ilvl="1" w:tplc="04150019" w:tentative="1">
      <w:start w:val="1"/>
      <w:numFmt w:val="lowerLetter"/>
      <w:lvlText w:val="%2."/>
      <w:lvlJc w:val="left"/>
      <w:pPr>
        <w:ind w:left="1923" w:hanging="360"/>
      </w:pPr>
    </w:lvl>
    <w:lvl w:ilvl="2" w:tplc="0415001B" w:tentative="1">
      <w:start w:val="1"/>
      <w:numFmt w:val="lowerRoman"/>
      <w:lvlText w:val="%3."/>
      <w:lvlJc w:val="right"/>
      <w:pPr>
        <w:ind w:left="2643" w:hanging="180"/>
      </w:pPr>
    </w:lvl>
    <w:lvl w:ilvl="3" w:tplc="0415000F" w:tentative="1">
      <w:start w:val="1"/>
      <w:numFmt w:val="decimal"/>
      <w:lvlText w:val="%4."/>
      <w:lvlJc w:val="left"/>
      <w:pPr>
        <w:ind w:left="3363" w:hanging="360"/>
      </w:pPr>
    </w:lvl>
    <w:lvl w:ilvl="4" w:tplc="04150019" w:tentative="1">
      <w:start w:val="1"/>
      <w:numFmt w:val="lowerLetter"/>
      <w:lvlText w:val="%5."/>
      <w:lvlJc w:val="left"/>
      <w:pPr>
        <w:ind w:left="4083" w:hanging="360"/>
      </w:pPr>
    </w:lvl>
    <w:lvl w:ilvl="5" w:tplc="0415001B" w:tentative="1">
      <w:start w:val="1"/>
      <w:numFmt w:val="lowerRoman"/>
      <w:lvlText w:val="%6."/>
      <w:lvlJc w:val="right"/>
      <w:pPr>
        <w:ind w:left="4803" w:hanging="180"/>
      </w:pPr>
    </w:lvl>
    <w:lvl w:ilvl="6" w:tplc="0415000F" w:tentative="1">
      <w:start w:val="1"/>
      <w:numFmt w:val="decimal"/>
      <w:lvlText w:val="%7."/>
      <w:lvlJc w:val="left"/>
      <w:pPr>
        <w:ind w:left="5523" w:hanging="360"/>
      </w:pPr>
    </w:lvl>
    <w:lvl w:ilvl="7" w:tplc="04150019" w:tentative="1">
      <w:start w:val="1"/>
      <w:numFmt w:val="lowerLetter"/>
      <w:lvlText w:val="%8."/>
      <w:lvlJc w:val="left"/>
      <w:pPr>
        <w:ind w:left="6243" w:hanging="360"/>
      </w:pPr>
    </w:lvl>
    <w:lvl w:ilvl="8" w:tplc="0415001B" w:tentative="1">
      <w:start w:val="1"/>
      <w:numFmt w:val="lowerRoman"/>
      <w:lvlText w:val="%9."/>
      <w:lvlJc w:val="right"/>
      <w:pPr>
        <w:ind w:left="6963" w:hanging="180"/>
      </w:pPr>
    </w:lvl>
  </w:abstractNum>
  <w:abstractNum w:abstractNumId="39" w15:restartNumberingAfterBreak="0">
    <w:nsid w:val="40FD7808"/>
    <w:multiLevelType w:val="hybridMultilevel"/>
    <w:tmpl w:val="F1C6E71A"/>
    <w:lvl w:ilvl="0" w:tplc="3FBA1E90">
      <w:start w:val="1"/>
      <w:numFmt w:val="decimal"/>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40" w15:restartNumberingAfterBreak="0">
    <w:nsid w:val="46D46EFB"/>
    <w:multiLevelType w:val="multilevel"/>
    <w:tmpl w:val="C55E633A"/>
    <w:lvl w:ilvl="0">
      <w:start w:val="1"/>
      <w:numFmt w:val="decimal"/>
      <w:lvlText w:val="%1."/>
      <w:lvlJc w:val="left"/>
      <w:pPr>
        <w:ind w:left="360" w:hanging="360"/>
      </w:pPr>
      <w:rPr>
        <w:rFonts w:hint="default"/>
      </w:rPr>
    </w:lvl>
    <w:lvl w:ilvl="1">
      <w:start w:val="1"/>
      <w:numFmt w:val="decimal"/>
      <w:lvlText w:val="%1.%2."/>
      <w:lvlJc w:val="left"/>
      <w:pPr>
        <w:ind w:left="353" w:hanging="360"/>
      </w:pPr>
      <w:rPr>
        <w:rFonts w:hint="default"/>
        <w:b w:val="0"/>
        <w:bCs/>
      </w:rPr>
    </w:lvl>
    <w:lvl w:ilvl="2">
      <w:start w:val="1"/>
      <w:numFmt w:val="decimal"/>
      <w:lvlText w:val="%1.%2.%3."/>
      <w:lvlJc w:val="left"/>
      <w:pPr>
        <w:ind w:left="706" w:hanging="720"/>
      </w:pPr>
      <w:rPr>
        <w:rFonts w:hint="default"/>
      </w:rPr>
    </w:lvl>
    <w:lvl w:ilvl="3">
      <w:start w:val="1"/>
      <w:numFmt w:val="decimal"/>
      <w:lvlText w:val="%1.%2.%3.%4."/>
      <w:lvlJc w:val="left"/>
      <w:pPr>
        <w:ind w:left="699" w:hanging="720"/>
      </w:pPr>
      <w:rPr>
        <w:rFonts w:hint="default"/>
      </w:rPr>
    </w:lvl>
    <w:lvl w:ilvl="4">
      <w:start w:val="1"/>
      <w:numFmt w:val="decimal"/>
      <w:lvlText w:val="%1.%2.%3.%4.%5."/>
      <w:lvlJc w:val="left"/>
      <w:pPr>
        <w:ind w:left="1052"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398" w:hanging="1440"/>
      </w:pPr>
      <w:rPr>
        <w:rFonts w:hint="default"/>
      </w:rPr>
    </w:lvl>
    <w:lvl w:ilvl="7">
      <w:start w:val="1"/>
      <w:numFmt w:val="decimal"/>
      <w:lvlText w:val="%1.%2.%3.%4.%5.%6.%7.%8."/>
      <w:lvlJc w:val="left"/>
      <w:pPr>
        <w:ind w:left="1391" w:hanging="1440"/>
      </w:pPr>
      <w:rPr>
        <w:rFonts w:hint="default"/>
      </w:rPr>
    </w:lvl>
    <w:lvl w:ilvl="8">
      <w:start w:val="1"/>
      <w:numFmt w:val="decimal"/>
      <w:lvlText w:val="%1.%2.%3.%4.%5.%6.%7.%8.%9."/>
      <w:lvlJc w:val="left"/>
      <w:pPr>
        <w:ind w:left="1744" w:hanging="1800"/>
      </w:pPr>
      <w:rPr>
        <w:rFonts w:hint="default"/>
      </w:rPr>
    </w:lvl>
  </w:abstractNum>
  <w:abstractNum w:abstractNumId="41" w15:restartNumberingAfterBreak="0">
    <w:nsid w:val="65AF3911"/>
    <w:multiLevelType w:val="multilevel"/>
    <w:tmpl w:val="3440CAE8"/>
    <w:lvl w:ilvl="0">
      <w:start w:val="7"/>
      <w:numFmt w:val="decimal"/>
      <w:lvlText w:val="%1."/>
      <w:lvlJc w:val="left"/>
      <w:pPr>
        <w:ind w:left="360" w:hanging="360"/>
      </w:pPr>
      <w:rPr>
        <w:rFonts w:hint="default"/>
      </w:rPr>
    </w:lvl>
    <w:lvl w:ilvl="1">
      <w:start w:val="1"/>
      <w:numFmt w:val="decimal"/>
      <w:lvlText w:val="%1.%2."/>
      <w:lvlJc w:val="left"/>
      <w:pPr>
        <w:ind w:left="1203" w:hanging="360"/>
      </w:pPr>
      <w:rPr>
        <w:rFonts w:hint="default"/>
        <w:b w:val="0"/>
        <w:bCs/>
      </w:rPr>
    </w:lvl>
    <w:lvl w:ilvl="2">
      <w:start w:val="1"/>
      <w:numFmt w:val="decimal"/>
      <w:lvlText w:val="%1.%2.%3."/>
      <w:lvlJc w:val="left"/>
      <w:pPr>
        <w:ind w:left="2406" w:hanging="720"/>
      </w:pPr>
      <w:rPr>
        <w:rFonts w:hint="default"/>
      </w:rPr>
    </w:lvl>
    <w:lvl w:ilvl="3">
      <w:start w:val="1"/>
      <w:numFmt w:val="decimal"/>
      <w:lvlText w:val="%1.%2.%3.%4."/>
      <w:lvlJc w:val="left"/>
      <w:pPr>
        <w:ind w:left="3249" w:hanging="720"/>
      </w:pPr>
      <w:rPr>
        <w:rFonts w:hint="default"/>
      </w:rPr>
    </w:lvl>
    <w:lvl w:ilvl="4">
      <w:start w:val="1"/>
      <w:numFmt w:val="decimal"/>
      <w:lvlText w:val="%1.%2.%3.%4.%5."/>
      <w:lvlJc w:val="left"/>
      <w:pPr>
        <w:ind w:left="4452" w:hanging="1080"/>
      </w:pPr>
      <w:rPr>
        <w:rFonts w:hint="default"/>
      </w:rPr>
    </w:lvl>
    <w:lvl w:ilvl="5">
      <w:start w:val="1"/>
      <w:numFmt w:val="decimal"/>
      <w:lvlText w:val="%1.%2.%3.%4.%5.%6."/>
      <w:lvlJc w:val="left"/>
      <w:pPr>
        <w:ind w:left="5295" w:hanging="1080"/>
      </w:pPr>
      <w:rPr>
        <w:rFonts w:hint="default"/>
      </w:rPr>
    </w:lvl>
    <w:lvl w:ilvl="6">
      <w:start w:val="1"/>
      <w:numFmt w:val="decimal"/>
      <w:lvlText w:val="%1.%2.%3.%4.%5.%6.%7."/>
      <w:lvlJc w:val="left"/>
      <w:pPr>
        <w:ind w:left="6498" w:hanging="1440"/>
      </w:pPr>
      <w:rPr>
        <w:rFonts w:hint="default"/>
      </w:rPr>
    </w:lvl>
    <w:lvl w:ilvl="7">
      <w:start w:val="1"/>
      <w:numFmt w:val="decimal"/>
      <w:lvlText w:val="%1.%2.%3.%4.%5.%6.%7.%8."/>
      <w:lvlJc w:val="left"/>
      <w:pPr>
        <w:ind w:left="7341" w:hanging="1440"/>
      </w:pPr>
      <w:rPr>
        <w:rFonts w:hint="default"/>
      </w:rPr>
    </w:lvl>
    <w:lvl w:ilvl="8">
      <w:start w:val="1"/>
      <w:numFmt w:val="decimal"/>
      <w:lvlText w:val="%1.%2.%3.%4.%5.%6.%7.%8.%9."/>
      <w:lvlJc w:val="left"/>
      <w:pPr>
        <w:ind w:left="8544" w:hanging="1800"/>
      </w:pPr>
      <w:rPr>
        <w:rFonts w:hint="default"/>
      </w:rPr>
    </w:lvl>
  </w:abstractNum>
  <w:abstractNum w:abstractNumId="42" w15:restartNumberingAfterBreak="0">
    <w:nsid w:val="70A00893"/>
    <w:multiLevelType w:val="multilevel"/>
    <w:tmpl w:val="23A6F54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78878FD"/>
    <w:multiLevelType w:val="multilevel"/>
    <w:tmpl w:val="CE90EAF8"/>
    <w:lvl w:ilvl="0">
      <w:start w:val="9"/>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16cid:durableId="990255868">
    <w:abstractNumId w:val="0"/>
  </w:num>
  <w:num w:numId="2" w16cid:durableId="2068335312">
    <w:abstractNumId w:val="1"/>
  </w:num>
  <w:num w:numId="3" w16cid:durableId="1698240480">
    <w:abstractNumId w:val="2"/>
  </w:num>
  <w:num w:numId="4" w16cid:durableId="858083615">
    <w:abstractNumId w:val="3"/>
  </w:num>
  <w:num w:numId="5" w16cid:durableId="1674146706">
    <w:abstractNumId w:val="4"/>
  </w:num>
  <w:num w:numId="6" w16cid:durableId="1843857985">
    <w:abstractNumId w:val="5"/>
  </w:num>
  <w:num w:numId="7" w16cid:durableId="182135826">
    <w:abstractNumId w:val="6"/>
  </w:num>
  <w:num w:numId="8" w16cid:durableId="2062635022">
    <w:abstractNumId w:val="7"/>
  </w:num>
  <w:num w:numId="9" w16cid:durableId="1955987702">
    <w:abstractNumId w:val="8"/>
  </w:num>
  <w:num w:numId="10" w16cid:durableId="117188571">
    <w:abstractNumId w:val="9"/>
  </w:num>
  <w:num w:numId="11" w16cid:durableId="1136070788">
    <w:abstractNumId w:val="10"/>
  </w:num>
  <w:num w:numId="12" w16cid:durableId="993025007">
    <w:abstractNumId w:val="11"/>
  </w:num>
  <w:num w:numId="13" w16cid:durableId="601259221">
    <w:abstractNumId w:val="12"/>
  </w:num>
  <w:num w:numId="14" w16cid:durableId="1161434276">
    <w:abstractNumId w:val="13"/>
  </w:num>
  <w:num w:numId="15" w16cid:durableId="191961448">
    <w:abstractNumId w:val="14"/>
  </w:num>
  <w:num w:numId="16" w16cid:durableId="1481799861">
    <w:abstractNumId w:val="15"/>
  </w:num>
  <w:num w:numId="17" w16cid:durableId="2095932268">
    <w:abstractNumId w:val="16"/>
  </w:num>
  <w:num w:numId="18" w16cid:durableId="1931306995">
    <w:abstractNumId w:val="17"/>
  </w:num>
  <w:num w:numId="19" w16cid:durableId="879709963">
    <w:abstractNumId w:val="18"/>
  </w:num>
  <w:num w:numId="20" w16cid:durableId="655261449">
    <w:abstractNumId w:val="19"/>
  </w:num>
  <w:num w:numId="21" w16cid:durableId="1279868832">
    <w:abstractNumId w:val="20"/>
  </w:num>
  <w:num w:numId="22" w16cid:durableId="358052012">
    <w:abstractNumId w:val="21"/>
  </w:num>
  <w:num w:numId="23" w16cid:durableId="1273250141">
    <w:abstractNumId w:val="22"/>
  </w:num>
  <w:num w:numId="24" w16cid:durableId="1390691381">
    <w:abstractNumId w:val="23"/>
  </w:num>
  <w:num w:numId="25" w16cid:durableId="1698655630">
    <w:abstractNumId w:val="24"/>
  </w:num>
  <w:num w:numId="26" w16cid:durableId="610743096">
    <w:abstractNumId w:val="25"/>
  </w:num>
  <w:num w:numId="27" w16cid:durableId="955255529">
    <w:abstractNumId w:val="26"/>
  </w:num>
  <w:num w:numId="28" w16cid:durableId="739641118">
    <w:abstractNumId w:val="27"/>
  </w:num>
  <w:num w:numId="29" w16cid:durableId="842626087">
    <w:abstractNumId w:val="28"/>
  </w:num>
  <w:num w:numId="30" w16cid:durableId="1141382825">
    <w:abstractNumId w:val="29"/>
  </w:num>
  <w:num w:numId="31" w16cid:durableId="1788811066">
    <w:abstractNumId w:val="30"/>
  </w:num>
  <w:num w:numId="32" w16cid:durableId="1321810895">
    <w:abstractNumId w:val="31"/>
  </w:num>
  <w:num w:numId="33" w16cid:durableId="1068961654">
    <w:abstractNumId w:val="32"/>
  </w:num>
  <w:num w:numId="34" w16cid:durableId="1441875650">
    <w:abstractNumId w:val="33"/>
  </w:num>
  <w:num w:numId="35" w16cid:durableId="931741261">
    <w:abstractNumId w:val="34"/>
  </w:num>
  <w:num w:numId="36" w16cid:durableId="1616328453">
    <w:abstractNumId w:val="35"/>
  </w:num>
  <w:num w:numId="37" w16cid:durableId="1834300916">
    <w:abstractNumId w:val="36"/>
  </w:num>
  <w:num w:numId="38" w16cid:durableId="48383842">
    <w:abstractNumId w:val="43"/>
  </w:num>
  <w:num w:numId="39" w16cid:durableId="1053892925">
    <w:abstractNumId w:val="40"/>
  </w:num>
  <w:num w:numId="40" w16cid:durableId="1385105537">
    <w:abstractNumId w:val="39"/>
  </w:num>
  <w:num w:numId="41" w16cid:durableId="1578856057">
    <w:abstractNumId w:val="42"/>
  </w:num>
  <w:num w:numId="42" w16cid:durableId="1835797343">
    <w:abstractNumId w:val="37"/>
  </w:num>
  <w:num w:numId="43" w16cid:durableId="1549028147">
    <w:abstractNumId w:val="41"/>
  </w:num>
  <w:num w:numId="44" w16cid:durableId="93540656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74C"/>
    <w:rsid w:val="000254D2"/>
    <w:rsid w:val="00064279"/>
    <w:rsid w:val="00067C92"/>
    <w:rsid w:val="000D5973"/>
    <w:rsid w:val="000E2E11"/>
    <w:rsid w:val="00107FC8"/>
    <w:rsid w:val="00110F2F"/>
    <w:rsid w:val="00133DAC"/>
    <w:rsid w:val="00135276"/>
    <w:rsid w:val="00187F89"/>
    <w:rsid w:val="001F405A"/>
    <w:rsid w:val="002657F4"/>
    <w:rsid w:val="00265F34"/>
    <w:rsid w:val="002A1788"/>
    <w:rsid w:val="002D68C6"/>
    <w:rsid w:val="002E55AA"/>
    <w:rsid w:val="002F3C57"/>
    <w:rsid w:val="00341A5A"/>
    <w:rsid w:val="00355AB8"/>
    <w:rsid w:val="00364C9A"/>
    <w:rsid w:val="003C3E1A"/>
    <w:rsid w:val="003E5157"/>
    <w:rsid w:val="00413936"/>
    <w:rsid w:val="004A7317"/>
    <w:rsid w:val="004F41CB"/>
    <w:rsid w:val="00512750"/>
    <w:rsid w:val="00513C67"/>
    <w:rsid w:val="00542A8F"/>
    <w:rsid w:val="00577549"/>
    <w:rsid w:val="005916F8"/>
    <w:rsid w:val="006539C1"/>
    <w:rsid w:val="00692DFD"/>
    <w:rsid w:val="006A302F"/>
    <w:rsid w:val="006C6F7A"/>
    <w:rsid w:val="006F23E5"/>
    <w:rsid w:val="00734C92"/>
    <w:rsid w:val="0074605A"/>
    <w:rsid w:val="007A4F8E"/>
    <w:rsid w:val="007C51DC"/>
    <w:rsid w:val="007E2906"/>
    <w:rsid w:val="00806FE0"/>
    <w:rsid w:val="00826BDE"/>
    <w:rsid w:val="008345B1"/>
    <w:rsid w:val="00837623"/>
    <w:rsid w:val="00863DE8"/>
    <w:rsid w:val="0089298D"/>
    <w:rsid w:val="0090674C"/>
    <w:rsid w:val="00966555"/>
    <w:rsid w:val="00972F49"/>
    <w:rsid w:val="009B3CA4"/>
    <w:rsid w:val="009E68F4"/>
    <w:rsid w:val="00A04157"/>
    <w:rsid w:val="00A43530"/>
    <w:rsid w:val="00A86C62"/>
    <w:rsid w:val="00AB3E59"/>
    <w:rsid w:val="00B42BCD"/>
    <w:rsid w:val="00BB7FCF"/>
    <w:rsid w:val="00BD5256"/>
    <w:rsid w:val="00BF650A"/>
    <w:rsid w:val="00C041F2"/>
    <w:rsid w:val="00C32DA9"/>
    <w:rsid w:val="00D154FC"/>
    <w:rsid w:val="00D73B61"/>
    <w:rsid w:val="00DD1A42"/>
    <w:rsid w:val="00E03F4A"/>
    <w:rsid w:val="00E04701"/>
    <w:rsid w:val="00E444FB"/>
    <w:rsid w:val="00E66E15"/>
    <w:rsid w:val="00E87F9D"/>
    <w:rsid w:val="00F36022"/>
    <w:rsid w:val="00F70AFC"/>
    <w:rsid w:val="00FB40DE"/>
    <w:rsid w:val="00FB5B17"/>
    <w:rsid w:val="5B8E82D2"/>
    <w:rsid w:val="6D0D722D"/>
    <w:rsid w:val="7128BE1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828D4B"/>
  <w15:chartTrackingRefBased/>
  <w15:docId w15:val="{374F642C-24E6-4934-BD62-364D9549F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eastAsia="pl-PL"/>
    </w:rPr>
  </w:style>
  <w:style w:type="paragraph" w:styleId="Nagwek3">
    <w:name w:val="heading 3"/>
    <w:basedOn w:val="Normalny"/>
    <w:link w:val="Nagwek3Znak"/>
    <w:uiPriority w:val="9"/>
    <w:qFormat/>
    <w:rsid w:val="0090674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uiPriority w:val="9"/>
    <w:rsid w:val="0090674C"/>
    <w:rPr>
      <w:rFonts w:ascii="Times New Roman" w:eastAsia="Times New Roman" w:hAnsi="Times New Roman" w:cs="Times New Roman"/>
      <w:b/>
      <w:bCs/>
      <w:sz w:val="27"/>
      <w:szCs w:val="27"/>
    </w:rPr>
  </w:style>
  <w:style w:type="character" w:customStyle="1" w:styleId="Normalny1">
    <w:name w:val="Normalny1"/>
    <w:rsid w:val="0090674C"/>
  </w:style>
  <w:style w:type="paragraph" w:styleId="Akapitzlist">
    <w:name w:val="List Paragraph"/>
    <w:aliases w:val="wypunktowanie,normalny tekst,Akapit z list¹,Obiekt,List Paragraph1,BulletC,Wyliczanie,normalny,Numerowanie,Wypunktowanie,Akapit z listą31,Nag 1,Akapit z listą11,Kolorowa lista — akcent 11,Akapit z listą3,Bullet Number,lp1"/>
    <w:basedOn w:val="Normalny"/>
    <w:uiPriority w:val="34"/>
    <w:qFormat/>
    <w:rsid w:val="00110F2F"/>
    <w:pPr>
      <w:suppressAutoHyphens/>
      <w:spacing w:after="200" w:line="276" w:lineRule="auto"/>
      <w:ind w:left="720"/>
      <w:contextualSpacing/>
    </w:pPr>
    <w:rPr>
      <w:rFonts w:eastAsia="Times New Roman" w:cs="Calibri"/>
      <w:sz w:val="22"/>
      <w:szCs w:val="22"/>
      <w:lang w:val="x-none" w:eastAsia="zh-CN"/>
    </w:rPr>
  </w:style>
  <w:style w:type="character" w:styleId="Hipercze">
    <w:name w:val="Hyperlink"/>
    <w:uiPriority w:val="99"/>
    <w:rsid w:val="00D154FC"/>
    <w:rPr>
      <w:color w:val="0000FF"/>
      <w:u w:val="single"/>
    </w:rPr>
  </w:style>
  <w:style w:type="character" w:styleId="Nierozpoznanawzmianka">
    <w:name w:val="Unresolved Mention"/>
    <w:uiPriority w:val="99"/>
    <w:semiHidden/>
    <w:unhideWhenUsed/>
    <w:rsid w:val="00DD1A42"/>
    <w:rPr>
      <w:color w:val="605E5C"/>
      <w:shd w:val="clear" w:color="auto" w:fill="E1DFDD"/>
    </w:rPr>
  </w:style>
  <w:style w:type="paragraph" w:styleId="Nagwek">
    <w:name w:val="header"/>
    <w:basedOn w:val="Normalny"/>
    <w:link w:val="NagwekZnak"/>
    <w:uiPriority w:val="99"/>
    <w:unhideWhenUsed/>
    <w:rsid w:val="00067C92"/>
    <w:pPr>
      <w:tabs>
        <w:tab w:val="center" w:pos="4536"/>
        <w:tab w:val="right" w:pos="9072"/>
      </w:tabs>
    </w:pPr>
  </w:style>
  <w:style w:type="character" w:customStyle="1" w:styleId="NagwekZnak">
    <w:name w:val="Nagłówek Znak"/>
    <w:basedOn w:val="Domylnaczcionkaakapitu"/>
    <w:link w:val="Nagwek"/>
    <w:uiPriority w:val="99"/>
    <w:rsid w:val="00067C92"/>
  </w:style>
  <w:style w:type="paragraph" w:styleId="Stopka">
    <w:name w:val="footer"/>
    <w:basedOn w:val="Normalny"/>
    <w:link w:val="StopkaZnak"/>
    <w:uiPriority w:val="99"/>
    <w:unhideWhenUsed/>
    <w:rsid w:val="00067C92"/>
    <w:pPr>
      <w:tabs>
        <w:tab w:val="center" w:pos="4536"/>
        <w:tab w:val="right" w:pos="9072"/>
      </w:tabs>
    </w:pPr>
  </w:style>
  <w:style w:type="character" w:customStyle="1" w:styleId="StopkaZnak">
    <w:name w:val="Stopka Znak"/>
    <w:basedOn w:val="Domylnaczcionkaakapitu"/>
    <w:link w:val="Stopka"/>
    <w:uiPriority w:val="99"/>
    <w:rsid w:val="00067C92"/>
  </w:style>
  <w:style w:type="paragraph" w:customStyle="1" w:styleId="isselectedend">
    <w:name w:val="isselectedend"/>
    <w:basedOn w:val="Normalny"/>
    <w:rsid w:val="002E55AA"/>
    <w:pPr>
      <w:spacing w:before="100" w:beforeAutospacing="1" w:after="100" w:afterAutospacing="1"/>
    </w:pPr>
    <w:rPr>
      <w:rFonts w:ascii="Times New Roman" w:eastAsia="Times New Roman" w:hAnsi="Times New Roman" w:cs="Times New Roman"/>
      <w:sz w:val="24"/>
      <w:szCs w:val="24"/>
    </w:rPr>
  </w:style>
  <w:style w:type="character" w:styleId="Pogrubienie">
    <w:name w:val="Strong"/>
    <w:uiPriority w:val="22"/>
    <w:qFormat/>
    <w:rsid w:val="002E55AA"/>
    <w:rPr>
      <w:b/>
      <w:bCs/>
    </w:rPr>
  </w:style>
  <w:style w:type="paragraph" w:styleId="NormalnyWeb">
    <w:name w:val="Normal (Web)"/>
    <w:basedOn w:val="Normalny"/>
    <w:uiPriority w:val="99"/>
    <w:semiHidden/>
    <w:unhideWhenUsed/>
    <w:rsid w:val="002E55AA"/>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62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uw@cuw.dg.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customXml" Target="../customXml/item3.xml"/><Relationship Id="rId21" Type="http://schemas.openxmlformats.org/officeDocument/2006/relationships/hyperlink" Target="https://sip.lex.pl/"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uw@cuw.dg.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mailto:pjanczyk@cuw.dg.pl" TargetMode="Externa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sip.lex.pl/" TargetMode="External"/><Relationship Id="rId32" Type="http://schemas.openxmlformats.org/officeDocument/2006/relationships/hyperlink" Target="mailto:cuw@cuw.dg.pl" TargetMode="External"/><Relationship Id="rId5" Type="http://schemas.openxmlformats.org/officeDocument/2006/relationships/styles" Target="style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image" Target="media/image1.jpeg"/><Relationship Id="rId19" Type="http://schemas.openxmlformats.org/officeDocument/2006/relationships/hyperlink" Target="https://sip.lex.pl/" TargetMode="External"/><Relationship Id="rId31" Type="http://schemas.openxmlformats.org/officeDocument/2006/relationships/hyperlink" Target="https://www.gov.pl/web/e-dowod/podpis-osobis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www.gov.pl/web/gov/zaloz-profil-zaufany"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727322C173E614BAA6BF9D93AAABD29" ma:contentTypeVersion="21" ma:contentTypeDescription="Utwórz nowy dokument." ma:contentTypeScope="" ma:versionID="9dcd7b8405d129a2eb30654a7949343a">
  <xsd:schema xmlns:xsd="http://www.w3.org/2001/XMLSchema" xmlns:xs="http://www.w3.org/2001/XMLSchema" xmlns:p="http://schemas.microsoft.com/office/2006/metadata/properties" xmlns:ns2="ebe2ce25-ce78-4345-a0c9-6bb1c4271db9" xmlns:ns3="732bebfc-cd2e-4498-a301-01dcb4569efc" targetNamespace="http://schemas.microsoft.com/office/2006/metadata/properties" ma:root="true" ma:fieldsID="a6905aca41f38a7a1481645e5a17af1e" ns2:_="" ns3:_="">
    <xsd:import namespace="ebe2ce25-ce78-4345-a0c9-6bb1c4271db9"/>
    <xsd:import namespace="732bebfc-cd2e-4498-a301-01dcb4569e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L_x002e_p_x002e_" minOccurs="0"/>
                <xsd:element ref="ns2:Dataobowi_x0105_zywania" minOccurs="0"/>
                <xsd:element ref="ns2:Dataobowi_x0105_zywaniado"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2ce25-ce78-4345-a0c9-6bb1c4271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ffa83d4e-00d7-453e-aa2b-bf7765b7e445" ma:termSetId="09814cd3-568e-fe90-9814-8d621ff8fb84" ma:anchorId="fba54fb3-c3e1-fe81-a776-ca4b69148c4d" ma:open="true" ma:isKeyword="false">
      <xsd:complexType>
        <xsd:sequence>
          <xsd:element ref="pc:Terms" minOccurs="0" maxOccurs="1"/>
        </xsd:sequence>
      </xsd:complexType>
    </xsd:element>
    <xsd:element name="L_x002e_p_x002e_" ma:index="23" nillable="true" ma:displayName="L.p." ma:default="1" ma:format="Dropdown" ma:internalName="L_x002e_p_x002e_" ma:percentage="FALSE">
      <xsd:simpleType>
        <xsd:restriction base="dms:Number"/>
      </xsd:simpleType>
    </xsd:element>
    <xsd:element name="Dataobowi_x0105_zywania" ma:index="24" nillable="true" ma:displayName="Data obowiązywania od" ma:format="DateOnly" ma:internalName="Dataobowi_x0105_zywania">
      <xsd:simpleType>
        <xsd:restriction base="dms:DateTime"/>
      </xsd:simpleType>
    </xsd:element>
    <xsd:element name="Dataobowi_x0105_zywaniado" ma:index="25" nillable="true" ma:displayName="Data obowiązywania do" ma:format="DateOnly" ma:internalName="Dataobowi_x0105_zywaniado">
      <xsd:simpleType>
        <xsd:restriction base="dms:DateTime"/>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2bebfc-cd2e-4498-a301-01dcb4569ef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3ede85fd-44dc-4191-98ca-ede4a0231930}" ma:internalName="TaxCatchAll" ma:showField="CatchAllData" ma:web="732bebfc-cd2e-4498-a301-01dcb4569e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aobowi_x0105_zywania xmlns="ebe2ce25-ce78-4345-a0c9-6bb1c4271db9" xsi:nil="true"/>
    <Dataobowi_x0105_zywaniado xmlns="ebe2ce25-ce78-4345-a0c9-6bb1c4271db9" xsi:nil="true"/>
    <lcf76f155ced4ddcb4097134ff3c332f xmlns="ebe2ce25-ce78-4345-a0c9-6bb1c4271db9">
      <Terms xmlns="http://schemas.microsoft.com/office/infopath/2007/PartnerControls"/>
    </lcf76f155ced4ddcb4097134ff3c332f>
    <TaxCatchAll xmlns="732bebfc-cd2e-4498-a301-01dcb4569efc" xsi:nil="true"/>
    <L_x002e_p_x002e_ xmlns="ebe2ce25-ce78-4345-a0c9-6bb1c4271db9">1</L_x002e_p_x002e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D0ED2-8F08-412D-9349-9AF8A5E2D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2ce25-ce78-4345-a0c9-6bb1c4271db9"/>
    <ds:schemaRef ds:uri="732bebfc-cd2e-4498-a301-01dcb4569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AF7DB-4EBD-44B4-B5D3-3B9457F692AD}">
  <ds:schemaRefs>
    <ds:schemaRef ds:uri="http://schemas.microsoft.com/office/2006/metadata/properties"/>
    <ds:schemaRef ds:uri="http://schemas.microsoft.com/office/infopath/2007/PartnerControls"/>
    <ds:schemaRef ds:uri="ebe2ce25-ce78-4345-a0c9-6bb1c4271db9"/>
    <ds:schemaRef ds:uri="732bebfc-cd2e-4498-a301-01dcb4569efc"/>
  </ds:schemaRefs>
</ds:datastoreItem>
</file>

<file path=customXml/itemProps3.xml><?xml version="1.0" encoding="utf-8"?>
<ds:datastoreItem xmlns:ds="http://schemas.openxmlformats.org/officeDocument/2006/customXml" ds:itemID="{FC655376-C781-4F8D-98A9-966F29763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6190</Words>
  <Characters>37141</Characters>
  <Application>Microsoft Office Word</Application>
  <DocSecurity>0</DocSecurity>
  <Lines>309</Lines>
  <Paragraphs>86</Paragraphs>
  <ScaleCrop>false</ScaleCrop>
  <Company/>
  <LinksUpToDate>false</LinksUpToDate>
  <CharactersWithSpaces>43245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Paulina Jańczyk</cp:lastModifiedBy>
  <cp:revision>51</cp:revision>
  <dcterms:created xsi:type="dcterms:W3CDTF">2026-08-13T08:05:00Z</dcterms:created>
  <dcterms:modified xsi:type="dcterms:W3CDTF">2026-08-21T12:21:00Z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obowiązywaniado">
    <vt:lpwstr/>
  </property>
  <property fmtid="{D5CDD505-2E9C-101B-9397-08002B2CF9AE}" pid="3" name="lcf76f155ced4ddcb4097134ff3c332f">
    <vt:lpwstr/>
  </property>
  <property fmtid="{D5CDD505-2E9C-101B-9397-08002B2CF9AE}" pid="4" name="TaxCatchAll">
    <vt:lpwstr/>
  </property>
  <property fmtid="{D5CDD505-2E9C-101B-9397-08002B2CF9AE}" pid="5" name="Dataobowiązywania">
    <vt:lpwstr/>
  </property>
  <property fmtid="{D5CDD505-2E9C-101B-9397-08002B2CF9AE}" pid="6" name="L.p.">
    <vt:lpwstr>1</vt:lpwstr>
  </property>
  <property fmtid="{D5CDD505-2E9C-101B-9397-08002B2CF9AE}" pid="7" name="MediaServiceImageTags">
    <vt:lpwstr/>
  </property>
  <property fmtid="{D5CDD505-2E9C-101B-9397-08002B2CF9AE}" pid="8" name="ContentTypeId">
    <vt:lpwstr>0x0101006727322C173E614BAA6BF9D93AAABD29</vt:lpwstr>
  </property>
</Properties>
</file>