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BFB84" w14:textId="77777777" w:rsidR="007B50BB" w:rsidRPr="009C7647" w:rsidRDefault="007B50BB" w:rsidP="00061970">
      <w:pPr>
        <w:pStyle w:val="Nagwek1"/>
        <w:ind w:right="3" w:hanging="10"/>
        <w:rPr>
          <w:rFonts w:cs="Arial"/>
          <w:sz w:val="24"/>
          <w:szCs w:val="24"/>
        </w:rPr>
      </w:pPr>
      <w:r w:rsidRPr="009C7647">
        <w:rPr>
          <w:rFonts w:eastAsia="Cambria" w:cs="Arial"/>
          <w:sz w:val="24"/>
          <w:szCs w:val="24"/>
        </w:rPr>
        <w:t xml:space="preserve">MIASTO PABIANICE </w:t>
      </w:r>
    </w:p>
    <w:p w14:paraId="793CC3FA" w14:textId="77777777" w:rsidR="007B50BB" w:rsidRPr="009C7647" w:rsidRDefault="007B50BB" w:rsidP="007B50BB">
      <w:pPr>
        <w:spacing w:line="259" w:lineRule="auto"/>
        <w:ind w:left="445"/>
        <w:jc w:val="center"/>
        <w:rPr>
          <w:rFonts w:ascii="Arial" w:hAnsi="Arial" w:cs="Arial"/>
          <w:sz w:val="24"/>
          <w:szCs w:val="24"/>
        </w:rPr>
      </w:pPr>
      <w:r w:rsidRPr="009C7647">
        <w:rPr>
          <w:rFonts w:ascii="Arial" w:eastAsia="Cambria" w:hAnsi="Arial" w:cs="Arial"/>
          <w:b/>
          <w:sz w:val="24"/>
          <w:szCs w:val="24"/>
        </w:rPr>
        <w:t xml:space="preserve"> </w:t>
      </w:r>
    </w:p>
    <w:p w14:paraId="2B374389" w14:textId="77777777" w:rsidR="007B50BB" w:rsidRPr="009C7647" w:rsidRDefault="007B50BB" w:rsidP="004F2925">
      <w:pPr>
        <w:spacing w:line="259" w:lineRule="auto"/>
        <w:jc w:val="center"/>
        <w:rPr>
          <w:rFonts w:ascii="Arial" w:hAnsi="Arial" w:cs="Arial"/>
          <w:sz w:val="24"/>
          <w:szCs w:val="24"/>
        </w:rPr>
      </w:pPr>
      <w:r w:rsidRPr="009C7647">
        <w:rPr>
          <w:rFonts w:ascii="Arial" w:hAnsi="Arial" w:cs="Arial"/>
          <w:noProof/>
          <w:sz w:val="24"/>
          <w:szCs w:val="24"/>
        </w:rPr>
        <w:drawing>
          <wp:inline distT="0" distB="0" distL="0" distR="0" wp14:anchorId="1042473D" wp14:editId="1B49BA9A">
            <wp:extent cx="1086485" cy="1161415"/>
            <wp:effectExtent l="0" t="0" r="0" b="0"/>
            <wp:docPr id="35" name="Picture 35" descr="Obraz zawierający clipart, kreskówka&#10;&#10;Zawartość wygenerowana przez AI może być niepoprawna."/>
            <wp:cNvGraphicFramePr/>
            <a:graphic xmlns:a="http://schemas.openxmlformats.org/drawingml/2006/main">
              <a:graphicData uri="http://schemas.openxmlformats.org/drawingml/2006/picture">
                <pic:pic xmlns:pic="http://schemas.openxmlformats.org/drawingml/2006/picture">
                  <pic:nvPicPr>
                    <pic:cNvPr id="35" name="Picture 35" descr="Obraz zawierający clipart, kreskówka&#10;&#10;Zawartość wygenerowana przez AI może być niepoprawna."/>
                    <pic:cNvPicPr/>
                  </pic:nvPicPr>
                  <pic:blipFill>
                    <a:blip r:embed="rId8"/>
                    <a:stretch>
                      <a:fillRect/>
                    </a:stretch>
                  </pic:blipFill>
                  <pic:spPr>
                    <a:xfrm>
                      <a:off x="0" y="0"/>
                      <a:ext cx="1086485" cy="1161415"/>
                    </a:xfrm>
                    <a:prstGeom prst="rect">
                      <a:avLst/>
                    </a:prstGeom>
                  </pic:spPr>
                </pic:pic>
              </a:graphicData>
            </a:graphic>
          </wp:inline>
        </w:drawing>
      </w:r>
    </w:p>
    <w:p w14:paraId="0226A009" w14:textId="77777777" w:rsidR="007B50BB" w:rsidRPr="009C7647" w:rsidRDefault="007B50BB" w:rsidP="007B50BB">
      <w:pPr>
        <w:spacing w:after="158" w:line="223" w:lineRule="auto"/>
        <w:ind w:left="816" w:right="3946"/>
        <w:rPr>
          <w:rFonts w:ascii="Arial" w:hAnsi="Arial" w:cs="Arial"/>
          <w:sz w:val="24"/>
          <w:szCs w:val="24"/>
        </w:rPr>
      </w:pPr>
      <w:r w:rsidRPr="009C7647">
        <w:rPr>
          <w:rFonts w:ascii="Arial" w:eastAsia="Cambria" w:hAnsi="Arial" w:cs="Arial"/>
          <w:b/>
          <w:sz w:val="24"/>
          <w:szCs w:val="24"/>
        </w:rPr>
        <w:t xml:space="preserve">  </w:t>
      </w:r>
    </w:p>
    <w:p w14:paraId="1ED634C4" w14:textId="77777777" w:rsidR="007B50BB" w:rsidRPr="009C7647" w:rsidRDefault="007B50BB" w:rsidP="007B50BB">
      <w:pPr>
        <w:spacing w:after="17" w:line="259" w:lineRule="auto"/>
        <w:ind w:left="432" w:hanging="10"/>
        <w:jc w:val="center"/>
        <w:rPr>
          <w:rFonts w:ascii="Arial" w:hAnsi="Arial" w:cs="Arial"/>
          <w:sz w:val="24"/>
          <w:szCs w:val="24"/>
        </w:rPr>
      </w:pPr>
      <w:r w:rsidRPr="009C7647">
        <w:rPr>
          <w:rFonts w:ascii="Arial" w:eastAsia="Cambria" w:hAnsi="Arial" w:cs="Arial"/>
          <w:sz w:val="24"/>
          <w:szCs w:val="24"/>
        </w:rPr>
        <w:t xml:space="preserve">reprezentowane przez </w:t>
      </w:r>
    </w:p>
    <w:p w14:paraId="1AB2FF3A" w14:textId="77777777" w:rsidR="007B50BB" w:rsidRPr="009C7647" w:rsidRDefault="007B50BB" w:rsidP="007B50BB">
      <w:pPr>
        <w:spacing w:after="17" w:line="259" w:lineRule="auto"/>
        <w:ind w:left="432" w:right="4" w:hanging="10"/>
        <w:jc w:val="center"/>
        <w:rPr>
          <w:rFonts w:ascii="Arial" w:hAnsi="Arial" w:cs="Arial"/>
          <w:sz w:val="24"/>
          <w:szCs w:val="24"/>
        </w:rPr>
      </w:pPr>
      <w:r w:rsidRPr="009C7647">
        <w:rPr>
          <w:rFonts w:ascii="Arial" w:eastAsia="Cambria" w:hAnsi="Arial" w:cs="Arial"/>
          <w:sz w:val="24"/>
          <w:szCs w:val="24"/>
        </w:rPr>
        <w:t>Prezydenta Miasta Pabianic</w:t>
      </w:r>
      <w:r w:rsidRPr="009C7647">
        <w:rPr>
          <w:rFonts w:ascii="Arial" w:eastAsia="Times New Roman" w:hAnsi="Arial" w:cs="Arial"/>
          <w:sz w:val="24"/>
          <w:szCs w:val="24"/>
        </w:rPr>
        <w:t xml:space="preserve"> </w:t>
      </w:r>
    </w:p>
    <w:p w14:paraId="5FF60B24" w14:textId="77777777" w:rsidR="00AD3272" w:rsidRPr="009C7647" w:rsidRDefault="00AD3272">
      <w:pPr>
        <w:pStyle w:val="Normalny1"/>
        <w:shd w:val="clear" w:color="auto" w:fill="FFFFFF"/>
        <w:jc w:val="center"/>
        <w:rPr>
          <w:rFonts w:ascii="Arial" w:hAnsi="Arial" w:cs="Arial"/>
          <w:sz w:val="24"/>
          <w:szCs w:val="24"/>
        </w:rPr>
      </w:pPr>
    </w:p>
    <w:p w14:paraId="7D165152" w14:textId="77777777" w:rsidR="00AD3272" w:rsidRPr="009C7647" w:rsidRDefault="00D2639E">
      <w:pPr>
        <w:pStyle w:val="Normalny1"/>
        <w:shd w:val="clear" w:color="auto" w:fill="FFFFFF"/>
        <w:jc w:val="center"/>
        <w:rPr>
          <w:rFonts w:ascii="Arial" w:hAnsi="Arial" w:cs="Arial"/>
          <w:b/>
          <w:bCs/>
          <w:sz w:val="24"/>
          <w:szCs w:val="24"/>
        </w:rPr>
      </w:pPr>
      <w:r w:rsidRPr="009C7647">
        <w:rPr>
          <w:rFonts w:ascii="Arial" w:hAnsi="Arial" w:cs="Arial"/>
          <w:b/>
          <w:bCs/>
          <w:sz w:val="24"/>
          <w:szCs w:val="24"/>
        </w:rPr>
        <w:t>SPECYFIKACJA WARUNKÓW ZAMÓWIENIA</w:t>
      </w:r>
    </w:p>
    <w:p w14:paraId="5C3AB08C" w14:textId="77777777" w:rsidR="00AD3272" w:rsidRPr="009C7647" w:rsidRDefault="00D2639E">
      <w:pPr>
        <w:pStyle w:val="Normalny1"/>
        <w:shd w:val="clear" w:color="auto" w:fill="FFFFFF"/>
        <w:jc w:val="center"/>
        <w:rPr>
          <w:rFonts w:ascii="Arial" w:hAnsi="Arial" w:cs="Arial"/>
          <w:b/>
          <w:bCs/>
          <w:sz w:val="24"/>
          <w:szCs w:val="24"/>
        </w:rPr>
      </w:pPr>
      <w:r w:rsidRPr="009C7647">
        <w:rPr>
          <w:rFonts w:ascii="Arial" w:hAnsi="Arial" w:cs="Arial"/>
          <w:b/>
          <w:bCs/>
          <w:sz w:val="24"/>
          <w:szCs w:val="24"/>
        </w:rPr>
        <w:t>(SWZ)</w:t>
      </w:r>
    </w:p>
    <w:p w14:paraId="5293CB24" w14:textId="77777777" w:rsidR="00AD3272" w:rsidRPr="009C7647" w:rsidRDefault="00D2639E" w:rsidP="007B50BB">
      <w:pPr>
        <w:pStyle w:val="Normalny1"/>
        <w:shd w:val="clear" w:color="auto" w:fill="FFFFFF"/>
        <w:rPr>
          <w:rFonts w:ascii="Arial" w:hAnsi="Arial" w:cs="Arial"/>
          <w:sz w:val="24"/>
          <w:szCs w:val="24"/>
        </w:rPr>
      </w:pPr>
      <w:r w:rsidRPr="009C7647">
        <w:rPr>
          <w:rFonts w:ascii="Arial" w:hAnsi="Arial" w:cs="Arial"/>
        </w:rPr>
        <w:t xml:space="preserve">w postępowaniu o udzielenie zamówienia publicznego prowadzonym w trybie podstawowym opartym na wymaganiach wskazanych w art. 275 pkt 1 ustawy </w:t>
      </w:r>
      <w:proofErr w:type="spellStart"/>
      <w:r w:rsidRPr="009C7647">
        <w:rPr>
          <w:rFonts w:ascii="Arial" w:hAnsi="Arial" w:cs="Arial"/>
        </w:rPr>
        <w:t>Pzp</w:t>
      </w:r>
      <w:proofErr w:type="spellEnd"/>
      <w:r w:rsidRPr="009C7647">
        <w:rPr>
          <w:rFonts w:ascii="Arial" w:hAnsi="Arial" w:cs="Arial"/>
        </w:rPr>
        <w:t xml:space="preserve"> (</w:t>
      </w:r>
      <w:proofErr w:type="spellStart"/>
      <w:r w:rsidRPr="009C7647">
        <w:rPr>
          <w:rFonts w:ascii="Arial" w:hAnsi="Arial" w:cs="Arial"/>
        </w:rPr>
        <w:t>t.j</w:t>
      </w:r>
      <w:proofErr w:type="spellEnd"/>
      <w:r w:rsidRPr="009C7647">
        <w:rPr>
          <w:rFonts w:ascii="Arial" w:hAnsi="Arial" w:cs="Arial"/>
        </w:rPr>
        <w:t>. Dz. U. z 2026 r. poz. 793)</w:t>
      </w:r>
    </w:p>
    <w:tbl>
      <w:tblPr>
        <w:tblW w:w="9793" w:type="dxa"/>
        <w:jc w:val="center"/>
        <w:tblLook w:val="04A0" w:firstRow="1" w:lastRow="0" w:firstColumn="1" w:lastColumn="0" w:noHBand="0" w:noVBand="1"/>
      </w:tblPr>
      <w:tblGrid>
        <w:gridCol w:w="1842"/>
        <w:gridCol w:w="7951"/>
      </w:tblGrid>
      <w:tr w:rsidR="00AD3272" w:rsidRPr="009C7647" w14:paraId="03E7DC8A" w14:textId="77777777" w:rsidTr="005226F2">
        <w:trPr>
          <w:trHeight w:val="1250"/>
          <w:jc w:val="center"/>
        </w:trPr>
        <w:tc>
          <w:tcPr>
            <w:tcW w:w="1842" w:type="dxa"/>
            <w:tcBorders>
              <w:top w:val="single" w:sz="4" w:space="0" w:color="000000"/>
              <w:left w:val="single" w:sz="4" w:space="0" w:color="000000"/>
              <w:bottom w:val="single" w:sz="4" w:space="0" w:color="000000"/>
              <w:right w:val="single" w:sz="4" w:space="0" w:color="000000"/>
            </w:tcBorders>
            <w:vAlign w:val="center"/>
          </w:tcPr>
          <w:p w14:paraId="0AE50D95" w14:textId="77777777" w:rsidR="00AD3272" w:rsidRPr="009C7647" w:rsidRDefault="00D2639E" w:rsidP="007605F2">
            <w:pPr>
              <w:pStyle w:val="Normalny1"/>
              <w:spacing w:after="0"/>
              <w:ind w:left="32"/>
              <w:rPr>
                <w:rFonts w:ascii="Arial" w:hAnsi="Arial" w:cs="Arial"/>
                <w:sz w:val="24"/>
                <w:szCs w:val="24"/>
              </w:rPr>
            </w:pPr>
            <w:r w:rsidRPr="009C7647">
              <w:rPr>
                <w:rFonts w:ascii="Arial" w:hAnsi="Arial" w:cs="Arial"/>
                <w:sz w:val="24"/>
                <w:szCs w:val="24"/>
              </w:rPr>
              <w:t>Nazwa postępowania</w:t>
            </w:r>
          </w:p>
        </w:tc>
        <w:tc>
          <w:tcPr>
            <w:tcW w:w="7950" w:type="dxa"/>
            <w:tcBorders>
              <w:top w:val="single" w:sz="4" w:space="0" w:color="000000"/>
              <w:left w:val="single" w:sz="4" w:space="0" w:color="000000"/>
              <w:bottom w:val="single" w:sz="4" w:space="0" w:color="000000"/>
              <w:right w:val="single" w:sz="4" w:space="0" w:color="000000"/>
            </w:tcBorders>
            <w:vAlign w:val="center"/>
          </w:tcPr>
          <w:p w14:paraId="1046B704" w14:textId="77777777" w:rsidR="00AD3272" w:rsidRPr="009C7647" w:rsidRDefault="00FF4DF1" w:rsidP="005226F2">
            <w:pPr>
              <w:spacing w:after="112" w:line="261" w:lineRule="auto"/>
              <w:ind w:left="108"/>
              <w:jc w:val="center"/>
              <w:rPr>
                <w:rFonts w:ascii="Arial" w:hAnsi="Arial" w:cs="Arial"/>
                <w:b/>
                <w:bCs/>
                <w:sz w:val="24"/>
                <w:szCs w:val="28"/>
              </w:rPr>
            </w:pPr>
            <w:bookmarkStart w:id="0" w:name="_Hlk109813784"/>
            <w:bookmarkEnd w:id="0"/>
            <w:r w:rsidRPr="009C7647">
              <w:rPr>
                <w:rFonts w:ascii="Arial" w:hAnsi="Arial" w:cs="Arial"/>
                <w:b/>
                <w:bCs/>
                <w:sz w:val="24"/>
                <w:szCs w:val="28"/>
              </w:rPr>
              <w:t>Przebudowa dróg w obszarze Starego Miasta – przebudowa ulicy Piotra Skargi</w:t>
            </w:r>
          </w:p>
        </w:tc>
      </w:tr>
      <w:tr w:rsidR="00AD3272" w:rsidRPr="009C7647" w14:paraId="7A0A3B02" w14:textId="77777777">
        <w:trPr>
          <w:trHeight w:val="548"/>
          <w:jc w:val="center"/>
        </w:trPr>
        <w:tc>
          <w:tcPr>
            <w:tcW w:w="1842" w:type="dxa"/>
            <w:tcBorders>
              <w:top w:val="single" w:sz="4" w:space="0" w:color="000000"/>
              <w:left w:val="single" w:sz="4" w:space="0" w:color="000000"/>
              <w:bottom w:val="single" w:sz="4" w:space="0" w:color="000000"/>
              <w:right w:val="single" w:sz="4" w:space="0" w:color="000000"/>
            </w:tcBorders>
            <w:vAlign w:val="center"/>
          </w:tcPr>
          <w:p w14:paraId="71044391" w14:textId="77777777" w:rsidR="00AD3272" w:rsidRPr="009C7647" w:rsidRDefault="00D2639E" w:rsidP="007605F2">
            <w:pPr>
              <w:pStyle w:val="Normalny1"/>
              <w:spacing w:after="0"/>
              <w:rPr>
                <w:rFonts w:ascii="Arial" w:hAnsi="Arial" w:cs="Arial"/>
                <w:sz w:val="24"/>
                <w:szCs w:val="24"/>
              </w:rPr>
            </w:pPr>
            <w:r w:rsidRPr="009C7647">
              <w:rPr>
                <w:rFonts w:ascii="Arial" w:hAnsi="Arial" w:cs="Arial"/>
                <w:sz w:val="24"/>
                <w:szCs w:val="24"/>
              </w:rPr>
              <w:t>Znak sprawy</w:t>
            </w:r>
          </w:p>
        </w:tc>
        <w:tc>
          <w:tcPr>
            <w:tcW w:w="7950" w:type="dxa"/>
            <w:tcBorders>
              <w:top w:val="single" w:sz="4" w:space="0" w:color="000000"/>
              <w:left w:val="single" w:sz="4" w:space="0" w:color="000000"/>
              <w:bottom w:val="single" w:sz="4" w:space="0" w:color="000000"/>
              <w:right w:val="single" w:sz="4" w:space="0" w:color="000000"/>
            </w:tcBorders>
            <w:vAlign w:val="center"/>
          </w:tcPr>
          <w:p w14:paraId="4BA0FCAC" w14:textId="4A32DFE5" w:rsidR="00AD3272" w:rsidRPr="009C7647" w:rsidRDefault="00B75FF9" w:rsidP="007605F2">
            <w:pPr>
              <w:pStyle w:val="Normalny1"/>
              <w:spacing w:after="0"/>
              <w:jc w:val="center"/>
              <w:rPr>
                <w:rFonts w:ascii="Arial" w:hAnsi="Arial" w:cs="Arial"/>
                <w:b/>
                <w:bCs/>
                <w:sz w:val="24"/>
                <w:szCs w:val="28"/>
              </w:rPr>
            </w:pPr>
            <w:r w:rsidRPr="009C7647">
              <w:rPr>
                <w:rFonts w:ascii="Arial" w:hAnsi="Arial" w:cs="Arial"/>
                <w:b/>
                <w:bCs/>
                <w:sz w:val="24"/>
                <w:szCs w:val="28"/>
                <w:lang w:eastAsia="en-US"/>
              </w:rPr>
              <w:t>RZP.271.</w:t>
            </w:r>
            <w:r w:rsidR="00C323B4">
              <w:rPr>
                <w:rFonts w:ascii="Arial" w:hAnsi="Arial" w:cs="Arial"/>
                <w:b/>
                <w:bCs/>
                <w:sz w:val="24"/>
                <w:szCs w:val="28"/>
                <w:lang w:eastAsia="en-US"/>
              </w:rPr>
              <w:t>18</w:t>
            </w:r>
            <w:r w:rsidRPr="009C7647">
              <w:rPr>
                <w:rFonts w:ascii="Arial" w:hAnsi="Arial" w:cs="Arial"/>
                <w:b/>
                <w:bCs/>
                <w:sz w:val="24"/>
                <w:szCs w:val="28"/>
                <w:lang w:eastAsia="en-US"/>
              </w:rPr>
              <w:t>.2026</w:t>
            </w:r>
          </w:p>
        </w:tc>
      </w:tr>
    </w:tbl>
    <w:p w14:paraId="7586A479" w14:textId="77777777" w:rsidR="00AD3272" w:rsidRPr="009C7647" w:rsidRDefault="00AD3272">
      <w:pPr>
        <w:pStyle w:val="Normalny1"/>
        <w:shd w:val="clear" w:color="auto" w:fill="FFFFFF"/>
        <w:rPr>
          <w:rFonts w:ascii="Arial" w:hAnsi="Arial" w:cs="Arial"/>
          <w:sz w:val="24"/>
          <w:szCs w:val="24"/>
        </w:rPr>
      </w:pPr>
    </w:p>
    <w:p w14:paraId="4960B3C3" w14:textId="77777777" w:rsidR="00AD3272" w:rsidRPr="009C7647" w:rsidRDefault="00AD3272">
      <w:pPr>
        <w:pStyle w:val="Normalny1"/>
        <w:tabs>
          <w:tab w:val="left" w:pos="6750"/>
        </w:tabs>
        <w:rPr>
          <w:rFonts w:ascii="Arial" w:hAnsi="Arial" w:cs="Arial"/>
          <w:sz w:val="24"/>
          <w:szCs w:val="24"/>
        </w:rPr>
      </w:pPr>
    </w:p>
    <w:tbl>
      <w:tblPr>
        <w:tblW w:w="9212" w:type="dxa"/>
        <w:jc w:val="center"/>
        <w:tblLook w:val="00A0" w:firstRow="1" w:lastRow="0" w:firstColumn="1" w:lastColumn="0" w:noHBand="0" w:noVBand="0"/>
      </w:tblPr>
      <w:tblGrid>
        <w:gridCol w:w="4607"/>
        <w:gridCol w:w="4605"/>
      </w:tblGrid>
      <w:tr w:rsidR="00AD3272" w:rsidRPr="009C7647" w14:paraId="67E835CD" w14:textId="77777777" w:rsidTr="00740058">
        <w:trPr>
          <w:trHeight w:val="373"/>
          <w:jc w:val="center"/>
        </w:trPr>
        <w:tc>
          <w:tcPr>
            <w:tcW w:w="4607" w:type="dxa"/>
            <w:tcBorders>
              <w:top w:val="single" w:sz="4" w:space="0" w:color="D9D9D9"/>
              <w:left w:val="single" w:sz="4" w:space="0" w:color="D9D9D9"/>
              <w:bottom w:val="single" w:sz="4" w:space="0" w:color="D9D9D9"/>
              <w:right w:val="single" w:sz="4" w:space="0" w:color="D9D9D9"/>
            </w:tcBorders>
            <w:vAlign w:val="center"/>
          </w:tcPr>
          <w:p w14:paraId="1DDD18C8" w14:textId="77777777" w:rsidR="00AD3272" w:rsidRPr="009C7647" w:rsidRDefault="00D2639E">
            <w:pPr>
              <w:pStyle w:val="Normalny1"/>
              <w:rPr>
                <w:rFonts w:ascii="Arial" w:hAnsi="Arial" w:cs="Arial"/>
                <w:b/>
                <w:bCs/>
                <w:sz w:val="24"/>
                <w:szCs w:val="24"/>
              </w:rPr>
            </w:pPr>
            <w:r w:rsidRPr="009C7647">
              <w:rPr>
                <w:rFonts w:ascii="Arial" w:hAnsi="Arial" w:cs="Arial"/>
                <w:b/>
                <w:bCs/>
                <w:sz w:val="24"/>
                <w:szCs w:val="24"/>
              </w:rPr>
              <w:t>Miejscowość/Data</w:t>
            </w:r>
          </w:p>
        </w:tc>
        <w:tc>
          <w:tcPr>
            <w:tcW w:w="4605" w:type="dxa"/>
            <w:tcBorders>
              <w:top w:val="single" w:sz="4" w:space="0" w:color="D9D9D9"/>
              <w:left w:val="single" w:sz="4" w:space="0" w:color="D9D9D9"/>
              <w:bottom w:val="single" w:sz="4" w:space="0" w:color="D9D9D9"/>
              <w:right w:val="single" w:sz="4" w:space="0" w:color="D9D9D9"/>
            </w:tcBorders>
            <w:vAlign w:val="center"/>
          </w:tcPr>
          <w:p w14:paraId="460C7B6F" w14:textId="436FE1D6" w:rsidR="00AD3272" w:rsidRPr="009C7647" w:rsidRDefault="00D2639E">
            <w:pPr>
              <w:pStyle w:val="Normalny1"/>
              <w:rPr>
                <w:rFonts w:ascii="Arial" w:hAnsi="Arial" w:cs="Arial"/>
                <w:b/>
                <w:bCs/>
                <w:sz w:val="24"/>
                <w:szCs w:val="24"/>
              </w:rPr>
            </w:pPr>
            <w:r w:rsidRPr="009C7647">
              <w:rPr>
                <w:rFonts w:ascii="Arial" w:hAnsi="Arial" w:cs="Arial"/>
                <w:b/>
                <w:bCs/>
                <w:sz w:val="24"/>
                <w:szCs w:val="24"/>
              </w:rPr>
              <w:t>Zatwierdził</w:t>
            </w:r>
          </w:p>
        </w:tc>
      </w:tr>
      <w:tr w:rsidR="00AD3272" w:rsidRPr="009C7647" w14:paraId="41441BCE" w14:textId="77777777" w:rsidTr="00740058">
        <w:trPr>
          <w:trHeight w:val="2055"/>
          <w:jc w:val="center"/>
        </w:trPr>
        <w:tc>
          <w:tcPr>
            <w:tcW w:w="4607" w:type="dxa"/>
            <w:tcBorders>
              <w:top w:val="single" w:sz="4" w:space="0" w:color="D9D9D9"/>
              <w:left w:val="single" w:sz="4" w:space="0" w:color="D9D9D9"/>
              <w:bottom w:val="single" w:sz="4" w:space="0" w:color="D9D9D9"/>
              <w:right w:val="single" w:sz="4" w:space="0" w:color="D9D9D9"/>
            </w:tcBorders>
          </w:tcPr>
          <w:p w14:paraId="5264E991" w14:textId="77777777" w:rsidR="00AD3272" w:rsidRPr="009C7647" w:rsidRDefault="00AD3272">
            <w:pPr>
              <w:pStyle w:val="Normalny1"/>
              <w:rPr>
                <w:rFonts w:ascii="Arial" w:hAnsi="Arial" w:cs="Arial"/>
                <w:i/>
                <w:iCs/>
                <w:sz w:val="24"/>
                <w:szCs w:val="24"/>
              </w:rPr>
            </w:pPr>
          </w:p>
          <w:p w14:paraId="04612F54" w14:textId="3E6C4CC9" w:rsidR="00AD3272" w:rsidRPr="009C7647" w:rsidRDefault="00AC5813">
            <w:pPr>
              <w:pStyle w:val="Normalny1"/>
              <w:rPr>
                <w:rFonts w:ascii="Arial" w:hAnsi="Arial" w:cs="Arial"/>
                <w:sz w:val="24"/>
                <w:szCs w:val="24"/>
              </w:rPr>
            </w:pPr>
            <w:r w:rsidRPr="009C7647">
              <w:rPr>
                <w:rFonts w:ascii="Arial" w:hAnsi="Arial" w:cs="Arial"/>
                <w:sz w:val="24"/>
                <w:szCs w:val="24"/>
              </w:rPr>
              <w:t xml:space="preserve">Pabianice, </w:t>
            </w:r>
            <w:r w:rsidR="007B50BB" w:rsidRPr="009C7647">
              <w:rPr>
                <w:rFonts w:ascii="Arial" w:hAnsi="Arial" w:cs="Arial"/>
                <w:sz w:val="24"/>
                <w:szCs w:val="24"/>
              </w:rPr>
              <w:t>dnia</w:t>
            </w:r>
            <w:r w:rsidR="007042F4" w:rsidRPr="009C7647">
              <w:rPr>
                <w:rFonts w:ascii="Arial" w:hAnsi="Arial" w:cs="Arial"/>
                <w:sz w:val="24"/>
                <w:szCs w:val="24"/>
              </w:rPr>
              <w:t xml:space="preserve"> </w:t>
            </w:r>
            <w:r w:rsidR="003909F9">
              <w:rPr>
                <w:rFonts w:ascii="Arial" w:hAnsi="Arial" w:cs="Arial"/>
                <w:sz w:val="24"/>
                <w:szCs w:val="24"/>
              </w:rPr>
              <w:t>21</w:t>
            </w:r>
            <w:r w:rsidR="007B50BB" w:rsidRPr="009C7647">
              <w:rPr>
                <w:rFonts w:ascii="Arial" w:hAnsi="Arial" w:cs="Arial"/>
                <w:sz w:val="24"/>
                <w:szCs w:val="24"/>
              </w:rPr>
              <w:t>.0</w:t>
            </w:r>
            <w:r w:rsidR="007605F2" w:rsidRPr="009C7647">
              <w:rPr>
                <w:rFonts w:ascii="Arial" w:hAnsi="Arial" w:cs="Arial"/>
                <w:sz w:val="24"/>
                <w:szCs w:val="24"/>
              </w:rPr>
              <w:t>8</w:t>
            </w:r>
            <w:r w:rsidR="007B50BB" w:rsidRPr="009C7647">
              <w:rPr>
                <w:rFonts w:ascii="Arial" w:hAnsi="Arial" w:cs="Arial"/>
                <w:sz w:val="24"/>
                <w:szCs w:val="24"/>
              </w:rPr>
              <w:t>.2026r.</w:t>
            </w:r>
          </w:p>
        </w:tc>
        <w:tc>
          <w:tcPr>
            <w:tcW w:w="4605" w:type="dxa"/>
            <w:tcBorders>
              <w:top w:val="single" w:sz="4" w:space="0" w:color="D9D9D9"/>
              <w:left w:val="single" w:sz="4" w:space="0" w:color="D9D9D9"/>
              <w:bottom w:val="single" w:sz="4" w:space="0" w:color="D9D9D9"/>
              <w:right w:val="single" w:sz="4" w:space="0" w:color="D9D9D9"/>
            </w:tcBorders>
          </w:tcPr>
          <w:p w14:paraId="1F616037" w14:textId="69D669A6" w:rsidR="007B50BB" w:rsidRPr="009C7647" w:rsidRDefault="007B50BB" w:rsidP="007042F4">
            <w:pPr>
              <w:pStyle w:val="Nagwek2"/>
              <w:spacing w:before="0" w:after="0" w:line="240" w:lineRule="auto"/>
              <w:jc w:val="center"/>
              <w:rPr>
                <w:rFonts w:eastAsia="Cambria" w:cs="Arial"/>
                <w:sz w:val="24"/>
                <w:szCs w:val="24"/>
              </w:rPr>
            </w:pPr>
            <w:r w:rsidRPr="009C7647">
              <w:rPr>
                <w:rFonts w:eastAsia="Cambria" w:cs="Arial"/>
                <w:sz w:val="24"/>
                <w:szCs w:val="24"/>
              </w:rPr>
              <w:t>Prezydent Miasta Pabianic</w:t>
            </w:r>
          </w:p>
          <w:p w14:paraId="75B4E862" w14:textId="77777777" w:rsidR="007042F4" w:rsidRPr="009C7647" w:rsidRDefault="007042F4" w:rsidP="007042F4">
            <w:pPr>
              <w:pStyle w:val="Normalny1"/>
              <w:rPr>
                <w:rFonts w:ascii="Arial" w:hAnsi="Arial" w:cs="Arial"/>
              </w:rPr>
            </w:pPr>
          </w:p>
          <w:p w14:paraId="3843DF9A" w14:textId="13947431" w:rsidR="00D85DAC" w:rsidRPr="009C7647" w:rsidRDefault="003909F9" w:rsidP="003909F9">
            <w:pPr>
              <w:pStyle w:val="Normalny1"/>
              <w:jc w:val="center"/>
              <w:rPr>
                <w:rFonts w:ascii="Arial" w:hAnsi="Arial" w:cs="Arial"/>
              </w:rPr>
            </w:pPr>
            <w:r w:rsidRPr="003909F9">
              <w:rPr>
                <w:rFonts w:ascii="Arial" w:hAnsi="Arial" w:cs="Arial"/>
                <w:b/>
                <w:bCs/>
              </w:rPr>
              <w:t>Grzegorz Mackiewicz</w:t>
            </w:r>
          </w:p>
          <w:p w14:paraId="76FF98EE" w14:textId="77777777" w:rsidR="007042F4" w:rsidRPr="009C7647" w:rsidRDefault="007042F4" w:rsidP="007042F4">
            <w:pPr>
              <w:pStyle w:val="Normalny1"/>
              <w:spacing w:after="0" w:line="240" w:lineRule="auto"/>
              <w:jc w:val="center"/>
              <w:rPr>
                <w:rFonts w:ascii="Arial" w:hAnsi="Arial" w:cs="Arial"/>
              </w:rPr>
            </w:pPr>
            <w:r w:rsidRPr="009C7647">
              <w:rPr>
                <w:rFonts w:ascii="Arial" w:hAnsi="Arial" w:cs="Arial"/>
              </w:rPr>
              <w:t>/-/</w:t>
            </w:r>
          </w:p>
          <w:p w14:paraId="469AD121" w14:textId="77777777" w:rsidR="007B50BB" w:rsidRPr="009C7647" w:rsidRDefault="007B50BB" w:rsidP="007B50BB">
            <w:pPr>
              <w:rPr>
                <w:rFonts w:ascii="Arial" w:hAnsi="Arial" w:cs="Arial"/>
                <w:sz w:val="24"/>
                <w:szCs w:val="24"/>
              </w:rPr>
            </w:pPr>
          </w:p>
          <w:p w14:paraId="3C55C3C4" w14:textId="77777777" w:rsidR="00AD3272" w:rsidRPr="009C7647" w:rsidRDefault="00AD3272" w:rsidP="002522DC">
            <w:pPr>
              <w:ind w:hanging="10"/>
              <w:rPr>
                <w:rFonts w:ascii="Arial" w:hAnsi="Arial" w:cs="Arial"/>
                <w:i/>
                <w:iCs/>
                <w:sz w:val="24"/>
                <w:szCs w:val="24"/>
              </w:rPr>
            </w:pPr>
          </w:p>
        </w:tc>
      </w:tr>
    </w:tbl>
    <w:p w14:paraId="6CEB935D" w14:textId="77777777" w:rsidR="00AD3272" w:rsidRPr="009C7647" w:rsidRDefault="00AD3272">
      <w:pPr>
        <w:pStyle w:val="Normalny1"/>
        <w:rPr>
          <w:rFonts w:ascii="Arial" w:hAnsi="Arial" w:cs="Arial"/>
          <w:sz w:val="24"/>
          <w:szCs w:val="24"/>
        </w:rPr>
      </w:pPr>
    </w:p>
    <w:p w14:paraId="24813559" w14:textId="77777777" w:rsidR="00773681" w:rsidRPr="009C7647" w:rsidRDefault="00773681">
      <w:pPr>
        <w:pStyle w:val="Normalny1"/>
        <w:rPr>
          <w:rFonts w:ascii="Arial" w:hAnsi="Arial" w:cs="Arial"/>
          <w:sz w:val="24"/>
          <w:szCs w:val="24"/>
        </w:rPr>
      </w:pPr>
    </w:p>
    <w:p w14:paraId="0BE853CD" w14:textId="77777777" w:rsidR="00EA4F98" w:rsidRPr="009C7647" w:rsidRDefault="00EA4F98">
      <w:pPr>
        <w:pStyle w:val="Normalny1"/>
        <w:rPr>
          <w:rFonts w:ascii="Arial" w:hAnsi="Arial" w:cs="Arial"/>
          <w:sz w:val="24"/>
          <w:szCs w:val="24"/>
        </w:rPr>
      </w:pPr>
    </w:p>
    <w:p w14:paraId="6AE3A95A" w14:textId="77777777" w:rsidR="00EA4F98" w:rsidRPr="009C7647" w:rsidRDefault="00EA4F98">
      <w:pPr>
        <w:pStyle w:val="Normalny1"/>
        <w:rPr>
          <w:rFonts w:ascii="Arial" w:hAnsi="Arial" w:cs="Arial"/>
          <w:sz w:val="24"/>
          <w:szCs w:val="24"/>
        </w:rPr>
      </w:pPr>
    </w:p>
    <w:p w14:paraId="3AE4BF48" w14:textId="77777777" w:rsidR="001A60EC" w:rsidRPr="009C7647" w:rsidRDefault="001A60EC">
      <w:pPr>
        <w:pStyle w:val="Normalny1"/>
        <w:rPr>
          <w:rFonts w:ascii="Arial" w:hAnsi="Arial" w:cs="Arial"/>
          <w:sz w:val="24"/>
          <w:szCs w:val="24"/>
        </w:rPr>
      </w:pPr>
    </w:p>
    <w:p w14:paraId="748B020C" w14:textId="77777777" w:rsidR="00AD3272" w:rsidRPr="009C7647" w:rsidRDefault="00D2639E" w:rsidP="00154CF4">
      <w:pPr>
        <w:pStyle w:val="Nagwek2"/>
        <w:keepNext w:val="0"/>
        <w:numPr>
          <w:ilvl w:val="0"/>
          <w:numId w:val="45"/>
        </w:numPr>
        <w:pBdr>
          <w:top w:val="single" w:sz="4" w:space="1" w:color="000000"/>
          <w:left w:val="single" w:sz="4" w:space="31" w:color="000000"/>
          <w:bottom w:val="single" w:sz="4" w:space="1" w:color="000000"/>
          <w:right w:val="single" w:sz="4" w:space="4" w:color="000000"/>
        </w:pBdr>
        <w:tabs>
          <w:tab w:val="left" w:pos="9577"/>
        </w:tabs>
        <w:spacing w:before="0" w:after="0"/>
        <w:ind w:left="426" w:right="23" w:hanging="284"/>
        <w:textAlignment w:val="baseline"/>
        <w:rPr>
          <w:rFonts w:cs="Arial"/>
          <w:sz w:val="24"/>
          <w:szCs w:val="24"/>
        </w:rPr>
      </w:pPr>
      <w:r w:rsidRPr="009C7647">
        <w:rPr>
          <w:rFonts w:cs="Arial"/>
          <w:sz w:val="24"/>
          <w:szCs w:val="24"/>
        </w:rPr>
        <w:lastRenderedPageBreak/>
        <w:t>Nazwa oraz adres Zamawiającego</w:t>
      </w:r>
    </w:p>
    <w:p w14:paraId="13DA7ED9" w14:textId="77777777" w:rsidR="00773681" w:rsidRPr="009C7647" w:rsidRDefault="007B50BB" w:rsidP="00D85DAC">
      <w:pPr>
        <w:ind w:hanging="10"/>
        <w:rPr>
          <w:rFonts w:ascii="Arial" w:eastAsia="Cambria" w:hAnsi="Arial" w:cs="Arial"/>
          <w:sz w:val="24"/>
          <w:szCs w:val="24"/>
        </w:rPr>
      </w:pPr>
      <w:bookmarkStart w:id="1" w:name="_Toc285791262"/>
      <w:bookmarkStart w:id="2" w:name="_Toc286225328"/>
      <w:bookmarkStart w:id="3" w:name="_Toc320881356"/>
      <w:bookmarkStart w:id="4" w:name="_Toc322514764"/>
      <w:bookmarkEnd w:id="1"/>
      <w:bookmarkEnd w:id="2"/>
      <w:bookmarkEnd w:id="3"/>
      <w:bookmarkEnd w:id="4"/>
      <w:r w:rsidRPr="009C7647">
        <w:rPr>
          <w:rFonts w:ascii="Arial" w:eastAsia="Cambria" w:hAnsi="Arial" w:cs="Arial"/>
          <w:b/>
          <w:sz w:val="24"/>
          <w:szCs w:val="24"/>
        </w:rPr>
        <w:t>Miasto Pabianice</w:t>
      </w:r>
      <w:r w:rsidRPr="009C7647">
        <w:rPr>
          <w:rFonts w:ascii="Arial" w:eastAsia="Cambria" w:hAnsi="Arial" w:cs="Arial"/>
          <w:sz w:val="24"/>
          <w:szCs w:val="24"/>
        </w:rPr>
        <w:t xml:space="preserve"> </w:t>
      </w:r>
      <w:r w:rsidRPr="009C7647">
        <w:rPr>
          <w:rFonts w:ascii="Arial" w:hAnsi="Arial" w:cs="Arial"/>
          <w:sz w:val="24"/>
          <w:szCs w:val="24"/>
        </w:rPr>
        <w:t>zwane dalej „Zamawiającym”</w:t>
      </w:r>
      <w:r w:rsidRPr="009C7647">
        <w:rPr>
          <w:rFonts w:ascii="Arial" w:eastAsia="Cambria" w:hAnsi="Arial" w:cs="Arial"/>
          <w:sz w:val="24"/>
          <w:szCs w:val="24"/>
        </w:rPr>
        <w:t xml:space="preserve"> ul. Zamkowa 16, 95-200 Pabianice, </w:t>
      </w:r>
    </w:p>
    <w:p w14:paraId="4041014E" w14:textId="77777777" w:rsidR="007B50BB" w:rsidRPr="009C7647" w:rsidRDefault="007B50BB" w:rsidP="00D85DAC">
      <w:pPr>
        <w:ind w:hanging="10"/>
        <w:rPr>
          <w:rFonts w:ascii="Arial" w:eastAsia="Cambria" w:hAnsi="Arial" w:cs="Arial"/>
          <w:sz w:val="24"/>
          <w:szCs w:val="24"/>
        </w:rPr>
      </w:pPr>
      <w:r w:rsidRPr="009C7647">
        <w:rPr>
          <w:rFonts w:ascii="Arial" w:eastAsia="Cambria" w:hAnsi="Arial" w:cs="Arial"/>
          <w:sz w:val="24"/>
          <w:szCs w:val="24"/>
        </w:rPr>
        <w:t>NIP: 731-196-27-56, REGON: 472057715,</w:t>
      </w:r>
    </w:p>
    <w:p w14:paraId="18DBE933" w14:textId="77777777" w:rsidR="007B50BB" w:rsidRPr="009C7647" w:rsidRDefault="007B50BB" w:rsidP="00D85DAC">
      <w:pPr>
        <w:ind w:hanging="10"/>
        <w:rPr>
          <w:rFonts w:ascii="Arial" w:hAnsi="Arial" w:cs="Arial"/>
          <w:sz w:val="24"/>
          <w:szCs w:val="24"/>
        </w:rPr>
      </w:pPr>
      <w:r w:rsidRPr="009C7647">
        <w:rPr>
          <w:rFonts w:ascii="Arial" w:eastAsia="Cambria" w:hAnsi="Arial" w:cs="Arial"/>
          <w:sz w:val="24"/>
          <w:szCs w:val="24"/>
        </w:rPr>
        <w:t xml:space="preserve">tel. +48 (42) 22-54-615,  </w:t>
      </w:r>
    </w:p>
    <w:p w14:paraId="478E1787" w14:textId="12C14ACF" w:rsidR="007B50BB" w:rsidRPr="009C7647" w:rsidRDefault="007B50BB" w:rsidP="00D85DAC">
      <w:pPr>
        <w:ind w:hanging="10"/>
        <w:rPr>
          <w:rFonts w:ascii="Arial" w:hAnsi="Arial" w:cs="Arial"/>
          <w:sz w:val="24"/>
          <w:szCs w:val="24"/>
        </w:rPr>
      </w:pPr>
      <w:r w:rsidRPr="009C7647">
        <w:rPr>
          <w:rFonts w:ascii="Arial" w:eastAsia="Cambria" w:hAnsi="Arial" w:cs="Arial"/>
          <w:sz w:val="24"/>
          <w:szCs w:val="24"/>
        </w:rPr>
        <w:t xml:space="preserve">Adres poczty elektronicznej: </w:t>
      </w:r>
      <w:r w:rsidRPr="009C7647">
        <w:rPr>
          <w:rFonts w:ascii="Arial" w:eastAsia="Cambria" w:hAnsi="Arial" w:cs="Arial"/>
          <w:color w:val="0000FF"/>
          <w:sz w:val="24"/>
          <w:szCs w:val="24"/>
          <w:u w:val="single" w:color="0000FF"/>
        </w:rPr>
        <w:t>poczta@umpabianice.pl,</w:t>
      </w:r>
      <w:r w:rsidRPr="009C7647">
        <w:rPr>
          <w:rFonts w:ascii="Arial" w:eastAsia="Cambria" w:hAnsi="Arial" w:cs="Arial"/>
          <w:color w:val="0070C0"/>
          <w:sz w:val="24"/>
          <w:szCs w:val="24"/>
        </w:rPr>
        <w:t xml:space="preserve"> </w:t>
      </w:r>
      <w:r w:rsidRPr="009C7647">
        <w:rPr>
          <w:rFonts w:ascii="Arial" w:eastAsia="Cambria" w:hAnsi="Arial" w:cs="Arial"/>
          <w:sz w:val="24"/>
          <w:szCs w:val="24"/>
        </w:rPr>
        <w:t xml:space="preserve"> </w:t>
      </w:r>
    </w:p>
    <w:p w14:paraId="31297341" w14:textId="77777777" w:rsidR="007B50BB" w:rsidRPr="009C7647" w:rsidRDefault="007B50BB" w:rsidP="00D85DAC">
      <w:pPr>
        <w:ind w:hanging="10"/>
        <w:rPr>
          <w:rFonts w:ascii="Arial" w:hAnsi="Arial" w:cs="Arial"/>
          <w:sz w:val="24"/>
          <w:szCs w:val="24"/>
        </w:rPr>
      </w:pPr>
      <w:r w:rsidRPr="009C7647">
        <w:rPr>
          <w:rFonts w:ascii="Arial" w:hAnsi="Arial" w:cs="Arial"/>
          <w:sz w:val="24"/>
          <w:szCs w:val="24"/>
        </w:rPr>
        <w:t xml:space="preserve">Adres strony internetowej Zamawiającego : </w:t>
      </w:r>
      <w:hyperlink>
        <w:r w:rsidRPr="009C7647">
          <w:rPr>
            <w:rFonts w:ascii="Arial" w:eastAsia="Cambria" w:hAnsi="Arial" w:cs="Arial"/>
            <w:color w:val="0000FF"/>
            <w:sz w:val="24"/>
            <w:szCs w:val="24"/>
            <w:u w:val="single" w:color="0000FF"/>
          </w:rPr>
          <w:t>https://www.bip.um.pabianice.pl</w:t>
        </w:r>
      </w:hyperlink>
      <w:hyperlink>
        <w:r w:rsidRPr="009C7647">
          <w:rPr>
            <w:rFonts w:ascii="Arial" w:eastAsia="Cambria" w:hAnsi="Arial" w:cs="Arial"/>
            <w:sz w:val="24"/>
            <w:szCs w:val="24"/>
          </w:rPr>
          <w:t xml:space="preserve"> </w:t>
        </w:r>
      </w:hyperlink>
      <w:r w:rsidRPr="009C7647">
        <w:rPr>
          <w:rFonts w:ascii="Arial" w:hAnsi="Arial" w:cs="Arial"/>
          <w:sz w:val="24"/>
          <w:szCs w:val="24"/>
        </w:rPr>
        <w:t xml:space="preserve">Godziny pracy Urzędu Miasta Pabianice: </w:t>
      </w:r>
      <w:r w:rsidRPr="009C7647">
        <w:rPr>
          <w:rFonts w:ascii="Arial" w:eastAsia="Cambria" w:hAnsi="Arial" w:cs="Arial"/>
          <w:sz w:val="24"/>
          <w:szCs w:val="24"/>
        </w:rPr>
        <w:t xml:space="preserve"> </w:t>
      </w:r>
      <w:r w:rsidRPr="009C7647">
        <w:rPr>
          <w:rFonts w:ascii="Arial" w:hAnsi="Arial" w:cs="Arial"/>
          <w:sz w:val="24"/>
          <w:szCs w:val="24"/>
        </w:rPr>
        <w:t>poniedziałek, środa, czwartek:  8:00 –</w:t>
      </w:r>
      <w:r w:rsidRPr="009C7647">
        <w:rPr>
          <w:rFonts w:ascii="Arial" w:eastAsia="Cambria" w:hAnsi="Arial" w:cs="Arial"/>
          <w:sz w:val="24"/>
          <w:szCs w:val="24"/>
        </w:rPr>
        <w:t xml:space="preserve"> 16:00, wtorek: 8:00 </w:t>
      </w:r>
      <w:r w:rsidRPr="009C7647">
        <w:rPr>
          <w:rFonts w:ascii="Arial" w:hAnsi="Arial" w:cs="Arial"/>
          <w:sz w:val="24"/>
          <w:szCs w:val="24"/>
        </w:rPr>
        <w:t>–</w:t>
      </w:r>
      <w:r w:rsidRPr="009C7647">
        <w:rPr>
          <w:rFonts w:ascii="Arial" w:eastAsia="Cambria" w:hAnsi="Arial" w:cs="Arial"/>
          <w:sz w:val="24"/>
          <w:szCs w:val="24"/>
        </w:rPr>
        <w:t xml:space="preserve"> </w:t>
      </w:r>
      <w:r w:rsidRPr="009C7647">
        <w:rPr>
          <w:rFonts w:ascii="Arial" w:hAnsi="Arial" w:cs="Arial"/>
          <w:sz w:val="24"/>
          <w:szCs w:val="24"/>
        </w:rPr>
        <w:t>17:00, piątek: 8:00 –</w:t>
      </w:r>
      <w:r w:rsidRPr="009C7647">
        <w:rPr>
          <w:rFonts w:ascii="Arial" w:eastAsia="Cambria" w:hAnsi="Arial" w:cs="Arial"/>
          <w:sz w:val="24"/>
          <w:szCs w:val="24"/>
        </w:rPr>
        <w:t xml:space="preserve"> </w:t>
      </w:r>
      <w:r w:rsidRPr="009C7647">
        <w:rPr>
          <w:rFonts w:ascii="Arial" w:hAnsi="Arial" w:cs="Arial"/>
          <w:sz w:val="24"/>
          <w:szCs w:val="24"/>
        </w:rPr>
        <w:t>15:00, z wyłączeniem dni ustawowo wolnych od pracy.</w:t>
      </w:r>
      <w:r w:rsidRPr="009C7647">
        <w:rPr>
          <w:rFonts w:ascii="Arial" w:eastAsia="Cambria" w:hAnsi="Arial" w:cs="Arial"/>
          <w:b/>
          <w:sz w:val="24"/>
          <w:szCs w:val="24"/>
        </w:rPr>
        <w:t xml:space="preserve"> </w:t>
      </w:r>
    </w:p>
    <w:p w14:paraId="1E375CF5" w14:textId="5D6A0079" w:rsidR="000F7B4E" w:rsidRPr="003909F9" w:rsidRDefault="00016F00">
      <w:pPr>
        <w:rPr>
          <w:rFonts w:ascii="Arial" w:hAnsi="Arial" w:cs="Arial"/>
          <w:sz w:val="24"/>
          <w:szCs w:val="24"/>
        </w:rPr>
      </w:pPr>
      <w:r w:rsidRPr="002A26D1">
        <w:rPr>
          <w:rFonts w:ascii="Arial" w:hAnsi="Arial" w:cs="Arial"/>
          <w:sz w:val="24"/>
          <w:szCs w:val="24"/>
        </w:rPr>
        <w:t xml:space="preserve">Adres strony internetowej prowadzonego postępowania: </w:t>
      </w:r>
      <w:hyperlink r:id="rId9" w:history="1">
        <w:r w:rsidR="002A26D1" w:rsidRPr="009C6F79">
          <w:rPr>
            <w:rStyle w:val="Hipercze"/>
            <w:rFonts w:ascii="Arial" w:hAnsi="Arial" w:cs="Arial"/>
            <w:sz w:val="24"/>
            <w:szCs w:val="24"/>
          </w:rPr>
          <w:t>https://ezamowienia.gov.pl/mp-client/search/list/ocds-148610-69be324c-44bc-4f6f-a1ab-e59eb8ccfe64</w:t>
        </w:r>
      </w:hyperlink>
      <w:r w:rsidR="002A26D1">
        <w:rPr>
          <w:rFonts w:ascii="Arial" w:hAnsi="Arial" w:cs="Arial"/>
          <w:sz w:val="24"/>
          <w:szCs w:val="24"/>
        </w:rPr>
        <w:t xml:space="preserve"> </w:t>
      </w:r>
    </w:p>
    <w:p w14:paraId="4CF5DC66" w14:textId="77777777" w:rsidR="00AD3272" w:rsidRPr="009C7647" w:rsidRDefault="00AD3272">
      <w:pPr>
        <w:pStyle w:val="Standard0"/>
        <w:spacing w:line="360" w:lineRule="auto"/>
        <w:ind w:right="720"/>
        <w:jc w:val="both"/>
        <w:rPr>
          <w:rFonts w:ascii="Arial" w:hAnsi="Arial" w:cs="Arial"/>
        </w:rPr>
      </w:pPr>
    </w:p>
    <w:p w14:paraId="0F151424" w14:textId="77777777" w:rsidR="00AD3272" w:rsidRPr="009C7647" w:rsidRDefault="00D2639E" w:rsidP="00154CF4">
      <w:pPr>
        <w:pStyle w:val="NormalnyWeb"/>
        <w:numPr>
          <w:ilvl w:val="0"/>
          <w:numId w:val="45"/>
        </w:numPr>
        <w:pBdr>
          <w:top w:val="single" w:sz="4" w:space="1" w:color="000000"/>
          <w:left w:val="single" w:sz="4" w:space="21" w:color="000000"/>
          <w:bottom w:val="single" w:sz="4" w:space="1" w:color="000000"/>
          <w:right w:val="single" w:sz="4" w:space="4" w:color="000000"/>
        </w:pBdr>
        <w:spacing w:beforeAutospacing="0" w:after="120" w:afterAutospacing="0"/>
        <w:ind w:left="426" w:right="23" w:hanging="284"/>
        <w:textAlignment w:val="baseline"/>
        <w:rPr>
          <w:b/>
          <w:sz w:val="24"/>
          <w:szCs w:val="24"/>
        </w:rPr>
      </w:pPr>
      <w:r w:rsidRPr="009C7647">
        <w:rPr>
          <w:b/>
          <w:sz w:val="24"/>
          <w:szCs w:val="24"/>
        </w:rPr>
        <w:t>Tryb postępowania</w:t>
      </w:r>
    </w:p>
    <w:p w14:paraId="36B26FD0" w14:textId="77777777" w:rsidR="00F67B65" w:rsidRPr="009C7647" w:rsidRDefault="00D2639E" w:rsidP="00D85DAC">
      <w:pPr>
        <w:pStyle w:val="SIWZ1"/>
        <w:numPr>
          <w:ilvl w:val="1"/>
          <w:numId w:val="3"/>
        </w:numPr>
        <w:tabs>
          <w:tab w:val="clear" w:pos="426"/>
          <w:tab w:val="left" w:pos="567"/>
        </w:tabs>
        <w:spacing w:after="0"/>
        <w:ind w:left="284" w:hanging="284"/>
        <w:rPr>
          <w:rFonts w:cs="Arial"/>
          <w:sz w:val="24"/>
          <w:szCs w:val="24"/>
        </w:rPr>
      </w:pPr>
      <w:r w:rsidRPr="009C7647">
        <w:rPr>
          <w:rFonts w:cs="Arial"/>
        </w:rPr>
        <w:t xml:space="preserve">Postępowanie prowadzone jest w trybie podstawowym opartym na wymaganiach wskazanych </w:t>
      </w:r>
      <w:r w:rsidRPr="009C7647">
        <w:rPr>
          <w:rFonts w:cs="Arial"/>
        </w:rPr>
        <w:br/>
        <w:t xml:space="preserve">w art. 275 pkt 1 ustawy </w:t>
      </w:r>
      <w:proofErr w:type="spellStart"/>
      <w:r w:rsidRPr="009C7647">
        <w:rPr>
          <w:rFonts w:cs="Arial"/>
        </w:rPr>
        <w:t>pzp</w:t>
      </w:r>
      <w:proofErr w:type="spellEnd"/>
      <w:r w:rsidRPr="009C7647">
        <w:rPr>
          <w:rFonts w:cs="Arial"/>
        </w:rPr>
        <w:t xml:space="preserve"> zgodnie z ustawą z dnia 11 września 2019 r. Prawo zamówień publicznych (</w:t>
      </w:r>
      <w:proofErr w:type="spellStart"/>
      <w:r w:rsidRPr="009C7647">
        <w:rPr>
          <w:rFonts w:cs="Arial"/>
        </w:rPr>
        <w:t>t.j</w:t>
      </w:r>
      <w:proofErr w:type="spellEnd"/>
      <w:r w:rsidRPr="009C7647">
        <w:rPr>
          <w:rFonts w:cs="Arial"/>
        </w:rPr>
        <w:t xml:space="preserve">. Dz. U. z 2026 r. poz. 793) oraz aktów wykonawczych do tej ustawy. W przypadku jakichkolwiek wątpliwości, niejasności, wykonawca winien przyjąć, że w pierwszej kolejności mają zastosowanie przepisy ustawy </w:t>
      </w:r>
      <w:proofErr w:type="spellStart"/>
      <w:r w:rsidRPr="009C7647">
        <w:rPr>
          <w:rFonts w:cs="Arial"/>
        </w:rPr>
        <w:t>pzp</w:t>
      </w:r>
      <w:proofErr w:type="spellEnd"/>
      <w:r w:rsidRPr="009C7647">
        <w:rPr>
          <w:rFonts w:cs="Arial"/>
        </w:rPr>
        <w:t xml:space="preserve"> i aktów wykonawczych, a w drugiej kolejności zapisy niniejszej SWZ.</w:t>
      </w:r>
    </w:p>
    <w:p w14:paraId="76784405" w14:textId="77777777" w:rsidR="007B50BB" w:rsidRPr="009C7647" w:rsidRDefault="00D2639E" w:rsidP="00D85DAC">
      <w:pPr>
        <w:pStyle w:val="SIWZ1"/>
        <w:numPr>
          <w:ilvl w:val="1"/>
          <w:numId w:val="3"/>
        </w:numPr>
        <w:tabs>
          <w:tab w:val="left" w:pos="567"/>
        </w:tabs>
        <w:spacing w:after="0"/>
        <w:ind w:left="284" w:hanging="284"/>
        <w:rPr>
          <w:rFonts w:cs="Arial"/>
          <w:sz w:val="24"/>
          <w:szCs w:val="24"/>
        </w:rPr>
      </w:pPr>
      <w:r w:rsidRPr="009C7647">
        <w:rPr>
          <w:rFonts w:cs="Arial"/>
        </w:rPr>
        <w:t>Do czynności podejmowanych przez Zamawiającego i Wykonawców w postępowaniu o udzielenie zamówienia stosuje się przepisy powołanej ustawy Prawo zamówień publicznych oraz aktów wykonawczych wydanych na jej podstawie, a w sprawach nieuregulowanych przepisy ustawy z dnia 23 kwietnia 1964 r. Kodeks cywilny (</w:t>
      </w:r>
      <w:proofErr w:type="spellStart"/>
      <w:r w:rsidRPr="009C7647">
        <w:rPr>
          <w:rFonts w:cs="Arial"/>
        </w:rPr>
        <w:t>t.j</w:t>
      </w:r>
      <w:proofErr w:type="spellEnd"/>
      <w:r w:rsidRPr="009C7647">
        <w:rPr>
          <w:rFonts w:cs="Arial"/>
        </w:rPr>
        <w:t>. Dz. U. z 2026 r. poz. 795).</w:t>
      </w:r>
    </w:p>
    <w:p w14:paraId="7ED65C43" w14:textId="77777777" w:rsidR="00AD3272" w:rsidRPr="009C7647" w:rsidRDefault="00D2639E" w:rsidP="00D85DAC">
      <w:pPr>
        <w:pStyle w:val="SIWZ1"/>
        <w:numPr>
          <w:ilvl w:val="1"/>
          <w:numId w:val="3"/>
        </w:numPr>
        <w:tabs>
          <w:tab w:val="clear" w:pos="426"/>
          <w:tab w:val="left" w:pos="567"/>
        </w:tabs>
        <w:spacing w:after="0"/>
        <w:ind w:left="284" w:hanging="284"/>
        <w:rPr>
          <w:rFonts w:eastAsia="Times New Roman" w:cs="Arial"/>
          <w:sz w:val="24"/>
          <w:szCs w:val="24"/>
        </w:rPr>
      </w:pPr>
      <w:r w:rsidRPr="009C7647">
        <w:rPr>
          <w:rStyle w:val="size"/>
          <w:rFonts w:cs="Arial"/>
          <w:color w:val="000000"/>
          <w:sz w:val="24"/>
          <w:szCs w:val="24"/>
        </w:rPr>
        <w:t>Powody niedokonania podziału zamówienia na części:</w:t>
      </w:r>
    </w:p>
    <w:p w14:paraId="009E7EA3" w14:textId="77777777" w:rsidR="00AD3272" w:rsidRPr="009C7647" w:rsidRDefault="00D2639E" w:rsidP="00D85DAC">
      <w:pPr>
        <w:pStyle w:val="Normalny1"/>
        <w:tabs>
          <w:tab w:val="left" w:pos="441"/>
        </w:tabs>
        <w:spacing w:after="0" w:line="240" w:lineRule="auto"/>
        <w:ind w:left="284"/>
        <w:rPr>
          <w:rFonts w:ascii="Arial" w:eastAsia="Arial" w:hAnsi="Arial" w:cs="Arial"/>
          <w:b/>
          <w:sz w:val="24"/>
          <w:szCs w:val="24"/>
        </w:rPr>
      </w:pPr>
      <w:r w:rsidRPr="009C7647">
        <w:rPr>
          <w:rStyle w:val="size"/>
          <w:rFonts w:ascii="Arial" w:hAnsi="Arial" w:cs="Arial"/>
          <w:color w:val="000000"/>
          <w:sz w:val="24"/>
          <w:szCs w:val="24"/>
        </w:rPr>
        <w:t xml:space="preserve">Przedmiotem zamówienia jest wykonanie robót funkcjonalnie ze sobą powiązanych. Rozdzielenie robót groziłoby niedającymi się wyeliminować problemami organizacyjnymi, związanymi z odpowiedzialnością za poszczególne elementy robót wykonywanych przez różnych wykonawców oraz współpracą pomiędzy firmami. Przy tego typu robotach (równoległe wykonywanie prac z różnych branż) nie ma możliwości jednoznacznego określenia zasad odpowiedzialności za jeden plac budowy (konieczne byłoby przekazanie go równolegle kilku </w:t>
      </w:r>
      <w:r w:rsidR="007605F2" w:rsidRPr="009C7647">
        <w:rPr>
          <w:rStyle w:val="size"/>
          <w:rFonts w:ascii="Arial" w:hAnsi="Arial" w:cs="Arial"/>
          <w:color w:val="000000"/>
          <w:sz w:val="24"/>
          <w:szCs w:val="24"/>
        </w:rPr>
        <w:t>W</w:t>
      </w:r>
      <w:r w:rsidRPr="009C7647">
        <w:rPr>
          <w:rStyle w:val="size"/>
          <w:rFonts w:ascii="Arial" w:hAnsi="Arial" w:cs="Arial"/>
          <w:color w:val="000000"/>
          <w:sz w:val="24"/>
          <w:szCs w:val="24"/>
        </w:rPr>
        <w:t>ykonawcom). Nie jest także organizacyjnie możliwe rozgraniczenie zakresu robót wykonywanych przez wielu wykonawców jednocześnie, a także rozgraniczenie zakresu odpowiedzialności wielu kierowników budowy. Problematycznym też byłoby:</w:t>
      </w:r>
    </w:p>
    <w:p w14:paraId="5B6CF646" w14:textId="77777777" w:rsidR="00AD3272" w:rsidRPr="009C7647" w:rsidRDefault="00D2639E" w:rsidP="00D85DAC">
      <w:pPr>
        <w:pStyle w:val="Normalny1"/>
        <w:numPr>
          <w:ilvl w:val="0"/>
          <w:numId w:val="37"/>
        </w:numPr>
        <w:tabs>
          <w:tab w:val="left" w:pos="441"/>
        </w:tabs>
        <w:spacing w:after="0" w:line="240" w:lineRule="auto"/>
        <w:ind w:left="709" w:hanging="283"/>
        <w:rPr>
          <w:rFonts w:ascii="Arial" w:eastAsia="Arial" w:hAnsi="Arial" w:cs="Arial"/>
          <w:b/>
          <w:sz w:val="24"/>
          <w:szCs w:val="24"/>
        </w:rPr>
      </w:pPr>
      <w:r w:rsidRPr="009C7647">
        <w:rPr>
          <w:rStyle w:val="size"/>
          <w:rFonts w:ascii="Arial" w:hAnsi="Arial" w:cs="Arial"/>
          <w:color w:val="000000"/>
          <w:sz w:val="24"/>
          <w:szCs w:val="24"/>
        </w:rPr>
        <w:t>rozgraniczenie odpowiedzialności wykonawców za warunki BHP i zabezpieczenie terenu budowy;</w:t>
      </w:r>
    </w:p>
    <w:p w14:paraId="7E30CB12" w14:textId="77777777" w:rsidR="00AD3272" w:rsidRPr="009C7647" w:rsidRDefault="00D2639E" w:rsidP="00D85DAC">
      <w:pPr>
        <w:pStyle w:val="Normalny1"/>
        <w:numPr>
          <w:ilvl w:val="0"/>
          <w:numId w:val="37"/>
        </w:numPr>
        <w:tabs>
          <w:tab w:val="left" w:pos="441"/>
        </w:tabs>
        <w:spacing w:after="0" w:line="240" w:lineRule="auto"/>
        <w:ind w:left="709" w:hanging="283"/>
        <w:rPr>
          <w:rFonts w:ascii="Arial" w:eastAsia="Arial" w:hAnsi="Arial" w:cs="Arial"/>
          <w:b/>
          <w:sz w:val="24"/>
          <w:szCs w:val="24"/>
        </w:rPr>
      </w:pPr>
      <w:r w:rsidRPr="009C7647">
        <w:rPr>
          <w:rStyle w:val="size"/>
          <w:rFonts w:ascii="Arial" w:hAnsi="Arial" w:cs="Arial"/>
          <w:color w:val="000000"/>
          <w:sz w:val="24"/>
          <w:szCs w:val="24"/>
        </w:rPr>
        <w:t>jednoznaczne określenie zasad odpowiedzialności OC (np. w razie jednoczesnego wykonywania robót przez wielu wykonawców utrudnione byłoby ustalenie podmiotu odpowiedzialnego za szkody objęte polisą OC).</w:t>
      </w:r>
    </w:p>
    <w:p w14:paraId="30EB6F92" w14:textId="77777777" w:rsidR="00AD3272" w:rsidRPr="009C7647" w:rsidRDefault="00D2639E" w:rsidP="00D85DAC">
      <w:pPr>
        <w:pStyle w:val="Normalny1"/>
        <w:spacing w:after="0" w:line="240" w:lineRule="auto"/>
        <w:ind w:left="284"/>
        <w:rPr>
          <w:rFonts w:ascii="Arial" w:hAnsi="Arial" w:cs="Arial"/>
          <w:sz w:val="24"/>
          <w:szCs w:val="24"/>
        </w:rPr>
      </w:pPr>
      <w:r w:rsidRPr="009C7647">
        <w:rPr>
          <w:rStyle w:val="size"/>
          <w:rFonts w:ascii="Arial" w:hAnsi="Arial" w:cs="Arial"/>
          <w:color w:val="000000"/>
          <w:sz w:val="24"/>
          <w:szCs w:val="24"/>
        </w:rPr>
        <w:t>Poza tym, na brak zasadności podziału zamówienia na części wskazują następujące okoliczności:</w:t>
      </w:r>
    </w:p>
    <w:p w14:paraId="5323FB98" w14:textId="77777777" w:rsidR="00AD3272" w:rsidRPr="009C7647" w:rsidRDefault="00D2639E" w:rsidP="00D85DAC">
      <w:pPr>
        <w:pStyle w:val="Normalny1"/>
        <w:numPr>
          <w:ilvl w:val="0"/>
          <w:numId w:val="38"/>
        </w:numPr>
        <w:spacing w:after="0" w:line="240" w:lineRule="auto"/>
        <w:ind w:left="709" w:hanging="283"/>
        <w:rPr>
          <w:rFonts w:ascii="Arial" w:hAnsi="Arial" w:cs="Arial"/>
          <w:sz w:val="24"/>
          <w:szCs w:val="24"/>
        </w:rPr>
      </w:pPr>
      <w:r w:rsidRPr="009C7647">
        <w:rPr>
          <w:rStyle w:val="size"/>
          <w:rFonts w:ascii="Arial" w:hAnsi="Arial" w:cs="Arial"/>
          <w:color w:val="000000"/>
          <w:sz w:val="24"/>
          <w:szCs w:val="24"/>
        </w:rPr>
        <w:t>opóźnienie jednego z wykonawców wpłynęłoby negatywnie na terminowość wykonania innych elementów inwestycji – zależnych od terminowego wykonania prac przez innego wykonawcę;</w:t>
      </w:r>
    </w:p>
    <w:p w14:paraId="2677E1F8" w14:textId="77777777" w:rsidR="00AD3272" w:rsidRPr="009C7647" w:rsidRDefault="00D2639E" w:rsidP="00D85DAC">
      <w:pPr>
        <w:pStyle w:val="Normalny1"/>
        <w:numPr>
          <w:ilvl w:val="0"/>
          <w:numId w:val="38"/>
        </w:numPr>
        <w:spacing w:after="0" w:line="240" w:lineRule="auto"/>
        <w:ind w:left="709" w:hanging="283"/>
        <w:rPr>
          <w:rFonts w:ascii="Arial" w:hAnsi="Arial" w:cs="Arial"/>
          <w:sz w:val="24"/>
          <w:szCs w:val="24"/>
        </w:rPr>
      </w:pPr>
      <w:r w:rsidRPr="009C7647">
        <w:rPr>
          <w:rStyle w:val="size"/>
          <w:rFonts w:ascii="Arial" w:hAnsi="Arial" w:cs="Arial"/>
          <w:color w:val="000000"/>
          <w:sz w:val="24"/>
          <w:szCs w:val="24"/>
        </w:rPr>
        <w:t>wykonawcy powielaliby koszty pośrednie prac, co wpływałoby na koszty ogólne inwestycji;</w:t>
      </w:r>
    </w:p>
    <w:p w14:paraId="6024A236" w14:textId="77777777" w:rsidR="00AD3272" w:rsidRPr="009C7647" w:rsidRDefault="00D2639E" w:rsidP="00D85DAC">
      <w:pPr>
        <w:pStyle w:val="Normalny1"/>
        <w:numPr>
          <w:ilvl w:val="0"/>
          <w:numId w:val="38"/>
        </w:numPr>
        <w:spacing w:after="0" w:line="240" w:lineRule="auto"/>
        <w:ind w:left="709" w:hanging="283"/>
        <w:rPr>
          <w:rFonts w:ascii="Arial" w:hAnsi="Arial" w:cs="Arial"/>
          <w:sz w:val="24"/>
          <w:szCs w:val="24"/>
        </w:rPr>
      </w:pPr>
      <w:r w:rsidRPr="009C7647">
        <w:rPr>
          <w:rStyle w:val="size"/>
          <w:rFonts w:ascii="Arial" w:hAnsi="Arial" w:cs="Arial"/>
          <w:color w:val="000000"/>
          <w:sz w:val="24"/>
          <w:szCs w:val="24"/>
        </w:rPr>
        <w:t>w każdej z ofert częściowych wykonawca musiałby założyć odrębną wycenę użycia tego samego rodzaju sprzętu w sytuacji, w której składając jedną ofertę, użycie sprzętu wyceniłby jednokrotnie;</w:t>
      </w:r>
    </w:p>
    <w:p w14:paraId="786FD784" w14:textId="77777777" w:rsidR="00AD3272" w:rsidRPr="009C7647" w:rsidRDefault="00D2639E" w:rsidP="00D85DAC">
      <w:pPr>
        <w:pStyle w:val="Normalny1"/>
        <w:numPr>
          <w:ilvl w:val="0"/>
          <w:numId w:val="38"/>
        </w:numPr>
        <w:spacing w:after="0" w:line="240" w:lineRule="auto"/>
        <w:ind w:left="709" w:hanging="283"/>
        <w:rPr>
          <w:rFonts w:ascii="Arial" w:hAnsi="Arial" w:cs="Arial"/>
          <w:sz w:val="24"/>
          <w:szCs w:val="24"/>
        </w:rPr>
      </w:pPr>
      <w:r w:rsidRPr="009C7647">
        <w:rPr>
          <w:rStyle w:val="size"/>
          <w:rFonts w:ascii="Arial" w:hAnsi="Arial" w:cs="Arial"/>
          <w:color w:val="000000"/>
          <w:sz w:val="24"/>
          <w:szCs w:val="24"/>
        </w:rPr>
        <w:t>każdy z wykonawców w cenę wliczyłby odrębne koszty polisy OC, co zwiększyłoby poziom wydatków zamawiającego;</w:t>
      </w:r>
    </w:p>
    <w:p w14:paraId="75ABE45A" w14:textId="3F9EA43F" w:rsidR="00AD3272" w:rsidRPr="009C7647" w:rsidRDefault="00D2639E" w:rsidP="00D85DAC">
      <w:pPr>
        <w:pStyle w:val="Normalny1"/>
        <w:numPr>
          <w:ilvl w:val="0"/>
          <w:numId w:val="38"/>
        </w:numPr>
        <w:spacing w:after="0" w:line="240" w:lineRule="auto"/>
        <w:ind w:left="709" w:hanging="283"/>
        <w:rPr>
          <w:rFonts w:ascii="Arial" w:hAnsi="Arial" w:cs="Arial"/>
          <w:sz w:val="24"/>
          <w:szCs w:val="24"/>
        </w:rPr>
      </w:pPr>
      <w:r w:rsidRPr="009C7647">
        <w:rPr>
          <w:rStyle w:val="size"/>
          <w:rFonts w:ascii="Arial" w:hAnsi="Arial" w:cs="Arial"/>
          <w:color w:val="000000"/>
          <w:sz w:val="24"/>
          <w:szCs w:val="24"/>
        </w:rPr>
        <w:lastRenderedPageBreak/>
        <w:t>podział zamówienia powodowałby ryzyko, w którym unieważnienie jednej</w:t>
      </w:r>
      <w:r w:rsidR="002A26D1">
        <w:rPr>
          <w:rStyle w:val="size"/>
          <w:rFonts w:ascii="Arial" w:hAnsi="Arial" w:cs="Arial"/>
          <w:color w:val="000000"/>
          <w:sz w:val="24"/>
          <w:szCs w:val="24"/>
        </w:rPr>
        <w:t xml:space="preserve"> </w:t>
      </w:r>
      <w:r w:rsidRPr="009C7647">
        <w:rPr>
          <w:rStyle w:val="size"/>
          <w:rFonts w:ascii="Arial" w:hAnsi="Arial" w:cs="Arial"/>
          <w:color w:val="000000"/>
          <w:sz w:val="24"/>
          <w:szCs w:val="24"/>
        </w:rPr>
        <w:t>z części postępowania zagroziłoby terminowej realizacji przedmiotu zamówienia.</w:t>
      </w:r>
    </w:p>
    <w:p w14:paraId="5E644535" w14:textId="77777777" w:rsidR="00AD3272" w:rsidRPr="009C7647" w:rsidRDefault="00D2639E" w:rsidP="00D85DAC">
      <w:pPr>
        <w:pStyle w:val="Normalny1"/>
        <w:spacing w:after="0" w:line="240" w:lineRule="auto"/>
        <w:ind w:left="284"/>
        <w:rPr>
          <w:rFonts w:ascii="Arial" w:hAnsi="Arial" w:cs="Arial"/>
          <w:sz w:val="24"/>
          <w:szCs w:val="24"/>
        </w:rPr>
      </w:pPr>
      <w:r w:rsidRPr="009C7647">
        <w:rPr>
          <w:rFonts w:ascii="Arial" w:hAnsi="Arial" w:cs="Arial"/>
        </w:rPr>
        <w:t>Reasumując, Zamawiający nie dokonuje podziału zamówienia na części, ponieważ rozdzielenie odpowiedzialności za jeden plac budowy, tymczasową organizację ruchu, bezpieczeństwo, harmonogram i styki międzybranżowe powodowałoby nadmierne trudności techniczne i organizacyjne oraz ryzyko wzrostu kosztów i opóźnień. Jednolita odpowiedzialność wykonawcy ogranicza ryzyka na styku robót i służy celowemu oraz oszczędnemu wydatkowaniu środków publicznych. Zamawiający ocenił, że brak podziału nie prowadzi do nieuzasadnionego ograniczenia konkurencji, w szczególności z uwagi na możliwość udziału wykonawców wspólnie ubiegających się o zamówienie i korzystania z zasobów podmiotów trzecich.</w:t>
      </w:r>
    </w:p>
    <w:p w14:paraId="47BFED7A" w14:textId="77777777" w:rsidR="00AD3272" w:rsidRPr="009C7647" w:rsidRDefault="00D2639E" w:rsidP="00D85DAC">
      <w:pPr>
        <w:pStyle w:val="Normalny1"/>
        <w:spacing w:after="0" w:line="240" w:lineRule="auto"/>
        <w:ind w:left="284"/>
        <w:rPr>
          <w:rFonts w:ascii="Arial" w:hAnsi="Arial" w:cs="Arial"/>
          <w:sz w:val="24"/>
          <w:szCs w:val="24"/>
        </w:rPr>
      </w:pPr>
      <w:r w:rsidRPr="009C7647">
        <w:rPr>
          <w:rFonts w:ascii="Arial" w:hAnsi="Arial" w:cs="Arial"/>
        </w:rPr>
        <w:t xml:space="preserve">Zamawiający, działając zgodnie z art. 91 ust. 2 ustawy </w:t>
      </w:r>
      <w:proofErr w:type="spellStart"/>
      <w:r w:rsidRPr="009C7647">
        <w:rPr>
          <w:rFonts w:ascii="Arial" w:hAnsi="Arial" w:cs="Arial"/>
        </w:rPr>
        <w:t>Pzp</w:t>
      </w:r>
      <w:proofErr w:type="spellEnd"/>
      <w:r w:rsidRPr="009C7647">
        <w:rPr>
          <w:rFonts w:ascii="Arial" w:hAnsi="Arial" w:cs="Arial"/>
        </w:rPr>
        <w:t>, wskazuje powody niedokonania podziału zamówienia na części. Przedmiot zamówienia obejmuje funkcjonalnie i technicznie powiązane roboty drogowe, sanitarne i elektryczne wykonywane na jednym, wspólnym placu budowy, w tej samej organizacji ruchu i przy konieczności ścisłej koordynacji branżowej.</w:t>
      </w:r>
    </w:p>
    <w:p w14:paraId="29063864" w14:textId="77777777" w:rsidR="002F2C86" w:rsidRPr="009C7647" w:rsidRDefault="002F2C86" w:rsidP="00773681">
      <w:pPr>
        <w:pStyle w:val="Normalny1"/>
        <w:spacing w:after="0" w:line="240" w:lineRule="auto"/>
        <w:rPr>
          <w:rFonts w:ascii="Arial" w:hAnsi="Arial" w:cs="Arial"/>
          <w:color w:val="000000"/>
          <w:sz w:val="24"/>
          <w:szCs w:val="24"/>
        </w:rPr>
      </w:pPr>
    </w:p>
    <w:p w14:paraId="6EAE0A59" w14:textId="77777777" w:rsidR="00AD3272" w:rsidRPr="009C7647" w:rsidRDefault="00D2639E" w:rsidP="00154CF4">
      <w:pPr>
        <w:pStyle w:val="NormalnyWeb"/>
        <w:numPr>
          <w:ilvl w:val="0"/>
          <w:numId w:val="45"/>
        </w:numPr>
        <w:pBdr>
          <w:top w:val="single" w:sz="4" w:space="1" w:color="000000"/>
          <w:left w:val="single" w:sz="4" w:space="4" w:color="000000"/>
          <w:bottom w:val="single" w:sz="4" w:space="5" w:color="000000"/>
          <w:right w:val="single" w:sz="4" w:space="4" w:color="000000"/>
        </w:pBdr>
        <w:spacing w:beforeAutospacing="0" w:after="0" w:afterAutospacing="0" w:line="240" w:lineRule="auto"/>
        <w:ind w:left="426" w:right="23" w:hanging="426"/>
        <w:jc w:val="left"/>
        <w:textAlignment w:val="baseline"/>
        <w:rPr>
          <w:b/>
          <w:sz w:val="24"/>
          <w:szCs w:val="24"/>
        </w:rPr>
      </w:pPr>
      <w:bookmarkStart w:id="5" w:name="_Toc251232754"/>
      <w:bookmarkStart w:id="6" w:name="_Toc320881357"/>
      <w:bookmarkStart w:id="7" w:name="_Toc322514765"/>
      <w:bookmarkStart w:id="8" w:name="_Toc228585885"/>
      <w:r w:rsidRPr="009C7647">
        <w:rPr>
          <w:b/>
          <w:sz w:val="24"/>
          <w:szCs w:val="24"/>
        </w:rPr>
        <w:t>Opis przedmiotu zamówienia</w:t>
      </w:r>
      <w:bookmarkEnd w:id="5"/>
      <w:bookmarkEnd w:id="6"/>
      <w:bookmarkEnd w:id="7"/>
      <w:bookmarkEnd w:id="8"/>
    </w:p>
    <w:p w14:paraId="25CFF71D" w14:textId="77777777" w:rsidR="00AD3272" w:rsidRPr="009C7647" w:rsidRDefault="00D2639E" w:rsidP="00154CF4">
      <w:pPr>
        <w:pStyle w:val="Normalny1"/>
        <w:numPr>
          <w:ilvl w:val="0"/>
          <w:numId w:val="42"/>
        </w:numPr>
        <w:spacing w:after="0" w:line="240" w:lineRule="auto"/>
        <w:ind w:left="284" w:hanging="218"/>
        <w:rPr>
          <w:rFonts w:ascii="Arial" w:hAnsi="Arial" w:cs="Arial"/>
          <w:sz w:val="24"/>
          <w:szCs w:val="24"/>
        </w:rPr>
      </w:pPr>
      <w:r w:rsidRPr="009C7647">
        <w:rPr>
          <w:rFonts w:ascii="Arial" w:hAnsi="Arial" w:cs="Arial"/>
          <w:sz w:val="24"/>
          <w:szCs w:val="24"/>
        </w:rPr>
        <w:t xml:space="preserve">Przedmiotem zamówienia </w:t>
      </w:r>
      <w:r w:rsidR="007605F2" w:rsidRPr="009C7647">
        <w:rPr>
          <w:rFonts w:ascii="Arial" w:hAnsi="Arial" w:cs="Arial"/>
          <w:sz w:val="24"/>
          <w:szCs w:val="24"/>
        </w:rPr>
        <w:t xml:space="preserve">jest przebudowa drogi gminnej – ulicy Piotra Skargi na odcinku od ul. Grobelnej do ul. 3 Maja w m. Pabianice wraz z przebudową innych dróg gminnych w zakresie skrzyżowań z tą drogą - ul. Grobelna, ul. Sobieskiego, ul. Poprzeczna, ul. Szewska, ul. Kopernika, ul. </w:t>
      </w:r>
      <w:proofErr w:type="spellStart"/>
      <w:r w:rsidR="007605F2" w:rsidRPr="009C7647">
        <w:rPr>
          <w:rFonts w:ascii="Arial" w:hAnsi="Arial" w:cs="Arial"/>
          <w:sz w:val="24"/>
          <w:szCs w:val="24"/>
        </w:rPr>
        <w:t>Bóźniczna</w:t>
      </w:r>
      <w:proofErr w:type="spellEnd"/>
      <w:r w:rsidR="007605F2" w:rsidRPr="009C7647">
        <w:rPr>
          <w:rFonts w:ascii="Arial" w:hAnsi="Arial" w:cs="Arial"/>
          <w:sz w:val="24"/>
          <w:szCs w:val="24"/>
        </w:rPr>
        <w:t>, w ramach wieloletniego zadania pn.: „</w:t>
      </w:r>
      <w:r w:rsidR="007605F2" w:rsidRPr="009C7647">
        <w:rPr>
          <w:rFonts w:ascii="Arial" w:hAnsi="Arial" w:cs="Arial"/>
          <w:i/>
          <w:iCs/>
          <w:sz w:val="24"/>
          <w:szCs w:val="24"/>
        </w:rPr>
        <w:t>Przebudowa dróg w obszarze Starego Miasta</w:t>
      </w:r>
      <w:r w:rsidR="007605F2" w:rsidRPr="009C7647">
        <w:rPr>
          <w:rFonts w:ascii="Arial" w:hAnsi="Arial" w:cs="Arial"/>
          <w:sz w:val="24"/>
          <w:szCs w:val="24"/>
        </w:rPr>
        <w:t>”.</w:t>
      </w:r>
    </w:p>
    <w:p w14:paraId="3647D3E6" w14:textId="77777777" w:rsidR="007605F2" w:rsidRPr="009C7647" w:rsidRDefault="007605F2" w:rsidP="00154CF4">
      <w:pPr>
        <w:pStyle w:val="Normalny1"/>
        <w:numPr>
          <w:ilvl w:val="0"/>
          <w:numId w:val="42"/>
        </w:numPr>
        <w:spacing w:after="0" w:line="240" w:lineRule="auto"/>
        <w:ind w:left="284" w:hanging="218"/>
        <w:rPr>
          <w:rFonts w:ascii="Arial" w:hAnsi="Arial" w:cs="Arial"/>
          <w:sz w:val="24"/>
          <w:szCs w:val="24"/>
        </w:rPr>
      </w:pPr>
      <w:r w:rsidRPr="009C7647">
        <w:rPr>
          <w:rFonts w:ascii="Arial" w:hAnsi="Arial" w:cs="Arial"/>
          <w:sz w:val="24"/>
          <w:szCs w:val="24"/>
        </w:rPr>
        <w:t xml:space="preserve">Szczegółowy opis przedmiotu zamówienia został zawarty w załączniku nr </w:t>
      </w:r>
      <w:r w:rsidR="00D85DAC" w:rsidRPr="009C7647">
        <w:rPr>
          <w:rFonts w:ascii="Arial" w:hAnsi="Arial" w:cs="Arial"/>
          <w:sz w:val="24"/>
          <w:szCs w:val="24"/>
        </w:rPr>
        <w:t>1</w:t>
      </w:r>
      <w:r w:rsidRPr="009C7647">
        <w:rPr>
          <w:rFonts w:ascii="Arial" w:hAnsi="Arial" w:cs="Arial"/>
          <w:sz w:val="24"/>
          <w:szCs w:val="24"/>
        </w:rPr>
        <w:t xml:space="preserve"> do specyfikacji warunków zamówienia.</w:t>
      </w:r>
    </w:p>
    <w:p w14:paraId="7C98F984" w14:textId="77777777" w:rsidR="00AD3272" w:rsidRPr="009C7647" w:rsidRDefault="00D2639E" w:rsidP="00154CF4">
      <w:pPr>
        <w:pStyle w:val="SIWZ1"/>
        <w:numPr>
          <w:ilvl w:val="0"/>
          <w:numId w:val="42"/>
        </w:numPr>
        <w:tabs>
          <w:tab w:val="clear" w:pos="426"/>
        </w:tabs>
        <w:spacing w:after="0"/>
        <w:ind w:left="284" w:hanging="218"/>
        <w:rPr>
          <w:rFonts w:cs="Arial"/>
          <w:sz w:val="24"/>
          <w:szCs w:val="24"/>
        </w:rPr>
      </w:pPr>
      <w:r w:rsidRPr="009C7647">
        <w:rPr>
          <w:rFonts w:cs="Arial"/>
          <w:sz w:val="24"/>
          <w:szCs w:val="24"/>
        </w:rPr>
        <w:t>Oznaczenie przedmiotu zamówienia wg Wspólnego Słownika Zamówień (CPV):</w:t>
      </w:r>
    </w:p>
    <w:p w14:paraId="13A92A6D" w14:textId="77777777" w:rsidR="00D85DAC" w:rsidRPr="009C7647" w:rsidRDefault="00D85DAC" w:rsidP="00D85DAC">
      <w:pPr>
        <w:pStyle w:val="SIWZ1"/>
        <w:spacing w:after="0"/>
        <w:ind w:left="425" w:firstLine="1"/>
        <w:rPr>
          <w:rFonts w:cs="Arial"/>
          <w:sz w:val="24"/>
          <w:szCs w:val="24"/>
        </w:rPr>
      </w:pPr>
      <w:r w:rsidRPr="009C7647">
        <w:rPr>
          <w:rFonts w:cs="Arial"/>
          <w:sz w:val="24"/>
          <w:szCs w:val="24"/>
        </w:rPr>
        <w:t>1) Główny – 45233200-1 Roboty w zakresie różnych nawierzchni.</w:t>
      </w:r>
    </w:p>
    <w:p w14:paraId="5BCD599C" w14:textId="77777777" w:rsidR="00D85DAC" w:rsidRPr="009C7647" w:rsidRDefault="00D85DAC" w:rsidP="00D85DAC">
      <w:pPr>
        <w:pStyle w:val="SIWZ1"/>
        <w:spacing w:after="0"/>
        <w:ind w:left="425" w:firstLine="1"/>
        <w:rPr>
          <w:rFonts w:cs="Arial"/>
          <w:sz w:val="24"/>
          <w:szCs w:val="24"/>
        </w:rPr>
      </w:pPr>
      <w:r w:rsidRPr="009C7647">
        <w:rPr>
          <w:rFonts w:cs="Arial"/>
          <w:sz w:val="24"/>
          <w:szCs w:val="24"/>
        </w:rPr>
        <w:t>2) Dodatkowe:</w:t>
      </w:r>
    </w:p>
    <w:p w14:paraId="6FF3907B" w14:textId="77777777" w:rsidR="00D85DAC" w:rsidRPr="009C7647" w:rsidRDefault="00D85DAC" w:rsidP="00D85DAC">
      <w:pPr>
        <w:pStyle w:val="SIWZ1"/>
        <w:spacing w:after="0"/>
        <w:ind w:left="851" w:hanging="142"/>
        <w:rPr>
          <w:rFonts w:cs="Arial"/>
          <w:sz w:val="24"/>
          <w:szCs w:val="24"/>
        </w:rPr>
      </w:pPr>
      <w:r w:rsidRPr="009C7647">
        <w:rPr>
          <w:rFonts w:cs="Arial"/>
          <w:sz w:val="24"/>
          <w:szCs w:val="24"/>
        </w:rPr>
        <w:t>-</w:t>
      </w:r>
      <w:r w:rsidRPr="009C7647">
        <w:rPr>
          <w:rFonts w:cs="Arial"/>
          <w:sz w:val="24"/>
          <w:szCs w:val="24"/>
        </w:rPr>
        <w:tab/>
        <w:t>45111200-0 Roboty w zakresie przygotowania terenu pod budowę i roboty ziemne</w:t>
      </w:r>
    </w:p>
    <w:p w14:paraId="6DFAC494" w14:textId="77777777" w:rsidR="00D85DAC" w:rsidRPr="009C7647" w:rsidRDefault="00D85DAC" w:rsidP="00D85DAC">
      <w:pPr>
        <w:pStyle w:val="SIWZ1"/>
        <w:spacing w:after="0"/>
        <w:ind w:left="851" w:hanging="142"/>
        <w:rPr>
          <w:rFonts w:cs="Arial"/>
          <w:sz w:val="24"/>
          <w:szCs w:val="24"/>
        </w:rPr>
      </w:pPr>
      <w:r w:rsidRPr="009C7647">
        <w:rPr>
          <w:rFonts w:cs="Arial"/>
          <w:sz w:val="24"/>
          <w:szCs w:val="24"/>
        </w:rPr>
        <w:t>-</w:t>
      </w:r>
      <w:r w:rsidRPr="009C7647">
        <w:rPr>
          <w:rFonts w:cs="Arial"/>
          <w:sz w:val="24"/>
          <w:szCs w:val="24"/>
        </w:rPr>
        <w:tab/>
        <w:t>45231400-9 Roboty budowlane w zakresie budowy linii energetycznych</w:t>
      </w:r>
    </w:p>
    <w:p w14:paraId="48545262" w14:textId="77777777" w:rsidR="00D85DAC" w:rsidRPr="009C7647" w:rsidRDefault="00D85DAC" w:rsidP="00D85DAC">
      <w:pPr>
        <w:pStyle w:val="SIWZ1"/>
        <w:spacing w:after="0"/>
        <w:ind w:left="851" w:hanging="142"/>
        <w:rPr>
          <w:rFonts w:cs="Arial"/>
          <w:sz w:val="24"/>
          <w:szCs w:val="24"/>
        </w:rPr>
      </w:pPr>
      <w:r w:rsidRPr="009C7647">
        <w:rPr>
          <w:rFonts w:cs="Arial"/>
          <w:sz w:val="24"/>
          <w:szCs w:val="24"/>
        </w:rPr>
        <w:t>-</w:t>
      </w:r>
      <w:r w:rsidRPr="009C7647">
        <w:rPr>
          <w:rFonts w:cs="Arial"/>
          <w:sz w:val="24"/>
          <w:szCs w:val="24"/>
        </w:rPr>
        <w:tab/>
        <w:t>45231600-1 Roboty budowlane w zakresie budowy linii komunikacyjnych</w:t>
      </w:r>
    </w:p>
    <w:p w14:paraId="65E953BD" w14:textId="77777777" w:rsidR="00D85DAC" w:rsidRPr="009C7647" w:rsidRDefault="00D85DAC" w:rsidP="00D85DAC">
      <w:pPr>
        <w:pStyle w:val="SIWZ1"/>
        <w:spacing w:after="0"/>
        <w:ind w:left="851" w:hanging="142"/>
        <w:rPr>
          <w:rFonts w:cs="Arial"/>
          <w:sz w:val="24"/>
          <w:szCs w:val="24"/>
        </w:rPr>
      </w:pPr>
      <w:r w:rsidRPr="009C7647">
        <w:rPr>
          <w:rFonts w:cs="Arial"/>
          <w:sz w:val="24"/>
          <w:szCs w:val="24"/>
        </w:rPr>
        <w:t>-</w:t>
      </w:r>
      <w:r w:rsidRPr="009C7647">
        <w:rPr>
          <w:rFonts w:cs="Arial"/>
          <w:sz w:val="24"/>
          <w:szCs w:val="24"/>
        </w:rPr>
        <w:tab/>
        <w:t>45111100-9 Roboty w zakresie burzenia</w:t>
      </w:r>
    </w:p>
    <w:p w14:paraId="433E6735" w14:textId="77777777" w:rsidR="00D85DAC" w:rsidRPr="009C7647" w:rsidRDefault="00D85DAC" w:rsidP="00D85DAC">
      <w:pPr>
        <w:pStyle w:val="SIWZ1"/>
        <w:spacing w:after="0"/>
        <w:ind w:left="851" w:hanging="142"/>
        <w:rPr>
          <w:rFonts w:cs="Arial"/>
          <w:sz w:val="24"/>
          <w:szCs w:val="24"/>
        </w:rPr>
      </w:pPr>
      <w:r w:rsidRPr="009C7647">
        <w:rPr>
          <w:rFonts w:cs="Arial"/>
          <w:sz w:val="24"/>
          <w:szCs w:val="24"/>
        </w:rPr>
        <w:t>-</w:t>
      </w:r>
      <w:r w:rsidRPr="009C7647">
        <w:rPr>
          <w:rFonts w:cs="Arial"/>
          <w:sz w:val="24"/>
          <w:szCs w:val="24"/>
        </w:rPr>
        <w:tab/>
        <w:t>45233290-8 Instalowanie znaków drogowych</w:t>
      </w:r>
    </w:p>
    <w:p w14:paraId="4C0A2529" w14:textId="77777777" w:rsidR="00D85DAC" w:rsidRPr="009C7647" w:rsidRDefault="00D85DAC" w:rsidP="00D85DAC">
      <w:pPr>
        <w:pStyle w:val="SIWZ1"/>
        <w:spacing w:after="0"/>
        <w:ind w:left="851" w:hanging="142"/>
        <w:rPr>
          <w:rFonts w:cs="Arial"/>
          <w:sz w:val="24"/>
          <w:szCs w:val="24"/>
        </w:rPr>
      </w:pPr>
      <w:r w:rsidRPr="009C7647">
        <w:rPr>
          <w:rFonts w:cs="Arial"/>
          <w:sz w:val="24"/>
          <w:szCs w:val="24"/>
        </w:rPr>
        <w:t>-</w:t>
      </w:r>
      <w:r w:rsidRPr="009C7647">
        <w:rPr>
          <w:rFonts w:cs="Arial"/>
          <w:sz w:val="24"/>
          <w:szCs w:val="24"/>
        </w:rPr>
        <w:tab/>
        <w:t>45316110-9 Instalowanie urządzeń oświetlenia drogowego</w:t>
      </w:r>
    </w:p>
    <w:p w14:paraId="3C40659E" w14:textId="77777777" w:rsidR="00D85DAC" w:rsidRPr="009C7647" w:rsidRDefault="00D85DAC" w:rsidP="00D85DAC">
      <w:pPr>
        <w:pStyle w:val="SIWZ1"/>
        <w:tabs>
          <w:tab w:val="clear" w:pos="426"/>
        </w:tabs>
        <w:spacing w:after="0"/>
        <w:ind w:left="851" w:hanging="142"/>
        <w:rPr>
          <w:rFonts w:cs="Arial"/>
          <w:sz w:val="24"/>
          <w:szCs w:val="24"/>
        </w:rPr>
      </w:pPr>
      <w:r w:rsidRPr="009C7647">
        <w:rPr>
          <w:rFonts w:cs="Arial"/>
          <w:sz w:val="24"/>
          <w:szCs w:val="24"/>
        </w:rPr>
        <w:t>-</w:t>
      </w:r>
      <w:r w:rsidRPr="009C7647">
        <w:rPr>
          <w:rFonts w:cs="Arial"/>
          <w:sz w:val="24"/>
          <w:szCs w:val="24"/>
        </w:rPr>
        <w:tab/>
        <w:t>45200000-9 Roboty budowlane w zakresie wznoszenia kompletnych obiektów budowlanych lub ich części oraz roboty w zakresie inżynierii lądowej i wodnej</w:t>
      </w:r>
    </w:p>
    <w:p w14:paraId="0D87426E" w14:textId="77777777" w:rsidR="00D85DAC" w:rsidRPr="009C7647" w:rsidRDefault="00D2639E" w:rsidP="00154CF4">
      <w:pPr>
        <w:pStyle w:val="SIWZ1"/>
        <w:numPr>
          <w:ilvl w:val="0"/>
          <w:numId w:val="42"/>
        </w:numPr>
        <w:tabs>
          <w:tab w:val="clear" w:pos="426"/>
        </w:tabs>
        <w:spacing w:after="0"/>
        <w:ind w:left="426" w:hanging="284"/>
        <w:rPr>
          <w:rFonts w:cs="Arial"/>
          <w:sz w:val="24"/>
          <w:szCs w:val="24"/>
        </w:rPr>
      </w:pPr>
      <w:r w:rsidRPr="009C7647">
        <w:rPr>
          <w:rFonts w:cs="Arial"/>
        </w:rPr>
        <w:t>Zamawiający wymaga udzielenia gwarancji jakości na wykonany przedmiot zamówienia na okres nie krótszy niż 36 miesięcy i nie dłuższy niż 60 miesięcy, liczony od dnia podpisania protokołu odbioru końcowego. Długość gwarancji jakości stanowi kryterium oceny ofert. Odpowiedzialność Wykonawcy z tytułu rękojmi za wady jest niezależna od gwarancji i podlega przepisom Kodeksu cywilnego oraz projektowanym postanowieniom umowy; okres rękojmi nie jest kryterium oceny ofert.</w:t>
      </w:r>
    </w:p>
    <w:p w14:paraId="190C3C3F" w14:textId="77777777" w:rsidR="00D85DAC" w:rsidRPr="009C7647" w:rsidRDefault="00D85DAC" w:rsidP="00154CF4">
      <w:pPr>
        <w:pStyle w:val="SIWZ1"/>
        <w:tabs>
          <w:tab w:val="clear" w:pos="426"/>
        </w:tabs>
        <w:spacing w:after="0"/>
        <w:ind w:firstLine="0"/>
        <w:rPr>
          <w:rFonts w:cs="Arial"/>
          <w:sz w:val="24"/>
          <w:szCs w:val="24"/>
        </w:rPr>
      </w:pPr>
      <w:r w:rsidRPr="009C7647">
        <w:rPr>
          <w:rFonts w:cs="Arial"/>
        </w:rPr>
        <w:t>Do oceny w kryterium gwarancji przyjmuje się okres od 36 do 60 miesięcy. Okres dłuższy niż 60 miesięcy będzie oceniany jak 60 miesięcy. Zaoferowanie okresu krótszego niż 36 miesięcy oznacza niezgodność treści oferty z warunkami zamówienia.</w:t>
      </w:r>
    </w:p>
    <w:p w14:paraId="3492985E" w14:textId="4D948AD3" w:rsidR="000F7B4E" w:rsidRPr="003909F9" w:rsidRDefault="00D2639E" w:rsidP="003909F9">
      <w:pPr>
        <w:pStyle w:val="SIWZ1"/>
        <w:numPr>
          <w:ilvl w:val="0"/>
          <w:numId w:val="42"/>
        </w:numPr>
        <w:tabs>
          <w:tab w:val="clear" w:pos="426"/>
        </w:tabs>
        <w:spacing w:after="0"/>
        <w:ind w:left="426" w:hanging="284"/>
        <w:rPr>
          <w:rFonts w:cs="Arial"/>
          <w:sz w:val="24"/>
          <w:szCs w:val="24"/>
        </w:rPr>
      </w:pPr>
      <w:r w:rsidRPr="009C7647">
        <w:rPr>
          <w:rFonts w:cs="Arial"/>
        </w:rPr>
        <w:t xml:space="preserve">Zgodnie z art. 95 ust. 1 i 2 ustawy </w:t>
      </w:r>
      <w:proofErr w:type="spellStart"/>
      <w:r w:rsidRPr="009C7647">
        <w:rPr>
          <w:rFonts w:cs="Arial"/>
        </w:rPr>
        <w:t>Pzp</w:t>
      </w:r>
      <w:proofErr w:type="spellEnd"/>
      <w:r w:rsidRPr="009C7647">
        <w:rPr>
          <w:rFonts w:cs="Arial"/>
        </w:rPr>
        <w:t xml:space="preserve"> Zamawiający wymaga zatrudnienia przez Wykonawcę lub Podwykonawcę na podstawie stosunku pracy osób wykonujących czynności, których wykonywanie odpowiada warunkom określonym w art. 22 § 1 Kodeksu pracy, w szczególności: roboty ziemne i rozbiórkowe, wykonywanie warstw konstrukcyjnych i nawierzchniowych, roboty brukarskie, montaż elementów odwodnienia oraz czynności instalacyjne wykonywane w sposób podporządkowany i pod nadzorem. Wymóg nie dotyczy osób wykonujących samodzielne funkcje techniczne w budownictwie ani osób faktycznie prowadzących działalność na własny rachunek. Sposób weryfikacji zatrudnienia, uprawnienia kontrolne Zamawiającego i sankcje muszą zostać określone w załączniku nr 9 zgodnie z art. 438 ustawy </w:t>
      </w:r>
      <w:proofErr w:type="spellStart"/>
      <w:r w:rsidRPr="009C7647">
        <w:rPr>
          <w:rFonts w:cs="Arial"/>
        </w:rPr>
        <w:t>Pzp</w:t>
      </w:r>
      <w:proofErr w:type="spellEnd"/>
      <w:r w:rsidRPr="009C7647">
        <w:rPr>
          <w:rFonts w:cs="Arial"/>
        </w:rPr>
        <w:t>.</w:t>
      </w:r>
      <w:r w:rsidR="003909F9">
        <w:rPr>
          <w:rFonts w:cs="Arial"/>
        </w:rPr>
        <w:t xml:space="preserve"> </w:t>
      </w:r>
      <w:r w:rsidR="00016F00" w:rsidRPr="003909F9">
        <w:rPr>
          <w:rFonts w:cs="Arial"/>
          <w:sz w:val="24"/>
          <w:szCs w:val="24"/>
        </w:rPr>
        <w:t xml:space="preserve">Przedmiot zamówienia, w zakresie przeznaczonym do użytku przez osoby fizyczne, należy realizować z uwzględnieniem wymagań dostępności dla osób ze szczególnymi potrzebami oraz projektowania dla wszystkich użytkowników, zgodnie z art. 100 ustawy </w:t>
      </w:r>
      <w:proofErr w:type="spellStart"/>
      <w:r w:rsidR="00016F00" w:rsidRPr="003909F9">
        <w:rPr>
          <w:rFonts w:cs="Arial"/>
          <w:sz w:val="24"/>
          <w:szCs w:val="24"/>
        </w:rPr>
        <w:lastRenderedPageBreak/>
        <w:t>Pzp</w:t>
      </w:r>
      <w:proofErr w:type="spellEnd"/>
      <w:r w:rsidR="00016F00" w:rsidRPr="003909F9">
        <w:rPr>
          <w:rFonts w:cs="Arial"/>
          <w:sz w:val="24"/>
          <w:szCs w:val="24"/>
        </w:rPr>
        <w:t xml:space="preserve"> i dokumentacją projektową, w szczególności w zakresie ciągów pieszych, przejść dla pieszych, obniżeń i elementów fakturowych.</w:t>
      </w:r>
    </w:p>
    <w:p w14:paraId="76EC2DAE" w14:textId="77777777" w:rsidR="00AD3272" w:rsidRPr="009C7647" w:rsidRDefault="00D2639E" w:rsidP="00154CF4">
      <w:pPr>
        <w:pStyle w:val="SIWZ1"/>
        <w:numPr>
          <w:ilvl w:val="0"/>
          <w:numId w:val="42"/>
        </w:numPr>
        <w:tabs>
          <w:tab w:val="clear" w:pos="426"/>
        </w:tabs>
        <w:spacing w:after="0"/>
        <w:ind w:left="426" w:hanging="284"/>
        <w:rPr>
          <w:rFonts w:cs="Arial"/>
          <w:bCs/>
          <w:sz w:val="24"/>
          <w:szCs w:val="24"/>
          <w:u w:val="single"/>
        </w:rPr>
      </w:pPr>
      <w:r w:rsidRPr="009C7647">
        <w:rPr>
          <w:rFonts w:cs="Arial"/>
          <w:bCs/>
          <w:color w:val="000000"/>
          <w:sz w:val="24"/>
          <w:szCs w:val="24"/>
          <w:u w:val="single"/>
        </w:rPr>
        <w:t xml:space="preserve">Zamawiający </w:t>
      </w:r>
      <w:r w:rsidR="00D85DAC" w:rsidRPr="009C7647">
        <w:rPr>
          <w:rFonts w:cs="Arial"/>
          <w:bCs/>
          <w:color w:val="000000"/>
          <w:sz w:val="24"/>
          <w:szCs w:val="24"/>
          <w:u w:val="single"/>
        </w:rPr>
        <w:t xml:space="preserve">nie </w:t>
      </w:r>
      <w:r w:rsidRPr="009C7647">
        <w:rPr>
          <w:rFonts w:cs="Arial"/>
          <w:bCs/>
          <w:color w:val="000000"/>
          <w:sz w:val="24"/>
          <w:szCs w:val="24"/>
          <w:u w:val="single"/>
        </w:rPr>
        <w:t>wymaga przeprowadzenia przez Wykonawców wizji lokalnej</w:t>
      </w:r>
      <w:r w:rsidR="00D85DAC" w:rsidRPr="009C7647">
        <w:rPr>
          <w:rFonts w:cs="Arial"/>
          <w:bCs/>
          <w:color w:val="000000"/>
          <w:sz w:val="24"/>
          <w:szCs w:val="24"/>
          <w:u w:val="single"/>
        </w:rPr>
        <w:t>.</w:t>
      </w:r>
    </w:p>
    <w:p w14:paraId="5DA15CC0" w14:textId="77777777" w:rsidR="00AD3272" w:rsidRPr="009C7647" w:rsidRDefault="00D2639E" w:rsidP="00154CF4">
      <w:pPr>
        <w:pStyle w:val="SIWZ1"/>
        <w:numPr>
          <w:ilvl w:val="0"/>
          <w:numId w:val="42"/>
        </w:numPr>
        <w:tabs>
          <w:tab w:val="clear" w:pos="426"/>
        </w:tabs>
        <w:spacing w:after="0"/>
        <w:ind w:left="426" w:hanging="284"/>
        <w:rPr>
          <w:rFonts w:cs="Arial"/>
          <w:sz w:val="24"/>
          <w:szCs w:val="24"/>
        </w:rPr>
      </w:pPr>
      <w:r w:rsidRPr="009C7647">
        <w:rPr>
          <w:rFonts w:cs="Arial"/>
          <w:sz w:val="24"/>
          <w:szCs w:val="24"/>
        </w:rPr>
        <w:t>Zamawiający nie zastrzega obowiązku osobistego wykonania przez Wykonawcę</w:t>
      </w:r>
      <w:r w:rsidR="001240EF" w:rsidRPr="009C7647">
        <w:rPr>
          <w:rFonts w:cs="Arial"/>
          <w:sz w:val="24"/>
          <w:szCs w:val="24"/>
        </w:rPr>
        <w:t xml:space="preserve"> </w:t>
      </w:r>
      <w:r w:rsidRPr="009C7647">
        <w:rPr>
          <w:rFonts w:cs="Arial"/>
          <w:sz w:val="24"/>
          <w:szCs w:val="24"/>
        </w:rPr>
        <w:t>kluczowych zadań. Zamawiający wymaga wskazania przez wykonawcę zadań, których wykonanie zamierza powierzyć podwykonawcom.</w:t>
      </w:r>
    </w:p>
    <w:p w14:paraId="12702B5D" w14:textId="77777777" w:rsidR="00EA4F98" w:rsidRPr="009C7647" w:rsidRDefault="00D2639E" w:rsidP="00EA4F98">
      <w:pPr>
        <w:pStyle w:val="SIWZ1"/>
        <w:numPr>
          <w:ilvl w:val="0"/>
          <w:numId w:val="42"/>
        </w:numPr>
        <w:tabs>
          <w:tab w:val="clear" w:pos="426"/>
        </w:tabs>
        <w:spacing w:after="0"/>
        <w:ind w:left="426" w:hanging="284"/>
        <w:rPr>
          <w:rFonts w:cs="Arial"/>
          <w:sz w:val="24"/>
          <w:szCs w:val="24"/>
        </w:rPr>
      </w:pPr>
      <w:r w:rsidRPr="009C7647">
        <w:rPr>
          <w:rFonts w:cs="Arial"/>
          <w:sz w:val="24"/>
          <w:szCs w:val="24"/>
        </w:rPr>
        <w:t>Zamawiający nie dopuszcza składania ofert częściowych. Zamawiający nie dokonuje podziału na części z uwagi, iż zakres i charakter zamówienia uzasadniają jego udzielenie jednemu wykonawcy. Dokonanie podziału zamówienia na części stanowiłoby utrudnienie dla efektywnego wydatkowania środków i terminowej realizacji zamówienia.</w:t>
      </w:r>
    </w:p>
    <w:p w14:paraId="743C3AB1" w14:textId="77777777" w:rsidR="000F7B4E" w:rsidRPr="009C7647" w:rsidRDefault="00016F00" w:rsidP="00EA4F98">
      <w:pPr>
        <w:pStyle w:val="SIWZ1"/>
        <w:numPr>
          <w:ilvl w:val="0"/>
          <w:numId w:val="42"/>
        </w:numPr>
        <w:tabs>
          <w:tab w:val="clear" w:pos="426"/>
        </w:tabs>
        <w:spacing w:after="0"/>
        <w:ind w:left="426" w:hanging="284"/>
        <w:rPr>
          <w:rFonts w:cs="Arial"/>
          <w:sz w:val="24"/>
          <w:szCs w:val="24"/>
        </w:rPr>
      </w:pPr>
      <w:r w:rsidRPr="009C7647">
        <w:rPr>
          <w:rFonts w:cs="Arial"/>
          <w:sz w:val="24"/>
          <w:szCs w:val="24"/>
        </w:rPr>
        <w:t xml:space="preserve">Zamawiający przewiduje możliwość udzielenia, w okresie 3 lat od dnia udzielenia zamówienia podstawowego, zamówienia polegającego na powtórzeniu podobnych robót budowlanych na podstawie art. 214 ust. 1 pkt 7 ustawy </w:t>
      </w:r>
      <w:proofErr w:type="spellStart"/>
      <w:r w:rsidRPr="009C7647">
        <w:rPr>
          <w:rFonts w:cs="Arial"/>
          <w:sz w:val="24"/>
          <w:szCs w:val="24"/>
        </w:rPr>
        <w:t>Pzp</w:t>
      </w:r>
      <w:proofErr w:type="spellEnd"/>
      <w:r w:rsidRPr="009C7647">
        <w:rPr>
          <w:rFonts w:cs="Arial"/>
          <w:sz w:val="24"/>
          <w:szCs w:val="24"/>
        </w:rPr>
        <w:t>, do wartości 2 880 258,09 zł netto (50% wartości zamówienia podstawowego). Zakres może obejmować roboty drogowe i towarzyszące rodzajowo zgodne z zamówieniem podstawowym, w szczególności roboty nawierzchniowe, ziemne, odwodnieniowe, oświetleniowe i związane z organizacją ruchu. Zamówienie takie może zostać udzielone wyłącznie w razie wystąpienia potrzeby i posiadania środków, a jego warunki zostaną ustalone z uwzględnieniem warunków zamówienia podstawowego. Wartość tych robót została uwzględniona przy ustalaniu wartości zamówienia. Informację tę należy spójnie zamieścić także w ogłoszeniu o zamówieniu w BZP.</w:t>
      </w:r>
    </w:p>
    <w:p w14:paraId="45A48313" w14:textId="77777777" w:rsidR="00E829FE" w:rsidRPr="009C7647" w:rsidRDefault="00E829FE" w:rsidP="004F2925">
      <w:pPr>
        <w:pStyle w:val="SIWZ1"/>
        <w:tabs>
          <w:tab w:val="clear" w:pos="426"/>
        </w:tabs>
        <w:spacing w:after="0"/>
        <w:ind w:left="0" w:firstLine="0"/>
        <w:jc w:val="left"/>
        <w:rPr>
          <w:rFonts w:cs="Arial"/>
          <w:sz w:val="24"/>
          <w:szCs w:val="24"/>
        </w:rPr>
      </w:pPr>
    </w:p>
    <w:p w14:paraId="53454399" w14:textId="77777777" w:rsidR="00AD3272" w:rsidRPr="009C7647" w:rsidRDefault="00D2639E" w:rsidP="00154CF4">
      <w:pPr>
        <w:pStyle w:val="Nagwek5"/>
        <w:keepNext/>
        <w:numPr>
          <w:ilvl w:val="0"/>
          <w:numId w:val="45"/>
        </w:numPr>
        <w:pBdr>
          <w:top w:val="single" w:sz="4" w:space="1" w:color="000000"/>
          <w:left w:val="single" w:sz="4" w:space="12" w:color="000000"/>
          <w:bottom w:val="single" w:sz="4" w:space="1" w:color="000000"/>
          <w:right w:val="single" w:sz="4" w:space="4" w:color="000000"/>
        </w:pBdr>
        <w:spacing w:before="0" w:after="120" w:line="240" w:lineRule="auto"/>
        <w:ind w:left="425" w:right="74" w:hanging="425"/>
        <w:jc w:val="left"/>
        <w:textAlignment w:val="baseline"/>
        <w:rPr>
          <w:rFonts w:ascii="Arial" w:hAnsi="Arial" w:cs="Arial"/>
          <w:i w:val="0"/>
          <w:iCs w:val="0"/>
          <w:sz w:val="24"/>
          <w:szCs w:val="24"/>
        </w:rPr>
      </w:pPr>
      <w:r w:rsidRPr="009C7647">
        <w:rPr>
          <w:rFonts w:ascii="Arial" w:hAnsi="Arial" w:cs="Arial"/>
          <w:i w:val="0"/>
          <w:iCs w:val="0"/>
          <w:sz w:val="24"/>
          <w:szCs w:val="24"/>
        </w:rPr>
        <w:t>Termin wykonania zamówienia i warunki płatności</w:t>
      </w:r>
    </w:p>
    <w:p w14:paraId="233F1A4D" w14:textId="569E9E77" w:rsidR="00BD50F6" w:rsidRPr="009C7647" w:rsidRDefault="00BD50F6" w:rsidP="00ED5F66">
      <w:pPr>
        <w:pStyle w:val="SIWZ1"/>
        <w:tabs>
          <w:tab w:val="clear" w:pos="426"/>
        </w:tabs>
        <w:spacing w:after="0"/>
        <w:ind w:left="0" w:firstLine="1"/>
        <w:rPr>
          <w:rFonts w:cs="Arial"/>
          <w:sz w:val="24"/>
          <w:szCs w:val="24"/>
        </w:rPr>
      </w:pPr>
      <w:r w:rsidRPr="009C7647">
        <w:rPr>
          <w:rFonts w:cs="Arial"/>
        </w:rPr>
        <w:t xml:space="preserve">Termin wykonania przedmiotu zamówienia: od dnia zawarcia umowy do dnia 31.12.2026 r., </w:t>
      </w:r>
      <w:r w:rsidR="003909F9">
        <w:rPr>
          <w:rFonts w:cs="Arial"/>
        </w:rPr>
        <w:br/>
      </w:r>
      <w:r w:rsidRPr="009C7647">
        <w:rPr>
          <w:rFonts w:cs="Arial"/>
        </w:rPr>
        <w:t xml:space="preserve">z zachowaniem etapowości wskazanej w załączniku nr 1 do SWZ. </w:t>
      </w:r>
    </w:p>
    <w:p w14:paraId="46E0CE05" w14:textId="77777777" w:rsidR="00035B85" w:rsidRPr="009C7647" w:rsidRDefault="00035B85" w:rsidP="00035B85">
      <w:pPr>
        <w:pStyle w:val="SIWZ1"/>
        <w:tabs>
          <w:tab w:val="clear" w:pos="426"/>
        </w:tabs>
        <w:spacing w:after="0"/>
        <w:ind w:left="357" w:firstLine="0"/>
        <w:rPr>
          <w:rFonts w:cs="Arial"/>
          <w:sz w:val="24"/>
          <w:szCs w:val="24"/>
        </w:rPr>
      </w:pPr>
    </w:p>
    <w:p w14:paraId="394C6BAF" w14:textId="77777777" w:rsidR="00AD3272" w:rsidRPr="009C7647" w:rsidRDefault="00D2639E" w:rsidP="00154CF4">
      <w:pPr>
        <w:pStyle w:val="Nagwek5"/>
        <w:keepNext/>
        <w:numPr>
          <w:ilvl w:val="0"/>
          <w:numId w:val="45"/>
        </w:numPr>
        <w:pBdr>
          <w:top w:val="single" w:sz="4" w:space="1" w:color="000000"/>
          <w:left w:val="single" w:sz="4" w:space="4" w:color="000000"/>
          <w:bottom w:val="single" w:sz="4" w:space="1" w:color="000000"/>
          <w:right w:val="single" w:sz="4" w:space="4" w:color="000000"/>
        </w:pBdr>
        <w:spacing w:before="0" w:after="120" w:line="240" w:lineRule="auto"/>
        <w:ind w:left="425" w:hanging="425"/>
        <w:jc w:val="left"/>
        <w:textAlignment w:val="baseline"/>
        <w:rPr>
          <w:rFonts w:ascii="Arial" w:hAnsi="Arial" w:cs="Arial"/>
          <w:b w:val="0"/>
          <w:i w:val="0"/>
          <w:iCs w:val="0"/>
          <w:sz w:val="24"/>
          <w:szCs w:val="24"/>
        </w:rPr>
      </w:pPr>
      <w:r w:rsidRPr="009C7647">
        <w:rPr>
          <w:rFonts w:ascii="Arial" w:hAnsi="Arial" w:cs="Arial"/>
          <w:i w:val="0"/>
          <w:iCs w:val="0"/>
          <w:sz w:val="24"/>
          <w:szCs w:val="24"/>
        </w:rPr>
        <w:t>Warunki udziału w postępowaniu</w:t>
      </w:r>
    </w:p>
    <w:p w14:paraId="43CBF88F" w14:textId="77777777" w:rsidR="00AD3272" w:rsidRPr="009C7647" w:rsidRDefault="00D2639E" w:rsidP="00154CF4">
      <w:pPr>
        <w:pStyle w:val="Akapitzlist"/>
        <w:numPr>
          <w:ilvl w:val="3"/>
          <w:numId w:val="4"/>
        </w:numPr>
        <w:spacing w:after="0" w:line="240" w:lineRule="auto"/>
        <w:ind w:left="284" w:hanging="284"/>
        <w:rPr>
          <w:rFonts w:eastAsia="Calibri" w:cs="Arial"/>
          <w:sz w:val="24"/>
          <w:szCs w:val="24"/>
        </w:rPr>
      </w:pPr>
      <w:r w:rsidRPr="009C7647">
        <w:rPr>
          <w:rFonts w:eastAsia="Calibri" w:cs="Arial"/>
          <w:sz w:val="24"/>
          <w:szCs w:val="24"/>
        </w:rPr>
        <w:t>Z postępowania o udzielenie zamówienia wyklucza się, z zastrzeżeniem art. 110 ust. 2 ustawy, Wykonawcę w stosunku do którego zachodzi którakolwiek z okoliczności wskazanych w art. 108 ust. 1 ustawy, tj. Wykonawcę:</w:t>
      </w:r>
    </w:p>
    <w:p w14:paraId="030B5394" w14:textId="77777777" w:rsidR="00AD3272" w:rsidRPr="009C7647" w:rsidRDefault="00D2639E" w:rsidP="0076790B">
      <w:pPr>
        <w:pStyle w:val="Akapitzlist"/>
        <w:numPr>
          <w:ilvl w:val="0"/>
          <w:numId w:val="47"/>
        </w:numPr>
        <w:spacing w:after="0" w:line="240" w:lineRule="auto"/>
        <w:rPr>
          <w:rFonts w:eastAsia="Calibri" w:cs="Arial"/>
          <w:sz w:val="24"/>
          <w:szCs w:val="24"/>
        </w:rPr>
      </w:pPr>
      <w:r w:rsidRPr="009C7647">
        <w:rPr>
          <w:rFonts w:cs="Arial"/>
          <w:sz w:val="24"/>
          <w:szCs w:val="24"/>
        </w:rPr>
        <w:t>będącego osobą fizyczną, którego prawomocnie skazano za przestępstwo:</w:t>
      </w:r>
    </w:p>
    <w:p w14:paraId="64920F22" w14:textId="77777777" w:rsidR="00AD3272" w:rsidRPr="009C7647" w:rsidRDefault="00D2639E" w:rsidP="00035B85">
      <w:pPr>
        <w:pStyle w:val="Akapitzlist"/>
        <w:numPr>
          <w:ilvl w:val="0"/>
          <w:numId w:val="5"/>
        </w:numPr>
        <w:spacing w:after="0" w:line="240" w:lineRule="auto"/>
        <w:ind w:left="993" w:hanging="284"/>
        <w:rPr>
          <w:rFonts w:eastAsia="Calibri" w:cs="Arial"/>
          <w:sz w:val="24"/>
          <w:szCs w:val="24"/>
        </w:rPr>
      </w:pPr>
      <w:r w:rsidRPr="009C7647">
        <w:rPr>
          <w:rFonts w:cs="Arial"/>
          <w:sz w:val="24"/>
          <w:szCs w:val="24"/>
        </w:rPr>
        <w:t>udziału w zorganizowanej grupie przestępczej albo związku mającym na celu popełnienie przestępstwa lub przestępstwa skarbowego, o którym mowa w art. 258 Kodeksu karnego,</w:t>
      </w:r>
    </w:p>
    <w:p w14:paraId="525B784D" w14:textId="77777777" w:rsidR="00AD3272" w:rsidRPr="009C7647" w:rsidRDefault="00D2639E" w:rsidP="00035B85">
      <w:pPr>
        <w:pStyle w:val="Akapitzlist"/>
        <w:numPr>
          <w:ilvl w:val="0"/>
          <w:numId w:val="5"/>
        </w:numPr>
        <w:spacing w:after="0" w:line="240" w:lineRule="auto"/>
        <w:ind w:left="993" w:hanging="284"/>
        <w:rPr>
          <w:rFonts w:eastAsia="Calibri" w:cs="Arial"/>
          <w:sz w:val="24"/>
          <w:szCs w:val="24"/>
        </w:rPr>
      </w:pPr>
      <w:r w:rsidRPr="009C7647">
        <w:rPr>
          <w:rFonts w:cs="Arial"/>
          <w:sz w:val="24"/>
          <w:szCs w:val="24"/>
        </w:rPr>
        <w:t>handlu ludźmi, o którym mowa w art. 189a Kodeksu karnego,</w:t>
      </w:r>
    </w:p>
    <w:p w14:paraId="1A22F080" w14:textId="77777777" w:rsidR="00AD3272" w:rsidRPr="009C7647" w:rsidRDefault="00D2639E" w:rsidP="00035B85">
      <w:pPr>
        <w:pStyle w:val="Akapitzlist"/>
        <w:numPr>
          <w:ilvl w:val="0"/>
          <w:numId w:val="5"/>
        </w:numPr>
        <w:spacing w:after="0" w:line="240" w:lineRule="auto"/>
        <w:ind w:left="993" w:hanging="284"/>
        <w:rPr>
          <w:rFonts w:eastAsia="Calibri" w:cs="Arial"/>
          <w:sz w:val="24"/>
          <w:szCs w:val="24"/>
        </w:rPr>
      </w:pPr>
      <w:r w:rsidRPr="009C7647">
        <w:rPr>
          <w:rFonts w:cs="Arial"/>
          <w:sz w:val="24"/>
          <w:szCs w:val="24"/>
        </w:rPr>
        <w:t>o którym mowa w art. 228–230a, art. 250a Kodeksu karnego, w art. 46–48 ustawy z dnia 25 czerwca 2010 r. o sporcie (Dz. U. z 2026 r. poz. 95 i 615) lub w art. 54 ust. 1–4 ustawy z dnia 12 maja 2011 r. o refundacji leków, środków spożywczych specjalnego przeznaczenia żywieniowego oraz wyrobów medycznych (Dz. U. z 2026 r. poz. 253),</w:t>
      </w:r>
    </w:p>
    <w:p w14:paraId="49711FC3" w14:textId="77777777" w:rsidR="00AD3272" w:rsidRPr="009C7647" w:rsidRDefault="00D2639E" w:rsidP="00035B85">
      <w:pPr>
        <w:pStyle w:val="Akapitzlist"/>
        <w:numPr>
          <w:ilvl w:val="0"/>
          <w:numId w:val="5"/>
        </w:numPr>
        <w:spacing w:after="0" w:line="240" w:lineRule="auto"/>
        <w:ind w:left="993" w:hanging="284"/>
        <w:rPr>
          <w:rFonts w:eastAsia="Calibri" w:cs="Arial"/>
          <w:sz w:val="24"/>
          <w:szCs w:val="24"/>
        </w:rPr>
      </w:pPr>
      <w:r w:rsidRPr="009C7647">
        <w:rPr>
          <w:rFonts w:cs="Arial"/>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3DC5DB3" w14:textId="77777777" w:rsidR="00AD3272" w:rsidRPr="009C7647" w:rsidRDefault="00D2639E" w:rsidP="00035B85">
      <w:pPr>
        <w:pStyle w:val="Akapitzlist"/>
        <w:numPr>
          <w:ilvl w:val="0"/>
          <w:numId w:val="5"/>
        </w:numPr>
        <w:spacing w:after="0" w:line="240" w:lineRule="auto"/>
        <w:ind w:left="993" w:hanging="284"/>
        <w:rPr>
          <w:rFonts w:eastAsia="Calibri" w:cs="Arial"/>
          <w:sz w:val="24"/>
          <w:szCs w:val="24"/>
        </w:rPr>
      </w:pPr>
      <w:r w:rsidRPr="009C7647">
        <w:rPr>
          <w:rFonts w:cs="Arial"/>
          <w:sz w:val="24"/>
          <w:szCs w:val="24"/>
        </w:rPr>
        <w:t>charakterze terrorystycznym, o którym mowa w art. 115 § 20 Kodeksu karnego, lub mające na celu popełnienie tego przestępstwa,</w:t>
      </w:r>
    </w:p>
    <w:p w14:paraId="0803580C" w14:textId="77777777" w:rsidR="00AD3272" w:rsidRPr="009C7647" w:rsidRDefault="00D2639E" w:rsidP="00035B85">
      <w:pPr>
        <w:pStyle w:val="Akapitzlist"/>
        <w:numPr>
          <w:ilvl w:val="0"/>
          <w:numId w:val="5"/>
        </w:numPr>
        <w:spacing w:after="0" w:line="240" w:lineRule="auto"/>
        <w:ind w:left="993" w:hanging="284"/>
        <w:rPr>
          <w:rFonts w:eastAsia="Calibri" w:cs="Arial"/>
          <w:sz w:val="24"/>
          <w:szCs w:val="24"/>
        </w:rPr>
      </w:pPr>
      <w:r w:rsidRPr="009C7647">
        <w:rPr>
          <w:rFonts w:cs="Arial"/>
          <w:sz w:val="24"/>
          <w:szCs w:val="24"/>
        </w:rPr>
        <w:t>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Pr="009C7647">
        <w:rPr>
          <w:rFonts w:cs="Arial"/>
          <w:sz w:val="24"/>
          <w:szCs w:val="24"/>
        </w:rPr>
        <w:t>t.j</w:t>
      </w:r>
      <w:proofErr w:type="spellEnd"/>
      <w:r w:rsidRPr="009C7647">
        <w:rPr>
          <w:rFonts w:cs="Arial"/>
          <w:sz w:val="24"/>
          <w:szCs w:val="24"/>
        </w:rPr>
        <w:t>. Dz. U. z 2025 r. poz. 1567),</w:t>
      </w:r>
    </w:p>
    <w:p w14:paraId="03558ACC" w14:textId="77777777" w:rsidR="00AD3272" w:rsidRPr="009C7647" w:rsidRDefault="00D2639E" w:rsidP="00035B85">
      <w:pPr>
        <w:pStyle w:val="Akapitzlist"/>
        <w:numPr>
          <w:ilvl w:val="0"/>
          <w:numId w:val="5"/>
        </w:numPr>
        <w:spacing w:after="0" w:line="240" w:lineRule="auto"/>
        <w:ind w:left="993" w:hanging="284"/>
        <w:rPr>
          <w:rFonts w:eastAsia="Calibri" w:cs="Arial"/>
          <w:sz w:val="24"/>
          <w:szCs w:val="24"/>
        </w:rPr>
      </w:pPr>
      <w:r w:rsidRPr="009C7647">
        <w:rPr>
          <w:rFonts w:cs="Arial"/>
          <w:sz w:val="24"/>
          <w:szCs w:val="24"/>
        </w:rPr>
        <w:t xml:space="preserve">przeciwko obrotowi gospodarczemu, o których mowa w art. 296-307 Kodeksu karnego, przestępstwo oszustwa, o którym mowa w art. 286 Kodeksu karnego, </w:t>
      </w:r>
      <w:r w:rsidRPr="009C7647">
        <w:rPr>
          <w:rFonts w:cs="Arial"/>
          <w:sz w:val="24"/>
          <w:szCs w:val="24"/>
        </w:rPr>
        <w:lastRenderedPageBreak/>
        <w:t>przestępstwo przeciwko wiarygodności dokumentów, o których mowa w art. 270-277d Kodeksu karnego, lub przestępstwo skarbowe,</w:t>
      </w:r>
    </w:p>
    <w:p w14:paraId="03BA5DB3" w14:textId="77777777" w:rsidR="00AD3272" w:rsidRPr="009C7647" w:rsidRDefault="00D2639E" w:rsidP="00035B85">
      <w:pPr>
        <w:pStyle w:val="Akapitzlist"/>
        <w:numPr>
          <w:ilvl w:val="0"/>
          <w:numId w:val="5"/>
        </w:numPr>
        <w:spacing w:after="0" w:line="240" w:lineRule="auto"/>
        <w:ind w:left="993" w:hanging="284"/>
        <w:rPr>
          <w:rFonts w:eastAsia="Calibri" w:cs="Arial"/>
          <w:sz w:val="24"/>
          <w:szCs w:val="24"/>
        </w:rPr>
      </w:pPr>
      <w:r w:rsidRPr="009C7647">
        <w:rPr>
          <w:rFonts w:cs="Arial"/>
          <w:sz w:val="24"/>
          <w:szCs w:val="24"/>
        </w:rPr>
        <w:t>którym mowa w art. 9 ust. 1 i 3 lub art. 10 ustawy z dnia 15 czerwca 2012 r. o skutkach powierzania wykonywania pracy cudzoziemcom przebywającym wbrew przepisom na terytorium Rzeczypospolitej Polskiej lub za odpowiedni czyn zabroniony określony w przepisach prawa obcego;</w:t>
      </w:r>
    </w:p>
    <w:p w14:paraId="1FA9483D" w14:textId="77777777" w:rsidR="00AD3272" w:rsidRPr="009C7647" w:rsidRDefault="00D2639E" w:rsidP="0076790B">
      <w:pPr>
        <w:pStyle w:val="Akapitzlist"/>
        <w:numPr>
          <w:ilvl w:val="0"/>
          <w:numId w:val="47"/>
        </w:numPr>
        <w:spacing w:after="0" w:line="240" w:lineRule="auto"/>
        <w:ind w:left="709" w:hanging="283"/>
        <w:rPr>
          <w:rFonts w:eastAsia="Calibri" w:cs="Arial"/>
          <w:sz w:val="24"/>
          <w:szCs w:val="24"/>
        </w:rPr>
      </w:pPr>
      <w:r w:rsidRPr="009C7647">
        <w:rPr>
          <w:rFonts w:cs="Arial"/>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C450615" w14:textId="77777777" w:rsidR="00AD3272" w:rsidRPr="009C7647" w:rsidRDefault="00D2639E" w:rsidP="0076790B">
      <w:pPr>
        <w:pStyle w:val="Akapitzlist"/>
        <w:numPr>
          <w:ilvl w:val="0"/>
          <w:numId w:val="47"/>
        </w:numPr>
        <w:spacing w:after="0" w:line="240" w:lineRule="auto"/>
        <w:ind w:left="709" w:hanging="283"/>
        <w:rPr>
          <w:rFonts w:eastAsia="Calibri" w:cs="Arial"/>
          <w:sz w:val="24"/>
          <w:szCs w:val="24"/>
        </w:rPr>
      </w:pPr>
      <w:r w:rsidRPr="009C7647">
        <w:rPr>
          <w:rFonts w:cs="Arial"/>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F0716C4" w14:textId="77777777" w:rsidR="00AD3272" w:rsidRPr="009C7647" w:rsidRDefault="00D2639E" w:rsidP="0076790B">
      <w:pPr>
        <w:pStyle w:val="Akapitzlist"/>
        <w:numPr>
          <w:ilvl w:val="0"/>
          <w:numId w:val="47"/>
        </w:numPr>
        <w:spacing w:after="0" w:line="240" w:lineRule="auto"/>
        <w:ind w:left="709" w:hanging="283"/>
        <w:rPr>
          <w:rFonts w:eastAsia="Calibri" w:cs="Arial"/>
          <w:sz w:val="24"/>
          <w:szCs w:val="24"/>
        </w:rPr>
      </w:pPr>
      <w:r w:rsidRPr="009C7647">
        <w:rPr>
          <w:rFonts w:cs="Arial"/>
          <w:sz w:val="24"/>
          <w:szCs w:val="24"/>
        </w:rPr>
        <w:t>wobec którego prawomocnie orzeczono zakaz ubiegania się o zamówienia publiczne;</w:t>
      </w:r>
    </w:p>
    <w:p w14:paraId="0E012D74" w14:textId="77777777" w:rsidR="00AD3272" w:rsidRPr="009C7647" w:rsidRDefault="00D2639E" w:rsidP="0076790B">
      <w:pPr>
        <w:pStyle w:val="Akapitzlist"/>
        <w:numPr>
          <w:ilvl w:val="0"/>
          <w:numId w:val="47"/>
        </w:numPr>
        <w:spacing w:after="0" w:line="240" w:lineRule="auto"/>
        <w:ind w:left="709" w:hanging="283"/>
        <w:rPr>
          <w:rFonts w:cs="Arial"/>
          <w:sz w:val="24"/>
          <w:szCs w:val="24"/>
        </w:rPr>
      </w:pPr>
      <w:r w:rsidRPr="009C7647">
        <w:rPr>
          <w:rFonts w:cs="Arial"/>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E398338" w14:textId="77777777" w:rsidR="00AD3272" w:rsidRPr="009C7647" w:rsidRDefault="00D2639E" w:rsidP="0076790B">
      <w:pPr>
        <w:pStyle w:val="Akapitzlist"/>
        <w:numPr>
          <w:ilvl w:val="0"/>
          <w:numId w:val="47"/>
        </w:numPr>
        <w:spacing w:after="0" w:line="240" w:lineRule="auto"/>
        <w:ind w:left="709" w:hanging="283"/>
        <w:rPr>
          <w:rFonts w:cs="Arial"/>
          <w:sz w:val="24"/>
          <w:szCs w:val="24"/>
        </w:rPr>
      </w:pPr>
      <w:r w:rsidRPr="009C7647">
        <w:rPr>
          <w:rFonts w:cs="Arial"/>
          <w:sz w:val="24"/>
          <w:szCs w:val="24"/>
        </w:rPr>
        <w:t>jeżeli, w przypadkach, o których mowa w art. 85 ust. 1 ustawy, doszło do zakłócenia</w:t>
      </w:r>
      <w:r w:rsidRPr="009C7647">
        <w:rPr>
          <w:rFonts w:cs="Arial"/>
          <w:sz w:val="24"/>
          <w:szCs w:val="24"/>
        </w:rPr>
        <w:br/>
        <w:t>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sidR="00773681" w:rsidRPr="009C7647">
        <w:rPr>
          <w:rFonts w:cs="Arial"/>
          <w:sz w:val="24"/>
          <w:szCs w:val="24"/>
        </w:rPr>
        <w:t xml:space="preserve"> </w:t>
      </w:r>
      <w:r w:rsidRPr="009C7647">
        <w:rPr>
          <w:rFonts w:cs="Arial"/>
          <w:sz w:val="24"/>
          <w:szCs w:val="24"/>
        </w:rPr>
        <w:t>Podstawa wykluczenia, o której mowa w art. 108 ust. 2 ustawy, z uwagi na wartość poniżej 20 000 000 euro w przedmiotowym postępowaniu nie ma zastosowania.</w:t>
      </w:r>
    </w:p>
    <w:p w14:paraId="5F6BF181" w14:textId="77777777" w:rsidR="00AD3272" w:rsidRPr="009C7647" w:rsidRDefault="00D2639E" w:rsidP="00035B85">
      <w:pPr>
        <w:pStyle w:val="SIWZ1"/>
        <w:numPr>
          <w:ilvl w:val="3"/>
          <w:numId w:val="4"/>
        </w:numPr>
        <w:tabs>
          <w:tab w:val="clear" w:pos="426"/>
        </w:tabs>
        <w:spacing w:after="0"/>
        <w:ind w:left="284" w:hanging="284"/>
        <w:jc w:val="left"/>
        <w:rPr>
          <w:rFonts w:cs="Arial"/>
          <w:sz w:val="24"/>
          <w:szCs w:val="24"/>
        </w:rPr>
      </w:pPr>
      <w:r w:rsidRPr="009C7647">
        <w:rPr>
          <w:rFonts w:cs="Arial"/>
          <w:sz w:val="24"/>
          <w:szCs w:val="24"/>
        </w:rPr>
        <w:t xml:space="preserve">Dodatkowo, stosownie do treści art. 109 ust. 1 ustawy Zamawiający wykluczy z postępowania Wykonawcę: </w:t>
      </w:r>
    </w:p>
    <w:p w14:paraId="4B1CCCDC" w14:textId="77777777" w:rsidR="00AD3272" w:rsidRPr="009C7647" w:rsidRDefault="00D2639E" w:rsidP="00035B85">
      <w:pPr>
        <w:pStyle w:val="SIWZ1"/>
        <w:numPr>
          <w:ilvl w:val="0"/>
          <w:numId w:val="6"/>
        </w:numPr>
        <w:tabs>
          <w:tab w:val="clear" w:pos="426"/>
        </w:tabs>
        <w:spacing w:after="0"/>
        <w:ind w:left="709" w:hanging="283"/>
        <w:rPr>
          <w:rFonts w:cs="Arial"/>
          <w:sz w:val="24"/>
          <w:szCs w:val="24"/>
        </w:rPr>
      </w:pPr>
      <w:r w:rsidRPr="009C7647">
        <w:rPr>
          <w:rFonts w:cs="Arial"/>
          <w:sz w:val="24"/>
          <w:szCs w:val="24"/>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(art. 109 ust. 1 pkt 1 ustawy);</w:t>
      </w:r>
    </w:p>
    <w:p w14:paraId="2AEBFC73" w14:textId="77777777" w:rsidR="00AD3272" w:rsidRPr="009C7647" w:rsidRDefault="00D2639E" w:rsidP="00035B85">
      <w:pPr>
        <w:pStyle w:val="SIWZ1"/>
        <w:numPr>
          <w:ilvl w:val="0"/>
          <w:numId w:val="6"/>
        </w:numPr>
        <w:tabs>
          <w:tab w:val="clear" w:pos="426"/>
        </w:tabs>
        <w:spacing w:after="0"/>
        <w:ind w:left="709" w:hanging="283"/>
        <w:rPr>
          <w:rFonts w:cs="Arial"/>
          <w:sz w:val="24"/>
          <w:szCs w:val="24"/>
        </w:rPr>
      </w:pPr>
      <w:r w:rsidRPr="009C7647">
        <w:rPr>
          <w:rFonts w:cs="Arial"/>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(art. 109 ust. 1 pkt. 4 ustawy);</w:t>
      </w:r>
    </w:p>
    <w:p w14:paraId="3A408A2A" w14:textId="77777777" w:rsidR="00AD3272" w:rsidRPr="009C7647" w:rsidRDefault="00D2639E" w:rsidP="00035B85">
      <w:pPr>
        <w:pStyle w:val="SIWZ1"/>
        <w:numPr>
          <w:ilvl w:val="0"/>
          <w:numId w:val="6"/>
        </w:numPr>
        <w:tabs>
          <w:tab w:val="clear" w:pos="426"/>
        </w:tabs>
        <w:spacing w:after="0"/>
        <w:ind w:left="709" w:hanging="283"/>
        <w:rPr>
          <w:rFonts w:cs="Arial"/>
          <w:sz w:val="24"/>
          <w:szCs w:val="24"/>
        </w:rPr>
      </w:pPr>
      <w:r w:rsidRPr="009C7647">
        <w:rPr>
          <w:rFonts w:cs="Arial"/>
          <w:sz w:val="24"/>
          <w:szCs w:val="24"/>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(art. 109 ust. </w:t>
      </w:r>
      <w:r w:rsidRPr="009C7647">
        <w:rPr>
          <w:rFonts w:cs="Arial"/>
          <w:sz w:val="24"/>
          <w:szCs w:val="24"/>
        </w:rPr>
        <w:lastRenderedPageBreak/>
        <w:t>1 pkt. 5 ustawy);</w:t>
      </w:r>
    </w:p>
    <w:p w14:paraId="5901448C" w14:textId="77777777" w:rsidR="00AD3272" w:rsidRPr="009C7647" w:rsidRDefault="00D2639E" w:rsidP="00035B85">
      <w:pPr>
        <w:pStyle w:val="SIWZ1"/>
        <w:numPr>
          <w:ilvl w:val="0"/>
          <w:numId w:val="6"/>
        </w:numPr>
        <w:tabs>
          <w:tab w:val="clear" w:pos="426"/>
        </w:tabs>
        <w:spacing w:after="0"/>
        <w:ind w:left="709" w:hanging="283"/>
        <w:rPr>
          <w:rFonts w:cs="Arial"/>
          <w:sz w:val="24"/>
          <w:szCs w:val="24"/>
        </w:rPr>
      </w:pPr>
      <w:r w:rsidRPr="009C7647">
        <w:rPr>
          <w:rFonts w:cs="Arial"/>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(art. 109 ust. 1 pkt. 7 ustawy);</w:t>
      </w:r>
    </w:p>
    <w:p w14:paraId="20AFA027" w14:textId="77777777" w:rsidR="00AD3272" w:rsidRPr="009C7647" w:rsidRDefault="00D2639E" w:rsidP="00035B85">
      <w:pPr>
        <w:pStyle w:val="SIWZ1"/>
        <w:numPr>
          <w:ilvl w:val="0"/>
          <w:numId w:val="6"/>
        </w:numPr>
        <w:tabs>
          <w:tab w:val="clear" w:pos="426"/>
        </w:tabs>
        <w:spacing w:after="0"/>
        <w:ind w:left="709" w:hanging="283"/>
        <w:rPr>
          <w:rFonts w:cs="Arial"/>
          <w:sz w:val="24"/>
          <w:szCs w:val="24"/>
        </w:rPr>
      </w:pPr>
      <w:r w:rsidRPr="009C7647">
        <w:rPr>
          <w:rFonts w:cs="Arial"/>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(art. 109 ust. 1 pkt. 8 ustawy);</w:t>
      </w:r>
    </w:p>
    <w:p w14:paraId="0C9FC439" w14:textId="77777777" w:rsidR="00AD3272" w:rsidRPr="009C7647" w:rsidRDefault="00D2639E" w:rsidP="00035B85">
      <w:pPr>
        <w:pStyle w:val="SIWZ1"/>
        <w:numPr>
          <w:ilvl w:val="0"/>
          <w:numId w:val="6"/>
        </w:numPr>
        <w:tabs>
          <w:tab w:val="clear" w:pos="426"/>
        </w:tabs>
        <w:spacing w:after="0"/>
        <w:ind w:left="709" w:hanging="283"/>
        <w:rPr>
          <w:rFonts w:cs="Arial"/>
          <w:sz w:val="24"/>
          <w:szCs w:val="24"/>
        </w:rPr>
      </w:pPr>
      <w:r w:rsidRPr="009C7647">
        <w:rPr>
          <w:rFonts w:cs="Arial"/>
          <w:sz w:val="24"/>
          <w:szCs w:val="24"/>
        </w:rPr>
        <w:t xml:space="preserve">który bezprawnie wpływał lub próbował wpływać na czynności zamawiającego lub próbował pozyskać lub pozyskał informacje poufne, mogące dać mu przewagę </w:t>
      </w:r>
      <w:r w:rsidRPr="009C7647">
        <w:rPr>
          <w:rFonts w:cs="Arial"/>
          <w:sz w:val="24"/>
          <w:szCs w:val="24"/>
        </w:rPr>
        <w:br/>
        <w:t>w postępowaniu o udzielenie zamówienia (art. 109 ust. 1 pkt. 9 ustawy);</w:t>
      </w:r>
    </w:p>
    <w:p w14:paraId="68378031" w14:textId="77777777" w:rsidR="00AD3272" w:rsidRPr="009C7647" w:rsidRDefault="00D2639E" w:rsidP="00035B85">
      <w:pPr>
        <w:pStyle w:val="SIWZ1"/>
        <w:numPr>
          <w:ilvl w:val="0"/>
          <w:numId w:val="6"/>
        </w:numPr>
        <w:tabs>
          <w:tab w:val="clear" w:pos="426"/>
        </w:tabs>
        <w:spacing w:after="0"/>
        <w:ind w:left="709" w:hanging="283"/>
        <w:rPr>
          <w:rFonts w:cs="Arial"/>
          <w:sz w:val="24"/>
          <w:szCs w:val="24"/>
        </w:rPr>
      </w:pPr>
      <w:r w:rsidRPr="009C7647">
        <w:rPr>
          <w:rFonts w:cs="Arial"/>
          <w:sz w:val="24"/>
          <w:szCs w:val="24"/>
        </w:rPr>
        <w:t>który w wyniku lekkomyślności lub niedbalstwa przedstawił informacje wprowadzające w błąd, co mogło mieć istotny wpływ na decyzje podejmowane przez zamawiającego w postępowaniu o udzielenie zamówienia (art. 109 ust. 1 pkt. 10 ustawy).</w:t>
      </w:r>
    </w:p>
    <w:p w14:paraId="343DCE90" w14:textId="77777777" w:rsidR="00AD3272" w:rsidRPr="009C7647" w:rsidRDefault="00D2639E" w:rsidP="00035B85">
      <w:pPr>
        <w:pStyle w:val="Akapitzlist"/>
        <w:numPr>
          <w:ilvl w:val="3"/>
          <w:numId w:val="4"/>
        </w:numPr>
        <w:spacing w:after="0" w:line="240" w:lineRule="auto"/>
        <w:ind w:left="284" w:hanging="284"/>
        <w:rPr>
          <w:rFonts w:cs="Arial"/>
          <w:sz w:val="24"/>
          <w:szCs w:val="24"/>
        </w:rPr>
      </w:pPr>
      <w:r w:rsidRPr="009C7647">
        <w:rPr>
          <w:rFonts w:cs="Arial"/>
          <w:sz w:val="24"/>
          <w:szCs w:val="24"/>
        </w:rPr>
        <w:t>Zamawiający wykluczy wykonawcę z udziału w postępowaniu jeżeli zachodzą przesłanki określone na podstawie art. 7 ust. 1 ustawy z dnia 13 kwietnia 2022 r. o szczególnych rozwiązaniach w zakresie przeciwdziałania wspieraniu agresji na Ukrainę oraz służących ochronie bezpieczeństwa narodowego (</w:t>
      </w:r>
      <w:proofErr w:type="spellStart"/>
      <w:r w:rsidRPr="009C7647">
        <w:rPr>
          <w:rFonts w:cs="Arial"/>
          <w:sz w:val="24"/>
          <w:szCs w:val="24"/>
        </w:rPr>
        <w:t>t.j</w:t>
      </w:r>
      <w:proofErr w:type="spellEnd"/>
      <w:r w:rsidRPr="009C7647">
        <w:rPr>
          <w:rFonts w:cs="Arial"/>
          <w:sz w:val="24"/>
          <w:szCs w:val="24"/>
        </w:rPr>
        <w:t>. Dz. U. z 2025 r. poz. 514; dalej: „ustawa sankcyjna”), tj.:</w:t>
      </w:r>
    </w:p>
    <w:p w14:paraId="422A4055" w14:textId="77777777" w:rsidR="00AD3272" w:rsidRPr="009C7647" w:rsidRDefault="00D2639E" w:rsidP="00035B85">
      <w:pPr>
        <w:pStyle w:val="Akapitzlist"/>
        <w:numPr>
          <w:ilvl w:val="0"/>
          <w:numId w:val="28"/>
        </w:numPr>
        <w:spacing w:after="0" w:line="240" w:lineRule="auto"/>
        <w:ind w:left="709" w:hanging="283"/>
        <w:rPr>
          <w:rFonts w:cs="Arial"/>
          <w:sz w:val="24"/>
          <w:szCs w:val="24"/>
        </w:rPr>
      </w:pPr>
      <w:r w:rsidRPr="009C7647">
        <w:rPr>
          <w:rFonts w:cs="Arial"/>
          <w:sz w:val="24"/>
          <w:szCs w:val="24"/>
        </w:rPr>
        <w:t xml:space="preserve">wykonawcę oraz uczestnika konkursu wymienionego w wykazach określonych </w:t>
      </w:r>
      <w:r w:rsidRPr="009C7647">
        <w:rPr>
          <w:rFonts w:cs="Arial"/>
          <w:sz w:val="24"/>
          <w:szCs w:val="24"/>
        </w:rPr>
        <w:br/>
        <w:t xml:space="preserve">w rozporządzeniu 765/2006 i rozporządzeniu 269/2014 albo wpisanego na listę na podstawie decyzji w sprawie wpisu na listę rozstrzygającej o zastosowaniu środka, </w:t>
      </w:r>
      <w:r w:rsidRPr="009C7647">
        <w:rPr>
          <w:rFonts w:cs="Arial"/>
          <w:sz w:val="24"/>
          <w:szCs w:val="24"/>
        </w:rPr>
        <w:br/>
        <w:t>o którym mowa w art. 1 pkt 3 ustawy;</w:t>
      </w:r>
    </w:p>
    <w:p w14:paraId="69F2C46F" w14:textId="440FE0F9" w:rsidR="00AD3272" w:rsidRPr="009C7647" w:rsidRDefault="00D2639E" w:rsidP="00035B85">
      <w:pPr>
        <w:pStyle w:val="Akapitzlist"/>
        <w:numPr>
          <w:ilvl w:val="0"/>
          <w:numId w:val="28"/>
        </w:numPr>
        <w:spacing w:after="0" w:line="240" w:lineRule="auto"/>
        <w:ind w:left="709" w:hanging="283"/>
        <w:rPr>
          <w:rFonts w:cs="Arial"/>
          <w:sz w:val="24"/>
          <w:szCs w:val="24"/>
        </w:rPr>
      </w:pPr>
      <w:r w:rsidRPr="009C7647">
        <w:rPr>
          <w:rFonts w:cs="Arial"/>
          <w:sz w:val="24"/>
          <w:szCs w:val="24"/>
        </w:rPr>
        <w:t>wykonawcę oraz uczestnika konkursu, którego beneficjentem rzeczywistym w rozumieniu ustawy z dnia 1 marca 2018 r. o przeciwdziałaniu praniu pieniędzy oraz finansowaniu terroryzmu (</w:t>
      </w:r>
      <w:proofErr w:type="spellStart"/>
      <w:r w:rsidRPr="009C7647">
        <w:rPr>
          <w:rFonts w:cs="Arial"/>
          <w:sz w:val="24"/>
          <w:szCs w:val="24"/>
        </w:rPr>
        <w:t>t.j</w:t>
      </w:r>
      <w:proofErr w:type="spellEnd"/>
      <w:r w:rsidRPr="009C7647">
        <w:rPr>
          <w:rFonts w:cs="Arial"/>
          <w:sz w:val="24"/>
          <w:szCs w:val="24"/>
        </w:rPr>
        <w:t xml:space="preserve">. Dz. U. z 2025 r. poz. 644, z </w:t>
      </w:r>
      <w:proofErr w:type="spellStart"/>
      <w:r w:rsidRPr="009C7647">
        <w:rPr>
          <w:rFonts w:cs="Arial"/>
          <w:sz w:val="24"/>
          <w:szCs w:val="24"/>
        </w:rPr>
        <w:t>późn</w:t>
      </w:r>
      <w:proofErr w:type="spellEnd"/>
      <w:r w:rsidRPr="009C7647">
        <w:rPr>
          <w:rFonts w:cs="Arial"/>
          <w:sz w:val="24"/>
          <w:szCs w:val="24"/>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166C213" w14:textId="77777777" w:rsidR="00AD3272" w:rsidRPr="009C7647" w:rsidRDefault="00D2639E" w:rsidP="00035B85">
      <w:pPr>
        <w:pStyle w:val="Akapitzlist"/>
        <w:numPr>
          <w:ilvl w:val="0"/>
          <w:numId w:val="28"/>
        </w:numPr>
        <w:spacing w:after="0" w:line="240" w:lineRule="auto"/>
        <w:ind w:left="709" w:hanging="283"/>
        <w:rPr>
          <w:rFonts w:cs="Arial"/>
          <w:sz w:val="24"/>
          <w:szCs w:val="24"/>
        </w:rPr>
      </w:pPr>
      <w:r w:rsidRPr="009C7647">
        <w:rPr>
          <w:rFonts w:cs="Arial"/>
          <w:sz w:val="24"/>
          <w:szCs w:val="24"/>
        </w:rPr>
        <w:t>wykonawcę oraz uczestnika konkursu, którego jednostką dominującą w rozumieniu art. 3 ust. 1 pkt 37 ustawy z dnia 29 września 1994 r. o rachunkowości (</w:t>
      </w:r>
      <w:proofErr w:type="spellStart"/>
      <w:r w:rsidRPr="009C7647">
        <w:rPr>
          <w:rFonts w:cs="Arial"/>
          <w:sz w:val="24"/>
          <w:szCs w:val="24"/>
        </w:rPr>
        <w:t>t.j</w:t>
      </w:r>
      <w:proofErr w:type="spellEnd"/>
      <w:r w:rsidRPr="009C7647">
        <w:rPr>
          <w:rFonts w:cs="Arial"/>
          <w:sz w:val="24"/>
          <w:szCs w:val="24"/>
        </w:rPr>
        <w:t xml:space="preserve">. Dz. U. z 2026 r. poz. 522, z </w:t>
      </w:r>
      <w:proofErr w:type="spellStart"/>
      <w:r w:rsidRPr="009C7647">
        <w:rPr>
          <w:rFonts w:cs="Arial"/>
          <w:sz w:val="24"/>
          <w:szCs w:val="24"/>
        </w:rPr>
        <w:t>późn</w:t>
      </w:r>
      <w:proofErr w:type="spellEnd"/>
      <w:r w:rsidRPr="009C7647">
        <w:rPr>
          <w:rFonts w:cs="Arial"/>
          <w:sz w:val="24"/>
          <w:szCs w:val="24"/>
        </w:rPr>
        <w:t>.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E300E04" w14:textId="77777777" w:rsidR="00AD3272" w:rsidRPr="009C7647" w:rsidRDefault="00D2639E" w:rsidP="00844FA9">
      <w:pPr>
        <w:pStyle w:val="Akapitzlist"/>
        <w:numPr>
          <w:ilvl w:val="3"/>
          <w:numId w:val="4"/>
        </w:numPr>
        <w:spacing w:after="0" w:line="240" w:lineRule="auto"/>
        <w:ind w:left="284" w:hanging="284"/>
        <w:rPr>
          <w:rFonts w:cs="Arial"/>
          <w:sz w:val="24"/>
          <w:szCs w:val="24"/>
        </w:rPr>
      </w:pPr>
      <w:r w:rsidRPr="009C7647">
        <w:rPr>
          <w:rFonts w:eastAsia="Calibri" w:cs="Arial"/>
          <w:sz w:val="24"/>
          <w:szCs w:val="24"/>
        </w:rPr>
        <w:t>Warunki udziału w postępowaniu:</w:t>
      </w:r>
    </w:p>
    <w:p w14:paraId="1496BBB9" w14:textId="77777777" w:rsidR="00AD3272" w:rsidRPr="009C7647" w:rsidRDefault="00D2639E" w:rsidP="00154CF4">
      <w:pPr>
        <w:pStyle w:val="Akapitzlist"/>
        <w:numPr>
          <w:ilvl w:val="0"/>
          <w:numId w:val="8"/>
        </w:numPr>
        <w:spacing w:after="0" w:line="240" w:lineRule="auto"/>
        <w:ind w:left="709" w:hanging="283"/>
        <w:rPr>
          <w:rFonts w:eastAsia="Calibri" w:cs="Arial"/>
          <w:sz w:val="24"/>
          <w:szCs w:val="24"/>
          <w:u w:val="single"/>
        </w:rPr>
      </w:pPr>
      <w:r w:rsidRPr="009C7647">
        <w:rPr>
          <w:rFonts w:cs="Arial"/>
          <w:sz w:val="24"/>
          <w:szCs w:val="24"/>
          <w:u w:val="single"/>
        </w:rPr>
        <w:t>Zdolność do występowania w obrocie gospodarczym oraz kompetencji lub uprawnień do prowadzenia określonej działalności zawodowej, o ile wynika to z odrębnych przepisów:</w:t>
      </w:r>
    </w:p>
    <w:p w14:paraId="75AC5CE1" w14:textId="77777777" w:rsidR="00AD3272" w:rsidRPr="009C7647" w:rsidRDefault="00D2639E" w:rsidP="00154CF4">
      <w:pPr>
        <w:pStyle w:val="Normalny1"/>
        <w:spacing w:after="0" w:line="240" w:lineRule="auto"/>
        <w:ind w:left="709"/>
        <w:rPr>
          <w:rFonts w:ascii="Arial" w:hAnsi="Arial" w:cs="Arial"/>
          <w:sz w:val="24"/>
          <w:szCs w:val="24"/>
        </w:rPr>
      </w:pPr>
      <w:r w:rsidRPr="009C7647">
        <w:rPr>
          <w:rFonts w:ascii="Arial" w:hAnsi="Arial" w:cs="Arial"/>
          <w:sz w:val="24"/>
          <w:szCs w:val="24"/>
        </w:rPr>
        <w:t>Zamawiający nie stawia warunku w ww. zakresie,</w:t>
      </w:r>
    </w:p>
    <w:p w14:paraId="7074182D" w14:textId="77777777" w:rsidR="00AD3272" w:rsidRPr="009C7647" w:rsidRDefault="00D2639E" w:rsidP="00154CF4">
      <w:pPr>
        <w:pStyle w:val="Akapitzlist"/>
        <w:numPr>
          <w:ilvl w:val="0"/>
          <w:numId w:val="8"/>
        </w:numPr>
        <w:spacing w:after="0" w:line="240" w:lineRule="auto"/>
        <w:ind w:left="709" w:hanging="283"/>
        <w:rPr>
          <w:rFonts w:cs="Arial"/>
          <w:sz w:val="24"/>
          <w:szCs w:val="24"/>
        </w:rPr>
      </w:pPr>
      <w:r w:rsidRPr="009C7647">
        <w:rPr>
          <w:rFonts w:cs="Arial"/>
          <w:sz w:val="24"/>
          <w:szCs w:val="24"/>
          <w:u w:val="single"/>
        </w:rPr>
        <w:t>Sytuacji ekonomicznej lub finansowej:</w:t>
      </w:r>
    </w:p>
    <w:p w14:paraId="30D05AAE" w14:textId="77777777" w:rsidR="002E3E66" w:rsidRPr="009C7647" w:rsidRDefault="002E3E66" w:rsidP="00154CF4">
      <w:pPr>
        <w:pStyle w:val="Akapitzlist"/>
        <w:spacing w:after="0" w:line="240" w:lineRule="auto"/>
        <w:rPr>
          <w:rFonts w:cs="Arial"/>
          <w:sz w:val="24"/>
          <w:szCs w:val="24"/>
        </w:rPr>
      </w:pPr>
      <w:r w:rsidRPr="009C7647">
        <w:rPr>
          <w:rFonts w:cs="Arial"/>
          <w:sz w:val="24"/>
          <w:szCs w:val="24"/>
        </w:rPr>
        <w:t xml:space="preserve">Zamawiający uzna warunek za spełniony, jeżeli Wykonawca wykaże, że posiada środki finansowe lub zdolność kredytową na kwotę nie mniejszą niż </w:t>
      </w:r>
      <w:r w:rsidRPr="009C7647">
        <w:rPr>
          <w:rFonts w:cs="Arial"/>
          <w:b/>
          <w:bCs/>
          <w:sz w:val="24"/>
          <w:szCs w:val="24"/>
        </w:rPr>
        <w:t>2.000.000,00 zł</w:t>
      </w:r>
      <w:r w:rsidRPr="009C7647">
        <w:rPr>
          <w:rFonts w:cs="Arial"/>
          <w:sz w:val="24"/>
          <w:szCs w:val="24"/>
        </w:rPr>
        <w:t xml:space="preserve"> (a w przypadku, jeżeli wartość została wyrażona w walucie obcej – równowartość </w:t>
      </w:r>
      <w:r w:rsidRPr="009C7647">
        <w:rPr>
          <w:rFonts w:cs="Arial"/>
          <w:b/>
          <w:bCs/>
          <w:sz w:val="24"/>
          <w:szCs w:val="24"/>
        </w:rPr>
        <w:t>2.000.000,00 zł</w:t>
      </w:r>
      <w:r w:rsidRPr="009C7647">
        <w:rPr>
          <w:rFonts w:cs="Arial"/>
          <w:sz w:val="24"/>
          <w:szCs w:val="24"/>
        </w:rPr>
        <w:t xml:space="preserve"> wg średniego kursu NBP z dnia wystawienia informacji).</w:t>
      </w:r>
    </w:p>
    <w:p w14:paraId="44338114" w14:textId="77777777" w:rsidR="00AD3272" w:rsidRPr="009C7647" w:rsidRDefault="00D2639E" w:rsidP="00154CF4">
      <w:pPr>
        <w:pStyle w:val="Akapitzlist"/>
        <w:numPr>
          <w:ilvl w:val="0"/>
          <w:numId w:val="8"/>
        </w:numPr>
        <w:spacing w:after="0" w:line="240" w:lineRule="auto"/>
        <w:ind w:left="709" w:hanging="283"/>
        <w:rPr>
          <w:rFonts w:cs="Arial"/>
          <w:sz w:val="24"/>
          <w:szCs w:val="24"/>
          <w:u w:val="single"/>
        </w:rPr>
      </w:pPr>
      <w:r w:rsidRPr="009C7647">
        <w:rPr>
          <w:rFonts w:cs="Arial"/>
          <w:sz w:val="24"/>
          <w:szCs w:val="24"/>
          <w:u w:val="single"/>
        </w:rPr>
        <w:t>Zdolności technicznej lub zawodowej:</w:t>
      </w:r>
    </w:p>
    <w:p w14:paraId="06EBBB21" w14:textId="77777777" w:rsidR="00AD3272" w:rsidRPr="009C7647" w:rsidRDefault="00D2639E" w:rsidP="00154CF4">
      <w:pPr>
        <w:pStyle w:val="Normalny1"/>
        <w:numPr>
          <w:ilvl w:val="0"/>
          <w:numId w:val="7"/>
        </w:numPr>
        <w:spacing w:after="0" w:line="240" w:lineRule="auto"/>
        <w:ind w:left="993" w:hanging="284"/>
        <w:contextualSpacing/>
        <w:rPr>
          <w:rFonts w:ascii="Arial" w:hAnsi="Arial" w:cs="Arial"/>
          <w:sz w:val="24"/>
          <w:szCs w:val="24"/>
        </w:rPr>
      </w:pPr>
      <w:r w:rsidRPr="009C7647">
        <w:rPr>
          <w:rFonts w:ascii="Arial" w:hAnsi="Arial" w:cs="Arial"/>
          <w:b/>
          <w:bCs/>
          <w:sz w:val="24"/>
          <w:szCs w:val="24"/>
        </w:rPr>
        <w:lastRenderedPageBreak/>
        <w:t xml:space="preserve">dotycząca </w:t>
      </w:r>
      <w:r w:rsidR="00844FA9" w:rsidRPr="009C7647">
        <w:rPr>
          <w:rFonts w:ascii="Arial" w:hAnsi="Arial" w:cs="Arial"/>
          <w:b/>
          <w:bCs/>
          <w:sz w:val="24"/>
          <w:szCs w:val="24"/>
        </w:rPr>
        <w:t>W</w:t>
      </w:r>
      <w:r w:rsidRPr="009C7647">
        <w:rPr>
          <w:rFonts w:ascii="Arial" w:hAnsi="Arial" w:cs="Arial"/>
          <w:b/>
          <w:bCs/>
          <w:sz w:val="24"/>
          <w:szCs w:val="24"/>
        </w:rPr>
        <w:t>ykonawcy</w:t>
      </w:r>
      <w:r w:rsidRPr="009C7647">
        <w:rPr>
          <w:rFonts w:ascii="Arial" w:hAnsi="Arial" w:cs="Arial"/>
          <w:sz w:val="24"/>
          <w:szCs w:val="24"/>
        </w:rPr>
        <w:t>:</w:t>
      </w:r>
    </w:p>
    <w:p w14:paraId="1C7692D1" w14:textId="77777777" w:rsidR="001829AA" w:rsidRPr="009C7647" w:rsidRDefault="002E3E66" w:rsidP="00154CF4">
      <w:pPr>
        <w:pStyle w:val="Akapitzlist"/>
        <w:spacing w:after="0" w:line="240" w:lineRule="auto"/>
        <w:ind w:left="993"/>
        <w:rPr>
          <w:rFonts w:cs="Arial"/>
          <w:sz w:val="24"/>
          <w:szCs w:val="24"/>
        </w:rPr>
      </w:pPr>
      <w:r w:rsidRPr="009C7647">
        <w:rPr>
          <w:rFonts w:cs="Arial"/>
        </w:rPr>
        <w:t xml:space="preserve">Wykonawca spełni warunek, jeżeli wykaże, że nie wcześniej niż w okresie ostatnich 5 lat przed upływem terminu składania ofert, a jeżeli okres prowadzenia działalności jest krótszy - w tym okresie, należycie wykonał </w:t>
      </w:r>
      <w:r w:rsidRPr="009C7647">
        <w:rPr>
          <w:rFonts w:cs="Arial"/>
          <w:b/>
          <w:bCs/>
        </w:rPr>
        <w:t>minimum 2 roboty budowlane polegające na remoncie, przebudowie lub budowie dróg o nawierzchni asfaltowej lub z kostki brukowej, o wartości brutto każdej z nich co najmniej 3 000 000,00 zł.</w:t>
      </w:r>
      <w:r w:rsidRPr="009C7647">
        <w:rPr>
          <w:rFonts w:cs="Arial"/>
        </w:rPr>
        <w:t xml:space="preserve"> Warunek należy stosować z poszanowaniem zasady proporcjonalności z art. 112 ust. 1 ustawy </w:t>
      </w:r>
      <w:proofErr w:type="spellStart"/>
      <w:r w:rsidRPr="009C7647">
        <w:rPr>
          <w:rFonts w:cs="Arial"/>
        </w:rPr>
        <w:t>Pzp</w:t>
      </w:r>
      <w:proofErr w:type="spellEnd"/>
      <w:r w:rsidRPr="009C7647">
        <w:rPr>
          <w:rFonts w:cs="Arial"/>
        </w:rPr>
        <w:t>.</w:t>
      </w:r>
    </w:p>
    <w:p w14:paraId="0BEB2DC0" w14:textId="77777777" w:rsidR="00AD3272" w:rsidRPr="009C7647" w:rsidRDefault="00D2639E" w:rsidP="00154CF4">
      <w:pPr>
        <w:pStyle w:val="Normalny1"/>
        <w:numPr>
          <w:ilvl w:val="0"/>
          <w:numId w:val="7"/>
        </w:numPr>
        <w:spacing w:after="0" w:line="240" w:lineRule="auto"/>
        <w:ind w:left="993" w:hanging="284"/>
        <w:contextualSpacing/>
        <w:rPr>
          <w:rFonts w:ascii="Arial" w:hAnsi="Arial" w:cs="Arial"/>
          <w:b/>
          <w:bCs/>
          <w:sz w:val="24"/>
          <w:szCs w:val="24"/>
        </w:rPr>
      </w:pPr>
      <w:r w:rsidRPr="009C7647">
        <w:rPr>
          <w:rFonts w:ascii="Arial" w:hAnsi="Arial" w:cs="Arial"/>
          <w:b/>
          <w:bCs/>
          <w:sz w:val="24"/>
          <w:szCs w:val="24"/>
        </w:rPr>
        <w:t xml:space="preserve">dotyczące osób:     </w:t>
      </w:r>
    </w:p>
    <w:p w14:paraId="5846DFB6" w14:textId="77777777" w:rsidR="002E3E66" w:rsidRPr="009C7647" w:rsidRDefault="002E3E66" w:rsidP="00154CF4">
      <w:pPr>
        <w:pStyle w:val="Normalny1"/>
        <w:spacing w:line="240" w:lineRule="auto"/>
        <w:ind w:left="993"/>
        <w:contextualSpacing/>
        <w:rPr>
          <w:rFonts w:ascii="Arial" w:hAnsi="Arial" w:cs="Arial"/>
          <w:sz w:val="24"/>
          <w:szCs w:val="24"/>
        </w:rPr>
      </w:pPr>
      <w:r w:rsidRPr="009C7647">
        <w:rPr>
          <w:rFonts w:ascii="Arial" w:hAnsi="Arial" w:cs="Arial"/>
          <w:sz w:val="24"/>
          <w:szCs w:val="24"/>
        </w:rPr>
        <w:t>Wykonawca spełni warunek jeżeli wykaże, że dysponuje:</w:t>
      </w:r>
    </w:p>
    <w:p w14:paraId="32013577" w14:textId="77777777" w:rsidR="002E3E66" w:rsidRPr="009C7647" w:rsidRDefault="002E3E66" w:rsidP="00844FA9">
      <w:pPr>
        <w:pStyle w:val="Normalny1"/>
        <w:numPr>
          <w:ilvl w:val="0"/>
          <w:numId w:val="52"/>
        </w:numPr>
        <w:spacing w:line="240" w:lineRule="auto"/>
        <w:ind w:left="1418" w:hanging="284"/>
        <w:contextualSpacing/>
        <w:rPr>
          <w:rFonts w:ascii="Arial" w:hAnsi="Arial" w:cs="Arial"/>
          <w:sz w:val="24"/>
          <w:szCs w:val="24"/>
        </w:rPr>
      </w:pPr>
      <w:r w:rsidRPr="009C7647">
        <w:rPr>
          <w:rFonts w:ascii="Arial" w:hAnsi="Arial" w:cs="Arial"/>
          <w:sz w:val="24"/>
          <w:szCs w:val="24"/>
        </w:rPr>
        <w:t xml:space="preserve">minimum jedną osobą posiadającą uprawnienia do pełnienia samodzielnych funkcji technicznych w budownictwie w zakresie kierowania robotami budowlanymi – bez ograniczeń – </w:t>
      </w:r>
      <w:r w:rsidRPr="009C7647">
        <w:rPr>
          <w:rFonts w:ascii="Arial" w:hAnsi="Arial" w:cs="Arial"/>
          <w:b/>
          <w:bCs/>
          <w:sz w:val="24"/>
          <w:szCs w:val="24"/>
        </w:rPr>
        <w:t>w specjalności drogowej</w:t>
      </w:r>
      <w:r w:rsidRPr="009C7647">
        <w:rPr>
          <w:rFonts w:ascii="Arial" w:hAnsi="Arial" w:cs="Arial"/>
          <w:sz w:val="24"/>
          <w:szCs w:val="24"/>
        </w:rPr>
        <w:t>,</w:t>
      </w:r>
    </w:p>
    <w:p w14:paraId="736CE2BB" w14:textId="77777777" w:rsidR="002E3E66" w:rsidRPr="009C7647" w:rsidRDefault="002E3E66" w:rsidP="00844FA9">
      <w:pPr>
        <w:pStyle w:val="Normalny1"/>
        <w:numPr>
          <w:ilvl w:val="0"/>
          <w:numId w:val="52"/>
        </w:numPr>
        <w:spacing w:after="0" w:line="240" w:lineRule="auto"/>
        <w:ind w:left="1418" w:hanging="284"/>
        <w:contextualSpacing/>
        <w:rPr>
          <w:rFonts w:ascii="Arial" w:hAnsi="Arial" w:cs="Arial"/>
          <w:sz w:val="24"/>
          <w:szCs w:val="24"/>
        </w:rPr>
      </w:pPr>
      <w:r w:rsidRPr="009C7647">
        <w:rPr>
          <w:rFonts w:ascii="Arial" w:hAnsi="Arial" w:cs="Arial"/>
          <w:sz w:val="24"/>
          <w:szCs w:val="24"/>
        </w:rPr>
        <w:t>minimum jedną osobą posiadającą uprawnienia do pełnienia samodzielnych funkcji technicznych w budownictwie w zakresie kierowania robotami budowlanymi – bez ograniczeń –</w:t>
      </w:r>
      <w:r w:rsidR="00154CF4" w:rsidRPr="009C7647">
        <w:rPr>
          <w:rFonts w:ascii="Arial" w:hAnsi="Arial" w:cs="Arial"/>
          <w:sz w:val="24"/>
          <w:szCs w:val="24"/>
        </w:rPr>
        <w:t xml:space="preserve"> </w:t>
      </w:r>
      <w:r w:rsidR="00154CF4" w:rsidRPr="009C7647">
        <w:rPr>
          <w:rFonts w:ascii="Arial" w:hAnsi="Arial" w:cs="Arial"/>
          <w:b/>
          <w:bCs/>
          <w:sz w:val="24"/>
          <w:szCs w:val="24"/>
        </w:rPr>
        <w:t>w specjalności instalacyjnej w zakresie sieci, instalacji i urządzeń cieplnych, wentylacyjnych, gazowych, wodociągowych i kanalizacyjnych</w:t>
      </w:r>
      <w:r w:rsidRPr="009C7647">
        <w:rPr>
          <w:rFonts w:ascii="Arial" w:hAnsi="Arial" w:cs="Arial"/>
          <w:sz w:val="24"/>
          <w:szCs w:val="24"/>
        </w:rPr>
        <w:t>,</w:t>
      </w:r>
    </w:p>
    <w:p w14:paraId="33430B3B" w14:textId="77777777" w:rsidR="002E3E66" w:rsidRPr="009C7647" w:rsidRDefault="002E3E66" w:rsidP="00844FA9">
      <w:pPr>
        <w:pStyle w:val="Normalny1"/>
        <w:numPr>
          <w:ilvl w:val="0"/>
          <w:numId w:val="52"/>
        </w:numPr>
        <w:spacing w:after="0" w:line="240" w:lineRule="auto"/>
        <w:ind w:left="1418" w:hanging="284"/>
        <w:contextualSpacing/>
        <w:rPr>
          <w:rFonts w:ascii="Arial" w:hAnsi="Arial" w:cs="Arial"/>
          <w:sz w:val="24"/>
          <w:szCs w:val="24"/>
        </w:rPr>
      </w:pPr>
      <w:r w:rsidRPr="009C7647">
        <w:rPr>
          <w:rFonts w:ascii="Arial" w:hAnsi="Arial" w:cs="Arial"/>
          <w:sz w:val="24"/>
          <w:szCs w:val="24"/>
        </w:rPr>
        <w:t xml:space="preserve">minimum jedną osobą posiadającą uprawnienia do pełnienia samodzielnych funkcji technicznych w budownictwie w zakresie kierowania robotami budowlanymi – bez ograniczeń – </w:t>
      </w:r>
      <w:r w:rsidR="00154CF4" w:rsidRPr="009C7647">
        <w:rPr>
          <w:rFonts w:ascii="Arial" w:hAnsi="Arial" w:cs="Arial"/>
          <w:b/>
          <w:bCs/>
          <w:sz w:val="24"/>
          <w:szCs w:val="24"/>
        </w:rPr>
        <w:t>w specjalności instalacyjnej w zakresie sieci, instalacji urządzeń elektrycznych i elektroenergetycznych</w:t>
      </w:r>
      <w:r w:rsidRPr="009C7647">
        <w:rPr>
          <w:rFonts w:ascii="Arial" w:hAnsi="Arial" w:cs="Arial"/>
          <w:sz w:val="24"/>
          <w:szCs w:val="24"/>
        </w:rPr>
        <w:t>.</w:t>
      </w:r>
    </w:p>
    <w:p w14:paraId="2E12B478" w14:textId="77777777" w:rsidR="00154CF4" w:rsidRPr="009C7647" w:rsidRDefault="00154CF4" w:rsidP="00154CF4">
      <w:pPr>
        <w:pStyle w:val="Normalny1"/>
        <w:spacing w:after="0" w:line="240" w:lineRule="auto"/>
        <w:ind w:left="993"/>
        <w:contextualSpacing/>
        <w:rPr>
          <w:rFonts w:ascii="Arial" w:hAnsi="Arial" w:cs="Arial"/>
          <w:i/>
          <w:iCs/>
          <w:sz w:val="24"/>
          <w:szCs w:val="24"/>
        </w:rPr>
      </w:pPr>
      <w:r w:rsidRPr="009C7647">
        <w:rPr>
          <w:rFonts w:ascii="Arial" w:hAnsi="Arial" w:cs="Arial"/>
          <w:i/>
          <w:iCs/>
          <w:sz w:val="24"/>
          <w:szCs w:val="24"/>
        </w:rPr>
        <w:t>Zamawiający dopuszcza uprawnienia budowlane odpowiadające wymaganym, które zostały  wydane  na  podstawie  wcześniej obowiązujących przepisów oraz odpowiadające im uprawnienia potwierdzające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(t. j. Dz. U. z 2026 r., poz. 166) oraz ustawą z dnia 15 grudnia 2000 r. o samorządach zawodowych architektów oraz inżynierów budownictwa (t. j. Dz. U. z 2025 r., poz. 1783).</w:t>
      </w:r>
    </w:p>
    <w:p w14:paraId="1EA237DD" w14:textId="77777777" w:rsidR="000F7B4E" w:rsidRPr="009C7647" w:rsidRDefault="00016F00">
      <w:pPr>
        <w:rPr>
          <w:rFonts w:ascii="Arial" w:hAnsi="Arial" w:cs="Arial"/>
          <w:sz w:val="24"/>
          <w:szCs w:val="24"/>
        </w:rPr>
      </w:pPr>
      <w:r w:rsidRPr="009C7647">
        <w:rPr>
          <w:rFonts w:ascii="Arial" w:hAnsi="Arial" w:cs="Arial"/>
          <w:sz w:val="24"/>
          <w:szCs w:val="24"/>
        </w:rPr>
        <w:t xml:space="preserve">Zamawiający, określając warunki udziału dotyczące zdolności technicznej lub zawodowej, nie stosuje poziomów zdolności, o których mowa w art. 112 ust. 3 ustawy </w:t>
      </w:r>
      <w:proofErr w:type="spellStart"/>
      <w:r w:rsidRPr="009C7647">
        <w:rPr>
          <w:rFonts w:ascii="Arial" w:hAnsi="Arial" w:cs="Arial"/>
          <w:sz w:val="24"/>
          <w:szCs w:val="24"/>
        </w:rPr>
        <w:t>Pzp</w:t>
      </w:r>
      <w:proofErr w:type="spellEnd"/>
      <w:r w:rsidRPr="009C7647">
        <w:rPr>
          <w:rFonts w:ascii="Arial" w:hAnsi="Arial" w:cs="Arial"/>
          <w:sz w:val="24"/>
          <w:szCs w:val="24"/>
        </w:rPr>
        <w:t>, ponieważ na dzień wszczęcia niniejszego postępowania poziomy zdolności wykonawców do wykonania zamówienia na roboty budowlane nie zostały określone w obowiązujących przepisach wykonawczych.</w:t>
      </w:r>
    </w:p>
    <w:p w14:paraId="5045CBB6" w14:textId="77777777" w:rsidR="00AD3272" w:rsidRPr="009C7647" w:rsidRDefault="00D2639E" w:rsidP="00844FA9">
      <w:pPr>
        <w:pStyle w:val="SIWZ1"/>
        <w:numPr>
          <w:ilvl w:val="3"/>
          <w:numId w:val="4"/>
        </w:numPr>
        <w:tabs>
          <w:tab w:val="clear" w:pos="426"/>
        </w:tabs>
        <w:spacing w:after="0"/>
        <w:ind w:left="284" w:hanging="284"/>
        <w:rPr>
          <w:rFonts w:cs="Arial"/>
          <w:sz w:val="24"/>
          <w:szCs w:val="24"/>
        </w:rPr>
      </w:pPr>
      <w:r w:rsidRPr="009C7647">
        <w:rPr>
          <w:rFonts w:cs="Arial"/>
          <w:sz w:val="24"/>
          <w:szCs w:val="24"/>
        </w:rPr>
        <w:t>Wykonawcy mogą wspólnie ubiegać się o udzielenie zamówienia</w:t>
      </w:r>
      <w:r w:rsidR="00154CF4" w:rsidRPr="009C7647">
        <w:rPr>
          <w:rFonts w:cs="Arial"/>
          <w:sz w:val="24"/>
          <w:szCs w:val="24"/>
        </w:rPr>
        <w:t>:</w:t>
      </w:r>
    </w:p>
    <w:p w14:paraId="20A4E853" w14:textId="77777777" w:rsidR="00AD3272" w:rsidRPr="009C7647" w:rsidRDefault="00D2639E" w:rsidP="00154CF4">
      <w:pPr>
        <w:pStyle w:val="SIWZ1"/>
        <w:numPr>
          <w:ilvl w:val="0"/>
          <w:numId w:val="10"/>
        </w:numPr>
        <w:spacing w:after="0"/>
        <w:ind w:left="709" w:hanging="283"/>
        <w:rPr>
          <w:rFonts w:cs="Arial"/>
          <w:sz w:val="24"/>
          <w:szCs w:val="24"/>
        </w:rPr>
      </w:pPr>
      <w:r w:rsidRPr="009C7647">
        <w:rPr>
          <w:rFonts w:cs="Arial"/>
        </w:rPr>
        <w:t xml:space="preserve">W przypadku Wykonawców wspólnie ubiegających się o udzielenie zamówienia warunek dotyczący sytuacji ekonomicznej lub finansowej może być spełniony łącznie. Warunki dotyczące zdolności technicznej lub zawodowej mogą być wykazywane łącznie, z zastrzeżeniem art. 117 ust. 3 ustawy </w:t>
      </w:r>
      <w:proofErr w:type="spellStart"/>
      <w:r w:rsidRPr="009C7647">
        <w:rPr>
          <w:rFonts w:cs="Arial"/>
        </w:rPr>
        <w:t>Pzp</w:t>
      </w:r>
      <w:proofErr w:type="spellEnd"/>
      <w:r w:rsidRPr="009C7647">
        <w:rPr>
          <w:rFonts w:cs="Arial"/>
        </w:rPr>
        <w:t>: roboty budowlane, do realizacji których wymagane są określone kwalifikacje lub doświadczenie, wykonują ci Wykonawcy, którzy te zdolności wykazują.</w:t>
      </w:r>
    </w:p>
    <w:p w14:paraId="71717E82" w14:textId="77777777" w:rsidR="00AD3272" w:rsidRPr="009C7647" w:rsidRDefault="00D2639E" w:rsidP="00154CF4">
      <w:pPr>
        <w:pStyle w:val="SIWZ1"/>
        <w:numPr>
          <w:ilvl w:val="0"/>
          <w:numId w:val="10"/>
        </w:numPr>
        <w:spacing w:after="0"/>
        <w:ind w:left="709" w:hanging="283"/>
        <w:rPr>
          <w:rFonts w:cs="Arial"/>
          <w:sz w:val="24"/>
          <w:szCs w:val="24"/>
        </w:rPr>
      </w:pPr>
      <w:r w:rsidRPr="009C7647">
        <w:rPr>
          <w:rFonts w:cs="Arial"/>
          <w:sz w:val="24"/>
          <w:szCs w:val="24"/>
        </w:rPr>
        <w:t>W odniesieniu do warunków dotyczących wykształcenia, kwalifikacji zawodowych lub doświadczenia, wykonawcy wspólnie ubiegający się o udzielenie zamówienia mogą polegać na zdolnościach tych wykonawców, którzy wykonają roboty budowlane lub usługi, do realizacji których te zdolności są wymagane.</w:t>
      </w:r>
    </w:p>
    <w:p w14:paraId="2A0F3092" w14:textId="77777777" w:rsidR="00AD3272" w:rsidRPr="009C7647" w:rsidRDefault="00D2639E" w:rsidP="00154CF4">
      <w:pPr>
        <w:pStyle w:val="SIWZ1"/>
        <w:numPr>
          <w:ilvl w:val="0"/>
          <w:numId w:val="10"/>
        </w:numPr>
        <w:spacing w:after="0"/>
        <w:ind w:left="709" w:hanging="283"/>
        <w:rPr>
          <w:rFonts w:cs="Arial"/>
          <w:sz w:val="24"/>
          <w:szCs w:val="24"/>
        </w:rPr>
      </w:pPr>
      <w:r w:rsidRPr="009C7647">
        <w:rPr>
          <w:rFonts w:cs="Arial"/>
          <w:sz w:val="24"/>
          <w:szCs w:val="24"/>
        </w:rPr>
        <w:t>W przypadku, o którym mowa powyżej, wykonawcy wspólnie ubiegający się o udzielenie zamówienia dołączają do oferty oświadczenie, z którego wynika, które roboty budowalne wykonają poszczególni wykonawcy, według wzoru stanowiącego załącznik nr 3 do SWZ.</w:t>
      </w:r>
    </w:p>
    <w:p w14:paraId="23C727E2" w14:textId="77777777" w:rsidR="00AD3272" w:rsidRPr="009C7647" w:rsidRDefault="00D2639E" w:rsidP="00844FA9">
      <w:pPr>
        <w:pStyle w:val="Akapitzlist"/>
        <w:numPr>
          <w:ilvl w:val="3"/>
          <w:numId w:val="4"/>
        </w:numPr>
        <w:spacing w:line="240" w:lineRule="auto"/>
        <w:ind w:left="284" w:hanging="284"/>
        <w:rPr>
          <w:rFonts w:eastAsia="Calibri" w:cs="Arial"/>
          <w:sz w:val="24"/>
          <w:szCs w:val="24"/>
        </w:rPr>
      </w:pPr>
      <w:r w:rsidRPr="009C7647">
        <w:rPr>
          <w:rFonts w:eastAsia="Calibri" w:cs="Arial"/>
          <w:sz w:val="24"/>
          <w:szCs w:val="24"/>
        </w:rPr>
        <w:t xml:space="preserve">Wykonawca może w celu potwierdzenia spełniania warunków udziału w postępowaniu </w:t>
      </w:r>
      <w:r w:rsidRPr="009C7647">
        <w:rPr>
          <w:rFonts w:eastAsia="Calibri" w:cs="Arial"/>
          <w:sz w:val="24"/>
          <w:szCs w:val="24"/>
        </w:rPr>
        <w:br/>
        <w:t xml:space="preserve">w stosownych sytuacjach oraz w odniesieniu do konkretnego zamówienia, lub jego części, polegać na zdolnościach technicznych lub zawodowych lub sytuacji finansowej </w:t>
      </w:r>
      <w:r w:rsidRPr="009C7647">
        <w:rPr>
          <w:rFonts w:eastAsia="Calibri" w:cs="Arial"/>
          <w:sz w:val="24"/>
          <w:szCs w:val="24"/>
        </w:rPr>
        <w:lastRenderedPageBreak/>
        <w:t>lub ekonomicznej podmiotów udostępniających zasoby, niezależnie od charakteru prawnego łączących go z nimi stosunków prawnych.</w:t>
      </w:r>
    </w:p>
    <w:p w14:paraId="2A51D096" w14:textId="77777777" w:rsidR="00AD3272" w:rsidRPr="009C7647" w:rsidRDefault="00D2639E" w:rsidP="002E3E66">
      <w:pPr>
        <w:pStyle w:val="Akapitzlist"/>
        <w:numPr>
          <w:ilvl w:val="0"/>
          <w:numId w:val="11"/>
        </w:numPr>
        <w:spacing w:after="0" w:line="240" w:lineRule="auto"/>
        <w:ind w:left="709" w:hanging="283"/>
        <w:rPr>
          <w:rFonts w:eastAsia="Calibri" w:cs="Arial"/>
          <w:sz w:val="24"/>
          <w:szCs w:val="24"/>
        </w:rPr>
      </w:pPr>
      <w:r w:rsidRPr="009C7647">
        <w:rPr>
          <w:rFonts w:eastAsia="Calibri"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według wzoru stanowiącego załącznik nr 4 do SWZ lub inny podmiotowy środek dowodowy potwierdzający, że wykonawca realizując zamówienie, będzie dysponował niezbędnymi zasobami tych podmiotów.</w:t>
      </w:r>
    </w:p>
    <w:p w14:paraId="1FBBC8E9" w14:textId="77777777" w:rsidR="00AD3272" w:rsidRPr="009C7647" w:rsidRDefault="00D2639E" w:rsidP="002E3E66">
      <w:pPr>
        <w:pStyle w:val="Akapitzlist"/>
        <w:numPr>
          <w:ilvl w:val="0"/>
          <w:numId w:val="11"/>
        </w:numPr>
        <w:spacing w:after="0" w:line="240" w:lineRule="auto"/>
        <w:ind w:left="709" w:hanging="283"/>
        <w:rPr>
          <w:rFonts w:eastAsia="Calibri" w:cs="Arial"/>
          <w:sz w:val="24"/>
          <w:szCs w:val="24"/>
        </w:rPr>
      </w:pPr>
      <w:r w:rsidRPr="009C7647">
        <w:rPr>
          <w:rFonts w:eastAsia="Calibri" w:cs="Arial"/>
          <w:sz w:val="24"/>
          <w:szCs w:val="24"/>
        </w:rPr>
        <w:t>Zobowiązanie podmiotu udostępniającego zasoby, o którym mowa powyżej potwierdza, że stosunek łączący wykonawcę z podmiotami udostępniającymi zasoby gwarantuje rzeczywisty dostęp do tych zasobów oraz określa w szczególności:</w:t>
      </w:r>
    </w:p>
    <w:p w14:paraId="021751E3" w14:textId="77777777" w:rsidR="00AD3272" w:rsidRPr="009C7647" w:rsidRDefault="00D2639E" w:rsidP="002E3E66">
      <w:pPr>
        <w:pStyle w:val="Akapitzlist"/>
        <w:numPr>
          <w:ilvl w:val="0"/>
          <w:numId w:val="9"/>
        </w:numPr>
        <w:spacing w:after="0" w:line="240" w:lineRule="auto"/>
        <w:ind w:left="1134" w:hanging="283"/>
        <w:rPr>
          <w:rFonts w:eastAsia="Calibri" w:cs="Arial"/>
          <w:sz w:val="24"/>
          <w:szCs w:val="24"/>
        </w:rPr>
      </w:pPr>
      <w:r w:rsidRPr="009C7647">
        <w:rPr>
          <w:rFonts w:eastAsia="Calibri" w:cs="Arial"/>
          <w:sz w:val="24"/>
          <w:szCs w:val="24"/>
        </w:rPr>
        <w:t>zakres dostępnych wykonawcy zasobów podmiotu udostępniającego zasoby;</w:t>
      </w:r>
    </w:p>
    <w:p w14:paraId="53AD30A1" w14:textId="77777777" w:rsidR="002E3E66" w:rsidRPr="009C7647" w:rsidRDefault="00D2639E" w:rsidP="002E3E66">
      <w:pPr>
        <w:pStyle w:val="Akapitzlist"/>
        <w:numPr>
          <w:ilvl w:val="0"/>
          <w:numId w:val="9"/>
        </w:numPr>
        <w:spacing w:after="0" w:line="240" w:lineRule="auto"/>
        <w:ind w:left="1134" w:hanging="283"/>
        <w:rPr>
          <w:rFonts w:eastAsia="Calibri" w:cs="Arial"/>
          <w:sz w:val="24"/>
          <w:szCs w:val="24"/>
        </w:rPr>
      </w:pPr>
      <w:r w:rsidRPr="009C7647">
        <w:rPr>
          <w:rFonts w:eastAsia="Calibri" w:cs="Arial"/>
          <w:sz w:val="24"/>
          <w:szCs w:val="24"/>
        </w:rPr>
        <w:t>sposób i okres udostępnienia wykonawcy i wykorzystania przez niego zasobów</w:t>
      </w:r>
      <w:r w:rsidR="002E3E66" w:rsidRPr="009C7647">
        <w:rPr>
          <w:rFonts w:eastAsia="Calibri" w:cs="Arial"/>
          <w:sz w:val="24"/>
          <w:szCs w:val="24"/>
        </w:rPr>
        <w:t xml:space="preserve"> </w:t>
      </w:r>
      <w:r w:rsidRPr="009C7647">
        <w:rPr>
          <w:rFonts w:eastAsia="Calibri" w:cs="Arial"/>
          <w:sz w:val="24"/>
          <w:szCs w:val="24"/>
        </w:rPr>
        <w:t>podmiotu udostępniającego te zasoby przy wykonywaniu zamówienia;</w:t>
      </w:r>
    </w:p>
    <w:p w14:paraId="362F6F0D" w14:textId="77777777" w:rsidR="00AD3272" w:rsidRPr="009C7647" w:rsidRDefault="00D2639E" w:rsidP="002E3E66">
      <w:pPr>
        <w:pStyle w:val="Akapitzlist"/>
        <w:numPr>
          <w:ilvl w:val="0"/>
          <w:numId w:val="9"/>
        </w:numPr>
        <w:spacing w:after="0" w:line="240" w:lineRule="auto"/>
        <w:ind w:left="1134" w:hanging="283"/>
        <w:rPr>
          <w:rFonts w:eastAsia="Calibri" w:cs="Arial"/>
          <w:sz w:val="24"/>
          <w:szCs w:val="24"/>
        </w:rPr>
      </w:pPr>
      <w:r w:rsidRPr="009C7647">
        <w:rPr>
          <w:rFonts w:eastAsia="Calibri" w:cs="Arial"/>
          <w:sz w:val="24"/>
          <w:szCs w:val="24"/>
        </w:rPr>
        <w:t>czy i w jakim zakresie podmiot udostępniający zasoby, na zdolnościach którego</w:t>
      </w:r>
      <w:r w:rsidR="002E3E66" w:rsidRPr="009C7647">
        <w:rPr>
          <w:rFonts w:eastAsia="Calibri" w:cs="Arial"/>
          <w:sz w:val="24"/>
          <w:szCs w:val="24"/>
        </w:rPr>
        <w:t xml:space="preserve"> </w:t>
      </w:r>
      <w:r w:rsidRPr="009C7647">
        <w:rPr>
          <w:rFonts w:eastAsia="Calibri" w:cs="Arial"/>
          <w:sz w:val="24"/>
          <w:szCs w:val="24"/>
        </w:rPr>
        <w:t>wykonawca polega w odniesieniu do warunków udziału w postępowaniu dotyczących wykształcenia, kwalifikacji zawodowych lub doświadczenia, zrealizuje roboty budowlane lub usługi, których wskazane zdolności dotyczą.</w:t>
      </w:r>
    </w:p>
    <w:p w14:paraId="54C4190B" w14:textId="77777777" w:rsidR="00AD3272" w:rsidRPr="009C7647" w:rsidRDefault="00D2639E" w:rsidP="002E3E66">
      <w:pPr>
        <w:pStyle w:val="Akapitzlist"/>
        <w:numPr>
          <w:ilvl w:val="0"/>
          <w:numId w:val="11"/>
        </w:numPr>
        <w:spacing w:after="0" w:line="240" w:lineRule="auto"/>
        <w:ind w:left="709" w:hanging="283"/>
        <w:rPr>
          <w:rFonts w:eastAsia="Calibri" w:cs="Arial"/>
          <w:sz w:val="24"/>
          <w:szCs w:val="24"/>
        </w:rPr>
      </w:pPr>
      <w:r w:rsidRPr="009C7647">
        <w:rPr>
          <w:rFonts w:eastAsia="Calibri" w:cs="Arial"/>
          <w:sz w:val="24"/>
          <w:szCs w:val="24"/>
        </w:rPr>
        <w:t>Zamawiający oceni,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0201943D" w14:textId="77777777" w:rsidR="00AD3272" w:rsidRPr="009C7647" w:rsidRDefault="00D2639E" w:rsidP="002E3E66">
      <w:pPr>
        <w:pStyle w:val="Akapitzlist"/>
        <w:numPr>
          <w:ilvl w:val="0"/>
          <w:numId w:val="11"/>
        </w:numPr>
        <w:spacing w:after="0" w:line="240" w:lineRule="auto"/>
        <w:ind w:left="709" w:hanging="283"/>
        <w:rPr>
          <w:rFonts w:cs="Arial"/>
          <w:sz w:val="24"/>
          <w:szCs w:val="24"/>
        </w:rPr>
      </w:pPr>
      <w:r w:rsidRPr="009C7647">
        <w:rPr>
          <w:rFonts w:cs="Arial"/>
          <w:sz w:val="24"/>
          <w:szCs w:val="24"/>
        </w:rPr>
        <w:t xml:space="preserve">Podmiot, który zobowiązał się do udostępnienia zasobów, odpowiada solidarnie </w:t>
      </w:r>
      <w:r w:rsidRPr="009C7647">
        <w:rPr>
          <w:rFonts w:cs="Arial"/>
          <w:sz w:val="24"/>
          <w:szCs w:val="24"/>
        </w:rPr>
        <w:br/>
        <w:t>z wykonawcą, który polega na jego sytuacji finansowej lub ekonomicznej, za szkodę</w:t>
      </w:r>
      <w:r w:rsidRPr="009C7647">
        <w:rPr>
          <w:rFonts w:cs="Arial"/>
          <w:sz w:val="24"/>
          <w:szCs w:val="24"/>
        </w:rPr>
        <w:br/>
        <w:t>poniesioną przez zamawiającego powstałą wskutek nieudostępnienia tych zasobów, chyba że za nieudostępnienie zasobów podmiot ten nie ponosi winy.</w:t>
      </w:r>
    </w:p>
    <w:p w14:paraId="11A0A874" w14:textId="77777777" w:rsidR="00AD3272" w:rsidRPr="009C7647" w:rsidRDefault="00D2639E" w:rsidP="002E3E66">
      <w:pPr>
        <w:pStyle w:val="Akapitzlist"/>
        <w:numPr>
          <w:ilvl w:val="0"/>
          <w:numId w:val="11"/>
        </w:numPr>
        <w:spacing w:after="0" w:line="240" w:lineRule="auto"/>
        <w:ind w:left="709" w:hanging="283"/>
        <w:rPr>
          <w:rFonts w:eastAsia="Calibri" w:cs="Arial"/>
          <w:sz w:val="24"/>
          <w:szCs w:val="24"/>
        </w:rPr>
      </w:pPr>
      <w:r w:rsidRPr="009C7647">
        <w:rPr>
          <w:rFonts w:eastAsia="Calibri" w:cs="Arial"/>
          <w:sz w:val="24"/>
          <w:szCs w:val="24"/>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B6B17C6" w14:textId="77777777" w:rsidR="000C538C" w:rsidRPr="009C7647" w:rsidRDefault="00D2639E" w:rsidP="002E3E66">
      <w:pPr>
        <w:pStyle w:val="Akapitzlist"/>
        <w:numPr>
          <w:ilvl w:val="0"/>
          <w:numId w:val="11"/>
        </w:numPr>
        <w:spacing w:after="0" w:line="240" w:lineRule="auto"/>
        <w:ind w:left="709" w:hanging="283"/>
        <w:rPr>
          <w:rFonts w:eastAsia="Calibri" w:cs="Arial"/>
          <w:sz w:val="24"/>
          <w:szCs w:val="24"/>
        </w:rPr>
      </w:pPr>
      <w:r w:rsidRPr="009C7647">
        <w:rPr>
          <w:rFonts w:eastAsia="Calibri" w:cs="Arial"/>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67BE929" w14:textId="77777777" w:rsidR="00AD3272" w:rsidRPr="009C7647" w:rsidRDefault="00D2639E" w:rsidP="002E3E66">
      <w:pPr>
        <w:pStyle w:val="Akapitzlist"/>
        <w:numPr>
          <w:ilvl w:val="0"/>
          <w:numId w:val="11"/>
        </w:numPr>
        <w:spacing w:after="0" w:line="240" w:lineRule="auto"/>
        <w:ind w:left="709" w:hanging="283"/>
        <w:rPr>
          <w:rFonts w:eastAsia="Calibri" w:cs="Arial"/>
          <w:sz w:val="24"/>
          <w:szCs w:val="24"/>
        </w:rPr>
      </w:pPr>
      <w:r w:rsidRPr="009C7647">
        <w:rPr>
          <w:rFonts w:eastAsia="Calibri" w:cs="Arial"/>
          <w:sz w:val="24"/>
          <w:szCs w:val="24"/>
        </w:rPr>
        <w:t xml:space="preserve">Zamawiający wymaga od Wykonawcy, który polega na zdolnościach podmiotów udostępniających zasoby na zasadach określonych w art. 118 ustawy </w:t>
      </w:r>
      <w:proofErr w:type="spellStart"/>
      <w:r w:rsidRPr="009C7647">
        <w:rPr>
          <w:rFonts w:eastAsia="Calibri" w:cs="Arial"/>
          <w:sz w:val="24"/>
          <w:szCs w:val="24"/>
        </w:rPr>
        <w:t>Pzp</w:t>
      </w:r>
      <w:proofErr w:type="spellEnd"/>
      <w:r w:rsidRPr="009C7647">
        <w:rPr>
          <w:rFonts w:eastAsia="Calibri" w:cs="Arial"/>
          <w:sz w:val="24"/>
          <w:szCs w:val="24"/>
        </w:rPr>
        <w:t>, przedstawienia w odniesieniu do tych podmiotów podmiotowych środków dowodowych na potwierdzenie braku podstaw wykluczenia, wymaganych od Wykonawcy i odnoszących się do podmiotu udostępniającego zasoby, zgodnie z Rozdziałem VI SWZ i § 5 rozporządzenia w sprawie podmiotowych środków dowodowych.</w:t>
      </w:r>
    </w:p>
    <w:p w14:paraId="4AACA8C1" w14:textId="77777777" w:rsidR="002E3E66" w:rsidRPr="009C7647" w:rsidRDefault="002E3E66" w:rsidP="002E3E66">
      <w:pPr>
        <w:pStyle w:val="Akapitzlist"/>
        <w:spacing w:after="0" w:line="240" w:lineRule="auto"/>
        <w:ind w:left="709"/>
        <w:rPr>
          <w:rFonts w:eastAsia="Calibri" w:cs="Arial"/>
          <w:sz w:val="24"/>
          <w:szCs w:val="24"/>
        </w:rPr>
      </w:pPr>
    </w:p>
    <w:p w14:paraId="5CD2CC4D" w14:textId="77777777" w:rsidR="00AD3272" w:rsidRPr="009C7647" w:rsidRDefault="00D2639E" w:rsidP="00154CF4">
      <w:pPr>
        <w:pStyle w:val="Nagwek5"/>
        <w:keepNext/>
        <w:numPr>
          <w:ilvl w:val="0"/>
          <w:numId w:val="45"/>
        </w:numPr>
        <w:pBdr>
          <w:top w:val="single" w:sz="4" w:space="1" w:color="000000"/>
          <w:left w:val="single" w:sz="4" w:space="31" w:color="000000"/>
          <w:bottom w:val="single" w:sz="4" w:space="1" w:color="000000"/>
          <w:right w:val="single" w:sz="4" w:space="4" w:color="000000"/>
        </w:pBdr>
        <w:spacing w:before="0" w:after="120" w:line="240" w:lineRule="auto"/>
        <w:ind w:left="425" w:right="74" w:hanging="425"/>
        <w:jc w:val="left"/>
        <w:textAlignment w:val="baseline"/>
        <w:rPr>
          <w:rFonts w:ascii="Arial" w:hAnsi="Arial" w:cs="Arial"/>
          <w:b w:val="0"/>
          <w:i w:val="0"/>
          <w:iCs w:val="0"/>
          <w:sz w:val="24"/>
          <w:szCs w:val="24"/>
        </w:rPr>
      </w:pPr>
      <w:r w:rsidRPr="009C7647">
        <w:rPr>
          <w:rFonts w:ascii="Arial" w:hAnsi="Arial" w:cs="Arial"/>
          <w:i w:val="0"/>
          <w:iCs w:val="0"/>
          <w:sz w:val="24"/>
          <w:szCs w:val="24"/>
        </w:rPr>
        <w:t>Wykaz oświadczeń lub dokumentów potwierdzających spełnianie warunków udziału w postępowaniu oraz brak podstaw</w:t>
      </w:r>
      <w:r w:rsidRPr="009C7647">
        <w:rPr>
          <w:rFonts w:ascii="Arial" w:hAnsi="Arial" w:cs="Arial"/>
          <w:i w:val="0"/>
          <w:iCs w:val="0"/>
          <w:color w:val="FF0000"/>
          <w:sz w:val="24"/>
          <w:szCs w:val="24"/>
        </w:rPr>
        <w:t xml:space="preserve"> </w:t>
      </w:r>
      <w:r w:rsidRPr="009C7647">
        <w:rPr>
          <w:rFonts w:ascii="Arial" w:hAnsi="Arial" w:cs="Arial"/>
          <w:i w:val="0"/>
          <w:iCs w:val="0"/>
          <w:sz w:val="24"/>
          <w:szCs w:val="24"/>
        </w:rPr>
        <w:t>do wykluczenia</w:t>
      </w:r>
    </w:p>
    <w:p w14:paraId="1DF49E29" w14:textId="77777777" w:rsidR="00AD3272" w:rsidRPr="009C7647" w:rsidRDefault="00D2639E">
      <w:pPr>
        <w:pStyle w:val="SIWZ1"/>
        <w:numPr>
          <w:ilvl w:val="3"/>
          <w:numId w:val="1"/>
        </w:numPr>
        <w:tabs>
          <w:tab w:val="clear" w:pos="426"/>
        </w:tabs>
        <w:spacing w:after="0"/>
        <w:ind w:left="0" w:hanging="357"/>
        <w:rPr>
          <w:rFonts w:cs="Arial"/>
          <w:sz w:val="24"/>
          <w:szCs w:val="24"/>
        </w:rPr>
      </w:pPr>
      <w:r w:rsidRPr="009C7647">
        <w:rPr>
          <w:rFonts w:cs="Arial"/>
          <w:sz w:val="24"/>
          <w:szCs w:val="24"/>
        </w:rPr>
        <w:t xml:space="preserve">W celu potwierdzenia spełnienia przez Wykonawcę warunków określonych w części </w:t>
      </w:r>
      <w:r w:rsidR="002E3E66" w:rsidRPr="009C7647">
        <w:rPr>
          <w:rFonts w:cs="Arial"/>
          <w:sz w:val="24"/>
          <w:szCs w:val="24"/>
        </w:rPr>
        <w:t>V</w:t>
      </w:r>
      <w:r w:rsidRPr="009C7647">
        <w:rPr>
          <w:rFonts w:cs="Arial"/>
          <w:sz w:val="24"/>
          <w:szCs w:val="24"/>
        </w:rPr>
        <w:t xml:space="preserve"> </w:t>
      </w:r>
      <w:proofErr w:type="spellStart"/>
      <w:r w:rsidR="002E3E66" w:rsidRPr="009C7647">
        <w:rPr>
          <w:rFonts w:cs="Arial"/>
          <w:sz w:val="24"/>
          <w:szCs w:val="24"/>
        </w:rPr>
        <w:t>swz</w:t>
      </w:r>
      <w:proofErr w:type="spellEnd"/>
      <w:r w:rsidRPr="009C7647">
        <w:rPr>
          <w:rFonts w:cs="Arial"/>
          <w:sz w:val="24"/>
          <w:szCs w:val="24"/>
        </w:rPr>
        <w:t xml:space="preserve"> oraz wykazania braku podstaw wykluczenia Wykonawca musi złożyć wraz z ofertą następujące oświadczenia i dokumenty:</w:t>
      </w:r>
    </w:p>
    <w:p w14:paraId="4C644BDB" w14:textId="77777777" w:rsidR="006B29D6" w:rsidRPr="009C7647" w:rsidRDefault="00D2639E" w:rsidP="0076790B">
      <w:pPr>
        <w:pStyle w:val="SIWZa"/>
        <w:numPr>
          <w:ilvl w:val="0"/>
          <w:numId w:val="44"/>
        </w:numPr>
        <w:spacing w:after="0" w:line="240" w:lineRule="auto"/>
        <w:ind w:left="426" w:hanging="284"/>
        <w:rPr>
          <w:rFonts w:cs="Arial"/>
          <w:sz w:val="24"/>
          <w:szCs w:val="24"/>
        </w:rPr>
      </w:pPr>
      <w:r w:rsidRPr="009C7647">
        <w:rPr>
          <w:rFonts w:cs="Arial"/>
        </w:rPr>
        <w:t xml:space="preserve">aktualne na dzień składania ofert oświadczenie, o którym mowa w art. 125 ust. 1 w zw. z art. 273 ust. 2 ustawy </w:t>
      </w:r>
      <w:proofErr w:type="spellStart"/>
      <w:r w:rsidRPr="009C7647">
        <w:rPr>
          <w:rFonts w:cs="Arial"/>
        </w:rPr>
        <w:t>Pzp</w:t>
      </w:r>
      <w:proofErr w:type="spellEnd"/>
      <w:r w:rsidRPr="009C7647">
        <w:rPr>
          <w:rFonts w:cs="Arial"/>
        </w:rPr>
        <w:t xml:space="preserve">, według wzoru stanowiącego załącznik nr 5 do SWZ, stanowiące wstępne potwierdzenie braku podstaw wykluczenia oraz spełniania warunków udziału w postępowaniu. </w:t>
      </w:r>
      <w:r w:rsidRPr="009C7647">
        <w:rPr>
          <w:rFonts w:cs="Arial"/>
        </w:rPr>
        <w:lastRenderedPageBreak/>
        <w:t xml:space="preserve">W oświadczeniu Wykonawca wskazuje również, czy będzie posługiwał się certyfikatem wykonawcy; w razie odpowiedzi twierdzącej podaje dane i zakres certyfikacji wymagane przez art. 273 ust. 2 ustawy </w:t>
      </w:r>
      <w:proofErr w:type="spellStart"/>
      <w:r w:rsidRPr="009C7647">
        <w:rPr>
          <w:rFonts w:cs="Arial"/>
        </w:rPr>
        <w:t>Pzp</w:t>
      </w:r>
      <w:proofErr w:type="spellEnd"/>
      <w:r w:rsidRPr="009C7647">
        <w:rPr>
          <w:rFonts w:cs="Arial"/>
        </w:rPr>
        <w:t>.</w:t>
      </w:r>
    </w:p>
    <w:p w14:paraId="3EBEFCE8" w14:textId="77777777" w:rsidR="006B29D6" w:rsidRPr="009C7647" w:rsidRDefault="00D2639E" w:rsidP="0076790B">
      <w:pPr>
        <w:pStyle w:val="SIWZa"/>
        <w:numPr>
          <w:ilvl w:val="0"/>
          <w:numId w:val="44"/>
        </w:numPr>
        <w:spacing w:after="0" w:line="240" w:lineRule="auto"/>
        <w:ind w:left="426" w:hanging="284"/>
        <w:rPr>
          <w:rFonts w:cs="Arial"/>
          <w:sz w:val="24"/>
          <w:szCs w:val="24"/>
        </w:rPr>
      </w:pPr>
      <w:r w:rsidRPr="009C7647">
        <w:rPr>
          <w:rFonts w:cs="Arial"/>
          <w:sz w:val="24"/>
          <w:szCs w:val="24"/>
        </w:rPr>
        <w:t xml:space="preserve">w przypadku wspólnego ubiegania się o zamówienie przez Wykonawców oświadczenia, o których mowa w pkt. 1 a) </w:t>
      </w:r>
      <w:proofErr w:type="spellStart"/>
      <w:r w:rsidR="002E3E66" w:rsidRPr="009C7647">
        <w:rPr>
          <w:rFonts w:cs="Arial"/>
          <w:sz w:val="24"/>
          <w:szCs w:val="24"/>
        </w:rPr>
        <w:t>swz</w:t>
      </w:r>
      <w:proofErr w:type="spellEnd"/>
      <w:r w:rsidRPr="009C7647">
        <w:rPr>
          <w:rFonts w:cs="Arial"/>
          <w:sz w:val="24"/>
          <w:szCs w:val="24"/>
        </w:rPr>
        <w:t xml:space="preserve"> składa każdy z Wykonawców wspólnie ubiegających się o zamówienie. Oświadczenia mają potwierdzać spełnianie warunków udziału</w:t>
      </w:r>
      <w:r w:rsidR="00F23D70" w:rsidRPr="009C7647">
        <w:rPr>
          <w:rFonts w:cs="Arial"/>
          <w:sz w:val="24"/>
          <w:szCs w:val="24"/>
        </w:rPr>
        <w:t xml:space="preserve"> </w:t>
      </w:r>
      <w:r w:rsidRPr="009C7647">
        <w:rPr>
          <w:rFonts w:cs="Arial"/>
          <w:sz w:val="24"/>
          <w:szCs w:val="24"/>
        </w:rPr>
        <w:t>w postępowaniu oraz brak podstaw wykluczenia w zakresie, w którym każdy z Wykonawców wykazuje spełnianie warunków udziału w postępowaniu oraz brak podstaw wykluczenia,</w:t>
      </w:r>
    </w:p>
    <w:p w14:paraId="3FF91CC9" w14:textId="77777777" w:rsidR="006B29D6" w:rsidRPr="009C7647" w:rsidRDefault="00D2639E" w:rsidP="0076790B">
      <w:pPr>
        <w:pStyle w:val="SIWZa"/>
        <w:numPr>
          <w:ilvl w:val="0"/>
          <w:numId w:val="44"/>
        </w:numPr>
        <w:spacing w:after="0" w:line="240" w:lineRule="auto"/>
        <w:ind w:left="426" w:hanging="284"/>
        <w:rPr>
          <w:rFonts w:cs="Arial"/>
          <w:sz w:val="24"/>
          <w:szCs w:val="24"/>
        </w:rPr>
      </w:pPr>
      <w:r w:rsidRPr="009C7647">
        <w:rPr>
          <w:rFonts w:cs="Arial"/>
        </w:rPr>
        <w:t xml:space="preserve">Wykonawca, który polega na zdolnościach lub sytuacji podmiotu udostępniającego zasoby, składa wraz z ofertą - w odniesieniu do tego podmiotu - odrębne oświadczenie według załącznika nr 5 do SWZ w zakresie braku podstaw wykluczenia oraz odpowiednio spełniania warunków udziału, a także zobowiązanie podmiotu udostępniającego zasoby według załącznika nr 4 do SWZ lub inny dokument spełniający wymagania art. 118 ust. 3 i 4 ustawy </w:t>
      </w:r>
      <w:proofErr w:type="spellStart"/>
      <w:r w:rsidRPr="009C7647">
        <w:rPr>
          <w:rFonts w:cs="Arial"/>
        </w:rPr>
        <w:t>Pzp</w:t>
      </w:r>
      <w:proofErr w:type="spellEnd"/>
      <w:r w:rsidRPr="009C7647">
        <w:rPr>
          <w:rFonts w:cs="Arial"/>
        </w:rPr>
        <w:t>.</w:t>
      </w:r>
    </w:p>
    <w:p w14:paraId="52D20FF4" w14:textId="77777777" w:rsidR="00AD3272" w:rsidRPr="009C7647" w:rsidRDefault="00D2639E" w:rsidP="0076790B">
      <w:pPr>
        <w:pStyle w:val="SIWZa"/>
        <w:numPr>
          <w:ilvl w:val="0"/>
          <w:numId w:val="44"/>
        </w:numPr>
        <w:spacing w:after="0" w:line="240" w:lineRule="auto"/>
        <w:ind w:left="426" w:hanging="284"/>
        <w:rPr>
          <w:rFonts w:cs="Arial"/>
          <w:sz w:val="24"/>
          <w:szCs w:val="24"/>
        </w:rPr>
      </w:pPr>
      <w:r w:rsidRPr="009C7647">
        <w:rPr>
          <w:rFonts w:cs="Arial"/>
          <w:sz w:val="24"/>
          <w:szCs w:val="24"/>
        </w:rPr>
        <w:t>zobowiązanie podmiotu trzeciego, jeżeli Wykonawca polega na zdolnościach lub sytuacji innych podmiotów.</w:t>
      </w:r>
    </w:p>
    <w:p w14:paraId="5FBAE1AD" w14:textId="77777777" w:rsidR="001A60EC" w:rsidRPr="009C7647" w:rsidRDefault="001A60EC" w:rsidP="001A60EC">
      <w:pPr>
        <w:pStyle w:val="SIWZa"/>
        <w:spacing w:after="0" w:line="240" w:lineRule="auto"/>
        <w:ind w:left="426"/>
        <w:rPr>
          <w:rFonts w:cs="Arial"/>
          <w:sz w:val="24"/>
          <w:szCs w:val="24"/>
        </w:rPr>
      </w:pPr>
    </w:p>
    <w:p w14:paraId="1F70821E" w14:textId="77777777" w:rsidR="00AD3272" w:rsidRPr="003909F9" w:rsidRDefault="00D2639E">
      <w:pPr>
        <w:pStyle w:val="SIWZ1"/>
        <w:numPr>
          <w:ilvl w:val="3"/>
          <w:numId w:val="1"/>
        </w:numPr>
        <w:tabs>
          <w:tab w:val="clear" w:pos="426"/>
        </w:tabs>
        <w:spacing w:after="0"/>
        <w:ind w:left="73" w:hanging="357"/>
        <w:rPr>
          <w:rFonts w:cs="Arial"/>
          <w:sz w:val="24"/>
          <w:szCs w:val="24"/>
        </w:rPr>
      </w:pPr>
      <w:r w:rsidRPr="003909F9">
        <w:rPr>
          <w:rFonts w:cs="Arial"/>
          <w:sz w:val="24"/>
          <w:szCs w:val="24"/>
        </w:rPr>
        <w:t xml:space="preserve">Podmiotowe środki dowodowe składane na wezwanie Zamawiającego. Zamawiający wezwie Wykonawcę, którego oferta została najwyżej oceniona, do złożenia w wyznaczonym terminie, nie krótszym niż 5 dni, aktualnych na dzień złożenia podmiotowych środków dowodowych wskazanych poniżej. Wykonawca może, w zakresie objętym ważnym certyfikatem wykonawcy, posłużyć się certyfikatem zgodnie z aktualnymi przepisami </w:t>
      </w:r>
      <w:proofErr w:type="spellStart"/>
      <w:r w:rsidRPr="003909F9">
        <w:rPr>
          <w:rFonts w:cs="Arial"/>
          <w:sz w:val="24"/>
          <w:szCs w:val="24"/>
        </w:rPr>
        <w:t>Pzp</w:t>
      </w:r>
      <w:proofErr w:type="spellEnd"/>
      <w:r w:rsidRPr="003909F9">
        <w:rPr>
          <w:rFonts w:cs="Arial"/>
          <w:sz w:val="24"/>
          <w:szCs w:val="24"/>
        </w:rPr>
        <w:t>; Zamawiający respektuje domniemania wynikające z certyfikacji w zakresie przewidzianym ustawą.</w:t>
      </w:r>
    </w:p>
    <w:p w14:paraId="3A3C6B53" w14:textId="77777777" w:rsidR="006B29D6" w:rsidRPr="009C7647" w:rsidRDefault="00D2639E" w:rsidP="002E3E66">
      <w:pPr>
        <w:pStyle w:val="SIWZa"/>
        <w:numPr>
          <w:ilvl w:val="0"/>
          <w:numId w:val="29"/>
        </w:numPr>
        <w:tabs>
          <w:tab w:val="clear" w:pos="1276"/>
        </w:tabs>
        <w:spacing w:after="0" w:line="240" w:lineRule="auto"/>
        <w:ind w:left="426" w:hanging="284"/>
        <w:rPr>
          <w:rFonts w:cs="Arial"/>
          <w:sz w:val="24"/>
          <w:szCs w:val="24"/>
        </w:rPr>
      </w:pPr>
      <w:r w:rsidRPr="009C7647">
        <w:rPr>
          <w:rFonts w:cs="Arial"/>
          <w:sz w:val="24"/>
          <w:szCs w:val="24"/>
        </w:rPr>
        <w:t xml:space="preserve">Na potwierdzenie braku podstaw wykluczenia Wykonawcy w zakresie wskazanym w art. 108 ust. 1 pkt 5 Ustawy </w:t>
      </w:r>
      <w:proofErr w:type="spellStart"/>
      <w:r w:rsidRPr="009C7647">
        <w:rPr>
          <w:rFonts w:cs="Arial"/>
          <w:sz w:val="24"/>
          <w:szCs w:val="24"/>
        </w:rPr>
        <w:t>Pzp</w:t>
      </w:r>
      <w:proofErr w:type="spellEnd"/>
      <w:r w:rsidRPr="009C7647">
        <w:rPr>
          <w:rFonts w:cs="Arial"/>
          <w:sz w:val="24"/>
          <w:szCs w:val="24"/>
        </w:rPr>
        <w:t xml:space="preserve"> - oświadczenia Wykonawcy o braku przynależności do tej samej grupy kapitałowej, w rozumieniu ustawy z dnia 16 lutego 2007 r. o ochronie konkurencji i konsumentów (</w:t>
      </w:r>
      <w:proofErr w:type="spellStart"/>
      <w:r w:rsidRPr="009C7647">
        <w:rPr>
          <w:rFonts w:cs="Arial"/>
          <w:sz w:val="24"/>
          <w:szCs w:val="24"/>
        </w:rPr>
        <w:t>t.j</w:t>
      </w:r>
      <w:proofErr w:type="spellEnd"/>
      <w:r w:rsidRPr="009C7647">
        <w:rPr>
          <w:rFonts w:cs="Arial"/>
          <w:sz w:val="24"/>
          <w:szCs w:val="24"/>
        </w:rPr>
        <w:t xml:space="preserve">. Dz. U. z 2025 r. poz. 1714), z innym Wykonawcą, który złożył odrębną ofertę w postępowaniu, albo oświadczenie o przynależności do tej samej grupy kapitałowej wraz z dokumentami lub informacjami potwierdzającymi przygotowanie oferty, w postępowaniu niezależnie od innego Wykonawcy należącego do tej samej grupy kapitałowej – zgodnie ze wzorem stanowiącym załącznik nr 8 do </w:t>
      </w:r>
      <w:proofErr w:type="spellStart"/>
      <w:r w:rsidRPr="009C7647">
        <w:rPr>
          <w:rFonts w:cs="Arial"/>
          <w:sz w:val="24"/>
          <w:szCs w:val="24"/>
        </w:rPr>
        <w:t>swz</w:t>
      </w:r>
      <w:proofErr w:type="spellEnd"/>
      <w:r w:rsidRPr="009C7647">
        <w:rPr>
          <w:rFonts w:cs="Arial"/>
          <w:sz w:val="24"/>
          <w:szCs w:val="24"/>
        </w:rPr>
        <w:t>;</w:t>
      </w:r>
    </w:p>
    <w:p w14:paraId="3AEE325C" w14:textId="77777777" w:rsidR="00AD3272" w:rsidRPr="009C7647" w:rsidRDefault="00D2639E" w:rsidP="002E3E66">
      <w:pPr>
        <w:pStyle w:val="SIWZa"/>
        <w:numPr>
          <w:ilvl w:val="0"/>
          <w:numId w:val="29"/>
        </w:numPr>
        <w:tabs>
          <w:tab w:val="clear" w:pos="1276"/>
        </w:tabs>
        <w:spacing w:after="0" w:line="240" w:lineRule="auto"/>
        <w:ind w:left="426" w:hanging="284"/>
        <w:rPr>
          <w:rFonts w:cs="Arial"/>
          <w:sz w:val="24"/>
          <w:szCs w:val="24"/>
        </w:rPr>
      </w:pPr>
      <w:r w:rsidRPr="009C7647">
        <w:rPr>
          <w:rFonts w:cs="Arial"/>
          <w:sz w:val="24"/>
          <w:szCs w:val="24"/>
        </w:rPr>
        <w:t xml:space="preserve">Na potwierdzenie braku podstaw wykluczenia Wykonawcy w zakresie wskazanym w art. 109 ust. 1 pkt 1 Ustawy </w:t>
      </w:r>
      <w:proofErr w:type="spellStart"/>
      <w:r w:rsidRPr="009C7647">
        <w:rPr>
          <w:rFonts w:cs="Arial"/>
          <w:sz w:val="24"/>
          <w:szCs w:val="24"/>
        </w:rPr>
        <w:t>Pzp</w:t>
      </w:r>
      <w:proofErr w:type="spellEnd"/>
      <w:r w:rsidRPr="009C7647">
        <w:rPr>
          <w:rFonts w:cs="Arial"/>
          <w:sz w:val="24"/>
          <w:szCs w:val="24"/>
        </w:rPr>
        <w:t>:</w:t>
      </w:r>
    </w:p>
    <w:p w14:paraId="5F0EB9C7" w14:textId="77777777" w:rsidR="00AD3272" w:rsidRPr="009C7647" w:rsidRDefault="00D2639E" w:rsidP="002E3E66">
      <w:pPr>
        <w:pStyle w:val="Akapitzlist"/>
        <w:numPr>
          <w:ilvl w:val="0"/>
          <w:numId w:val="30"/>
        </w:numPr>
        <w:spacing w:after="0" w:line="240" w:lineRule="auto"/>
        <w:ind w:left="851" w:hanging="284"/>
        <w:rPr>
          <w:rFonts w:cs="Arial"/>
          <w:sz w:val="24"/>
          <w:szCs w:val="24"/>
        </w:rPr>
      </w:pPr>
      <w:r w:rsidRPr="009C7647">
        <w:rPr>
          <w:rFonts w:cs="Arial"/>
          <w:sz w:val="24"/>
          <w:szCs w:val="24"/>
        </w:rPr>
        <w:t xml:space="preserve">Zaświadczenia właściwego naczelnika Urzędu Skarbowego potwierdzającego, </w:t>
      </w:r>
      <w:r w:rsidRPr="009C7647">
        <w:rPr>
          <w:rFonts w:cs="Arial"/>
          <w:sz w:val="24"/>
          <w:szCs w:val="24"/>
        </w:rPr>
        <w:br/>
        <w:t>że Wykonawca nie zalega z opłacaniem podatków i opłat, wystawione nie wcześniej niż 3 miesiące przed jego złożeniem, a w przypadku zalegania z opłacaniem podatków lub opłat, wraz z 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w:t>
      </w:r>
    </w:p>
    <w:p w14:paraId="52F9F6A3" w14:textId="77777777" w:rsidR="00AD3272" w:rsidRPr="009C7647" w:rsidRDefault="00D2639E" w:rsidP="002E3E66">
      <w:pPr>
        <w:pStyle w:val="Akapitzlist"/>
        <w:numPr>
          <w:ilvl w:val="0"/>
          <w:numId w:val="30"/>
        </w:numPr>
        <w:spacing w:after="0" w:line="240" w:lineRule="auto"/>
        <w:ind w:left="851" w:hanging="284"/>
        <w:rPr>
          <w:rFonts w:cs="Arial"/>
          <w:sz w:val="24"/>
          <w:szCs w:val="24"/>
        </w:rPr>
      </w:pPr>
      <w:r w:rsidRPr="009C7647">
        <w:rPr>
          <w:rFonts w:cs="Arial"/>
          <w:sz w:val="24"/>
          <w:szCs w:val="24"/>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wystawionego nie wcześniej niż 3 miesiące przed jego złożeniem, a w przypadku zalegania z opłacaniem składek na ubezpieczenia społeczne lub zdrowotne wraz z zaświadczeniem albo innym </w:t>
      </w:r>
      <w:r w:rsidR="00EA4F98" w:rsidRPr="009C7647">
        <w:rPr>
          <w:rFonts w:cs="Arial"/>
          <w:sz w:val="24"/>
          <w:szCs w:val="24"/>
        </w:rPr>
        <w:t>d</w:t>
      </w:r>
      <w:r w:rsidRPr="009C7647">
        <w:rPr>
          <w:rFonts w:cs="Arial"/>
          <w:sz w:val="24"/>
          <w:szCs w:val="24"/>
        </w:rPr>
        <w:t>okumentem Zamawiający żąda złożenia dokumentów potwierdzających, że przed upływem terminu składania ofert Wykonawca dokonał płatności należnych składek na ubezpieczenia społeczne lub zdrowotne wraz z odsetkami lub grzywnami, lub zawarł wiążące porozumienie w sprawie spłat tych należności.</w:t>
      </w:r>
    </w:p>
    <w:p w14:paraId="5A77A1E8" w14:textId="77777777" w:rsidR="00AD3272" w:rsidRPr="009C7647" w:rsidRDefault="00D2639E" w:rsidP="002E3E66">
      <w:pPr>
        <w:pStyle w:val="SIWZa"/>
        <w:numPr>
          <w:ilvl w:val="0"/>
          <w:numId w:val="29"/>
        </w:numPr>
        <w:spacing w:after="0" w:line="240" w:lineRule="auto"/>
        <w:ind w:left="426" w:hanging="284"/>
        <w:rPr>
          <w:rFonts w:cs="Arial"/>
          <w:sz w:val="24"/>
          <w:szCs w:val="24"/>
        </w:rPr>
      </w:pPr>
      <w:r w:rsidRPr="009C7647">
        <w:rPr>
          <w:rFonts w:cs="Arial"/>
          <w:sz w:val="24"/>
          <w:szCs w:val="24"/>
        </w:rPr>
        <w:lastRenderedPageBreak/>
        <w:t xml:space="preserve">Na potwierdzenie braku podstaw wykluczenia Wykonawcy w zakresie wskazanym </w:t>
      </w:r>
      <w:r w:rsidRPr="009C7647">
        <w:rPr>
          <w:rFonts w:cs="Arial"/>
          <w:sz w:val="24"/>
          <w:szCs w:val="24"/>
        </w:rPr>
        <w:br/>
        <w:t xml:space="preserve">w art. 109 ust. 1 pkt 4 Ustawy </w:t>
      </w:r>
      <w:proofErr w:type="spellStart"/>
      <w:r w:rsidRPr="009C7647">
        <w:rPr>
          <w:rFonts w:cs="Arial"/>
          <w:sz w:val="24"/>
          <w:szCs w:val="24"/>
        </w:rPr>
        <w:t>Pzp</w:t>
      </w:r>
      <w:proofErr w:type="spellEnd"/>
      <w:r w:rsidRPr="009C7647">
        <w:rPr>
          <w:rFonts w:cs="Arial"/>
          <w:sz w:val="24"/>
          <w:szCs w:val="24"/>
        </w:rPr>
        <w:t xml:space="preserve"> – odpisu lub informacji z Krajowego Rejestru Sądowego lub</w:t>
      </w:r>
      <w:r w:rsidR="00EA4F98" w:rsidRPr="009C7647">
        <w:rPr>
          <w:rFonts w:cs="Arial"/>
          <w:sz w:val="24"/>
          <w:szCs w:val="24"/>
        </w:rPr>
        <w:t xml:space="preserve"> </w:t>
      </w:r>
      <w:r w:rsidRPr="009C7647">
        <w:rPr>
          <w:rFonts w:cs="Arial"/>
          <w:sz w:val="24"/>
          <w:szCs w:val="24"/>
        </w:rPr>
        <w:t>z Centralnej Ewidencji i Informacji o Działalności Gospodarczej sporządzonych nie wcześniej niż 3 miesiące przed ich złożeniem, jeżeli odrębne przepisy wymagają wpisu do rejestru lub ewidencji;</w:t>
      </w:r>
    </w:p>
    <w:p w14:paraId="3A8B2131" w14:textId="2BA0CC77" w:rsidR="00752094" w:rsidRPr="009C7647" w:rsidRDefault="00CE7C33">
      <w:pPr>
        <w:pStyle w:val="SIWZa"/>
        <w:numPr>
          <w:ilvl w:val="0"/>
          <w:numId w:val="29"/>
        </w:numPr>
        <w:spacing w:after="0" w:line="240" w:lineRule="auto"/>
        <w:ind w:left="426" w:hanging="284"/>
        <w:rPr>
          <w:rFonts w:cs="Arial"/>
          <w:sz w:val="24"/>
          <w:szCs w:val="24"/>
        </w:rPr>
      </w:pPr>
      <w:r w:rsidRPr="009C7647">
        <w:rPr>
          <w:rFonts w:cs="Arial"/>
          <w:sz w:val="24"/>
          <w:szCs w:val="24"/>
        </w:rPr>
        <w:t xml:space="preserve">Na potwierdzenie braku podstaw wykluczenia w zakresie wskazanym w § 2 ust. 1 pkt 7 rozporządzenia Ministra Rozwoju, Pracy i Technologii z dnia 23 grudnia 2020 r. w sprawie podmiotowych środków dowodowych oraz innych dokumentów lub oświadczeń, jakich może żądać zamawiający od wykonawcy (Dz. U. z 2020 r. poz. 2415, z </w:t>
      </w:r>
      <w:proofErr w:type="spellStart"/>
      <w:r w:rsidRPr="009C7647">
        <w:rPr>
          <w:rFonts w:cs="Arial"/>
          <w:sz w:val="24"/>
          <w:szCs w:val="24"/>
        </w:rPr>
        <w:t>późn</w:t>
      </w:r>
      <w:proofErr w:type="spellEnd"/>
      <w:r w:rsidRPr="009C7647">
        <w:rPr>
          <w:rFonts w:cs="Arial"/>
          <w:sz w:val="24"/>
          <w:szCs w:val="24"/>
        </w:rPr>
        <w:t xml:space="preserve">. zm.) – oświadczenie Wykonawcy o aktualności informacji zawartych w oświadczeniu, o którym mowa w art. 125 ust. 1 ustawy </w:t>
      </w:r>
      <w:proofErr w:type="spellStart"/>
      <w:r w:rsidRPr="009C7647">
        <w:rPr>
          <w:rFonts w:cs="Arial"/>
          <w:sz w:val="24"/>
          <w:szCs w:val="24"/>
        </w:rPr>
        <w:t>Pzp</w:t>
      </w:r>
      <w:proofErr w:type="spellEnd"/>
      <w:r w:rsidRPr="009C7647">
        <w:rPr>
          <w:rFonts w:cs="Arial"/>
          <w:sz w:val="24"/>
          <w:szCs w:val="24"/>
        </w:rPr>
        <w:t>, w zakresie podstaw wykluczenia wskazanych przez Zamawiającego, w szczególności art. 108 ust. 1 pkt 3–6 oraz art. 109 ust. 1 pkt 1,</w:t>
      </w:r>
      <w:r w:rsidR="00A7041B" w:rsidRPr="009C7647">
        <w:rPr>
          <w:rFonts w:cs="Arial"/>
          <w:sz w:val="24"/>
          <w:szCs w:val="24"/>
        </w:rPr>
        <w:t>4,</w:t>
      </w:r>
      <w:r w:rsidRPr="009C7647">
        <w:rPr>
          <w:rFonts w:cs="Arial"/>
          <w:sz w:val="24"/>
          <w:szCs w:val="24"/>
        </w:rPr>
        <w:t xml:space="preserve"> 5 i 7–10 – w zakresie określonym w tym rozporządzeniu.</w:t>
      </w:r>
    </w:p>
    <w:p w14:paraId="06851B76" w14:textId="77777777" w:rsidR="00AD3272" w:rsidRPr="009C7647" w:rsidRDefault="002E3E66" w:rsidP="002E3E66">
      <w:pPr>
        <w:pStyle w:val="Default"/>
        <w:widowControl/>
        <w:numPr>
          <w:ilvl w:val="0"/>
          <w:numId w:val="29"/>
        </w:numPr>
        <w:ind w:left="426" w:hanging="284"/>
        <w:jc w:val="both"/>
        <w:rPr>
          <w:rFonts w:ascii="Arial" w:hAnsi="Arial" w:cs="Arial"/>
        </w:rPr>
      </w:pPr>
      <w:r w:rsidRPr="009C7647">
        <w:rPr>
          <w:rFonts w:ascii="Arial" w:hAnsi="Arial" w:cs="Arial"/>
        </w:rPr>
        <w:t>N</w:t>
      </w:r>
      <w:r w:rsidR="00D2639E" w:rsidRPr="009C7647">
        <w:rPr>
          <w:rFonts w:ascii="Arial" w:hAnsi="Arial" w:cs="Arial"/>
        </w:rPr>
        <w:t>a potwierdzenie spełniania warunku udziału w postępowaniu dotyczącego zdolności technicznej i zawodowej</w:t>
      </w:r>
      <w:r w:rsidR="00D2639E" w:rsidRPr="009C7647">
        <w:rPr>
          <w:rFonts w:ascii="Arial" w:hAnsi="Arial" w:cs="Arial"/>
          <w:b/>
        </w:rPr>
        <w:t xml:space="preserve"> </w:t>
      </w:r>
      <w:r w:rsidR="00D2639E" w:rsidRPr="009C7647">
        <w:rPr>
          <w:rFonts w:ascii="Arial" w:hAnsi="Arial" w:cs="Arial"/>
        </w:rPr>
        <w:t xml:space="preserve">(warunek określony w Rozdziale </w:t>
      </w:r>
      <w:r w:rsidRPr="009C7647">
        <w:rPr>
          <w:rFonts w:ascii="Arial" w:hAnsi="Arial" w:cs="Arial"/>
        </w:rPr>
        <w:t>V</w:t>
      </w:r>
      <w:r w:rsidR="00D2639E" w:rsidRPr="009C7647">
        <w:rPr>
          <w:rFonts w:ascii="Arial" w:hAnsi="Arial" w:cs="Arial"/>
        </w:rPr>
        <w:t xml:space="preserve"> pkt </w:t>
      </w:r>
      <w:r w:rsidR="00844FA9" w:rsidRPr="009C7647">
        <w:rPr>
          <w:rFonts w:ascii="Arial" w:hAnsi="Arial" w:cs="Arial"/>
        </w:rPr>
        <w:t>4</w:t>
      </w:r>
      <w:r w:rsidR="00D2639E" w:rsidRPr="009C7647">
        <w:rPr>
          <w:rFonts w:ascii="Arial" w:hAnsi="Arial" w:cs="Arial"/>
        </w:rPr>
        <w:t xml:space="preserve"> lit. c </w:t>
      </w:r>
      <w:proofErr w:type="spellStart"/>
      <w:r w:rsidRPr="009C7647">
        <w:rPr>
          <w:rFonts w:ascii="Arial" w:hAnsi="Arial" w:cs="Arial"/>
        </w:rPr>
        <w:t>swz</w:t>
      </w:r>
      <w:proofErr w:type="spellEnd"/>
      <w:r w:rsidR="00D2639E" w:rsidRPr="009C7647">
        <w:rPr>
          <w:rFonts w:ascii="Arial" w:hAnsi="Arial" w:cs="Arial"/>
        </w:rPr>
        <w:t>):</w:t>
      </w:r>
    </w:p>
    <w:p w14:paraId="3B7B3C5C" w14:textId="77777777" w:rsidR="00AD3272" w:rsidRPr="009C7647" w:rsidRDefault="00D2639E" w:rsidP="002E3E66">
      <w:pPr>
        <w:pStyle w:val="SIWZa"/>
        <w:numPr>
          <w:ilvl w:val="0"/>
          <w:numId w:val="31"/>
        </w:numPr>
        <w:spacing w:after="0" w:line="240" w:lineRule="auto"/>
        <w:ind w:left="851" w:hanging="284"/>
        <w:rPr>
          <w:rFonts w:cs="Arial"/>
          <w:sz w:val="24"/>
          <w:szCs w:val="24"/>
        </w:rPr>
      </w:pPr>
      <w:r w:rsidRPr="009C7647">
        <w:rPr>
          <w:rFonts w:cs="Arial"/>
          <w:sz w:val="24"/>
          <w:szCs w:val="24"/>
        </w:rPr>
        <w:t xml:space="preserve">wykazu robót budowlanych wykonanych w okresie ostatnich 5 lat przed upływem terminu składania ofert, a jeżeli okres prowadzenia działalności jest krótszy – w tym okresie, wraz z podaniem ich rodzaju, wartości, daty, miejsca wykonania i podmiotów, na rzecz których roboty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 Wzór </w:t>
      </w:r>
      <w:r w:rsidR="00844FA9" w:rsidRPr="009C7647">
        <w:rPr>
          <w:rFonts w:cs="Arial"/>
          <w:sz w:val="24"/>
          <w:szCs w:val="24"/>
        </w:rPr>
        <w:t>w</w:t>
      </w:r>
      <w:r w:rsidRPr="009C7647">
        <w:rPr>
          <w:rFonts w:cs="Arial"/>
          <w:sz w:val="24"/>
          <w:szCs w:val="24"/>
        </w:rPr>
        <w:t xml:space="preserve">ykazu stanowi załącznik nr </w:t>
      </w:r>
      <w:r w:rsidR="003467EB" w:rsidRPr="009C7647">
        <w:rPr>
          <w:rFonts w:cs="Arial"/>
          <w:sz w:val="24"/>
          <w:szCs w:val="24"/>
        </w:rPr>
        <w:t>6</w:t>
      </w:r>
      <w:r w:rsidRPr="009C7647">
        <w:rPr>
          <w:rFonts w:cs="Arial"/>
          <w:sz w:val="24"/>
          <w:szCs w:val="24"/>
        </w:rPr>
        <w:t xml:space="preserve"> do </w:t>
      </w:r>
      <w:proofErr w:type="spellStart"/>
      <w:r w:rsidR="002E3E66" w:rsidRPr="009C7647">
        <w:rPr>
          <w:rFonts w:cs="Arial"/>
          <w:sz w:val="24"/>
          <w:szCs w:val="24"/>
        </w:rPr>
        <w:t>swz</w:t>
      </w:r>
      <w:proofErr w:type="spellEnd"/>
      <w:r w:rsidRPr="009C7647">
        <w:rPr>
          <w:rFonts w:cs="Arial"/>
          <w:sz w:val="24"/>
          <w:szCs w:val="24"/>
        </w:rPr>
        <w:t>,</w:t>
      </w:r>
    </w:p>
    <w:p w14:paraId="01C75BA2" w14:textId="77777777" w:rsidR="00AD3272" w:rsidRPr="009C7647" w:rsidRDefault="00D2639E" w:rsidP="002E3E66">
      <w:pPr>
        <w:pStyle w:val="SIWZa"/>
        <w:numPr>
          <w:ilvl w:val="0"/>
          <w:numId w:val="31"/>
        </w:numPr>
        <w:spacing w:after="0" w:line="240" w:lineRule="auto"/>
        <w:ind w:left="851" w:hanging="284"/>
        <w:rPr>
          <w:rFonts w:cs="Arial"/>
          <w:sz w:val="24"/>
          <w:szCs w:val="24"/>
        </w:rPr>
      </w:pPr>
      <w:r w:rsidRPr="009C7647">
        <w:rPr>
          <w:rFonts w:cs="Arial"/>
          <w:sz w:val="24"/>
          <w:szCs w:val="24"/>
        </w:rPr>
        <w:t xml:space="preserve">wykazu osób,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Wzór </w:t>
      </w:r>
      <w:r w:rsidR="00844FA9" w:rsidRPr="009C7647">
        <w:rPr>
          <w:rFonts w:cs="Arial"/>
          <w:sz w:val="24"/>
          <w:szCs w:val="24"/>
        </w:rPr>
        <w:t>w</w:t>
      </w:r>
      <w:r w:rsidRPr="009C7647">
        <w:rPr>
          <w:rFonts w:cs="Arial"/>
          <w:sz w:val="24"/>
          <w:szCs w:val="24"/>
        </w:rPr>
        <w:t xml:space="preserve">ykazu stanowi załącznik nr </w:t>
      </w:r>
      <w:r w:rsidR="003467EB" w:rsidRPr="009C7647">
        <w:rPr>
          <w:rFonts w:cs="Arial"/>
          <w:sz w:val="24"/>
          <w:szCs w:val="24"/>
        </w:rPr>
        <w:t>7</w:t>
      </w:r>
      <w:r w:rsidRPr="009C7647">
        <w:rPr>
          <w:rFonts w:cs="Arial"/>
          <w:sz w:val="24"/>
          <w:szCs w:val="24"/>
        </w:rPr>
        <w:t xml:space="preserve"> do </w:t>
      </w:r>
      <w:proofErr w:type="spellStart"/>
      <w:r w:rsidR="002E3E66" w:rsidRPr="009C7647">
        <w:rPr>
          <w:rFonts w:cs="Arial"/>
          <w:sz w:val="24"/>
          <w:szCs w:val="24"/>
        </w:rPr>
        <w:t>swz</w:t>
      </w:r>
      <w:proofErr w:type="spellEnd"/>
      <w:r w:rsidRPr="009C7647">
        <w:rPr>
          <w:rFonts w:cs="Arial"/>
          <w:sz w:val="24"/>
          <w:szCs w:val="24"/>
        </w:rPr>
        <w:t>,</w:t>
      </w:r>
    </w:p>
    <w:p w14:paraId="581310E5" w14:textId="77777777" w:rsidR="00AD3272" w:rsidRPr="009C7647" w:rsidRDefault="002E3E66" w:rsidP="002E3E66">
      <w:pPr>
        <w:pStyle w:val="SIWZa"/>
        <w:numPr>
          <w:ilvl w:val="0"/>
          <w:numId w:val="29"/>
        </w:numPr>
        <w:spacing w:after="0" w:line="240" w:lineRule="auto"/>
        <w:ind w:left="426" w:hanging="284"/>
        <w:rPr>
          <w:rFonts w:cs="Arial"/>
          <w:sz w:val="24"/>
          <w:szCs w:val="24"/>
        </w:rPr>
      </w:pPr>
      <w:r w:rsidRPr="009C7647">
        <w:rPr>
          <w:rFonts w:cs="Arial"/>
          <w:sz w:val="24"/>
          <w:szCs w:val="24"/>
        </w:rPr>
        <w:t>N</w:t>
      </w:r>
      <w:r w:rsidR="00D2639E" w:rsidRPr="009C7647">
        <w:rPr>
          <w:rFonts w:cs="Arial"/>
          <w:sz w:val="24"/>
          <w:szCs w:val="24"/>
        </w:rPr>
        <w:t xml:space="preserve">a potwierdzenie spełniania warunku udziału w postępowaniu dotyczącego sytuacji ekonomicznej lub finansowej (warunek określony w Rozdziale </w:t>
      </w:r>
      <w:r w:rsidRPr="009C7647">
        <w:rPr>
          <w:rFonts w:cs="Arial"/>
          <w:sz w:val="24"/>
          <w:szCs w:val="24"/>
        </w:rPr>
        <w:t>V</w:t>
      </w:r>
      <w:r w:rsidR="00D2639E" w:rsidRPr="009C7647">
        <w:rPr>
          <w:rFonts w:cs="Arial"/>
          <w:sz w:val="24"/>
          <w:szCs w:val="24"/>
        </w:rPr>
        <w:t xml:space="preserve"> pkt </w:t>
      </w:r>
      <w:r w:rsidR="00844FA9" w:rsidRPr="009C7647">
        <w:rPr>
          <w:rFonts w:cs="Arial"/>
          <w:sz w:val="24"/>
          <w:szCs w:val="24"/>
        </w:rPr>
        <w:t>4</w:t>
      </w:r>
      <w:r w:rsidR="00D2639E" w:rsidRPr="009C7647">
        <w:rPr>
          <w:rFonts w:cs="Arial"/>
          <w:sz w:val="24"/>
          <w:szCs w:val="24"/>
        </w:rPr>
        <w:t xml:space="preserve"> b </w:t>
      </w:r>
      <w:proofErr w:type="spellStart"/>
      <w:r w:rsidRPr="009C7647">
        <w:rPr>
          <w:rFonts w:cs="Arial"/>
          <w:sz w:val="24"/>
          <w:szCs w:val="24"/>
        </w:rPr>
        <w:t>swz</w:t>
      </w:r>
      <w:proofErr w:type="spellEnd"/>
      <w:r w:rsidR="00D2639E" w:rsidRPr="009C7647">
        <w:rPr>
          <w:rFonts w:cs="Arial"/>
          <w:sz w:val="24"/>
          <w:szCs w:val="24"/>
        </w:rPr>
        <w:t>)</w:t>
      </w:r>
      <w:r w:rsidR="00844FA9" w:rsidRPr="009C7647">
        <w:rPr>
          <w:rFonts w:cs="Arial"/>
          <w:sz w:val="24"/>
          <w:szCs w:val="24"/>
        </w:rPr>
        <w:t>:</w:t>
      </w:r>
    </w:p>
    <w:p w14:paraId="6E7C0020" w14:textId="77777777" w:rsidR="006B29D6" w:rsidRPr="009C7647" w:rsidRDefault="00D2639E" w:rsidP="002E3E66">
      <w:pPr>
        <w:pStyle w:val="SIWZa"/>
        <w:spacing w:after="0" w:line="240" w:lineRule="auto"/>
        <w:ind w:left="709" w:hanging="142"/>
        <w:rPr>
          <w:rFonts w:cs="Arial"/>
          <w:sz w:val="24"/>
          <w:szCs w:val="24"/>
        </w:rPr>
      </w:pPr>
      <w:r w:rsidRPr="009C7647">
        <w:rPr>
          <w:rFonts w:cs="Arial"/>
          <w:sz w:val="24"/>
          <w:szCs w:val="24"/>
        </w:rPr>
        <w:t xml:space="preserve">- </w:t>
      </w:r>
      <w:r w:rsidRPr="009C7647">
        <w:rPr>
          <w:rFonts w:cs="Arial"/>
          <w:sz w:val="24"/>
          <w:szCs w:val="24"/>
        </w:rPr>
        <w:tab/>
        <w:t>informacji banku lub spółdzielczej kasy oszczędnościowo-kredytowej potwierdzającej wysokość posiadanych środków finansowych lub zdolność kredytową wykonawcy, w okresie nie wcześniejszym niż 3 miesiące przed jej złożeniem</w:t>
      </w:r>
      <w:r w:rsidR="00844FA9" w:rsidRPr="009C7647">
        <w:rPr>
          <w:rFonts w:cs="Arial"/>
          <w:sz w:val="24"/>
          <w:szCs w:val="24"/>
        </w:rPr>
        <w:t>.</w:t>
      </w:r>
    </w:p>
    <w:p w14:paraId="261DC1CA" w14:textId="77777777" w:rsidR="00AD3272" w:rsidRPr="009C7647" w:rsidRDefault="00D2639E" w:rsidP="002E3E66">
      <w:pPr>
        <w:pStyle w:val="SIWZa"/>
        <w:numPr>
          <w:ilvl w:val="0"/>
          <w:numId w:val="29"/>
        </w:numPr>
        <w:tabs>
          <w:tab w:val="clear" w:pos="1276"/>
        </w:tabs>
        <w:spacing w:after="0" w:line="240" w:lineRule="auto"/>
        <w:ind w:left="426" w:hanging="284"/>
        <w:rPr>
          <w:rFonts w:cs="Arial"/>
          <w:sz w:val="24"/>
          <w:szCs w:val="24"/>
        </w:rPr>
      </w:pPr>
      <w:r w:rsidRPr="009C7647">
        <w:rPr>
          <w:rFonts w:cs="Arial"/>
          <w:sz w:val="24"/>
          <w:szCs w:val="24"/>
        </w:rPr>
        <w:t xml:space="preserve">Jeżeli wykonawca ma siedzibę lub miejsce zamieszkania poza granicami Rzeczypospolitej Polskiej, zamiast zaświadczeń, o których mowa w pkt 2 </w:t>
      </w:r>
      <w:proofErr w:type="spellStart"/>
      <w:r w:rsidRPr="009C7647">
        <w:rPr>
          <w:rFonts w:cs="Arial"/>
          <w:sz w:val="24"/>
          <w:szCs w:val="24"/>
        </w:rPr>
        <w:t>ppkt</w:t>
      </w:r>
      <w:proofErr w:type="spellEnd"/>
      <w:r w:rsidRPr="009C7647">
        <w:rPr>
          <w:rFonts w:cs="Arial"/>
          <w:sz w:val="24"/>
          <w:szCs w:val="24"/>
        </w:rPr>
        <w:t xml:space="preserve"> 2) lit. a) i b)  lub odpisu albo informacji z Krajowego Rejestru Sądowego lub z Centralnej Ewidencji i Informacji o Działalności Gospodarczej, o których mowa w pkt, 2 </w:t>
      </w:r>
      <w:proofErr w:type="spellStart"/>
      <w:r w:rsidRPr="009C7647">
        <w:rPr>
          <w:rFonts w:cs="Arial"/>
          <w:sz w:val="24"/>
          <w:szCs w:val="24"/>
        </w:rPr>
        <w:t>ppkt</w:t>
      </w:r>
      <w:proofErr w:type="spellEnd"/>
      <w:r w:rsidRPr="009C7647">
        <w:rPr>
          <w:rFonts w:cs="Arial"/>
          <w:sz w:val="24"/>
          <w:szCs w:val="24"/>
        </w:rPr>
        <w:t xml:space="preserve"> 3) -</w:t>
      </w:r>
      <w:r w:rsidRPr="009C7647">
        <w:rPr>
          <w:rFonts w:eastAsia="Times New Roman" w:cs="Arial"/>
          <w:color w:val="000000"/>
          <w:sz w:val="24"/>
          <w:szCs w:val="24"/>
        </w:rPr>
        <w:t xml:space="preserve"> </w:t>
      </w:r>
      <w:r w:rsidRPr="009C7647">
        <w:rPr>
          <w:rFonts w:cs="Arial"/>
          <w:sz w:val="24"/>
          <w:szCs w:val="24"/>
        </w:rPr>
        <w:t xml:space="preserve">składa dokument lub dokumenty wystawione w kraju, w którym Wykonawca ma siedzibę lub miejsce zamieszkania, potwierdzające odpowiednio, że: </w:t>
      </w:r>
    </w:p>
    <w:p w14:paraId="5EA02717" w14:textId="77777777" w:rsidR="00AD3272" w:rsidRPr="009C7647" w:rsidRDefault="00D2639E" w:rsidP="002E3E66">
      <w:pPr>
        <w:pStyle w:val="2SIWZ"/>
        <w:numPr>
          <w:ilvl w:val="0"/>
          <w:numId w:val="33"/>
        </w:numPr>
        <w:ind w:left="851" w:hanging="284"/>
        <w:jc w:val="both"/>
        <w:rPr>
          <w:rFonts w:ascii="Arial" w:hAnsi="Arial" w:cs="Arial"/>
        </w:rPr>
      </w:pPr>
      <w:r w:rsidRPr="009C7647">
        <w:rPr>
          <w:rFonts w:ascii="Arial" w:hAnsi="Arial" w:cs="Arial"/>
        </w:rPr>
        <w:t xml:space="preserve"> nie naruszył obowiązków dotyczących płatności podatków, opłat lub składek </w:t>
      </w:r>
      <w:r w:rsidRPr="009C7647">
        <w:rPr>
          <w:rFonts w:ascii="Arial" w:hAnsi="Arial" w:cs="Arial"/>
        </w:rPr>
        <w:br/>
        <w:t>na ubezpieczenie społeczne lub zdrowotne, wystawione nie wcześniej niż 3 miesiące przed ich złożeniem;</w:t>
      </w:r>
    </w:p>
    <w:p w14:paraId="41088CD9" w14:textId="77777777" w:rsidR="00AD3272" w:rsidRPr="009C7647" w:rsidRDefault="00D2639E" w:rsidP="002E3E66">
      <w:pPr>
        <w:pStyle w:val="2SIWZ"/>
        <w:numPr>
          <w:ilvl w:val="0"/>
          <w:numId w:val="33"/>
        </w:numPr>
        <w:ind w:left="851" w:hanging="284"/>
        <w:jc w:val="both"/>
        <w:rPr>
          <w:rFonts w:ascii="Arial" w:hAnsi="Arial" w:cs="Arial"/>
        </w:rPr>
      </w:pPr>
      <w:r w:rsidRPr="009C7647">
        <w:rPr>
          <w:rFonts w:ascii="Arial" w:hAnsi="Arial" w:cs="Arial"/>
        </w:rPr>
        <w:t xml:space="preserv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 </w:t>
      </w:r>
    </w:p>
    <w:p w14:paraId="00104577" w14:textId="77777777" w:rsidR="00AD3272" w:rsidRPr="009C7647" w:rsidRDefault="00D2639E" w:rsidP="002E3E66">
      <w:pPr>
        <w:pStyle w:val="2SIWZ"/>
        <w:ind w:left="426" w:hanging="284"/>
        <w:jc w:val="both"/>
        <w:rPr>
          <w:rFonts w:ascii="Arial" w:hAnsi="Arial" w:cs="Arial"/>
        </w:rPr>
      </w:pPr>
      <w:r w:rsidRPr="009C7647">
        <w:rPr>
          <w:rFonts w:ascii="Arial" w:hAnsi="Arial" w:cs="Arial"/>
        </w:rPr>
        <w:t xml:space="preserve">Jeżeli w kraju, w którym Wykonawca ma siedzibę lub miejsce zamieszkania, nie wydaje </w:t>
      </w:r>
      <w:r w:rsidRPr="009C7647">
        <w:rPr>
          <w:rFonts w:ascii="Arial" w:hAnsi="Arial" w:cs="Arial"/>
        </w:rPr>
        <w:lastRenderedPageBreak/>
        <w:t xml:space="preserve">się dokumentów, o których mowa w pkt 2 </w:t>
      </w:r>
      <w:proofErr w:type="spellStart"/>
      <w:r w:rsidRPr="009C7647">
        <w:rPr>
          <w:rFonts w:ascii="Arial" w:hAnsi="Arial" w:cs="Arial"/>
        </w:rPr>
        <w:t>ppkt</w:t>
      </w:r>
      <w:proofErr w:type="spellEnd"/>
      <w:r w:rsidRPr="009C7647">
        <w:rPr>
          <w:rFonts w:ascii="Arial" w:hAnsi="Arial" w:cs="Arial"/>
        </w:rPr>
        <w:t xml:space="preserve"> 2) lit. a) i b)  lub gdy dokumenty te nie odnoszą się do przypadku, o którym mowa w art. 109 ust. 1 pkt 1 i 4 ustawy </w:t>
      </w:r>
      <w:proofErr w:type="spellStart"/>
      <w:r w:rsidRPr="009C7647">
        <w:rPr>
          <w:rFonts w:ascii="Arial" w:hAnsi="Arial" w:cs="Arial"/>
        </w:rPr>
        <w:t>Pzp</w:t>
      </w:r>
      <w:proofErr w:type="spellEnd"/>
      <w:r w:rsidRPr="009C7647">
        <w:rPr>
          <w:rFonts w:ascii="Arial" w:hAnsi="Arial" w:cs="Arial"/>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Wymagania dotyczące ważności dokumentu stosuje się odpowiednio. </w:t>
      </w:r>
    </w:p>
    <w:p w14:paraId="0B459789" w14:textId="77777777" w:rsidR="006B29D6" w:rsidRPr="009C7647" w:rsidRDefault="00D2639E" w:rsidP="002E3E66">
      <w:pPr>
        <w:pStyle w:val="2SIWZ"/>
        <w:ind w:left="426" w:hanging="284"/>
        <w:jc w:val="both"/>
        <w:rPr>
          <w:rFonts w:ascii="Arial" w:hAnsi="Arial" w:cs="Arial"/>
          <w:color w:val="000000" w:themeColor="text1"/>
        </w:rPr>
      </w:pPr>
      <w:r w:rsidRPr="009C7647">
        <w:rPr>
          <w:rFonts w:ascii="Arial" w:hAnsi="Arial" w:cs="Arial"/>
        </w:rPr>
        <w:t xml:space="preserve">W zakresie nieuregulowanym przepisami ustawy </w:t>
      </w:r>
      <w:proofErr w:type="spellStart"/>
      <w:r w:rsidRPr="009C7647">
        <w:rPr>
          <w:rFonts w:ascii="Arial" w:hAnsi="Arial" w:cs="Arial"/>
        </w:rPr>
        <w:t>Pzp</w:t>
      </w:r>
      <w:proofErr w:type="spellEnd"/>
      <w:r w:rsidRPr="009C7647">
        <w:rPr>
          <w:rFonts w:ascii="Arial" w:hAnsi="Arial" w:cs="Arial"/>
        </w:rPr>
        <w:t xml:space="preserve"> lub niniejszą SWZ do oświadczeń </w:t>
      </w:r>
      <w:r w:rsidRPr="009C7647">
        <w:rPr>
          <w:rFonts w:ascii="Arial" w:hAnsi="Arial" w:cs="Arial"/>
        </w:rPr>
        <w:br/>
        <w:t xml:space="preserve">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z </w:t>
      </w:r>
      <w:proofErr w:type="spellStart"/>
      <w:r w:rsidRPr="009C7647">
        <w:rPr>
          <w:rFonts w:ascii="Arial" w:hAnsi="Arial" w:cs="Arial"/>
        </w:rPr>
        <w:t>późn</w:t>
      </w:r>
      <w:proofErr w:type="spellEnd"/>
      <w:r w:rsidRPr="009C7647">
        <w:rPr>
          <w:rFonts w:ascii="Arial" w:hAnsi="Arial" w:cs="Arial"/>
        </w:rPr>
        <w:t>. zm.)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7D32A2E" w14:textId="77777777" w:rsidR="00AD3272" w:rsidRPr="009C7647" w:rsidRDefault="00D2639E" w:rsidP="002E3E66">
      <w:pPr>
        <w:pStyle w:val="2SIWZ"/>
        <w:ind w:left="426" w:hanging="284"/>
        <w:jc w:val="both"/>
        <w:rPr>
          <w:rFonts w:ascii="Arial" w:hAnsi="Arial" w:cs="Arial"/>
        </w:rPr>
      </w:pPr>
      <w:r w:rsidRPr="009C7647">
        <w:rPr>
          <w:rFonts w:ascii="Arial" w:hAnsi="Arial" w:cs="Arial"/>
        </w:rPr>
        <w:t>Wartości podane w dokumentach w walutach obcych, celem oceny spełnienia warunku udziału w postępowaniu, zostaną przeliczone na złote wg kursu średniego danej waluty do złotego, publikowanego w tabeli kursów średnich Narodowego Banku Polskiego (NBP), obowiązujących na dzień publikacji ogłoszenia o niniejszym zamówieniu w Biuletynie Zamówień Publicznych. Jeżeli w dniu publikacji ogłoszenia o zamówieniu, NBP nie opublikuje informacji o średnim kursie walut, Zamawiający dokona odpowiednich przeliczeń wg średniego kursu z pierwszego, kolejnego dnia, w którym NBP opublikuje ww. informacje.</w:t>
      </w:r>
    </w:p>
    <w:p w14:paraId="4B05EBD0" w14:textId="77777777" w:rsidR="00336691" w:rsidRPr="009C7647" w:rsidRDefault="00336691" w:rsidP="001F3F6F">
      <w:pPr>
        <w:pStyle w:val="Akapitzlist"/>
        <w:spacing w:after="0" w:line="240" w:lineRule="auto"/>
        <w:ind w:left="357"/>
        <w:rPr>
          <w:rFonts w:eastAsia="Calibri" w:cs="Arial"/>
          <w:sz w:val="24"/>
          <w:szCs w:val="24"/>
        </w:rPr>
      </w:pPr>
    </w:p>
    <w:p w14:paraId="3D346EB0" w14:textId="77777777" w:rsidR="001A60EC" w:rsidRPr="009C7647" w:rsidRDefault="001A60EC" w:rsidP="001F3F6F">
      <w:pPr>
        <w:pStyle w:val="Akapitzlist"/>
        <w:spacing w:after="0" w:line="240" w:lineRule="auto"/>
        <w:ind w:left="357"/>
        <w:rPr>
          <w:rFonts w:eastAsia="Calibri" w:cs="Arial"/>
          <w:sz w:val="24"/>
          <w:szCs w:val="24"/>
        </w:rPr>
      </w:pPr>
    </w:p>
    <w:p w14:paraId="1F871B53" w14:textId="77777777" w:rsidR="00AD3272" w:rsidRPr="009C7647" w:rsidRDefault="00D2639E" w:rsidP="0076790B">
      <w:pPr>
        <w:pStyle w:val="NormalnyWeb"/>
        <w:numPr>
          <w:ilvl w:val="0"/>
          <w:numId w:val="45"/>
        </w:numPr>
        <w:pBdr>
          <w:top w:val="single" w:sz="4" w:space="1" w:color="000000"/>
          <w:left w:val="single" w:sz="4" w:space="4" w:color="000000"/>
          <w:bottom w:val="single" w:sz="4" w:space="5" w:color="000000"/>
          <w:right w:val="single" w:sz="4" w:space="4" w:color="000000"/>
        </w:pBdr>
        <w:spacing w:beforeAutospacing="0" w:after="0" w:afterAutospacing="0" w:line="240" w:lineRule="auto"/>
        <w:ind w:left="567" w:right="74" w:hanging="567"/>
        <w:textAlignment w:val="baseline"/>
        <w:rPr>
          <w:b/>
          <w:sz w:val="24"/>
          <w:szCs w:val="24"/>
        </w:rPr>
      </w:pPr>
      <w:r w:rsidRPr="009C7647">
        <w:rPr>
          <w:b/>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1D2FFA46" w14:textId="77777777" w:rsidR="00AD3272" w:rsidRPr="009C7647" w:rsidRDefault="00D2639E">
      <w:pPr>
        <w:pStyle w:val="Normalny1"/>
        <w:numPr>
          <w:ilvl w:val="0"/>
          <w:numId w:val="40"/>
        </w:numPr>
        <w:spacing w:after="0" w:line="240" w:lineRule="auto"/>
        <w:rPr>
          <w:rFonts w:ascii="Arial" w:hAnsi="Arial" w:cs="Arial"/>
          <w:sz w:val="24"/>
          <w:szCs w:val="24"/>
        </w:rPr>
      </w:pPr>
      <w:r w:rsidRPr="009C7647">
        <w:rPr>
          <w:rFonts w:ascii="Arial" w:eastAsia="Arial" w:hAnsi="Arial" w:cs="Arial"/>
          <w:sz w:val="24"/>
          <w:szCs w:val="24"/>
        </w:rPr>
        <w:t>W postępowaniu o udzielenie zamówienia publicznego komunikacja między zamawiającym, a wykonawcami odbywa się przy użyciu Platformy e-Zamówienia, która jest dostępna pod</w:t>
      </w:r>
      <w:r w:rsidR="00EA4F98" w:rsidRPr="009C7647">
        <w:rPr>
          <w:rFonts w:ascii="Arial" w:eastAsia="Arial" w:hAnsi="Arial" w:cs="Arial"/>
          <w:sz w:val="24"/>
          <w:szCs w:val="24"/>
        </w:rPr>
        <w:t xml:space="preserve"> </w:t>
      </w:r>
      <w:r w:rsidRPr="009C7647">
        <w:rPr>
          <w:rFonts w:ascii="Arial" w:eastAsia="Arial" w:hAnsi="Arial" w:cs="Arial"/>
          <w:sz w:val="24"/>
          <w:szCs w:val="24"/>
        </w:rPr>
        <w:t xml:space="preserve">adresem </w:t>
      </w:r>
      <w:hyperlink>
        <w:r w:rsidRPr="009C7647">
          <w:rPr>
            <w:rStyle w:val="czeinternetowe"/>
            <w:rFonts w:ascii="Arial" w:eastAsia="Arial" w:hAnsi="Arial" w:cs="Arial"/>
            <w:sz w:val="24"/>
            <w:szCs w:val="24"/>
          </w:rPr>
          <w:t>https://ezamowienia.gov.pl</w:t>
        </w:r>
      </w:hyperlink>
      <w:r w:rsidRPr="009C7647">
        <w:rPr>
          <w:rFonts w:ascii="Arial" w:eastAsia="Arial" w:hAnsi="Arial" w:cs="Arial"/>
          <w:sz w:val="24"/>
          <w:szCs w:val="24"/>
        </w:rPr>
        <w:t>.</w:t>
      </w:r>
    </w:p>
    <w:p w14:paraId="54A10EF8" w14:textId="77777777" w:rsidR="00AD3272" w:rsidRPr="009C7647" w:rsidRDefault="00D2639E">
      <w:pPr>
        <w:pStyle w:val="Normalny1"/>
        <w:numPr>
          <w:ilvl w:val="0"/>
          <w:numId w:val="40"/>
        </w:numPr>
        <w:spacing w:after="0" w:line="240" w:lineRule="auto"/>
        <w:rPr>
          <w:rFonts w:ascii="Arial" w:eastAsia="Arial" w:hAnsi="Arial" w:cs="Arial"/>
          <w:sz w:val="24"/>
          <w:szCs w:val="24"/>
        </w:rPr>
      </w:pPr>
      <w:r w:rsidRPr="009C7647">
        <w:rPr>
          <w:rFonts w:ascii="Arial" w:eastAsia="Arial" w:hAnsi="Arial" w:cs="Arial"/>
          <w:sz w:val="24"/>
          <w:szCs w:val="24"/>
        </w:rPr>
        <w:t>Korzystanie z Platformy e-Zamówienia jest bezpłatne.</w:t>
      </w:r>
    </w:p>
    <w:p w14:paraId="41C81B22" w14:textId="77777777" w:rsidR="00AD3272" w:rsidRPr="009C7647" w:rsidRDefault="00D2639E">
      <w:pPr>
        <w:pStyle w:val="Normalny1"/>
        <w:numPr>
          <w:ilvl w:val="0"/>
          <w:numId w:val="40"/>
        </w:numPr>
        <w:spacing w:after="0" w:line="240" w:lineRule="auto"/>
        <w:rPr>
          <w:rFonts w:ascii="Arial" w:eastAsia="Arial" w:hAnsi="Arial" w:cs="Arial"/>
          <w:sz w:val="24"/>
          <w:szCs w:val="24"/>
        </w:rPr>
      </w:pPr>
      <w:r w:rsidRPr="009C7647">
        <w:rPr>
          <w:rFonts w:ascii="Arial" w:eastAsia="Arial" w:hAnsi="Arial" w:cs="Arial"/>
          <w:sz w:val="24"/>
          <w:szCs w:val="24"/>
        </w:rPr>
        <w:t xml:space="preserve">Osobami uprawnionymi do komunikowania się z wykonawcami są: </w:t>
      </w:r>
    </w:p>
    <w:p w14:paraId="34C5B56E" w14:textId="77777777" w:rsidR="00AD3272" w:rsidRPr="009C7647" w:rsidRDefault="000F6752" w:rsidP="001F3F6F">
      <w:pPr>
        <w:pStyle w:val="Normalny1"/>
        <w:spacing w:after="0" w:line="240" w:lineRule="auto"/>
        <w:ind w:left="993" w:hanging="284"/>
        <w:rPr>
          <w:rFonts w:ascii="Arial" w:hAnsi="Arial" w:cs="Arial"/>
          <w:sz w:val="24"/>
          <w:szCs w:val="24"/>
          <w:lang w:val="en-GB"/>
        </w:rPr>
      </w:pPr>
      <w:r w:rsidRPr="009C7647">
        <w:rPr>
          <w:rFonts w:ascii="Arial" w:eastAsia="Arial" w:hAnsi="Arial" w:cs="Arial"/>
          <w:sz w:val="24"/>
          <w:szCs w:val="24"/>
        </w:rPr>
        <w:t xml:space="preserve">- w kwestiach merytorycznych: </w:t>
      </w:r>
      <w:r w:rsidR="00D2639E" w:rsidRPr="009C7647">
        <w:rPr>
          <w:rFonts w:ascii="Arial" w:eastAsia="Arial" w:hAnsi="Arial" w:cs="Arial"/>
          <w:sz w:val="24"/>
          <w:szCs w:val="24"/>
        </w:rPr>
        <w:t>Pan</w:t>
      </w:r>
      <w:r w:rsidR="004F2925" w:rsidRPr="009C7647">
        <w:rPr>
          <w:rFonts w:ascii="Arial" w:eastAsia="Arial" w:hAnsi="Arial" w:cs="Arial"/>
          <w:sz w:val="24"/>
          <w:szCs w:val="24"/>
        </w:rPr>
        <w:t xml:space="preserve">i </w:t>
      </w:r>
      <w:r w:rsidR="001F3F6F" w:rsidRPr="009C7647">
        <w:rPr>
          <w:rFonts w:ascii="Arial" w:eastAsia="Arial" w:hAnsi="Arial" w:cs="Arial"/>
          <w:sz w:val="24"/>
          <w:szCs w:val="24"/>
        </w:rPr>
        <w:t xml:space="preserve">Malwina </w:t>
      </w:r>
      <w:proofErr w:type="spellStart"/>
      <w:r w:rsidR="001F3F6F" w:rsidRPr="009C7647">
        <w:rPr>
          <w:rFonts w:ascii="Arial" w:eastAsia="Arial" w:hAnsi="Arial" w:cs="Arial"/>
          <w:sz w:val="24"/>
          <w:szCs w:val="24"/>
        </w:rPr>
        <w:t>Sawosz</w:t>
      </w:r>
      <w:proofErr w:type="spellEnd"/>
      <w:r w:rsidR="00D2639E" w:rsidRPr="009C7647">
        <w:rPr>
          <w:rFonts w:ascii="Arial" w:hAnsi="Arial" w:cs="Arial"/>
          <w:sz w:val="24"/>
          <w:szCs w:val="24"/>
        </w:rPr>
        <w:t xml:space="preserve"> tel. </w:t>
      </w:r>
      <w:r w:rsidRPr="009C7647">
        <w:rPr>
          <w:rFonts w:ascii="Arial" w:hAnsi="Arial" w:cs="Arial"/>
          <w:sz w:val="24"/>
          <w:szCs w:val="24"/>
          <w:lang w:val="en-GB"/>
        </w:rPr>
        <w:t>(42) 22 54 6</w:t>
      </w:r>
      <w:r w:rsidR="00FF4DF1" w:rsidRPr="009C7647">
        <w:rPr>
          <w:rFonts w:ascii="Arial" w:hAnsi="Arial" w:cs="Arial"/>
          <w:sz w:val="24"/>
          <w:szCs w:val="24"/>
          <w:lang w:val="en-GB"/>
        </w:rPr>
        <w:t>26</w:t>
      </w:r>
      <w:r w:rsidR="00D2639E" w:rsidRPr="009C7647">
        <w:rPr>
          <w:rFonts w:ascii="Arial" w:hAnsi="Arial" w:cs="Arial"/>
          <w:sz w:val="24"/>
          <w:szCs w:val="24"/>
          <w:lang w:val="en-GB"/>
        </w:rPr>
        <w:t xml:space="preserve">, e-mail: </w:t>
      </w:r>
      <w:hyperlink w:history="1">
        <w:r w:rsidR="001F3F6F" w:rsidRPr="009C7647">
          <w:rPr>
            <w:rStyle w:val="Hipercze"/>
            <w:rFonts w:ascii="Arial" w:hAnsi="Arial" w:cs="Arial"/>
            <w:sz w:val="24"/>
            <w:szCs w:val="24"/>
            <w:lang w:val="en-GB"/>
          </w:rPr>
          <w:t>m.sawosz@um.pabianice.pl</w:t>
        </w:r>
      </w:hyperlink>
      <w:r w:rsidRPr="009C7647">
        <w:rPr>
          <w:rFonts w:ascii="Arial" w:hAnsi="Arial" w:cs="Arial"/>
          <w:sz w:val="24"/>
          <w:szCs w:val="24"/>
          <w:lang w:val="en-GB"/>
        </w:rPr>
        <w:t>;</w:t>
      </w:r>
    </w:p>
    <w:p w14:paraId="1FCDFAC7" w14:textId="01F30965" w:rsidR="000F6752" w:rsidRPr="009C7647" w:rsidRDefault="000F6752" w:rsidP="001F3F6F">
      <w:pPr>
        <w:pStyle w:val="Normalny1"/>
        <w:spacing w:after="0" w:line="240" w:lineRule="auto"/>
        <w:ind w:left="993" w:hanging="284"/>
        <w:rPr>
          <w:rFonts w:ascii="Arial" w:eastAsia="Arial" w:hAnsi="Arial" w:cs="Arial"/>
          <w:sz w:val="24"/>
          <w:szCs w:val="24"/>
          <w:lang w:val="en-GB"/>
        </w:rPr>
      </w:pPr>
      <w:r w:rsidRPr="003909F9">
        <w:rPr>
          <w:rFonts w:ascii="Arial" w:hAnsi="Arial" w:cs="Arial"/>
          <w:sz w:val="24"/>
          <w:szCs w:val="24"/>
        </w:rPr>
        <w:t xml:space="preserve">- w kwestiach proceduralnych: Pan </w:t>
      </w:r>
      <w:r w:rsidR="00366407">
        <w:rPr>
          <w:rFonts w:ascii="Arial" w:hAnsi="Arial" w:cs="Arial"/>
          <w:sz w:val="24"/>
          <w:szCs w:val="24"/>
        </w:rPr>
        <w:t xml:space="preserve">Łukasz </w:t>
      </w:r>
      <w:proofErr w:type="spellStart"/>
      <w:r w:rsidR="00366407">
        <w:rPr>
          <w:rFonts w:ascii="Arial" w:hAnsi="Arial" w:cs="Arial"/>
          <w:sz w:val="24"/>
          <w:szCs w:val="24"/>
        </w:rPr>
        <w:t>Stajuda</w:t>
      </w:r>
      <w:proofErr w:type="spellEnd"/>
      <w:r w:rsidR="00366407">
        <w:rPr>
          <w:rFonts w:ascii="Arial" w:hAnsi="Arial" w:cs="Arial"/>
          <w:sz w:val="24"/>
          <w:szCs w:val="24"/>
        </w:rPr>
        <w:t xml:space="preserve"> </w:t>
      </w:r>
      <w:r w:rsidRPr="003909F9">
        <w:rPr>
          <w:rFonts w:ascii="Arial" w:hAnsi="Arial" w:cs="Arial"/>
          <w:sz w:val="24"/>
          <w:szCs w:val="24"/>
        </w:rPr>
        <w:t xml:space="preserve">tel. </w:t>
      </w:r>
      <w:r w:rsidRPr="003909F9">
        <w:rPr>
          <w:rFonts w:ascii="Arial" w:hAnsi="Arial" w:cs="Arial"/>
          <w:sz w:val="24"/>
          <w:szCs w:val="24"/>
          <w:lang w:val="en-GB"/>
        </w:rPr>
        <w:t>(42) 22 54 6</w:t>
      </w:r>
      <w:r w:rsidR="00366407">
        <w:rPr>
          <w:rFonts w:ascii="Arial" w:hAnsi="Arial" w:cs="Arial"/>
          <w:sz w:val="24"/>
          <w:szCs w:val="24"/>
          <w:lang w:val="en-GB"/>
        </w:rPr>
        <w:t>00</w:t>
      </w:r>
      <w:r w:rsidRPr="003909F9">
        <w:rPr>
          <w:rFonts w:ascii="Arial" w:hAnsi="Arial" w:cs="Arial"/>
          <w:sz w:val="24"/>
          <w:szCs w:val="24"/>
          <w:lang w:val="en-GB"/>
        </w:rPr>
        <w:t xml:space="preserve">, </w:t>
      </w:r>
      <w:r w:rsidR="003909F9">
        <w:rPr>
          <w:rFonts w:ascii="Arial" w:hAnsi="Arial" w:cs="Arial"/>
          <w:sz w:val="24"/>
          <w:szCs w:val="24"/>
          <w:lang w:val="en-GB"/>
        </w:rPr>
        <w:br/>
      </w:r>
      <w:r w:rsidRPr="003909F9">
        <w:rPr>
          <w:rFonts w:ascii="Arial" w:hAnsi="Arial" w:cs="Arial"/>
          <w:sz w:val="24"/>
          <w:szCs w:val="24"/>
          <w:lang w:val="en-GB"/>
        </w:rPr>
        <w:t>e-mail</w:t>
      </w:r>
      <w:r w:rsidR="00366407">
        <w:rPr>
          <w:rFonts w:ascii="Arial" w:hAnsi="Arial" w:cs="Arial"/>
          <w:sz w:val="24"/>
          <w:szCs w:val="24"/>
          <w:lang w:val="en-GB"/>
        </w:rPr>
        <w:t xml:space="preserve"> </w:t>
      </w:r>
      <w:hyperlink r:id="rId10" w:history="1">
        <w:r w:rsidR="00366407" w:rsidRPr="00162A82">
          <w:rPr>
            <w:rStyle w:val="Hipercze"/>
            <w:rFonts w:ascii="Arial" w:hAnsi="Arial" w:cs="Arial"/>
            <w:sz w:val="24"/>
            <w:szCs w:val="24"/>
            <w:lang w:val="en-GB"/>
          </w:rPr>
          <w:t>L.Stajuda@umpabianice.pl</w:t>
        </w:r>
      </w:hyperlink>
      <w:r w:rsidR="00366407">
        <w:rPr>
          <w:rFonts w:ascii="Arial" w:hAnsi="Arial" w:cs="Arial"/>
          <w:sz w:val="24"/>
          <w:szCs w:val="24"/>
          <w:lang w:val="en-GB"/>
        </w:rPr>
        <w:t xml:space="preserve"> </w:t>
      </w:r>
      <w:r w:rsidRPr="009C7647">
        <w:rPr>
          <w:rFonts w:ascii="Arial" w:hAnsi="Arial" w:cs="Arial"/>
          <w:sz w:val="24"/>
          <w:szCs w:val="24"/>
          <w:lang w:val="en-GB"/>
        </w:rPr>
        <w:t>;</w:t>
      </w:r>
    </w:p>
    <w:p w14:paraId="3C1A7883" w14:textId="77777777" w:rsidR="00AD3272" w:rsidRPr="009C7647" w:rsidRDefault="00D2639E">
      <w:pPr>
        <w:pStyle w:val="Normalny1"/>
        <w:numPr>
          <w:ilvl w:val="0"/>
          <w:numId w:val="40"/>
        </w:numPr>
        <w:spacing w:after="0" w:line="240" w:lineRule="auto"/>
        <w:rPr>
          <w:rFonts w:ascii="Arial" w:eastAsia="Arial" w:hAnsi="Arial" w:cs="Arial"/>
          <w:sz w:val="24"/>
          <w:szCs w:val="24"/>
        </w:rPr>
      </w:pPr>
      <w:r w:rsidRPr="009C7647">
        <w:rPr>
          <w:rFonts w:ascii="Arial" w:eastAsia="Arial" w:hAnsi="Arial" w:cs="Arial"/>
          <w:sz w:val="24"/>
          <w:szCs w:val="24"/>
        </w:rPr>
        <w:t>Wykonawca zamierzający wziąć udział w postępowaniu o udzielenie zamówienia publicznego</w:t>
      </w:r>
      <w:r w:rsidR="00EA4F98" w:rsidRPr="009C7647">
        <w:rPr>
          <w:rFonts w:ascii="Arial" w:eastAsia="Arial" w:hAnsi="Arial" w:cs="Arial"/>
          <w:sz w:val="24"/>
          <w:szCs w:val="24"/>
        </w:rPr>
        <w:t xml:space="preserve"> </w:t>
      </w:r>
      <w:r w:rsidRPr="009C7647">
        <w:rPr>
          <w:rFonts w:ascii="Arial" w:eastAsia="Arial" w:hAnsi="Arial" w:cs="Arial"/>
          <w:sz w:val="24"/>
          <w:szCs w:val="24"/>
        </w:rPr>
        <w:t>musi posiadać konto podmiotu „Wykonawca” na Platformie e-</w:t>
      </w:r>
      <w:proofErr w:type="spellStart"/>
      <w:r w:rsidR="000F6752" w:rsidRPr="009C7647">
        <w:rPr>
          <w:rFonts w:ascii="Arial" w:eastAsia="Arial" w:hAnsi="Arial" w:cs="Arial"/>
          <w:sz w:val="24"/>
          <w:szCs w:val="24"/>
        </w:rPr>
        <w:t>zamo</w:t>
      </w:r>
      <w:r w:rsidRPr="009C7647">
        <w:rPr>
          <w:rFonts w:ascii="Arial" w:eastAsia="Arial" w:hAnsi="Arial" w:cs="Arial"/>
          <w:sz w:val="24"/>
          <w:szCs w:val="24"/>
        </w:rPr>
        <w:t>wienia</w:t>
      </w:r>
      <w:proofErr w:type="spellEnd"/>
      <w:r w:rsidRPr="009C7647">
        <w:rPr>
          <w:rFonts w:ascii="Arial" w:eastAsia="Arial" w:hAnsi="Arial" w:cs="Arial"/>
          <w:sz w:val="24"/>
          <w:szCs w:val="24"/>
        </w:rPr>
        <w:t>.</w:t>
      </w:r>
    </w:p>
    <w:p w14:paraId="5E8E19B9" w14:textId="77777777" w:rsidR="00AD3272" w:rsidRPr="009C7647" w:rsidRDefault="00D2639E">
      <w:pPr>
        <w:pStyle w:val="Normalny1"/>
        <w:numPr>
          <w:ilvl w:val="0"/>
          <w:numId w:val="40"/>
        </w:numPr>
        <w:spacing w:after="0" w:line="240" w:lineRule="auto"/>
        <w:rPr>
          <w:rFonts w:ascii="Arial" w:eastAsia="Arial" w:hAnsi="Arial" w:cs="Arial"/>
          <w:sz w:val="24"/>
          <w:szCs w:val="24"/>
        </w:rPr>
      </w:pPr>
      <w:r w:rsidRPr="009C7647">
        <w:rPr>
          <w:rFonts w:ascii="Arial" w:eastAsia="Arial" w:hAnsi="Arial" w:cs="Arial"/>
          <w:sz w:val="24"/>
          <w:szCs w:val="24"/>
        </w:rPr>
        <w:t>Szczegółowe informacje na temat zakładania kont podmiotów oraz zasady i warunki korzystania z Platformy e-Zamówienia, w tym minimalne wymagania techniczne dotyczące sprzętu używanego w celu korzystania z usług oraz informacje dotyczące specyfikacji połączenia określa Regulamin Platformy e-Zamówienia oraz informacje zamieszczone w zakładce „Centrum Pomocy”.</w:t>
      </w:r>
    </w:p>
    <w:p w14:paraId="0C7DA9C6" w14:textId="77777777" w:rsidR="00AD3272" w:rsidRPr="009C7647" w:rsidRDefault="00D2639E">
      <w:pPr>
        <w:pStyle w:val="Normalny1"/>
        <w:numPr>
          <w:ilvl w:val="0"/>
          <w:numId w:val="40"/>
        </w:numPr>
        <w:spacing w:after="0" w:line="240" w:lineRule="auto"/>
        <w:rPr>
          <w:rFonts w:ascii="Arial" w:eastAsia="Arial" w:hAnsi="Arial" w:cs="Arial"/>
          <w:sz w:val="24"/>
          <w:szCs w:val="24"/>
        </w:rPr>
      </w:pPr>
      <w:r w:rsidRPr="009C7647">
        <w:rPr>
          <w:rFonts w:ascii="Arial" w:eastAsia="Arial" w:hAnsi="Arial" w:cs="Arial"/>
          <w:sz w:val="24"/>
          <w:szCs w:val="24"/>
        </w:rPr>
        <w:t>Komunikacja w postępowaniu odbywa się drogą elektroniczną za pośrednictwem formularzy do komunikacji dostępnych w zakładce „Formularze” („Formularze do komunikacji”), z</w:t>
      </w:r>
      <w:r w:rsidRPr="009C7647">
        <w:rPr>
          <w:rFonts w:ascii="Arial" w:eastAsia="Arial" w:hAnsi="Arial" w:cs="Arial"/>
          <w:sz w:val="24"/>
          <w:szCs w:val="24"/>
        </w:rPr>
        <w:br/>
      </w:r>
      <w:r w:rsidRPr="009C7647">
        <w:rPr>
          <w:rFonts w:ascii="Arial" w:eastAsia="Arial" w:hAnsi="Arial" w:cs="Arial"/>
          <w:sz w:val="24"/>
          <w:szCs w:val="24"/>
        </w:rPr>
        <w:lastRenderedPageBreak/>
        <w:t>wyłączeniem składania ofert – sposób przygotowania i złożenia oferty wskazany jest w pkt 11.</w:t>
      </w:r>
    </w:p>
    <w:p w14:paraId="4BE6C30E" w14:textId="77777777" w:rsidR="00AD3272" w:rsidRPr="009C7647" w:rsidRDefault="00D2639E">
      <w:pPr>
        <w:pStyle w:val="Normalny1"/>
        <w:numPr>
          <w:ilvl w:val="0"/>
          <w:numId w:val="40"/>
        </w:numPr>
        <w:spacing w:after="0" w:line="240" w:lineRule="auto"/>
        <w:rPr>
          <w:rFonts w:ascii="Arial" w:eastAsia="Arial" w:hAnsi="Arial" w:cs="Arial"/>
          <w:sz w:val="24"/>
          <w:szCs w:val="24"/>
        </w:rPr>
      </w:pPr>
      <w:r w:rsidRPr="009C7647">
        <w:rPr>
          <w:rFonts w:ascii="Arial" w:eastAsia="Arial" w:hAnsi="Arial" w:cs="Arial"/>
          <w:sz w:val="24"/>
          <w:szCs w:val="24"/>
        </w:rPr>
        <w:t>Za pośrednictwem „Formularzy do komunikacji” odbywa się w szczególności przekazywanie:</w:t>
      </w:r>
    </w:p>
    <w:p w14:paraId="6ED5DDC7" w14:textId="77777777" w:rsidR="00AD3272" w:rsidRPr="009C7647" w:rsidRDefault="00D2639E">
      <w:pPr>
        <w:pStyle w:val="Normalny1"/>
        <w:numPr>
          <w:ilvl w:val="1"/>
          <w:numId w:val="40"/>
        </w:numPr>
        <w:spacing w:after="0" w:line="240" w:lineRule="auto"/>
        <w:rPr>
          <w:rFonts w:ascii="Arial" w:eastAsia="Arial" w:hAnsi="Arial" w:cs="Arial"/>
          <w:sz w:val="24"/>
          <w:szCs w:val="24"/>
        </w:rPr>
      </w:pPr>
      <w:r w:rsidRPr="009C7647">
        <w:rPr>
          <w:rFonts w:ascii="Arial" w:eastAsia="Arial" w:hAnsi="Arial" w:cs="Arial"/>
          <w:sz w:val="24"/>
          <w:szCs w:val="24"/>
        </w:rPr>
        <w:t xml:space="preserve">wniosków o wyjaśnienie treści </w:t>
      </w:r>
      <w:proofErr w:type="spellStart"/>
      <w:r w:rsidR="00844FA9" w:rsidRPr="009C7647">
        <w:rPr>
          <w:rFonts w:ascii="Arial" w:eastAsia="Arial" w:hAnsi="Arial" w:cs="Arial"/>
          <w:sz w:val="24"/>
          <w:szCs w:val="24"/>
        </w:rPr>
        <w:t>swz</w:t>
      </w:r>
      <w:proofErr w:type="spellEnd"/>
      <w:r w:rsidRPr="009C7647">
        <w:rPr>
          <w:rFonts w:ascii="Arial" w:eastAsia="Arial" w:hAnsi="Arial" w:cs="Arial"/>
          <w:sz w:val="24"/>
          <w:szCs w:val="24"/>
        </w:rPr>
        <w:t>;</w:t>
      </w:r>
    </w:p>
    <w:p w14:paraId="1DAA1880" w14:textId="77777777" w:rsidR="00AD3272" w:rsidRPr="009C7647" w:rsidRDefault="00D2639E">
      <w:pPr>
        <w:pStyle w:val="Normalny1"/>
        <w:numPr>
          <w:ilvl w:val="1"/>
          <w:numId w:val="40"/>
        </w:numPr>
        <w:spacing w:after="0" w:line="240" w:lineRule="auto"/>
        <w:rPr>
          <w:rFonts w:ascii="Arial" w:eastAsia="Arial" w:hAnsi="Arial" w:cs="Arial"/>
          <w:sz w:val="24"/>
          <w:szCs w:val="24"/>
        </w:rPr>
      </w:pPr>
      <w:r w:rsidRPr="009C7647">
        <w:rPr>
          <w:rFonts w:ascii="Arial" w:eastAsia="Arial" w:hAnsi="Arial" w:cs="Arial"/>
          <w:sz w:val="24"/>
          <w:szCs w:val="24"/>
        </w:rPr>
        <w:t>wezwań i zawiadomień;</w:t>
      </w:r>
    </w:p>
    <w:p w14:paraId="217AAE0F" w14:textId="77777777" w:rsidR="00AD3272" w:rsidRPr="009C7647" w:rsidRDefault="00D2639E">
      <w:pPr>
        <w:pStyle w:val="Normalny1"/>
        <w:numPr>
          <w:ilvl w:val="1"/>
          <w:numId w:val="40"/>
        </w:numPr>
        <w:spacing w:after="0" w:line="240" w:lineRule="auto"/>
        <w:rPr>
          <w:rFonts w:ascii="Arial" w:eastAsia="Arial" w:hAnsi="Arial" w:cs="Arial"/>
          <w:sz w:val="24"/>
          <w:szCs w:val="24"/>
        </w:rPr>
      </w:pPr>
      <w:r w:rsidRPr="009C7647">
        <w:rPr>
          <w:rFonts w:ascii="Arial" w:eastAsia="Arial" w:hAnsi="Arial" w:cs="Arial"/>
          <w:sz w:val="24"/>
          <w:szCs w:val="24"/>
        </w:rPr>
        <w:t>dokumentów składanych na wezwanie zamawiającego (podmiotowych środków</w:t>
      </w:r>
      <w:r w:rsidRPr="009C7647">
        <w:rPr>
          <w:rFonts w:ascii="Arial" w:eastAsia="Arial" w:hAnsi="Arial" w:cs="Arial"/>
          <w:sz w:val="24"/>
          <w:szCs w:val="24"/>
        </w:rPr>
        <w:br/>
        <w:t>dowodowych);</w:t>
      </w:r>
    </w:p>
    <w:p w14:paraId="7A743AD4" w14:textId="77777777" w:rsidR="00AD3272" w:rsidRPr="009C7647" w:rsidRDefault="00D2639E">
      <w:pPr>
        <w:pStyle w:val="Normalny1"/>
        <w:numPr>
          <w:ilvl w:val="1"/>
          <w:numId w:val="40"/>
        </w:numPr>
        <w:spacing w:after="0" w:line="240" w:lineRule="auto"/>
        <w:rPr>
          <w:rFonts w:ascii="Arial" w:eastAsia="Arial" w:hAnsi="Arial" w:cs="Arial"/>
          <w:sz w:val="24"/>
          <w:szCs w:val="24"/>
        </w:rPr>
      </w:pPr>
      <w:r w:rsidRPr="009C7647">
        <w:rPr>
          <w:rFonts w:ascii="Arial" w:eastAsia="Arial" w:hAnsi="Arial" w:cs="Arial"/>
          <w:sz w:val="24"/>
          <w:szCs w:val="24"/>
        </w:rPr>
        <w:t>wyjaśnień składanych na wezwanie zamawiającego.</w:t>
      </w:r>
    </w:p>
    <w:p w14:paraId="5801DEDC" w14:textId="77777777" w:rsidR="00AD3272" w:rsidRPr="009C7647" w:rsidRDefault="00D2639E">
      <w:pPr>
        <w:pStyle w:val="Normalny1"/>
        <w:numPr>
          <w:ilvl w:val="0"/>
          <w:numId w:val="40"/>
        </w:numPr>
        <w:spacing w:after="0" w:line="240" w:lineRule="auto"/>
        <w:rPr>
          <w:rFonts w:ascii="Arial" w:eastAsia="Arial" w:hAnsi="Arial" w:cs="Arial"/>
          <w:sz w:val="24"/>
          <w:szCs w:val="24"/>
        </w:rPr>
      </w:pPr>
      <w:r w:rsidRPr="009C7647">
        <w:rPr>
          <w:rFonts w:ascii="Arial" w:eastAsia="Arial" w:hAnsi="Arial" w:cs="Arial"/>
          <w:sz w:val="24"/>
          <w:szCs w:val="24"/>
        </w:rPr>
        <w:t xml:space="preserve">Formularze do komunikacji umożliwiają dołączenie załącznika do przesyłanej wiadomości (przycisk „dodaj załącznik”). </w:t>
      </w:r>
    </w:p>
    <w:p w14:paraId="5ACF83E6" w14:textId="77777777" w:rsidR="00AD3272" w:rsidRPr="009C7647" w:rsidRDefault="00D2639E">
      <w:pPr>
        <w:pStyle w:val="Normalny1"/>
        <w:numPr>
          <w:ilvl w:val="0"/>
          <w:numId w:val="40"/>
        </w:numPr>
        <w:spacing w:after="0" w:line="240" w:lineRule="auto"/>
        <w:rPr>
          <w:rFonts w:ascii="Arial" w:eastAsia="Arial" w:hAnsi="Arial" w:cs="Arial"/>
          <w:sz w:val="24"/>
          <w:szCs w:val="24"/>
        </w:rPr>
      </w:pPr>
      <w:r w:rsidRPr="009C7647">
        <w:rPr>
          <w:rFonts w:ascii="Arial" w:eastAsia="Arial" w:hAnsi="Arial" w:cs="Arial"/>
          <w:sz w:val="24"/>
          <w:szCs w:val="24"/>
        </w:rPr>
        <w:t>W przypadku załączników opatrzonych kwalifikowanym podpisem elektronicznym, w zależności od rodzaju podpisu i jego typu (zewnętrzny, wewnętrzny)</w:t>
      </w:r>
    </w:p>
    <w:p w14:paraId="6603F08F" w14:textId="77777777" w:rsidR="00AD3272" w:rsidRPr="009C7647" w:rsidRDefault="00D2639E" w:rsidP="00EA4F98">
      <w:pPr>
        <w:pStyle w:val="Normalny1"/>
        <w:spacing w:after="0" w:line="240" w:lineRule="auto"/>
        <w:ind w:left="360"/>
        <w:jc w:val="left"/>
        <w:rPr>
          <w:rFonts w:ascii="Arial" w:eastAsia="Arial" w:hAnsi="Arial" w:cs="Arial"/>
          <w:sz w:val="24"/>
          <w:szCs w:val="24"/>
        </w:rPr>
      </w:pPr>
      <w:r w:rsidRPr="009C7647">
        <w:rPr>
          <w:rFonts w:ascii="Arial" w:eastAsia="Arial" w:hAnsi="Arial" w:cs="Arial"/>
          <w:sz w:val="24"/>
          <w:szCs w:val="24"/>
        </w:rPr>
        <w:t>- dodaje się uprzednio podpisany dokument wraz z wygenerowanym plikiem podpisu (typ</w:t>
      </w:r>
      <w:r w:rsidR="00EA4F98" w:rsidRPr="009C7647">
        <w:rPr>
          <w:rFonts w:ascii="Arial" w:eastAsia="Arial" w:hAnsi="Arial" w:cs="Arial"/>
          <w:sz w:val="24"/>
          <w:szCs w:val="24"/>
        </w:rPr>
        <w:t xml:space="preserve"> </w:t>
      </w:r>
      <w:r w:rsidRPr="009C7647">
        <w:rPr>
          <w:rFonts w:ascii="Arial" w:eastAsia="Arial" w:hAnsi="Arial" w:cs="Arial"/>
          <w:sz w:val="24"/>
          <w:szCs w:val="24"/>
        </w:rPr>
        <w:t>zewnętrzny)</w:t>
      </w:r>
      <w:r w:rsidR="00C57863" w:rsidRPr="009C7647">
        <w:rPr>
          <w:rFonts w:ascii="Arial" w:eastAsia="Arial" w:hAnsi="Arial" w:cs="Arial"/>
          <w:sz w:val="24"/>
          <w:szCs w:val="24"/>
        </w:rPr>
        <w:t> </w:t>
      </w:r>
      <w:r w:rsidRPr="009C7647">
        <w:rPr>
          <w:rFonts w:ascii="Arial" w:eastAsia="Arial" w:hAnsi="Arial" w:cs="Arial"/>
          <w:sz w:val="24"/>
          <w:szCs w:val="24"/>
        </w:rPr>
        <w:t>lub</w:t>
      </w:r>
      <w:r w:rsidRPr="009C7647">
        <w:rPr>
          <w:rFonts w:ascii="Arial" w:eastAsia="Arial" w:hAnsi="Arial" w:cs="Arial"/>
          <w:sz w:val="24"/>
          <w:szCs w:val="24"/>
        </w:rPr>
        <w:br/>
        <w:t>- dokument z „wszytym” podpisem (typ wewnętrzny).</w:t>
      </w:r>
    </w:p>
    <w:p w14:paraId="40308E44" w14:textId="77777777" w:rsidR="00AD3272" w:rsidRPr="009C7647" w:rsidRDefault="00D2639E">
      <w:pPr>
        <w:pStyle w:val="Normalny1"/>
        <w:numPr>
          <w:ilvl w:val="0"/>
          <w:numId w:val="40"/>
        </w:numPr>
        <w:spacing w:after="0" w:line="240" w:lineRule="auto"/>
        <w:rPr>
          <w:rFonts w:ascii="Arial" w:eastAsia="Arial" w:hAnsi="Arial" w:cs="Arial"/>
          <w:sz w:val="24"/>
          <w:szCs w:val="24"/>
        </w:rPr>
      </w:pPr>
      <w:r w:rsidRPr="009C7647">
        <w:rPr>
          <w:rFonts w:ascii="Arial" w:eastAsia="Arial" w:hAnsi="Arial" w:cs="Arial"/>
          <w:sz w:val="24"/>
          <w:szCs w:val="24"/>
        </w:rPr>
        <w:t xml:space="preserve">Informacje, oświadczenia, wnioski, zawiadomienia lub dokumenty inne niż wymienione w pkt7 sporządza w postaci elektronicznej i przekazuje jako załącznik do „Formularza </w:t>
      </w:r>
      <w:r w:rsidR="00EA4F98" w:rsidRPr="009C7647">
        <w:rPr>
          <w:rFonts w:ascii="Arial" w:eastAsia="Arial" w:hAnsi="Arial" w:cs="Arial"/>
          <w:sz w:val="24"/>
          <w:szCs w:val="24"/>
        </w:rPr>
        <w:t xml:space="preserve"> </w:t>
      </w:r>
      <w:r w:rsidRPr="009C7647">
        <w:rPr>
          <w:rFonts w:ascii="Arial" w:eastAsia="Arial" w:hAnsi="Arial" w:cs="Arial"/>
          <w:sz w:val="24"/>
          <w:szCs w:val="24"/>
        </w:rPr>
        <w:t>do</w:t>
      </w:r>
      <w:r w:rsidR="00EA4F98" w:rsidRPr="009C7647">
        <w:rPr>
          <w:rFonts w:ascii="Arial" w:eastAsia="Arial" w:hAnsi="Arial" w:cs="Arial"/>
          <w:sz w:val="24"/>
          <w:szCs w:val="24"/>
        </w:rPr>
        <w:t xml:space="preserve"> </w:t>
      </w:r>
      <w:r w:rsidRPr="009C7647">
        <w:rPr>
          <w:rFonts w:ascii="Arial" w:eastAsia="Arial" w:hAnsi="Arial" w:cs="Arial"/>
          <w:sz w:val="24"/>
          <w:szCs w:val="24"/>
        </w:rPr>
        <w:t>komunikacji” lub jako tekst wpisany bezpośrednio do „Formularza do komunikacji”, w sposób umożliwiający ustalenie tożsamości osoby przekazującej.</w:t>
      </w:r>
    </w:p>
    <w:p w14:paraId="21CEAB42" w14:textId="77777777" w:rsidR="00AD3272" w:rsidRPr="009C7647" w:rsidRDefault="00D2639E">
      <w:pPr>
        <w:pStyle w:val="Normalny1"/>
        <w:numPr>
          <w:ilvl w:val="0"/>
          <w:numId w:val="40"/>
        </w:numPr>
        <w:spacing w:after="0" w:line="240" w:lineRule="auto"/>
        <w:rPr>
          <w:rFonts w:ascii="Arial" w:eastAsia="Arial" w:hAnsi="Arial" w:cs="Arial"/>
          <w:sz w:val="24"/>
          <w:szCs w:val="24"/>
        </w:rPr>
      </w:pPr>
      <w:r w:rsidRPr="009C7647">
        <w:rPr>
          <w:rFonts w:ascii="Arial" w:eastAsia="Arial" w:hAnsi="Arial" w:cs="Arial"/>
          <w:sz w:val="24"/>
          <w:szCs w:val="24"/>
        </w:rPr>
        <w:t>Możliwość korzystania w postępowaniu z „Formularzy do komunikacji” w pełnym zakresie</w:t>
      </w:r>
      <w:r w:rsidR="00EA4F98" w:rsidRPr="009C7647">
        <w:rPr>
          <w:rFonts w:ascii="Arial" w:eastAsia="Arial" w:hAnsi="Arial" w:cs="Arial"/>
          <w:sz w:val="24"/>
          <w:szCs w:val="24"/>
        </w:rPr>
        <w:t xml:space="preserve"> </w:t>
      </w:r>
      <w:r w:rsidRPr="009C7647">
        <w:rPr>
          <w:rFonts w:ascii="Arial" w:eastAsia="Arial" w:hAnsi="Arial" w:cs="Arial"/>
          <w:sz w:val="24"/>
          <w:szCs w:val="24"/>
        </w:rPr>
        <w:t>wymaga posiadania konta „Wykonawcy” na Platformie e-Zamówienia oraz zalogowania się na Platformie e-Zamówienia.</w:t>
      </w:r>
    </w:p>
    <w:p w14:paraId="108CD3AD" w14:textId="77777777" w:rsidR="00AD3272" w:rsidRPr="009C7647" w:rsidRDefault="00D2639E">
      <w:pPr>
        <w:pStyle w:val="Normalny1"/>
        <w:numPr>
          <w:ilvl w:val="0"/>
          <w:numId w:val="40"/>
        </w:numPr>
        <w:spacing w:after="0" w:line="240" w:lineRule="auto"/>
        <w:rPr>
          <w:rFonts w:ascii="Arial" w:eastAsia="Arial" w:hAnsi="Arial" w:cs="Arial"/>
          <w:sz w:val="24"/>
          <w:szCs w:val="24"/>
        </w:rPr>
      </w:pPr>
      <w:r w:rsidRPr="009C7647">
        <w:rPr>
          <w:rFonts w:ascii="Arial" w:eastAsia="Arial" w:hAnsi="Arial" w:cs="Arial"/>
          <w:sz w:val="24"/>
          <w:szCs w:val="24"/>
        </w:rPr>
        <w:t>Wszystkie wysłane i odebrane w postępowaniu przez wykonawcę wiadomości widoczne są</w:t>
      </w:r>
      <w:r w:rsidR="00EA4F98" w:rsidRPr="009C7647">
        <w:rPr>
          <w:rFonts w:ascii="Arial" w:eastAsia="Arial" w:hAnsi="Arial" w:cs="Arial"/>
          <w:sz w:val="24"/>
          <w:szCs w:val="24"/>
        </w:rPr>
        <w:t xml:space="preserve"> </w:t>
      </w:r>
      <w:r w:rsidRPr="009C7647">
        <w:rPr>
          <w:rFonts w:ascii="Arial" w:eastAsia="Arial" w:hAnsi="Arial" w:cs="Arial"/>
          <w:sz w:val="24"/>
          <w:szCs w:val="24"/>
        </w:rPr>
        <w:t>po</w:t>
      </w:r>
      <w:r w:rsidR="00EA4F98" w:rsidRPr="009C7647">
        <w:rPr>
          <w:rFonts w:ascii="Arial" w:eastAsia="Arial" w:hAnsi="Arial" w:cs="Arial"/>
          <w:sz w:val="24"/>
          <w:szCs w:val="24"/>
        </w:rPr>
        <w:t xml:space="preserve"> </w:t>
      </w:r>
      <w:r w:rsidRPr="009C7647">
        <w:rPr>
          <w:rFonts w:ascii="Arial" w:eastAsia="Arial" w:hAnsi="Arial" w:cs="Arial"/>
          <w:sz w:val="24"/>
          <w:szCs w:val="24"/>
        </w:rPr>
        <w:t>zalogowaniu w podglądzie postępowania w zakładce „Komunikacja”.</w:t>
      </w:r>
    </w:p>
    <w:p w14:paraId="05A15F61" w14:textId="77777777" w:rsidR="00AD3272" w:rsidRPr="009C7647" w:rsidRDefault="00D2639E">
      <w:pPr>
        <w:pStyle w:val="Normalny1"/>
        <w:numPr>
          <w:ilvl w:val="0"/>
          <w:numId w:val="40"/>
        </w:numPr>
        <w:spacing w:after="0" w:line="240" w:lineRule="auto"/>
        <w:rPr>
          <w:rFonts w:ascii="Arial" w:eastAsia="Arial" w:hAnsi="Arial" w:cs="Arial"/>
          <w:sz w:val="24"/>
          <w:szCs w:val="24"/>
        </w:rPr>
      </w:pPr>
      <w:r w:rsidRPr="009C7647">
        <w:rPr>
          <w:rFonts w:ascii="Arial" w:eastAsia="Arial" w:hAnsi="Arial" w:cs="Arial"/>
          <w:sz w:val="24"/>
          <w:szCs w:val="24"/>
        </w:rPr>
        <w:t>Maksymalny rozmiar plików przesyłanych za pośrednictwem „Formularzy do komunikacji”</w:t>
      </w:r>
      <w:r w:rsidR="00EA4F98" w:rsidRPr="009C7647">
        <w:rPr>
          <w:rFonts w:ascii="Arial" w:eastAsia="Arial" w:hAnsi="Arial" w:cs="Arial"/>
          <w:sz w:val="24"/>
          <w:szCs w:val="24"/>
        </w:rPr>
        <w:t xml:space="preserve"> </w:t>
      </w:r>
      <w:r w:rsidRPr="009C7647">
        <w:rPr>
          <w:rFonts w:ascii="Arial" w:eastAsia="Arial" w:hAnsi="Arial" w:cs="Arial"/>
          <w:sz w:val="24"/>
          <w:szCs w:val="24"/>
        </w:rPr>
        <w:t>wynosi 150 MB (wielkość ta dotyczy plików przesyłanych jako załączniki do jednego formularza).</w:t>
      </w:r>
    </w:p>
    <w:p w14:paraId="1AD4C350" w14:textId="77777777" w:rsidR="00AD3272" w:rsidRPr="009C7647" w:rsidRDefault="00D2639E">
      <w:pPr>
        <w:pStyle w:val="Normalny1"/>
        <w:numPr>
          <w:ilvl w:val="0"/>
          <w:numId w:val="40"/>
        </w:numPr>
        <w:spacing w:after="0" w:line="240" w:lineRule="auto"/>
        <w:rPr>
          <w:rFonts w:ascii="Arial" w:eastAsia="Arial" w:hAnsi="Arial" w:cs="Arial"/>
          <w:sz w:val="24"/>
          <w:szCs w:val="24"/>
        </w:rPr>
      </w:pPr>
      <w:r w:rsidRPr="009C7647">
        <w:rPr>
          <w:rFonts w:ascii="Arial" w:eastAsia="Arial" w:hAnsi="Arial" w:cs="Arial"/>
          <w:sz w:val="24"/>
          <w:szCs w:val="24"/>
        </w:rPr>
        <w:t>Jeżeli przekazywane dokumenty zawierają informacje stanowiące tajemnicę przedsiębiorstwa</w:t>
      </w:r>
      <w:r w:rsidRPr="009C7647">
        <w:rPr>
          <w:rFonts w:ascii="Arial" w:eastAsia="Arial" w:hAnsi="Arial" w:cs="Arial"/>
          <w:sz w:val="24"/>
          <w:szCs w:val="24"/>
        </w:rPr>
        <w:br/>
        <w:t>w rozumieniu przepisów ustawy z dnia 16 kwietnia 1993 r. o zwalczaniu nieuczciwej konkurencji (</w:t>
      </w:r>
      <w:proofErr w:type="spellStart"/>
      <w:r w:rsidRPr="009C7647">
        <w:rPr>
          <w:rFonts w:ascii="Arial" w:eastAsia="Arial" w:hAnsi="Arial" w:cs="Arial"/>
          <w:sz w:val="24"/>
          <w:szCs w:val="24"/>
        </w:rPr>
        <w:t>t.j</w:t>
      </w:r>
      <w:proofErr w:type="spellEnd"/>
      <w:r w:rsidRPr="009C7647">
        <w:rPr>
          <w:rFonts w:ascii="Arial" w:eastAsia="Arial" w:hAnsi="Arial" w:cs="Arial"/>
          <w:sz w:val="24"/>
          <w:szCs w:val="24"/>
        </w:rPr>
        <w:t>. Dz. U. z 2026 r. poz. 85) wykonawca, w celu utrzymania w poufności tych informacji, przekazuje je w wydzielonym i odpowiednio oznaczonym pliku - z zaznaczeniem w nazwie pliku „Dokument stanowiący tajemnicę przedsiębiorstwa”.</w:t>
      </w:r>
    </w:p>
    <w:p w14:paraId="6F559AF1" w14:textId="77777777" w:rsidR="00AD3272" w:rsidRPr="009C7647" w:rsidRDefault="00D2639E">
      <w:pPr>
        <w:pStyle w:val="Normalny1"/>
        <w:numPr>
          <w:ilvl w:val="0"/>
          <w:numId w:val="40"/>
        </w:numPr>
        <w:spacing w:after="0" w:line="240" w:lineRule="auto"/>
        <w:rPr>
          <w:rFonts w:ascii="Arial" w:eastAsia="Arial" w:hAnsi="Arial" w:cs="Arial"/>
          <w:sz w:val="24"/>
          <w:szCs w:val="24"/>
        </w:rPr>
      </w:pPr>
      <w:r w:rsidRPr="009C7647">
        <w:rPr>
          <w:rFonts w:ascii="Arial" w:eastAsia="Arial" w:hAnsi="Arial" w:cs="Arial"/>
          <w:sz w:val="24"/>
          <w:szCs w:val="24"/>
        </w:rPr>
        <w:t>Sposób sporządzenia dokumentów elektronicznych musi być zgodny z wymaganiami</w:t>
      </w:r>
      <w:r w:rsidRPr="009C7647">
        <w:rPr>
          <w:rFonts w:ascii="Arial" w:eastAsia="Arial" w:hAnsi="Arial" w:cs="Arial"/>
          <w:sz w:val="24"/>
          <w:szCs w:val="24"/>
        </w:rPr>
        <w:br/>
        <w:t>określonymi w:</w:t>
      </w:r>
    </w:p>
    <w:p w14:paraId="4226094F" w14:textId="77777777" w:rsidR="00AD3272" w:rsidRPr="009C7647" w:rsidRDefault="00D2639E">
      <w:pPr>
        <w:pStyle w:val="Normalny1"/>
        <w:spacing w:after="0" w:line="240" w:lineRule="auto"/>
        <w:ind w:left="360"/>
        <w:rPr>
          <w:rFonts w:ascii="Arial" w:eastAsia="Arial" w:hAnsi="Arial" w:cs="Arial"/>
          <w:sz w:val="24"/>
          <w:szCs w:val="24"/>
        </w:rPr>
      </w:pPr>
      <w:r w:rsidRPr="009C7647">
        <w:rPr>
          <w:rFonts w:ascii="Arial" w:eastAsia="Arial" w:hAnsi="Arial" w:cs="Arial"/>
          <w:sz w:val="24"/>
          <w:szCs w:val="24"/>
        </w:rPr>
        <w:t>- rozporządzeniu Prezesa Rady Ministrów z dnia 30 grudnia 2020 r. w sprawie sposobu</w:t>
      </w:r>
      <w:r w:rsidRPr="009C7647">
        <w:rPr>
          <w:rFonts w:ascii="Arial" w:eastAsia="Arial" w:hAnsi="Arial" w:cs="Arial"/>
          <w:sz w:val="24"/>
          <w:szCs w:val="24"/>
        </w:rPr>
        <w:br/>
        <w:t>sporządzania i przekazywania informacji oraz wymagań technicznych dla dokumentów</w:t>
      </w:r>
      <w:r w:rsidRPr="009C7647">
        <w:rPr>
          <w:rFonts w:ascii="Arial" w:eastAsia="Arial" w:hAnsi="Arial" w:cs="Arial"/>
          <w:sz w:val="24"/>
          <w:szCs w:val="24"/>
        </w:rPr>
        <w:br/>
        <w:t>elektronicznych oraz środków komunikacji elektronicznej w postępowaniu o udzielenie</w:t>
      </w:r>
      <w:r w:rsidRPr="009C7647">
        <w:rPr>
          <w:rFonts w:ascii="Arial" w:eastAsia="Arial" w:hAnsi="Arial" w:cs="Arial"/>
          <w:sz w:val="24"/>
          <w:szCs w:val="24"/>
        </w:rPr>
        <w:br/>
        <w:t>zamówienia publicznego lub konkursie (Dz. U. poz. 2452)</w:t>
      </w:r>
    </w:p>
    <w:p w14:paraId="483FFBFB" w14:textId="77777777" w:rsidR="00AD3272" w:rsidRPr="009C7647" w:rsidRDefault="00D2639E">
      <w:pPr>
        <w:pStyle w:val="Normalny1"/>
        <w:spacing w:after="0" w:line="240" w:lineRule="auto"/>
        <w:ind w:left="360"/>
        <w:rPr>
          <w:rFonts w:ascii="Arial" w:eastAsia="Arial" w:hAnsi="Arial" w:cs="Arial"/>
          <w:sz w:val="24"/>
          <w:szCs w:val="24"/>
        </w:rPr>
      </w:pPr>
      <w:r w:rsidRPr="009C7647">
        <w:rPr>
          <w:rFonts w:ascii="Arial" w:eastAsia="Arial" w:hAnsi="Arial" w:cs="Arial"/>
          <w:sz w:val="24"/>
          <w:szCs w:val="24"/>
        </w:rPr>
        <w:t>oraz</w:t>
      </w:r>
      <w:r w:rsidRPr="009C7647">
        <w:rPr>
          <w:rFonts w:ascii="Arial" w:eastAsia="Arial" w:hAnsi="Arial" w:cs="Arial"/>
          <w:sz w:val="24"/>
          <w:szCs w:val="24"/>
        </w:rPr>
        <w:br/>
        <w:t>- rozporządzeniu Ministra Rozwoju, Pracy i Technologii z dnia 23 grudnia 2020 r. w sprawie</w:t>
      </w:r>
      <w:r w:rsidRPr="009C7647">
        <w:rPr>
          <w:rFonts w:ascii="Arial" w:eastAsia="Arial" w:hAnsi="Arial" w:cs="Arial"/>
          <w:sz w:val="24"/>
          <w:szCs w:val="24"/>
        </w:rPr>
        <w:br/>
        <w:t>podmiotowych środków dowodowych oraz innych dokumentów lub oświadczeń, jakich może</w:t>
      </w:r>
      <w:r w:rsidR="00EA4F98" w:rsidRPr="009C7647">
        <w:rPr>
          <w:rFonts w:ascii="Arial" w:eastAsia="Arial" w:hAnsi="Arial" w:cs="Arial"/>
          <w:sz w:val="24"/>
          <w:szCs w:val="24"/>
        </w:rPr>
        <w:t xml:space="preserve"> </w:t>
      </w:r>
      <w:r w:rsidRPr="009C7647">
        <w:rPr>
          <w:rFonts w:ascii="Arial" w:eastAsia="Arial" w:hAnsi="Arial" w:cs="Arial"/>
          <w:sz w:val="24"/>
          <w:szCs w:val="24"/>
        </w:rPr>
        <w:t>żądać zamawiający od wykonawcy (Dz. U. poz. 2415).</w:t>
      </w:r>
    </w:p>
    <w:p w14:paraId="59B2B5AE" w14:textId="38FECC7E" w:rsidR="00AD3272" w:rsidRPr="009C7647" w:rsidRDefault="00D2639E">
      <w:pPr>
        <w:pStyle w:val="Normalny1"/>
        <w:numPr>
          <w:ilvl w:val="0"/>
          <w:numId w:val="40"/>
        </w:numPr>
        <w:spacing w:after="0" w:line="240" w:lineRule="auto"/>
        <w:rPr>
          <w:rFonts w:ascii="Arial" w:eastAsia="Arial" w:hAnsi="Arial" w:cs="Arial"/>
          <w:sz w:val="24"/>
          <w:szCs w:val="24"/>
        </w:rPr>
      </w:pPr>
      <w:r w:rsidRPr="009C7647">
        <w:rPr>
          <w:rFonts w:ascii="Arial" w:eastAsia="Arial" w:hAnsi="Arial" w:cs="Arial"/>
          <w:sz w:val="24"/>
          <w:szCs w:val="24"/>
        </w:rPr>
        <w:t xml:space="preserve">W przypadku problemów technicznych i awarii związanych z funkcjonowaniem Platformy e-Zamówienia użytkownicy mogą skorzystać ze wsparcia technicznego dostępnego pod numerem telefonu </w:t>
      </w:r>
      <w:r w:rsidR="002A26D1" w:rsidRPr="002A26D1">
        <w:rPr>
          <w:rFonts w:ascii="Arial" w:eastAsia="Arial" w:hAnsi="Arial" w:cs="Arial"/>
          <w:sz w:val="24"/>
          <w:szCs w:val="24"/>
        </w:rPr>
        <w:t xml:space="preserve">22 458 77 99 </w:t>
      </w:r>
      <w:r w:rsidRPr="009C7647">
        <w:rPr>
          <w:rFonts w:ascii="Arial" w:eastAsia="Arial" w:hAnsi="Arial" w:cs="Arial"/>
          <w:sz w:val="24"/>
          <w:szCs w:val="24"/>
        </w:rPr>
        <w:t>lub drogą elektroniczną poprzez formularz udostępniony na stronie internetowej https://ezamowienia.gov.pl w zakładce „Zgłoś problem”.</w:t>
      </w:r>
    </w:p>
    <w:p w14:paraId="37F0CAD3" w14:textId="77777777" w:rsidR="00AD3272" w:rsidRPr="009C7647" w:rsidRDefault="00D2639E">
      <w:pPr>
        <w:pStyle w:val="Normalny1"/>
        <w:numPr>
          <w:ilvl w:val="0"/>
          <w:numId w:val="40"/>
        </w:numPr>
        <w:spacing w:after="0" w:line="240" w:lineRule="auto"/>
        <w:rPr>
          <w:rFonts w:ascii="Arial" w:eastAsia="Arial" w:hAnsi="Arial" w:cs="Arial"/>
          <w:sz w:val="24"/>
          <w:szCs w:val="24"/>
        </w:rPr>
      </w:pPr>
      <w:r w:rsidRPr="009C7647">
        <w:rPr>
          <w:rFonts w:ascii="Arial" w:eastAsia="Arial" w:hAnsi="Arial" w:cs="Arial"/>
          <w:sz w:val="24"/>
          <w:szCs w:val="24"/>
        </w:rPr>
        <w:t xml:space="preserve">Wyjaśnienia treści </w:t>
      </w:r>
      <w:proofErr w:type="spellStart"/>
      <w:r w:rsidR="00844FA9" w:rsidRPr="009C7647">
        <w:rPr>
          <w:rFonts w:ascii="Arial" w:eastAsia="Arial" w:hAnsi="Arial" w:cs="Arial"/>
          <w:sz w:val="24"/>
          <w:szCs w:val="24"/>
        </w:rPr>
        <w:t>swz</w:t>
      </w:r>
      <w:proofErr w:type="spellEnd"/>
      <w:r w:rsidRPr="009C7647">
        <w:rPr>
          <w:rFonts w:ascii="Arial" w:eastAsia="Arial" w:hAnsi="Arial" w:cs="Arial"/>
          <w:sz w:val="24"/>
          <w:szCs w:val="24"/>
        </w:rPr>
        <w:t>:</w:t>
      </w:r>
    </w:p>
    <w:p w14:paraId="2BA1C8BC" w14:textId="77777777" w:rsidR="00AD3272" w:rsidRPr="009C7647" w:rsidRDefault="00D2639E">
      <w:pPr>
        <w:pStyle w:val="Normalny1"/>
        <w:numPr>
          <w:ilvl w:val="1"/>
          <w:numId w:val="40"/>
        </w:numPr>
        <w:spacing w:after="0" w:line="240" w:lineRule="auto"/>
        <w:rPr>
          <w:rFonts w:ascii="Arial" w:eastAsia="Arial" w:hAnsi="Arial" w:cs="Arial"/>
          <w:sz w:val="24"/>
          <w:szCs w:val="24"/>
        </w:rPr>
      </w:pPr>
      <w:r w:rsidRPr="009C7647">
        <w:rPr>
          <w:rFonts w:ascii="Arial" w:eastAsia="Arial" w:hAnsi="Arial" w:cs="Arial"/>
          <w:sz w:val="24"/>
          <w:szCs w:val="24"/>
        </w:rPr>
        <w:t xml:space="preserve">Wykonawca może zwrócić się do </w:t>
      </w:r>
      <w:r w:rsidR="00844FA9" w:rsidRPr="009C7647">
        <w:rPr>
          <w:rFonts w:ascii="Arial" w:eastAsia="Arial" w:hAnsi="Arial" w:cs="Arial"/>
          <w:sz w:val="24"/>
          <w:szCs w:val="24"/>
        </w:rPr>
        <w:t>Z</w:t>
      </w:r>
      <w:r w:rsidRPr="009C7647">
        <w:rPr>
          <w:rFonts w:ascii="Arial" w:eastAsia="Arial" w:hAnsi="Arial" w:cs="Arial"/>
          <w:sz w:val="24"/>
          <w:szCs w:val="24"/>
        </w:rPr>
        <w:t xml:space="preserve">amawiającego z wnioskiem o wyjaśnienie treści </w:t>
      </w:r>
      <w:proofErr w:type="spellStart"/>
      <w:r w:rsidR="00844FA9" w:rsidRPr="009C7647">
        <w:rPr>
          <w:rFonts w:ascii="Arial" w:eastAsia="Arial" w:hAnsi="Arial" w:cs="Arial"/>
          <w:sz w:val="24"/>
          <w:szCs w:val="24"/>
        </w:rPr>
        <w:t>swz</w:t>
      </w:r>
      <w:proofErr w:type="spellEnd"/>
      <w:r w:rsidRPr="009C7647">
        <w:rPr>
          <w:rFonts w:ascii="Arial" w:eastAsia="Arial" w:hAnsi="Arial" w:cs="Arial"/>
          <w:sz w:val="24"/>
          <w:szCs w:val="24"/>
        </w:rPr>
        <w:t>.</w:t>
      </w:r>
    </w:p>
    <w:p w14:paraId="789EA418" w14:textId="77777777" w:rsidR="00AD3272" w:rsidRPr="009C7647" w:rsidRDefault="00D2639E">
      <w:pPr>
        <w:pStyle w:val="Normalny1"/>
        <w:numPr>
          <w:ilvl w:val="1"/>
          <w:numId w:val="40"/>
        </w:numPr>
        <w:spacing w:after="0" w:line="240" w:lineRule="auto"/>
        <w:rPr>
          <w:rFonts w:ascii="Arial" w:eastAsia="Arial" w:hAnsi="Arial" w:cs="Arial"/>
          <w:sz w:val="24"/>
          <w:szCs w:val="24"/>
        </w:rPr>
      </w:pPr>
      <w:r w:rsidRPr="009C7647">
        <w:rPr>
          <w:rFonts w:ascii="Arial" w:eastAsia="Arial" w:hAnsi="Arial" w:cs="Arial"/>
          <w:sz w:val="24"/>
          <w:szCs w:val="24"/>
        </w:rPr>
        <w:t>Wnioski o wyjaśnienie należy przesyłać za pomocą „Formularza do komunikacji”.</w:t>
      </w:r>
    </w:p>
    <w:p w14:paraId="790A17B7" w14:textId="77777777" w:rsidR="00AD3272" w:rsidRPr="009C7647" w:rsidRDefault="00D2639E">
      <w:pPr>
        <w:pStyle w:val="Normalny1"/>
        <w:numPr>
          <w:ilvl w:val="1"/>
          <w:numId w:val="40"/>
        </w:numPr>
        <w:spacing w:after="0" w:line="240" w:lineRule="auto"/>
        <w:rPr>
          <w:rFonts w:ascii="Arial" w:eastAsia="Arial" w:hAnsi="Arial" w:cs="Arial"/>
          <w:sz w:val="24"/>
          <w:szCs w:val="24"/>
        </w:rPr>
      </w:pPr>
      <w:r w:rsidRPr="009C7647">
        <w:rPr>
          <w:rFonts w:ascii="Arial" w:eastAsia="Arial" w:hAnsi="Arial" w:cs="Arial"/>
          <w:sz w:val="24"/>
          <w:szCs w:val="24"/>
        </w:rPr>
        <w:lastRenderedPageBreak/>
        <w:t>Do korzystania z „Formularzy do komunikacji” służących do zadawania pytań dotyczących treści dokumentów zamówienia wystarczające jest posiadanie tzw. konta uproszczonego na Platformie e-Zamówienia.</w:t>
      </w:r>
    </w:p>
    <w:p w14:paraId="133CB002" w14:textId="77777777" w:rsidR="00AD3272" w:rsidRPr="009C7647" w:rsidRDefault="00D2639E">
      <w:pPr>
        <w:pStyle w:val="Normalny1"/>
        <w:numPr>
          <w:ilvl w:val="1"/>
          <w:numId w:val="40"/>
        </w:numPr>
        <w:spacing w:after="0" w:line="240" w:lineRule="auto"/>
        <w:rPr>
          <w:rFonts w:ascii="Arial" w:eastAsia="Arial" w:hAnsi="Arial" w:cs="Arial"/>
          <w:sz w:val="24"/>
          <w:szCs w:val="24"/>
        </w:rPr>
      </w:pPr>
      <w:r w:rsidRPr="009C7647">
        <w:rPr>
          <w:rFonts w:ascii="Arial" w:eastAsia="Arial" w:hAnsi="Arial" w:cs="Arial"/>
          <w:sz w:val="24"/>
          <w:szCs w:val="24"/>
        </w:rPr>
        <w:t xml:space="preserve">Zamawiający niezwłocznie udzieli wyjaśnień, jednak nie później niż na 2 dni przed upływem terminu składania ofert, pod warunkiem, że wniosek o wyjaśnienie treści </w:t>
      </w:r>
      <w:proofErr w:type="spellStart"/>
      <w:r w:rsidR="00844FA9" w:rsidRPr="009C7647">
        <w:rPr>
          <w:rFonts w:ascii="Arial" w:eastAsia="Arial" w:hAnsi="Arial" w:cs="Arial"/>
          <w:sz w:val="24"/>
          <w:szCs w:val="24"/>
        </w:rPr>
        <w:t>swz</w:t>
      </w:r>
      <w:proofErr w:type="spellEnd"/>
      <w:r w:rsidRPr="009C7647">
        <w:rPr>
          <w:rFonts w:ascii="Arial" w:eastAsia="Arial" w:hAnsi="Arial" w:cs="Arial"/>
          <w:sz w:val="24"/>
          <w:szCs w:val="24"/>
        </w:rPr>
        <w:t xml:space="preserve"> wpłynął do zamawiającego nie później niż na 4 dni przed upływem terminu składania ofert. </w:t>
      </w:r>
    </w:p>
    <w:p w14:paraId="1A38FF31" w14:textId="77777777" w:rsidR="00AD3272" w:rsidRPr="009C7647" w:rsidRDefault="00D2639E">
      <w:pPr>
        <w:pStyle w:val="Normalny1"/>
        <w:numPr>
          <w:ilvl w:val="1"/>
          <w:numId w:val="40"/>
        </w:numPr>
        <w:spacing w:after="0" w:line="240" w:lineRule="auto"/>
        <w:rPr>
          <w:rFonts w:ascii="Arial" w:eastAsia="Arial" w:hAnsi="Arial" w:cs="Arial"/>
          <w:sz w:val="24"/>
          <w:szCs w:val="24"/>
        </w:rPr>
      </w:pPr>
      <w:r w:rsidRPr="009C7647">
        <w:rPr>
          <w:rFonts w:ascii="Arial" w:eastAsia="Arial" w:hAnsi="Arial" w:cs="Arial"/>
          <w:sz w:val="24"/>
          <w:szCs w:val="24"/>
        </w:rPr>
        <w:t>Treść zapytań wraz z wyjaśnieniami zamawiający udostępni na stronie internetowej</w:t>
      </w:r>
      <w:r w:rsidRPr="009C7647">
        <w:rPr>
          <w:rFonts w:ascii="Arial" w:eastAsia="Arial" w:hAnsi="Arial" w:cs="Arial"/>
          <w:sz w:val="24"/>
          <w:szCs w:val="24"/>
        </w:rPr>
        <w:br/>
        <w:t>prowadzonego postępowania, o której mowa w pkt 2, bez ujawniania źródła zapytania.</w:t>
      </w:r>
    </w:p>
    <w:p w14:paraId="17A2B2B3" w14:textId="77777777" w:rsidR="00AD3272" w:rsidRPr="009C7647" w:rsidRDefault="00D2639E">
      <w:pPr>
        <w:pStyle w:val="Normalny1"/>
        <w:numPr>
          <w:ilvl w:val="1"/>
          <w:numId w:val="40"/>
        </w:numPr>
        <w:spacing w:after="0" w:line="240" w:lineRule="auto"/>
        <w:rPr>
          <w:rFonts w:ascii="Arial" w:eastAsia="Arial" w:hAnsi="Arial" w:cs="Arial"/>
          <w:sz w:val="24"/>
          <w:szCs w:val="24"/>
        </w:rPr>
      </w:pPr>
      <w:r w:rsidRPr="009C7647">
        <w:rPr>
          <w:rFonts w:ascii="Arial" w:eastAsia="Arial" w:hAnsi="Arial" w:cs="Arial"/>
          <w:sz w:val="24"/>
          <w:szCs w:val="24"/>
        </w:rPr>
        <w:t>Przedłużenie terminu składania ofert nie wpływa na bieg terminu składania wniosku,</w:t>
      </w:r>
      <w:r w:rsidR="00EA4F98" w:rsidRPr="009C7647">
        <w:rPr>
          <w:rFonts w:ascii="Arial" w:eastAsia="Arial" w:hAnsi="Arial" w:cs="Arial"/>
          <w:sz w:val="24"/>
          <w:szCs w:val="24"/>
        </w:rPr>
        <w:t xml:space="preserve"> </w:t>
      </w:r>
      <w:r w:rsidRPr="009C7647">
        <w:rPr>
          <w:rFonts w:ascii="Arial" w:eastAsia="Arial" w:hAnsi="Arial" w:cs="Arial"/>
          <w:sz w:val="24"/>
          <w:szCs w:val="24"/>
        </w:rPr>
        <w:t>o którym mowa w pkt 4).</w:t>
      </w:r>
    </w:p>
    <w:p w14:paraId="57AE43D5" w14:textId="77777777" w:rsidR="00AD3272" w:rsidRPr="009C7647" w:rsidRDefault="00AD3272">
      <w:pPr>
        <w:pStyle w:val="Listanumerowana"/>
        <w:ind w:left="360" w:firstLine="0"/>
        <w:rPr>
          <w:rFonts w:eastAsia="Arial Unicode MS"/>
          <w:sz w:val="24"/>
          <w:szCs w:val="24"/>
        </w:rPr>
      </w:pPr>
    </w:p>
    <w:p w14:paraId="536D352B" w14:textId="77777777" w:rsidR="00AD3272" w:rsidRPr="009C7647" w:rsidRDefault="00D2639E" w:rsidP="0076790B">
      <w:pPr>
        <w:pStyle w:val="Listanumerowana"/>
        <w:numPr>
          <w:ilvl w:val="0"/>
          <w:numId w:val="45"/>
        </w:numPr>
        <w:pBdr>
          <w:top w:val="single" w:sz="4" w:space="1" w:color="000000"/>
          <w:left w:val="single" w:sz="4" w:space="4" w:color="000000"/>
          <w:bottom w:val="single" w:sz="4" w:space="8" w:color="000000"/>
          <w:right w:val="single" w:sz="4" w:space="4" w:color="000000"/>
        </w:pBdr>
        <w:spacing w:after="0" w:line="240" w:lineRule="auto"/>
        <w:ind w:left="709" w:hanging="709"/>
        <w:jc w:val="left"/>
        <w:textAlignment w:val="baseline"/>
        <w:rPr>
          <w:rFonts w:eastAsia="Arial Unicode MS"/>
          <w:b/>
          <w:sz w:val="24"/>
          <w:szCs w:val="24"/>
        </w:rPr>
      </w:pPr>
      <w:r w:rsidRPr="009C7647">
        <w:rPr>
          <w:rFonts w:eastAsia="Arial Unicode MS"/>
          <w:b/>
          <w:sz w:val="24"/>
          <w:szCs w:val="24"/>
        </w:rPr>
        <w:t>Wymagania dotyczące wadium</w:t>
      </w:r>
    </w:p>
    <w:p w14:paraId="1F9D96F4" w14:textId="77777777" w:rsidR="00AD3272" w:rsidRPr="009C7647" w:rsidRDefault="00D2639E" w:rsidP="0076790B">
      <w:pPr>
        <w:pStyle w:val="Akapitzlist"/>
        <w:widowControl w:val="0"/>
        <w:numPr>
          <w:ilvl w:val="0"/>
          <w:numId w:val="43"/>
        </w:numPr>
        <w:tabs>
          <w:tab w:val="left" w:pos="851"/>
        </w:tabs>
        <w:spacing w:after="0" w:line="240" w:lineRule="auto"/>
        <w:ind w:left="284"/>
        <w:rPr>
          <w:rFonts w:eastAsia="Calibri" w:cs="Arial"/>
          <w:b/>
          <w:sz w:val="24"/>
          <w:szCs w:val="24"/>
        </w:rPr>
      </w:pPr>
      <w:r w:rsidRPr="009C7647">
        <w:rPr>
          <w:rFonts w:eastAsia="Calibri" w:cs="Arial"/>
          <w:sz w:val="24"/>
          <w:szCs w:val="24"/>
        </w:rPr>
        <w:t>Wykonawca jest zobowiązany do wniesienia wadium w wysokości:</w:t>
      </w:r>
      <w:r w:rsidR="001F3F6F" w:rsidRPr="009C7647">
        <w:rPr>
          <w:rFonts w:eastAsia="Calibri" w:cs="Arial"/>
          <w:sz w:val="24"/>
          <w:szCs w:val="24"/>
        </w:rPr>
        <w:t xml:space="preserve"> </w:t>
      </w:r>
      <w:r w:rsidR="001F3F6F" w:rsidRPr="009C7647">
        <w:rPr>
          <w:rFonts w:eastAsia="Calibri" w:cs="Arial"/>
          <w:b/>
          <w:sz w:val="24"/>
          <w:szCs w:val="24"/>
        </w:rPr>
        <w:t>57</w:t>
      </w:r>
      <w:r w:rsidR="001E67EC" w:rsidRPr="009C7647">
        <w:rPr>
          <w:rFonts w:eastAsia="Calibri" w:cs="Arial"/>
          <w:b/>
          <w:sz w:val="24"/>
          <w:szCs w:val="24"/>
        </w:rPr>
        <w:t xml:space="preserve"> 000,00 </w:t>
      </w:r>
      <w:r w:rsidRPr="009C7647">
        <w:rPr>
          <w:rFonts w:eastAsia="Calibri" w:cs="Arial"/>
          <w:b/>
          <w:sz w:val="24"/>
          <w:szCs w:val="24"/>
        </w:rPr>
        <w:t xml:space="preserve">PLN (słownie: </w:t>
      </w:r>
      <w:r w:rsidR="001F3F6F" w:rsidRPr="009C7647">
        <w:rPr>
          <w:rFonts w:eastAsia="Calibri" w:cs="Arial"/>
          <w:b/>
          <w:sz w:val="24"/>
          <w:szCs w:val="24"/>
        </w:rPr>
        <w:t>pięćdziesiąt siedem</w:t>
      </w:r>
      <w:r w:rsidR="001E67EC" w:rsidRPr="009C7647">
        <w:rPr>
          <w:rFonts w:eastAsia="Calibri" w:cs="Arial"/>
          <w:b/>
          <w:sz w:val="24"/>
          <w:szCs w:val="24"/>
        </w:rPr>
        <w:t xml:space="preserve"> tysięcy </w:t>
      </w:r>
      <w:r w:rsidR="001F3F6F" w:rsidRPr="009C7647">
        <w:rPr>
          <w:rFonts w:eastAsia="Calibri" w:cs="Arial"/>
          <w:b/>
          <w:sz w:val="24"/>
          <w:szCs w:val="24"/>
        </w:rPr>
        <w:t xml:space="preserve">złotych </w:t>
      </w:r>
      <w:r w:rsidR="001E67EC" w:rsidRPr="009C7647">
        <w:rPr>
          <w:rFonts w:eastAsia="Calibri" w:cs="Arial"/>
          <w:b/>
          <w:sz w:val="24"/>
          <w:szCs w:val="24"/>
        </w:rPr>
        <w:t>00/100</w:t>
      </w:r>
      <w:r w:rsidR="001F3F6F" w:rsidRPr="009C7647">
        <w:rPr>
          <w:rFonts w:eastAsia="Calibri" w:cs="Arial"/>
          <w:b/>
          <w:sz w:val="24"/>
          <w:szCs w:val="24"/>
        </w:rPr>
        <w:t>)</w:t>
      </w:r>
      <w:r w:rsidRPr="009C7647">
        <w:rPr>
          <w:rFonts w:eastAsia="Calibri" w:cs="Arial"/>
          <w:b/>
          <w:sz w:val="24"/>
          <w:szCs w:val="24"/>
        </w:rPr>
        <w:t>.</w:t>
      </w:r>
    </w:p>
    <w:p w14:paraId="7BB4CA6E" w14:textId="77777777" w:rsidR="00AD3272" w:rsidRPr="009C7647" w:rsidRDefault="00D2639E" w:rsidP="0076790B">
      <w:pPr>
        <w:pStyle w:val="Akapitzlist"/>
        <w:widowControl w:val="0"/>
        <w:numPr>
          <w:ilvl w:val="0"/>
          <w:numId w:val="43"/>
        </w:numPr>
        <w:tabs>
          <w:tab w:val="left" w:pos="709"/>
        </w:tabs>
        <w:spacing w:after="0" w:line="240" w:lineRule="auto"/>
        <w:ind w:left="284"/>
        <w:rPr>
          <w:rFonts w:eastAsia="Calibri" w:cs="Arial"/>
          <w:sz w:val="24"/>
          <w:szCs w:val="24"/>
        </w:rPr>
      </w:pPr>
      <w:r w:rsidRPr="009C7647">
        <w:rPr>
          <w:rFonts w:cs="Arial"/>
          <w:sz w:val="24"/>
          <w:szCs w:val="24"/>
        </w:rPr>
        <w:t xml:space="preserve">Wadium </w:t>
      </w:r>
      <w:r w:rsidR="00C7125D" w:rsidRPr="009C7647">
        <w:rPr>
          <w:rFonts w:cs="Arial"/>
          <w:sz w:val="24"/>
          <w:szCs w:val="24"/>
        </w:rPr>
        <w:t>należy wnieść przed upływem terminu składania ofert, przy czym wniesienia wadium w pieniądzu za pomocą przelewu bankowego Zamawiający będzie uważał za skuteczne tylko wówczas gdy przed upływem terminu składania ofert kwota wniesionego wadium będzie uznana na rachunku bankowym Zamawiającego. Zaleca się, aby kopię dowodu wniesienia wadium w postaci elektronicznej załączyć do oferty.</w:t>
      </w:r>
    </w:p>
    <w:p w14:paraId="61C6DC37" w14:textId="77777777" w:rsidR="00C7125D" w:rsidRPr="009C7647" w:rsidRDefault="00C7125D" w:rsidP="0076790B">
      <w:pPr>
        <w:pStyle w:val="Akapitzlist"/>
        <w:widowControl w:val="0"/>
        <w:numPr>
          <w:ilvl w:val="0"/>
          <w:numId w:val="43"/>
        </w:numPr>
        <w:tabs>
          <w:tab w:val="left" w:pos="709"/>
        </w:tabs>
        <w:spacing w:after="0" w:line="240" w:lineRule="auto"/>
        <w:ind w:left="284"/>
        <w:rPr>
          <w:rFonts w:eastAsia="Calibri" w:cs="Arial"/>
          <w:sz w:val="24"/>
          <w:szCs w:val="24"/>
        </w:rPr>
      </w:pPr>
      <w:r w:rsidRPr="009C7647">
        <w:rPr>
          <w:rFonts w:cs="Arial"/>
          <w:sz w:val="24"/>
          <w:szCs w:val="24"/>
        </w:rPr>
        <w:t>Wadium może być wnoszone w jednej lub kilku następujących formach:</w:t>
      </w:r>
    </w:p>
    <w:p w14:paraId="24FB065E" w14:textId="77777777" w:rsidR="00C7125D" w:rsidRPr="009C7647" w:rsidRDefault="00C7125D" w:rsidP="0076790B">
      <w:pPr>
        <w:pStyle w:val="Akapitzlist"/>
        <w:widowControl w:val="0"/>
        <w:numPr>
          <w:ilvl w:val="0"/>
          <w:numId w:val="51"/>
        </w:numPr>
        <w:tabs>
          <w:tab w:val="left" w:pos="709"/>
        </w:tabs>
        <w:spacing w:after="0" w:line="240" w:lineRule="auto"/>
        <w:ind w:left="709" w:hanging="284"/>
        <w:rPr>
          <w:rFonts w:cs="Arial"/>
          <w:sz w:val="24"/>
          <w:szCs w:val="24"/>
        </w:rPr>
      </w:pPr>
      <w:r w:rsidRPr="009C7647">
        <w:rPr>
          <w:rFonts w:cs="Arial"/>
          <w:sz w:val="24"/>
          <w:szCs w:val="24"/>
        </w:rPr>
        <w:t xml:space="preserve">przelewem na rachunek bankowy Zamawiającego: Santander Bank Polska S.A.: </w:t>
      </w:r>
      <w:r w:rsidRPr="009C7647">
        <w:rPr>
          <w:rFonts w:cs="Arial"/>
          <w:b/>
          <w:bCs/>
          <w:sz w:val="24"/>
          <w:szCs w:val="24"/>
        </w:rPr>
        <w:t>43 1090 0075 0000 0012 7840 0007</w:t>
      </w:r>
      <w:r w:rsidRPr="009C7647">
        <w:rPr>
          <w:rFonts w:cs="Arial"/>
          <w:sz w:val="24"/>
          <w:szCs w:val="24"/>
        </w:rPr>
        <w:t xml:space="preserve"> z dopiskiem: </w:t>
      </w:r>
      <w:r w:rsidRPr="009C7647">
        <w:rPr>
          <w:rFonts w:cs="Arial"/>
          <w:b/>
          <w:bCs/>
          <w:sz w:val="24"/>
          <w:szCs w:val="24"/>
        </w:rPr>
        <w:t>„</w:t>
      </w:r>
      <w:r w:rsidR="001F3F6F" w:rsidRPr="009C7647">
        <w:rPr>
          <w:rFonts w:cs="Arial"/>
          <w:b/>
          <w:bCs/>
          <w:sz w:val="24"/>
          <w:szCs w:val="24"/>
        </w:rPr>
        <w:t xml:space="preserve">Przebudowa </w:t>
      </w:r>
      <w:r w:rsidR="00FF4DF1" w:rsidRPr="009C7647">
        <w:rPr>
          <w:rFonts w:cs="Arial"/>
          <w:b/>
          <w:bCs/>
          <w:sz w:val="24"/>
          <w:szCs w:val="24"/>
        </w:rPr>
        <w:t>dróg w obszarze Starego Miasta – przebudowa ulicy Piotra Skargi</w:t>
      </w:r>
      <w:r w:rsidR="003D3821" w:rsidRPr="009C7647">
        <w:rPr>
          <w:rFonts w:cs="Arial"/>
          <w:b/>
          <w:bCs/>
          <w:sz w:val="24"/>
          <w:szCs w:val="24"/>
        </w:rPr>
        <w:t>”;</w:t>
      </w:r>
    </w:p>
    <w:p w14:paraId="4D301C90" w14:textId="77777777" w:rsidR="00C7125D" w:rsidRPr="009C7647" w:rsidRDefault="00C7125D" w:rsidP="0076790B">
      <w:pPr>
        <w:pStyle w:val="Akapitzlist"/>
        <w:widowControl w:val="0"/>
        <w:numPr>
          <w:ilvl w:val="0"/>
          <w:numId w:val="51"/>
        </w:numPr>
        <w:tabs>
          <w:tab w:val="left" w:pos="709"/>
        </w:tabs>
        <w:spacing w:after="0" w:line="240" w:lineRule="auto"/>
        <w:ind w:left="709" w:hanging="284"/>
        <w:rPr>
          <w:rFonts w:eastAsia="Calibri" w:cs="Arial"/>
          <w:sz w:val="24"/>
          <w:szCs w:val="24"/>
        </w:rPr>
      </w:pPr>
      <w:r w:rsidRPr="009C7647">
        <w:rPr>
          <w:rFonts w:cs="Arial"/>
        </w:rPr>
        <w:t>2) gwarancjach bankowych;</w:t>
      </w:r>
    </w:p>
    <w:p w14:paraId="49C4A70A" w14:textId="77777777" w:rsidR="00C7125D" w:rsidRPr="009C7647" w:rsidRDefault="00C7125D" w:rsidP="0076790B">
      <w:pPr>
        <w:pStyle w:val="Akapitzlist"/>
        <w:widowControl w:val="0"/>
        <w:numPr>
          <w:ilvl w:val="0"/>
          <w:numId w:val="51"/>
        </w:numPr>
        <w:tabs>
          <w:tab w:val="left" w:pos="709"/>
        </w:tabs>
        <w:spacing w:after="0" w:line="240" w:lineRule="auto"/>
        <w:ind w:left="709" w:hanging="284"/>
        <w:rPr>
          <w:rFonts w:eastAsia="Calibri" w:cs="Arial"/>
          <w:sz w:val="24"/>
          <w:szCs w:val="24"/>
        </w:rPr>
      </w:pPr>
      <w:r w:rsidRPr="009C7647">
        <w:rPr>
          <w:rFonts w:cs="Arial"/>
        </w:rPr>
        <w:t>3) gwarancjach ubezpieczeniowych;</w:t>
      </w:r>
    </w:p>
    <w:p w14:paraId="18490599" w14:textId="77777777" w:rsidR="00C7125D" w:rsidRPr="009C7647" w:rsidRDefault="00C7125D" w:rsidP="0076790B">
      <w:pPr>
        <w:pStyle w:val="Akapitzlist"/>
        <w:widowControl w:val="0"/>
        <w:numPr>
          <w:ilvl w:val="0"/>
          <w:numId w:val="51"/>
        </w:numPr>
        <w:tabs>
          <w:tab w:val="left" w:pos="709"/>
        </w:tabs>
        <w:spacing w:after="0" w:line="240" w:lineRule="auto"/>
        <w:ind w:left="709" w:hanging="284"/>
        <w:rPr>
          <w:rFonts w:eastAsia="Calibri" w:cs="Arial"/>
          <w:sz w:val="24"/>
          <w:szCs w:val="24"/>
        </w:rPr>
      </w:pPr>
      <w:r w:rsidRPr="009C7647">
        <w:rPr>
          <w:rFonts w:cs="Arial"/>
        </w:rPr>
        <w:t>4) poręczeniach udzielanych przez podmioty, o których mowa w art. 6b ust. 5 pkt 2 ustawy z dnia 9 listopada 2000r. o utworzeniu Polskiej Agencji Rozwoju Przedsiębiorczości (</w:t>
      </w:r>
      <w:proofErr w:type="spellStart"/>
      <w:r w:rsidRPr="009C7647">
        <w:rPr>
          <w:rFonts w:cs="Arial"/>
        </w:rPr>
        <w:t>t.j</w:t>
      </w:r>
      <w:proofErr w:type="spellEnd"/>
      <w:r w:rsidRPr="009C7647">
        <w:rPr>
          <w:rFonts w:cs="Arial"/>
        </w:rPr>
        <w:t>. Dz. U. z 2025 r. poz. 98).</w:t>
      </w:r>
    </w:p>
    <w:p w14:paraId="446885B0" w14:textId="77777777" w:rsidR="00C7125D" w:rsidRPr="009C7647" w:rsidRDefault="00C7125D" w:rsidP="0076790B">
      <w:pPr>
        <w:pStyle w:val="Akapitzlist"/>
        <w:widowControl w:val="0"/>
        <w:numPr>
          <w:ilvl w:val="0"/>
          <w:numId w:val="43"/>
        </w:numPr>
        <w:tabs>
          <w:tab w:val="left" w:pos="709"/>
        </w:tabs>
        <w:spacing w:after="0" w:line="240" w:lineRule="auto"/>
        <w:rPr>
          <w:rFonts w:eastAsia="Calibri" w:cs="Arial"/>
          <w:sz w:val="24"/>
          <w:szCs w:val="24"/>
        </w:rPr>
      </w:pPr>
      <w:r w:rsidRPr="009C7647">
        <w:rPr>
          <w:rFonts w:eastAsia="Calibri" w:cs="Arial"/>
          <w:sz w:val="24"/>
          <w:szCs w:val="24"/>
        </w:rPr>
        <w:t>Zwrot lub zatrzymanie wadium następuje na zasadach określonych w art. 98 ustawy.</w:t>
      </w:r>
    </w:p>
    <w:p w14:paraId="78DD993C" w14:textId="77777777" w:rsidR="00336691" w:rsidRPr="009C7647" w:rsidRDefault="00EA4240" w:rsidP="0076790B">
      <w:pPr>
        <w:pStyle w:val="Akapitzlist"/>
        <w:widowControl w:val="0"/>
        <w:numPr>
          <w:ilvl w:val="0"/>
          <w:numId w:val="43"/>
        </w:numPr>
        <w:tabs>
          <w:tab w:val="left" w:pos="851"/>
        </w:tabs>
        <w:spacing w:after="0" w:line="240" w:lineRule="auto"/>
        <w:ind w:left="357" w:hanging="357"/>
        <w:rPr>
          <w:rFonts w:eastAsia="Calibri" w:cs="Arial"/>
          <w:sz w:val="24"/>
          <w:szCs w:val="24"/>
        </w:rPr>
      </w:pPr>
      <w:r w:rsidRPr="009C7647">
        <w:rPr>
          <w:rFonts w:eastAsia="Calibri" w:cs="Arial"/>
          <w:sz w:val="24"/>
          <w:szCs w:val="24"/>
        </w:rPr>
        <w:t>Wadium wnoszone w innej niż pieniądzu formie musi posiadać ważność co najmniej do końca terminu związania wykonawcy złożoną przez niego ofertą.</w:t>
      </w:r>
    </w:p>
    <w:p w14:paraId="684C8D01" w14:textId="77777777" w:rsidR="00EA4240" w:rsidRPr="009C7647" w:rsidRDefault="00EA4240" w:rsidP="0076790B">
      <w:pPr>
        <w:pStyle w:val="Akapitzlist"/>
        <w:widowControl w:val="0"/>
        <w:numPr>
          <w:ilvl w:val="0"/>
          <w:numId w:val="43"/>
        </w:numPr>
        <w:tabs>
          <w:tab w:val="left" w:pos="851"/>
        </w:tabs>
        <w:spacing w:after="0" w:line="240" w:lineRule="auto"/>
        <w:ind w:left="357" w:hanging="357"/>
        <w:rPr>
          <w:rFonts w:eastAsia="Calibri" w:cs="Arial"/>
          <w:sz w:val="24"/>
          <w:szCs w:val="24"/>
        </w:rPr>
      </w:pPr>
      <w:r w:rsidRPr="009C7647">
        <w:rPr>
          <w:rFonts w:eastAsia="Calibri" w:cs="Arial"/>
          <w:sz w:val="24"/>
          <w:szCs w:val="24"/>
        </w:rPr>
        <w:t xml:space="preserve">W przypadku kiedy wadium jest wnoszone w pieniądzu, należy je wpłacić przelewem z dopiskiem </w:t>
      </w:r>
      <w:r w:rsidRPr="009C7647">
        <w:rPr>
          <w:rFonts w:cs="Arial"/>
          <w:b/>
          <w:bCs/>
          <w:sz w:val="24"/>
          <w:szCs w:val="24"/>
        </w:rPr>
        <w:t>„</w:t>
      </w:r>
      <w:r w:rsidR="001F3F6F" w:rsidRPr="009C7647">
        <w:rPr>
          <w:rFonts w:cs="Arial"/>
          <w:b/>
          <w:bCs/>
          <w:sz w:val="24"/>
          <w:szCs w:val="24"/>
        </w:rPr>
        <w:t>Przebudowa ulicy Piotra Skargi w ramach przebudowy dróg w obszarze Starego Miasta</w:t>
      </w:r>
      <w:r w:rsidRPr="009C7647">
        <w:rPr>
          <w:rFonts w:cs="Arial"/>
          <w:b/>
          <w:bCs/>
          <w:sz w:val="24"/>
          <w:szCs w:val="24"/>
        </w:rPr>
        <w:t>”;</w:t>
      </w:r>
    </w:p>
    <w:p w14:paraId="5BCA4317" w14:textId="77777777" w:rsidR="00EA4240" w:rsidRPr="009C7647" w:rsidRDefault="00EA4240" w:rsidP="0076790B">
      <w:pPr>
        <w:pStyle w:val="Akapitzlist"/>
        <w:widowControl w:val="0"/>
        <w:numPr>
          <w:ilvl w:val="0"/>
          <w:numId w:val="43"/>
        </w:numPr>
        <w:tabs>
          <w:tab w:val="left" w:pos="851"/>
        </w:tabs>
        <w:spacing w:after="0" w:line="240" w:lineRule="auto"/>
        <w:ind w:left="357" w:hanging="357"/>
        <w:rPr>
          <w:rFonts w:eastAsia="Calibri" w:cs="Arial"/>
          <w:sz w:val="24"/>
          <w:szCs w:val="24"/>
        </w:rPr>
      </w:pPr>
      <w:r w:rsidRPr="009C7647">
        <w:rPr>
          <w:rFonts w:cs="Arial"/>
        </w:rPr>
        <w:t>Jeżeli wadium jest wnoszone w formie gwarancji lub poręczenia, Wykonawca przekazuje Zamawiającemu oryginał gwarancji lub poręczenia w postaci elektronicznej.</w:t>
      </w:r>
    </w:p>
    <w:p w14:paraId="797CC07D" w14:textId="77777777" w:rsidR="00091101" w:rsidRPr="009C7647" w:rsidRDefault="00091101" w:rsidP="0076790B">
      <w:pPr>
        <w:pStyle w:val="Akapitzlist"/>
        <w:widowControl w:val="0"/>
        <w:numPr>
          <w:ilvl w:val="0"/>
          <w:numId w:val="43"/>
        </w:numPr>
        <w:tabs>
          <w:tab w:val="left" w:pos="851"/>
        </w:tabs>
        <w:spacing w:after="0" w:line="240" w:lineRule="auto"/>
        <w:ind w:left="357" w:hanging="357"/>
        <w:rPr>
          <w:rFonts w:eastAsia="Calibri" w:cs="Arial"/>
          <w:sz w:val="24"/>
          <w:szCs w:val="24"/>
        </w:rPr>
      </w:pPr>
      <w:r w:rsidRPr="009C7647">
        <w:rPr>
          <w:rFonts w:eastAsia="Calibri" w:cs="Arial"/>
          <w:sz w:val="24"/>
          <w:szCs w:val="24"/>
        </w:rPr>
        <w:t xml:space="preserve">W przypadku składania przez wykonawcę wadium </w:t>
      </w:r>
      <w:r w:rsidRPr="009C7647">
        <w:rPr>
          <w:rFonts w:eastAsia="Calibri" w:cs="Arial"/>
          <w:b/>
          <w:bCs/>
          <w:sz w:val="24"/>
          <w:szCs w:val="24"/>
        </w:rPr>
        <w:t>w formie gwarancji</w:t>
      </w:r>
      <w:r w:rsidRPr="009C7647">
        <w:rPr>
          <w:rFonts w:eastAsia="Calibri" w:cs="Arial"/>
          <w:sz w:val="24"/>
          <w:szCs w:val="24"/>
        </w:rPr>
        <w:t xml:space="preserve">, gwarancja musi być bezwarunkowa, nieodwołalna i płatna na pierwsze żądanie. Musi być wykonalna na terytorium Rzeczypospolitej Polskiej, sporządzona zgodnie z obowiązującym prawem i winna zawierać następujące elementy: </w:t>
      </w:r>
    </w:p>
    <w:p w14:paraId="41F17445" w14:textId="77777777" w:rsidR="00091101" w:rsidRPr="009C7647" w:rsidRDefault="00091101" w:rsidP="0076790B">
      <w:pPr>
        <w:pStyle w:val="Akapitzlist"/>
        <w:widowControl w:val="0"/>
        <w:numPr>
          <w:ilvl w:val="1"/>
          <w:numId w:val="43"/>
        </w:numPr>
        <w:tabs>
          <w:tab w:val="left" w:pos="851"/>
        </w:tabs>
        <w:spacing w:after="0" w:line="240" w:lineRule="auto"/>
        <w:ind w:left="709" w:hanging="283"/>
        <w:rPr>
          <w:rFonts w:eastAsia="Calibri" w:cs="Arial"/>
          <w:sz w:val="24"/>
          <w:szCs w:val="24"/>
        </w:rPr>
      </w:pPr>
      <w:r w:rsidRPr="009C7647">
        <w:rPr>
          <w:rFonts w:eastAsia="Calibri" w:cs="Arial"/>
          <w:sz w:val="24"/>
          <w:szCs w:val="24"/>
        </w:rPr>
        <w:t>nazwę dającego zlecenie (Wykonawcy), beneficjenta gwarancji (Zamawiającego), gwaranta (banku lub instytucji ubezpieczeniowej udzielających gwarancji) oraz wskazanie ich siedzib (Wykonawcy, Zamawiającego, banku lub instytucji ubezpieczeniowej udzielających gwarancji).</w:t>
      </w:r>
    </w:p>
    <w:p w14:paraId="67065474" w14:textId="77777777" w:rsidR="00091101" w:rsidRPr="009C7647" w:rsidRDefault="00091101" w:rsidP="001F3F6F">
      <w:pPr>
        <w:pStyle w:val="Akapitzlist"/>
        <w:widowControl w:val="0"/>
        <w:tabs>
          <w:tab w:val="left" w:pos="851"/>
        </w:tabs>
        <w:spacing w:after="0" w:line="240" w:lineRule="auto"/>
        <w:ind w:left="709"/>
        <w:rPr>
          <w:rFonts w:eastAsia="Calibri" w:cs="Arial"/>
          <w:b/>
          <w:bCs/>
          <w:sz w:val="24"/>
          <w:szCs w:val="24"/>
        </w:rPr>
      </w:pPr>
      <w:r w:rsidRPr="009C7647">
        <w:rPr>
          <w:rFonts w:eastAsia="Calibri" w:cs="Arial"/>
          <w:b/>
          <w:bCs/>
          <w:sz w:val="24"/>
          <w:szCs w:val="24"/>
        </w:rPr>
        <w:t>Uwaga:</w:t>
      </w:r>
    </w:p>
    <w:p w14:paraId="78E2DABA" w14:textId="77777777" w:rsidR="00091101" w:rsidRPr="009C7647" w:rsidRDefault="00091101" w:rsidP="001F3F6F">
      <w:pPr>
        <w:pStyle w:val="Akapitzlist"/>
        <w:widowControl w:val="0"/>
        <w:tabs>
          <w:tab w:val="left" w:pos="851"/>
        </w:tabs>
        <w:spacing w:after="0" w:line="240" w:lineRule="auto"/>
        <w:ind w:left="709"/>
        <w:rPr>
          <w:rFonts w:eastAsia="Calibri" w:cs="Arial"/>
          <w:i/>
          <w:iCs/>
          <w:sz w:val="24"/>
          <w:szCs w:val="24"/>
        </w:rPr>
      </w:pPr>
      <w:r w:rsidRPr="009C7647">
        <w:rPr>
          <w:rFonts w:eastAsia="Calibri" w:cs="Arial"/>
          <w:i/>
          <w:iCs/>
          <w:sz w:val="24"/>
          <w:szCs w:val="24"/>
        </w:rPr>
        <w:t>W przypadku Wykonawców wspólnie ubiegających się o udzielenie zamówienia publicznego Zamawiający wymaga, by w treści gwarancji jako Wykonawcę wskazać nazwy wszystkich członków pomiotu wspólnego z zaznaczeniem, że działają oni jako podmiot wspólny.</w:t>
      </w:r>
    </w:p>
    <w:p w14:paraId="31EE03B0" w14:textId="77777777" w:rsidR="00091101" w:rsidRPr="009C7647" w:rsidRDefault="00CC5F28" w:rsidP="0076790B">
      <w:pPr>
        <w:pStyle w:val="Akapitzlist"/>
        <w:widowControl w:val="0"/>
        <w:numPr>
          <w:ilvl w:val="1"/>
          <w:numId w:val="43"/>
        </w:numPr>
        <w:tabs>
          <w:tab w:val="left" w:pos="851"/>
        </w:tabs>
        <w:spacing w:after="0" w:line="240" w:lineRule="auto"/>
        <w:ind w:left="709" w:hanging="283"/>
        <w:rPr>
          <w:rFonts w:eastAsia="Calibri" w:cs="Arial"/>
          <w:sz w:val="24"/>
          <w:szCs w:val="24"/>
        </w:rPr>
      </w:pPr>
      <w:r w:rsidRPr="009C7647">
        <w:rPr>
          <w:rFonts w:eastAsia="Calibri" w:cs="Arial"/>
          <w:sz w:val="24"/>
          <w:szCs w:val="24"/>
        </w:rPr>
        <w:t>o</w:t>
      </w:r>
      <w:r w:rsidR="00091101" w:rsidRPr="009C7647">
        <w:rPr>
          <w:rFonts w:eastAsia="Calibri" w:cs="Arial"/>
          <w:sz w:val="24"/>
          <w:szCs w:val="24"/>
        </w:rPr>
        <w:t>kreślenie wierzytelności, która ma być zabezpieczona gwarancją;</w:t>
      </w:r>
    </w:p>
    <w:p w14:paraId="131042FE" w14:textId="77777777" w:rsidR="00CC5F28" w:rsidRPr="009C7647" w:rsidRDefault="00CC5F28" w:rsidP="0076790B">
      <w:pPr>
        <w:pStyle w:val="Akapitzlist"/>
        <w:widowControl w:val="0"/>
        <w:numPr>
          <w:ilvl w:val="1"/>
          <w:numId w:val="43"/>
        </w:numPr>
        <w:tabs>
          <w:tab w:val="left" w:pos="851"/>
        </w:tabs>
        <w:spacing w:after="0" w:line="240" w:lineRule="auto"/>
        <w:ind w:left="709" w:hanging="283"/>
        <w:rPr>
          <w:rFonts w:eastAsia="Calibri" w:cs="Arial"/>
          <w:sz w:val="24"/>
          <w:szCs w:val="24"/>
        </w:rPr>
      </w:pPr>
      <w:r w:rsidRPr="009C7647">
        <w:rPr>
          <w:rFonts w:eastAsia="Calibri" w:cs="Arial"/>
          <w:sz w:val="24"/>
          <w:szCs w:val="24"/>
        </w:rPr>
        <w:lastRenderedPageBreak/>
        <w:t>kwotę gwarancji;</w:t>
      </w:r>
    </w:p>
    <w:p w14:paraId="71E6CBC2" w14:textId="77777777" w:rsidR="00CC5F28" w:rsidRPr="009C7647" w:rsidRDefault="00CC5F28" w:rsidP="0076790B">
      <w:pPr>
        <w:pStyle w:val="Akapitzlist"/>
        <w:widowControl w:val="0"/>
        <w:numPr>
          <w:ilvl w:val="1"/>
          <w:numId w:val="43"/>
        </w:numPr>
        <w:tabs>
          <w:tab w:val="left" w:pos="851"/>
        </w:tabs>
        <w:spacing w:after="0" w:line="240" w:lineRule="auto"/>
        <w:ind w:left="709" w:hanging="283"/>
        <w:rPr>
          <w:rFonts w:eastAsia="Calibri" w:cs="Arial"/>
          <w:sz w:val="24"/>
          <w:szCs w:val="24"/>
        </w:rPr>
      </w:pPr>
      <w:r w:rsidRPr="009C7647">
        <w:rPr>
          <w:rFonts w:eastAsia="Calibri" w:cs="Arial"/>
          <w:sz w:val="24"/>
          <w:szCs w:val="24"/>
        </w:rPr>
        <w:t>termin ważności gwarancji (nie krótszy niż termin związania ofertą);</w:t>
      </w:r>
    </w:p>
    <w:p w14:paraId="3E23C83D" w14:textId="77777777" w:rsidR="00CC5F28" w:rsidRPr="009C7647" w:rsidRDefault="00CC5F28" w:rsidP="0076790B">
      <w:pPr>
        <w:pStyle w:val="Akapitzlist"/>
        <w:widowControl w:val="0"/>
        <w:numPr>
          <w:ilvl w:val="1"/>
          <w:numId w:val="43"/>
        </w:numPr>
        <w:tabs>
          <w:tab w:val="left" w:pos="851"/>
        </w:tabs>
        <w:spacing w:after="0" w:line="240" w:lineRule="auto"/>
        <w:ind w:left="709" w:hanging="283"/>
        <w:rPr>
          <w:rFonts w:eastAsia="Calibri" w:cs="Arial"/>
          <w:sz w:val="24"/>
          <w:szCs w:val="24"/>
        </w:rPr>
      </w:pPr>
      <w:r w:rsidRPr="009C7647">
        <w:rPr>
          <w:rFonts w:cs="Arial"/>
        </w:rPr>
        <w:t xml:space="preserve">zobowiązanie gwaranta do zapłaty kwoty gwarancji na pierwsze żądanie Zamawiającego w przypadkach zatrzymania wadium określonych w art. 98 ust. 6 ustawy </w:t>
      </w:r>
      <w:proofErr w:type="spellStart"/>
      <w:r w:rsidRPr="009C7647">
        <w:rPr>
          <w:rFonts w:cs="Arial"/>
        </w:rPr>
        <w:t>Pzp</w:t>
      </w:r>
      <w:proofErr w:type="spellEnd"/>
      <w:r w:rsidRPr="009C7647">
        <w:rPr>
          <w:rFonts w:cs="Arial"/>
        </w:rPr>
        <w:t>. Treść gwarancji nie może zawężać ustawowych przesłanek zatrzymania wadium.</w:t>
      </w:r>
    </w:p>
    <w:p w14:paraId="7DC5A240" w14:textId="77777777" w:rsidR="00091101" w:rsidRPr="009C7647" w:rsidRDefault="00091101" w:rsidP="00091101">
      <w:pPr>
        <w:pStyle w:val="Akapitzlist"/>
        <w:widowControl w:val="0"/>
        <w:tabs>
          <w:tab w:val="left" w:pos="851"/>
        </w:tabs>
        <w:spacing w:after="0" w:line="240" w:lineRule="auto"/>
        <w:ind w:left="1080"/>
        <w:jc w:val="left"/>
        <w:rPr>
          <w:rFonts w:eastAsia="Calibri" w:cs="Arial"/>
          <w:sz w:val="24"/>
          <w:szCs w:val="24"/>
        </w:rPr>
      </w:pPr>
    </w:p>
    <w:p w14:paraId="21EE6624" w14:textId="77777777" w:rsidR="00AD3272" w:rsidRPr="009C7647" w:rsidRDefault="00D2639E" w:rsidP="00844FA9">
      <w:pPr>
        <w:pStyle w:val="Nagwek2"/>
        <w:keepNext w:val="0"/>
        <w:numPr>
          <w:ilvl w:val="0"/>
          <w:numId w:val="45"/>
        </w:numPr>
        <w:pBdr>
          <w:top w:val="single" w:sz="4" w:space="1" w:color="000000"/>
          <w:left w:val="single" w:sz="4" w:space="4" w:color="000000"/>
          <w:bottom w:val="single" w:sz="4" w:space="1" w:color="000000"/>
          <w:right w:val="single" w:sz="4" w:space="4" w:color="000000"/>
        </w:pBdr>
        <w:spacing w:before="0" w:line="240" w:lineRule="auto"/>
        <w:ind w:left="0" w:firstLine="0"/>
        <w:jc w:val="left"/>
        <w:textAlignment w:val="baseline"/>
        <w:rPr>
          <w:rFonts w:cs="Arial"/>
          <w:sz w:val="24"/>
          <w:szCs w:val="24"/>
        </w:rPr>
      </w:pPr>
      <w:r w:rsidRPr="009C7647">
        <w:rPr>
          <w:rFonts w:cs="Arial"/>
          <w:sz w:val="24"/>
          <w:szCs w:val="24"/>
        </w:rPr>
        <w:t>Termin związania ofertą</w:t>
      </w:r>
    </w:p>
    <w:p w14:paraId="51D13457" w14:textId="5723F025" w:rsidR="00AD3272" w:rsidRPr="003909F9" w:rsidRDefault="00D2639E" w:rsidP="009B5883">
      <w:pPr>
        <w:pStyle w:val="Akapitzlist"/>
        <w:spacing w:after="0" w:line="240" w:lineRule="auto"/>
        <w:ind w:left="0"/>
        <w:rPr>
          <w:rFonts w:cs="Arial"/>
          <w:sz w:val="24"/>
          <w:szCs w:val="24"/>
        </w:rPr>
      </w:pPr>
      <w:r w:rsidRPr="009C7647">
        <w:rPr>
          <w:rFonts w:cs="Arial"/>
          <w:bCs/>
          <w:sz w:val="24"/>
          <w:szCs w:val="24"/>
        </w:rPr>
        <w:t xml:space="preserve">Wykonawca będzie związany ofertą przez okres </w:t>
      </w:r>
      <w:r w:rsidR="001F3F6F" w:rsidRPr="009C7647">
        <w:rPr>
          <w:rFonts w:cs="Arial"/>
          <w:bCs/>
          <w:sz w:val="24"/>
          <w:szCs w:val="24"/>
        </w:rPr>
        <w:t>3</w:t>
      </w:r>
      <w:r w:rsidRPr="009C7647">
        <w:rPr>
          <w:rFonts w:cs="Arial"/>
          <w:bCs/>
          <w:sz w:val="24"/>
          <w:szCs w:val="24"/>
        </w:rPr>
        <w:t>0 dni od dnia upływu terminu składania ofert, przy czym pierwszym dniem terminu związania ofertą jest dzień, w którym upływa termin składania ofert, tj.</w:t>
      </w:r>
      <w:r w:rsidRPr="009C7647">
        <w:rPr>
          <w:rFonts w:cs="Arial"/>
          <w:b/>
          <w:bCs/>
          <w:sz w:val="24"/>
          <w:szCs w:val="24"/>
        </w:rPr>
        <w:t xml:space="preserve"> </w:t>
      </w:r>
      <w:r w:rsidRPr="003909F9">
        <w:rPr>
          <w:rFonts w:cs="Arial"/>
          <w:b/>
          <w:bCs/>
          <w:sz w:val="24"/>
          <w:szCs w:val="24"/>
        </w:rPr>
        <w:t xml:space="preserve">do dnia </w:t>
      </w:r>
      <w:r w:rsidR="003909F9" w:rsidRPr="003909F9">
        <w:rPr>
          <w:rFonts w:cs="Arial"/>
          <w:b/>
          <w:bCs/>
          <w:sz w:val="24"/>
          <w:szCs w:val="24"/>
        </w:rPr>
        <w:t>07</w:t>
      </w:r>
      <w:r w:rsidR="007042F4" w:rsidRPr="003909F9">
        <w:rPr>
          <w:rFonts w:cs="Arial"/>
          <w:b/>
          <w:bCs/>
          <w:sz w:val="24"/>
          <w:szCs w:val="24"/>
        </w:rPr>
        <w:t>.</w:t>
      </w:r>
      <w:r w:rsidR="003909F9" w:rsidRPr="003909F9">
        <w:rPr>
          <w:rFonts w:cs="Arial"/>
          <w:b/>
          <w:bCs/>
          <w:sz w:val="24"/>
          <w:szCs w:val="24"/>
        </w:rPr>
        <w:t>10</w:t>
      </w:r>
      <w:r w:rsidR="007042F4" w:rsidRPr="003909F9">
        <w:rPr>
          <w:rFonts w:cs="Arial"/>
          <w:b/>
          <w:bCs/>
          <w:sz w:val="24"/>
          <w:szCs w:val="24"/>
        </w:rPr>
        <w:t>.2026</w:t>
      </w:r>
      <w:r w:rsidRPr="003909F9">
        <w:rPr>
          <w:rFonts w:cs="Arial"/>
          <w:b/>
          <w:bCs/>
          <w:sz w:val="24"/>
          <w:szCs w:val="24"/>
        </w:rPr>
        <w:t xml:space="preserve"> roku.</w:t>
      </w:r>
    </w:p>
    <w:p w14:paraId="61D1CF76" w14:textId="77777777" w:rsidR="00AD3272" w:rsidRPr="009C7647" w:rsidRDefault="00D2639E" w:rsidP="009B5883">
      <w:pPr>
        <w:pStyle w:val="Lista-kontynuacja5"/>
        <w:spacing w:after="0" w:line="240" w:lineRule="auto"/>
        <w:ind w:left="0"/>
        <w:rPr>
          <w:b/>
          <w:sz w:val="24"/>
          <w:szCs w:val="24"/>
        </w:rPr>
      </w:pPr>
      <w:r w:rsidRPr="009C7647">
        <w:rPr>
          <w:sz w:val="24"/>
          <w:szCs w:val="24"/>
        </w:rPr>
        <w:t>W przypadku gdy wybór najkorzystniejszej oferty nie nastąpi przed upływem terminu związania ofertą określonego w ust. 1, Zamawiający przed upływem terminu związania ofertą zwraca się jednokrotnie do Wykonawców o wyrażenie zgody na przedłużenie tego terminu o wskazywany przez niego okres, nie dłuższy niż 30 dni.</w:t>
      </w:r>
    </w:p>
    <w:p w14:paraId="4910C43F" w14:textId="77777777" w:rsidR="00AD3272" w:rsidRPr="009C7647" w:rsidRDefault="00D2639E" w:rsidP="009B5883">
      <w:pPr>
        <w:pStyle w:val="Lista-kontynuacja5"/>
        <w:spacing w:after="0" w:line="240" w:lineRule="auto"/>
        <w:ind w:left="0"/>
        <w:rPr>
          <w:bCs/>
          <w:sz w:val="24"/>
          <w:szCs w:val="24"/>
        </w:rPr>
      </w:pPr>
      <w:r w:rsidRPr="009C7647">
        <w:rPr>
          <w:bCs/>
          <w:sz w:val="24"/>
          <w:szCs w:val="24"/>
        </w:rPr>
        <w:t>Przedłużenie terminu związania ofertą, wymaga złożenia przez Wykonawcę pisemnego oświadczenia o wyrażeniu zgody na przedłużenie terminu związania ofertą.</w:t>
      </w:r>
    </w:p>
    <w:p w14:paraId="234591AF" w14:textId="77777777" w:rsidR="00AD3272" w:rsidRPr="009C7647" w:rsidRDefault="00D2639E" w:rsidP="009B5883">
      <w:pPr>
        <w:pStyle w:val="Lista-kontynuacja5"/>
        <w:spacing w:after="0" w:line="240" w:lineRule="auto"/>
        <w:ind w:left="0"/>
        <w:rPr>
          <w:bCs/>
          <w:sz w:val="24"/>
          <w:szCs w:val="24"/>
        </w:rPr>
      </w:pPr>
      <w:r w:rsidRPr="009C7647">
        <w:rPr>
          <w:bCs/>
          <w:sz w:val="24"/>
          <w:szCs w:val="24"/>
        </w:rPr>
        <w:t>Przedłużenie terminu związania ofertą jest dopuszczalne tylko z jednoczesnym przedłużeniem okresu ważności wadium albo, jeżeli nie jest to możliwie, z wniesieniem nowego wadium na przedłużony okres związania ofertą.</w:t>
      </w:r>
    </w:p>
    <w:p w14:paraId="3EF2B686" w14:textId="77777777" w:rsidR="00735F77" w:rsidRPr="009C7647" w:rsidRDefault="00735F77">
      <w:pPr>
        <w:pStyle w:val="Lista-kontynuacja5"/>
        <w:spacing w:after="0"/>
        <w:ind w:left="0"/>
        <w:rPr>
          <w:bCs/>
          <w:sz w:val="24"/>
          <w:szCs w:val="24"/>
        </w:rPr>
      </w:pPr>
    </w:p>
    <w:p w14:paraId="00510541" w14:textId="77777777" w:rsidR="00AD3272" w:rsidRPr="009C7647" w:rsidRDefault="00D2639E" w:rsidP="00844FA9">
      <w:pPr>
        <w:pStyle w:val="Nagwek2"/>
        <w:keepNext w:val="0"/>
        <w:numPr>
          <w:ilvl w:val="0"/>
          <w:numId w:val="45"/>
        </w:numPr>
        <w:pBdr>
          <w:top w:val="single" w:sz="4" w:space="1" w:color="000000"/>
          <w:left w:val="single" w:sz="4" w:space="4" w:color="000000"/>
          <w:bottom w:val="single" w:sz="4" w:space="1" w:color="000000"/>
          <w:right w:val="single" w:sz="4" w:space="4" w:color="000000"/>
        </w:pBdr>
        <w:spacing w:before="0" w:line="240" w:lineRule="auto"/>
        <w:ind w:left="425" w:hanging="425"/>
        <w:jc w:val="left"/>
        <w:textAlignment w:val="baseline"/>
        <w:rPr>
          <w:rFonts w:cs="Arial"/>
          <w:sz w:val="24"/>
          <w:szCs w:val="24"/>
        </w:rPr>
      </w:pPr>
      <w:r w:rsidRPr="009C7647">
        <w:rPr>
          <w:rFonts w:cs="Arial"/>
          <w:sz w:val="24"/>
          <w:szCs w:val="24"/>
        </w:rPr>
        <w:t>Opis sposobu przygotowania oferty</w:t>
      </w:r>
      <w:bookmarkStart w:id="9" w:name="_Hlk109907353"/>
      <w:bookmarkEnd w:id="9"/>
    </w:p>
    <w:p w14:paraId="3F434889" w14:textId="77777777" w:rsidR="00AD3272" w:rsidRPr="009C7647" w:rsidRDefault="00D2639E" w:rsidP="0076790B">
      <w:pPr>
        <w:pStyle w:val="Nagwek2"/>
        <w:keepNext w:val="0"/>
        <w:numPr>
          <w:ilvl w:val="3"/>
          <w:numId w:val="43"/>
        </w:numPr>
        <w:tabs>
          <w:tab w:val="left" w:pos="851"/>
        </w:tabs>
        <w:spacing w:before="0" w:after="0" w:line="240" w:lineRule="auto"/>
        <w:ind w:left="284"/>
        <w:textAlignment w:val="baseline"/>
        <w:rPr>
          <w:rFonts w:cs="Arial"/>
          <w:b w:val="0"/>
          <w:sz w:val="24"/>
          <w:szCs w:val="24"/>
        </w:rPr>
      </w:pPr>
      <w:r w:rsidRPr="009C7647">
        <w:rPr>
          <w:rFonts w:cs="Arial"/>
          <w:b w:val="0"/>
          <w:sz w:val="24"/>
          <w:szCs w:val="24"/>
        </w:rPr>
        <w:t xml:space="preserve">Ofertę oraz oświadczenia należy sporządzić w języku polskim, w postaci elektronicznej (sposób składania oferty został opisany w rozdz. </w:t>
      </w:r>
      <w:r w:rsidR="00B75FF9" w:rsidRPr="009C7647">
        <w:rPr>
          <w:rFonts w:cs="Arial"/>
          <w:b w:val="0"/>
          <w:sz w:val="24"/>
          <w:szCs w:val="24"/>
        </w:rPr>
        <w:t>XI</w:t>
      </w:r>
      <w:r w:rsidRPr="009C7647">
        <w:rPr>
          <w:rFonts w:cs="Arial"/>
          <w:b w:val="0"/>
          <w:sz w:val="24"/>
          <w:szCs w:val="24"/>
        </w:rPr>
        <w:t xml:space="preserve"> </w:t>
      </w:r>
      <w:proofErr w:type="spellStart"/>
      <w:r w:rsidR="001F3F6F" w:rsidRPr="009C7647">
        <w:rPr>
          <w:rFonts w:cs="Arial"/>
          <w:b w:val="0"/>
          <w:sz w:val="24"/>
          <w:szCs w:val="24"/>
        </w:rPr>
        <w:t>swz</w:t>
      </w:r>
      <w:proofErr w:type="spellEnd"/>
      <w:r w:rsidRPr="009C7647">
        <w:rPr>
          <w:rFonts w:cs="Arial"/>
          <w:b w:val="0"/>
          <w:sz w:val="24"/>
          <w:szCs w:val="24"/>
        </w:rPr>
        <w:t>).</w:t>
      </w:r>
    </w:p>
    <w:p w14:paraId="134272E9" w14:textId="77777777" w:rsidR="000F6752" w:rsidRPr="009C7647" w:rsidRDefault="000F6752" w:rsidP="00C57863">
      <w:pPr>
        <w:pStyle w:val="Akapitzlist"/>
        <w:spacing w:after="0" w:line="240" w:lineRule="auto"/>
        <w:ind w:left="284" w:hanging="473"/>
        <w:rPr>
          <w:rFonts w:cs="Arial"/>
          <w:sz w:val="24"/>
          <w:szCs w:val="24"/>
        </w:rPr>
      </w:pPr>
      <w:r w:rsidRPr="009C7647">
        <w:rPr>
          <w:rFonts w:cs="Arial"/>
          <w:sz w:val="24"/>
          <w:szCs w:val="24"/>
        </w:rPr>
        <w:t xml:space="preserve">  </w:t>
      </w:r>
      <w:r w:rsidRPr="009C7647">
        <w:rPr>
          <w:rFonts w:cs="Arial"/>
          <w:b/>
          <w:bCs/>
          <w:sz w:val="24"/>
          <w:szCs w:val="24"/>
        </w:rPr>
        <w:t>2.</w:t>
      </w:r>
      <w:r w:rsidRPr="009C7647">
        <w:rPr>
          <w:rFonts w:cs="Arial"/>
          <w:sz w:val="24"/>
          <w:szCs w:val="24"/>
        </w:rPr>
        <w:t xml:space="preserve"> </w:t>
      </w:r>
      <w:r w:rsidR="00D2639E" w:rsidRPr="009C7647">
        <w:rPr>
          <w:rFonts w:cs="Arial"/>
          <w:sz w:val="24"/>
          <w:szCs w:val="24"/>
        </w:rPr>
        <w:t>Do oferty należy dołączyć następujące dokumenty w postaci elektronicznej, opatrzonej przez Wykonawcę kwalifikowanym podpisem elektronicznym, podpisem zaufanym lub podpisem osobistym pod rygorem nieważności:</w:t>
      </w:r>
    </w:p>
    <w:p w14:paraId="773F0CEA" w14:textId="77777777" w:rsidR="000F6752" w:rsidRPr="009C7647" w:rsidRDefault="00D2639E" w:rsidP="001F3F6F">
      <w:pPr>
        <w:pStyle w:val="Akapitzlist"/>
        <w:spacing w:after="0" w:line="240" w:lineRule="auto"/>
        <w:ind w:left="851" w:hanging="425"/>
        <w:rPr>
          <w:rFonts w:cs="Arial"/>
          <w:sz w:val="24"/>
          <w:szCs w:val="24"/>
        </w:rPr>
      </w:pPr>
      <w:r w:rsidRPr="009C7647">
        <w:rPr>
          <w:rFonts w:cs="Arial"/>
          <w:sz w:val="24"/>
          <w:szCs w:val="24"/>
        </w:rPr>
        <w:t xml:space="preserve">2.1. Wypełniony i podpisany przez osoby upoważnione do reprezentowania wykonawcy </w:t>
      </w:r>
      <w:r w:rsidRPr="009C7647">
        <w:rPr>
          <w:rFonts w:cs="Arial"/>
          <w:b/>
          <w:bCs/>
          <w:sz w:val="24"/>
          <w:szCs w:val="24"/>
        </w:rPr>
        <w:t>formularz ofertowy</w:t>
      </w:r>
      <w:r w:rsidRPr="009C7647">
        <w:rPr>
          <w:rFonts w:cs="Arial"/>
          <w:sz w:val="24"/>
          <w:szCs w:val="24"/>
        </w:rPr>
        <w:t xml:space="preserve">, sporządzony według wzoru stanowiącego </w:t>
      </w:r>
      <w:r w:rsidRPr="009C7647">
        <w:rPr>
          <w:rFonts w:cs="Arial"/>
          <w:b/>
          <w:bCs/>
          <w:sz w:val="24"/>
          <w:szCs w:val="24"/>
        </w:rPr>
        <w:t xml:space="preserve">załącznik nr </w:t>
      </w:r>
      <w:r w:rsidR="001F3F6F" w:rsidRPr="009C7647">
        <w:rPr>
          <w:rFonts w:cs="Arial"/>
          <w:b/>
          <w:bCs/>
          <w:sz w:val="24"/>
          <w:szCs w:val="24"/>
        </w:rPr>
        <w:t>2</w:t>
      </w:r>
      <w:r w:rsidRPr="009C7647">
        <w:rPr>
          <w:rFonts w:cs="Arial"/>
          <w:b/>
          <w:bCs/>
          <w:sz w:val="24"/>
          <w:szCs w:val="24"/>
        </w:rPr>
        <w:t xml:space="preserve"> do </w:t>
      </w:r>
      <w:proofErr w:type="spellStart"/>
      <w:r w:rsidR="001F3F6F" w:rsidRPr="009C7647">
        <w:rPr>
          <w:rFonts w:cs="Arial"/>
          <w:b/>
          <w:bCs/>
          <w:sz w:val="24"/>
          <w:szCs w:val="24"/>
        </w:rPr>
        <w:t>swz</w:t>
      </w:r>
      <w:proofErr w:type="spellEnd"/>
      <w:r w:rsidRPr="009C7647">
        <w:rPr>
          <w:rFonts w:cs="Arial"/>
          <w:sz w:val="24"/>
          <w:szCs w:val="24"/>
        </w:rPr>
        <w:t xml:space="preserve"> (formularz winien zawierać wszystkie ewentualne zmiany wprowadzone w czasie trwania postępowania)</w:t>
      </w:r>
      <w:r w:rsidR="000F6752" w:rsidRPr="009C7647">
        <w:rPr>
          <w:rFonts w:cs="Arial"/>
          <w:sz w:val="24"/>
          <w:szCs w:val="24"/>
        </w:rPr>
        <w:t>.</w:t>
      </w:r>
    </w:p>
    <w:p w14:paraId="48DF56A8" w14:textId="77777777" w:rsidR="00844FA9" w:rsidRPr="009C7647" w:rsidRDefault="00D2639E" w:rsidP="00844FA9">
      <w:pPr>
        <w:ind w:firstLine="426"/>
        <w:rPr>
          <w:rFonts w:ascii="Arial" w:hAnsi="Arial" w:cs="Arial"/>
          <w:sz w:val="24"/>
          <w:szCs w:val="24"/>
        </w:rPr>
      </w:pPr>
      <w:r w:rsidRPr="009C7647">
        <w:rPr>
          <w:rFonts w:ascii="Arial" w:hAnsi="Arial" w:cs="Arial"/>
          <w:sz w:val="24"/>
          <w:szCs w:val="24"/>
        </w:rPr>
        <w:t xml:space="preserve">2.2. </w:t>
      </w:r>
      <w:r w:rsidR="00844FA9" w:rsidRPr="009C7647">
        <w:rPr>
          <w:rFonts w:ascii="Arial" w:hAnsi="Arial" w:cs="Arial"/>
          <w:sz w:val="24"/>
          <w:szCs w:val="24"/>
        </w:rPr>
        <w:t xml:space="preserve">Pomocnicze zestawienie – sporządzone według wzoru z załącznika nr 2a do </w:t>
      </w:r>
      <w:proofErr w:type="spellStart"/>
      <w:r w:rsidR="00844FA9" w:rsidRPr="009C7647">
        <w:rPr>
          <w:rFonts w:ascii="Arial" w:hAnsi="Arial" w:cs="Arial"/>
          <w:sz w:val="24"/>
          <w:szCs w:val="24"/>
        </w:rPr>
        <w:t>swz</w:t>
      </w:r>
      <w:proofErr w:type="spellEnd"/>
    </w:p>
    <w:p w14:paraId="3B0C495E" w14:textId="77777777" w:rsidR="00AD3272" w:rsidRPr="009C7647" w:rsidRDefault="00844FA9" w:rsidP="001F3F6F">
      <w:pPr>
        <w:pStyle w:val="Akapitzlist"/>
        <w:spacing w:after="0" w:line="240" w:lineRule="auto"/>
        <w:ind w:left="851" w:hanging="425"/>
        <w:rPr>
          <w:rFonts w:cs="Arial"/>
          <w:sz w:val="24"/>
          <w:szCs w:val="24"/>
        </w:rPr>
      </w:pPr>
      <w:r w:rsidRPr="009C7647">
        <w:rPr>
          <w:rFonts w:eastAsia="Times New Roman" w:cs="Arial"/>
          <w:color w:val="000000"/>
          <w:sz w:val="24"/>
          <w:szCs w:val="24"/>
        </w:rPr>
        <w:t>2.3. Pełnomocnictwo do złożenia oferty  złożone w oryginale, w takiej samej formie jak składana oferta (</w:t>
      </w:r>
      <w:proofErr w:type="spellStart"/>
      <w:r w:rsidRPr="009C7647">
        <w:rPr>
          <w:rFonts w:eastAsia="Times New Roman" w:cs="Arial"/>
          <w:color w:val="000000"/>
          <w:sz w:val="24"/>
          <w:szCs w:val="24"/>
        </w:rPr>
        <w:t>t.j</w:t>
      </w:r>
      <w:proofErr w:type="spellEnd"/>
      <w:r w:rsidRPr="009C7647">
        <w:rPr>
          <w:rFonts w:eastAsia="Times New Roman" w:cs="Arial"/>
          <w:color w:val="000000"/>
          <w:sz w:val="24"/>
          <w:szCs w:val="24"/>
        </w:rPr>
        <w:t>. w formie elektronicznej lub postaci elektronicznej opatrzonej kwalifikowanym podpisem elektronicznym,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w:t>
      </w:r>
      <w:proofErr w:type="spellStart"/>
      <w:r w:rsidRPr="009C7647">
        <w:rPr>
          <w:rFonts w:eastAsia="Times New Roman" w:cs="Arial"/>
          <w:color w:val="000000"/>
          <w:sz w:val="24"/>
          <w:szCs w:val="24"/>
        </w:rPr>
        <w:t>t.j</w:t>
      </w:r>
      <w:proofErr w:type="spellEnd"/>
      <w:r w:rsidRPr="009C7647">
        <w:rPr>
          <w:rFonts w:eastAsia="Times New Roman" w:cs="Arial"/>
          <w:color w:val="000000"/>
          <w:sz w:val="24"/>
          <w:szCs w:val="24"/>
        </w:rPr>
        <w:t>. Dz. U. z 2026 r. poz. 614), które to poświadczenie notariusz opatruje kwalifikowanym podpisem elektronicznym, bądź też przez opatrzenie skanu pełnomocnictwa sporządzonego uprzednio w formie pisemnej kwalifikowanym podpisem, podpisem zaufanym lub podpisem osobistym mocodawcy. Elektroniczna kopia pełnomocnictwa nie może być uwierzytelniona przez upełnomocnionego.</w:t>
      </w:r>
    </w:p>
    <w:p w14:paraId="616768EC" w14:textId="77777777" w:rsidR="00AD3272" w:rsidRPr="009C7647" w:rsidRDefault="00D2639E" w:rsidP="001F3F6F">
      <w:pPr>
        <w:pStyle w:val="Akapitzlist"/>
        <w:numPr>
          <w:ilvl w:val="0"/>
          <w:numId w:val="12"/>
        </w:numPr>
        <w:spacing w:after="0" w:line="240" w:lineRule="auto"/>
        <w:ind w:left="1276" w:hanging="283"/>
        <w:rPr>
          <w:rFonts w:cs="Arial"/>
          <w:sz w:val="24"/>
          <w:szCs w:val="24"/>
        </w:rPr>
      </w:pPr>
      <w:r w:rsidRPr="009C7647">
        <w:rPr>
          <w:rFonts w:cs="Arial"/>
          <w:sz w:val="24"/>
          <w:szCs w:val="24"/>
        </w:rPr>
        <w:t>dla osoby/osób podpisującej/</w:t>
      </w:r>
      <w:proofErr w:type="spellStart"/>
      <w:r w:rsidRPr="009C7647">
        <w:rPr>
          <w:rFonts w:cs="Arial"/>
          <w:sz w:val="24"/>
          <w:szCs w:val="24"/>
        </w:rPr>
        <w:t>cych</w:t>
      </w:r>
      <w:proofErr w:type="spellEnd"/>
      <w:r w:rsidRPr="009C7647">
        <w:rPr>
          <w:rFonts w:cs="Arial"/>
          <w:sz w:val="24"/>
          <w:szCs w:val="24"/>
        </w:rPr>
        <w:t xml:space="preserve"> ofertę do podejmowania zobowiązań w imieniu wykonawcy składającego ofertę, gdy prawo do podpisania oferty nie wynika z odpisu z właściwego rejestru, który Zamawiający może uzyskać za pomocą bezpłatnych i ogólnodostępnych baz danych, w szczególności rejestrów publicznych w rozumieniu ustawy z dnia 17 lutego 2005 roku o informatyzacji działalności podmiotów realizujących zadania publiczne,</w:t>
      </w:r>
    </w:p>
    <w:p w14:paraId="57311467" w14:textId="77777777" w:rsidR="00AD3272" w:rsidRPr="009C7647" w:rsidRDefault="00D2639E" w:rsidP="001F3F6F">
      <w:pPr>
        <w:pStyle w:val="Akapitzlist"/>
        <w:numPr>
          <w:ilvl w:val="0"/>
          <w:numId w:val="12"/>
        </w:numPr>
        <w:spacing w:after="0" w:line="240" w:lineRule="auto"/>
        <w:ind w:left="1276" w:hanging="283"/>
        <w:rPr>
          <w:rFonts w:cs="Arial"/>
          <w:sz w:val="24"/>
          <w:szCs w:val="24"/>
        </w:rPr>
      </w:pPr>
      <w:r w:rsidRPr="009C7647">
        <w:rPr>
          <w:rFonts w:cs="Arial"/>
          <w:sz w:val="24"/>
          <w:szCs w:val="24"/>
        </w:rPr>
        <w:t>dla ustanowionego pełnomocnika, do reprezentowania w postępowaniu albo do reprezentowania w postępowaniu i zawarcia umowy – dotyczy wykonawców wspólnie ubiegających się o udzielenie zamówienia.</w:t>
      </w:r>
    </w:p>
    <w:p w14:paraId="10E89820" w14:textId="77777777" w:rsidR="00844FA9" w:rsidRPr="009C7647" w:rsidRDefault="00D2639E" w:rsidP="00844FA9">
      <w:pPr>
        <w:pStyle w:val="Akapitzlist"/>
        <w:numPr>
          <w:ilvl w:val="1"/>
          <w:numId w:val="53"/>
        </w:numPr>
        <w:spacing w:after="0" w:line="240" w:lineRule="auto"/>
        <w:ind w:left="851" w:hanging="425"/>
        <w:rPr>
          <w:rFonts w:cs="Arial"/>
          <w:sz w:val="24"/>
          <w:szCs w:val="24"/>
        </w:rPr>
      </w:pPr>
      <w:r w:rsidRPr="009C7647">
        <w:rPr>
          <w:rFonts w:cs="Arial"/>
          <w:sz w:val="24"/>
          <w:szCs w:val="24"/>
        </w:rPr>
        <w:lastRenderedPageBreak/>
        <w:t>Dokumenty, z których wynika prawo do podpisania oferty - w przypadku, gdy prawo do podpisania oferty nie wynika z odpisu z właściwego rejestru, który Zamawiający może uzyskać za pomocą bezpłatnych i ogólnodostępnych baz danych, w szczególności rejestrów publicznych w rozumieniu ustawy z dnia 17 lutego 2005 roku o informatyzacji działalności podmiotów realizujących zadania publiczne, względnie innych dokumentów złożonych wraz z ofertą.</w:t>
      </w:r>
    </w:p>
    <w:p w14:paraId="4620BBE5" w14:textId="77777777" w:rsidR="00844FA9" w:rsidRPr="009C7647" w:rsidRDefault="00D2639E" w:rsidP="00844FA9">
      <w:pPr>
        <w:pStyle w:val="Akapitzlist"/>
        <w:numPr>
          <w:ilvl w:val="1"/>
          <w:numId w:val="53"/>
        </w:numPr>
        <w:spacing w:after="0" w:line="240" w:lineRule="auto"/>
        <w:ind w:left="851" w:hanging="425"/>
        <w:rPr>
          <w:rFonts w:cs="Arial"/>
          <w:sz w:val="24"/>
          <w:szCs w:val="24"/>
        </w:rPr>
      </w:pPr>
      <w:r w:rsidRPr="009C7647">
        <w:rPr>
          <w:rFonts w:cs="Arial"/>
          <w:sz w:val="24"/>
          <w:szCs w:val="24"/>
        </w:rPr>
        <w:t>Oryginał gwarancji lub poręczenia, jeśli wadium wnoszone jest w innej formie niż    pieniądz, z uwzględnieniem postanowień rozd</w:t>
      </w:r>
      <w:r w:rsidR="001F3F6F" w:rsidRPr="009C7647">
        <w:rPr>
          <w:rFonts w:cs="Arial"/>
          <w:sz w:val="24"/>
          <w:szCs w:val="24"/>
        </w:rPr>
        <w:t>ziale</w:t>
      </w:r>
      <w:r w:rsidRPr="009C7647">
        <w:rPr>
          <w:rFonts w:cs="Arial"/>
          <w:sz w:val="24"/>
          <w:szCs w:val="24"/>
        </w:rPr>
        <w:t xml:space="preserve"> </w:t>
      </w:r>
      <w:r w:rsidR="001F3F6F" w:rsidRPr="009C7647">
        <w:rPr>
          <w:rFonts w:cs="Arial"/>
          <w:sz w:val="24"/>
          <w:szCs w:val="24"/>
        </w:rPr>
        <w:t>VIII</w:t>
      </w:r>
      <w:r w:rsidRPr="009C7647">
        <w:rPr>
          <w:rFonts w:cs="Arial"/>
          <w:sz w:val="24"/>
          <w:szCs w:val="24"/>
        </w:rPr>
        <w:t xml:space="preserve"> pkt. 3 </w:t>
      </w:r>
      <w:proofErr w:type="spellStart"/>
      <w:r w:rsidR="001F3F6F" w:rsidRPr="009C7647">
        <w:rPr>
          <w:rFonts w:cs="Arial"/>
          <w:sz w:val="24"/>
          <w:szCs w:val="24"/>
        </w:rPr>
        <w:t>swz</w:t>
      </w:r>
      <w:proofErr w:type="spellEnd"/>
      <w:r w:rsidRPr="009C7647">
        <w:rPr>
          <w:rFonts w:cs="Arial"/>
          <w:sz w:val="24"/>
          <w:szCs w:val="24"/>
        </w:rPr>
        <w:t>;</w:t>
      </w:r>
    </w:p>
    <w:p w14:paraId="70D529D6" w14:textId="77777777" w:rsidR="00844FA9" w:rsidRPr="009C7647" w:rsidRDefault="00D2639E" w:rsidP="00844FA9">
      <w:pPr>
        <w:pStyle w:val="Akapitzlist"/>
        <w:numPr>
          <w:ilvl w:val="1"/>
          <w:numId w:val="53"/>
        </w:numPr>
        <w:spacing w:after="0" w:line="240" w:lineRule="auto"/>
        <w:ind w:left="851" w:hanging="425"/>
        <w:rPr>
          <w:rFonts w:cs="Arial"/>
          <w:sz w:val="24"/>
          <w:szCs w:val="24"/>
        </w:rPr>
      </w:pPr>
      <w:r w:rsidRPr="009C7647">
        <w:rPr>
          <w:rFonts w:cs="Arial"/>
          <w:sz w:val="24"/>
          <w:szCs w:val="24"/>
        </w:rPr>
        <w:t>Zobowiązanie wymagane postanowieniami rozdz</w:t>
      </w:r>
      <w:r w:rsidR="001F3F6F" w:rsidRPr="009C7647">
        <w:rPr>
          <w:rFonts w:cs="Arial"/>
          <w:sz w:val="24"/>
          <w:szCs w:val="24"/>
        </w:rPr>
        <w:t>iale</w:t>
      </w:r>
      <w:r w:rsidRPr="009C7647">
        <w:rPr>
          <w:rFonts w:cs="Arial"/>
          <w:sz w:val="24"/>
          <w:szCs w:val="24"/>
        </w:rPr>
        <w:t xml:space="preserve"> </w:t>
      </w:r>
      <w:r w:rsidR="001F3F6F" w:rsidRPr="009C7647">
        <w:rPr>
          <w:rFonts w:cs="Arial"/>
          <w:sz w:val="24"/>
          <w:szCs w:val="24"/>
        </w:rPr>
        <w:t>V</w:t>
      </w:r>
      <w:r w:rsidRPr="009C7647">
        <w:rPr>
          <w:rFonts w:cs="Arial"/>
          <w:sz w:val="24"/>
          <w:szCs w:val="24"/>
        </w:rPr>
        <w:t xml:space="preserve"> pkt. 5.1. </w:t>
      </w:r>
      <w:proofErr w:type="spellStart"/>
      <w:r w:rsidR="001F3F6F" w:rsidRPr="009C7647">
        <w:rPr>
          <w:rFonts w:cs="Arial"/>
          <w:sz w:val="24"/>
          <w:szCs w:val="24"/>
        </w:rPr>
        <w:t>swz</w:t>
      </w:r>
      <w:proofErr w:type="spellEnd"/>
      <w:r w:rsidRPr="009C7647">
        <w:rPr>
          <w:rFonts w:cs="Arial"/>
          <w:sz w:val="24"/>
          <w:szCs w:val="24"/>
        </w:rPr>
        <w:t>, w przypadku, gdy wykonawca polega na zdolnościach podmiotów udostępniających zasoby w celu potwierdzenia spełniania warunków udziału w postępowaniu wraz z pełnomocnictwami, jeżeli prawo do podpisania danego zobowiązania nie wynika z dokumentów, o których mowa w pkt. 2.</w:t>
      </w:r>
      <w:r w:rsidR="00844FA9" w:rsidRPr="009C7647">
        <w:rPr>
          <w:rFonts w:cs="Arial"/>
          <w:sz w:val="24"/>
          <w:szCs w:val="24"/>
        </w:rPr>
        <w:t>4</w:t>
      </w:r>
      <w:r w:rsidRPr="009C7647">
        <w:rPr>
          <w:rFonts w:cs="Arial"/>
          <w:sz w:val="24"/>
          <w:szCs w:val="24"/>
        </w:rPr>
        <w:t>.</w:t>
      </w:r>
    </w:p>
    <w:p w14:paraId="3CB2FB4A" w14:textId="77777777" w:rsidR="00AD3272" w:rsidRPr="009C7647" w:rsidRDefault="00D2639E" w:rsidP="00844FA9">
      <w:pPr>
        <w:pStyle w:val="Akapitzlist"/>
        <w:numPr>
          <w:ilvl w:val="1"/>
          <w:numId w:val="53"/>
        </w:numPr>
        <w:spacing w:after="0" w:line="240" w:lineRule="auto"/>
        <w:ind w:left="851" w:hanging="425"/>
        <w:rPr>
          <w:rFonts w:cs="Arial"/>
          <w:sz w:val="24"/>
          <w:szCs w:val="24"/>
        </w:rPr>
      </w:pPr>
      <w:r w:rsidRPr="009C7647">
        <w:rPr>
          <w:rFonts w:cs="Arial"/>
          <w:sz w:val="24"/>
          <w:szCs w:val="24"/>
        </w:rPr>
        <w:t xml:space="preserve">Oświadczenie Wykonawców wspólnie ubiegających się o udzielenie zamówienia, o którym mowa w art. 117 ust. 4 ustawy </w:t>
      </w:r>
      <w:proofErr w:type="spellStart"/>
      <w:r w:rsidRPr="009C7647">
        <w:rPr>
          <w:rFonts w:cs="Arial"/>
          <w:sz w:val="24"/>
          <w:szCs w:val="24"/>
        </w:rPr>
        <w:t>Pzp</w:t>
      </w:r>
      <w:proofErr w:type="spellEnd"/>
      <w:r w:rsidRPr="009C7647">
        <w:rPr>
          <w:rFonts w:cs="Arial"/>
          <w:sz w:val="24"/>
          <w:szCs w:val="24"/>
        </w:rPr>
        <w:t>.</w:t>
      </w:r>
    </w:p>
    <w:p w14:paraId="395F2C29" w14:textId="77777777" w:rsidR="00AD3272" w:rsidRPr="009C7647" w:rsidRDefault="00D2639E" w:rsidP="001F3F6F">
      <w:pPr>
        <w:pStyle w:val="Akapitzlist"/>
        <w:numPr>
          <w:ilvl w:val="1"/>
          <w:numId w:val="13"/>
        </w:numPr>
        <w:spacing w:after="0" w:line="240" w:lineRule="auto"/>
        <w:ind w:left="851" w:hanging="425"/>
        <w:rPr>
          <w:rFonts w:cs="Arial"/>
          <w:sz w:val="24"/>
          <w:szCs w:val="24"/>
        </w:rPr>
      </w:pPr>
      <w:r w:rsidRPr="009C7647">
        <w:rPr>
          <w:rFonts w:cs="Arial"/>
          <w:sz w:val="24"/>
          <w:szCs w:val="24"/>
        </w:rPr>
        <w:t xml:space="preserve">Oświadczenie o spełnianiu warunków udziału w postępowaniu oraz o braku podstaw do wykluczenia z postępowania według wzoru stanowiącego załącznik nr 5 do </w:t>
      </w:r>
      <w:proofErr w:type="spellStart"/>
      <w:r w:rsidR="001F3F6F" w:rsidRPr="009C7647">
        <w:rPr>
          <w:rFonts w:cs="Arial"/>
          <w:sz w:val="24"/>
          <w:szCs w:val="24"/>
        </w:rPr>
        <w:t>swz</w:t>
      </w:r>
      <w:proofErr w:type="spellEnd"/>
      <w:r w:rsidRPr="009C7647">
        <w:rPr>
          <w:rFonts w:cs="Arial"/>
          <w:sz w:val="24"/>
          <w:szCs w:val="24"/>
        </w:rPr>
        <w:t>.</w:t>
      </w:r>
    </w:p>
    <w:p w14:paraId="132DF86A" w14:textId="77777777" w:rsidR="001A60EC" w:rsidRPr="009C7647" w:rsidRDefault="001A60EC" w:rsidP="009B5883">
      <w:pPr>
        <w:pStyle w:val="Akapitzlist"/>
        <w:spacing w:after="0" w:line="240" w:lineRule="auto"/>
        <w:ind w:left="0"/>
        <w:rPr>
          <w:rFonts w:cs="Arial"/>
          <w:sz w:val="24"/>
          <w:szCs w:val="24"/>
        </w:rPr>
      </w:pPr>
    </w:p>
    <w:p w14:paraId="659FB3FA" w14:textId="77777777" w:rsidR="00AD3272" w:rsidRPr="009C7647" w:rsidRDefault="00D2639E" w:rsidP="00844FA9">
      <w:pPr>
        <w:pStyle w:val="Normalny1"/>
        <w:numPr>
          <w:ilvl w:val="0"/>
          <w:numId w:val="45"/>
        </w:numPr>
        <w:pBdr>
          <w:top w:val="single" w:sz="4" w:space="1" w:color="000000"/>
          <w:left w:val="single" w:sz="4" w:space="4" w:color="000000"/>
          <w:bottom w:val="single" w:sz="4" w:space="3" w:color="000000"/>
          <w:right w:val="single" w:sz="4" w:space="4" w:color="000000"/>
        </w:pBdr>
        <w:tabs>
          <w:tab w:val="left" w:pos="757"/>
        </w:tabs>
        <w:spacing w:after="0" w:line="240" w:lineRule="auto"/>
        <w:ind w:left="426" w:hanging="426"/>
        <w:textAlignment w:val="baseline"/>
        <w:outlineLvl w:val="1"/>
        <w:rPr>
          <w:rFonts w:ascii="Arial" w:eastAsia="Calibri" w:hAnsi="Arial" w:cs="Arial"/>
          <w:b/>
          <w:bCs/>
          <w:sz w:val="24"/>
          <w:szCs w:val="24"/>
        </w:rPr>
      </w:pPr>
      <w:r w:rsidRPr="009C7647">
        <w:rPr>
          <w:rFonts w:ascii="Arial" w:eastAsia="Calibri" w:hAnsi="Arial" w:cs="Arial"/>
          <w:b/>
          <w:bCs/>
          <w:sz w:val="24"/>
          <w:szCs w:val="24"/>
        </w:rPr>
        <w:t xml:space="preserve">Informacje o wymaganiach technicznych i organizacyjnych sporządzania, wysyłania i odbierania korespondencji elektronicznej. </w:t>
      </w:r>
      <w:r w:rsidRPr="009C7647">
        <w:rPr>
          <w:rFonts w:ascii="Arial" w:hAnsi="Arial" w:cs="Arial"/>
          <w:sz w:val="24"/>
          <w:szCs w:val="24"/>
        </w:rPr>
        <w:t xml:space="preserve"> </w:t>
      </w:r>
    </w:p>
    <w:p w14:paraId="3AC863E0" w14:textId="77777777" w:rsidR="00AD3272" w:rsidRPr="009C7647" w:rsidRDefault="00D2639E">
      <w:pPr>
        <w:pStyle w:val="Normalny1"/>
        <w:numPr>
          <w:ilvl w:val="0"/>
          <w:numId w:val="41"/>
        </w:numPr>
        <w:spacing w:after="0" w:line="240" w:lineRule="auto"/>
        <w:ind w:left="284"/>
        <w:rPr>
          <w:rFonts w:ascii="Arial" w:eastAsia="Arial" w:hAnsi="Arial" w:cs="Arial"/>
          <w:sz w:val="24"/>
          <w:szCs w:val="24"/>
        </w:rPr>
      </w:pPr>
      <w:r w:rsidRPr="009C7647">
        <w:rPr>
          <w:rFonts w:ascii="Arial" w:hAnsi="Arial" w:cs="Arial"/>
        </w:rPr>
        <w:t>Wykonawca przygotowuje ofertę zgodnie z formularzem stanowiącym załącznik nr 2 do SWZ, a następnie składa ofertę za pośrednictwem zakładki „Oferty/wnioski” na Platformie e-Zamówienia, zgodnie z aktualnymi instrukcjami i komunikatami Platformy.</w:t>
      </w:r>
    </w:p>
    <w:p w14:paraId="34AC4AFD" w14:textId="77777777" w:rsidR="00AD3272" w:rsidRPr="009C7647" w:rsidRDefault="00D2639E">
      <w:pPr>
        <w:pStyle w:val="Normalny1"/>
        <w:numPr>
          <w:ilvl w:val="0"/>
          <w:numId w:val="41"/>
        </w:numPr>
        <w:spacing w:after="0" w:line="240" w:lineRule="auto"/>
        <w:ind w:left="284"/>
        <w:rPr>
          <w:rFonts w:ascii="Arial" w:eastAsia="Arial" w:hAnsi="Arial" w:cs="Arial"/>
          <w:sz w:val="24"/>
          <w:szCs w:val="24"/>
        </w:rPr>
      </w:pPr>
      <w:r w:rsidRPr="009C7647">
        <w:rPr>
          <w:rFonts w:ascii="Arial" w:hAnsi="Arial" w:cs="Arial"/>
        </w:rPr>
        <w:t xml:space="preserve">Zaleca się korzystanie z aktualnych „Instrukcji interaktywnych” i „Centrum Pomocy” Platformy e-Zamówienia. W przypadku rozbieżności między niniejszą SWZ a aktualną funkcjonalnością Platformy w zakresie technicznym należy stosować aktualne instrukcje Platformy, z zachowaniem wymagań ustawy </w:t>
      </w:r>
      <w:proofErr w:type="spellStart"/>
      <w:r w:rsidRPr="009C7647">
        <w:rPr>
          <w:rFonts w:ascii="Arial" w:hAnsi="Arial" w:cs="Arial"/>
        </w:rPr>
        <w:t>Pzp</w:t>
      </w:r>
      <w:proofErr w:type="spellEnd"/>
      <w:r w:rsidRPr="009C7647">
        <w:rPr>
          <w:rFonts w:ascii="Arial" w:hAnsi="Arial" w:cs="Arial"/>
        </w:rPr>
        <w:t xml:space="preserve"> i dokumentów zamówienia.</w:t>
      </w:r>
    </w:p>
    <w:p w14:paraId="50C591BE" w14:textId="77777777" w:rsidR="00AD3272" w:rsidRPr="009C7647" w:rsidRDefault="00D2639E">
      <w:pPr>
        <w:pStyle w:val="Normalny1"/>
        <w:numPr>
          <w:ilvl w:val="0"/>
          <w:numId w:val="41"/>
        </w:numPr>
        <w:spacing w:after="0" w:line="240" w:lineRule="auto"/>
        <w:ind w:left="284"/>
        <w:rPr>
          <w:rFonts w:ascii="Arial" w:eastAsia="Arial" w:hAnsi="Arial" w:cs="Arial"/>
          <w:sz w:val="24"/>
          <w:szCs w:val="24"/>
        </w:rPr>
      </w:pPr>
      <w:r w:rsidRPr="009C7647">
        <w:rPr>
          <w:rFonts w:ascii="Arial" w:hAnsi="Arial" w:cs="Arial"/>
        </w:rPr>
        <w:t>Formularz oferty (załącznik nr 2 do SWZ) należy wypełnić, zapisać w formacie elektronicznym i podpisać kwalifikowanym podpisem elektronicznym, podpisem zaufanym albo podpisem osobistym przez osobę uprawnioną do reprezentacji Wykonawcy.</w:t>
      </w:r>
    </w:p>
    <w:p w14:paraId="46750AF4" w14:textId="77777777" w:rsidR="00AD3272" w:rsidRPr="009C7647" w:rsidRDefault="00D2639E">
      <w:pPr>
        <w:pStyle w:val="Normalny1"/>
        <w:numPr>
          <w:ilvl w:val="0"/>
          <w:numId w:val="41"/>
        </w:numPr>
        <w:spacing w:after="0" w:line="240" w:lineRule="auto"/>
        <w:ind w:left="284" w:hanging="357"/>
        <w:rPr>
          <w:rFonts w:ascii="Arial" w:eastAsia="Arial" w:hAnsi="Arial" w:cs="Arial"/>
          <w:sz w:val="24"/>
          <w:szCs w:val="24"/>
        </w:rPr>
      </w:pPr>
      <w:r w:rsidRPr="009C7647">
        <w:rPr>
          <w:rFonts w:ascii="Arial" w:eastAsia="Arial" w:hAnsi="Arial" w:cs="Arial"/>
          <w:sz w:val="24"/>
          <w:szCs w:val="24"/>
        </w:rPr>
        <w:t>Wykonawca składa ofertę za pośrednictwem zakładki „Oferty/wnioski”, widocznej</w:t>
      </w:r>
      <w:r w:rsidRPr="009C7647">
        <w:rPr>
          <w:rFonts w:ascii="Arial" w:eastAsia="Arial" w:hAnsi="Arial" w:cs="Arial"/>
          <w:sz w:val="24"/>
          <w:szCs w:val="24"/>
        </w:rPr>
        <w:br/>
        <w:t>w podglądzie postępowania po zalogowaniu się na konto wykonawcy.</w:t>
      </w:r>
    </w:p>
    <w:p w14:paraId="1331FFD2" w14:textId="77777777" w:rsidR="00AD3272" w:rsidRPr="009C7647" w:rsidRDefault="00D2639E">
      <w:pPr>
        <w:pStyle w:val="Normalny1"/>
        <w:numPr>
          <w:ilvl w:val="0"/>
          <w:numId w:val="41"/>
        </w:numPr>
        <w:spacing w:after="0" w:line="240" w:lineRule="auto"/>
        <w:ind w:left="284" w:hanging="357"/>
        <w:rPr>
          <w:rFonts w:ascii="Arial" w:eastAsia="Arial" w:hAnsi="Arial" w:cs="Arial"/>
          <w:sz w:val="24"/>
          <w:szCs w:val="24"/>
        </w:rPr>
      </w:pPr>
      <w:r w:rsidRPr="009C7647">
        <w:rPr>
          <w:rFonts w:ascii="Arial" w:eastAsia="Arial" w:hAnsi="Arial" w:cs="Arial"/>
          <w:sz w:val="24"/>
          <w:szCs w:val="24"/>
        </w:rPr>
        <w:t>Po wybraniu przycisku „Złóż ofertę” system prezentuje okno składania oferty umożliwiające</w:t>
      </w:r>
      <w:r w:rsidR="009B5883" w:rsidRPr="009C7647">
        <w:rPr>
          <w:rFonts w:ascii="Arial" w:eastAsia="Arial" w:hAnsi="Arial" w:cs="Arial"/>
          <w:sz w:val="24"/>
          <w:szCs w:val="24"/>
        </w:rPr>
        <w:t xml:space="preserve"> </w:t>
      </w:r>
      <w:r w:rsidRPr="009C7647">
        <w:rPr>
          <w:rFonts w:ascii="Arial" w:eastAsia="Arial" w:hAnsi="Arial" w:cs="Arial"/>
          <w:sz w:val="24"/>
          <w:szCs w:val="24"/>
        </w:rPr>
        <w:t xml:space="preserve">przekazanie dokumentów elektronicznych, w którym znajdują się dwa pola typu </w:t>
      </w:r>
      <w:proofErr w:type="spellStart"/>
      <w:r w:rsidRPr="009C7647">
        <w:rPr>
          <w:rFonts w:ascii="Arial" w:eastAsia="Arial" w:hAnsi="Arial" w:cs="Arial"/>
          <w:sz w:val="24"/>
          <w:szCs w:val="24"/>
        </w:rPr>
        <w:t>drag&amp;drop</w:t>
      </w:r>
      <w:proofErr w:type="spellEnd"/>
      <w:r w:rsidR="009B5883" w:rsidRPr="009C7647">
        <w:rPr>
          <w:rFonts w:ascii="Arial" w:eastAsia="Arial" w:hAnsi="Arial" w:cs="Arial"/>
          <w:sz w:val="24"/>
          <w:szCs w:val="24"/>
        </w:rPr>
        <w:t xml:space="preserve"> </w:t>
      </w:r>
      <w:r w:rsidRPr="009C7647">
        <w:rPr>
          <w:rFonts w:ascii="Arial" w:eastAsia="Arial" w:hAnsi="Arial" w:cs="Arial"/>
          <w:sz w:val="24"/>
          <w:szCs w:val="24"/>
        </w:rPr>
        <w:t>(„przeciągnij” i „upuść”) służące do dodawania plików.</w:t>
      </w:r>
    </w:p>
    <w:p w14:paraId="002FD237" w14:textId="77777777" w:rsidR="00AD3272" w:rsidRPr="009C7647" w:rsidRDefault="00D2639E">
      <w:pPr>
        <w:pStyle w:val="Normalny1"/>
        <w:numPr>
          <w:ilvl w:val="0"/>
          <w:numId w:val="41"/>
        </w:numPr>
        <w:spacing w:after="0" w:line="240" w:lineRule="auto"/>
        <w:ind w:left="284" w:hanging="357"/>
        <w:rPr>
          <w:rFonts w:ascii="Arial" w:eastAsia="Arial" w:hAnsi="Arial" w:cs="Arial"/>
          <w:sz w:val="24"/>
          <w:szCs w:val="24"/>
        </w:rPr>
      </w:pPr>
      <w:r w:rsidRPr="009C7647">
        <w:rPr>
          <w:rFonts w:ascii="Arial" w:hAnsi="Arial" w:cs="Arial"/>
        </w:rPr>
        <w:t>Wykonawca dodaje podpisany formularz oferty oraz pozostałe wymagane załączniki w polach udostępnionych przez Platformę e-Zamówienia w zakładce „Oferty/wnioski”.</w:t>
      </w:r>
    </w:p>
    <w:p w14:paraId="45A040ED" w14:textId="77777777" w:rsidR="00AD3272" w:rsidRPr="009C7647" w:rsidRDefault="00D2639E">
      <w:pPr>
        <w:pStyle w:val="Normalny1"/>
        <w:numPr>
          <w:ilvl w:val="0"/>
          <w:numId w:val="41"/>
        </w:numPr>
        <w:spacing w:after="0" w:line="240" w:lineRule="auto"/>
        <w:ind w:left="284" w:hanging="357"/>
        <w:rPr>
          <w:rFonts w:ascii="Arial" w:eastAsia="Arial" w:hAnsi="Arial" w:cs="Arial"/>
          <w:sz w:val="24"/>
          <w:szCs w:val="24"/>
        </w:rPr>
      </w:pPr>
      <w:r w:rsidRPr="009C7647">
        <w:rPr>
          <w:rFonts w:ascii="Arial" w:eastAsia="Arial" w:hAnsi="Arial" w:cs="Arial"/>
          <w:sz w:val="24"/>
          <w:szCs w:val="24"/>
        </w:rPr>
        <w:t>W kolejnym polu „Załączniki i inne dokumenty przedstawione w ofercie przez wykonawcę</w:t>
      </w:r>
      <w:r w:rsidR="00844FA9" w:rsidRPr="009C7647">
        <w:rPr>
          <w:rFonts w:ascii="Arial" w:eastAsia="Arial" w:hAnsi="Arial" w:cs="Arial"/>
          <w:sz w:val="24"/>
          <w:szCs w:val="24"/>
        </w:rPr>
        <w:t>, W</w:t>
      </w:r>
      <w:r w:rsidRPr="009C7647">
        <w:rPr>
          <w:rFonts w:ascii="Arial" w:eastAsia="Arial" w:hAnsi="Arial" w:cs="Arial"/>
          <w:sz w:val="24"/>
          <w:szCs w:val="24"/>
        </w:rPr>
        <w:t>ykonawca dodaje pozostałe pliki stanowiące ofertę lub składane wraz z ofertą.</w:t>
      </w:r>
    </w:p>
    <w:p w14:paraId="2FE79FBD" w14:textId="77777777" w:rsidR="00AD3272" w:rsidRPr="009C7647" w:rsidRDefault="00D2639E">
      <w:pPr>
        <w:pStyle w:val="Normalny1"/>
        <w:numPr>
          <w:ilvl w:val="0"/>
          <w:numId w:val="41"/>
        </w:numPr>
        <w:spacing w:after="0" w:line="240" w:lineRule="auto"/>
        <w:ind w:left="284" w:hanging="357"/>
        <w:rPr>
          <w:rFonts w:ascii="Arial" w:eastAsia="Arial" w:hAnsi="Arial" w:cs="Arial"/>
          <w:sz w:val="24"/>
          <w:szCs w:val="24"/>
        </w:rPr>
      </w:pPr>
      <w:r w:rsidRPr="009C7647">
        <w:rPr>
          <w:rFonts w:ascii="Arial" w:eastAsia="Arial" w:hAnsi="Arial" w:cs="Arial"/>
          <w:sz w:val="24"/>
          <w:szCs w:val="24"/>
        </w:rPr>
        <w:t>Jeżeli wraz z ofertą składane są dokumenty zawierające tajemnicę przedsiębiorstwa</w:t>
      </w:r>
      <w:r w:rsidRPr="009C7647">
        <w:rPr>
          <w:rFonts w:ascii="Arial" w:eastAsia="Arial" w:hAnsi="Arial" w:cs="Arial"/>
          <w:sz w:val="24"/>
          <w:szCs w:val="24"/>
        </w:rPr>
        <w:br/>
        <w:t>wykonawca, w celu utrzymania w poufności tych informacji, przekazuje je w wydzielonym i</w:t>
      </w:r>
      <w:r w:rsidR="009B5883" w:rsidRPr="009C7647">
        <w:rPr>
          <w:rFonts w:ascii="Arial" w:eastAsia="Arial" w:hAnsi="Arial" w:cs="Arial"/>
          <w:sz w:val="24"/>
          <w:szCs w:val="24"/>
        </w:rPr>
        <w:t xml:space="preserve"> </w:t>
      </w:r>
      <w:r w:rsidRPr="009C7647">
        <w:rPr>
          <w:rFonts w:ascii="Arial" w:eastAsia="Arial" w:hAnsi="Arial" w:cs="Arial"/>
          <w:sz w:val="24"/>
          <w:szCs w:val="24"/>
        </w:rPr>
        <w:t>odpowiednio oznaczonym pliku - z zaznaczeniem w nazwie pliku „Dokument stanowiący</w:t>
      </w:r>
      <w:r w:rsidR="009B5883" w:rsidRPr="009C7647">
        <w:rPr>
          <w:rFonts w:ascii="Arial" w:eastAsia="Arial" w:hAnsi="Arial" w:cs="Arial"/>
          <w:sz w:val="24"/>
          <w:szCs w:val="24"/>
        </w:rPr>
        <w:t xml:space="preserve"> </w:t>
      </w:r>
      <w:r w:rsidRPr="009C7647">
        <w:rPr>
          <w:rFonts w:ascii="Arial" w:eastAsia="Arial" w:hAnsi="Arial" w:cs="Arial"/>
          <w:sz w:val="24"/>
          <w:szCs w:val="24"/>
        </w:rPr>
        <w:t>tajemnicę przedsiębiorstwa”.</w:t>
      </w:r>
    </w:p>
    <w:p w14:paraId="63E7DD24" w14:textId="77777777" w:rsidR="00AD3272" w:rsidRPr="009C7647" w:rsidRDefault="00D2639E">
      <w:pPr>
        <w:pStyle w:val="Normalny1"/>
        <w:numPr>
          <w:ilvl w:val="0"/>
          <w:numId w:val="41"/>
        </w:numPr>
        <w:spacing w:after="0" w:line="240" w:lineRule="auto"/>
        <w:ind w:left="284" w:hanging="357"/>
        <w:rPr>
          <w:rFonts w:ascii="Arial" w:eastAsia="Arial" w:hAnsi="Arial" w:cs="Arial"/>
          <w:sz w:val="24"/>
          <w:szCs w:val="24"/>
        </w:rPr>
      </w:pPr>
      <w:r w:rsidRPr="009C7647">
        <w:rPr>
          <w:rFonts w:ascii="Arial" w:eastAsia="Arial" w:hAnsi="Arial" w:cs="Arial"/>
          <w:sz w:val="24"/>
          <w:szCs w:val="24"/>
        </w:rPr>
        <w:t>Załącznik stanowiący tajemnicę przedsiębiorstwa jak i uzasadnienie zastrzeżenia tajemnicy</w:t>
      </w:r>
      <w:r w:rsidR="009B5883" w:rsidRPr="009C7647">
        <w:rPr>
          <w:rFonts w:ascii="Arial" w:eastAsia="Arial" w:hAnsi="Arial" w:cs="Arial"/>
          <w:sz w:val="24"/>
          <w:szCs w:val="24"/>
        </w:rPr>
        <w:t xml:space="preserve"> </w:t>
      </w:r>
      <w:r w:rsidRPr="009C7647">
        <w:rPr>
          <w:rFonts w:ascii="Arial" w:eastAsia="Arial" w:hAnsi="Arial" w:cs="Arial"/>
          <w:sz w:val="24"/>
          <w:szCs w:val="24"/>
        </w:rPr>
        <w:t>przedsiębiorstwa należy dodać w polu „Załączniki i inne dokumenty przedstawione w ofercie</w:t>
      </w:r>
      <w:r w:rsidR="009B5883" w:rsidRPr="009C7647">
        <w:rPr>
          <w:rFonts w:ascii="Arial" w:eastAsia="Arial" w:hAnsi="Arial" w:cs="Arial"/>
          <w:sz w:val="24"/>
          <w:szCs w:val="24"/>
        </w:rPr>
        <w:t xml:space="preserve"> </w:t>
      </w:r>
      <w:r w:rsidRPr="009C7647">
        <w:rPr>
          <w:rFonts w:ascii="Arial" w:eastAsia="Arial" w:hAnsi="Arial" w:cs="Arial"/>
          <w:sz w:val="24"/>
          <w:szCs w:val="24"/>
        </w:rPr>
        <w:t>przez Wykonawcę”.</w:t>
      </w:r>
    </w:p>
    <w:p w14:paraId="511B92DB" w14:textId="77777777" w:rsidR="00AD3272" w:rsidRPr="009C7647" w:rsidRDefault="00D2639E">
      <w:pPr>
        <w:pStyle w:val="Normalny1"/>
        <w:numPr>
          <w:ilvl w:val="0"/>
          <w:numId w:val="41"/>
        </w:numPr>
        <w:spacing w:after="0" w:line="240" w:lineRule="auto"/>
        <w:ind w:left="284"/>
        <w:rPr>
          <w:rFonts w:ascii="Arial" w:eastAsia="Arial" w:hAnsi="Arial" w:cs="Arial"/>
          <w:sz w:val="24"/>
          <w:szCs w:val="24"/>
        </w:rPr>
      </w:pPr>
      <w:r w:rsidRPr="009C7647">
        <w:rPr>
          <w:rFonts w:ascii="Arial" w:hAnsi="Arial" w:cs="Arial"/>
        </w:rPr>
        <w:t xml:space="preserve">Formularz oferty i dokumenty składane wraz z ofertą należy podpisać kwalifikowanym podpisem elektronicznym, podpisem zaufanym albo podpisem osobistym - stosownie do art. 63 ust. 2 ustawy </w:t>
      </w:r>
      <w:proofErr w:type="spellStart"/>
      <w:r w:rsidRPr="009C7647">
        <w:rPr>
          <w:rFonts w:ascii="Arial" w:hAnsi="Arial" w:cs="Arial"/>
        </w:rPr>
        <w:t>Pzp</w:t>
      </w:r>
      <w:proofErr w:type="spellEnd"/>
      <w:r w:rsidRPr="009C7647">
        <w:rPr>
          <w:rFonts w:ascii="Arial" w:hAnsi="Arial" w:cs="Arial"/>
        </w:rPr>
        <w:t xml:space="preserve"> i rodzaju dokumentu. Format podpisu powinien być zgodny z formatem dokumentu oraz wymaganiami aktualnych przepisów i Platformy e-Zamówienia; po podpisaniu pliku nie należy go modyfikować.</w:t>
      </w:r>
    </w:p>
    <w:p w14:paraId="29DDC12A" w14:textId="77777777" w:rsidR="00AD3272" w:rsidRPr="009C7647" w:rsidRDefault="00D2639E">
      <w:pPr>
        <w:pStyle w:val="Normalny1"/>
        <w:numPr>
          <w:ilvl w:val="0"/>
          <w:numId w:val="41"/>
        </w:numPr>
        <w:spacing w:after="0" w:line="240" w:lineRule="auto"/>
        <w:ind w:left="284"/>
        <w:rPr>
          <w:rFonts w:ascii="Arial" w:eastAsia="Arial" w:hAnsi="Arial" w:cs="Arial"/>
          <w:sz w:val="24"/>
          <w:szCs w:val="24"/>
        </w:rPr>
      </w:pPr>
      <w:r w:rsidRPr="009C7647">
        <w:rPr>
          <w:rFonts w:ascii="Arial" w:eastAsia="Arial" w:hAnsi="Arial" w:cs="Arial"/>
          <w:sz w:val="24"/>
          <w:szCs w:val="24"/>
        </w:rPr>
        <w:lastRenderedPageBreak/>
        <w:t>Pozostałe dokumenty wchodzące w skład oferty lub składane wraz z ofertą, opatrzone</w:t>
      </w:r>
      <w:r w:rsidRPr="009C7647">
        <w:rPr>
          <w:rFonts w:ascii="Arial" w:eastAsia="Arial" w:hAnsi="Arial" w:cs="Arial"/>
          <w:sz w:val="24"/>
          <w:szCs w:val="24"/>
        </w:rPr>
        <w:br/>
        <w:t>kwalifikowanym podpisem elektronicznym, mogą być opatrzone podpisem typu</w:t>
      </w:r>
      <w:r w:rsidRPr="009C7647">
        <w:rPr>
          <w:rFonts w:ascii="Arial" w:eastAsia="Arial" w:hAnsi="Arial" w:cs="Arial"/>
          <w:sz w:val="24"/>
          <w:szCs w:val="24"/>
        </w:rPr>
        <w:br/>
        <w:t>zewnętrznego lub wewnętrznego.</w:t>
      </w:r>
    </w:p>
    <w:p w14:paraId="3B48276C" w14:textId="77777777" w:rsidR="00AD3272" w:rsidRPr="009C7647" w:rsidRDefault="00D2639E">
      <w:pPr>
        <w:pStyle w:val="Normalny1"/>
        <w:numPr>
          <w:ilvl w:val="0"/>
          <w:numId w:val="41"/>
        </w:numPr>
        <w:spacing w:after="0" w:line="240" w:lineRule="auto"/>
        <w:ind w:left="284"/>
        <w:rPr>
          <w:rFonts w:ascii="Arial" w:eastAsia="Arial" w:hAnsi="Arial" w:cs="Arial"/>
          <w:sz w:val="24"/>
          <w:szCs w:val="24"/>
        </w:rPr>
      </w:pPr>
      <w:r w:rsidRPr="009C7647">
        <w:rPr>
          <w:rFonts w:ascii="Arial" w:eastAsia="Arial" w:hAnsi="Arial" w:cs="Arial"/>
          <w:sz w:val="24"/>
          <w:szCs w:val="24"/>
        </w:rPr>
        <w:t>W zależności od rodzaju podpisu i jego typu (zewnętrzny, wewnętrzny) w polu „Załączniki i</w:t>
      </w:r>
      <w:r w:rsidR="009B5883" w:rsidRPr="009C7647">
        <w:rPr>
          <w:rFonts w:ascii="Arial" w:eastAsia="Arial" w:hAnsi="Arial" w:cs="Arial"/>
          <w:sz w:val="24"/>
          <w:szCs w:val="24"/>
        </w:rPr>
        <w:t xml:space="preserve"> </w:t>
      </w:r>
      <w:r w:rsidRPr="009C7647">
        <w:rPr>
          <w:rFonts w:ascii="Arial" w:eastAsia="Arial" w:hAnsi="Arial" w:cs="Arial"/>
          <w:sz w:val="24"/>
          <w:szCs w:val="24"/>
        </w:rPr>
        <w:t>inne dokumenty przedstawione w ofercie przez Wykonawcę” dodaje się uprzednio</w:t>
      </w:r>
      <w:r w:rsidRPr="009C7647">
        <w:rPr>
          <w:rFonts w:ascii="Arial" w:eastAsia="Arial" w:hAnsi="Arial" w:cs="Arial"/>
          <w:sz w:val="24"/>
          <w:szCs w:val="24"/>
        </w:rPr>
        <w:br/>
        <w:t>podpisane dokumenty:</w:t>
      </w:r>
    </w:p>
    <w:p w14:paraId="5A1D38CB" w14:textId="77777777" w:rsidR="00AD3272" w:rsidRPr="009C7647" w:rsidRDefault="00D2639E" w:rsidP="00C57863">
      <w:pPr>
        <w:pStyle w:val="Normalny1"/>
        <w:spacing w:after="0" w:line="240" w:lineRule="auto"/>
        <w:ind w:left="284"/>
        <w:rPr>
          <w:rFonts w:ascii="Arial" w:eastAsia="Arial" w:hAnsi="Arial" w:cs="Arial"/>
          <w:sz w:val="24"/>
          <w:szCs w:val="24"/>
        </w:rPr>
      </w:pPr>
      <w:r w:rsidRPr="009C7647">
        <w:rPr>
          <w:rFonts w:ascii="Arial" w:eastAsia="Arial" w:hAnsi="Arial" w:cs="Arial"/>
          <w:sz w:val="24"/>
          <w:szCs w:val="24"/>
        </w:rPr>
        <w:t>- wraz z wygenerowanym plikiem podpisu (typ zewnętrzny)</w:t>
      </w:r>
    </w:p>
    <w:p w14:paraId="2E18A66E" w14:textId="77777777" w:rsidR="00AD3272" w:rsidRPr="009C7647" w:rsidRDefault="00D2639E" w:rsidP="00C57863">
      <w:pPr>
        <w:pStyle w:val="Normalny1"/>
        <w:spacing w:after="0" w:line="240" w:lineRule="auto"/>
        <w:ind w:left="284"/>
        <w:rPr>
          <w:rFonts w:ascii="Arial" w:eastAsia="Arial" w:hAnsi="Arial" w:cs="Arial"/>
          <w:sz w:val="24"/>
          <w:szCs w:val="24"/>
        </w:rPr>
      </w:pPr>
      <w:r w:rsidRPr="009C7647">
        <w:rPr>
          <w:rFonts w:ascii="Arial" w:eastAsia="Arial" w:hAnsi="Arial" w:cs="Arial"/>
          <w:sz w:val="24"/>
          <w:szCs w:val="24"/>
        </w:rPr>
        <w:t>lub</w:t>
      </w:r>
      <w:r w:rsidRPr="009C7647">
        <w:rPr>
          <w:rFonts w:ascii="Arial" w:eastAsia="Arial" w:hAnsi="Arial" w:cs="Arial"/>
          <w:sz w:val="24"/>
          <w:szCs w:val="24"/>
        </w:rPr>
        <w:br/>
        <w:t>- dokument z wszytym podpisem (typ wewnętrzny).</w:t>
      </w:r>
    </w:p>
    <w:p w14:paraId="02B585E8" w14:textId="77777777" w:rsidR="00AD3272" w:rsidRPr="009C7647" w:rsidRDefault="00D2639E">
      <w:pPr>
        <w:pStyle w:val="Normalny1"/>
        <w:numPr>
          <w:ilvl w:val="0"/>
          <w:numId w:val="41"/>
        </w:numPr>
        <w:spacing w:after="0" w:line="240" w:lineRule="auto"/>
        <w:ind w:left="284"/>
        <w:rPr>
          <w:rFonts w:ascii="Arial" w:eastAsia="Arial" w:hAnsi="Arial" w:cs="Arial"/>
          <w:sz w:val="24"/>
          <w:szCs w:val="24"/>
        </w:rPr>
      </w:pPr>
      <w:r w:rsidRPr="009C7647">
        <w:rPr>
          <w:rFonts w:ascii="Arial" w:eastAsia="Arial" w:hAnsi="Arial" w:cs="Arial"/>
          <w:sz w:val="24"/>
          <w:szCs w:val="24"/>
        </w:rPr>
        <w:t>W przypadku przekazywania dokumentu elektronicznego w formacie poddającym dane</w:t>
      </w:r>
      <w:r w:rsidRPr="009C7647">
        <w:rPr>
          <w:rFonts w:ascii="Arial" w:eastAsia="Arial" w:hAnsi="Arial" w:cs="Arial"/>
          <w:sz w:val="24"/>
          <w:szCs w:val="24"/>
        </w:rPr>
        <w:br/>
        <w:t>kompresji, opatrzenie pliku zawierającego skompresowane dokumenty kwalifikowanym</w:t>
      </w:r>
      <w:r w:rsidRPr="009C7647">
        <w:rPr>
          <w:rFonts w:ascii="Arial" w:eastAsia="Arial" w:hAnsi="Arial" w:cs="Arial"/>
          <w:sz w:val="24"/>
          <w:szCs w:val="24"/>
        </w:rPr>
        <w:br/>
        <w:t>podpisem elektronicznym jest równoznaczne z opatrzeniem wszystkich dokumentów</w:t>
      </w:r>
      <w:r w:rsidRPr="009C7647">
        <w:rPr>
          <w:rFonts w:ascii="Arial" w:eastAsia="Arial" w:hAnsi="Arial" w:cs="Arial"/>
          <w:sz w:val="24"/>
          <w:szCs w:val="24"/>
        </w:rPr>
        <w:br/>
        <w:t>zawartych w tym pliku kwalifikowanym podpisem elektronicznym.</w:t>
      </w:r>
    </w:p>
    <w:p w14:paraId="08DED4C0" w14:textId="77777777" w:rsidR="00AD3272" w:rsidRPr="009C7647" w:rsidRDefault="00D2639E">
      <w:pPr>
        <w:pStyle w:val="Normalny1"/>
        <w:numPr>
          <w:ilvl w:val="0"/>
          <w:numId w:val="41"/>
        </w:numPr>
        <w:spacing w:after="0" w:line="240" w:lineRule="auto"/>
        <w:ind w:left="284"/>
        <w:rPr>
          <w:rFonts w:ascii="Arial" w:eastAsia="Arial" w:hAnsi="Arial" w:cs="Arial"/>
          <w:sz w:val="24"/>
          <w:szCs w:val="24"/>
        </w:rPr>
      </w:pPr>
      <w:r w:rsidRPr="009C7647">
        <w:rPr>
          <w:rFonts w:ascii="Arial" w:eastAsia="Arial" w:hAnsi="Arial" w:cs="Arial"/>
          <w:sz w:val="24"/>
          <w:szCs w:val="24"/>
        </w:rPr>
        <w:t>System sprawdza, czy złożone pliki są podpisane i automatycznie je szyfruje, jednocześnie</w:t>
      </w:r>
      <w:r w:rsidRPr="009C7647">
        <w:rPr>
          <w:rFonts w:ascii="Arial" w:eastAsia="Arial" w:hAnsi="Arial" w:cs="Arial"/>
          <w:sz w:val="24"/>
          <w:szCs w:val="24"/>
        </w:rPr>
        <w:br/>
        <w:t>informując o tym wykonawcę.</w:t>
      </w:r>
    </w:p>
    <w:p w14:paraId="67947775" w14:textId="77777777" w:rsidR="00AD3272" w:rsidRPr="009C7647" w:rsidRDefault="00D2639E">
      <w:pPr>
        <w:pStyle w:val="Normalny1"/>
        <w:numPr>
          <w:ilvl w:val="0"/>
          <w:numId w:val="41"/>
        </w:numPr>
        <w:spacing w:after="0" w:line="240" w:lineRule="auto"/>
        <w:ind w:left="284"/>
        <w:rPr>
          <w:rFonts w:ascii="Arial" w:eastAsia="Arial" w:hAnsi="Arial" w:cs="Arial"/>
          <w:sz w:val="24"/>
          <w:szCs w:val="24"/>
        </w:rPr>
      </w:pPr>
      <w:r w:rsidRPr="009C7647">
        <w:rPr>
          <w:rFonts w:ascii="Arial" w:eastAsia="Arial" w:hAnsi="Arial" w:cs="Arial"/>
          <w:sz w:val="24"/>
          <w:szCs w:val="24"/>
        </w:rPr>
        <w:t>Potwierdzenie czasu przekazania i odbioru oferty znajduje się w Elektronicznym</w:t>
      </w:r>
      <w:r w:rsidRPr="009C7647">
        <w:rPr>
          <w:rFonts w:ascii="Arial" w:eastAsia="Arial" w:hAnsi="Arial" w:cs="Arial"/>
          <w:sz w:val="24"/>
          <w:szCs w:val="24"/>
        </w:rPr>
        <w:br/>
        <w:t>Potwierdzeniu Przesłania (EPP) i Elektronicznym Potwierdzeniu Odebrania (EPO).</w:t>
      </w:r>
    </w:p>
    <w:p w14:paraId="45B7ACB2" w14:textId="77777777" w:rsidR="00AD3272" w:rsidRPr="009C7647" w:rsidRDefault="00D2639E">
      <w:pPr>
        <w:pStyle w:val="Normalny1"/>
        <w:numPr>
          <w:ilvl w:val="0"/>
          <w:numId w:val="41"/>
        </w:numPr>
        <w:spacing w:after="0" w:line="240" w:lineRule="auto"/>
        <w:ind w:left="284"/>
        <w:rPr>
          <w:rFonts w:ascii="Arial" w:eastAsia="Arial" w:hAnsi="Arial" w:cs="Arial"/>
          <w:sz w:val="24"/>
          <w:szCs w:val="24"/>
        </w:rPr>
      </w:pPr>
      <w:r w:rsidRPr="009C7647">
        <w:rPr>
          <w:rFonts w:ascii="Arial" w:eastAsia="Arial" w:hAnsi="Arial" w:cs="Arial"/>
          <w:sz w:val="24"/>
          <w:szCs w:val="24"/>
        </w:rPr>
        <w:t>EPP i EPO dostępne są dla zalogowanego wykonawcy w zakładce „Oferty/Wnioski”.</w:t>
      </w:r>
    </w:p>
    <w:p w14:paraId="3268F41E" w14:textId="77777777" w:rsidR="00AD3272" w:rsidRPr="009C7647" w:rsidRDefault="00D2639E">
      <w:pPr>
        <w:pStyle w:val="Normalny1"/>
        <w:numPr>
          <w:ilvl w:val="0"/>
          <w:numId w:val="41"/>
        </w:numPr>
        <w:spacing w:after="0" w:line="240" w:lineRule="auto"/>
        <w:ind w:left="284"/>
        <w:rPr>
          <w:rFonts w:ascii="Arial" w:eastAsia="Arial" w:hAnsi="Arial" w:cs="Arial"/>
          <w:sz w:val="24"/>
          <w:szCs w:val="24"/>
        </w:rPr>
      </w:pPr>
      <w:r w:rsidRPr="009C7647">
        <w:rPr>
          <w:rFonts w:ascii="Arial" w:eastAsia="Arial" w:hAnsi="Arial" w:cs="Arial"/>
          <w:sz w:val="24"/>
          <w:szCs w:val="24"/>
        </w:rPr>
        <w:t>Oferta może być złożona tylko do upływu terminu składania ofert.</w:t>
      </w:r>
    </w:p>
    <w:p w14:paraId="7F69F95D" w14:textId="77777777" w:rsidR="00AD3272" w:rsidRPr="009C7647" w:rsidRDefault="00D2639E">
      <w:pPr>
        <w:pStyle w:val="Normalny1"/>
        <w:numPr>
          <w:ilvl w:val="0"/>
          <w:numId w:val="41"/>
        </w:numPr>
        <w:spacing w:after="0" w:line="240" w:lineRule="auto"/>
        <w:ind w:left="284"/>
        <w:rPr>
          <w:rFonts w:ascii="Arial" w:eastAsia="Arial" w:hAnsi="Arial" w:cs="Arial"/>
          <w:sz w:val="24"/>
          <w:szCs w:val="24"/>
        </w:rPr>
      </w:pPr>
      <w:r w:rsidRPr="009C7647">
        <w:rPr>
          <w:rFonts w:ascii="Arial" w:eastAsia="Arial" w:hAnsi="Arial" w:cs="Arial"/>
          <w:sz w:val="24"/>
          <w:szCs w:val="24"/>
        </w:rPr>
        <w:t>Wykonawca może przed upływem terminu składania ofert wycofać ofertę. Wykonawca</w:t>
      </w:r>
      <w:r w:rsidRPr="009C7647">
        <w:rPr>
          <w:rFonts w:ascii="Arial" w:eastAsia="Arial" w:hAnsi="Arial" w:cs="Arial"/>
          <w:sz w:val="24"/>
          <w:szCs w:val="24"/>
        </w:rPr>
        <w:br/>
        <w:t>wycofuje ofertę w zakładce „Oferty/wnioski” używając przycisku „Wycofaj ofertę”.</w:t>
      </w:r>
    </w:p>
    <w:p w14:paraId="1F905627" w14:textId="77777777" w:rsidR="00AD3272" w:rsidRPr="009C7647" w:rsidRDefault="00D2639E">
      <w:pPr>
        <w:pStyle w:val="Normalny1"/>
        <w:numPr>
          <w:ilvl w:val="0"/>
          <w:numId w:val="41"/>
        </w:numPr>
        <w:spacing w:after="0" w:line="240" w:lineRule="auto"/>
        <w:ind w:left="284"/>
        <w:rPr>
          <w:rFonts w:ascii="Arial" w:eastAsia="Arial" w:hAnsi="Arial" w:cs="Arial"/>
          <w:sz w:val="24"/>
          <w:szCs w:val="24"/>
        </w:rPr>
      </w:pPr>
      <w:r w:rsidRPr="009C7647">
        <w:rPr>
          <w:rFonts w:ascii="Arial" w:eastAsia="Arial" w:hAnsi="Arial" w:cs="Arial"/>
          <w:sz w:val="24"/>
          <w:szCs w:val="24"/>
        </w:rPr>
        <w:t>Maksymalny łączny rozmiar plików stanowiących ofertę lub składanych wraz z ofertą to 250</w:t>
      </w:r>
      <w:r w:rsidR="009B5883" w:rsidRPr="009C7647">
        <w:rPr>
          <w:rFonts w:ascii="Arial" w:eastAsia="Arial" w:hAnsi="Arial" w:cs="Arial"/>
          <w:sz w:val="24"/>
          <w:szCs w:val="24"/>
        </w:rPr>
        <w:t xml:space="preserve"> </w:t>
      </w:r>
      <w:r w:rsidRPr="009C7647">
        <w:rPr>
          <w:rFonts w:ascii="Arial" w:eastAsia="Arial" w:hAnsi="Arial" w:cs="Arial"/>
          <w:sz w:val="24"/>
          <w:szCs w:val="24"/>
        </w:rPr>
        <w:t>MB</w:t>
      </w:r>
    </w:p>
    <w:p w14:paraId="7F45E943" w14:textId="77777777" w:rsidR="00844FA9" w:rsidRPr="009C7647" w:rsidRDefault="00844FA9" w:rsidP="00844FA9">
      <w:pPr>
        <w:pStyle w:val="Normalny1"/>
        <w:spacing w:after="0" w:line="240" w:lineRule="auto"/>
        <w:ind w:left="284"/>
        <w:rPr>
          <w:rFonts w:ascii="Arial" w:eastAsia="Arial" w:hAnsi="Arial" w:cs="Arial"/>
          <w:sz w:val="24"/>
          <w:szCs w:val="24"/>
        </w:rPr>
      </w:pPr>
    </w:p>
    <w:p w14:paraId="38129A0A" w14:textId="77777777" w:rsidR="00AD3272" w:rsidRPr="009C7647" w:rsidRDefault="00D2639E" w:rsidP="00844FA9">
      <w:pPr>
        <w:pStyle w:val="Normalny1"/>
        <w:numPr>
          <w:ilvl w:val="0"/>
          <w:numId w:val="45"/>
        </w:numPr>
        <w:pBdr>
          <w:top w:val="single" w:sz="4" w:space="1" w:color="000000"/>
          <w:left w:val="single" w:sz="4" w:space="4" w:color="000000"/>
          <w:bottom w:val="single" w:sz="4" w:space="1" w:color="000000"/>
          <w:right w:val="single" w:sz="4" w:space="4" w:color="000000"/>
        </w:pBdr>
        <w:spacing w:after="120" w:line="240" w:lineRule="auto"/>
        <w:ind w:left="0" w:firstLine="0"/>
        <w:jc w:val="left"/>
        <w:textAlignment w:val="baseline"/>
        <w:rPr>
          <w:rFonts w:ascii="Arial" w:hAnsi="Arial" w:cs="Arial"/>
          <w:b/>
          <w:sz w:val="24"/>
          <w:szCs w:val="24"/>
        </w:rPr>
      </w:pPr>
      <w:r w:rsidRPr="009C7647">
        <w:rPr>
          <w:rFonts w:ascii="Arial" w:hAnsi="Arial" w:cs="Arial"/>
          <w:b/>
          <w:sz w:val="24"/>
          <w:szCs w:val="24"/>
        </w:rPr>
        <w:t>Termin oraz sposób składania i otwarcia ofert</w:t>
      </w:r>
    </w:p>
    <w:p w14:paraId="3CAC3E49" w14:textId="589B09BD" w:rsidR="00AD3272" w:rsidRPr="003909F9" w:rsidRDefault="00D2639E" w:rsidP="00844FA9">
      <w:pPr>
        <w:pStyle w:val="Normalny1"/>
        <w:widowControl w:val="0"/>
        <w:numPr>
          <w:ilvl w:val="0"/>
          <w:numId w:val="14"/>
        </w:numPr>
        <w:spacing w:after="0" w:line="240" w:lineRule="auto"/>
        <w:ind w:left="284" w:hanging="284"/>
        <w:rPr>
          <w:rFonts w:ascii="Arial" w:hAnsi="Arial" w:cs="Arial"/>
          <w:b/>
          <w:bCs/>
          <w:sz w:val="24"/>
          <w:szCs w:val="24"/>
        </w:rPr>
      </w:pPr>
      <w:r w:rsidRPr="009C7647">
        <w:rPr>
          <w:rFonts w:ascii="Arial" w:hAnsi="Arial" w:cs="Arial"/>
        </w:rPr>
        <w:t xml:space="preserve">Ofertę należy złożyć w terminie do dnia </w:t>
      </w:r>
      <w:r w:rsidR="003909F9" w:rsidRPr="003909F9">
        <w:rPr>
          <w:rFonts w:ascii="Arial" w:hAnsi="Arial" w:cs="Arial"/>
          <w:b/>
          <w:bCs/>
        </w:rPr>
        <w:t>09</w:t>
      </w:r>
      <w:r w:rsidRPr="003909F9">
        <w:rPr>
          <w:rFonts w:ascii="Arial" w:hAnsi="Arial" w:cs="Arial"/>
          <w:b/>
          <w:bCs/>
        </w:rPr>
        <w:t>.</w:t>
      </w:r>
      <w:r w:rsidR="003909F9" w:rsidRPr="003909F9">
        <w:rPr>
          <w:rFonts w:ascii="Arial" w:hAnsi="Arial" w:cs="Arial"/>
          <w:b/>
          <w:bCs/>
        </w:rPr>
        <w:t>09</w:t>
      </w:r>
      <w:r w:rsidRPr="003909F9">
        <w:rPr>
          <w:rFonts w:ascii="Arial" w:hAnsi="Arial" w:cs="Arial"/>
          <w:b/>
          <w:bCs/>
        </w:rPr>
        <w:t>.2026 r., do godz. 09:00.</w:t>
      </w:r>
    </w:p>
    <w:p w14:paraId="36DE4964" w14:textId="77777777" w:rsidR="00AD3272" w:rsidRPr="009C7647" w:rsidRDefault="00D2639E" w:rsidP="00844FA9">
      <w:pPr>
        <w:pStyle w:val="Normalny1"/>
        <w:widowControl w:val="0"/>
        <w:numPr>
          <w:ilvl w:val="0"/>
          <w:numId w:val="14"/>
        </w:numPr>
        <w:spacing w:after="0" w:line="240" w:lineRule="auto"/>
        <w:ind w:left="284" w:hanging="284"/>
        <w:rPr>
          <w:rFonts w:ascii="Arial" w:eastAsia="Calibri" w:hAnsi="Arial" w:cs="Arial"/>
          <w:sz w:val="24"/>
          <w:szCs w:val="24"/>
          <w:u w:val="single"/>
        </w:rPr>
      </w:pPr>
      <w:r w:rsidRPr="009C7647">
        <w:rPr>
          <w:rFonts w:ascii="Arial" w:eastAsia="Calibri" w:hAnsi="Arial" w:cs="Arial"/>
          <w:sz w:val="24"/>
          <w:szCs w:val="24"/>
        </w:rPr>
        <w:t>Wykonawca może złożyć tylko jedną ofertę.</w:t>
      </w:r>
    </w:p>
    <w:p w14:paraId="08B25720" w14:textId="77777777" w:rsidR="00AD3272" w:rsidRPr="009C7647" w:rsidRDefault="00D2639E" w:rsidP="00844FA9">
      <w:pPr>
        <w:pStyle w:val="Normalny1"/>
        <w:widowControl w:val="0"/>
        <w:numPr>
          <w:ilvl w:val="0"/>
          <w:numId w:val="14"/>
        </w:numPr>
        <w:spacing w:after="0" w:line="240" w:lineRule="auto"/>
        <w:ind w:left="284" w:hanging="284"/>
        <w:rPr>
          <w:rFonts w:ascii="Arial" w:eastAsia="Calibri" w:hAnsi="Arial" w:cs="Arial"/>
          <w:sz w:val="24"/>
          <w:szCs w:val="24"/>
          <w:u w:val="single"/>
        </w:rPr>
      </w:pPr>
      <w:r w:rsidRPr="009C7647">
        <w:rPr>
          <w:rFonts w:ascii="Arial" w:eastAsia="Calibri" w:hAnsi="Arial" w:cs="Arial"/>
          <w:sz w:val="24"/>
          <w:szCs w:val="24"/>
        </w:rPr>
        <w:t>Zamawiający odrzuci ofertę złożoną po terminie składania ofert.</w:t>
      </w:r>
    </w:p>
    <w:p w14:paraId="3CC51947" w14:textId="77777777" w:rsidR="00AD3272" w:rsidRPr="009C7647" w:rsidRDefault="00D2639E" w:rsidP="00844FA9">
      <w:pPr>
        <w:pStyle w:val="Normalny1"/>
        <w:widowControl w:val="0"/>
        <w:numPr>
          <w:ilvl w:val="0"/>
          <w:numId w:val="14"/>
        </w:numPr>
        <w:spacing w:after="0" w:line="240" w:lineRule="auto"/>
        <w:ind w:left="284" w:hanging="284"/>
        <w:rPr>
          <w:rFonts w:ascii="Arial" w:eastAsia="Calibri" w:hAnsi="Arial" w:cs="Arial"/>
          <w:sz w:val="24"/>
          <w:szCs w:val="24"/>
          <w:u w:val="single"/>
        </w:rPr>
      </w:pPr>
      <w:r w:rsidRPr="009C7647">
        <w:rPr>
          <w:rFonts w:ascii="Arial" w:eastAsia="Calibri" w:hAnsi="Arial" w:cs="Arial"/>
          <w:sz w:val="24"/>
          <w:szCs w:val="24"/>
        </w:rPr>
        <w:t>Wykonawca po upływie terminu do składania ofert nie może skutecznie dokonać zmiany ani wycofać złożonej oferty.</w:t>
      </w:r>
    </w:p>
    <w:p w14:paraId="70678A89" w14:textId="19C22311" w:rsidR="00AD3272" w:rsidRPr="009C7647" w:rsidRDefault="00D2639E" w:rsidP="00844FA9">
      <w:pPr>
        <w:pStyle w:val="Normalny1"/>
        <w:widowControl w:val="0"/>
        <w:numPr>
          <w:ilvl w:val="0"/>
          <w:numId w:val="14"/>
        </w:numPr>
        <w:spacing w:after="0" w:line="240" w:lineRule="auto"/>
        <w:ind w:left="284" w:hanging="284"/>
        <w:rPr>
          <w:rFonts w:ascii="Arial" w:hAnsi="Arial" w:cs="Arial"/>
          <w:sz w:val="24"/>
          <w:szCs w:val="24"/>
        </w:rPr>
      </w:pPr>
      <w:r w:rsidRPr="009C7647">
        <w:rPr>
          <w:rFonts w:ascii="Arial" w:eastAsia="Calibri" w:hAnsi="Arial" w:cs="Arial"/>
          <w:sz w:val="24"/>
          <w:szCs w:val="24"/>
        </w:rPr>
        <w:t xml:space="preserve">Otwarcie ofert nastąpi w dniu </w:t>
      </w:r>
      <w:r w:rsidR="003909F9" w:rsidRPr="003909F9">
        <w:rPr>
          <w:rFonts w:ascii="Arial" w:eastAsia="Calibri" w:hAnsi="Arial" w:cs="Arial"/>
          <w:b/>
          <w:bCs/>
          <w:sz w:val="24"/>
          <w:szCs w:val="24"/>
        </w:rPr>
        <w:t>09</w:t>
      </w:r>
      <w:r w:rsidR="007042F4" w:rsidRPr="003909F9">
        <w:rPr>
          <w:rFonts w:ascii="Arial" w:eastAsia="Calibri" w:hAnsi="Arial" w:cs="Arial"/>
          <w:b/>
          <w:bCs/>
          <w:sz w:val="24"/>
          <w:szCs w:val="24"/>
        </w:rPr>
        <w:t>.</w:t>
      </w:r>
      <w:r w:rsidR="003909F9" w:rsidRPr="003909F9">
        <w:rPr>
          <w:rFonts w:ascii="Arial" w:eastAsia="Calibri" w:hAnsi="Arial" w:cs="Arial"/>
          <w:b/>
          <w:bCs/>
          <w:sz w:val="24"/>
          <w:szCs w:val="24"/>
        </w:rPr>
        <w:t>09</w:t>
      </w:r>
      <w:r w:rsidR="007042F4" w:rsidRPr="003909F9">
        <w:rPr>
          <w:rFonts w:ascii="Arial" w:eastAsia="Calibri" w:hAnsi="Arial" w:cs="Arial"/>
          <w:b/>
          <w:bCs/>
          <w:sz w:val="24"/>
          <w:szCs w:val="24"/>
        </w:rPr>
        <w:t>.2026</w:t>
      </w:r>
      <w:r w:rsidR="00844FA9" w:rsidRPr="003909F9">
        <w:rPr>
          <w:rFonts w:ascii="Arial" w:eastAsia="Calibri" w:hAnsi="Arial" w:cs="Arial"/>
          <w:b/>
          <w:bCs/>
          <w:sz w:val="24"/>
          <w:szCs w:val="24"/>
        </w:rPr>
        <w:t xml:space="preserve"> </w:t>
      </w:r>
      <w:r w:rsidR="007042F4" w:rsidRPr="003909F9">
        <w:rPr>
          <w:rFonts w:ascii="Arial" w:eastAsia="Calibri" w:hAnsi="Arial" w:cs="Arial"/>
          <w:b/>
          <w:bCs/>
          <w:sz w:val="24"/>
          <w:szCs w:val="24"/>
        </w:rPr>
        <w:t>r</w:t>
      </w:r>
      <w:r w:rsidR="00844FA9" w:rsidRPr="003909F9">
        <w:rPr>
          <w:rFonts w:ascii="Arial" w:eastAsia="Calibri" w:hAnsi="Arial" w:cs="Arial"/>
          <w:b/>
          <w:bCs/>
          <w:sz w:val="24"/>
          <w:szCs w:val="24"/>
        </w:rPr>
        <w:t>oku</w:t>
      </w:r>
      <w:r w:rsidR="007042F4" w:rsidRPr="003909F9">
        <w:rPr>
          <w:rFonts w:ascii="Arial" w:eastAsia="Calibri" w:hAnsi="Arial" w:cs="Arial"/>
          <w:b/>
          <w:bCs/>
          <w:sz w:val="24"/>
          <w:szCs w:val="24"/>
        </w:rPr>
        <w:t xml:space="preserve">, </w:t>
      </w:r>
      <w:r w:rsidRPr="003909F9">
        <w:rPr>
          <w:rFonts w:ascii="Arial" w:eastAsia="Calibri" w:hAnsi="Arial" w:cs="Arial"/>
          <w:b/>
          <w:bCs/>
          <w:sz w:val="24"/>
          <w:szCs w:val="24"/>
        </w:rPr>
        <w:t>o godz. 10:00</w:t>
      </w:r>
    </w:p>
    <w:p w14:paraId="4F3AB07D" w14:textId="77777777" w:rsidR="00AD3272" w:rsidRPr="009C7647" w:rsidRDefault="00D2639E" w:rsidP="00844FA9">
      <w:pPr>
        <w:pStyle w:val="Normalny1"/>
        <w:widowControl w:val="0"/>
        <w:numPr>
          <w:ilvl w:val="0"/>
          <w:numId w:val="14"/>
        </w:numPr>
        <w:spacing w:after="0" w:line="240" w:lineRule="auto"/>
        <w:ind w:left="284" w:hanging="284"/>
        <w:rPr>
          <w:rFonts w:ascii="Arial" w:eastAsia="Calibri" w:hAnsi="Arial" w:cs="Arial"/>
          <w:sz w:val="24"/>
          <w:szCs w:val="24"/>
          <w:u w:val="single"/>
        </w:rPr>
      </w:pPr>
      <w:r w:rsidRPr="009C7647">
        <w:rPr>
          <w:rFonts w:ascii="Arial" w:eastAsia="Calibri" w:hAnsi="Arial" w:cs="Arial"/>
          <w:sz w:val="24"/>
          <w:szCs w:val="24"/>
        </w:rPr>
        <w:t>W przypadku awarii systemu teleinformatycznego, która powoduje brak możliwości otwarcia ofert w terminie określonym powyżej, otwarcie ofert nastąpi niezwłocznie po usunięciu awarii. Zamawiający poinformuje o zmianie terminu otwarcia ofert na stronie internetowej prowadzonego postępowania.</w:t>
      </w:r>
    </w:p>
    <w:p w14:paraId="19919C08" w14:textId="77777777" w:rsidR="00AD3272" w:rsidRPr="009C7647" w:rsidRDefault="00D2639E" w:rsidP="00844FA9">
      <w:pPr>
        <w:pStyle w:val="Normalny1"/>
        <w:widowControl w:val="0"/>
        <w:numPr>
          <w:ilvl w:val="0"/>
          <w:numId w:val="14"/>
        </w:numPr>
        <w:spacing w:after="0" w:line="240" w:lineRule="auto"/>
        <w:ind w:left="284" w:hanging="284"/>
        <w:rPr>
          <w:rFonts w:ascii="Arial" w:eastAsia="Calibri" w:hAnsi="Arial" w:cs="Arial"/>
          <w:sz w:val="24"/>
          <w:szCs w:val="24"/>
          <w:u w:val="single"/>
        </w:rPr>
      </w:pPr>
      <w:r w:rsidRPr="009C7647">
        <w:rPr>
          <w:rFonts w:ascii="Arial" w:eastAsia="Calibri" w:hAnsi="Arial" w:cs="Arial"/>
          <w:sz w:val="24"/>
          <w:szCs w:val="24"/>
        </w:rPr>
        <w:t>Otwarcie ofert nie jest publiczne.</w:t>
      </w:r>
    </w:p>
    <w:p w14:paraId="021B929C" w14:textId="77777777" w:rsidR="00AD3272" w:rsidRPr="009C7647" w:rsidRDefault="00D2639E" w:rsidP="00844FA9">
      <w:pPr>
        <w:pStyle w:val="Normalny1"/>
        <w:widowControl w:val="0"/>
        <w:numPr>
          <w:ilvl w:val="0"/>
          <w:numId w:val="14"/>
        </w:numPr>
        <w:spacing w:after="0" w:line="240" w:lineRule="auto"/>
        <w:ind w:left="284" w:hanging="284"/>
        <w:rPr>
          <w:rFonts w:ascii="Arial" w:eastAsia="Calibri" w:hAnsi="Arial" w:cs="Arial"/>
          <w:sz w:val="24"/>
          <w:szCs w:val="24"/>
          <w:u w:val="single"/>
        </w:rPr>
      </w:pPr>
      <w:r w:rsidRPr="009C7647">
        <w:rPr>
          <w:rFonts w:ascii="Arial" w:eastAsia="Calibri" w:hAnsi="Arial" w:cs="Arial"/>
          <w:sz w:val="24"/>
          <w:szCs w:val="24"/>
        </w:rPr>
        <w:t>Zamawiający, najpóźniej przed otwarciem ofert, udostępni na stronie internetowej</w:t>
      </w:r>
      <w:r w:rsidRPr="009C7647">
        <w:rPr>
          <w:rFonts w:ascii="Arial" w:eastAsia="Calibri" w:hAnsi="Arial" w:cs="Arial"/>
          <w:sz w:val="24"/>
          <w:szCs w:val="24"/>
        </w:rPr>
        <w:br/>
        <w:t>prowadzonego postępowania informację o kwocie, jaką zamierza przeznaczyć na sfinansowanie zamówienia.</w:t>
      </w:r>
    </w:p>
    <w:p w14:paraId="76D42AE2" w14:textId="77777777" w:rsidR="00AD3272" w:rsidRPr="009C7647" w:rsidRDefault="00D2639E" w:rsidP="00844FA9">
      <w:pPr>
        <w:pStyle w:val="Normalny1"/>
        <w:widowControl w:val="0"/>
        <w:numPr>
          <w:ilvl w:val="0"/>
          <w:numId w:val="14"/>
        </w:numPr>
        <w:spacing w:after="0" w:line="240" w:lineRule="auto"/>
        <w:ind w:left="284" w:hanging="284"/>
        <w:rPr>
          <w:rFonts w:ascii="Arial" w:eastAsia="Calibri" w:hAnsi="Arial" w:cs="Arial"/>
          <w:sz w:val="24"/>
          <w:szCs w:val="24"/>
          <w:u w:val="single"/>
        </w:rPr>
      </w:pPr>
      <w:r w:rsidRPr="009C7647">
        <w:rPr>
          <w:rFonts w:ascii="Arial" w:eastAsia="Calibri" w:hAnsi="Arial" w:cs="Arial"/>
          <w:sz w:val="24"/>
          <w:szCs w:val="24"/>
        </w:rPr>
        <w:t>Zamawiający, niezwłocznie po otwarciu ofert, udostępni na stronie internetowej prowadzonego postępowania informacje o:</w:t>
      </w:r>
    </w:p>
    <w:p w14:paraId="447E137E" w14:textId="77777777" w:rsidR="00AD3272" w:rsidRPr="009C7647" w:rsidRDefault="00D2639E">
      <w:pPr>
        <w:pStyle w:val="Akapitzlist"/>
        <w:widowControl w:val="0"/>
        <w:numPr>
          <w:ilvl w:val="0"/>
          <w:numId w:val="15"/>
        </w:numPr>
        <w:spacing w:after="0" w:line="240" w:lineRule="auto"/>
        <w:ind w:left="737" w:hanging="425"/>
        <w:rPr>
          <w:rFonts w:eastAsia="Calibri" w:cs="Arial"/>
          <w:sz w:val="24"/>
          <w:szCs w:val="24"/>
          <w:u w:val="single"/>
        </w:rPr>
      </w:pPr>
      <w:r w:rsidRPr="009C7647">
        <w:rPr>
          <w:rFonts w:eastAsia="Calibri" w:cs="Arial"/>
          <w:sz w:val="24"/>
          <w:szCs w:val="24"/>
        </w:rPr>
        <w:t>nazwach albo imionach i nazwiskach oraz siedzibach lub miejscach prowadzonej działalności gospodarczej albo miejscach zamieszkania wykonawców, których oferty zostały otwarte,</w:t>
      </w:r>
    </w:p>
    <w:p w14:paraId="33BEAF34" w14:textId="77777777" w:rsidR="00AD3272" w:rsidRPr="009C7647" w:rsidRDefault="00D2639E">
      <w:pPr>
        <w:pStyle w:val="Akapitzlist"/>
        <w:widowControl w:val="0"/>
        <w:numPr>
          <w:ilvl w:val="0"/>
          <w:numId w:val="15"/>
        </w:numPr>
        <w:spacing w:after="0" w:line="240" w:lineRule="auto"/>
        <w:ind w:left="737" w:hanging="425"/>
        <w:rPr>
          <w:rFonts w:eastAsia="Calibri" w:cs="Arial"/>
          <w:sz w:val="24"/>
          <w:szCs w:val="24"/>
          <w:u w:val="single"/>
        </w:rPr>
      </w:pPr>
      <w:r w:rsidRPr="009C7647">
        <w:rPr>
          <w:rFonts w:eastAsia="Calibri" w:cs="Arial"/>
          <w:sz w:val="24"/>
          <w:szCs w:val="24"/>
        </w:rPr>
        <w:t>cenach lub kosztach zawartych w ofertach. Informacje te zostaną zamieszczone na stronie internetowej prowadzonego postępowania w miejscu, w którym zostało zamieszczone ogłoszenie o przedmiotowym postępowaniu.</w:t>
      </w:r>
    </w:p>
    <w:p w14:paraId="35541CFB" w14:textId="77777777" w:rsidR="00844FA9" w:rsidRPr="009C7647" w:rsidRDefault="00844FA9" w:rsidP="00844FA9">
      <w:pPr>
        <w:widowControl w:val="0"/>
        <w:rPr>
          <w:rFonts w:ascii="Arial" w:eastAsia="Calibri" w:hAnsi="Arial" w:cs="Arial"/>
          <w:sz w:val="24"/>
          <w:szCs w:val="24"/>
          <w:u w:val="single"/>
        </w:rPr>
      </w:pPr>
    </w:p>
    <w:p w14:paraId="76E8A0C6" w14:textId="77777777" w:rsidR="00AD3272" w:rsidRPr="009C7647" w:rsidRDefault="00D2639E" w:rsidP="0076790B">
      <w:pPr>
        <w:pStyle w:val="Listanumerowana"/>
        <w:numPr>
          <w:ilvl w:val="0"/>
          <w:numId w:val="45"/>
        </w:numPr>
        <w:pBdr>
          <w:top w:val="single" w:sz="4" w:space="1" w:color="000000"/>
          <w:left w:val="single" w:sz="4" w:space="4" w:color="000000"/>
          <w:bottom w:val="single" w:sz="4" w:space="1" w:color="000000"/>
          <w:right w:val="single" w:sz="4" w:space="4" w:color="000000"/>
        </w:pBdr>
        <w:spacing w:after="0" w:line="240" w:lineRule="auto"/>
        <w:ind w:left="0" w:firstLine="0"/>
        <w:jc w:val="left"/>
        <w:textAlignment w:val="baseline"/>
        <w:rPr>
          <w:b/>
          <w:sz w:val="24"/>
          <w:szCs w:val="24"/>
        </w:rPr>
      </w:pPr>
      <w:r w:rsidRPr="009C7647">
        <w:rPr>
          <w:b/>
          <w:sz w:val="24"/>
          <w:szCs w:val="24"/>
        </w:rPr>
        <w:t>Opis sposobu obliczenia ceny</w:t>
      </w:r>
    </w:p>
    <w:p w14:paraId="556CB2BB" w14:textId="77777777" w:rsidR="00AD3272" w:rsidRPr="009C7647" w:rsidRDefault="00D2639E">
      <w:pPr>
        <w:pStyle w:val="Normalny1"/>
        <w:numPr>
          <w:ilvl w:val="0"/>
          <w:numId w:val="16"/>
        </w:numPr>
        <w:spacing w:after="0" w:line="240" w:lineRule="auto"/>
        <w:ind w:left="357" w:hanging="357"/>
        <w:contextualSpacing/>
        <w:rPr>
          <w:rFonts w:ascii="Arial" w:hAnsi="Arial" w:cs="Arial"/>
          <w:sz w:val="24"/>
          <w:szCs w:val="24"/>
        </w:rPr>
      </w:pPr>
      <w:r w:rsidRPr="009C7647">
        <w:rPr>
          <w:rFonts w:ascii="Arial" w:hAnsi="Arial" w:cs="Arial"/>
        </w:rPr>
        <w:t xml:space="preserve">Cena oferty musi obejmować pełny zakres przedmiotu zamówienia wynikający z dokumentacji projektowej (PB, PT, SOR), specyfikacji technicznych wykonania i odbioru robót budowlanych, przedmiaru robót jako dokumentu pomocniczego, załącznika nr 1 do SWZ oraz projektowanych </w:t>
      </w:r>
      <w:r w:rsidRPr="009C7647">
        <w:rPr>
          <w:rFonts w:ascii="Arial" w:hAnsi="Arial" w:cs="Arial"/>
        </w:rPr>
        <w:lastRenderedPageBreak/>
        <w:t>postanowień umowy, a także wszelkie koszty niezbędne do prawidłowego wykonania zamówienia.</w:t>
      </w:r>
    </w:p>
    <w:p w14:paraId="461191DD" w14:textId="77777777" w:rsidR="00AD3272" w:rsidRPr="009C7647" w:rsidRDefault="00D2639E">
      <w:pPr>
        <w:pStyle w:val="Akapitzlist"/>
        <w:numPr>
          <w:ilvl w:val="0"/>
          <w:numId w:val="16"/>
        </w:numPr>
        <w:spacing w:after="0" w:line="240" w:lineRule="auto"/>
        <w:ind w:left="357" w:hanging="357"/>
        <w:rPr>
          <w:rFonts w:cs="Arial"/>
          <w:sz w:val="24"/>
          <w:szCs w:val="24"/>
        </w:rPr>
      </w:pPr>
      <w:r w:rsidRPr="009C7647">
        <w:rPr>
          <w:rFonts w:cs="Arial"/>
          <w:sz w:val="24"/>
          <w:szCs w:val="24"/>
        </w:rPr>
        <w:t>Do porównania ofert, Zamawiający przyjmuje cenę ofertową brutto, która stanowi</w:t>
      </w:r>
      <w:r w:rsidRPr="009C7647">
        <w:rPr>
          <w:rFonts w:cs="Arial"/>
          <w:sz w:val="24"/>
          <w:szCs w:val="24"/>
        </w:rPr>
        <w:br/>
        <w:t>wynagrodzenie ryczałtowe za realizację zamówienia, wskazaną w formularzu ofertowym.</w:t>
      </w:r>
    </w:p>
    <w:p w14:paraId="2B15B4A3" w14:textId="77777777" w:rsidR="00AD3272" w:rsidRPr="009C7647" w:rsidRDefault="00D2639E">
      <w:pPr>
        <w:pStyle w:val="Akapitzlist"/>
        <w:numPr>
          <w:ilvl w:val="0"/>
          <w:numId w:val="16"/>
        </w:numPr>
        <w:spacing w:after="0" w:line="240" w:lineRule="auto"/>
        <w:ind w:left="357" w:hanging="357"/>
        <w:rPr>
          <w:rFonts w:cs="Arial"/>
          <w:sz w:val="24"/>
          <w:szCs w:val="24"/>
        </w:rPr>
      </w:pPr>
      <w:r w:rsidRPr="009C7647">
        <w:rPr>
          <w:rFonts w:cs="Arial"/>
          <w:sz w:val="24"/>
          <w:szCs w:val="24"/>
        </w:rPr>
        <w:t>Wykonawca, na Formularzu ofertowym musi poinformować Zamawiającego, czy wybór jego oferty będzie prowadził do powstania u Zamawiającego obowiązku podatkowego, wskazując nazwę (rodzaj) towaru lub usługi, których dostawa lub świadczenie będzie prowadzić do jego powstania, oraz wskazując ich wartość bez kwoty podatku.</w:t>
      </w:r>
    </w:p>
    <w:p w14:paraId="7ABF9386" w14:textId="77777777" w:rsidR="00AD3272" w:rsidRPr="009C7647" w:rsidRDefault="00D2639E">
      <w:pPr>
        <w:pStyle w:val="Akapitzlist"/>
        <w:numPr>
          <w:ilvl w:val="0"/>
          <w:numId w:val="16"/>
        </w:numPr>
        <w:spacing w:after="0" w:line="240" w:lineRule="auto"/>
        <w:ind w:left="357" w:hanging="357"/>
        <w:rPr>
          <w:rFonts w:cs="Arial"/>
          <w:sz w:val="24"/>
          <w:szCs w:val="24"/>
        </w:rPr>
      </w:pPr>
      <w:r w:rsidRPr="009C7647">
        <w:rPr>
          <w:rFonts w:cs="Arial"/>
          <w:sz w:val="24"/>
          <w:szCs w:val="24"/>
        </w:rPr>
        <w:t>W przypadku złożenia oferty, której wybór prowadziłby do powstania obowiązku podatkowego Zamawiającego zgodnie z przepisami o podatku od towarów i usług, w tym również w zakresie dotyczącym wewnątrzwspólnotowego nabycia towarów, Zamawiający w celu oceny takiej oferty dolicza do przedstawionej w niej ceny podatek od towarów i usług, który miałby obowiązek wpłacić zgodnie z obowiązującymi przepisami.</w:t>
      </w:r>
    </w:p>
    <w:p w14:paraId="228B725E" w14:textId="77777777" w:rsidR="00AD3272" w:rsidRPr="009C7647" w:rsidRDefault="00D2639E">
      <w:pPr>
        <w:pStyle w:val="Akapitzlist"/>
        <w:numPr>
          <w:ilvl w:val="0"/>
          <w:numId w:val="16"/>
        </w:numPr>
        <w:spacing w:after="0" w:line="240" w:lineRule="auto"/>
        <w:ind w:left="357" w:hanging="357"/>
        <w:rPr>
          <w:rFonts w:cs="Arial"/>
          <w:sz w:val="24"/>
          <w:szCs w:val="24"/>
        </w:rPr>
      </w:pPr>
      <w:r w:rsidRPr="009C7647">
        <w:rPr>
          <w:rFonts w:cs="Arial"/>
          <w:sz w:val="24"/>
          <w:szCs w:val="24"/>
        </w:rPr>
        <w:t>Cenę oferty należy obliczyć przy zachowaniu następujących założeń:</w:t>
      </w:r>
    </w:p>
    <w:p w14:paraId="5AAF4F32" w14:textId="77777777" w:rsidR="00AD3272" w:rsidRPr="009C7647" w:rsidRDefault="00D2639E">
      <w:pPr>
        <w:pStyle w:val="Akapitzlist"/>
        <w:numPr>
          <w:ilvl w:val="0"/>
          <w:numId w:val="17"/>
        </w:numPr>
        <w:spacing w:after="0" w:line="240" w:lineRule="auto"/>
        <w:ind w:left="357" w:hanging="357"/>
        <w:rPr>
          <w:rFonts w:cs="Arial"/>
          <w:sz w:val="24"/>
          <w:szCs w:val="24"/>
        </w:rPr>
      </w:pPr>
      <w:r w:rsidRPr="009C7647">
        <w:rPr>
          <w:rFonts w:cs="Arial"/>
          <w:sz w:val="24"/>
          <w:szCs w:val="24"/>
        </w:rPr>
        <w:t>cena musi zawierać wszystkie koszty związane z realizacją przedmiotu zamówienia;</w:t>
      </w:r>
    </w:p>
    <w:p w14:paraId="127E2335" w14:textId="77777777" w:rsidR="00AD3272" w:rsidRPr="009C7647" w:rsidRDefault="00D2639E">
      <w:pPr>
        <w:pStyle w:val="Akapitzlist"/>
        <w:numPr>
          <w:ilvl w:val="0"/>
          <w:numId w:val="17"/>
        </w:numPr>
        <w:spacing w:after="0" w:line="240" w:lineRule="auto"/>
        <w:ind w:left="357" w:hanging="357"/>
        <w:rPr>
          <w:rFonts w:cs="Arial"/>
          <w:sz w:val="24"/>
          <w:szCs w:val="24"/>
        </w:rPr>
      </w:pPr>
      <w:r w:rsidRPr="009C7647">
        <w:rPr>
          <w:rFonts w:cs="Arial"/>
          <w:sz w:val="24"/>
          <w:szCs w:val="24"/>
        </w:rPr>
        <w:t xml:space="preserve">cenę należy podać w wartości netto i brutto w ujęciu liczbowym i słownie </w:t>
      </w:r>
      <w:r w:rsidRPr="009C7647">
        <w:rPr>
          <w:rFonts w:cs="Arial"/>
          <w:sz w:val="24"/>
          <w:szCs w:val="24"/>
        </w:rPr>
        <w:br/>
        <w:t>z dokładnością do dwóch miejsc po przecinku.</w:t>
      </w:r>
    </w:p>
    <w:p w14:paraId="0C196D44" w14:textId="77777777" w:rsidR="00C57863" w:rsidRPr="009C7647" w:rsidRDefault="00C57863" w:rsidP="00C57863">
      <w:pPr>
        <w:rPr>
          <w:rFonts w:ascii="Arial" w:hAnsi="Arial" w:cs="Arial"/>
          <w:sz w:val="24"/>
          <w:szCs w:val="24"/>
        </w:rPr>
      </w:pPr>
    </w:p>
    <w:p w14:paraId="46818858" w14:textId="77777777" w:rsidR="00AD3272" w:rsidRPr="009C7647" w:rsidRDefault="00D2639E" w:rsidP="001A60EC">
      <w:pPr>
        <w:pStyle w:val="NormalnyWeb"/>
        <w:numPr>
          <w:ilvl w:val="0"/>
          <w:numId w:val="45"/>
        </w:numPr>
        <w:pBdr>
          <w:top w:val="single" w:sz="4" w:space="1" w:color="000000"/>
          <w:left w:val="single" w:sz="4" w:space="0" w:color="000000"/>
          <w:bottom w:val="single" w:sz="4" w:space="1" w:color="000000"/>
          <w:right w:val="single" w:sz="4" w:space="4" w:color="000000"/>
        </w:pBdr>
        <w:spacing w:beforeAutospacing="0" w:after="120" w:afterAutospacing="0" w:line="240" w:lineRule="auto"/>
        <w:ind w:left="709" w:hanging="709"/>
        <w:textAlignment w:val="baseline"/>
        <w:rPr>
          <w:b/>
          <w:sz w:val="24"/>
          <w:szCs w:val="24"/>
        </w:rPr>
      </w:pPr>
      <w:r w:rsidRPr="009C7647">
        <w:rPr>
          <w:b/>
          <w:sz w:val="24"/>
          <w:szCs w:val="24"/>
        </w:rPr>
        <w:t>Opis kryteriów oceny ofert, wraz z podaniem wag tych kryteriów i sposobu oceny</w:t>
      </w:r>
      <w:r w:rsidRPr="009C7647">
        <w:rPr>
          <w:b/>
          <w:color w:val="FF0000"/>
          <w:sz w:val="24"/>
          <w:szCs w:val="24"/>
        </w:rPr>
        <w:t xml:space="preserve"> </w:t>
      </w:r>
      <w:r w:rsidRPr="009C7647">
        <w:rPr>
          <w:b/>
          <w:sz w:val="24"/>
          <w:szCs w:val="24"/>
        </w:rPr>
        <w:t>ofert</w:t>
      </w:r>
    </w:p>
    <w:p w14:paraId="72586C1C" w14:textId="77777777" w:rsidR="00AD3272" w:rsidRPr="009C7647" w:rsidRDefault="00D2639E" w:rsidP="003F655B">
      <w:pPr>
        <w:pStyle w:val="NormalnyWeb"/>
        <w:numPr>
          <w:ilvl w:val="0"/>
          <w:numId w:val="35"/>
        </w:numPr>
        <w:spacing w:beforeAutospacing="0" w:after="0" w:afterAutospacing="0" w:line="240" w:lineRule="auto"/>
        <w:ind w:left="284" w:hanging="284"/>
        <w:jc w:val="left"/>
        <w:rPr>
          <w:sz w:val="24"/>
          <w:szCs w:val="24"/>
        </w:rPr>
      </w:pPr>
      <w:r w:rsidRPr="009C7647">
        <w:rPr>
          <w:color w:val="000000"/>
          <w:sz w:val="24"/>
          <w:szCs w:val="24"/>
        </w:rPr>
        <w:t xml:space="preserve">Przy wyborze oferty Zamawiający będzie kierował się następującymi kryteriami </w:t>
      </w:r>
    </w:p>
    <w:p w14:paraId="45386DB3" w14:textId="77777777" w:rsidR="00AD3272" w:rsidRPr="009C7647" w:rsidRDefault="006D19BC" w:rsidP="003F655B">
      <w:pPr>
        <w:pStyle w:val="NormalnyWeb"/>
        <w:spacing w:beforeAutospacing="0" w:after="0" w:afterAutospacing="0" w:line="240" w:lineRule="auto"/>
        <w:ind w:left="284" w:firstLine="142"/>
        <w:jc w:val="left"/>
        <w:rPr>
          <w:sz w:val="24"/>
          <w:szCs w:val="24"/>
        </w:rPr>
      </w:pPr>
      <w:r w:rsidRPr="009C7647">
        <w:rPr>
          <w:sz w:val="24"/>
          <w:szCs w:val="24"/>
        </w:rPr>
        <w:t xml:space="preserve">Kryterium cena (C) - </w:t>
      </w:r>
      <w:r w:rsidR="00D2639E" w:rsidRPr="009C7647">
        <w:rPr>
          <w:sz w:val="24"/>
          <w:szCs w:val="24"/>
        </w:rPr>
        <w:t xml:space="preserve">Cena = </w:t>
      </w:r>
      <w:r w:rsidR="000F6752" w:rsidRPr="009C7647">
        <w:rPr>
          <w:sz w:val="24"/>
          <w:szCs w:val="24"/>
        </w:rPr>
        <w:t>6</w:t>
      </w:r>
      <w:r w:rsidR="00D2639E" w:rsidRPr="009C7647">
        <w:rPr>
          <w:sz w:val="24"/>
          <w:szCs w:val="24"/>
        </w:rPr>
        <w:t>0%;</w:t>
      </w:r>
    </w:p>
    <w:p w14:paraId="20D54BDD" w14:textId="77777777" w:rsidR="00AD3272" w:rsidRPr="009C7647" w:rsidRDefault="006D19BC" w:rsidP="003F655B">
      <w:pPr>
        <w:pStyle w:val="NormalnyWeb"/>
        <w:spacing w:beforeAutospacing="0" w:after="0" w:afterAutospacing="0" w:line="240" w:lineRule="auto"/>
        <w:ind w:left="284" w:firstLine="142"/>
        <w:jc w:val="left"/>
        <w:rPr>
          <w:sz w:val="24"/>
          <w:szCs w:val="24"/>
        </w:rPr>
      </w:pPr>
      <w:r w:rsidRPr="009C7647">
        <w:t>Kryterium długość okresu gwarancji jakości (G) = 40%</w:t>
      </w:r>
    </w:p>
    <w:p w14:paraId="31CC1CFA" w14:textId="77777777" w:rsidR="00AD3272" w:rsidRPr="009C7647" w:rsidRDefault="00D2639E" w:rsidP="003F655B">
      <w:pPr>
        <w:pStyle w:val="NormalnyWeb"/>
        <w:numPr>
          <w:ilvl w:val="0"/>
          <w:numId w:val="35"/>
        </w:numPr>
        <w:spacing w:beforeAutospacing="0" w:after="0" w:afterAutospacing="0" w:line="240" w:lineRule="auto"/>
        <w:ind w:left="284" w:hanging="284"/>
        <w:jc w:val="left"/>
        <w:rPr>
          <w:sz w:val="24"/>
          <w:szCs w:val="24"/>
        </w:rPr>
      </w:pPr>
      <w:r w:rsidRPr="009C7647">
        <w:rPr>
          <w:sz w:val="24"/>
          <w:szCs w:val="24"/>
        </w:rPr>
        <w:t>Ocena ofert dokonywana będzie według następujących wzorów:</w:t>
      </w:r>
    </w:p>
    <w:p w14:paraId="7E80656E" w14:textId="77777777" w:rsidR="00AD3272" w:rsidRPr="009C7647" w:rsidRDefault="00D2639E" w:rsidP="003F655B">
      <w:pPr>
        <w:pStyle w:val="NormalnyWeb"/>
        <w:spacing w:beforeAutospacing="0" w:after="0" w:afterAutospacing="0" w:line="240" w:lineRule="auto"/>
        <w:ind w:left="284" w:firstLine="142"/>
        <w:jc w:val="left"/>
        <w:rPr>
          <w:sz w:val="24"/>
          <w:szCs w:val="24"/>
        </w:rPr>
      </w:pPr>
      <w:r w:rsidRPr="009C7647">
        <w:rPr>
          <w:sz w:val="24"/>
          <w:szCs w:val="24"/>
        </w:rPr>
        <w:t>1% = 1 pkt.</w:t>
      </w:r>
    </w:p>
    <w:p w14:paraId="1EC01929" w14:textId="77777777" w:rsidR="00AD3272" w:rsidRPr="009C7647" w:rsidRDefault="00D2639E">
      <w:pPr>
        <w:pStyle w:val="NormalnyWeb"/>
        <w:numPr>
          <w:ilvl w:val="0"/>
          <w:numId w:val="34"/>
        </w:numPr>
        <w:spacing w:beforeAutospacing="0" w:after="0" w:afterAutospacing="0" w:line="240" w:lineRule="auto"/>
        <w:jc w:val="left"/>
        <w:rPr>
          <w:sz w:val="24"/>
          <w:szCs w:val="24"/>
        </w:rPr>
      </w:pPr>
      <w:r w:rsidRPr="009C7647">
        <w:rPr>
          <w:b/>
          <w:sz w:val="24"/>
          <w:szCs w:val="24"/>
        </w:rPr>
        <w:t xml:space="preserve">Kryterium „Cena” (C) – </w:t>
      </w:r>
      <w:r w:rsidR="00F362E0" w:rsidRPr="009C7647">
        <w:rPr>
          <w:b/>
          <w:sz w:val="24"/>
          <w:szCs w:val="24"/>
        </w:rPr>
        <w:t>6</w:t>
      </w:r>
      <w:r w:rsidRPr="009C7647">
        <w:rPr>
          <w:b/>
          <w:sz w:val="24"/>
          <w:szCs w:val="24"/>
        </w:rPr>
        <w:t xml:space="preserve">0 % (maksymalnie </w:t>
      </w:r>
      <w:r w:rsidR="00F362E0" w:rsidRPr="009C7647">
        <w:rPr>
          <w:b/>
          <w:sz w:val="24"/>
          <w:szCs w:val="24"/>
        </w:rPr>
        <w:t>6</w:t>
      </w:r>
      <w:r w:rsidRPr="009C7647">
        <w:rPr>
          <w:b/>
          <w:sz w:val="24"/>
          <w:szCs w:val="24"/>
        </w:rPr>
        <w:t>0 pkt)</w:t>
      </w:r>
      <w:r w:rsidRPr="009C7647">
        <w:rPr>
          <w:sz w:val="24"/>
          <w:szCs w:val="24"/>
        </w:rPr>
        <w:t xml:space="preserve"> </w:t>
      </w:r>
    </w:p>
    <w:p w14:paraId="4A91F876" w14:textId="77777777" w:rsidR="00AD3272" w:rsidRPr="009C7647" w:rsidRDefault="00D2639E" w:rsidP="00C57863">
      <w:pPr>
        <w:pStyle w:val="NormalnyWeb"/>
        <w:tabs>
          <w:tab w:val="left" w:pos="851"/>
        </w:tabs>
        <w:spacing w:after="0"/>
        <w:ind w:left="851"/>
        <w:rPr>
          <w:sz w:val="24"/>
          <w:szCs w:val="24"/>
        </w:rPr>
      </w:pPr>
      <w:r w:rsidRPr="009C7647">
        <w:t>C = (najniższa cena brutto spośród ofert niepodlegających odrzuceniu / cena brutto badanej oferty) × 60 pkt.</w:t>
      </w:r>
    </w:p>
    <w:p w14:paraId="5CF5940B" w14:textId="77777777" w:rsidR="00AD3272" w:rsidRPr="009C7647" w:rsidRDefault="00D2639E" w:rsidP="003F655B">
      <w:pPr>
        <w:pStyle w:val="NormalnyWeb"/>
        <w:tabs>
          <w:tab w:val="left" w:pos="375"/>
          <w:tab w:val="left" w:pos="6495"/>
        </w:tabs>
        <w:spacing w:beforeAutospacing="0" w:after="0" w:afterAutospacing="0" w:line="240" w:lineRule="auto"/>
        <w:ind w:firstLine="709"/>
        <w:rPr>
          <w:sz w:val="24"/>
          <w:szCs w:val="24"/>
        </w:rPr>
      </w:pPr>
      <w:r w:rsidRPr="009C7647">
        <w:rPr>
          <w:rFonts w:eastAsia="Arial"/>
          <w:b/>
          <w:sz w:val="24"/>
          <w:szCs w:val="24"/>
        </w:rPr>
        <w:t>* spośród wszystkich złożonych ofert niepodlegających odrzuceniu</w:t>
      </w:r>
      <w:r w:rsidRPr="009C7647">
        <w:rPr>
          <w:sz w:val="24"/>
          <w:szCs w:val="24"/>
        </w:rPr>
        <w:tab/>
      </w:r>
    </w:p>
    <w:p w14:paraId="543D4748" w14:textId="77777777" w:rsidR="00AD3272" w:rsidRPr="009C7647" w:rsidRDefault="00D2639E" w:rsidP="003F655B">
      <w:pPr>
        <w:pStyle w:val="NormalnyWeb"/>
        <w:tabs>
          <w:tab w:val="left" w:pos="375"/>
          <w:tab w:val="left" w:pos="6495"/>
        </w:tabs>
        <w:spacing w:beforeAutospacing="0" w:after="0" w:afterAutospacing="0" w:line="240" w:lineRule="auto"/>
        <w:ind w:left="709"/>
        <w:rPr>
          <w:sz w:val="24"/>
          <w:szCs w:val="24"/>
        </w:rPr>
      </w:pPr>
      <w:r w:rsidRPr="009C7647">
        <w:rPr>
          <w:bCs/>
          <w:sz w:val="24"/>
          <w:szCs w:val="24"/>
        </w:rPr>
        <w:t>Ocena kryterium dokonana zostanie w odniesieniu do</w:t>
      </w:r>
      <w:r w:rsidRPr="009C7647">
        <w:rPr>
          <w:sz w:val="24"/>
          <w:szCs w:val="24"/>
        </w:rPr>
        <w:t xml:space="preserve"> ceny brutto, za wykonanie przedmiotowego zamówienia, podanej przez Wykonawcę w formularzu ofertowym.</w:t>
      </w:r>
    </w:p>
    <w:p w14:paraId="4DE47477" w14:textId="77777777" w:rsidR="00AD3272" w:rsidRPr="009C7647" w:rsidRDefault="00D2639E">
      <w:pPr>
        <w:pStyle w:val="NormalnyWeb"/>
        <w:numPr>
          <w:ilvl w:val="0"/>
          <w:numId w:val="34"/>
        </w:numPr>
        <w:tabs>
          <w:tab w:val="clear" w:pos="720"/>
          <w:tab w:val="left" w:pos="375"/>
          <w:tab w:val="left" w:pos="6495"/>
        </w:tabs>
        <w:spacing w:before="280" w:after="0"/>
        <w:rPr>
          <w:sz w:val="24"/>
          <w:szCs w:val="24"/>
        </w:rPr>
      </w:pPr>
      <w:r w:rsidRPr="009C7647">
        <w:t>Długość okresu gwarancji jakości (G) – waga 40% (maksymalnie 40 pkt)</w:t>
      </w:r>
    </w:p>
    <w:p w14:paraId="5054D4DE" w14:textId="77777777" w:rsidR="00AD3272" w:rsidRPr="009C7647" w:rsidRDefault="00D2639E" w:rsidP="003F655B">
      <w:pPr>
        <w:pStyle w:val="Normalny1"/>
        <w:tabs>
          <w:tab w:val="left" w:pos="375"/>
          <w:tab w:val="left" w:pos="6495"/>
        </w:tabs>
        <w:spacing w:before="280" w:after="0"/>
        <w:ind w:left="1081" w:hanging="372"/>
        <w:rPr>
          <w:rFonts w:ascii="Arial" w:hAnsi="Arial" w:cs="Arial"/>
          <w:sz w:val="24"/>
          <w:szCs w:val="24"/>
        </w:rPr>
      </w:pPr>
      <w:r w:rsidRPr="009C7647">
        <w:rPr>
          <w:rFonts w:ascii="Arial" w:eastAsia="Arial" w:hAnsi="Arial" w:cs="Arial"/>
          <w:b/>
          <w:sz w:val="24"/>
          <w:szCs w:val="24"/>
        </w:rPr>
        <w:t>* spośród wszystkich złożonych ofert niepodlegających odrzuceniu</w:t>
      </w:r>
    </w:p>
    <w:p w14:paraId="6177281B" w14:textId="77777777" w:rsidR="00AD3272" w:rsidRPr="009C7647" w:rsidRDefault="00D2639E" w:rsidP="003F655B">
      <w:pPr>
        <w:pStyle w:val="NormalnyWeb"/>
        <w:tabs>
          <w:tab w:val="left" w:pos="375"/>
          <w:tab w:val="left" w:pos="6495"/>
        </w:tabs>
        <w:spacing w:beforeAutospacing="0" w:after="0" w:afterAutospacing="0" w:line="240" w:lineRule="auto"/>
        <w:ind w:left="709"/>
        <w:rPr>
          <w:sz w:val="24"/>
          <w:szCs w:val="24"/>
        </w:rPr>
      </w:pPr>
      <w:r w:rsidRPr="009C7647">
        <w:t>Podstawą przyznania punktów w kryterium „Długość okresu gwarancji jakości” będzie długość gwarancji podana przez Wykonawcę w Formularzu Ofertowym. Punkty: G = ((</w:t>
      </w:r>
      <w:proofErr w:type="spellStart"/>
      <w:r w:rsidRPr="009C7647">
        <w:t>Gb</w:t>
      </w:r>
      <w:proofErr w:type="spellEnd"/>
      <w:r w:rsidRPr="009C7647">
        <w:t xml:space="preserve"> - 36) / 24) × 40 pkt, gdzie </w:t>
      </w:r>
      <w:proofErr w:type="spellStart"/>
      <w:r w:rsidRPr="009C7647">
        <w:t>Gb</w:t>
      </w:r>
      <w:proofErr w:type="spellEnd"/>
      <w:r w:rsidRPr="009C7647">
        <w:t xml:space="preserve"> oznacza okres gwarancji badanej oferty w miesiącach, przy czym do obliczeń przyjmuje się </w:t>
      </w:r>
      <w:r w:rsidRPr="004F248C">
        <w:rPr>
          <w:b/>
          <w:bCs/>
        </w:rPr>
        <w:t>maksymalnie 60 miesięcy</w:t>
      </w:r>
      <w:r w:rsidRPr="009C7647">
        <w:t>.</w:t>
      </w:r>
    </w:p>
    <w:p w14:paraId="334A7D62" w14:textId="77777777" w:rsidR="00AD3272" w:rsidRPr="009C7647" w:rsidRDefault="00D2639E" w:rsidP="003F655B">
      <w:pPr>
        <w:pStyle w:val="NormalnyWeb"/>
        <w:tabs>
          <w:tab w:val="left" w:pos="375"/>
          <w:tab w:val="left" w:pos="6495"/>
        </w:tabs>
        <w:spacing w:beforeAutospacing="0" w:after="0" w:afterAutospacing="0" w:line="240" w:lineRule="auto"/>
        <w:ind w:left="709"/>
        <w:rPr>
          <w:sz w:val="24"/>
          <w:szCs w:val="24"/>
        </w:rPr>
      </w:pPr>
      <w:r w:rsidRPr="009C7647">
        <w:t>Długość gwarancji należy podać w pełnych miesiącach. Okres 36 miesięcy otrzymuje 0 pkt, okres 60 miesięcy otrzymuje 40 pkt, a okresy pośrednie są punktowane proporcjonalnie według powyższego wzoru.</w:t>
      </w:r>
    </w:p>
    <w:p w14:paraId="4BB8EFD1" w14:textId="77777777" w:rsidR="00AD3272" w:rsidRPr="009C7647" w:rsidRDefault="00D2639E" w:rsidP="003F655B">
      <w:pPr>
        <w:pStyle w:val="NormalnyWeb"/>
        <w:tabs>
          <w:tab w:val="left" w:pos="375"/>
          <w:tab w:val="left" w:pos="6495"/>
        </w:tabs>
        <w:spacing w:beforeAutospacing="0" w:after="0" w:afterAutospacing="0" w:line="240" w:lineRule="auto"/>
        <w:ind w:left="709"/>
        <w:rPr>
          <w:sz w:val="24"/>
          <w:szCs w:val="24"/>
        </w:rPr>
      </w:pPr>
      <w:r w:rsidRPr="009C7647">
        <w:t>Minimalny wymagany okres gwarancji jakości wynosi 36 miesięcy, a maksymalny okres uwzględniany w ocenie wynosi 60 miesięcy. Zaoferowanie gwarancji krótszej niż 36 miesięcy stanowi niezgodność treści oferty z warunkami zamówienia. Okres rękojmi nie jest oceniany w tym kryterium.</w:t>
      </w:r>
    </w:p>
    <w:p w14:paraId="10D50F41" w14:textId="77777777" w:rsidR="00AD3272" w:rsidRPr="009C7647" w:rsidRDefault="00D2639E" w:rsidP="003F655B">
      <w:pPr>
        <w:pStyle w:val="NormalnyWeb"/>
        <w:numPr>
          <w:ilvl w:val="0"/>
          <w:numId w:val="35"/>
        </w:numPr>
        <w:tabs>
          <w:tab w:val="left" w:pos="426"/>
        </w:tabs>
        <w:spacing w:beforeAutospacing="0" w:after="0" w:afterAutospacing="0" w:line="240" w:lineRule="auto"/>
        <w:ind w:left="284" w:hanging="284"/>
        <w:rPr>
          <w:sz w:val="24"/>
          <w:szCs w:val="24"/>
        </w:rPr>
      </w:pPr>
      <w:r w:rsidRPr="009C7647">
        <w:rPr>
          <w:sz w:val="24"/>
          <w:szCs w:val="24"/>
        </w:rPr>
        <w:t>Za najkorzystniejszą zostanie uznana oferta, która uzyska najwyższą łączną liczbę punktów przyznanych w w/w kryteriach.</w:t>
      </w:r>
    </w:p>
    <w:p w14:paraId="58B6DA6C" w14:textId="77777777" w:rsidR="00AD3272" w:rsidRPr="009C7647" w:rsidRDefault="00D2639E" w:rsidP="003F655B">
      <w:pPr>
        <w:pStyle w:val="NormalnyWeb"/>
        <w:numPr>
          <w:ilvl w:val="0"/>
          <w:numId w:val="35"/>
        </w:numPr>
        <w:tabs>
          <w:tab w:val="left" w:pos="426"/>
        </w:tabs>
        <w:spacing w:beforeAutospacing="0" w:after="0" w:afterAutospacing="0" w:line="240" w:lineRule="auto"/>
        <w:ind w:left="284" w:hanging="284"/>
        <w:rPr>
          <w:sz w:val="24"/>
          <w:szCs w:val="24"/>
        </w:rPr>
      </w:pPr>
      <w:r w:rsidRPr="009C7647">
        <w:rPr>
          <w:sz w:val="24"/>
          <w:szCs w:val="24"/>
        </w:rPr>
        <w:lastRenderedPageBreak/>
        <w:t>Do realizacji zamówienia Zamawiający wybierze oferty o najwyższej sumie uzyskanych punktów w ww. kryterium, spośród ofert nieodrzuconych, złożonych przez Wykonawców niepodlegających wykluczeniu.</w:t>
      </w:r>
    </w:p>
    <w:p w14:paraId="79E648B5" w14:textId="77777777" w:rsidR="00E77976" w:rsidRPr="009C7647" w:rsidRDefault="00D2639E" w:rsidP="003F655B">
      <w:pPr>
        <w:pStyle w:val="Normalny1"/>
        <w:numPr>
          <w:ilvl w:val="0"/>
          <w:numId w:val="35"/>
        </w:numPr>
        <w:tabs>
          <w:tab w:val="left" w:pos="426"/>
        </w:tabs>
        <w:spacing w:after="0" w:line="240" w:lineRule="auto"/>
        <w:ind w:left="284" w:hanging="284"/>
        <w:rPr>
          <w:rFonts w:ascii="Arial" w:hAnsi="Arial" w:cs="Arial"/>
          <w:sz w:val="24"/>
          <w:szCs w:val="24"/>
        </w:rPr>
      </w:pPr>
      <w:r w:rsidRPr="009C7647">
        <w:rPr>
          <w:rFonts w:ascii="Arial" w:eastAsia="Times New Roman" w:hAnsi="Arial" w:cs="Arial"/>
          <w:sz w:val="24"/>
          <w:szCs w:val="24"/>
        </w:rPr>
        <w:t>Jeżeli w wyniku oceny oferty otrzymają jednakową liczbę punktów, Zamawiający dokona wyboru oferty zawierającą niższą cenę.</w:t>
      </w:r>
    </w:p>
    <w:p w14:paraId="1280420A" w14:textId="77777777" w:rsidR="00C57863" w:rsidRPr="009C7647" w:rsidRDefault="00C57863" w:rsidP="00C57863">
      <w:pPr>
        <w:pStyle w:val="Normalny1"/>
        <w:tabs>
          <w:tab w:val="left" w:pos="426"/>
        </w:tabs>
        <w:spacing w:after="0" w:line="240" w:lineRule="auto"/>
        <w:jc w:val="left"/>
        <w:rPr>
          <w:rFonts w:ascii="Arial" w:hAnsi="Arial" w:cs="Arial"/>
          <w:sz w:val="24"/>
          <w:szCs w:val="24"/>
        </w:rPr>
      </w:pPr>
    </w:p>
    <w:p w14:paraId="3D802A92" w14:textId="77777777" w:rsidR="00AD3272" w:rsidRPr="009C7647" w:rsidRDefault="00D2639E" w:rsidP="003F655B">
      <w:pPr>
        <w:pStyle w:val="Nagwek2"/>
        <w:keepNext w:val="0"/>
        <w:numPr>
          <w:ilvl w:val="0"/>
          <w:numId w:val="45"/>
        </w:numPr>
        <w:pBdr>
          <w:top w:val="single" w:sz="4" w:space="1" w:color="000000"/>
          <w:left w:val="single" w:sz="4" w:space="13" w:color="000000"/>
          <w:bottom w:val="single" w:sz="4" w:space="1" w:color="000000"/>
          <w:right w:val="single" w:sz="4" w:space="31" w:color="000000"/>
        </w:pBdr>
        <w:tabs>
          <w:tab w:val="left" w:pos="757"/>
        </w:tabs>
        <w:spacing w:before="0" w:line="240" w:lineRule="auto"/>
        <w:ind w:left="567" w:hanging="567"/>
        <w:textAlignment w:val="baseline"/>
        <w:rPr>
          <w:rFonts w:cs="Arial"/>
          <w:sz w:val="24"/>
          <w:szCs w:val="24"/>
        </w:rPr>
      </w:pPr>
      <w:r w:rsidRPr="009C7647">
        <w:rPr>
          <w:rFonts w:cs="Arial"/>
          <w:sz w:val="24"/>
          <w:szCs w:val="24"/>
        </w:rPr>
        <w:t>Informacje o formalnościach, jakie powinny zostać dopełnione po wyborze oferty w celu zawarcia umowy w sprawie zamówienia publicznego</w:t>
      </w:r>
    </w:p>
    <w:p w14:paraId="78EDF036" w14:textId="77777777" w:rsidR="00AD3272" w:rsidRPr="009C7647" w:rsidRDefault="00D2639E">
      <w:pPr>
        <w:pStyle w:val="Normalny1"/>
        <w:numPr>
          <w:ilvl w:val="0"/>
          <w:numId w:val="18"/>
        </w:numPr>
        <w:spacing w:after="0" w:line="240" w:lineRule="auto"/>
        <w:ind w:left="284"/>
        <w:contextualSpacing/>
        <w:rPr>
          <w:rFonts w:ascii="Arial" w:hAnsi="Arial" w:cs="Arial"/>
          <w:sz w:val="24"/>
          <w:szCs w:val="24"/>
        </w:rPr>
      </w:pPr>
      <w:r w:rsidRPr="009C7647">
        <w:rPr>
          <w:rFonts w:ascii="Arial" w:hAnsi="Arial" w:cs="Arial"/>
          <w:sz w:val="24"/>
          <w:szCs w:val="24"/>
        </w:rPr>
        <w:t>Zamawiający poinformuje niezwłocznie wszystkich wykonawców o:</w:t>
      </w:r>
    </w:p>
    <w:p w14:paraId="5B254B44" w14:textId="77777777" w:rsidR="00AD3272" w:rsidRPr="009C7647" w:rsidRDefault="00D2639E" w:rsidP="003F655B">
      <w:pPr>
        <w:pStyle w:val="Akapitzlist"/>
        <w:numPr>
          <w:ilvl w:val="0"/>
          <w:numId w:val="19"/>
        </w:numPr>
        <w:spacing w:after="0" w:line="240" w:lineRule="auto"/>
        <w:ind w:left="567" w:hanging="283"/>
        <w:rPr>
          <w:rFonts w:cs="Arial"/>
          <w:sz w:val="24"/>
          <w:szCs w:val="24"/>
        </w:rPr>
      </w:pPr>
      <w:r w:rsidRPr="009C7647">
        <w:rPr>
          <w:rFonts w:cs="Arial"/>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40C54F16" w14:textId="77777777" w:rsidR="00AD3272" w:rsidRPr="009C7647" w:rsidRDefault="00D2639E" w:rsidP="003F655B">
      <w:pPr>
        <w:pStyle w:val="Akapitzlist"/>
        <w:numPr>
          <w:ilvl w:val="0"/>
          <w:numId w:val="19"/>
        </w:numPr>
        <w:spacing w:after="0" w:line="240" w:lineRule="auto"/>
        <w:ind w:left="567" w:hanging="283"/>
        <w:rPr>
          <w:rFonts w:cs="Arial"/>
          <w:sz w:val="24"/>
          <w:szCs w:val="24"/>
        </w:rPr>
      </w:pPr>
      <w:r w:rsidRPr="009C7647">
        <w:rPr>
          <w:rFonts w:cs="Arial"/>
          <w:sz w:val="24"/>
          <w:szCs w:val="24"/>
        </w:rPr>
        <w:t>wykonawcach, których oferty zostały odrzucone,</w:t>
      </w:r>
    </w:p>
    <w:p w14:paraId="6C77E198" w14:textId="77777777" w:rsidR="00AD3272" w:rsidRPr="009C7647" w:rsidRDefault="00D2639E" w:rsidP="003F655B">
      <w:pPr>
        <w:pStyle w:val="Akapitzlist"/>
        <w:numPr>
          <w:ilvl w:val="0"/>
          <w:numId w:val="19"/>
        </w:numPr>
        <w:spacing w:after="0" w:line="240" w:lineRule="auto"/>
        <w:ind w:left="567" w:hanging="283"/>
        <w:rPr>
          <w:rFonts w:cs="Arial"/>
          <w:sz w:val="24"/>
          <w:szCs w:val="24"/>
        </w:rPr>
      </w:pPr>
      <w:r w:rsidRPr="009C7647">
        <w:rPr>
          <w:rFonts w:cs="Arial"/>
          <w:sz w:val="24"/>
          <w:szCs w:val="24"/>
        </w:rPr>
        <w:t>unieważnieniu postępowania – podając uzasadnienie faktyczne i prawne.</w:t>
      </w:r>
      <w:r w:rsidRPr="009C7647">
        <w:rPr>
          <w:rFonts w:cs="Arial"/>
          <w:sz w:val="24"/>
          <w:szCs w:val="24"/>
        </w:rPr>
        <w:br/>
        <w:t>Informacje, o których mowa powyżej zostaną zamieszczone na stronie internetowej prowadzonego postępowanie.</w:t>
      </w:r>
    </w:p>
    <w:p w14:paraId="4E1685EB" w14:textId="77777777" w:rsidR="00AD3272" w:rsidRPr="009C7647" w:rsidRDefault="00D2639E">
      <w:pPr>
        <w:pStyle w:val="Normalny1"/>
        <w:numPr>
          <w:ilvl w:val="0"/>
          <w:numId w:val="18"/>
        </w:numPr>
        <w:spacing w:after="0" w:line="240" w:lineRule="auto"/>
        <w:ind w:left="284"/>
        <w:contextualSpacing/>
        <w:rPr>
          <w:rFonts w:ascii="Arial" w:hAnsi="Arial" w:cs="Arial"/>
          <w:sz w:val="24"/>
          <w:szCs w:val="24"/>
        </w:rPr>
      </w:pPr>
      <w:r w:rsidRPr="009C7647">
        <w:rPr>
          <w:rFonts w:ascii="Arial" w:hAnsi="Arial" w:cs="Arial"/>
          <w:sz w:val="24"/>
          <w:szCs w:val="24"/>
        </w:rPr>
        <w:t>Zamawiający prześle umowę wykonawcy, którego oferta została wybrana albo zaprosi go do swojej siedziby w celu podpisania umowy.</w:t>
      </w:r>
    </w:p>
    <w:p w14:paraId="511C7265" w14:textId="77777777" w:rsidR="00AD3272" w:rsidRPr="009C7647" w:rsidRDefault="00D2639E">
      <w:pPr>
        <w:pStyle w:val="Normalny1"/>
        <w:numPr>
          <w:ilvl w:val="0"/>
          <w:numId w:val="18"/>
        </w:numPr>
        <w:spacing w:after="0" w:line="240" w:lineRule="auto"/>
        <w:ind w:left="284"/>
        <w:contextualSpacing/>
        <w:rPr>
          <w:rFonts w:ascii="Arial" w:hAnsi="Arial" w:cs="Arial"/>
          <w:sz w:val="24"/>
          <w:szCs w:val="24"/>
        </w:rPr>
      </w:pPr>
      <w:r w:rsidRPr="009C7647">
        <w:rPr>
          <w:rFonts w:ascii="Arial" w:hAnsi="Arial" w:cs="Arial"/>
          <w:sz w:val="24"/>
          <w:szCs w:val="24"/>
        </w:rPr>
        <w:t>W przypadku wyboru oferty złożonej przez wykonawców wspólnie ubiegających się o udzielenie zamówienia publicznego Zamawiający może żądać - przed zawarciem umowy – umowy regulującej współpracę tych wykonawców.</w:t>
      </w:r>
    </w:p>
    <w:p w14:paraId="4B5D675B" w14:textId="77777777" w:rsidR="00AD3272" w:rsidRPr="009C7647" w:rsidRDefault="00D2639E">
      <w:pPr>
        <w:pStyle w:val="Normalny1"/>
        <w:numPr>
          <w:ilvl w:val="0"/>
          <w:numId w:val="18"/>
        </w:numPr>
        <w:spacing w:after="0" w:line="240" w:lineRule="auto"/>
        <w:ind w:left="284"/>
        <w:contextualSpacing/>
        <w:rPr>
          <w:rFonts w:ascii="Arial" w:hAnsi="Arial" w:cs="Arial"/>
          <w:sz w:val="24"/>
          <w:szCs w:val="24"/>
        </w:rPr>
      </w:pPr>
      <w:r w:rsidRPr="009C7647">
        <w:rPr>
          <w:rFonts w:ascii="Arial" w:hAnsi="Arial" w:cs="Arial"/>
          <w:sz w:val="24"/>
          <w:szCs w:val="24"/>
        </w:rPr>
        <w:t>Wykonawca zobowiązany jest do wniesienia zabezpieczenia należytego wykonania umowy na warunkach określonych w rozdz</w:t>
      </w:r>
      <w:r w:rsidR="003F655B" w:rsidRPr="009C7647">
        <w:rPr>
          <w:rFonts w:ascii="Arial" w:hAnsi="Arial" w:cs="Arial"/>
          <w:sz w:val="24"/>
          <w:szCs w:val="24"/>
        </w:rPr>
        <w:t xml:space="preserve">iale XVI </w:t>
      </w:r>
      <w:proofErr w:type="spellStart"/>
      <w:r w:rsidR="003F655B" w:rsidRPr="009C7647">
        <w:rPr>
          <w:rFonts w:ascii="Arial" w:hAnsi="Arial" w:cs="Arial"/>
          <w:sz w:val="24"/>
          <w:szCs w:val="24"/>
        </w:rPr>
        <w:t>swz</w:t>
      </w:r>
      <w:proofErr w:type="spellEnd"/>
      <w:r w:rsidRPr="009C7647">
        <w:rPr>
          <w:rFonts w:ascii="Arial" w:hAnsi="Arial" w:cs="Arial"/>
          <w:sz w:val="24"/>
          <w:szCs w:val="24"/>
        </w:rPr>
        <w:t>.</w:t>
      </w:r>
    </w:p>
    <w:p w14:paraId="5952DFA7" w14:textId="77777777" w:rsidR="003F655B" w:rsidRPr="009C7647" w:rsidRDefault="003F655B" w:rsidP="003F655B">
      <w:pPr>
        <w:pStyle w:val="Normalny1"/>
        <w:spacing w:after="0" w:line="240" w:lineRule="auto"/>
        <w:ind w:left="284"/>
        <w:contextualSpacing/>
        <w:rPr>
          <w:rFonts w:ascii="Arial" w:hAnsi="Arial" w:cs="Arial"/>
          <w:sz w:val="24"/>
          <w:szCs w:val="24"/>
        </w:rPr>
      </w:pPr>
    </w:p>
    <w:p w14:paraId="5B5B0273" w14:textId="77777777" w:rsidR="00AD3272" w:rsidRPr="009C7647" w:rsidRDefault="00D2639E" w:rsidP="003F655B">
      <w:pPr>
        <w:pStyle w:val="Nagwek2"/>
        <w:keepNext w:val="0"/>
        <w:numPr>
          <w:ilvl w:val="0"/>
          <w:numId w:val="45"/>
        </w:numPr>
        <w:pBdr>
          <w:top w:val="single" w:sz="4" w:space="1" w:color="000000"/>
          <w:left w:val="single" w:sz="4" w:space="4" w:color="000000"/>
          <w:bottom w:val="single" w:sz="4" w:space="1" w:color="000000"/>
          <w:right w:val="single" w:sz="4" w:space="31" w:color="000000"/>
        </w:pBdr>
        <w:spacing w:before="0" w:after="0" w:line="240" w:lineRule="auto"/>
        <w:ind w:left="567" w:hanging="425"/>
        <w:jc w:val="left"/>
        <w:textAlignment w:val="baseline"/>
        <w:rPr>
          <w:rFonts w:cs="Arial"/>
          <w:sz w:val="24"/>
          <w:szCs w:val="24"/>
        </w:rPr>
      </w:pPr>
      <w:r w:rsidRPr="009C7647">
        <w:rPr>
          <w:rFonts w:cs="Arial"/>
          <w:sz w:val="24"/>
          <w:szCs w:val="24"/>
        </w:rPr>
        <w:t>Wymagania dotyczące zabezpieczenie należytego wykonania umowy</w:t>
      </w:r>
    </w:p>
    <w:p w14:paraId="4D79EE7C" w14:textId="77777777" w:rsidR="00AD3272" w:rsidRPr="009C7647" w:rsidRDefault="00D2639E" w:rsidP="003F655B">
      <w:pPr>
        <w:pStyle w:val="Default"/>
        <w:numPr>
          <w:ilvl w:val="0"/>
          <w:numId w:val="20"/>
        </w:numPr>
        <w:ind w:left="284" w:hanging="284"/>
        <w:jc w:val="both"/>
        <w:rPr>
          <w:rFonts w:ascii="Arial" w:hAnsi="Arial" w:cs="Arial"/>
        </w:rPr>
      </w:pPr>
      <w:r w:rsidRPr="009C7647">
        <w:rPr>
          <w:rFonts w:ascii="Arial" w:hAnsi="Arial" w:cs="Arial"/>
        </w:rPr>
        <w:t xml:space="preserve">Zabezpieczenie należytego wykonania umowy służy pokryciu roszczeń z tytułu niewykonania lub nienależytego wykonania umowy. </w:t>
      </w:r>
    </w:p>
    <w:p w14:paraId="59BEFCC9" w14:textId="77777777" w:rsidR="00AD3272" w:rsidRPr="009C7647" w:rsidRDefault="00D2639E" w:rsidP="003F655B">
      <w:pPr>
        <w:pStyle w:val="Default"/>
        <w:numPr>
          <w:ilvl w:val="0"/>
          <w:numId w:val="20"/>
        </w:numPr>
        <w:ind w:left="284" w:hanging="284"/>
        <w:jc w:val="both"/>
        <w:rPr>
          <w:rFonts w:ascii="Arial" w:hAnsi="Arial" w:cs="Arial"/>
        </w:rPr>
      </w:pPr>
      <w:r w:rsidRPr="009C7647">
        <w:rPr>
          <w:rFonts w:ascii="Arial" w:hAnsi="Arial" w:cs="Arial"/>
        </w:rPr>
        <w:t xml:space="preserve">Wykonawca zobowiązany jest do wniesienia zabezpieczenia należytego wykonania umowy na kwotę stanowiącą 5% ceny całkowitej podanej w ofercie. </w:t>
      </w:r>
    </w:p>
    <w:p w14:paraId="0EF4A0E3" w14:textId="77777777" w:rsidR="00AD3272" w:rsidRPr="009C7647" w:rsidRDefault="009422B7" w:rsidP="003F655B">
      <w:pPr>
        <w:pStyle w:val="Default"/>
        <w:numPr>
          <w:ilvl w:val="0"/>
          <w:numId w:val="20"/>
        </w:numPr>
        <w:ind w:left="284" w:hanging="284"/>
        <w:contextualSpacing/>
        <w:jc w:val="both"/>
        <w:rPr>
          <w:rFonts w:ascii="Arial" w:hAnsi="Arial" w:cs="Arial"/>
        </w:rPr>
      </w:pPr>
      <w:r w:rsidRPr="009C7647">
        <w:rPr>
          <w:rFonts w:ascii="Arial" w:hAnsi="Arial" w:cs="Arial"/>
        </w:rPr>
        <w:t>Zabezpieczenie wnosi się w jednej lub kilku następujących formach:</w:t>
      </w:r>
    </w:p>
    <w:p w14:paraId="59CCCD39" w14:textId="77777777" w:rsidR="009422B7" w:rsidRPr="009C7647" w:rsidRDefault="009422B7" w:rsidP="003F655B">
      <w:pPr>
        <w:pStyle w:val="Default"/>
        <w:numPr>
          <w:ilvl w:val="0"/>
          <w:numId w:val="48"/>
        </w:numPr>
        <w:ind w:left="709" w:hanging="283"/>
        <w:contextualSpacing/>
        <w:jc w:val="both"/>
        <w:rPr>
          <w:rFonts w:ascii="Arial" w:hAnsi="Arial" w:cs="Arial"/>
        </w:rPr>
      </w:pPr>
      <w:r w:rsidRPr="009C7647">
        <w:rPr>
          <w:rFonts w:ascii="Arial" w:hAnsi="Arial" w:cs="Arial"/>
        </w:rPr>
        <w:t xml:space="preserve">pieniądzu-przelewem na rachunek bankowy Zamawiającego: </w:t>
      </w:r>
      <w:r w:rsidRPr="009C7647">
        <w:rPr>
          <w:rFonts w:ascii="Arial" w:hAnsi="Arial" w:cs="Arial"/>
          <w:u w:val="single"/>
        </w:rPr>
        <w:t>43 1090 0075 0000 0012 7840 0007;</w:t>
      </w:r>
    </w:p>
    <w:p w14:paraId="20E9FCB8" w14:textId="77777777" w:rsidR="009422B7" w:rsidRPr="009C7647" w:rsidRDefault="009422B7" w:rsidP="003F655B">
      <w:pPr>
        <w:pStyle w:val="Default"/>
        <w:numPr>
          <w:ilvl w:val="0"/>
          <w:numId w:val="48"/>
        </w:numPr>
        <w:ind w:left="709" w:hanging="283"/>
        <w:contextualSpacing/>
        <w:jc w:val="both"/>
        <w:rPr>
          <w:rFonts w:ascii="Arial" w:hAnsi="Arial" w:cs="Arial"/>
        </w:rPr>
      </w:pPr>
      <w:r w:rsidRPr="009C7647">
        <w:rPr>
          <w:rFonts w:ascii="Arial" w:hAnsi="Arial" w:cs="Arial"/>
        </w:rPr>
        <w:t>poręczeniach bankowych lub poręczeniach spółdzielczej kasy oszczędnościowo-kredytowej, z tym, że zobowiązanie kasy jest zawsze zobowiązaniem pieniężnym;</w:t>
      </w:r>
    </w:p>
    <w:p w14:paraId="4B90DFBB" w14:textId="77777777" w:rsidR="009422B7" w:rsidRPr="009C7647" w:rsidRDefault="009422B7" w:rsidP="003F655B">
      <w:pPr>
        <w:pStyle w:val="Default"/>
        <w:numPr>
          <w:ilvl w:val="0"/>
          <w:numId w:val="48"/>
        </w:numPr>
        <w:ind w:left="709" w:hanging="283"/>
        <w:contextualSpacing/>
        <w:jc w:val="both"/>
        <w:rPr>
          <w:rFonts w:ascii="Arial" w:hAnsi="Arial" w:cs="Arial"/>
        </w:rPr>
      </w:pPr>
      <w:r w:rsidRPr="009C7647">
        <w:rPr>
          <w:rFonts w:ascii="Arial" w:hAnsi="Arial" w:cs="Arial"/>
        </w:rPr>
        <w:t>gwarancjach bankowych;</w:t>
      </w:r>
    </w:p>
    <w:p w14:paraId="0FE3EE51" w14:textId="77777777" w:rsidR="009422B7" w:rsidRPr="009C7647" w:rsidRDefault="009422B7" w:rsidP="003F655B">
      <w:pPr>
        <w:pStyle w:val="Default"/>
        <w:numPr>
          <w:ilvl w:val="0"/>
          <w:numId w:val="48"/>
        </w:numPr>
        <w:ind w:left="709" w:hanging="283"/>
        <w:contextualSpacing/>
        <w:jc w:val="both"/>
        <w:rPr>
          <w:rFonts w:ascii="Arial" w:hAnsi="Arial" w:cs="Arial"/>
        </w:rPr>
      </w:pPr>
      <w:r w:rsidRPr="009C7647">
        <w:rPr>
          <w:rFonts w:ascii="Arial" w:hAnsi="Arial" w:cs="Arial"/>
        </w:rPr>
        <w:t>gwarancjach ubezpieczeniowych;</w:t>
      </w:r>
    </w:p>
    <w:p w14:paraId="363A43B0" w14:textId="77777777" w:rsidR="009422B7" w:rsidRPr="009C7647" w:rsidRDefault="009422B7" w:rsidP="003F655B">
      <w:pPr>
        <w:pStyle w:val="Default"/>
        <w:numPr>
          <w:ilvl w:val="0"/>
          <w:numId w:val="48"/>
        </w:numPr>
        <w:ind w:left="709" w:hanging="283"/>
        <w:contextualSpacing/>
        <w:jc w:val="both"/>
        <w:rPr>
          <w:rFonts w:ascii="Arial" w:hAnsi="Arial" w:cs="Arial"/>
        </w:rPr>
      </w:pPr>
      <w:r w:rsidRPr="009C7647">
        <w:rPr>
          <w:rFonts w:ascii="Arial" w:hAnsi="Arial" w:cs="Arial"/>
        </w:rPr>
        <w:t>poręczeniach udzielanych przez podmioty, o których mowa w art. 6b ust. 5 pkt. 2 ustawy z dnia 9 listopada 2000 r. o utworzeniu Polskiej Agencji Rozwoju Przedsiębiorczości;</w:t>
      </w:r>
    </w:p>
    <w:p w14:paraId="74437B7E" w14:textId="77777777" w:rsidR="009422B7" w:rsidRPr="009C7647" w:rsidRDefault="00BD63BD" w:rsidP="003F655B">
      <w:pPr>
        <w:pStyle w:val="Default"/>
        <w:numPr>
          <w:ilvl w:val="0"/>
          <w:numId w:val="20"/>
        </w:numPr>
        <w:ind w:left="284" w:hanging="284"/>
        <w:contextualSpacing/>
        <w:jc w:val="both"/>
        <w:rPr>
          <w:rFonts w:ascii="Arial" w:hAnsi="Arial" w:cs="Arial"/>
        </w:rPr>
      </w:pPr>
      <w:r w:rsidRPr="009C7647">
        <w:rPr>
          <w:rFonts w:ascii="Arial" w:hAnsi="Arial" w:cs="Arial"/>
        </w:rPr>
        <w:t>W trakcie realizacji umowy wykonawca może dokonać zmiany formy zabezpieczenia na jedną lub kilka form, o których mowa w pkt. 3. Zmiana formy zabezpieczenia jest dokonywana z zachowaniem ciągłości zabezpieczenia i bez zmniejszenia jego wysokości.</w:t>
      </w:r>
    </w:p>
    <w:p w14:paraId="5BE598B1" w14:textId="77777777" w:rsidR="00BD63BD" w:rsidRPr="009C7647" w:rsidRDefault="00BD63BD" w:rsidP="003F655B">
      <w:pPr>
        <w:pStyle w:val="Default"/>
        <w:numPr>
          <w:ilvl w:val="0"/>
          <w:numId w:val="20"/>
        </w:numPr>
        <w:ind w:left="284" w:hanging="284"/>
        <w:contextualSpacing/>
        <w:jc w:val="both"/>
        <w:rPr>
          <w:rFonts w:ascii="Arial" w:hAnsi="Arial" w:cs="Arial"/>
        </w:rPr>
      </w:pPr>
      <w:r w:rsidRPr="009C7647">
        <w:rPr>
          <w:rFonts w:ascii="Arial" w:hAnsi="Arial" w:cs="Arial"/>
        </w:rPr>
        <w:t xml:space="preserve">Zabezpieczenie musi zachować ciągłość przez wymagany okres. W przypadku zabezpieczenia w formie niepieniężnej 70% jego wysokości powinno zabezpieczać roszczenia z tytułu niewykonania lub nienależytego wykonania umowy co najmniej do upływu 30 dni od dnia wykonania zamówienia i uznania go przez Zamawiającego za należycie wykonane, a pozostałe 30% - roszczenia z tytułu rękojmi za wady lub gwarancji co najmniej do upływu 15 dni po zakończeniu właściwego okresu zabezpieczenia tych roszczeń, z uwzględnieniem art. 453 ustawy </w:t>
      </w:r>
      <w:proofErr w:type="spellStart"/>
      <w:r w:rsidRPr="009C7647">
        <w:rPr>
          <w:rFonts w:ascii="Arial" w:hAnsi="Arial" w:cs="Arial"/>
        </w:rPr>
        <w:t>Pzp</w:t>
      </w:r>
      <w:proofErr w:type="spellEnd"/>
      <w:r w:rsidRPr="009C7647">
        <w:rPr>
          <w:rFonts w:ascii="Arial" w:hAnsi="Arial" w:cs="Arial"/>
        </w:rPr>
        <w:t>.</w:t>
      </w:r>
    </w:p>
    <w:p w14:paraId="121FAB53" w14:textId="77777777" w:rsidR="00BD63BD" w:rsidRPr="009C7647" w:rsidRDefault="00BD63BD" w:rsidP="003F655B">
      <w:pPr>
        <w:pStyle w:val="Default"/>
        <w:numPr>
          <w:ilvl w:val="0"/>
          <w:numId w:val="20"/>
        </w:numPr>
        <w:ind w:left="284" w:hanging="284"/>
        <w:contextualSpacing/>
        <w:jc w:val="both"/>
        <w:rPr>
          <w:rFonts w:ascii="Arial" w:hAnsi="Arial" w:cs="Arial"/>
        </w:rPr>
      </w:pPr>
      <w:r w:rsidRPr="009C7647">
        <w:rPr>
          <w:rFonts w:ascii="Arial" w:hAnsi="Arial" w:cs="Arial"/>
        </w:rPr>
        <w:lastRenderedPageBreak/>
        <w:t>Zamawiający zwraca zabezpieczenie w terminie 30 dni od dnia wykonania zamówienia i uznania przez Zamawiającego za należycie wykonane. Kwota pozostawiona na zabezpieczenie roszczeń z tytułu rękojmi za wady będzie wynosiła 30% wysokości zabezpieczenia i zostanie zwrócona nie później niż w 15 dniu po upływie rękojmi za wady lub gwarancji.</w:t>
      </w:r>
    </w:p>
    <w:p w14:paraId="63FC4DA4" w14:textId="77777777" w:rsidR="00AD3272" w:rsidRPr="009C7647" w:rsidRDefault="00AD3272">
      <w:pPr>
        <w:pStyle w:val="Nagwek2"/>
        <w:spacing w:before="0" w:after="0"/>
        <w:ind w:right="-108"/>
        <w:rPr>
          <w:rFonts w:cs="Arial"/>
          <w:b w:val="0"/>
          <w:sz w:val="24"/>
          <w:szCs w:val="24"/>
        </w:rPr>
      </w:pPr>
    </w:p>
    <w:p w14:paraId="613B7926" w14:textId="77777777" w:rsidR="00AD3272" w:rsidRPr="009C7647" w:rsidRDefault="00D2639E" w:rsidP="003F655B">
      <w:pPr>
        <w:pStyle w:val="Nagwek1"/>
        <w:numPr>
          <w:ilvl w:val="0"/>
          <w:numId w:val="45"/>
        </w:numPr>
        <w:pBdr>
          <w:top w:val="single" w:sz="4" w:space="1" w:color="000000"/>
          <w:left w:val="single" w:sz="4" w:space="5" w:color="000000"/>
          <w:bottom w:val="single" w:sz="4" w:space="1" w:color="000000"/>
          <w:right w:val="single" w:sz="4" w:space="4" w:color="000000"/>
        </w:pBdr>
        <w:spacing w:before="0" w:line="240" w:lineRule="auto"/>
        <w:ind w:left="709" w:right="-108" w:hanging="709"/>
        <w:jc w:val="both"/>
        <w:textAlignment w:val="baseline"/>
        <w:rPr>
          <w:rFonts w:cs="Arial"/>
          <w:b w:val="0"/>
          <w:sz w:val="24"/>
          <w:szCs w:val="24"/>
        </w:rPr>
      </w:pPr>
      <w:r w:rsidRPr="009C7647">
        <w:rPr>
          <w:rFonts w:cs="Arial"/>
          <w:sz w:val="24"/>
          <w:szCs w:val="24"/>
        </w:rPr>
        <w:t xml:space="preserve">Projektowane postanowienia umowy w sprawie zamówienia publicznego, które zostaną wprowadzone do umowy w sprawie zamówienia publicznego </w:t>
      </w:r>
    </w:p>
    <w:p w14:paraId="41A38836" w14:textId="77777777" w:rsidR="00AD3272" w:rsidRPr="009C7647" w:rsidRDefault="00D2639E">
      <w:pPr>
        <w:pStyle w:val="Normalny1"/>
        <w:keepNext/>
        <w:numPr>
          <w:ilvl w:val="0"/>
          <w:numId w:val="21"/>
        </w:numPr>
        <w:spacing w:after="0" w:line="240" w:lineRule="auto"/>
        <w:ind w:left="357" w:hanging="357"/>
        <w:jc w:val="left"/>
        <w:outlineLvl w:val="0"/>
        <w:rPr>
          <w:rFonts w:ascii="Arial" w:eastAsia="Calibri" w:hAnsi="Arial" w:cs="Arial"/>
          <w:sz w:val="24"/>
          <w:szCs w:val="24"/>
        </w:rPr>
      </w:pPr>
      <w:r w:rsidRPr="009C7647">
        <w:rPr>
          <w:rFonts w:ascii="Arial" w:eastAsia="Calibri" w:hAnsi="Arial" w:cs="Arial"/>
          <w:sz w:val="24"/>
          <w:szCs w:val="24"/>
        </w:rPr>
        <w:t xml:space="preserve">Wzór umowy stanowi załącznik nr </w:t>
      </w:r>
      <w:r w:rsidR="003F655B" w:rsidRPr="009C7647">
        <w:rPr>
          <w:rFonts w:ascii="Arial" w:eastAsia="Calibri" w:hAnsi="Arial" w:cs="Arial"/>
          <w:sz w:val="24"/>
          <w:szCs w:val="24"/>
        </w:rPr>
        <w:t>9</w:t>
      </w:r>
      <w:r w:rsidRPr="009C7647">
        <w:rPr>
          <w:rFonts w:ascii="Arial" w:eastAsia="Calibri" w:hAnsi="Arial" w:cs="Arial"/>
          <w:sz w:val="24"/>
          <w:szCs w:val="24"/>
        </w:rPr>
        <w:t xml:space="preserve"> do </w:t>
      </w:r>
      <w:proofErr w:type="spellStart"/>
      <w:r w:rsidR="003F655B" w:rsidRPr="009C7647">
        <w:rPr>
          <w:rFonts w:ascii="Arial" w:eastAsia="Calibri" w:hAnsi="Arial" w:cs="Arial"/>
          <w:sz w:val="24"/>
          <w:szCs w:val="24"/>
        </w:rPr>
        <w:t>swz</w:t>
      </w:r>
      <w:proofErr w:type="spellEnd"/>
      <w:r w:rsidRPr="009C7647">
        <w:rPr>
          <w:rFonts w:ascii="Arial" w:eastAsia="Calibri" w:hAnsi="Arial" w:cs="Arial"/>
          <w:sz w:val="24"/>
          <w:szCs w:val="24"/>
        </w:rPr>
        <w:t>.</w:t>
      </w:r>
    </w:p>
    <w:p w14:paraId="39AD5E8D" w14:textId="77777777" w:rsidR="00AD3272" w:rsidRPr="009C7647" w:rsidRDefault="00D2639E">
      <w:pPr>
        <w:pStyle w:val="Normalny1"/>
        <w:keepNext/>
        <w:numPr>
          <w:ilvl w:val="0"/>
          <w:numId w:val="21"/>
        </w:numPr>
        <w:spacing w:after="0" w:line="240" w:lineRule="auto"/>
        <w:ind w:left="357" w:hanging="357"/>
        <w:jc w:val="left"/>
        <w:outlineLvl w:val="0"/>
        <w:rPr>
          <w:rFonts w:ascii="Arial" w:eastAsia="Calibri" w:hAnsi="Arial" w:cs="Arial"/>
          <w:sz w:val="24"/>
          <w:szCs w:val="24"/>
        </w:rPr>
      </w:pPr>
      <w:r w:rsidRPr="009C7647">
        <w:rPr>
          <w:rFonts w:ascii="Arial" w:eastAsia="Calibri" w:hAnsi="Arial" w:cs="Arial"/>
          <w:sz w:val="24"/>
          <w:szCs w:val="24"/>
        </w:rPr>
        <w:t>Zamawiający przewiduje możliwość wprowadzenia istotnych zmian postanowień zawartej umowy, w stosunku do treści przełożonej w niniejszym postępowaniu oferty, na podstawie której dokonano wybór wykonawcy, w przypadkach określonych w projektowanych postanowieniach umowy.</w:t>
      </w:r>
    </w:p>
    <w:p w14:paraId="4B112662" w14:textId="77777777" w:rsidR="001240EF" w:rsidRPr="009C7647" w:rsidRDefault="001240EF" w:rsidP="001240EF">
      <w:pPr>
        <w:pStyle w:val="Normalny1"/>
        <w:keepNext/>
        <w:spacing w:after="0" w:line="240" w:lineRule="auto"/>
        <w:jc w:val="left"/>
        <w:outlineLvl w:val="0"/>
        <w:rPr>
          <w:rFonts w:ascii="Arial" w:eastAsia="Calibri" w:hAnsi="Arial" w:cs="Arial"/>
          <w:sz w:val="24"/>
          <w:szCs w:val="24"/>
        </w:rPr>
      </w:pPr>
    </w:p>
    <w:p w14:paraId="6BFA4B4D" w14:textId="77777777" w:rsidR="00AD3272" w:rsidRPr="009C7647" w:rsidRDefault="00D2639E" w:rsidP="003F655B">
      <w:pPr>
        <w:pStyle w:val="Nagwek1"/>
        <w:numPr>
          <w:ilvl w:val="0"/>
          <w:numId w:val="45"/>
        </w:numPr>
        <w:pBdr>
          <w:top w:val="single" w:sz="4" w:space="1" w:color="000000"/>
          <w:left w:val="single" w:sz="4" w:space="4" w:color="000000"/>
          <w:bottom w:val="single" w:sz="4" w:space="1" w:color="000000"/>
          <w:right w:val="single" w:sz="4" w:space="4" w:color="000000"/>
        </w:pBdr>
        <w:spacing w:before="0" w:line="240" w:lineRule="auto"/>
        <w:ind w:left="0" w:firstLine="0"/>
        <w:jc w:val="left"/>
        <w:textAlignment w:val="baseline"/>
        <w:rPr>
          <w:rFonts w:cs="Arial"/>
          <w:sz w:val="24"/>
          <w:szCs w:val="24"/>
        </w:rPr>
      </w:pPr>
      <w:r w:rsidRPr="009C7647">
        <w:rPr>
          <w:rFonts w:cs="Arial"/>
          <w:sz w:val="24"/>
          <w:szCs w:val="24"/>
        </w:rPr>
        <w:t>Pozostałe informacje niezbędne dla prowadzonego postępowania</w:t>
      </w:r>
    </w:p>
    <w:p w14:paraId="7C27B0AC" w14:textId="77777777" w:rsidR="00AD3272" w:rsidRPr="009C7647" w:rsidRDefault="00D2639E" w:rsidP="003F655B">
      <w:pPr>
        <w:pStyle w:val="Normalny1"/>
        <w:widowControl w:val="0"/>
        <w:numPr>
          <w:ilvl w:val="0"/>
          <w:numId w:val="22"/>
        </w:numPr>
        <w:spacing w:after="0" w:line="240" w:lineRule="auto"/>
        <w:ind w:left="357" w:hanging="357"/>
        <w:rPr>
          <w:rFonts w:ascii="Arial" w:hAnsi="Arial" w:cs="Arial"/>
          <w:kern w:val="2"/>
          <w:sz w:val="24"/>
          <w:szCs w:val="24"/>
        </w:rPr>
      </w:pPr>
      <w:r w:rsidRPr="009C7647">
        <w:rPr>
          <w:rFonts w:ascii="Arial" w:hAnsi="Arial" w:cs="Arial"/>
          <w:sz w:val="24"/>
          <w:szCs w:val="24"/>
        </w:rPr>
        <w:t>Zamawiający nie przewiduje wymagań, o których mowa w art. 96 ust. 2 ustawy.</w:t>
      </w:r>
    </w:p>
    <w:p w14:paraId="19B19F50" w14:textId="77777777" w:rsidR="00AD3272" w:rsidRPr="009C7647" w:rsidRDefault="00D2639E" w:rsidP="003F655B">
      <w:pPr>
        <w:pStyle w:val="Normalny1"/>
        <w:widowControl w:val="0"/>
        <w:numPr>
          <w:ilvl w:val="0"/>
          <w:numId w:val="22"/>
        </w:numPr>
        <w:spacing w:after="0" w:line="240" w:lineRule="auto"/>
        <w:ind w:left="357" w:hanging="357"/>
        <w:rPr>
          <w:rFonts w:ascii="Arial" w:hAnsi="Arial" w:cs="Arial"/>
          <w:kern w:val="2"/>
          <w:sz w:val="24"/>
          <w:szCs w:val="24"/>
        </w:rPr>
      </w:pPr>
      <w:r w:rsidRPr="009C7647">
        <w:rPr>
          <w:rFonts w:ascii="Arial" w:hAnsi="Arial" w:cs="Arial"/>
          <w:sz w:val="24"/>
          <w:szCs w:val="24"/>
        </w:rPr>
        <w:t>Zamawiający nie przewiduje zawarcia umowy ramowej.</w:t>
      </w:r>
    </w:p>
    <w:p w14:paraId="4E397809" w14:textId="77777777" w:rsidR="00AD3272" w:rsidRPr="009C7647" w:rsidRDefault="00D2639E" w:rsidP="003F655B">
      <w:pPr>
        <w:pStyle w:val="Normalny1"/>
        <w:widowControl w:val="0"/>
        <w:numPr>
          <w:ilvl w:val="0"/>
          <w:numId w:val="22"/>
        </w:numPr>
        <w:spacing w:after="0" w:line="240" w:lineRule="auto"/>
        <w:ind w:left="357" w:hanging="357"/>
        <w:rPr>
          <w:rFonts w:ascii="Arial" w:hAnsi="Arial" w:cs="Arial"/>
          <w:kern w:val="2"/>
          <w:sz w:val="24"/>
          <w:szCs w:val="24"/>
        </w:rPr>
      </w:pPr>
      <w:r w:rsidRPr="009C7647">
        <w:rPr>
          <w:rFonts w:ascii="Arial" w:hAnsi="Arial" w:cs="Arial"/>
          <w:sz w:val="24"/>
          <w:szCs w:val="24"/>
        </w:rPr>
        <w:t xml:space="preserve">Zamawiający nie dopuszcza składania ofert wariantowych. </w:t>
      </w:r>
    </w:p>
    <w:p w14:paraId="0DBEBF0C" w14:textId="77777777" w:rsidR="00AD3272" w:rsidRPr="009C7647" w:rsidRDefault="00D2639E" w:rsidP="003F655B">
      <w:pPr>
        <w:pStyle w:val="Normalny1"/>
        <w:widowControl w:val="0"/>
        <w:numPr>
          <w:ilvl w:val="0"/>
          <w:numId w:val="22"/>
        </w:numPr>
        <w:spacing w:after="0" w:line="240" w:lineRule="auto"/>
        <w:ind w:left="357" w:hanging="357"/>
        <w:rPr>
          <w:rFonts w:ascii="Arial" w:hAnsi="Arial" w:cs="Arial"/>
          <w:kern w:val="2"/>
          <w:sz w:val="24"/>
          <w:szCs w:val="24"/>
        </w:rPr>
      </w:pPr>
      <w:r w:rsidRPr="009C7647">
        <w:rPr>
          <w:rFonts w:ascii="Arial" w:hAnsi="Arial" w:cs="Arial"/>
          <w:sz w:val="24"/>
          <w:szCs w:val="24"/>
        </w:rPr>
        <w:t>Zamawiający nie przewiduje rozliczenia w walutach obcych.</w:t>
      </w:r>
    </w:p>
    <w:p w14:paraId="69B3F7AA" w14:textId="77777777" w:rsidR="00AD3272" w:rsidRPr="009C7647" w:rsidRDefault="00D2639E" w:rsidP="003F655B">
      <w:pPr>
        <w:pStyle w:val="Normalny1"/>
        <w:widowControl w:val="0"/>
        <w:numPr>
          <w:ilvl w:val="0"/>
          <w:numId w:val="22"/>
        </w:numPr>
        <w:spacing w:after="0" w:line="240" w:lineRule="auto"/>
        <w:ind w:left="357" w:hanging="357"/>
        <w:rPr>
          <w:rFonts w:ascii="Arial" w:hAnsi="Arial" w:cs="Arial"/>
          <w:kern w:val="2"/>
          <w:sz w:val="24"/>
          <w:szCs w:val="24"/>
        </w:rPr>
      </w:pPr>
      <w:r w:rsidRPr="009C7647">
        <w:rPr>
          <w:rFonts w:ascii="Arial" w:hAnsi="Arial" w:cs="Arial"/>
          <w:sz w:val="24"/>
          <w:szCs w:val="24"/>
        </w:rPr>
        <w:t>Zamawiający nie przewiduje przeprowadzenia aukcji elektronicznej.</w:t>
      </w:r>
    </w:p>
    <w:p w14:paraId="38311976" w14:textId="77777777" w:rsidR="00AD3272" w:rsidRPr="009C7647" w:rsidRDefault="00D2639E" w:rsidP="003F655B">
      <w:pPr>
        <w:pStyle w:val="Normalny1"/>
        <w:widowControl w:val="0"/>
        <w:numPr>
          <w:ilvl w:val="0"/>
          <w:numId w:val="22"/>
        </w:numPr>
        <w:spacing w:after="0" w:line="240" w:lineRule="auto"/>
        <w:ind w:left="357" w:hanging="357"/>
        <w:rPr>
          <w:rFonts w:ascii="Arial" w:hAnsi="Arial" w:cs="Arial"/>
          <w:kern w:val="2"/>
          <w:sz w:val="24"/>
          <w:szCs w:val="24"/>
        </w:rPr>
      </w:pPr>
      <w:r w:rsidRPr="009C7647">
        <w:rPr>
          <w:rFonts w:ascii="Arial" w:hAnsi="Arial" w:cs="Arial"/>
          <w:sz w:val="24"/>
          <w:szCs w:val="24"/>
        </w:rPr>
        <w:t>Zamawiający nie przewiduje zwrotu kosztów udziału w postępowaniu.</w:t>
      </w:r>
    </w:p>
    <w:p w14:paraId="4EAAA280" w14:textId="77777777" w:rsidR="00AD3272" w:rsidRPr="009C7647" w:rsidRDefault="00D2639E" w:rsidP="003F655B">
      <w:pPr>
        <w:pStyle w:val="Normalny1"/>
        <w:widowControl w:val="0"/>
        <w:numPr>
          <w:ilvl w:val="0"/>
          <w:numId w:val="22"/>
        </w:numPr>
        <w:spacing w:after="0" w:line="240" w:lineRule="auto"/>
        <w:ind w:left="357" w:hanging="357"/>
        <w:rPr>
          <w:rFonts w:ascii="Arial" w:hAnsi="Arial" w:cs="Arial"/>
          <w:kern w:val="2"/>
          <w:sz w:val="24"/>
          <w:szCs w:val="24"/>
        </w:rPr>
      </w:pPr>
      <w:r w:rsidRPr="009C7647">
        <w:rPr>
          <w:rFonts w:ascii="Arial" w:hAnsi="Arial" w:cs="Arial"/>
          <w:sz w:val="24"/>
          <w:szCs w:val="24"/>
        </w:rPr>
        <w:t>Zamawiający nie wymaga złożenia ofert w postaci katalogów elektronicznych lub dołączenia katalogów elektronicznych do oferty.</w:t>
      </w:r>
    </w:p>
    <w:p w14:paraId="0328F227" w14:textId="77777777" w:rsidR="00AD3272" w:rsidRPr="009C7647" w:rsidRDefault="00D2639E" w:rsidP="003F655B">
      <w:pPr>
        <w:pStyle w:val="Normalny1"/>
        <w:widowControl w:val="0"/>
        <w:numPr>
          <w:ilvl w:val="0"/>
          <w:numId w:val="22"/>
        </w:numPr>
        <w:spacing w:after="0" w:line="240" w:lineRule="auto"/>
        <w:ind w:left="357" w:hanging="357"/>
        <w:rPr>
          <w:rFonts w:ascii="Arial" w:hAnsi="Arial" w:cs="Arial"/>
          <w:kern w:val="2"/>
          <w:sz w:val="24"/>
          <w:szCs w:val="24"/>
        </w:rPr>
      </w:pPr>
      <w:r w:rsidRPr="009C7647">
        <w:rPr>
          <w:rFonts w:ascii="Arial" w:hAnsi="Arial" w:cs="Arial"/>
          <w:sz w:val="24"/>
          <w:szCs w:val="24"/>
        </w:rPr>
        <w:t>Zamawiający nie zastrzega możliwości ubiegania się o udzielenie zamówienia wyłącznie przez wykonawców, o których mowa w art. 94 ustawy.</w:t>
      </w:r>
    </w:p>
    <w:p w14:paraId="54DE79FD" w14:textId="77777777" w:rsidR="00AD3272" w:rsidRPr="009C7647" w:rsidRDefault="00AD3272" w:rsidP="003F655B">
      <w:pPr>
        <w:pStyle w:val="Normalny1"/>
        <w:widowControl w:val="0"/>
        <w:spacing w:after="0" w:line="240" w:lineRule="auto"/>
        <w:ind w:left="720"/>
        <w:rPr>
          <w:rFonts w:ascii="Arial" w:hAnsi="Arial" w:cs="Arial"/>
          <w:kern w:val="2"/>
          <w:sz w:val="24"/>
          <w:szCs w:val="24"/>
        </w:rPr>
      </w:pPr>
    </w:p>
    <w:tbl>
      <w:tblPr>
        <w:tblStyle w:val="Tabela-Siatka"/>
        <w:tblW w:w="9344" w:type="dxa"/>
        <w:tblInd w:w="-108" w:type="dxa"/>
        <w:tblLook w:val="04A0" w:firstRow="1" w:lastRow="0" w:firstColumn="1" w:lastColumn="0" w:noHBand="0" w:noVBand="1"/>
      </w:tblPr>
      <w:tblGrid>
        <w:gridCol w:w="9344"/>
      </w:tblGrid>
      <w:tr w:rsidR="00AD3272" w:rsidRPr="009C7647" w14:paraId="3068D116" w14:textId="77777777">
        <w:trPr>
          <w:trHeight w:val="455"/>
        </w:trPr>
        <w:tc>
          <w:tcPr>
            <w:tcW w:w="9344" w:type="dxa"/>
          </w:tcPr>
          <w:p w14:paraId="75FAC51D" w14:textId="77777777" w:rsidR="00AD3272" w:rsidRPr="009C7647" w:rsidRDefault="00D2639E" w:rsidP="002A56CA">
            <w:pPr>
              <w:pStyle w:val="Nagwek1"/>
              <w:numPr>
                <w:ilvl w:val="0"/>
                <w:numId w:val="45"/>
              </w:numPr>
              <w:spacing w:before="0" w:line="240" w:lineRule="auto"/>
              <w:ind w:left="567" w:hanging="567"/>
              <w:jc w:val="both"/>
              <w:rPr>
                <w:rFonts w:cs="Arial"/>
                <w:sz w:val="24"/>
                <w:szCs w:val="24"/>
              </w:rPr>
            </w:pPr>
            <w:r w:rsidRPr="009C7647">
              <w:rPr>
                <w:rFonts w:eastAsia="Times New Roman" w:cs="Arial"/>
                <w:sz w:val="24"/>
                <w:szCs w:val="24"/>
                <w:lang w:eastAsia="pl-PL"/>
              </w:rPr>
              <w:t>Pouczenie o środkach ochrony prawnej przysługujących wykonawcy</w:t>
            </w:r>
          </w:p>
        </w:tc>
      </w:tr>
    </w:tbl>
    <w:p w14:paraId="402A1408" w14:textId="77777777" w:rsidR="00AD3272" w:rsidRPr="009C7647" w:rsidRDefault="00D2639E" w:rsidP="003F655B">
      <w:pPr>
        <w:pStyle w:val="Akapitzlist"/>
        <w:numPr>
          <w:ilvl w:val="0"/>
          <w:numId w:val="23"/>
        </w:numPr>
        <w:spacing w:after="0" w:line="240" w:lineRule="auto"/>
        <w:ind w:left="357" w:hanging="357"/>
        <w:rPr>
          <w:rFonts w:cs="Arial"/>
          <w:sz w:val="24"/>
          <w:szCs w:val="24"/>
        </w:rPr>
      </w:pPr>
      <w:r w:rsidRPr="009C7647">
        <w:rPr>
          <w:rFonts w:cs="Arial"/>
          <w:sz w:val="24"/>
          <w:szCs w:val="24"/>
        </w:rPr>
        <w:t xml:space="preserve">Wykonawcy, a także innemu podmiotowi, jeżeli ma interes w uzyskaniu zamówienia oraz poniósł lub może ponieść szkodę w wyniki naruszenia przez Zamawiającego przepisów ustawy </w:t>
      </w:r>
      <w:proofErr w:type="spellStart"/>
      <w:r w:rsidRPr="009C7647">
        <w:rPr>
          <w:rFonts w:cs="Arial"/>
          <w:sz w:val="24"/>
          <w:szCs w:val="24"/>
        </w:rPr>
        <w:t>Pzp</w:t>
      </w:r>
      <w:proofErr w:type="spellEnd"/>
      <w:r w:rsidRPr="009C7647">
        <w:rPr>
          <w:rFonts w:cs="Arial"/>
          <w:sz w:val="24"/>
          <w:szCs w:val="24"/>
        </w:rPr>
        <w:t xml:space="preserve">, przysługują środki ochrony prawnej określone w dziale IX ustawy </w:t>
      </w:r>
      <w:proofErr w:type="spellStart"/>
      <w:r w:rsidRPr="009C7647">
        <w:rPr>
          <w:rFonts w:cs="Arial"/>
          <w:sz w:val="24"/>
          <w:szCs w:val="24"/>
        </w:rPr>
        <w:t>Pzp</w:t>
      </w:r>
      <w:proofErr w:type="spellEnd"/>
      <w:r w:rsidRPr="009C7647">
        <w:rPr>
          <w:rFonts w:cs="Arial"/>
          <w:sz w:val="24"/>
          <w:szCs w:val="24"/>
        </w:rPr>
        <w:t xml:space="preserve">. Środki ochrony prawnej wobec ogłoszenia wszczynającego postępowanie o udzielenie zamówienia publicznego oraz dokumentów zamówienia przysługują również organizacjom wpisanym na listę, o której mowa w art. 469 pkt 15 ustawy </w:t>
      </w:r>
      <w:proofErr w:type="spellStart"/>
      <w:r w:rsidRPr="009C7647">
        <w:rPr>
          <w:rFonts w:cs="Arial"/>
          <w:sz w:val="24"/>
          <w:szCs w:val="24"/>
        </w:rPr>
        <w:t>Pzp</w:t>
      </w:r>
      <w:proofErr w:type="spellEnd"/>
      <w:r w:rsidRPr="009C7647">
        <w:rPr>
          <w:rFonts w:cs="Arial"/>
          <w:sz w:val="24"/>
          <w:szCs w:val="24"/>
        </w:rPr>
        <w:t xml:space="preserve"> oraz Rzecznikowi Małych i Średnich Przedsiębiorców.</w:t>
      </w:r>
    </w:p>
    <w:p w14:paraId="294F44FC" w14:textId="77777777" w:rsidR="00AD3272" w:rsidRPr="009C7647" w:rsidRDefault="00D2639E" w:rsidP="003F655B">
      <w:pPr>
        <w:pStyle w:val="Akapitzlist"/>
        <w:numPr>
          <w:ilvl w:val="0"/>
          <w:numId w:val="23"/>
        </w:numPr>
        <w:spacing w:after="0" w:line="240" w:lineRule="auto"/>
        <w:ind w:left="357" w:hanging="357"/>
        <w:rPr>
          <w:rFonts w:cs="Arial"/>
          <w:sz w:val="24"/>
          <w:szCs w:val="24"/>
        </w:rPr>
      </w:pPr>
      <w:r w:rsidRPr="009C7647">
        <w:rPr>
          <w:rFonts w:cs="Arial"/>
          <w:sz w:val="24"/>
          <w:szCs w:val="24"/>
        </w:rPr>
        <w:t>Odwołanie przysługuje na:</w:t>
      </w:r>
    </w:p>
    <w:p w14:paraId="6116355C" w14:textId="77777777" w:rsidR="00AD3272" w:rsidRPr="009C7647" w:rsidRDefault="00D2639E" w:rsidP="003F655B">
      <w:pPr>
        <w:pStyle w:val="Akapitzlist"/>
        <w:numPr>
          <w:ilvl w:val="0"/>
          <w:numId w:val="24"/>
        </w:numPr>
        <w:spacing w:after="0" w:line="240" w:lineRule="auto"/>
        <w:ind w:left="709" w:hanging="283"/>
        <w:rPr>
          <w:rFonts w:cs="Arial"/>
          <w:sz w:val="24"/>
          <w:szCs w:val="24"/>
        </w:rPr>
      </w:pPr>
      <w:r w:rsidRPr="009C7647">
        <w:rPr>
          <w:rFonts w:cs="Arial"/>
          <w:sz w:val="24"/>
          <w:szCs w:val="24"/>
        </w:rPr>
        <w:t>niezgodną z przepisami ustawy czynność Zamawiającego, podjętą w postępowaniu</w:t>
      </w:r>
      <w:r w:rsidR="003F655B" w:rsidRPr="009C7647">
        <w:rPr>
          <w:rFonts w:cs="Arial"/>
          <w:sz w:val="24"/>
          <w:szCs w:val="24"/>
        </w:rPr>
        <w:t xml:space="preserve"> </w:t>
      </w:r>
      <w:r w:rsidRPr="009C7647">
        <w:rPr>
          <w:rFonts w:cs="Arial"/>
          <w:sz w:val="24"/>
          <w:szCs w:val="24"/>
        </w:rPr>
        <w:t>o udzielenie zamówienia w tym na projektowane postanowienie umowy,</w:t>
      </w:r>
    </w:p>
    <w:p w14:paraId="2C0A0502" w14:textId="77777777" w:rsidR="00AD3272" w:rsidRPr="009C7647" w:rsidRDefault="00D2639E" w:rsidP="003F655B">
      <w:pPr>
        <w:pStyle w:val="Akapitzlist"/>
        <w:numPr>
          <w:ilvl w:val="0"/>
          <w:numId w:val="24"/>
        </w:numPr>
        <w:spacing w:after="0" w:line="240" w:lineRule="auto"/>
        <w:ind w:left="709" w:hanging="283"/>
        <w:rPr>
          <w:rFonts w:cs="Arial"/>
          <w:sz w:val="24"/>
          <w:szCs w:val="24"/>
        </w:rPr>
      </w:pPr>
      <w:r w:rsidRPr="009C7647">
        <w:rPr>
          <w:rFonts w:cs="Arial"/>
          <w:sz w:val="24"/>
          <w:szCs w:val="24"/>
        </w:rPr>
        <w:t xml:space="preserve">zaniechanie czynności w postępowaniu o udzielenie zamówienia, do której Zamawiający był obowiązany na podstawie ustawy </w:t>
      </w:r>
      <w:proofErr w:type="spellStart"/>
      <w:r w:rsidRPr="009C7647">
        <w:rPr>
          <w:rFonts w:cs="Arial"/>
          <w:sz w:val="24"/>
          <w:szCs w:val="24"/>
        </w:rPr>
        <w:t>Pzp</w:t>
      </w:r>
      <w:proofErr w:type="spellEnd"/>
      <w:r w:rsidRPr="009C7647">
        <w:rPr>
          <w:rFonts w:cs="Arial"/>
          <w:sz w:val="24"/>
          <w:szCs w:val="24"/>
        </w:rPr>
        <w:t>.</w:t>
      </w:r>
    </w:p>
    <w:p w14:paraId="176ED780" w14:textId="77777777" w:rsidR="00AD3272" w:rsidRPr="009C7647" w:rsidRDefault="00D2639E" w:rsidP="003F655B">
      <w:pPr>
        <w:pStyle w:val="Akapitzlist"/>
        <w:numPr>
          <w:ilvl w:val="0"/>
          <w:numId w:val="23"/>
        </w:numPr>
        <w:spacing w:after="0" w:line="240" w:lineRule="auto"/>
        <w:ind w:left="426" w:hanging="426"/>
        <w:rPr>
          <w:rFonts w:cs="Arial"/>
          <w:sz w:val="24"/>
          <w:szCs w:val="24"/>
        </w:rPr>
      </w:pPr>
      <w:r w:rsidRPr="009C7647">
        <w:rPr>
          <w:rFonts w:cs="Arial"/>
          <w:sz w:val="24"/>
          <w:szCs w:val="24"/>
        </w:rPr>
        <w:t>Odwołanie wnosi się do Prezesa Krajowej Izby Odwoławczej w formie pisemnej albo w formie</w:t>
      </w:r>
      <w:r w:rsidR="003F655B" w:rsidRPr="009C7647">
        <w:rPr>
          <w:rFonts w:cs="Arial"/>
          <w:sz w:val="24"/>
          <w:szCs w:val="24"/>
        </w:rPr>
        <w:t xml:space="preserve"> </w:t>
      </w:r>
      <w:r w:rsidRPr="009C7647">
        <w:rPr>
          <w:rFonts w:cs="Arial"/>
          <w:sz w:val="24"/>
          <w:szCs w:val="24"/>
        </w:rPr>
        <w:t>elektronicznej albo w postaci elektronicznej opatrzone podpisem zaufanym.</w:t>
      </w:r>
    </w:p>
    <w:p w14:paraId="124DFEB4" w14:textId="77777777" w:rsidR="00AD3272" w:rsidRPr="009C7647" w:rsidRDefault="00D2639E" w:rsidP="003F655B">
      <w:pPr>
        <w:pStyle w:val="Akapitzlist"/>
        <w:numPr>
          <w:ilvl w:val="0"/>
          <w:numId w:val="23"/>
        </w:numPr>
        <w:spacing w:after="0" w:line="240" w:lineRule="auto"/>
        <w:ind w:left="426" w:hanging="426"/>
        <w:rPr>
          <w:rFonts w:cs="Arial"/>
          <w:sz w:val="24"/>
          <w:szCs w:val="24"/>
        </w:rPr>
      </w:pPr>
      <w:r w:rsidRPr="009C7647">
        <w:rPr>
          <w:rFonts w:cs="Arial"/>
          <w:sz w:val="24"/>
          <w:szCs w:val="24"/>
        </w:rPr>
        <w:t>Odwołujący przekazuje Zamawiającemu odwołanie wniesione w formie elektronicznej albo</w:t>
      </w:r>
      <w:r w:rsidR="003F655B" w:rsidRPr="009C7647">
        <w:rPr>
          <w:rFonts w:cs="Arial"/>
          <w:sz w:val="24"/>
          <w:szCs w:val="24"/>
        </w:rPr>
        <w:t xml:space="preserve"> </w:t>
      </w:r>
      <w:r w:rsidRPr="009C7647">
        <w:rPr>
          <w:rFonts w:cs="Arial"/>
          <w:sz w:val="24"/>
          <w:szCs w:val="24"/>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w:t>
      </w:r>
      <w:r w:rsidR="003F655B" w:rsidRPr="009C7647">
        <w:rPr>
          <w:rFonts w:cs="Arial"/>
          <w:sz w:val="24"/>
          <w:szCs w:val="24"/>
        </w:rPr>
        <w:t xml:space="preserve"> </w:t>
      </w:r>
      <w:r w:rsidRPr="009C7647">
        <w:rPr>
          <w:rFonts w:cs="Arial"/>
          <w:sz w:val="24"/>
          <w:szCs w:val="24"/>
        </w:rPr>
        <w:t>przy użyciu środków komunikacji elektronicznej.</w:t>
      </w:r>
    </w:p>
    <w:p w14:paraId="5530F184" w14:textId="77777777" w:rsidR="00AD3272" w:rsidRPr="009C7647" w:rsidRDefault="00D2639E" w:rsidP="003F655B">
      <w:pPr>
        <w:pStyle w:val="Akapitzlist"/>
        <w:numPr>
          <w:ilvl w:val="0"/>
          <w:numId w:val="23"/>
        </w:numPr>
        <w:spacing w:after="0" w:line="240" w:lineRule="auto"/>
        <w:ind w:left="426" w:hanging="426"/>
        <w:rPr>
          <w:rFonts w:cs="Arial"/>
          <w:sz w:val="24"/>
          <w:szCs w:val="24"/>
        </w:rPr>
      </w:pPr>
      <w:r w:rsidRPr="009C7647">
        <w:rPr>
          <w:rFonts w:cs="Arial"/>
          <w:sz w:val="24"/>
          <w:szCs w:val="24"/>
        </w:rPr>
        <w:t xml:space="preserve">Odwołanie wnosi się w terminie 5 dni od dnia przekazania informacji o czynności Zamawiającego stanowiącej podstawę jego wniesienia, jeżeli informacja została </w:t>
      </w:r>
      <w:r w:rsidRPr="009C7647">
        <w:rPr>
          <w:rFonts w:cs="Arial"/>
          <w:sz w:val="24"/>
          <w:szCs w:val="24"/>
        </w:rPr>
        <w:lastRenderedPageBreak/>
        <w:t>przekazana przy użyciu środków komunikacji elektronicznej, albo w terminie 10 dni - jeżeli informacja została przekazana w sposób inny.</w:t>
      </w:r>
    </w:p>
    <w:p w14:paraId="51AE42A6" w14:textId="77777777" w:rsidR="00AD3272" w:rsidRPr="009C7647" w:rsidRDefault="00D2639E" w:rsidP="003F655B">
      <w:pPr>
        <w:pStyle w:val="Akapitzlist"/>
        <w:numPr>
          <w:ilvl w:val="0"/>
          <w:numId w:val="23"/>
        </w:numPr>
        <w:spacing w:after="0" w:line="240" w:lineRule="auto"/>
        <w:ind w:left="426" w:hanging="426"/>
        <w:rPr>
          <w:rFonts w:cs="Arial"/>
          <w:sz w:val="24"/>
          <w:szCs w:val="24"/>
        </w:rPr>
      </w:pPr>
      <w:r w:rsidRPr="009C7647">
        <w:rPr>
          <w:rFonts w:cs="Arial"/>
          <w:sz w:val="24"/>
          <w:szCs w:val="24"/>
        </w:rPr>
        <w:t>Odwołanie wobec treści ogłoszenia wszczynającego postępowanie o udzielenie zamówienia lub</w:t>
      </w:r>
      <w:r w:rsidR="003F655B" w:rsidRPr="009C7647">
        <w:rPr>
          <w:rFonts w:cs="Arial"/>
          <w:sz w:val="24"/>
          <w:szCs w:val="24"/>
        </w:rPr>
        <w:t xml:space="preserve"> </w:t>
      </w:r>
      <w:r w:rsidRPr="009C7647">
        <w:rPr>
          <w:rFonts w:cs="Arial"/>
          <w:sz w:val="24"/>
          <w:szCs w:val="24"/>
        </w:rPr>
        <w:t>konkurs lub wobec treści dokumentów zamówienia wnosi się w terminie 5 dni od dnia zamieszczenia ogłoszenia w Biuletynie Zamówień Publicznych lub dokumentów zamówienia na stronie internetowej.</w:t>
      </w:r>
    </w:p>
    <w:p w14:paraId="253FB126" w14:textId="77777777" w:rsidR="00AD3272" w:rsidRPr="009C7647" w:rsidRDefault="00D2639E" w:rsidP="003F655B">
      <w:pPr>
        <w:pStyle w:val="Akapitzlist"/>
        <w:numPr>
          <w:ilvl w:val="0"/>
          <w:numId w:val="23"/>
        </w:numPr>
        <w:spacing w:after="0" w:line="240" w:lineRule="auto"/>
        <w:ind w:left="426" w:hanging="426"/>
        <w:rPr>
          <w:rFonts w:cs="Arial"/>
          <w:sz w:val="24"/>
          <w:szCs w:val="24"/>
        </w:rPr>
      </w:pPr>
      <w:r w:rsidRPr="009C7647">
        <w:rPr>
          <w:rFonts w:cs="Arial"/>
          <w:sz w:val="24"/>
          <w:szCs w:val="24"/>
        </w:rPr>
        <w:t>Odwołanie wobec czynności innych niż określone w ust. 5 i 6 wnosi się w terminie 5 dni od dnia, w którym powzięto lub przy zachowaniu należytej staranności można było powziąć wiadomość o okolicznościach stanowiących podstawę do jego wniesienia.</w:t>
      </w:r>
    </w:p>
    <w:p w14:paraId="177BC64A" w14:textId="77777777" w:rsidR="00AD3272" w:rsidRPr="009C7647" w:rsidRDefault="00D2639E" w:rsidP="003F655B">
      <w:pPr>
        <w:pStyle w:val="Akapitzlist"/>
        <w:numPr>
          <w:ilvl w:val="0"/>
          <w:numId w:val="23"/>
        </w:numPr>
        <w:spacing w:after="0" w:line="240" w:lineRule="auto"/>
        <w:ind w:left="426" w:hanging="426"/>
        <w:rPr>
          <w:rFonts w:cs="Arial"/>
          <w:sz w:val="24"/>
          <w:szCs w:val="24"/>
        </w:rPr>
      </w:pPr>
      <w:r w:rsidRPr="009C7647">
        <w:rPr>
          <w:rFonts w:cs="Arial"/>
          <w:sz w:val="24"/>
          <w:szCs w:val="24"/>
        </w:rPr>
        <w:t xml:space="preserve"> Jeżeli Zamawiający nie przesłał Wykonawcy zawiadomienia o wyborze najkorzystniejszej oferty odwołanie wnosi się nie później niż w terminie:</w:t>
      </w:r>
    </w:p>
    <w:p w14:paraId="0272C34D" w14:textId="77777777" w:rsidR="00AD3272" w:rsidRPr="009C7647" w:rsidRDefault="00D2639E" w:rsidP="003F655B">
      <w:pPr>
        <w:pStyle w:val="Akapitzlist"/>
        <w:numPr>
          <w:ilvl w:val="0"/>
          <w:numId w:val="25"/>
        </w:numPr>
        <w:spacing w:after="0" w:line="240" w:lineRule="auto"/>
        <w:ind w:left="851" w:hanging="284"/>
        <w:rPr>
          <w:rFonts w:cs="Arial"/>
          <w:sz w:val="24"/>
          <w:szCs w:val="24"/>
        </w:rPr>
      </w:pPr>
      <w:r w:rsidRPr="009C7647">
        <w:rPr>
          <w:rFonts w:cs="Arial"/>
          <w:sz w:val="24"/>
          <w:szCs w:val="24"/>
        </w:rPr>
        <w:t>15 dni od dnia zamieszczenia w Biuletynie Zamówień Publicznych ogłoszenia o wyniku</w:t>
      </w:r>
      <w:r w:rsidR="003F655B" w:rsidRPr="009C7647">
        <w:rPr>
          <w:rFonts w:cs="Arial"/>
          <w:sz w:val="24"/>
          <w:szCs w:val="24"/>
        </w:rPr>
        <w:t xml:space="preserve"> </w:t>
      </w:r>
      <w:r w:rsidRPr="009C7647">
        <w:rPr>
          <w:rFonts w:cs="Arial"/>
          <w:sz w:val="24"/>
          <w:szCs w:val="24"/>
        </w:rPr>
        <w:t>postępowania;</w:t>
      </w:r>
    </w:p>
    <w:p w14:paraId="07BB2037" w14:textId="77777777" w:rsidR="00AD3272" w:rsidRPr="009C7647" w:rsidRDefault="00D2639E" w:rsidP="003F655B">
      <w:pPr>
        <w:pStyle w:val="Akapitzlist"/>
        <w:numPr>
          <w:ilvl w:val="0"/>
          <w:numId w:val="25"/>
        </w:numPr>
        <w:spacing w:after="0" w:line="240" w:lineRule="auto"/>
        <w:ind w:left="851" w:hanging="284"/>
        <w:rPr>
          <w:rFonts w:cs="Arial"/>
          <w:sz w:val="24"/>
          <w:szCs w:val="24"/>
        </w:rPr>
      </w:pPr>
      <w:r w:rsidRPr="009C7647">
        <w:rPr>
          <w:rFonts w:cs="Arial"/>
          <w:sz w:val="24"/>
          <w:szCs w:val="24"/>
        </w:rPr>
        <w:t>miesiąca od dnia zawarcia umowy, jeżeli Zamawiający nie zamieścił w Biuletynie Zamówień Publicznych ogłoszenia o wyniku postępowania.</w:t>
      </w:r>
    </w:p>
    <w:p w14:paraId="30CF9D26" w14:textId="77777777" w:rsidR="00AD3272" w:rsidRPr="009C7647" w:rsidRDefault="00D2639E" w:rsidP="003F655B">
      <w:pPr>
        <w:pStyle w:val="Akapitzlist"/>
        <w:numPr>
          <w:ilvl w:val="0"/>
          <w:numId w:val="23"/>
        </w:numPr>
        <w:spacing w:after="0" w:line="240" w:lineRule="auto"/>
        <w:ind w:left="426" w:hanging="426"/>
        <w:rPr>
          <w:rFonts w:cs="Arial"/>
          <w:sz w:val="24"/>
          <w:szCs w:val="24"/>
        </w:rPr>
      </w:pPr>
      <w:r w:rsidRPr="009C7647">
        <w:rPr>
          <w:rFonts w:cs="Arial"/>
          <w:sz w:val="24"/>
          <w:szCs w:val="24"/>
        </w:rPr>
        <w:t xml:space="preserve">Szczegółowe zasady postępowania po wniesieniu odwołania, określają stosowne przepisy Działu IX ustawy </w:t>
      </w:r>
      <w:proofErr w:type="spellStart"/>
      <w:r w:rsidRPr="009C7647">
        <w:rPr>
          <w:rFonts w:cs="Arial"/>
          <w:sz w:val="24"/>
          <w:szCs w:val="24"/>
        </w:rPr>
        <w:t>Pzp</w:t>
      </w:r>
      <w:proofErr w:type="spellEnd"/>
      <w:r w:rsidRPr="009C7647">
        <w:rPr>
          <w:rFonts w:cs="Arial"/>
          <w:sz w:val="24"/>
          <w:szCs w:val="24"/>
        </w:rPr>
        <w:t>.</w:t>
      </w:r>
    </w:p>
    <w:p w14:paraId="27CC89FF" w14:textId="77777777" w:rsidR="00AD3272" w:rsidRPr="009C7647" w:rsidRDefault="00D2639E" w:rsidP="003F655B">
      <w:pPr>
        <w:pStyle w:val="Akapitzlist"/>
        <w:numPr>
          <w:ilvl w:val="0"/>
          <w:numId w:val="23"/>
        </w:numPr>
        <w:spacing w:after="0" w:line="240" w:lineRule="auto"/>
        <w:ind w:left="426" w:hanging="426"/>
        <w:rPr>
          <w:rFonts w:cs="Arial"/>
          <w:sz w:val="24"/>
          <w:szCs w:val="24"/>
        </w:rPr>
      </w:pPr>
      <w:r w:rsidRPr="009C7647">
        <w:rPr>
          <w:rFonts w:cs="Arial"/>
          <w:sz w:val="24"/>
          <w:szCs w:val="24"/>
        </w:rPr>
        <w:t>Na orzeczenie Krajowej Izby Odwoławczej oraz postanowienie Prezesa Krajowej Izby</w:t>
      </w:r>
      <w:r w:rsidR="003F655B" w:rsidRPr="009C7647">
        <w:rPr>
          <w:rFonts w:cs="Arial"/>
          <w:sz w:val="24"/>
          <w:szCs w:val="24"/>
        </w:rPr>
        <w:t xml:space="preserve"> </w:t>
      </w:r>
      <w:r w:rsidRPr="009C7647">
        <w:rPr>
          <w:rFonts w:cs="Arial"/>
          <w:sz w:val="24"/>
          <w:szCs w:val="24"/>
        </w:rPr>
        <w:t>Odwoławczej, stronom oraz uczestnikom postępowania odwoławczego przysługuje skarga do sądu. Skargę wnosi się do Sądu Okręgowego w Warszawie - sądu zamówień publicznych, za</w:t>
      </w:r>
      <w:r w:rsidR="003F655B" w:rsidRPr="009C7647">
        <w:rPr>
          <w:rFonts w:cs="Arial"/>
          <w:sz w:val="24"/>
          <w:szCs w:val="24"/>
        </w:rPr>
        <w:t xml:space="preserve"> </w:t>
      </w:r>
      <w:r w:rsidRPr="009C7647">
        <w:rPr>
          <w:rFonts w:cs="Arial"/>
          <w:sz w:val="24"/>
          <w:szCs w:val="24"/>
        </w:rPr>
        <w:t>pośrednictwem Prezesa Krajowej Izby Odwoławczej w terminie 14 dni od dnia doręczenia orzeczenia Krajowej Izby Odwoławczej, przesyłając równocześnie jej odpis przeciwnikowi skargi.</w:t>
      </w:r>
    </w:p>
    <w:p w14:paraId="6CD6C600" w14:textId="77777777" w:rsidR="003F655B" w:rsidRPr="009C7647" w:rsidRDefault="003F655B" w:rsidP="003F655B">
      <w:pPr>
        <w:pStyle w:val="Akapitzlist"/>
        <w:spacing w:after="0" w:line="240" w:lineRule="auto"/>
        <w:ind w:left="426"/>
        <w:rPr>
          <w:rFonts w:cs="Arial"/>
          <w:sz w:val="24"/>
          <w:szCs w:val="24"/>
        </w:rPr>
      </w:pPr>
    </w:p>
    <w:tbl>
      <w:tblPr>
        <w:tblStyle w:val="Tabela-Siatka2"/>
        <w:tblW w:w="9344" w:type="dxa"/>
        <w:tblInd w:w="-108" w:type="dxa"/>
        <w:tblLook w:val="04A0" w:firstRow="1" w:lastRow="0" w:firstColumn="1" w:lastColumn="0" w:noHBand="0" w:noVBand="1"/>
      </w:tblPr>
      <w:tblGrid>
        <w:gridCol w:w="9344"/>
      </w:tblGrid>
      <w:tr w:rsidR="00AD3272" w:rsidRPr="009C7647" w14:paraId="1A56D148" w14:textId="77777777">
        <w:tc>
          <w:tcPr>
            <w:tcW w:w="9344" w:type="dxa"/>
          </w:tcPr>
          <w:p w14:paraId="0676E5B4" w14:textId="77777777" w:rsidR="00AD3272" w:rsidRPr="009C7647" w:rsidRDefault="00D2639E" w:rsidP="003F655B">
            <w:pPr>
              <w:pStyle w:val="Normalny1"/>
              <w:numPr>
                <w:ilvl w:val="0"/>
                <w:numId w:val="45"/>
              </w:numPr>
              <w:spacing w:after="0" w:line="240" w:lineRule="auto"/>
              <w:ind w:left="567" w:hanging="567"/>
              <w:contextualSpacing/>
              <w:rPr>
                <w:rFonts w:ascii="Arial" w:hAnsi="Arial" w:cs="Arial"/>
                <w:b/>
                <w:bCs/>
                <w:sz w:val="24"/>
                <w:szCs w:val="24"/>
              </w:rPr>
            </w:pPr>
            <w:r w:rsidRPr="009C7647">
              <w:rPr>
                <w:rFonts w:ascii="Arial" w:eastAsia="Times New Roman" w:hAnsi="Arial" w:cs="Arial"/>
                <w:b/>
                <w:bCs/>
                <w:sz w:val="24"/>
                <w:szCs w:val="24"/>
                <w:lang w:eastAsia="pl-PL"/>
              </w:rPr>
              <w:t>Informacja o przetwarzaniu danych osobowych wykonawców - podstawa z art. 6 ust. 1 lit. c Rozporządzenia Parlamentu Europejskiego i Rady (UE) 2016/679 z 27.04.2016 r. w sprawie ochrony osób fizycznych w związku z przetwarzaniem danych osobowych i w sprawie swobodnego przepływu takich danych oraz uchylenia dyrektywy 95/46/WE (ogólne rozporządzenie o ochronie danych)</w:t>
            </w:r>
          </w:p>
        </w:tc>
      </w:tr>
    </w:tbl>
    <w:p w14:paraId="0FA7750D" w14:textId="77777777" w:rsidR="003F655B" w:rsidRPr="009C7647" w:rsidRDefault="00B77D30" w:rsidP="00B77D30">
      <w:pPr>
        <w:ind w:hanging="566"/>
        <w:jc w:val="both"/>
        <w:rPr>
          <w:rFonts w:ascii="Arial" w:hAnsi="Arial" w:cs="Arial"/>
          <w:color w:val="00000A"/>
          <w:sz w:val="24"/>
          <w:szCs w:val="24"/>
        </w:rPr>
      </w:pPr>
      <w:r w:rsidRPr="009C7647">
        <w:rPr>
          <w:rFonts w:ascii="Arial" w:hAnsi="Arial" w:cs="Arial"/>
          <w:color w:val="00000A"/>
          <w:sz w:val="24"/>
          <w:szCs w:val="24"/>
        </w:rPr>
        <w:t xml:space="preserve">        </w:t>
      </w:r>
    </w:p>
    <w:p w14:paraId="2642288D" w14:textId="77777777" w:rsidR="00B77D30" w:rsidRPr="009C7647" w:rsidRDefault="00B77D30" w:rsidP="003F655B">
      <w:pPr>
        <w:jc w:val="both"/>
        <w:rPr>
          <w:rFonts w:ascii="Arial" w:hAnsi="Arial" w:cs="Arial"/>
          <w:sz w:val="24"/>
          <w:szCs w:val="24"/>
        </w:rPr>
      </w:pPr>
      <w:r w:rsidRPr="009C7647">
        <w:rPr>
          <w:rFonts w:ascii="Arial" w:hAnsi="Arial" w:cs="Arial"/>
          <w:color w:val="00000A"/>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danych)(Dz. U. UE. L. z 2016 r. Nr 119, str. 1 z </w:t>
      </w:r>
      <w:proofErr w:type="spellStart"/>
      <w:r w:rsidRPr="009C7647">
        <w:rPr>
          <w:rFonts w:ascii="Arial" w:hAnsi="Arial" w:cs="Arial"/>
          <w:color w:val="00000A"/>
          <w:sz w:val="24"/>
          <w:szCs w:val="24"/>
        </w:rPr>
        <w:t>późn</w:t>
      </w:r>
      <w:proofErr w:type="spellEnd"/>
      <w:r w:rsidRPr="009C7647">
        <w:rPr>
          <w:rFonts w:ascii="Arial" w:hAnsi="Arial" w:cs="Arial"/>
          <w:color w:val="00000A"/>
          <w:sz w:val="24"/>
          <w:szCs w:val="24"/>
        </w:rPr>
        <w:t xml:space="preserve">. zm.), dalej </w:t>
      </w:r>
      <w:r w:rsidRPr="009C7647">
        <w:rPr>
          <w:rFonts w:ascii="Arial" w:eastAsia="Times New Roman" w:hAnsi="Arial" w:cs="Arial"/>
          <w:color w:val="00000A"/>
          <w:sz w:val="24"/>
          <w:szCs w:val="24"/>
        </w:rPr>
        <w:t>„RODO”,</w:t>
      </w:r>
      <w:r w:rsidRPr="009C7647">
        <w:rPr>
          <w:rFonts w:ascii="Arial" w:hAnsi="Arial" w:cs="Arial"/>
          <w:color w:val="00000A"/>
          <w:sz w:val="24"/>
          <w:szCs w:val="24"/>
        </w:rPr>
        <w:t xml:space="preserve"> </w:t>
      </w:r>
      <w:r w:rsidRPr="009C7647">
        <w:rPr>
          <w:rFonts w:ascii="Arial" w:eastAsia="Times New Roman" w:hAnsi="Arial" w:cs="Arial"/>
          <w:color w:val="00000A"/>
          <w:sz w:val="24"/>
          <w:szCs w:val="24"/>
        </w:rPr>
        <w:t>Zamawiający informuje, że:</w:t>
      </w:r>
      <w:r w:rsidRPr="009C7647">
        <w:rPr>
          <w:rFonts w:ascii="Arial" w:hAnsi="Arial" w:cs="Arial"/>
          <w:color w:val="00000A"/>
          <w:sz w:val="24"/>
          <w:szCs w:val="24"/>
        </w:rPr>
        <w:t xml:space="preserve"> </w:t>
      </w:r>
    </w:p>
    <w:p w14:paraId="27F3B303" w14:textId="77777777" w:rsidR="00804FF1" w:rsidRDefault="00B77D30" w:rsidP="00804FF1">
      <w:pPr>
        <w:numPr>
          <w:ilvl w:val="0"/>
          <w:numId w:val="46"/>
        </w:numPr>
        <w:ind w:left="567" w:hanging="425"/>
        <w:jc w:val="both"/>
        <w:rPr>
          <w:rFonts w:ascii="Arial" w:hAnsi="Arial" w:cs="Arial"/>
          <w:sz w:val="24"/>
          <w:szCs w:val="24"/>
        </w:rPr>
      </w:pPr>
      <w:r w:rsidRPr="009C7647">
        <w:rPr>
          <w:rFonts w:ascii="Arial" w:hAnsi="Arial" w:cs="Arial"/>
          <w:color w:val="00000A"/>
          <w:sz w:val="24"/>
          <w:szCs w:val="24"/>
        </w:rPr>
        <w:t>Jest administratorem danych osobowych Wykonawcy oraz osób, których dane Wykonawca przekazał w niniejszym postępowaniu</w:t>
      </w:r>
      <w:r w:rsidRPr="009C7647">
        <w:rPr>
          <w:rFonts w:ascii="Arial" w:eastAsia="Times New Roman" w:hAnsi="Arial" w:cs="Arial"/>
          <w:color w:val="00000A"/>
          <w:sz w:val="24"/>
          <w:szCs w:val="24"/>
        </w:rPr>
        <w:t>;</w:t>
      </w:r>
      <w:r w:rsidRPr="009C7647">
        <w:rPr>
          <w:rFonts w:ascii="Arial" w:hAnsi="Arial" w:cs="Arial"/>
          <w:color w:val="00000A"/>
          <w:sz w:val="24"/>
          <w:szCs w:val="24"/>
        </w:rPr>
        <w:t xml:space="preserve"> </w:t>
      </w:r>
    </w:p>
    <w:p w14:paraId="35B66CF3" w14:textId="4614D31C" w:rsidR="000F7B4E" w:rsidRPr="00804FF1" w:rsidRDefault="00016F00" w:rsidP="00804FF1">
      <w:pPr>
        <w:ind w:left="567"/>
        <w:jc w:val="both"/>
        <w:rPr>
          <w:rFonts w:ascii="Arial" w:hAnsi="Arial" w:cs="Arial"/>
          <w:sz w:val="24"/>
          <w:szCs w:val="24"/>
        </w:rPr>
      </w:pPr>
      <w:r w:rsidRPr="00804FF1">
        <w:rPr>
          <w:rFonts w:ascii="Arial" w:hAnsi="Arial" w:cs="Arial"/>
          <w:sz w:val="24"/>
          <w:szCs w:val="24"/>
        </w:rPr>
        <w:t>Kontakt z Inspektorem Ochrony Danych Miasta Pabianice: Tomasz Lenarczyk, e-mail: iod@um.pabianice.pl, tel. +48 505 461 747.</w:t>
      </w:r>
    </w:p>
    <w:p w14:paraId="327E7B3F" w14:textId="77777777" w:rsidR="00B77D30" w:rsidRPr="009C7647" w:rsidRDefault="00B77D30" w:rsidP="00F15C0A">
      <w:pPr>
        <w:numPr>
          <w:ilvl w:val="0"/>
          <w:numId w:val="46"/>
        </w:numPr>
        <w:ind w:left="567" w:hanging="425"/>
        <w:jc w:val="both"/>
        <w:rPr>
          <w:rFonts w:ascii="Arial" w:hAnsi="Arial" w:cs="Arial"/>
          <w:sz w:val="24"/>
          <w:szCs w:val="24"/>
        </w:rPr>
      </w:pPr>
      <w:r w:rsidRPr="009C7647">
        <w:rPr>
          <w:rFonts w:ascii="Arial" w:hAnsi="Arial" w:cs="Arial"/>
          <w:sz w:val="24"/>
          <w:szCs w:val="24"/>
        </w:rPr>
        <w:t>dane osobowe Wykonawcy przetwarzane będą na podstawie art. 6 ust. 1 lit. c</w:t>
      </w:r>
      <w:r w:rsidRPr="009C7647">
        <w:rPr>
          <w:rFonts w:ascii="Arial" w:eastAsia="Times New Roman" w:hAnsi="Arial" w:cs="Arial"/>
          <w:sz w:val="24"/>
          <w:szCs w:val="24"/>
        </w:rPr>
        <w:t xml:space="preserve"> </w:t>
      </w:r>
      <w:r w:rsidRPr="009C7647">
        <w:rPr>
          <w:rFonts w:ascii="Arial" w:hAnsi="Arial" w:cs="Arial"/>
          <w:sz w:val="24"/>
          <w:szCs w:val="24"/>
        </w:rPr>
        <w:t>RODO w celu związanym z postępowaniem o udzielenie zamówienia publicznego na zadanie pn.: „</w:t>
      </w:r>
      <w:r w:rsidR="00F15C0A" w:rsidRPr="009C7647">
        <w:rPr>
          <w:rFonts w:ascii="Arial" w:hAnsi="Arial" w:cs="Arial"/>
          <w:sz w:val="24"/>
          <w:szCs w:val="24"/>
        </w:rPr>
        <w:t>Przebudowa ulicy Piotra Skargi w ramach przebudowy dróg w obszarze Starego Miasta</w:t>
      </w:r>
      <w:r w:rsidRPr="009C7647">
        <w:rPr>
          <w:rFonts w:ascii="Arial" w:hAnsi="Arial" w:cs="Arial"/>
          <w:sz w:val="24"/>
          <w:szCs w:val="24"/>
        </w:rPr>
        <w:t>” prowadzonym w trybie podstawowym;</w:t>
      </w:r>
      <w:r w:rsidRPr="009C7647">
        <w:rPr>
          <w:rFonts w:ascii="Arial" w:hAnsi="Arial" w:cs="Arial"/>
          <w:color w:val="00000A"/>
          <w:sz w:val="24"/>
          <w:szCs w:val="24"/>
        </w:rPr>
        <w:t xml:space="preserve"> </w:t>
      </w:r>
    </w:p>
    <w:p w14:paraId="394AF8FA" w14:textId="77777777" w:rsidR="00B77D30" w:rsidRPr="009C7647" w:rsidRDefault="00B77D30" w:rsidP="003F655B">
      <w:pPr>
        <w:numPr>
          <w:ilvl w:val="0"/>
          <w:numId w:val="46"/>
        </w:numPr>
        <w:ind w:left="567" w:hanging="425"/>
        <w:jc w:val="both"/>
        <w:rPr>
          <w:rFonts w:ascii="Arial" w:hAnsi="Arial" w:cs="Arial"/>
          <w:sz w:val="24"/>
          <w:szCs w:val="24"/>
        </w:rPr>
      </w:pPr>
      <w:r w:rsidRPr="009C7647">
        <w:rPr>
          <w:rFonts w:ascii="Arial" w:hAnsi="Arial" w:cs="Arial"/>
          <w:sz w:val="24"/>
          <w:szCs w:val="24"/>
        </w:rPr>
        <w:t>odbiorcami danych osobowych Wykonawcy będą osoby lub podmioty, którym udostępniona zostanie dokumentacja postępowania w oparciu o art. 18 oraz art. 74 ustawy z dnia 11 września 2019 r. - Prawo zamówień publicznych (</w:t>
      </w:r>
      <w:proofErr w:type="spellStart"/>
      <w:r w:rsidRPr="009C7647">
        <w:rPr>
          <w:rFonts w:ascii="Arial" w:hAnsi="Arial" w:cs="Arial"/>
          <w:sz w:val="24"/>
          <w:szCs w:val="24"/>
        </w:rPr>
        <w:t>t.j</w:t>
      </w:r>
      <w:proofErr w:type="spellEnd"/>
      <w:r w:rsidRPr="009C7647">
        <w:rPr>
          <w:rFonts w:ascii="Arial" w:hAnsi="Arial" w:cs="Arial"/>
          <w:sz w:val="24"/>
          <w:szCs w:val="24"/>
        </w:rPr>
        <w:t xml:space="preserve">. Dz. U. z 2026 r. poz. 793), dalej „ustawa </w:t>
      </w:r>
      <w:proofErr w:type="spellStart"/>
      <w:r w:rsidRPr="009C7647">
        <w:rPr>
          <w:rFonts w:ascii="Arial" w:hAnsi="Arial" w:cs="Arial"/>
          <w:sz w:val="24"/>
          <w:szCs w:val="24"/>
        </w:rPr>
        <w:t>Pzp</w:t>
      </w:r>
      <w:proofErr w:type="spellEnd"/>
      <w:r w:rsidRPr="009C7647">
        <w:rPr>
          <w:rFonts w:ascii="Arial" w:hAnsi="Arial" w:cs="Arial"/>
          <w:sz w:val="24"/>
          <w:szCs w:val="24"/>
        </w:rPr>
        <w:t xml:space="preserve">”;   </w:t>
      </w:r>
    </w:p>
    <w:p w14:paraId="0C3E678A" w14:textId="77777777" w:rsidR="00B77D30" w:rsidRPr="009C7647" w:rsidRDefault="00B77D30" w:rsidP="003F655B">
      <w:pPr>
        <w:numPr>
          <w:ilvl w:val="0"/>
          <w:numId w:val="46"/>
        </w:numPr>
        <w:ind w:left="567" w:hanging="425"/>
        <w:jc w:val="both"/>
        <w:rPr>
          <w:rFonts w:ascii="Arial" w:hAnsi="Arial" w:cs="Arial"/>
          <w:sz w:val="24"/>
          <w:szCs w:val="24"/>
        </w:rPr>
      </w:pPr>
      <w:r w:rsidRPr="009C7647">
        <w:rPr>
          <w:rFonts w:ascii="Arial" w:hAnsi="Arial" w:cs="Arial"/>
          <w:color w:val="00000A"/>
          <w:sz w:val="24"/>
          <w:szCs w:val="24"/>
        </w:rPr>
        <w:t xml:space="preserve">dane osobowe Wykonawcy będą przechowywane, zgodnie z art. 78 ust. 1 ustawy </w:t>
      </w:r>
      <w:proofErr w:type="spellStart"/>
      <w:r w:rsidRPr="009C7647">
        <w:rPr>
          <w:rFonts w:ascii="Arial" w:hAnsi="Arial" w:cs="Arial"/>
          <w:color w:val="00000A"/>
          <w:sz w:val="24"/>
          <w:szCs w:val="24"/>
        </w:rPr>
        <w:t>Pzp</w:t>
      </w:r>
      <w:proofErr w:type="spellEnd"/>
      <w:r w:rsidRPr="009C7647">
        <w:rPr>
          <w:rFonts w:ascii="Arial" w:hAnsi="Arial" w:cs="Arial"/>
          <w:color w:val="00000A"/>
          <w:sz w:val="24"/>
          <w:szCs w:val="24"/>
        </w:rPr>
        <w:t xml:space="preserve">, przez okres 4 lat od dnia zakończenia postępowania o udzielenie zamówienia, a jeżeli czas trwania umowy przekracza 4 lata, okres przechowywania obejmuje cały czas trwania umowy; </w:t>
      </w:r>
    </w:p>
    <w:p w14:paraId="5116CF01" w14:textId="77777777" w:rsidR="00B77D30" w:rsidRPr="009C7647" w:rsidRDefault="00B77D30" w:rsidP="003F655B">
      <w:pPr>
        <w:numPr>
          <w:ilvl w:val="0"/>
          <w:numId w:val="46"/>
        </w:numPr>
        <w:ind w:left="567" w:hanging="425"/>
        <w:jc w:val="both"/>
        <w:rPr>
          <w:rFonts w:ascii="Arial" w:hAnsi="Arial" w:cs="Arial"/>
          <w:sz w:val="24"/>
          <w:szCs w:val="24"/>
        </w:rPr>
      </w:pPr>
      <w:r w:rsidRPr="009C7647">
        <w:rPr>
          <w:rFonts w:ascii="Arial" w:hAnsi="Arial" w:cs="Arial"/>
          <w:color w:val="00000A"/>
          <w:sz w:val="24"/>
          <w:szCs w:val="24"/>
        </w:rPr>
        <w:lastRenderedPageBreak/>
        <w:t xml:space="preserve">obowiązek podania przez Wykonawcę danych osobowych bezpośrednio go dotyczących jest wymogiem ustawowym określonym w przepisach ustawy </w:t>
      </w:r>
      <w:proofErr w:type="spellStart"/>
      <w:r w:rsidRPr="009C7647">
        <w:rPr>
          <w:rFonts w:ascii="Arial" w:hAnsi="Arial" w:cs="Arial"/>
          <w:color w:val="00000A"/>
          <w:sz w:val="24"/>
          <w:szCs w:val="24"/>
        </w:rPr>
        <w:t>Pzp</w:t>
      </w:r>
      <w:proofErr w:type="spellEnd"/>
      <w:r w:rsidRPr="009C7647">
        <w:rPr>
          <w:rFonts w:ascii="Arial" w:hAnsi="Arial" w:cs="Arial"/>
          <w:color w:val="00000A"/>
          <w:sz w:val="24"/>
          <w:szCs w:val="24"/>
        </w:rPr>
        <w:t xml:space="preserve">, związanym z udziałem w postępowaniu o udzielenie zamówienia publicznego; konsekwencje niepodania określonych danych wynikają z ustawy </w:t>
      </w:r>
      <w:proofErr w:type="spellStart"/>
      <w:r w:rsidRPr="009C7647">
        <w:rPr>
          <w:rFonts w:ascii="Arial" w:hAnsi="Arial" w:cs="Arial"/>
          <w:color w:val="00000A"/>
          <w:sz w:val="24"/>
          <w:szCs w:val="24"/>
        </w:rPr>
        <w:t>Pzp</w:t>
      </w:r>
      <w:proofErr w:type="spellEnd"/>
      <w:r w:rsidRPr="009C7647">
        <w:rPr>
          <w:rFonts w:ascii="Arial" w:hAnsi="Arial" w:cs="Arial"/>
          <w:color w:val="00000A"/>
          <w:sz w:val="24"/>
          <w:szCs w:val="24"/>
        </w:rPr>
        <w:t xml:space="preserve">;   </w:t>
      </w:r>
    </w:p>
    <w:p w14:paraId="73104A34" w14:textId="77777777" w:rsidR="00B77D30" w:rsidRPr="009C7647" w:rsidRDefault="00B77D30" w:rsidP="003F655B">
      <w:pPr>
        <w:numPr>
          <w:ilvl w:val="0"/>
          <w:numId w:val="46"/>
        </w:numPr>
        <w:ind w:left="567" w:hanging="425"/>
        <w:jc w:val="both"/>
        <w:rPr>
          <w:rFonts w:ascii="Arial" w:hAnsi="Arial" w:cs="Arial"/>
          <w:sz w:val="24"/>
          <w:szCs w:val="24"/>
        </w:rPr>
      </w:pPr>
      <w:r w:rsidRPr="009C7647">
        <w:rPr>
          <w:rFonts w:ascii="Arial" w:hAnsi="Arial" w:cs="Arial"/>
          <w:color w:val="00000A"/>
          <w:sz w:val="24"/>
          <w:szCs w:val="24"/>
        </w:rPr>
        <w:t xml:space="preserve">w odniesieniu do danych osobowych Wykonawcy decyzje nie będą podejmowane w sposób zautomatyzowany, stosowanie do art. 22 RODO; </w:t>
      </w:r>
    </w:p>
    <w:p w14:paraId="52FB9BDC" w14:textId="77777777" w:rsidR="00B77D30" w:rsidRPr="009C7647" w:rsidRDefault="00B77D30" w:rsidP="003F655B">
      <w:pPr>
        <w:numPr>
          <w:ilvl w:val="0"/>
          <w:numId w:val="46"/>
        </w:numPr>
        <w:ind w:left="567" w:hanging="425"/>
        <w:jc w:val="both"/>
        <w:rPr>
          <w:rFonts w:ascii="Arial" w:hAnsi="Arial" w:cs="Arial"/>
          <w:sz w:val="24"/>
          <w:szCs w:val="24"/>
        </w:rPr>
      </w:pPr>
      <w:r w:rsidRPr="009C7647">
        <w:rPr>
          <w:rFonts w:ascii="Arial" w:hAnsi="Arial" w:cs="Arial"/>
          <w:color w:val="00000A"/>
          <w:sz w:val="24"/>
          <w:szCs w:val="24"/>
        </w:rPr>
        <w:t xml:space="preserve">Wykonawca posiada: </w:t>
      </w:r>
    </w:p>
    <w:p w14:paraId="19972137" w14:textId="77777777" w:rsidR="00B77D30" w:rsidRPr="009C7647" w:rsidRDefault="00B77D30" w:rsidP="00F15C0A">
      <w:pPr>
        <w:ind w:left="851" w:hanging="284"/>
        <w:jc w:val="both"/>
        <w:rPr>
          <w:rFonts w:ascii="Arial" w:hAnsi="Arial" w:cs="Arial"/>
          <w:sz w:val="24"/>
          <w:szCs w:val="24"/>
        </w:rPr>
      </w:pPr>
      <w:r w:rsidRPr="009C7647">
        <w:rPr>
          <w:rFonts w:ascii="Arial" w:eastAsia="Times New Roman" w:hAnsi="Arial" w:cs="Arial"/>
          <w:sz w:val="24"/>
          <w:szCs w:val="24"/>
        </w:rPr>
        <w:t xml:space="preserve">− </w:t>
      </w:r>
      <w:r w:rsidRPr="009C7647">
        <w:rPr>
          <w:rFonts w:ascii="Arial" w:hAnsi="Arial" w:cs="Arial"/>
          <w:color w:val="00000A"/>
          <w:sz w:val="24"/>
          <w:szCs w:val="24"/>
        </w:rPr>
        <w:t xml:space="preserve">na podstawie art. 15 RODO prawo dostępu do danych osobowych dotyczących Wykonawcy; </w:t>
      </w:r>
    </w:p>
    <w:p w14:paraId="55E1E9BC" w14:textId="77777777" w:rsidR="00B77D30" w:rsidRPr="009C7647" w:rsidRDefault="00B77D30" w:rsidP="00F15C0A">
      <w:pPr>
        <w:ind w:left="851" w:hanging="284"/>
        <w:jc w:val="both"/>
        <w:rPr>
          <w:rFonts w:ascii="Arial" w:hAnsi="Arial" w:cs="Arial"/>
          <w:sz w:val="24"/>
          <w:szCs w:val="24"/>
        </w:rPr>
      </w:pPr>
      <w:r w:rsidRPr="009C7647">
        <w:rPr>
          <w:rFonts w:ascii="Arial" w:eastAsia="Times New Roman" w:hAnsi="Arial" w:cs="Arial"/>
          <w:sz w:val="24"/>
          <w:szCs w:val="24"/>
        </w:rPr>
        <w:t xml:space="preserve">− </w:t>
      </w:r>
      <w:r w:rsidRPr="009C7647">
        <w:rPr>
          <w:rFonts w:ascii="Arial" w:hAnsi="Arial" w:cs="Arial"/>
          <w:color w:val="00000A"/>
          <w:sz w:val="24"/>
          <w:szCs w:val="24"/>
        </w:rPr>
        <w:t xml:space="preserve">na podstawie art. 16 RODO prawo do sprostowania danych osobowych, o ile ich zmiana nie skutkuje zmianą wyniku postępowania o udzielenie zamówienia publicznego ani zmianą postanowień umowy w zakresie niezgodnym z ustawą </w:t>
      </w:r>
      <w:proofErr w:type="spellStart"/>
      <w:r w:rsidRPr="009C7647">
        <w:rPr>
          <w:rFonts w:ascii="Arial" w:hAnsi="Arial" w:cs="Arial"/>
          <w:color w:val="00000A"/>
          <w:sz w:val="24"/>
          <w:szCs w:val="24"/>
        </w:rPr>
        <w:t>Pzp</w:t>
      </w:r>
      <w:proofErr w:type="spellEnd"/>
      <w:r w:rsidRPr="009C7647">
        <w:rPr>
          <w:rFonts w:ascii="Arial" w:hAnsi="Arial" w:cs="Arial"/>
          <w:color w:val="00000A"/>
          <w:sz w:val="24"/>
          <w:szCs w:val="24"/>
        </w:rPr>
        <w:t xml:space="preserve"> oraz nie narusza integralności protokołu oraz jego załączników; </w:t>
      </w:r>
    </w:p>
    <w:p w14:paraId="56D0B852" w14:textId="77777777" w:rsidR="00B77D30" w:rsidRPr="009C7647" w:rsidRDefault="00B77D30" w:rsidP="00F15C0A">
      <w:pPr>
        <w:ind w:left="851" w:hanging="284"/>
        <w:jc w:val="both"/>
        <w:rPr>
          <w:rFonts w:ascii="Arial" w:hAnsi="Arial" w:cs="Arial"/>
          <w:sz w:val="24"/>
          <w:szCs w:val="24"/>
        </w:rPr>
      </w:pPr>
      <w:r w:rsidRPr="009C7647">
        <w:rPr>
          <w:rFonts w:ascii="Arial" w:eastAsia="Times New Roman" w:hAnsi="Arial" w:cs="Arial"/>
          <w:sz w:val="24"/>
          <w:szCs w:val="24"/>
        </w:rPr>
        <w:t xml:space="preserve">− </w:t>
      </w:r>
      <w:r w:rsidRPr="009C7647">
        <w:rPr>
          <w:rFonts w:ascii="Arial" w:hAnsi="Arial" w:cs="Arial"/>
          <w:color w:val="00000A"/>
          <w:sz w:val="24"/>
          <w:szCs w:val="24"/>
        </w:rPr>
        <w:t xml:space="preserve">na podstawie art. 18 RODO prawo żądania od administratora ograniczenia przetwarzania danych osobowych z zastrzeżeniem przypadków, o których mowa w art. 18 ust. 2 RODO;   </w:t>
      </w:r>
    </w:p>
    <w:p w14:paraId="203C18A1" w14:textId="77777777" w:rsidR="00B77D30" w:rsidRPr="009C7647" w:rsidRDefault="00B77D30" w:rsidP="00F15C0A">
      <w:pPr>
        <w:ind w:left="851" w:hanging="284"/>
        <w:jc w:val="both"/>
        <w:rPr>
          <w:rFonts w:ascii="Arial" w:hAnsi="Arial" w:cs="Arial"/>
          <w:sz w:val="24"/>
          <w:szCs w:val="24"/>
        </w:rPr>
      </w:pPr>
      <w:r w:rsidRPr="009C7647">
        <w:rPr>
          <w:rFonts w:ascii="Arial" w:eastAsia="Times New Roman" w:hAnsi="Arial" w:cs="Arial"/>
          <w:sz w:val="24"/>
          <w:szCs w:val="24"/>
        </w:rPr>
        <w:t xml:space="preserve">− </w:t>
      </w:r>
      <w:r w:rsidRPr="009C7647">
        <w:rPr>
          <w:rFonts w:ascii="Arial" w:hAnsi="Arial" w:cs="Arial"/>
          <w:color w:val="00000A"/>
          <w:sz w:val="24"/>
          <w:szCs w:val="24"/>
        </w:rPr>
        <w:t xml:space="preserve">prawo do wniesienia skargi do Prezesa Urzędu Ochrony Danych Osobowych, gdy Wykonawca uzna, że przetwarzanie jego danych osobowych narusza przepisy RODO; </w:t>
      </w:r>
    </w:p>
    <w:p w14:paraId="3C898F1D" w14:textId="77777777" w:rsidR="00B77D30" w:rsidRPr="009C7647" w:rsidRDefault="00B77D30" w:rsidP="00F15C0A">
      <w:pPr>
        <w:ind w:left="851" w:hanging="709"/>
        <w:jc w:val="both"/>
        <w:rPr>
          <w:rFonts w:ascii="Arial" w:hAnsi="Arial" w:cs="Arial"/>
          <w:sz w:val="24"/>
          <w:szCs w:val="24"/>
        </w:rPr>
      </w:pPr>
      <w:r w:rsidRPr="009C7647">
        <w:rPr>
          <w:rFonts w:ascii="Arial" w:hAnsi="Arial" w:cs="Arial"/>
          <w:sz w:val="24"/>
          <w:szCs w:val="24"/>
        </w:rPr>
        <w:t>8)</w:t>
      </w:r>
      <w:r w:rsidRPr="009C7647">
        <w:rPr>
          <w:rFonts w:ascii="Arial" w:eastAsia="Times New Roman" w:hAnsi="Arial" w:cs="Arial"/>
          <w:sz w:val="24"/>
          <w:szCs w:val="24"/>
        </w:rPr>
        <w:t xml:space="preserve"> </w:t>
      </w:r>
      <w:r w:rsidRPr="009C7647">
        <w:rPr>
          <w:rFonts w:ascii="Arial" w:hAnsi="Arial" w:cs="Arial"/>
          <w:color w:val="00000A"/>
          <w:sz w:val="24"/>
          <w:szCs w:val="24"/>
        </w:rPr>
        <w:t xml:space="preserve">Wykonawcy nie przysługuje: </w:t>
      </w:r>
    </w:p>
    <w:p w14:paraId="04440EF9" w14:textId="77777777" w:rsidR="00B77D30" w:rsidRPr="009C7647" w:rsidRDefault="00B77D30" w:rsidP="00F15C0A">
      <w:pPr>
        <w:ind w:left="851" w:hanging="284"/>
        <w:jc w:val="both"/>
        <w:rPr>
          <w:rFonts w:ascii="Arial" w:hAnsi="Arial" w:cs="Arial"/>
          <w:sz w:val="24"/>
          <w:szCs w:val="24"/>
        </w:rPr>
      </w:pPr>
      <w:r w:rsidRPr="009C7647">
        <w:rPr>
          <w:rFonts w:ascii="Arial" w:eastAsia="Times New Roman" w:hAnsi="Arial" w:cs="Arial"/>
          <w:sz w:val="24"/>
          <w:szCs w:val="24"/>
        </w:rPr>
        <w:t xml:space="preserve">− </w:t>
      </w:r>
      <w:r w:rsidRPr="009C7647">
        <w:rPr>
          <w:rFonts w:ascii="Arial" w:hAnsi="Arial" w:cs="Arial"/>
          <w:color w:val="00000A"/>
          <w:sz w:val="24"/>
          <w:szCs w:val="24"/>
        </w:rPr>
        <w:t xml:space="preserve">w związku z art. 17 ust. 3 lit. b, d lub e RODO prawo do usunięcia danych osobowych; </w:t>
      </w:r>
    </w:p>
    <w:p w14:paraId="41FF2C37" w14:textId="77777777" w:rsidR="00B77D30" w:rsidRPr="009C7647" w:rsidRDefault="00B77D30" w:rsidP="00F15C0A">
      <w:pPr>
        <w:ind w:left="851" w:hanging="284"/>
        <w:jc w:val="both"/>
        <w:rPr>
          <w:rFonts w:ascii="Arial" w:hAnsi="Arial" w:cs="Arial"/>
          <w:sz w:val="24"/>
          <w:szCs w:val="24"/>
        </w:rPr>
      </w:pPr>
      <w:r w:rsidRPr="009C7647">
        <w:rPr>
          <w:rFonts w:ascii="Arial" w:eastAsia="Times New Roman" w:hAnsi="Arial" w:cs="Arial"/>
          <w:sz w:val="24"/>
          <w:szCs w:val="24"/>
        </w:rPr>
        <w:t xml:space="preserve">− </w:t>
      </w:r>
      <w:r w:rsidRPr="009C7647">
        <w:rPr>
          <w:rFonts w:ascii="Arial" w:hAnsi="Arial" w:cs="Arial"/>
          <w:color w:val="00000A"/>
          <w:sz w:val="24"/>
          <w:szCs w:val="24"/>
        </w:rPr>
        <w:t xml:space="preserve">prawo do przenoszenia danych osobowych, o którym mowa w art. 20 RODO; </w:t>
      </w:r>
    </w:p>
    <w:p w14:paraId="755017F0" w14:textId="77777777" w:rsidR="00B77D30" w:rsidRPr="009C7647" w:rsidRDefault="00B77D30" w:rsidP="00F15C0A">
      <w:pPr>
        <w:ind w:left="851" w:hanging="284"/>
        <w:jc w:val="both"/>
        <w:rPr>
          <w:rFonts w:ascii="Arial" w:hAnsi="Arial" w:cs="Arial"/>
          <w:sz w:val="24"/>
          <w:szCs w:val="24"/>
        </w:rPr>
      </w:pPr>
      <w:r w:rsidRPr="009C7647">
        <w:rPr>
          <w:rFonts w:ascii="Arial" w:eastAsia="Times New Roman" w:hAnsi="Arial" w:cs="Arial"/>
          <w:sz w:val="24"/>
          <w:szCs w:val="24"/>
        </w:rPr>
        <w:t xml:space="preserve">− </w:t>
      </w:r>
      <w:r w:rsidRPr="009C7647">
        <w:rPr>
          <w:rFonts w:ascii="Arial" w:hAnsi="Arial" w:cs="Arial"/>
          <w:color w:val="00000A"/>
          <w:sz w:val="24"/>
          <w:szCs w:val="24"/>
        </w:rPr>
        <w:t xml:space="preserve">na podstawie art. 21 RODO prawo sprzeciwu, wobec przetwarzania danych osobowych, gdyż podstawą prawną przetwarzania danych osobowych </w:t>
      </w:r>
    </w:p>
    <w:p w14:paraId="1CB349DA" w14:textId="77777777" w:rsidR="00B77D30" w:rsidRPr="009C7647" w:rsidRDefault="00B77D30" w:rsidP="00F15C0A">
      <w:pPr>
        <w:ind w:left="851" w:hanging="284"/>
        <w:jc w:val="both"/>
        <w:rPr>
          <w:rFonts w:ascii="Arial" w:hAnsi="Arial" w:cs="Arial"/>
          <w:sz w:val="24"/>
          <w:szCs w:val="24"/>
        </w:rPr>
      </w:pPr>
      <w:r w:rsidRPr="009C7647">
        <w:rPr>
          <w:rFonts w:ascii="Arial" w:hAnsi="Arial" w:cs="Arial"/>
          <w:color w:val="00000A"/>
          <w:sz w:val="24"/>
          <w:szCs w:val="24"/>
        </w:rPr>
        <w:t xml:space="preserve">Wykonawcy jest art. 6 ust. 1 lit. c RODO. </w:t>
      </w:r>
    </w:p>
    <w:p w14:paraId="2524E6D2" w14:textId="77777777" w:rsidR="00B77D30" w:rsidRPr="009C7647" w:rsidRDefault="00B77D30" w:rsidP="00F15C0A">
      <w:pPr>
        <w:ind w:left="426"/>
        <w:jc w:val="both"/>
        <w:rPr>
          <w:rFonts w:ascii="Arial" w:hAnsi="Arial" w:cs="Arial"/>
          <w:sz w:val="24"/>
          <w:szCs w:val="24"/>
        </w:rPr>
      </w:pPr>
      <w:r w:rsidRPr="009C7647">
        <w:rPr>
          <w:rFonts w:ascii="Arial" w:hAnsi="Arial" w:cs="Arial"/>
          <w:color w:val="00000A"/>
          <w:sz w:val="24"/>
          <w:szCs w:val="24"/>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14:paraId="13B7C9BA" w14:textId="77777777" w:rsidR="00B77D30" w:rsidRPr="009C7647" w:rsidRDefault="00B77D30" w:rsidP="00F15C0A">
      <w:pPr>
        <w:ind w:left="426"/>
        <w:jc w:val="both"/>
        <w:rPr>
          <w:rFonts w:ascii="Arial" w:hAnsi="Arial" w:cs="Arial"/>
          <w:sz w:val="24"/>
          <w:szCs w:val="24"/>
        </w:rPr>
      </w:pPr>
      <w:r w:rsidRPr="009C7647">
        <w:rPr>
          <w:rFonts w:ascii="Arial" w:hAnsi="Arial" w:cs="Arial"/>
          <w:color w:val="00000A"/>
          <w:sz w:val="24"/>
          <w:szCs w:val="24"/>
        </w:rPr>
        <w:t xml:space="preserve">Wystąpienie z żądaniem, o którym mowa w art. 18 ust. 1 rozporządzenia 2016/679, nie ogranicza przetwarzania danych osobowych do czasu zakończenia postępowania o udzielenie zamówienia publicznego lub konkursu. </w:t>
      </w:r>
    </w:p>
    <w:p w14:paraId="0CC2AA55" w14:textId="77777777" w:rsidR="00B77D30" w:rsidRPr="009C7647" w:rsidRDefault="00B77D30" w:rsidP="00F15C0A">
      <w:pPr>
        <w:ind w:left="426"/>
        <w:jc w:val="both"/>
        <w:rPr>
          <w:rFonts w:ascii="Arial" w:hAnsi="Arial" w:cs="Arial"/>
          <w:color w:val="00000A"/>
          <w:sz w:val="24"/>
          <w:szCs w:val="24"/>
        </w:rPr>
      </w:pPr>
      <w:r w:rsidRPr="009C7647">
        <w:rPr>
          <w:rFonts w:ascii="Arial" w:hAnsi="Arial" w:cs="Arial"/>
          <w:color w:val="00000A"/>
          <w:sz w:val="24"/>
          <w:szCs w:val="24"/>
        </w:rPr>
        <w:t xml:space="preserve">W przypadku danych osobowych zamieszczonych przez Zamawiającego w Biuletynie Zamówień Publicznych, prawa, o których mowa w art. 15 i art. 16 rozporządzenia 2016/679, są wykonywane w drodze żądania skierowanego do Zamawiającego. </w:t>
      </w:r>
    </w:p>
    <w:p w14:paraId="230D367A" w14:textId="77777777" w:rsidR="00336691" w:rsidRPr="009C7647" w:rsidRDefault="00336691" w:rsidP="003005E4">
      <w:pPr>
        <w:jc w:val="both"/>
        <w:rPr>
          <w:rFonts w:ascii="Arial" w:hAnsi="Arial" w:cs="Arial"/>
          <w:sz w:val="24"/>
          <w:szCs w:val="24"/>
        </w:rPr>
      </w:pPr>
    </w:p>
    <w:p w14:paraId="7ACB4D48" w14:textId="77777777" w:rsidR="00D00DB9" w:rsidRPr="009C7647" w:rsidRDefault="00D00DB9" w:rsidP="003005E4">
      <w:pPr>
        <w:jc w:val="both"/>
        <w:rPr>
          <w:rFonts w:ascii="Arial" w:hAnsi="Arial" w:cs="Arial"/>
          <w:sz w:val="24"/>
          <w:szCs w:val="24"/>
        </w:rPr>
      </w:pPr>
    </w:p>
    <w:p w14:paraId="6460C71A" w14:textId="77777777" w:rsidR="00AD3272" w:rsidRPr="009C7647" w:rsidRDefault="00D2639E" w:rsidP="004E35DA">
      <w:pPr>
        <w:pStyle w:val="Normalny1"/>
        <w:widowControl w:val="0"/>
        <w:spacing w:after="0" w:line="240" w:lineRule="auto"/>
        <w:rPr>
          <w:rFonts w:ascii="Arial" w:hAnsi="Arial" w:cs="Arial"/>
        </w:rPr>
      </w:pPr>
      <w:r w:rsidRPr="009C7647">
        <w:rPr>
          <w:rFonts w:ascii="Arial" w:hAnsi="Arial" w:cs="Arial"/>
        </w:rPr>
        <w:t xml:space="preserve">Wykaz załączników stanowiących integralną część </w:t>
      </w:r>
      <w:proofErr w:type="spellStart"/>
      <w:r w:rsidR="00F15C0A" w:rsidRPr="009C7647">
        <w:rPr>
          <w:rFonts w:ascii="Arial" w:hAnsi="Arial" w:cs="Arial"/>
        </w:rPr>
        <w:t>swz</w:t>
      </w:r>
      <w:proofErr w:type="spellEnd"/>
      <w:r w:rsidRPr="009C7647">
        <w:rPr>
          <w:rFonts w:ascii="Arial" w:hAnsi="Arial" w:cs="Arial"/>
        </w:rPr>
        <w:t>:</w:t>
      </w:r>
    </w:p>
    <w:p w14:paraId="5136A737" w14:textId="77777777" w:rsidR="00A7041B" w:rsidRPr="009C7647" w:rsidRDefault="00A7041B" w:rsidP="004E35DA">
      <w:pPr>
        <w:pStyle w:val="Normalny1"/>
        <w:widowControl w:val="0"/>
        <w:spacing w:after="0" w:line="240" w:lineRule="auto"/>
        <w:rPr>
          <w:rFonts w:ascii="Arial" w:hAnsi="Arial" w:cs="Arial"/>
        </w:rPr>
      </w:pPr>
    </w:p>
    <w:p w14:paraId="6FC32BB3" w14:textId="77777777" w:rsidR="00AD3272" w:rsidRPr="009C7647" w:rsidRDefault="00D2639E" w:rsidP="0076790B">
      <w:pPr>
        <w:pStyle w:val="Normalny1"/>
        <w:widowControl w:val="0"/>
        <w:numPr>
          <w:ilvl w:val="0"/>
          <w:numId w:val="49"/>
        </w:numPr>
        <w:spacing w:after="0" w:line="240" w:lineRule="auto"/>
        <w:ind w:left="426" w:hanging="284"/>
        <w:rPr>
          <w:rFonts w:ascii="Arial" w:hAnsi="Arial" w:cs="Arial"/>
          <w:b/>
          <w:bCs/>
        </w:rPr>
      </w:pPr>
      <w:r w:rsidRPr="009C7647">
        <w:rPr>
          <w:rFonts w:ascii="Arial" w:hAnsi="Arial" w:cs="Arial"/>
        </w:rPr>
        <w:t xml:space="preserve">Załącznik nr 1 </w:t>
      </w:r>
      <w:r w:rsidR="00D85DAC" w:rsidRPr="009C7647">
        <w:rPr>
          <w:rFonts w:ascii="Arial" w:hAnsi="Arial" w:cs="Arial"/>
        </w:rPr>
        <w:t>-</w:t>
      </w:r>
      <w:r w:rsidRPr="009C7647">
        <w:rPr>
          <w:rFonts w:ascii="Arial" w:hAnsi="Arial" w:cs="Arial"/>
        </w:rPr>
        <w:t xml:space="preserve"> </w:t>
      </w:r>
      <w:r w:rsidR="00F14074" w:rsidRPr="009C7647">
        <w:rPr>
          <w:rFonts w:ascii="Arial" w:hAnsi="Arial" w:cs="Arial"/>
        </w:rPr>
        <w:t>s</w:t>
      </w:r>
      <w:r w:rsidR="007605F2" w:rsidRPr="009C7647">
        <w:rPr>
          <w:rFonts w:ascii="Arial" w:hAnsi="Arial" w:cs="Arial"/>
        </w:rPr>
        <w:t>zczegółowy opis przedmiotu zamówienia</w:t>
      </w:r>
    </w:p>
    <w:p w14:paraId="2D706A83" w14:textId="77777777" w:rsidR="00F14074" w:rsidRPr="009C7647" w:rsidRDefault="00D85DAC" w:rsidP="0076790B">
      <w:pPr>
        <w:pStyle w:val="Normalny1"/>
        <w:widowControl w:val="0"/>
        <w:numPr>
          <w:ilvl w:val="0"/>
          <w:numId w:val="49"/>
        </w:numPr>
        <w:spacing w:after="0" w:line="240" w:lineRule="auto"/>
        <w:ind w:left="426" w:hanging="284"/>
        <w:rPr>
          <w:rFonts w:ascii="Arial" w:hAnsi="Arial" w:cs="Arial"/>
        </w:rPr>
      </w:pPr>
      <w:r w:rsidRPr="009C7647">
        <w:rPr>
          <w:rFonts w:ascii="Arial" w:hAnsi="Arial" w:cs="Arial"/>
        </w:rPr>
        <w:t xml:space="preserve">Załącznik nr 2 </w:t>
      </w:r>
      <w:r w:rsidR="00F14074" w:rsidRPr="009C7647">
        <w:rPr>
          <w:rFonts w:ascii="Arial" w:hAnsi="Arial" w:cs="Arial"/>
        </w:rPr>
        <w:t>-</w:t>
      </w:r>
      <w:r w:rsidRPr="009C7647">
        <w:rPr>
          <w:rFonts w:ascii="Arial" w:hAnsi="Arial" w:cs="Arial"/>
        </w:rPr>
        <w:t xml:space="preserve"> </w:t>
      </w:r>
      <w:r w:rsidR="00F14074" w:rsidRPr="009C7647">
        <w:rPr>
          <w:rFonts w:ascii="Arial" w:hAnsi="Arial" w:cs="Arial"/>
        </w:rPr>
        <w:t>wzór f</w:t>
      </w:r>
      <w:r w:rsidRPr="009C7647">
        <w:rPr>
          <w:rFonts w:ascii="Arial" w:hAnsi="Arial" w:cs="Arial"/>
        </w:rPr>
        <w:t>ormularz</w:t>
      </w:r>
      <w:r w:rsidR="00F14074" w:rsidRPr="009C7647">
        <w:rPr>
          <w:rFonts w:ascii="Arial" w:hAnsi="Arial" w:cs="Arial"/>
        </w:rPr>
        <w:t>a</w:t>
      </w:r>
      <w:r w:rsidRPr="009C7647">
        <w:rPr>
          <w:rFonts w:ascii="Arial" w:hAnsi="Arial" w:cs="Arial"/>
        </w:rPr>
        <w:t xml:space="preserve"> oferty</w:t>
      </w:r>
    </w:p>
    <w:p w14:paraId="4CB3006D" w14:textId="6AAD6B65" w:rsidR="00F14074" w:rsidRPr="009C7647" w:rsidRDefault="00F14074" w:rsidP="0076790B">
      <w:pPr>
        <w:pStyle w:val="Normalny1"/>
        <w:widowControl w:val="0"/>
        <w:numPr>
          <w:ilvl w:val="0"/>
          <w:numId w:val="49"/>
        </w:numPr>
        <w:spacing w:after="0" w:line="240" w:lineRule="auto"/>
        <w:ind w:left="426" w:hanging="284"/>
        <w:rPr>
          <w:rFonts w:ascii="Arial" w:hAnsi="Arial" w:cs="Arial"/>
        </w:rPr>
      </w:pPr>
      <w:r w:rsidRPr="009C7647">
        <w:rPr>
          <w:rFonts w:ascii="Arial" w:hAnsi="Arial" w:cs="Arial"/>
        </w:rPr>
        <w:t>Załącznik nr 2a - wzór zestawienia pomocniczego</w:t>
      </w:r>
      <w:r w:rsidR="00A7041B" w:rsidRPr="009C7647">
        <w:rPr>
          <w:rFonts w:ascii="Arial" w:hAnsi="Arial" w:cs="Arial"/>
        </w:rPr>
        <w:t xml:space="preserve"> do oferty</w:t>
      </w:r>
      <w:r w:rsidRPr="009C7647">
        <w:rPr>
          <w:rFonts w:ascii="Arial" w:hAnsi="Arial" w:cs="Arial"/>
        </w:rPr>
        <w:t>.</w:t>
      </w:r>
    </w:p>
    <w:p w14:paraId="0A243177" w14:textId="77777777" w:rsidR="00D85DAC" w:rsidRPr="009C7647" w:rsidRDefault="00D2639E" w:rsidP="0076790B">
      <w:pPr>
        <w:pStyle w:val="Normalny1"/>
        <w:widowControl w:val="0"/>
        <w:numPr>
          <w:ilvl w:val="0"/>
          <w:numId w:val="49"/>
        </w:numPr>
        <w:spacing w:after="0" w:line="240" w:lineRule="auto"/>
        <w:ind w:left="426" w:hanging="284"/>
        <w:rPr>
          <w:rFonts w:ascii="Arial" w:hAnsi="Arial" w:cs="Arial"/>
        </w:rPr>
      </w:pPr>
      <w:r w:rsidRPr="009C7647">
        <w:rPr>
          <w:rFonts w:ascii="Arial" w:hAnsi="Arial" w:cs="Arial"/>
        </w:rPr>
        <w:t xml:space="preserve">Załącznik nr </w:t>
      </w:r>
      <w:r w:rsidR="00D85DAC" w:rsidRPr="009C7647">
        <w:rPr>
          <w:rFonts w:ascii="Arial" w:hAnsi="Arial" w:cs="Arial"/>
        </w:rPr>
        <w:t>3</w:t>
      </w:r>
      <w:r w:rsidRPr="009C7647">
        <w:rPr>
          <w:rFonts w:ascii="Arial" w:hAnsi="Arial" w:cs="Arial"/>
        </w:rPr>
        <w:t xml:space="preserve"> </w:t>
      </w:r>
      <w:r w:rsidR="00F14074" w:rsidRPr="009C7647">
        <w:rPr>
          <w:rFonts w:ascii="Arial" w:hAnsi="Arial" w:cs="Arial"/>
        </w:rPr>
        <w:t>-</w:t>
      </w:r>
      <w:r w:rsidRPr="009C7647">
        <w:rPr>
          <w:rFonts w:ascii="Arial" w:hAnsi="Arial" w:cs="Arial"/>
        </w:rPr>
        <w:t xml:space="preserve"> </w:t>
      </w:r>
      <w:r w:rsidR="00F14074" w:rsidRPr="009C7647">
        <w:rPr>
          <w:rFonts w:ascii="Arial" w:hAnsi="Arial" w:cs="Arial"/>
        </w:rPr>
        <w:t>wzór o</w:t>
      </w:r>
      <w:r w:rsidRPr="009C7647">
        <w:rPr>
          <w:rFonts w:ascii="Arial" w:hAnsi="Arial" w:cs="Arial"/>
        </w:rPr>
        <w:t>świadczeni</w:t>
      </w:r>
      <w:r w:rsidR="00F14074" w:rsidRPr="009C7647">
        <w:rPr>
          <w:rFonts w:ascii="Arial" w:hAnsi="Arial" w:cs="Arial"/>
        </w:rPr>
        <w:t>a</w:t>
      </w:r>
      <w:r w:rsidRPr="009C7647">
        <w:rPr>
          <w:rFonts w:ascii="Arial" w:hAnsi="Arial" w:cs="Arial"/>
        </w:rPr>
        <w:t xml:space="preserve"> Wykonawców wspólnie ubiegających się o udzielenie</w:t>
      </w:r>
      <w:r w:rsidR="00D85DAC" w:rsidRPr="009C7647">
        <w:rPr>
          <w:rFonts w:ascii="Arial" w:hAnsi="Arial" w:cs="Arial"/>
        </w:rPr>
        <w:t xml:space="preserve"> </w:t>
      </w:r>
      <w:r w:rsidRPr="009C7647">
        <w:rPr>
          <w:rFonts w:ascii="Arial" w:hAnsi="Arial" w:cs="Arial"/>
        </w:rPr>
        <w:t>zamówienia</w:t>
      </w:r>
    </w:p>
    <w:p w14:paraId="298A49DF" w14:textId="77777777" w:rsidR="00AD3272" w:rsidRPr="009C7647" w:rsidRDefault="00D2639E" w:rsidP="0076790B">
      <w:pPr>
        <w:pStyle w:val="Normalny1"/>
        <w:widowControl w:val="0"/>
        <w:numPr>
          <w:ilvl w:val="0"/>
          <w:numId w:val="49"/>
        </w:numPr>
        <w:spacing w:after="0" w:line="240" w:lineRule="auto"/>
        <w:ind w:left="426" w:hanging="284"/>
        <w:rPr>
          <w:rFonts w:ascii="Arial" w:hAnsi="Arial" w:cs="Arial"/>
        </w:rPr>
      </w:pPr>
      <w:r w:rsidRPr="009C7647">
        <w:rPr>
          <w:rFonts w:ascii="Arial" w:hAnsi="Arial" w:cs="Arial"/>
        </w:rPr>
        <w:t xml:space="preserve">Załącznik nr </w:t>
      </w:r>
      <w:r w:rsidR="00D85DAC" w:rsidRPr="009C7647">
        <w:rPr>
          <w:rFonts w:ascii="Arial" w:hAnsi="Arial" w:cs="Arial"/>
        </w:rPr>
        <w:t>4</w:t>
      </w:r>
      <w:r w:rsidRPr="009C7647">
        <w:rPr>
          <w:rFonts w:ascii="Arial" w:hAnsi="Arial" w:cs="Arial"/>
        </w:rPr>
        <w:t xml:space="preserve"> </w:t>
      </w:r>
      <w:r w:rsidR="00F14074" w:rsidRPr="009C7647">
        <w:rPr>
          <w:rFonts w:ascii="Arial" w:hAnsi="Arial" w:cs="Arial"/>
        </w:rPr>
        <w:t>-</w:t>
      </w:r>
      <w:r w:rsidRPr="009C7647">
        <w:rPr>
          <w:rFonts w:ascii="Arial" w:hAnsi="Arial" w:cs="Arial"/>
        </w:rPr>
        <w:t xml:space="preserve"> </w:t>
      </w:r>
      <w:r w:rsidR="00F14074" w:rsidRPr="009C7647">
        <w:rPr>
          <w:rFonts w:ascii="Arial" w:hAnsi="Arial" w:cs="Arial"/>
        </w:rPr>
        <w:t>wzór z</w:t>
      </w:r>
      <w:r w:rsidRPr="009C7647">
        <w:rPr>
          <w:rFonts w:ascii="Arial" w:hAnsi="Arial" w:cs="Arial"/>
        </w:rPr>
        <w:t>obowiązani</w:t>
      </w:r>
      <w:r w:rsidR="00F14074" w:rsidRPr="009C7647">
        <w:rPr>
          <w:rFonts w:ascii="Arial" w:hAnsi="Arial" w:cs="Arial"/>
        </w:rPr>
        <w:t>a</w:t>
      </w:r>
      <w:r w:rsidRPr="009C7647">
        <w:rPr>
          <w:rFonts w:ascii="Arial" w:hAnsi="Arial" w:cs="Arial"/>
        </w:rPr>
        <w:t xml:space="preserve"> podmiotu udostępniającego </w:t>
      </w:r>
    </w:p>
    <w:p w14:paraId="3940A6DC" w14:textId="77777777" w:rsidR="00AD3272" w:rsidRPr="009C7647" w:rsidRDefault="00D2639E" w:rsidP="0076790B">
      <w:pPr>
        <w:pStyle w:val="Normalny1"/>
        <w:widowControl w:val="0"/>
        <w:numPr>
          <w:ilvl w:val="0"/>
          <w:numId w:val="49"/>
        </w:numPr>
        <w:spacing w:after="0" w:line="240" w:lineRule="auto"/>
        <w:ind w:left="426" w:hanging="284"/>
        <w:rPr>
          <w:rFonts w:ascii="Arial" w:hAnsi="Arial" w:cs="Arial"/>
        </w:rPr>
      </w:pPr>
      <w:r w:rsidRPr="009C7647">
        <w:rPr>
          <w:rFonts w:ascii="Arial" w:hAnsi="Arial" w:cs="Arial"/>
        </w:rPr>
        <w:t xml:space="preserve">Załącznik nr </w:t>
      </w:r>
      <w:r w:rsidR="00D85DAC" w:rsidRPr="009C7647">
        <w:rPr>
          <w:rFonts w:ascii="Arial" w:hAnsi="Arial" w:cs="Arial"/>
        </w:rPr>
        <w:t>5</w:t>
      </w:r>
      <w:r w:rsidR="00F14074" w:rsidRPr="009C7647">
        <w:rPr>
          <w:rFonts w:ascii="Arial" w:hAnsi="Arial" w:cs="Arial"/>
        </w:rPr>
        <w:t xml:space="preserve"> - wzór o</w:t>
      </w:r>
      <w:r w:rsidRPr="009C7647">
        <w:rPr>
          <w:rFonts w:ascii="Arial" w:hAnsi="Arial" w:cs="Arial"/>
        </w:rPr>
        <w:t>świadczeni</w:t>
      </w:r>
      <w:r w:rsidR="00F14074" w:rsidRPr="009C7647">
        <w:rPr>
          <w:rFonts w:ascii="Arial" w:hAnsi="Arial" w:cs="Arial"/>
        </w:rPr>
        <w:t>a</w:t>
      </w:r>
      <w:r w:rsidRPr="009C7647">
        <w:rPr>
          <w:rFonts w:ascii="Arial" w:hAnsi="Arial" w:cs="Arial"/>
        </w:rPr>
        <w:t xml:space="preserve"> o spełnianiu warunków udziału w postępowaniu oraz braku podstaw do wykluczenia z postępowania</w:t>
      </w:r>
    </w:p>
    <w:p w14:paraId="004E1E44" w14:textId="77777777" w:rsidR="00AD3272" w:rsidRPr="009C7647" w:rsidRDefault="00D2639E" w:rsidP="0076790B">
      <w:pPr>
        <w:pStyle w:val="Normalny1"/>
        <w:widowControl w:val="0"/>
        <w:numPr>
          <w:ilvl w:val="0"/>
          <w:numId w:val="49"/>
        </w:numPr>
        <w:spacing w:after="0" w:line="240" w:lineRule="auto"/>
        <w:ind w:left="426" w:hanging="284"/>
        <w:rPr>
          <w:rFonts w:ascii="Arial" w:hAnsi="Arial" w:cs="Arial"/>
        </w:rPr>
      </w:pPr>
      <w:r w:rsidRPr="009C7647">
        <w:rPr>
          <w:rFonts w:ascii="Arial" w:hAnsi="Arial" w:cs="Arial"/>
        </w:rPr>
        <w:t xml:space="preserve">Załącznik nr </w:t>
      </w:r>
      <w:r w:rsidR="00D85DAC" w:rsidRPr="009C7647">
        <w:rPr>
          <w:rFonts w:ascii="Arial" w:hAnsi="Arial" w:cs="Arial"/>
        </w:rPr>
        <w:t>6</w:t>
      </w:r>
      <w:r w:rsidRPr="009C7647">
        <w:rPr>
          <w:rFonts w:ascii="Arial" w:hAnsi="Arial" w:cs="Arial"/>
        </w:rPr>
        <w:t xml:space="preserve"> </w:t>
      </w:r>
      <w:r w:rsidR="00F14074" w:rsidRPr="009C7647">
        <w:rPr>
          <w:rFonts w:ascii="Arial" w:hAnsi="Arial" w:cs="Arial"/>
        </w:rPr>
        <w:t>-</w:t>
      </w:r>
      <w:r w:rsidRPr="009C7647">
        <w:rPr>
          <w:rFonts w:ascii="Arial" w:hAnsi="Arial" w:cs="Arial"/>
        </w:rPr>
        <w:t xml:space="preserve"> </w:t>
      </w:r>
      <w:r w:rsidR="00F14074" w:rsidRPr="009C7647">
        <w:rPr>
          <w:rFonts w:ascii="Arial" w:hAnsi="Arial" w:cs="Arial"/>
        </w:rPr>
        <w:t>wzór w</w:t>
      </w:r>
      <w:r w:rsidRPr="009C7647">
        <w:rPr>
          <w:rFonts w:ascii="Arial" w:hAnsi="Arial" w:cs="Arial"/>
        </w:rPr>
        <w:t>ykaz</w:t>
      </w:r>
      <w:r w:rsidR="00F14074" w:rsidRPr="009C7647">
        <w:rPr>
          <w:rFonts w:ascii="Arial" w:hAnsi="Arial" w:cs="Arial"/>
        </w:rPr>
        <w:t>u</w:t>
      </w:r>
      <w:r w:rsidRPr="009C7647">
        <w:rPr>
          <w:rFonts w:ascii="Arial" w:hAnsi="Arial" w:cs="Arial"/>
        </w:rPr>
        <w:t xml:space="preserve"> robót</w:t>
      </w:r>
    </w:p>
    <w:p w14:paraId="4FEBD019" w14:textId="77777777" w:rsidR="00AD3272" w:rsidRPr="009C7647" w:rsidRDefault="00D2639E" w:rsidP="0076790B">
      <w:pPr>
        <w:pStyle w:val="Normalny1"/>
        <w:widowControl w:val="0"/>
        <w:numPr>
          <w:ilvl w:val="0"/>
          <w:numId w:val="49"/>
        </w:numPr>
        <w:spacing w:after="0" w:line="240" w:lineRule="auto"/>
        <w:ind w:left="426" w:hanging="284"/>
        <w:rPr>
          <w:rFonts w:ascii="Arial" w:hAnsi="Arial" w:cs="Arial"/>
        </w:rPr>
      </w:pPr>
      <w:r w:rsidRPr="009C7647">
        <w:rPr>
          <w:rFonts w:ascii="Arial" w:hAnsi="Arial" w:cs="Arial"/>
        </w:rPr>
        <w:t xml:space="preserve">Załącznik nr </w:t>
      </w:r>
      <w:r w:rsidR="00D85DAC" w:rsidRPr="009C7647">
        <w:rPr>
          <w:rFonts w:ascii="Arial" w:hAnsi="Arial" w:cs="Arial"/>
        </w:rPr>
        <w:t>7</w:t>
      </w:r>
      <w:r w:rsidRPr="009C7647">
        <w:rPr>
          <w:rFonts w:ascii="Arial" w:hAnsi="Arial" w:cs="Arial"/>
        </w:rPr>
        <w:t xml:space="preserve"> </w:t>
      </w:r>
      <w:r w:rsidR="00F15C0A" w:rsidRPr="009C7647">
        <w:rPr>
          <w:rFonts w:ascii="Arial" w:hAnsi="Arial" w:cs="Arial"/>
        </w:rPr>
        <w:t>-</w:t>
      </w:r>
      <w:r w:rsidRPr="009C7647">
        <w:rPr>
          <w:rFonts w:ascii="Arial" w:hAnsi="Arial" w:cs="Arial"/>
        </w:rPr>
        <w:t xml:space="preserve"> </w:t>
      </w:r>
      <w:r w:rsidR="00F15C0A" w:rsidRPr="009C7647">
        <w:rPr>
          <w:rFonts w:ascii="Arial" w:hAnsi="Arial" w:cs="Arial"/>
        </w:rPr>
        <w:t>wzór w</w:t>
      </w:r>
      <w:r w:rsidRPr="009C7647">
        <w:rPr>
          <w:rFonts w:ascii="Arial" w:hAnsi="Arial" w:cs="Arial"/>
        </w:rPr>
        <w:t>ykaz</w:t>
      </w:r>
      <w:r w:rsidR="00F15C0A" w:rsidRPr="009C7647">
        <w:rPr>
          <w:rFonts w:ascii="Arial" w:hAnsi="Arial" w:cs="Arial"/>
        </w:rPr>
        <w:t>u</w:t>
      </w:r>
      <w:r w:rsidRPr="009C7647">
        <w:rPr>
          <w:rFonts w:ascii="Arial" w:hAnsi="Arial" w:cs="Arial"/>
        </w:rPr>
        <w:t xml:space="preserve"> osób</w:t>
      </w:r>
    </w:p>
    <w:p w14:paraId="57B6CCF1" w14:textId="77777777" w:rsidR="00A7041B" w:rsidRPr="009C7647" w:rsidRDefault="00D2639E" w:rsidP="00A7041B">
      <w:pPr>
        <w:pStyle w:val="Normalny1"/>
        <w:widowControl w:val="0"/>
        <w:numPr>
          <w:ilvl w:val="0"/>
          <w:numId w:val="49"/>
        </w:numPr>
        <w:spacing w:after="0" w:line="240" w:lineRule="auto"/>
        <w:ind w:left="426" w:hanging="284"/>
        <w:rPr>
          <w:rFonts w:ascii="Arial" w:hAnsi="Arial" w:cs="Arial"/>
        </w:rPr>
      </w:pPr>
      <w:r w:rsidRPr="009C7647">
        <w:rPr>
          <w:rFonts w:ascii="Arial" w:hAnsi="Arial" w:cs="Arial"/>
        </w:rPr>
        <w:t xml:space="preserve">Załącznik nr </w:t>
      </w:r>
      <w:r w:rsidR="00D85DAC" w:rsidRPr="009C7647">
        <w:rPr>
          <w:rFonts w:ascii="Arial" w:hAnsi="Arial" w:cs="Arial"/>
        </w:rPr>
        <w:t>8</w:t>
      </w:r>
      <w:r w:rsidRPr="009C7647">
        <w:rPr>
          <w:rFonts w:ascii="Arial" w:hAnsi="Arial" w:cs="Arial"/>
        </w:rPr>
        <w:t xml:space="preserve"> </w:t>
      </w:r>
      <w:r w:rsidR="00F15C0A" w:rsidRPr="009C7647">
        <w:rPr>
          <w:rFonts w:ascii="Arial" w:hAnsi="Arial" w:cs="Arial"/>
        </w:rPr>
        <w:t>-</w:t>
      </w:r>
      <w:r w:rsidRPr="009C7647">
        <w:rPr>
          <w:rFonts w:ascii="Arial" w:hAnsi="Arial" w:cs="Arial"/>
        </w:rPr>
        <w:t xml:space="preserve"> </w:t>
      </w:r>
      <w:r w:rsidR="00F15C0A" w:rsidRPr="009C7647">
        <w:rPr>
          <w:rFonts w:ascii="Arial" w:hAnsi="Arial" w:cs="Arial"/>
        </w:rPr>
        <w:t>wzór o</w:t>
      </w:r>
      <w:r w:rsidRPr="009C7647">
        <w:rPr>
          <w:rFonts w:ascii="Arial" w:hAnsi="Arial" w:cs="Arial"/>
        </w:rPr>
        <w:t>świadczeni</w:t>
      </w:r>
      <w:r w:rsidR="00F15C0A" w:rsidRPr="009C7647">
        <w:rPr>
          <w:rFonts w:ascii="Arial" w:hAnsi="Arial" w:cs="Arial"/>
        </w:rPr>
        <w:t>a</w:t>
      </w:r>
      <w:r w:rsidRPr="009C7647">
        <w:rPr>
          <w:rFonts w:ascii="Arial" w:hAnsi="Arial" w:cs="Arial"/>
        </w:rPr>
        <w:t xml:space="preserve"> dot</w:t>
      </w:r>
      <w:r w:rsidR="00F15C0A" w:rsidRPr="009C7647">
        <w:rPr>
          <w:rFonts w:ascii="Arial" w:hAnsi="Arial" w:cs="Arial"/>
        </w:rPr>
        <w:t xml:space="preserve">yczącego </w:t>
      </w:r>
      <w:r w:rsidRPr="009C7647">
        <w:rPr>
          <w:rFonts w:ascii="Arial" w:hAnsi="Arial" w:cs="Arial"/>
        </w:rPr>
        <w:t>grupy kapitałowej</w:t>
      </w:r>
    </w:p>
    <w:p w14:paraId="6E5AC5AF" w14:textId="3CBA7211" w:rsidR="00AD3272" w:rsidRPr="009C7647" w:rsidRDefault="00D2639E" w:rsidP="00A7041B">
      <w:pPr>
        <w:pStyle w:val="Normalny1"/>
        <w:widowControl w:val="0"/>
        <w:numPr>
          <w:ilvl w:val="0"/>
          <w:numId w:val="49"/>
        </w:numPr>
        <w:spacing w:after="0" w:line="240" w:lineRule="auto"/>
        <w:ind w:left="426" w:hanging="284"/>
        <w:rPr>
          <w:rFonts w:ascii="Arial" w:hAnsi="Arial" w:cs="Arial"/>
        </w:rPr>
      </w:pPr>
      <w:r w:rsidRPr="009C7647">
        <w:rPr>
          <w:rFonts w:ascii="Arial" w:hAnsi="Arial" w:cs="Arial"/>
        </w:rPr>
        <w:lastRenderedPageBreak/>
        <w:t xml:space="preserve">Załącznik nr </w:t>
      </w:r>
      <w:r w:rsidR="00D85DAC" w:rsidRPr="009C7647">
        <w:rPr>
          <w:rFonts w:ascii="Arial" w:hAnsi="Arial" w:cs="Arial"/>
        </w:rPr>
        <w:t>9</w:t>
      </w:r>
      <w:r w:rsidRPr="009C7647">
        <w:rPr>
          <w:rFonts w:ascii="Arial" w:hAnsi="Arial" w:cs="Arial"/>
        </w:rPr>
        <w:t xml:space="preserve"> </w:t>
      </w:r>
      <w:r w:rsidR="00D85DAC" w:rsidRPr="009C7647">
        <w:rPr>
          <w:rFonts w:ascii="Arial" w:hAnsi="Arial" w:cs="Arial"/>
        </w:rPr>
        <w:t>-</w:t>
      </w:r>
      <w:r w:rsidRPr="009C7647">
        <w:rPr>
          <w:rFonts w:ascii="Arial" w:hAnsi="Arial" w:cs="Arial"/>
        </w:rPr>
        <w:t xml:space="preserve"> </w:t>
      </w:r>
      <w:r w:rsidR="00F15C0A" w:rsidRPr="009C7647">
        <w:rPr>
          <w:rFonts w:ascii="Arial" w:hAnsi="Arial" w:cs="Arial"/>
        </w:rPr>
        <w:t>p</w:t>
      </w:r>
      <w:r w:rsidRPr="009C7647">
        <w:rPr>
          <w:rFonts w:ascii="Arial" w:hAnsi="Arial" w:cs="Arial"/>
        </w:rPr>
        <w:t>rojekt umowy</w:t>
      </w:r>
      <w:bookmarkStart w:id="10" w:name="_Hlk109929029"/>
      <w:bookmarkEnd w:id="10"/>
    </w:p>
    <w:sectPr w:rsidR="00AD3272" w:rsidRPr="009C7647" w:rsidSect="001A60EC">
      <w:footerReference w:type="default" r:id="rId11"/>
      <w:pgSz w:w="11906" w:h="16838"/>
      <w:pgMar w:top="964" w:right="1134" w:bottom="964" w:left="1134" w:header="714"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7AE0A" w14:textId="77777777" w:rsidR="00372449" w:rsidRDefault="00372449">
      <w:r>
        <w:separator/>
      </w:r>
    </w:p>
  </w:endnote>
  <w:endnote w:type="continuationSeparator" w:id="0">
    <w:p w14:paraId="1BBE40B3" w14:textId="77777777" w:rsidR="00372449" w:rsidRDefault="0037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StarSymbol">
    <w:altName w:val="Cambria"/>
    <w:charset w:val="EE"/>
    <w:family w:val="roman"/>
    <w:pitch w:val="variable"/>
  </w:font>
  <w:font w:name="OpenSymbol">
    <w:panose1 w:val="05010000000000000000"/>
    <w:charset w:val="00"/>
    <w:family w:val="auto"/>
    <w:pitch w:val="variable"/>
    <w:sig w:usb0="800000AF" w:usb1="1001ECEA" w:usb2="00000000" w:usb3="00000000" w:csb0="80000001" w:csb1="00000000"/>
  </w:font>
  <w:font w:name="Lucida Sans">
    <w:panose1 w:val="020B0602030504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Optima">
    <w:charset w:val="00"/>
    <w:family w:val="auto"/>
    <w:pitch w:val="variable"/>
    <w:sig w:usb0="80000067"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2032661858"/>
      <w:docPartObj>
        <w:docPartGallery w:val="Page Numbers (Bottom of Page)"/>
        <w:docPartUnique/>
      </w:docPartObj>
    </w:sdtPr>
    <w:sdtEndPr/>
    <w:sdtContent>
      <w:p w14:paraId="6EA9DAFF" w14:textId="77777777" w:rsidR="006B29D6" w:rsidRPr="001A60EC" w:rsidRDefault="006B29D6" w:rsidP="001A60EC">
        <w:pPr>
          <w:pStyle w:val="Stopka"/>
          <w:spacing w:after="0" w:line="240" w:lineRule="auto"/>
          <w:jc w:val="right"/>
          <w:rPr>
            <w:rFonts w:ascii="Times New Roman" w:hAnsi="Times New Roman" w:cs="Times New Roman"/>
          </w:rPr>
        </w:pPr>
        <w:r w:rsidRPr="001A60EC">
          <w:rPr>
            <w:rFonts w:ascii="Times New Roman" w:hAnsi="Times New Roman" w:cs="Times New Roman"/>
          </w:rPr>
          <w:fldChar w:fldCharType="begin"/>
        </w:r>
        <w:r w:rsidRPr="001A60EC">
          <w:rPr>
            <w:rFonts w:ascii="Times New Roman" w:hAnsi="Times New Roman" w:cs="Times New Roman"/>
          </w:rPr>
          <w:instrText>PAGE</w:instrText>
        </w:r>
        <w:r w:rsidRPr="001A60EC">
          <w:rPr>
            <w:rFonts w:ascii="Times New Roman" w:hAnsi="Times New Roman" w:cs="Times New Roman"/>
          </w:rPr>
          <w:fldChar w:fldCharType="separate"/>
        </w:r>
        <w:r w:rsidR="005C01A1" w:rsidRPr="001A60EC">
          <w:rPr>
            <w:rFonts w:ascii="Times New Roman" w:hAnsi="Times New Roman" w:cs="Times New Roman"/>
            <w:noProof/>
          </w:rPr>
          <w:t>204</w:t>
        </w:r>
        <w:r w:rsidRPr="001A60EC">
          <w:rPr>
            <w:rFonts w:ascii="Times New Roman" w:hAnsi="Times New Roman" w:cs="Times New Roman"/>
          </w:rPr>
          <w:fldChar w:fldCharType="end"/>
        </w:r>
      </w:p>
    </w:sdtContent>
  </w:sdt>
  <w:p w14:paraId="05436506" w14:textId="77777777" w:rsidR="006B29D6" w:rsidRDefault="006B29D6">
    <w:pPr>
      <w:pStyle w:val="Stopka"/>
      <w:jc w:val="center"/>
    </w:pPr>
    <w:r>
      <w:rPr>
        <w:sz w:val="16"/>
      </w:rPr>
      <w:t xml:space="preserve">Strona </w:t>
    </w:r>
    <w:r>
      <w:rPr>
        <w:sz w:val="16"/>
      </w:rPr>
      <w:fldChar w:fldCharType="begin"/>
    </w:r>
    <w:r>
      <w:rPr>
        <w:sz w:val="16"/>
      </w:rPr>
      <w:instrText>PAGE</w:instrText>
    </w:r>
    <w:r>
      <w:rPr>
        <w:sz w:val="16"/>
      </w:rPr>
      <w:fldChar w:fldCharType="separate"/>
    </w:r>
    <w:r w:rsidR="00EA4F98">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F10CA" w14:textId="77777777" w:rsidR="00372449" w:rsidRDefault="00372449">
      <w:r>
        <w:separator/>
      </w:r>
    </w:p>
  </w:footnote>
  <w:footnote w:type="continuationSeparator" w:id="0">
    <w:p w14:paraId="476CEF10" w14:textId="77777777" w:rsidR="00372449" w:rsidRDefault="003724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0AF2"/>
    <w:multiLevelType w:val="multilevel"/>
    <w:tmpl w:val="0F1CEE8C"/>
    <w:lvl w:ilvl="0">
      <w:start w:val="1"/>
      <w:numFmt w:val="bullet"/>
      <w:lvlText w:val=""/>
      <w:lvlJc w:val="left"/>
      <w:pPr>
        <w:ind w:left="1521"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06FC1138"/>
    <w:multiLevelType w:val="hybridMultilevel"/>
    <w:tmpl w:val="AE8243EE"/>
    <w:lvl w:ilvl="0" w:tplc="56F2F61A">
      <w:start w:val="1"/>
      <w:numFmt w:val="decimal"/>
      <w:lvlText w:val="%1)"/>
      <w:lvlJc w:val="left"/>
      <w:pPr>
        <w:ind w:left="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3A233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C8E6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49F0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70D9A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D450A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409E4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D011F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AA586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7626B98"/>
    <w:multiLevelType w:val="multilevel"/>
    <w:tmpl w:val="EA6CF60A"/>
    <w:lvl w:ilvl="0">
      <w:start w:val="1"/>
      <w:numFmt w:val="decimal"/>
      <w:lvlText w:val="%1)"/>
      <w:lvlJc w:val="left"/>
      <w:pPr>
        <w:tabs>
          <w:tab w:val="num" w:pos="720"/>
        </w:tabs>
        <w:ind w:left="720" w:hanging="360"/>
      </w:pPr>
      <w:rPr>
        <w:rFonts w:ascii="Calibri" w:hAnsi="Calibri"/>
        <w:b/>
      </w:rPr>
    </w:lvl>
    <w:lvl w:ilvl="1">
      <w:start w:val="1"/>
      <w:numFmt w:val="decimal"/>
      <w:lvlText w:val="%2)"/>
      <w:lvlJc w:val="left"/>
      <w:pPr>
        <w:ind w:left="927"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C781829"/>
    <w:multiLevelType w:val="multilevel"/>
    <w:tmpl w:val="2BA4A6CA"/>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 w15:restartNumberingAfterBreak="0">
    <w:nsid w:val="1078026E"/>
    <w:multiLevelType w:val="hybridMultilevel"/>
    <w:tmpl w:val="2F1CCFEC"/>
    <w:lvl w:ilvl="0" w:tplc="4496A7B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2E2B30"/>
    <w:multiLevelType w:val="multilevel"/>
    <w:tmpl w:val="2C587CF6"/>
    <w:lvl w:ilvl="0">
      <w:start w:val="2"/>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15D3642A"/>
    <w:multiLevelType w:val="multilevel"/>
    <w:tmpl w:val="BDE6B4E8"/>
    <w:lvl w:ilvl="0">
      <w:start w:val="1"/>
      <w:numFmt w:val="bullet"/>
      <w:lvlText w:val=""/>
      <w:lvlJc w:val="left"/>
      <w:pPr>
        <w:ind w:left="2340" w:hanging="360"/>
      </w:pPr>
      <w:rPr>
        <w:rFonts w:ascii="Wingdings" w:hAnsi="Wingdings" w:cs="Wingdings" w:hint="default"/>
        <w:b/>
      </w:rPr>
    </w:lvl>
    <w:lvl w:ilvl="1">
      <w:start w:val="1"/>
      <w:numFmt w:val="bullet"/>
      <w:lvlText w:val="o"/>
      <w:lvlJc w:val="left"/>
      <w:pPr>
        <w:ind w:left="3060" w:hanging="360"/>
      </w:pPr>
      <w:rPr>
        <w:rFonts w:ascii="Courier New" w:hAnsi="Courier New" w:cs="Courier New" w:hint="default"/>
      </w:rPr>
    </w:lvl>
    <w:lvl w:ilvl="2">
      <w:start w:val="1"/>
      <w:numFmt w:val="bullet"/>
      <w:lvlText w:val=""/>
      <w:lvlJc w:val="left"/>
      <w:pPr>
        <w:ind w:left="3780" w:hanging="360"/>
      </w:pPr>
      <w:rPr>
        <w:rFonts w:ascii="Wingdings" w:hAnsi="Wingdings" w:cs="Wingdings" w:hint="default"/>
      </w:rPr>
    </w:lvl>
    <w:lvl w:ilvl="3">
      <w:start w:val="1"/>
      <w:numFmt w:val="bullet"/>
      <w:lvlText w:val=""/>
      <w:lvlJc w:val="left"/>
      <w:pPr>
        <w:ind w:left="4500" w:hanging="360"/>
      </w:pPr>
      <w:rPr>
        <w:rFonts w:ascii="Symbol" w:hAnsi="Symbol" w:cs="Symbol" w:hint="default"/>
      </w:rPr>
    </w:lvl>
    <w:lvl w:ilvl="4">
      <w:start w:val="1"/>
      <w:numFmt w:val="bullet"/>
      <w:lvlText w:val="o"/>
      <w:lvlJc w:val="left"/>
      <w:pPr>
        <w:ind w:left="5220" w:hanging="360"/>
      </w:pPr>
      <w:rPr>
        <w:rFonts w:ascii="Courier New" w:hAnsi="Courier New" w:cs="Courier New" w:hint="default"/>
      </w:rPr>
    </w:lvl>
    <w:lvl w:ilvl="5">
      <w:start w:val="1"/>
      <w:numFmt w:val="bullet"/>
      <w:lvlText w:val=""/>
      <w:lvlJc w:val="left"/>
      <w:pPr>
        <w:ind w:left="5940" w:hanging="360"/>
      </w:pPr>
      <w:rPr>
        <w:rFonts w:ascii="Wingdings" w:hAnsi="Wingdings" w:cs="Wingdings" w:hint="default"/>
      </w:rPr>
    </w:lvl>
    <w:lvl w:ilvl="6">
      <w:start w:val="1"/>
      <w:numFmt w:val="bullet"/>
      <w:lvlText w:val=""/>
      <w:lvlJc w:val="left"/>
      <w:pPr>
        <w:ind w:left="6660" w:hanging="360"/>
      </w:pPr>
      <w:rPr>
        <w:rFonts w:ascii="Symbol" w:hAnsi="Symbol" w:cs="Symbol" w:hint="default"/>
      </w:rPr>
    </w:lvl>
    <w:lvl w:ilvl="7">
      <w:start w:val="1"/>
      <w:numFmt w:val="bullet"/>
      <w:lvlText w:val="o"/>
      <w:lvlJc w:val="left"/>
      <w:pPr>
        <w:ind w:left="7380" w:hanging="360"/>
      </w:pPr>
      <w:rPr>
        <w:rFonts w:ascii="Courier New" w:hAnsi="Courier New" w:cs="Courier New" w:hint="default"/>
      </w:rPr>
    </w:lvl>
    <w:lvl w:ilvl="8">
      <w:start w:val="1"/>
      <w:numFmt w:val="bullet"/>
      <w:lvlText w:val=""/>
      <w:lvlJc w:val="left"/>
      <w:pPr>
        <w:ind w:left="8100" w:hanging="360"/>
      </w:pPr>
      <w:rPr>
        <w:rFonts w:ascii="Wingdings" w:hAnsi="Wingdings" w:cs="Wingdings" w:hint="default"/>
      </w:rPr>
    </w:lvl>
  </w:abstractNum>
  <w:abstractNum w:abstractNumId="7" w15:restartNumberingAfterBreak="0">
    <w:nsid w:val="1A4152BF"/>
    <w:multiLevelType w:val="multilevel"/>
    <w:tmpl w:val="4A5E58D8"/>
    <w:lvl w:ilvl="0">
      <w:start w:val="1"/>
      <w:numFmt w:val="bullet"/>
      <w:lvlText w:val=""/>
      <w:lvlJc w:val="left"/>
      <w:pPr>
        <w:ind w:left="1521"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8" w15:restartNumberingAfterBreak="0">
    <w:nsid w:val="1B897AD4"/>
    <w:multiLevelType w:val="multilevel"/>
    <w:tmpl w:val="B464EF94"/>
    <w:lvl w:ilvl="0">
      <w:start w:val="1"/>
      <w:numFmt w:val="decimal"/>
      <w:lvlText w:val="%1)"/>
      <w:lvlJc w:val="left"/>
      <w:pPr>
        <w:ind w:left="2520" w:hanging="360"/>
      </w:p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cs="Wingdings" w:hint="default"/>
      </w:rPr>
    </w:lvl>
    <w:lvl w:ilvl="3">
      <w:start w:val="1"/>
      <w:numFmt w:val="bullet"/>
      <w:lvlText w:val=""/>
      <w:lvlJc w:val="left"/>
      <w:pPr>
        <w:ind w:left="4680" w:hanging="360"/>
      </w:pPr>
      <w:rPr>
        <w:rFonts w:ascii="Symbol" w:hAnsi="Symbol" w:cs="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cs="Wingdings" w:hint="default"/>
      </w:rPr>
    </w:lvl>
    <w:lvl w:ilvl="6">
      <w:start w:val="1"/>
      <w:numFmt w:val="bullet"/>
      <w:lvlText w:val=""/>
      <w:lvlJc w:val="left"/>
      <w:pPr>
        <w:ind w:left="6840" w:hanging="360"/>
      </w:pPr>
      <w:rPr>
        <w:rFonts w:ascii="Symbol" w:hAnsi="Symbol" w:cs="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cs="Wingdings" w:hint="default"/>
      </w:rPr>
    </w:lvl>
  </w:abstractNum>
  <w:abstractNum w:abstractNumId="9" w15:restartNumberingAfterBreak="0">
    <w:nsid w:val="1CC90D7D"/>
    <w:multiLevelType w:val="multilevel"/>
    <w:tmpl w:val="0CF465AA"/>
    <w:lvl w:ilvl="0">
      <w:start w:val="1"/>
      <w:numFmt w:val="decimal"/>
      <w:lvlText w:val="%1."/>
      <w:lvlJc w:val="left"/>
      <w:pPr>
        <w:ind w:left="360" w:hanging="360"/>
      </w:pPr>
      <w:rPr>
        <w:b w:val="0"/>
        <w:bCs/>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b/>
        <w:bCs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02A2324"/>
    <w:multiLevelType w:val="hybridMultilevel"/>
    <w:tmpl w:val="C4FC6920"/>
    <w:lvl w:ilvl="0" w:tplc="C7DCEAE4">
      <w:start w:val="1"/>
      <w:numFmt w:val="lowerLetter"/>
      <w:lvlText w:val="%1)"/>
      <w:lvlJc w:val="left"/>
      <w:pPr>
        <w:ind w:left="717" w:hanging="360"/>
      </w:pPr>
      <w:rPr>
        <w:rFonts w:eastAsiaTheme="minorHAnsi"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214B73A6"/>
    <w:multiLevelType w:val="multilevel"/>
    <w:tmpl w:val="E008383C"/>
    <w:lvl w:ilvl="0">
      <w:start w:val="1"/>
      <w:numFmt w:val="decimal"/>
      <w:lvlText w:val="%1."/>
      <w:lvlJc w:val="left"/>
      <w:pPr>
        <w:ind w:left="91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342584"/>
    <w:multiLevelType w:val="multilevel"/>
    <w:tmpl w:val="D89C8EA2"/>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81909DF"/>
    <w:multiLevelType w:val="hybridMultilevel"/>
    <w:tmpl w:val="A55AE49C"/>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4" w15:restartNumberingAfterBreak="0">
    <w:nsid w:val="2F046A75"/>
    <w:multiLevelType w:val="multilevel"/>
    <w:tmpl w:val="B0C28E80"/>
    <w:lvl w:ilvl="0">
      <w:start w:val="1"/>
      <w:numFmt w:val="decimal"/>
      <w:lvlText w:val="%1."/>
      <w:lvlJc w:val="left"/>
      <w:pPr>
        <w:ind w:left="-772" w:hanging="360"/>
      </w:pPr>
      <w:rPr>
        <w:rFonts w:ascii="Calibri" w:hAnsi="Calibri" w:cs="Times New Roman"/>
        <w:b w:val="0"/>
        <w:sz w:val="24"/>
        <w:szCs w:val="24"/>
      </w:rPr>
    </w:lvl>
    <w:lvl w:ilvl="1">
      <w:start w:val="1"/>
      <w:numFmt w:val="lowerLetter"/>
      <w:lvlText w:val="%2."/>
      <w:lvlJc w:val="left"/>
      <w:pPr>
        <w:ind w:left="-52" w:hanging="360"/>
      </w:pPr>
    </w:lvl>
    <w:lvl w:ilvl="2">
      <w:start w:val="1"/>
      <w:numFmt w:val="lowerRoman"/>
      <w:lvlText w:val="%3."/>
      <w:lvlJc w:val="right"/>
      <w:pPr>
        <w:ind w:left="668" w:hanging="180"/>
      </w:pPr>
    </w:lvl>
    <w:lvl w:ilvl="3">
      <w:start w:val="1"/>
      <w:numFmt w:val="decimal"/>
      <w:lvlText w:val="%4."/>
      <w:lvlJc w:val="left"/>
      <w:pPr>
        <w:ind w:left="1388" w:hanging="360"/>
      </w:pPr>
    </w:lvl>
    <w:lvl w:ilvl="4">
      <w:start w:val="1"/>
      <w:numFmt w:val="lowerLetter"/>
      <w:lvlText w:val="%5."/>
      <w:lvlJc w:val="left"/>
      <w:pPr>
        <w:ind w:left="2108" w:hanging="360"/>
      </w:pPr>
    </w:lvl>
    <w:lvl w:ilvl="5">
      <w:start w:val="1"/>
      <w:numFmt w:val="lowerRoman"/>
      <w:lvlText w:val="%6."/>
      <w:lvlJc w:val="right"/>
      <w:pPr>
        <w:ind w:left="2828" w:hanging="180"/>
      </w:pPr>
    </w:lvl>
    <w:lvl w:ilvl="6">
      <w:start w:val="1"/>
      <w:numFmt w:val="decimal"/>
      <w:lvlText w:val="%7."/>
      <w:lvlJc w:val="left"/>
      <w:pPr>
        <w:ind w:left="3548" w:hanging="360"/>
      </w:pPr>
    </w:lvl>
    <w:lvl w:ilvl="7">
      <w:start w:val="1"/>
      <w:numFmt w:val="lowerLetter"/>
      <w:lvlText w:val="%8."/>
      <w:lvlJc w:val="left"/>
      <w:pPr>
        <w:ind w:left="4268" w:hanging="360"/>
      </w:pPr>
    </w:lvl>
    <w:lvl w:ilvl="8">
      <w:start w:val="1"/>
      <w:numFmt w:val="lowerRoman"/>
      <w:lvlText w:val="%9."/>
      <w:lvlJc w:val="right"/>
      <w:pPr>
        <w:ind w:left="4988" w:hanging="180"/>
      </w:pPr>
    </w:lvl>
  </w:abstractNum>
  <w:abstractNum w:abstractNumId="15" w15:restartNumberingAfterBreak="0">
    <w:nsid w:val="30C06B3D"/>
    <w:multiLevelType w:val="multilevel"/>
    <w:tmpl w:val="B0D8C470"/>
    <w:lvl w:ilvl="0">
      <w:start w:val="1"/>
      <w:numFmt w:val="bullet"/>
      <w:lvlText w:val=""/>
      <w:lvlJc w:val="left"/>
      <w:pPr>
        <w:ind w:left="2520" w:hanging="360"/>
      </w:pPr>
      <w:rPr>
        <w:rFonts w:ascii="Symbol" w:hAnsi="Symbol" w:cs="Symbo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cs="Wingdings" w:hint="default"/>
      </w:rPr>
    </w:lvl>
    <w:lvl w:ilvl="3">
      <w:start w:val="1"/>
      <w:numFmt w:val="bullet"/>
      <w:lvlText w:val=""/>
      <w:lvlJc w:val="left"/>
      <w:pPr>
        <w:ind w:left="4680" w:hanging="360"/>
      </w:pPr>
      <w:rPr>
        <w:rFonts w:ascii="Symbol" w:hAnsi="Symbol" w:cs="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cs="Wingdings" w:hint="default"/>
      </w:rPr>
    </w:lvl>
    <w:lvl w:ilvl="6">
      <w:start w:val="1"/>
      <w:numFmt w:val="bullet"/>
      <w:lvlText w:val=""/>
      <w:lvlJc w:val="left"/>
      <w:pPr>
        <w:ind w:left="6840" w:hanging="360"/>
      </w:pPr>
      <w:rPr>
        <w:rFonts w:ascii="Symbol" w:hAnsi="Symbol" w:cs="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cs="Wingdings" w:hint="default"/>
      </w:rPr>
    </w:lvl>
  </w:abstractNum>
  <w:abstractNum w:abstractNumId="16" w15:restartNumberingAfterBreak="0">
    <w:nsid w:val="31054B14"/>
    <w:multiLevelType w:val="multilevel"/>
    <w:tmpl w:val="00CE39F4"/>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7" w15:restartNumberingAfterBreak="0">
    <w:nsid w:val="323B2F16"/>
    <w:multiLevelType w:val="multilevel"/>
    <w:tmpl w:val="3A3C6060"/>
    <w:lvl w:ilvl="0">
      <w:start w:val="1"/>
      <w:numFmt w:val="bullet"/>
      <w:lvlText w:val="-"/>
      <w:lvlJc w:val="left"/>
      <w:pPr>
        <w:ind w:left="720" w:hanging="360"/>
      </w:pPr>
      <w:rPr>
        <w:rFonts w:ascii="Arial" w:hAnsi="Arial" w:cs="Aria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282538C"/>
    <w:multiLevelType w:val="multilevel"/>
    <w:tmpl w:val="E488B8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2F06425"/>
    <w:multiLevelType w:val="multilevel"/>
    <w:tmpl w:val="61E295DA"/>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0" w15:restartNumberingAfterBreak="0">
    <w:nsid w:val="36941B8E"/>
    <w:multiLevelType w:val="multilevel"/>
    <w:tmpl w:val="AF9A4ED0"/>
    <w:lvl w:ilvl="0">
      <w:start w:val="1"/>
      <w:numFmt w:val="bullet"/>
      <w:lvlText w:val=""/>
      <w:lvlJc w:val="left"/>
      <w:pPr>
        <w:ind w:left="1161" w:hanging="360"/>
      </w:pPr>
      <w:rPr>
        <w:rFonts w:ascii="Symbol" w:hAnsi="Symbol" w:cs="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397203D1"/>
    <w:multiLevelType w:val="multilevel"/>
    <w:tmpl w:val="3B602C38"/>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2" w15:restartNumberingAfterBreak="0">
    <w:nsid w:val="3BB138EF"/>
    <w:multiLevelType w:val="multilevel"/>
    <w:tmpl w:val="E1BEB6C4"/>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3" w15:restartNumberingAfterBreak="0">
    <w:nsid w:val="3C677812"/>
    <w:multiLevelType w:val="multilevel"/>
    <w:tmpl w:val="32FC380E"/>
    <w:lvl w:ilvl="0">
      <w:start w:val="1"/>
      <w:numFmt w:val="decimal"/>
      <w:lvlText w:val="%1."/>
      <w:lvlJc w:val="left"/>
      <w:pPr>
        <w:ind w:left="735" w:hanging="37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D10321"/>
    <w:multiLevelType w:val="multilevel"/>
    <w:tmpl w:val="733AF22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750029B"/>
    <w:multiLevelType w:val="multilevel"/>
    <w:tmpl w:val="B4F6DA26"/>
    <w:lvl w:ilvl="0">
      <w:start w:val="1"/>
      <w:numFmt w:val="decimal"/>
      <w:pStyle w:val="2SIWZ"/>
      <w:lvlText w:val="%1)"/>
      <w:lvlJc w:val="left"/>
      <w:pPr>
        <w:ind w:left="1440" w:hanging="360"/>
      </w:pPr>
      <w:rPr>
        <w:rFonts w:ascii="Calibri" w:hAnsi="Calibri" w:cs="Calibri"/>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BA35F52"/>
    <w:multiLevelType w:val="multilevel"/>
    <w:tmpl w:val="35F67B6C"/>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7" w15:restartNumberingAfterBreak="0">
    <w:nsid w:val="4D6D06B6"/>
    <w:multiLevelType w:val="hybridMultilevel"/>
    <w:tmpl w:val="21785690"/>
    <w:lvl w:ilvl="0" w:tplc="83F85D00">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8" w15:restartNumberingAfterBreak="0">
    <w:nsid w:val="4FD97965"/>
    <w:multiLevelType w:val="multilevel"/>
    <w:tmpl w:val="1A22EDBE"/>
    <w:lvl w:ilvl="0">
      <w:start w:val="1"/>
      <w:numFmt w:val="lowerLetter"/>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heme="minorHAnsi" w:hAnsiTheme="minorHAnsi" w:cstheme="minorHAns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3D5674D"/>
    <w:multiLevelType w:val="multilevel"/>
    <w:tmpl w:val="0B726CFE"/>
    <w:lvl w:ilvl="0">
      <w:start w:val="1"/>
      <w:numFmt w:val="lowerLetter"/>
      <w:lvlText w:val="%1)"/>
      <w:lvlJc w:val="left"/>
      <w:pPr>
        <w:ind w:left="1004" w:hanging="360"/>
      </w:pPr>
      <w:rPr>
        <w:rFonts w:ascii="Calibri" w:hAnsi="Calibri"/>
        <w:b w:val="0"/>
        <w:bCs/>
        <w:sz w:val="22"/>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0" w15:restartNumberingAfterBreak="0">
    <w:nsid w:val="5827269D"/>
    <w:multiLevelType w:val="multilevel"/>
    <w:tmpl w:val="49A6ED7A"/>
    <w:lvl w:ilvl="0">
      <w:start w:val="2"/>
      <w:numFmt w:val="decimal"/>
      <w:lvlText w:val="%1."/>
      <w:lvlJc w:val="left"/>
      <w:pPr>
        <w:ind w:left="360" w:hanging="360"/>
      </w:pPr>
      <w:rPr>
        <w:b/>
        <w:bCs/>
      </w:r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5A2F0888"/>
    <w:multiLevelType w:val="hybridMultilevel"/>
    <w:tmpl w:val="CF7C7F1C"/>
    <w:lvl w:ilvl="0" w:tplc="97EA6274">
      <w:start w:val="1"/>
      <w:numFmt w:val="bullet"/>
      <w:lvlText w:val="-"/>
      <w:lvlJc w:val="left"/>
      <w:pPr>
        <w:ind w:left="2880" w:hanging="360"/>
      </w:pPr>
      <w:rPr>
        <w:rFonts w:ascii="Arial" w:hAnsi="Arial" w:hint="default"/>
        <w:b w:val="0"/>
        <w:sz w:val="20"/>
        <w:szCs w:val="20"/>
      </w:rPr>
    </w:lvl>
    <w:lvl w:ilvl="1" w:tplc="04150003" w:tentative="1">
      <w:start w:val="1"/>
      <w:numFmt w:val="bullet"/>
      <w:lvlText w:val="o"/>
      <w:lvlJc w:val="left"/>
      <w:pPr>
        <w:ind w:left="3600" w:hanging="360"/>
      </w:pPr>
      <w:rPr>
        <w:rFonts w:ascii="Courier New" w:hAnsi="Courier New" w:cs="Courier New" w:hint="default"/>
      </w:rPr>
    </w:lvl>
    <w:lvl w:ilvl="2" w:tplc="04150005" w:tentative="1">
      <w:start w:val="1"/>
      <w:numFmt w:val="bullet"/>
      <w:lvlText w:val=""/>
      <w:lvlJc w:val="left"/>
      <w:pPr>
        <w:ind w:left="4320" w:hanging="360"/>
      </w:pPr>
      <w:rPr>
        <w:rFonts w:ascii="Wingdings" w:hAnsi="Wingdings" w:hint="default"/>
      </w:rPr>
    </w:lvl>
    <w:lvl w:ilvl="3" w:tplc="04150001" w:tentative="1">
      <w:start w:val="1"/>
      <w:numFmt w:val="bullet"/>
      <w:lvlText w:val=""/>
      <w:lvlJc w:val="left"/>
      <w:pPr>
        <w:ind w:left="5040" w:hanging="360"/>
      </w:pPr>
      <w:rPr>
        <w:rFonts w:ascii="Symbol" w:hAnsi="Symbol" w:hint="default"/>
      </w:rPr>
    </w:lvl>
    <w:lvl w:ilvl="4" w:tplc="04150003" w:tentative="1">
      <w:start w:val="1"/>
      <w:numFmt w:val="bullet"/>
      <w:lvlText w:val="o"/>
      <w:lvlJc w:val="left"/>
      <w:pPr>
        <w:ind w:left="5760" w:hanging="360"/>
      </w:pPr>
      <w:rPr>
        <w:rFonts w:ascii="Courier New" w:hAnsi="Courier New" w:cs="Courier New" w:hint="default"/>
      </w:rPr>
    </w:lvl>
    <w:lvl w:ilvl="5" w:tplc="04150005" w:tentative="1">
      <w:start w:val="1"/>
      <w:numFmt w:val="bullet"/>
      <w:lvlText w:val=""/>
      <w:lvlJc w:val="left"/>
      <w:pPr>
        <w:ind w:left="6480" w:hanging="360"/>
      </w:pPr>
      <w:rPr>
        <w:rFonts w:ascii="Wingdings" w:hAnsi="Wingdings" w:hint="default"/>
      </w:rPr>
    </w:lvl>
    <w:lvl w:ilvl="6" w:tplc="04150001" w:tentative="1">
      <w:start w:val="1"/>
      <w:numFmt w:val="bullet"/>
      <w:lvlText w:val=""/>
      <w:lvlJc w:val="left"/>
      <w:pPr>
        <w:ind w:left="7200" w:hanging="360"/>
      </w:pPr>
      <w:rPr>
        <w:rFonts w:ascii="Symbol" w:hAnsi="Symbol" w:hint="default"/>
      </w:rPr>
    </w:lvl>
    <w:lvl w:ilvl="7" w:tplc="04150003" w:tentative="1">
      <w:start w:val="1"/>
      <w:numFmt w:val="bullet"/>
      <w:lvlText w:val="o"/>
      <w:lvlJc w:val="left"/>
      <w:pPr>
        <w:ind w:left="7920" w:hanging="360"/>
      </w:pPr>
      <w:rPr>
        <w:rFonts w:ascii="Courier New" w:hAnsi="Courier New" w:cs="Courier New" w:hint="default"/>
      </w:rPr>
    </w:lvl>
    <w:lvl w:ilvl="8" w:tplc="04150005" w:tentative="1">
      <w:start w:val="1"/>
      <w:numFmt w:val="bullet"/>
      <w:lvlText w:val=""/>
      <w:lvlJc w:val="left"/>
      <w:pPr>
        <w:ind w:left="8640" w:hanging="360"/>
      </w:pPr>
      <w:rPr>
        <w:rFonts w:ascii="Wingdings" w:hAnsi="Wingdings" w:hint="default"/>
      </w:rPr>
    </w:lvl>
  </w:abstractNum>
  <w:abstractNum w:abstractNumId="32" w15:restartNumberingAfterBreak="0">
    <w:nsid w:val="5CBE25AA"/>
    <w:multiLevelType w:val="hybridMultilevel"/>
    <w:tmpl w:val="B7606592"/>
    <w:lvl w:ilvl="0" w:tplc="073CD3DE">
      <w:start w:val="1"/>
      <w:numFmt w:val="upperRoman"/>
      <w:lvlText w:val="%1."/>
      <w:lvlJc w:val="left"/>
      <w:pPr>
        <w:ind w:left="1440" w:hanging="720"/>
      </w:pPr>
      <w:rPr>
        <w:rFonts w:hint="default"/>
        <w:b/>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E522CDE"/>
    <w:multiLevelType w:val="multilevel"/>
    <w:tmpl w:val="D79E4A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F7B3CEA"/>
    <w:multiLevelType w:val="multilevel"/>
    <w:tmpl w:val="235602EE"/>
    <w:lvl w:ilvl="0">
      <w:start w:val="1"/>
      <w:numFmt w:val="bullet"/>
      <w:lvlText w:val=""/>
      <w:lvlJc w:val="left"/>
      <w:pPr>
        <w:ind w:left="2138" w:hanging="360"/>
      </w:pPr>
      <w:rPr>
        <w:rFonts w:ascii="Symbol" w:hAnsi="Symbol" w:cs="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cs="Wingdings" w:hint="default"/>
      </w:rPr>
    </w:lvl>
    <w:lvl w:ilvl="3">
      <w:start w:val="1"/>
      <w:numFmt w:val="bullet"/>
      <w:lvlText w:val=""/>
      <w:lvlJc w:val="left"/>
      <w:pPr>
        <w:ind w:left="4298" w:hanging="360"/>
      </w:pPr>
      <w:rPr>
        <w:rFonts w:ascii="Symbol" w:hAnsi="Symbol" w:cs="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cs="Wingdings" w:hint="default"/>
      </w:rPr>
    </w:lvl>
    <w:lvl w:ilvl="6">
      <w:start w:val="1"/>
      <w:numFmt w:val="bullet"/>
      <w:lvlText w:val=""/>
      <w:lvlJc w:val="left"/>
      <w:pPr>
        <w:ind w:left="6458" w:hanging="360"/>
      </w:pPr>
      <w:rPr>
        <w:rFonts w:ascii="Symbol" w:hAnsi="Symbol" w:cs="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cs="Wingdings" w:hint="default"/>
      </w:rPr>
    </w:lvl>
  </w:abstractNum>
  <w:abstractNum w:abstractNumId="35" w15:restartNumberingAfterBreak="0">
    <w:nsid w:val="606957B5"/>
    <w:multiLevelType w:val="multilevel"/>
    <w:tmpl w:val="91CE1AA8"/>
    <w:lvl w:ilvl="0">
      <w:start w:val="1"/>
      <w:numFmt w:val="decimal"/>
      <w:lvlText w:val="%1."/>
      <w:lvlJc w:val="left"/>
      <w:pPr>
        <w:ind w:left="720" w:hanging="360"/>
      </w:pPr>
      <w:rPr>
        <w:rFonts w:ascii="Times New Roman" w:eastAsia="Calibri" w:hAnsi="Times New Roman" w:cs="Times New Roman" w:hint="default"/>
        <w:b w:val="0"/>
        <w:bCs/>
        <w:sz w:val="24"/>
        <w:szCs w:val="24"/>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2977557"/>
    <w:multiLevelType w:val="multilevel"/>
    <w:tmpl w:val="924E4B14"/>
    <w:lvl w:ilvl="0">
      <w:start w:val="1"/>
      <w:numFmt w:val="lowerLetter"/>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7" w15:restartNumberingAfterBreak="0">
    <w:nsid w:val="64473E52"/>
    <w:multiLevelType w:val="multilevel"/>
    <w:tmpl w:val="337439BA"/>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8" w15:restartNumberingAfterBreak="0">
    <w:nsid w:val="644F6F5E"/>
    <w:multiLevelType w:val="multilevel"/>
    <w:tmpl w:val="87EA9E1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9" w15:restartNumberingAfterBreak="0">
    <w:nsid w:val="65245D5B"/>
    <w:multiLevelType w:val="multilevel"/>
    <w:tmpl w:val="79C01EE0"/>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0" w15:restartNumberingAfterBreak="0">
    <w:nsid w:val="65FD5BC2"/>
    <w:multiLevelType w:val="multilevel"/>
    <w:tmpl w:val="8240710C"/>
    <w:lvl w:ilvl="0">
      <w:start w:val="1"/>
      <w:numFmt w:val="decimal"/>
      <w:lvlText w:val="%1."/>
      <w:lvlJc w:val="left"/>
      <w:pPr>
        <w:ind w:left="720" w:hanging="360"/>
      </w:pPr>
      <w:rPr>
        <w:rFonts w:ascii="Times New Roman"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67446E4"/>
    <w:multiLevelType w:val="multilevel"/>
    <w:tmpl w:val="CFA69738"/>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2" w15:restartNumberingAfterBreak="0">
    <w:nsid w:val="6877683C"/>
    <w:multiLevelType w:val="multilevel"/>
    <w:tmpl w:val="44524F30"/>
    <w:lvl w:ilvl="0">
      <w:start w:val="1"/>
      <w:numFmt w:val="decimal"/>
      <w:lvlText w:val="%1."/>
      <w:lvlJc w:val="left"/>
      <w:pPr>
        <w:ind w:left="360" w:hanging="360"/>
      </w:pPr>
      <w:rPr>
        <w:rFonts w:cs="Calibri"/>
        <w:sz w:val="22"/>
        <w:szCs w:val="22"/>
      </w:rPr>
    </w:lvl>
    <w:lvl w:ilvl="1">
      <w:start w:val="2"/>
      <w:numFmt w:val="decimal"/>
      <w:lvlText w:val="%1.%2."/>
      <w:lvlJc w:val="left"/>
      <w:pPr>
        <w:ind w:left="900" w:hanging="5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3" w15:restartNumberingAfterBreak="0">
    <w:nsid w:val="6A7437C9"/>
    <w:multiLevelType w:val="multilevel"/>
    <w:tmpl w:val="9B44FBCE"/>
    <w:lvl w:ilvl="0">
      <w:start w:val="1"/>
      <w:numFmt w:val="decimal"/>
      <w:lvlText w:val="%1)"/>
      <w:lvlJc w:val="left"/>
      <w:pPr>
        <w:ind w:left="1421" w:hanging="570"/>
      </w:pPr>
      <w:rPr>
        <w:rFonts w:ascii="Calibri" w:hAnsi="Calibri" w:cs="Calibri"/>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44" w15:restartNumberingAfterBreak="0">
    <w:nsid w:val="6AB44A94"/>
    <w:multiLevelType w:val="multilevel"/>
    <w:tmpl w:val="C6A067FC"/>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5" w15:restartNumberingAfterBreak="0">
    <w:nsid w:val="6D895D6D"/>
    <w:multiLevelType w:val="multilevel"/>
    <w:tmpl w:val="7A8EFBDC"/>
    <w:lvl w:ilvl="0">
      <w:start w:val="2"/>
      <w:numFmt w:val="decimal"/>
      <w:lvlText w:val="%1"/>
      <w:lvlJc w:val="left"/>
      <w:pPr>
        <w:ind w:left="360" w:hanging="360"/>
      </w:pPr>
    </w:lvl>
    <w:lvl w:ilvl="1">
      <w:start w:val="1"/>
      <w:numFmt w:val="decimal"/>
      <w:lvlText w:val="%2."/>
      <w:lvlJc w:val="left"/>
      <w:pPr>
        <w:ind w:left="720" w:hanging="360"/>
      </w:pPr>
      <w:rPr>
        <w:rFonts w:asciiTheme="minorHAnsi" w:hAnsiTheme="minorHAnsi" w:cstheme="minorHAnsi" w:hint="default"/>
      </w:rPr>
    </w:lvl>
    <w:lvl w:ilvl="2">
      <w:start w:val="1"/>
      <w:numFmt w:val="decimal"/>
      <w:lvlText w:val="%1.%2.%3"/>
      <w:lvlJc w:val="left"/>
      <w:pPr>
        <w:ind w:left="722" w:hanging="720"/>
      </w:pPr>
    </w:lvl>
    <w:lvl w:ilvl="3">
      <w:start w:val="1"/>
      <w:numFmt w:val="decimal"/>
      <w:lvlText w:val="%1.%2.%3.%4"/>
      <w:lvlJc w:val="left"/>
      <w:pPr>
        <w:ind w:left="723" w:hanging="720"/>
      </w:pPr>
    </w:lvl>
    <w:lvl w:ilvl="4">
      <w:start w:val="1"/>
      <w:numFmt w:val="decimal"/>
      <w:lvlText w:val="%1.%2.%3.%4.%5"/>
      <w:lvlJc w:val="left"/>
      <w:pPr>
        <w:ind w:left="1084" w:hanging="1080"/>
      </w:pPr>
    </w:lvl>
    <w:lvl w:ilvl="5">
      <w:start w:val="1"/>
      <w:numFmt w:val="decimal"/>
      <w:lvlText w:val="%1.%2.%3.%4.%5.%6"/>
      <w:lvlJc w:val="left"/>
      <w:pPr>
        <w:ind w:left="1085" w:hanging="1080"/>
      </w:pPr>
    </w:lvl>
    <w:lvl w:ilvl="6">
      <w:start w:val="1"/>
      <w:numFmt w:val="decimal"/>
      <w:lvlText w:val="%1.%2.%3.%4.%5.%6.%7"/>
      <w:lvlJc w:val="left"/>
      <w:pPr>
        <w:ind w:left="1446" w:hanging="1440"/>
      </w:pPr>
    </w:lvl>
    <w:lvl w:ilvl="7">
      <w:start w:val="1"/>
      <w:numFmt w:val="decimal"/>
      <w:lvlText w:val="%1.%2.%3.%4.%5.%6.%7.%8"/>
      <w:lvlJc w:val="left"/>
      <w:pPr>
        <w:ind w:left="1447" w:hanging="1440"/>
      </w:pPr>
    </w:lvl>
    <w:lvl w:ilvl="8">
      <w:start w:val="1"/>
      <w:numFmt w:val="decimal"/>
      <w:lvlText w:val="%1.%2.%3.%4.%5.%6.%7.%8.%9"/>
      <w:lvlJc w:val="left"/>
      <w:pPr>
        <w:ind w:left="1448" w:hanging="1440"/>
      </w:pPr>
    </w:lvl>
  </w:abstractNum>
  <w:abstractNum w:abstractNumId="46" w15:restartNumberingAfterBreak="0">
    <w:nsid w:val="6E904723"/>
    <w:multiLevelType w:val="multilevel"/>
    <w:tmpl w:val="B4103A4E"/>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7" w15:restartNumberingAfterBreak="0">
    <w:nsid w:val="6F3466F2"/>
    <w:multiLevelType w:val="multilevel"/>
    <w:tmpl w:val="E6DAD1C6"/>
    <w:lvl w:ilvl="0">
      <w:start w:val="1"/>
      <w:numFmt w:val="decimal"/>
      <w:lvlText w:val="%1."/>
      <w:lvlJc w:val="left"/>
      <w:pPr>
        <w:ind w:left="1080" w:hanging="360"/>
      </w:pPr>
    </w:lvl>
    <w:lvl w:ilvl="1">
      <w:start w:val="1"/>
      <w:numFmt w:val="decimal"/>
      <w:lvlText w:val="%2."/>
      <w:lvlJc w:val="left"/>
      <w:pPr>
        <w:ind w:left="360" w:hanging="360"/>
      </w:pPr>
      <w:rPr>
        <w:rFonts w:asciiTheme="minorHAnsi" w:hAnsiTheme="minorHAnsi" w:cstheme="minorHAnsi" w:hint="default"/>
      </w:rPr>
    </w:lvl>
    <w:lvl w:ilvl="2">
      <w:start w:val="1"/>
      <w:numFmt w:val="upperRoman"/>
      <w:lvlText w:val="%3."/>
      <w:lvlJc w:val="right"/>
      <w:pPr>
        <w:ind w:left="2700" w:hanging="36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702632D9"/>
    <w:multiLevelType w:val="multilevel"/>
    <w:tmpl w:val="E4A4E7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3606D22"/>
    <w:multiLevelType w:val="hybridMultilevel"/>
    <w:tmpl w:val="5A443996"/>
    <w:lvl w:ilvl="0" w:tplc="FA7CEFE4">
      <w:start w:val="2"/>
      <w:numFmt w:val="decimal"/>
      <w:lvlText w:val="%1."/>
      <w:lvlJc w:val="left"/>
      <w:pPr>
        <w:ind w:left="720" w:hanging="360"/>
      </w:pPr>
      <w:rPr>
        <w:rFonts w:eastAsia="Calibri" w:hint="default"/>
      </w:rPr>
    </w:lvl>
    <w:lvl w:ilvl="1" w:tplc="C150A83E">
      <w:start w:val="1"/>
      <w:numFmt w:val="lowerLetter"/>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57A1B43"/>
    <w:multiLevelType w:val="multilevel"/>
    <w:tmpl w:val="3414560C"/>
    <w:lvl w:ilvl="0">
      <w:start w:val="1"/>
      <w:numFmt w:val="decimal"/>
      <w:lvlText w:val="%1."/>
      <w:lvlJc w:val="left"/>
      <w:pPr>
        <w:ind w:left="720" w:hanging="360"/>
      </w:pPr>
      <w:rPr>
        <w:rFonts w:ascii="Times New Roman" w:hAnsi="Times New Roman" w:cs="Times New Roman" w:hint="default"/>
        <w:sz w:val="24"/>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9631CB8"/>
    <w:multiLevelType w:val="multilevel"/>
    <w:tmpl w:val="8D624EDE"/>
    <w:lvl w:ilvl="0">
      <w:start w:val="1"/>
      <w:numFmt w:val="lowerLetter"/>
      <w:lvlText w:val="%1)"/>
      <w:lvlJc w:val="left"/>
      <w:pPr>
        <w:ind w:left="927"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7F19354D"/>
    <w:multiLevelType w:val="multilevel"/>
    <w:tmpl w:val="0C52086E"/>
    <w:lvl w:ilvl="0">
      <w:start w:val="1"/>
      <w:numFmt w:val="lowerLetter"/>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95437677">
    <w:abstractNumId w:val="28"/>
  </w:num>
  <w:num w:numId="2" w16cid:durableId="881600355">
    <w:abstractNumId w:val="52"/>
  </w:num>
  <w:num w:numId="3" w16cid:durableId="16545330">
    <w:abstractNumId w:val="45"/>
  </w:num>
  <w:num w:numId="4" w16cid:durableId="1479417305">
    <w:abstractNumId w:val="26"/>
  </w:num>
  <w:num w:numId="5" w16cid:durableId="1148673008">
    <w:abstractNumId w:val="15"/>
  </w:num>
  <w:num w:numId="6" w16cid:durableId="564876384">
    <w:abstractNumId w:val="22"/>
  </w:num>
  <w:num w:numId="7" w16cid:durableId="1365666951">
    <w:abstractNumId w:val="6"/>
  </w:num>
  <w:num w:numId="8" w16cid:durableId="1095856882">
    <w:abstractNumId w:val="39"/>
  </w:num>
  <w:num w:numId="9" w16cid:durableId="1036154034">
    <w:abstractNumId w:val="34"/>
  </w:num>
  <w:num w:numId="10" w16cid:durableId="716469975">
    <w:abstractNumId w:val="37"/>
  </w:num>
  <w:num w:numId="11" w16cid:durableId="1392536385">
    <w:abstractNumId w:val="3"/>
  </w:num>
  <w:num w:numId="12" w16cid:durableId="133763878">
    <w:abstractNumId w:val="8"/>
  </w:num>
  <w:num w:numId="13" w16cid:durableId="1536456090">
    <w:abstractNumId w:val="30"/>
  </w:num>
  <w:num w:numId="14" w16cid:durableId="1588080812">
    <w:abstractNumId w:val="35"/>
  </w:num>
  <w:num w:numId="15" w16cid:durableId="112095897">
    <w:abstractNumId w:val="16"/>
  </w:num>
  <w:num w:numId="16" w16cid:durableId="1291546541">
    <w:abstractNumId w:val="33"/>
  </w:num>
  <w:num w:numId="17" w16cid:durableId="847258507">
    <w:abstractNumId w:val="41"/>
  </w:num>
  <w:num w:numId="18" w16cid:durableId="1583175107">
    <w:abstractNumId w:val="42"/>
  </w:num>
  <w:num w:numId="19" w16cid:durableId="744886660">
    <w:abstractNumId w:val="19"/>
  </w:num>
  <w:num w:numId="20" w16cid:durableId="993686235">
    <w:abstractNumId w:val="23"/>
  </w:num>
  <w:num w:numId="21" w16cid:durableId="2088962190">
    <w:abstractNumId w:val="40"/>
  </w:num>
  <w:num w:numId="22" w16cid:durableId="673187318">
    <w:abstractNumId w:val="50"/>
  </w:num>
  <w:num w:numId="23" w16cid:durableId="691302045">
    <w:abstractNumId w:val="48"/>
  </w:num>
  <w:num w:numId="24" w16cid:durableId="2065521108">
    <w:abstractNumId w:val="21"/>
  </w:num>
  <w:num w:numId="25" w16cid:durableId="900284927">
    <w:abstractNumId w:val="46"/>
  </w:num>
  <w:num w:numId="26" w16cid:durableId="1388719889">
    <w:abstractNumId w:val="11"/>
  </w:num>
  <w:num w:numId="27" w16cid:durableId="1218783353">
    <w:abstractNumId w:val="43"/>
  </w:num>
  <w:num w:numId="28" w16cid:durableId="1602496677">
    <w:abstractNumId w:val="38"/>
  </w:num>
  <w:num w:numId="29" w16cid:durableId="811992589">
    <w:abstractNumId w:val="25"/>
  </w:num>
  <w:num w:numId="30" w16cid:durableId="1244876742">
    <w:abstractNumId w:val="44"/>
  </w:num>
  <w:num w:numId="31" w16cid:durableId="2084835920">
    <w:abstractNumId w:val="36"/>
  </w:num>
  <w:num w:numId="32" w16cid:durableId="217984393">
    <w:abstractNumId w:val="24"/>
  </w:num>
  <w:num w:numId="33" w16cid:durableId="1260480120">
    <w:abstractNumId w:val="29"/>
  </w:num>
  <w:num w:numId="34" w16cid:durableId="997730904">
    <w:abstractNumId w:val="2"/>
  </w:num>
  <w:num w:numId="35" w16cid:durableId="1474760407">
    <w:abstractNumId w:val="14"/>
  </w:num>
  <w:num w:numId="36" w16cid:durableId="1346982911">
    <w:abstractNumId w:val="17"/>
  </w:num>
  <w:num w:numId="37" w16cid:durableId="1404915083">
    <w:abstractNumId w:val="20"/>
  </w:num>
  <w:num w:numId="38" w16cid:durableId="2069105084">
    <w:abstractNumId w:val="0"/>
  </w:num>
  <w:num w:numId="39" w16cid:durableId="394821019">
    <w:abstractNumId w:val="7"/>
  </w:num>
  <w:num w:numId="40" w16cid:durableId="2118088719">
    <w:abstractNumId w:val="12"/>
  </w:num>
  <w:num w:numId="41" w16cid:durableId="1876775234">
    <w:abstractNumId w:val="18"/>
  </w:num>
  <w:num w:numId="42" w16cid:durableId="1872835558">
    <w:abstractNumId w:val="47"/>
  </w:num>
  <w:num w:numId="43" w16cid:durableId="1280451101">
    <w:abstractNumId w:val="9"/>
  </w:num>
  <w:num w:numId="44" w16cid:durableId="275601616">
    <w:abstractNumId w:val="51"/>
  </w:num>
  <w:num w:numId="45" w16cid:durableId="955141070">
    <w:abstractNumId w:val="32"/>
  </w:num>
  <w:num w:numId="46" w16cid:durableId="1191186844">
    <w:abstractNumId w:val="1"/>
  </w:num>
  <w:num w:numId="47" w16cid:durableId="883297312">
    <w:abstractNumId w:val="10"/>
  </w:num>
  <w:num w:numId="48" w16cid:durableId="551886097">
    <w:abstractNumId w:val="27"/>
  </w:num>
  <w:num w:numId="49" w16cid:durableId="397704504">
    <w:abstractNumId w:val="4"/>
  </w:num>
  <w:num w:numId="50" w16cid:durableId="456338477">
    <w:abstractNumId w:val="49"/>
  </w:num>
  <w:num w:numId="51" w16cid:durableId="25448734">
    <w:abstractNumId w:val="13"/>
  </w:num>
  <w:num w:numId="52" w16cid:durableId="334772880">
    <w:abstractNumId w:val="31"/>
  </w:num>
  <w:num w:numId="53" w16cid:durableId="702874493">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272"/>
    <w:rsid w:val="00016F00"/>
    <w:rsid w:val="00035B85"/>
    <w:rsid w:val="00061970"/>
    <w:rsid w:val="00091101"/>
    <w:rsid w:val="000A3206"/>
    <w:rsid w:val="000A4E1A"/>
    <w:rsid w:val="000A6FA2"/>
    <w:rsid w:val="000C538C"/>
    <w:rsid w:val="000F2C6C"/>
    <w:rsid w:val="000F6752"/>
    <w:rsid w:val="000F7B4E"/>
    <w:rsid w:val="000F7F36"/>
    <w:rsid w:val="001020BE"/>
    <w:rsid w:val="001238E0"/>
    <w:rsid w:val="001240EF"/>
    <w:rsid w:val="00154C23"/>
    <w:rsid w:val="00154CF4"/>
    <w:rsid w:val="0016501E"/>
    <w:rsid w:val="00180D0A"/>
    <w:rsid w:val="00182295"/>
    <w:rsid w:val="001829AA"/>
    <w:rsid w:val="001857C8"/>
    <w:rsid w:val="00191A90"/>
    <w:rsid w:val="001A60EC"/>
    <w:rsid w:val="001D16C3"/>
    <w:rsid w:val="001E67EC"/>
    <w:rsid w:val="001F2982"/>
    <w:rsid w:val="001F3F6F"/>
    <w:rsid w:val="001F4E0D"/>
    <w:rsid w:val="00246CD7"/>
    <w:rsid w:val="002522DC"/>
    <w:rsid w:val="0026453D"/>
    <w:rsid w:val="002678A4"/>
    <w:rsid w:val="002A26D1"/>
    <w:rsid w:val="002A56CA"/>
    <w:rsid w:val="002D0EA0"/>
    <w:rsid w:val="002E16FB"/>
    <w:rsid w:val="002E1E35"/>
    <w:rsid w:val="002E3E66"/>
    <w:rsid w:val="002E7765"/>
    <w:rsid w:val="002F2C86"/>
    <w:rsid w:val="003005E4"/>
    <w:rsid w:val="00301323"/>
    <w:rsid w:val="00336691"/>
    <w:rsid w:val="00340030"/>
    <w:rsid w:val="00346050"/>
    <w:rsid w:val="003467EB"/>
    <w:rsid w:val="00354629"/>
    <w:rsid w:val="003618E4"/>
    <w:rsid w:val="00366407"/>
    <w:rsid w:val="003703BB"/>
    <w:rsid w:val="00372449"/>
    <w:rsid w:val="00376C98"/>
    <w:rsid w:val="003909F9"/>
    <w:rsid w:val="003A3878"/>
    <w:rsid w:val="003C60C6"/>
    <w:rsid w:val="003D3821"/>
    <w:rsid w:val="003F655B"/>
    <w:rsid w:val="00403066"/>
    <w:rsid w:val="004109A6"/>
    <w:rsid w:val="00430D73"/>
    <w:rsid w:val="00433E63"/>
    <w:rsid w:val="00455D5E"/>
    <w:rsid w:val="00471858"/>
    <w:rsid w:val="00483D68"/>
    <w:rsid w:val="004B5CAE"/>
    <w:rsid w:val="004B7956"/>
    <w:rsid w:val="004B7C26"/>
    <w:rsid w:val="004E35DA"/>
    <w:rsid w:val="004F248C"/>
    <w:rsid w:val="004F2925"/>
    <w:rsid w:val="005226F2"/>
    <w:rsid w:val="00525673"/>
    <w:rsid w:val="0053032E"/>
    <w:rsid w:val="00561E61"/>
    <w:rsid w:val="005627A9"/>
    <w:rsid w:val="00562812"/>
    <w:rsid w:val="00566718"/>
    <w:rsid w:val="005B4F79"/>
    <w:rsid w:val="005C01A1"/>
    <w:rsid w:val="00600AFB"/>
    <w:rsid w:val="0065496E"/>
    <w:rsid w:val="00655DF0"/>
    <w:rsid w:val="00662647"/>
    <w:rsid w:val="00692E1A"/>
    <w:rsid w:val="006B29D6"/>
    <w:rsid w:val="006D19BC"/>
    <w:rsid w:val="006D553E"/>
    <w:rsid w:val="006E3C1E"/>
    <w:rsid w:val="007042F4"/>
    <w:rsid w:val="00727BDF"/>
    <w:rsid w:val="00735F77"/>
    <w:rsid w:val="00740058"/>
    <w:rsid w:val="00751581"/>
    <w:rsid w:val="00752094"/>
    <w:rsid w:val="007605F2"/>
    <w:rsid w:val="0076790B"/>
    <w:rsid w:val="00772CBD"/>
    <w:rsid w:val="00773681"/>
    <w:rsid w:val="00774BC3"/>
    <w:rsid w:val="00777F2C"/>
    <w:rsid w:val="00791602"/>
    <w:rsid w:val="00794FA9"/>
    <w:rsid w:val="007B04D3"/>
    <w:rsid w:val="007B11B9"/>
    <w:rsid w:val="007B50BB"/>
    <w:rsid w:val="00804FF1"/>
    <w:rsid w:val="0080754D"/>
    <w:rsid w:val="00815BE4"/>
    <w:rsid w:val="0082762C"/>
    <w:rsid w:val="00844FA9"/>
    <w:rsid w:val="00847225"/>
    <w:rsid w:val="00872E30"/>
    <w:rsid w:val="008B6923"/>
    <w:rsid w:val="008C40E3"/>
    <w:rsid w:val="008D4DAD"/>
    <w:rsid w:val="008E4B9E"/>
    <w:rsid w:val="008F0776"/>
    <w:rsid w:val="008F6E85"/>
    <w:rsid w:val="00905D63"/>
    <w:rsid w:val="00924049"/>
    <w:rsid w:val="009310FE"/>
    <w:rsid w:val="009422B7"/>
    <w:rsid w:val="00960B66"/>
    <w:rsid w:val="00985BB1"/>
    <w:rsid w:val="0099058F"/>
    <w:rsid w:val="009A013D"/>
    <w:rsid w:val="009B5883"/>
    <w:rsid w:val="009C7647"/>
    <w:rsid w:val="009F42F5"/>
    <w:rsid w:val="00A00FB6"/>
    <w:rsid w:val="00A10B17"/>
    <w:rsid w:val="00A30405"/>
    <w:rsid w:val="00A403E2"/>
    <w:rsid w:val="00A42C8B"/>
    <w:rsid w:val="00A42F66"/>
    <w:rsid w:val="00A535C9"/>
    <w:rsid w:val="00A55C83"/>
    <w:rsid w:val="00A62073"/>
    <w:rsid w:val="00A64E27"/>
    <w:rsid w:val="00A7041B"/>
    <w:rsid w:val="00AC5813"/>
    <w:rsid w:val="00AD3272"/>
    <w:rsid w:val="00AF4528"/>
    <w:rsid w:val="00B101C9"/>
    <w:rsid w:val="00B2135F"/>
    <w:rsid w:val="00B2224F"/>
    <w:rsid w:val="00B3083C"/>
    <w:rsid w:val="00B5784B"/>
    <w:rsid w:val="00B57DE1"/>
    <w:rsid w:val="00B64C26"/>
    <w:rsid w:val="00B75FF9"/>
    <w:rsid w:val="00B77D30"/>
    <w:rsid w:val="00B9522B"/>
    <w:rsid w:val="00BA1A49"/>
    <w:rsid w:val="00BC6A75"/>
    <w:rsid w:val="00BD50F6"/>
    <w:rsid w:val="00BD63BD"/>
    <w:rsid w:val="00BE4E31"/>
    <w:rsid w:val="00C125B6"/>
    <w:rsid w:val="00C2596C"/>
    <w:rsid w:val="00C276A7"/>
    <w:rsid w:val="00C323B4"/>
    <w:rsid w:val="00C5570D"/>
    <w:rsid w:val="00C57863"/>
    <w:rsid w:val="00C65CE2"/>
    <w:rsid w:val="00C7125D"/>
    <w:rsid w:val="00C954CB"/>
    <w:rsid w:val="00CB21DC"/>
    <w:rsid w:val="00CB5789"/>
    <w:rsid w:val="00CC415A"/>
    <w:rsid w:val="00CC5F28"/>
    <w:rsid w:val="00CD1846"/>
    <w:rsid w:val="00CE7C33"/>
    <w:rsid w:val="00D00DB9"/>
    <w:rsid w:val="00D2639E"/>
    <w:rsid w:val="00D3124F"/>
    <w:rsid w:val="00D60957"/>
    <w:rsid w:val="00D85DAC"/>
    <w:rsid w:val="00D86965"/>
    <w:rsid w:val="00DD0157"/>
    <w:rsid w:val="00DD2651"/>
    <w:rsid w:val="00DF74BC"/>
    <w:rsid w:val="00E1578B"/>
    <w:rsid w:val="00E17BFB"/>
    <w:rsid w:val="00E20957"/>
    <w:rsid w:val="00E34D8E"/>
    <w:rsid w:val="00E537FC"/>
    <w:rsid w:val="00E64879"/>
    <w:rsid w:val="00E66711"/>
    <w:rsid w:val="00E67246"/>
    <w:rsid w:val="00E678AA"/>
    <w:rsid w:val="00E77976"/>
    <w:rsid w:val="00E829FE"/>
    <w:rsid w:val="00E96F8F"/>
    <w:rsid w:val="00EA4240"/>
    <w:rsid w:val="00EA4F98"/>
    <w:rsid w:val="00ED5F66"/>
    <w:rsid w:val="00EE1C76"/>
    <w:rsid w:val="00F130E1"/>
    <w:rsid w:val="00F14074"/>
    <w:rsid w:val="00F15C0A"/>
    <w:rsid w:val="00F233FE"/>
    <w:rsid w:val="00F23D70"/>
    <w:rsid w:val="00F36232"/>
    <w:rsid w:val="00F362E0"/>
    <w:rsid w:val="00F54151"/>
    <w:rsid w:val="00F67B65"/>
    <w:rsid w:val="00F7061A"/>
    <w:rsid w:val="00F77A2E"/>
    <w:rsid w:val="00F8710B"/>
    <w:rsid w:val="00FD4DCB"/>
    <w:rsid w:val="00FF4DF1"/>
    <w:rsid w:val="00FF771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07F67"/>
  <w15:docId w15:val="{ECDFE365-FB3E-4279-B5DF-E41D43773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ptos" w:hAnsi="Aptos"/>
      <w:sz w:val="19"/>
    </w:rPr>
  </w:style>
  <w:style w:type="paragraph" w:styleId="Nagwek1">
    <w:name w:val="heading 1"/>
    <w:basedOn w:val="Normalny1"/>
    <w:link w:val="Nagwek1Znak"/>
    <w:uiPriority w:val="99"/>
    <w:qFormat/>
    <w:rsid w:val="00353568"/>
    <w:pPr>
      <w:keepNext/>
      <w:spacing w:before="120" w:after="120"/>
      <w:jc w:val="center"/>
      <w:outlineLvl w:val="0"/>
    </w:pPr>
    <w:rPr>
      <w:rFonts w:ascii="Arial" w:eastAsia="Calibri" w:hAnsi="Arial"/>
      <w:b/>
      <w:bCs/>
    </w:rPr>
  </w:style>
  <w:style w:type="paragraph" w:styleId="Nagwek2">
    <w:name w:val="heading 2"/>
    <w:basedOn w:val="Normalny1"/>
    <w:next w:val="Normalny1"/>
    <w:link w:val="Nagwek2Znak"/>
    <w:uiPriority w:val="99"/>
    <w:qFormat/>
    <w:rsid w:val="00353568"/>
    <w:pPr>
      <w:keepNext/>
      <w:spacing w:before="120" w:after="120"/>
      <w:outlineLvl w:val="1"/>
    </w:pPr>
    <w:rPr>
      <w:rFonts w:ascii="Arial" w:eastAsia="Calibri" w:hAnsi="Arial"/>
      <w:b/>
      <w:bCs/>
    </w:rPr>
  </w:style>
  <w:style w:type="paragraph" w:styleId="Nagwek3">
    <w:name w:val="heading 3"/>
    <w:basedOn w:val="Normalny1"/>
    <w:next w:val="Normalny1"/>
    <w:link w:val="Nagwek3Znak"/>
    <w:uiPriority w:val="99"/>
    <w:qFormat/>
    <w:rsid w:val="00353568"/>
    <w:pPr>
      <w:keepNext/>
      <w:keepLines/>
      <w:spacing w:before="200"/>
      <w:outlineLvl w:val="2"/>
    </w:pPr>
    <w:rPr>
      <w:rFonts w:ascii="Cambria" w:eastAsia="Calibri" w:hAnsi="Cambria"/>
      <w:b/>
      <w:bCs/>
      <w:color w:val="4F81BD"/>
    </w:rPr>
  </w:style>
  <w:style w:type="paragraph" w:styleId="Nagwek4">
    <w:name w:val="heading 4"/>
    <w:basedOn w:val="Normalny1"/>
    <w:next w:val="Normalny1"/>
    <w:link w:val="Nagwek4Znak"/>
    <w:uiPriority w:val="99"/>
    <w:qFormat/>
    <w:rsid w:val="00353568"/>
    <w:pPr>
      <w:keepNext/>
      <w:spacing w:before="240" w:after="60"/>
      <w:outlineLvl w:val="3"/>
    </w:pPr>
    <w:rPr>
      <w:rFonts w:ascii="Arial" w:eastAsia="Calibri" w:hAnsi="Arial"/>
      <w:b/>
      <w:bCs/>
      <w:sz w:val="28"/>
      <w:szCs w:val="28"/>
    </w:rPr>
  </w:style>
  <w:style w:type="paragraph" w:styleId="Nagwek5">
    <w:name w:val="heading 5"/>
    <w:basedOn w:val="Normalny1"/>
    <w:next w:val="Normalny1"/>
    <w:link w:val="Nagwek5Znak"/>
    <w:uiPriority w:val="99"/>
    <w:qFormat/>
    <w:rsid w:val="00353568"/>
    <w:pPr>
      <w:spacing w:before="240" w:after="60"/>
      <w:outlineLvl w:val="4"/>
    </w:pPr>
    <w:rPr>
      <w:rFonts w:ascii="Calibri" w:eastAsia="Calibri" w:hAnsi="Calibri"/>
      <w:b/>
      <w:bCs/>
      <w:i/>
      <w:iCs/>
      <w:sz w:val="26"/>
      <w:szCs w:val="26"/>
    </w:rPr>
  </w:style>
  <w:style w:type="paragraph" w:styleId="Nagwek6">
    <w:name w:val="heading 6"/>
    <w:basedOn w:val="Normalny1"/>
    <w:next w:val="Normalny1"/>
    <w:link w:val="Nagwek6Znak"/>
    <w:uiPriority w:val="99"/>
    <w:qFormat/>
    <w:rsid w:val="00353568"/>
    <w:pPr>
      <w:spacing w:before="240" w:after="60"/>
      <w:outlineLvl w:val="5"/>
    </w:pPr>
    <w:rPr>
      <w:rFonts w:ascii="Arial" w:eastAsia="Calibri" w:hAnsi="Arial"/>
      <w:b/>
      <w:bCs/>
      <w:sz w:val="20"/>
      <w:szCs w:val="20"/>
    </w:rPr>
  </w:style>
  <w:style w:type="paragraph" w:styleId="Nagwek7">
    <w:name w:val="heading 7"/>
    <w:basedOn w:val="Normalny1"/>
    <w:next w:val="Normalny1"/>
    <w:link w:val="Nagwek7Znak"/>
    <w:uiPriority w:val="9"/>
    <w:unhideWhenUsed/>
    <w:qFormat/>
    <w:rsid w:val="00400289"/>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ny1">
    <w:name w:val="Normalny1"/>
    <w:uiPriority w:val="99"/>
    <w:qFormat/>
    <w:rsid w:val="00353568"/>
    <w:pPr>
      <w:suppressAutoHyphens/>
      <w:spacing w:after="160" w:line="360" w:lineRule="auto"/>
      <w:jc w:val="both"/>
    </w:pPr>
    <w:rPr>
      <w:rFonts w:ascii="Tahoma" w:hAnsi="Tahoma" w:cs="Tahoma"/>
      <w:sz w:val="22"/>
      <w:lang w:eastAsia="ar-SA"/>
    </w:rPr>
  </w:style>
  <w:style w:type="character" w:customStyle="1" w:styleId="Nagwek1Znak">
    <w:name w:val="Nagłówek 1 Znak"/>
    <w:basedOn w:val="Domylnaczcionkaakapitu"/>
    <w:link w:val="Nagwek1"/>
    <w:qFormat/>
    <w:rsid w:val="00353568"/>
    <w:rPr>
      <w:rFonts w:ascii="Arial" w:eastAsia="Calibri" w:hAnsi="Arial" w:cs="Times New Roman"/>
      <w:b/>
      <w:bCs/>
      <w:sz w:val="24"/>
      <w:szCs w:val="24"/>
      <w:lang w:eastAsia="pl-PL"/>
    </w:rPr>
  </w:style>
  <w:style w:type="character" w:customStyle="1" w:styleId="Nagwek2Znak">
    <w:name w:val="Nagłówek 2 Znak"/>
    <w:basedOn w:val="Domylnaczcionkaakapitu"/>
    <w:link w:val="Nagwek2"/>
    <w:uiPriority w:val="99"/>
    <w:qFormat/>
    <w:rsid w:val="00353568"/>
    <w:rPr>
      <w:rFonts w:ascii="Arial" w:eastAsia="Calibri" w:hAnsi="Arial" w:cs="Times New Roman"/>
      <w:b/>
      <w:bCs/>
      <w:sz w:val="24"/>
      <w:szCs w:val="24"/>
      <w:lang w:eastAsia="pl-PL"/>
    </w:rPr>
  </w:style>
  <w:style w:type="character" w:customStyle="1" w:styleId="Nagwek3Znak">
    <w:name w:val="Nagłówek 3 Znak"/>
    <w:basedOn w:val="Domylnaczcionkaakapitu"/>
    <w:link w:val="Nagwek3"/>
    <w:uiPriority w:val="99"/>
    <w:qFormat/>
    <w:rsid w:val="00353568"/>
    <w:rPr>
      <w:rFonts w:ascii="Cambria" w:eastAsia="Calibri" w:hAnsi="Cambria" w:cs="Times New Roman"/>
      <w:b/>
      <w:bCs/>
      <w:color w:val="4F81BD"/>
      <w:sz w:val="24"/>
      <w:szCs w:val="24"/>
      <w:lang w:eastAsia="pl-PL"/>
    </w:rPr>
  </w:style>
  <w:style w:type="character" w:customStyle="1" w:styleId="Nagwek4Znak">
    <w:name w:val="Nagłówek 4 Znak"/>
    <w:basedOn w:val="Domylnaczcionkaakapitu"/>
    <w:link w:val="Nagwek4"/>
    <w:uiPriority w:val="99"/>
    <w:qFormat/>
    <w:rsid w:val="00353568"/>
    <w:rPr>
      <w:rFonts w:ascii="Arial" w:eastAsia="Calibri" w:hAnsi="Arial" w:cs="Times New Roman"/>
      <w:b/>
      <w:bCs/>
      <w:sz w:val="28"/>
      <w:szCs w:val="28"/>
      <w:lang w:eastAsia="pl-PL"/>
    </w:rPr>
  </w:style>
  <w:style w:type="character" w:customStyle="1" w:styleId="Nagwek5Znak">
    <w:name w:val="Nagłówek 5 Znak"/>
    <w:basedOn w:val="Domylnaczcionkaakapitu"/>
    <w:link w:val="Nagwek5"/>
    <w:uiPriority w:val="99"/>
    <w:qFormat/>
    <w:rsid w:val="00353568"/>
    <w:rPr>
      <w:rFonts w:ascii="Calibri" w:eastAsia="Calibri" w:hAnsi="Calibri" w:cs="Times New Roman"/>
      <w:b/>
      <w:bCs/>
      <w:i/>
      <w:iCs/>
      <w:sz w:val="26"/>
      <w:szCs w:val="26"/>
    </w:rPr>
  </w:style>
  <w:style w:type="character" w:customStyle="1" w:styleId="Nagwek6Znak">
    <w:name w:val="Nagłówek 6 Znak"/>
    <w:basedOn w:val="Domylnaczcionkaakapitu"/>
    <w:link w:val="Nagwek6"/>
    <w:uiPriority w:val="99"/>
    <w:qFormat/>
    <w:rsid w:val="00353568"/>
    <w:rPr>
      <w:rFonts w:ascii="Arial" w:eastAsia="Calibri" w:hAnsi="Arial" w:cs="Times New Roman"/>
      <w:b/>
      <w:bCs/>
      <w:sz w:val="20"/>
      <w:szCs w:val="20"/>
      <w:lang w:eastAsia="pl-PL"/>
    </w:rPr>
  </w:style>
  <w:style w:type="character" w:customStyle="1" w:styleId="StandardZnakZnak">
    <w:name w:val="Standard Znak Znak"/>
    <w:link w:val="StandardZnak"/>
    <w:uiPriority w:val="99"/>
    <w:qFormat/>
    <w:locked/>
    <w:rsid w:val="00353568"/>
    <w:rPr>
      <w:rFonts w:ascii="Times New Roman" w:eastAsia="Calibri" w:hAnsi="Times New Roman" w:cs="Times New Roman"/>
      <w:sz w:val="24"/>
      <w:szCs w:val="24"/>
      <w:lang w:eastAsia="pl-PL"/>
    </w:rPr>
  </w:style>
  <w:style w:type="character" w:customStyle="1" w:styleId="TekstkomentarzaZnak">
    <w:name w:val="Tekst komentarza Znak"/>
    <w:basedOn w:val="Domylnaczcionkaakapitu"/>
    <w:link w:val="Tekstkomentarza"/>
    <w:uiPriority w:val="99"/>
    <w:semiHidden/>
    <w:qFormat/>
    <w:rsid w:val="00353568"/>
    <w:rPr>
      <w:rFonts w:ascii="Arial" w:eastAsia="Calibri" w:hAnsi="Arial" w:cs="Times New Roman"/>
      <w:sz w:val="20"/>
      <w:szCs w:val="20"/>
      <w:lang w:eastAsia="pl-PL"/>
    </w:rPr>
  </w:style>
  <w:style w:type="character" w:customStyle="1" w:styleId="czeinternetowe">
    <w:name w:val="Łącze internetowe"/>
    <w:uiPriority w:val="99"/>
    <w:rsid w:val="00353568"/>
    <w:rPr>
      <w:rFonts w:cs="Times New Roman"/>
      <w:color w:val="0000FF"/>
      <w:u w:val="single"/>
    </w:rPr>
  </w:style>
  <w:style w:type="character" w:customStyle="1" w:styleId="TekstdymkaZnak">
    <w:name w:val="Tekst dymka Znak"/>
    <w:basedOn w:val="Domylnaczcionkaakapitu"/>
    <w:link w:val="Tekstdymka"/>
    <w:uiPriority w:val="99"/>
    <w:semiHidden/>
    <w:qFormat/>
    <w:rsid w:val="00353568"/>
    <w:rPr>
      <w:rFonts w:ascii="Tahoma" w:eastAsia="Calibri" w:hAnsi="Tahoma" w:cs="Times New Roman"/>
      <w:sz w:val="16"/>
      <w:szCs w:val="16"/>
      <w:lang w:eastAsia="pl-PL"/>
    </w:rPr>
  </w:style>
  <w:style w:type="character" w:styleId="UyteHipercze">
    <w:name w:val="FollowedHyperlink"/>
    <w:uiPriority w:val="99"/>
    <w:qFormat/>
    <w:rsid w:val="00353568"/>
    <w:rPr>
      <w:rFonts w:cs="Times New Roman"/>
      <w:color w:val="800080"/>
      <w:u w:val="single"/>
    </w:rPr>
  </w:style>
  <w:style w:type="character" w:customStyle="1" w:styleId="NagwekZnak">
    <w:name w:val="Nagłówek Znak"/>
    <w:basedOn w:val="Domylnaczcionkaakapitu"/>
    <w:link w:val="Nagwek"/>
    <w:uiPriority w:val="99"/>
    <w:qFormat/>
    <w:rsid w:val="00353568"/>
    <w:rPr>
      <w:rFonts w:ascii="Arial" w:eastAsia="Calibri" w:hAnsi="Arial" w:cs="Times New Roman"/>
      <w:sz w:val="24"/>
      <w:szCs w:val="24"/>
      <w:lang w:eastAsia="pl-PL"/>
    </w:rPr>
  </w:style>
  <w:style w:type="character" w:customStyle="1" w:styleId="StopkaZnak">
    <w:name w:val="Stopka Znak"/>
    <w:basedOn w:val="Domylnaczcionkaakapitu"/>
    <w:link w:val="Stopka"/>
    <w:uiPriority w:val="99"/>
    <w:qFormat/>
    <w:rsid w:val="00353568"/>
    <w:rPr>
      <w:rFonts w:ascii="Arial" w:eastAsia="Calibri" w:hAnsi="Arial" w:cs="Times New Roman"/>
      <w:sz w:val="20"/>
      <w:szCs w:val="20"/>
    </w:rPr>
  </w:style>
  <w:style w:type="character" w:customStyle="1" w:styleId="TekstpodstawowyZnak">
    <w:name w:val="Tekst podstawowy Znak"/>
    <w:basedOn w:val="Domylnaczcionkaakapitu"/>
    <w:link w:val="Tekstpodstawowy"/>
    <w:uiPriority w:val="99"/>
    <w:qFormat/>
    <w:rsid w:val="00353568"/>
    <w:rPr>
      <w:rFonts w:ascii="Arial" w:eastAsia="Calibri" w:hAnsi="Arial" w:cs="Times New Roman"/>
      <w:sz w:val="24"/>
      <w:szCs w:val="24"/>
      <w:lang w:eastAsia="pl-PL"/>
    </w:rPr>
  </w:style>
  <w:style w:type="character" w:customStyle="1" w:styleId="TekstpodstawowywcityZnak">
    <w:name w:val="Tekst podstawowy wcięty Znak"/>
    <w:basedOn w:val="Domylnaczcionkaakapitu"/>
    <w:uiPriority w:val="99"/>
    <w:qFormat/>
    <w:rsid w:val="00353568"/>
    <w:rPr>
      <w:rFonts w:ascii="Tahoma" w:eastAsia="Calibri" w:hAnsi="Tahoma" w:cs="Times New Roman"/>
      <w:sz w:val="24"/>
      <w:szCs w:val="24"/>
      <w:lang w:eastAsia="pl-PL"/>
    </w:rPr>
  </w:style>
  <w:style w:type="character" w:customStyle="1" w:styleId="Tekstpodstawowy2Znak">
    <w:name w:val="Tekst podstawowy 2 Znak"/>
    <w:basedOn w:val="Domylnaczcionkaakapitu"/>
    <w:link w:val="Tekstpodstawowy2"/>
    <w:uiPriority w:val="99"/>
    <w:qFormat/>
    <w:rsid w:val="00353568"/>
    <w:rPr>
      <w:rFonts w:ascii="Arial Narrow" w:eastAsia="Calibri" w:hAnsi="Arial Narrow" w:cs="Times New Roman"/>
      <w:sz w:val="20"/>
      <w:szCs w:val="20"/>
      <w:lang w:eastAsia="pl-PL"/>
    </w:rPr>
  </w:style>
  <w:style w:type="character" w:styleId="Numerstrony">
    <w:name w:val="page number"/>
    <w:uiPriority w:val="99"/>
    <w:qFormat/>
    <w:rsid w:val="00353568"/>
    <w:rPr>
      <w:rFonts w:cs="Times New Roman"/>
    </w:rPr>
  </w:style>
  <w:style w:type="character" w:customStyle="1" w:styleId="Tekstpodstawowy3Znak">
    <w:name w:val="Tekst podstawowy 3 Znak"/>
    <w:basedOn w:val="Domylnaczcionkaakapitu"/>
    <w:link w:val="Tekstpodstawowy3"/>
    <w:uiPriority w:val="99"/>
    <w:qFormat/>
    <w:rsid w:val="00353568"/>
    <w:rPr>
      <w:rFonts w:ascii="Arial" w:eastAsia="Calibri" w:hAnsi="Arial" w:cs="Times New Roman"/>
      <w:sz w:val="16"/>
      <w:szCs w:val="16"/>
      <w:lang w:eastAsia="pl-PL"/>
    </w:rPr>
  </w:style>
  <w:style w:type="character" w:customStyle="1" w:styleId="ZwykytekstZnak">
    <w:name w:val="Zwykły tekst Znak"/>
    <w:basedOn w:val="Domylnaczcionkaakapitu"/>
    <w:link w:val="Zwykytekst"/>
    <w:uiPriority w:val="99"/>
    <w:qFormat/>
    <w:rsid w:val="00353568"/>
    <w:rPr>
      <w:rFonts w:ascii="Consolas" w:eastAsia="Calibri" w:hAnsi="Consolas" w:cs="Times New Roman"/>
      <w:sz w:val="21"/>
      <w:szCs w:val="21"/>
      <w:lang w:eastAsia="pl-PL"/>
    </w:rPr>
  </w:style>
  <w:style w:type="character" w:customStyle="1" w:styleId="TytuZnak">
    <w:name w:val="Tytuł Znak"/>
    <w:basedOn w:val="Domylnaczcionkaakapitu"/>
    <w:link w:val="Tytu"/>
    <w:uiPriority w:val="99"/>
    <w:qFormat/>
    <w:rsid w:val="00353568"/>
    <w:rPr>
      <w:rFonts w:ascii="Tahoma" w:eastAsia="Calibri" w:hAnsi="Tahoma" w:cs="Times New Roman"/>
      <w:spacing w:val="5"/>
      <w:kern w:val="2"/>
      <w:sz w:val="52"/>
      <w:szCs w:val="52"/>
      <w:lang w:eastAsia="pl-PL"/>
    </w:rPr>
  </w:style>
  <w:style w:type="character" w:customStyle="1" w:styleId="ZnakZnak2">
    <w:name w:val="Znak Znak2"/>
    <w:uiPriority w:val="99"/>
    <w:qFormat/>
    <w:rsid w:val="00353568"/>
    <w:rPr>
      <w:rFonts w:ascii="Arial" w:hAnsi="Arial" w:cs="Arial"/>
      <w:sz w:val="16"/>
      <w:szCs w:val="16"/>
      <w:lang w:eastAsia="pl-PL"/>
    </w:rPr>
  </w:style>
  <w:style w:type="character" w:customStyle="1" w:styleId="Znakinumeracji">
    <w:name w:val="Znaki numeracji"/>
    <w:uiPriority w:val="99"/>
    <w:qFormat/>
    <w:rsid w:val="00353568"/>
    <w:rPr>
      <w:rFonts w:cs="Times New Roman"/>
    </w:rPr>
  </w:style>
  <w:style w:type="character" w:customStyle="1" w:styleId="Symbolwypunktowania">
    <w:name w:val="Symbol wypunktowania"/>
    <w:uiPriority w:val="99"/>
    <w:qFormat/>
    <w:rsid w:val="00353568"/>
    <w:rPr>
      <w:rFonts w:ascii="StarSymbol" w:hAnsi="StarSymbol" w:cs="StarSymbol"/>
      <w:sz w:val="18"/>
      <w:szCs w:val="18"/>
    </w:rPr>
  </w:style>
  <w:style w:type="character" w:customStyle="1" w:styleId="WW-Absatz-Standardschriftart">
    <w:name w:val="WW-Absatz-Standardschriftart"/>
    <w:uiPriority w:val="99"/>
    <w:qFormat/>
    <w:rsid w:val="00353568"/>
    <w:rPr>
      <w:rFonts w:cs="Times New Roman"/>
    </w:rPr>
  </w:style>
  <w:style w:type="character" w:customStyle="1" w:styleId="WW-Domylnaczcionkaakapitu">
    <w:name w:val="WW-Domyślna czcionka akapitu"/>
    <w:uiPriority w:val="99"/>
    <w:qFormat/>
    <w:rsid w:val="00353568"/>
    <w:rPr>
      <w:rFonts w:cs="Times New Roman"/>
    </w:rPr>
  </w:style>
  <w:style w:type="character" w:customStyle="1" w:styleId="WW-Znakinumeracji">
    <w:name w:val="WW-Znaki numeracji"/>
    <w:uiPriority w:val="99"/>
    <w:qFormat/>
    <w:rsid w:val="00353568"/>
    <w:rPr>
      <w:rFonts w:cs="Times New Roman"/>
    </w:rPr>
  </w:style>
  <w:style w:type="character" w:customStyle="1" w:styleId="WW-Symbolwypunktowania">
    <w:name w:val="WW-Symbol wypunktowania"/>
    <w:uiPriority w:val="99"/>
    <w:qFormat/>
    <w:rsid w:val="00353568"/>
    <w:rPr>
      <w:rFonts w:ascii="StarSymbol" w:hAnsi="StarSymbol" w:cs="StarSymbol"/>
      <w:sz w:val="18"/>
      <w:szCs w:val="18"/>
    </w:rPr>
  </w:style>
  <w:style w:type="character" w:customStyle="1" w:styleId="WW-Absatz-Standardschriftart1">
    <w:name w:val="WW-Absatz-Standardschriftart1"/>
    <w:uiPriority w:val="99"/>
    <w:qFormat/>
    <w:rsid w:val="00353568"/>
    <w:rPr>
      <w:rFonts w:cs="Times New Roman"/>
    </w:rPr>
  </w:style>
  <w:style w:type="character" w:customStyle="1" w:styleId="WW-Absatz-Standardschriftart11">
    <w:name w:val="WW-Absatz-Standardschriftart11"/>
    <w:uiPriority w:val="99"/>
    <w:qFormat/>
    <w:rsid w:val="00353568"/>
    <w:rPr>
      <w:rFonts w:cs="Times New Roman"/>
    </w:rPr>
  </w:style>
  <w:style w:type="character" w:customStyle="1" w:styleId="WW8Num2z0">
    <w:name w:val="WW8Num2z0"/>
    <w:uiPriority w:val="99"/>
    <w:qFormat/>
    <w:rsid w:val="00353568"/>
    <w:rPr>
      <w:rFonts w:ascii="Arial" w:hAnsi="Arial" w:cs="Arial"/>
    </w:rPr>
  </w:style>
  <w:style w:type="character" w:customStyle="1" w:styleId="WW8Num3z0">
    <w:name w:val="WW8Num3z0"/>
    <w:uiPriority w:val="99"/>
    <w:qFormat/>
    <w:rsid w:val="00353568"/>
    <w:rPr>
      <w:rFonts w:ascii="Arial" w:hAnsi="Arial" w:cs="Arial"/>
    </w:rPr>
  </w:style>
  <w:style w:type="character" w:customStyle="1" w:styleId="WW8Num4z0">
    <w:name w:val="WW8Num4z0"/>
    <w:uiPriority w:val="99"/>
    <w:qFormat/>
    <w:rsid w:val="00353568"/>
    <w:rPr>
      <w:rFonts w:ascii="Arial" w:hAnsi="Arial" w:cs="Arial"/>
    </w:rPr>
  </w:style>
  <w:style w:type="character" w:customStyle="1" w:styleId="WW8Num4z1">
    <w:name w:val="WW8Num4z1"/>
    <w:uiPriority w:val="99"/>
    <w:qFormat/>
    <w:rsid w:val="00353568"/>
    <w:rPr>
      <w:rFonts w:ascii="Courier New" w:hAnsi="Courier New" w:cs="Courier New"/>
    </w:rPr>
  </w:style>
  <w:style w:type="character" w:customStyle="1" w:styleId="WW8Num4z2">
    <w:name w:val="WW8Num4z2"/>
    <w:uiPriority w:val="99"/>
    <w:qFormat/>
    <w:rsid w:val="00353568"/>
    <w:rPr>
      <w:rFonts w:ascii="Wingdings" w:hAnsi="Wingdings" w:cs="Wingdings"/>
    </w:rPr>
  </w:style>
  <w:style w:type="character" w:customStyle="1" w:styleId="WW8Num4z3">
    <w:name w:val="WW8Num4z3"/>
    <w:uiPriority w:val="99"/>
    <w:qFormat/>
    <w:rsid w:val="00353568"/>
    <w:rPr>
      <w:rFonts w:ascii="Symbol" w:hAnsi="Symbol" w:cs="Symbol"/>
    </w:rPr>
  </w:style>
  <w:style w:type="character" w:customStyle="1" w:styleId="WW8Num5z0">
    <w:name w:val="WW8Num5z0"/>
    <w:uiPriority w:val="99"/>
    <w:qFormat/>
    <w:rsid w:val="00353568"/>
    <w:rPr>
      <w:rFonts w:ascii="Arial" w:hAnsi="Arial" w:cs="Arial"/>
    </w:rPr>
  </w:style>
  <w:style w:type="character" w:customStyle="1" w:styleId="WW8Num6z0">
    <w:name w:val="WW8Num6z0"/>
    <w:uiPriority w:val="99"/>
    <w:qFormat/>
    <w:rsid w:val="00353568"/>
    <w:rPr>
      <w:rFonts w:ascii="Arial" w:hAnsi="Arial" w:cs="Arial"/>
    </w:rPr>
  </w:style>
  <w:style w:type="character" w:customStyle="1" w:styleId="WW8Num7z0">
    <w:name w:val="WW8Num7z0"/>
    <w:uiPriority w:val="99"/>
    <w:qFormat/>
    <w:rsid w:val="00353568"/>
    <w:rPr>
      <w:rFonts w:ascii="Arial" w:hAnsi="Arial" w:cs="Arial"/>
    </w:rPr>
  </w:style>
  <w:style w:type="character" w:customStyle="1" w:styleId="WW8Num8z0">
    <w:name w:val="WW8Num8z0"/>
    <w:uiPriority w:val="99"/>
    <w:qFormat/>
    <w:rsid w:val="00353568"/>
    <w:rPr>
      <w:rFonts w:ascii="Arial" w:hAnsi="Arial" w:cs="Arial"/>
    </w:rPr>
  </w:style>
  <w:style w:type="character" w:customStyle="1" w:styleId="WW8Num9z0">
    <w:name w:val="WW8Num9z0"/>
    <w:uiPriority w:val="99"/>
    <w:qFormat/>
    <w:rsid w:val="00353568"/>
    <w:rPr>
      <w:rFonts w:ascii="Arial" w:hAnsi="Arial" w:cs="Arial"/>
    </w:rPr>
  </w:style>
  <w:style w:type="character" w:customStyle="1" w:styleId="WW8Num10z0">
    <w:name w:val="WW8Num10z0"/>
    <w:uiPriority w:val="99"/>
    <w:qFormat/>
    <w:rsid w:val="00353568"/>
    <w:rPr>
      <w:rFonts w:ascii="Arial" w:hAnsi="Arial" w:cs="Arial"/>
    </w:rPr>
  </w:style>
  <w:style w:type="character" w:customStyle="1" w:styleId="WW8Num11z0">
    <w:name w:val="WW8Num11z0"/>
    <w:uiPriority w:val="99"/>
    <w:qFormat/>
    <w:rsid w:val="00353568"/>
    <w:rPr>
      <w:rFonts w:ascii="Arial" w:hAnsi="Arial" w:cs="Arial"/>
    </w:rPr>
  </w:style>
  <w:style w:type="character" w:customStyle="1" w:styleId="WW8Num12z0">
    <w:name w:val="WW8Num12z0"/>
    <w:uiPriority w:val="99"/>
    <w:qFormat/>
    <w:rsid w:val="00353568"/>
    <w:rPr>
      <w:rFonts w:ascii="Arial" w:hAnsi="Arial" w:cs="Arial"/>
    </w:rPr>
  </w:style>
  <w:style w:type="character" w:customStyle="1" w:styleId="WW8Num13z0">
    <w:name w:val="WW8Num13z0"/>
    <w:uiPriority w:val="99"/>
    <w:qFormat/>
    <w:rsid w:val="00353568"/>
    <w:rPr>
      <w:rFonts w:ascii="Arial" w:hAnsi="Arial" w:cs="Arial"/>
    </w:rPr>
  </w:style>
  <w:style w:type="character" w:customStyle="1" w:styleId="WW8Num14z0">
    <w:name w:val="WW8Num14z0"/>
    <w:uiPriority w:val="99"/>
    <w:qFormat/>
    <w:rsid w:val="00353568"/>
    <w:rPr>
      <w:rFonts w:ascii="Arial" w:hAnsi="Arial" w:cs="Arial"/>
    </w:rPr>
  </w:style>
  <w:style w:type="character" w:customStyle="1" w:styleId="WW8Num15z0">
    <w:name w:val="WW8Num15z0"/>
    <w:uiPriority w:val="99"/>
    <w:qFormat/>
    <w:rsid w:val="00353568"/>
    <w:rPr>
      <w:rFonts w:ascii="Arial" w:hAnsi="Arial" w:cs="Arial"/>
    </w:rPr>
  </w:style>
  <w:style w:type="character" w:customStyle="1" w:styleId="WW8Num16z0">
    <w:name w:val="WW8Num16z0"/>
    <w:uiPriority w:val="99"/>
    <w:qFormat/>
    <w:rsid w:val="00353568"/>
    <w:rPr>
      <w:rFonts w:ascii="Arial" w:hAnsi="Arial" w:cs="Arial"/>
    </w:rPr>
  </w:style>
  <w:style w:type="character" w:customStyle="1" w:styleId="WW8Num16z2">
    <w:name w:val="WW8Num16z2"/>
    <w:uiPriority w:val="99"/>
    <w:qFormat/>
    <w:rsid w:val="00353568"/>
    <w:rPr>
      <w:rFonts w:ascii="Wingdings" w:hAnsi="Wingdings" w:cs="Wingdings"/>
    </w:rPr>
  </w:style>
  <w:style w:type="character" w:customStyle="1" w:styleId="WW8Num16z3">
    <w:name w:val="WW8Num16z3"/>
    <w:uiPriority w:val="99"/>
    <w:qFormat/>
    <w:rsid w:val="00353568"/>
    <w:rPr>
      <w:rFonts w:ascii="Symbol" w:hAnsi="Symbol" w:cs="Symbol"/>
    </w:rPr>
  </w:style>
  <w:style w:type="character" w:customStyle="1" w:styleId="WW8Num16z4">
    <w:name w:val="WW8Num16z4"/>
    <w:uiPriority w:val="99"/>
    <w:qFormat/>
    <w:rsid w:val="00353568"/>
    <w:rPr>
      <w:rFonts w:ascii="Courier New" w:hAnsi="Courier New" w:cs="Courier New"/>
    </w:rPr>
  </w:style>
  <w:style w:type="character" w:customStyle="1" w:styleId="WW8Num17z0">
    <w:name w:val="WW8Num17z0"/>
    <w:uiPriority w:val="99"/>
    <w:qFormat/>
    <w:rsid w:val="00353568"/>
    <w:rPr>
      <w:rFonts w:ascii="Arial" w:hAnsi="Arial" w:cs="Arial"/>
    </w:rPr>
  </w:style>
  <w:style w:type="character" w:customStyle="1" w:styleId="WW8Num18z0">
    <w:name w:val="WW8Num18z0"/>
    <w:uiPriority w:val="99"/>
    <w:qFormat/>
    <w:rsid w:val="00353568"/>
    <w:rPr>
      <w:rFonts w:ascii="Arial" w:hAnsi="Arial" w:cs="Arial"/>
    </w:rPr>
  </w:style>
  <w:style w:type="character" w:customStyle="1" w:styleId="WW8Num19z0">
    <w:name w:val="WW8Num19z0"/>
    <w:uiPriority w:val="99"/>
    <w:qFormat/>
    <w:rsid w:val="00353568"/>
    <w:rPr>
      <w:rFonts w:ascii="Arial" w:hAnsi="Arial" w:cs="Arial"/>
    </w:rPr>
  </w:style>
  <w:style w:type="character" w:customStyle="1" w:styleId="WW8Num20z0">
    <w:name w:val="WW8Num20z0"/>
    <w:uiPriority w:val="99"/>
    <w:qFormat/>
    <w:rsid w:val="00353568"/>
    <w:rPr>
      <w:rFonts w:ascii="Arial" w:hAnsi="Arial" w:cs="Arial"/>
      <w:b/>
      <w:bCs/>
    </w:rPr>
  </w:style>
  <w:style w:type="character" w:customStyle="1" w:styleId="WW8Num21z0">
    <w:name w:val="WW8Num21z0"/>
    <w:uiPriority w:val="99"/>
    <w:qFormat/>
    <w:rsid w:val="00353568"/>
    <w:rPr>
      <w:rFonts w:ascii="Arial" w:hAnsi="Arial" w:cs="Arial"/>
    </w:rPr>
  </w:style>
  <w:style w:type="character" w:customStyle="1" w:styleId="WW8Num22z0">
    <w:name w:val="WW8Num22z0"/>
    <w:uiPriority w:val="99"/>
    <w:qFormat/>
    <w:rsid w:val="00353568"/>
    <w:rPr>
      <w:rFonts w:ascii="Arial" w:hAnsi="Arial" w:cs="Arial"/>
    </w:rPr>
  </w:style>
  <w:style w:type="character" w:customStyle="1" w:styleId="WW8Num23z0">
    <w:name w:val="WW8Num23z0"/>
    <w:uiPriority w:val="99"/>
    <w:qFormat/>
    <w:rsid w:val="00353568"/>
    <w:rPr>
      <w:rFonts w:ascii="Arial" w:hAnsi="Arial" w:cs="Arial"/>
    </w:rPr>
  </w:style>
  <w:style w:type="character" w:customStyle="1" w:styleId="WW8Num24z0">
    <w:name w:val="WW8Num24z0"/>
    <w:uiPriority w:val="99"/>
    <w:qFormat/>
    <w:rsid w:val="00353568"/>
    <w:rPr>
      <w:rFonts w:ascii="Arial" w:hAnsi="Arial" w:cs="Arial"/>
    </w:rPr>
  </w:style>
  <w:style w:type="character" w:customStyle="1" w:styleId="WW8Num25z0">
    <w:name w:val="WW8Num25z0"/>
    <w:uiPriority w:val="99"/>
    <w:qFormat/>
    <w:rsid w:val="00353568"/>
    <w:rPr>
      <w:rFonts w:ascii="Arial" w:hAnsi="Arial" w:cs="Arial"/>
    </w:rPr>
  </w:style>
  <w:style w:type="character" w:customStyle="1" w:styleId="WW8Num26z0">
    <w:name w:val="WW8Num26z0"/>
    <w:uiPriority w:val="99"/>
    <w:qFormat/>
    <w:rsid w:val="00353568"/>
    <w:rPr>
      <w:rFonts w:ascii="Arial" w:hAnsi="Arial" w:cs="Arial"/>
    </w:rPr>
  </w:style>
  <w:style w:type="character" w:customStyle="1" w:styleId="WW8Num27z0">
    <w:name w:val="WW8Num27z0"/>
    <w:uiPriority w:val="99"/>
    <w:qFormat/>
    <w:rsid w:val="00353568"/>
    <w:rPr>
      <w:rFonts w:ascii="Arial" w:hAnsi="Arial" w:cs="Arial"/>
    </w:rPr>
  </w:style>
  <w:style w:type="character" w:customStyle="1" w:styleId="WW8Num28z0">
    <w:name w:val="WW8Num28z0"/>
    <w:uiPriority w:val="99"/>
    <w:qFormat/>
    <w:rsid w:val="00353568"/>
    <w:rPr>
      <w:rFonts w:ascii="Arial" w:hAnsi="Arial" w:cs="Arial"/>
    </w:rPr>
  </w:style>
  <w:style w:type="character" w:customStyle="1" w:styleId="WW8Num28z1">
    <w:name w:val="WW8Num28z1"/>
    <w:uiPriority w:val="99"/>
    <w:qFormat/>
    <w:rsid w:val="00353568"/>
    <w:rPr>
      <w:rFonts w:ascii="Courier New" w:hAnsi="Courier New" w:cs="Courier New"/>
    </w:rPr>
  </w:style>
  <w:style w:type="character" w:customStyle="1" w:styleId="WW8Num28z2">
    <w:name w:val="WW8Num28z2"/>
    <w:uiPriority w:val="99"/>
    <w:qFormat/>
    <w:rsid w:val="00353568"/>
    <w:rPr>
      <w:rFonts w:ascii="Wingdings" w:hAnsi="Wingdings" w:cs="Wingdings"/>
    </w:rPr>
  </w:style>
  <w:style w:type="character" w:customStyle="1" w:styleId="WW8Num28z3">
    <w:name w:val="WW8Num28z3"/>
    <w:uiPriority w:val="99"/>
    <w:qFormat/>
    <w:rsid w:val="00353568"/>
    <w:rPr>
      <w:rFonts w:ascii="Symbol" w:hAnsi="Symbol" w:cs="Symbol"/>
    </w:rPr>
  </w:style>
  <w:style w:type="character" w:customStyle="1" w:styleId="WW8Num29z0">
    <w:name w:val="WW8Num29z0"/>
    <w:uiPriority w:val="99"/>
    <w:qFormat/>
    <w:rsid w:val="00353568"/>
    <w:rPr>
      <w:rFonts w:ascii="Arial" w:hAnsi="Arial" w:cs="Arial"/>
    </w:rPr>
  </w:style>
  <w:style w:type="character" w:customStyle="1" w:styleId="WW8Num29z1">
    <w:name w:val="WW8Num29z1"/>
    <w:uiPriority w:val="99"/>
    <w:qFormat/>
    <w:rsid w:val="00353568"/>
    <w:rPr>
      <w:rFonts w:ascii="Courier New" w:hAnsi="Courier New" w:cs="Courier New"/>
    </w:rPr>
  </w:style>
  <w:style w:type="character" w:customStyle="1" w:styleId="WW8Num29z2">
    <w:name w:val="WW8Num29z2"/>
    <w:uiPriority w:val="99"/>
    <w:qFormat/>
    <w:rsid w:val="00353568"/>
    <w:rPr>
      <w:rFonts w:ascii="Wingdings" w:hAnsi="Wingdings" w:cs="Wingdings"/>
    </w:rPr>
  </w:style>
  <w:style w:type="character" w:customStyle="1" w:styleId="WW8Num29z3">
    <w:name w:val="WW8Num29z3"/>
    <w:uiPriority w:val="99"/>
    <w:qFormat/>
    <w:rsid w:val="00353568"/>
    <w:rPr>
      <w:rFonts w:ascii="Symbol" w:hAnsi="Symbol" w:cs="Symbol"/>
    </w:rPr>
  </w:style>
  <w:style w:type="character" w:customStyle="1" w:styleId="WW8Num30z0">
    <w:name w:val="WW8Num30z0"/>
    <w:uiPriority w:val="99"/>
    <w:qFormat/>
    <w:rsid w:val="00353568"/>
    <w:rPr>
      <w:rFonts w:ascii="Arial" w:hAnsi="Arial" w:cs="Arial"/>
    </w:rPr>
  </w:style>
  <w:style w:type="character" w:customStyle="1" w:styleId="WW8Num31z0">
    <w:name w:val="WW8Num31z0"/>
    <w:uiPriority w:val="99"/>
    <w:qFormat/>
    <w:rsid w:val="00353568"/>
    <w:rPr>
      <w:rFonts w:cs="Times New Roman"/>
      <w:u w:val="none"/>
    </w:rPr>
  </w:style>
  <w:style w:type="character" w:customStyle="1" w:styleId="WW8Num32z0">
    <w:name w:val="WW8Num32z0"/>
    <w:uiPriority w:val="99"/>
    <w:qFormat/>
    <w:rsid w:val="00353568"/>
    <w:rPr>
      <w:rFonts w:ascii="Arial" w:hAnsi="Arial" w:cs="Arial"/>
    </w:rPr>
  </w:style>
  <w:style w:type="character" w:customStyle="1" w:styleId="WW8Num33z0">
    <w:name w:val="WW8Num33z0"/>
    <w:uiPriority w:val="99"/>
    <w:qFormat/>
    <w:rsid w:val="00353568"/>
    <w:rPr>
      <w:rFonts w:ascii="Arial" w:hAnsi="Arial" w:cs="Arial"/>
    </w:rPr>
  </w:style>
  <w:style w:type="character" w:customStyle="1" w:styleId="WW8Num34z0">
    <w:name w:val="WW8Num34z0"/>
    <w:uiPriority w:val="99"/>
    <w:qFormat/>
    <w:rsid w:val="00353568"/>
    <w:rPr>
      <w:rFonts w:ascii="Arial" w:hAnsi="Arial" w:cs="Arial"/>
    </w:rPr>
  </w:style>
  <w:style w:type="character" w:customStyle="1" w:styleId="WW8Num35z0">
    <w:name w:val="WW8Num35z0"/>
    <w:uiPriority w:val="99"/>
    <w:qFormat/>
    <w:rsid w:val="00353568"/>
    <w:rPr>
      <w:rFonts w:ascii="Arial" w:hAnsi="Arial" w:cs="Arial"/>
    </w:rPr>
  </w:style>
  <w:style w:type="character" w:customStyle="1" w:styleId="WW8Num36z0">
    <w:name w:val="WW8Num36z0"/>
    <w:uiPriority w:val="99"/>
    <w:qFormat/>
    <w:rsid w:val="00353568"/>
    <w:rPr>
      <w:rFonts w:ascii="Arial" w:hAnsi="Arial" w:cs="Arial"/>
    </w:rPr>
  </w:style>
  <w:style w:type="character" w:customStyle="1" w:styleId="WW8NumSt15z0">
    <w:name w:val="WW8NumSt15z0"/>
    <w:uiPriority w:val="99"/>
    <w:qFormat/>
    <w:rsid w:val="00353568"/>
    <w:rPr>
      <w:rFonts w:ascii="Arial" w:hAnsi="Arial" w:cs="Arial"/>
    </w:rPr>
  </w:style>
  <w:style w:type="character" w:customStyle="1" w:styleId="WW8NumSt15z1">
    <w:name w:val="WW8NumSt15z1"/>
    <w:uiPriority w:val="99"/>
    <w:qFormat/>
    <w:rsid w:val="00353568"/>
    <w:rPr>
      <w:rFonts w:ascii="Courier New" w:hAnsi="Courier New" w:cs="Courier New"/>
    </w:rPr>
  </w:style>
  <w:style w:type="character" w:customStyle="1" w:styleId="WW8NumSt15z2">
    <w:name w:val="WW8NumSt15z2"/>
    <w:uiPriority w:val="99"/>
    <w:qFormat/>
    <w:rsid w:val="00353568"/>
    <w:rPr>
      <w:rFonts w:ascii="Wingdings" w:hAnsi="Wingdings" w:cs="Wingdings"/>
    </w:rPr>
  </w:style>
  <w:style w:type="character" w:customStyle="1" w:styleId="WW8NumSt15z3">
    <w:name w:val="WW8NumSt15z3"/>
    <w:uiPriority w:val="99"/>
    <w:qFormat/>
    <w:rsid w:val="00353568"/>
    <w:rPr>
      <w:rFonts w:ascii="Symbol" w:hAnsi="Symbol" w:cs="Symbol"/>
    </w:rPr>
  </w:style>
  <w:style w:type="character" w:customStyle="1" w:styleId="WW8NumSt18z0">
    <w:name w:val="WW8NumSt18z0"/>
    <w:uiPriority w:val="99"/>
    <w:qFormat/>
    <w:rsid w:val="00353568"/>
    <w:rPr>
      <w:rFonts w:ascii="Arial" w:hAnsi="Arial" w:cs="Arial"/>
      <w:b/>
      <w:bCs/>
    </w:rPr>
  </w:style>
  <w:style w:type="character" w:customStyle="1" w:styleId="WW8NumSt20z0">
    <w:name w:val="WW8NumSt20z0"/>
    <w:uiPriority w:val="99"/>
    <w:qFormat/>
    <w:rsid w:val="00353568"/>
    <w:rPr>
      <w:rFonts w:ascii="Arial" w:hAnsi="Arial" w:cs="Arial"/>
    </w:rPr>
  </w:style>
  <w:style w:type="character" w:customStyle="1" w:styleId="WW8NumSt25z0">
    <w:name w:val="WW8NumSt25z0"/>
    <w:uiPriority w:val="99"/>
    <w:qFormat/>
    <w:rsid w:val="00353568"/>
    <w:rPr>
      <w:rFonts w:ascii="Arial" w:hAnsi="Arial" w:cs="Arial"/>
    </w:rPr>
  </w:style>
  <w:style w:type="character" w:customStyle="1" w:styleId="WW8NumSt26z0">
    <w:name w:val="WW8NumSt26z0"/>
    <w:uiPriority w:val="99"/>
    <w:qFormat/>
    <w:rsid w:val="00353568"/>
    <w:rPr>
      <w:rFonts w:ascii="Arial" w:hAnsi="Arial" w:cs="Arial"/>
    </w:rPr>
  </w:style>
  <w:style w:type="character" w:customStyle="1" w:styleId="WW8NumSt28z0">
    <w:name w:val="WW8NumSt28z0"/>
    <w:uiPriority w:val="99"/>
    <w:qFormat/>
    <w:rsid w:val="00353568"/>
    <w:rPr>
      <w:rFonts w:ascii="Arial" w:hAnsi="Arial" w:cs="Arial"/>
    </w:rPr>
  </w:style>
  <w:style w:type="character" w:customStyle="1" w:styleId="WW8NumSt29z0">
    <w:name w:val="WW8NumSt29z0"/>
    <w:uiPriority w:val="99"/>
    <w:qFormat/>
    <w:rsid w:val="00353568"/>
    <w:rPr>
      <w:rFonts w:ascii="Arial" w:hAnsi="Arial" w:cs="Arial"/>
    </w:rPr>
  </w:style>
  <w:style w:type="character" w:customStyle="1" w:styleId="WW8NumSt29z1">
    <w:name w:val="WW8NumSt29z1"/>
    <w:uiPriority w:val="99"/>
    <w:qFormat/>
    <w:rsid w:val="00353568"/>
    <w:rPr>
      <w:rFonts w:ascii="Courier New" w:hAnsi="Courier New" w:cs="Courier New"/>
    </w:rPr>
  </w:style>
  <w:style w:type="character" w:customStyle="1" w:styleId="WW8NumSt29z2">
    <w:name w:val="WW8NumSt29z2"/>
    <w:uiPriority w:val="99"/>
    <w:qFormat/>
    <w:rsid w:val="00353568"/>
    <w:rPr>
      <w:rFonts w:ascii="Wingdings" w:hAnsi="Wingdings" w:cs="Wingdings"/>
    </w:rPr>
  </w:style>
  <w:style w:type="character" w:customStyle="1" w:styleId="WW8NumSt29z3">
    <w:name w:val="WW8NumSt29z3"/>
    <w:uiPriority w:val="99"/>
    <w:qFormat/>
    <w:rsid w:val="00353568"/>
    <w:rPr>
      <w:rFonts w:ascii="Symbol" w:hAnsi="Symbol" w:cs="Symbol"/>
    </w:rPr>
  </w:style>
  <w:style w:type="character" w:customStyle="1" w:styleId="WW8NumSt32z0">
    <w:name w:val="WW8NumSt32z0"/>
    <w:uiPriority w:val="99"/>
    <w:qFormat/>
    <w:rsid w:val="00353568"/>
    <w:rPr>
      <w:rFonts w:ascii="Arial" w:hAnsi="Arial" w:cs="Arial"/>
    </w:rPr>
  </w:style>
  <w:style w:type="character" w:customStyle="1" w:styleId="WW8NumSt35z0">
    <w:name w:val="WW8NumSt35z0"/>
    <w:uiPriority w:val="99"/>
    <w:qFormat/>
    <w:rsid w:val="00353568"/>
    <w:rPr>
      <w:rFonts w:ascii="Arial" w:hAnsi="Arial" w:cs="Arial"/>
    </w:rPr>
  </w:style>
  <w:style w:type="character" w:customStyle="1" w:styleId="WW8NumSt39z0">
    <w:name w:val="WW8NumSt39z0"/>
    <w:uiPriority w:val="99"/>
    <w:qFormat/>
    <w:rsid w:val="00353568"/>
    <w:rPr>
      <w:rFonts w:ascii="Arial" w:hAnsi="Arial" w:cs="Arial"/>
    </w:rPr>
  </w:style>
  <w:style w:type="character" w:customStyle="1" w:styleId="WW8NumSt40z0">
    <w:name w:val="WW8NumSt40z0"/>
    <w:uiPriority w:val="99"/>
    <w:qFormat/>
    <w:rsid w:val="00353568"/>
    <w:rPr>
      <w:rFonts w:ascii="Arial" w:hAnsi="Arial" w:cs="Arial"/>
    </w:rPr>
  </w:style>
  <w:style w:type="character" w:customStyle="1" w:styleId="WW8Num1z0">
    <w:name w:val="WW8Num1z0"/>
    <w:uiPriority w:val="99"/>
    <w:qFormat/>
    <w:rsid w:val="00353568"/>
    <w:rPr>
      <w:rFonts w:ascii="Arial" w:hAnsi="Arial" w:cs="Arial"/>
    </w:rPr>
  </w:style>
  <w:style w:type="character" w:customStyle="1" w:styleId="WW-WW8Num2z0">
    <w:name w:val="WW-WW8Num2z0"/>
    <w:uiPriority w:val="99"/>
    <w:qFormat/>
    <w:rsid w:val="00353568"/>
    <w:rPr>
      <w:rFonts w:ascii="Arial" w:hAnsi="Arial" w:cs="Arial"/>
    </w:rPr>
  </w:style>
  <w:style w:type="character" w:customStyle="1" w:styleId="WW-WW8Num3z0">
    <w:name w:val="WW-WW8Num3z0"/>
    <w:uiPriority w:val="99"/>
    <w:qFormat/>
    <w:rsid w:val="00353568"/>
    <w:rPr>
      <w:rFonts w:ascii="Arial" w:hAnsi="Arial" w:cs="Arial"/>
    </w:rPr>
  </w:style>
  <w:style w:type="character" w:customStyle="1" w:styleId="WW8Num3z1">
    <w:name w:val="WW8Num3z1"/>
    <w:uiPriority w:val="99"/>
    <w:qFormat/>
    <w:rsid w:val="00353568"/>
    <w:rPr>
      <w:rFonts w:ascii="Courier New" w:hAnsi="Courier New" w:cs="Courier New"/>
    </w:rPr>
  </w:style>
  <w:style w:type="character" w:customStyle="1" w:styleId="WW8Num3z2">
    <w:name w:val="WW8Num3z2"/>
    <w:uiPriority w:val="99"/>
    <w:qFormat/>
    <w:rsid w:val="00353568"/>
    <w:rPr>
      <w:rFonts w:ascii="Wingdings" w:hAnsi="Wingdings" w:cs="Wingdings"/>
    </w:rPr>
  </w:style>
  <w:style w:type="character" w:customStyle="1" w:styleId="WW8Num3z3">
    <w:name w:val="WW8Num3z3"/>
    <w:uiPriority w:val="99"/>
    <w:qFormat/>
    <w:rsid w:val="00353568"/>
    <w:rPr>
      <w:rFonts w:ascii="Symbol" w:hAnsi="Symbol" w:cs="Symbol"/>
    </w:rPr>
  </w:style>
  <w:style w:type="character" w:customStyle="1" w:styleId="WW-WW8Num4z0">
    <w:name w:val="WW-WW8Num4z0"/>
    <w:uiPriority w:val="99"/>
    <w:qFormat/>
    <w:rsid w:val="00353568"/>
    <w:rPr>
      <w:rFonts w:ascii="Arial" w:hAnsi="Arial" w:cs="Arial"/>
    </w:rPr>
  </w:style>
  <w:style w:type="character" w:customStyle="1" w:styleId="WW-WW8Num5z0">
    <w:name w:val="WW-WW8Num5z0"/>
    <w:uiPriority w:val="99"/>
    <w:qFormat/>
    <w:rsid w:val="00353568"/>
    <w:rPr>
      <w:rFonts w:ascii="Arial" w:hAnsi="Arial" w:cs="Arial"/>
    </w:rPr>
  </w:style>
  <w:style w:type="character" w:customStyle="1" w:styleId="WW-WW8Num6z0">
    <w:name w:val="WW-WW8Num6z0"/>
    <w:uiPriority w:val="99"/>
    <w:qFormat/>
    <w:rsid w:val="00353568"/>
    <w:rPr>
      <w:rFonts w:ascii="Arial" w:hAnsi="Arial" w:cs="Arial"/>
    </w:rPr>
  </w:style>
  <w:style w:type="character" w:customStyle="1" w:styleId="WW-WW8Num7z0">
    <w:name w:val="WW-WW8Num7z0"/>
    <w:uiPriority w:val="99"/>
    <w:qFormat/>
    <w:rsid w:val="00353568"/>
    <w:rPr>
      <w:rFonts w:ascii="Arial" w:hAnsi="Arial" w:cs="Arial"/>
    </w:rPr>
  </w:style>
  <w:style w:type="character" w:customStyle="1" w:styleId="WW-WW8Num8z0">
    <w:name w:val="WW-WW8Num8z0"/>
    <w:uiPriority w:val="99"/>
    <w:qFormat/>
    <w:rsid w:val="00353568"/>
    <w:rPr>
      <w:rFonts w:ascii="Arial" w:hAnsi="Arial" w:cs="Arial"/>
    </w:rPr>
  </w:style>
  <w:style w:type="character" w:customStyle="1" w:styleId="WW-WW8Num9z0">
    <w:name w:val="WW-WW8Num9z0"/>
    <w:uiPriority w:val="99"/>
    <w:qFormat/>
    <w:rsid w:val="00353568"/>
    <w:rPr>
      <w:rFonts w:ascii="Arial" w:hAnsi="Arial" w:cs="Arial"/>
    </w:rPr>
  </w:style>
  <w:style w:type="character" w:customStyle="1" w:styleId="WW-WW8Num10z0">
    <w:name w:val="WW-WW8Num10z0"/>
    <w:uiPriority w:val="99"/>
    <w:qFormat/>
    <w:rsid w:val="00353568"/>
    <w:rPr>
      <w:rFonts w:ascii="Arial" w:hAnsi="Arial" w:cs="Arial"/>
    </w:rPr>
  </w:style>
  <w:style w:type="character" w:customStyle="1" w:styleId="WW-WW8Num11z0">
    <w:name w:val="WW-WW8Num11z0"/>
    <w:uiPriority w:val="99"/>
    <w:qFormat/>
    <w:rsid w:val="00353568"/>
    <w:rPr>
      <w:rFonts w:ascii="Arial" w:hAnsi="Arial" w:cs="Arial"/>
    </w:rPr>
  </w:style>
  <w:style w:type="character" w:customStyle="1" w:styleId="WW-WW8Num12z0">
    <w:name w:val="WW-WW8Num12z0"/>
    <w:uiPriority w:val="99"/>
    <w:qFormat/>
    <w:rsid w:val="00353568"/>
    <w:rPr>
      <w:rFonts w:ascii="Arial" w:hAnsi="Arial" w:cs="Arial"/>
    </w:rPr>
  </w:style>
  <w:style w:type="character" w:customStyle="1" w:styleId="WW-WW8Num13z0">
    <w:name w:val="WW-WW8Num13z0"/>
    <w:uiPriority w:val="99"/>
    <w:qFormat/>
    <w:rsid w:val="00353568"/>
    <w:rPr>
      <w:rFonts w:ascii="Arial" w:hAnsi="Arial" w:cs="Arial"/>
    </w:rPr>
  </w:style>
  <w:style w:type="character" w:customStyle="1" w:styleId="WW-WW8Num14z0">
    <w:name w:val="WW-WW8Num14z0"/>
    <w:uiPriority w:val="99"/>
    <w:qFormat/>
    <w:rsid w:val="00353568"/>
    <w:rPr>
      <w:rFonts w:ascii="Arial" w:hAnsi="Arial" w:cs="Arial"/>
    </w:rPr>
  </w:style>
  <w:style w:type="character" w:customStyle="1" w:styleId="WW8Num14z2">
    <w:name w:val="WW8Num14z2"/>
    <w:uiPriority w:val="99"/>
    <w:qFormat/>
    <w:rsid w:val="00353568"/>
    <w:rPr>
      <w:rFonts w:ascii="Wingdings" w:hAnsi="Wingdings" w:cs="Wingdings"/>
    </w:rPr>
  </w:style>
  <w:style w:type="character" w:customStyle="1" w:styleId="WW8Num14z3">
    <w:name w:val="WW8Num14z3"/>
    <w:uiPriority w:val="99"/>
    <w:qFormat/>
    <w:rsid w:val="00353568"/>
    <w:rPr>
      <w:rFonts w:ascii="Symbol" w:hAnsi="Symbol" w:cs="Symbol"/>
    </w:rPr>
  </w:style>
  <w:style w:type="character" w:customStyle="1" w:styleId="WW8Num14z4">
    <w:name w:val="WW8Num14z4"/>
    <w:uiPriority w:val="99"/>
    <w:qFormat/>
    <w:rsid w:val="00353568"/>
    <w:rPr>
      <w:rFonts w:ascii="Courier New" w:hAnsi="Courier New" w:cs="Courier New"/>
    </w:rPr>
  </w:style>
  <w:style w:type="character" w:customStyle="1" w:styleId="WW-WW8Num15z0">
    <w:name w:val="WW-WW8Num15z0"/>
    <w:uiPriority w:val="99"/>
    <w:qFormat/>
    <w:rsid w:val="00353568"/>
    <w:rPr>
      <w:rFonts w:ascii="Arial" w:hAnsi="Arial" w:cs="Arial"/>
    </w:rPr>
  </w:style>
  <w:style w:type="character" w:customStyle="1" w:styleId="WW-WW8Num16z0">
    <w:name w:val="WW-WW8Num16z0"/>
    <w:uiPriority w:val="99"/>
    <w:qFormat/>
    <w:rsid w:val="00353568"/>
    <w:rPr>
      <w:rFonts w:ascii="Arial" w:hAnsi="Arial" w:cs="Arial"/>
    </w:rPr>
  </w:style>
  <w:style w:type="character" w:customStyle="1" w:styleId="WW-WW8Num17z0">
    <w:name w:val="WW-WW8Num17z0"/>
    <w:uiPriority w:val="99"/>
    <w:qFormat/>
    <w:rsid w:val="00353568"/>
    <w:rPr>
      <w:rFonts w:ascii="Arial" w:hAnsi="Arial" w:cs="Arial"/>
    </w:rPr>
  </w:style>
  <w:style w:type="character" w:customStyle="1" w:styleId="WW-WW8Num18z0">
    <w:name w:val="WW-WW8Num18z0"/>
    <w:uiPriority w:val="99"/>
    <w:qFormat/>
    <w:rsid w:val="00353568"/>
    <w:rPr>
      <w:rFonts w:ascii="Arial" w:hAnsi="Arial" w:cs="Arial"/>
      <w:b/>
      <w:bCs/>
    </w:rPr>
  </w:style>
  <w:style w:type="character" w:customStyle="1" w:styleId="WW-WW8Num19z0">
    <w:name w:val="WW-WW8Num19z0"/>
    <w:uiPriority w:val="99"/>
    <w:qFormat/>
    <w:rsid w:val="00353568"/>
    <w:rPr>
      <w:rFonts w:ascii="Arial" w:hAnsi="Arial" w:cs="Arial"/>
    </w:rPr>
  </w:style>
  <w:style w:type="character" w:customStyle="1" w:styleId="WW-WW8Num20z0">
    <w:name w:val="WW-WW8Num20z0"/>
    <w:uiPriority w:val="99"/>
    <w:qFormat/>
    <w:rsid w:val="00353568"/>
    <w:rPr>
      <w:rFonts w:ascii="Arial" w:hAnsi="Arial" w:cs="Arial"/>
    </w:rPr>
  </w:style>
  <w:style w:type="character" w:customStyle="1" w:styleId="WW-WW8Num21z0">
    <w:name w:val="WW-WW8Num21z0"/>
    <w:uiPriority w:val="99"/>
    <w:qFormat/>
    <w:rsid w:val="00353568"/>
    <w:rPr>
      <w:rFonts w:ascii="Arial" w:hAnsi="Arial" w:cs="Arial"/>
    </w:rPr>
  </w:style>
  <w:style w:type="character" w:customStyle="1" w:styleId="WW-WW8Num22z0">
    <w:name w:val="WW-WW8Num22z0"/>
    <w:uiPriority w:val="99"/>
    <w:qFormat/>
    <w:rsid w:val="00353568"/>
    <w:rPr>
      <w:rFonts w:ascii="Arial" w:hAnsi="Arial" w:cs="Arial"/>
    </w:rPr>
  </w:style>
  <w:style w:type="character" w:customStyle="1" w:styleId="WW-WW8Num23z0">
    <w:name w:val="WW-WW8Num23z0"/>
    <w:uiPriority w:val="99"/>
    <w:qFormat/>
    <w:rsid w:val="00353568"/>
    <w:rPr>
      <w:rFonts w:ascii="Arial" w:hAnsi="Arial" w:cs="Arial"/>
    </w:rPr>
  </w:style>
  <w:style w:type="character" w:customStyle="1" w:styleId="WW-WW8Num24z0">
    <w:name w:val="WW-WW8Num24z0"/>
    <w:uiPriority w:val="99"/>
    <w:qFormat/>
    <w:rsid w:val="00353568"/>
    <w:rPr>
      <w:rFonts w:ascii="Arial" w:hAnsi="Arial" w:cs="Arial"/>
    </w:rPr>
  </w:style>
  <w:style w:type="character" w:customStyle="1" w:styleId="WW-WW8Num25z0">
    <w:name w:val="WW-WW8Num25z0"/>
    <w:uiPriority w:val="99"/>
    <w:qFormat/>
    <w:rsid w:val="00353568"/>
    <w:rPr>
      <w:rFonts w:ascii="Arial" w:hAnsi="Arial" w:cs="Arial"/>
    </w:rPr>
  </w:style>
  <w:style w:type="character" w:customStyle="1" w:styleId="WW-WW8Num26z0">
    <w:name w:val="WW-WW8Num26z0"/>
    <w:uiPriority w:val="99"/>
    <w:qFormat/>
    <w:rsid w:val="00353568"/>
    <w:rPr>
      <w:rFonts w:ascii="Arial" w:hAnsi="Arial" w:cs="Arial"/>
    </w:rPr>
  </w:style>
  <w:style w:type="character" w:customStyle="1" w:styleId="WW8Num26z1">
    <w:name w:val="WW8Num26z1"/>
    <w:uiPriority w:val="99"/>
    <w:qFormat/>
    <w:rsid w:val="00353568"/>
    <w:rPr>
      <w:rFonts w:ascii="Courier New" w:hAnsi="Courier New" w:cs="Courier New"/>
    </w:rPr>
  </w:style>
  <w:style w:type="character" w:customStyle="1" w:styleId="WW8Num26z2">
    <w:name w:val="WW8Num26z2"/>
    <w:uiPriority w:val="99"/>
    <w:qFormat/>
    <w:rsid w:val="00353568"/>
    <w:rPr>
      <w:rFonts w:ascii="Wingdings" w:hAnsi="Wingdings" w:cs="Wingdings"/>
    </w:rPr>
  </w:style>
  <w:style w:type="character" w:customStyle="1" w:styleId="WW8Num26z3">
    <w:name w:val="WW8Num26z3"/>
    <w:uiPriority w:val="99"/>
    <w:qFormat/>
    <w:rsid w:val="00353568"/>
    <w:rPr>
      <w:rFonts w:ascii="Symbol" w:hAnsi="Symbol" w:cs="Symbol"/>
    </w:rPr>
  </w:style>
  <w:style w:type="character" w:customStyle="1" w:styleId="WW-WW8Num27z0">
    <w:name w:val="WW-WW8Num27z0"/>
    <w:uiPriority w:val="99"/>
    <w:qFormat/>
    <w:rsid w:val="00353568"/>
    <w:rPr>
      <w:rFonts w:ascii="Arial" w:hAnsi="Arial" w:cs="Arial"/>
    </w:rPr>
  </w:style>
  <w:style w:type="character" w:customStyle="1" w:styleId="WW8Num27z1">
    <w:name w:val="WW8Num27z1"/>
    <w:uiPriority w:val="99"/>
    <w:qFormat/>
    <w:rsid w:val="00353568"/>
    <w:rPr>
      <w:rFonts w:ascii="Courier New" w:hAnsi="Courier New" w:cs="Courier New"/>
    </w:rPr>
  </w:style>
  <w:style w:type="character" w:customStyle="1" w:styleId="WW8Num27z2">
    <w:name w:val="WW8Num27z2"/>
    <w:uiPriority w:val="99"/>
    <w:qFormat/>
    <w:rsid w:val="00353568"/>
    <w:rPr>
      <w:rFonts w:ascii="Wingdings" w:hAnsi="Wingdings" w:cs="Wingdings"/>
    </w:rPr>
  </w:style>
  <w:style w:type="character" w:customStyle="1" w:styleId="WW8Num27z3">
    <w:name w:val="WW8Num27z3"/>
    <w:uiPriority w:val="99"/>
    <w:qFormat/>
    <w:rsid w:val="00353568"/>
    <w:rPr>
      <w:rFonts w:ascii="Symbol" w:hAnsi="Symbol" w:cs="Symbol"/>
    </w:rPr>
  </w:style>
  <w:style w:type="character" w:customStyle="1" w:styleId="WW-WW8Num28z0">
    <w:name w:val="WW-WW8Num28z0"/>
    <w:uiPriority w:val="99"/>
    <w:qFormat/>
    <w:rsid w:val="00353568"/>
    <w:rPr>
      <w:rFonts w:ascii="Arial" w:hAnsi="Arial" w:cs="Arial"/>
    </w:rPr>
  </w:style>
  <w:style w:type="character" w:customStyle="1" w:styleId="WW-WW8Num29z0">
    <w:name w:val="WW-WW8Num29z0"/>
    <w:uiPriority w:val="99"/>
    <w:qFormat/>
    <w:rsid w:val="00353568"/>
    <w:rPr>
      <w:rFonts w:cs="Times New Roman"/>
      <w:u w:val="none"/>
    </w:rPr>
  </w:style>
  <w:style w:type="character" w:customStyle="1" w:styleId="WW-WW8Num30z0">
    <w:name w:val="WW-WW8Num30z0"/>
    <w:uiPriority w:val="99"/>
    <w:qFormat/>
    <w:rsid w:val="00353568"/>
    <w:rPr>
      <w:rFonts w:ascii="Arial" w:hAnsi="Arial" w:cs="Arial"/>
    </w:rPr>
  </w:style>
  <w:style w:type="character" w:customStyle="1" w:styleId="WW-WW8Num31z0">
    <w:name w:val="WW-WW8Num31z0"/>
    <w:uiPriority w:val="99"/>
    <w:qFormat/>
    <w:rsid w:val="00353568"/>
    <w:rPr>
      <w:rFonts w:ascii="Arial" w:hAnsi="Arial" w:cs="Arial"/>
    </w:rPr>
  </w:style>
  <w:style w:type="character" w:customStyle="1" w:styleId="WW-WW8Num32z0">
    <w:name w:val="WW-WW8Num32z0"/>
    <w:uiPriority w:val="99"/>
    <w:qFormat/>
    <w:rsid w:val="00353568"/>
    <w:rPr>
      <w:rFonts w:ascii="Arial" w:hAnsi="Arial" w:cs="Arial"/>
    </w:rPr>
  </w:style>
  <w:style w:type="character" w:customStyle="1" w:styleId="WW-WW8Num33z0">
    <w:name w:val="WW-WW8Num33z0"/>
    <w:uiPriority w:val="99"/>
    <w:qFormat/>
    <w:rsid w:val="00353568"/>
    <w:rPr>
      <w:rFonts w:ascii="Arial" w:hAnsi="Arial" w:cs="Arial"/>
    </w:rPr>
  </w:style>
  <w:style w:type="character" w:customStyle="1" w:styleId="WW-WW8Num34z0">
    <w:name w:val="WW-WW8Num34z0"/>
    <w:uiPriority w:val="99"/>
    <w:qFormat/>
    <w:rsid w:val="00353568"/>
    <w:rPr>
      <w:rFonts w:ascii="Arial" w:hAnsi="Arial" w:cs="Arial"/>
    </w:rPr>
  </w:style>
  <w:style w:type="character" w:customStyle="1" w:styleId="WW-WW8Num35z0">
    <w:name w:val="WW-WW8Num35z0"/>
    <w:uiPriority w:val="99"/>
    <w:qFormat/>
    <w:rsid w:val="00353568"/>
    <w:rPr>
      <w:rFonts w:ascii="Arial" w:hAnsi="Arial" w:cs="Arial"/>
    </w:rPr>
  </w:style>
  <w:style w:type="character" w:customStyle="1" w:styleId="WW8Num35z1">
    <w:name w:val="WW8Num35z1"/>
    <w:uiPriority w:val="99"/>
    <w:qFormat/>
    <w:rsid w:val="00353568"/>
    <w:rPr>
      <w:rFonts w:ascii="Courier New" w:hAnsi="Courier New" w:cs="Courier New"/>
    </w:rPr>
  </w:style>
  <w:style w:type="character" w:customStyle="1" w:styleId="WW8Num35z2">
    <w:name w:val="WW8Num35z2"/>
    <w:uiPriority w:val="99"/>
    <w:qFormat/>
    <w:rsid w:val="00353568"/>
    <w:rPr>
      <w:rFonts w:ascii="Wingdings" w:hAnsi="Wingdings" w:cs="Wingdings"/>
    </w:rPr>
  </w:style>
  <w:style w:type="character" w:customStyle="1" w:styleId="WW8Num35z3">
    <w:name w:val="WW8Num35z3"/>
    <w:uiPriority w:val="99"/>
    <w:qFormat/>
    <w:rsid w:val="00353568"/>
    <w:rPr>
      <w:rFonts w:ascii="Symbol" w:hAnsi="Symbol" w:cs="Symbol"/>
    </w:rPr>
  </w:style>
  <w:style w:type="character" w:customStyle="1" w:styleId="WW-WW8Num36z0">
    <w:name w:val="WW-WW8Num36z0"/>
    <w:uiPriority w:val="99"/>
    <w:qFormat/>
    <w:rsid w:val="00353568"/>
    <w:rPr>
      <w:rFonts w:ascii="Arial" w:hAnsi="Arial" w:cs="Arial"/>
      <w:b/>
      <w:bCs/>
    </w:rPr>
  </w:style>
  <w:style w:type="character" w:customStyle="1" w:styleId="WW8Num37z0">
    <w:name w:val="WW8Num37z0"/>
    <w:uiPriority w:val="99"/>
    <w:qFormat/>
    <w:rsid w:val="00353568"/>
    <w:rPr>
      <w:rFonts w:ascii="Arial" w:hAnsi="Arial" w:cs="Arial"/>
    </w:rPr>
  </w:style>
  <w:style w:type="character" w:customStyle="1" w:styleId="WW8Num38z0">
    <w:name w:val="WW8Num38z0"/>
    <w:uiPriority w:val="99"/>
    <w:qFormat/>
    <w:rsid w:val="00353568"/>
    <w:rPr>
      <w:rFonts w:ascii="Arial" w:hAnsi="Arial" w:cs="Arial"/>
    </w:rPr>
  </w:style>
  <w:style w:type="character" w:customStyle="1" w:styleId="WW8Num39z0">
    <w:name w:val="WW8Num39z0"/>
    <w:uiPriority w:val="99"/>
    <w:qFormat/>
    <w:rsid w:val="00353568"/>
    <w:rPr>
      <w:rFonts w:ascii="Arial" w:hAnsi="Arial" w:cs="Arial"/>
    </w:rPr>
  </w:style>
  <w:style w:type="character" w:customStyle="1" w:styleId="WW8Num40z0">
    <w:name w:val="WW8Num40z0"/>
    <w:uiPriority w:val="99"/>
    <w:qFormat/>
    <w:rsid w:val="00353568"/>
    <w:rPr>
      <w:rFonts w:ascii="Arial" w:hAnsi="Arial" w:cs="Arial"/>
    </w:rPr>
  </w:style>
  <w:style w:type="character" w:customStyle="1" w:styleId="WW8Num41z0">
    <w:name w:val="WW8Num41z0"/>
    <w:uiPriority w:val="99"/>
    <w:qFormat/>
    <w:rsid w:val="00353568"/>
    <w:rPr>
      <w:rFonts w:ascii="Arial" w:hAnsi="Arial" w:cs="Arial"/>
    </w:rPr>
  </w:style>
  <w:style w:type="character" w:customStyle="1" w:styleId="WW8Num41z1">
    <w:name w:val="WW8Num41z1"/>
    <w:uiPriority w:val="99"/>
    <w:qFormat/>
    <w:rsid w:val="00353568"/>
    <w:rPr>
      <w:rFonts w:ascii="Courier New" w:hAnsi="Courier New" w:cs="Courier New"/>
    </w:rPr>
  </w:style>
  <w:style w:type="character" w:customStyle="1" w:styleId="WW8Num41z2">
    <w:name w:val="WW8Num41z2"/>
    <w:uiPriority w:val="99"/>
    <w:qFormat/>
    <w:rsid w:val="00353568"/>
    <w:rPr>
      <w:rFonts w:ascii="Wingdings" w:hAnsi="Wingdings" w:cs="Wingdings"/>
    </w:rPr>
  </w:style>
  <w:style w:type="character" w:customStyle="1" w:styleId="WW8Num41z3">
    <w:name w:val="WW8Num41z3"/>
    <w:uiPriority w:val="99"/>
    <w:qFormat/>
    <w:rsid w:val="00353568"/>
    <w:rPr>
      <w:rFonts w:ascii="Symbol" w:hAnsi="Symbol" w:cs="Symbol"/>
    </w:rPr>
  </w:style>
  <w:style w:type="character" w:customStyle="1" w:styleId="WW8Num42z0">
    <w:name w:val="WW8Num42z0"/>
    <w:uiPriority w:val="99"/>
    <w:qFormat/>
    <w:rsid w:val="00353568"/>
    <w:rPr>
      <w:rFonts w:ascii="Arial" w:hAnsi="Arial" w:cs="Arial"/>
    </w:rPr>
  </w:style>
  <w:style w:type="character" w:customStyle="1" w:styleId="WW8Num43z0">
    <w:name w:val="WW8Num43z0"/>
    <w:uiPriority w:val="99"/>
    <w:qFormat/>
    <w:rsid w:val="00353568"/>
    <w:rPr>
      <w:rFonts w:ascii="Arial" w:hAnsi="Arial" w:cs="Arial"/>
    </w:rPr>
  </w:style>
  <w:style w:type="character" w:customStyle="1" w:styleId="WW8Num44z0">
    <w:name w:val="WW8Num44z0"/>
    <w:uiPriority w:val="99"/>
    <w:qFormat/>
    <w:rsid w:val="00353568"/>
    <w:rPr>
      <w:rFonts w:ascii="Arial" w:hAnsi="Arial" w:cs="Arial"/>
    </w:rPr>
  </w:style>
  <w:style w:type="character" w:customStyle="1" w:styleId="WW8Num45z0">
    <w:name w:val="WW8Num45z0"/>
    <w:uiPriority w:val="99"/>
    <w:qFormat/>
    <w:rsid w:val="00353568"/>
    <w:rPr>
      <w:rFonts w:ascii="Arial" w:hAnsi="Arial" w:cs="Arial"/>
    </w:rPr>
  </w:style>
  <w:style w:type="character" w:customStyle="1" w:styleId="WW8Num13z2">
    <w:name w:val="WW8Num13z2"/>
    <w:uiPriority w:val="99"/>
    <w:qFormat/>
    <w:rsid w:val="00353568"/>
    <w:rPr>
      <w:rFonts w:ascii="Wingdings" w:hAnsi="Wingdings" w:cs="Wingdings"/>
    </w:rPr>
  </w:style>
  <w:style w:type="character" w:customStyle="1" w:styleId="WW8Num13z3">
    <w:name w:val="WW8Num13z3"/>
    <w:uiPriority w:val="99"/>
    <w:qFormat/>
    <w:rsid w:val="00353568"/>
    <w:rPr>
      <w:rFonts w:ascii="Symbol" w:hAnsi="Symbol" w:cs="Symbol"/>
    </w:rPr>
  </w:style>
  <w:style w:type="character" w:customStyle="1" w:styleId="WW8Num13z4">
    <w:name w:val="WW8Num13z4"/>
    <w:uiPriority w:val="99"/>
    <w:qFormat/>
    <w:rsid w:val="00353568"/>
    <w:rPr>
      <w:rFonts w:ascii="Courier New" w:hAnsi="Courier New" w:cs="Courier New"/>
    </w:rPr>
  </w:style>
  <w:style w:type="character" w:customStyle="1" w:styleId="WW8Num25z1">
    <w:name w:val="WW8Num25z1"/>
    <w:uiPriority w:val="99"/>
    <w:qFormat/>
    <w:rsid w:val="00353568"/>
    <w:rPr>
      <w:rFonts w:ascii="Courier New" w:hAnsi="Courier New" w:cs="Courier New"/>
    </w:rPr>
  </w:style>
  <w:style w:type="character" w:customStyle="1" w:styleId="WW8Num25z2">
    <w:name w:val="WW8Num25z2"/>
    <w:uiPriority w:val="99"/>
    <w:qFormat/>
    <w:rsid w:val="00353568"/>
    <w:rPr>
      <w:rFonts w:ascii="Wingdings" w:hAnsi="Wingdings" w:cs="Wingdings"/>
    </w:rPr>
  </w:style>
  <w:style w:type="character" w:customStyle="1" w:styleId="WW8Num25z3">
    <w:name w:val="WW8Num25z3"/>
    <w:uiPriority w:val="99"/>
    <w:qFormat/>
    <w:rsid w:val="00353568"/>
    <w:rPr>
      <w:rFonts w:ascii="Symbol" w:hAnsi="Symbol" w:cs="Symbol"/>
    </w:rPr>
  </w:style>
  <w:style w:type="character" w:customStyle="1" w:styleId="WW8Num34z1">
    <w:name w:val="WW8Num34z1"/>
    <w:uiPriority w:val="99"/>
    <w:qFormat/>
    <w:rsid w:val="00353568"/>
    <w:rPr>
      <w:rFonts w:ascii="Courier New" w:hAnsi="Courier New" w:cs="Courier New"/>
    </w:rPr>
  </w:style>
  <w:style w:type="character" w:customStyle="1" w:styleId="WW8Num34z2">
    <w:name w:val="WW8Num34z2"/>
    <w:uiPriority w:val="99"/>
    <w:qFormat/>
    <w:rsid w:val="00353568"/>
    <w:rPr>
      <w:rFonts w:ascii="Wingdings" w:hAnsi="Wingdings" w:cs="Wingdings"/>
    </w:rPr>
  </w:style>
  <w:style w:type="character" w:customStyle="1" w:styleId="WW8Num34z3">
    <w:name w:val="WW8Num34z3"/>
    <w:uiPriority w:val="99"/>
    <w:qFormat/>
    <w:rsid w:val="00353568"/>
    <w:rPr>
      <w:rFonts w:ascii="Symbol" w:hAnsi="Symbol" w:cs="Symbol"/>
    </w:rPr>
  </w:style>
  <w:style w:type="character" w:customStyle="1" w:styleId="WW8Num40z1">
    <w:name w:val="WW8Num40z1"/>
    <w:uiPriority w:val="99"/>
    <w:qFormat/>
    <w:rsid w:val="00353568"/>
    <w:rPr>
      <w:rFonts w:ascii="Courier New" w:hAnsi="Courier New" w:cs="Courier New"/>
    </w:rPr>
  </w:style>
  <w:style w:type="character" w:customStyle="1" w:styleId="WW8Num40z2">
    <w:name w:val="WW8Num40z2"/>
    <w:uiPriority w:val="99"/>
    <w:qFormat/>
    <w:rsid w:val="00353568"/>
    <w:rPr>
      <w:rFonts w:ascii="Wingdings" w:hAnsi="Wingdings" w:cs="Wingdings"/>
    </w:rPr>
  </w:style>
  <w:style w:type="character" w:customStyle="1" w:styleId="WW8Num40z3">
    <w:name w:val="WW8Num40z3"/>
    <w:uiPriority w:val="99"/>
    <w:qFormat/>
    <w:rsid w:val="00353568"/>
    <w:rPr>
      <w:rFonts w:ascii="Symbol" w:hAnsi="Symbol" w:cs="Symbol"/>
    </w:rPr>
  </w:style>
  <w:style w:type="character" w:customStyle="1" w:styleId="WW8Num46z0">
    <w:name w:val="WW8Num46z0"/>
    <w:uiPriority w:val="99"/>
    <w:qFormat/>
    <w:rsid w:val="00353568"/>
    <w:rPr>
      <w:rFonts w:ascii="StarSymbol" w:hAnsi="StarSymbol" w:cs="StarSymbol"/>
      <w:sz w:val="18"/>
      <w:szCs w:val="18"/>
    </w:rPr>
  </w:style>
  <w:style w:type="character" w:customStyle="1" w:styleId="WW8Num47z0">
    <w:name w:val="WW8Num47z0"/>
    <w:uiPriority w:val="99"/>
    <w:qFormat/>
    <w:rsid w:val="00353568"/>
    <w:rPr>
      <w:rFonts w:ascii="StarSymbol" w:hAnsi="StarSymbol" w:cs="StarSymbol"/>
      <w:sz w:val="18"/>
      <w:szCs w:val="18"/>
    </w:rPr>
  </w:style>
  <w:style w:type="character" w:customStyle="1" w:styleId="WW8Num48z0">
    <w:name w:val="WW8Num48z0"/>
    <w:uiPriority w:val="99"/>
    <w:qFormat/>
    <w:rsid w:val="00353568"/>
    <w:rPr>
      <w:rFonts w:ascii="StarSymbol" w:hAnsi="StarSymbol" w:cs="StarSymbol"/>
      <w:sz w:val="18"/>
      <w:szCs w:val="18"/>
    </w:rPr>
  </w:style>
  <w:style w:type="character" w:customStyle="1" w:styleId="nagwek-5Znak">
    <w:name w:val="nagłówek-5 Znak"/>
    <w:uiPriority w:val="99"/>
    <w:qFormat/>
    <w:locked/>
    <w:rsid w:val="00353568"/>
    <w:rPr>
      <w:rFonts w:ascii="Tahoma" w:eastAsia="Calibri" w:hAnsi="Tahoma" w:cs="Times New Roman"/>
      <w:sz w:val="16"/>
      <w:szCs w:val="16"/>
      <w:lang w:eastAsia="pl-PL"/>
    </w:rPr>
  </w:style>
  <w:style w:type="character" w:styleId="Pogrubienie">
    <w:name w:val="Strong"/>
    <w:uiPriority w:val="22"/>
    <w:qFormat/>
    <w:rsid w:val="00353568"/>
    <w:rPr>
      <w:rFonts w:cs="Times New Roman"/>
      <w:b/>
      <w:bCs/>
    </w:rPr>
  </w:style>
  <w:style w:type="character" w:styleId="Odwoaniedokomentarza">
    <w:name w:val="annotation reference"/>
    <w:semiHidden/>
    <w:qFormat/>
    <w:rsid w:val="00353568"/>
    <w:rPr>
      <w:rFonts w:cs="Times New Roman"/>
      <w:sz w:val="16"/>
      <w:szCs w:val="16"/>
    </w:rPr>
  </w:style>
  <w:style w:type="character" w:customStyle="1" w:styleId="TematkomentarzaZnak">
    <w:name w:val="Temat komentarza Znak"/>
    <w:basedOn w:val="TekstkomentarzaZnak"/>
    <w:uiPriority w:val="99"/>
    <w:semiHidden/>
    <w:qFormat/>
    <w:rsid w:val="00353568"/>
    <w:rPr>
      <w:rFonts w:ascii="Arial" w:eastAsia="Calibri" w:hAnsi="Arial" w:cs="Times New Roman"/>
      <w:b/>
      <w:bCs/>
      <w:sz w:val="20"/>
      <w:szCs w:val="20"/>
      <w:lang w:eastAsia="pl-PL"/>
    </w:rPr>
  </w:style>
  <w:style w:type="character" w:customStyle="1" w:styleId="TematkomentarzaZnak2">
    <w:name w:val="Temat komentarza Znak2"/>
    <w:link w:val="Tematkomentarza"/>
    <w:uiPriority w:val="99"/>
    <w:semiHidden/>
    <w:qFormat/>
    <w:locked/>
    <w:rsid w:val="00353568"/>
    <w:rPr>
      <w:rFonts w:ascii="Arial" w:eastAsia="Calibri" w:hAnsi="Arial" w:cs="Times New Roman"/>
      <w:b/>
      <w:bCs/>
      <w:sz w:val="20"/>
      <w:szCs w:val="20"/>
      <w:lang w:eastAsia="pl-PL"/>
    </w:rPr>
  </w:style>
  <w:style w:type="character" w:customStyle="1" w:styleId="TematkomentarzaZnak1">
    <w:name w:val="Temat komentarza Znak1"/>
    <w:uiPriority w:val="99"/>
    <w:semiHidden/>
    <w:qFormat/>
    <w:rsid w:val="00353568"/>
    <w:rPr>
      <w:rFonts w:ascii="Arial" w:hAnsi="Arial" w:cs="Arial"/>
      <w:b/>
      <w:bCs/>
      <w:sz w:val="20"/>
      <w:szCs w:val="20"/>
      <w:lang w:eastAsia="pl-PL"/>
    </w:rPr>
  </w:style>
  <w:style w:type="character" w:customStyle="1" w:styleId="ZnakZnakZnak">
    <w:name w:val="Znak Znak Znak"/>
    <w:uiPriority w:val="99"/>
    <w:qFormat/>
    <w:locked/>
    <w:rsid w:val="00353568"/>
    <w:rPr>
      <w:rFonts w:ascii="Consolas" w:hAnsi="Consolas" w:cs="Consolas"/>
      <w:sz w:val="21"/>
      <w:szCs w:val="21"/>
      <w:lang w:eastAsia="pl-PL"/>
    </w:rPr>
  </w:style>
  <w:style w:type="character" w:customStyle="1" w:styleId="CommentSubjectChar1">
    <w:name w:val="Comment Subject Char1"/>
    <w:uiPriority w:val="99"/>
    <w:semiHidden/>
    <w:qFormat/>
    <w:rsid w:val="00353568"/>
    <w:rPr>
      <w:rFonts w:ascii="Arial" w:hAnsi="Arial" w:cs="Arial"/>
      <w:b/>
      <w:bCs/>
      <w:sz w:val="20"/>
      <w:szCs w:val="20"/>
      <w:lang w:eastAsia="pl-PL"/>
    </w:rPr>
  </w:style>
  <w:style w:type="character" w:customStyle="1" w:styleId="caps">
    <w:name w:val="caps"/>
    <w:uiPriority w:val="99"/>
    <w:qFormat/>
    <w:rsid w:val="00353568"/>
    <w:rPr>
      <w:rFonts w:cs="Times New Roman"/>
    </w:rPr>
  </w:style>
  <w:style w:type="character" w:customStyle="1" w:styleId="TekstprzypisukocowegoZnak">
    <w:name w:val="Tekst przypisu końcowego Znak"/>
    <w:basedOn w:val="Domylnaczcionkaakapitu"/>
    <w:link w:val="Tekstprzypisukocowego"/>
    <w:uiPriority w:val="99"/>
    <w:semiHidden/>
    <w:qFormat/>
    <w:rsid w:val="00353568"/>
    <w:rPr>
      <w:rFonts w:ascii="Arial" w:eastAsia="Times New Roman" w:hAnsi="Arial" w:cs="Times New Roman"/>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uiPriority w:val="99"/>
    <w:semiHidden/>
    <w:unhideWhenUsed/>
    <w:qFormat/>
    <w:rsid w:val="00353568"/>
    <w:rPr>
      <w:vertAlign w:val="superscript"/>
    </w:rPr>
  </w:style>
  <w:style w:type="character" w:customStyle="1" w:styleId="TekstprzypisudolnegoZnak">
    <w:name w:val="Tekst przypisu dolnego Znak"/>
    <w:basedOn w:val="Domylnaczcionkaakapitu"/>
    <w:link w:val="Tekstprzypisudolnego"/>
    <w:uiPriority w:val="99"/>
    <w:qFormat/>
    <w:rsid w:val="00353568"/>
    <w:rPr>
      <w:rFonts w:ascii="Arial" w:eastAsia="Times New Roman" w:hAnsi="Arial" w:cs="Times New Roman"/>
      <w:sz w:val="20"/>
      <w:szCs w:val="20"/>
    </w:rPr>
  </w:style>
  <w:style w:type="character" w:customStyle="1" w:styleId="Zakotwiczenieprzypisudolnego">
    <w:name w:val="Zakotwiczenie przypisu dolnego"/>
    <w:rPr>
      <w:vertAlign w:val="superscript"/>
    </w:rPr>
  </w:style>
  <w:style w:type="character" w:customStyle="1" w:styleId="FootnoteCharacters">
    <w:name w:val="Footnote Characters"/>
    <w:uiPriority w:val="99"/>
    <w:unhideWhenUsed/>
    <w:qFormat/>
    <w:rsid w:val="00353568"/>
    <w:rPr>
      <w:vertAlign w:val="superscript"/>
    </w:rPr>
  </w:style>
  <w:style w:type="character" w:customStyle="1" w:styleId="labelastextbox1">
    <w:name w:val="labelastextbox1"/>
    <w:qFormat/>
    <w:rsid w:val="00353568"/>
    <w:rPr>
      <w:b/>
      <w:bCs/>
      <w:color w:val="097CC9"/>
    </w:rPr>
  </w:style>
  <w:style w:type="character" w:customStyle="1" w:styleId="Styl1Znak">
    <w:name w:val="Styl1 Znak"/>
    <w:link w:val="Styl1"/>
    <w:qFormat/>
    <w:rsid w:val="00353568"/>
    <w:rPr>
      <w:rFonts w:ascii="Arial" w:hAnsi="Arial"/>
    </w:rPr>
  </w:style>
  <w:style w:type="character" w:customStyle="1" w:styleId="SIWZ1Znak">
    <w:name w:val="SIWZ 1. Znak"/>
    <w:link w:val="SIWZ1"/>
    <w:qFormat/>
    <w:rsid w:val="00353568"/>
    <w:rPr>
      <w:rFonts w:ascii="Arial" w:eastAsia="Calibri" w:hAnsi="Arial" w:cs="Times New Roman"/>
      <w:lang w:eastAsia="pl-PL"/>
    </w:rPr>
  </w:style>
  <w:style w:type="character" w:customStyle="1" w:styleId="AkapitzlistZnak">
    <w:name w:val="Akapit z listą Znak"/>
    <w:aliases w:val="L1 Znak,Numerowanie Znak,Akapit z listą BS Znak,List Paragraph2 Znak,List Paragraph Znak,List Paragraph21 Znak,Nagłowek 3 Znak,Preambuła Znak,Kolorowa lista — akcent 11 Znak,Dot pt Znak,F5 List Paragraph Znak,Recommendation Znak"/>
    <w:link w:val="Akapitzlist"/>
    <w:uiPriority w:val="99"/>
    <w:qFormat/>
    <w:rsid w:val="00353568"/>
    <w:rPr>
      <w:rFonts w:ascii="Arial" w:eastAsia="Times New Roman" w:hAnsi="Arial" w:cs="Times New Roman"/>
      <w:sz w:val="24"/>
      <w:szCs w:val="24"/>
    </w:rPr>
  </w:style>
  <w:style w:type="character" w:customStyle="1" w:styleId="siwz1Znak0">
    <w:name w:val="siwz 1) Znak"/>
    <w:qFormat/>
    <w:rsid w:val="00353568"/>
    <w:rPr>
      <w:rFonts w:ascii="Arial" w:hAnsi="Arial"/>
    </w:rPr>
  </w:style>
  <w:style w:type="character" w:customStyle="1" w:styleId="SIWZaZnak">
    <w:name w:val="SIWZ a) Znak"/>
    <w:link w:val="SIWZa"/>
    <w:qFormat/>
    <w:rsid w:val="00353568"/>
    <w:rPr>
      <w:rFonts w:ascii="Arial" w:hAnsi="Arial"/>
    </w:rPr>
  </w:style>
  <w:style w:type="character" w:customStyle="1" w:styleId="Nagwek7Znak">
    <w:name w:val="Nagłówek 7 Znak"/>
    <w:basedOn w:val="Domylnaczcionkaakapitu"/>
    <w:link w:val="Nagwek7"/>
    <w:uiPriority w:val="9"/>
    <w:qFormat/>
    <w:rsid w:val="00400289"/>
    <w:rPr>
      <w:rFonts w:asciiTheme="majorHAnsi" w:eastAsiaTheme="majorEastAsia" w:hAnsiTheme="majorHAnsi" w:cstheme="majorBidi"/>
      <w:i/>
      <w:iCs/>
      <w:color w:val="1F4D78" w:themeColor="accent1" w:themeShade="7F"/>
      <w:sz w:val="24"/>
      <w:szCs w:val="24"/>
      <w:lang w:eastAsia="pl-PL"/>
    </w:rPr>
  </w:style>
  <w:style w:type="character" w:customStyle="1" w:styleId="TekstpodstawowywcityZnak1">
    <w:name w:val="Tekst podstawowy wcięty Znak1"/>
    <w:basedOn w:val="TekstpodstawowyZnak"/>
    <w:link w:val="Tekstpodstawowywcity"/>
    <w:uiPriority w:val="99"/>
    <w:qFormat/>
    <w:rsid w:val="00400289"/>
    <w:rPr>
      <w:rFonts w:ascii="Arial" w:eastAsia="Times New Roman" w:hAnsi="Arial" w:cs="Arial"/>
      <w:sz w:val="24"/>
      <w:szCs w:val="24"/>
      <w:lang w:eastAsia="pl-PL"/>
    </w:rPr>
  </w:style>
  <w:style w:type="character" w:customStyle="1" w:styleId="Tekstpodstawowyzwciciem2Znak">
    <w:name w:val="Tekst podstawowy z wcięciem 2 Znak"/>
    <w:basedOn w:val="TekstpodstawowywcityZnak"/>
    <w:link w:val="Tekstpodstawowyzwciciem2"/>
    <w:uiPriority w:val="99"/>
    <w:qFormat/>
    <w:rsid w:val="00400289"/>
    <w:rPr>
      <w:rFonts w:ascii="Arial" w:eastAsia="Times New Roman" w:hAnsi="Arial" w:cs="Arial"/>
      <w:sz w:val="24"/>
      <w:szCs w:val="24"/>
      <w:lang w:eastAsia="pl-PL"/>
    </w:rPr>
  </w:style>
  <w:style w:type="character" w:customStyle="1" w:styleId="NagweknotatkiZnak">
    <w:name w:val="Nagłówek notatki Znak"/>
    <w:basedOn w:val="Domylnaczcionkaakapitu"/>
    <w:link w:val="Nagweknotatki"/>
    <w:uiPriority w:val="99"/>
    <w:qFormat/>
    <w:rsid w:val="00400289"/>
    <w:rPr>
      <w:rFonts w:ascii="Arial" w:eastAsia="Times New Roman" w:hAnsi="Arial" w:cs="Arial"/>
      <w:sz w:val="24"/>
      <w:szCs w:val="24"/>
      <w:lang w:eastAsia="pl-PL"/>
    </w:rPr>
  </w:style>
  <w:style w:type="character" w:customStyle="1" w:styleId="Internetlink">
    <w:name w:val="Internet link"/>
    <w:qFormat/>
    <w:rsid w:val="00397D16"/>
    <w:rPr>
      <w:color w:val="336600"/>
      <w:u w:val="single"/>
    </w:rPr>
  </w:style>
  <w:style w:type="character" w:customStyle="1" w:styleId="Tekstpodstawowywcity3Znak">
    <w:name w:val="Tekst podstawowy wcięty 3 Znak"/>
    <w:basedOn w:val="Domylnaczcionkaakapitu"/>
    <w:link w:val="Tekstpodstawowywcity3"/>
    <w:uiPriority w:val="99"/>
    <w:semiHidden/>
    <w:qFormat/>
    <w:rsid w:val="004F0C02"/>
    <w:rPr>
      <w:rFonts w:ascii="Arial" w:eastAsia="Times New Roman" w:hAnsi="Arial" w:cs="Arial"/>
      <w:sz w:val="16"/>
      <w:szCs w:val="16"/>
      <w:lang w:eastAsia="pl-PL"/>
    </w:rPr>
  </w:style>
  <w:style w:type="character" w:customStyle="1" w:styleId="Nierozpoznanawzmianka1">
    <w:name w:val="Nierozpoznana wzmianka1"/>
    <w:basedOn w:val="Domylnaczcionkaakapitu"/>
    <w:uiPriority w:val="99"/>
    <w:semiHidden/>
    <w:unhideWhenUsed/>
    <w:qFormat/>
    <w:rsid w:val="007205BB"/>
    <w:rPr>
      <w:color w:val="605E5C"/>
      <w:shd w:val="clear" w:color="auto" w:fill="E1DFDD"/>
    </w:rPr>
  </w:style>
  <w:style w:type="character" w:customStyle="1" w:styleId="FontStyle58">
    <w:name w:val="Font Style58"/>
    <w:basedOn w:val="Domylnaczcionkaakapitu"/>
    <w:qFormat/>
    <w:rsid w:val="005222B6"/>
    <w:rPr>
      <w:rFonts w:ascii="Times New Roman" w:hAnsi="Times New Roman" w:cs="Times New Roman"/>
      <w:sz w:val="16"/>
      <w:szCs w:val="16"/>
    </w:rPr>
  </w:style>
  <w:style w:type="character" w:customStyle="1" w:styleId="markedcontent">
    <w:name w:val="markedcontent"/>
    <w:basedOn w:val="Domylnaczcionkaakapitu"/>
    <w:qFormat/>
    <w:rsid w:val="00626730"/>
  </w:style>
  <w:style w:type="character" w:customStyle="1" w:styleId="pktZnak">
    <w:name w:val="pkt Znak"/>
    <w:qFormat/>
    <w:locked/>
    <w:rsid w:val="000C4668"/>
    <w:rPr>
      <w:rFonts w:ascii="Arial" w:hAnsi="Arial" w:cs="Arial"/>
    </w:rPr>
  </w:style>
  <w:style w:type="character" w:customStyle="1" w:styleId="alb">
    <w:name w:val="a_lb"/>
    <w:qFormat/>
    <w:rsid w:val="000C4668"/>
  </w:style>
  <w:style w:type="character" w:customStyle="1" w:styleId="Teksttreci">
    <w:name w:val="Tekst treści_"/>
    <w:qFormat/>
    <w:rsid w:val="0030133C"/>
    <w:rPr>
      <w:shd w:val="clear" w:color="auto" w:fill="FFFFFF"/>
    </w:rPr>
  </w:style>
  <w:style w:type="character" w:customStyle="1" w:styleId="gwp9ae8f1e6size">
    <w:name w:val="gwp9ae8f1e6_size"/>
    <w:basedOn w:val="Domylnaczcionkaakapitu"/>
    <w:qFormat/>
    <w:rsid w:val="00D12121"/>
  </w:style>
  <w:style w:type="character" w:customStyle="1" w:styleId="size">
    <w:name w:val="size"/>
    <w:qFormat/>
    <w:rsid w:val="000D4BCD"/>
  </w:style>
  <w:style w:type="character" w:customStyle="1" w:styleId="Nierozpoznanawzmianka2">
    <w:name w:val="Nierozpoznana wzmianka2"/>
    <w:basedOn w:val="Domylnaczcionkaakapitu"/>
    <w:uiPriority w:val="99"/>
    <w:semiHidden/>
    <w:unhideWhenUsed/>
    <w:qFormat/>
    <w:rsid w:val="00D151E6"/>
    <w:rPr>
      <w:color w:val="605E5C"/>
      <w:shd w:val="clear" w:color="auto" w:fill="E1DFDD"/>
    </w:rPr>
  </w:style>
  <w:style w:type="character" w:customStyle="1" w:styleId="ListLabel1">
    <w:name w:val="ListLabel 1"/>
    <w:qFormat/>
    <w:rPr>
      <w:b w:val="0"/>
      <w:i w:val="0"/>
      <w:color w:val="auto"/>
    </w:rPr>
  </w:style>
  <w:style w:type="character" w:customStyle="1" w:styleId="ListLabel2">
    <w:name w:val="ListLabel 2"/>
    <w:qFormat/>
    <w:rPr>
      <w:rFonts w:cs="Calibri"/>
      <w:b w:val="0"/>
      <w:bCs w:val="0"/>
      <w:i w:val="0"/>
      <w:iCs w:val="0"/>
      <w:caps w:val="0"/>
      <w:smallCaps w:val="0"/>
      <w:strike w:val="0"/>
      <w:dstrike w:val="0"/>
      <w:vanish w:val="0"/>
      <w:color w:val="000000"/>
      <w:spacing w:val="0"/>
      <w:kern w:val="0"/>
      <w:position w:val="0"/>
      <w:sz w:val="22"/>
      <w:szCs w:val="22"/>
      <w:u w:val="none"/>
      <w:effect w:val="none"/>
      <w:vertAlign w:val="baseline"/>
      <w:em w:val="none"/>
    </w:rPr>
  </w:style>
  <w:style w:type="character" w:customStyle="1" w:styleId="ListLabel3">
    <w:name w:val="ListLabel 3"/>
    <w:qFormat/>
    <w:rPr>
      <w:rFonts w:cs="Tahoma"/>
      <w:b/>
      <w:i w:val="0"/>
      <w:sz w:val="18"/>
      <w:szCs w:val="18"/>
    </w:rPr>
  </w:style>
  <w:style w:type="character" w:customStyle="1" w:styleId="ListLabel4">
    <w:name w:val="ListLabel 4"/>
    <w:qFormat/>
    <w:rPr>
      <w:b/>
      <w:i w:val="0"/>
      <w:sz w:val="24"/>
      <w:szCs w:val="24"/>
    </w:rPr>
  </w:style>
  <w:style w:type="character" w:customStyle="1" w:styleId="ListLabel5">
    <w:name w:val="ListLabel 5"/>
    <w:qFormat/>
    <w:rPr>
      <w:rFonts w:cs="Times New Roman"/>
      <w:b w:val="0"/>
      <w:i w:val="0"/>
      <w:sz w:val="24"/>
      <w:szCs w:val="24"/>
    </w:rPr>
  </w:style>
  <w:style w:type="character" w:customStyle="1" w:styleId="ListLabel6">
    <w:name w:val="ListLabel 6"/>
    <w:qFormat/>
    <w:rPr>
      <w:rFonts w:cs="Times New Roman"/>
      <w:b w:val="0"/>
      <w:i w:val="0"/>
      <w:sz w:val="24"/>
      <w:szCs w:val="24"/>
    </w:rPr>
  </w:style>
  <w:style w:type="character" w:customStyle="1" w:styleId="ListLabel7">
    <w:name w:val="ListLabel 7"/>
    <w:qFormat/>
    <w:rPr>
      <w:rFonts w:cs="Times New Roman"/>
      <w:b w:val="0"/>
      <w:i w:val="0"/>
      <w:sz w:val="20"/>
      <w:szCs w:val="20"/>
    </w:rPr>
  </w:style>
  <w:style w:type="character" w:customStyle="1" w:styleId="ListLabel8">
    <w:name w:val="ListLabel 8"/>
    <w:qFormat/>
    <w:rPr>
      <w:rFonts w:cs="Times New Roman"/>
      <w:b/>
      <w:i w:val="0"/>
      <w:sz w:val="24"/>
      <w:szCs w:val="24"/>
    </w:rPr>
  </w:style>
  <w:style w:type="character" w:customStyle="1" w:styleId="ListLabel9">
    <w:name w:val="ListLabel 9"/>
    <w:qFormat/>
    <w:rPr>
      <w:rFonts w:cs="Tahoma"/>
      <w:b/>
      <w:i w:val="0"/>
      <w:sz w:val="20"/>
      <w:szCs w:val="20"/>
    </w:rPr>
  </w:style>
  <w:style w:type="character" w:customStyle="1" w:styleId="ListLabel10">
    <w:name w:val="ListLabel 10"/>
    <w:qFormat/>
    <w:rPr>
      <w:rFonts w:cs="Times New Roman"/>
      <w:b/>
      <w:i w:val="0"/>
      <w:sz w:val="22"/>
      <w:szCs w:val="22"/>
    </w:rPr>
  </w:style>
  <w:style w:type="character" w:customStyle="1" w:styleId="ListLabel11">
    <w:name w:val="ListLabel 11"/>
    <w:qFormat/>
    <w:rPr>
      <w:rFonts w:cs="Tahoma"/>
      <w:b/>
      <w:i w:val="0"/>
      <w:sz w:val="20"/>
      <w:szCs w:val="20"/>
    </w:rPr>
  </w:style>
  <w:style w:type="character" w:customStyle="1" w:styleId="ListLabel12">
    <w:name w:val="ListLabel 12"/>
    <w:qFormat/>
    <w:rPr>
      <w:rFonts w:cs="Tahoma"/>
      <w:b/>
      <w:i w:val="0"/>
      <w:sz w:val="20"/>
      <w:szCs w:val="20"/>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b w:val="0"/>
      <w:i w:val="0"/>
      <w:color w:val="auto"/>
      <w:sz w:val="18"/>
      <w:szCs w:val="18"/>
      <w:u w:val="none"/>
    </w:rPr>
  </w:style>
  <w:style w:type="character" w:customStyle="1" w:styleId="ListLabel17">
    <w:name w:val="ListLabel 17"/>
    <w:qFormat/>
    <w:rPr>
      <w:b w:val="0"/>
      <w:sz w:val="18"/>
    </w:rPr>
  </w:style>
  <w:style w:type="character" w:customStyle="1" w:styleId="ListLabel18">
    <w:name w:val="ListLabel 18"/>
    <w:qFormat/>
    <w:rPr>
      <w:rFonts w:cs="Tahoma"/>
      <w:b w:val="0"/>
      <w:bCs w:val="0"/>
      <w:i w:val="0"/>
      <w:iCs w:val="0"/>
      <w:sz w:val="20"/>
      <w:szCs w:val="20"/>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Calibri"/>
      <w:b/>
      <w:sz w:val="22"/>
      <w:szCs w:val="22"/>
      <w:u w:val="none"/>
    </w:rPr>
  </w:style>
  <w:style w:type="character" w:customStyle="1" w:styleId="ListLabel32">
    <w:name w:val="ListLabel 32"/>
    <w:qFormat/>
    <w:rPr>
      <w:b w:val="0"/>
      <w:bCs w:val="0"/>
      <w:sz w:val="22"/>
    </w:rPr>
  </w:style>
  <w:style w:type="character" w:customStyle="1" w:styleId="ListLabel33">
    <w:name w:val="ListLabel 33"/>
    <w:qFormat/>
    <w:rPr>
      <w:rFonts w:cs="Calibri"/>
      <w:sz w:val="22"/>
      <w:szCs w:val="22"/>
    </w:rPr>
  </w:style>
  <w:style w:type="character" w:customStyle="1" w:styleId="ListLabel34">
    <w:name w:val="ListLabel 34"/>
    <w:qFormat/>
    <w:rPr>
      <w:rFonts w:cs="Calibri"/>
      <w:sz w:val="22"/>
      <w:szCs w:val="22"/>
    </w:rPr>
  </w:style>
  <w:style w:type="character" w:customStyle="1" w:styleId="ListLabel35">
    <w:name w:val="ListLabel 35"/>
    <w:qFormat/>
    <w:rPr>
      <w:sz w:val="24"/>
      <w:szCs w:val="24"/>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alibri"/>
    </w:rPr>
  </w:style>
  <w:style w:type="character" w:customStyle="1" w:styleId="ListLabel46">
    <w:name w:val="ListLabel 46"/>
    <w:qFormat/>
    <w:rPr>
      <w:rFonts w:cs="Calibri"/>
      <w:sz w:val="22"/>
      <w:szCs w:val="22"/>
    </w:rPr>
  </w:style>
  <w:style w:type="character" w:customStyle="1" w:styleId="ListLabel47">
    <w:name w:val="ListLabel 47"/>
    <w:qFormat/>
    <w:rPr>
      <w:b w:val="0"/>
    </w:rPr>
  </w:style>
  <w:style w:type="character" w:customStyle="1" w:styleId="ListLabel48">
    <w:name w:val="ListLabel 48"/>
    <w:qFormat/>
    <w:rPr>
      <w:b/>
    </w:rPr>
  </w:style>
  <w:style w:type="character" w:customStyle="1" w:styleId="ListLabel49">
    <w:name w:val="ListLabel 49"/>
    <w:qFormat/>
    <w:rPr>
      <w:b/>
    </w:rPr>
  </w:style>
  <w:style w:type="character" w:customStyle="1" w:styleId="ListLabel50">
    <w:name w:val="ListLabel 50"/>
    <w:qFormat/>
    <w:rPr>
      <w:b w:val="0"/>
    </w:rPr>
  </w:style>
  <w:style w:type="character" w:customStyle="1" w:styleId="ListLabel51">
    <w:name w:val="ListLabel 51"/>
    <w:qFormat/>
    <w:rPr>
      <w:rFonts w:cs="Times New Roman"/>
      <w:b w:val="0"/>
      <w:sz w:val="24"/>
      <w:szCs w:val="24"/>
    </w:rPr>
  </w:style>
  <w:style w:type="character" w:customStyle="1" w:styleId="ListLabel52">
    <w:name w:val="ListLabel 52"/>
    <w:qFormat/>
    <w:rPr>
      <w:rFonts w:cs="Arial"/>
      <w:sz w:val="22"/>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Times New Roman"/>
      <w:b/>
    </w:rPr>
  </w:style>
  <w:style w:type="character" w:customStyle="1" w:styleId="ListLabel66">
    <w:name w:val="ListLabel 66"/>
    <w:qFormat/>
    <w:rPr>
      <w:rFonts w:cs="Times New Roman"/>
      <w:b/>
    </w:rPr>
  </w:style>
  <w:style w:type="character" w:customStyle="1" w:styleId="ListLabel67">
    <w:name w:val="ListLabel 67"/>
    <w:qFormat/>
    <w:rPr>
      <w:rFonts w:cs="Times New Roman"/>
      <w:b/>
      <w:sz w:val="20"/>
    </w:rPr>
  </w:style>
  <w:style w:type="character" w:customStyle="1" w:styleId="ListLabel68">
    <w:name w:val="ListLabel 68"/>
    <w:qFormat/>
    <w:rPr>
      <w:rFonts w:cs="Times New Roman"/>
      <w:b/>
    </w:rPr>
  </w:style>
  <w:style w:type="character" w:customStyle="1" w:styleId="ListLabel69">
    <w:name w:val="ListLabel 69"/>
    <w:qFormat/>
    <w:rPr>
      <w:rFonts w:cs="Times New Roman"/>
      <w:b/>
    </w:rPr>
  </w:style>
  <w:style w:type="character" w:customStyle="1" w:styleId="ListLabel70">
    <w:name w:val="ListLabel 70"/>
    <w:qFormat/>
    <w:rPr>
      <w:rFonts w:cs="Times New Roman"/>
      <w:b/>
    </w:rPr>
  </w:style>
  <w:style w:type="character" w:customStyle="1" w:styleId="ListLabel71">
    <w:name w:val="ListLabel 71"/>
    <w:qFormat/>
    <w:rPr>
      <w:rFonts w:cs="Times New Roman"/>
      <w:b/>
    </w:rPr>
  </w:style>
  <w:style w:type="character" w:customStyle="1" w:styleId="ListLabel72">
    <w:name w:val="ListLabel 72"/>
    <w:qFormat/>
    <w:rPr>
      <w:rFonts w:cs="Times New Roman"/>
      <w:b/>
    </w:rPr>
  </w:style>
  <w:style w:type="character" w:customStyle="1" w:styleId="ListLabel73">
    <w:name w:val="ListLabel 73"/>
    <w:qFormat/>
    <w:rPr>
      <w:rFonts w:cs="Times New Roman"/>
      <w:b/>
    </w:rPr>
  </w:style>
  <w:style w:type="character" w:customStyle="1" w:styleId="ListLabel74">
    <w:name w:val="ListLabel 74"/>
    <w:qFormat/>
    <w:rPr>
      <w:rFonts w:cs="Times New Roman"/>
      <w:b/>
    </w:rPr>
  </w:style>
  <w:style w:type="character" w:customStyle="1" w:styleId="ListLabel75">
    <w:name w:val="ListLabel 75"/>
    <w:qFormat/>
    <w:rPr>
      <w:rFonts w:ascii="Times New Roman" w:eastAsia="Arial" w:hAnsi="Times New Roman"/>
    </w:rPr>
  </w:style>
  <w:style w:type="character" w:customStyle="1" w:styleId="ListLabel76">
    <w:name w:val="ListLabel 76"/>
    <w:qFormat/>
    <w:rPr>
      <w:rFonts w:asciiTheme="minorHAnsi" w:eastAsia="Calibri" w:hAnsiTheme="minorHAnsi" w:cstheme="minorHAnsi"/>
      <w:sz w:val="22"/>
      <w:szCs w:val="22"/>
      <w:lang w:val="en-US"/>
    </w:rPr>
  </w:style>
  <w:style w:type="character" w:customStyle="1" w:styleId="ListLabel77">
    <w:name w:val="ListLabel 77"/>
    <w:qFormat/>
    <w:rPr>
      <w:rFonts w:eastAsia="Arial"/>
    </w:rPr>
  </w:style>
  <w:style w:type="character" w:customStyle="1" w:styleId="ListLabel78">
    <w:name w:val="ListLabel 78"/>
    <w:qFormat/>
    <w:rPr>
      <w:rFonts w:asciiTheme="minorHAnsi" w:hAnsiTheme="minorHAnsi" w:cstheme="minorHAnsi"/>
    </w:rPr>
  </w:style>
  <w:style w:type="character" w:customStyle="1" w:styleId="ListLabel79">
    <w:name w:val="ListLabel 79"/>
    <w:qFormat/>
    <w:rPr>
      <w:rFonts w:cs="Arial"/>
      <w:color w:val="000000"/>
    </w:rPr>
  </w:style>
  <w:style w:type="character" w:customStyle="1" w:styleId="ListLabel80">
    <w:name w:val="ListLabel 80"/>
    <w:qFormat/>
    <w:rPr>
      <w:rFonts w:eastAsia="Calibri" w:cs="Arial"/>
      <w:b w:val="0"/>
      <w:bCs w:val="0"/>
      <w:sz w:val="22"/>
      <w:szCs w:val="22"/>
    </w:rPr>
  </w:style>
  <w:style w:type="character" w:customStyle="1" w:styleId="ListLabel81">
    <w:name w:val="ListLabel 81"/>
    <w:qFormat/>
    <w:rPr>
      <w:rFonts w:cs="Arial"/>
    </w:rPr>
  </w:style>
  <w:style w:type="character" w:customStyle="1" w:styleId="Znakiprzypiswdolnych">
    <w:name w:val="Znaki przypisów dolnych"/>
    <w:qFormat/>
  </w:style>
  <w:style w:type="character" w:customStyle="1" w:styleId="WW8Num54z0">
    <w:name w:val="WW8Num54z0"/>
    <w:qFormat/>
    <w:rPr>
      <w:rFonts w:ascii="Times New Roman" w:hAnsi="Times New Roman" w:cs="Times New Roman"/>
      <w:color w:val="000000"/>
      <w:sz w:val="22"/>
      <w:szCs w:val="22"/>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Znakiprzypiswkocowych">
    <w:name w:val="Znaki przypisów końcowych"/>
    <w:qFormat/>
  </w:style>
  <w:style w:type="character" w:customStyle="1" w:styleId="ListLabel82">
    <w:name w:val="ListLabel 82"/>
    <w:qFormat/>
    <w:rPr>
      <w:rFonts w:ascii="Calibri" w:hAnsi="Calibri" w:cs="Calibri"/>
      <w:b w:val="0"/>
      <w:bCs w:val="0"/>
      <w:i w:val="0"/>
      <w:iCs w:val="0"/>
      <w:caps w:val="0"/>
      <w:smallCaps w:val="0"/>
      <w:strike w:val="0"/>
      <w:dstrike w:val="0"/>
      <w:vanish w:val="0"/>
      <w:color w:val="000000"/>
      <w:spacing w:val="0"/>
      <w:kern w:val="0"/>
      <w:position w:val="0"/>
      <w:sz w:val="22"/>
      <w:szCs w:val="22"/>
      <w:u w:val="none"/>
      <w:effect w:val="none"/>
      <w:vertAlign w:val="baseline"/>
      <w:em w:val="none"/>
    </w:rPr>
  </w:style>
  <w:style w:type="character" w:customStyle="1" w:styleId="ListLabel83">
    <w:name w:val="ListLabel 83"/>
    <w:qFormat/>
    <w:rPr>
      <w:rFonts w:ascii="Calibri" w:hAnsi="Calibri"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Wingdings"/>
      <w:b/>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ascii="Calibri" w:hAnsi="Calibri"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Symbol"/>
    </w:rPr>
  </w:style>
  <w:style w:type="character" w:customStyle="1" w:styleId="ListLabel105">
    <w:name w:val="ListLabel 105"/>
    <w:qFormat/>
    <w:rPr>
      <w:rFonts w:cs="Courier New"/>
    </w:rPr>
  </w:style>
  <w:style w:type="character" w:customStyle="1" w:styleId="ListLabel106">
    <w:name w:val="ListLabel 106"/>
    <w:qFormat/>
    <w:rPr>
      <w:rFonts w:cs="Wingdings"/>
    </w:rPr>
  </w:style>
  <w:style w:type="character" w:customStyle="1" w:styleId="ListLabel107">
    <w:name w:val="ListLabel 107"/>
    <w:qFormat/>
    <w:rPr>
      <w:rFonts w:cs="Symbol"/>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ascii="Calibri" w:eastAsia="Calibri" w:hAnsi="Calibri"/>
      <w:b/>
      <w:sz w:val="22"/>
      <w:szCs w:val="22"/>
      <w:u w:val="none"/>
    </w:rPr>
  </w:style>
  <w:style w:type="character" w:customStyle="1" w:styleId="ListLabel119">
    <w:name w:val="ListLabel 119"/>
    <w:qFormat/>
    <w:rPr>
      <w:rFonts w:ascii="Calibri" w:hAnsi="Calibri"/>
      <w:b w:val="0"/>
      <w:bCs w:val="0"/>
      <w:sz w:val="22"/>
    </w:rPr>
  </w:style>
  <w:style w:type="character" w:customStyle="1" w:styleId="ListLabel120">
    <w:name w:val="ListLabel 120"/>
    <w:qFormat/>
    <w:rPr>
      <w:rFonts w:cs="Calibri"/>
      <w:sz w:val="22"/>
      <w:szCs w:val="22"/>
    </w:rPr>
  </w:style>
  <w:style w:type="character" w:customStyle="1" w:styleId="ListLabel121">
    <w:name w:val="ListLabel 121"/>
    <w:qFormat/>
    <w:rPr>
      <w:rFonts w:cs="Calibri"/>
      <w:sz w:val="22"/>
      <w:szCs w:val="22"/>
    </w:rPr>
  </w:style>
  <w:style w:type="character" w:customStyle="1" w:styleId="ListLabel122">
    <w:name w:val="ListLabel 122"/>
    <w:qFormat/>
    <w:rPr>
      <w:sz w:val="24"/>
      <w:szCs w:val="24"/>
    </w:rPr>
  </w:style>
  <w:style w:type="character" w:customStyle="1" w:styleId="ListLabel123">
    <w:name w:val="ListLabel 123"/>
    <w:qFormat/>
    <w:rPr>
      <w:rFonts w:ascii="Calibri" w:hAnsi="Calibri" w:cs="Symbol"/>
    </w:rPr>
  </w:style>
  <w:style w:type="character" w:customStyle="1" w:styleId="ListLabel124">
    <w:name w:val="ListLabel 124"/>
    <w:qFormat/>
    <w:rPr>
      <w:rFonts w:cs="Courier New"/>
    </w:rPr>
  </w:style>
  <w:style w:type="character" w:customStyle="1" w:styleId="ListLabel125">
    <w:name w:val="ListLabel 125"/>
    <w:qFormat/>
    <w:rPr>
      <w:rFonts w:cs="Wingdings"/>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ascii="Calibri" w:hAnsi="Calibri" w:cs="Wingdings"/>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Symbol"/>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ascii="Calibri" w:hAnsi="Calibri"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ascii="Calibri" w:hAnsi="Calibri" w:cs="Calibri"/>
    </w:rPr>
  </w:style>
  <w:style w:type="character" w:customStyle="1" w:styleId="ListLabel151">
    <w:name w:val="ListLabel 151"/>
    <w:qFormat/>
    <w:rPr>
      <w:rFonts w:ascii="Calibri" w:hAnsi="Calibri" w:cs="Calibri"/>
      <w:sz w:val="22"/>
      <w:szCs w:val="22"/>
    </w:rPr>
  </w:style>
  <w:style w:type="character" w:customStyle="1" w:styleId="ListLabel152">
    <w:name w:val="ListLabel 152"/>
    <w:qFormat/>
    <w:rPr>
      <w:b w:val="0"/>
    </w:rPr>
  </w:style>
  <w:style w:type="character" w:customStyle="1" w:styleId="ListLabel153">
    <w:name w:val="ListLabel 153"/>
    <w:qFormat/>
    <w:rPr>
      <w:rFonts w:ascii="Calibri" w:hAnsi="Calibri"/>
      <w:b/>
      <w:sz w:val="22"/>
    </w:rPr>
  </w:style>
  <w:style w:type="character" w:customStyle="1" w:styleId="ListLabel154">
    <w:name w:val="ListLabel 154"/>
    <w:qFormat/>
    <w:rPr>
      <w:rFonts w:ascii="Calibri" w:hAnsi="Calibri"/>
      <w:b/>
    </w:rPr>
  </w:style>
  <w:style w:type="character" w:customStyle="1" w:styleId="ListLabel155">
    <w:name w:val="ListLabel 155"/>
    <w:qFormat/>
    <w:rPr>
      <w:b w:val="0"/>
    </w:rPr>
  </w:style>
  <w:style w:type="character" w:customStyle="1" w:styleId="ListLabel156">
    <w:name w:val="ListLabel 156"/>
    <w:qFormat/>
    <w:rPr>
      <w:rFonts w:ascii="Calibri" w:hAnsi="Calibri" w:cs="Times New Roman"/>
      <w:b w:val="0"/>
      <w:sz w:val="24"/>
      <w:szCs w:val="24"/>
    </w:rPr>
  </w:style>
  <w:style w:type="character" w:customStyle="1" w:styleId="ListLabel157">
    <w:name w:val="ListLabel 157"/>
    <w:qFormat/>
    <w:rPr>
      <w:rFonts w:ascii="Calibri" w:hAnsi="Calibri" w:cs="Arial"/>
      <w:sz w:val="22"/>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rPr>
  </w:style>
  <w:style w:type="character" w:customStyle="1" w:styleId="ListLabel164">
    <w:name w:val="ListLabel 164"/>
    <w:qFormat/>
    <w:rPr>
      <w:rFonts w:cs="Courier New"/>
    </w:rPr>
  </w:style>
  <w:style w:type="character" w:customStyle="1" w:styleId="ListLabel165">
    <w:name w:val="ListLabel 165"/>
    <w:qFormat/>
    <w:rPr>
      <w:rFonts w:cs="Wingdings"/>
    </w:rPr>
  </w:style>
  <w:style w:type="character" w:customStyle="1" w:styleId="ListLabel166">
    <w:name w:val="ListLabel 166"/>
    <w:qFormat/>
    <w:rPr>
      <w:rFonts w:cs="OpenSymbol"/>
    </w:rPr>
  </w:style>
  <w:style w:type="character" w:customStyle="1" w:styleId="ListLabel167">
    <w:name w:val="ListLabel 167"/>
    <w:qFormat/>
    <w:rPr>
      <w:rFonts w:cs="OpenSymbol"/>
    </w:rPr>
  </w:style>
  <w:style w:type="character" w:customStyle="1" w:styleId="ListLabel168">
    <w:name w:val="ListLabel 168"/>
    <w:qFormat/>
    <w:rPr>
      <w:rFonts w:cs="OpenSymbol"/>
    </w:rPr>
  </w:style>
  <w:style w:type="character" w:customStyle="1" w:styleId="ListLabel169">
    <w:name w:val="ListLabel 169"/>
    <w:qFormat/>
    <w:rPr>
      <w:rFonts w:cs="OpenSymbol"/>
    </w:rPr>
  </w:style>
  <w:style w:type="character" w:customStyle="1" w:styleId="ListLabel170">
    <w:name w:val="ListLabel 170"/>
    <w:qFormat/>
    <w:rPr>
      <w:rFonts w:cs="OpenSymbol"/>
    </w:rPr>
  </w:style>
  <w:style w:type="character" w:customStyle="1" w:styleId="ListLabel171">
    <w:name w:val="ListLabel 171"/>
    <w:qFormat/>
    <w:rPr>
      <w:rFonts w:cs="OpenSymbol"/>
    </w:rPr>
  </w:style>
  <w:style w:type="character" w:customStyle="1" w:styleId="ListLabel172">
    <w:name w:val="ListLabel 172"/>
    <w:qFormat/>
    <w:rPr>
      <w:rFonts w:cs="OpenSymbol"/>
    </w:rPr>
  </w:style>
  <w:style w:type="character" w:customStyle="1" w:styleId="ListLabel173">
    <w:name w:val="ListLabel 173"/>
    <w:qFormat/>
    <w:rPr>
      <w:rFonts w:cs="OpenSymbol"/>
    </w:rPr>
  </w:style>
  <w:style w:type="character" w:customStyle="1" w:styleId="ListLabel174">
    <w:name w:val="ListLabel 174"/>
    <w:qFormat/>
    <w:rPr>
      <w:rFonts w:cs="Symbol"/>
      <w:b/>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cs="Symbo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Symbol"/>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Times New Roman"/>
      <w:b/>
    </w:rPr>
  </w:style>
  <w:style w:type="character" w:customStyle="1" w:styleId="ListLabel202">
    <w:name w:val="ListLabel 202"/>
    <w:qFormat/>
    <w:rPr>
      <w:rFonts w:cs="Times New Roman"/>
      <w:b/>
    </w:rPr>
  </w:style>
  <w:style w:type="character" w:customStyle="1" w:styleId="ListLabel203">
    <w:name w:val="ListLabel 203"/>
    <w:qFormat/>
    <w:rPr>
      <w:rFonts w:cs="Times New Roman"/>
      <w:b/>
      <w:sz w:val="20"/>
    </w:rPr>
  </w:style>
  <w:style w:type="character" w:customStyle="1" w:styleId="ListLabel204">
    <w:name w:val="ListLabel 204"/>
    <w:qFormat/>
    <w:rPr>
      <w:rFonts w:cs="Times New Roman"/>
      <w:b/>
    </w:rPr>
  </w:style>
  <w:style w:type="character" w:customStyle="1" w:styleId="ListLabel205">
    <w:name w:val="ListLabel 205"/>
    <w:qFormat/>
    <w:rPr>
      <w:rFonts w:cs="Times New Roman"/>
      <w:b/>
    </w:rPr>
  </w:style>
  <w:style w:type="character" w:customStyle="1" w:styleId="ListLabel206">
    <w:name w:val="ListLabel 206"/>
    <w:qFormat/>
    <w:rPr>
      <w:rFonts w:cs="Times New Roman"/>
      <w:b/>
    </w:rPr>
  </w:style>
  <w:style w:type="character" w:customStyle="1" w:styleId="ListLabel207">
    <w:name w:val="ListLabel 207"/>
    <w:qFormat/>
    <w:rPr>
      <w:rFonts w:cs="Times New Roman"/>
      <w:b/>
    </w:rPr>
  </w:style>
  <w:style w:type="character" w:customStyle="1" w:styleId="ListLabel208">
    <w:name w:val="ListLabel 208"/>
    <w:qFormat/>
    <w:rPr>
      <w:rFonts w:cs="Times New Roman"/>
      <w:b/>
    </w:rPr>
  </w:style>
  <w:style w:type="character" w:customStyle="1" w:styleId="ListLabel209">
    <w:name w:val="ListLabel 209"/>
    <w:qFormat/>
    <w:rPr>
      <w:rFonts w:cs="Times New Roman"/>
      <w:b/>
    </w:rPr>
  </w:style>
  <w:style w:type="character" w:customStyle="1" w:styleId="ListLabel210">
    <w:name w:val="ListLabel 210"/>
    <w:qFormat/>
    <w:rPr>
      <w:rFonts w:cs="Times New Roman"/>
      <w:b/>
    </w:rPr>
  </w:style>
  <w:style w:type="character" w:customStyle="1" w:styleId="ListLabel211">
    <w:name w:val="ListLabel 211"/>
    <w:qFormat/>
    <w:rPr>
      <w:rFonts w:ascii="Times New Roman" w:eastAsia="Arial" w:hAnsi="Times New Roman"/>
    </w:rPr>
  </w:style>
  <w:style w:type="character" w:customStyle="1" w:styleId="ListLabel212">
    <w:name w:val="ListLabel 212"/>
    <w:qFormat/>
    <w:rPr>
      <w:rFonts w:asciiTheme="minorHAnsi" w:eastAsia="Calibri" w:hAnsiTheme="minorHAnsi" w:cstheme="minorHAnsi"/>
      <w:sz w:val="22"/>
      <w:szCs w:val="22"/>
      <w:lang w:val="en-US"/>
    </w:rPr>
  </w:style>
  <w:style w:type="character" w:customStyle="1" w:styleId="ListLabel213">
    <w:name w:val="ListLabel 213"/>
    <w:qFormat/>
    <w:rPr>
      <w:rFonts w:eastAsia="Arial"/>
    </w:rPr>
  </w:style>
  <w:style w:type="character" w:customStyle="1" w:styleId="ListLabel214">
    <w:name w:val="ListLabel 214"/>
    <w:qFormat/>
    <w:rPr>
      <w:rFonts w:asciiTheme="minorHAnsi" w:hAnsiTheme="minorHAnsi" w:cstheme="minorHAnsi"/>
    </w:rPr>
  </w:style>
  <w:style w:type="character" w:customStyle="1" w:styleId="ListLabel215">
    <w:name w:val="ListLabel 215"/>
    <w:qFormat/>
    <w:rPr>
      <w:rFonts w:cs="Arial"/>
      <w:color w:val="000000"/>
    </w:rPr>
  </w:style>
  <w:style w:type="character" w:customStyle="1" w:styleId="ListLabel216">
    <w:name w:val="ListLabel 216"/>
    <w:qFormat/>
    <w:rPr>
      <w:rFonts w:eastAsia="Calibri" w:cs="Arial"/>
      <w:b w:val="0"/>
      <w:bCs w:val="0"/>
      <w:sz w:val="22"/>
      <w:szCs w:val="22"/>
    </w:rPr>
  </w:style>
  <w:style w:type="character" w:customStyle="1" w:styleId="ListLabel217">
    <w:name w:val="ListLabel 217"/>
    <w:qFormat/>
    <w:rPr>
      <w:rFonts w:cs="Arial"/>
    </w:rPr>
  </w:style>
  <w:style w:type="paragraph" w:styleId="Nagwek">
    <w:name w:val="header"/>
    <w:basedOn w:val="Normalny1"/>
    <w:next w:val="Tekstpodstawowy"/>
    <w:link w:val="NagwekZnak"/>
    <w:uiPriority w:val="99"/>
    <w:rsid w:val="00353568"/>
    <w:pPr>
      <w:tabs>
        <w:tab w:val="center" w:pos="4536"/>
        <w:tab w:val="right" w:pos="9072"/>
      </w:tabs>
    </w:pPr>
    <w:rPr>
      <w:rFonts w:ascii="Arial" w:eastAsia="Calibri" w:hAnsi="Arial"/>
    </w:rPr>
  </w:style>
  <w:style w:type="paragraph" w:styleId="Tekstpodstawowy">
    <w:name w:val="Body Text"/>
    <w:basedOn w:val="Normalny1"/>
    <w:link w:val="TekstpodstawowyZnak"/>
    <w:uiPriority w:val="99"/>
    <w:rsid w:val="00353568"/>
    <w:pPr>
      <w:spacing w:after="120"/>
    </w:pPr>
    <w:rPr>
      <w:rFonts w:ascii="Arial" w:eastAsia="Calibri" w:hAnsi="Arial"/>
    </w:rPr>
  </w:style>
  <w:style w:type="paragraph" w:styleId="Lista">
    <w:name w:val="List"/>
    <w:basedOn w:val="Normalny1"/>
    <w:uiPriority w:val="99"/>
    <w:unhideWhenUsed/>
    <w:rsid w:val="00400289"/>
    <w:pPr>
      <w:ind w:left="283" w:hanging="283"/>
      <w:contextualSpacing/>
    </w:pPr>
    <w:rPr>
      <w:rFonts w:ascii="Arial" w:hAnsi="Arial" w:cs="Arial"/>
    </w:rPr>
  </w:style>
  <w:style w:type="paragraph" w:styleId="Legenda">
    <w:name w:val="caption"/>
    <w:basedOn w:val="Normalny1"/>
    <w:next w:val="Normalny1"/>
    <w:uiPriority w:val="99"/>
    <w:qFormat/>
    <w:rsid w:val="00353568"/>
    <w:rPr>
      <w:rFonts w:ascii="Arial" w:hAnsi="Arial" w:cs="Arial"/>
      <w:b/>
      <w:bCs/>
      <w:sz w:val="20"/>
      <w:szCs w:val="20"/>
    </w:rPr>
  </w:style>
  <w:style w:type="paragraph" w:customStyle="1" w:styleId="Indeks">
    <w:name w:val="Indeks"/>
    <w:basedOn w:val="Normalny1"/>
    <w:qFormat/>
    <w:pPr>
      <w:suppressLineNumbers/>
    </w:pPr>
    <w:rPr>
      <w:rFonts w:cs="Lucida Sans"/>
    </w:rPr>
  </w:style>
  <w:style w:type="paragraph" w:customStyle="1" w:styleId="StandardZnak">
    <w:name w:val="Standard Znak"/>
    <w:link w:val="StandardZnakZnak"/>
    <w:uiPriority w:val="99"/>
    <w:qFormat/>
    <w:rsid w:val="00353568"/>
    <w:pPr>
      <w:widowControl w:val="0"/>
      <w:ind w:left="284"/>
    </w:pPr>
    <w:rPr>
      <w:rFonts w:ascii="Times New Roman" w:hAnsi="Times New Roman" w:cs="Times New Roman"/>
      <w:sz w:val="24"/>
      <w:szCs w:val="24"/>
      <w:lang w:eastAsia="pl-PL"/>
    </w:rPr>
  </w:style>
  <w:style w:type="paragraph" w:customStyle="1" w:styleId="StronaXzY">
    <w:name w:val="Strona X z Y"/>
    <w:uiPriority w:val="99"/>
    <w:qFormat/>
    <w:rsid w:val="00353568"/>
    <w:pPr>
      <w:ind w:left="284"/>
    </w:pPr>
    <w:rPr>
      <w:rFonts w:ascii="Times New Roman" w:eastAsia="Times New Roman" w:hAnsi="Times New Roman" w:cs="Times New Roman"/>
      <w:szCs w:val="20"/>
      <w:lang w:eastAsia="pl-PL"/>
    </w:rPr>
  </w:style>
  <w:style w:type="paragraph" w:styleId="Tekstkomentarza">
    <w:name w:val="annotation text"/>
    <w:basedOn w:val="Normalny1"/>
    <w:link w:val="TekstkomentarzaZnak"/>
    <w:uiPriority w:val="99"/>
    <w:semiHidden/>
    <w:qFormat/>
    <w:rsid w:val="00353568"/>
    <w:rPr>
      <w:rFonts w:ascii="Arial" w:eastAsia="Calibri" w:hAnsi="Arial"/>
      <w:sz w:val="20"/>
      <w:szCs w:val="20"/>
    </w:rPr>
  </w:style>
  <w:style w:type="paragraph" w:customStyle="1" w:styleId="Nagwekspisutreci1">
    <w:name w:val="Nagłówek spisu treści1"/>
    <w:basedOn w:val="Nagwek1"/>
    <w:next w:val="Normalny1"/>
    <w:uiPriority w:val="99"/>
    <w:qFormat/>
    <w:rsid w:val="00353568"/>
    <w:pPr>
      <w:keepLines/>
      <w:spacing w:before="480" w:after="0" w:line="276" w:lineRule="auto"/>
      <w:jc w:val="left"/>
    </w:pPr>
    <w:rPr>
      <w:rFonts w:ascii="Cambria" w:hAnsi="Cambria" w:cs="Cambria"/>
      <w:color w:val="365F91"/>
      <w:sz w:val="28"/>
      <w:szCs w:val="28"/>
    </w:rPr>
  </w:style>
  <w:style w:type="paragraph" w:styleId="Spistreci1">
    <w:name w:val="toc 1"/>
    <w:basedOn w:val="Normalny1"/>
    <w:next w:val="Normalny1"/>
    <w:autoRedefine/>
    <w:uiPriority w:val="99"/>
    <w:semiHidden/>
    <w:rsid w:val="00353568"/>
    <w:pPr>
      <w:spacing w:after="100"/>
    </w:pPr>
    <w:rPr>
      <w:rFonts w:ascii="Arial" w:hAnsi="Arial" w:cs="Arial"/>
    </w:rPr>
  </w:style>
  <w:style w:type="paragraph" w:styleId="Spistreci2">
    <w:name w:val="toc 2"/>
    <w:basedOn w:val="Normalny1"/>
    <w:next w:val="Normalny1"/>
    <w:autoRedefine/>
    <w:uiPriority w:val="99"/>
    <w:semiHidden/>
    <w:rsid w:val="00353568"/>
    <w:pPr>
      <w:spacing w:after="100"/>
      <w:ind w:left="240"/>
    </w:pPr>
    <w:rPr>
      <w:rFonts w:ascii="Arial" w:hAnsi="Arial" w:cs="Arial"/>
    </w:rPr>
  </w:style>
  <w:style w:type="paragraph" w:styleId="Tekstdymka">
    <w:name w:val="Balloon Text"/>
    <w:basedOn w:val="Normalny1"/>
    <w:link w:val="TekstdymkaZnak"/>
    <w:uiPriority w:val="99"/>
    <w:semiHidden/>
    <w:qFormat/>
    <w:rsid w:val="00353568"/>
    <w:rPr>
      <w:rFonts w:eastAsia="Calibri"/>
      <w:sz w:val="16"/>
      <w:szCs w:val="16"/>
    </w:rPr>
  </w:style>
  <w:style w:type="paragraph" w:styleId="NormalnyWeb">
    <w:name w:val="Normal (Web)"/>
    <w:basedOn w:val="Normalny1"/>
    <w:uiPriority w:val="99"/>
    <w:qFormat/>
    <w:rsid w:val="00353568"/>
    <w:pPr>
      <w:spacing w:beforeAutospacing="1" w:afterAutospacing="1"/>
    </w:pPr>
    <w:rPr>
      <w:rFonts w:ascii="Arial" w:hAnsi="Arial" w:cs="Arial"/>
    </w:rPr>
  </w:style>
  <w:style w:type="paragraph" w:styleId="Stopka">
    <w:name w:val="footer"/>
    <w:basedOn w:val="Normalny1"/>
    <w:link w:val="StopkaZnak"/>
    <w:uiPriority w:val="99"/>
    <w:rsid w:val="00353568"/>
    <w:pPr>
      <w:tabs>
        <w:tab w:val="center" w:pos="4536"/>
        <w:tab w:val="left" w:pos="8310"/>
        <w:tab w:val="right" w:pos="9072"/>
        <w:tab w:val="right" w:pos="9356"/>
      </w:tabs>
    </w:pPr>
    <w:rPr>
      <w:rFonts w:ascii="Arial" w:eastAsia="Calibri" w:hAnsi="Arial"/>
      <w:sz w:val="20"/>
      <w:szCs w:val="20"/>
    </w:rPr>
  </w:style>
  <w:style w:type="paragraph" w:styleId="Tekstpodstawowywcity">
    <w:name w:val="Body Text Indent"/>
    <w:basedOn w:val="Tekstpodstawowy"/>
    <w:link w:val="TekstpodstawowywcityZnak1"/>
    <w:uiPriority w:val="99"/>
    <w:unhideWhenUsed/>
    <w:qFormat/>
    <w:rsid w:val="00400289"/>
    <w:pPr>
      <w:spacing w:after="0"/>
      <w:ind w:firstLine="360"/>
    </w:pPr>
    <w:rPr>
      <w:rFonts w:eastAsia="Times New Roman" w:cs="Arial"/>
    </w:rPr>
  </w:style>
  <w:style w:type="paragraph" w:styleId="Tekstpodstawowy2">
    <w:name w:val="Body Text 2"/>
    <w:basedOn w:val="Normalny1"/>
    <w:link w:val="Tekstpodstawowy2Znak"/>
    <w:uiPriority w:val="99"/>
    <w:qFormat/>
    <w:rsid w:val="00353568"/>
    <w:pPr>
      <w:widowControl w:val="0"/>
    </w:pPr>
    <w:rPr>
      <w:rFonts w:ascii="Arial Narrow" w:eastAsia="Calibri" w:hAnsi="Arial Narrow"/>
      <w:sz w:val="20"/>
      <w:szCs w:val="20"/>
    </w:rPr>
  </w:style>
  <w:style w:type="paragraph" w:customStyle="1" w:styleId="tekst">
    <w:name w:val="tekst"/>
    <w:basedOn w:val="Normalny1"/>
    <w:uiPriority w:val="99"/>
    <w:qFormat/>
    <w:rsid w:val="00353568"/>
    <w:pPr>
      <w:suppressLineNumbers/>
      <w:spacing w:before="60" w:after="60"/>
    </w:pPr>
    <w:rPr>
      <w:rFonts w:ascii="Arial" w:hAnsi="Arial" w:cs="Arial"/>
    </w:rPr>
  </w:style>
  <w:style w:type="paragraph" w:customStyle="1" w:styleId="pkt">
    <w:name w:val="pkt"/>
    <w:basedOn w:val="Normalny1"/>
    <w:qFormat/>
    <w:rsid w:val="00353568"/>
    <w:pPr>
      <w:spacing w:before="60" w:after="60"/>
      <w:ind w:left="851" w:hanging="295"/>
    </w:pPr>
    <w:rPr>
      <w:rFonts w:ascii="Arial" w:hAnsi="Arial" w:cs="Arial"/>
    </w:rPr>
  </w:style>
  <w:style w:type="paragraph" w:customStyle="1" w:styleId="lit">
    <w:name w:val="lit"/>
    <w:uiPriority w:val="99"/>
    <w:qFormat/>
    <w:rsid w:val="00353568"/>
    <w:pPr>
      <w:spacing w:before="60" w:after="60"/>
      <w:ind w:left="1281" w:hanging="272"/>
      <w:jc w:val="both"/>
    </w:pPr>
    <w:rPr>
      <w:rFonts w:ascii="Times New Roman" w:eastAsia="Times New Roman" w:hAnsi="Times New Roman" w:cs="Times New Roman"/>
      <w:sz w:val="24"/>
      <w:szCs w:val="24"/>
      <w:lang w:eastAsia="pl-PL"/>
    </w:rPr>
  </w:style>
  <w:style w:type="paragraph" w:customStyle="1" w:styleId="ust">
    <w:name w:val="ust"/>
    <w:uiPriority w:val="99"/>
    <w:qFormat/>
    <w:rsid w:val="00353568"/>
    <w:pPr>
      <w:spacing w:before="60" w:after="60"/>
      <w:ind w:left="426" w:hanging="284"/>
      <w:jc w:val="both"/>
    </w:pPr>
    <w:rPr>
      <w:rFonts w:ascii="Times New Roman" w:eastAsia="Times New Roman" w:hAnsi="Times New Roman" w:cs="Times New Roman"/>
      <w:sz w:val="24"/>
      <w:szCs w:val="24"/>
      <w:lang w:eastAsia="pl-PL"/>
    </w:rPr>
  </w:style>
  <w:style w:type="paragraph" w:customStyle="1" w:styleId="tyt">
    <w:name w:val="tyt"/>
    <w:basedOn w:val="Normalny1"/>
    <w:uiPriority w:val="99"/>
    <w:qFormat/>
    <w:rsid w:val="00353568"/>
    <w:pPr>
      <w:keepNext/>
      <w:spacing w:before="60" w:after="60"/>
      <w:jc w:val="center"/>
    </w:pPr>
    <w:rPr>
      <w:rFonts w:ascii="Arial" w:hAnsi="Arial" w:cs="Arial"/>
      <w:b/>
      <w:bCs/>
    </w:rPr>
  </w:style>
  <w:style w:type="paragraph" w:customStyle="1" w:styleId="pkt1">
    <w:name w:val="pkt1"/>
    <w:basedOn w:val="pkt"/>
    <w:qFormat/>
    <w:rsid w:val="00353568"/>
    <w:pPr>
      <w:ind w:left="850" w:hanging="425"/>
    </w:pPr>
  </w:style>
  <w:style w:type="paragraph" w:customStyle="1" w:styleId="CTT-S000">
    <w:name w:val="CTT-S000"/>
    <w:basedOn w:val="Normalny1"/>
    <w:uiPriority w:val="99"/>
    <w:qFormat/>
    <w:rsid w:val="00353568"/>
    <w:pPr>
      <w:spacing w:before="60" w:after="60"/>
    </w:pPr>
    <w:rPr>
      <w:rFonts w:ascii="Arial" w:hAnsi="Arial" w:cs="Arial"/>
      <w:b/>
      <w:bCs/>
      <w:caps/>
      <w:sz w:val="20"/>
      <w:szCs w:val="20"/>
    </w:rPr>
  </w:style>
  <w:style w:type="paragraph" w:customStyle="1" w:styleId="CTT-S0000">
    <w:name w:val="CTT-S0000"/>
    <w:basedOn w:val="Normalny1"/>
    <w:next w:val="Normalny1"/>
    <w:uiPriority w:val="99"/>
    <w:qFormat/>
    <w:rsid w:val="00353568"/>
    <w:pPr>
      <w:spacing w:before="40" w:after="40"/>
    </w:pPr>
    <w:rPr>
      <w:rFonts w:ascii="Arial" w:hAnsi="Arial" w:cs="Arial"/>
      <w:b/>
      <w:bCs/>
    </w:rPr>
  </w:style>
  <w:style w:type="paragraph" w:customStyle="1" w:styleId="CTT2">
    <w:name w:val="CTT2"/>
    <w:basedOn w:val="Normalny1"/>
    <w:uiPriority w:val="99"/>
    <w:qFormat/>
    <w:rsid w:val="00353568"/>
    <w:pPr>
      <w:tabs>
        <w:tab w:val="left" w:pos="-1440"/>
        <w:tab w:val="left" w:pos="-720"/>
        <w:tab w:val="left" w:pos="1"/>
        <w:tab w:val="left" w:pos="288"/>
        <w:tab w:val="left" w:pos="432"/>
        <w:tab w:val="left" w:pos="576"/>
        <w:tab w:val="left" w:pos="720"/>
        <w:tab w:val="left" w:pos="1008"/>
        <w:tab w:val="left" w:pos="1152"/>
        <w:tab w:val="left" w:pos="1296"/>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pPr>
    <w:rPr>
      <w:rFonts w:ascii="Arial" w:hAnsi="Arial" w:cs="Arial"/>
      <w:b/>
      <w:bCs/>
    </w:rPr>
  </w:style>
  <w:style w:type="paragraph" w:customStyle="1" w:styleId="Technical">
    <w:name w:val="Technical"/>
    <w:basedOn w:val="Normalny1"/>
    <w:uiPriority w:val="99"/>
    <w:qFormat/>
    <w:rsid w:val="00353568"/>
    <w:rPr>
      <w:rFonts w:ascii="Courier" w:hAnsi="Courier" w:cs="Courier"/>
      <w:lang w:val="en-GB"/>
    </w:rPr>
  </w:style>
  <w:style w:type="paragraph" w:customStyle="1" w:styleId="CTT1">
    <w:name w:val="CTT1"/>
    <w:basedOn w:val="Normalny1"/>
    <w:uiPriority w:val="99"/>
    <w:qFormat/>
    <w:rsid w:val="00353568"/>
    <w:pPr>
      <w:spacing w:before="240" w:after="240"/>
    </w:pPr>
    <w:rPr>
      <w:rFonts w:ascii="Arial" w:hAnsi="Arial" w:cs="Arial"/>
      <w:b/>
      <w:bCs/>
    </w:rPr>
  </w:style>
  <w:style w:type="paragraph" w:customStyle="1" w:styleId="CTT3">
    <w:name w:val="CTT3"/>
    <w:basedOn w:val="Normalny1"/>
    <w:uiPriority w:val="99"/>
    <w:qFormat/>
    <w:rsid w:val="00353568"/>
    <w:pPr>
      <w:tabs>
        <w:tab w:val="left" w:pos="-1440"/>
        <w:tab w:val="left" w:pos="-720"/>
        <w:tab w:val="left" w:pos="1"/>
        <w:tab w:val="left" w:pos="576"/>
        <w:tab w:val="left" w:pos="720"/>
        <w:tab w:val="left" w:pos="1008"/>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rFonts w:ascii="Arial" w:hAnsi="Arial" w:cs="Arial"/>
      <w:b/>
      <w:bCs/>
    </w:rPr>
  </w:style>
  <w:style w:type="paragraph" w:customStyle="1" w:styleId="DefaultText">
    <w:name w:val="Default Text"/>
    <w:basedOn w:val="Normalny1"/>
    <w:uiPriority w:val="99"/>
    <w:qFormat/>
    <w:rsid w:val="00353568"/>
    <w:rPr>
      <w:rFonts w:ascii="Arial" w:hAnsi="Arial" w:cs="Arial"/>
    </w:rPr>
  </w:style>
  <w:style w:type="paragraph" w:customStyle="1" w:styleId="CTT-S00">
    <w:name w:val="CTT-S00"/>
    <w:basedOn w:val="Nagwek4"/>
    <w:uiPriority w:val="99"/>
    <w:qFormat/>
    <w:rsid w:val="00353568"/>
    <w:pPr>
      <w:spacing w:before="0" w:after="0"/>
    </w:pPr>
  </w:style>
  <w:style w:type="paragraph" w:styleId="Tekstpodstawowy3">
    <w:name w:val="Body Text 3"/>
    <w:basedOn w:val="Normalny1"/>
    <w:link w:val="Tekstpodstawowy3Znak"/>
    <w:uiPriority w:val="99"/>
    <w:qFormat/>
    <w:rsid w:val="00353568"/>
    <w:pPr>
      <w:spacing w:after="120"/>
    </w:pPr>
    <w:rPr>
      <w:rFonts w:ascii="Arial" w:eastAsia="Calibri" w:hAnsi="Arial"/>
      <w:sz w:val="16"/>
      <w:szCs w:val="16"/>
    </w:rPr>
  </w:style>
  <w:style w:type="paragraph" w:customStyle="1" w:styleId="Technical4">
    <w:name w:val="Technical 4"/>
    <w:uiPriority w:val="99"/>
    <w:qFormat/>
    <w:rsid w:val="00353568"/>
    <w:pPr>
      <w:tabs>
        <w:tab w:val="left" w:pos="-720"/>
      </w:tabs>
      <w:suppressAutoHyphens/>
      <w:ind w:left="284"/>
    </w:pPr>
    <w:rPr>
      <w:rFonts w:ascii="Courier" w:eastAsia="Times New Roman" w:hAnsi="Courier" w:cs="Courier"/>
      <w:b/>
      <w:bCs/>
      <w:sz w:val="24"/>
      <w:szCs w:val="24"/>
      <w:lang w:val="en-US" w:eastAsia="pl-PL"/>
    </w:rPr>
  </w:style>
  <w:style w:type="paragraph" w:styleId="Wcicienormalne">
    <w:name w:val="Normal Indent"/>
    <w:basedOn w:val="Normalny1"/>
    <w:uiPriority w:val="99"/>
    <w:qFormat/>
    <w:rsid w:val="00353568"/>
    <w:pPr>
      <w:ind w:left="708"/>
    </w:pPr>
    <w:rPr>
      <w:rFonts w:ascii="Arial" w:hAnsi="Arial" w:cs="Arial"/>
    </w:rPr>
  </w:style>
  <w:style w:type="paragraph" w:customStyle="1" w:styleId="TableText">
    <w:name w:val="Table Text"/>
    <w:basedOn w:val="Normalny1"/>
    <w:uiPriority w:val="99"/>
    <w:qFormat/>
    <w:rsid w:val="00353568"/>
    <w:rPr>
      <w:rFonts w:ascii="Arial" w:hAnsi="Arial" w:cs="Arial"/>
    </w:rPr>
  </w:style>
  <w:style w:type="paragraph" w:customStyle="1" w:styleId="podpunkt1">
    <w:name w:val="podpunkt 1"/>
    <w:basedOn w:val="Normalny1"/>
    <w:next w:val="Normalny1"/>
    <w:uiPriority w:val="99"/>
    <w:qFormat/>
    <w:rsid w:val="00353568"/>
    <w:pPr>
      <w:ind w:left="567" w:hanging="567"/>
    </w:pPr>
    <w:rPr>
      <w:rFonts w:ascii="Arial" w:hAnsi="Arial" w:cs="Arial"/>
    </w:rPr>
  </w:style>
  <w:style w:type="paragraph" w:customStyle="1" w:styleId="Default">
    <w:name w:val="Default"/>
    <w:qFormat/>
    <w:rsid w:val="00353568"/>
    <w:pPr>
      <w:widowControl w:val="0"/>
      <w:ind w:left="284"/>
    </w:pPr>
    <w:rPr>
      <w:rFonts w:ascii="Times New Roman" w:eastAsia="Times New Roman" w:hAnsi="Times New Roman" w:cs="Times New Roman"/>
      <w:color w:val="000000"/>
      <w:sz w:val="24"/>
      <w:szCs w:val="24"/>
      <w:lang w:eastAsia="pl-PL"/>
    </w:rPr>
  </w:style>
  <w:style w:type="paragraph" w:styleId="Zwykytekst">
    <w:name w:val="Plain Text"/>
    <w:basedOn w:val="Normalny1"/>
    <w:link w:val="ZwykytekstZnak"/>
    <w:uiPriority w:val="99"/>
    <w:qFormat/>
    <w:rsid w:val="00353568"/>
    <w:rPr>
      <w:rFonts w:ascii="Consolas" w:eastAsia="Calibri" w:hAnsi="Consolas"/>
      <w:sz w:val="21"/>
      <w:szCs w:val="21"/>
    </w:rPr>
  </w:style>
  <w:style w:type="paragraph" w:styleId="Tytu">
    <w:name w:val="Title"/>
    <w:basedOn w:val="Normalny1"/>
    <w:next w:val="Normalny1"/>
    <w:link w:val="TytuZnak"/>
    <w:uiPriority w:val="99"/>
    <w:qFormat/>
    <w:rsid w:val="00353568"/>
    <w:pPr>
      <w:widowControl w:val="0"/>
      <w:pBdr>
        <w:bottom w:val="single" w:sz="8" w:space="4" w:color="4F81BD"/>
      </w:pBdr>
      <w:spacing w:after="300"/>
    </w:pPr>
    <w:rPr>
      <w:rFonts w:eastAsia="Calibri"/>
      <w:spacing w:val="5"/>
      <w:kern w:val="2"/>
      <w:sz w:val="52"/>
      <w:szCs w:val="52"/>
    </w:rPr>
  </w:style>
  <w:style w:type="paragraph" w:customStyle="1" w:styleId="Zawartoramki">
    <w:name w:val="Zawartość ramki"/>
    <w:basedOn w:val="Tekstpodstawowy"/>
    <w:uiPriority w:val="99"/>
    <w:qFormat/>
    <w:rsid w:val="00353568"/>
    <w:pPr>
      <w:widowControl w:val="0"/>
    </w:pPr>
    <w:rPr>
      <w:rFonts w:ascii="Tahoma" w:hAnsi="Tahoma"/>
    </w:rPr>
  </w:style>
  <w:style w:type="paragraph" w:customStyle="1" w:styleId="nagwek-5">
    <w:name w:val="nagłówek-5"/>
    <w:basedOn w:val="Normalny1"/>
    <w:uiPriority w:val="99"/>
    <w:qFormat/>
    <w:rsid w:val="00353568"/>
    <w:pPr>
      <w:widowControl w:val="0"/>
    </w:pPr>
    <w:rPr>
      <w:rFonts w:eastAsia="Calibri"/>
      <w:sz w:val="16"/>
      <w:szCs w:val="16"/>
    </w:rPr>
  </w:style>
  <w:style w:type="paragraph" w:styleId="Spistreci3">
    <w:name w:val="toc 3"/>
    <w:basedOn w:val="Normalny1"/>
    <w:next w:val="Normalny1"/>
    <w:autoRedefine/>
    <w:uiPriority w:val="99"/>
    <w:semiHidden/>
    <w:rsid w:val="00353568"/>
    <w:pPr>
      <w:ind w:left="480"/>
    </w:pPr>
    <w:rPr>
      <w:rFonts w:ascii="Calibri" w:hAnsi="Calibri" w:cs="Calibri"/>
      <w:i/>
      <w:iCs/>
      <w:sz w:val="20"/>
      <w:szCs w:val="20"/>
    </w:rPr>
  </w:style>
  <w:style w:type="paragraph" w:customStyle="1" w:styleId="Akapitzlist1">
    <w:name w:val="Akapit z listą1"/>
    <w:basedOn w:val="Normalny1"/>
    <w:uiPriority w:val="99"/>
    <w:qFormat/>
    <w:rsid w:val="00353568"/>
    <w:pPr>
      <w:widowControl w:val="0"/>
      <w:ind w:left="720"/>
    </w:pPr>
  </w:style>
  <w:style w:type="paragraph" w:customStyle="1" w:styleId="Normalny10">
    <w:name w:val="Normalny1"/>
    <w:basedOn w:val="Normalny1"/>
    <w:uiPriority w:val="99"/>
    <w:qFormat/>
    <w:rsid w:val="00353568"/>
    <w:pPr>
      <w:widowControl w:val="0"/>
    </w:pPr>
    <w:rPr>
      <w:rFonts w:ascii="Arial" w:hAnsi="Arial" w:cs="Arial"/>
      <w:kern w:val="2"/>
      <w:sz w:val="20"/>
      <w:szCs w:val="20"/>
    </w:rPr>
  </w:style>
  <w:style w:type="paragraph" w:customStyle="1" w:styleId="standard">
    <w:name w:val="standard"/>
    <w:basedOn w:val="Normalny1"/>
    <w:uiPriority w:val="99"/>
    <w:qFormat/>
    <w:rsid w:val="00353568"/>
    <w:pPr>
      <w:spacing w:beforeAutospacing="1" w:afterAutospacing="1"/>
    </w:pPr>
    <w:rPr>
      <w:rFonts w:ascii="Arial" w:hAnsi="Arial" w:cs="Arial"/>
    </w:rPr>
  </w:style>
  <w:style w:type="paragraph" w:customStyle="1" w:styleId="Bezodstpw1">
    <w:name w:val="Bez odstępów1"/>
    <w:uiPriority w:val="99"/>
    <w:qFormat/>
    <w:rsid w:val="00353568"/>
    <w:pPr>
      <w:ind w:left="284"/>
    </w:pPr>
    <w:rPr>
      <w:rFonts w:ascii="Times New Roman" w:eastAsia="Times New Roman" w:hAnsi="Times New Roman" w:cs="Times New Roman"/>
      <w:sz w:val="24"/>
      <w:szCs w:val="24"/>
      <w:lang w:eastAsia="pl-PL"/>
    </w:rPr>
  </w:style>
  <w:style w:type="paragraph" w:styleId="Spistreci4">
    <w:name w:val="toc 4"/>
    <w:basedOn w:val="Normalny1"/>
    <w:next w:val="Normalny1"/>
    <w:autoRedefine/>
    <w:uiPriority w:val="99"/>
    <w:semiHidden/>
    <w:rsid w:val="00353568"/>
    <w:pPr>
      <w:ind w:left="720"/>
    </w:pPr>
    <w:rPr>
      <w:rFonts w:ascii="Calibri" w:hAnsi="Calibri" w:cs="Calibri"/>
      <w:sz w:val="18"/>
      <w:szCs w:val="18"/>
    </w:rPr>
  </w:style>
  <w:style w:type="paragraph" w:styleId="Spistreci5">
    <w:name w:val="toc 5"/>
    <w:basedOn w:val="Normalny1"/>
    <w:next w:val="Normalny1"/>
    <w:autoRedefine/>
    <w:uiPriority w:val="99"/>
    <w:semiHidden/>
    <w:rsid w:val="00353568"/>
    <w:pPr>
      <w:ind w:left="960"/>
    </w:pPr>
    <w:rPr>
      <w:rFonts w:ascii="Calibri" w:hAnsi="Calibri" w:cs="Calibri"/>
      <w:sz w:val="18"/>
      <w:szCs w:val="18"/>
    </w:rPr>
  </w:style>
  <w:style w:type="paragraph" w:styleId="Spistreci6">
    <w:name w:val="toc 6"/>
    <w:basedOn w:val="Normalny1"/>
    <w:next w:val="Normalny1"/>
    <w:autoRedefine/>
    <w:uiPriority w:val="99"/>
    <w:semiHidden/>
    <w:rsid w:val="00353568"/>
    <w:pPr>
      <w:ind w:left="1200"/>
    </w:pPr>
    <w:rPr>
      <w:rFonts w:ascii="Calibri" w:hAnsi="Calibri" w:cs="Calibri"/>
      <w:sz w:val="18"/>
      <w:szCs w:val="18"/>
    </w:rPr>
  </w:style>
  <w:style w:type="paragraph" w:styleId="Spistreci7">
    <w:name w:val="toc 7"/>
    <w:basedOn w:val="Normalny1"/>
    <w:next w:val="Normalny1"/>
    <w:autoRedefine/>
    <w:uiPriority w:val="99"/>
    <w:semiHidden/>
    <w:rsid w:val="00353568"/>
    <w:pPr>
      <w:ind w:left="1440"/>
    </w:pPr>
    <w:rPr>
      <w:rFonts w:ascii="Calibri" w:hAnsi="Calibri" w:cs="Calibri"/>
      <w:sz w:val="18"/>
      <w:szCs w:val="18"/>
    </w:rPr>
  </w:style>
  <w:style w:type="paragraph" w:styleId="Spistreci8">
    <w:name w:val="toc 8"/>
    <w:basedOn w:val="Normalny1"/>
    <w:next w:val="Normalny1"/>
    <w:autoRedefine/>
    <w:uiPriority w:val="99"/>
    <w:semiHidden/>
    <w:rsid w:val="00353568"/>
    <w:pPr>
      <w:ind w:left="1680"/>
    </w:pPr>
    <w:rPr>
      <w:rFonts w:ascii="Calibri" w:hAnsi="Calibri" w:cs="Calibri"/>
      <w:sz w:val="18"/>
      <w:szCs w:val="18"/>
    </w:rPr>
  </w:style>
  <w:style w:type="paragraph" w:styleId="Spistreci9">
    <w:name w:val="toc 9"/>
    <w:basedOn w:val="Normalny1"/>
    <w:next w:val="Normalny1"/>
    <w:autoRedefine/>
    <w:uiPriority w:val="99"/>
    <w:semiHidden/>
    <w:rsid w:val="00353568"/>
    <w:pPr>
      <w:ind w:left="1920"/>
    </w:pPr>
    <w:rPr>
      <w:rFonts w:ascii="Calibri" w:hAnsi="Calibri" w:cs="Calibri"/>
      <w:sz w:val="18"/>
      <w:szCs w:val="18"/>
    </w:rPr>
  </w:style>
  <w:style w:type="paragraph" w:styleId="Tematkomentarza">
    <w:name w:val="annotation subject"/>
    <w:basedOn w:val="Tekstkomentarza"/>
    <w:next w:val="Tekstkomentarza"/>
    <w:link w:val="TematkomentarzaZnak2"/>
    <w:uiPriority w:val="99"/>
    <w:semiHidden/>
    <w:qFormat/>
    <w:rsid w:val="00353568"/>
    <w:rPr>
      <w:b/>
      <w:bCs/>
    </w:rPr>
  </w:style>
  <w:style w:type="paragraph" w:customStyle="1" w:styleId="Standard0">
    <w:name w:val="Standard"/>
    <w:qFormat/>
    <w:rsid w:val="00353568"/>
    <w:pPr>
      <w:widowControl w:val="0"/>
    </w:pPr>
    <w:rPr>
      <w:rFonts w:ascii="Times New Roman" w:eastAsia="Times New Roman" w:hAnsi="Times New Roman" w:cs="Times New Roman"/>
      <w:sz w:val="24"/>
      <w:szCs w:val="24"/>
      <w:lang w:eastAsia="pl-PL"/>
    </w:rPr>
  </w:style>
  <w:style w:type="paragraph" w:customStyle="1" w:styleId="Bezodstpw11">
    <w:name w:val="Bez odstępów11"/>
    <w:qFormat/>
    <w:rsid w:val="00353568"/>
    <w:pPr>
      <w:ind w:left="284"/>
    </w:pPr>
    <w:rPr>
      <w:rFonts w:ascii="Times New Roman" w:eastAsia="Times New Roman" w:hAnsi="Times New Roman" w:cs="Times New Roman"/>
      <w:sz w:val="24"/>
      <w:szCs w:val="24"/>
      <w:lang w:eastAsia="pl-PL"/>
    </w:rPr>
  </w:style>
  <w:style w:type="paragraph" w:customStyle="1" w:styleId="Nagwekspisutreci11">
    <w:name w:val="Nagłówek spisu treści11"/>
    <w:basedOn w:val="Nagwek1"/>
    <w:next w:val="Normalny1"/>
    <w:uiPriority w:val="99"/>
    <w:qFormat/>
    <w:rsid w:val="00353568"/>
    <w:pPr>
      <w:keepLines/>
      <w:spacing w:before="480" w:after="0" w:line="276" w:lineRule="auto"/>
      <w:jc w:val="left"/>
    </w:pPr>
    <w:rPr>
      <w:rFonts w:ascii="Cambria" w:hAnsi="Cambria" w:cs="Cambria"/>
      <w:color w:val="365F91"/>
      <w:sz w:val="28"/>
      <w:szCs w:val="28"/>
    </w:rPr>
  </w:style>
  <w:style w:type="paragraph" w:customStyle="1" w:styleId="Akapitzlist2">
    <w:name w:val="Akapit z listą2"/>
    <w:basedOn w:val="Normalny1"/>
    <w:qFormat/>
    <w:rsid w:val="00353568"/>
    <w:pPr>
      <w:spacing w:beforeAutospacing="1" w:afterAutospacing="1"/>
    </w:pPr>
  </w:style>
  <w:style w:type="paragraph" w:customStyle="1" w:styleId="normaltableau">
    <w:name w:val="normal_tableau"/>
    <w:basedOn w:val="Normalny1"/>
    <w:uiPriority w:val="99"/>
    <w:qFormat/>
    <w:rsid w:val="00353568"/>
    <w:pPr>
      <w:spacing w:before="120" w:after="120"/>
    </w:pPr>
    <w:rPr>
      <w:rFonts w:ascii="Optima" w:hAnsi="Optima" w:cs="Optima"/>
      <w:lang w:val="en-GB"/>
    </w:rPr>
  </w:style>
  <w:style w:type="paragraph" w:customStyle="1" w:styleId="punkt1">
    <w:name w:val="punkt1"/>
    <w:basedOn w:val="Normalny1"/>
    <w:uiPriority w:val="99"/>
    <w:qFormat/>
    <w:rsid w:val="00353568"/>
    <w:pPr>
      <w:ind w:left="567" w:hanging="567"/>
    </w:pPr>
  </w:style>
  <w:style w:type="paragraph" w:customStyle="1" w:styleId="CharCharChar1ZnakZnak">
    <w:name w:val="Char Char Char1 Znak Znak"/>
    <w:basedOn w:val="Normalny1"/>
    <w:uiPriority w:val="99"/>
    <w:qFormat/>
    <w:rsid w:val="00353568"/>
    <w:pPr>
      <w:spacing w:line="240" w:lineRule="exact"/>
    </w:pPr>
    <w:rPr>
      <w:sz w:val="20"/>
      <w:szCs w:val="20"/>
      <w:lang w:val="en-US"/>
    </w:rPr>
  </w:style>
  <w:style w:type="paragraph" w:customStyle="1" w:styleId="CharCharChar1Znak">
    <w:name w:val="Char Char Char1 Znak"/>
    <w:basedOn w:val="Normalny1"/>
    <w:uiPriority w:val="99"/>
    <w:qFormat/>
    <w:rsid w:val="00353568"/>
    <w:pPr>
      <w:spacing w:line="240" w:lineRule="exact"/>
    </w:pPr>
    <w:rPr>
      <w:sz w:val="20"/>
      <w:szCs w:val="20"/>
      <w:lang w:val="en-US"/>
    </w:rPr>
  </w:style>
  <w:style w:type="paragraph" w:customStyle="1" w:styleId="Textbody">
    <w:name w:val="Text body"/>
    <w:basedOn w:val="Standard0"/>
    <w:uiPriority w:val="99"/>
    <w:qFormat/>
    <w:rsid w:val="00353568"/>
    <w:pPr>
      <w:widowControl/>
      <w:tabs>
        <w:tab w:val="left" w:pos="340"/>
        <w:tab w:val="left" w:pos="396"/>
        <w:tab w:val="left" w:pos="510"/>
        <w:tab w:val="left" w:pos="680"/>
        <w:tab w:val="left" w:pos="793"/>
        <w:tab w:val="left" w:pos="2154"/>
        <w:tab w:val="left" w:pos="2381"/>
        <w:tab w:val="left" w:pos="3742"/>
        <w:tab w:val="left" w:pos="4082"/>
      </w:tabs>
      <w:suppressAutoHyphens/>
      <w:spacing w:after="120"/>
      <w:jc w:val="both"/>
      <w:textAlignment w:val="baseline"/>
    </w:pPr>
    <w:rPr>
      <w:rFonts w:ascii="Arial Narrow" w:eastAsia="Calibri" w:hAnsi="Arial Narrow" w:cs="Arial Narrow"/>
      <w:kern w:val="2"/>
      <w:lang w:val="de-DE" w:eastAsia="ja-JP"/>
    </w:rPr>
  </w:style>
  <w:style w:type="paragraph" w:customStyle="1" w:styleId="Akapitzlist3">
    <w:name w:val="Akapit z listą3"/>
    <w:basedOn w:val="Normalny1"/>
    <w:qFormat/>
    <w:rsid w:val="00353568"/>
    <w:pPr>
      <w:ind w:left="708"/>
    </w:pPr>
    <w:rPr>
      <w:rFonts w:ascii="Arial" w:hAnsi="Arial" w:cs="Arial"/>
    </w:rPr>
  </w:style>
  <w:style w:type="paragraph" w:customStyle="1" w:styleId="punkt2">
    <w:name w:val="punkt2"/>
    <w:basedOn w:val="pkt"/>
    <w:uiPriority w:val="99"/>
    <w:qFormat/>
    <w:rsid w:val="00353568"/>
    <w:pPr>
      <w:spacing w:before="0" w:after="0"/>
      <w:ind w:left="1078" w:hanging="284"/>
    </w:pPr>
    <w:rPr>
      <w:rFonts w:ascii="Tahoma" w:hAnsi="Tahoma" w:cs="Tahoma"/>
    </w:rPr>
  </w:style>
  <w:style w:type="paragraph" w:customStyle="1" w:styleId="Akapitzlist31">
    <w:name w:val="Akapit z listą31"/>
    <w:basedOn w:val="Normalny1"/>
    <w:qFormat/>
    <w:rsid w:val="00353568"/>
    <w:pPr>
      <w:ind w:left="708"/>
    </w:pPr>
    <w:rPr>
      <w:rFonts w:ascii="Arial" w:eastAsia="Calibri" w:hAnsi="Arial" w:cs="Arial"/>
    </w:rPr>
  </w:style>
  <w:style w:type="paragraph" w:customStyle="1" w:styleId="Poprawka1">
    <w:name w:val="Poprawka1"/>
    <w:uiPriority w:val="99"/>
    <w:semiHidden/>
    <w:qFormat/>
    <w:rsid w:val="00353568"/>
    <w:rPr>
      <w:rFonts w:ascii="Arial" w:eastAsia="Times New Roman" w:hAnsi="Arial" w:cs="Arial"/>
      <w:sz w:val="24"/>
      <w:szCs w:val="24"/>
      <w:lang w:eastAsia="pl-PL"/>
    </w:rPr>
  </w:style>
  <w:style w:type="paragraph" w:styleId="Akapitzlist">
    <w:name w:val="List Paragraph"/>
    <w:aliases w:val="L1,Numerowanie,Akapit z listą BS,List Paragraph2,List Paragraph,List Paragraph21,Nagłowek 3,Preambuła,Kolorowa lista — akcent 11,Dot pt,F5 List Paragraph,Recommendation,List Paragraph11,lp1,maz_wyliczenie,opis dzialania,K-P_odwolanie"/>
    <w:basedOn w:val="Normalny1"/>
    <w:link w:val="AkapitzlistZnak"/>
    <w:uiPriority w:val="1"/>
    <w:qFormat/>
    <w:rsid w:val="00353568"/>
    <w:pPr>
      <w:ind w:left="720"/>
      <w:contextualSpacing/>
    </w:pPr>
    <w:rPr>
      <w:rFonts w:ascii="Arial" w:hAnsi="Arial"/>
    </w:rPr>
  </w:style>
  <w:style w:type="paragraph" w:customStyle="1" w:styleId="Blockquote">
    <w:name w:val="Blockquote"/>
    <w:basedOn w:val="Normalny1"/>
    <w:qFormat/>
    <w:rsid w:val="00353568"/>
    <w:pPr>
      <w:spacing w:before="100" w:after="100"/>
      <w:ind w:left="360" w:right="360"/>
    </w:pPr>
    <w:rPr>
      <w:rFonts w:eastAsia="Calibri"/>
      <w:szCs w:val="20"/>
    </w:rPr>
  </w:style>
  <w:style w:type="paragraph" w:customStyle="1" w:styleId="Standardowy0">
    <w:name w:val="Standardowy.+"/>
    <w:qFormat/>
    <w:rsid w:val="00353568"/>
    <w:pPr>
      <w:suppressAutoHyphens/>
    </w:pPr>
    <w:rPr>
      <w:rFonts w:ascii="Arial" w:hAnsi="Arial" w:cs="Times New Roman"/>
      <w:szCs w:val="20"/>
    </w:rPr>
  </w:style>
  <w:style w:type="paragraph" w:customStyle="1" w:styleId="Akapitzlist4">
    <w:name w:val="Akapit z listą4"/>
    <w:basedOn w:val="Normalny1"/>
    <w:qFormat/>
    <w:rsid w:val="00353568"/>
    <w:pPr>
      <w:ind w:left="720"/>
      <w:contextualSpacing/>
    </w:pPr>
    <w:rPr>
      <w:rFonts w:ascii="Arial" w:eastAsia="Calibri" w:hAnsi="Arial" w:cs="Arial"/>
    </w:rPr>
  </w:style>
  <w:style w:type="paragraph" w:customStyle="1" w:styleId="Zawartotabeli">
    <w:name w:val="Zawartość tabeli"/>
    <w:basedOn w:val="Tekstpodstawowy"/>
    <w:uiPriority w:val="99"/>
    <w:qFormat/>
    <w:rsid w:val="00353568"/>
    <w:pPr>
      <w:widowControl w:val="0"/>
      <w:suppressLineNumbers/>
      <w:spacing w:after="0"/>
    </w:pPr>
    <w:rPr>
      <w:rFonts w:ascii="Times New Roman" w:eastAsia="Times New Roman" w:hAnsi="Times New Roman"/>
      <w:szCs w:val="20"/>
    </w:rPr>
  </w:style>
  <w:style w:type="paragraph" w:styleId="Tekstprzypisukocowego">
    <w:name w:val="endnote text"/>
    <w:basedOn w:val="Normalny1"/>
    <w:link w:val="TekstprzypisukocowegoZnak"/>
    <w:uiPriority w:val="99"/>
    <w:semiHidden/>
    <w:unhideWhenUsed/>
    <w:rsid w:val="00353568"/>
    <w:rPr>
      <w:rFonts w:ascii="Arial" w:hAnsi="Arial"/>
      <w:sz w:val="20"/>
      <w:szCs w:val="20"/>
    </w:rPr>
  </w:style>
  <w:style w:type="paragraph" w:styleId="Bezodstpw">
    <w:name w:val="No Spacing"/>
    <w:uiPriority w:val="1"/>
    <w:qFormat/>
    <w:rsid w:val="00353568"/>
    <w:pPr>
      <w:ind w:left="284"/>
    </w:pPr>
    <w:rPr>
      <w:rFonts w:ascii="Times New Roman" w:eastAsia="Times New Roman" w:hAnsi="Times New Roman" w:cs="Times New Roman"/>
      <w:sz w:val="24"/>
      <w:szCs w:val="24"/>
      <w:lang w:eastAsia="pl-PL"/>
    </w:rPr>
  </w:style>
  <w:style w:type="paragraph" w:styleId="Tekstprzypisudolnego">
    <w:name w:val="footnote text"/>
    <w:basedOn w:val="Normalny1"/>
    <w:link w:val="TekstprzypisudolnegoZnak"/>
    <w:uiPriority w:val="99"/>
    <w:unhideWhenUsed/>
    <w:rsid w:val="00353568"/>
    <w:rPr>
      <w:rFonts w:ascii="Arial" w:hAnsi="Arial"/>
      <w:sz w:val="20"/>
      <w:szCs w:val="20"/>
    </w:rPr>
  </w:style>
  <w:style w:type="paragraph" w:customStyle="1" w:styleId="Akapitzlist5">
    <w:name w:val="Akapit z listą5"/>
    <w:basedOn w:val="Normalny1"/>
    <w:uiPriority w:val="34"/>
    <w:qFormat/>
    <w:rsid w:val="00353568"/>
    <w:pPr>
      <w:ind w:left="720"/>
      <w:contextualSpacing/>
    </w:pPr>
    <w:rPr>
      <w:rFonts w:ascii="Arial" w:hAnsi="Arial" w:cs="Arial"/>
    </w:rPr>
  </w:style>
  <w:style w:type="paragraph" w:customStyle="1" w:styleId="Styl1">
    <w:name w:val="Styl1"/>
    <w:basedOn w:val="Normalny1"/>
    <w:link w:val="Styl1Znak"/>
    <w:qFormat/>
    <w:rsid w:val="00353568"/>
    <w:pPr>
      <w:spacing w:after="120"/>
      <w:ind w:left="567" w:hanging="567"/>
    </w:pPr>
    <w:rPr>
      <w:rFonts w:ascii="Arial" w:hAnsi="Arial"/>
    </w:rPr>
  </w:style>
  <w:style w:type="paragraph" w:customStyle="1" w:styleId="SIWZ1">
    <w:name w:val="SIWZ 1."/>
    <w:basedOn w:val="StandardZnak"/>
    <w:link w:val="SIWZ1Znak"/>
    <w:qFormat/>
    <w:rsid w:val="00353568"/>
    <w:pPr>
      <w:tabs>
        <w:tab w:val="left" w:pos="426"/>
      </w:tabs>
      <w:spacing w:after="120"/>
      <w:ind w:left="426" w:hanging="425"/>
      <w:jc w:val="both"/>
    </w:pPr>
    <w:rPr>
      <w:rFonts w:ascii="Arial" w:hAnsi="Arial"/>
      <w:sz w:val="22"/>
      <w:szCs w:val="22"/>
    </w:rPr>
  </w:style>
  <w:style w:type="paragraph" w:customStyle="1" w:styleId="siwz10">
    <w:name w:val="siwz 1)"/>
    <w:basedOn w:val="Akapitzlist"/>
    <w:qFormat/>
    <w:rsid w:val="00353568"/>
    <w:pPr>
      <w:spacing w:after="120"/>
    </w:pPr>
  </w:style>
  <w:style w:type="paragraph" w:customStyle="1" w:styleId="SIWZa">
    <w:name w:val="SIWZ a)"/>
    <w:basedOn w:val="Normalny1"/>
    <w:link w:val="SIWZaZnak"/>
    <w:qFormat/>
    <w:rsid w:val="00353568"/>
    <w:pPr>
      <w:tabs>
        <w:tab w:val="left" w:pos="1276"/>
      </w:tabs>
      <w:spacing w:after="120"/>
    </w:pPr>
    <w:rPr>
      <w:rFonts w:ascii="Arial" w:hAnsi="Arial"/>
    </w:rPr>
  </w:style>
  <w:style w:type="paragraph" w:styleId="Poprawka">
    <w:name w:val="Revision"/>
    <w:uiPriority w:val="99"/>
    <w:semiHidden/>
    <w:qFormat/>
    <w:rsid w:val="00353568"/>
    <w:rPr>
      <w:rFonts w:ascii="Arial" w:eastAsia="Times New Roman" w:hAnsi="Arial" w:cs="Arial"/>
      <w:sz w:val="24"/>
      <w:szCs w:val="24"/>
      <w:lang w:eastAsia="pl-PL"/>
    </w:rPr>
  </w:style>
  <w:style w:type="paragraph" w:styleId="Listapunktowana3">
    <w:name w:val="List Bullet 3"/>
    <w:basedOn w:val="Normalny1"/>
    <w:uiPriority w:val="99"/>
    <w:unhideWhenUsed/>
    <w:qFormat/>
    <w:rsid w:val="00400289"/>
    <w:pPr>
      <w:contextualSpacing/>
    </w:pPr>
    <w:rPr>
      <w:rFonts w:ascii="Arial" w:hAnsi="Arial" w:cs="Arial"/>
    </w:rPr>
  </w:style>
  <w:style w:type="paragraph" w:styleId="Listapunktowana4">
    <w:name w:val="List Bullet 4"/>
    <w:basedOn w:val="Normalny1"/>
    <w:uiPriority w:val="99"/>
    <w:unhideWhenUsed/>
    <w:qFormat/>
    <w:rsid w:val="00400289"/>
    <w:pPr>
      <w:contextualSpacing/>
    </w:pPr>
    <w:rPr>
      <w:rFonts w:ascii="Arial" w:hAnsi="Arial" w:cs="Arial"/>
    </w:rPr>
  </w:style>
  <w:style w:type="paragraph" w:styleId="Listapunktowana5">
    <w:name w:val="List Bullet 5"/>
    <w:basedOn w:val="Normalny1"/>
    <w:uiPriority w:val="99"/>
    <w:unhideWhenUsed/>
    <w:qFormat/>
    <w:rsid w:val="00400289"/>
    <w:pPr>
      <w:contextualSpacing/>
    </w:pPr>
    <w:rPr>
      <w:rFonts w:ascii="Arial" w:hAnsi="Arial" w:cs="Arial"/>
    </w:rPr>
  </w:style>
  <w:style w:type="paragraph" w:styleId="Lista-kontynuacja3">
    <w:name w:val="List Continue 3"/>
    <w:basedOn w:val="Normalny1"/>
    <w:uiPriority w:val="99"/>
    <w:unhideWhenUsed/>
    <w:qFormat/>
    <w:rsid w:val="00400289"/>
    <w:pPr>
      <w:spacing w:after="120"/>
      <w:ind w:left="849"/>
      <w:contextualSpacing/>
    </w:pPr>
    <w:rPr>
      <w:rFonts w:ascii="Arial" w:hAnsi="Arial" w:cs="Arial"/>
    </w:rPr>
  </w:style>
  <w:style w:type="paragraph" w:styleId="Tekstpodstawowyzwciciem2">
    <w:name w:val="Body Text First Indent 2"/>
    <w:basedOn w:val="Tekstpodstawowywcity"/>
    <w:link w:val="Tekstpodstawowyzwciciem2Znak"/>
    <w:uiPriority w:val="99"/>
    <w:unhideWhenUsed/>
    <w:qFormat/>
    <w:rsid w:val="00400289"/>
    <w:pPr>
      <w:ind w:left="360"/>
    </w:pPr>
  </w:style>
  <w:style w:type="paragraph" w:styleId="Nagweknotatki">
    <w:name w:val="Note Heading"/>
    <w:basedOn w:val="Normalny1"/>
    <w:next w:val="Normalny1"/>
    <w:link w:val="NagweknotatkiZnak"/>
    <w:uiPriority w:val="99"/>
    <w:unhideWhenUsed/>
    <w:qFormat/>
    <w:rsid w:val="00400289"/>
    <w:rPr>
      <w:rFonts w:ascii="Arial" w:hAnsi="Arial" w:cs="Arial"/>
    </w:rPr>
  </w:style>
  <w:style w:type="paragraph" w:styleId="Listanumerowana">
    <w:name w:val="List Number"/>
    <w:basedOn w:val="Normalny1"/>
    <w:uiPriority w:val="99"/>
    <w:unhideWhenUsed/>
    <w:qFormat/>
    <w:rsid w:val="00FF3F4A"/>
    <w:pPr>
      <w:ind w:left="1415" w:hanging="283"/>
      <w:contextualSpacing/>
    </w:pPr>
    <w:rPr>
      <w:rFonts w:ascii="Arial" w:hAnsi="Arial" w:cs="Arial"/>
    </w:rPr>
  </w:style>
  <w:style w:type="paragraph" w:styleId="Listapunktowana2">
    <w:name w:val="List Bullet 2"/>
    <w:basedOn w:val="Normalny1"/>
    <w:uiPriority w:val="99"/>
    <w:unhideWhenUsed/>
    <w:qFormat/>
    <w:rsid w:val="00FF3F4A"/>
    <w:pPr>
      <w:contextualSpacing/>
    </w:pPr>
    <w:rPr>
      <w:rFonts w:ascii="Arial" w:hAnsi="Arial" w:cs="Arial"/>
    </w:rPr>
  </w:style>
  <w:style w:type="paragraph" w:styleId="Lista-kontynuacja5">
    <w:name w:val="List Continue 5"/>
    <w:basedOn w:val="Normalny1"/>
    <w:uiPriority w:val="99"/>
    <w:semiHidden/>
    <w:unhideWhenUsed/>
    <w:qFormat/>
    <w:rsid w:val="004F0C02"/>
    <w:pPr>
      <w:spacing w:after="120"/>
      <w:ind w:left="1415"/>
      <w:contextualSpacing/>
    </w:pPr>
    <w:rPr>
      <w:rFonts w:ascii="Arial" w:hAnsi="Arial" w:cs="Arial"/>
    </w:rPr>
  </w:style>
  <w:style w:type="paragraph" w:styleId="Tekstpodstawowywcity3">
    <w:name w:val="Body Text Indent 3"/>
    <w:basedOn w:val="Normalny1"/>
    <w:link w:val="Tekstpodstawowywcity3Znak"/>
    <w:uiPriority w:val="99"/>
    <w:semiHidden/>
    <w:unhideWhenUsed/>
    <w:qFormat/>
    <w:rsid w:val="004F0C02"/>
    <w:pPr>
      <w:spacing w:after="120"/>
      <w:ind w:left="283"/>
    </w:pPr>
    <w:rPr>
      <w:rFonts w:ascii="Arial" w:hAnsi="Arial" w:cs="Arial"/>
      <w:sz w:val="16"/>
      <w:szCs w:val="16"/>
    </w:rPr>
  </w:style>
  <w:style w:type="paragraph" w:customStyle="1" w:styleId="Textbodyindent">
    <w:name w:val="Text body indent"/>
    <w:basedOn w:val="Standard0"/>
    <w:qFormat/>
    <w:rsid w:val="004F0C02"/>
    <w:pPr>
      <w:widowControl/>
      <w:suppressAutoHyphens/>
      <w:spacing w:after="120"/>
      <w:ind w:left="283"/>
      <w:textAlignment w:val="baseline"/>
    </w:pPr>
  </w:style>
  <w:style w:type="paragraph" w:customStyle="1" w:styleId="Tekstpodstawowy21">
    <w:name w:val="Tekst podstawowy 21"/>
    <w:basedOn w:val="Normalny1"/>
    <w:qFormat/>
    <w:rsid w:val="00E61EA7"/>
  </w:style>
  <w:style w:type="paragraph" w:customStyle="1" w:styleId="Style17">
    <w:name w:val="Style17"/>
    <w:basedOn w:val="Normalny1"/>
    <w:qFormat/>
    <w:rsid w:val="005222B6"/>
    <w:pPr>
      <w:widowControl w:val="0"/>
      <w:spacing w:line="211" w:lineRule="exact"/>
    </w:pPr>
  </w:style>
  <w:style w:type="paragraph" w:customStyle="1" w:styleId="LO-normal">
    <w:name w:val="LO-normal"/>
    <w:qFormat/>
    <w:rsid w:val="002D5751"/>
    <w:rPr>
      <w:rFonts w:ascii="Times New Roman" w:eastAsia="NSimSun" w:hAnsi="Times New Roman" w:cs="Arial"/>
      <w:szCs w:val="20"/>
      <w:lang w:eastAsia="zh-CN" w:bidi="hi-IN"/>
    </w:rPr>
  </w:style>
  <w:style w:type="paragraph" w:customStyle="1" w:styleId="2SIWZ">
    <w:name w:val="2 SIWZ"/>
    <w:basedOn w:val="Normalny1"/>
    <w:autoRedefine/>
    <w:qFormat/>
    <w:rsid w:val="00F23D70"/>
    <w:pPr>
      <w:widowControl w:val="0"/>
      <w:numPr>
        <w:numId w:val="29"/>
      </w:numPr>
      <w:suppressLineNumbers/>
      <w:spacing w:after="0" w:line="240" w:lineRule="auto"/>
      <w:ind w:left="357" w:hanging="357"/>
      <w:jc w:val="left"/>
      <w:textAlignment w:val="baseline"/>
    </w:pPr>
    <w:rPr>
      <w:rFonts w:ascii="Times New Roman" w:eastAsia="Lucida Sans Unicode" w:hAnsi="Times New Roman" w:cs="Times New Roman"/>
      <w:sz w:val="24"/>
      <w:szCs w:val="24"/>
      <w:lang w:eastAsia="pl-PL"/>
    </w:rPr>
  </w:style>
  <w:style w:type="paragraph" w:customStyle="1" w:styleId="Tekstpodstawowywcity21">
    <w:name w:val="Tekst podstawowy wcięty 21"/>
    <w:basedOn w:val="Normalny1"/>
    <w:qFormat/>
    <w:rsid w:val="003F40E5"/>
    <w:pPr>
      <w:widowControl w:val="0"/>
      <w:spacing w:after="120" w:line="480" w:lineRule="auto"/>
      <w:ind w:left="283"/>
    </w:pPr>
    <w:rPr>
      <w:rFonts w:ascii="Times New Roman" w:eastAsia="Times New Roman" w:hAnsi="Times New Roman" w:cs="Times New Roman"/>
      <w:sz w:val="20"/>
      <w:szCs w:val="20"/>
      <w:lang w:eastAsia="zh-CN"/>
    </w:rPr>
  </w:style>
  <w:style w:type="paragraph" w:customStyle="1" w:styleId="Styl">
    <w:name w:val="Styl"/>
    <w:qFormat/>
    <w:rsid w:val="00D151E6"/>
    <w:pPr>
      <w:widowControl w:val="0"/>
    </w:pPr>
    <w:rPr>
      <w:rFonts w:ascii="Times New Roman" w:eastAsia="Times New Roman" w:hAnsi="Times New Roman" w:cs="Times New Roman"/>
      <w:sz w:val="24"/>
      <w:szCs w:val="24"/>
      <w:lang w:eastAsia="pl-PL"/>
    </w:rPr>
  </w:style>
  <w:style w:type="paragraph" w:customStyle="1" w:styleId="western">
    <w:name w:val="western"/>
    <w:basedOn w:val="Normalny1"/>
    <w:qFormat/>
    <w:rsid w:val="00534F8F"/>
    <w:pPr>
      <w:spacing w:beforeAutospacing="1" w:afterAutospacing="1" w:line="240" w:lineRule="auto"/>
    </w:pPr>
    <w:rPr>
      <w:rFonts w:ascii="Times New Roman" w:eastAsia="Times New Roman" w:hAnsi="Times New Roman" w:cs="Times New Roman"/>
      <w:b/>
      <w:bCs/>
      <w:color w:val="000000"/>
      <w:sz w:val="24"/>
      <w:szCs w:val="24"/>
      <w:lang w:eastAsia="pl-PL"/>
    </w:rPr>
  </w:style>
  <w:style w:type="paragraph" w:customStyle="1" w:styleId="gwpdc9224e8msobodytext">
    <w:name w:val="gwpdc9224e8_msobodytext"/>
    <w:basedOn w:val="Normalny1"/>
    <w:qFormat/>
    <w:rsid w:val="00A71F51"/>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gwpdc9224e8msonormal">
    <w:name w:val="gwpdc9224e8_msonormal"/>
    <w:basedOn w:val="Normalny1"/>
    <w:qFormat/>
    <w:rsid w:val="00A71F51"/>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Nagwektabeli">
    <w:name w:val="Nagłówek tabeli"/>
    <w:basedOn w:val="Zawartotabeli"/>
    <w:qFormat/>
    <w:pPr>
      <w:jc w:val="center"/>
    </w:pPr>
    <w:rPr>
      <w:b/>
      <w:bCs/>
    </w:rPr>
  </w:style>
  <w:style w:type="numbering" w:customStyle="1" w:styleId="Biecalista1">
    <w:name w:val="Bieżąca lista1"/>
    <w:uiPriority w:val="99"/>
    <w:qFormat/>
    <w:rsid w:val="00B91B8F"/>
  </w:style>
  <w:style w:type="numbering" w:customStyle="1" w:styleId="WW8Num54">
    <w:name w:val="WW8Num54"/>
    <w:qFormat/>
  </w:style>
  <w:style w:type="numbering" w:customStyle="1" w:styleId="WW8Num43">
    <w:name w:val="WW8Num43"/>
    <w:qFormat/>
  </w:style>
  <w:style w:type="table" w:styleId="Tabela-Siatka">
    <w:name w:val="Table Grid"/>
    <w:basedOn w:val="Standardowy"/>
    <w:uiPriority w:val="59"/>
    <w:rsid w:val="00353568"/>
    <w:pPr>
      <w:jc w:val="both"/>
    </w:pPr>
    <w:rPr>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6E51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99"/>
    <w:rsid w:val="000D2D6E"/>
    <w:pPr>
      <w:jc w:val="both"/>
    </w:pPr>
    <w:rPr>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C5570D"/>
    <w:rPr>
      <w:color w:val="808080"/>
    </w:rPr>
  </w:style>
  <w:style w:type="character" w:styleId="Hipercze">
    <w:name w:val="Hyperlink"/>
    <w:basedOn w:val="Domylnaczcionkaakapitu"/>
    <w:uiPriority w:val="99"/>
    <w:unhideWhenUsed/>
    <w:rsid w:val="000F6752"/>
    <w:rPr>
      <w:color w:val="0563C1" w:themeColor="hyperlink"/>
      <w:u w:val="single"/>
    </w:rPr>
  </w:style>
  <w:style w:type="character" w:styleId="Nierozpoznanawzmianka">
    <w:name w:val="Unresolved Mention"/>
    <w:basedOn w:val="Domylnaczcionkaakapitu"/>
    <w:uiPriority w:val="99"/>
    <w:semiHidden/>
    <w:unhideWhenUsed/>
    <w:rsid w:val="000F67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L.Stajuda@umpabianice.pl" TargetMode="External"/><Relationship Id="rId4" Type="http://schemas.openxmlformats.org/officeDocument/2006/relationships/settings" Target="settings.xml"/><Relationship Id="rId9" Type="http://schemas.openxmlformats.org/officeDocument/2006/relationships/hyperlink" Target="https://ezamowienia.gov.pl/mp-client/search/list/ocds-148610-69be324c-44bc-4f6f-a1ab-e59eb8ccfe64"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3092A7-391F-4CB2-809F-97B1F2234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22</Pages>
  <Words>10080</Words>
  <Characters>60482</Characters>
  <Application>Microsoft Office Word</Application>
  <DocSecurity>0</DocSecurity>
  <Lines>504</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dc:creator>
  <cp:lastModifiedBy>Biegański Marek</cp:lastModifiedBy>
  <cp:revision>8</cp:revision>
  <cp:lastPrinted>2026-02-12T07:28:00Z</cp:lastPrinted>
  <dcterms:created xsi:type="dcterms:W3CDTF">2026-08-18T16:30:00Z</dcterms:created>
  <dcterms:modified xsi:type="dcterms:W3CDTF">2026-08-22T19:45:00Z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LPManualFileClassification">
    <vt:lpwstr>{2755b7d9-e53d-4779-a40c-03797dcf43b3}</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CATEGORY">
    <vt:lpwstr>InformacjePubliczneInformacjeSektoraPublicznego</vt:lpwstr>
  </property>
  <property fmtid="{D5CDD505-2E9C-101B-9397-08002B2CF9AE}" pid="8" name="MFClassificationDate">
    <vt:lpwstr>2022-08-03T15:26:25.2904128+02:00</vt:lpwstr>
  </property>
  <property fmtid="{D5CDD505-2E9C-101B-9397-08002B2CF9AE}" pid="9" name="MFClassifiedBy">
    <vt:lpwstr>MF\enwx;Wasilewski Tomasz</vt:lpwstr>
  </property>
  <property fmtid="{D5CDD505-2E9C-101B-9397-08002B2CF9AE}" pid="10" name="MFClassifiedBySID">
    <vt:lpwstr>MF\S-1-5-21-1525952054-1005573771-2909822258-100619</vt:lpwstr>
  </property>
  <property fmtid="{D5CDD505-2E9C-101B-9397-08002B2CF9AE}" pid="11" name="MFGRNItemId">
    <vt:lpwstr>GRN-ccd58262-bc19-4f0a-84a1-dffeb85af5ce</vt:lpwstr>
  </property>
  <property fmtid="{D5CDD505-2E9C-101B-9397-08002B2CF9AE}" pid="12" name="MFHash">
    <vt:lpwstr>vZctgnPk1WycsbMtvL6ALRH3GtY0zpbnLhnXsQfgfhk=</vt:lpwstr>
  </property>
  <property fmtid="{D5CDD505-2E9C-101B-9397-08002B2CF9AE}" pid="13" name="MFRefresh">
    <vt:lpwstr>False</vt:lpwstr>
  </property>
  <property fmtid="{D5CDD505-2E9C-101B-9397-08002B2CF9AE}" pid="14" name="ScaleCrop">
    <vt:bool>false</vt:bool>
  </property>
  <property fmtid="{D5CDD505-2E9C-101B-9397-08002B2CF9AE}" pid="15" name="ShareDoc">
    <vt:bool>false</vt:bool>
  </property>
</Properties>
</file>