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E43406" w:rsidRDefault="0085501D" w:rsidP="0085501D">
      <w:pPr>
        <w:jc w:val="right"/>
        <w:rPr>
          <w:color w:val="000000" w:themeColor="text1"/>
        </w:rPr>
      </w:pPr>
      <w:r w:rsidRPr="00E43406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8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54D5F7A8" w:rsidR="009B289B" w:rsidRPr="00E43406" w:rsidRDefault="009B289B" w:rsidP="005F33B2">
      <w:pPr>
        <w:pStyle w:val="Nagwek1"/>
        <w:jc w:val="right"/>
        <w:rPr>
          <w:color w:val="000000" w:themeColor="text1"/>
        </w:rPr>
      </w:pPr>
      <w:r w:rsidRPr="00E43406">
        <w:rPr>
          <w:color w:val="000000" w:themeColor="text1"/>
        </w:rPr>
        <w:t xml:space="preserve">Załącznik nr </w:t>
      </w:r>
      <w:r w:rsidR="00197D60">
        <w:rPr>
          <w:color w:val="000000" w:themeColor="text1"/>
        </w:rPr>
        <w:t>2</w:t>
      </w:r>
      <w:r w:rsidRPr="00E43406">
        <w:rPr>
          <w:color w:val="000000" w:themeColor="text1"/>
        </w:rPr>
        <w:t xml:space="preserve"> do SWZ</w:t>
      </w:r>
    </w:p>
    <w:p w14:paraId="09FF8235" w14:textId="01BA4886" w:rsidR="009B289B" w:rsidRPr="00E43406" w:rsidRDefault="009B289B" w:rsidP="009B289B">
      <w:pPr>
        <w:rPr>
          <w:color w:val="000000" w:themeColor="text1"/>
        </w:rPr>
      </w:pPr>
      <w:r w:rsidRPr="00E43406">
        <w:rPr>
          <w:b/>
          <w:bCs/>
          <w:color w:val="000000" w:themeColor="text1"/>
        </w:rPr>
        <w:t>Zamawiający</w:t>
      </w:r>
      <w:r w:rsidRPr="00E43406">
        <w:rPr>
          <w:color w:val="000000" w:themeColor="text1"/>
        </w:rPr>
        <w:t>:</w:t>
      </w:r>
    </w:p>
    <w:p w14:paraId="3600F0C0" w14:textId="77777777" w:rsidR="001C5BEC" w:rsidRPr="00E43406" w:rsidRDefault="001C5BEC" w:rsidP="001C5BEC">
      <w:pPr>
        <w:rPr>
          <w:color w:val="000000" w:themeColor="text1"/>
        </w:rPr>
      </w:pPr>
      <w:r w:rsidRPr="00E43406">
        <w:rPr>
          <w:color w:val="000000" w:themeColor="text1"/>
        </w:rPr>
        <w:t>Caritas Diecezji Siedleckiej</w:t>
      </w:r>
    </w:p>
    <w:p w14:paraId="5D20C4DF" w14:textId="77777777" w:rsidR="001C5BEC" w:rsidRPr="00E43406" w:rsidRDefault="001C5BEC" w:rsidP="001C5BEC">
      <w:pPr>
        <w:rPr>
          <w:color w:val="000000" w:themeColor="text1"/>
        </w:rPr>
      </w:pPr>
      <w:r w:rsidRPr="00E43406">
        <w:rPr>
          <w:color w:val="000000" w:themeColor="text1"/>
        </w:rPr>
        <w:t>ul. Budowlana 1, 08-110 Siedlce</w:t>
      </w:r>
    </w:p>
    <w:p w14:paraId="63DF8659" w14:textId="4D2D9805" w:rsidR="005F33B2" w:rsidRPr="00E43406" w:rsidRDefault="001C5BEC" w:rsidP="001C5BEC">
      <w:pPr>
        <w:rPr>
          <w:color w:val="000000" w:themeColor="text1"/>
        </w:rPr>
      </w:pPr>
      <w:r w:rsidRPr="00E43406">
        <w:rPr>
          <w:color w:val="000000" w:themeColor="text1"/>
        </w:rPr>
        <w:t>NIP 821-16-85-074, REGON 710387392</w:t>
      </w:r>
    </w:p>
    <w:p w14:paraId="5DA4CB0A" w14:textId="77777777" w:rsidR="0085501D" w:rsidRPr="00E43406" w:rsidRDefault="0085501D" w:rsidP="009B289B">
      <w:pPr>
        <w:rPr>
          <w:color w:val="000000" w:themeColor="text1"/>
        </w:rPr>
      </w:pPr>
    </w:p>
    <w:p w14:paraId="1FD3748E" w14:textId="77777777" w:rsidR="001C5BEC" w:rsidRPr="00B22BAE" w:rsidRDefault="001C5BEC" w:rsidP="009B289B">
      <w:pPr>
        <w:rPr>
          <w:color w:val="000000" w:themeColor="text1"/>
        </w:rPr>
      </w:pPr>
    </w:p>
    <w:p w14:paraId="2B8D388D" w14:textId="77777777" w:rsidR="009F5BCE" w:rsidRPr="00B22BAE" w:rsidRDefault="009F5BCE" w:rsidP="009F5BCE">
      <w:pPr>
        <w:rPr>
          <w:color w:val="000000" w:themeColor="text1"/>
        </w:rPr>
      </w:pPr>
    </w:p>
    <w:p w14:paraId="3E495264" w14:textId="77777777" w:rsidR="00FA6D34" w:rsidRPr="00B22BAE" w:rsidRDefault="00FA6D34" w:rsidP="00FA6D34">
      <w:pPr>
        <w:pStyle w:val="Nagwek1"/>
        <w:jc w:val="center"/>
        <w:rPr>
          <w:color w:val="000000" w:themeColor="text1"/>
        </w:rPr>
      </w:pPr>
      <w:r w:rsidRPr="00B22BAE">
        <w:rPr>
          <w:color w:val="000000" w:themeColor="text1"/>
        </w:rPr>
        <w:t>Projektowane postanowienia umowy w sprawie zamówienia publicznego</w:t>
      </w:r>
    </w:p>
    <w:p w14:paraId="1DEA8C50" w14:textId="77777777" w:rsidR="00FA6D34" w:rsidRPr="00B22BAE" w:rsidRDefault="00FA6D34" w:rsidP="00FA6D34">
      <w:pPr>
        <w:jc w:val="center"/>
        <w:rPr>
          <w:color w:val="000000" w:themeColor="text1"/>
        </w:rPr>
      </w:pPr>
      <w:r w:rsidRPr="00B22BAE">
        <w:rPr>
          <w:color w:val="000000" w:themeColor="text1"/>
        </w:rPr>
        <w:t>Umowa ………………………………</w:t>
      </w:r>
    </w:p>
    <w:p w14:paraId="4A15A590" w14:textId="0F80B192" w:rsidR="00FA6D34" w:rsidRPr="00B22BAE" w:rsidRDefault="00FA6D34" w:rsidP="00FA6D34">
      <w:pPr>
        <w:suppressAutoHyphens/>
        <w:spacing w:after="120" w:line="240" w:lineRule="auto"/>
        <w:rPr>
          <w:color w:val="000000" w:themeColor="text1"/>
        </w:rPr>
      </w:pPr>
      <w:r w:rsidRPr="00B22BAE">
        <w:rPr>
          <w:color w:val="000000" w:themeColor="text1"/>
        </w:rPr>
        <w:t>zawarta w dniu ……………………………… 202</w:t>
      </w:r>
      <w:r w:rsidR="00BB228A">
        <w:rPr>
          <w:color w:val="000000" w:themeColor="text1"/>
        </w:rPr>
        <w:t>6</w:t>
      </w:r>
      <w:r w:rsidRPr="00B22BAE">
        <w:rPr>
          <w:color w:val="000000" w:themeColor="text1"/>
        </w:rPr>
        <w:t xml:space="preserve"> r. w Siedlcach, pomiędzy</w:t>
      </w:r>
    </w:p>
    <w:p w14:paraId="3B7D709C" w14:textId="77777777" w:rsidR="00FA6D34" w:rsidRPr="00B22BAE" w:rsidRDefault="00FA6D34" w:rsidP="00FA6D34">
      <w:pPr>
        <w:rPr>
          <w:b/>
          <w:color w:val="000000" w:themeColor="text1"/>
        </w:rPr>
      </w:pPr>
      <w:bookmarkStart w:id="0" w:name="_Hlk84444403"/>
      <w:bookmarkStart w:id="1" w:name="_Hlk209488308"/>
      <w:r w:rsidRPr="00B22BAE">
        <w:rPr>
          <w:b/>
          <w:bCs/>
          <w:color w:val="000000" w:themeColor="text1"/>
        </w:rPr>
        <w:t>Caritas Diecezji Siedleckiej</w:t>
      </w:r>
      <w:bookmarkEnd w:id="0"/>
      <w:r w:rsidRPr="00B22BAE">
        <w:rPr>
          <w:b/>
          <w:bCs/>
          <w:color w:val="000000" w:themeColor="text1"/>
        </w:rPr>
        <w:t xml:space="preserve">, ul. Budowlana 1, 08-110 Siedlce, NIP 821-16-85-074, REGON </w:t>
      </w:r>
      <w:bookmarkEnd w:id="1"/>
      <w:r w:rsidRPr="00B22BAE">
        <w:rPr>
          <w:b/>
          <w:bCs/>
          <w:color w:val="000000" w:themeColor="text1"/>
        </w:rPr>
        <w:t xml:space="preserve">710387392, </w:t>
      </w:r>
      <w:r w:rsidRPr="00B22BAE">
        <w:rPr>
          <w:b/>
          <w:color w:val="000000" w:themeColor="text1"/>
        </w:rPr>
        <w:t xml:space="preserve">reprezentowaną przez: </w:t>
      </w:r>
    </w:p>
    <w:p w14:paraId="5655EEB5" w14:textId="77777777" w:rsidR="00FA6D34" w:rsidRPr="00B22BAE" w:rsidRDefault="00FA6D34" w:rsidP="00FA6D34">
      <w:pPr>
        <w:rPr>
          <w:color w:val="000000" w:themeColor="text1"/>
        </w:rPr>
      </w:pPr>
      <w:r w:rsidRPr="00B22BAE">
        <w:rPr>
          <w:color w:val="000000" w:themeColor="text1"/>
        </w:rPr>
        <w:t xml:space="preserve">Ks. Pawła Zazuniaka – Dyrektora Caritas Diecezji Siedleckiej, </w:t>
      </w:r>
    </w:p>
    <w:p w14:paraId="39B36E05" w14:textId="77777777" w:rsidR="00FA6D34" w:rsidRPr="00B22BAE" w:rsidRDefault="00FA6D34" w:rsidP="00FA6D34">
      <w:pPr>
        <w:rPr>
          <w:color w:val="000000" w:themeColor="text1"/>
          <w:lang w:eastAsia="ar-SA"/>
        </w:rPr>
      </w:pPr>
      <w:r w:rsidRPr="00B22BAE">
        <w:rPr>
          <w:color w:val="000000" w:themeColor="text1"/>
          <w:lang w:eastAsia="ar-SA"/>
        </w:rPr>
        <w:t xml:space="preserve">zwaną dalej Zamawiającym, </w:t>
      </w:r>
    </w:p>
    <w:p w14:paraId="33908E9C" w14:textId="77777777" w:rsidR="00FA6D34" w:rsidRPr="00B22BAE" w:rsidRDefault="00FA6D34" w:rsidP="00FA6D34">
      <w:pPr>
        <w:rPr>
          <w:color w:val="000000" w:themeColor="text1"/>
        </w:rPr>
      </w:pPr>
    </w:p>
    <w:p w14:paraId="4BBBB383" w14:textId="77777777" w:rsidR="00FA6D34" w:rsidRPr="00B22BAE" w:rsidRDefault="00FA6D34" w:rsidP="00FA6D34">
      <w:pPr>
        <w:rPr>
          <w:color w:val="000000" w:themeColor="text1"/>
          <w:lang w:eastAsia="ar-SA"/>
        </w:rPr>
      </w:pPr>
      <w:r w:rsidRPr="00B22BAE">
        <w:rPr>
          <w:color w:val="000000" w:themeColor="text1"/>
          <w:lang w:eastAsia="ar-SA"/>
        </w:rPr>
        <w:t xml:space="preserve">a </w:t>
      </w:r>
    </w:p>
    <w:p w14:paraId="7AE2954F" w14:textId="77777777" w:rsidR="00FA6D34" w:rsidRPr="00B22BAE" w:rsidRDefault="00FA6D34" w:rsidP="00FA6D34">
      <w:pPr>
        <w:rPr>
          <w:color w:val="000000" w:themeColor="text1"/>
        </w:rPr>
      </w:pPr>
      <w:r w:rsidRPr="00B22BAE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186E70A" w14:textId="77777777" w:rsidR="00FA6D34" w:rsidRPr="00B22BAE" w:rsidRDefault="00FA6D34" w:rsidP="00FA6D34">
      <w:pPr>
        <w:jc w:val="center"/>
        <w:rPr>
          <w:i/>
          <w:iCs/>
          <w:color w:val="000000" w:themeColor="text1"/>
        </w:rPr>
      </w:pPr>
      <w:r w:rsidRPr="00B22BAE">
        <w:rPr>
          <w:i/>
          <w:iCs/>
          <w:color w:val="000000" w:themeColor="text1"/>
        </w:rPr>
        <w:t>(pełna nazwa wykonawcy)</w:t>
      </w:r>
    </w:p>
    <w:p w14:paraId="0F5A67D7" w14:textId="77777777" w:rsidR="00FA6D34" w:rsidRPr="00B22BAE" w:rsidRDefault="00FA6D34" w:rsidP="00FA6D34">
      <w:pPr>
        <w:rPr>
          <w:color w:val="000000" w:themeColor="text1"/>
          <w:lang w:val="en-US"/>
        </w:rPr>
      </w:pPr>
      <w:r w:rsidRPr="00B22BAE">
        <w:rPr>
          <w:color w:val="000000" w:themeColor="text1"/>
          <w:lang w:val="en-US"/>
        </w:rPr>
        <w:t>Adres:</w:t>
      </w:r>
      <w:r w:rsidRPr="00B22BAE">
        <w:rPr>
          <w:color w:val="000000" w:themeColor="text1"/>
          <w:lang w:val="en-US"/>
        </w:rPr>
        <w:tab/>
        <w:t xml:space="preserve"> </w:t>
      </w:r>
      <w:r w:rsidRPr="00B22BAE">
        <w:rPr>
          <w:color w:val="000000" w:themeColor="text1"/>
          <w:lang w:val="en-US"/>
        </w:rPr>
        <w:tab/>
        <w:t>…………………………………………………………………………………</w:t>
      </w:r>
    </w:p>
    <w:p w14:paraId="1A4E6A97" w14:textId="77777777" w:rsidR="00FA6D34" w:rsidRPr="00B22BAE" w:rsidRDefault="00FA6D34" w:rsidP="00FA6D34">
      <w:pPr>
        <w:rPr>
          <w:color w:val="000000" w:themeColor="text1"/>
          <w:lang w:val="en-US"/>
        </w:rPr>
      </w:pPr>
      <w:r w:rsidRPr="00B22BAE">
        <w:rPr>
          <w:color w:val="000000" w:themeColor="text1"/>
          <w:lang w:val="en-US"/>
        </w:rPr>
        <w:t>REGON:</w:t>
      </w:r>
      <w:r w:rsidRPr="00B22BAE">
        <w:rPr>
          <w:color w:val="000000" w:themeColor="text1"/>
          <w:lang w:val="en-US"/>
        </w:rPr>
        <w:tab/>
        <w:t>………………………………………</w:t>
      </w:r>
    </w:p>
    <w:p w14:paraId="4D5BE145" w14:textId="77777777" w:rsidR="00FA6D34" w:rsidRPr="00B22BAE" w:rsidRDefault="00FA6D34" w:rsidP="00FA6D34">
      <w:pPr>
        <w:rPr>
          <w:color w:val="000000" w:themeColor="text1"/>
          <w:lang w:val="en-US"/>
        </w:rPr>
      </w:pPr>
      <w:r w:rsidRPr="00B22BAE">
        <w:rPr>
          <w:color w:val="000000" w:themeColor="text1"/>
          <w:lang w:val="en-US"/>
        </w:rPr>
        <w:t xml:space="preserve">NIP: </w:t>
      </w:r>
      <w:r w:rsidRPr="00B22BAE">
        <w:rPr>
          <w:color w:val="000000" w:themeColor="text1"/>
          <w:lang w:val="en-US"/>
        </w:rPr>
        <w:tab/>
      </w:r>
      <w:r w:rsidRPr="00B22BAE">
        <w:rPr>
          <w:color w:val="000000" w:themeColor="text1"/>
          <w:lang w:val="en-US"/>
        </w:rPr>
        <w:tab/>
        <w:t>………………………………………</w:t>
      </w:r>
    </w:p>
    <w:p w14:paraId="58DDF9AB" w14:textId="77777777" w:rsidR="00FA6D34" w:rsidRPr="00B22BAE" w:rsidRDefault="00FA6D34" w:rsidP="00FA6D34">
      <w:pPr>
        <w:rPr>
          <w:color w:val="000000" w:themeColor="text1"/>
          <w:lang w:val="en-US"/>
        </w:rPr>
      </w:pPr>
      <w:r w:rsidRPr="00B22BAE">
        <w:rPr>
          <w:color w:val="000000" w:themeColor="text1"/>
          <w:lang w:val="en-US"/>
        </w:rPr>
        <w:t xml:space="preserve">Tel. </w:t>
      </w:r>
      <w:r w:rsidRPr="00B22BAE">
        <w:rPr>
          <w:color w:val="000000" w:themeColor="text1"/>
          <w:lang w:val="en-US"/>
        </w:rPr>
        <w:tab/>
      </w:r>
      <w:r w:rsidRPr="00B22BAE">
        <w:rPr>
          <w:color w:val="000000" w:themeColor="text1"/>
          <w:lang w:val="en-US"/>
        </w:rPr>
        <w:tab/>
        <w:t>………………………………………</w:t>
      </w:r>
    </w:p>
    <w:p w14:paraId="56BFFAA6" w14:textId="77777777" w:rsidR="00FA6D34" w:rsidRPr="00B22BAE" w:rsidRDefault="00FA6D34" w:rsidP="00FA6D34">
      <w:pPr>
        <w:rPr>
          <w:color w:val="000000" w:themeColor="text1"/>
          <w:lang w:val="en-US"/>
        </w:rPr>
      </w:pPr>
      <w:r w:rsidRPr="00B22BAE">
        <w:rPr>
          <w:color w:val="000000" w:themeColor="text1"/>
          <w:lang w:val="en-US"/>
        </w:rPr>
        <w:t>Adres e-mail:</w:t>
      </w:r>
      <w:r w:rsidRPr="00B22BAE">
        <w:rPr>
          <w:color w:val="000000" w:themeColor="text1"/>
          <w:lang w:val="en-US"/>
        </w:rPr>
        <w:tab/>
        <w:t>………………………………………</w:t>
      </w:r>
    </w:p>
    <w:p w14:paraId="1DFF90DE" w14:textId="77777777" w:rsidR="00FA6D34" w:rsidRPr="00B22BAE" w:rsidRDefault="00FA6D34" w:rsidP="00FA6D34">
      <w:pPr>
        <w:rPr>
          <w:color w:val="000000" w:themeColor="text1"/>
          <w:lang w:eastAsia="ar-SA"/>
        </w:rPr>
      </w:pPr>
      <w:r w:rsidRPr="00B22BAE">
        <w:rPr>
          <w:color w:val="000000" w:themeColor="text1"/>
          <w:lang w:eastAsia="ar-SA"/>
        </w:rPr>
        <w:t xml:space="preserve">zwanym dalej Wykonawcą, </w:t>
      </w:r>
    </w:p>
    <w:p w14:paraId="706550F7" w14:textId="77777777" w:rsidR="00FA6D34" w:rsidRPr="00B22BAE" w:rsidRDefault="00FA6D34" w:rsidP="00FA6D34">
      <w:pPr>
        <w:rPr>
          <w:color w:val="000000" w:themeColor="text1"/>
          <w:lang w:eastAsia="ar-SA"/>
        </w:rPr>
      </w:pPr>
      <w:r w:rsidRPr="00B22BAE">
        <w:rPr>
          <w:color w:val="000000" w:themeColor="text1"/>
          <w:lang w:eastAsia="ar-SA"/>
        </w:rPr>
        <w:t>reprezentowanym przez:</w:t>
      </w:r>
    </w:p>
    <w:p w14:paraId="79DFF608" w14:textId="77777777" w:rsidR="00FA6D34" w:rsidRPr="00B22BAE" w:rsidRDefault="00FA6D34" w:rsidP="00FA6D34">
      <w:pPr>
        <w:rPr>
          <w:color w:val="000000" w:themeColor="text1"/>
        </w:rPr>
      </w:pPr>
      <w:r w:rsidRPr="00B22BAE">
        <w:rPr>
          <w:color w:val="000000" w:themeColor="text1"/>
        </w:rPr>
        <w:t>…………………………………………………………………………………………………</w:t>
      </w:r>
    </w:p>
    <w:p w14:paraId="1FEE9D19" w14:textId="77777777" w:rsidR="00FA6D34" w:rsidRPr="00B22BAE" w:rsidRDefault="00FA6D34" w:rsidP="00FA6D34">
      <w:pPr>
        <w:spacing w:line="240" w:lineRule="auto"/>
        <w:rPr>
          <w:color w:val="000000" w:themeColor="text1"/>
        </w:rPr>
      </w:pPr>
    </w:p>
    <w:p w14:paraId="200D9C3B" w14:textId="407B3FB5" w:rsidR="00FA6D34" w:rsidRPr="00B22BAE" w:rsidRDefault="00FA6D34" w:rsidP="00FA6D34">
      <w:pPr>
        <w:rPr>
          <w:color w:val="000000" w:themeColor="text1"/>
        </w:rPr>
      </w:pPr>
      <w:r w:rsidRPr="00B22BAE">
        <w:rPr>
          <w:color w:val="000000" w:themeColor="text1"/>
        </w:rPr>
        <w:t xml:space="preserve">w wyniku postępowania o udzielenie zamówienia </w:t>
      </w:r>
      <w:r w:rsidR="00E474F3" w:rsidRPr="00B22BAE">
        <w:rPr>
          <w:color w:val="000000" w:themeColor="text1"/>
        </w:rPr>
        <w:t xml:space="preserve">na </w:t>
      </w:r>
      <w:r w:rsidR="002C645A">
        <w:rPr>
          <w:color w:val="000000" w:themeColor="text1"/>
        </w:rPr>
        <w:t>dostawy</w:t>
      </w:r>
      <w:r w:rsidR="00E474F3" w:rsidRPr="00B22BAE">
        <w:rPr>
          <w:color w:val="000000" w:themeColor="text1"/>
        </w:rPr>
        <w:t xml:space="preserve"> </w:t>
      </w:r>
      <w:r w:rsidRPr="00B22BAE">
        <w:rPr>
          <w:color w:val="000000" w:themeColor="text1"/>
        </w:rPr>
        <w:t>prowadzonego w trybie podstawowym bez przeprowadzenia negocjacji na podstawie art. 275 ust. 1 ustawy z dnia 11 września 2019 r. Prawo zamówień publicznych (Dz.U. 202</w:t>
      </w:r>
      <w:r w:rsidR="00BB228A">
        <w:rPr>
          <w:color w:val="000000" w:themeColor="text1"/>
        </w:rPr>
        <w:t>6</w:t>
      </w:r>
      <w:r w:rsidRPr="00B22BAE">
        <w:rPr>
          <w:color w:val="000000" w:themeColor="text1"/>
        </w:rPr>
        <w:t xml:space="preserve"> poz. </w:t>
      </w:r>
      <w:r w:rsidR="00BB228A">
        <w:rPr>
          <w:color w:val="000000" w:themeColor="text1"/>
        </w:rPr>
        <w:t>793</w:t>
      </w:r>
      <w:r w:rsidRPr="00B22BAE">
        <w:rPr>
          <w:color w:val="000000" w:themeColor="text1"/>
        </w:rPr>
        <w:t>) o następującej treści:</w:t>
      </w:r>
    </w:p>
    <w:p w14:paraId="452F363C" w14:textId="77777777" w:rsidR="00FA6D34" w:rsidRPr="00B22BAE" w:rsidRDefault="00FA6D34" w:rsidP="00FA6D34">
      <w:pPr>
        <w:rPr>
          <w:color w:val="000000" w:themeColor="text1"/>
        </w:rPr>
      </w:pPr>
    </w:p>
    <w:p w14:paraId="4A976A15" w14:textId="77777777" w:rsidR="00E474F3" w:rsidRPr="00B22BAE" w:rsidRDefault="00E474F3" w:rsidP="00FA6D34">
      <w:pPr>
        <w:rPr>
          <w:color w:val="000000" w:themeColor="text1"/>
        </w:rPr>
      </w:pPr>
    </w:p>
    <w:p w14:paraId="4142BAE0" w14:textId="77777777" w:rsidR="00E474F3" w:rsidRPr="00B22BAE" w:rsidRDefault="00E474F3" w:rsidP="00FA6D34">
      <w:pPr>
        <w:rPr>
          <w:color w:val="000000" w:themeColor="text1"/>
        </w:rPr>
      </w:pPr>
    </w:p>
    <w:p w14:paraId="26B7CB13" w14:textId="77777777" w:rsidR="00E474F3" w:rsidRPr="00B22BAE" w:rsidRDefault="00E474F3" w:rsidP="00FA6D34">
      <w:pPr>
        <w:rPr>
          <w:color w:val="000000" w:themeColor="text1"/>
        </w:rPr>
      </w:pPr>
    </w:p>
    <w:p w14:paraId="3F407B7B" w14:textId="60BDE123" w:rsidR="00FA6D34" w:rsidRPr="005747D0" w:rsidRDefault="00FA6D34" w:rsidP="00F96A08">
      <w:pPr>
        <w:pStyle w:val="Nagwek2"/>
      </w:pPr>
      <w:r w:rsidRPr="005747D0">
        <w:lastRenderedPageBreak/>
        <w:t>Przedmiot zamówienia</w:t>
      </w:r>
    </w:p>
    <w:p w14:paraId="27CDF5CD" w14:textId="598A5BDB" w:rsidR="00FA6D34" w:rsidRPr="00244DD9" w:rsidRDefault="00FA6D34">
      <w:pPr>
        <w:pStyle w:val="Akapitzlist"/>
        <w:numPr>
          <w:ilvl w:val="0"/>
          <w:numId w:val="2"/>
        </w:numPr>
        <w:spacing w:after="120"/>
        <w:rPr>
          <w:b/>
          <w:bCs/>
          <w:color w:val="000000" w:themeColor="text1"/>
        </w:rPr>
      </w:pPr>
      <w:r w:rsidRPr="005747D0">
        <w:rPr>
          <w:color w:val="000000" w:themeColor="text1"/>
        </w:rPr>
        <w:t xml:space="preserve">Zamawiający zleca a Wykonawca przyjmuje do realizacji zadanie pn. </w:t>
      </w:r>
      <w:r w:rsidR="00273699" w:rsidRPr="00273699">
        <w:rPr>
          <w:b/>
          <w:bCs/>
          <w:color w:val="000000" w:themeColor="text1"/>
        </w:rPr>
        <w:t xml:space="preserve">Zakup </w:t>
      </w:r>
      <w:r w:rsidR="00BB228A">
        <w:rPr>
          <w:b/>
          <w:bCs/>
          <w:color w:val="000000" w:themeColor="text1"/>
        </w:rPr>
        <w:t>samochodu osobowego</w:t>
      </w:r>
      <w:r w:rsidR="00273699" w:rsidRPr="00273699">
        <w:rPr>
          <w:b/>
          <w:bCs/>
          <w:color w:val="000000" w:themeColor="text1"/>
        </w:rPr>
        <w:t xml:space="preserve"> przystosowanego do przewozu osób z niepełnosprawnościami uczęszczających do Warsztatu Terapii Zajęciowej Caritas Diecezji Siedleckiej </w:t>
      </w:r>
      <w:r w:rsidR="0097589C">
        <w:rPr>
          <w:b/>
          <w:bCs/>
          <w:color w:val="000000" w:themeColor="text1"/>
        </w:rPr>
        <w:t xml:space="preserve">SILOE </w:t>
      </w:r>
      <w:r w:rsidR="00BB228A">
        <w:rPr>
          <w:b/>
          <w:bCs/>
          <w:color w:val="000000" w:themeColor="text1"/>
        </w:rPr>
        <w:t>w Białej Podlaskiej</w:t>
      </w:r>
      <w:r w:rsidRPr="00A71920">
        <w:rPr>
          <w:color w:val="000000" w:themeColor="text1"/>
        </w:rPr>
        <w:t xml:space="preserve">, </w:t>
      </w:r>
      <w:r w:rsidRPr="00A71920">
        <w:rPr>
          <w:bCs/>
          <w:color w:val="000000" w:themeColor="text1"/>
        </w:rPr>
        <w:t>zwane</w:t>
      </w:r>
      <w:r w:rsidR="00732D73">
        <w:rPr>
          <w:bCs/>
          <w:color w:val="000000" w:themeColor="text1"/>
        </w:rPr>
        <w:t>go</w:t>
      </w:r>
      <w:r w:rsidRPr="00A71920">
        <w:rPr>
          <w:bCs/>
          <w:color w:val="000000" w:themeColor="text1"/>
        </w:rPr>
        <w:t xml:space="preserve"> </w:t>
      </w:r>
      <w:r w:rsidRPr="00A71920">
        <w:rPr>
          <w:rFonts w:eastAsia="Times New Roman"/>
          <w:color w:val="000000" w:themeColor="text1"/>
          <w:spacing w:val="-4"/>
          <w:kern w:val="24"/>
          <w:lang w:eastAsia="pl-PL"/>
        </w:rPr>
        <w:t>dalej Przedmiotem zamówienia</w:t>
      </w:r>
      <w:r w:rsidRPr="00A71920">
        <w:rPr>
          <w:color w:val="000000" w:themeColor="text1"/>
        </w:rPr>
        <w:t>, zgodnie ze Specyfikacją Warunków Zamówienia, zwaną dalej SWZ, stanowiącą załącznik nr 1 do umowy oraz złożoną ofertą, zwaną dalej Ofertą, stanowiącą załącznik nr 2 do umowy.</w:t>
      </w:r>
    </w:p>
    <w:p w14:paraId="4D746E07" w14:textId="77777777" w:rsidR="00244DD9" w:rsidRPr="00244DD9" w:rsidRDefault="00244DD9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244DD9">
        <w:rPr>
          <w:color w:val="000000" w:themeColor="text1"/>
        </w:rPr>
        <w:t>Zamawiający zobowiązuje się do odbioru Przedmiotu zamówienia oraz zapłaty umówionej ceny.</w:t>
      </w:r>
    </w:p>
    <w:p w14:paraId="19EEB5AD" w14:textId="0393EA35" w:rsidR="005747D0" w:rsidRDefault="005747D0">
      <w:pPr>
        <w:pStyle w:val="Akapitzlist"/>
        <w:widowControl/>
        <w:numPr>
          <w:ilvl w:val="0"/>
          <w:numId w:val="2"/>
        </w:numPr>
        <w:tabs>
          <w:tab w:val="clear" w:pos="426"/>
        </w:tabs>
        <w:spacing w:after="120"/>
        <w:rPr>
          <w:color w:val="000000" w:themeColor="text1"/>
        </w:rPr>
      </w:pPr>
      <w:r w:rsidRPr="005747D0">
        <w:rPr>
          <w:color w:val="000000" w:themeColor="text1"/>
        </w:rPr>
        <w:t xml:space="preserve">Zadanie dofinansowane jest ze środków Państwowego Funduszu Rehabilitacji Osób Niepełnosprawnych w ramach </w:t>
      </w:r>
      <w:r w:rsidRPr="005747D0">
        <w:rPr>
          <w:i/>
          <w:iCs/>
          <w:color w:val="000000" w:themeColor="text1"/>
        </w:rPr>
        <w:t>Programu wyrównywania różnic między regionami III,</w:t>
      </w:r>
      <w:r w:rsidRPr="005747D0">
        <w:rPr>
          <w:color w:val="000000" w:themeColor="text1"/>
        </w:rPr>
        <w:t xml:space="preserve"> obszar </w:t>
      </w:r>
      <w:r w:rsidR="00A71920">
        <w:rPr>
          <w:color w:val="000000" w:themeColor="text1"/>
        </w:rPr>
        <w:t>D</w:t>
      </w:r>
      <w:r w:rsidRPr="005747D0">
        <w:rPr>
          <w:color w:val="000000" w:themeColor="text1"/>
        </w:rPr>
        <w:t>.</w:t>
      </w:r>
    </w:p>
    <w:p w14:paraId="43FDE91B" w14:textId="77777777" w:rsidR="005747D0" w:rsidRPr="00406D83" w:rsidRDefault="005747D0" w:rsidP="00A56D77">
      <w:pPr>
        <w:rPr>
          <w:color w:val="000000" w:themeColor="text1"/>
        </w:rPr>
      </w:pPr>
    </w:p>
    <w:p w14:paraId="6F0238D8" w14:textId="7B9DF79C" w:rsidR="00DB783D" w:rsidRPr="001C11AD" w:rsidRDefault="00DB783D" w:rsidP="00BA7498">
      <w:pPr>
        <w:pStyle w:val="Nagwek2"/>
      </w:pPr>
      <w:r w:rsidRPr="001C11AD">
        <w:t>Termin wykonania</w:t>
      </w:r>
    </w:p>
    <w:p w14:paraId="03B5B3FA" w14:textId="216DB2F2" w:rsidR="00D85D25" w:rsidRDefault="00FD64C8">
      <w:pPr>
        <w:numPr>
          <w:ilvl w:val="0"/>
          <w:numId w:val="6"/>
        </w:numPr>
        <w:tabs>
          <w:tab w:val="clear" w:pos="360"/>
          <w:tab w:val="num" w:pos="720"/>
        </w:tabs>
        <w:rPr>
          <w:color w:val="000000" w:themeColor="text1"/>
        </w:rPr>
      </w:pPr>
      <w:r w:rsidRPr="00FD64C8">
        <w:rPr>
          <w:color w:val="000000" w:themeColor="text1"/>
        </w:rPr>
        <w:t xml:space="preserve">Wykonawca zobowiązany jest zrealizować </w:t>
      </w:r>
      <w:r>
        <w:rPr>
          <w:color w:val="000000" w:themeColor="text1"/>
        </w:rPr>
        <w:t>P</w:t>
      </w:r>
      <w:r w:rsidRPr="00FD64C8">
        <w:rPr>
          <w:color w:val="000000" w:themeColor="text1"/>
        </w:rPr>
        <w:t xml:space="preserve">rzedmiot zamówienia w terminie do dnia </w:t>
      </w:r>
      <w:r w:rsidR="00BB228A">
        <w:rPr>
          <w:color w:val="000000" w:themeColor="text1"/>
        </w:rPr>
        <w:t>20 listopada</w:t>
      </w:r>
      <w:r w:rsidRPr="00FD64C8">
        <w:rPr>
          <w:color w:val="000000" w:themeColor="text1"/>
        </w:rPr>
        <w:t xml:space="preserve"> 2026 roku.</w:t>
      </w:r>
    </w:p>
    <w:p w14:paraId="2FF2E852" w14:textId="77777777" w:rsidR="00FD64C8" w:rsidRPr="00FD64C8" w:rsidRDefault="00FD64C8" w:rsidP="00FD64C8">
      <w:pPr>
        <w:rPr>
          <w:color w:val="000000" w:themeColor="text1"/>
        </w:rPr>
      </w:pPr>
    </w:p>
    <w:p w14:paraId="2A901BB8" w14:textId="5B420462" w:rsidR="00DB783D" w:rsidRPr="00EF6BAD" w:rsidRDefault="00DB783D" w:rsidP="00BA7498">
      <w:pPr>
        <w:pStyle w:val="Nagwek2"/>
      </w:pPr>
      <w:r w:rsidRPr="00EF6BAD">
        <w:t>Wynagrodzenie</w:t>
      </w:r>
    </w:p>
    <w:p w14:paraId="1F06F36F" w14:textId="77777777" w:rsidR="00AB277E" w:rsidRPr="00EF6BAD" w:rsidRDefault="00AB277E">
      <w:pPr>
        <w:pStyle w:val="Akapitzlist"/>
        <w:widowControl/>
        <w:numPr>
          <w:ilvl w:val="0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EF6BAD">
        <w:rPr>
          <w:color w:val="000000" w:themeColor="text1"/>
        </w:rPr>
        <w:t xml:space="preserve">Zamawiający zobowiązuje się zapłacić Wykonawcy za wykonanie Przedmiotu zamówienia kwotę wynagrodzenia, zwanego dalej </w:t>
      </w:r>
      <w:r w:rsidRPr="00EF6BAD">
        <w:rPr>
          <w:bCs/>
          <w:color w:val="000000" w:themeColor="text1"/>
        </w:rPr>
        <w:t>Wynagrodzeniem</w:t>
      </w:r>
      <w:r w:rsidRPr="00EF6BAD">
        <w:rPr>
          <w:color w:val="000000" w:themeColor="text1"/>
        </w:rPr>
        <w:t>, zgodnie ze złożoną Ofertą, to jest:</w:t>
      </w:r>
    </w:p>
    <w:p w14:paraId="68B5B872" w14:textId="77777777" w:rsidR="00AB277E" w:rsidRPr="00EF6BAD" w:rsidRDefault="00AB277E">
      <w:pPr>
        <w:pStyle w:val="Akapitzlist"/>
        <w:widowControl/>
        <w:numPr>
          <w:ilvl w:val="1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EF6BAD">
        <w:rPr>
          <w:color w:val="000000" w:themeColor="text1"/>
        </w:rPr>
        <w:t>brutto: ………………………………… zł,</w:t>
      </w:r>
    </w:p>
    <w:p w14:paraId="1E71E66D" w14:textId="77777777" w:rsidR="00AB277E" w:rsidRPr="00EF6BAD" w:rsidRDefault="00AB277E" w:rsidP="00AB277E">
      <w:pPr>
        <w:pStyle w:val="Akapitzlist"/>
        <w:numPr>
          <w:ilvl w:val="0"/>
          <w:numId w:val="0"/>
        </w:numPr>
        <w:ind w:left="709"/>
        <w:rPr>
          <w:color w:val="000000" w:themeColor="text1"/>
        </w:rPr>
      </w:pPr>
      <w:r w:rsidRPr="00EF6BAD">
        <w:rPr>
          <w:color w:val="000000" w:themeColor="text1"/>
        </w:rPr>
        <w:t>(słownie) …………………………………………………………………………… zł,</w:t>
      </w:r>
    </w:p>
    <w:p w14:paraId="12A1A47D" w14:textId="77777777" w:rsidR="00AB277E" w:rsidRPr="00EF6BAD" w:rsidRDefault="00AB277E">
      <w:pPr>
        <w:pStyle w:val="Akapitzlist"/>
        <w:widowControl/>
        <w:numPr>
          <w:ilvl w:val="1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EF6BAD">
        <w:rPr>
          <w:color w:val="000000" w:themeColor="text1"/>
        </w:rPr>
        <w:t>netto: ………………………………… zł,</w:t>
      </w:r>
    </w:p>
    <w:p w14:paraId="5E300E6C" w14:textId="77777777" w:rsidR="00AB277E" w:rsidRPr="00EF6BAD" w:rsidRDefault="00AB277E" w:rsidP="00AB277E">
      <w:pPr>
        <w:pStyle w:val="Akapitzlist"/>
        <w:numPr>
          <w:ilvl w:val="0"/>
          <w:numId w:val="0"/>
        </w:numPr>
        <w:ind w:left="709"/>
        <w:rPr>
          <w:color w:val="000000" w:themeColor="text1"/>
        </w:rPr>
      </w:pPr>
      <w:r w:rsidRPr="00EF6BAD">
        <w:rPr>
          <w:color w:val="000000" w:themeColor="text1"/>
        </w:rPr>
        <w:t>(słownie) …………………………………………………………………………… zł,</w:t>
      </w:r>
    </w:p>
    <w:p w14:paraId="74A63C38" w14:textId="77777777" w:rsidR="00AB277E" w:rsidRPr="00EF6BAD" w:rsidRDefault="00AB277E">
      <w:pPr>
        <w:pStyle w:val="Akapitzlist"/>
        <w:widowControl/>
        <w:numPr>
          <w:ilvl w:val="1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EF6BAD">
        <w:rPr>
          <w:color w:val="000000" w:themeColor="text1"/>
        </w:rPr>
        <w:t>VAT (……%): ………………………………… zł,</w:t>
      </w:r>
    </w:p>
    <w:p w14:paraId="28611B45" w14:textId="77777777" w:rsidR="00AB277E" w:rsidRPr="00EF6BAD" w:rsidRDefault="00AB277E" w:rsidP="00AB277E">
      <w:pPr>
        <w:pStyle w:val="Akapitzlist"/>
        <w:numPr>
          <w:ilvl w:val="0"/>
          <w:numId w:val="0"/>
        </w:numPr>
        <w:ind w:left="709"/>
        <w:rPr>
          <w:color w:val="000000" w:themeColor="text1"/>
        </w:rPr>
      </w:pPr>
      <w:r w:rsidRPr="00EF6BAD">
        <w:rPr>
          <w:color w:val="000000" w:themeColor="text1"/>
        </w:rPr>
        <w:t>(słownie) …………………………………………………………………………… zł.</w:t>
      </w:r>
    </w:p>
    <w:p w14:paraId="21501117" w14:textId="3D7B79ED" w:rsidR="0087705B" w:rsidRPr="0087705B" w:rsidRDefault="00DB783D">
      <w:pPr>
        <w:pStyle w:val="Akapitzlist"/>
        <w:widowControl/>
        <w:numPr>
          <w:ilvl w:val="0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EF6BAD">
        <w:rPr>
          <w:color w:val="000000" w:themeColor="text1"/>
        </w:rPr>
        <w:t xml:space="preserve">Wynagrodzenie określone w ust. 1 jest ostateczne, ma charakter ryczałtowy, nie podlega waloryzacji i obejmuje wykonanie całości Przedmiotu zamówienia. Stanowi ono całkowite </w:t>
      </w:r>
      <w:r w:rsidRPr="00B07D34">
        <w:rPr>
          <w:color w:val="000000" w:themeColor="text1"/>
        </w:rPr>
        <w:t>wynagrodzenie Wykonawcy i obejmuje wszystkie koszty dodatkowe i roszczenia związane z realizacją zamówienia</w:t>
      </w:r>
      <w:r w:rsidR="004254E8" w:rsidRPr="00B07D34">
        <w:rPr>
          <w:color w:val="000000" w:themeColor="text1"/>
        </w:rPr>
        <w:t xml:space="preserve">, </w:t>
      </w:r>
      <w:r w:rsidRPr="00B07D34">
        <w:rPr>
          <w:color w:val="000000" w:themeColor="text1"/>
        </w:rPr>
        <w:t xml:space="preserve">w tym m.in. </w:t>
      </w:r>
      <w:r w:rsidR="0087705B" w:rsidRPr="0087705B">
        <w:rPr>
          <w:color w:val="000000" w:themeColor="text1"/>
        </w:rPr>
        <w:t>podatek od towarów i usług VAT, koszt fabrycznie nowego auta</w:t>
      </w:r>
      <w:r w:rsidR="0087705B">
        <w:rPr>
          <w:color w:val="000000" w:themeColor="text1"/>
        </w:rPr>
        <w:t xml:space="preserve"> i jego przystosowania</w:t>
      </w:r>
      <w:r w:rsidR="0087705B" w:rsidRPr="0087705B">
        <w:rPr>
          <w:color w:val="000000" w:themeColor="text1"/>
        </w:rPr>
        <w:t>, koszty transportu do Zamawiającego, koszty udzielonej gwarancji i rękojmi oraz pozostałe koszty.</w:t>
      </w:r>
    </w:p>
    <w:p w14:paraId="7E9711E1" w14:textId="77777777" w:rsidR="00B07D34" w:rsidRPr="00B07D34" w:rsidRDefault="00DB783D">
      <w:pPr>
        <w:pStyle w:val="Akapitzlist"/>
        <w:widowControl/>
        <w:numPr>
          <w:ilvl w:val="0"/>
          <w:numId w:val="7"/>
        </w:numPr>
        <w:tabs>
          <w:tab w:val="clear" w:pos="426"/>
        </w:tabs>
        <w:spacing w:after="120"/>
        <w:rPr>
          <w:color w:val="000000" w:themeColor="text1"/>
        </w:rPr>
      </w:pPr>
      <w:r w:rsidRPr="00B07D34">
        <w:rPr>
          <w:color w:val="000000" w:themeColor="text1"/>
        </w:rPr>
        <w:t>Wykonawca oświadcza, że określając wynagrodzenie ryczałtowe starannie zapoznał się z</w:t>
      </w:r>
      <w:r w:rsidR="00B07D34" w:rsidRPr="00B07D34">
        <w:rPr>
          <w:color w:val="000000" w:themeColor="text1"/>
        </w:rPr>
        <w:t> </w:t>
      </w:r>
      <w:r w:rsidRPr="00B07D34">
        <w:rPr>
          <w:color w:val="000000" w:themeColor="text1"/>
        </w:rPr>
        <w:t xml:space="preserve">przedmiotem umowy, warunkami wykonania i wszystkimi czynnikami mogącymi mieć wpływ na cenę oraz należycie ocenił wartość </w:t>
      </w:r>
      <w:r w:rsidR="00B07D34" w:rsidRPr="00B07D34">
        <w:rPr>
          <w:color w:val="000000" w:themeColor="text1"/>
        </w:rPr>
        <w:t>P</w:t>
      </w:r>
      <w:r w:rsidRPr="00B07D34">
        <w:rPr>
          <w:color w:val="000000" w:themeColor="text1"/>
        </w:rPr>
        <w:t xml:space="preserve">rzedmiotu </w:t>
      </w:r>
      <w:r w:rsidR="00B07D34" w:rsidRPr="00B07D34">
        <w:rPr>
          <w:color w:val="000000" w:themeColor="text1"/>
        </w:rPr>
        <w:t>zamówienia</w:t>
      </w:r>
      <w:r w:rsidRPr="00B07D34">
        <w:rPr>
          <w:color w:val="000000" w:themeColor="text1"/>
        </w:rPr>
        <w:t>.</w:t>
      </w:r>
    </w:p>
    <w:p w14:paraId="1D350813" w14:textId="7486FEE3" w:rsidR="00DB783D" w:rsidRPr="00B07D34" w:rsidRDefault="00DB783D">
      <w:pPr>
        <w:pStyle w:val="Akapitzlist"/>
        <w:widowControl/>
        <w:numPr>
          <w:ilvl w:val="0"/>
          <w:numId w:val="7"/>
        </w:numPr>
        <w:tabs>
          <w:tab w:val="clear" w:pos="426"/>
        </w:tabs>
        <w:ind w:left="357" w:hanging="357"/>
        <w:rPr>
          <w:color w:val="000000" w:themeColor="text1"/>
        </w:rPr>
      </w:pPr>
      <w:r w:rsidRPr="00B07D34">
        <w:rPr>
          <w:color w:val="000000" w:themeColor="text1"/>
        </w:rPr>
        <w:t xml:space="preserve">Wykonawca nie może domagać się podwyższenia wynagrodzenia, nawet jeśli w trakcie realizacji okaże się, że faktyczne koszty </w:t>
      </w:r>
      <w:r w:rsidR="00B07D34" w:rsidRPr="00B07D34">
        <w:rPr>
          <w:color w:val="000000" w:themeColor="text1"/>
        </w:rPr>
        <w:t xml:space="preserve">wykonania Przedmiotu zamówienia </w:t>
      </w:r>
      <w:r w:rsidRPr="00B07D34">
        <w:rPr>
          <w:color w:val="000000" w:themeColor="text1"/>
        </w:rPr>
        <w:t>odbiegają od wysokości wynagrodzenia ryczałtowego.</w:t>
      </w:r>
    </w:p>
    <w:p w14:paraId="1F6A730A" w14:textId="77777777" w:rsidR="00B07D34" w:rsidRPr="00B07D34" w:rsidRDefault="00B07D34" w:rsidP="00B07D34">
      <w:pPr>
        <w:rPr>
          <w:color w:val="000000" w:themeColor="text1"/>
        </w:rPr>
      </w:pPr>
    </w:p>
    <w:p w14:paraId="16837761" w14:textId="3E66B1CE" w:rsidR="00DB783D" w:rsidRPr="00732D73" w:rsidRDefault="00DB783D" w:rsidP="00BA7498">
      <w:pPr>
        <w:pStyle w:val="Nagwek2"/>
      </w:pPr>
      <w:r w:rsidRPr="00732D73">
        <w:t>Odbi</w:t>
      </w:r>
      <w:r w:rsidR="005D7ECB" w:rsidRPr="00732D73">
        <w:t>ó</w:t>
      </w:r>
      <w:r w:rsidRPr="00732D73">
        <w:t>r</w:t>
      </w:r>
      <w:r w:rsidR="005D7ECB" w:rsidRPr="00732D73">
        <w:t xml:space="preserve"> przedmiotu zamówienia</w:t>
      </w:r>
    </w:p>
    <w:p w14:paraId="10C87F9E" w14:textId="77777777" w:rsidR="00732D73" w:rsidRDefault="00732D73">
      <w:pPr>
        <w:pStyle w:val="Akapitzlist"/>
        <w:widowControl/>
        <w:numPr>
          <w:ilvl w:val="0"/>
          <w:numId w:val="8"/>
        </w:numPr>
        <w:tabs>
          <w:tab w:val="clear" w:pos="426"/>
        </w:tabs>
        <w:spacing w:after="120"/>
        <w:rPr>
          <w:color w:val="000000" w:themeColor="text1"/>
        </w:rPr>
      </w:pPr>
      <w:r w:rsidRPr="00732D73">
        <w:rPr>
          <w:color w:val="000000" w:themeColor="text1"/>
        </w:rPr>
        <w:t>Koordynatorem Zamawiającego w zakresie wykonywania obowiązków umownych będzie: ………………………………………………………………………………………………</w:t>
      </w:r>
    </w:p>
    <w:p w14:paraId="76D47CD4" w14:textId="77777777" w:rsidR="00732D73" w:rsidRPr="00732D73" w:rsidRDefault="00732D73">
      <w:pPr>
        <w:pStyle w:val="Akapitzlist"/>
        <w:widowControl/>
        <w:numPr>
          <w:ilvl w:val="0"/>
          <w:numId w:val="8"/>
        </w:numPr>
        <w:tabs>
          <w:tab w:val="clear" w:pos="426"/>
        </w:tabs>
        <w:spacing w:after="120"/>
        <w:rPr>
          <w:color w:val="000000" w:themeColor="text1"/>
        </w:rPr>
      </w:pPr>
      <w:r w:rsidRPr="00732D73">
        <w:rPr>
          <w:color w:val="000000" w:themeColor="text1"/>
        </w:rPr>
        <w:lastRenderedPageBreak/>
        <w:t>Koordynatorem Wykonawcy w zakresie wykonywania obowiązków umownych będzie:</w:t>
      </w:r>
    </w:p>
    <w:p w14:paraId="50C5C634" w14:textId="77777777" w:rsidR="00732D73" w:rsidRPr="00732D73" w:rsidRDefault="00732D73" w:rsidP="00732D73">
      <w:pPr>
        <w:pStyle w:val="Akapitzlist"/>
        <w:numPr>
          <w:ilvl w:val="0"/>
          <w:numId w:val="0"/>
        </w:numPr>
        <w:ind w:left="360"/>
        <w:rPr>
          <w:color w:val="000000" w:themeColor="text1"/>
        </w:rPr>
      </w:pPr>
      <w:r w:rsidRPr="00732D73">
        <w:rPr>
          <w:color w:val="000000" w:themeColor="text1"/>
        </w:rPr>
        <w:t>……………………………………………………………………………………………</w:t>
      </w:r>
    </w:p>
    <w:p w14:paraId="09A79512" w14:textId="1CECED8F" w:rsidR="00732D73" w:rsidRPr="00732D73" w:rsidRDefault="00732D73">
      <w:pPr>
        <w:numPr>
          <w:ilvl w:val="0"/>
          <w:numId w:val="8"/>
        </w:numPr>
        <w:tabs>
          <w:tab w:val="clear" w:pos="360"/>
        </w:tabs>
        <w:rPr>
          <w:color w:val="000000" w:themeColor="text1"/>
        </w:rPr>
      </w:pPr>
      <w:r w:rsidRPr="00732D73">
        <w:rPr>
          <w:color w:val="000000" w:themeColor="text1"/>
        </w:rPr>
        <w:t>Odbiór Przedmiotu zamówienia nastąpi protokołem zdawczo-odbiorczym, zwanym dalej Protokołem, w siedzibie Caritas Diecezji Siedleckiej, ul. Budowlana 1, 08-110 Siedlce, w</w:t>
      </w:r>
      <w:r>
        <w:rPr>
          <w:color w:val="000000" w:themeColor="text1"/>
        </w:rPr>
        <w:t> </w:t>
      </w:r>
      <w:r w:rsidRPr="00732D73">
        <w:rPr>
          <w:color w:val="000000" w:themeColor="text1"/>
        </w:rPr>
        <w:t>terminie do 2 dni od dnia jego dostarczenia z zastrzeżeniem ust. 4. Za uszkodzenia Przedmiotu zamówienia powstałe w trakcie transportu odpowiada Wykonawca.</w:t>
      </w:r>
    </w:p>
    <w:p w14:paraId="7D0E9C4B" w14:textId="77777777" w:rsidR="00732D73" w:rsidRPr="00732D73" w:rsidRDefault="00732D73">
      <w:pPr>
        <w:numPr>
          <w:ilvl w:val="0"/>
          <w:numId w:val="8"/>
        </w:numPr>
        <w:tabs>
          <w:tab w:val="clear" w:pos="360"/>
        </w:tabs>
        <w:rPr>
          <w:color w:val="000000" w:themeColor="text1"/>
        </w:rPr>
      </w:pPr>
      <w:r w:rsidRPr="00732D73">
        <w:rPr>
          <w:color w:val="000000" w:themeColor="text1"/>
        </w:rPr>
        <w:t>W przypadku ujawnienia wad w Przedmiocie zamówienia w chwili odbioru, Wykonawca zobowiązany jest dostarczyć Zamawiającemu w terminie do 5 dni Przedmiot zamówienia wolny od wad. Protokół stanowił będzie podstawę wystawienia faktury przez Wykonawcę oraz wypłatę należnego mu Wynagrodzenia.</w:t>
      </w:r>
    </w:p>
    <w:p w14:paraId="348ED166" w14:textId="4AE3971B" w:rsidR="00732D73" w:rsidRPr="00732D73" w:rsidRDefault="00732D73">
      <w:pPr>
        <w:numPr>
          <w:ilvl w:val="0"/>
          <w:numId w:val="8"/>
        </w:numPr>
        <w:tabs>
          <w:tab w:val="clear" w:pos="360"/>
        </w:tabs>
        <w:rPr>
          <w:color w:val="000000" w:themeColor="text1"/>
        </w:rPr>
      </w:pPr>
      <w:r w:rsidRPr="00732D73">
        <w:rPr>
          <w:color w:val="000000" w:themeColor="text1"/>
        </w:rPr>
        <w:t xml:space="preserve">W dniu odbioru Przedmiotu zamówienia Wykonawca przekaże Zamawiającemu pełną dokumentację techniczną </w:t>
      </w:r>
      <w:r w:rsidR="00B03AC3">
        <w:rPr>
          <w:color w:val="000000" w:themeColor="text1"/>
        </w:rPr>
        <w:t>autobusu</w:t>
      </w:r>
      <w:r w:rsidRPr="00732D73">
        <w:rPr>
          <w:color w:val="000000" w:themeColor="text1"/>
        </w:rPr>
        <w:t xml:space="preserve">, w szczególności dokumenty, o których mowa w SWZ, wraz z </w:t>
      </w:r>
      <w:r w:rsidR="00B9567F">
        <w:rPr>
          <w:color w:val="000000" w:themeColor="text1"/>
        </w:rPr>
        <w:t xml:space="preserve">wszystkimi </w:t>
      </w:r>
      <w:r w:rsidRPr="00732D73">
        <w:rPr>
          <w:color w:val="000000" w:themeColor="text1"/>
        </w:rPr>
        <w:t>innymi wymaganymi przez polskie prawo dokumentami</w:t>
      </w:r>
      <w:r w:rsidR="00B9567F">
        <w:rPr>
          <w:color w:val="000000" w:themeColor="text1"/>
        </w:rPr>
        <w:t>,</w:t>
      </w:r>
      <w:r w:rsidRPr="00732D73">
        <w:rPr>
          <w:color w:val="000000" w:themeColor="text1"/>
        </w:rPr>
        <w:t xml:space="preserve"> </w:t>
      </w:r>
      <w:r w:rsidR="00B9567F">
        <w:rPr>
          <w:color w:val="000000" w:themeColor="text1"/>
        </w:rPr>
        <w:t xml:space="preserve">które </w:t>
      </w:r>
      <w:r w:rsidRPr="00732D73">
        <w:rPr>
          <w:color w:val="000000" w:themeColor="text1"/>
        </w:rPr>
        <w:t>umożliwią Zamawiającemu dokonanie rejestracji oraz ubezpieczenie.</w:t>
      </w:r>
    </w:p>
    <w:p w14:paraId="619D34FB" w14:textId="77777777" w:rsidR="00B03AC3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B03AC3">
        <w:rPr>
          <w:color w:val="000000" w:themeColor="text1"/>
        </w:rPr>
        <w:t xml:space="preserve">Podstawą do wystawienia przez Wykonawcę faktury końcowej będzie podpisany przez Strony bez zastrzeżeń </w:t>
      </w:r>
      <w:r w:rsidR="00B03AC3" w:rsidRPr="00B03AC3">
        <w:rPr>
          <w:color w:val="000000" w:themeColor="text1"/>
        </w:rPr>
        <w:t>P</w:t>
      </w:r>
      <w:r w:rsidRPr="00B03AC3">
        <w:rPr>
          <w:color w:val="000000" w:themeColor="text1"/>
        </w:rPr>
        <w:t>rotokół</w:t>
      </w:r>
      <w:r w:rsidR="00B03AC3" w:rsidRPr="00B03AC3">
        <w:rPr>
          <w:color w:val="000000" w:themeColor="text1"/>
        </w:rPr>
        <w:t xml:space="preserve"> oraz komplet dokumentów, o których mowa § 4 ust. 5. </w:t>
      </w:r>
    </w:p>
    <w:p w14:paraId="4D314FDD" w14:textId="4A575234" w:rsidR="008C16F0" w:rsidRPr="008C16F0" w:rsidRDefault="008C16F0">
      <w:pPr>
        <w:numPr>
          <w:ilvl w:val="0"/>
          <w:numId w:val="8"/>
        </w:numPr>
        <w:tabs>
          <w:tab w:val="clear" w:pos="360"/>
        </w:tabs>
        <w:rPr>
          <w:color w:val="000000" w:themeColor="text1"/>
        </w:rPr>
      </w:pPr>
      <w:r w:rsidRPr="008C16F0">
        <w:rPr>
          <w:color w:val="000000" w:themeColor="text1"/>
        </w:rPr>
        <w:t>Rozliczenie za wykonanie Przedmiotu zamówienia nastąpi fakturą wystawioną przez Wykonawcę w tradycyjnej formie pisemnej na: Caritas Diecezji Siedleckiej, ul. Budowlana 1, 08-110 Siedlce, NIP 821-16-85-074, REGON 710387392.</w:t>
      </w:r>
    </w:p>
    <w:p w14:paraId="78821833" w14:textId="77777777" w:rsidR="008C16F0" w:rsidRPr="008C16F0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>Faktura, oprócz elementów wymaganych przepisami prawa</w:t>
      </w:r>
      <w:r w:rsidR="008C16F0" w:rsidRPr="008C16F0">
        <w:rPr>
          <w:color w:val="000000" w:themeColor="text1"/>
        </w:rPr>
        <w:t>,</w:t>
      </w:r>
      <w:r w:rsidRPr="001C11AD">
        <w:rPr>
          <w:color w:val="000000" w:themeColor="text1"/>
        </w:rPr>
        <w:t xml:space="preserve"> musi zawierać numer umowy i nazwę zadania. </w:t>
      </w:r>
    </w:p>
    <w:p w14:paraId="2ADE1BC5" w14:textId="03D75FC7" w:rsidR="00DB783D" w:rsidRPr="001C11AD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>Wykonawca doręczy fakturę w terminie do 7 dni od daty podpisania protokołu.</w:t>
      </w:r>
    </w:p>
    <w:p w14:paraId="0A416A34" w14:textId="77777777" w:rsidR="008C16F0" w:rsidRPr="00F45D91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 xml:space="preserve">Zapłata wynagrodzenia nastąpi przelewem na rachunek bankowy Wykonawcy wskazany na fakturze, w terminie do 30 dni od otrzymania przez Zamawiającego prawidłowo wystawionej faktury. </w:t>
      </w:r>
    </w:p>
    <w:p w14:paraId="25DC172E" w14:textId="5B313815" w:rsidR="00DB783D" w:rsidRPr="00F45D91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F45D91">
        <w:rPr>
          <w:color w:val="000000" w:themeColor="text1"/>
        </w:rPr>
        <w:t>Wykonawca oświadcza, że wskazany numer rachunku jest rachunkiem, dla którego zgodnie z ustawą z dnia 29 sierpnia 1997 r. – Prawo Bankowe (Dz.U. 2024 poz. 1646 ze zm.) prowadzony jest rachunek VAT.</w:t>
      </w:r>
    </w:p>
    <w:p w14:paraId="0772058C" w14:textId="3D16991A" w:rsidR="00DB783D" w:rsidRPr="00F45D91" w:rsidRDefault="00DB783D">
      <w:pPr>
        <w:numPr>
          <w:ilvl w:val="0"/>
          <w:numId w:val="8"/>
        </w:numPr>
        <w:tabs>
          <w:tab w:val="clear" w:pos="360"/>
          <w:tab w:val="num" w:pos="720"/>
        </w:tabs>
        <w:rPr>
          <w:color w:val="000000" w:themeColor="text1"/>
        </w:rPr>
      </w:pPr>
      <w:r w:rsidRPr="00F45D91">
        <w:rPr>
          <w:color w:val="000000" w:themeColor="text1"/>
        </w:rPr>
        <w:t>Za dzień zapłaty uważa się dzień dokonania polecenia przelewu pieniędzy na rachunek Wykonawcy. W przypadku nieterminowej płatności</w:t>
      </w:r>
      <w:r w:rsidR="008C16F0" w:rsidRPr="00F45D91">
        <w:rPr>
          <w:color w:val="000000" w:themeColor="text1"/>
        </w:rPr>
        <w:t>,</w:t>
      </w:r>
      <w:r w:rsidRPr="00F45D91">
        <w:rPr>
          <w:color w:val="000000" w:themeColor="text1"/>
        </w:rPr>
        <w:t xml:space="preserve"> Wykonawca ma prawo naliczyć Zamawiającemu odsetki ustawowe za opóźnienie.</w:t>
      </w:r>
    </w:p>
    <w:p w14:paraId="1B8F22BC" w14:textId="77777777" w:rsidR="009E485F" w:rsidRPr="00644835" w:rsidRDefault="009E485F" w:rsidP="009E485F">
      <w:pPr>
        <w:rPr>
          <w:color w:val="000000" w:themeColor="text1"/>
        </w:rPr>
      </w:pPr>
    </w:p>
    <w:p w14:paraId="5D345A24" w14:textId="77777777" w:rsidR="009E485F" w:rsidRPr="00644835" w:rsidRDefault="009E485F" w:rsidP="009E485F">
      <w:pPr>
        <w:pStyle w:val="Nagwek2"/>
      </w:pPr>
      <w:r w:rsidRPr="00644835">
        <w:t>Gwarancja i rękojmia</w:t>
      </w:r>
    </w:p>
    <w:p w14:paraId="3C72FABC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ind w:left="357" w:hanging="357"/>
        <w:rPr>
          <w:b/>
          <w:color w:val="000000" w:themeColor="text1"/>
        </w:rPr>
      </w:pPr>
      <w:r w:rsidRPr="00644835">
        <w:rPr>
          <w:color w:val="000000" w:themeColor="text1"/>
        </w:rPr>
        <w:t>Wykonawca udziela Zamawiającemu gwarancji na dostarczony Przedmiot zamówienia na okres …… lat oraz rękojmi na okres …… lat. Dodatkowo Wykonawca udziela gwarancji na podzespoły mechaniczne oraz</w:t>
      </w:r>
      <w:r w:rsidRPr="00644835">
        <w:rPr>
          <w:b/>
          <w:color w:val="000000" w:themeColor="text1"/>
        </w:rPr>
        <w:t xml:space="preserve"> </w:t>
      </w:r>
      <w:r w:rsidRPr="00644835">
        <w:rPr>
          <w:color w:val="000000" w:themeColor="text1"/>
        </w:rPr>
        <w:t>powłokę lakierniczą na okres określony w specyfikacji technicznej producenta.</w:t>
      </w:r>
    </w:p>
    <w:p w14:paraId="2209C81A" w14:textId="77777777" w:rsidR="009E485F" w:rsidRPr="00644835" w:rsidRDefault="009E485F">
      <w:pPr>
        <w:numPr>
          <w:ilvl w:val="0"/>
          <w:numId w:val="9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 xml:space="preserve">Odpowiedzialność Wykonawcy z tytułu rękojmi za wady zostaje rozszerzona na okres równy okresowi udzielonej gwarancji. </w:t>
      </w:r>
    </w:p>
    <w:p w14:paraId="6C4E640F" w14:textId="77777777" w:rsidR="009E485F" w:rsidRPr="00644835" w:rsidRDefault="009E485F">
      <w:pPr>
        <w:numPr>
          <w:ilvl w:val="0"/>
          <w:numId w:val="9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Roszczenia z tytułu gwarancji jakości nie wyłączają odpowiedzialności Wykonawcy z tytułu rękojmi za wady Przedmiotu umowy.</w:t>
      </w:r>
    </w:p>
    <w:p w14:paraId="166192C1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t>Wykonawca zapewnia na dostarczony Przedmiot zamówienia serwis gwarancyjny i pogwarancyjny.</w:t>
      </w:r>
    </w:p>
    <w:p w14:paraId="3847C0F8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lastRenderedPageBreak/>
        <w:t>Przez cały okres gwarancji wszystkie czynności wymagane dla jej zachowania, w szczególności konserwacja, przeglądy techniczne i serwis, będą wykonywane przez Wykonawcę lub w innej autoryzowanej stacji serwisowej. Koszty przeglądów gwarancyjnych ponosi Zamawiający.</w:t>
      </w:r>
    </w:p>
    <w:p w14:paraId="33C2AF2E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t>Usługi związane z zapewnieniem gwarancji, w szczególności przeglądy techniczne i serwis, będą realizowane zgodnie z zaleceniem producenta dostarczonego Przedmiotu zamówienia.</w:t>
      </w:r>
    </w:p>
    <w:p w14:paraId="4EC73D52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Cs/>
          <w:color w:val="000000" w:themeColor="text1"/>
        </w:rPr>
      </w:pPr>
      <w:r w:rsidRPr="00644835">
        <w:rPr>
          <w:color w:val="000000" w:themeColor="text1"/>
        </w:rPr>
        <w:t xml:space="preserve">W okresie gwarancji Zamawiający jest zobowiązany powiadomić Wykonawcę o powstałych wadach Przedmiotu zamówienia w ciągu do 14 dni od ich ujawnienia, natomiast Wykonawca jest zobowiązany do ich bezpłatnego usunięcia w terminie </w:t>
      </w:r>
      <w:r w:rsidRPr="00644835">
        <w:rPr>
          <w:bCs/>
          <w:color w:val="000000" w:themeColor="text1"/>
        </w:rPr>
        <w:t>określonym w treści oświadczenia gwarancyjnego, a gdy go nie określono w terminie 14 dni licząc od dnia dostarczenia Przedmiotu zamówienia przez Zamawiającego, przy uwzględnieniu możliwości przedłużenia tego terminu w przypadkach określonych w ust. 11.</w:t>
      </w:r>
    </w:p>
    <w:p w14:paraId="4C8842D0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t>W okresie gwarancji Wykonawca nie może odmówić usunięcia wad Przedmiotu zamówienia ze względu na wysokość związanych z tym kosztów.</w:t>
      </w:r>
    </w:p>
    <w:p w14:paraId="2277FF1B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t>W przypadku braku możliwości usunięcia wad w okresie gwarancji, Wykonawca jest zobowiązany do wymiany Przedmiotu zamówienia na nowy bez wad.</w:t>
      </w:r>
    </w:p>
    <w:p w14:paraId="7082649B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spacing w:after="120"/>
        <w:rPr>
          <w:b/>
          <w:color w:val="000000" w:themeColor="text1"/>
        </w:rPr>
      </w:pPr>
      <w:r w:rsidRPr="00644835">
        <w:rPr>
          <w:color w:val="000000" w:themeColor="text1"/>
        </w:rPr>
        <w:t xml:space="preserve">W przypadku wystąpienia awarii Przedmiotu zamówienia w okresie gwarancji, Wykonawca jest zobowiązany do jej bezpłatnego usunięcia w terminie </w:t>
      </w:r>
      <w:r w:rsidRPr="00644835">
        <w:rPr>
          <w:bCs/>
          <w:color w:val="000000" w:themeColor="text1"/>
        </w:rPr>
        <w:t>określonym w treści oświadczenia gwarancyjnego, a gdy go nie określono w terminie 14 dni licząc od dnia dostarczenia Przedmiotu zamówienia przez Zamawiającego, przy uwzględnieniu możliwości przedłużenia tego terminu w przypadkach określonych w ust. 11.</w:t>
      </w:r>
    </w:p>
    <w:p w14:paraId="555A782E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ind w:left="357" w:hanging="357"/>
        <w:rPr>
          <w:bCs/>
          <w:color w:val="000000" w:themeColor="text1"/>
        </w:rPr>
      </w:pPr>
      <w:r w:rsidRPr="00644835">
        <w:rPr>
          <w:bCs/>
          <w:color w:val="000000" w:themeColor="text1"/>
        </w:rPr>
        <w:t>Bieg terminów określonych w ust. 7 i ust. 10 ulega wstrzymaniu na czas trwania przeszkód spowodowanych siłą wyższą lub czynnikami niezależnymi od Wykonawcy, których nie mógł on przezwyciężyć przy zachowaniu należytej staranności, w szczególności na czas udokumentowanego oczekiwania na dostawę części zamiennych od producenta lub poddostawców. Wykonawca jest zobowiązany powiadomić Zamawiającego o przyczynie opóźnienia, a po ustaniu przeszkody niezwłocznie przystąpić do usunięcia wady lub awarii.</w:t>
      </w:r>
    </w:p>
    <w:p w14:paraId="0AC16FE1" w14:textId="77777777" w:rsidR="009E485F" w:rsidRPr="00644835" w:rsidRDefault="009E485F">
      <w:pPr>
        <w:pStyle w:val="Akapitzlist"/>
        <w:widowControl/>
        <w:numPr>
          <w:ilvl w:val="0"/>
          <w:numId w:val="9"/>
        </w:numPr>
        <w:tabs>
          <w:tab w:val="clear" w:pos="426"/>
        </w:tabs>
        <w:ind w:left="357" w:hanging="357"/>
        <w:rPr>
          <w:b/>
          <w:color w:val="000000" w:themeColor="text1"/>
        </w:rPr>
      </w:pPr>
      <w:r w:rsidRPr="00644835">
        <w:rPr>
          <w:rFonts w:eastAsia="Times New Roman"/>
          <w:color w:val="000000" w:themeColor="text1"/>
          <w:lang w:eastAsia="pl-PL"/>
        </w:rPr>
        <w:t xml:space="preserve">Okres naprawy </w:t>
      </w:r>
      <w:r w:rsidRPr="00644835">
        <w:rPr>
          <w:color w:val="000000" w:themeColor="text1"/>
        </w:rPr>
        <w:t>Przedmiotu zamówienia</w:t>
      </w:r>
      <w:r w:rsidRPr="00644835">
        <w:rPr>
          <w:rFonts w:eastAsia="Times New Roman"/>
          <w:color w:val="000000" w:themeColor="text1"/>
          <w:lang w:eastAsia="pl-PL"/>
        </w:rPr>
        <w:t xml:space="preserve"> dłuższy niż wymieniony w ust. 10 wydłuża okres udzielonej przez Wykonawcę gwarancji, jednak z wyjątkiem naprawy spowodowanej niewłaściwym użytkowaniem </w:t>
      </w:r>
      <w:r w:rsidRPr="00644835">
        <w:rPr>
          <w:color w:val="000000" w:themeColor="text1"/>
        </w:rPr>
        <w:t>Przedmiotu zamówienia</w:t>
      </w:r>
      <w:r w:rsidRPr="00644835">
        <w:rPr>
          <w:rFonts w:eastAsia="Times New Roman"/>
          <w:color w:val="000000" w:themeColor="text1"/>
          <w:lang w:eastAsia="pl-PL"/>
        </w:rPr>
        <w:t xml:space="preserve"> przez Zamawiającego.</w:t>
      </w:r>
    </w:p>
    <w:p w14:paraId="39EDC52F" w14:textId="77777777" w:rsidR="009E485F" w:rsidRPr="00644835" w:rsidRDefault="009E485F" w:rsidP="009E485F">
      <w:pPr>
        <w:rPr>
          <w:color w:val="000000" w:themeColor="text1"/>
        </w:rPr>
      </w:pPr>
    </w:p>
    <w:p w14:paraId="71B2699F" w14:textId="77777777" w:rsidR="009E485F" w:rsidRPr="00644835" w:rsidRDefault="009E485F" w:rsidP="009E485F">
      <w:pPr>
        <w:pStyle w:val="Nagwek2"/>
      </w:pPr>
      <w:r w:rsidRPr="00644835">
        <w:t>Kary umowne</w:t>
      </w:r>
    </w:p>
    <w:p w14:paraId="648AF8E3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Wykonawca zapłaci Zamawiającemu kary umowne w następujących przypadkach i wysokościach:</w:t>
      </w:r>
    </w:p>
    <w:p w14:paraId="427B0DAF" w14:textId="77777777" w:rsidR="009E485F" w:rsidRPr="00644835" w:rsidRDefault="009E485F">
      <w:pPr>
        <w:numPr>
          <w:ilvl w:val="1"/>
          <w:numId w:val="10"/>
        </w:numPr>
        <w:ind w:left="709"/>
        <w:rPr>
          <w:color w:val="000000" w:themeColor="text1"/>
        </w:rPr>
      </w:pPr>
      <w:r w:rsidRPr="00644835">
        <w:rPr>
          <w:color w:val="000000" w:themeColor="text1"/>
        </w:rPr>
        <w:t>za zwłokę w dostarczeniu Przedmiotu zamówienia w terminie określonym w § 2 ust. 1 – w wysokości 0,5% wynagrodzenia umownego brutto, określonego w § 3 ust. 1, za każdy dzień zwłoki;</w:t>
      </w:r>
    </w:p>
    <w:p w14:paraId="05C8B7A9" w14:textId="77777777" w:rsidR="009E485F" w:rsidRPr="00644835" w:rsidRDefault="009E485F">
      <w:pPr>
        <w:numPr>
          <w:ilvl w:val="1"/>
          <w:numId w:val="10"/>
        </w:numPr>
        <w:ind w:left="709"/>
        <w:rPr>
          <w:color w:val="000000" w:themeColor="text1"/>
        </w:rPr>
      </w:pPr>
      <w:r w:rsidRPr="00644835">
        <w:rPr>
          <w:color w:val="000000" w:themeColor="text1"/>
        </w:rPr>
        <w:t xml:space="preserve">z tytułu odstąpienia od umowy przez którąkolwiek ze Stron z przyczyn leżących po stronie Wykonawcy – w wysokości 10% wynagrodzenia umownego brutto; </w:t>
      </w:r>
    </w:p>
    <w:p w14:paraId="003A9402" w14:textId="77777777" w:rsidR="009E485F" w:rsidRPr="00644835" w:rsidRDefault="009E485F">
      <w:pPr>
        <w:numPr>
          <w:ilvl w:val="1"/>
          <w:numId w:val="10"/>
        </w:numPr>
        <w:ind w:left="709"/>
        <w:rPr>
          <w:color w:val="000000" w:themeColor="text1"/>
        </w:rPr>
      </w:pPr>
      <w:r w:rsidRPr="00644835">
        <w:rPr>
          <w:color w:val="000000" w:themeColor="text1"/>
        </w:rPr>
        <w:lastRenderedPageBreak/>
        <w:t>za brak lub nieterminową zapłatę wynagrodzenia należnego podwykonawcom lub dalszym podwykonawcom – w wysokości 0,1% wynagrodzenia brutto należnego podwykonawcy za każdy dzień zwłoki.</w:t>
      </w:r>
    </w:p>
    <w:p w14:paraId="624CBA63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Zamawiający zapłaci Wykonawcy kary umowne w następujących przypadkach i wysokościach:</w:t>
      </w:r>
    </w:p>
    <w:p w14:paraId="34974182" w14:textId="77777777" w:rsidR="009E485F" w:rsidRPr="00644835" w:rsidRDefault="009E485F">
      <w:pPr>
        <w:numPr>
          <w:ilvl w:val="1"/>
          <w:numId w:val="10"/>
        </w:numPr>
        <w:ind w:left="709"/>
        <w:rPr>
          <w:color w:val="000000" w:themeColor="text1"/>
        </w:rPr>
      </w:pPr>
      <w:r w:rsidRPr="00644835">
        <w:rPr>
          <w:color w:val="000000" w:themeColor="text1"/>
        </w:rPr>
        <w:t>za zwłokę w odbiorze Przedmiotu zamówienia w terminie określonym w § 4 ust. 3 – w wysokości 0,5% wynagrodzenia umownego brutto, określonego w § 3 ust. 1, za każdy dzień zwłoki;</w:t>
      </w:r>
    </w:p>
    <w:p w14:paraId="29B8DC6A" w14:textId="77777777" w:rsidR="009E485F" w:rsidRPr="00644835" w:rsidRDefault="009E485F">
      <w:pPr>
        <w:numPr>
          <w:ilvl w:val="1"/>
          <w:numId w:val="10"/>
        </w:numPr>
        <w:ind w:left="709"/>
        <w:rPr>
          <w:color w:val="000000" w:themeColor="text1"/>
        </w:rPr>
      </w:pPr>
      <w:r w:rsidRPr="00644835">
        <w:rPr>
          <w:color w:val="000000" w:themeColor="text1"/>
        </w:rPr>
        <w:t>z tytułu odstąpienia od umowy z przyczyn leżących po stronie Zamawiającego, z wyłączeniem okoliczności, o których mowa w art. 456 ustawy Prawo zamówień publicznych, w wysokości 10% wynagrodzenia umownego brutto.</w:t>
      </w:r>
    </w:p>
    <w:p w14:paraId="33EC8D39" w14:textId="77777777" w:rsidR="009E485F" w:rsidRPr="00644835" w:rsidRDefault="009E485F">
      <w:pPr>
        <w:numPr>
          <w:ilvl w:val="0"/>
          <w:numId w:val="10"/>
        </w:numPr>
        <w:tabs>
          <w:tab w:val="clear" w:pos="360"/>
        </w:tabs>
        <w:rPr>
          <w:color w:val="000000" w:themeColor="text1"/>
        </w:rPr>
      </w:pPr>
      <w:r w:rsidRPr="00644835">
        <w:rPr>
          <w:color w:val="000000" w:themeColor="text1"/>
        </w:rPr>
        <w:t>W przypadku zwłoki w płatności wynagrodzenia umownego brutto, o którym mowa w § 3 ust. 1, w terminie określonym w § 4 ust. 10, Zamawiający zapłaci Wykonawcy za opóźnienie odsetki ustawowe.</w:t>
      </w:r>
    </w:p>
    <w:p w14:paraId="14F29ED3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Łączna wysokość kar umownych, których może dochodzić Zamawiający od Wykonawcy, nie może przekroczyć 30% wynagrodzenia umownego brutto.</w:t>
      </w:r>
    </w:p>
    <w:p w14:paraId="3AC3B355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Naliczanie kar umownych nie zwalnia Wykonawcy z obowiązku należytego wykonania przedmiotu umowy.</w:t>
      </w:r>
    </w:p>
    <w:p w14:paraId="00C3A3F1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 xml:space="preserve">Wykonawca i Zamawiający jest zobowiązany do zapłaty kary umownej przelewem na wskazany rachunek bankowy w terminie 14 dni od daty doręczenia żądania zapłaty. </w:t>
      </w:r>
    </w:p>
    <w:p w14:paraId="6C7502C7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Zamawiający jest uprawniony do potrącenia należności z tytułu kar umownych z wynagrodzenia Wykonawcy.</w:t>
      </w:r>
    </w:p>
    <w:p w14:paraId="5FF88F44" w14:textId="77777777" w:rsidR="009E485F" w:rsidRPr="00644835" w:rsidRDefault="009E485F">
      <w:pPr>
        <w:numPr>
          <w:ilvl w:val="0"/>
          <w:numId w:val="10"/>
        </w:numPr>
        <w:tabs>
          <w:tab w:val="clear" w:pos="360"/>
          <w:tab w:val="num" w:pos="720"/>
        </w:tabs>
        <w:rPr>
          <w:color w:val="000000" w:themeColor="text1"/>
        </w:rPr>
      </w:pPr>
      <w:r w:rsidRPr="00644835">
        <w:rPr>
          <w:color w:val="000000" w:themeColor="text1"/>
        </w:rPr>
        <w:t>Strony zastrzegają sobie prawo do dochodzenia odszkodowania uzupełniającego na zasadach ogólnych, jeżeli szkoda przewyższy wysokość zastrzeżonych kar umownych.</w:t>
      </w:r>
    </w:p>
    <w:p w14:paraId="4A024770" w14:textId="77777777" w:rsidR="00313346" w:rsidRPr="005622C2" w:rsidRDefault="00313346" w:rsidP="00313346">
      <w:pPr>
        <w:rPr>
          <w:color w:val="000000" w:themeColor="text1"/>
        </w:rPr>
      </w:pPr>
    </w:p>
    <w:p w14:paraId="56CF87F4" w14:textId="2F6EF40A" w:rsidR="00DB783D" w:rsidRPr="005622C2" w:rsidRDefault="00DB783D" w:rsidP="00BA7498">
      <w:pPr>
        <w:pStyle w:val="Nagwek2"/>
      </w:pPr>
      <w:r w:rsidRPr="005622C2">
        <w:t>Zmiany umowy</w:t>
      </w:r>
    </w:p>
    <w:p w14:paraId="4ABB718F" w14:textId="5BB8F23C" w:rsidR="00771572" w:rsidRPr="005622C2" w:rsidRDefault="00771572">
      <w:pPr>
        <w:pStyle w:val="Akapitzlist"/>
        <w:widowControl/>
        <w:numPr>
          <w:ilvl w:val="0"/>
          <w:numId w:val="11"/>
        </w:numPr>
        <w:tabs>
          <w:tab w:val="clear" w:pos="426"/>
        </w:tabs>
        <w:spacing w:after="120"/>
        <w:rPr>
          <w:rFonts w:eastAsia="Times New Roman"/>
          <w:color w:val="000000" w:themeColor="text1"/>
          <w:lang w:val="x-none" w:eastAsia="ar-SA"/>
        </w:rPr>
      </w:pPr>
      <w:r w:rsidRPr="005622C2">
        <w:rPr>
          <w:rFonts w:eastAsia="Times New Roman"/>
          <w:color w:val="000000" w:themeColor="text1"/>
          <w:lang w:val="x-none" w:eastAsia="ar-SA"/>
        </w:rPr>
        <w:t>Zamawiający</w:t>
      </w:r>
      <w:r w:rsidRPr="005622C2">
        <w:rPr>
          <w:rFonts w:eastAsia="Times New Roman"/>
          <w:color w:val="000000" w:themeColor="text1"/>
          <w:lang w:eastAsia="ar-SA"/>
        </w:rPr>
        <w:t>,</w:t>
      </w:r>
      <w:r w:rsidRPr="005622C2">
        <w:rPr>
          <w:rFonts w:eastAsia="Times New Roman"/>
          <w:color w:val="000000" w:themeColor="text1"/>
          <w:lang w:val="x-none" w:eastAsia="ar-SA"/>
        </w:rPr>
        <w:t xml:space="preserve"> zgodnie z art. 455 </w:t>
      </w:r>
      <w:bookmarkStart w:id="2" w:name="_Hlk209225008"/>
      <w:r w:rsidRPr="005622C2">
        <w:rPr>
          <w:rFonts w:eastAsia="Times New Roman"/>
          <w:color w:val="000000" w:themeColor="text1"/>
          <w:lang w:val="x-none" w:eastAsia="ar-SA"/>
        </w:rPr>
        <w:t xml:space="preserve">ust. 1 pkt 1 </w:t>
      </w:r>
      <w:bookmarkEnd w:id="2"/>
      <w:r w:rsidRPr="005622C2">
        <w:rPr>
          <w:rFonts w:eastAsia="Times New Roman"/>
          <w:color w:val="000000" w:themeColor="text1"/>
          <w:lang w:val="x-none" w:eastAsia="ar-SA"/>
        </w:rPr>
        <w:t xml:space="preserve">ustawy </w:t>
      </w:r>
      <w:r w:rsidRPr="005622C2">
        <w:rPr>
          <w:rFonts w:eastAsia="Times New Roman"/>
          <w:color w:val="000000" w:themeColor="text1"/>
          <w:lang w:eastAsia="ar-SA"/>
        </w:rPr>
        <w:t>Prawo zamówień publicznych,</w:t>
      </w:r>
      <w:r w:rsidRPr="005622C2">
        <w:rPr>
          <w:rFonts w:eastAsia="Times New Roman"/>
          <w:color w:val="000000" w:themeColor="text1"/>
          <w:lang w:val="x-none" w:eastAsia="ar-SA"/>
        </w:rPr>
        <w:t xml:space="preserve"> przewiduje możliwość dokonania zmian postanowień zawartej </w:t>
      </w:r>
      <w:r w:rsidRPr="005622C2">
        <w:rPr>
          <w:rFonts w:eastAsia="Times New Roman"/>
          <w:color w:val="000000" w:themeColor="text1"/>
          <w:lang w:eastAsia="ar-SA"/>
        </w:rPr>
        <w:t>u</w:t>
      </w:r>
      <w:r w:rsidRPr="005622C2">
        <w:rPr>
          <w:rFonts w:eastAsia="Times New Roman"/>
          <w:color w:val="000000" w:themeColor="text1"/>
          <w:lang w:val="x-none" w:eastAsia="ar-SA"/>
        </w:rPr>
        <w:t>mowy w</w:t>
      </w:r>
      <w:r w:rsidR="005622C2" w:rsidRPr="005622C2">
        <w:rPr>
          <w:rFonts w:eastAsia="Times New Roman"/>
          <w:color w:val="000000" w:themeColor="text1"/>
          <w:lang w:val="x-none" w:eastAsia="ar-SA"/>
        </w:rPr>
        <w:t>yłącznie w</w:t>
      </w:r>
      <w:r w:rsidRPr="005622C2">
        <w:rPr>
          <w:rFonts w:eastAsia="Times New Roman"/>
          <w:color w:val="000000" w:themeColor="text1"/>
          <w:lang w:val="x-none" w:eastAsia="ar-SA"/>
        </w:rPr>
        <w:t xml:space="preserve"> formie </w:t>
      </w:r>
      <w:r w:rsidR="005622C2" w:rsidRPr="005622C2">
        <w:rPr>
          <w:rFonts w:eastAsia="Times New Roman"/>
          <w:color w:val="000000" w:themeColor="text1"/>
          <w:lang w:val="x-none" w:eastAsia="ar-SA"/>
        </w:rPr>
        <w:t xml:space="preserve">pisemnego </w:t>
      </w:r>
      <w:r w:rsidRPr="005622C2">
        <w:rPr>
          <w:rFonts w:eastAsia="Times New Roman"/>
          <w:color w:val="000000" w:themeColor="text1"/>
          <w:lang w:val="x-none" w:eastAsia="ar-SA"/>
        </w:rPr>
        <w:t xml:space="preserve">aneksu </w:t>
      </w:r>
      <w:r w:rsidR="005622C2" w:rsidRPr="005622C2">
        <w:rPr>
          <w:rFonts w:eastAsia="MS Mincho"/>
          <w:color w:val="000000" w:themeColor="text1"/>
          <w:kern w:val="3"/>
        </w:rPr>
        <w:t>podpisanego przez obydwie jej Strony</w:t>
      </w:r>
      <w:r w:rsidR="005622C2" w:rsidRPr="005622C2">
        <w:rPr>
          <w:rFonts w:eastAsia="Times New Roman"/>
          <w:color w:val="000000" w:themeColor="text1"/>
          <w:lang w:val="x-none" w:eastAsia="ar-SA"/>
        </w:rPr>
        <w:t xml:space="preserve"> </w:t>
      </w:r>
      <w:r w:rsidRPr="005622C2">
        <w:rPr>
          <w:rFonts w:eastAsia="Times New Roman"/>
          <w:color w:val="000000" w:themeColor="text1"/>
          <w:lang w:val="x-none" w:eastAsia="ar-SA"/>
        </w:rPr>
        <w:t>w</w:t>
      </w:r>
      <w:r w:rsidR="005622C2" w:rsidRPr="005622C2">
        <w:rPr>
          <w:rFonts w:eastAsia="Times New Roman"/>
          <w:color w:val="000000" w:themeColor="text1"/>
          <w:lang w:val="x-none" w:eastAsia="ar-SA"/>
        </w:rPr>
        <w:t xml:space="preserve"> </w:t>
      </w:r>
      <w:r w:rsidRPr="005622C2">
        <w:rPr>
          <w:rFonts w:eastAsia="Times New Roman"/>
          <w:color w:val="000000" w:themeColor="text1"/>
          <w:lang w:val="x-none" w:eastAsia="ar-SA"/>
        </w:rPr>
        <w:t>przypadku wystąpienia co</w:t>
      </w:r>
      <w:r w:rsidRPr="005622C2">
        <w:rPr>
          <w:rFonts w:eastAsia="Times New Roman"/>
          <w:color w:val="000000" w:themeColor="text1"/>
          <w:lang w:eastAsia="ar-SA"/>
        </w:rPr>
        <w:t xml:space="preserve"> </w:t>
      </w:r>
      <w:r w:rsidRPr="005622C2">
        <w:rPr>
          <w:rFonts w:eastAsia="Times New Roman"/>
          <w:color w:val="000000" w:themeColor="text1"/>
          <w:lang w:val="x-none" w:eastAsia="ar-SA"/>
        </w:rPr>
        <w:t>najmniej jednej z wymienionych poniżej okoliczności, z</w:t>
      </w:r>
      <w:r w:rsidR="005622C2" w:rsidRPr="005622C2">
        <w:rPr>
          <w:rFonts w:eastAsia="Times New Roman"/>
          <w:color w:val="000000" w:themeColor="text1"/>
          <w:lang w:val="x-none" w:eastAsia="ar-SA"/>
        </w:rPr>
        <w:t xml:space="preserve"> </w:t>
      </w:r>
      <w:r w:rsidRPr="005622C2">
        <w:rPr>
          <w:rFonts w:eastAsia="Times New Roman"/>
          <w:color w:val="000000" w:themeColor="text1"/>
          <w:lang w:val="x-none" w:eastAsia="ar-SA"/>
        </w:rPr>
        <w:t>uwzględnieniem warunków ich wprowadzenia:</w:t>
      </w:r>
    </w:p>
    <w:p w14:paraId="2DD02208" w14:textId="77777777" w:rsidR="005622C2" w:rsidRPr="005622C2" w:rsidRDefault="00771572">
      <w:pPr>
        <w:pStyle w:val="Akapitzlist"/>
        <w:widowControl/>
        <w:numPr>
          <w:ilvl w:val="1"/>
          <w:numId w:val="11"/>
        </w:numPr>
        <w:tabs>
          <w:tab w:val="clear" w:pos="426"/>
        </w:tabs>
        <w:spacing w:after="120"/>
        <w:ind w:left="709"/>
        <w:rPr>
          <w:rFonts w:eastAsia="Times New Roman"/>
          <w:color w:val="000000" w:themeColor="text1"/>
          <w:lang w:val="x-none" w:eastAsia="ar-SA"/>
        </w:rPr>
      </w:pPr>
      <w:r w:rsidRPr="005622C2">
        <w:rPr>
          <w:rFonts w:eastAsia="Times New Roman"/>
          <w:color w:val="000000" w:themeColor="text1"/>
          <w:lang w:val="x-none" w:eastAsia="ar-SA"/>
        </w:rPr>
        <w:t>zmiany spowodowane</w:t>
      </w:r>
      <w:r w:rsidRPr="005622C2">
        <w:rPr>
          <w:rFonts w:eastAsia="Times New Roman"/>
          <w:color w:val="000000" w:themeColor="text1"/>
          <w:lang w:eastAsia="ar-SA"/>
        </w:rPr>
        <w:t>j</w:t>
      </w:r>
      <w:r w:rsidRPr="005622C2">
        <w:rPr>
          <w:rFonts w:eastAsia="Times New Roman"/>
          <w:color w:val="000000" w:themeColor="text1"/>
          <w:lang w:val="x-none" w:eastAsia="ar-SA"/>
        </w:rPr>
        <w:t xml:space="preserve"> siłą wyższą uniemożliwiającą wykonanie Przedmiotu zamówienia;</w:t>
      </w:r>
    </w:p>
    <w:p w14:paraId="76BE6B6E" w14:textId="77777777" w:rsidR="005622C2" w:rsidRPr="005622C2" w:rsidRDefault="00771572">
      <w:pPr>
        <w:pStyle w:val="Akapitzlist"/>
        <w:widowControl/>
        <w:numPr>
          <w:ilvl w:val="1"/>
          <w:numId w:val="11"/>
        </w:numPr>
        <w:tabs>
          <w:tab w:val="clear" w:pos="426"/>
        </w:tabs>
        <w:spacing w:after="120"/>
        <w:ind w:left="709"/>
        <w:rPr>
          <w:rFonts w:eastAsia="Times New Roman"/>
          <w:color w:val="000000" w:themeColor="text1"/>
          <w:lang w:val="x-none" w:eastAsia="ar-SA"/>
        </w:rPr>
      </w:pPr>
      <w:r w:rsidRPr="005622C2">
        <w:rPr>
          <w:rFonts w:eastAsia="Times New Roman"/>
          <w:color w:val="000000" w:themeColor="text1"/>
          <w:lang w:val="x-none" w:eastAsia="ar-SA"/>
        </w:rPr>
        <w:t xml:space="preserve">zmiany </w:t>
      </w:r>
      <w:r w:rsidRPr="005622C2">
        <w:rPr>
          <w:rFonts w:eastAsia="Times New Roman"/>
          <w:color w:val="000000" w:themeColor="text1"/>
          <w:lang w:eastAsia="ar-SA"/>
        </w:rPr>
        <w:t>Wy</w:t>
      </w:r>
      <w:r w:rsidRPr="005622C2">
        <w:rPr>
          <w:rFonts w:eastAsia="Times New Roman"/>
          <w:color w:val="000000" w:themeColor="text1"/>
          <w:lang w:val="x-none" w:eastAsia="ar-SA"/>
        </w:rPr>
        <w:t>nagrodzenia</w:t>
      </w:r>
      <w:r w:rsidRPr="005622C2">
        <w:rPr>
          <w:rFonts w:eastAsia="Times New Roman"/>
          <w:color w:val="000000" w:themeColor="text1"/>
          <w:lang w:eastAsia="ar-SA"/>
        </w:rPr>
        <w:t xml:space="preserve"> </w:t>
      </w:r>
      <w:r w:rsidRPr="005622C2">
        <w:rPr>
          <w:rFonts w:eastAsia="Times New Roman"/>
          <w:color w:val="000000" w:themeColor="text1"/>
          <w:lang w:val="x-none" w:eastAsia="ar-SA"/>
        </w:rPr>
        <w:t>z powodu zmian urzędowo obowiązującej stawki podatku od towarów i usług (VAT);</w:t>
      </w:r>
    </w:p>
    <w:p w14:paraId="655C6DA3" w14:textId="5F3105F5" w:rsidR="00771572" w:rsidRPr="005622C2" w:rsidRDefault="00771572">
      <w:pPr>
        <w:pStyle w:val="Akapitzlist"/>
        <w:widowControl/>
        <w:numPr>
          <w:ilvl w:val="1"/>
          <w:numId w:val="11"/>
        </w:numPr>
        <w:tabs>
          <w:tab w:val="clear" w:pos="426"/>
        </w:tabs>
        <w:spacing w:after="120"/>
        <w:ind w:left="709"/>
        <w:rPr>
          <w:rFonts w:eastAsia="Times New Roman"/>
          <w:color w:val="000000" w:themeColor="text1"/>
          <w:lang w:val="x-none" w:eastAsia="ar-SA"/>
        </w:rPr>
      </w:pPr>
      <w:r w:rsidRPr="005622C2">
        <w:rPr>
          <w:color w:val="000000" w:themeColor="text1"/>
        </w:rPr>
        <w:t>przedłużenia terminu wykonania Przedmiotu zamówienia w sytuacji:</w:t>
      </w:r>
    </w:p>
    <w:p w14:paraId="21027D98" w14:textId="77777777" w:rsidR="005622C2" w:rsidRPr="005622C2" w:rsidRDefault="00771572">
      <w:pPr>
        <w:pStyle w:val="Akapitzlist"/>
        <w:widowControl/>
        <w:numPr>
          <w:ilvl w:val="2"/>
          <w:numId w:val="11"/>
        </w:numPr>
        <w:tabs>
          <w:tab w:val="clear" w:pos="426"/>
        </w:tabs>
        <w:spacing w:after="120"/>
        <w:ind w:left="1134"/>
        <w:rPr>
          <w:rFonts w:eastAsia="Times New Roman"/>
          <w:color w:val="000000" w:themeColor="text1"/>
          <w:kern w:val="2"/>
          <w:lang w:eastAsia="ar-SA"/>
        </w:rPr>
      </w:pPr>
      <w:r w:rsidRPr="005622C2">
        <w:rPr>
          <w:rFonts w:eastAsia="Times New Roman"/>
          <w:color w:val="000000" w:themeColor="text1"/>
          <w:kern w:val="2"/>
          <w:lang w:eastAsia="ar-SA"/>
        </w:rPr>
        <w:t>działania siły wyższej, uniemożliwiającej wykonanie Przedmiotu zamówienia w określonym pierwotnie terminie;</w:t>
      </w:r>
    </w:p>
    <w:p w14:paraId="11F637C7" w14:textId="77777777" w:rsidR="005622C2" w:rsidRPr="005622C2" w:rsidRDefault="00771572">
      <w:pPr>
        <w:pStyle w:val="Akapitzlist"/>
        <w:widowControl/>
        <w:numPr>
          <w:ilvl w:val="2"/>
          <w:numId w:val="11"/>
        </w:numPr>
        <w:tabs>
          <w:tab w:val="clear" w:pos="426"/>
        </w:tabs>
        <w:spacing w:after="120"/>
        <w:ind w:left="1134"/>
        <w:rPr>
          <w:rFonts w:eastAsia="Times New Roman"/>
          <w:color w:val="000000" w:themeColor="text1"/>
          <w:kern w:val="2"/>
          <w:lang w:eastAsia="ar-SA"/>
        </w:rPr>
      </w:pPr>
      <w:r w:rsidRPr="005622C2">
        <w:rPr>
          <w:rFonts w:eastAsia="Times New Roman"/>
          <w:color w:val="000000" w:themeColor="text1"/>
          <w:kern w:val="2"/>
          <w:lang w:eastAsia="ar-SA"/>
        </w:rPr>
        <w:t>wystąpienia obiektywnych czynników niezależnych od Zamawiającego i Wykonawcy;</w:t>
      </w:r>
    </w:p>
    <w:p w14:paraId="1FB308BB" w14:textId="77777777" w:rsidR="005622C2" w:rsidRPr="005622C2" w:rsidRDefault="00771572">
      <w:pPr>
        <w:pStyle w:val="Akapitzlist"/>
        <w:widowControl/>
        <w:numPr>
          <w:ilvl w:val="2"/>
          <w:numId w:val="11"/>
        </w:numPr>
        <w:tabs>
          <w:tab w:val="clear" w:pos="426"/>
        </w:tabs>
        <w:spacing w:after="120"/>
        <w:ind w:left="1134"/>
        <w:rPr>
          <w:rFonts w:eastAsia="Times New Roman"/>
          <w:color w:val="000000" w:themeColor="text1"/>
          <w:kern w:val="2"/>
          <w:lang w:eastAsia="ar-SA"/>
        </w:rPr>
      </w:pPr>
      <w:r w:rsidRPr="005622C2">
        <w:rPr>
          <w:rFonts w:eastAsia="Times New Roman"/>
          <w:color w:val="000000" w:themeColor="text1"/>
          <w:kern w:val="2"/>
          <w:lang w:eastAsia="ar-SA"/>
        </w:rPr>
        <w:t>zmiany powszechnie obowiązujących przepisów prawa w zakresie mającym wpływ na realizację Przedmiotu zamówienia;</w:t>
      </w:r>
    </w:p>
    <w:p w14:paraId="3CA961D9" w14:textId="5DA1B53F" w:rsidR="00771572" w:rsidRPr="005622C2" w:rsidRDefault="00771572">
      <w:pPr>
        <w:pStyle w:val="Akapitzlist"/>
        <w:widowControl/>
        <w:numPr>
          <w:ilvl w:val="2"/>
          <w:numId w:val="11"/>
        </w:numPr>
        <w:tabs>
          <w:tab w:val="clear" w:pos="426"/>
        </w:tabs>
        <w:spacing w:after="120"/>
        <w:ind w:left="1134"/>
        <w:rPr>
          <w:rFonts w:eastAsia="Times New Roman"/>
          <w:color w:val="000000" w:themeColor="text1"/>
          <w:kern w:val="2"/>
          <w:lang w:eastAsia="ar-SA"/>
        </w:rPr>
      </w:pPr>
      <w:r w:rsidRPr="005622C2">
        <w:rPr>
          <w:rFonts w:eastAsia="Times New Roman"/>
          <w:color w:val="000000" w:themeColor="text1"/>
          <w:kern w:val="2"/>
          <w:lang w:eastAsia="ar-SA"/>
        </w:rPr>
        <w:lastRenderedPageBreak/>
        <w:t>wystąpienia obiektywnych przeszkód uniemożliwiających realizację Przedmiotu zamówienia, np. ogłoszonych stanów nadzwyczajnych po dniu zawarcia Umowy.</w:t>
      </w:r>
    </w:p>
    <w:p w14:paraId="491B9095" w14:textId="0FD6884A" w:rsidR="00771572" w:rsidRPr="00480CE7" w:rsidRDefault="00771572">
      <w:pPr>
        <w:pStyle w:val="Akapitzlist"/>
        <w:widowControl/>
        <w:numPr>
          <w:ilvl w:val="0"/>
          <w:numId w:val="11"/>
        </w:numPr>
        <w:tabs>
          <w:tab w:val="clear" w:pos="426"/>
        </w:tabs>
        <w:spacing w:after="120"/>
        <w:rPr>
          <w:color w:val="000000" w:themeColor="text1"/>
        </w:rPr>
      </w:pPr>
      <w:r w:rsidRPr="005622C2">
        <w:rPr>
          <w:color w:val="000000" w:themeColor="text1"/>
        </w:rPr>
        <w:t xml:space="preserve">Obowiązek udokumentowania wystąpienia okoliczności uzasadniających zmianę terminu wykonania Przedmiotu zamówienia ciąży na stronie </w:t>
      </w:r>
      <w:r w:rsidR="005622C2" w:rsidRPr="005622C2">
        <w:rPr>
          <w:color w:val="000000" w:themeColor="text1"/>
        </w:rPr>
        <w:t>u</w:t>
      </w:r>
      <w:r w:rsidRPr="005622C2">
        <w:rPr>
          <w:color w:val="000000" w:themeColor="text1"/>
        </w:rPr>
        <w:t xml:space="preserve">mowy wnioskującej o wprowadzenie </w:t>
      </w:r>
      <w:r w:rsidRPr="00480CE7">
        <w:rPr>
          <w:color w:val="000000" w:themeColor="text1"/>
        </w:rPr>
        <w:t>zmiany.</w:t>
      </w:r>
    </w:p>
    <w:p w14:paraId="51FD32D1" w14:textId="43257E9F" w:rsidR="00642210" w:rsidRPr="00480CE7" w:rsidRDefault="00DB783D">
      <w:pPr>
        <w:pStyle w:val="Akapitzlist"/>
        <w:widowControl/>
        <w:numPr>
          <w:ilvl w:val="0"/>
          <w:numId w:val="11"/>
        </w:numPr>
        <w:tabs>
          <w:tab w:val="clear" w:pos="426"/>
        </w:tabs>
        <w:ind w:left="357" w:hanging="357"/>
        <w:rPr>
          <w:color w:val="000000" w:themeColor="text1"/>
        </w:rPr>
      </w:pPr>
      <w:r w:rsidRPr="00480CE7">
        <w:rPr>
          <w:color w:val="000000" w:themeColor="text1"/>
        </w:rPr>
        <w:t xml:space="preserve">Zamawiający, </w:t>
      </w:r>
      <w:r w:rsidR="00771572" w:rsidRPr="00480CE7">
        <w:rPr>
          <w:color w:val="000000" w:themeColor="text1"/>
        </w:rPr>
        <w:t>niezależnie od przypadków określonych w</w:t>
      </w:r>
      <w:r w:rsidRPr="00480CE7">
        <w:rPr>
          <w:color w:val="000000" w:themeColor="text1"/>
        </w:rPr>
        <w:t xml:space="preserve"> art. 455</w:t>
      </w:r>
      <w:r w:rsidR="00771572" w:rsidRPr="00480CE7">
        <w:rPr>
          <w:color w:val="000000" w:themeColor="text1"/>
        </w:rPr>
        <w:t xml:space="preserve"> </w:t>
      </w:r>
      <w:r w:rsidRPr="00480CE7">
        <w:rPr>
          <w:color w:val="000000" w:themeColor="text1"/>
        </w:rPr>
        <w:t>ustawy P</w:t>
      </w:r>
      <w:r w:rsidR="00642210" w:rsidRPr="00480CE7">
        <w:rPr>
          <w:color w:val="000000" w:themeColor="text1"/>
        </w:rPr>
        <w:t xml:space="preserve">rawo </w:t>
      </w:r>
      <w:r w:rsidRPr="00480CE7">
        <w:rPr>
          <w:color w:val="000000" w:themeColor="text1"/>
        </w:rPr>
        <w:t>z</w:t>
      </w:r>
      <w:r w:rsidR="00642210" w:rsidRPr="00480CE7">
        <w:rPr>
          <w:color w:val="000000" w:themeColor="text1"/>
        </w:rPr>
        <w:t xml:space="preserve">amówień </w:t>
      </w:r>
      <w:r w:rsidRPr="00480CE7">
        <w:rPr>
          <w:color w:val="000000" w:themeColor="text1"/>
        </w:rPr>
        <w:t>p</w:t>
      </w:r>
      <w:r w:rsidR="00642210" w:rsidRPr="00480CE7">
        <w:rPr>
          <w:color w:val="000000" w:themeColor="text1"/>
        </w:rPr>
        <w:t>ublicznych</w:t>
      </w:r>
      <w:r w:rsidRPr="00480CE7">
        <w:rPr>
          <w:color w:val="000000" w:themeColor="text1"/>
        </w:rPr>
        <w:t>, dopuszcza możliwość zmiany umowy w następujących przypadkach:</w:t>
      </w:r>
    </w:p>
    <w:p w14:paraId="1D16A5AF" w14:textId="371CAD88" w:rsidR="005622C2" w:rsidRPr="00480CE7" w:rsidRDefault="00DB783D">
      <w:pPr>
        <w:numPr>
          <w:ilvl w:val="1"/>
          <w:numId w:val="11"/>
        </w:numPr>
        <w:ind w:left="709"/>
        <w:rPr>
          <w:color w:val="000000" w:themeColor="text1"/>
        </w:rPr>
      </w:pPr>
      <w:r w:rsidRPr="00480CE7">
        <w:rPr>
          <w:color w:val="000000" w:themeColor="text1"/>
        </w:rPr>
        <w:t xml:space="preserve">zmiana zakresu </w:t>
      </w:r>
      <w:r w:rsidR="00B268AC">
        <w:rPr>
          <w:color w:val="000000" w:themeColor="text1"/>
        </w:rPr>
        <w:t xml:space="preserve">czynności </w:t>
      </w:r>
      <w:r w:rsidRPr="00480CE7">
        <w:rPr>
          <w:color w:val="000000" w:themeColor="text1"/>
        </w:rPr>
        <w:t>powierzonych podwykonawcom lub zmiana podwykonawcy, pod warunkiem uzyskania zgody Zamawiającego;</w:t>
      </w:r>
    </w:p>
    <w:p w14:paraId="6BDAB0CD" w14:textId="50192A3A" w:rsidR="00DB783D" w:rsidRPr="00480CE7" w:rsidRDefault="00DB783D">
      <w:pPr>
        <w:numPr>
          <w:ilvl w:val="1"/>
          <w:numId w:val="11"/>
        </w:numPr>
        <w:ind w:left="709"/>
        <w:rPr>
          <w:color w:val="000000" w:themeColor="text1"/>
        </w:rPr>
      </w:pPr>
      <w:r w:rsidRPr="00480CE7">
        <w:rPr>
          <w:color w:val="000000" w:themeColor="text1"/>
        </w:rPr>
        <w:t>w przypadku wyniknięcia rozbieżności lub niejasności w rozumieniu pojęć użytych w</w:t>
      </w:r>
      <w:r w:rsidR="00B67049" w:rsidRPr="00480CE7">
        <w:rPr>
          <w:color w:val="000000" w:themeColor="text1"/>
        </w:rPr>
        <w:t> </w:t>
      </w:r>
      <w:r w:rsidRPr="00480CE7">
        <w:rPr>
          <w:color w:val="000000" w:themeColor="text1"/>
        </w:rPr>
        <w:t>umowie, których nie można usunąć w inny sposób, a zmiana będzie umożliwiać usunięcie rozbieżności i doprecyzowanie umowy w celu jednoznacznej interpretacji jej zapisów przez Strony.</w:t>
      </w:r>
    </w:p>
    <w:p w14:paraId="1CE450CC" w14:textId="5A89D11B" w:rsidR="00B67049" w:rsidRPr="002F09A3" w:rsidRDefault="00DB783D">
      <w:pPr>
        <w:numPr>
          <w:ilvl w:val="0"/>
          <w:numId w:val="11"/>
        </w:numPr>
        <w:tabs>
          <w:tab w:val="clear" w:pos="360"/>
          <w:tab w:val="num" w:pos="720"/>
        </w:tabs>
        <w:rPr>
          <w:color w:val="000000" w:themeColor="text1"/>
        </w:rPr>
      </w:pPr>
      <w:r w:rsidRPr="00480CE7">
        <w:rPr>
          <w:color w:val="000000" w:themeColor="text1"/>
        </w:rPr>
        <w:t xml:space="preserve">Z wnioskiem o zmianę treści Umowy może wystąpić Wykonawca i Zamawiający. Strona </w:t>
      </w:r>
      <w:r w:rsidRPr="002F09A3">
        <w:rPr>
          <w:color w:val="000000" w:themeColor="text1"/>
        </w:rPr>
        <w:t xml:space="preserve">wnosząca inicjuje zmianę pisemnie, podając jej uzasadnienie i wpływ na realizację umowy. </w:t>
      </w:r>
    </w:p>
    <w:p w14:paraId="3FBD8B9A" w14:textId="6D2F21C9" w:rsidR="00DB783D" w:rsidRPr="002F09A3" w:rsidRDefault="00DB783D">
      <w:pPr>
        <w:numPr>
          <w:ilvl w:val="0"/>
          <w:numId w:val="11"/>
        </w:numPr>
        <w:tabs>
          <w:tab w:val="clear" w:pos="360"/>
          <w:tab w:val="num" w:pos="720"/>
        </w:tabs>
        <w:rPr>
          <w:color w:val="000000" w:themeColor="text1"/>
        </w:rPr>
      </w:pPr>
      <w:r w:rsidRPr="002F09A3">
        <w:rPr>
          <w:color w:val="000000" w:themeColor="text1"/>
        </w:rPr>
        <w:t xml:space="preserve">Zgoda Zamawiającego na powyższe zmiany ma charakter fakultatywny i nie </w:t>
      </w:r>
      <w:r w:rsidR="00480CE7" w:rsidRPr="002F09A3">
        <w:rPr>
          <w:color w:val="000000" w:themeColor="text1"/>
        </w:rPr>
        <w:t>jest on</w:t>
      </w:r>
      <w:r w:rsidRPr="002F09A3">
        <w:rPr>
          <w:color w:val="000000" w:themeColor="text1"/>
        </w:rPr>
        <w:t xml:space="preserve"> zobowiązan</w:t>
      </w:r>
      <w:r w:rsidR="00480CE7" w:rsidRPr="002F09A3">
        <w:rPr>
          <w:color w:val="000000" w:themeColor="text1"/>
        </w:rPr>
        <w:t>y</w:t>
      </w:r>
      <w:r w:rsidRPr="002F09A3">
        <w:rPr>
          <w:color w:val="000000" w:themeColor="text1"/>
        </w:rPr>
        <w:t xml:space="preserve"> do jej wyrażenia.</w:t>
      </w:r>
    </w:p>
    <w:p w14:paraId="58E439B1" w14:textId="77777777" w:rsidR="00B67049" w:rsidRPr="002F09A3" w:rsidRDefault="00B67049" w:rsidP="00B67049">
      <w:pPr>
        <w:rPr>
          <w:color w:val="000000" w:themeColor="text1"/>
        </w:rPr>
      </w:pPr>
    </w:p>
    <w:p w14:paraId="65A178C5" w14:textId="2993B7EE" w:rsidR="00DB783D" w:rsidRPr="002F09A3" w:rsidRDefault="00DB783D" w:rsidP="00BA7498">
      <w:pPr>
        <w:pStyle w:val="Nagwek2"/>
      </w:pPr>
      <w:r w:rsidRPr="002F09A3">
        <w:t>Odstąpienie od umowy</w:t>
      </w:r>
    </w:p>
    <w:p w14:paraId="43A27B49" w14:textId="77777777" w:rsidR="002F09A3" w:rsidRPr="002F09A3" w:rsidRDefault="002F09A3">
      <w:pPr>
        <w:pStyle w:val="Akapitzlist"/>
        <w:widowControl/>
        <w:numPr>
          <w:ilvl w:val="0"/>
          <w:numId w:val="3"/>
        </w:numPr>
        <w:tabs>
          <w:tab w:val="clear" w:pos="426"/>
        </w:tabs>
        <w:spacing w:after="120"/>
        <w:rPr>
          <w:color w:val="000000" w:themeColor="text1"/>
        </w:rPr>
      </w:pPr>
      <w:r w:rsidRPr="002F09A3">
        <w:rPr>
          <w:color w:val="000000" w:themeColor="text1"/>
        </w:rPr>
        <w:t>Zamawiający może odstąpić od umowy:</w:t>
      </w:r>
    </w:p>
    <w:p w14:paraId="4B6070E4" w14:textId="31BED516" w:rsidR="002F09A3" w:rsidRPr="006414CF" w:rsidRDefault="002F09A3">
      <w:pPr>
        <w:pStyle w:val="Akapitzlist"/>
        <w:widowControl/>
        <w:numPr>
          <w:ilvl w:val="1"/>
          <w:numId w:val="3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2F09A3">
        <w:rPr>
          <w:color w:val="000000" w:themeColor="text1"/>
        </w:rPr>
        <w:t xml:space="preserve">w terminie 30 dni od dnia powzięcia wiadomości o zaistnieniu istotnej okoliczności powodującej, że wykonanie umowy nie leży w interesie publicznym, czego nie można było przewidzieć w chwili jej zawarcia, lub dalsze wykonywanie może zagrozić interesowi bezpieczeństwa </w:t>
      </w:r>
      <w:r w:rsidRPr="006414CF">
        <w:rPr>
          <w:color w:val="000000" w:themeColor="text1"/>
        </w:rPr>
        <w:t>państwa lub bezpieczeństwu publicznemu;</w:t>
      </w:r>
    </w:p>
    <w:p w14:paraId="4DD7BEB5" w14:textId="1CB91B25" w:rsidR="002F09A3" w:rsidRPr="006414CF" w:rsidRDefault="00CF7694">
      <w:pPr>
        <w:pStyle w:val="Akapitzlist"/>
        <w:widowControl/>
        <w:numPr>
          <w:ilvl w:val="1"/>
          <w:numId w:val="3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6414CF">
        <w:rPr>
          <w:color w:val="000000" w:themeColor="text1"/>
        </w:rPr>
        <w:t xml:space="preserve">ze skutkiem na dzień odstąpienia, </w:t>
      </w:r>
      <w:r w:rsidR="002F09A3" w:rsidRPr="006414CF">
        <w:rPr>
          <w:color w:val="000000" w:themeColor="text1"/>
        </w:rPr>
        <w:t>jeżeli zachodzi co najmniej jedna z następujących okoliczności:</w:t>
      </w:r>
    </w:p>
    <w:p w14:paraId="5B7ACC95" w14:textId="3D89880F" w:rsidR="002F09A3" w:rsidRPr="006414CF" w:rsidRDefault="002F09A3">
      <w:pPr>
        <w:pStyle w:val="Akapitzlist"/>
        <w:widowControl/>
        <w:numPr>
          <w:ilvl w:val="3"/>
          <w:numId w:val="4"/>
        </w:numPr>
        <w:tabs>
          <w:tab w:val="clear" w:pos="426"/>
        </w:tabs>
        <w:spacing w:after="120"/>
        <w:ind w:left="1134"/>
        <w:rPr>
          <w:color w:val="000000" w:themeColor="text1"/>
        </w:rPr>
      </w:pPr>
      <w:r w:rsidRPr="006414CF">
        <w:rPr>
          <w:color w:val="000000" w:themeColor="text1"/>
        </w:rPr>
        <w:t xml:space="preserve">dokonano zmiany umowy z naruszeniem art. 454 i art. 455 </w:t>
      </w:r>
      <w:r w:rsidRPr="006414CF">
        <w:rPr>
          <w:color w:val="000000" w:themeColor="text1"/>
          <w:kern w:val="1"/>
          <w:lang w:eastAsia="ar-SA"/>
        </w:rPr>
        <w:t>ustawy Prawo zamówień publicznych</w:t>
      </w:r>
      <w:r w:rsidR="006248D8" w:rsidRPr="006414CF">
        <w:rPr>
          <w:color w:val="000000" w:themeColor="text1"/>
        </w:rPr>
        <w:t>;</w:t>
      </w:r>
    </w:p>
    <w:p w14:paraId="766DC083" w14:textId="7C8BC9A2" w:rsidR="002F09A3" w:rsidRPr="002F09A3" w:rsidRDefault="002F09A3">
      <w:pPr>
        <w:pStyle w:val="Akapitzlist"/>
        <w:widowControl/>
        <w:numPr>
          <w:ilvl w:val="3"/>
          <w:numId w:val="4"/>
        </w:numPr>
        <w:tabs>
          <w:tab w:val="clear" w:pos="426"/>
        </w:tabs>
        <w:spacing w:after="120"/>
        <w:ind w:left="1134"/>
        <w:rPr>
          <w:color w:val="000000" w:themeColor="text1"/>
        </w:rPr>
      </w:pPr>
      <w:r w:rsidRPr="006414CF">
        <w:rPr>
          <w:color w:val="000000" w:themeColor="text1"/>
        </w:rPr>
        <w:t xml:space="preserve">Wykonawca w chwili zawarcia umowy podlegał wykluczeniu na podstawie art. 108 </w:t>
      </w:r>
      <w:r w:rsidRPr="006414CF">
        <w:rPr>
          <w:color w:val="000000" w:themeColor="text1"/>
          <w:kern w:val="1"/>
          <w:lang w:eastAsia="ar-SA"/>
        </w:rPr>
        <w:t>ustawy Prawo zamówień publicznych</w:t>
      </w:r>
      <w:r w:rsidR="006248D8">
        <w:rPr>
          <w:color w:val="000000" w:themeColor="text1"/>
        </w:rPr>
        <w:t>;</w:t>
      </w:r>
    </w:p>
    <w:p w14:paraId="076C561D" w14:textId="580FEFC2" w:rsidR="002F09A3" w:rsidRPr="006248D8" w:rsidRDefault="002F09A3">
      <w:pPr>
        <w:pStyle w:val="Akapitzlist"/>
        <w:widowControl/>
        <w:numPr>
          <w:ilvl w:val="3"/>
          <w:numId w:val="4"/>
        </w:numPr>
        <w:tabs>
          <w:tab w:val="clear" w:pos="426"/>
        </w:tabs>
        <w:spacing w:after="120"/>
        <w:ind w:left="1134"/>
        <w:rPr>
          <w:color w:val="000000" w:themeColor="text1"/>
        </w:rPr>
      </w:pPr>
      <w:r w:rsidRPr="002F09A3">
        <w:rPr>
          <w:color w:val="000000" w:themeColor="text1"/>
        </w:rPr>
        <w:t>Trybunał Sprawiedliwości Unii Europejskiej w ramach procedury przewidzianej w art. 258 Traktatu o funkcjonowaniu Unii Europejskiej stwierdził, że Rzeczpospolita Polska uchybiła zobowiązaniom, które ciążą na niej na mocy Traktatów</w:t>
      </w:r>
      <w:r w:rsidRPr="006248D8">
        <w:rPr>
          <w:color w:val="000000" w:themeColor="text1"/>
        </w:rPr>
        <w:t>, dyrektywy 2014/24/UE, dyrektywy 2014/25/UE i dyrektywy 2009/81/WE, z uwagi na to, że Zamawiający udzielił zamówienia z naruszeniem prawa Unii Europejskiej.</w:t>
      </w:r>
    </w:p>
    <w:p w14:paraId="5408C4F8" w14:textId="19C34A7C" w:rsidR="00CF7694" w:rsidRPr="006248D8" w:rsidRDefault="00CF7694">
      <w:pPr>
        <w:pStyle w:val="Akapitzlist"/>
        <w:numPr>
          <w:ilvl w:val="1"/>
          <w:numId w:val="3"/>
        </w:numPr>
        <w:spacing w:after="120"/>
        <w:ind w:left="709"/>
        <w:rPr>
          <w:color w:val="000000" w:themeColor="text1"/>
        </w:rPr>
      </w:pPr>
      <w:r w:rsidRPr="006248D8">
        <w:rPr>
          <w:color w:val="000000" w:themeColor="text1"/>
        </w:rPr>
        <w:t>zostanie ogłoszona upadłość Wykonawcy, wszczęte postępowanie naprawcze lub likwidacja firmy, bądź zostanie wydany nakaz zajęcia majątku Wykonawcy;</w:t>
      </w:r>
    </w:p>
    <w:p w14:paraId="1A0F5DD4" w14:textId="1CE07732" w:rsidR="00CC153B" w:rsidRPr="00312632" w:rsidRDefault="002F09A3">
      <w:pPr>
        <w:pStyle w:val="Akapitzlist"/>
        <w:widowControl/>
        <w:numPr>
          <w:ilvl w:val="1"/>
          <w:numId w:val="3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312632">
        <w:rPr>
          <w:color w:val="000000" w:themeColor="text1"/>
        </w:rPr>
        <w:t>Wykonawca nie podjął się wykonywania obowiązków wynikających z umowy</w:t>
      </w:r>
      <w:r w:rsidR="006248D8" w:rsidRPr="00312632">
        <w:rPr>
          <w:color w:val="000000" w:themeColor="text1"/>
        </w:rPr>
        <w:t xml:space="preserve"> w ciągu 7 dni od </w:t>
      </w:r>
      <w:r w:rsidR="00312632" w:rsidRPr="00312632">
        <w:rPr>
          <w:color w:val="000000" w:themeColor="text1"/>
        </w:rPr>
        <w:t xml:space="preserve">jej podpisania </w:t>
      </w:r>
      <w:r w:rsidRPr="00312632">
        <w:rPr>
          <w:color w:val="000000" w:themeColor="text1"/>
        </w:rPr>
        <w:t>lub je przerwał bez uzasadnionej przyczyny oraz nie podjął ich pomimo złożonego na piśmie wezwania Zamawiającego, a przerwa ta trwa powyżej 7</w:t>
      </w:r>
      <w:r w:rsidR="00312632" w:rsidRPr="00312632">
        <w:rPr>
          <w:color w:val="000000" w:themeColor="text1"/>
        </w:rPr>
        <w:t> </w:t>
      </w:r>
      <w:r w:rsidRPr="00312632">
        <w:rPr>
          <w:color w:val="000000" w:themeColor="text1"/>
        </w:rPr>
        <w:t>dni</w:t>
      </w:r>
      <w:r w:rsidR="00312632">
        <w:rPr>
          <w:color w:val="000000" w:themeColor="text1"/>
        </w:rPr>
        <w:t>.</w:t>
      </w:r>
    </w:p>
    <w:p w14:paraId="6E2999CB" w14:textId="1D8F35CB" w:rsidR="00CC153B" w:rsidRPr="00BA3EAE" w:rsidRDefault="00CC153B">
      <w:pPr>
        <w:pStyle w:val="Akapitzlist"/>
        <w:numPr>
          <w:ilvl w:val="0"/>
          <w:numId w:val="3"/>
        </w:numPr>
        <w:spacing w:after="120"/>
        <w:rPr>
          <w:color w:val="000000" w:themeColor="text1"/>
        </w:rPr>
      </w:pPr>
      <w:r w:rsidRPr="00BA3EAE">
        <w:rPr>
          <w:color w:val="000000" w:themeColor="text1"/>
        </w:rPr>
        <w:t>Wykonawca może odstąpić od umowy:</w:t>
      </w:r>
    </w:p>
    <w:p w14:paraId="4B02D589" w14:textId="77777777" w:rsidR="00E0741F" w:rsidRPr="00BA3EAE" w:rsidRDefault="00CC153B">
      <w:pPr>
        <w:pStyle w:val="Akapitzlist"/>
        <w:widowControl/>
        <w:numPr>
          <w:ilvl w:val="1"/>
          <w:numId w:val="12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BA3EAE">
        <w:rPr>
          <w:color w:val="000000" w:themeColor="text1"/>
        </w:rPr>
        <w:lastRenderedPageBreak/>
        <w:t>gdy Zamawiający bez podania uzasadnionej przyczyny odmawia odbioru Przedmiotu zamówienia lub podpisania protokołu;</w:t>
      </w:r>
    </w:p>
    <w:p w14:paraId="46046CC8" w14:textId="7E0CC587" w:rsidR="00CC153B" w:rsidRPr="00BA3EAE" w:rsidRDefault="00CC153B">
      <w:pPr>
        <w:pStyle w:val="Akapitzlist"/>
        <w:widowControl/>
        <w:numPr>
          <w:ilvl w:val="1"/>
          <w:numId w:val="12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BA3EAE">
        <w:rPr>
          <w:color w:val="000000" w:themeColor="text1"/>
        </w:rPr>
        <w:t>gdy Zamawiający w czasie jednego miesiąca od upływu terminu nie wywiązuje się z obowiązku zapłaty faktury, pomimo dodatkowego wezwania.</w:t>
      </w:r>
    </w:p>
    <w:p w14:paraId="060C78B6" w14:textId="4E50DC3E" w:rsidR="00DB783D" w:rsidRPr="002C0E50" w:rsidRDefault="00CC153B">
      <w:pPr>
        <w:pStyle w:val="Akapitzlist"/>
        <w:widowControl/>
        <w:numPr>
          <w:ilvl w:val="0"/>
          <w:numId w:val="12"/>
        </w:numPr>
        <w:tabs>
          <w:tab w:val="clear" w:pos="426"/>
        </w:tabs>
        <w:spacing w:after="120"/>
        <w:rPr>
          <w:color w:val="000000" w:themeColor="text1"/>
        </w:rPr>
      </w:pPr>
      <w:r w:rsidRPr="00BA3EAE">
        <w:rPr>
          <w:color w:val="000000" w:themeColor="text1"/>
        </w:rPr>
        <w:t>Odstąpienie od umowy, zawierające stosowne uzasadnienie, powinno nastąpić w formie pisemnej pod rygorem jego nieważności.</w:t>
      </w:r>
    </w:p>
    <w:p w14:paraId="377A06B3" w14:textId="77777777" w:rsidR="00ED6595" w:rsidRPr="004A36F1" w:rsidRDefault="00ED6595" w:rsidP="00ED6595">
      <w:pPr>
        <w:rPr>
          <w:color w:val="000000" w:themeColor="text1"/>
        </w:rPr>
      </w:pPr>
    </w:p>
    <w:p w14:paraId="277F8202" w14:textId="578CC377" w:rsidR="00DB783D" w:rsidRPr="004A36F1" w:rsidRDefault="00DB783D" w:rsidP="00BA7498">
      <w:pPr>
        <w:pStyle w:val="Nagwek2"/>
      </w:pPr>
      <w:r w:rsidRPr="004A36F1">
        <w:t>Podwykonawcy</w:t>
      </w:r>
    </w:p>
    <w:p w14:paraId="53692356" w14:textId="77777777" w:rsidR="004A36F1" w:rsidRPr="004A36F1" w:rsidRDefault="00DB783D">
      <w:pPr>
        <w:numPr>
          <w:ilvl w:val="0"/>
          <w:numId w:val="13"/>
        </w:numPr>
        <w:rPr>
          <w:color w:val="000000" w:themeColor="text1"/>
        </w:rPr>
      </w:pPr>
      <w:r w:rsidRPr="004A36F1">
        <w:rPr>
          <w:color w:val="000000" w:themeColor="text1"/>
        </w:rPr>
        <w:t xml:space="preserve">Dopuszcza się wykonanie określonej części </w:t>
      </w:r>
      <w:r w:rsidR="004A36F1" w:rsidRPr="004A36F1">
        <w:rPr>
          <w:color w:val="000000" w:themeColor="text1"/>
        </w:rPr>
        <w:t>P</w:t>
      </w:r>
      <w:r w:rsidRPr="004A36F1">
        <w:rPr>
          <w:color w:val="000000" w:themeColor="text1"/>
        </w:rPr>
        <w:t xml:space="preserve">rzedmiotu zamówienia przy udziale podwykonawców, pod warunkiem dopełnienia obowiązków opisanych w niniejszym paragrafie. </w:t>
      </w:r>
    </w:p>
    <w:p w14:paraId="61AB60CA" w14:textId="7C0E809E" w:rsidR="00DB783D" w:rsidRPr="004A36F1" w:rsidRDefault="00DB783D">
      <w:pPr>
        <w:numPr>
          <w:ilvl w:val="0"/>
          <w:numId w:val="13"/>
        </w:numPr>
        <w:rPr>
          <w:color w:val="000000" w:themeColor="text1"/>
        </w:rPr>
      </w:pPr>
      <w:r w:rsidRPr="004A36F1">
        <w:rPr>
          <w:color w:val="000000" w:themeColor="text1"/>
        </w:rPr>
        <w:t>Wykonawca jest zobowiązany do wskazania w ofercie części zamówienia, jakie zamierza powierzyć podwykonawcom.</w:t>
      </w:r>
    </w:p>
    <w:p w14:paraId="64A51EB3" w14:textId="77777777" w:rsidR="004F6024" w:rsidRPr="00FB1360" w:rsidRDefault="004F6024" w:rsidP="004F6024">
      <w:pPr>
        <w:rPr>
          <w:color w:val="000000" w:themeColor="text1"/>
        </w:rPr>
      </w:pPr>
    </w:p>
    <w:p w14:paraId="20CC2F43" w14:textId="5E23D39E" w:rsidR="00DB783D" w:rsidRPr="00FB1360" w:rsidRDefault="00DB783D" w:rsidP="004F6024">
      <w:pPr>
        <w:pStyle w:val="Nagwek2"/>
      </w:pPr>
      <w:r w:rsidRPr="00FB1360">
        <w:t>Poufność</w:t>
      </w:r>
    </w:p>
    <w:p w14:paraId="543DE186" w14:textId="77777777" w:rsidR="00DB783D" w:rsidRPr="001C11AD" w:rsidRDefault="00DB783D">
      <w:pPr>
        <w:numPr>
          <w:ilvl w:val="0"/>
          <w:numId w:val="14"/>
        </w:numPr>
        <w:tabs>
          <w:tab w:val="clear" w:pos="360"/>
          <w:tab w:val="num" w:pos="720"/>
        </w:tabs>
        <w:rPr>
          <w:color w:val="000000" w:themeColor="text1"/>
        </w:rPr>
      </w:pPr>
      <w:r w:rsidRPr="00FB1360">
        <w:rPr>
          <w:color w:val="000000" w:themeColor="text1"/>
        </w:rPr>
        <w:t xml:space="preserve">Wykonawca zobowiązuje się </w:t>
      </w:r>
      <w:r w:rsidRPr="001C11AD">
        <w:rPr>
          <w:color w:val="000000" w:themeColor="text1"/>
        </w:rPr>
        <w:t>do zachowania w tajemnicy wszelkich informacji, które zostały udostępnione przez Zamawiającego w związku z wykonywaniem umowy i nie ujawniania ich osobom trzecim bez pisemnej zgody Zamawiającego.</w:t>
      </w:r>
    </w:p>
    <w:p w14:paraId="1DF625C7" w14:textId="58ADF653" w:rsidR="00F252B0" w:rsidRPr="00F252B0" w:rsidRDefault="00DB783D">
      <w:pPr>
        <w:numPr>
          <w:ilvl w:val="0"/>
          <w:numId w:val="14"/>
        </w:numPr>
        <w:rPr>
          <w:color w:val="000000" w:themeColor="text1"/>
        </w:rPr>
      </w:pPr>
      <w:r w:rsidRPr="001C11AD">
        <w:rPr>
          <w:color w:val="000000" w:themeColor="text1"/>
        </w:rPr>
        <w:t>Informacje udostępniane Wykonawcy będą traktowane jako dane prawnie chronione w</w:t>
      </w:r>
      <w:r w:rsidR="00F252B0" w:rsidRPr="00F252B0">
        <w:rPr>
          <w:color w:val="000000" w:themeColor="text1"/>
        </w:rPr>
        <w:t> </w:t>
      </w:r>
      <w:r w:rsidRPr="001C11AD">
        <w:rPr>
          <w:color w:val="000000" w:themeColor="text1"/>
        </w:rPr>
        <w:t xml:space="preserve">czasie obowiązywania umowy oraz po jej rozwiązaniu, wygaśnięciu i odstąpieniu od niej. </w:t>
      </w:r>
      <w:r w:rsidR="00F252B0" w:rsidRPr="00F252B0">
        <w:rPr>
          <w:color w:val="000000" w:themeColor="text1"/>
        </w:rPr>
        <w:t>Mogą być one ujawniane wyłącznie osobom i upoważnionym przedstawicielom, których obowiązkiem jest realizacja przedmiotu umowy, pod rygorem pociągnięcia Wykonawcy do odpowiedzialności za naruszenie poufności</w:t>
      </w:r>
    </w:p>
    <w:p w14:paraId="6501B6C2" w14:textId="0072307A" w:rsidR="00DB783D" w:rsidRPr="00F252B0" w:rsidRDefault="00DB783D">
      <w:pPr>
        <w:numPr>
          <w:ilvl w:val="0"/>
          <w:numId w:val="14"/>
        </w:numPr>
        <w:rPr>
          <w:color w:val="000000" w:themeColor="text1"/>
        </w:rPr>
      </w:pPr>
      <w:r w:rsidRPr="001C11AD">
        <w:rPr>
          <w:color w:val="000000" w:themeColor="text1"/>
        </w:rPr>
        <w:t xml:space="preserve">Zobowiązanie </w:t>
      </w:r>
      <w:r w:rsidR="00F252B0" w:rsidRPr="00F252B0">
        <w:rPr>
          <w:color w:val="000000" w:themeColor="text1"/>
        </w:rPr>
        <w:t xml:space="preserve">Wykonawcy do zachowania ścisłej tajemnicy </w:t>
      </w:r>
      <w:r w:rsidRPr="001C11AD">
        <w:rPr>
          <w:color w:val="000000" w:themeColor="text1"/>
        </w:rPr>
        <w:t xml:space="preserve">obejmuje w szczególności </w:t>
      </w:r>
      <w:r w:rsidR="00F252B0" w:rsidRPr="00F252B0">
        <w:rPr>
          <w:color w:val="000000" w:themeColor="text1"/>
        </w:rPr>
        <w:t xml:space="preserve">te </w:t>
      </w:r>
      <w:r w:rsidRPr="001C11AD">
        <w:rPr>
          <w:color w:val="000000" w:themeColor="text1"/>
        </w:rPr>
        <w:t>informacje, które mogą mieć wpływ na funkcjonowanie lub stan bezpieczeństwa Zamawiającego.</w:t>
      </w:r>
    </w:p>
    <w:p w14:paraId="32102F15" w14:textId="77777777" w:rsidR="009B3527" w:rsidRPr="00F252B0" w:rsidRDefault="009B3527" w:rsidP="009B3527">
      <w:pPr>
        <w:rPr>
          <w:color w:val="000000" w:themeColor="text1"/>
        </w:rPr>
      </w:pPr>
    </w:p>
    <w:p w14:paraId="2006DBEE" w14:textId="3860961A" w:rsidR="00DB783D" w:rsidRPr="00E51FAC" w:rsidRDefault="00DB783D" w:rsidP="00A67AE0">
      <w:pPr>
        <w:pStyle w:val="Nagwek2"/>
      </w:pPr>
      <w:r w:rsidRPr="00E51FAC">
        <w:t>Postanowienia końcowe</w:t>
      </w:r>
    </w:p>
    <w:p w14:paraId="42300A4F" w14:textId="27EBBA3C" w:rsidR="00DB783D" w:rsidRDefault="00DB783D">
      <w:pPr>
        <w:numPr>
          <w:ilvl w:val="0"/>
          <w:numId w:val="15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 xml:space="preserve">Wykonawca nie może przenieść na osobę trzecią </w:t>
      </w:r>
      <w:r w:rsidR="00E51FAC" w:rsidRPr="00E51FAC">
        <w:rPr>
          <w:color w:val="000000" w:themeColor="text1"/>
        </w:rPr>
        <w:t xml:space="preserve">praw i obowiązków </w:t>
      </w:r>
      <w:r w:rsidRPr="001C11AD">
        <w:rPr>
          <w:color w:val="000000" w:themeColor="text1"/>
        </w:rPr>
        <w:t>wynikających z</w:t>
      </w:r>
      <w:r w:rsidR="00E51FAC" w:rsidRPr="00E51FAC">
        <w:rPr>
          <w:color w:val="000000" w:themeColor="text1"/>
        </w:rPr>
        <w:t> </w:t>
      </w:r>
      <w:r w:rsidRPr="001C11AD">
        <w:rPr>
          <w:color w:val="000000" w:themeColor="text1"/>
        </w:rPr>
        <w:t>niniejszej umowy bez uprzedniej pisemnej zgody Zamawiającego.</w:t>
      </w:r>
    </w:p>
    <w:p w14:paraId="4808522A" w14:textId="6C6B2335" w:rsidR="00DB783D" w:rsidRPr="001C11AD" w:rsidRDefault="00DB783D">
      <w:pPr>
        <w:numPr>
          <w:ilvl w:val="0"/>
          <w:numId w:val="15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>W sprawach nieuregulowanych niniejszą umową mają zastosowanie przepisy ustawy z dnia 11 września 2019 r</w:t>
      </w:r>
      <w:r w:rsidR="004A4BB9" w:rsidRPr="00E51FAC">
        <w:rPr>
          <w:color w:val="000000" w:themeColor="text1"/>
        </w:rPr>
        <w:t>oku</w:t>
      </w:r>
      <w:r w:rsidRPr="001C11AD">
        <w:rPr>
          <w:color w:val="000000" w:themeColor="text1"/>
        </w:rPr>
        <w:t xml:space="preserve"> Prawo zamówień publicznych (Dz.U. z 2024 r. poz. 1320), ustawy z</w:t>
      </w:r>
      <w:r w:rsidR="004A4BB9" w:rsidRPr="00E51FAC">
        <w:rPr>
          <w:color w:val="000000" w:themeColor="text1"/>
        </w:rPr>
        <w:t> </w:t>
      </w:r>
      <w:r w:rsidRPr="001C11AD">
        <w:rPr>
          <w:color w:val="000000" w:themeColor="text1"/>
        </w:rPr>
        <w:t>dnia 23 kwietnia 1964 r</w:t>
      </w:r>
      <w:r w:rsidR="004A4BB9" w:rsidRPr="00E51FAC">
        <w:rPr>
          <w:color w:val="000000" w:themeColor="text1"/>
        </w:rPr>
        <w:t>oku</w:t>
      </w:r>
      <w:r w:rsidRPr="001C11AD">
        <w:rPr>
          <w:color w:val="000000" w:themeColor="text1"/>
        </w:rPr>
        <w:t xml:space="preserve"> Kodeks Cywilny (</w:t>
      </w:r>
      <w:r w:rsidR="004A4BB9" w:rsidRPr="00E51FAC">
        <w:rPr>
          <w:color w:val="000000" w:themeColor="text1"/>
        </w:rPr>
        <w:t>Dz.U. 2025 poz. 1071</w:t>
      </w:r>
      <w:r w:rsidRPr="001C11AD">
        <w:rPr>
          <w:color w:val="000000" w:themeColor="text1"/>
        </w:rPr>
        <w:t xml:space="preserve">) </w:t>
      </w:r>
      <w:r w:rsidR="004A4BB9" w:rsidRPr="00E51FAC">
        <w:rPr>
          <w:color w:val="000000" w:themeColor="text1"/>
        </w:rPr>
        <w:t>i</w:t>
      </w:r>
      <w:r w:rsidRPr="001C11AD">
        <w:rPr>
          <w:color w:val="000000" w:themeColor="text1"/>
        </w:rPr>
        <w:t xml:space="preserve"> inne powszechnie obowiązujące na terenie Polski przepisy prawa.</w:t>
      </w:r>
    </w:p>
    <w:p w14:paraId="35E40C4B" w14:textId="77777777" w:rsidR="00F91DFD" w:rsidRPr="00E51FAC" w:rsidRDefault="00DB783D">
      <w:pPr>
        <w:numPr>
          <w:ilvl w:val="0"/>
          <w:numId w:val="15"/>
        </w:numPr>
        <w:tabs>
          <w:tab w:val="clear" w:pos="360"/>
          <w:tab w:val="num" w:pos="720"/>
        </w:tabs>
        <w:rPr>
          <w:color w:val="000000" w:themeColor="text1"/>
        </w:rPr>
      </w:pPr>
      <w:r w:rsidRPr="001C11AD">
        <w:rPr>
          <w:color w:val="000000" w:themeColor="text1"/>
        </w:rPr>
        <w:t>Wszelkie spory mogące wyniknąć pomiędzy Stronami w związku z niniejszą umową, które nie będą mogły być rozwiązane w drodze negocjacji, podlegać będą rozstrzygnięciu przez sąd powszechny właściwy miejscowo dla siedziby Zamawiającego.</w:t>
      </w:r>
    </w:p>
    <w:p w14:paraId="43AFED26" w14:textId="53DBE4C4" w:rsidR="00DB783D" w:rsidRPr="00E51FAC" w:rsidRDefault="00DB783D">
      <w:pPr>
        <w:numPr>
          <w:ilvl w:val="0"/>
          <w:numId w:val="15"/>
        </w:numPr>
        <w:tabs>
          <w:tab w:val="clear" w:pos="360"/>
          <w:tab w:val="num" w:pos="720"/>
        </w:tabs>
        <w:rPr>
          <w:color w:val="000000" w:themeColor="text1"/>
        </w:rPr>
      </w:pPr>
      <w:r w:rsidRPr="00E51FAC">
        <w:rPr>
          <w:color w:val="000000" w:themeColor="text1"/>
          <w:kern w:val="1"/>
          <w:lang w:eastAsia="ar-SA"/>
        </w:rPr>
        <w:t>Umowa została sporządzona w trzech jednobrzmiących egzemplarzach, w tym jeden dla Wykonawcy i dwa dla Zamawiającego.</w:t>
      </w:r>
    </w:p>
    <w:p w14:paraId="4F29A072" w14:textId="77777777" w:rsidR="00DB783D" w:rsidRPr="00E51FAC" w:rsidRDefault="00DB783D" w:rsidP="00DB783D">
      <w:pPr>
        <w:rPr>
          <w:color w:val="000000" w:themeColor="text1"/>
          <w:lang w:eastAsia="ar-SA"/>
        </w:rPr>
      </w:pPr>
    </w:p>
    <w:p w14:paraId="0AFD26DC" w14:textId="77777777" w:rsidR="00DB783D" w:rsidRDefault="00DB783D" w:rsidP="00DB783D">
      <w:pPr>
        <w:rPr>
          <w:color w:val="000000" w:themeColor="text1"/>
          <w:lang w:eastAsia="ar-SA"/>
        </w:rPr>
      </w:pPr>
    </w:p>
    <w:p w14:paraId="40051061" w14:textId="77777777" w:rsidR="009E485F" w:rsidRDefault="009E485F" w:rsidP="00DB783D">
      <w:pPr>
        <w:rPr>
          <w:color w:val="000000" w:themeColor="text1"/>
          <w:lang w:eastAsia="ar-SA"/>
        </w:rPr>
      </w:pPr>
    </w:p>
    <w:p w14:paraId="75F71281" w14:textId="77777777" w:rsidR="009E485F" w:rsidRDefault="009E485F" w:rsidP="00DB783D">
      <w:pPr>
        <w:rPr>
          <w:color w:val="000000" w:themeColor="text1"/>
          <w:lang w:eastAsia="ar-SA"/>
        </w:rPr>
      </w:pPr>
    </w:p>
    <w:p w14:paraId="34B10395" w14:textId="77777777" w:rsidR="009E485F" w:rsidRDefault="009E485F" w:rsidP="00DB783D">
      <w:pPr>
        <w:rPr>
          <w:color w:val="000000" w:themeColor="text1"/>
          <w:lang w:eastAsia="ar-SA"/>
        </w:rPr>
      </w:pPr>
    </w:p>
    <w:p w14:paraId="7A9D527A" w14:textId="77777777" w:rsidR="009E485F" w:rsidRDefault="009E485F" w:rsidP="00DB783D">
      <w:pPr>
        <w:rPr>
          <w:color w:val="000000" w:themeColor="text1"/>
          <w:lang w:eastAsia="ar-SA"/>
        </w:rPr>
      </w:pPr>
    </w:p>
    <w:p w14:paraId="34A4C030" w14:textId="77777777" w:rsidR="009E485F" w:rsidRPr="00E51FAC" w:rsidRDefault="009E485F" w:rsidP="00DB783D">
      <w:pPr>
        <w:rPr>
          <w:color w:val="000000" w:themeColor="text1"/>
          <w:lang w:eastAsia="ar-SA"/>
        </w:rPr>
      </w:pPr>
    </w:p>
    <w:p w14:paraId="2CC8798D" w14:textId="77777777" w:rsidR="00DB783D" w:rsidRPr="00B22BAE" w:rsidRDefault="00DB783D" w:rsidP="00DB783D">
      <w:pPr>
        <w:rPr>
          <w:color w:val="000000" w:themeColor="text1"/>
          <w:lang w:eastAsia="ar-SA"/>
        </w:rPr>
      </w:pPr>
    </w:p>
    <w:p w14:paraId="21EBCF78" w14:textId="77777777" w:rsidR="00DB783D" w:rsidRPr="00B22BAE" w:rsidRDefault="00DB783D" w:rsidP="00DB783D">
      <w:pPr>
        <w:jc w:val="center"/>
        <w:rPr>
          <w:color w:val="000000" w:themeColor="text1"/>
        </w:rPr>
      </w:pPr>
      <w:r w:rsidRPr="00B22BAE">
        <w:rPr>
          <w:color w:val="000000" w:themeColor="text1"/>
        </w:rPr>
        <w:t xml:space="preserve">…………………………………… </w:t>
      </w:r>
      <w:r w:rsidRPr="00B22BAE">
        <w:rPr>
          <w:color w:val="000000" w:themeColor="text1"/>
        </w:rPr>
        <w:tab/>
      </w:r>
      <w:r w:rsidRPr="00B22BAE">
        <w:rPr>
          <w:color w:val="000000" w:themeColor="text1"/>
        </w:rPr>
        <w:tab/>
      </w:r>
      <w:r w:rsidRPr="00B22BAE">
        <w:rPr>
          <w:color w:val="000000" w:themeColor="text1"/>
        </w:rPr>
        <w:tab/>
        <w:t>……………………………………</w:t>
      </w:r>
    </w:p>
    <w:p w14:paraId="6E82FFBD" w14:textId="77777777" w:rsidR="00DB783D" w:rsidRPr="00B22BAE" w:rsidRDefault="00DB783D" w:rsidP="00DB783D">
      <w:pPr>
        <w:jc w:val="center"/>
        <w:rPr>
          <w:b/>
          <w:bCs/>
          <w:color w:val="000000" w:themeColor="text1"/>
          <w:lang w:eastAsia="ar-SA"/>
        </w:rPr>
      </w:pPr>
      <w:r w:rsidRPr="00B22BAE">
        <w:rPr>
          <w:b/>
          <w:bCs/>
          <w:color w:val="000000" w:themeColor="text1"/>
          <w:lang w:eastAsia="ar-SA"/>
        </w:rPr>
        <w:t>Zamawiający</w:t>
      </w:r>
      <w:r w:rsidRPr="00B22BAE">
        <w:rPr>
          <w:b/>
          <w:bCs/>
          <w:color w:val="000000" w:themeColor="text1"/>
          <w:lang w:eastAsia="ar-SA"/>
        </w:rPr>
        <w:tab/>
      </w:r>
      <w:r w:rsidRPr="00B22BAE">
        <w:rPr>
          <w:b/>
          <w:bCs/>
          <w:color w:val="000000" w:themeColor="text1"/>
          <w:lang w:eastAsia="ar-SA"/>
        </w:rPr>
        <w:tab/>
      </w:r>
      <w:r w:rsidRPr="00B22BAE">
        <w:rPr>
          <w:b/>
          <w:bCs/>
          <w:color w:val="000000" w:themeColor="text1"/>
          <w:lang w:eastAsia="ar-SA"/>
        </w:rPr>
        <w:tab/>
      </w:r>
      <w:r w:rsidRPr="00B22BAE">
        <w:rPr>
          <w:b/>
          <w:bCs/>
          <w:color w:val="000000" w:themeColor="text1"/>
          <w:lang w:eastAsia="ar-SA"/>
        </w:rPr>
        <w:tab/>
      </w:r>
      <w:r w:rsidRPr="00B22BAE">
        <w:rPr>
          <w:b/>
          <w:bCs/>
          <w:color w:val="000000" w:themeColor="text1"/>
          <w:lang w:eastAsia="ar-SA"/>
        </w:rPr>
        <w:tab/>
      </w:r>
      <w:r w:rsidRPr="00B22BAE">
        <w:rPr>
          <w:b/>
          <w:bCs/>
          <w:color w:val="000000" w:themeColor="text1"/>
          <w:lang w:eastAsia="ar-SA"/>
        </w:rPr>
        <w:tab/>
        <w:t>Wykonawca</w:t>
      </w:r>
    </w:p>
    <w:p w14:paraId="6A387399" w14:textId="77777777" w:rsidR="00DB783D" w:rsidRPr="0047553D" w:rsidRDefault="00DB783D" w:rsidP="00DB783D"/>
    <w:sectPr w:rsidR="00DB783D" w:rsidRPr="00475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D73F" w14:textId="77777777" w:rsidR="00A24ED1" w:rsidRDefault="00A24ED1" w:rsidP="007E2957">
      <w:pPr>
        <w:spacing w:line="240" w:lineRule="auto"/>
      </w:pPr>
      <w:r>
        <w:separator/>
      </w:r>
    </w:p>
  </w:endnote>
  <w:endnote w:type="continuationSeparator" w:id="0">
    <w:p w14:paraId="01772037" w14:textId="77777777" w:rsidR="00A24ED1" w:rsidRDefault="00A24ED1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704043"/>
      <w:docPartObj>
        <w:docPartGallery w:val="Page Numbers (Bottom of Page)"/>
        <w:docPartUnique/>
      </w:docPartObj>
    </w:sdtPr>
    <w:sdtContent>
      <w:p w14:paraId="13FFFED1" w14:textId="08F7ED9C" w:rsidR="00A967F1" w:rsidRDefault="00A967F1" w:rsidP="00A967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8C21" w14:textId="77777777" w:rsidR="00A24ED1" w:rsidRDefault="00A24ED1" w:rsidP="007E2957">
      <w:pPr>
        <w:spacing w:line="240" w:lineRule="auto"/>
      </w:pPr>
      <w:r>
        <w:separator/>
      </w:r>
    </w:p>
  </w:footnote>
  <w:footnote w:type="continuationSeparator" w:id="0">
    <w:p w14:paraId="312C122C" w14:textId="77777777" w:rsidR="00A24ED1" w:rsidRDefault="00A24ED1" w:rsidP="007E2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5BCAC66C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hint="default"/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B81B94"/>
    <w:multiLevelType w:val="hybridMultilevel"/>
    <w:tmpl w:val="B75CE158"/>
    <w:lvl w:ilvl="0" w:tplc="69E84B1C">
      <w:start w:val="1"/>
      <w:numFmt w:val="decimal"/>
      <w:pStyle w:val="Nagwek2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703C"/>
    <w:multiLevelType w:val="hybridMultilevel"/>
    <w:tmpl w:val="D5CA4AFE"/>
    <w:lvl w:ilvl="0" w:tplc="269EE1A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5E41"/>
    <w:multiLevelType w:val="hybridMultilevel"/>
    <w:tmpl w:val="FBFC77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711AB"/>
    <w:multiLevelType w:val="multilevel"/>
    <w:tmpl w:val="57C69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8CC4AB1"/>
    <w:multiLevelType w:val="hybridMultilevel"/>
    <w:tmpl w:val="7048DA92"/>
    <w:lvl w:ilvl="0" w:tplc="269EE1A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BEC"/>
    <w:multiLevelType w:val="multilevel"/>
    <w:tmpl w:val="7C4CD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5B900A5"/>
    <w:multiLevelType w:val="multilevel"/>
    <w:tmpl w:val="D230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96C6F8D"/>
    <w:multiLevelType w:val="multilevel"/>
    <w:tmpl w:val="2466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266D5A"/>
    <w:multiLevelType w:val="multilevel"/>
    <w:tmpl w:val="62B64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0B15BD2"/>
    <w:multiLevelType w:val="multilevel"/>
    <w:tmpl w:val="3508C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9B3047"/>
    <w:multiLevelType w:val="multilevel"/>
    <w:tmpl w:val="9D507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C4E6596"/>
    <w:multiLevelType w:val="hybridMultilevel"/>
    <w:tmpl w:val="570A6DF4"/>
    <w:lvl w:ilvl="0" w:tplc="0415000F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B50A78"/>
    <w:multiLevelType w:val="multilevel"/>
    <w:tmpl w:val="B37C3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D231B9C"/>
    <w:multiLevelType w:val="multilevel"/>
    <w:tmpl w:val="F3465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D4E6FFC"/>
    <w:multiLevelType w:val="multilevel"/>
    <w:tmpl w:val="EDDCB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408318">
    <w:abstractNumId w:val="12"/>
  </w:num>
  <w:num w:numId="2" w16cid:durableId="1453208251">
    <w:abstractNumId w:val="3"/>
  </w:num>
  <w:num w:numId="3" w16cid:durableId="1014187834">
    <w:abstractNumId w:val="5"/>
  </w:num>
  <w:num w:numId="4" w16cid:durableId="844440218">
    <w:abstractNumId w:val="2"/>
  </w:num>
  <w:num w:numId="5" w16cid:durableId="373624809">
    <w:abstractNumId w:val="1"/>
  </w:num>
  <w:num w:numId="6" w16cid:durableId="717045180">
    <w:abstractNumId w:val="15"/>
  </w:num>
  <w:num w:numId="7" w16cid:durableId="1435638740">
    <w:abstractNumId w:val="4"/>
  </w:num>
  <w:num w:numId="8" w16cid:durableId="401566031">
    <w:abstractNumId w:val="8"/>
  </w:num>
  <w:num w:numId="9" w16cid:durableId="1278830818">
    <w:abstractNumId w:val="10"/>
  </w:num>
  <w:num w:numId="10" w16cid:durableId="1034771934">
    <w:abstractNumId w:val="14"/>
  </w:num>
  <w:num w:numId="11" w16cid:durableId="1610816615">
    <w:abstractNumId w:val="9"/>
  </w:num>
  <w:num w:numId="12" w16cid:durableId="249125115">
    <w:abstractNumId w:val="7"/>
  </w:num>
  <w:num w:numId="13" w16cid:durableId="1974165732">
    <w:abstractNumId w:val="13"/>
  </w:num>
  <w:num w:numId="14" w16cid:durableId="1782148553">
    <w:abstractNumId w:val="6"/>
  </w:num>
  <w:num w:numId="15" w16cid:durableId="90121426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36CE4"/>
    <w:rsid w:val="000457CC"/>
    <w:rsid w:val="00050E4A"/>
    <w:rsid w:val="00077950"/>
    <w:rsid w:val="00085441"/>
    <w:rsid w:val="000A5674"/>
    <w:rsid w:val="000C2417"/>
    <w:rsid w:val="000E2AFF"/>
    <w:rsid w:val="000E7C30"/>
    <w:rsid w:val="00101D5B"/>
    <w:rsid w:val="00103038"/>
    <w:rsid w:val="00104287"/>
    <w:rsid w:val="0010431B"/>
    <w:rsid w:val="00140080"/>
    <w:rsid w:val="001452A9"/>
    <w:rsid w:val="00185E28"/>
    <w:rsid w:val="00196928"/>
    <w:rsid w:val="00197D60"/>
    <w:rsid w:val="001A118B"/>
    <w:rsid w:val="001A417A"/>
    <w:rsid w:val="001B332C"/>
    <w:rsid w:val="001C3294"/>
    <w:rsid w:val="001C5BEC"/>
    <w:rsid w:val="001D543C"/>
    <w:rsid w:val="001E5239"/>
    <w:rsid w:val="001E53CB"/>
    <w:rsid w:val="001F4085"/>
    <w:rsid w:val="001F7135"/>
    <w:rsid w:val="002156F2"/>
    <w:rsid w:val="00221D4A"/>
    <w:rsid w:val="00223C44"/>
    <w:rsid w:val="002270B0"/>
    <w:rsid w:val="002356CD"/>
    <w:rsid w:val="00236820"/>
    <w:rsid w:val="00244DD9"/>
    <w:rsid w:val="0025492B"/>
    <w:rsid w:val="00262D3B"/>
    <w:rsid w:val="002642E0"/>
    <w:rsid w:val="00273699"/>
    <w:rsid w:val="00274D44"/>
    <w:rsid w:val="002A576D"/>
    <w:rsid w:val="002C0E50"/>
    <w:rsid w:val="002C2773"/>
    <w:rsid w:val="002C645A"/>
    <w:rsid w:val="002E5BFA"/>
    <w:rsid w:val="002E7A0E"/>
    <w:rsid w:val="002F09A3"/>
    <w:rsid w:val="002F4E7B"/>
    <w:rsid w:val="002F70FA"/>
    <w:rsid w:val="0030410E"/>
    <w:rsid w:val="00306871"/>
    <w:rsid w:val="00312632"/>
    <w:rsid w:val="00313346"/>
    <w:rsid w:val="003410EA"/>
    <w:rsid w:val="00347551"/>
    <w:rsid w:val="0035061C"/>
    <w:rsid w:val="00360858"/>
    <w:rsid w:val="00363482"/>
    <w:rsid w:val="0038771C"/>
    <w:rsid w:val="003C181F"/>
    <w:rsid w:val="003D11DD"/>
    <w:rsid w:val="003D3D95"/>
    <w:rsid w:val="003D56E0"/>
    <w:rsid w:val="003F3FC3"/>
    <w:rsid w:val="003F4D60"/>
    <w:rsid w:val="004024DC"/>
    <w:rsid w:val="00406D83"/>
    <w:rsid w:val="00413EF2"/>
    <w:rsid w:val="00423DCD"/>
    <w:rsid w:val="004254E8"/>
    <w:rsid w:val="00427ABF"/>
    <w:rsid w:val="004343DA"/>
    <w:rsid w:val="004465CF"/>
    <w:rsid w:val="00480CE7"/>
    <w:rsid w:val="004928E6"/>
    <w:rsid w:val="0049329D"/>
    <w:rsid w:val="004A2039"/>
    <w:rsid w:val="004A36F1"/>
    <w:rsid w:val="004A3CC8"/>
    <w:rsid w:val="004A4BB9"/>
    <w:rsid w:val="004D547C"/>
    <w:rsid w:val="004E64D4"/>
    <w:rsid w:val="004E7AE9"/>
    <w:rsid w:val="004E7D30"/>
    <w:rsid w:val="004F6024"/>
    <w:rsid w:val="00523312"/>
    <w:rsid w:val="0052724E"/>
    <w:rsid w:val="005319B0"/>
    <w:rsid w:val="00536FA8"/>
    <w:rsid w:val="00552885"/>
    <w:rsid w:val="00553942"/>
    <w:rsid w:val="005549E5"/>
    <w:rsid w:val="0056056C"/>
    <w:rsid w:val="00561577"/>
    <w:rsid w:val="005622C2"/>
    <w:rsid w:val="005640EB"/>
    <w:rsid w:val="00566E54"/>
    <w:rsid w:val="005747D0"/>
    <w:rsid w:val="00576F78"/>
    <w:rsid w:val="00581E2A"/>
    <w:rsid w:val="005A10E0"/>
    <w:rsid w:val="005B2D62"/>
    <w:rsid w:val="005C3FD1"/>
    <w:rsid w:val="005C70EB"/>
    <w:rsid w:val="005D0A47"/>
    <w:rsid w:val="005D3B24"/>
    <w:rsid w:val="005D7ECB"/>
    <w:rsid w:val="005E34A0"/>
    <w:rsid w:val="005F33B2"/>
    <w:rsid w:val="00613725"/>
    <w:rsid w:val="006165BC"/>
    <w:rsid w:val="00617990"/>
    <w:rsid w:val="006248D8"/>
    <w:rsid w:val="0062519A"/>
    <w:rsid w:val="006414CF"/>
    <w:rsid w:val="00641C81"/>
    <w:rsid w:val="00642210"/>
    <w:rsid w:val="0065608A"/>
    <w:rsid w:val="006678E6"/>
    <w:rsid w:val="00673D89"/>
    <w:rsid w:val="006903B5"/>
    <w:rsid w:val="006977F5"/>
    <w:rsid w:val="006C02B2"/>
    <w:rsid w:val="006D5959"/>
    <w:rsid w:val="00706ADA"/>
    <w:rsid w:val="00721915"/>
    <w:rsid w:val="00730092"/>
    <w:rsid w:val="00732D73"/>
    <w:rsid w:val="0073410E"/>
    <w:rsid w:val="00747261"/>
    <w:rsid w:val="0076453A"/>
    <w:rsid w:val="00765CCA"/>
    <w:rsid w:val="00771572"/>
    <w:rsid w:val="00793B4A"/>
    <w:rsid w:val="00796BCF"/>
    <w:rsid w:val="007A6499"/>
    <w:rsid w:val="007D0C3D"/>
    <w:rsid w:val="007D48A8"/>
    <w:rsid w:val="007E2957"/>
    <w:rsid w:val="007E7B04"/>
    <w:rsid w:val="00806B39"/>
    <w:rsid w:val="0081682B"/>
    <w:rsid w:val="00821EFC"/>
    <w:rsid w:val="00825597"/>
    <w:rsid w:val="00835FBE"/>
    <w:rsid w:val="00852D67"/>
    <w:rsid w:val="0085501D"/>
    <w:rsid w:val="00861DF7"/>
    <w:rsid w:val="008750D7"/>
    <w:rsid w:val="0087705B"/>
    <w:rsid w:val="0088571E"/>
    <w:rsid w:val="0088678E"/>
    <w:rsid w:val="00897C60"/>
    <w:rsid w:val="008A1A7E"/>
    <w:rsid w:val="008B05E8"/>
    <w:rsid w:val="008C16F0"/>
    <w:rsid w:val="008D6067"/>
    <w:rsid w:val="008E17DA"/>
    <w:rsid w:val="008E42C8"/>
    <w:rsid w:val="008F26E7"/>
    <w:rsid w:val="00924932"/>
    <w:rsid w:val="00931A2C"/>
    <w:rsid w:val="0093276F"/>
    <w:rsid w:val="00941416"/>
    <w:rsid w:val="00953796"/>
    <w:rsid w:val="0097589C"/>
    <w:rsid w:val="00992A44"/>
    <w:rsid w:val="009A69C0"/>
    <w:rsid w:val="009B09BB"/>
    <w:rsid w:val="009B20A8"/>
    <w:rsid w:val="009B289B"/>
    <w:rsid w:val="009B3527"/>
    <w:rsid w:val="009C0CFB"/>
    <w:rsid w:val="009C1799"/>
    <w:rsid w:val="009E4342"/>
    <w:rsid w:val="009E485F"/>
    <w:rsid w:val="009F5BCE"/>
    <w:rsid w:val="00A00A83"/>
    <w:rsid w:val="00A238AE"/>
    <w:rsid w:val="00A23D84"/>
    <w:rsid w:val="00A24ED1"/>
    <w:rsid w:val="00A30A96"/>
    <w:rsid w:val="00A35A45"/>
    <w:rsid w:val="00A56D77"/>
    <w:rsid w:val="00A63797"/>
    <w:rsid w:val="00A66B4D"/>
    <w:rsid w:val="00A67AE0"/>
    <w:rsid w:val="00A71920"/>
    <w:rsid w:val="00A93B1E"/>
    <w:rsid w:val="00A94522"/>
    <w:rsid w:val="00A967F1"/>
    <w:rsid w:val="00AA35E7"/>
    <w:rsid w:val="00AB277E"/>
    <w:rsid w:val="00AB4EB7"/>
    <w:rsid w:val="00AB6B05"/>
    <w:rsid w:val="00AC02E1"/>
    <w:rsid w:val="00AE0B62"/>
    <w:rsid w:val="00AE465C"/>
    <w:rsid w:val="00AE67C8"/>
    <w:rsid w:val="00AE7E9D"/>
    <w:rsid w:val="00AF381A"/>
    <w:rsid w:val="00AF72B9"/>
    <w:rsid w:val="00B0378B"/>
    <w:rsid w:val="00B03AC3"/>
    <w:rsid w:val="00B07D34"/>
    <w:rsid w:val="00B21A52"/>
    <w:rsid w:val="00B22BAE"/>
    <w:rsid w:val="00B2492F"/>
    <w:rsid w:val="00B268AC"/>
    <w:rsid w:val="00B46249"/>
    <w:rsid w:val="00B56776"/>
    <w:rsid w:val="00B6053B"/>
    <w:rsid w:val="00B67049"/>
    <w:rsid w:val="00B95073"/>
    <w:rsid w:val="00B9567F"/>
    <w:rsid w:val="00B95912"/>
    <w:rsid w:val="00BA3CE5"/>
    <w:rsid w:val="00BA3EAE"/>
    <w:rsid w:val="00BA7498"/>
    <w:rsid w:val="00BB228A"/>
    <w:rsid w:val="00BB4EAB"/>
    <w:rsid w:val="00BD3010"/>
    <w:rsid w:val="00BD6B6A"/>
    <w:rsid w:val="00BE5805"/>
    <w:rsid w:val="00BE7D4D"/>
    <w:rsid w:val="00BF0995"/>
    <w:rsid w:val="00BF4E26"/>
    <w:rsid w:val="00C04F43"/>
    <w:rsid w:val="00C05D2F"/>
    <w:rsid w:val="00C06413"/>
    <w:rsid w:val="00C07653"/>
    <w:rsid w:val="00C14194"/>
    <w:rsid w:val="00C15490"/>
    <w:rsid w:val="00C40530"/>
    <w:rsid w:val="00C423ED"/>
    <w:rsid w:val="00C44144"/>
    <w:rsid w:val="00C44EF8"/>
    <w:rsid w:val="00C504D8"/>
    <w:rsid w:val="00C50BE1"/>
    <w:rsid w:val="00C53777"/>
    <w:rsid w:val="00C701BD"/>
    <w:rsid w:val="00C856BC"/>
    <w:rsid w:val="00C95D56"/>
    <w:rsid w:val="00CA1DA4"/>
    <w:rsid w:val="00CC153B"/>
    <w:rsid w:val="00CC3C21"/>
    <w:rsid w:val="00CD0DCC"/>
    <w:rsid w:val="00CD7F7E"/>
    <w:rsid w:val="00CE03A9"/>
    <w:rsid w:val="00CF7694"/>
    <w:rsid w:val="00D267E5"/>
    <w:rsid w:val="00D35EE7"/>
    <w:rsid w:val="00D50C3C"/>
    <w:rsid w:val="00D621B2"/>
    <w:rsid w:val="00D85D25"/>
    <w:rsid w:val="00DB3D96"/>
    <w:rsid w:val="00DB457B"/>
    <w:rsid w:val="00DB6188"/>
    <w:rsid w:val="00DB783D"/>
    <w:rsid w:val="00DE1DF9"/>
    <w:rsid w:val="00DE6841"/>
    <w:rsid w:val="00E0741F"/>
    <w:rsid w:val="00E26A3E"/>
    <w:rsid w:val="00E43406"/>
    <w:rsid w:val="00E474F3"/>
    <w:rsid w:val="00E51FAC"/>
    <w:rsid w:val="00E77A83"/>
    <w:rsid w:val="00E91953"/>
    <w:rsid w:val="00EA1FF5"/>
    <w:rsid w:val="00EA7119"/>
    <w:rsid w:val="00EC1FF2"/>
    <w:rsid w:val="00EC651E"/>
    <w:rsid w:val="00ED6595"/>
    <w:rsid w:val="00ED7E2A"/>
    <w:rsid w:val="00EE6E4B"/>
    <w:rsid w:val="00EF6BAD"/>
    <w:rsid w:val="00F17321"/>
    <w:rsid w:val="00F252B0"/>
    <w:rsid w:val="00F26369"/>
    <w:rsid w:val="00F457F4"/>
    <w:rsid w:val="00F45D91"/>
    <w:rsid w:val="00F47B07"/>
    <w:rsid w:val="00F52D59"/>
    <w:rsid w:val="00F52DEF"/>
    <w:rsid w:val="00F62A0B"/>
    <w:rsid w:val="00F7692A"/>
    <w:rsid w:val="00F86C33"/>
    <w:rsid w:val="00F9110B"/>
    <w:rsid w:val="00F91DFD"/>
    <w:rsid w:val="00F96A08"/>
    <w:rsid w:val="00FA4ACF"/>
    <w:rsid w:val="00FA6D34"/>
    <w:rsid w:val="00FB1360"/>
    <w:rsid w:val="00FB13ED"/>
    <w:rsid w:val="00FC19D7"/>
    <w:rsid w:val="00FD1C92"/>
    <w:rsid w:val="00FD64C8"/>
    <w:rsid w:val="00FD7711"/>
    <w:rsid w:val="00FE06DD"/>
    <w:rsid w:val="00FE2B08"/>
    <w:rsid w:val="00FF3C19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796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96A08"/>
    <w:pPr>
      <w:numPr>
        <w:numId w:val="5"/>
      </w:numPr>
      <w:spacing w:after="120"/>
      <w:ind w:left="714" w:hanging="357"/>
      <w:jc w:val="center"/>
      <w:outlineLvl w:val="1"/>
    </w:pPr>
    <w:rPr>
      <w:color w:val="000000" w:themeColor="text1"/>
      <w:sz w:val="24"/>
      <w:szCs w:val="24"/>
      <w:lang w:eastAsia="ar-SA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96A08"/>
    <w:rPr>
      <w:rFonts w:ascii="Times New Roman" w:hAnsi="Times New Roman" w:cs="Times New Roman"/>
      <w:b/>
      <w:bCs/>
      <w:color w:val="000000" w:themeColor="text1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color w:val="000000" w:themeColor="text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CW_Lista,Numerowanie,L1,Akapit z listą5,Akapit normalny,List Paragraph,Obiekt,BulletC,Akapit z listą31,normalny tekst,NOWY,Wypunktowanie,Akapit z listą BS,Colorful List Accent 1,Akapit z listą4,Średnia siatka 1 — akcent 21,sw tekst"/>
    <w:basedOn w:val="Normalny"/>
    <w:link w:val="AkapitzlistZnak"/>
    <w:uiPriority w:val="34"/>
    <w:qFormat/>
    <w:rsid w:val="00F62A0B"/>
    <w:pPr>
      <w:widowControl w:val="0"/>
      <w:numPr>
        <w:numId w:val="1"/>
      </w:numPr>
      <w:tabs>
        <w:tab w:val="left" w:pos="426"/>
      </w:tabs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A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AE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AE"/>
    <w:rPr>
      <w:vertAlign w:val="superscript"/>
    </w:rPr>
  </w:style>
  <w:style w:type="character" w:customStyle="1" w:styleId="AkapitzlistZnak">
    <w:name w:val="Akapit z listą Znak"/>
    <w:aliases w:val="CW_Lista Znak,Numerowanie Znak,L1 Znak,Akapit z listą5 Znak,Akapit normalny Znak,List Paragraph Znak,Obiekt Znak,BulletC Znak,Akapit z listą31 Znak,normalny tekst Znak,NOWY Znak,Wypunktowanie Znak,Akapit z listą BS Znak,sw tekst Znak"/>
    <w:link w:val="Akapitzlist"/>
    <w:uiPriority w:val="34"/>
    <w:qFormat/>
    <w:rsid w:val="006977F5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4343DA"/>
    <w:pPr>
      <w:spacing w:before="240" w:after="60" w:line="360" w:lineRule="auto"/>
      <w:ind w:firstLine="425"/>
      <w:jc w:val="center"/>
    </w:pPr>
    <w:rPr>
      <w:rFonts w:eastAsia="Times New Roman"/>
      <w:b/>
      <w:bCs/>
      <w:kern w:val="1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4343DA"/>
    <w:rPr>
      <w:rFonts w:ascii="Times New Roman" w:eastAsia="Times New Roman" w:hAnsi="Times New Roman" w:cs="Times New Roman"/>
      <w:b/>
      <w:bCs/>
      <w:kern w:val="1"/>
      <w:sz w:val="36"/>
      <w:szCs w:val="3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3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343DA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39"/>
    <w:rsid w:val="0043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21915"/>
    <w:pPr>
      <w:suppressAutoHyphens/>
      <w:spacing w:after="120" w:line="100" w:lineRule="atLeast"/>
      <w:jc w:val="left"/>
    </w:pPr>
    <w:rPr>
      <w:rFonts w:eastAsia="Times New Roman"/>
      <w:kern w:val="1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21915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7219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1"/>
    <w:qFormat/>
    <w:rsid w:val="00CD0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AF4D2-28C7-4B65-BBF4-7A68DE6B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2327</Words>
  <Characters>13968</Characters>
  <Application>Microsoft Office Word</Application>
  <DocSecurity>0</DocSecurity>
  <Lines>116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Załącznik nr 2 do SWZ</vt:lpstr>
      <vt:lpstr>Projektowane postanowienia umowy w sprawie zamówienia publicznego</vt:lpstr>
      <vt:lpstr>    Przedmiot zamówienia</vt:lpstr>
      <vt:lpstr>    Termin wykonania</vt:lpstr>
      <vt:lpstr>    Wynagrodzenie</vt:lpstr>
      <vt:lpstr>    Odbiór przedmiotu zamówienia</vt:lpstr>
      <vt:lpstr>    Gwarancja i rękojmia</vt:lpstr>
      <vt:lpstr>    Kary umowne</vt:lpstr>
      <vt:lpstr>    Zmiany umowy</vt:lpstr>
      <vt:lpstr>    Odstąpienie od umowy</vt:lpstr>
      <vt:lpstr>    Podwykonawcy</vt:lpstr>
      <vt:lpstr>    Poufność</vt:lpstr>
      <vt:lpstr>    Postanowienia końcowe</vt:lpstr>
    </vt:vector>
  </TitlesOfParts>
  <Company/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3</cp:revision>
  <dcterms:created xsi:type="dcterms:W3CDTF">2025-11-18T23:47:00Z</dcterms:created>
  <dcterms:modified xsi:type="dcterms:W3CDTF">2026-08-21T09:24:00Z</dcterms:modified>
</cp:coreProperties>
</file>