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3CCC7" w14:textId="103202B0" w:rsidR="00735BA8" w:rsidRDefault="00C232EB">
      <w:pPr>
        <w:rPr>
          <w:sz w:val="32"/>
          <w:szCs w:val="32"/>
        </w:rPr>
      </w:pPr>
      <w:r>
        <w:rPr>
          <w:sz w:val="32"/>
          <w:szCs w:val="32"/>
        </w:rPr>
        <w:t>Link do postępowania:</w:t>
      </w:r>
    </w:p>
    <w:p w14:paraId="71101DB0" w14:textId="72B9A42D" w:rsidR="00011682" w:rsidRPr="00327816" w:rsidRDefault="00327816" w:rsidP="00327816">
      <w:pPr>
        <w:rPr>
          <w:sz w:val="28"/>
          <w:szCs w:val="28"/>
          <w:u w:val="single"/>
        </w:rPr>
      </w:pPr>
      <w:r w:rsidRPr="00327816">
        <w:rPr>
          <w:sz w:val="28"/>
          <w:szCs w:val="28"/>
        </w:rPr>
        <w:t>https://ezamowienia.gov.pl/mo-client-board/bzp/notice-details/2026%2FBZP%2000404206%2F01</w:t>
      </w:r>
    </w:p>
    <w:sectPr w:rsidR="00011682" w:rsidRPr="00327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BA8"/>
    <w:rsid w:val="00011682"/>
    <w:rsid w:val="002B0625"/>
    <w:rsid w:val="00327816"/>
    <w:rsid w:val="00362C43"/>
    <w:rsid w:val="00724EAB"/>
    <w:rsid w:val="00735BA8"/>
    <w:rsid w:val="00894805"/>
    <w:rsid w:val="008F4F7B"/>
    <w:rsid w:val="00946C76"/>
    <w:rsid w:val="0099267D"/>
    <w:rsid w:val="00AF1350"/>
    <w:rsid w:val="00AF2E53"/>
    <w:rsid w:val="00B63E58"/>
    <w:rsid w:val="00C232EB"/>
    <w:rsid w:val="00E226CB"/>
    <w:rsid w:val="00EC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72C67"/>
  <w15:chartTrackingRefBased/>
  <w15:docId w15:val="{01F5AD55-CAC4-42BF-AD83-815541C17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232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6C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96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Mosir Office 2</dc:creator>
  <cp:keywords/>
  <dc:description/>
  <cp:lastModifiedBy>Mosir Office 2</cp:lastModifiedBy>
  <cp:revision>3</cp:revision>
  <dcterms:created xsi:type="dcterms:W3CDTF">2026-07-17T06:16:00Z</dcterms:created>
  <dcterms:modified xsi:type="dcterms:W3CDTF">2026-08-24T11:28:00Z</dcterms:modified>
</cp:coreProperties>
</file>