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52EB" w14:textId="2953E7AD" w:rsidR="006C786E" w:rsidRPr="00DF2FEF" w:rsidRDefault="006C786E" w:rsidP="006C786E">
      <w:pPr>
        <w:ind w:left="5382" w:firstLine="282"/>
        <w:jc w:val="both"/>
        <w:rPr>
          <w:rFonts w:ascii="Arial" w:hAnsi="Arial" w:cs="Arial"/>
          <w:b/>
        </w:rPr>
      </w:pPr>
      <w:r w:rsidRPr="00DF2FEF">
        <w:rPr>
          <w:rFonts w:ascii="Arial" w:hAnsi="Arial" w:cs="Arial"/>
          <w:b/>
        </w:rPr>
        <w:t xml:space="preserve">Załącznik nr </w:t>
      </w:r>
      <w:r w:rsidR="00722D15">
        <w:rPr>
          <w:rFonts w:ascii="Arial" w:hAnsi="Arial" w:cs="Arial"/>
          <w:b/>
        </w:rPr>
        <w:t>9</w:t>
      </w:r>
      <w:r w:rsidRPr="00DF2FEF">
        <w:rPr>
          <w:rFonts w:ascii="Arial" w:hAnsi="Arial" w:cs="Arial"/>
          <w:b/>
        </w:rPr>
        <w:t xml:space="preserve"> do SWZ</w:t>
      </w:r>
    </w:p>
    <w:p w14:paraId="5302FC54" w14:textId="34C0582E" w:rsidR="006C786E" w:rsidRPr="00DF2FEF" w:rsidRDefault="006C786E" w:rsidP="006C786E">
      <w:pPr>
        <w:ind w:left="426" w:hanging="426"/>
        <w:jc w:val="both"/>
        <w:rPr>
          <w:rFonts w:ascii="Arial" w:hAnsi="Arial" w:cs="Arial"/>
          <w:b/>
        </w:rPr>
      </w:pP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</w:r>
      <w:r w:rsidRPr="00DF2FEF">
        <w:rPr>
          <w:rFonts w:ascii="Arial" w:hAnsi="Arial" w:cs="Arial"/>
          <w:b/>
        </w:rPr>
        <w:tab/>
        <w:t>SOSW.260</w:t>
      </w:r>
      <w:r w:rsidR="002166DD">
        <w:rPr>
          <w:rFonts w:ascii="Arial" w:hAnsi="Arial" w:cs="Arial"/>
          <w:b/>
        </w:rPr>
        <w:t>.4.</w:t>
      </w:r>
      <w:r w:rsidR="003A6915">
        <w:rPr>
          <w:rFonts w:ascii="Arial" w:hAnsi="Arial" w:cs="Arial"/>
          <w:b/>
        </w:rPr>
        <w:t>2</w:t>
      </w:r>
      <w:r w:rsidRPr="00DF2FEF">
        <w:rPr>
          <w:rFonts w:ascii="Arial" w:hAnsi="Arial" w:cs="Arial"/>
          <w:b/>
        </w:rPr>
        <w:t>02</w:t>
      </w:r>
      <w:r w:rsidR="007B2742">
        <w:rPr>
          <w:rFonts w:ascii="Arial" w:hAnsi="Arial" w:cs="Arial"/>
          <w:b/>
        </w:rPr>
        <w:t>6</w:t>
      </w:r>
    </w:p>
    <w:p w14:paraId="5EE70D5B" w14:textId="77777777" w:rsidR="006C786E" w:rsidRDefault="006C786E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</w:p>
    <w:p w14:paraId="3023E89A" w14:textId="77777777" w:rsidR="006C786E" w:rsidRDefault="006C786E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</w:p>
    <w:p w14:paraId="33356DD0" w14:textId="77777777" w:rsidR="006C786E" w:rsidRDefault="006C786E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</w:p>
    <w:p w14:paraId="67880D0D" w14:textId="6C9F3808" w:rsidR="001B3B24" w:rsidRPr="00381A7F" w:rsidRDefault="001B3B24" w:rsidP="00381A7F">
      <w:pPr>
        <w:pStyle w:val="Akapitzlist"/>
        <w:jc w:val="center"/>
        <w:rPr>
          <w:rFonts w:ascii="Arial" w:hAnsi="Arial" w:cs="Arial"/>
          <w:b/>
          <w:sz w:val="28"/>
          <w:szCs w:val="28"/>
        </w:rPr>
      </w:pPr>
      <w:r w:rsidRPr="00381A7F">
        <w:rPr>
          <w:rFonts w:ascii="Arial" w:hAnsi="Arial" w:cs="Arial"/>
          <w:b/>
          <w:sz w:val="28"/>
          <w:szCs w:val="28"/>
        </w:rPr>
        <w:t>Opis przedmiotu zamówienia</w:t>
      </w:r>
    </w:p>
    <w:p w14:paraId="696991D9" w14:textId="77777777" w:rsidR="00381A7F" w:rsidRDefault="00381A7F" w:rsidP="002B7A70">
      <w:pPr>
        <w:pStyle w:val="Default"/>
        <w:rPr>
          <w:rFonts w:ascii="Arial" w:hAnsi="Arial" w:cs="Arial"/>
          <w:b/>
          <w:sz w:val="22"/>
          <w:szCs w:val="22"/>
        </w:rPr>
      </w:pPr>
    </w:p>
    <w:p w14:paraId="120D21C7" w14:textId="3674267D" w:rsidR="002B7A70" w:rsidRPr="00381A7F" w:rsidRDefault="002B7A70" w:rsidP="00354010">
      <w:pPr>
        <w:pStyle w:val="Default"/>
        <w:jc w:val="both"/>
        <w:rPr>
          <w:rFonts w:ascii="Arial" w:hAnsi="Arial" w:cs="Arial"/>
          <w:b/>
        </w:rPr>
      </w:pPr>
      <w:r w:rsidRPr="00381A7F">
        <w:rPr>
          <w:rFonts w:ascii="Arial" w:hAnsi="Arial" w:cs="Arial"/>
          <w:b/>
        </w:rPr>
        <w:t xml:space="preserve">Przedmiotem zamówienia </w:t>
      </w:r>
      <w:r w:rsidR="00354010">
        <w:rPr>
          <w:rFonts w:ascii="Arial" w:hAnsi="Arial" w:cs="Arial"/>
          <w:b/>
        </w:rPr>
        <w:t>jest dostawa i montaż mebli i sprzętu gastronomicznego</w:t>
      </w:r>
      <w:r w:rsidR="00600331">
        <w:rPr>
          <w:rFonts w:ascii="Arial" w:hAnsi="Arial" w:cs="Arial"/>
          <w:b/>
        </w:rPr>
        <w:t xml:space="preserve"> </w:t>
      </w:r>
      <w:r w:rsidRPr="00381A7F">
        <w:rPr>
          <w:rFonts w:ascii="Arial" w:hAnsi="Arial" w:cs="Arial"/>
          <w:b/>
        </w:rPr>
        <w:t>realizowan</w:t>
      </w:r>
      <w:r w:rsidR="00354010">
        <w:rPr>
          <w:rFonts w:ascii="Arial" w:hAnsi="Arial" w:cs="Arial"/>
          <w:b/>
        </w:rPr>
        <w:t>a</w:t>
      </w:r>
      <w:r w:rsidRPr="00381A7F">
        <w:rPr>
          <w:rFonts w:ascii="Arial" w:hAnsi="Arial" w:cs="Arial"/>
          <w:b/>
        </w:rPr>
        <w:t xml:space="preserve"> w ramach zadania inwestycyjnego pn. „</w:t>
      </w:r>
      <w:r w:rsidR="007B2742">
        <w:rPr>
          <w:rFonts w:ascii="Arial" w:hAnsi="Arial" w:cs="Arial"/>
          <w:b/>
          <w:i/>
          <w:iCs/>
        </w:rPr>
        <w:t>Modernizacja kuchni wraz z jadalnią i pracownią kucharską</w:t>
      </w:r>
      <w:r w:rsidRPr="00381A7F">
        <w:rPr>
          <w:rFonts w:ascii="Arial" w:hAnsi="Arial" w:cs="Arial"/>
          <w:b/>
          <w:i/>
          <w:iCs/>
        </w:rPr>
        <w:t xml:space="preserve"> w Specjalnym Ośr</w:t>
      </w:r>
      <w:r w:rsidR="007B2742">
        <w:rPr>
          <w:rFonts w:ascii="Arial" w:hAnsi="Arial" w:cs="Arial"/>
          <w:b/>
          <w:i/>
          <w:iCs/>
        </w:rPr>
        <w:t>odku Szkolno-Wychowawczym w Myślenicach”</w:t>
      </w:r>
    </w:p>
    <w:p w14:paraId="1CD59102" w14:textId="77777777" w:rsidR="00D730E1" w:rsidRDefault="00D730E1" w:rsidP="00354010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4828B8AB" w14:textId="77777777" w:rsidR="00381A7F" w:rsidRDefault="00381A7F" w:rsidP="00D730E1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5D4141C6" w14:textId="4E4875F4" w:rsidR="00D730E1" w:rsidRPr="006F1407" w:rsidRDefault="00D730E1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730E1">
        <w:rPr>
          <w:rFonts w:ascii="Arial" w:eastAsiaTheme="minorHAnsi" w:hAnsi="Arial" w:cs="Arial"/>
          <w:b/>
          <w:sz w:val="22"/>
          <w:szCs w:val="22"/>
          <w:lang w:eastAsia="en-US"/>
        </w:rPr>
        <w:t>Lokalizacja: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Myślenice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ul.3-Maja 97b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dz. nr 529/1 obr.3</w:t>
      </w:r>
    </w:p>
    <w:p w14:paraId="2B8537FA" w14:textId="77777777" w:rsidR="00D730E1" w:rsidRPr="006F1407" w:rsidRDefault="00D730E1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0C12CA4" w14:textId="6EBC7103" w:rsidR="00D730E1" w:rsidRPr="006F1407" w:rsidRDefault="00D730E1" w:rsidP="00D730E1">
      <w:pPr>
        <w:jc w:val="both"/>
        <w:rPr>
          <w:rFonts w:ascii="Arial" w:hAnsi="Arial" w:cs="Arial"/>
          <w:bCs/>
          <w:sz w:val="20"/>
          <w:szCs w:val="20"/>
        </w:rPr>
      </w:pPr>
      <w:r w:rsidRPr="00D730E1">
        <w:rPr>
          <w:rFonts w:ascii="Arial" w:eastAsiaTheme="minorHAnsi" w:hAnsi="Arial" w:cs="Arial"/>
          <w:b/>
          <w:sz w:val="22"/>
          <w:szCs w:val="22"/>
          <w:lang w:eastAsia="en-US"/>
        </w:rPr>
        <w:t>Zamawiający: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Specjalny Ośrodek Szkolno-Wychowawczy 32-400 Myślenice ul.3-Maja 97b</w:t>
      </w:r>
    </w:p>
    <w:p w14:paraId="7DDA599B" w14:textId="77777777" w:rsidR="00D730E1" w:rsidRPr="006F1407" w:rsidRDefault="00D730E1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AC7AD5" w14:textId="77777777" w:rsidR="00381A7F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C6177">
        <w:rPr>
          <w:rFonts w:ascii="Arial" w:eastAsiaTheme="minorHAnsi" w:hAnsi="Arial" w:cs="Arial"/>
          <w:b/>
          <w:sz w:val="22"/>
          <w:szCs w:val="22"/>
          <w:lang w:eastAsia="en-US"/>
        </w:rPr>
        <w:t>Szczegółowy zakres zamówienia określają:</w:t>
      </w:r>
    </w:p>
    <w:p w14:paraId="3FF10A08" w14:textId="77777777" w:rsidR="00381A7F" w:rsidRPr="005C617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1D1AA7C8" w14:textId="4309B31A" w:rsidR="00381A7F" w:rsidRPr="006F1407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- dokumentacja techniczna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opracowana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przez </w:t>
      </w:r>
      <w:r>
        <w:rPr>
          <w:rFonts w:ascii="Arial" w:eastAsiaTheme="minorHAnsi" w:hAnsi="Arial" w:cs="Arial"/>
          <w:sz w:val="22"/>
          <w:szCs w:val="22"/>
          <w:lang w:eastAsia="en-US"/>
        </w:rPr>
        <w:t>INFRA RED Sp</w:t>
      </w:r>
      <w:r w:rsidR="00D144DB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 o.o. Myślenice </w:t>
      </w:r>
      <w:r w:rsidR="005868F1">
        <w:rPr>
          <w:rFonts w:ascii="Arial" w:eastAsiaTheme="minorHAnsi" w:hAnsi="Arial" w:cs="Arial"/>
          <w:sz w:val="22"/>
          <w:szCs w:val="22"/>
          <w:lang w:eastAsia="en-US"/>
        </w:rPr>
        <w:t xml:space="preserve">- listopad </w:t>
      </w:r>
      <w:r>
        <w:rPr>
          <w:rFonts w:ascii="Arial" w:eastAsiaTheme="minorHAnsi" w:hAnsi="Arial" w:cs="Arial"/>
          <w:sz w:val="22"/>
          <w:szCs w:val="22"/>
          <w:lang w:eastAsia="en-US"/>
        </w:rPr>
        <w:t>202</w:t>
      </w:r>
      <w:r w:rsidR="005868F1">
        <w:rPr>
          <w:rFonts w:ascii="Arial" w:eastAsiaTheme="minorHAnsi" w:hAnsi="Arial" w:cs="Arial"/>
          <w:sz w:val="22"/>
          <w:szCs w:val="22"/>
          <w:lang w:eastAsia="en-US"/>
        </w:rPr>
        <w:t xml:space="preserve">4 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>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2A35317" w14:textId="7F311953" w:rsidR="00381A7F" w:rsidRPr="008B2371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8B2371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8B2371" w:rsidRPr="008B2371">
        <w:rPr>
          <w:rFonts w:ascii="Arial" w:hAnsi="Arial" w:cs="Arial"/>
          <w:sz w:val="22"/>
          <w:szCs w:val="22"/>
        </w:rPr>
        <w:t>projekt technologii kuchennej z 2021r. wykonany przez firmę RM Gastro</w:t>
      </w:r>
    </w:p>
    <w:p w14:paraId="08EBBA7A" w14:textId="77777777" w:rsidR="00381A7F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F77DD90" w14:textId="77777777" w:rsidR="00EF4421" w:rsidRDefault="00381A7F" w:rsidP="00381A7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F1407">
        <w:rPr>
          <w:rFonts w:ascii="Arial" w:eastAsiaTheme="minorHAnsi" w:hAnsi="Arial" w:cs="Arial"/>
          <w:sz w:val="22"/>
          <w:szCs w:val="22"/>
          <w:lang w:eastAsia="en-US"/>
        </w:rPr>
        <w:t>stanowiące załącznik</w:t>
      </w:r>
      <w:r w:rsidR="00EF4421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6F1407">
        <w:rPr>
          <w:rFonts w:ascii="Arial" w:eastAsiaTheme="minorHAnsi" w:hAnsi="Arial" w:cs="Arial"/>
          <w:sz w:val="22"/>
          <w:szCs w:val="22"/>
          <w:lang w:eastAsia="en-US"/>
        </w:rPr>
        <w:t xml:space="preserve"> do SWZ.</w:t>
      </w:r>
      <w:r w:rsidR="005F5A6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F129166" w14:textId="77777777" w:rsidR="00381A7F" w:rsidRDefault="00381A7F" w:rsidP="00D730E1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99AFD01" w14:textId="71AAC38C" w:rsidR="00C5777A" w:rsidRPr="00C5777A" w:rsidRDefault="00C5777A" w:rsidP="00C5777A">
      <w:pPr>
        <w:pStyle w:val="Nagwek1"/>
        <w:spacing w:line="276" w:lineRule="auto"/>
        <w:contextualSpacing w:val="0"/>
        <w:rPr>
          <w:rFonts w:ascii="Arial" w:hAnsi="Arial" w:cs="Arial"/>
          <w:szCs w:val="22"/>
        </w:rPr>
      </w:pPr>
      <w:bookmarkStart w:id="0" w:name="_Toc183598113"/>
      <w:r w:rsidRPr="00C5777A">
        <w:rPr>
          <w:rFonts w:ascii="Arial" w:hAnsi="Arial" w:cs="Arial"/>
          <w:szCs w:val="22"/>
        </w:rPr>
        <w:t xml:space="preserve">WYTYCZNE DOTYCZĄCE UMEBLOWANIA I WYPOSAŻENIA </w:t>
      </w:r>
      <w:bookmarkEnd w:id="0"/>
      <w:r w:rsidRPr="00C5777A">
        <w:rPr>
          <w:rFonts w:ascii="Arial" w:hAnsi="Arial" w:cs="Arial"/>
          <w:szCs w:val="22"/>
        </w:rPr>
        <w:t>KUCHNI WRAZ Z ZAPLECZEM:</w:t>
      </w:r>
    </w:p>
    <w:p w14:paraId="4EA82DA9" w14:textId="5666DD0B" w:rsidR="00C5777A" w:rsidRPr="00C5777A" w:rsidRDefault="00C5777A" w:rsidP="00C577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5777A">
        <w:rPr>
          <w:rFonts w:ascii="Arial" w:hAnsi="Arial" w:cs="Arial"/>
          <w:sz w:val="22"/>
          <w:szCs w:val="22"/>
        </w:rPr>
        <w:t>W ramach realizacji przedmiotowego zadania pn. „Modernizacja kuchni wraz z jadalnią i pracownią kucharską w Specjalnym Ośrodku Szkolno-Wychowawczym w Myślenicach” Wykonawca winien wyposażyć pomieszczenia zaplecza kuchennego w sprzęt oraz umeblowanie w oparciu o ww. projekt technologii kuchennej oraz o zestawienie sprzętu dostarczone przez Inwestora, przy czym projekt wykonawczy opracowany przez INFRA RED Sp. z o.o. należy traktować jako nadrzędną wersję– tj. zgodną z aktualnymi uzgodnieniami z Inwestorem, zatwierdzoną aktualnym uzgodnieniem z Rzeczoznawcą ds. sanitarno-higienicznych oraz uwzględniającą prace budowlane w tej części budynku objęte zakresem przebudowy. Przedstawione w ww. dokumentacji umeblowanie, przed złożeniem zamówienia a po zakończeniu prac remontowych w pomieszczeniach, podlega standardowej weryfikacji w oparciu o obmiar powykonawczy, w porozumieniu z Inwestorem.</w:t>
      </w:r>
    </w:p>
    <w:p w14:paraId="4C648386" w14:textId="77777777" w:rsidR="001B3B24" w:rsidRPr="005C6177" w:rsidRDefault="001B3B24" w:rsidP="001B3B24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7167AE1" w14:textId="77777777" w:rsidR="001B3B24" w:rsidRPr="005C6177" w:rsidRDefault="001B3B24" w:rsidP="001B3B24">
      <w:pPr>
        <w:spacing w:after="12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C6177">
        <w:rPr>
          <w:rFonts w:ascii="Arial" w:hAnsi="Arial" w:cs="Arial"/>
          <w:b/>
          <w:bCs/>
          <w:sz w:val="22"/>
          <w:szCs w:val="22"/>
        </w:rPr>
        <w:t>Rozwiązania równoważne.</w:t>
      </w:r>
    </w:p>
    <w:p w14:paraId="4474E35A" w14:textId="394392AC" w:rsidR="001B3B24" w:rsidRPr="005868F1" w:rsidRDefault="005868F1" w:rsidP="005868F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68F1">
        <w:rPr>
          <w:rFonts w:ascii="Arial" w:hAnsi="Arial" w:cs="Arial"/>
          <w:sz w:val="22"/>
          <w:szCs w:val="22"/>
        </w:rPr>
        <w:t>1.</w:t>
      </w:r>
      <w:r w:rsidR="001B3B24" w:rsidRPr="005868F1">
        <w:rPr>
          <w:rFonts w:ascii="Arial" w:hAnsi="Arial" w:cs="Arial"/>
          <w:sz w:val="22"/>
          <w:szCs w:val="22"/>
        </w:rPr>
        <w:t xml:space="preserve">Jeżeli w SWZ lub załącznikach zostało wskazane pochodzenie (marka, znak towarowy, producent, dostawca) materiałów lub normy, aprobaty, specyfikacje i systemy, o których </w:t>
      </w:r>
      <w:r w:rsidR="001B3B24" w:rsidRPr="005868F1">
        <w:rPr>
          <w:rFonts w:ascii="Arial" w:hAnsi="Arial" w:cs="Arial"/>
          <w:sz w:val="22"/>
          <w:szCs w:val="22"/>
        </w:rPr>
        <w:lastRenderedPageBreak/>
        <w:t xml:space="preserve">mowa art. 99 </w:t>
      </w:r>
      <w:r w:rsidR="000F56FE" w:rsidRPr="005868F1">
        <w:rPr>
          <w:rFonts w:ascii="Arial" w:hAnsi="Arial" w:cs="Arial"/>
          <w:sz w:val="22"/>
          <w:szCs w:val="22"/>
        </w:rPr>
        <w:t>ust. 5 ustawy Pzp, Z</w:t>
      </w:r>
      <w:r w:rsidR="001B3B24" w:rsidRPr="005868F1">
        <w:rPr>
          <w:rFonts w:ascii="Arial" w:hAnsi="Arial" w:cs="Arial"/>
          <w:sz w:val="22"/>
          <w:szCs w:val="22"/>
        </w:rPr>
        <w:t xml:space="preserve">amawiający dopuszcza oferowanie materiałów lub rozwiązań równoważnych </w:t>
      </w:r>
      <w:r w:rsidR="003F266F">
        <w:rPr>
          <w:rFonts w:ascii="Arial" w:hAnsi="Arial" w:cs="Arial"/>
          <w:sz w:val="22"/>
          <w:szCs w:val="22"/>
        </w:rPr>
        <w:t xml:space="preserve">o nie gorszych parametrach techniczno - użytkowych </w:t>
      </w:r>
      <w:r w:rsidR="001B3B24" w:rsidRPr="005868F1">
        <w:rPr>
          <w:rFonts w:ascii="Arial" w:hAnsi="Arial" w:cs="Arial"/>
          <w:sz w:val="22"/>
          <w:szCs w:val="22"/>
        </w:rPr>
        <w:t>pod warunkiem, że zagwarantują one prawidłową realizację robót oraz zapewnią uzyskanie parametrów technicznych nie gorszych od założon</w:t>
      </w:r>
      <w:r w:rsidR="000F56FE" w:rsidRPr="005868F1">
        <w:rPr>
          <w:rFonts w:ascii="Arial" w:hAnsi="Arial" w:cs="Arial"/>
          <w:sz w:val="22"/>
          <w:szCs w:val="22"/>
        </w:rPr>
        <w:t xml:space="preserve">ych w dokumentach wymienionych </w:t>
      </w:r>
      <w:r w:rsidR="003F266F">
        <w:rPr>
          <w:rFonts w:ascii="Arial" w:hAnsi="Arial" w:cs="Arial"/>
          <w:sz w:val="22"/>
          <w:szCs w:val="22"/>
        </w:rPr>
        <w:t xml:space="preserve">w </w:t>
      </w:r>
      <w:r w:rsidR="000F56FE" w:rsidRPr="005868F1">
        <w:rPr>
          <w:rFonts w:ascii="Arial" w:hAnsi="Arial" w:cs="Arial"/>
          <w:sz w:val="22"/>
          <w:szCs w:val="22"/>
        </w:rPr>
        <w:t>SWZ</w:t>
      </w:r>
      <w:r w:rsidR="001B3B24" w:rsidRPr="005868F1">
        <w:rPr>
          <w:rFonts w:ascii="Arial" w:hAnsi="Arial" w:cs="Arial"/>
          <w:sz w:val="22"/>
          <w:szCs w:val="22"/>
        </w:rPr>
        <w:t>. Wykonawca, który powołuje się na rozwiązania równoważne, jest zobowiązany wykazać, że oferowane przez niego rozwiązanie spe</w:t>
      </w:r>
      <w:r w:rsidR="000F56FE" w:rsidRPr="005868F1">
        <w:rPr>
          <w:rFonts w:ascii="Arial" w:hAnsi="Arial" w:cs="Arial"/>
          <w:sz w:val="22"/>
          <w:szCs w:val="22"/>
        </w:rPr>
        <w:t>łnia wymagania określone przez Z</w:t>
      </w:r>
      <w:r w:rsidR="001B3B24" w:rsidRPr="005868F1">
        <w:rPr>
          <w:rFonts w:ascii="Arial" w:hAnsi="Arial" w:cs="Arial"/>
          <w:sz w:val="22"/>
          <w:szCs w:val="22"/>
        </w:rPr>
        <w:t xml:space="preserve">amawiającego. </w:t>
      </w:r>
      <w:r w:rsidR="000F56FE" w:rsidRPr="005868F1">
        <w:rPr>
          <w:rFonts w:ascii="Arial" w:hAnsi="Arial" w:cs="Arial"/>
          <w:sz w:val="22"/>
          <w:szCs w:val="22"/>
        </w:rPr>
        <w:t>Jednocześnie Z</w:t>
      </w:r>
      <w:r w:rsidR="001B3B24" w:rsidRPr="005868F1">
        <w:rPr>
          <w:rFonts w:ascii="Arial" w:hAnsi="Arial" w:cs="Arial"/>
          <w:sz w:val="22"/>
          <w:szCs w:val="22"/>
        </w:rPr>
        <w:t>amawiający zaznacza, że oferta równoważna to oferta, która przedstawia przedmiot zamówienia o cechach technicznych, jakościowych lub funkcjonalnych odpowiadający cechom technicznym jakościowym lub funkcjonalnym wskazanym w opisie przedmiotu zamówienia</w:t>
      </w:r>
      <w:r w:rsidR="003F266F">
        <w:rPr>
          <w:rFonts w:ascii="Arial" w:hAnsi="Arial" w:cs="Arial"/>
          <w:sz w:val="22"/>
          <w:szCs w:val="22"/>
        </w:rPr>
        <w:t xml:space="preserve"> wraz z załącznikami</w:t>
      </w:r>
      <w:r w:rsidR="001B3B24" w:rsidRPr="005868F1">
        <w:rPr>
          <w:rFonts w:ascii="Arial" w:hAnsi="Arial" w:cs="Arial"/>
          <w:sz w:val="22"/>
          <w:szCs w:val="22"/>
        </w:rPr>
        <w:t>, lecz oznaczonych innym znakiem towarowym, patentem lub pochodzeniem przy czym zaoferowanie rozwiązania równoważnego opisywa</w:t>
      </w:r>
      <w:r w:rsidR="003F266F">
        <w:rPr>
          <w:rFonts w:ascii="Arial" w:hAnsi="Arial" w:cs="Arial"/>
          <w:sz w:val="22"/>
          <w:szCs w:val="22"/>
        </w:rPr>
        <w:t>nego</w:t>
      </w:r>
      <w:r w:rsidR="001B3B24" w:rsidRPr="005868F1">
        <w:rPr>
          <w:rFonts w:ascii="Arial" w:hAnsi="Arial" w:cs="Arial"/>
          <w:sz w:val="22"/>
          <w:szCs w:val="22"/>
        </w:rPr>
        <w:t xml:space="preserve"> przez zamawiającego nie może stanowić zmiany założeń projektowych t.j. nie może stanowić zmiany dokumentacji projektowej.</w:t>
      </w:r>
    </w:p>
    <w:p w14:paraId="5342D6D3" w14:textId="77777777" w:rsidR="000F56FE" w:rsidRPr="005868F1" w:rsidRDefault="000F56FE" w:rsidP="005868F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F50825" w14:textId="3D9877DF" w:rsidR="005868F1" w:rsidRDefault="003A6915" w:rsidP="005868F1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5868F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W cenie oferowanej Wykonawca musi uwzględnić wszystkie koszty związane z wykonaniem całości przedmiotu zamówienia. </w:t>
      </w:r>
    </w:p>
    <w:p w14:paraId="6058729D" w14:textId="0919E5A5" w:rsidR="005868F1" w:rsidRPr="005868F1" w:rsidRDefault="003A6915" w:rsidP="005868F1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. Za wykonanie całości </w:t>
      </w:r>
      <w:r>
        <w:rPr>
          <w:rFonts w:ascii="Arial" w:eastAsiaTheme="minorHAnsi" w:hAnsi="Arial" w:cs="Arial"/>
          <w:sz w:val="22"/>
          <w:szCs w:val="22"/>
          <w:lang w:eastAsia="en-US"/>
        </w:rPr>
        <w:t>dostaw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uznane będzie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dostarczenie kompletnych mebli i sprzętu gastronomicznego wraz z jego montażem i uruchomieniem 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potwierdzone podpisaniem </w:t>
      </w:r>
      <w:r w:rsidR="00C33577">
        <w:rPr>
          <w:rFonts w:ascii="Arial" w:eastAsiaTheme="minorHAnsi" w:hAnsi="Arial" w:cs="Arial"/>
          <w:sz w:val="22"/>
          <w:szCs w:val="22"/>
          <w:lang w:eastAsia="en-US"/>
        </w:rPr>
        <w:t xml:space="preserve">bezusterkowego 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protokołu końcowego odbioru przez Komisję składającą </w:t>
      </w:r>
      <w:r w:rsidR="00094B95">
        <w:rPr>
          <w:rFonts w:ascii="Arial" w:eastAsiaTheme="minorHAnsi" w:hAnsi="Arial" w:cs="Arial"/>
          <w:sz w:val="22"/>
          <w:szCs w:val="22"/>
          <w:lang w:eastAsia="en-US"/>
        </w:rPr>
        <w:t xml:space="preserve">się 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>z inspek</w:t>
      </w:r>
      <w:r>
        <w:rPr>
          <w:rFonts w:ascii="Arial" w:eastAsiaTheme="minorHAnsi" w:hAnsi="Arial" w:cs="Arial"/>
          <w:sz w:val="22"/>
          <w:szCs w:val="22"/>
          <w:lang w:eastAsia="en-US"/>
        </w:rPr>
        <w:t>tora nadzoru,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uprawnionego przedstawiciela Wykonawcy i przedstawiciela Zamawiającego.           </w:t>
      </w:r>
    </w:p>
    <w:p w14:paraId="3C31D152" w14:textId="7C4F08AA" w:rsidR="005868F1" w:rsidRPr="005868F1" w:rsidRDefault="003A6915" w:rsidP="005868F1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>. Przedmiot zamówienia musi być wykonany w technologii zgodnej</w:t>
      </w:r>
      <w:r w:rsidR="00600331">
        <w:rPr>
          <w:rFonts w:ascii="Arial" w:eastAsiaTheme="minorHAnsi" w:hAnsi="Arial" w:cs="Arial"/>
          <w:sz w:val="22"/>
          <w:szCs w:val="22"/>
          <w:lang w:eastAsia="en-US"/>
        </w:rPr>
        <w:t xml:space="preserve"> z dok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umentacją projektową i 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>specyfikacją techniczną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E37F9EC" w14:textId="2E0925A2" w:rsidR="005868F1" w:rsidRPr="005868F1" w:rsidRDefault="003A6915" w:rsidP="005868F1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. W czasie realizacji </w:t>
      </w:r>
      <w:r>
        <w:rPr>
          <w:rFonts w:ascii="Arial" w:eastAsiaTheme="minorHAnsi" w:hAnsi="Arial" w:cs="Arial"/>
          <w:sz w:val="22"/>
          <w:szCs w:val="22"/>
          <w:lang w:eastAsia="en-US"/>
        </w:rPr>
        <w:t>dostawy i montażu sprzętu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Wykonawca musi zachować szczególną ostrożność z uwagi na prowadzone zajęcia dydaktyczne w pomieszczeniach ośrodka z dziećmi niepełnosprawnymi, teren prowadzenia prac musi być oznakowany i zabezpieczony przed dostępem osób postronnych, zgodnie z przepisami bhp. </w:t>
      </w:r>
    </w:p>
    <w:p w14:paraId="247BC959" w14:textId="63180EE3" w:rsidR="005868F1" w:rsidRPr="005868F1" w:rsidRDefault="003A6915" w:rsidP="005868F1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. Za wypadki i szkody powstałe na </w:t>
      </w:r>
      <w:r>
        <w:rPr>
          <w:rFonts w:ascii="Arial" w:eastAsiaTheme="minorHAnsi" w:hAnsi="Arial" w:cs="Arial"/>
          <w:sz w:val="22"/>
          <w:szCs w:val="22"/>
          <w:lang w:eastAsia="en-US"/>
        </w:rPr>
        <w:t>miejscu prowadzenia prac montażowych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odpowiada </w:t>
      </w:r>
      <w:r w:rsidR="00600331">
        <w:rPr>
          <w:rFonts w:ascii="Arial" w:eastAsiaTheme="minorHAnsi" w:hAnsi="Arial" w:cs="Arial"/>
          <w:sz w:val="22"/>
          <w:szCs w:val="22"/>
          <w:lang w:eastAsia="en-US"/>
        </w:rPr>
        <w:t xml:space="preserve">w całości </w:t>
      </w:r>
      <w:r w:rsidR="005868F1"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Wykonawca. Wykonawca przyjmuje na siebie odpowiedzialność cywilną z tytułu zdarzeń losowych i z tytułu szkód wyrządzonych osobom lub przy okazji wykonywania przedmiotu zamówienia i zobowiązuje się do wypłaty odszkodowania z tego tytułu w pełnej wysokości. </w:t>
      </w:r>
    </w:p>
    <w:p w14:paraId="3BE8236A" w14:textId="2D000A69" w:rsidR="005868F1" w:rsidRPr="005868F1" w:rsidRDefault="005868F1" w:rsidP="005868F1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Pr="005868F1">
        <w:rPr>
          <w:rFonts w:ascii="Arial" w:eastAsiaTheme="minorHAnsi" w:hAnsi="Arial" w:cs="Arial"/>
          <w:sz w:val="22"/>
          <w:szCs w:val="22"/>
          <w:lang w:eastAsia="en-US"/>
        </w:rPr>
        <w:t>. Wykonawca zobowiązany do</w:t>
      </w:r>
      <w:r w:rsidR="00911EA4">
        <w:rPr>
          <w:rFonts w:ascii="Arial" w:eastAsiaTheme="minorHAnsi" w:hAnsi="Arial" w:cs="Arial"/>
          <w:sz w:val="22"/>
          <w:szCs w:val="22"/>
          <w:lang w:eastAsia="en-US"/>
        </w:rPr>
        <w:t xml:space="preserve"> bezwzględnego</w:t>
      </w:r>
      <w:r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 przestrzegania </w:t>
      </w:r>
      <w:r w:rsidR="00600331">
        <w:rPr>
          <w:rFonts w:ascii="Arial" w:eastAsiaTheme="minorHAnsi" w:hAnsi="Arial" w:cs="Arial"/>
          <w:sz w:val="22"/>
          <w:szCs w:val="22"/>
          <w:lang w:eastAsia="en-US"/>
        </w:rPr>
        <w:t xml:space="preserve">obowiązujących </w:t>
      </w:r>
      <w:r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przepisów </w:t>
      </w:r>
      <w:r w:rsidR="00600331">
        <w:rPr>
          <w:rFonts w:ascii="Arial" w:eastAsiaTheme="minorHAnsi" w:hAnsi="Arial" w:cs="Arial"/>
          <w:sz w:val="22"/>
          <w:szCs w:val="22"/>
          <w:lang w:eastAsia="en-US"/>
        </w:rPr>
        <w:t>BHP</w:t>
      </w:r>
      <w:r w:rsidRPr="005868F1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41EF2B43" w14:textId="77777777" w:rsidR="005868F1" w:rsidRDefault="005868F1" w:rsidP="001B3B24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188C4C" w14:textId="77777777" w:rsidR="000F33FD" w:rsidRDefault="000F33FD"/>
    <w:sectPr w:rsidR="000F33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C0A7" w14:textId="77777777" w:rsidR="00D56BA2" w:rsidRDefault="00D56BA2" w:rsidP="006C786E">
      <w:r>
        <w:separator/>
      </w:r>
    </w:p>
  </w:endnote>
  <w:endnote w:type="continuationSeparator" w:id="0">
    <w:p w14:paraId="7E547423" w14:textId="77777777" w:rsidR="00D56BA2" w:rsidRDefault="00D56BA2" w:rsidP="006C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10425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F55CE37" w14:textId="1BE1DE84" w:rsidR="00FA37CE" w:rsidRDefault="00FA37CE" w:rsidP="00FA37C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A691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A691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63AB8D" w14:textId="3561ADD0" w:rsidR="006C786E" w:rsidRDefault="006C786E" w:rsidP="006C78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DB43" w14:textId="77777777" w:rsidR="00D56BA2" w:rsidRDefault="00D56BA2" w:rsidP="006C786E">
      <w:r>
        <w:separator/>
      </w:r>
    </w:p>
  </w:footnote>
  <w:footnote w:type="continuationSeparator" w:id="0">
    <w:p w14:paraId="2D11A1C9" w14:textId="77777777" w:rsidR="00D56BA2" w:rsidRDefault="00D56BA2" w:rsidP="006C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C115" w14:textId="1B8796D0" w:rsidR="006C786E" w:rsidRPr="00457068" w:rsidRDefault="006C786E" w:rsidP="006C786E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SOSW.260.</w:t>
    </w:r>
    <w:r w:rsidR="00722D15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.202</w:t>
    </w:r>
    <w:r w:rsidR="007B2742">
      <w:rPr>
        <w:rFonts w:ascii="Arial" w:hAnsi="Arial" w:cs="Arial"/>
        <w:sz w:val="16"/>
        <w:szCs w:val="16"/>
      </w:rPr>
      <w:t>6</w:t>
    </w:r>
  </w:p>
  <w:p w14:paraId="6EC52681" w14:textId="77777777" w:rsidR="006C786E" w:rsidRPr="00457068" w:rsidRDefault="006C786E" w:rsidP="006C786E">
    <w:pPr>
      <w:pStyle w:val="Nagwek"/>
      <w:jc w:val="both"/>
      <w:rPr>
        <w:rFonts w:ascii="Arial" w:hAnsi="Arial" w:cs="Arial"/>
        <w:sz w:val="16"/>
        <w:szCs w:val="16"/>
      </w:rPr>
    </w:pPr>
  </w:p>
  <w:p w14:paraId="1C632803" w14:textId="77777777" w:rsidR="006C786E" w:rsidRPr="00457068" w:rsidRDefault="006C786E" w:rsidP="006C786E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prowadzonego w trybie art. 275 pkt </w:t>
    </w:r>
    <w:r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 ustawy p.z.p.</w:t>
    </w:r>
    <w:r>
      <w:rPr>
        <w:rFonts w:ascii="Arial" w:hAnsi="Arial" w:cs="Arial"/>
        <w:sz w:val="16"/>
        <w:szCs w:val="16"/>
      </w:rPr>
      <w:t xml:space="preserve"> (tryb podstawowy bez negocjacji </w:t>
    </w:r>
    <w:r w:rsidRPr="00457068">
      <w:rPr>
        <w:rFonts w:ascii="Arial" w:hAnsi="Arial" w:cs="Arial"/>
        <w:sz w:val="16"/>
        <w:szCs w:val="16"/>
      </w:rPr>
      <w:t>)</w:t>
    </w:r>
  </w:p>
  <w:p w14:paraId="2A9D77ED" w14:textId="77777777" w:rsidR="006C786E" w:rsidRDefault="006C78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79982A96"/>
    <w:lvl w:ilvl="0">
      <w:start w:val="1"/>
      <w:numFmt w:val="upperRoman"/>
      <w:pStyle w:val="opisyPKNag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OpisPKnag2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</w:rPr>
    </w:lvl>
    <w:lvl w:ilvl="2">
      <w:start w:val="1"/>
      <w:numFmt w:val="decimal"/>
      <w:pStyle w:val="OpisPKnag3"/>
      <w:lvlText w:val="%3.1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48509D"/>
    <w:multiLevelType w:val="multilevel"/>
    <w:tmpl w:val="C3F63274"/>
    <w:lvl w:ilvl="0">
      <w:start w:val="1"/>
      <w:numFmt w:val="decimal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7854CF"/>
    <w:multiLevelType w:val="hybridMultilevel"/>
    <w:tmpl w:val="5BB82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1D61"/>
    <w:multiLevelType w:val="hybridMultilevel"/>
    <w:tmpl w:val="77E8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71712"/>
    <w:multiLevelType w:val="hybridMultilevel"/>
    <w:tmpl w:val="C8CA819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96DE0"/>
    <w:multiLevelType w:val="multilevel"/>
    <w:tmpl w:val="4636D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3EF040B0"/>
    <w:multiLevelType w:val="multilevel"/>
    <w:tmpl w:val="FE523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D40038"/>
    <w:multiLevelType w:val="hybridMultilevel"/>
    <w:tmpl w:val="11F068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86D7533"/>
    <w:multiLevelType w:val="hybridMultilevel"/>
    <w:tmpl w:val="D146F4E6"/>
    <w:lvl w:ilvl="0" w:tplc="C41A9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sz w:val="22"/>
      </w:rPr>
    </w:lvl>
    <w:lvl w:ilvl="1" w:tplc="052833BC">
      <w:start w:val="1"/>
      <w:numFmt w:val="lowerLetter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ACE29FC"/>
    <w:multiLevelType w:val="hybridMultilevel"/>
    <w:tmpl w:val="BCF46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77366">
    <w:abstractNumId w:val="9"/>
  </w:num>
  <w:num w:numId="2" w16cid:durableId="990905061">
    <w:abstractNumId w:val="6"/>
  </w:num>
  <w:num w:numId="3" w16cid:durableId="1929344258">
    <w:abstractNumId w:val="8"/>
  </w:num>
  <w:num w:numId="4" w16cid:durableId="385953067">
    <w:abstractNumId w:val="3"/>
  </w:num>
  <w:num w:numId="5" w16cid:durableId="467624558">
    <w:abstractNumId w:val="7"/>
  </w:num>
  <w:num w:numId="6" w16cid:durableId="1488546131">
    <w:abstractNumId w:val="5"/>
  </w:num>
  <w:num w:numId="7" w16cid:durableId="1318875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766716">
    <w:abstractNumId w:val="2"/>
  </w:num>
  <w:num w:numId="9" w16cid:durableId="672224453">
    <w:abstractNumId w:val="4"/>
  </w:num>
  <w:num w:numId="10" w16cid:durableId="909389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C74"/>
    <w:rsid w:val="0007062D"/>
    <w:rsid w:val="00092C74"/>
    <w:rsid w:val="00094B95"/>
    <w:rsid w:val="000F33FD"/>
    <w:rsid w:val="000F56FE"/>
    <w:rsid w:val="001035C1"/>
    <w:rsid w:val="001528EE"/>
    <w:rsid w:val="001B3B24"/>
    <w:rsid w:val="001D3C48"/>
    <w:rsid w:val="002166DD"/>
    <w:rsid w:val="00230BB8"/>
    <w:rsid w:val="002B3D22"/>
    <w:rsid w:val="002B7A70"/>
    <w:rsid w:val="00354010"/>
    <w:rsid w:val="0035445C"/>
    <w:rsid w:val="00381A7F"/>
    <w:rsid w:val="003A6915"/>
    <w:rsid w:val="003F266F"/>
    <w:rsid w:val="003F27D8"/>
    <w:rsid w:val="004A0FB3"/>
    <w:rsid w:val="00531990"/>
    <w:rsid w:val="005642A5"/>
    <w:rsid w:val="005660B4"/>
    <w:rsid w:val="00574917"/>
    <w:rsid w:val="005868F1"/>
    <w:rsid w:val="0059778A"/>
    <w:rsid w:val="005F5A60"/>
    <w:rsid w:val="00600331"/>
    <w:rsid w:val="00634951"/>
    <w:rsid w:val="006766FD"/>
    <w:rsid w:val="006C786E"/>
    <w:rsid w:val="00722D15"/>
    <w:rsid w:val="00763683"/>
    <w:rsid w:val="007643B3"/>
    <w:rsid w:val="007B2742"/>
    <w:rsid w:val="008064F0"/>
    <w:rsid w:val="008379EA"/>
    <w:rsid w:val="008B2371"/>
    <w:rsid w:val="008D3429"/>
    <w:rsid w:val="00903E74"/>
    <w:rsid w:val="00911EA4"/>
    <w:rsid w:val="009B0F6A"/>
    <w:rsid w:val="00A60BE4"/>
    <w:rsid w:val="00AA7745"/>
    <w:rsid w:val="00AC5EDE"/>
    <w:rsid w:val="00AF71D1"/>
    <w:rsid w:val="00B117E7"/>
    <w:rsid w:val="00B45C7E"/>
    <w:rsid w:val="00B71774"/>
    <w:rsid w:val="00BD2D02"/>
    <w:rsid w:val="00C0449C"/>
    <w:rsid w:val="00C15BD6"/>
    <w:rsid w:val="00C33577"/>
    <w:rsid w:val="00C5777A"/>
    <w:rsid w:val="00C851B1"/>
    <w:rsid w:val="00CA74B8"/>
    <w:rsid w:val="00CF4FD2"/>
    <w:rsid w:val="00D144DB"/>
    <w:rsid w:val="00D35423"/>
    <w:rsid w:val="00D56BA2"/>
    <w:rsid w:val="00D5754E"/>
    <w:rsid w:val="00D730E1"/>
    <w:rsid w:val="00E22E3F"/>
    <w:rsid w:val="00EC5D0C"/>
    <w:rsid w:val="00EF4421"/>
    <w:rsid w:val="00F53AE3"/>
    <w:rsid w:val="00F5606D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7DEE"/>
  <w15:docId w15:val="{05FF0B55-5BEC-4311-A7A9-C9146316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B0F6A"/>
    <w:pPr>
      <w:keepNext/>
      <w:keepLines/>
      <w:suppressAutoHyphens/>
      <w:overflowPunct w:val="0"/>
      <w:spacing w:before="240" w:after="120"/>
      <w:contextualSpacing/>
      <w:jc w:val="both"/>
      <w:outlineLvl w:val="0"/>
    </w:pPr>
    <w:rPr>
      <w:rFonts w:ascii="Calibri" w:eastAsia="Calibri" w:hAnsi="Calibri" w:cs="Tahoma"/>
      <w:b/>
      <w:sz w:val="2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1B3B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B7A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qFormat/>
    <w:rsid w:val="006C78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7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C78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78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rsid w:val="00C851B1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qFormat/>
    <w:rsid w:val="009B0F6A"/>
    <w:rPr>
      <w:rFonts w:ascii="Calibri" w:eastAsia="Calibri" w:hAnsi="Calibri" w:cs="Tahoma"/>
      <w:b/>
      <w:szCs w:val="32"/>
    </w:rPr>
  </w:style>
  <w:style w:type="paragraph" w:customStyle="1" w:styleId="opisyPKNag1">
    <w:name w:val="opisy_PK_Nag_1"/>
    <w:basedOn w:val="Normalny"/>
    <w:qFormat/>
    <w:rsid w:val="009B0F6A"/>
    <w:pPr>
      <w:numPr>
        <w:numId w:val="7"/>
      </w:numPr>
      <w:suppressAutoHyphens/>
      <w:spacing w:before="120" w:after="240" w:line="276" w:lineRule="auto"/>
      <w:jc w:val="both"/>
    </w:pPr>
    <w:rPr>
      <w:rFonts w:asciiTheme="minorHAnsi" w:hAnsiTheme="minorHAnsi" w:cs="Arial"/>
      <w:b/>
      <w:kern w:val="2"/>
      <w:sz w:val="28"/>
      <w:szCs w:val="28"/>
      <w:lang w:eastAsia="ar-SA"/>
    </w:rPr>
  </w:style>
  <w:style w:type="character" w:customStyle="1" w:styleId="OpisPKnag2Znak">
    <w:name w:val="Opis_PK_nag_2 Znak"/>
    <w:basedOn w:val="Domylnaczcionkaakapitu"/>
    <w:link w:val="OpisPKnag2"/>
    <w:locked/>
    <w:rsid w:val="009B0F6A"/>
    <w:rPr>
      <w:rFonts w:eastAsia="Times New Roman" w:cs="Arial"/>
      <w:b/>
      <w:kern w:val="2"/>
      <w:sz w:val="20"/>
      <w:szCs w:val="20"/>
      <w:lang w:eastAsia="ar-SA"/>
    </w:rPr>
  </w:style>
  <w:style w:type="paragraph" w:customStyle="1" w:styleId="OpisPKnag2">
    <w:name w:val="Opis_PK_nag_2"/>
    <w:basedOn w:val="Normalny"/>
    <w:link w:val="OpisPKnag2Znak"/>
    <w:qFormat/>
    <w:rsid w:val="009B0F6A"/>
    <w:pPr>
      <w:numPr>
        <w:ilvl w:val="1"/>
        <w:numId w:val="7"/>
      </w:numPr>
      <w:suppressAutoHyphens/>
      <w:spacing w:line="276" w:lineRule="auto"/>
      <w:jc w:val="both"/>
    </w:pPr>
    <w:rPr>
      <w:rFonts w:asciiTheme="minorHAnsi" w:hAnsiTheme="minorHAnsi" w:cs="Arial"/>
      <w:b/>
      <w:kern w:val="2"/>
      <w:sz w:val="20"/>
      <w:szCs w:val="20"/>
      <w:lang w:eastAsia="ar-SA"/>
    </w:rPr>
  </w:style>
  <w:style w:type="paragraph" w:customStyle="1" w:styleId="OpisPKnag3">
    <w:name w:val="Opis_PK_nag_3"/>
    <w:basedOn w:val="Normalny"/>
    <w:qFormat/>
    <w:rsid w:val="009B0F6A"/>
    <w:pPr>
      <w:numPr>
        <w:ilvl w:val="2"/>
        <w:numId w:val="7"/>
      </w:numPr>
      <w:suppressAutoHyphens/>
      <w:spacing w:before="120" w:after="120" w:line="276" w:lineRule="auto"/>
      <w:jc w:val="both"/>
    </w:pPr>
    <w:rPr>
      <w:rFonts w:asciiTheme="minorHAnsi" w:hAnsiTheme="minorHAnsi" w:cs="Arial"/>
      <w:b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8EA1-F711-4DA4-AC23-C45874CF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Karolina Sapun</cp:lastModifiedBy>
  <cp:revision>5</cp:revision>
  <cp:lastPrinted>2026-06-19T09:08:00Z</cp:lastPrinted>
  <dcterms:created xsi:type="dcterms:W3CDTF">2026-07-28T12:14:00Z</dcterms:created>
  <dcterms:modified xsi:type="dcterms:W3CDTF">2026-08-23T12:53:00Z</dcterms:modified>
</cp:coreProperties>
</file>