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BC59" w14:textId="77777777" w:rsidR="00C1549C" w:rsidRPr="00B01D6E" w:rsidRDefault="008E14DD" w:rsidP="005409DD">
      <w:pPr>
        <w:autoSpaceDE w:val="0"/>
        <w:autoSpaceDN w:val="0"/>
        <w:adjustRightInd w:val="0"/>
        <w:spacing w:after="0" w:line="360" w:lineRule="auto"/>
        <w:rPr>
          <w:rFonts w:ascii="Arial" w:hAnsi="Arial" w:cs="Arial"/>
          <w:b/>
          <w:sz w:val="24"/>
          <w:szCs w:val="24"/>
        </w:rPr>
      </w:pPr>
      <w:r w:rsidRPr="008F7713">
        <w:rPr>
          <w:rFonts w:ascii="Arial" w:hAnsi="Arial" w:cs="Arial"/>
          <w:b/>
          <w:sz w:val="24"/>
          <w:szCs w:val="24"/>
        </w:rPr>
        <w:t xml:space="preserve">Załącznik nr </w:t>
      </w:r>
      <w:r w:rsidR="00671B3B">
        <w:rPr>
          <w:rFonts w:ascii="Arial" w:hAnsi="Arial" w:cs="Arial"/>
          <w:b/>
          <w:sz w:val="24"/>
          <w:szCs w:val="24"/>
        </w:rPr>
        <w:t>6</w:t>
      </w:r>
      <w:r w:rsidRPr="008F7713">
        <w:rPr>
          <w:rFonts w:ascii="Arial" w:hAnsi="Arial" w:cs="Arial"/>
          <w:b/>
          <w:sz w:val="24"/>
          <w:szCs w:val="24"/>
        </w:rPr>
        <w:t xml:space="preserve"> – Projektowane postanowienia umowy w sprawie zamówienia publicznego (wzór umowy)</w:t>
      </w:r>
    </w:p>
    <w:p w14:paraId="357E64F2" w14:textId="77777777" w:rsidR="00C1549C" w:rsidRPr="00B01D6E" w:rsidRDefault="00C1549C" w:rsidP="008C70CD">
      <w:pPr>
        <w:spacing w:before="240" w:after="0" w:line="360" w:lineRule="auto"/>
        <w:jc w:val="center"/>
        <w:rPr>
          <w:rFonts w:ascii="Arial" w:hAnsi="Arial" w:cs="Arial"/>
          <w:sz w:val="24"/>
          <w:szCs w:val="24"/>
        </w:rPr>
      </w:pPr>
      <w:r w:rsidRPr="00B01D6E">
        <w:rPr>
          <w:rFonts w:ascii="Arial" w:hAnsi="Arial" w:cs="Arial"/>
          <w:sz w:val="24"/>
          <w:szCs w:val="24"/>
        </w:rPr>
        <w:t>Umowa Nr</w:t>
      </w:r>
    </w:p>
    <w:p w14:paraId="4CF35DBF" w14:textId="77777777" w:rsidR="00C1549C" w:rsidRPr="00B01D6E" w:rsidRDefault="00C1549C" w:rsidP="00681FF6">
      <w:pPr>
        <w:tabs>
          <w:tab w:val="left" w:pos="360"/>
        </w:tabs>
        <w:spacing w:after="0" w:line="360" w:lineRule="auto"/>
        <w:rPr>
          <w:rFonts w:ascii="Arial" w:hAnsi="Arial" w:cs="Arial"/>
          <w:sz w:val="24"/>
          <w:szCs w:val="24"/>
        </w:rPr>
      </w:pPr>
      <w:r w:rsidRPr="00B01D6E">
        <w:rPr>
          <w:rFonts w:ascii="Arial" w:hAnsi="Arial" w:cs="Arial"/>
          <w:sz w:val="24"/>
          <w:szCs w:val="24"/>
        </w:rPr>
        <w:t>zawarta w dniu ............ pomiędzy Zamawiającym, tj. Miastem Rybnik którego reprezentują: ..................................................................................,</w:t>
      </w:r>
    </w:p>
    <w:p w14:paraId="2F604D51" w14:textId="77777777" w:rsidR="00C1549C" w:rsidRPr="00B01D6E" w:rsidRDefault="00C1549C" w:rsidP="00681FF6">
      <w:pPr>
        <w:spacing w:after="0" w:line="360" w:lineRule="auto"/>
        <w:rPr>
          <w:rFonts w:ascii="Arial" w:hAnsi="Arial" w:cs="Arial"/>
          <w:sz w:val="24"/>
          <w:szCs w:val="24"/>
        </w:rPr>
      </w:pPr>
      <w:r w:rsidRPr="00B01D6E">
        <w:rPr>
          <w:rFonts w:ascii="Arial" w:hAnsi="Arial" w:cs="Arial"/>
          <w:sz w:val="24"/>
          <w:szCs w:val="24"/>
        </w:rPr>
        <w:t xml:space="preserve">a Wykonawcą którym jest: ........................., (nazwa firmy, forma prawna, adres) </w:t>
      </w:r>
    </w:p>
    <w:p w14:paraId="1C82E99B" w14:textId="77777777" w:rsidR="00C1549C" w:rsidRPr="00B01D6E" w:rsidRDefault="00C1549C" w:rsidP="00D726A9">
      <w:pPr>
        <w:spacing w:after="120" w:line="360" w:lineRule="auto"/>
        <w:rPr>
          <w:rFonts w:ascii="Arial" w:hAnsi="Arial" w:cs="Arial"/>
          <w:sz w:val="24"/>
          <w:szCs w:val="24"/>
        </w:rPr>
      </w:pPr>
      <w:r w:rsidRPr="00B01D6E">
        <w:rPr>
          <w:rFonts w:ascii="Arial" w:hAnsi="Arial" w:cs="Arial"/>
          <w:sz w:val="24"/>
          <w:szCs w:val="24"/>
        </w:rPr>
        <w:t>reprezentowanym przez :..........................,</w:t>
      </w:r>
      <w:r w:rsidR="00494F3A">
        <w:rPr>
          <w:rFonts w:ascii="Arial" w:hAnsi="Arial" w:cs="Arial"/>
          <w:sz w:val="24"/>
          <w:szCs w:val="24"/>
        </w:rPr>
        <w:t xml:space="preserve"> </w:t>
      </w:r>
      <w:r w:rsidRPr="00B01D6E">
        <w:rPr>
          <w:rFonts w:ascii="Arial" w:hAnsi="Arial" w:cs="Arial"/>
          <w:sz w:val="24"/>
          <w:szCs w:val="24"/>
        </w:rPr>
        <w:t>w rezultacie dokonania przez Zamawiającego wyboru oferty Wykonawcy w</w:t>
      </w:r>
      <w:r w:rsidR="009F5D0B" w:rsidRPr="00B01D6E">
        <w:rPr>
          <w:rFonts w:ascii="Arial" w:hAnsi="Arial"/>
          <w:sz w:val="24"/>
          <w:szCs w:val="24"/>
        </w:rPr>
        <w:t xml:space="preserve"> trybie podstawowym, bez negocjacji</w:t>
      </w:r>
      <w:r w:rsidRPr="00B01D6E">
        <w:rPr>
          <w:rFonts w:ascii="Arial" w:hAnsi="Arial" w:cs="Arial"/>
          <w:sz w:val="24"/>
          <w:szCs w:val="24"/>
        </w:rPr>
        <w:t>.</w:t>
      </w:r>
    </w:p>
    <w:p w14:paraId="6548963B" w14:textId="05973785" w:rsidR="00D67704" w:rsidRPr="00CF53A2" w:rsidRDefault="00CF53A2" w:rsidP="005E202D">
      <w:pPr>
        <w:spacing w:before="240" w:after="0" w:line="360" w:lineRule="auto"/>
        <w:jc w:val="center"/>
        <w:rPr>
          <w:rFonts w:ascii="Arial" w:hAnsi="Arial" w:cs="Arial"/>
          <w:sz w:val="24"/>
          <w:szCs w:val="24"/>
        </w:rPr>
      </w:pPr>
      <w:r w:rsidRPr="00CF53A2">
        <w:rPr>
          <w:rFonts w:ascii="Arial" w:hAnsi="Arial" w:cs="Arial"/>
          <w:sz w:val="24"/>
          <w:szCs w:val="24"/>
        </w:rPr>
        <w:t>PRZEDMIOT UMOWY</w:t>
      </w:r>
    </w:p>
    <w:p w14:paraId="2CB834BE" w14:textId="77777777" w:rsidR="00D67704" w:rsidRPr="00CF53A2" w:rsidRDefault="00D67704" w:rsidP="00D67704">
      <w:pPr>
        <w:pStyle w:val="Tekstpodstawowy3"/>
        <w:spacing w:after="0" w:line="360" w:lineRule="auto"/>
        <w:jc w:val="center"/>
        <w:rPr>
          <w:rFonts w:ascii="Arial" w:hAnsi="Arial" w:cs="Arial"/>
          <w:sz w:val="24"/>
          <w:szCs w:val="24"/>
        </w:rPr>
      </w:pPr>
      <w:r w:rsidRPr="00CF53A2">
        <w:rPr>
          <w:rFonts w:ascii="Arial" w:hAnsi="Arial" w:cs="Arial"/>
          <w:sz w:val="24"/>
          <w:szCs w:val="24"/>
        </w:rPr>
        <w:t>§ 1</w:t>
      </w:r>
    </w:p>
    <w:p w14:paraId="31CC38A9" w14:textId="42B926E7" w:rsidR="00D67704" w:rsidRPr="00A81611" w:rsidRDefault="00D67704" w:rsidP="00BC4606">
      <w:pPr>
        <w:numPr>
          <w:ilvl w:val="0"/>
          <w:numId w:val="11"/>
        </w:numPr>
        <w:tabs>
          <w:tab w:val="left" w:pos="426"/>
        </w:tabs>
        <w:spacing w:after="0" w:line="360" w:lineRule="auto"/>
        <w:ind w:left="426" w:right="1" w:hanging="426"/>
        <w:rPr>
          <w:rFonts w:ascii="Arial" w:hAnsi="Arial" w:cs="Arial"/>
          <w:sz w:val="24"/>
          <w:szCs w:val="24"/>
        </w:rPr>
      </w:pPr>
      <w:r w:rsidRPr="00A81611">
        <w:rPr>
          <w:rFonts w:ascii="Arial" w:hAnsi="Arial" w:cs="Arial"/>
          <w:sz w:val="24"/>
          <w:szCs w:val="24"/>
        </w:rPr>
        <w:t xml:space="preserve">Przedmiotem umowy jest </w:t>
      </w:r>
      <w:r w:rsidR="00BB7569">
        <w:rPr>
          <w:rFonts w:ascii="Arial" w:hAnsi="Arial" w:cs="Arial"/>
          <w:sz w:val="24"/>
          <w:szCs w:val="24"/>
        </w:rPr>
        <w:t>rozbudowa ulicy Klasztornej w Rybniku</w:t>
      </w:r>
      <w:r w:rsidR="00F139E8" w:rsidRPr="00EB21EF">
        <w:rPr>
          <w:rFonts w:ascii="Arial" w:hAnsi="Arial" w:cs="Arial"/>
          <w:sz w:val="24"/>
          <w:szCs w:val="24"/>
        </w:rPr>
        <w:t>.</w:t>
      </w:r>
    </w:p>
    <w:p w14:paraId="02A68ADB" w14:textId="77777777" w:rsidR="00D67704" w:rsidRPr="0074093D" w:rsidRDefault="00D67704" w:rsidP="00BC4606">
      <w:pPr>
        <w:numPr>
          <w:ilvl w:val="0"/>
          <w:numId w:val="11"/>
        </w:numPr>
        <w:tabs>
          <w:tab w:val="left" w:pos="426"/>
        </w:tabs>
        <w:spacing w:after="0" w:line="360" w:lineRule="auto"/>
        <w:ind w:left="426" w:right="1" w:hanging="426"/>
        <w:rPr>
          <w:rFonts w:ascii="Arial" w:hAnsi="Arial" w:cs="Arial"/>
          <w:sz w:val="24"/>
          <w:szCs w:val="24"/>
        </w:rPr>
      </w:pPr>
      <w:r w:rsidRPr="0074093D">
        <w:rPr>
          <w:rFonts w:ascii="Arial" w:hAnsi="Arial" w:cs="Arial"/>
          <w:sz w:val="24"/>
          <w:szCs w:val="24"/>
        </w:rPr>
        <w:t>Zakres umowy według oferty oraz specyfikacji warunków zamówienia (SWZ). Dokumenty te stanowią integralną część umowy</w:t>
      </w:r>
    </w:p>
    <w:p w14:paraId="4A29B6C5" w14:textId="181F0DD5" w:rsidR="00D67704" w:rsidRPr="00CF53A2" w:rsidRDefault="00CF53A2" w:rsidP="005E202D">
      <w:pPr>
        <w:pStyle w:val="Tekstpodstawowy3"/>
        <w:spacing w:before="240" w:after="0" w:line="360" w:lineRule="auto"/>
        <w:jc w:val="center"/>
        <w:rPr>
          <w:rFonts w:ascii="Arial" w:hAnsi="Arial" w:cs="Arial"/>
          <w:sz w:val="24"/>
          <w:szCs w:val="24"/>
        </w:rPr>
      </w:pPr>
      <w:r w:rsidRPr="00CF53A2">
        <w:rPr>
          <w:rFonts w:ascii="Arial" w:hAnsi="Arial" w:cs="Arial"/>
          <w:sz w:val="24"/>
          <w:szCs w:val="24"/>
        </w:rPr>
        <w:t>OBOWIĄZKI WYKONAWCY</w:t>
      </w:r>
    </w:p>
    <w:p w14:paraId="3D557AC9" w14:textId="77777777" w:rsidR="00D67704" w:rsidRPr="00CF53A2" w:rsidRDefault="00D67704" w:rsidP="00D67704">
      <w:pPr>
        <w:pStyle w:val="Tekstpodstawowy3"/>
        <w:spacing w:after="0" w:line="360" w:lineRule="auto"/>
        <w:jc w:val="center"/>
        <w:rPr>
          <w:rFonts w:ascii="Arial" w:hAnsi="Arial" w:cs="Arial"/>
          <w:sz w:val="24"/>
          <w:szCs w:val="24"/>
        </w:rPr>
      </w:pPr>
      <w:r w:rsidRPr="00CF53A2">
        <w:rPr>
          <w:rFonts w:ascii="Arial" w:hAnsi="Arial" w:cs="Arial"/>
          <w:sz w:val="24"/>
          <w:szCs w:val="24"/>
        </w:rPr>
        <w:t>§ 2</w:t>
      </w:r>
    </w:p>
    <w:p w14:paraId="13544BFC" w14:textId="77777777" w:rsidR="00D67704" w:rsidRDefault="00D67704" w:rsidP="00D67704">
      <w:pPr>
        <w:spacing w:after="0" w:line="360" w:lineRule="auto"/>
        <w:jc w:val="both"/>
        <w:rPr>
          <w:rFonts w:ascii="Arial" w:hAnsi="Arial" w:cs="Arial"/>
          <w:sz w:val="24"/>
          <w:szCs w:val="24"/>
        </w:rPr>
      </w:pPr>
      <w:r w:rsidRPr="0074093D">
        <w:rPr>
          <w:rFonts w:ascii="Arial" w:hAnsi="Arial" w:cs="Arial"/>
          <w:sz w:val="24"/>
          <w:szCs w:val="24"/>
        </w:rPr>
        <w:t xml:space="preserve">Do obowiązków Wykonawcy należy: </w:t>
      </w:r>
    </w:p>
    <w:p w14:paraId="78EEC3A9" w14:textId="77777777" w:rsidR="0014588A" w:rsidRPr="00A26D89" w:rsidRDefault="0014588A">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A26D89">
        <w:rPr>
          <w:rFonts w:ascii="Arial" w:hAnsi="Arial" w:cs="Arial"/>
          <w:sz w:val="24"/>
          <w:szCs w:val="24"/>
        </w:rPr>
        <w:t>realizacja przedmiotu zamówienia zgodnie z postanowieniami SWZ, dokumentacją projektową, specyfikacjami technicznymi, z obowiązującymi przepisami, normami oraz zasadami współczesnej wiedzy technicznej,</w:t>
      </w:r>
    </w:p>
    <w:p w14:paraId="1A7A59AC" w14:textId="77777777" w:rsidR="00E81E05" w:rsidRPr="00A26D89" w:rsidRDefault="00E81E05">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sidRPr="00A26D89">
        <w:rPr>
          <w:rFonts w:ascii="Arial" w:hAnsi="Arial" w:cs="Arial"/>
          <w:sz w:val="24"/>
          <w:szCs w:val="24"/>
        </w:rPr>
        <w:t>przejęcie placu budowy,</w:t>
      </w:r>
    </w:p>
    <w:p w14:paraId="62CECD29" w14:textId="5F8ABF67" w:rsidR="00E81E05" w:rsidRPr="00A26D89" w:rsidRDefault="00E81E05">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sidRPr="00A26D89">
        <w:rPr>
          <w:rFonts w:ascii="Arial" w:hAnsi="Arial" w:cs="Arial"/>
          <w:sz w:val="24"/>
          <w:szCs w:val="24"/>
        </w:rPr>
        <w:t>przedstawienie harmonogramu rzeczowo-finansowego do akceptacji przez Zamawiającego w dniu przekazania placu budowy,</w:t>
      </w:r>
    </w:p>
    <w:p w14:paraId="1B5CCF32" w14:textId="77777777" w:rsidR="0014588A" w:rsidRPr="00A26D89" w:rsidRDefault="0014588A">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A26D89">
        <w:rPr>
          <w:rFonts w:ascii="Arial" w:hAnsi="Arial" w:cs="Arial"/>
          <w:sz w:val="24"/>
          <w:szCs w:val="24"/>
        </w:rPr>
        <w:t xml:space="preserve">wykonanie oznakowania i zabezpieczenia robót w pasie drogowym zgodnie </w:t>
      </w:r>
      <w:r w:rsidRPr="00A26D89">
        <w:rPr>
          <w:rFonts w:ascii="Arial" w:hAnsi="Arial" w:cs="Arial"/>
          <w:sz w:val="24"/>
          <w:szCs w:val="24"/>
        </w:rPr>
        <w:br/>
        <w:t xml:space="preserve">z opracowanym przez Wykonawcę i zatwierdzonym projektem organizacji ruchu na czas prowadzenia robót, </w:t>
      </w:r>
    </w:p>
    <w:p w14:paraId="70BA8E96" w14:textId="77777777" w:rsidR="00BB7569" w:rsidRDefault="0014588A">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A26D89">
        <w:rPr>
          <w:rFonts w:ascii="Arial" w:hAnsi="Arial" w:cs="Arial"/>
          <w:sz w:val="24"/>
          <w:szCs w:val="24"/>
        </w:rPr>
        <w:t>dbałość o stan techniczny i prawidłowość oznakowania przez cały czas trwania realizacji zamówienia,</w:t>
      </w:r>
    </w:p>
    <w:p w14:paraId="32A18825" w14:textId="7799405C" w:rsidR="00E81E05" w:rsidRPr="00A26D89" w:rsidRDefault="00E81E05">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sidRPr="00A26D89">
        <w:rPr>
          <w:rFonts w:ascii="Arial" w:hAnsi="Arial" w:cs="Arial"/>
          <w:sz w:val="24"/>
          <w:szCs w:val="24"/>
        </w:rPr>
        <w:t>pełnienie funkcji koordynacyjnych w stosunku do podwykonawców,</w:t>
      </w:r>
    </w:p>
    <w:p w14:paraId="79F0BCA5" w14:textId="525E74E7" w:rsidR="00E81E05" w:rsidRPr="00A26D89" w:rsidRDefault="00E81E05">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sidRPr="00A26D89">
        <w:rPr>
          <w:rFonts w:ascii="Arial" w:hAnsi="Arial" w:cs="Arial"/>
          <w:sz w:val="24"/>
          <w:szCs w:val="24"/>
        </w:rPr>
        <w:t xml:space="preserve">zagospodarowanie terenu budowy na własny koszt w tym zainstalowanie liczników zużycia wody i energii oraz ponoszenie kosztów zużycia wody </w:t>
      </w:r>
      <w:r w:rsidRPr="00A26D89">
        <w:rPr>
          <w:rFonts w:ascii="Arial" w:hAnsi="Arial" w:cs="Arial"/>
          <w:sz w:val="24"/>
          <w:szCs w:val="24"/>
        </w:rPr>
        <w:br/>
        <w:t>i energii w okresie realizacji robót objętych umową,</w:t>
      </w:r>
    </w:p>
    <w:p w14:paraId="7BB207C4" w14:textId="41DC3582" w:rsidR="00F82DBE" w:rsidRDefault="00E81E05">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sidRPr="00A26D89">
        <w:rPr>
          <w:rFonts w:ascii="Arial" w:hAnsi="Arial" w:cs="Arial"/>
          <w:sz w:val="24"/>
          <w:szCs w:val="24"/>
        </w:rPr>
        <w:t>zapewnienie ochrony mienia znajdującego się na terenie budowy,</w:t>
      </w:r>
    </w:p>
    <w:p w14:paraId="37FD9D69" w14:textId="77777777" w:rsidR="00F82DBE" w:rsidRDefault="00F82DBE">
      <w:pPr>
        <w:rPr>
          <w:rFonts w:ascii="Arial" w:hAnsi="Arial" w:cs="Arial"/>
          <w:sz w:val="24"/>
          <w:szCs w:val="24"/>
        </w:rPr>
      </w:pPr>
      <w:r>
        <w:rPr>
          <w:rFonts w:ascii="Arial" w:hAnsi="Arial" w:cs="Arial"/>
          <w:sz w:val="24"/>
          <w:szCs w:val="24"/>
        </w:rPr>
        <w:br w:type="page"/>
      </w:r>
    </w:p>
    <w:p w14:paraId="6CF285F3" w14:textId="424C6C83" w:rsidR="005C75CA" w:rsidRDefault="005C75CA">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Pr>
          <w:rFonts w:ascii="Arial" w:hAnsi="Arial" w:cs="Arial"/>
          <w:sz w:val="24"/>
          <w:szCs w:val="24"/>
        </w:rPr>
        <w:lastRenderedPageBreak/>
        <w:t>zapewnienie nadzorów branżowych w trakcie realizacji zadania,</w:t>
      </w:r>
    </w:p>
    <w:p w14:paraId="463A48DA" w14:textId="0DFE398D" w:rsidR="009A6A24" w:rsidRPr="00F139E8" w:rsidRDefault="009A6A24">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przedłożenie Zamawiającemu</w:t>
      </w:r>
      <w:r>
        <w:rPr>
          <w:rFonts w:ascii="Arial" w:hAnsi="Arial" w:cs="Arial"/>
          <w:sz w:val="24"/>
          <w:szCs w:val="24"/>
        </w:rPr>
        <w:t xml:space="preserve"> </w:t>
      </w:r>
      <w:r w:rsidRPr="008A2B49">
        <w:rPr>
          <w:rFonts w:ascii="Arial" w:hAnsi="Arial" w:cs="Arial"/>
          <w:sz w:val="24"/>
          <w:szCs w:val="24"/>
        </w:rPr>
        <w:t>do akceptacji dokumentów dotyczących materiałów przeznaczonych dla realizacji umowy,</w:t>
      </w:r>
    </w:p>
    <w:p w14:paraId="357CA2DB" w14:textId="0003223F" w:rsidR="009A6A24" w:rsidRDefault="009A6A24">
      <w:pPr>
        <w:numPr>
          <w:ilvl w:val="0"/>
          <w:numId w:val="33"/>
        </w:numPr>
        <w:tabs>
          <w:tab w:val="num" w:pos="567"/>
        </w:tabs>
        <w:spacing w:after="0" w:line="360" w:lineRule="auto"/>
        <w:ind w:left="567" w:hanging="567"/>
        <w:rPr>
          <w:rFonts w:ascii="Arial" w:hAnsi="Arial" w:cs="Arial"/>
          <w:sz w:val="24"/>
          <w:szCs w:val="24"/>
        </w:rPr>
      </w:pPr>
      <w:r w:rsidRPr="008A2B49">
        <w:rPr>
          <w:rFonts w:ascii="Arial" w:hAnsi="Arial" w:cs="Arial"/>
          <w:sz w:val="24"/>
          <w:szCs w:val="24"/>
        </w:rPr>
        <w:t>zapewnienie pełnej obsługi geodezyjnej łącznie z inwentaryzacją powykonawczą, z wyszczególnieniem na mapie powykonawczej rz</w:t>
      </w:r>
      <w:r>
        <w:rPr>
          <w:rFonts w:ascii="Arial" w:hAnsi="Arial" w:cs="Arial"/>
          <w:sz w:val="24"/>
          <w:szCs w:val="24"/>
        </w:rPr>
        <w:t>ę</w:t>
      </w:r>
      <w:r w:rsidRPr="008A2B49">
        <w:rPr>
          <w:rFonts w:ascii="Arial" w:hAnsi="Arial" w:cs="Arial"/>
          <w:sz w:val="24"/>
          <w:szCs w:val="24"/>
        </w:rPr>
        <w:t>dnych dna i pokrywy zabudowanych studni kanalizacji deszczowej, wykonywanie inwentaryzacji należy prowadzić etapami, przedstawiając Zamawiającemu potwierdzenia złożenia operatów w ODGiK</w:t>
      </w:r>
      <w:r>
        <w:rPr>
          <w:rFonts w:ascii="Arial" w:hAnsi="Arial" w:cs="Arial"/>
          <w:sz w:val="24"/>
          <w:szCs w:val="24"/>
        </w:rPr>
        <w:t>,</w:t>
      </w:r>
    </w:p>
    <w:p w14:paraId="7CB752F2" w14:textId="77E3FA38" w:rsidR="009A6A24" w:rsidRPr="009A6A24" w:rsidRDefault="009A6A24">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utrzymanie porządku na terenie budowy,</w:t>
      </w:r>
    </w:p>
    <w:p w14:paraId="15C7B01F" w14:textId="2B1C6E11" w:rsidR="00F139E8" w:rsidRPr="00BC013A" w:rsidRDefault="00F139E8">
      <w:pPr>
        <w:numPr>
          <w:ilvl w:val="0"/>
          <w:numId w:val="33"/>
        </w:numPr>
        <w:tabs>
          <w:tab w:val="num" w:pos="567"/>
        </w:tabs>
        <w:spacing w:after="0" w:line="360" w:lineRule="auto"/>
        <w:ind w:left="567" w:hanging="567"/>
        <w:rPr>
          <w:rFonts w:ascii="Arial" w:hAnsi="Arial" w:cs="Arial"/>
          <w:sz w:val="24"/>
          <w:szCs w:val="24"/>
        </w:rPr>
      </w:pPr>
      <w:r w:rsidRPr="001C523F">
        <w:rPr>
          <w:rFonts w:ascii="Arial" w:hAnsi="Arial" w:cs="Arial"/>
          <w:sz w:val="24"/>
          <w:szCs w:val="24"/>
        </w:rPr>
        <w:t>wykonanie dokumentacji powykonawczej, zgodnie z aktualnymi zapisami ustawy Prawo budowlane, w 1 egz. w wersji papierowej dla Zamawiającego,</w:t>
      </w:r>
      <w:r w:rsidR="001C20C3">
        <w:rPr>
          <w:rFonts w:ascii="Arial" w:hAnsi="Arial" w:cs="Arial"/>
          <w:sz w:val="24"/>
          <w:szCs w:val="24"/>
        </w:rPr>
        <w:t xml:space="preserve"> </w:t>
      </w:r>
      <w:r w:rsidR="001C20C3">
        <w:rPr>
          <w:rFonts w:ascii="Arial" w:hAnsi="Arial" w:cs="Arial"/>
          <w:sz w:val="24"/>
          <w:szCs w:val="24"/>
        </w:rPr>
        <w:br/>
      </w:r>
      <w:r w:rsidRPr="001C523F">
        <w:rPr>
          <w:rFonts w:ascii="Arial" w:hAnsi="Arial" w:cs="Arial"/>
          <w:sz w:val="24"/>
          <w:szCs w:val="24"/>
        </w:rPr>
        <w:t>– oryginały i 1 egz. w wersji elektronicznej zabezpieczony przed możliwością przypadkowego usunięcia plików. Ponadto Wykonawca przedłoży Zamawiającemu dodatkowy egzemplarz mapy powykonawczej z wprowadzonymi w trakcie realizacji robót ze zmianami,</w:t>
      </w:r>
    </w:p>
    <w:p w14:paraId="41103E68" w14:textId="403DF2B9" w:rsidR="00A26D89" w:rsidRPr="008A2B49" w:rsidRDefault="00A26D89">
      <w:pPr>
        <w:pStyle w:val="Akapitzlist"/>
        <w:numPr>
          <w:ilvl w:val="0"/>
          <w:numId w:val="33"/>
        </w:numPr>
        <w:shd w:val="clear" w:color="auto" w:fill="FFFFFF"/>
        <w:tabs>
          <w:tab w:val="left" w:pos="567"/>
        </w:tabs>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pisemne powiadamianie Zamawiającego o planowanych odbiorach:</w:t>
      </w:r>
    </w:p>
    <w:p w14:paraId="27370043" w14:textId="77777777" w:rsidR="00A26D89" w:rsidRPr="00A26D89" w:rsidRDefault="00A26D89">
      <w:pPr>
        <w:pStyle w:val="Akapitzlist"/>
        <w:numPr>
          <w:ilvl w:val="0"/>
          <w:numId w:val="34"/>
        </w:numPr>
        <w:shd w:val="clear" w:color="auto" w:fill="FFFFFF" w:themeFill="background1"/>
        <w:autoSpaceDE w:val="0"/>
        <w:autoSpaceDN w:val="0"/>
        <w:adjustRightInd w:val="0"/>
        <w:spacing w:after="0" w:line="360" w:lineRule="auto"/>
        <w:rPr>
          <w:rFonts w:ascii="Arial" w:hAnsi="Arial" w:cs="Arial"/>
          <w:sz w:val="24"/>
          <w:szCs w:val="24"/>
        </w:rPr>
      </w:pPr>
      <w:r w:rsidRPr="00A26D89">
        <w:rPr>
          <w:rFonts w:ascii="Arial" w:hAnsi="Arial" w:cs="Arial"/>
          <w:sz w:val="24"/>
          <w:szCs w:val="24"/>
        </w:rPr>
        <w:t>robót zanikających – z wyprzedzeniem co najmniej 3 dni</w:t>
      </w:r>
    </w:p>
    <w:p w14:paraId="0411D413" w14:textId="058A8C7B" w:rsidR="00A26D89" w:rsidRPr="00A26D89" w:rsidRDefault="00A26D89">
      <w:pPr>
        <w:pStyle w:val="Akapitzlist"/>
        <w:numPr>
          <w:ilvl w:val="0"/>
          <w:numId w:val="34"/>
        </w:numPr>
        <w:shd w:val="clear" w:color="auto" w:fill="FFFFFF" w:themeFill="background1"/>
        <w:autoSpaceDE w:val="0"/>
        <w:autoSpaceDN w:val="0"/>
        <w:adjustRightInd w:val="0"/>
        <w:spacing w:after="0" w:line="360" w:lineRule="auto"/>
        <w:rPr>
          <w:rFonts w:ascii="Arial" w:hAnsi="Arial" w:cs="Arial"/>
          <w:sz w:val="24"/>
          <w:szCs w:val="24"/>
        </w:rPr>
      </w:pPr>
      <w:r w:rsidRPr="00A26D89">
        <w:rPr>
          <w:rFonts w:ascii="Arial" w:hAnsi="Arial" w:cs="Arial"/>
          <w:sz w:val="24"/>
          <w:szCs w:val="24"/>
        </w:rPr>
        <w:t xml:space="preserve">częściowych – z wyprzedzeniem co najmniej </w:t>
      </w:r>
      <w:r w:rsidR="00F139E8">
        <w:rPr>
          <w:rFonts w:ascii="Arial" w:hAnsi="Arial" w:cs="Arial"/>
          <w:sz w:val="24"/>
          <w:szCs w:val="24"/>
        </w:rPr>
        <w:t>3</w:t>
      </w:r>
      <w:r w:rsidRPr="00A26D89">
        <w:rPr>
          <w:rFonts w:ascii="Arial" w:hAnsi="Arial" w:cs="Arial"/>
          <w:sz w:val="24"/>
          <w:szCs w:val="24"/>
        </w:rPr>
        <w:t xml:space="preserve"> dni</w:t>
      </w:r>
    </w:p>
    <w:p w14:paraId="3B018630" w14:textId="77777777" w:rsidR="00A26D89" w:rsidRPr="00A26D89" w:rsidRDefault="00A26D89">
      <w:pPr>
        <w:pStyle w:val="Akapitzlist"/>
        <w:numPr>
          <w:ilvl w:val="0"/>
          <w:numId w:val="34"/>
        </w:numPr>
        <w:shd w:val="clear" w:color="auto" w:fill="FFFFFF" w:themeFill="background1"/>
        <w:autoSpaceDE w:val="0"/>
        <w:autoSpaceDN w:val="0"/>
        <w:adjustRightInd w:val="0"/>
        <w:spacing w:after="0" w:line="360" w:lineRule="auto"/>
        <w:rPr>
          <w:rFonts w:ascii="Arial" w:hAnsi="Arial" w:cs="Arial"/>
          <w:sz w:val="24"/>
          <w:szCs w:val="24"/>
        </w:rPr>
      </w:pPr>
      <w:r w:rsidRPr="00A26D89">
        <w:rPr>
          <w:rFonts w:ascii="Arial" w:hAnsi="Arial" w:cs="Arial"/>
          <w:sz w:val="24"/>
          <w:szCs w:val="24"/>
        </w:rPr>
        <w:t>końcowym – z wyprzedzeniem co najmniej 7 dni,</w:t>
      </w:r>
    </w:p>
    <w:p w14:paraId="3EF33984" w14:textId="6400985A" w:rsidR="008A2B49" w:rsidRDefault="00A26D89">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 xml:space="preserve">pisemne przekazanie Zamawiającemu </w:t>
      </w:r>
      <w:r w:rsidR="00F139E8">
        <w:rPr>
          <w:rFonts w:ascii="Arial" w:hAnsi="Arial" w:cs="Arial"/>
          <w:sz w:val="24"/>
          <w:szCs w:val="24"/>
        </w:rPr>
        <w:t>w terminie zgłoszenia zakończenia robót</w:t>
      </w:r>
      <w:r w:rsidR="00F139E8" w:rsidRPr="008A2B49">
        <w:rPr>
          <w:rFonts w:ascii="Arial" w:hAnsi="Arial" w:cs="Arial"/>
          <w:sz w:val="24"/>
          <w:szCs w:val="24"/>
        </w:rPr>
        <w:t xml:space="preserve"> </w:t>
      </w:r>
      <w:r w:rsidRPr="008A2B49">
        <w:rPr>
          <w:rFonts w:ascii="Arial" w:hAnsi="Arial" w:cs="Arial"/>
          <w:sz w:val="24"/>
          <w:szCs w:val="24"/>
        </w:rPr>
        <w:t>atestów i gwarancji udzielonych przez dostawców materiałów i urządzeń,</w:t>
      </w:r>
    </w:p>
    <w:p w14:paraId="3F4226FE" w14:textId="45126F01" w:rsidR="008A2B49" w:rsidRDefault="00A26D89">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 xml:space="preserve">pisemne przekazanie Zamawiającemu </w:t>
      </w:r>
      <w:r w:rsidR="002A4E67">
        <w:rPr>
          <w:rFonts w:ascii="Arial" w:hAnsi="Arial" w:cs="Arial"/>
          <w:sz w:val="24"/>
          <w:szCs w:val="24"/>
        </w:rPr>
        <w:t xml:space="preserve">w terminie zgłoszenia </w:t>
      </w:r>
      <w:r w:rsidR="009A6A24">
        <w:rPr>
          <w:rFonts w:ascii="Arial" w:hAnsi="Arial" w:cs="Arial"/>
          <w:sz w:val="24"/>
          <w:szCs w:val="24"/>
        </w:rPr>
        <w:t>do odbioru</w:t>
      </w:r>
      <w:r w:rsidR="002A4E67">
        <w:rPr>
          <w:rFonts w:ascii="Arial" w:hAnsi="Arial" w:cs="Arial"/>
          <w:sz w:val="24"/>
          <w:szCs w:val="24"/>
        </w:rPr>
        <w:t xml:space="preserve"> robót</w:t>
      </w:r>
      <w:r w:rsidR="002A4E67" w:rsidRPr="008A2B49">
        <w:rPr>
          <w:rFonts w:ascii="Arial" w:hAnsi="Arial" w:cs="Arial"/>
          <w:sz w:val="24"/>
          <w:szCs w:val="24"/>
        </w:rPr>
        <w:t xml:space="preserve"> </w:t>
      </w:r>
      <w:r w:rsidRPr="008A2B49">
        <w:rPr>
          <w:rFonts w:ascii="Arial" w:hAnsi="Arial" w:cs="Arial"/>
          <w:sz w:val="24"/>
          <w:szCs w:val="24"/>
        </w:rPr>
        <w:t xml:space="preserve">certyfikatów na znak bezpieczeństwa, certyfikatów zgodności i aprobat technicznych zgodnie z przepisami ustawy </w:t>
      </w:r>
      <w:r w:rsidR="00CF59F4">
        <w:rPr>
          <w:rFonts w:ascii="Arial" w:hAnsi="Arial" w:cs="Arial"/>
          <w:sz w:val="24"/>
          <w:szCs w:val="24"/>
        </w:rPr>
        <w:t>P</w:t>
      </w:r>
      <w:r w:rsidRPr="008A2B49">
        <w:rPr>
          <w:rFonts w:ascii="Arial" w:hAnsi="Arial" w:cs="Arial"/>
          <w:sz w:val="24"/>
          <w:szCs w:val="24"/>
        </w:rPr>
        <w:t>rawo budowlane,</w:t>
      </w:r>
    </w:p>
    <w:p w14:paraId="1D956497" w14:textId="6F9BF40D" w:rsidR="008A2B49" w:rsidRDefault="00A26D89">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 xml:space="preserve">zapewnienie nadzoru archeologicznego, </w:t>
      </w:r>
      <w:r w:rsidR="00962D5E" w:rsidRPr="00D1134A">
        <w:rPr>
          <w:rFonts w:ascii="Arial" w:hAnsi="Arial" w:cs="Arial"/>
          <w:sz w:val="24"/>
          <w:szCs w:val="24"/>
        </w:rPr>
        <w:t>herpetologicznego</w:t>
      </w:r>
      <w:r w:rsidR="00962D5E">
        <w:rPr>
          <w:rFonts w:ascii="Arial" w:hAnsi="Arial" w:cs="Arial"/>
          <w:sz w:val="24"/>
          <w:szCs w:val="24"/>
        </w:rPr>
        <w:t>,</w:t>
      </w:r>
      <w:r w:rsidR="00962D5E" w:rsidRPr="00D1134A">
        <w:rPr>
          <w:rFonts w:ascii="Arial" w:hAnsi="Arial" w:cs="Arial"/>
          <w:sz w:val="24"/>
          <w:szCs w:val="24"/>
        </w:rPr>
        <w:t xml:space="preserve"> ornitologicznego</w:t>
      </w:r>
      <w:r w:rsidR="00962D5E">
        <w:rPr>
          <w:rFonts w:ascii="Arial" w:hAnsi="Arial" w:cs="Arial"/>
          <w:sz w:val="24"/>
          <w:szCs w:val="24"/>
        </w:rPr>
        <w:t xml:space="preserve"> i dendrologicznego</w:t>
      </w:r>
    </w:p>
    <w:p w14:paraId="32AB0653" w14:textId="77777777" w:rsidR="008A2B49" w:rsidRDefault="00A26D89">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 xml:space="preserve">zapewnienie zabezpieczenia znaleziska niewybuchów i ich usunięcia wraz </w:t>
      </w:r>
      <w:r w:rsidRPr="008A2B49">
        <w:rPr>
          <w:rFonts w:ascii="Arial" w:hAnsi="Arial" w:cs="Arial"/>
          <w:sz w:val="24"/>
          <w:szCs w:val="24"/>
        </w:rPr>
        <w:br/>
        <w:t>z koniecznym badaniem terenów przyległych w kierunku dalszych niewybuchów wraz z ich usunięciem oraz zapewnieniem koniecznego nadzoru saperskiego,</w:t>
      </w:r>
    </w:p>
    <w:p w14:paraId="2C17C1CA" w14:textId="77777777" w:rsidR="008A2B49" w:rsidRDefault="00A26D89">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udział w przeglądach gwarancyjnych,</w:t>
      </w:r>
    </w:p>
    <w:p w14:paraId="7BCC2B50" w14:textId="136E616D" w:rsidR="008A2B49" w:rsidRDefault="00A26D89">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3F3BA9">
        <w:rPr>
          <w:rFonts w:ascii="Arial" w:hAnsi="Arial" w:cs="Arial"/>
          <w:sz w:val="24"/>
          <w:szCs w:val="24"/>
        </w:rPr>
        <w:t>wykonanie</w:t>
      </w:r>
      <w:r w:rsidRPr="008A2B49">
        <w:rPr>
          <w:rFonts w:ascii="Arial" w:hAnsi="Arial" w:cs="Arial"/>
          <w:sz w:val="24"/>
          <w:szCs w:val="24"/>
        </w:rPr>
        <w:t xml:space="preserve"> </w:t>
      </w:r>
      <w:r w:rsidR="003F3BA9">
        <w:rPr>
          <w:rFonts w:ascii="Arial" w:hAnsi="Arial" w:cs="Arial"/>
          <w:sz w:val="24"/>
          <w:szCs w:val="24"/>
        </w:rPr>
        <w:t xml:space="preserve">i </w:t>
      </w:r>
      <w:r w:rsidR="00C73AA6">
        <w:rPr>
          <w:rFonts w:ascii="Arial" w:hAnsi="Arial" w:cs="Arial"/>
          <w:sz w:val="24"/>
          <w:szCs w:val="24"/>
        </w:rPr>
        <w:t xml:space="preserve">przekazanie </w:t>
      </w:r>
      <w:r w:rsidRPr="008A2B49">
        <w:rPr>
          <w:rFonts w:ascii="Arial" w:hAnsi="Arial" w:cs="Arial"/>
          <w:sz w:val="24"/>
          <w:szCs w:val="24"/>
        </w:rPr>
        <w:t>pełnej dokumentacji powykonawczej, w terminie zgłoszenia zakończenia robót budowlanych wraz z przygotowaniem kompletnych załączników do zgłoszenia zakończenia robót zgodnie z obowiązującymi przepisami prawa oraz wykonaniem zestawienia kart inwentaryzacyjnych studni kanalizacji deszczowej,</w:t>
      </w:r>
    </w:p>
    <w:p w14:paraId="44805F88" w14:textId="74C7578D" w:rsidR="008A2B49" w:rsidRDefault="00480D47">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lastRenderedPageBreak/>
        <w:t>sporządzenie inwentaryzacji stanu technicznego nieruchomości przed przystąpieniem do robót budowlanych</w:t>
      </w:r>
      <w:r w:rsidR="00524FF8">
        <w:rPr>
          <w:rFonts w:ascii="Arial" w:hAnsi="Arial" w:cs="Arial"/>
          <w:sz w:val="24"/>
          <w:szCs w:val="24"/>
        </w:rPr>
        <w:t xml:space="preserve"> oraz po ich zakończeniu</w:t>
      </w:r>
      <w:r w:rsidRPr="008A2B49">
        <w:rPr>
          <w:rFonts w:ascii="Arial" w:hAnsi="Arial" w:cs="Arial"/>
          <w:sz w:val="24"/>
          <w:szCs w:val="24"/>
        </w:rPr>
        <w:t xml:space="preserve">. Zakres inwentaryzacji winien obejmować między innymi: przedmiot i cel inwentaryzacji, lokalizację obiektu na gruncie wraz z załącznikiem mapowym, stan zagospodarowania nieruchomości wraz ze wszystkimi </w:t>
      </w:r>
      <w:r w:rsidR="00BB593A">
        <w:rPr>
          <w:rFonts w:ascii="Arial" w:hAnsi="Arial" w:cs="Arial"/>
          <w:sz w:val="24"/>
          <w:szCs w:val="24"/>
        </w:rPr>
        <w:t>budynkami</w:t>
      </w:r>
      <w:r w:rsidRPr="008A2B49">
        <w:rPr>
          <w:rFonts w:ascii="Arial" w:hAnsi="Arial" w:cs="Arial"/>
          <w:sz w:val="24"/>
          <w:szCs w:val="24"/>
        </w:rPr>
        <w:t xml:space="preserve"> oraz ogrodzeniem, stan techniczno-użytkowy wraz z opisem elewacji budynku, dokumentację zdjęciową. Inwentaryzację nieruchomości winien wykonać rzeczoznawca (osoba posiadająca stosowne uprawnienia). Do inwentaryzacji winno być załączone pisemne oświadczenie właściciela</w:t>
      </w:r>
      <w:r w:rsidR="00BB593A">
        <w:rPr>
          <w:rFonts w:ascii="Arial" w:hAnsi="Arial" w:cs="Arial"/>
          <w:sz w:val="24"/>
          <w:szCs w:val="24"/>
        </w:rPr>
        <w:t>, zarządcy lub użytkownika</w:t>
      </w:r>
      <w:r w:rsidRPr="008A2B49">
        <w:rPr>
          <w:rFonts w:ascii="Arial" w:hAnsi="Arial" w:cs="Arial"/>
          <w:sz w:val="24"/>
          <w:szCs w:val="24"/>
        </w:rPr>
        <w:t xml:space="preserve"> obiektu budowlanego, lub lokalu użytkowego, że zapoznał się z inwentaryzacją i nie wnosi (albo wnosi) do inwentaryzacji uwagi (uwagi wpisać w oświadczeniu albo załączniku do oświadczenia)</w:t>
      </w:r>
      <w:r w:rsidR="00A26D89" w:rsidRPr="008A2B49">
        <w:rPr>
          <w:rFonts w:ascii="Arial" w:hAnsi="Arial" w:cs="Arial"/>
          <w:sz w:val="24"/>
          <w:szCs w:val="24"/>
        </w:rPr>
        <w:t>,</w:t>
      </w:r>
    </w:p>
    <w:p w14:paraId="398A8CBB" w14:textId="77777777" w:rsidR="00FA589B" w:rsidRDefault="00A26D89">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8A2B49">
        <w:rPr>
          <w:rFonts w:ascii="Arial" w:hAnsi="Arial" w:cs="Arial"/>
          <w:sz w:val="24"/>
          <w:szCs w:val="24"/>
        </w:rPr>
        <w:t xml:space="preserve">zapewnienie dojazdu i dojścia do wszystkich obiektów zlokalizowanych wzdłuż </w:t>
      </w:r>
      <w:r w:rsidR="00FA589B" w:rsidRPr="00D1134A">
        <w:rPr>
          <w:rFonts w:ascii="Arial" w:hAnsi="Arial" w:cs="Arial"/>
          <w:sz w:val="24"/>
          <w:szCs w:val="24"/>
        </w:rPr>
        <w:t>przebudowywanej ulicy a szczególnie do placówek oświatowych i terenu budowy Juliu</w:t>
      </w:r>
      <w:r w:rsidR="00FA589B">
        <w:rPr>
          <w:rFonts w:ascii="Arial" w:hAnsi="Arial" w:cs="Arial"/>
          <w:sz w:val="24"/>
          <w:szCs w:val="24"/>
        </w:rPr>
        <w:t>s</w:t>
      </w:r>
      <w:r w:rsidR="00FA589B" w:rsidRPr="00D1134A">
        <w:rPr>
          <w:rFonts w:ascii="Arial" w:hAnsi="Arial" w:cs="Arial"/>
          <w:sz w:val="24"/>
          <w:szCs w:val="24"/>
        </w:rPr>
        <w:t>z</w:t>
      </w:r>
      <w:r w:rsidR="00EE2D97">
        <w:rPr>
          <w:rFonts w:ascii="Arial" w:hAnsi="Arial" w:cs="Arial"/>
          <w:sz w:val="24"/>
          <w:szCs w:val="24"/>
        </w:rPr>
        <w:t>,</w:t>
      </w:r>
    </w:p>
    <w:p w14:paraId="3B86C0DC" w14:textId="77777777" w:rsidR="00FA589B" w:rsidRDefault="00FA589B">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FA589B">
        <w:rPr>
          <w:rFonts w:ascii="Arial" w:hAnsi="Arial" w:cs="Arial"/>
          <w:sz w:val="24"/>
          <w:szCs w:val="24"/>
        </w:rPr>
        <w:t>wykonanie robót w obrębie drzew – wyłącznie ręcznie (bez sprzętu mechanicznego).</w:t>
      </w:r>
    </w:p>
    <w:p w14:paraId="23979313" w14:textId="77777777" w:rsidR="00FA589B" w:rsidRDefault="00FA589B">
      <w:pPr>
        <w:pStyle w:val="Akapitzlist"/>
        <w:numPr>
          <w:ilvl w:val="0"/>
          <w:numId w:val="33"/>
        </w:numPr>
        <w:shd w:val="clear" w:color="auto" w:fill="FFFFFF" w:themeFill="background1"/>
        <w:autoSpaceDE w:val="0"/>
        <w:autoSpaceDN w:val="0"/>
        <w:adjustRightInd w:val="0"/>
        <w:spacing w:after="0" w:line="360" w:lineRule="auto"/>
        <w:ind w:left="567" w:hanging="567"/>
        <w:rPr>
          <w:rFonts w:ascii="Arial" w:hAnsi="Arial" w:cs="Arial"/>
          <w:sz w:val="24"/>
          <w:szCs w:val="24"/>
        </w:rPr>
      </w:pPr>
      <w:r w:rsidRPr="00FA589B">
        <w:rPr>
          <w:rFonts w:ascii="Arial" w:hAnsi="Arial" w:cs="Arial"/>
          <w:sz w:val="24"/>
          <w:szCs w:val="24"/>
        </w:rPr>
        <w:t xml:space="preserve">zabezpieczenie istniejących drzew w ciągu ul. Klasztornej przez ewentualnym uszkodzeniem. </w:t>
      </w:r>
    </w:p>
    <w:p w14:paraId="49EA8E30" w14:textId="1E545041" w:rsidR="00A26D89" w:rsidRPr="00FA589B" w:rsidRDefault="00FA589B">
      <w:pPr>
        <w:pStyle w:val="Akapitzlist"/>
        <w:numPr>
          <w:ilvl w:val="0"/>
          <w:numId w:val="33"/>
        </w:numPr>
        <w:shd w:val="clear" w:color="auto" w:fill="FFFFFF" w:themeFill="background1"/>
        <w:autoSpaceDE w:val="0"/>
        <w:autoSpaceDN w:val="0"/>
        <w:adjustRightInd w:val="0"/>
        <w:spacing w:line="360" w:lineRule="auto"/>
        <w:ind w:left="567" w:hanging="567"/>
        <w:rPr>
          <w:rFonts w:ascii="Arial" w:hAnsi="Arial" w:cs="Arial"/>
          <w:sz w:val="24"/>
          <w:szCs w:val="24"/>
        </w:rPr>
      </w:pPr>
      <w:r w:rsidRPr="00FA589B">
        <w:rPr>
          <w:rFonts w:ascii="Arial" w:hAnsi="Arial" w:cs="Arial"/>
          <w:sz w:val="24"/>
          <w:szCs w:val="24"/>
        </w:rPr>
        <w:t>współpraca z Wykonawcami rozbudowy budynku Juliusz polegająca na udostępnieniu placu budowy celem wykonania przyłączy do sieci</w:t>
      </w:r>
      <w:r w:rsidR="00A26D89" w:rsidRPr="00FA589B">
        <w:rPr>
          <w:rFonts w:ascii="Arial" w:hAnsi="Arial" w:cs="Arial"/>
          <w:sz w:val="24"/>
          <w:szCs w:val="24"/>
        </w:rPr>
        <w:t>.</w:t>
      </w:r>
    </w:p>
    <w:p w14:paraId="7A2A2D3C" w14:textId="77777777" w:rsidR="00D67704" w:rsidRPr="008A2B49" w:rsidRDefault="00D67704" w:rsidP="005E202D">
      <w:pPr>
        <w:pStyle w:val="Tekstpodstawowy3"/>
        <w:spacing w:after="0" w:line="360" w:lineRule="auto"/>
        <w:jc w:val="center"/>
        <w:rPr>
          <w:rFonts w:ascii="Arial" w:hAnsi="Arial" w:cs="Arial"/>
          <w:sz w:val="24"/>
          <w:szCs w:val="24"/>
        </w:rPr>
      </w:pPr>
      <w:r w:rsidRPr="00013EC9">
        <w:rPr>
          <w:rFonts w:ascii="Arial" w:hAnsi="Arial" w:cs="Arial"/>
          <w:sz w:val="24"/>
          <w:szCs w:val="24"/>
        </w:rPr>
        <w:t>§ 3</w:t>
      </w:r>
    </w:p>
    <w:p w14:paraId="3F16411F" w14:textId="77777777" w:rsidR="00D67704" w:rsidRPr="00AA3D74" w:rsidRDefault="00D67704" w:rsidP="00BC4606">
      <w:pPr>
        <w:numPr>
          <w:ilvl w:val="0"/>
          <w:numId w:val="12"/>
        </w:numPr>
        <w:tabs>
          <w:tab w:val="left" w:pos="0"/>
        </w:tabs>
        <w:spacing w:after="0" w:line="360" w:lineRule="auto"/>
        <w:ind w:left="426" w:hanging="567"/>
        <w:rPr>
          <w:rFonts w:ascii="Arial" w:hAnsi="Arial" w:cs="Arial"/>
          <w:sz w:val="24"/>
          <w:szCs w:val="24"/>
        </w:rPr>
      </w:pPr>
      <w:r w:rsidRPr="00AA3D74">
        <w:rPr>
          <w:rFonts w:ascii="Arial" w:hAnsi="Arial" w:cs="Arial"/>
          <w:sz w:val="24"/>
          <w:szCs w:val="24"/>
        </w:rPr>
        <w:t>Wykonawca nie może żądać podwyższenia wynagrodzenia, jeżeli wykonał prace dodatkowe bez zgody Zamawiającego.</w:t>
      </w:r>
    </w:p>
    <w:p w14:paraId="43F88107" w14:textId="77777777" w:rsidR="0007776D" w:rsidRDefault="00D67704" w:rsidP="0007776D">
      <w:pPr>
        <w:pStyle w:val="Standard"/>
        <w:numPr>
          <w:ilvl w:val="0"/>
          <w:numId w:val="12"/>
        </w:numPr>
        <w:tabs>
          <w:tab w:val="left" w:pos="426"/>
        </w:tabs>
        <w:autoSpaceDN/>
        <w:spacing w:line="360" w:lineRule="auto"/>
        <w:ind w:left="426" w:hanging="567"/>
        <w:rPr>
          <w:rFonts w:ascii="Arial" w:hAnsi="Arial" w:cs="Arial"/>
        </w:rPr>
      </w:pPr>
      <w:r w:rsidRPr="0074093D">
        <w:rPr>
          <w:rFonts w:ascii="Arial" w:hAnsi="Arial" w:cs="Arial"/>
        </w:rPr>
        <w:t xml:space="preserve">Zamawiający nie ponosi odpowiedzialności za mienie Wykonawcy lub innych podmiotów, znajdujących się </w:t>
      </w:r>
      <w:r w:rsidRPr="00C0080E">
        <w:rPr>
          <w:rFonts w:ascii="Arial" w:hAnsi="Arial" w:cs="Arial"/>
        </w:rPr>
        <w:t>na terenie budowy</w:t>
      </w:r>
      <w:r w:rsidRPr="0074093D">
        <w:rPr>
          <w:rFonts w:ascii="Arial" w:hAnsi="Arial" w:cs="Arial"/>
        </w:rPr>
        <w:t xml:space="preserve"> z inicjatywy (w związku </w:t>
      </w:r>
      <w:r>
        <w:rPr>
          <w:rFonts w:ascii="Arial" w:hAnsi="Arial" w:cs="Arial"/>
        </w:rPr>
        <w:br/>
      </w:r>
      <w:r w:rsidRPr="0074093D">
        <w:rPr>
          <w:rFonts w:ascii="Arial" w:hAnsi="Arial" w:cs="Arial"/>
        </w:rPr>
        <w:t xml:space="preserve">z wykonywaniem przedmiotu umowy, w tym </w:t>
      </w:r>
      <w:r w:rsidR="00B25311">
        <w:rPr>
          <w:rFonts w:ascii="Arial" w:hAnsi="Arial" w:cs="Arial"/>
        </w:rPr>
        <w:t xml:space="preserve">w </w:t>
      </w:r>
      <w:r w:rsidRPr="0074093D">
        <w:rPr>
          <w:rFonts w:ascii="Arial" w:hAnsi="Arial" w:cs="Arial"/>
        </w:rPr>
        <w:t>ramach podwykonawstwa lub/i dalszego podwykonawstwa) albo z przyczyn leżących po stronie Wykonawcy,</w:t>
      </w:r>
      <w:r w:rsidR="00D726A9">
        <w:rPr>
          <w:rFonts w:ascii="Arial" w:hAnsi="Arial" w:cs="Arial"/>
        </w:rPr>
        <w:t xml:space="preserve"> </w:t>
      </w:r>
      <w:r w:rsidRPr="0074093D">
        <w:rPr>
          <w:rFonts w:ascii="Arial" w:hAnsi="Arial" w:cs="Arial"/>
        </w:rPr>
        <w:t xml:space="preserve">zgromadzone </w:t>
      </w:r>
      <w:r w:rsidRPr="00C0080E">
        <w:rPr>
          <w:rFonts w:ascii="Arial" w:hAnsi="Arial" w:cs="Arial"/>
        </w:rPr>
        <w:t>na terenie budowy</w:t>
      </w:r>
      <w:r w:rsidRPr="0074093D">
        <w:rPr>
          <w:rFonts w:ascii="Arial" w:hAnsi="Arial" w:cs="Arial"/>
        </w:rPr>
        <w:t>.</w:t>
      </w:r>
    </w:p>
    <w:p w14:paraId="08E48C9A" w14:textId="1B36AB1E" w:rsidR="007F695D" w:rsidRDefault="0007776D" w:rsidP="0007776D">
      <w:pPr>
        <w:pStyle w:val="Standard"/>
        <w:numPr>
          <w:ilvl w:val="0"/>
          <w:numId w:val="12"/>
        </w:numPr>
        <w:tabs>
          <w:tab w:val="left" w:pos="426"/>
        </w:tabs>
        <w:autoSpaceDN/>
        <w:spacing w:line="360" w:lineRule="auto"/>
        <w:ind w:left="426" w:hanging="567"/>
        <w:rPr>
          <w:rFonts w:ascii="Arial" w:hAnsi="Arial" w:cs="Arial"/>
        </w:rPr>
      </w:pPr>
      <w:r w:rsidRPr="0007776D">
        <w:rPr>
          <w:rFonts w:ascii="Arial" w:hAnsi="Arial" w:cs="Arial"/>
        </w:rPr>
        <w:t xml:space="preserve">Wykonawca ponosi pełną odpowiedzialność za teren prowadzenia robót </w:t>
      </w:r>
      <w:r w:rsidRPr="0007776D">
        <w:rPr>
          <w:rFonts w:ascii="Arial" w:hAnsi="Arial" w:cs="Arial"/>
        </w:rPr>
        <w:br/>
        <w:t xml:space="preserve">z chwilą jego przejęcia, z tym zastrzeżeniem, że w przypadku realizacji na placu budowy innych prac przez innego wykonawcę, każdy z wykonawców ponosi odpowiedzialność za własne działania lub zaniechania. </w:t>
      </w:r>
    </w:p>
    <w:p w14:paraId="1B4F54C0" w14:textId="77777777" w:rsidR="007F695D" w:rsidRDefault="007F695D">
      <w:pPr>
        <w:rPr>
          <w:rFonts w:ascii="Arial" w:eastAsia="SimSun" w:hAnsi="Arial" w:cs="Arial"/>
          <w:kern w:val="3"/>
          <w:sz w:val="24"/>
          <w:szCs w:val="24"/>
          <w:lang w:eastAsia="zh-CN" w:bidi="hi-IN"/>
        </w:rPr>
      </w:pPr>
      <w:r>
        <w:rPr>
          <w:rFonts w:ascii="Arial" w:hAnsi="Arial" w:cs="Arial"/>
        </w:rPr>
        <w:br w:type="page"/>
      </w:r>
    </w:p>
    <w:p w14:paraId="56E7553E" w14:textId="67DAA174" w:rsidR="00013EC9" w:rsidRPr="00013EC9" w:rsidRDefault="0007776D" w:rsidP="00BC4606">
      <w:pPr>
        <w:pStyle w:val="Standard"/>
        <w:numPr>
          <w:ilvl w:val="0"/>
          <w:numId w:val="12"/>
        </w:numPr>
        <w:shd w:val="clear" w:color="auto" w:fill="FFFFFF" w:themeFill="background1"/>
        <w:tabs>
          <w:tab w:val="left" w:pos="426"/>
        </w:tabs>
        <w:spacing w:line="360" w:lineRule="auto"/>
        <w:ind w:left="426" w:hanging="426"/>
        <w:rPr>
          <w:rFonts w:ascii="Arial" w:hAnsi="Arial" w:cs="Arial"/>
        </w:rPr>
      </w:pPr>
      <w:r w:rsidRPr="00D1134A">
        <w:rPr>
          <w:rFonts w:ascii="Arial" w:hAnsi="Arial" w:cs="Arial"/>
        </w:rPr>
        <w:lastRenderedPageBreak/>
        <w:t>Wykonawca ponosi pełną odpowiedzialność za szkody poniesione przez Zamawiającego i właścicieli terenu z powodu niewłaściwie wykonanych prac budowlanych</w:t>
      </w:r>
      <w:r w:rsidR="006A385C">
        <w:rPr>
          <w:rFonts w:ascii="Arial" w:hAnsi="Arial" w:cs="Arial"/>
        </w:rPr>
        <w:t>.</w:t>
      </w:r>
      <w:r w:rsidR="00013EC9">
        <w:rPr>
          <w:rFonts w:ascii="Arial" w:hAnsi="Arial" w:cs="Arial"/>
        </w:rPr>
        <w:t xml:space="preserve"> </w:t>
      </w:r>
    </w:p>
    <w:p w14:paraId="65CFDD48" w14:textId="42ECACEB" w:rsidR="00D67704" w:rsidRPr="00512C9D" w:rsidRDefault="00BF6981" w:rsidP="002446A0">
      <w:pPr>
        <w:pStyle w:val="Tekstpodstawowy3"/>
        <w:spacing w:after="0" w:line="360" w:lineRule="auto"/>
        <w:jc w:val="center"/>
        <w:rPr>
          <w:rFonts w:ascii="Arial" w:hAnsi="Arial" w:cs="Arial"/>
          <w:sz w:val="24"/>
          <w:szCs w:val="24"/>
        </w:rPr>
      </w:pPr>
      <w:r w:rsidRPr="00512C9D">
        <w:rPr>
          <w:rFonts w:ascii="Arial" w:hAnsi="Arial" w:cs="Arial"/>
          <w:sz w:val="24"/>
          <w:szCs w:val="24"/>
        </w:rPr>
        <w:t>OBOWIĄZKI ZAMAWIAJĄCEGO</w:t>
      </w:r>
    </w:p>
    <w:p w14:paraId="7268FE3A" w14:textId="77777777" w:rsidR="00D67704" w:rsidRPr="00BF6981" w:rsidRDefault="00D67704" w:rsidP="00D67704">
      <w:pPr>
        <w:pStyle w:val="Tekstpodstawowy3"/>
        <w:spacing w:after="0" w:line="360" w:lineRule="auto"/>
        <w:jc w:val="center"/>
        <w:rPr>
          <w:rFonts w:ascii="Arial" w:hAnsi="Arial" w:cs="Arial"/>
          <w:sz w:val="24"/>
          <w:szCs w:val="24"/>
        </w:rPr>
      </w:pPr>
      <w:r w:rsidRPr="00BF6981">
        <w:rPr>
          <w:rFonts w:ascii="Arial" w:hAnsi="Arial" w:cs="Arial"/>
          <w:sz w:val="24"/>
          <w:szCs w:val="24"/>
        </w:rPr>
        <w:t>§ 4</w:t>
      </w:r>
    </w:p>
    <w:p w14:paraId="40EDE690" w14:textId="77777777" w:rsidR="00D67704" w:rsidRPr="0074093D" w:rsidRDefault="00D67704" w:rsidP="00C12993">
      <w:pPr>
        <w:spacing w:after="0" w:line="360" w:lineRule="auto"/>
        <w:rPr>
          <w:rFonts w:ascii="Arial" w:hAnsi="Arial" w:cs="Arial"/>
          <w:sz w:val="24"/>
          <w:szCs w:val="24"/>
        </w:rPr>
      </w:pPr>
      <w:r w:rsidRPr="0074093D">
        <w:rPr>
          <w:rFonts w:ascii="Arial" w:hAnsi="Arial" w:cs="Arial"/>
          <w:sz w:val="24"/>
          <w:szCs w:val="24"/>
        </w:rPr>
        <w:t>Do obowiązków Zamawiającego należy:</w:t>
      </w:r>
    </w:p>
    <w:p w14:paraId="01B306F2" w14:textId="0E30FA2B" w:rsidR="00D67704" w:rsidRPr="0074093D" w:rsidRDefault="00D67704" w:rsidP="00BC4606">
      <w:pPr>
        <w:pStyle w:val="Akapitzlist"/>
        <w:numPr>
          <w:ilvl w:val="0"/>
          <w:numId w:val="16"/>
        </w:numPr>
        <w:autoSpaceDE w:val="0"/>
        <w:autoSpaceDN w:val="0"/>
        <w:adjustRightInd w:val="0"/>
        <w:spacing w:after="0" w:line="360" w:lineRule="auto"/>
        <w:ind w:left="426" w:hanging="426"/>
        <w:rPr>
          <w:rFonts w:ascii="Arial" w:hAnsi="Arial" w:cs="Arial"/>
          <w:sz w:val="24"/>
          <w:szCs w:val="24"/>
        </w:rPr>
      </w:pPr>
      <w:r w:rsidRPr="0074093D">
        <w:rPr>
          <w:rFonts w:ascii="Arial" w:hAnsi="Arial" w:cs="Arial"/>
          <w:sz w:val="24"/>
          <w:szCs w:val="24"/>
        </w:rPr>
        <w:t>przekazanie Wykonawcy placu budowy niezwłocznie</w:t>
      </w:r>
      <w:r w:rsidR="00D754EB">
        <w:rPr>
          <w:rFonts w:ascii="Arial" w:hAnsi="Arial" w:cs="Arial"/>
          <w:sz w:val="24"/>
          <w:szCs w:val="24"/>
        </w:rPr>
        <w:t xml:space="preserve"> (nie później niż do </w:t>
      </w:r>
      <w:r w:rsidR="00D754EB" w:rsidRPr="00692179">
        <w:rPr>
          <w:rFonts w:ascii="Arial" w:hAnsi="Arial" w:cs="Arial"/>
          <w:sz w:val="24"/>
          <w:szCs w:val="24"/>
        </w:rPr>
        <w:t>5</w:t>
      </w:r>
      <w:r w:rsidR="00D754EB">
        <w:rPr>
          <w:rFonts w:ascii="Arial" w:hAnsi="Arial" w:cs="Arial"/>
          <w:sz w:val="24"/>
          <w:szCs w:val="24"/>
        </w:rPr>
        <w:t xml:space="preserve"> dni roboczych)</w:t>
      </w:r>
      <w:r w:rsidRPr="0074093D">
        <w:rPr>
          <w:rFonts w:ascii="Arial" w:hAnsi="Arial" w:cs="Arial"/>
          <w:sz w:val="24"/>
          <w:szCs w:val="24"/>
        </w:rPr>
        <w:t xml:space="preserve"> po zawarciu umowy,</w:t>
      </w:r>
    </w:p>
    <w:p w14:paraId="4C1E2337" w14:textId="77777777" w:rsidR="00D67704" w:rsidRPr="0074093D" w:rsidRDefault="00D67704" w:rsidP="00BC4606">
      <w:pPr>
        <w:pStyle w:val="Akapitzlist"/>
        <w:numPr>
          <w:ilvl w:val="0"/>
          <w:numId w:val="16"/>
        </w:numPr>
        <w:autoSpaceDE w:val="0"/>
        <w:autoSpaceDN w:val="0"/>
        <w:adjustRightInd w:val="0"/>
        <w:spacing w:after="0" w:line="360" w:lineRule="auto"/>
        <w:ind w:left="426" w:hanging="426"/>
        <w:rPr>
          <w:rFonts w:ascii="Arial" w:hAnsi="Arial" w:cs="Arial"/>
          <w:sz w:val="24"/>
          <w:szCs w:val="24"/>
        </w:rPr>
      </w:pPr>
      <w:r w:rsidRPr="0074093D">
        <w:rPr>
          <w:rFonts w:ascii="Arial" w:hAnsi="Arial" w:cs="Arial"/>
          <w:sz w:val="24"/>
          <w:szCs w:val="24"/>
        </w:rPr>
        <w:t>zapewnienie nadzoru inwestorskiego nad prowadzonymi robotami,</w:t>
      </w:r>
    </w:p>
    <w:p w14:paraId="4E2A9EB9" w14:textId="0114DDA1" w:rsidR="00D754EB" w:rsidRPr="001B1493" w:rsidRDefault="001B1493" w:rsidP="001B1493">
      <w:pPr>
        <w:pStyle w:val="Akapitzlist"/>
        <w:numPr>
          <w:ilvl w:val="0"/>
          <w:numId w:val="16"/>
        </w:numPr>
        <w:shd w:val="clear" w:color="auto" w:fill="FFFFFF" w:themeFill="background1"/>
        <w:autoSpaceDE w:val="0"/>
        <w:autoSpaceDN w:val="0"/>
        <w:adjustRightInd w:val="0"/>
        <w:spacing w:after="0" w:line="360" w:lineRule="auto"/>
        <w:ind w:left="426" w:hanging="426"/>
        <w:rPr>
          <w:rFonts w:ascii="Arial" w:hAnsi="Arial" w:cs="Arial"/>
          <w:sz w:val="24"/>
          <w:szCs w:val="24"/>
        </w:rPr>
      </w:pPr>
      <w:r w:rsidRPr="00D1134A">
        <w:rPr>
          <w:rFonts w:ascii="Arial" w:hAnsi="Arial" w:cs="Arial"/>
          <w:sz w:val="24"/>
          <w:szCs w:val="24"/>
        </w:rPr>
        <w:t>dokonanie odbiorów częściowych, odbiorów robót zanikających</w:t>
      </w:r>
      <w:r w:rsidR="00D754EB">
        <w:rPr>
          <w:rFonts w:ascii="Arial" w:hAnsi="Arial" w:cs="Arial"/>
          <w:sz w:val="24"/>
          <w:szCs w:val="24"/>
        </w:rPr>
        <w:t>,</w:t>
      </w:r>
    </w:p>
    <w:p w14:paraId="36BCD490" w14:textId="443D5A73" w:rsidR="00D67704" w:rsidRDefault="00D67704" w:rsidP="00BC4606">
      <w:pPr>
        <w:pStyle w:val="Akapitzlist"/>
        <w:numPr>
          <w:ilvl w:val="0"/>
          <w:numId w:val="16"/>
        </w:numPr>
        <w:autoSpaceDE w:val="0"/>
        <w:autoSpaceDN w:val="0"/>
        <w:adjustRightInd w:val="0"/>
        <w:spacing w:after="0" w:line="360" w:lineRule="auto"/>
        <w:ind w:left="426" w:hanging="426"/>
        <w:rPr>
          <w:rFonts w:ascii="Arial" w:hAnsi="Arial" w:cs="Arial"/>
          <w:sz w:val="24"/>
          <w:szCs w:val="24"/>
        </w:rPr>
      </w:pPr>
      <w:r w:rsidRPr="0074093D">
        <w:rPr>
          <w:rFonts w:ascii="Arial" w:hAnsi="Arial" w:cs="Arial"/>
          <w:sz w:val="24"/>
          <w:szCs w:val="24"/>
        </w:rPr>
        <w:t xml:space="preserve">przystąpienie, do czynności odbioru końcowego, a w przypadku niewykonania całości robót lub wykonania ich wadliwie, </w:t>
      </w:r>
      <w:r w:rsidR="00BB593A" w:rsidRPr="00D1134A">
        <w:rPr>
          <w:rFonts w:ascii="Arial" w:hAnsi="Arial" w:cs="Arial"/>
          <w:sz w:val="24"/>
          <w:szCs w:val="24"/>
        </w:rPr>
        <w:t xml:space="preserve">które posiada wadę istotną, która uwzględnia bądź utrudnia korzystanie z przedmiotu umowy zgodnie z jego przeznaczeniem, </w:t>
      </w:r>
      <w:r w:rsidR="00BB593A" w:rsidRPr="0074093D">
        <w:rPr>
          <w:rFonts w:ascii="Arial" w:hAnsi="Arial" w:cs="Arial"/>
          <w:sz w:val="24"/>
          <w:szCs w:val="24"/>
        </w:rPr>
        <w:t>uzgodnienie nowego terminu odbioru robót</w:t>
      </w:r>
      <w:r w:rsidR="00BB593A">
        <w:rPr>
          <w:rFonts w:ascii="Arial" w:hAnsi="Arial" w:cs="Arial"/>
          <w:sz w:val="24"/>
          <w:szCs w:val="24"/>
        </w:rPr>
        <w:t>.</w:t>
      </w:r>
    </w:p>
    <w:p w14:paraId="053378F9" w14:textId="06302616" w:rsidR="00D67704" w:rsidRPr="00D754EB" w:rsidRDefault="00D754EB" w:rsidP="005E202D">
      <w:pPr>
        <w:pStyle w:val="Tekstpodstawowy3"/>
        <w:spacing w:before="240" w:after="0" w:line="360" w:lineRule="auto"/>
        <w:jc w:val="center"/>
        <w:rPr>
          <w:rFonts w:ascii="Arial" w:hAnsi="Arial" w:cs="Arial"/>
          <w:sz w:val="24"/>
          <w:szCs w:val="24"/>
        </w:rPr>
      </w:pPr>
      <w:r w:rsidRPr="00D754EB">
        <w:rPr>
          <w:rFonts w:ascii="Arial" w:hAnsi="Arial" w:cs="Arial"/>
          <w:sz w:val="24"/>
          <w:szCs w:val="24"/>
        </w:rPr>
        <w:t>TERMIN WYKONANIA PRZEDMIOTU UMOWY</w:t>
      </w:r>
    </w:p>
    <w:p w14:paraId="22B4A813" w14:textId="77777777" w:rsidR="00D67704" w:rsidRPr="00D754EB" w:rsidRDefault="00D67704" w:rsidP="00D754EB">
      <w:pPr>
        <w:pStyle w:val="Tekstpodstawowy3"/>
        <w:spacing w:after="0" w:line="360" w:lineRule="auto"/>
        <w:jc w:val="center"/>
        <w:rPr>
          <w:rFonts w:ascii="Arial" w:hAnsi="Arial" w:cs="Arial"/>
          <w:sz w:val="24"/>
          <w:szCs w:val="24"/>
        </w:rPr>
      </w:pPr>
      <w:r w:rsidRPr="00D754EB">
        <w:rPr>
          <w:rFonts w:ascii="Arial" w:hAnsi="Arial" w:cs="Arial"/>
          <w:sz w:val="24"/>
          <w:szCs w:val="24"/>
        </w:rPr>
        <w:t>§ 5</w:t>
      </w:r>
    </w:p>
    <w:p w14:paraId="05E44139" w14:textId="4FBA7B60" w:rsidR="00D754EB" w:rsidRDefault="00D754EB" w:rsidP="00D754EB">
      <w:pPr>
        <w:shd w:val="clear" w:color="auto" w:fill="FFFFFF" w:themeFill="background1"/>
        <w:spacing w:after="0" w:line="360" w:lineRule="auto"/>
        <w:rPr>
          <w:rFonts w:ascii="Arial" w:hAnsi="Arial" w:cs="Arial"/>
          <w:sz w:val="24"/>
          <w:szCs w:val="24"/>
        </w:rPr>
      </w:pPr>
      <w:r>
        <w:rPr>
          <w:rFonts w:ascii="Arial" w:hAnsi="Arial" w:cs="Arial"/>
          <w:sz w:val="24"/>
          <w:szCs w:val="24"/>
        </w:rPr>
        <w:t xml:space="preserve">Termin wykonania przedmiotu umowy do </w:t>
      </w:r>
      <w:r w:rsidR="001B1493">
        <w:rPr>
          <w:rFonts w:ascii="Arial" w:hAnsi="Arial" w:cs="Arial"/>
          <w:sz w:val="24"/>
          <w:szCs w:val="24"/>
        </w:rPr>
        <w:t>36</w:t>
      </w:r>
      <w:r>
        <w:rPr>
          <w:rFonts w:ascii="Arial" w:hAnsi="Arial" w:cs="Arial"/>
          <w:sz w:val="24"/>
          <w:szCs w:val="24"/>
        </w:rPr>
        <w:t>0 dni od daty zawarcia umowy, w tym:</w:t>
      </w:r>
    </w:p>
    <w:p w14:paraId="20A6E35A" w14:textId="7EF0093D" w:rsidR="00D754EB" w:rsidRDefault="00D754EB">
      <w:pPr>
        <w:pStyle w:val="Akapitzlist"/>
        <w:numPr>
          <w:ilvl w:val="0"/>
          <w:numId w:val="35"/>
        </w:numPr>
        <w:shd w:val="clear" w:color="auto" w:fill="FFFFFF" w:themeFill="background1"/>
        <w:spacing w:after="0" w:line="360" w:lineRule="auto"/>
        <w:ind w:left="426" w:hanging="426"/>
        <w:contextualSpacing w:val="0"/>
        <w:rPr>
          <w:rFonts w:ascii="Arial" w:hAnsi="Arial" w:cs="Arial"/>
          <w:sz w:val="24"/>
          <w:szCs w:val="24"/>
        </w:rPr>
      </w:pPr>
      <w:r>
        <w:rPr>
          <w:rFonts w:ascii="Arial" w:hAnsi="Arial" w:cs="Arial"/>
          <w:sz w:val="24"/>
          <w:szCs w:val="24"/>
        </w:rPr>
        <w:t xml:space="preserve">wykonanie robót będących przedmiotem zamówienia do </w:t>
      </w:r>
      <w:r w:rsidR="00436449">
        <w:rPr>
          <w:rFonts w:ascii="Arial" w:hAnsi="Arial" w:cs="Arial"/>
          <w:sz w:val="24"/>
          <w:szCs w:val="24"/>
        </w:rPr>
        <w:t>33</w:t>
      </w:r>
      <w:r>
        <w:rPr>
          <w:rFonts w:ascii="Arial" w:hAnsi="Arial" w:cs="Arial"/>
          <w:sz w:val="24"/>
          <w:szCs w:val="24"/>
        </w:rPr>
        <w:t>0 dni od daty zawarcia umowy,</w:t>
      </w:r>
    </w:p>
    <w:p w14:paraId="3D6CBDA6" w14:textId="5990D6F4" w:rsidR="00D754EB" w:rsidRDefault="00436449">
      <w:pPr>
        <w:pStyle w:val="Akapitzlist"/>
        <w:numPr>
          <w:ilvl w:val="0"/>
          <w:numId w:val="35"/>
        </w:numPr>
        <w:shd w:val="clear" w:color="auto" w:fill="FFFFFF" w:themeFill="background1"/>
        <w:spacing w:after="0" w:line="360" w:lineRule="auto"/>
        <w:ind w:left="426" w:hanging="426"/>
        <w:contextualSpacing w:val="0"/>
        <w:rPr>
          <w:rFonts w:ascii="Arial" w:hAnsi="Arial" w:cs="Arial"/>
          <w:sz w:val="24"/>
          <w:szCs w:val="24"/>
        </w:rPr>
      </w:pPr>
      <w:r w:rsidRPr="00D1134A">
        <w:rPr>
          <w:rFonts w:ascii="Arial" w:hAnsi="Arial" w:cs="Arial"/>
          <w:sz w:val="24"/>
          <w:szCs w:val="24"/>
        </w:rPr>
        <w:t xml:space="preserve">wykonanie rozliczenia końcowego </w:t>
      </w:r>
      <w:r w:rsidR="000F25A3" w:rsidRPr="00D1134A">
        <w:rPr>
          <w:rFonts w:ascii="Arial" w:hAnsi="Arial" w:cs="Arial"/>
          <w:sz w:val="24"/>
          <w:szCs w:val="24"/>
        </w:rPr>
        <w:t>do 30 dni od daty zakończenia robót budowlanych</w:t>
      </w:r>
      <w:r w:rsidR="00D754EB">
        <w:rPr>
          <w:rFonts w:ascii="Arial" w:hAnsi="Arial" w:cs="Arial"/>
          <w:sz w:val="24"/>
          <w:szCs w:val="24"/>
        </w:rPr>
        <w:t>.</w:t>
      </w:r>
    </w:p>
    <w:p w14:paraId="2FAD0F99" w14:textId="51B1D6A2" w:rsidR="00D67704" w:rsidRPr="00D754EB" w:rsidRDefault="00D754EB" w:rsidP="002446A0">
      <w:pPr>
        <w:pStyle w:val="Tekstpodstawowy3"/>
        <w:spacing w:after="0" w:line="360" w:lineRule="auto"/>
        <w:jc w:val="center"/>
        <w:rPr>
          <w:rFonts w:ascii="Arial" w:hAnsi="Arial" w:cs="Arial"/>
          <w:sz w:val="24"/>
          <w:szCs w:val="24"/>
        </w:rPr>
      </w:pPr>
      <w:r w:rsidRPr="00D754EB">
        <w:rPr>
          <w:rFonts w:ascii="Arial" w:hAnsi="Arial" w:cs="Arial"/>
          <w:sz w:val="24"/>
          <w:szCs w:val="24"/>
        </w:rPr>
        <w:t>WYNAGRODZENIE</w:t>
      </w:r>
    </w:p>
    <w:p w14:paraId="1D3C2C30" w14:textId="77777777" w:rsidR="00D67704" w:rsidRPr="00D754EB" w:rsidRDefault="00D67704" w:rsidP="00D67704">
      <w:pPr>
        <w:pStyle w:val="Tekstpodstawowy3"/>
        <w:spacing w:after="0" w:line="360" w:lineRule="auto"/>
        <w:jc w:val="center"/>
        <w:rPr>
          <w:rFonts w:ascii="Arial" w:hAnsi="Arial" w:cs="Arial"/>
          <w:sz w:val="24"/>
          <w:szCs w:val="24"/>
        </w:rPr>
      </w:pPr>
      <w:r w:rsidRPr="00D754EB">
        <w:rPr>
          <w:rFonts w:ascii="Arial" w:hAnsi="Arial" w:cs="Arial"/>
          <w:sz w:val="24"/>
          <w:szCs w:val="24"/>
        </w:rPr>
        <w:t>§ 6</w:t>
      </w:r>
    </w:p>
    <w:p w14:paraId="2877EB7B" w14:textId="77777777" w:rsidR="00D67704" w:rsidRPr="0074093D" w:rsidRDefault="00D67704" w:rsidP="00BC4606">
      <w:pPr>
        <w:numPr>
          <w:ilvl w:val="0"/>
          <w:numId w:val="15"/>
        </w:numPr>
        <w:spacing w:after="0" w:line="360" w:lineRule="auto"/>
        <w:ind w:left="426" w:hanging="426"/>
        <w:rPr>
          <w:rFonts w:ascii="Arial" w:hAnsi="Arial" w:cs="Arial"/>
          <w:sz w:val="24"/>
          <w:szCs w:val="24"/>
        </w:rPr>
      </w:pPr>
      <w:r w:rsidRPr="0074093D">
        <w:rPr>
          <w:rFonts w:ascii="Arial" w:hAnsi="Arial" w:cs="Arial"/>
          <w:sz w:val="24"/>
          <w:szCs w:val="24"/>
        </w:rPr>
        <w:t>Za wykonanie przedmiotu umowy ustala się łączne wynagrodzenie w wysokości brutto …………… zł (</w:t>
      </w:r>
      <w:r w:rsidR="009C32B2">
        <w:rPr>
          <w:rFonts w:ascii="Arial" w:hAnsi="Arial" w:cs="Arial"/>
          <w:sz w:val="24"/>
          <w:szCs w:val="24"/>
        </w:rPr>
        <w:t xml:space="preserve">słownie </w:t>
      </w:r>
      <w:r w:rsidRPr="0074093D">
        <w:rPr>
          <w:rFonts w:ascii="Arial" w:hAnsi="Arial" w:cs="Arial"/>
          <w:sz w:val="24"/>
          <w:szCs w:val="24"/>
        </w:rPr>
        <w:t>……………….), w tym podatek VAT.</w:t>
      </w:r>
    </w:p>
    <w:p w14:paraId="1B919072" w14:textId="77777777" w:rsidR="00D67704" w:rsidRPr="0074093D" w:rsidRDefault="00D67704" w:rsidP="00BC4606">
      <w:pPr>
        <w:numPr>
          <w:ilvl w:val="0"/>
          <w:numId w:val="15"/>
        </w:numPr>
        <w:spacing w:after="0" w:line="360" w:lineRule="auto"/>
        <w:ind w:left="426" w:hanging="426"/>
        <w:rPr>
          <w:rFonts w:ascii="Arial" w:hAnsi="Arial" w:cs="Arial"/>
          <w:sz w:val="24"/>
          <w:szCs w:val="24"/>
        </w:rPr>
      </w:pPr>
      <w:r w:rsidRPr="0074093D">
        <w:rPr>
          <w:rFonts w:ascii="Arial" w:hAnsi="Arial" w:cs="Arial"/>
          <w:sz w:val="24"/>
          <w:szCs w:val="24"/>
        </w:rPr>
        <w:t>Wynagrodzenie, o którym mowa w ust. 1, stanowi sumę wynagrodzeń, na którą składają się:</w:t>
      </w:r>
    </w:p>
    <w:p w14:paraId="7B82B440" w14:textId="77777777" w:rsidR="00D754EB" w:rsidRDefault="00D754EB">
      <w:pPr>
        <w:numPr>
          <w:ilvl w:val="0"/>
          <w:numId w:val="36"/>
        </w:numPr>
        <w:tabs>
          <w:tab w:val="left" w:pos="851"/>
        </w:tabs>
        <w:spacing w:after="0" w:line="360" w:lineRule="auto"/>
        <w:rPr>
          <w:rFonts w:ascii="Arial" w:hAnsi="Arial" w:cs="Arial"/>
          <w:sz w:val="24"/>
          <w:szCs w:val="24"/>
        </w:rPr>
      </w:pPr>
      <w:r>
        <w:rPr>
          <w:rFonts w:ascii="Arial" w:hAnsi="Arial" w:cs="Arial"/>
          <w:sz w:val="24"/>
          <w:szCs w:val="24"/>
        </w:rPr>
        <w:t xml:space="preserve">wynagrodzenie </w:t>
      </w:r>
      <w:r w:rsidRPr="003D2F67">
        <w:rPr>
          <w:rFonts w:ascii="Arial" w:hAnsi="Arial" w:cs="Arial"/>
          <w:sz w:val="24"/>
          <w:szCs w:val="24"/>
        </w:rPr>
        <w:t>kosztorysowe</w:t>
      </w:r>
      <w:r>
        <w:rPr>
          <w:rFonts w:ascii="Arial" w:hAnsi="Arial" w:cs="Arial"/>
          <w:sz w:val="24"/>
          <w:szCs w:val="24"/>
        </w:rPr>
        <w:t xml:space="preserve">, obejmujące wykonanie robót budowlanych zgodnie z wycenionymi przedmiarami robót uwzględniającymi wszystkie koszty, wynikające z projektów budowlanych i wykonawczych, specyfikacji technicznej wykonania i odbioru robót oraz wymagań zawartych w SWZ </w:t>
      </w:r>
      <w:r>
        <w:rPr>
          <w:rFonts w:ascii="Arial" w:hAnsi="Arial" w:cs="Arial"/>
          <w:sz w:val="24"/>
          <w:szCs w:val="24"/>
        </w:rPr>
        <w:br/>
        <w:t>w wysokości ……………. zł brutto (…………………),</w:t>
      </w:r>
    </w:p>
    <w:p w14:paraId="54AABA2C" w14:textId="03481128" w:rsidR="006A385C" w:rsidRPr="006A385C" w:rsidRDefault="006A385C">
      <w:pPr>
        <w:pStyle w:val="Tekstkomentarza"/>
        <w:numPr>
          <w:ilvl w:val="0"/>
          <w:numId w:val="36"/>
        </w:numPr>
        <w:spacing w:after="0" w:line="360" w:lineRule="auto"/>
        <w:rPr>
          <w:rFonts w:ascii="Arial" w:hAnsi="Arial" w:cs="Arial"/>
          <w:sz w:val="24"/>
          <w:szCs w:val="24"/>
        </w:rPr>
      </w:pPr>
      <w:r w:rsidRPr="006A385C">
        <w:rPr>
          <w:sz w:val="24"/>
          <w:szCs w:val="24"/>
        </w:rPr>
        <w:lastRenderedPageBreak/>
        <w:t xml:space="preserve">wynagrodzenie </w:t>
      </w:r>
      <w:r w:rsidR="00BE3562">
        <w:rPr>
          <w:sz w:val="24"/>
          <w:szCs w:val="24"/>
        </w:rPr>
        <w:t xml:space="preserve">ryczałtowe </w:t>
      </w:r>
      <w:r w:rsidRPr="006A385C">
        <w:rPr>
          <w:sz w:val="24"/>
          <w:szCs w:val="24"/>
        </w:rPr>
        <w:t xml:space="preserve">za sporządzenie inwentaryzacji stanu technicznego obiektów </w:t>
      </w:r>
      <w:r w:rsidRPr="006A385C">
        <w:rPr>
          <w:rFonts w:ascii="Arial" w:hAnsi="Arial" w:cs="Arial"/>
          <w:sz w:val="24"/>
          <w:szCs w:val="24"/>
        </w:rPr>
        <w:t>budowlanych przed przystąpieniem do robót budowlanych w wysokości razem brutto ………… zł (………………),</w:t>
      </w:r>
    </w:p>
    <w:p w14:paraId="228B22DB" w14:textId="123F8ED8" w:rsidR="006A385C" w:rsidRPr="005C1488" w:rsidRDefault="006A385C">
      <w:pPr>
        <w:pStyle w:val="Tekstkomentarza"/>
        <w:numPr>
          <w:ilvl w:val="0"/>
          <w:numId w:val="36"/>
        </w:numPr>
        <w:spacing w:after="0" w:line="360" w:lineRule="auto"/>
        <w:ind w:left="709" w:hanging="425"/>
        <w:rPr>
          <w:rFonts w:ascii="Arial" w:hAnsi="Arial" w:cs="Arial"/>
          <w:sz w:val="24"/>
          <w:szCs w:val="24"/>
        </w:rPr>
      </w:pPr>
      <w:r w:rsidRPr="005C1488">
        <w:rPr>
          <w:rFonts w:ascii="Arial" w:hAnsi="Arial" w:cs="Arial"/>
          <w:sz w:val="24"/>
          <w:szCs w:val="24"/>
        </w:rPr>
        <w:t xml:space="preserve">wynagrodzenie </w:t>
      </w:r>
      <w:r w:rsidR="00BE3562" w:rsidRPr="005C1488">
        <w:rPr>
          <w:rFonts w:ascii="Arial" w:hAnsi="Arial" w:cs="Arial"/>
          <w:sz w:val="24"/>
          <w:szCs w:val="24"/>
        </w:rPr>
        <w:t xml:space="preserve">ryczałtowe </w:t>
      </w:r>
      <w:r w:rsidRPr="005C1488">
        <w:rPr>
          <w:rFonts w:ascii="Arial" w:hAnsi="Arial" w:cs="Arial"/>
          <w:sz w:val="24"/>
          <w:szCs w:val="24"/>
        </w:rPr>
        <w:t>za sporządzenie inwentaryzacji stanu technicznego obiektów budowlanych po wykonaniu robót budowlanych w wysokości razem brutto …………. zł (…………………..).</w:t>
      </w:r>
    </w:p>
    <w:p w14:paraId="04CAA589" w14:textId="7CBEC54E" w:rsidR="00D754EB" w:rsidRDefault="00D754EB" w:rsidP="00BC4606">
      <w:pPr>
        <w:pStyle w:val="Akapitzlist"/>
        <w:numPr>
          <w:ilvl w:val="0"/>
          <w:numId w:val="15"/>
        </w:numPr>
        <w:spacing w:after="0" w:line="360" w:lineRule="auto"/>
        <w:ind w:left="426" w:hanging="426"/>
        <w:rPr>
          <w:rFonts w:ascii="Arial" w:hAnsi="Arial" w:cs="Arial"/>
          <w:sz w:val="24"/>
          <w:szCs w:val="24"/>
        </w:rPr>
      </w:pPr>
      <w:r w:rsidRPr="00FA5CAB">
        <w:rPr>
          <w:rFonts w:ascii="Arial" w:hAnsi="Arial" w:cs="Arial"/>
          <w:sz w:val="24"/>
          <w:szCs w:val="24"/>
        </w:rPr>
        <w:t xml:space="preserve">Wynagrodzenie opisane w ust. 2 pkt 1 stanowić będzie sumę iloczynów ostatecznie wykonanych i zaakceptowanych przez </w:t>
      </w:r>
      <w:r w:rsidR="00BE3562" w:rsidRPr="00FA5CAB">
        <w:rPr>
          <w:rFonts w:ascii="Arial" w:hAnsi="Arial" w:cs="Arial"/>
          <w:sz w:val="24"/>
          <w:szCs w:val="24"/>
        </w:rPr>
        <w:t>Zamawiającego</w:t>
      </w:r>
      <w:r w:rsidRPr="00FA5CAB">
        <w:rPr>
          <w:rFonts w:ascii="Arial" w:hAnsi="Arial" w:cs="Arial"/>
          <w:sz w:val="24"/>
          <w:szCs w:val="24"/>
        </w:rPr>
        <w:t xml:space="preserve"> ilości robót budowlanych i ceny jednostkowej za poszczególne roboty określone w wycenionym przez Wykonawcę kosztorysie ofertowym.</w:t>
      </w:r>
    </w:p>
    <w:p w14:paraId="2518DE63" w14:textId="4963DE14" w:rsidR="00436449" w:rsidRPr="00EC6CBD" w:rsidRDefault="00436449" w:rsidP="00EC6CBD">
      <w:pPr>
        <w:numPr>
          <w:ilvl w:val="0"/>
          <w:numId w:val="15"/>
        </w:numPr>
        <w:shd w:val="clear" w:color="auto" w:fill="FFFFFF"/>
        <w:spacing w:after="0" w:line="360" w:lineRule="auto"/>
        <w:ind w:left="426" w:hanging="426"/>
        <w:rPr>
          <w:rFonts w:ascii="Arial" w:hAnsi="Arial" w:cs="Arial"/>
          <w:sz w:val="24"/>
          <w:szCs w:val="24"/>
        </w:rPr>
      </w:pPr>
      <w:r w:rsidRPr="00D1134A">
        <w:rPr>
          <w:rFonts w:ascii="Arial" w:hAnsi="Arial" w:cs="Arial"/>
          <w:sz w:val="24"/>
          <w:szCs w:val="24"/>
        </w:rPr>
        <w:t>Wynagrodzenie opisane w ust. 2 pkt 2 i 3 stanowić będzie wynagrodzenie ryczałtowe.</w:t>
      </w:r>
    </w:p>
    <w:p w14:paraId="51CFB5F7" w14:textId="77777777" w:rsidR="00D67704" w:rsidRPr="000B7EE2" w:rsidRDefault="00D67704" w:rsidP="008C358E">
      <w:pPr>
        <w:pStyle w:val="Tekstpodstawowy3"/>
        <w:spacing w:after="0" w:line="360" w:lineRule="auto"/>
        <w:jc w:val="center"/>
        <w:rPr>
          <w:rFonts w:ascii="Arial" w:hAnsi="Arial" w:cs="Arial"/>
          <w:sz w:val="24"/>
          <w:szCs w:val="24"/>
        </w:rPr>
      </w:pPr>
      <w:r w:rsidRPr="000B7EE2">
        <w:rPr>
          <w:rFonts w:ascii="Arial" w:hAnsi="Arial" w:cs="Arial"/>
          <w:sz w:val="24"/>
          <w:szCs w:val="24"/>
        </w:rPr>
        <w:t>§ 7</w:t>
      </w:r>
    </w:p>
    <w:p w14:paraId="222901CD" w14:textId="77777777" w:rsidR="003E62C5" w:rsidRDefault="00D072DA">
      <w:pPr>
        <w:numPr>
          <w:ilvl w:val="0"/>
          <w:numId w:val="40"/>
        </w:numPr>
        <w:tabs>
          <w:tab w:val="left" w:pos="-142"/>
          <w:tab w:val="left" w:pos="0"/>
        </w:tabs>
        <w:spacing w:after="0" w:line="360" w:lineRule="auto"/>
        <w:rPr>
          <w:rFonts w:ascii="Arial" w:hAnsi="Arial" w:cs="Arial"/>
          <w:sz w:val="24"/>
          <w:szCs w:val="24"/>
        </w:rPr>
      </w:pPr>
      <w:r w:rsidRPr="000B2DBE">
        <w:rPr>
          <w:rFonts w:ascii="Arial" w:hAnsi="Arial" w:cs="Arial"/>
          <w:sz w:val="24"/>
          <w:szCs w:val="24"/>
        </w:rPr>
        <w:t xml:space="preserve">Rozliczenie wynagrodzenia opisanego w § 6 ust. 2 pkt 1 będzie odbywało się fakturami częściowymi wystawianymi nie częściej niż raz w miesiącu oraz fakturą końcową. </w:t>
      </w:r>
      <w:bookmarkStart w:id="0" w:name="_Hlk110594544"/>
      <w:r w:rsidRPr="000B2DBE">
        <w:rPr>
          <w:rFonts w:ascii="Arial" w:hAnsi="Arial" w:cs="Arial"/>
          <w:sz w:val="24"/>
          <w:szCs w:val="24"/>
        </w:rPr>
        <w:t xml:space="preserve">Podstawą wystawienia faktury częściowej będzie protokół częściowego odbioru wykonanych robót, podpisany przez Wykonawcę </w:t>
      </w:r>
      <w:r w:rsidR="00731851" w:rsidRPr="000B2DBE">
        <w:rPr>
          <w:rFonts w:ascii="Arial" w:hAnsi="Arial" w:cs="Arial"/>
          <w:sz w:val="24"/>
          <w:szCs w:val="24"/>
        </w:rPr>
        <w:t xml:space="preserve">i Zamawiającego </w:t>
      </w:r>
      <w:r w:rsidRPr="000B2DBE">
        <w:rPr>
          <w:rFonts w:ascii="Arial" w:hAnsi="Arial" w:cs="Arial"/>
          <w:sz w:val="24"/>
          <w:szCs w:val="24"/>
        </w:rPr>
        <w:t xml:space="preserve">oraz przedstawienie dokumentów rozliczeniowych, tj. kart obmiarowych, </w:t>
      </w:r>
      <w:bookmarkEnd w:id="0"/>
      <w:r w:rsidR="00667521" w:rsidRPr="000B2DBE">
        <w:rPr>
          <w:rFonts w:ascii="Arial" w:hAnsi="Arial" w:cs="Arial"/>
          <w:sz w:val="24"/>
          <w:szCs w:val="24"/>
        </w:rPr>
        <w:t xml:space="preserve">ze szczegółowym wyliczeniem ilości wykonanych robót, wraz z operatami geodezyjnymi </w:t>
      </w:r>
      <w:r w:rsidR="005977A3">
        <w:rPr>
          <w:rFonts w:ascii="Arial" w:hAnsi="Arial" w:cs="Arial"/>
          <w:sz w:val="24"/>
          <w:szCs w:val="24"/>
        </w:rPr>
        <w:t>potwierdzonymi przez uprawnionego geodetę Wykonawcy,</w:t>
      </w:r>
      <w:r w:rsidR="005977A3" w:rsidRPr="000B2DBE">
        <w:rPr>
          <w:rFonts w:ascii="Arial" w:hAnsi="Arial" w:cs="Arial"/>
          <w:sz w:val="24"/>
          <w:szCs w:val="24"/>
        </w:rPr>
        <w:t xml:space="preserve"> </w:t>
      </w:r>
      <w:r w:rsidR="00667521" w:rsidRPr="000B2DBE">
        <w:rPr>
          <w:rFonts w:ascii="Arial" w:hAnsi="Arial" w:cs="Arial"/>
          <w:sz w:val="24"/>
          <w:szCs w:val="24"/>
        </w:rPr>
        <w:t xml:space="preserve">dotyczącymi ilości wykonanych robót, poprawności sytuacyjnej i wysokościowej wykonanych robót, dokumentów wymaganych badań jakości wykonanych robót oraz dokumentów potwierdzających użycie materiałów zatwierdzonych przez Zamawiającego do wbudowania. </w:t>
      </w:r>
    </w:p>
    <w:p w14:paraId="2C26561B" w14:textId="77777777" w:rsidR="003E62C5" w:rsidRDefault="005977A3">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 xml:space="preserve">Łącznie faktury częściowe nie mogą przekroczyć 90% wynagrodzenia określonego w § 6 ust. 2 pkt 1. Rozliczenie końcowe wynagrodzenia opisanego w § 6 ust. 2 pkt 1 nastąpi fakturą końcową po podpisaniu protokołu odbioru końcowego robót budowlanych przez Zamawiającego i Wykonawcę oraz przedstawieniu dokumentów rozliczeniowych, tj. kart obmiarowych, ze szczegółowym wyliczeniem ilości wykonanych robót, wraz z operatami geodezyjnymi potwierdzonymi przez uprawnionego geodetę Wykonawcy dotyczącymi ilości wykonanych robót, w terminie zgłoszenia zakończenia robót budowlanych, dokumentów wymaganych badań jakości wykonanych robót oraz dokumentów potwierdzających użycie materiałów zatwierdzonych przez Zamawiającego do wbudowania oraz protokolarnym przyjęciu przez </w:t>
      </w:r>
      <w:r w:rsidRPr="003E62C5">
        <w:rPr>
          <w:rFonts w:ascii="Arial" w:hAnsi="Arial" w:cs="Arial"/>
          <w:sz w:val="24"/>
          <w:szCs w:val="24"/>
        </w:rPr>
        <w:lastRenderedPageBreak/>
        <w:t>Zamawiającego bez zastrzeżeń dokumentacji powykonawczej wraz z potwierdzeniem sprawdzenia i przyjęcia wykonania zgłoszonych prac geodezyjnych w ODGiK wraz z operatem technicznym.</w:t>
      </w:r>
    </w:p>
    <w:p w14:paraId="7CDD1D20" w14:textId="77777777" w:rsidR="003E62C5" w:rsidRDefault="00667521">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Rozliczenie wynagrodzenia opisanego w § 6 ust. 2 pkt 2 i 3 nastąpi na podstawie 2 faktur w wysokości wynagrodzenia określonego w § 6 ust. 2 pkt 2 i 3, wystawionych w oparciu o protokoły odbioru podpisane przez Zamawiającego i Wykonawcę po wykonaniu inwentaryzacji – pierwsza faktura po wykonaniu inwentaryzacji przed rozpoczęciem robót oraz druga faktura po wykonaniu inwentaryzacji po zakończeniu robót.</w:t>
      </w:r>
    </w:p>
    <w:p w14:paraId="29130052" w14:textId="77777777" w:rsidR="003E62C5" w:rsidRDefault="00721B0F">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 xml:space="preserve">Wykonawca jest zobowiązany do wystawienia faktury końcowej dotyczącej wynagrodzenia kosztorysowego opisanego w § 6 ust. 2 pkt 1 obejmującego wykonanie robót, w terminie do 14 dni od daty podpisania protokołu końcowego </w:t>
      </w:r>
      <w:r w:rsidR="000B2A46" w:rsidRPr="003E62C5">
        <w:rPr>
          <w:rFonts w:ascii="Arial" w:hAnsi="Arial" w:cs="Arial"/>
          <w:sz w:val="24"/>
          <w:szCs w:val="24"/>
        </w:rPr>
        <w:t xml:space="preserve">rozliczenia </w:t>
      </w:r>
      <w:r w:rsidRPr="003E62C5">
        <w:rPr>
          <w:rFonts w:ascii="Arial" w:hAnsi="Arial" w:cs="Arial"/>
          <w:sz w:val="24"/>
          <w:szCs w:val="24"/>
        </w:rPr>
        <w:t>wykonanego przedmiotu umowy.</w:t>
      </w:r>
    </w:p>
    <w:p w14:paraId="1D73066C" w14:textId="77777777" w:rsidR="003E62C5" w:rsidRDefault="00A453C9">
      <w:pPr>
        <w:numPr>
          <w:ilvl w:val="0"/>
          <w:numId w:val="40"/>
        </w:numPr>
        <w:tabs>
          <w:tab w:val="left" w:pos="-142"/>
          <w:tab w:val="left" w:pos="0"/>
        </w:tabs>
        <w:spacing w:after="0" w:line="360" w:lineRule="auto"/>
        <w:rPr>
          <w:rFonts w:ascii="Arial" w:hAnsi="Arial" w:cs="Arial"/>
          <w:sz w:val="24"/>
          <w:szCs w:val="24"/>
        </w:rPr>
      </w:pPr>
      <w:r w:rsidRPr="003E62C5">
        <w:rPr>
          <w:rFonts w:ascii="Arial" w:eastAsia="Times New Roman" w:hAnsi="Arial" w:cs="Arial"/>
          <w:color w:val="000000"/>
          <w:sz w:val="24"/>
          <w:szCs w:val="24"/>
          <w:lang w:eastAsia="pl-PL"/>
        </w:rPr>
        <w:t>W przypadku gdy część wynagrodzenia Wykonawcy należna jest za roboty budowlane, które były wykonane przez Podwykonawców (dalszych Podwykonawców), lub przy ich udziale, warunkiem wypłaty wynagrodzenia Wykonawcy z tego tytułu za rozliczenie częściowe jest przedłożenie na 7 dni przed płatnością faktury obejmującej tą część wynagrodzenia, oświadczenia tych Podwykonawców (dalszych Podwykonawców), o zaspokojeniu przez Wykonawcę ich wierzytelności z tego tytułu wraz z dowodem (dowodami) zapłaty na rzecz Podwykonawców (dalszych Podwykonawców). W przypadku nieprzedstawienia przez Wykonawcę oświadczeń/dowodów zapłaty, o których mowa w zdaniu pierwszym, Zamawiający wstrzyma wypłatę należnego wynagrodzenia za odebrane roboty budowlane, w części równej sumie kwot wynikających z nieprzedstawionych dowodów zapłaty. Wypłata nastąpi w terminie 7 dni od otrzymania ww. oświadczeń i dowodów zapłaty bez żadnych konsekwencji dla Zamawiającego, wynikających z nieterminowej zapłaty wynagrodzenia należnego Wykonawcy.</w:t>
      </w:r>
    </w:p>
    <w:p w14:paraId="421899C5" w14:textId="77777777" w:rsidR="003E62C5" w:rsidRDefault="000B7EE2">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 xml:space="preserve">Wykonawca zobowiązany jest do przedstawienia Zamawiającemu przed datą końcowego rozliczenia z Zamawiającym – najpóźniej na 14 dni poprzedzających ostateczną zapłatę – oświadczeń Podwykonawców i dalszych Podwykonawców, o których mowa w art. 465 ust. 1 ustawy Prawo zamówień publicznych, potwierdzających całkowite rozliczenie, z tytułu zawartych umów podwykonawczych, związanych z wykonaniem niniejszej umowy. Brak oświadczeń będzie skutkował wstrzymaniem zapłaty należnej Wykonawcy, bez </w:t>
      </w:r>
      <w:r w:rsidRPr="003E62C5">
        <w:rPr>
          <w:rFonts w:ascii="Arial" w:hAnsi="Arial" w:cs="Arial"/>
          <w:sz w:val="24"/>
          <w:szCs w:val="24"/>
        </w:rPr>
        <w:lastRenderedPageBreak/>
        <w:t>żadnych konsekwencji dla Zamawiającego, wynikającej z nieterminowej zapłaty wynagrodzenia należnego Wykonawcy.</w:t>
      </w:r>
    </w:p>
    <w:p w14:paraId="68F6546D" w14:textId="77777777" w:rsidR="003E62C5" w:rsidRDefault="000B7EE2">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 xml:space="preserve">Niedopuszczalne jest </w:t>
      </w:r>
      <w:r w:rsidR="00150845" w:rsidRPr="003E62C5">
        <w:rPr>
          <w:rFonts w:ascii="Arial" w:hAnsi="Arial" w:cs="Arial"/>
          <w:sz w:val="24"/>
          <w:szCs w:val="24"/>
        </w:rPr>
        <w:t>wystawianie</w:t>
      </w:r>
      <w:r w:rsidRPr="003E62C5">
        <w:rPr>
          <w:rFonts w:ascii="Arial" w:hAnsi="Arial" w:cs="Arial"/>
          <w:sz w:val="24"/>
          <w:szCs w:val="24"/>
        </w:rPr>
        <w:t xml:space="preserve"> Zamawiającemu faktury przed podpisaniem protokołu odpowiednio odbioru częściowego lub końcowego. O naruszeniu tego postanowienia Zamawiający informuje Wykonawcę wzywając do złożenia </w:t>
      </w:r>
      <w:r w:rsidRPr="003E62C5">
        <w:rPr>
          <w:rFonts w:ascii="Arial" w:hAnsi="Arial" w:cs="Arial"/>
          <w:sz w:val="24"/>
          <w:szCs w:val="24"/>
        </w:rPr>
        <w:br/>
        <w:t>w terminie 3 dni roboczych faktury korygującej.</w:t>
      </w:r>
    </w:p>
    <w:p w14:paraId="71D6FD2B" w14:textId="77777777" w:rsidR="003E62C5" w:rsidRDefault="000B7EE2">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Zamawiający dokonuje płatności metodą podzielonej płatności w przypadku, gdy Wykonawca posiada rachunek rozliczeniowy zgodnie z art. 62a ust. 1 ustawy Prawo bankowe.</w:t>
      </w:r>
    </w:p>
    <w:p w14:paraId="2A1E844B" w14:textId="77777777" w:rsidR="003E62C5" w:rsidRDefault="000B7EE2">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 xml:space="preserve">Wykonawca ponosi odpowiedzialność przed Zamawiającym za wskazanie na fakturze właściwego rachunku umożliwiającego dokonanie płatności zgodnie </w:t>
      </w:r>
      <w:r w:rsidRPr="003E62C5">
        <w:rPr>
          <w:rFonts w:ascii="Arial" w:hAnsi="Arial" w:cs="Arial"/>
          <w:sz w:val="24"/>
          <w:szCs w:val="24"/>
        </w:rPr>
        <w:br/>
        <w:t xml:space="preserve">z ust. </w:t>
      </w:r>
      <w:r w:rsidR="003E62C5" w:rsidRPr="003E62C5">
        <w:rPr>
          <w:rFonts w:ascii="Arial" w:hAnsi="Arial" w:cs="Arial"/>
          <w:sz w:val="24"/>
          <w:szCs w:val="24"/>
        </w:rPr>
        <w:t>8</w:t>
      </w:r>
      <w:r w:rsidRPr="003E62C5">
        <w:rPr>
          <w:rFonts w:ascii="Arial" w:hAnsi="Arial" w:cs="Arial"/>
          <w:sz w:val="24"/>
          <w:szCs w:val="24"/>
        </w:rPr>
        <w:t>.</w:t>
      </w:r>
    </w:p>
    <w:p w14:paraId="34BB60B2" w14:textId="77777777" w:rsidR="003E62C5" w:rsidRDefault="000B7EE2">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 xml:space="preserve">Termin płatności należności ustala się do 30 dni od daty otrzymania faktury. Płatność nastąpi przelewem na konto Wykonawcy podane na fakturze. </w:t>
      </w:r>
    </w:p>
    <w:p w14:paraId="5C21670C" w14:textId="77777777" w:rsidR="003E62C5" w:rsidRDefault="000B7EE2">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Za termin zapłaty ustala się dzień obciążenia rachunku Zamawiającego.</w:t>
      </w:r>
    </w:p>
    <w:p w14:paraId="54963611" w14:textId="2F293D4C" w:rsidR="001F60CE" w:rsidRPr="003E62C5" w:rsidRDefault="001F60CE">
      <w:pPr>
        <w:numPr>
          <w:ilvl w:val="0"/>
          <w:numId w:val="40"/>
        </w:numPr>
        <w:tabs>
          <w:tab w:val="left" w:pos="-142"/>
          <w:tab w:val="left" w:pos="0"/>
        </w:tabs>
        <w:spacing w:after="0" w:line="360" w:lineRule="auto"/>
        <w:rPr>
          <w:rFonts w:ascii="Arial" w:hAnsi="Arial" w:cs="Arial"/>
          <w:sz w:val="24"/>
          <w:szCs w:val="24"/>
        </w:rPr>
      </w:pPr>
      <w:r w:rsidRPr="003E62C5">
        <w:rPr>
          <w:rFonts w:ascii="Arial" w:hAnsi="Arial" w:cs="Arial"/>
          <w:sz w:val="24"/>
          <w:szCs w:val="24"/>
        </w:rPr>
        <w:t>W celu prawidłowego doręczania faktur w Krajowym Systemie e-Faktur Wykonawca zobowiązany jest wypełnić element określany we wzorcu faktury ustrukturyzowanej jako Podmiot 3 dotyczący Nabywcy. Faktury sporządzane przez Wykonawcę powinny być wystawiane w następujący sposób:</w:t>
      </w:r>
    </w:p>
    <w:p w14:paraId="21A50418" w14:textId="77777777" w:rsidR="001F60CE" w:rsidRPr="0078298D" w:rsidRDefault="001F60CE" w:rsidP="001F60CE">
      <w:pPr>
        <w:spacing w:after="0" w:line="360" w:lineRule="auto"/>
        <w:ind w:left="360" w:firstLine="708"/>
        <w:rPr>
          <w:rFonts w:ascii="Arial" w:hAnsi="Arial" w:cs="Arial"/>
          <w:sz w:val="24"/>
          <w:szCs w:val="24"/>
        </w:rPr>
      </w:pPr>
      <w:r w:rsidRPr="0078298D">
        <w:rPr>
          <w:rFonts w:ascii="Arial" w:hAnsi="Arial" w:cs="Arial"/>
          <w:sz w:val="24"/>
          <w:szCs w:val="24"/>
        </w:rPr>
        <w:t>Podmiot 2</w:t>
      </w:r>
    </w:p>
    <w:p w14:paraId="529ABEFF"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rPr>
        <w:t>Miasto Rybnik</w:t>
      </w:r>
    </w:p>
    <w:p w14:paraId="159E11E8"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rPr>
        <w:t>ul. Bolesława Chrobrego 2</w:t>
      </w:r>
    </w:p>
    <w:p w14:paraId="6C21BFE1"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rPr>
        <w:t>44-200 Rybnik</w:t>
      </w:r>
    </w:p>
    <w:p w14:paraId="65CB0955"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rPr>
        <w:t>NIP: 6420010758</w:t>
      </w:r>
    </w:p>
    <w:p w14:paraId="3931DF9D" w14:textId="77777777" w:rsidR="001F60CE" w:rsidRPr="0078298D" w:rsidRDefault="001F60CE" w:rsidP="001F60CE">
      <w:pPr>
        <w:spacing w:after="0" w:line="360" w:lineRule="auto"/>
        <w:ind w:left="1068"/>
        <w:rPr>
          <w:rFonts w:ascii="Arial" w:hAnsi="Arial" w:cs="Arial"/>
          <w:sz w:val="24"/>
          <w:szCs w:val="24"/>
        </w:rPr>
      </w:pPr>
      <w:r w:rsidRPr="0078298D">
        <w:rPr>
          <w:rFonts w:ascii="Arial" w:hAnsi="Arial" w:cs="Arial"/>
          <w:sz w:val="24"/>
          <w:szCs w:val="24"/>
        </w:rPr>
        <w:t>Znacznik „1” – faktura dotyczy jednostki podrzędnej Jednostki samorządu terytorialnego.</w:t>
      </w:r>
    </w:p>
    <w:p w14:paraId="495C6CCA" w14:textId="77777777" w:rsidR="001F60CE" w:rsidRPr="0078298D" w:rsidRDefault="001F60CE" w:rsidP="001F60CE">
      <w:pPr>
        <w:spacing w:after="0" w:line="360" w:lineRule="auto"/>
        <w:ind w:left="1068"/>
        <w:rPr>
          <w:rFonts w:ascii="Arial" w:hAnsi="Arial" w:cs="Arial"/>
          <w:sz w:val="24"/>
          <w:szCs w:val="24"/>
        </w:rPr>
      </w:pPr>
      <w:r w:rsidRPr="0078298D">
        <w:rPr>
          <w:rFonts w:ascii="Arial" w:hAnsi="Arial" w:cs="Arial"/>
          <w:sz w:val="24"/>
          <w:szCs w:val="24"/>
        </w:rPr>
        <w:t>Podmiot 3</w:t>
      </w:r>
    </w:p>
    <w:p w14:paraId="79C66AA7"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shd w:val="clear" w:color="auto" w:fill="FFFFFF"/>
        </w:rPr>
        <w:t>Urząd Miasta Rybnika</w:t>
      </w:r>
      <w:r w:rsidRPr="0078298D">
        <w:rPr>
          <w:rFonts w:ascii="Arial" w:hAnsi="Arial" w:cs="Arial"/>
          <w:sz w:val="24"/>
          <w:szCs w:val="24"/>
        </w:rPr>
        <w:t xml:space="preserve"> </w:t>
      </w:r>
    </w:p>
    <w:p w14:paraId="4BF690BD"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rPr>
        <w:t>ul. Bolesława Chrobrego 2</w:t>
      </w:r>
    </w:p>
    <w:p w14:paraId="4D1B771B"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rPr>
        <w:t>44-200 Rybnik</w:t>
      </w:r>
    </w:p>
    <w:p w14:paraId="31B5157C"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rPr>
        <w:t>NIP: 6423180461</w:t>
      </w:r>
    </w:p>
    <w:p w14:paraId="0B060540" w14:textId="77777777" w:rsidR="001F60CE" w:rsidRPr="0078298D" w:rsidRDefault="001F60CE" w:rsidP="001F60CE">
      <w:pPr>
        <w:spacing w:after="0" w:line="360" w:lineRule="auto"/>
        <w:ind w:left="786" w:firstLine="282"/>
        <w:rPr>
          <w:rFonts w:ascii="Arial" w:hAnsi="Arial" w:cs="Arial"/>
          <w:sz w:val="24"/>
          <w:szCs w:val="24"/>
        </w:rPr>
      </w:pPr>
      <w:r w:rsidRPr="0078298D">
        <w:rPr>
          <w:rFonts w:ascii="Arial" w:hAnsi="Arial" w:cs="Arial"/>
          <w:sz w:val="24"/>
          <w:szCs w:val="24"/>
        </w:rPr>
        <w:t>Rola „8” – Jednostka samorządu terytorialnego – odbiorca.</w:t>
      </w:r>
    </w:p>
    <w:p w14:paraId="00787B87" w14:textId="77777777" w:rsidR="003E62C5" w:rsidRDefault="001F60CE">
      <w:pPr>
        <w:pStyle w:val="Akapitzlist"/>
        <w:numPr>
          <w:ilvl w:val="0"/>
          <w:numId w:val="50"/>
        </w:numPr>
        <w:tabs>
          <w:tab w:val="left" w:pos="-142"/>
          <w:tab w:val="left" w:pos="0"/>
        </w:tabs>
        <w:spacing w:after="0" w:line="360" w:lineRule="auto"/>
        <w:ind w:left="284"/>
        <w:rPr>
          <w:rFonts w:ascii="Arial" w:hAnsi="Arial" w:cs="Arial"/>
          <w:sz w:val="24"/>
          <w:szCs w:val="24"/>
        </w:rPr>
      </w:pPr>
      <w:r w:rsidRPr="003E62C5">
        <w:rPr>
          <w:rFonts w:ascii="Arial" w:hAnsi="Arial" w:cs="Arial"/>
          <w:sz w:val="24"/>
          <w:szCs w:val="24"/>
        </w:rPr>
        <w:t>Strony zgodnie postanawiają, że w przypadku wystawienia przez Wykonawcę faktury niezgodnie z ust. 1</w:t>
      </w:r>
      <w:r w:rsidR="003E62C5" w:rsidRPr="003E62C5">
        <w:rPr>
          <w:rFonts w:ascii="Arial" w:hAnsi="Arial" w:cs="Arial"/>
          <w:sz w:val="24"/>
          <w:szCs w:val="24"/>
        </w:rPr>
        <w:t>2</w:t>
      </w:r>
      <w:r w:rsidRPr="003E62C5">
        <w:rPr>
          <w:rFonts w:ascii="Arial" w:hAnsi="Arial" w:cs="Arial"/>
          <w:sz w:val="24"/>
          <w:szCs w:val="24"/>
        </w:rPr>
        <w:t xml:space="preserve">, przewidziane w niniejszej umowie oraz wskazywane na wystawianych fakturach terminy płatności nie rozpoczynają się do momentu </w:t>
      </w:r>
      <w:r w:rsidRPr="003E62C5">
        <w:rPr>
          <w:rFonts w:ascii="Arial" w:hAnsi="Arial" w:cs="Arial"/>
          <w:sz w:val="24"/>
          <w:szCs w:val="24"/>
        </w:rPr>
        <w:lastRenderedPageBreak/>
        <w:t>dokonania przez Wykonawcę korekty błędnie wystawionych faktur, które to korekty będą uwzględniały zasady, o których mowa w ust. 1</w:t>
      </w:r>
      <w:r w:rsidR="003E62C5" w:rsidRPr="003E62C5">
        <w:rPr>
          <w:rFonts w:ascii="Arial" w:hAnsi="Arial" w:cs="Arial"/>
          <w:sz w:val="24"/>
          <w:szCs w:val="24"/>
        </w:rPr>
        <w:t>2</w:t>
      </w:r>
      <w:r w:rsidRPr="003E62C5">
        <w:rPr>
          <w:rFonts w:ascii="Arial" w:hAnsi="Arial" w:cs="Arial"/>
          <w:sz w:val="24"/>
          <w:szCs w:val="24"/>
        </w:rPr>
        <w:t>. Zamawiający nie jest zobowiązany do dokonania płatności w przypadku faktur wystawionych w sposób nieuwzględniający zasad, o których mowa w ust. 1</w:t>
      </w:r>
      <w:r w:rsidR="003E62C5" w:rsidRPr="003E62C5">
        <w:rPr>
          <w:rFonts w:ascii="Arial" w:hAnsi="Arial" w:cs="Arial"/>
          <w:sz w:val="24"/>
          <w:szCs w:val="24"/>
        </w:rPr>
        <w:t>2</w:t>
      </w:r>
      <w:r w:rsidRPr="003E62C5">
        <w:rPr>
          <w:rFonts w:ascii="Arial" w:hAnsi="Arial" w:cs="Arial"/>
          <w:sz w:val="24"/>
          <w:szCs w:val="24"/>
        </w:rPr>
        <w:t>. Strony zgodnie postanawiają, że w sytuacji opisanej powyżej nie będą naliczane odsetki za zwłokę.</w:t>
      </w:r>
    </w:p>
    <w:p w14:paraId="159FE0A2" w14:textId="4DF66473" w:rsidR="001F60CE" w:rsidRPr="003E62C5" w:rsidRDefault="001F60CE">
      <w:pPr>
        <w:pStyle w:val="Akapitzlist"/>
        <w:numPr>
          <w:ilvl w:val="0"/>
          <w:numId w:val="50"/>
        </w:numPr>
        <w:tabs>
          <w:tab w:val="left" w:pos="-142"/>
          <w:tab w:val="left" w:pos="0"/>
        </w:tabs>
        <w:spacing w:after="0" w:line="360" w:lineRule="auto"/>
        <w:ind w:left="284"/>
        <w:rPr>
          <w:rFonts w:ascii="Arial" w:hAnsi="Arial" w:cs="Arial"/>
          <w:sz w:val="24"/>
          <w:szCs w:val="24"/>
        </w:rPr>
      </w:pPr>
      <w:r w:rsidRPr="003E62C5">
        <w:rPr>
          <w:rFonts w:ascii="Arial" w:hAnsi="Arial" w:cs="Arial"/>
          <w:sz w:val="24"/>
          <w:szCs w:val="24"/>
        </w:rPr>
        <w:t xml:space="preserve"> Strony zgodnie postanawiają, że załączniki do faktur (inne niż objęte przepisami w zakresie Krajowego Systemu e-Faktur) będą przekazywane drogą elektroniczną przy wykorzystaniu poczty elektronicznej (e-mail) na następujące adresy: </w:t>
      </w:r>
    </w:p>
    <w:p w14:paraId="3179663E" w14:textId="77777777" w:rsidR="001F60CE" w:rsidRPr="0078298D" w:rsidRDefault="001F60CE" w:rsidP="001F60CE">
      <w:pPr>
        <w:spacing w:after="0" w:line="360" w:lineRule="auto"/>
        <w:ind w:left="851"/>
        <w:rPr>
          <w:rFonts w:ascii="Arial" w:hAnsi="Arial" w:cs="Arial"/>
          <w:sz w:val="24"/>
          <w:szCs w:val="24"/>
        </w:rPr>
      </w:pPr>
      <w:r w:rsidRPr="0078298D">
        <w:rPr>
          <w:rFonts w:ascii="Arial" w:hAnsi="Arial" w:cs="Arial"/>
          <w:sz w:val="24"/>
          <w:szCs w:val="24"/>
        </w:rPr>
        <w:t>Wykonawca: ………………………….</w:t>
      </w:r>
    </w:p>
    <w:p w14:paraId="19543121" w14:textId="77777777" w:rsidR="001F60CE" w:rsidRPr="0078298D" w:rsidRDefault="001F60CE" w:rsidP="001F60CE">
      <w:pPr>
        <w:spacing w:after="0" w:line="360" w:lineRule="auto"/>
        <w:ind w:left="851"/>
        <w:rPr>
          <w:rFonts w:ascii="Arial" w:hAnsi="Arial" w:cs="Arial"/>
          <w:sz w:val="24"/>
          <w:szCs w:val="24"/>
        </w:rPr>
      </w:pPr>
      <w:r w:rsidRPr="0078298D">
        <w:rPr>
          <w:rFonts w:ascii="Arial" w:hAnsi="Arial" w:cs="Arial"/>
          <w:sz w:val="24"/>
          <w:szCs w:val="24"/>
        </w:rPr>
        <w:t>Zamawiający: inwestycje3@um.rybnik.pl.</w:t>
      </w:r>
    </w:p>
    <w:p w14:paraId="2AF7EDB3" w14:textId="77777777" w:rsidR="001F60CE" w:rsidRPr="003E62C5" w:rsidRDefault="001F60CE">
      <w:pPr>
        <w:pStyle w:val="Akapitzlist"/>
        <w:numPr>
          <w:ilvl w:val="0"/>
          <w:numId w:val="50"/>
        </w:numPr>
        <w:tabs>
          <w:tab w:val="left" w:pos="0"/>
        </w:tabs>
        <w:spacing w:after="0" w:line="360" w:lineRule="auto"/>
        <w:ind w:left="426" w:hanging="426"/>
        <w:rPr>
          <w:rFonts w:ascii="Arial" w:hAnsi="Arial" w:cs="Arial"/>
          <w:sz w:val="24"/>
          <w:szCs w:val="24"/>
        </w:rPr>
      </w:pPr>
      <w:r w:rsidRPr="003E62C5">
        <w:rPr>
          <w:rFonts w:ascii="Arial" w:hAnsi="Arial" w:cs="Arial"/>
          <w:sz w:val="24"/>
          <w:szCs w:val="24"/>
        </w:rPr>
        <w:t xml:space="preserve">Strony zgodnie postanawiają, że w przypadku braku możliwości wystawienia faktury ustrukturyzowanej (w szczególności z uwagi na awarię Krajowego Systemu e-Faktur lub jego niedostępność), faktury będą przekazywane drogą elektroniczną przy wykorzystaniu poczty elektronicznej (e-mail) na następujące adresy: </w:t>
      </w:r>
    </w:p>
    <w:p w14:paraId="0466B41D" w14:textId="77777777" w:rsidR="001F60CE" w:rsidRPr="0078298D" w:rsidRDefault="001F60CE" w:rsidP="001F60CE">
      <w:pPr>
        <w:spacing w:after="0" w:line="360" w:lineRule="auto"/>
        <w:ind w:firstLine="426"/>
        <w:rPr>
          <w:rFonts w:ascii="Arial" w:hAnsi="Arial" w:cs="Arial"/>
          <w:sz w:val="24"/>
          <w:szCs w:val="24"/>
        </w:rPr>
      </w:pPr>
      <w:r w:rsidRPr="0078298D">
        <w:rPr>
          <w:rFonts w:ascii="Arial" w:hAnsi="Arial" w:cs="Arial"/>
          <w:sz w:val="24"/>
          <w:szCs w:val="24"/>
        </w:rPr>
        <w:t>Wykonawca: ……………………..</w:t>
      </w:r>
    </w:p>
    <w:p w14:paraId="4401936C" w14:textId="52B0696B" w:rsidR="001F60CE" w:rsidRDefault="001F60CE" w:rsidP="003A4F51">
      <w:pPr>
        <w:tabs>
          <w:tab w:val="left" w:pos="-142"/>
        </w:tabs>
        <w:spacing w:after="0" w:line="360" w:lineRule="auto"/>
        <w:ind w:left="426"/>
        <w:rPr>
          <w:rFonts w:ascii="Arial" w:hAnsi="Arial" w:cs="Arial"/>
          <w:color w:val="000000"/>
          <w:sz w:val="24"/>
          <w:szCs w:val="24"/>
        </w:rPr>
      </w:pPr>
      <w:r w:rsidRPr="0078298D">
        <w:rPr>
          <w:rFonts w:ascii="Arial" w:hAnsi="Arial" w:cs="Arial"/>
          <w:color w:val="000000"/>
          <w:sz w:val="24"/>
          <w:szCs w:val="24"/>
        </w:rPr>
        <w:t xml:space="preserve">Zamawiający: </w:t>
      </w:r>
      <w:hyperlink r:id="rId8" w:history="1">
        <w:r w:rsidR="003A4F51" w:rsidRPr="00761C82">
          <w:rPr>
            <w:rStyle w:val="Hipercze"/>
            <w:rFonts w:ascii="Arial" w:hAnsi="Arial" w:cs="Arial"/>
            <w:sz w:val="24"/>
            <w:szCs w:val="24"/>
          </w:rPr>
          <w:t>inwestycje3@um.rybnik.pl</w:t>
        </w:r>
      </w:hyperlink>
      <w:r w:rsidRPr="0078298D">
        <w:rPr>
          <w:rFonts w:ascii="Arial" w:hAnsi="Arial" w:cs="Arial"/>
          <w:color w:val="000000"/>
          <w:sz w:val="24"/>
          <w:szCs w:val="24"/>
        </w:rPr>
        <w:t>.</w:t>
      </w:r>
    </w:p>
    <w:p w14:paraId="49EF1BBD" w14:textId="14052F40" w:rsidR="00F82DBE" w:rsidRPr="003E62C5" w:rsidRDefault="003A4F51">
      <w:pPr>
        <w:numPr>
          <w:ilvl w:val="0"/>
          <w:numId w:val="46"/>
        </w:numPr>
        <w:spacing w:after="0" w:line="360" w:lineRule="auto"/>
        <w:rPr>
          <w:rFonts w:ascii="Arial" w:hAnsi="Arial" w:cs="Arial"/>
          <w:sz w:val="24"/>
          <w:szCs w:val="24"/>
        </w:rPr>
      </w:pPr>
      <w:r w:rsidRPr="00D47F97">
        <w:rPr>
          <w:rFonts w:ascii="Arial" w:hAnsi="Arial" w:cs="Arial"/>
          <w:sz w:val="24"/>
          <w:szCs w:val="24"/>
        </w:rPr>
        <w:t xml:space="preserve">Zamawiający przewiduje finansowanie przedmiotu umowy ze środków Europejskiego Banku Inwestycyjnego (Banku). W związku z tym, zgodnie </w:t>
      </w:r>
      <w:r w:rsidRPr="00D47F97">
        <w:rPr>
          <w:rFonts w:ascii="Arial" w:hAnsi="Arial" w:cs="Arial"/>
          <w:sz w:val="24"/>
          <w:szCs w:val="24"/>
        </w:rPr>
        <w:br/>
        <w:t>z wymogami Banku, Wykonawca zobowiązany jest do:</w:t>
      </w:r>
    </w:p>
    <w:p w14:paraId="5118FDB3" w14:textId="77777777" w:rsidR="003A4F51" w:rsidRPr="00D93205" w:rsidRDefault="003A4F51">
      <w:pPr>
        <w:pStyle w:val="Tekstpodstawowywcity31"/>
        <w:numPr>
          <w:ilvl w:val="0"/>
          <w:numId w:val="47"/>
        </w:numPr>
        <w:tabs>
          <w:tab w:val="clear" w:pos="720"/>
          <w:tab w:val="num" w:pos="851"/>
        </w:tabs>
        <w:spacing w:line="360" w:lineRule="auto"/>
        <w:ind w:left="851" w:hanging="425"/>
        <w:rPr>
          <w:rFonts w:ascii="Arial" w:hAnsi="Arial" w:cs="Arial"/>
          <w:szCs w:val="24"/>
        </w:rPr>
      </w:pPr>
      <w:r w:rsidRPr="00D93205">
        <w:rPr>
          <w:rFonts w:ascii="Arial" w:hAnsi="Arial" w:cs="Arial"/>
          <w:szCs w:val="24"/>
        </w:rPr>
        <w:t>niezwłocznego informowania Banku o każdym realnym zarzucie, skardze lub informacji odnoszącej się do przestępstw związanych z realizacją umowy,</w:t>
      </w:r>
    </w:p>
    <w:p w14:paraId="56C323DB" w14:textId="77777777" w:rsidR="003A4F51" w:rsidRDefault="003A4F51">
      <w:pPr>
        <w:pStyle w:val="Tekstpodstawowywcity31"/>
        <w:numPr>
          <w:ilvl w:val="0"/>
          <w:numId w:val="47"/>
        </w:numPr>
        <w:tabs>
          <w:tab w:val="clear" w:pos="720"/>
          <w:tab w:val="num" w:pos="851"/>
        </w:tabs>
        <w:spacing w:line="360" w:lineRule="auto"/>
        <w:ind w:left="851" w:hanging="425"/>
        <w:rPr>
          <w:rFonts w:ascii="Arial" w:hAnsi="Arial" w:cs="Arial"/>
          <w:szCs w:val="24"/>
        </w:rPr>
      </w:pPr>
      <w:r w:rsidRPr="00D93205">
        <w:rPr>
          <w:rFonts w:ascii="Arial" w:hAnsi="Arial" w:cs="Arial"/>
          <w:szCs w:val="24"/>
        </w:rPr>
        <w:t xml:space="preserve">prowadzenia ksiąg rachunkowych i zapisów wszystkich transakcji finansowych </w:t>
      </w:r>
      <w:r>
        <w:rPr>
          <w:rFonts w:ascii="Arial" w:hAnsi="Arial" w:cs="Arial"/>
          <w:szCs w:val="24"/>
        </w:rPr>
        <w:br/>
      </w:r>
      <w:r w:rsidRPr="00D93205">
        <w:rPr>
          <w:rFonts w:ascii="Arial" w:hAnsi="Arial" w:cs="Arial"/>
          <w:szCs w:val="24"/>
        </w:rPr>
        <w:t>i wydatków w związku z realizacją umowy,</w:t>
      </w:r>
    </w:p>
    <w:p w14:paraId="394491F0" w14:textId="21911AF0" w:rsidR="003A4F51" w:rsidRPr="003A4F51" w:rsidRDefault="003A4F51">
      <w:pPr>
        <w:pStyle w:val="Tekstpodstawowywcity31"/>
        <w:numPr>
          <w:ilvl w:val="0"/>
          <w:numId w:val="47"/>
        </w:numPr>
        <w:tabs>
          <w:tab w:val="clear" w:pos="720"/>
          <w:tab w:val="num" w:pos="851"/>
        </w:tabs>
        <w:spacing w:line="360" w:lineRule="auto"/>
        <w:ind w:left="851" w:hanging="425"/>
        <w:rPr>
          <w:rFonts w:ascii="Arial" w:hAnsi="Arial" w:cs="Arial"/>
          <w:szCs w:val="24"/>
        </w:rPr>
      </w:pPr>
      <w:r w:rsidRPr="003A4F51">
        <w:rPr>
          <w:rFonts w:ascii="Arial" w:hAnsi="Arial" w:cs="Arial"/>
          <w:szCs w:val="24"/>
        </w:rPr>
        <w:t xml:space="preserve">umożliwienia Bankowi, na jego żądanie, zapoznania się z księgami rachunkowymi i zapisami prowadzonymi przez Wykonawcę w związku </w:t>
      </w:r>
      <w:r w:rsidRPr="003A4F51">
        <w:rPr>
          <w:rFonts w:ascii="Arial" w:hAnsi="Arial" w:cs="Arial"/>
          <w:szCs w:val="24"/>
        </w:rPr>
        <w:br/>
        <w:t>z realizacją umowy oraz wykonania kopii dokumentów, w zakresie dozwolonym przez prawo.</w:t>
      </w:r>
    </w:p>
    <w:p w14:paraId="5DF20255" w14:textId="08176D04" w:rsidR="00D67704" w:rsidRPr="00CB0D22" w:rsidRDefault="00D67704" w:rsidP="00C24910">
      <w:pPr>
        <w:jc w:val="center"/>
        <w:rPr>
          <w:rFonts w:ascii="Arial" w:hAnsi="Arial" w:cs="Arial"/>
          <w:sz w:val="24"/>
          <w:szCs w:val="24"/>
        </w:rPr>
      </w:pPr>
      <w:r w:rsidRPr="00CB0D22">
        <w:rPr>
          <w:rFonts w:ascii="Arial" w:hAnsi="Arial" w:cs="Arial"/>
          <w:sz w:val="24"/>
          <w:szCs w:val="24"/>
        </w:rPr>
        <w:t>§ 8</w:t>
      </w:r>
    </w:p>
    <w:p w14:paraId="28506FD1" w14:textId="77777777" w:rsidR="00D67704" w:rsidRPr="0074093D" w:rsidRDefault="00D67704" w:rsidP="00BC4606">
      <w:pPr>
        <w:pStyle w:val="Tekstpodstawowy2"/>
        <w:numPr>
          <w:ilvl w:val="0"/>
          <w:numId w:val="17"/>
        </w:numPr>
        <w:spacing w:line="360" w:lineRule="auto"/>
        <w:jc w:val="left"/>
        <w:rPr>
          <w:rFonts w:ascii="Arial" w:hAnsi="Arial" w:cs="Arial"/>
          <w:b w:val="0"/>
          <w:sz w:val="24"/>
          <w:szCs w:val="24"/>
        </w:rPr>
      </w:pPr>
      <w:r w:rsidRPr="0074093D">
        <w:rPr>
          <w:rFonts w:ascii="Arial" w:hAnsi="Arial" w:cs="Arial"/>
          <w:b w:val="0"/>
          <w:sz w:val="24"/>
          <w:szCs w:val="24"/>
        </w:rPr>
        <w:t>Wykonawca oświadcza, że jest podatnikiem podatku VAT i posiada numer identyfikacji podatkowej NIP: ………………………</w:t>
      </w:r>
    </w:p>
    <w:p w14:paraId="26F8B1D6" w14:textId="790D6E19" w:rsidR="000D0F40" w:rsidRPr="00731851" w:rsidRDefault="00D67704" w:rsidP="00731851">
      <w:pPr>
        <w:pStyle w:val="Tekstpodstawowy2"/>
        <w:numPr>
          <w:ilvl w:val="0"/>
          <w:numId w:val="17"/>
        </w:numPr>
        <w:spacing w:line="360" w:lineRule="auto"/>
        <w:jc w:val="left"/>
        <w:rPr>
          <w:rFonts w:ascii="Arial" w:hAnsi="Arial" w:cs="Arial"/>
          <w:b w:val="0"/>
          <w:sz w:val="24"/>
          <w:szCs w:val="24"/>
        </w:rPr>
      </w:pPr>
      <w:r w:rsidRPr="0074093D">
        <w:rPr>
          <w:rFonts w:ascii="Arial" w:hAnsi="Arial" w:cs="Arial"/>
          <w:b w:val="0"/>
          <w:sz w:val="24"/>
          <w:szCs w:val="24"/>
        </w:rPr>
        <w:t xml:space="preserve">Zamawiający oświadcza, że jest podatnikiem podatku VAT i posiada numer identyfikacji podatkowej NIP: 642-001-07-58. </w:t>
      </w:r>
    </w:p>
    <w:p w14:paraId="5DE96DF7" w14:textId="38EAE8FB" w:rsidR="00D67704" w:rsidRPr="00CB0D22" w:rsidRDefault="00CB0D22" w:rsidP="005E202D">
      <w:pPr>
        <w:pStyle w:val="Tekstpodstawowy3"/>
        <w:spacing w:before="240" w:after="0" w:line="360" w:lineRule="auto"/>
        <w:jc w:val="center"/>
        <w:rPr>
          <w:rFonts w:ascii="Arial" w:hAnsi="Arial" w:cs="Arial"/>
          <w:sz w:val="24"/>
          <w:szCs w:val="24"/>
        </w:rPr>
      </w:pPr>
      <w:r w:rsidRPr="00CB0D22">
        <w:rPr>
          <w:rFonts w:ascii="Arial" w:hAnsi="Arial" w:cs="Arial"/>
          <w:sz w:val="24"/>
          <w:szCs w:val="24"/>
        </w:rPr>
        <w:lastRenderedPageBreak/>
        <w:t>PODWYKONAWCY</w:t>
      </w:r>
    </w:p>
    <w:p w14:paraId="5F2C9357" w14:textId="77777777" w:rsidR="00D67704" w:rsidRPr="00CB0D22" w:rsidRDefault="00D67704" w:rsidP="00D67704">
      <w:pPr>
        <w:pStyle w:val="Tekstpodstawowy3"/>
        <w:spacing w:after="0" w:line="360" w:lineRule="auto"/>
        <w:jc w:val="center"/>
        <w:rPr>
          <w:rFonts w:ascii="Arial" w:hAnsi="Arial" w:cs="Arial"/>
          <w:sz w:val="24"/>
          <w:szCs w:val="24"/>
        </w:rPr>
      </w:pPr>
      <w:r w:rsidRPr="00CB0D22">
        <w:rPr>
          <w:rFonts w:ascii="Arial" w:hAnsi="Arial" w:cs="Arial"/>
          <w:sz w:val="24"/>
          <w:szCs w:val="24"/>
        </w:rPr>
        <w:t>§ 9</w:t>
      </w:r>
    </w:p>
    <w:p w14:paraId="4C1D5F0D" w14:textId="77777777" w:rsidR="00D67704" w:rsidRPr="0074093D" w:rsidRDefault="00D67704" w:rsidP="00BC4606">
      <w:pPr>
        <w:numPr>
          <w:ilvl w:val="0"/>
          <w:numId w:val="18"/>
        </w:numPr>
        <w:spacing w:after="0" w:line="360" w:lineRule="auto"/>
        <w:rPr>
          <w:rFonts w:ascii="Arial" w:hAnsi="Arial" w:cs="Arial"/>
          <w:sz w:val="24"/>
          <w:szCs w:val="24"/>
        </w:rPr>
      </w:pPr>
      <w:r w:rsidRPr="0074093D">
        <w:rPr>
          <w:rFonts w:ascii="Arial" w:hAnsi="Arial" w:cs="Arial"/>
          <w:sz w:val="24"/>
          <w:szCs w:val="24"/>
        </w:rPr>
        <w:t>Wykonawca może zlecić Podwykonawcy/om wskazaną w ofercie część zamówienia.</w:t>
      </w:r>
    </w:p>
    <w:p w14:paraId="1DD44586" w14:textId="77777777" w:rsidR="00D67704" w:rsidRPr="0074093D" w:rsidRDefault="00D67704" w:rsidP="00BC4606">
      <w:pPr>
        <w:numPr>
          <w:ilvl w:val="0"/>
          <w:numId w:val="18"/>
        </w:numPr>
        <w:spacing w:after="0" w:line="360" w:lineRule="auto"/>
        <w:rPr>
          <w:rFonts w:ascii="Arial" w:hAnsi="Arial" w:cs="Arial"/>
          <w:sz w:val="24"/>
          <w:szCs w:val="24"/>
        </w:rPr>
      </w:pPr>
      <w:r w:rsidRPr="0074093D">
        <w:rPr>
          <w:rFonts w:ascii="Arial" w:hAnsi="Arial" w:cs="Arial"/>
          <w:sz w:val="24"/>
          <w:szCs w:val="24"/>
        </w:rPr>
        <w:t>W trakcie realizacji umowy Wykonawca może dokonać zmiany Podwykonawcy, zrezygnować z Podwykonawcy bądź wprowadzić Podwykonawcę w zakresie nieprzewidzianym w ofercie.</w:t>
      </w:r>
    </w:p>
    <w:p w14:paraId="737BEA50" w14:textId="77777777" w:rsidR="00D67704" w:rsidRPr="0074093D" w:rsidRDefault="00D67704" w:rsidP="00BC4606">
      <w:pPr>
        <w:numPr>
          <w:ilvl w:val="0"/>
          <w:numId w:val="18"/>
        </w:numPr>
        <w:spacing w:after="0" w:line="360" w:lineRule="auto"/>
        <w:rPr>
          <w:rFonts w:ascii="Arial" w:hAnsi="Arial" w:cs="Arial"/>
          <w:sz w:val="24"/>
          <w:szCs w:val="24"/>
        </w:rPr>
      </w:pPr>
      <w:r w:rsidRPr="0074093D">
        <w:rPr>
          <w:rFonts w:ascii="Arial" w:hAnsi="Arial" w:cs="Arial"/>
          <w:sz w:val="24"/>
          <w:szCs w:val="24"/>
        </w:rPr>
        <w:t xml:space="preserve">Przed przystąpieniem do wykonania umowy Wykonawca, o ile są już znane, poda nazwy albo imiona i nazwiska oraz dane kontaktowe Podwykonawców </w:t>
      </w:r>
      <w:r w:rsidRPr="0074093D">
        <w:rPr>
          <w:rFonts w:ascii="Arial" w:hAnsi="Arial" w:cs="Arial"/>
          <w:sz w:val="24"/>
          <w:szCs w:val="24"/>
        </w:rPr>
        <w:br/>
        <w:t>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73D8E796" w14:textId="77777777" w:rsidR="00D67704" w:rsidRPr="0074093D" w:rsidRDefault="00D67704" w:rsidP="00BC4606">
      <w:pPr>
        <w:numPr>
          <w:ilvl w:val="0"/>
          <w:numId w:val="18"/>
        </w:numPr>
        <w:spacing w:after="0" w:line="360" w:lineRule="auto"/>
        <w:rPr>
          <w:rFonts w:ascii="Arial" w:hAnsi="Arial" w:cs="Arial"/>
          <w:sz w:val="24"/>
          <w:szCs w:val="24"/>
        </w:rPr>
      </w:pPr>
      <w:r w:rsidRPr="0074093D">
        <w:rPr>
          <w:rFonts w:ascii="Arial" w:hAnsi="Arial" w:cs="Arial"/>
          <w:sz w:val="24"/>
          <w:szCs w:val="24"/>
        </w:rPr>
        <w:t xml:space="preserve">Jeżeli zmiana lub rezygnacja z Podwykonawcy dotyczy podmiotu, na którego zasoby Wykonawca powoływał się, na zasadach określonych w art. 118 ustawy Prawo zamówień publicznych, w celu wykazania spełniania warunków udziału </w:t>
      </w:r>
      <w:r w:rsidRPr="0074093D">
        <w:rPr>
          <w:rFonts w:ascii="Arial" w:hAnsi="Arial" w:cs="Arial"/>
          <w:sz w:val="24"/>
          <w:szCs w:val="24"/>
        </w:rPr>
        <w:br/>
        <w:t xml:space="preserve">w postępowaniu, o których mowa w art. 112 ust. 2 tej ustawy, Wykonawca jest obowiązany wykazać Zamawiającemu, iż proponowany inny Podwykonawca lub Wykonawca samodzielnie spełnia je w stopniu nie mniejszym niż wymagany </w:t>
      </w:r>
      <w:r w:rsidRPr="0074093D">
        <w:rPr>
          <w:rFonts w:ascii="Arial" w:hAnsi="Arial" w:cs="Arial"/>
          <w:sz w:val="24"/>
          <w:szCs w:val="24"/>
        </w:rPr>
        <w:br/>
        <w:t>w trakcie postępowania o udzielenie zamówienia.</w:t>
      </w:r>
    </w:p>
    <w:p w14:paraId="63394E51" w14:textId="4F19F02C" w:rsidR="00D67704" w:rsidRDefault="00D67704" w:rsidP="00BC4606">
      <w:pPr>
        <w:pStyle w:val="Zwykytekst"/>
        <w:numPr>
          <w:ilvl w:val="0"/>
          <w:numId w:val="18"/>
        </w:numPr>
        <w:spacing w:line="360" w:lineRule="auto"/>
        <w:rPr>
          <w:rFonts w:ascii="Arial" w:hAnsi="Arial" w:cs="Arial"/>
          <w:sz w:val="24"/>
          <w:szCs w:val="24"/>
        </w:rPr>
      </w:pPr>
      <w:r w:rsidRPr="0074093D">
        <w:rPr>
          <w:rFonts w:ascii="Arial" w:hAnsi="Arial" w:cs="Arial"/>
          <w:sz w:val="24"/>
          <w:szCs w:val="24"/>
        </w:rPr>
        <w:t>Wykonanie części/zakresu przedmiotu umowy w podwykonawstwie nie zwalnia Wykonawcy od odpowiedzialności i zobowiązań wynikających z warunków umowy. Wykonawca będzie odpowiedzialny za działania, uchybienia i zaniedbania Podwykonawcy jak za własne działanie lub zaniechanie.</w:t>
      </w:r>
    </w:p>
    <w:p w14:paraId="287E57C3" w14:textId="676194D0" w:rsidR="00D67704" w:rsidRPr="00CB0D22" w:rsidRDefault="00D67704" w:rsidP="005E202D">
      <w:pPr>
        <w:pStyle w:val="Tekstpodstawowy3"/>
        <w:spacing w:before="240" w:after="0" w:line="360" w:lineRule="auto"/>
        <w:jc w:val="center"/>
        <w:rPr>
          <w:rFonts w:ascii="Arial" w:hAnsi="Arial" w:cs="Arial"/>
          <w:sz w:val="24"/>
          <w:szCs w:val="24"/>
        </w:rPr>
      </w:pPr>
      <w:r w:rsidRPr="00CB0D22">
        <w:rPr>
          <w:rFonts w:ascii="Arial" w:hAnsi="Arial" w:cs="Arial"/>
          <w:sz w:val="24"/>
          <w:szCs w:val="24"/>
        </w:rPr>
        <w:t>§ 10</w:t>
      </w:r>
    </w:p>
    <w:p w14:paraId="11F9A19E" w14:textId="77777777"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Wierzytelność wynikająca z niniejszej umowy nie może być przedmiotem cesji na rzecz osób trzecich bez zgody Zamawiającego.</w:t>
      </w:r>
    </w:p>
    <w:p w14:paraId="30B9F2B5" w14:textId="284372AE"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 xml:space="preserve">Wykonawca, Podwykonawca lub dalszy Podwykonawca zamówienia zamierzający zawrzeć umowę o podwykonawstwo, której przedmiotem są roboty budowlane, jest obowiązany w trakcie realizacji zamówienia publicznego na roboty budowlane do przedłożenia Zamawiającemu projektu tej umowy, </w:t>
      </w:r>
      <w:r w:rsidRPr="0074093D">
        <w:rPr>
          <w:rFonts w:ascii="Arial" w:hAnsi="Arial" w:cs="Arial"/>
          <w:sz w:val="24"/>
          <w:szCs w:val="24"/>
        </w:rPr>
        <w:br/>
        <w:t xml:space="preserve">a także projektu jej zmiany, przy czym Podwykonawca lub dalszy Podwykonawca </w:t>
      </w:r>
      <w:r w:rsidRPr="0074093D">
        <w:rPr>
          <w:rFonts w:ascii="Arial" w:hAnsi="Arial" w:cs="Arial"/>
          <w:sz w:val="24"/>
          <w:szCs w:val="24"/>
        </w:rPr>
        <w:lastRenderedPageBreak/>
        <w:t>jest obowiązany dołączyć zgodę Wykonawcy na zawarcie umowy o podwykonawstwo o treści zgodnej z projektem umowy.</w:t>
      </w:r>
    </w:p>
    <w:p w14:paraId="68A0C818" w14:textId="77777777" w:rsidR="00D67704" w:rsidRPr="00B433AC" w:rsidRDefault="00D67704" w:rsidP="00BC4606">
      <w:pPr>
        <w:numPr>
          <w:ilvl w:val="0"/>
          <w:numId w:val="19"/>
        </w:numPr>
        <w:autoSpaceDE w:val="0"/>
        <w:autoSpaceDN w:val="0"/>
        <w:adjustRightInd w:val="0"/>
        <w:spacing w:after="0" w:line="360" w:lineRule="auto"/>
        <w:rPr>
          <w:rFonts w:ascii="Arial" w:hAnsi="Arial" w:cs="Arial"/>
          <w:sz w:val="24"/>
          <w:szCs w:val="24"/>
        </w:rPr>
      </w:pPr>
      <w:r w:rsidRPr="00B433AC">
        <w:rPr>
          <w:rFonts w:ascii="Arial" w:hAnsi="Arial" w:cs="Arial"/>
          <w:sz w:val="24"/>
          <w:szCs w:val="24"/>
        </w:rPr>
        <w:t>Każdy projekt umowy o podwykonawstwo oraz umowa o podwykonawstwo powinny mieć formę pisemną i muszą zawierać w szczególności postanowienia dotyczące:</w:t>
      </w:r>
    </w:p>
    <w:p w14:paraId="7B291F5A" w14:textId="77777777" w:rsidR="00D67704" w:rsidRPr="00B433AC" w:rsidRDefault="00D67704" w:rsidP="00BC4606">
      <w:pPr>
        <w:numPr>
          <w:ilvl w:val="0"/>
          <w:numId w:val="20"/>
        </w:numPr>
        <w:autoSpaceDE w:val="0"/>
        <w:autoSpaceDN w:val="0"/>
        <w:adjustRightInd w:val="0"/>
        <w:spacing w:after="0" w:line="360" w:lineRule="auto"/>
        <w:ind w:left="709" w:hanging="425"/>
        <w:rPr>
          <w:rFonts w:ascii="Arial" w:hAnsi="Arial" w:cs="Arial"/>
          <w:sz w:val="24"/>
          <w:szCs w:val="24"/>
        </w:rPr>
      </w:pPr>
      <w:r w:rsidRPr="00B433AC">
        <w:rPr>
          <w:rFonts w:ascii="Arial" w:hAnsi="Arial" w:cs="Arial"/>
          <w:sz w:val="24"/>
          <w:szCs w:val="24"/>
        </w:rPr>
        <w:t>zakresu robót przewidzianych do wykonania,</w:t>
      </w:r>
    </w:p>
    <w:p w14:paraId="73A4A957" w14:textId="77777777" w:rsidR="00D67704" w:rsidRPr="00B433AC" w:rsidRDefault="00D67704" w:rsidP="00BC4606">
      <w:pPr>
        <w:numPr>
          <w:ilvl w:val="0"/>
          <w:numId w:val="20"/>
        </w:numPr>
        <w:autoSpaceDE w:val="0"/>
        <w:autoSpaceDN w:val="0"/>
        <w:adjustRightInd w:val="0"/>
        <w:spacing w:after="0" w:line="360" w:lineRule="auto"/>
        <w:ind w:left="709" w:hanging="425"/>
        <w:rPr>
          <w:rFonts w:ascii="Arial" w:hAnsi="Arial" w:cs="Arial"/>
          <w:sz w:val="24"/>
          <w:szCs w:val="24"/>
        </w:rPr>
      </w:pPr>
      <w:r w:rsidRPr="00B433AC">
        <w:rPr>
          <w:rFonts w:ascii="Arial" w:hAnsi="Arial" w:cs="Arial"/>
          <w:sz w:val="24"/>
          <w:szCs w:val="24"/>
        </w:rPr>
        <w:t>terminu realizacji robót,</w:t>
      </w:r>
    </w:p>
    <w:p w14:paraId="0F01734F" w14:textId="77777777" w:rsidR="00D67704" w:rsidRPr="00B433AC" w:rsidRDefault="00D67704" w:rsidP="00BC4606">
      <w:pPr>
        <w:numPr>
          <w:ilvl w:val="0"/>
          <w:numId w:val="20"/>
        </w:numPr>
        <w:autoSpaceDE w:val="0"/>
        <w:autoSpaceDN w:val="0"/>
        <w:adjustRightInd w:val="0"/>
        <w:spacing w:after="0" w:line="360" w:lineRule="auto"/>
        <w:ind w:left="709" w:hanging="425"/>
        <w:rPr>
          <w:rFonts w:ascii="Arial" w:hAnsi="Arial" w:cs="Arial"/>
          <w:sz w:val="24"/>
          <w:szCs w:val="24"/>
        </w:rPr>
      </w:pPr>
      <w:r w:rsidRPr="00B433AC">
        <w:rPr>
          <w:rFonts w:ascii="Arial" w:hAnsi="Arial" w:cs="Arial"/>
          <w:sz w:val="24"/>
          <w:szCs w:val="24"/>
        </w:rPr>
        <w:t>wynagrodzenia i zasad płatności za wykonanie robót,</w:t>
      </w:r>
    </w:p>
    <w:p w14:paraId="45B14530" w14:textId="77777777" w:rsidR="00D67704" w:rsidRPr="00B433AC" w:rsidRDefault="00D67704" w:rsidP="00BC4606">
      <w:pPr>
        <w:numPr>
          <w:ilvl w:val="0"/>
          <w:numId w:val="20"/>
        </w:numPr>
        <w:autoSpaceDE w:val="0"/>
        <w:autoSpaceDN w:val="0"/>
        <w:adjustRightInd w:val="0"/>
        <w:spacing w:after="0" w:line="360" w:lineRule="auto"/>
        <w:ind w:left="709" w:hanging="425"/>
        <w:rPr>
          <w:rFonts w:ascii="Arial" w:hAnsi="Arial" w:cs="Arial"/>
          <w:sz w:val="24"/>
          <w:szCs w:val="24"/>
        </w:rPr>
      </w:pPr>
      <w:r w:rsidRPr="00B433AC">
        <w:rPr>
          <w:rFonts w:ascii="Arial" w:hAnsi="Arial" w:cs="Arial"/>
          <w:sz w:val="24"/>
          <w:szCs w:val="24"/>
        </w:rPr>
        <w:t>terminu zapłaty wynagrodzenia Podwykonawcy lub dalszemu Podwykonawcy, z zastrzeżeniem, że termin ten nie może być dłuższy niż 30 dni od dnia doręczenia Wykonawcy, Podwykonawcy lub dalszemu Podwykonawcy faktury lub rachunku, potwierdzających wykonanie zleconej Podwykonawcy lub dalszemu Podwykonawcy roboty budowlanej,</w:t>
      </w:r>
    </w:p>
    <w:p w14:paraId="3CB811B6" w14:textId="77777777" w:rsidR="00D67704" w:rsidRPr="00B433AC" w:rsidRDefault="00D67704" w:rsidP="00BC4606">
      <w:pPr>
        <w:numPr>
          <w:ilvl w:val="0"/>
          <w:numId w:val="20"/>
        </w:numPr>
        <w:autoSpaceDE w:val="0"/>
        <w:autoSpaceDN w:val="0"/>
        <w:adjustRightInd w:val="0"/>
        <w:spacing w:after="0" w:line="360" w:lineRule="auto"/>
        <w:ind w:left="709" w:hanging="425"/>
        <w:rPr>
          <w:rFonts w:ascii="Arial" w:hAnsi="Arial" w:cs="Arial"/>
          <w:sz w:val="24"/>
          <w:szCs w:val="24"/>
        </w:rPr>
      </w:pPr>
      <w:r w:rsidRPr="00B433AC">
        <w:rPr>
          <w:rFonts w:ascii="Arial" w:hAnsi="Arial" w:cs="Arial"/>
          <w:sz w:val="24"/>
          <w:szCs w:val="24"/>
        </w:rPr>
        <w:t>rozwiązania umowy z Podwykonawcą w przypadku rozwiązania niniejszej umowy.</w:t>
      </w:r>
    </w:p>
    <w:p w14:paraId="7C8C53B2" w14:textId="7C7852D8"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B433AC">
        <w:rPr>
          <w:rFonts w:ascii="Arial" w:hAnsi="Arial" w:cs="Arial"/>
          <w:sz w:val="24"/>
          <w:szCs w:val="24"/>
        </w:rPr>
        <w:t>Każdy projekt umowy o podwykonawstwo oraz umowa o podwykonawstwo musi również zawierać klauzulę o następującej treści: „W przypadku nie zapłacenia przez Wykonawcę wynagrodzenia Podwykonawcy lub dalszemu Podwykonawcy za wykonane przez Podwykonawcę lub dalszego Podwykonawcę roboty, Zamawiający zapłaci Podwykonawcy lub dalszemu Podwykonawcy żądaną kwotę</w:t>
      </w:r>
      <w:r w:rsidRPr="0074093D">
        <w:rPr>
          <w:rFonts w:ascii="Arial" w:hAnsi="Arial" w:cs="Arial"/>
          <w:sz w:val="24"/>
          <w:szCs w:val="24"/>
        </w:rPr>
        <w:t xml:space="preserve"> wynagrodzenia, jednakże nie wyższą, niż kwota wynikająca z obmiaru robót wykonanych przez Podwykonawcę lub dalszego Podwykonawcę, zatwierdzonego przez Zamawiającego, przy cenach jednostkowych zawartych w kosztorysie ofertowym Wykonawcy stanowiącym część oferty”.</w:t>
      </w:r>
    </w:p>
    <w:p w14:paraId="2B3CA57A" w14:textId="2F0F1EEF" w:rsidR="00D67704" w:rsidRPr="00731851" w:rsidRDefault="00D67704" w:rsidP="00A7246D">
      <w:pPr>
        <w:numPr>
          <w:ilvl w:val="0"/>
          <w:numId w:val="19"/>
        </w:numPr>
        <w:autoSpaceDE w:val="0"/>
        <w:autoSpaceDN w:val="0"/>
        <w:adjustRightInd w:val="0"/>
        <w:spacing w:after="0" w:line="360" w:lineRule="auto"/>
        <w:rPr>
          <w:rFonts w:ascii="Arial" w:hAnsi="Arial" w:cs="Arial"/>
          <w:sz w:val="24"/>
          <w:szCs w:val="24"/>
        </w:rPr>
      </w:pPr>
      <w:r w:rsidRPr="00731851">
        <w:rPr>
          <w:rFonts w:ascii="Arial" w:hAnsi="Arial" w:cs="Arial"/>
          <w:sz w:val="24"/>
          <w:szCs w:val="24"/>
        </w:rPr>
        <w:t>W przypadku wykonywania robót przez Podwykonawcę lub dalszego Podwykonawcę, do umowy podwykonawczej należy załączyć kosztorys dotyczący wykonania robót określonych w umowie podwykonawczej</w:t>
      </w:r>
      <w:r w:rsidR="00731851" w:rsidRPr="00731851">
        <w:rPr>
          <w:rFonts w:ascii="Arial" w:hAnsi="Arial" w:cs="Arial"/>
          <w:sz w:val="24"/>
          <w:szCs w:val="24"/>
        </w:rPr>
        <w:t>.</w:t>
      </w:r>
      <w:r w:rsidR="00731851">
        <w:rPr>
          <w:rFonts w:ascii="Arial" w:hAnsi="Arial" w:cs="Arial"/>
          <w:sz w:val="24"/>
          <w:szCs w:val="24"/>
        </w:rPr>
        <w:t xml:space="preserve"> </w:t>
      </w:r>
      <w:r w:rsidRPr="00731851">
        <w:rPr>
          <w:rFonts w:ascii="Arial" w:hAnsi="Arial" w:cs="Arial"/>
          <w:color w:val="000000"/>
          <w:sz w:val="24"/>
          <w:szCs w:val="24"/>
        </w:rPr>
        <w:t>W przypadku, gdy wynagrodzenie podwykonawcy lub dalszego podwykonawcy przekroczy wartość wynagrodzenia należnego Wykonawcy za wykonanie danego zakresu robót, Wykonawca oraz Podwykonawca będą zobowiązani do złożenia oświadczenia, iż wyrażają zgodę oraz są świadomi, że solidarna odpowiedzialność Zamawiającego w zakresie zapłaty wynagrodzenia Podwykonawcy ograniczona jest jednie do kwoty wynagrodzenia Wykonawcy przewidzianego za ten zakres robót.</w:t>
      </w:r>
    </w:p>
    <w:p w14:paraId="50A509F1" w14:textId="7A419236"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lastRenderedPageBreak/>
        <w:t xml:space="preserve">Zamawiający w terminie </w:t>
      </w:r>
      <w:r w:rsidR="00CB0D22" w:rsidRPr="00904ECF">
        <w:rPr>
          <w:rFonts w:ascii="Arial" w:hAnsi="Arial" w:cs="Arial"/>
          <w:sz w:val="24"/>
          <w:szCs w:val="24"/>
        </w:rPr>
        <w:t xml:space="preserve">14 </w:t>
      </w:r>
      <w:r w:rsidRPr="00904ECF">
        <w:rPr>
          <w:rFonts w:ascii="Arial" w:hAnsi="Arial" w:cs="Arial"/>
          <w:sz w:val="24"/>
          <w:szCs w:val="24"/>
        </w:rPr>
        <w:t xml:space="preserve">dni </w:t>
      </w:r>
      <w:r w:rsidRPr="0074093D">
        <w:rPr>
          <w:rFonts w:ascii="Arial" w:hAnsi="Arial" w:cs="Arial"/>
          <w:sz w:val="24"/>
          <w:szCs w:val="24"/>
        </w:rPr>
        <w:t>może zgłosić pisemne zastrzeżenia do projektu umowy o podwykonawstwo, której przedmiotem zamówienia są roboty budowlane, w przypadku:</w:t>
      </w:r>
    </w:p>
    <w:p w14:paraId="667B4D79" w14:textId="77777777" w:rsidR="00D67704" w:rsidRPr="0074093D" w:rsidRDefault="00D67704">
      <w:pPr>
        <w:numPr>
          <w:ilvl w:val="0"/>
          <w:numId w:val="21"/>
        </w:numPr>
        <w:autoSpaceDE w:val="0"/>
        <w:autoSpaceDN w:val="0"/>
        <w:adjustRightInd w:val="0"/>
        <w:spacing w:after="0" w:line="360" w:lineRule="auto"/>
        <w:ind w:left="709" w:hanging="425"/>
        <w:rPr>
          <w:rFonts w:ascii="Arial" w:hAnsi="Arial" w:cs="Arial"/>
          <w:sz w:val="24"/>
          <w:szCs w:val="24"/>
        </w:rPr>
      </w:pPr>
      <w:r w:rsidRPr="0074093D">
        <w:rPr>
          <w:rFonts w:ascii="Arial" w:hAnsi="Arial" w:cs="Arial"/>
          <w:sz w:val="24"/>
          <w:szCs w:val="24"/>
        </w:rPr>
        <w:t>niespełnienia wymagań określonych w SWZ,</w:t>
      </w:r>
    </w:p>
    <w:p w14:paraId="2357FC84" w14:textId="77777777" w:rsidR="00D67704" w:rsidRPr="0074093D" w:rsidRDefault="00D67704">
      <w:pPr>
        <w:numPr>
          <w:ilvl w:val="0"/>
          <w:numId w:val="21"/>
        </w:numPr>
        <w:autoSpaceDE w:val="0"/>
        <w:autoSpaceDN w:val="0"/>
        <w:adjustRightInd w:val="0"/>
        <w:spacing w:after="0" w:line="360" w:lineRule="auto"/>
        <w:ind w:left="709" w:hanging="425"/>
        <w:rPr>
          <w:rFonts w:ascii="Arial" w:hAnsi="Arial" w:cs="Arial"/>
          <w:sz w:val="24"/>
          <w:szCs w:val="24"/>
        </w:rPr>
      </w:pPr>
      <w:r w:rsidRPr="0074093D">
        <w:rPr>
          <w:rFonts w:ascii="Arial" w:hAnsi="Arial" w:cs="Arial"/>
          <w:sz w:val="24"/>
          <w:szCs w:val="24"/>
        </w:rPr>
        <w:t>gdy określa termin zapłaty wynagrodzenia dłuższy niż 30 dni.</w:t>
      </w:r>
    </w:p>
    <w:p w14:paraId="017F1A77" w14:textId="78E84E10"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 xml:space="preserve">Niezgłoszenie pisemnych zastrzeżeń przez Zamawiającego do przedłożonego mu projektu umowy o podwykonawstwo, której przedmiotem są roboty budowlane, w terminie </w:t>
      </w:r>
      <w:r w:rsidR="00CB0D22" w:rsidRPr="00904ECF">
        <w:rPr>
          <w:rFonts w:ascii="Arial" w:hAnsi="Arial" w:cs="Arial"/>
          <w:sz w:val="24"/>
          <w:szCs w:val="24"/>
        </w:rPr>
        <w:t>14</w:t>
      </w:r>
      <w:r w:rsidRPr="00904ECF">
        <w:rPr>
          <w:rFonts w:ascii="Arial" w:hAnsi="Arial" w:cs="Arial"/>
          <w:sz w:val="24"/>
          <w:szCs w:val="24"/>
        </w:rPr>
        <w:t xml:space="preserve"> dni</w:t>
      </w:r>
      <w:r w:rsidRPr="0074093D">
        <w:rPr>
          <w:rFonts w:ascii="Arial" w:hAnsi="Arial" w:cs="Arial"/>
          <w:sz w:val="24"/>
          <w:szCs w:val="24"/>
        </w:rPr>
        <w:t xml:space="preserve"> uważa się za akceptację projektu umowy przez Zamawiającego.</w:t>
      </w:r>
    </w:p>
    <w:p w14:paraId="0426F7CA" w14:textId="77777777"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 xml:space="preserve">Wykonawca, Podwykonawca lub dalszy Podwykonawca zamówienia na roboty budowlane przedkłada Zamawiającemu poświadczoną za zgodność </w:t>
      </w:r>
      <w:r w:rsidRPr="0074093D">
        <w:rPr>
          <w:rFonts w:ascii="Arial" w:hAnsi="Arial" w:cs="Arial"/>
          <w:sz w:val="24"/>
          <w:szCs w:val="24"/>
        </w:rPr>
        <w:br/>
        <w:t>z oryginałem kopię zawartej umowy o podwykonawstwo, której przedmiotem są roboty budowlane, w terminie 7 dni od dnia jej zawarcia.</w:t>
      </w:r>
    </w:p>
    <w:p w14:paraId="65FCA878" w14:textId="4CEF38B0"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 xml:space="preserve">Zamawiający w terminie </w:t>
      </w:r>
      <w:r w:rsidR="00CB0D22" w:rsidRPr="00904ECF">
        <w:rPr>
          <w:rFonts w:ascii="Arial" w:hAnsi="Arial" w:cs="Arial"/>
          <w:sz w:val="24"/>
          <w:szCs w:val="24"/>
        </w:rPr>
        <w:t>14</w:t>
      </w:r>
      <w:r w:rsidRPr="00904ECF">
        <w:rPr>
          <w:rFonts w:ascii="Arial" w:hAnsi="Arial" w:cs="Arial"/>
          <w:sz w:val="24"/>
          <w:szCs w:val="24"/>
        </w:rPr>
        <w:t xml:space="preserve"> dni</w:t>
      </w:r>
      <w:r w:rsidRPr="0074093D">
        <w:rPr>
          <w:rFonts w:ascii="Arial" w:hAnsi="Arial" w:cs="Arial"/>
          <w:sz w:val="24"/>
          <w:szCs w:val="24"/>
        </w:rPr>
        <w:t xml:space="preserve"> zgłasza pisemny sprzeciw do umowy </w:t>
      </w:r>
      <w:r w:rsidRPr="0074093D">
        <w:rPr>
          <w:rFonts w:ascii="Arial" w:hAnsi="Arial" w:cs="Arial"/>
          <w:sz w:val="24"/>
          <w:szCs w:val="24"/>
        </w:rPr>
        <w:br/>
        <w:t>o podwykonawstwo, której przedmiotem są roboty budowlane, w przypadku:</w:t>
      </w:r>
    </w:p>
    <w:p w14:paraId="28D7EFC0" w14:textId="77777777" w:rsidR="00D67704" w:rsidRPr="0074093D" w:rsidRDefault="00D67704">
      <w:pPr>
        <w:numPr>
          <w:ilvl w:val="0"/>
          <w:numId w:val="22"/>
        </w:numPr>
        <w:autoSpaceDE w:val="0"/>
        <w:autoSpaceDN w:val="0"/>
        <w:adjustRightInd w:val="0"/>
        <w:spacing w:after="0" w:line="360" w:lineRule="auto"/>
        <w:ind w:left="709" w:hanging="425"/>
        <w:rPr>
          <w:rFonts w:ascii="Arial" w:hAnsi="Arial" w:cs="Arial"/>
          <w:sz w:val="24"/>
          <w:szCs w:val="24"/>
        </w:rPr>
      </w:pPr>
      <w:r w:rsidRPr="0074093D">
        <w:rPr>
          <w:rFonts w:ascii="Arial" w:hAnsi="Arial" w:cs="Arial"/>
          <w:sz w:val="24"/>
          <w:szCs w:val="24"/>
        </w:rPr>
        <w:t>niespełnienia wymagań określonych w SWZ,</w:t>
      </w:r>
    </w:p>
    <w:p w14:paraId="7F155F67" w14:textId="77777777" w:rsidR="00D67704" w:rsidRPr="0074093D" w:rsidRDefault="00D67704">
      <w:pPr>
        <w:numPr>
          <w:ilvl w:val="0"/>
          <w:numId w:val="22"/>
        </w:numPr>
        <w:autoSpaceDE w:val="0"/>
        <w:autoSpaceDN w:val="0"/>
        <w:adjustRightInd w:val="0"/>
        <w:spacing w:after="0" w:line="360" w:lineRule="auto"/>
        <w:ind w:left="709" w:hanging="425"/>
        <w:rPr>
          <w:rFonts w:ascii="Arial" w:hAnsi="Arial" w:cs="Arial"/>
          <w:sz w:val="24"/>
          <w:szCs w:val="24"/>
        </w:rPr>
      </w:pPr>
      <w:r w:rsidRPr="0074093D">
        <w:rPr>
          <w:rFonts w:ascii="Arial" w:hAnsi="Arial" w:cs="Arial"/>
          <w:sz w:val="24"/>
          <w:szCs w:val="24"/>
        </w:rPr>
        <w:t>gdy określa termin zapłaty wynagrodzenia dłuższy niż 30 dni.</w:t>
      </w:r>
    </w:p>
    <w:p w14:paraId="71F9FDA2" w14:textId="4437A652"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Niezgłoszenie pisemnego sprzeciwu do przedłożonej umowy</w:t>
      </w:r>
      <w:r>
        <w:rPr>
          <w:rFonts w:ascii="Arial" w:hAnsi="Arial" w:cs="Arial"/>
          <w:sz w:val="24"/>
          <w:szCs w:val="24"/>
        </w:rPr>
        <w:t xml:space="preserve"> </w:t>
      </w:r>
      <w:r w:rsidRPr="0074093D">
        <w:rPr>
          <w:rFonts w:ascii="Arial" w:hAnsi="Arial" w:cs="Arial"/>
          <w:sz w:val="24"/>
          <w:szCs w:val="24"/>
        </w:rPr>
        <w:t xml:space="preserve">o podwykonawstwo, której przedmiotem są roboty budowlane, w terminie </w:t>
      </w:r>
      <w:r w:rsidR="00CB0D22" w:rsidRPr="00904ECF">
        <w:rPr>
          <w:rFonts w:ascii="Arial" w:hAnsi="Arial" w:cs="Arial"/>
          <w:sz w:val="24"/>
          <w:szCs w:val="24"/>
        </w:rPr>
        <w:t>1</w:t>
      </w:r>
      <w:r w:rsidR="00904ECF" w:rsidRPr="00904ECF">
        <w:rPr>
          <w:rFonts w:ascii="Arial" w:hAnsi="Arial" w:cs="Arial"/>
          <w:sz w:val="24"/>
          <w:szCs w:val="24"/>
        </w:rPr>
        <w:t>4</w:t>
      </w:r>
      <w:r w:rsidRPr="0074093D">
        <w:rPr>
          <w:rFonts w:ascii="Arial" w:hAnsi="Arial" w:cs="Arial"/>
          <w:sz w:val="24"/>
          <w:szCs w:val="24"/>
        </w:rPr>
        <w:t xml:space="preserve"> dni uważa się za akceptację umowy przez Zamawiającego.</w:t>
      </w:r>
    </w:p>
    <w:p w14:paraId="1E841C93" w14:textId="2C814193" w:rsidR="00D67704" w:rsidRPr="00CB0D22" w:rsidRDefault="00D67704" w:rsidP="00BC4606">
      <w:pPr>
        <w:pStyle w:val="Akapitzlist"/>
        <w:numPr>
          <w:ilvl w:val="0"/>
          <w:numId w:val="19"/>
        </w:numPr>
        <w:shd w:val="clear" w:color="auto" w:fill="FFFFFF" w:themeFill="background1"/>
        <w:autoSpaceDE w:val="0"/>
        <w:autoSpaceDN w:val="0"/>
        <w:adjustRightInd w:val="0"/>
        <w:spacing w:after="0" w:line="360" w:lineRule="auto"/>
        <w:rPr>
          <w:rFonts w:ascii="Arial" w:hAnsi="Arial" w:cs="Arial"/>
          <w:sz w:val="24"/>
          <w:szCs w:val="24"/>
        </w:rPr>
      </w:pPr>
      <w:r w:rsidRPr="00CB0D22">
        <w:rPr>
          <w:rFonts w:ascii="Arial" w:hAnsi="Arial" w:cs="Arial"/>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SWZ, jako niepodlegający niniejszemu obowiązkowi.</w:t>
      </w:r>
      <w:r w:rsidR="00CB0D22" w:rsidRPr="00CB0D22">
        <w:rPr>
          <w:rFonts w:ascii="Arial" w:hAnsi="Arial" w:cs="Arial"/>
          <w:sz w:val="24"/>
          <w:szCs w:val="24"/>
        </w:rPr>
        <w:t xml:space="preserve"> Wyłączenie, o którym mowa w zdaniu pierwszym, nie dotyczy umów o podwykonawstwo o wartości większej niż 50 000,00 zł.</w:t>
      </w:r>
    </w:p>
    <w:p w14:paraId="4D48FC75" w14:textId="77777777"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W przypadku, o którym mowa w ust. 11, jeżeli termin zapłaty wynagrodzenia jest dłuższy niż 30 dni, Zamawiający poinformuje o tym Wykonawcę i wzywa go do doprowadzenia do zmiany tej umowy pod rygorem wystąpienia o zapłatę kary umownej.</w:t>
      </w:r>
    </w:p>
    <w:p w14:paraId="0409F22B" w14:textId="77777777"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 xml:space="preserve">Zamawiający dokona bezpośredniej zapłaty wymagalnego wynagrodzenia przysługującego Podwykonawcy lub dalszemu Podwykonawcy, który zawarł </w:t>
      </w:r>
      <w:r w:rsidRPr="0074093D">
        <w:rPr>
          <w:rFonts w:ascii="Arial" w:hAnsi="Arial" w:cs="Arial"/>
          <w:sz w:val="24"/>
          <w:szCs w:val="24"/>
        </w:rPr>
        <w:lastRenderedPageBreak/>
        <w:t xml:space="preserve">zaakceptowaną przez Zamawiającego umowę o podwykonawstwo, której przedmiotem są roboty budowlane, lub który zawarł przedłożoną Zamawiającemu umowę o podwykonawstwo, której przedmiotem są dostawy lub usługi, </w:t>
      </w:r>
      <w:r w:rsidRPr="0074093D">
        <w:rPr>
          <w:rFonts w:ascii="Arial" w:hAnsi="Arial" w:cs="Arial"/>
          <w:sz w:val="24"/>
          <w:szCs w:val="24"/>
        </w:rPr>
        <w:br/>
        <w:t>w przypadku uchylenia się od obowiązku zapłaty odpowiednio przez Wykonawcę, Podwykonawcę lub dalszego Podwykonawcę zamówienia na roboty budowlane.</w:t>
      </w:r>
    </w:p>
    <w:p w14:paraId="0C9C110C" w14:textId="6D7BE87F" w:rsidR="00D67704" w:rsidRPr="00CB0D22" w:rsidRDefault="00D67704" w:rsidP="00BC4606">
      <w:pPr>
        <w:pStyle w:val="Akapitzlist"/>
        <w:numPr>
          <w:ilvl w:val="0"/>
          <w:numId w:val="19"/>
        </w:numPr>
        <w:autoSpaceDE w:val="0"/>
        <w:autoSpaceDN w:val="0"/>
        <w:adjustRightInd w:val="0"/>
        <w:spacing w:after="0" w:line="360" w:lineRule="auto"/>
        <w:rPr>
          <w:rFonts w:ascii="Arial" w:hAnsi="Arial" w:cs="Arial"/>
          <w:sz w:val="24"/>
          <w:szCs w:val="24"/>
        </w:rPr>
      </w:pPr>
      <w:r w:rsidRPr="00CB0D22">
        <w:rPr>
          <w:rFonts w:ascii="Arial" w:hAnsi="Arial" w:cs="Arial"/>
          <w:sz w:val="24"/>
          <w:szCs w:val="24"/>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A46C064" w14:textId="77777777"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 xml:space="preserve">Bezpośrednia zapłata obejmuje wyłącznie należne wynagrodzenie, bez odsetek należnych Podwykonawcy lub dalszemu Podwykonawcy, do kwoty wskazanej </w:t>
      </w:r>
      <w:r w:rsidRPr="0074093D">
        <w:rPr>
          <w:rFonts w:ascii="Arial" w:hAnsi="Arial" w:cs="Arial"/>
          <w:sz w:val="24"/>
          <w:szCs w:val="24"/>
        </w:rPr>
        <w:br/>
        <w:t>w kosztorysie ofertowym Wykonawcy.</w:t>
      </w:r>
    </w:p>
    <w:p w14:paraId="674F9DA8" w14:textId="77777777"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 xml:space="preserve">Przed dokonaniem bezpośredniej zapłaty Zamawiający umożliwi Wykonawcy zgłoszenie pisemnych uwag dotyczących zasadności bezpośredniej zapłaty wynagrodzenia Podwykonawcy lub dalszemu Podwykonawcy, o których mowa </w:t>
      </w:r>
      <w:r w:rsidRPr="0074093D">
        <w:rPr>
          <w:rFonts w:ascii="Arial" w:hAnsi="Arial" w:cs="Arial"/>
          <w:sz w:val="24"/>
          <w:szCs w:val="24"/>
        </w:rPr>
        <w:br/>
        <w:t>w ust. 13, w terminie 7 dni od dnia doręczenia tej informacji.</w:t>
      </w:r>
    </w:p>
    <w:p w14:paraId="7460345C" w14:textId="77777777" w:rsidR="00D67704" w:rsidRPr="0074093D"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W przypadku zgłoszenia uwag, o których mowa w ust. 16, w przewidzianym terminie Zamawiający może:</w:t>
      </w:r>
    </w:p>
    <w:p w14:paraId="29C590B4" w14:textId="77777777" w:rsidR="00D67704" w:rsidRPr="0074093D" w:rsidRDefault="00D67704" w:rsidP="00BC4606">
      <w:pPr>
        <w:numPr>
          <w:ilvl w:val="0"/>
          <w:numId w:val="9"/>
        </w:numPr>
        <w:tabs>
          <w:tab w:val="left" w:pos="709"/>
        </w:tabs>
        <w:autoSpaceDE w:val="0"/>
        <w:autoSpaceDN w:val="0"/>
        <w:adjustRightInd w:val="0"/>
        <w:spacing w:after="0" w:line="360" w:lineRule="auto"/>
        <w:ind w:left="709" w:hanging="425"/>
        <w:rPr>
          <w:rFonts w:ascii="Arial" w:hAnsi="Arial" w:cs="Arial"/>
          <w:sz w:val="24"/>
          <w:szCs w:val="24"/>
        </w:rPr>
      </w:pPr>
      <w:r w:rsidRPr="0074093D">
        <w:rPr>
          <w:rFonts w:ascii="Arial" w:hAnsi="Arial" w:cs="Arial"/>
          <w:sz w:val="24"/>
          <w:szCs w:val="24"/>
        </w:rPr>
        <w:t>nie dokonać bezpośredniej zapłaty wynagrodzenia Podwykonawcy lub dalszemu Podwykonawcy, jeżeli Wykonawca wykaże niezasadność takiej zapłaty, albo</w:t>
      </w:r>
    </w:p>
    <w:p w14:paraId="1B4D16CB" w14:textId="77777777" w:rsidR="00D67704" w:rsidRPr="0074093D" w:rsidRDefault="00D67704" w:rsidP="00BC4606">
      <w:pPr>
        <w:numPr>
          <w:ilvl w:val="0"/>
          <w:numId w:val="9"/>
        </w:numPr>
        <w:tabs>
          <w:tab w:val="left" w:pos="709"/>
        </w:tabs>
        <w:autoSpaceDE w:val="0"/>
        <w:autoSpaceDN w:val="0"/>
        <w:adjustRightInd w:val="0"/>
        <w:spacing w:after="0" w:line="360" w:lineRule="auto"/>
        <w:ind w:left="709" w:hanging="425"/>
        <w:rPr>
          <w:rFonts w:ascii="Arial" w:hAnsi="Arial" w:cs="Arial"/>
          <w:sz w:val="24"/>
          <w:szCs w:val="24"/>
        </w:rPr>
      </w:pPr>
      <w:r w:rsidRPr="0074093D">
        <w:rPr>
          <w:rFonts w:ascii="Arial" w:hAnsi="Arial" w:cs="Arial"/>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7703592" w14:textId="77777777" w:rsidR="00D67704" w:rsidRPr="0074093D" w:rsidRDefault="00D67704" w:rsidP="00BC4606">
      <w:pPr>
        <w:numPr>
          <w:ilvl w:val="0"/>
          <w:numId w:val="9"/>
        </w:numPr>
        <w:tabs>
          <w:tab w:val="left" w:pos="709"/>
        </w:tabs>
        <w:autoSpaceDE w:val="0"/>
        <w:autoSpaceDN w:val="0"/>
        <w:adjustRightInd w:val="0"/>
        <w:spacing w:after="0" w:line="360" w:lineRule="auto"/>
        <w:ind w:left="709" w:hanging="425"/>
        <w:rPr>
          <w:rFonts w:ascii="Arial" w:hAnsi="Arial" w:cs="Arial"/>
          <w:sz w:val="24"/>
          <w:szCs w:val="24"/>
        </w:rPr>
      </w:pPr>
      <w:r w:rsidRPr="0074093D">
        <w:rPr>
          <w:rFonts w:ascii="Arial" w:hAnsi="Arial" w:cs="Arial"/>
          <w:sz w:val="24"/>
          <w:szCs w:val="24"/>
        </w:rPr>
        <w:t>dokonać bezpośredniej zapłaty wynagrodzenia Podwykonawcy lub dalszemu Podwykonawcy, jeżeli Podwykonawca lub dalszy Podwykonawca wykaże zasadność takiej zapłaty.</w:t>
      </w:r>
    </w:p>
    <w:p w14:paraId="26C41B5A" w14:textId="3E0D5DE0" w:rsidR="003803CE"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t>W przypadku dokonania bezpośredniej zapłaty Podwykonawcy lub dalszemu Podwykonawcy, o których mowa w ust. 13, Zamawiający potrąci kwotę wypłaconego wynagrodzenia z wynagrodzenia należnego Wykonawcy, na co Wykonawca wyraża zgodę.</w:t>
      </w:r>
    </w:p>
    <w:p w14:paraId="21D73E7B" w14:textId="77777777" w:rsidR="003803CE" w:rsidRDefault="003803CE">
      <w:pPr>
        <w:rPr>
          <w:rFonts w:ascii="Arial" w:hAnsi="Arial" w:cs="Arial"/>
          <w:sz w:val="24"/>
          <w:szCs w:val="24"/>
        </w:rPr>
      </w:pPr>
      <w:r>
        <w:rPr>
          <w:rFonts w:ascii="Arial" w:hAnsi="Arial" w:cs="Arial"/>
          <w:sz w:val="24"/>
          <w:szCs w:val="24"/>
        </w:rPr>
        <w:br w:type="page"/>
      </w:r>
    </w:p>
    <w:p w14:paraId="4C5A022B" w14:textId="77777777" w:rsidR="00D67704" w:rsidRDefault="00D67704" w:rsidP="00BC4606">
      <w:pPr>
        <w:numPr>
          <w:ilvl w:val="0"/>
          <w:numId w:val="19"/>
        </w:numPr>
        <w:autoSpaceDE w:val="0"/>
        <w:autoSpaceDN w:val="0"/>
        <w:adjustRightInd w:val="0"/>
        <w:spacing w:after="0" w:line="360" w:lineRule="auto"/>
        <w:rPr>
          <w:rFonts w:ascii="Arial" w:hAnsi="Arial" w:cs="Arial"/>
          <w:sz w:val="24"/>
          <w:szCs w:val="24"/>
        </w:rPr>
      </w:pPr>
      <w:r w:rsidRPr="0074093D">
        <w:rPr>
          <w:rFonts w:ascii="Arial" w:hAnsi="Arial" w:cs="Arial"/>
          <w:sz w:val="24"/>
          <w:szCs w:val="24"/>
        </w:rPr>
        <w:lastRenderedPageBreak/>
        <w:t>Konieczność wielokrotnego dokonywania bezpośredniej zapłaty Podwykonawcy lub dalszemu Podwykonawcy, o których mowa w ust. 13, lub konieczność dokonania bezpośrednich zapłat na sumę większą niż 5% wartości umowy może stanowić podstawę do odstąpienia od umowy w sprawie zamówienia publicznego przez Zamawiającego.</w:t>
      </w:r>
    </w:p>
    <w:p w14:paraId="32B5EE0C" w14:textId="35C6BD9F" w:rsidR="00D67704" w:rsidRPr="0074093D" w:rsidRDefault="00D67704" w:rsidP="00B05F06">
      <w:pPr>
        <w:numPr>
          <w:ilvl w:val="0"/>
          <w:numId w:val="19"/>
        </w:numPr>
        <w:autoSpaceDE w:val="0"/>
        <w:autoSpaceDN w:val="0"/>
        <w:adjustRightInd w:val="0"/>
        <w:spacing w:line="360" w:lineRule="auto"/>
        <w:rPr>
          <w:rFonts w:ascii="Arial" w:hAnsi="Arial" w:cs="Arial"/>
          <w:sz w:val="24"/>
          <w:szCs w:val="24"/>
        </w:rPr>
      </w:pPr>
      <w:r w:rsidRPr="0074093D">
        <w:rPr>
          <w:rFonts w:ascii="Arial" w:hAnsi="Arial" w:cs="Arial"/>
          <w:sz w:val="24"/>
          <w:szCs w:val="24"/>
        </w:rPr>
        <w:t>Wykonawca ponosi wobec Zamawiającego pełną odpowiedzialność za roboty wykonane przez Podwykonawców.</w:t>
      </w:r>
    </w:p>
    <w:p w14:paraId="087A1F93" w14:textId="3CDB48C7" w:rsidR="00D67704" w:rsidRPr="00D26319" w:rsidRDefault="00D26319" w:rsidP="005E202D">
      <w:pPr>
        <w:tabs>
          <w:tab w:val="num" w:pos="360"/>
          <w:tab w:val="left" w:pos="420"/>
        </w:tabs>
        <w:spacing w:after="0" w:line="360" w:lineRule="auto"/>
        <w:ind w:left="360" w:hanging="360"/>
        <w:jc w:val="center"/>
        <w:rPr>
          <w:rFonts w:ascii="Arial" w:hAnsi="Arial" w:cs="Arial"/>
          <w:sz w:val="24"/>
          <w:szCs w:val="24"/>
        </w:rPr>
      </w:pPr>
      <w:r w:rsidRPr="00D26319">
        <w:rPr>
          <w:rFonts w:ascii="Arial" w:hAnsi="Arial" w:cs="Arial"/>
          <w:sz w:val="24"/>
          <w:szCs w:val="24"/>
        </w:rPr>
        <w:t>PROCEDURA ODBIOROWA</w:t>
      </w:r>
    </w:p>
    <w:p w14:paraId="5019FC61" w14:textId="77777777" w:rsidR="00D67704" w:rsidRPr="00D26319" w:rsidRDefault="00D67704" w:rsidP="00D67704">
      <w:pPr>
        <w:tabs>
          <w:tab w:val="num" w:pos="360"/>
          <w:tab w:val="left" w:pos="420"/>
        </w:tabs>
        <w:spacing w:after="0" w:line="360" w:lineRule="auto"/>
        <w:ind w:left="360" w:hanging="360"/>
        <w:jc w:val="center"/>
        <w:rPr>
          <w:rFonts w:ascii="Arial" w:hAnsi="Arial" w:cs="Arial"/>
          <w:sz w:val="24"/>
          <w:szCs w:val="24"/>
        </w:rPr>
      </w:pPr>
      <w:r w:rsidRPr="00D26319">
        <w:rPr>
          <w:rFonts w:ascii="Arial" w:hAnsi="Arial" w:cs="Arial"/>
          <w:sz w:val="24"/>
          <w:szCs w:val="24"/>
        </w:rPr>
        <w:t>§ 11</w:t>
      </w:r>
    </w:p>
    <w:p w14:paraId="62659BE8" w14:textId="5A901F39" w:rsidR="00E262F8" w:rsidRDefault="00E262F8">
      <w:pPr>
        <w:pStyle w:val="Akapitzlist"/>
        <w:widowControl w:val="0"/>
        <w:numPr>
          <w:ilvl w:val="1"/>
          <w:numId w:val="37"/>
        </w:numPr>
        <w:tabs>
          <w:tab w:val="num" w:pos="426"/>
        </w:tabs>
        <w:suppressAutoHyphens/>
        <w:spacing w:after="0" w:line="360" w:lineRule="auto"/>
        <w:ind w:left="426" w:hanging="426"/>
        <w:textAlignment w:val="baseline"/>
        <w:rPr>
          <w:rFonts w:ascii="Arial" w:hAnsi="Arial" w:cs="Arial"/>
          <w:sz w:val="24"/>
          <w:szCs w:val="24"/>
        </w:rPr>
      </w:pPr>
      <w:r>
        <w:rPr>
          <w:rFonts w:ascii="Arial" w:hAnsi="Arial" w:cs="Arial"/>
          <w:sz w:val="24"/>
          <w:szCs w:val="24"/>
        </w:rPr>
        <w:t>Wykonawca powiadamia pisemnie Zamawiającego</w:t>
      </w:r>
      <w:r w:rsidR="00D072DA">
        <w:rPr>
          <w:rFonts w:ascii="Arial" w:hAnsi="Arial" w:cs="Arial"/>
          <w:sz w:val="24"/>
          <w:szCs w:val="24"/>
        </w:rPr>
        <w:t xml:space="preserve"> </w:t>
      </w:r>
      <w:r>
        <w:rPr>
          <w:rFonts w:ascii="Arial" w:hAnsi="Arial" w:cs="Arial"/>
          <w:sz w:val="24"/>
          <w:szCs w:val="24"/>
        </w:rPr>
        <w:t>o planowanych odbiorach:</w:t>
      </w:r>
    </w:p>
    <w:p w14:paraId="6F1AF835" w14:textId="77777777" w:rsidR="00E262F8" w:rsidRDefault="00E262F8">
      <w:pPr>
        <w:pStyle w:val="Akapitzlist"/>
        <w:numPr>
          <w:ilvl w:val="0"/>
          <w:numId w:val="38"/>
        </w:numPr>
        <w:tabs>
          <w:tab w:val="clear" w:pos="720"/>
          <w:tab w:val="num" w:pos="851"/>
        </w:tabs>
        <w:autoSpaceDE w:val="0"/>
        <w:autoSpaceDN w:val="0"/>
        <w:adjustRightInd w:val="0"/>
        <w:spacing w:after="0" w:line="360" w:lineRule="auto"/>
        <w:ind w:left="851" w:hanging="425"/>
        <w:rPr>
          <w:rFonts w:ascii="Arial" w:hAnsi="Arial" w:cs="Arial"/>
          <w:sz w:val="24"/>
          <w:szCs w:val="24"/>
        </w:rPr>
      </w:pPr>
      <w:r>
        <w:rPr>
          <w:rFonts w:ascii="Arial" w:hAnsi="Arial" w:cs="Arial"/>
          <w:sz w:val="24"/>
          <w:szCs w:val="24"/>
        </w:rPr>
        <w:t>robót zanikających – z wyprzedzeniem co najmniej 3 dni,</w:t>
      </w:r>
    </w:p>
    <w:p w14:paraId="78B0FCCA" w14:textId="4611A642" w:rsidR="00E262F8" w:rsidRDefault="00E262F8">
      <w:pPr>
        <w:pStyle w:val="Akapitzlist"/>
        <w:numPr>
          <w:ilvl w:val="0"/>
          <w:numId w:val="38"/>
        </w:numPr>
        <w:tabs>
          <w:tab w:val="clear" w:pos="720"/>
          <w:tab w:val="num" w:pos="851"/>
        </w:tabs>
        <w:autoSpaceDE w:val="0"/>
        <w:autoSpaceDN w:val="0"/>
        <w:adjustRightInd w:val="0"/>
        <w:spacing w:after="0" w:line="360" w:lineRule="auto"/>
        <w:ind w:left="851" w:hanging="425"/>
        <w:rPr>
          <w:rFonts w:ascii="Arial" w:hAnsi="Arial" w:cs="Arial"/>
          <w:sz w:val="24"/>
          <w:szCs w:val="24"/>
        </w:rPr>
      </w:pPr>
      <w:r>
        <w:rPr>
          <w:rFonts w:ascii="Arial" w:hAnsi="Arial" w:cs="Arial"/>
          <w:sz w:val="24"/>
          <w:szCs w:val="24"/>
        </w:rPr>
        <w:t xml:space="preserve">częściowych – z wyprzedzeniem co najmniej </w:t>
      </w:r>
      <w:r w:rsidR="001F65D2">
        <w:rPr>
          <w:rFonts w:ascii="Arial" w:hAnsi="Arial" w:cs="Arial"/>
          <w:sz w:val="24"/>
          <w:szCs w:val="24"/>
        </w:rPr>
        <w:t>3</w:t>
      </w:r>
      <w:r>
        <w:rPr>
          <w:rFonts w:ascii="Arial" w:hAnsi="Arial" w:cs="Arial"/>
          <w:sz w:val="24"/>
          <w:szCs w:val="24"/>
        </w:rPr>
        <w:t xml:space="preserve"> dni,</w:t>
      </w:r>
    </w:p>
    <w:p w14:paraId="38DED52F" w14:textId="77777777" w:rsidR="00E262F8" w:rsidRPr="003B32C5" w:rsidRDefault="00E262F8">
      <w:pPr>
        <w:pStyle w:val="Akapitzlist"/>
        <w:widowControl w:val="0"/>
        <w:numPr>
          <w:ilvl w:val="0"/>
          <w:numId w:val="38"/>
        </w:numPr>
        <w:tabs>
          <w:tab w:val="clear" w:pos="720"/>
          <w:tab w:val="num" w:pos="851"/>
        </w:tabs>
        <w:suppressAutoHyphens/>
        <w:spacing w:after="0" w:line="360" w:lineRule="auto"/>
        <w:ind w:left="851" w:hanging="425"/>
        <w:textAlignment w:val="baseline"/>
        <w:rPr>
          <w:rFonts w:ascii="Arial" w:hAnsi="Arial" w:cs="Arial"/>
          <w:sz w:val="24"/>
          <w:szCs w:val="24"/>
        </w:rPr>
      </w:pPr>
      <w:r w:rsidRPr="003B32C5">
        <w:rPr>
          <w:rFonts w:ascii="Arial" w:hAnsi="Arial" w:cs="Arial"/>
          <w:sz w:val="24"/>
          <w:szCs w:val="24"/>
        </w:rPr>
        <w:t>końcowym – z wyprzedzeniem co najmniej 7 dni.</w:t>
      </w:r>
    </w:p>
    <w:p w14:paraId="6FCDAE42" w14:textId="77777777" w:rsidR="00AC335F" w:rsidRDefault="00E262F8">
      <w:pPr>
        <w:pStyle w:val="Akapitzlist"/>
        <w:widowControl w:val="0"/>
        <w:numPr>
          <w:ilvl w:val="1"/>
          <w:numId w:val="37"/>
        </w:numPr>
        <w:tabs>
          <w:tab w:val="clear" w:pos="1440"/>
        </w:tabs>
        <w:suppressAutoHyphens/>
        <w:spacing w:after="0" w:line="360" w:lineRule="auto"/>
        <w:ind w:left="426" w:hanging="426"/>
        <w:textAlignment w:val="baseline"/>
        <w:rPr>
          <w:rFonts w:ascii="Arial" w:hAnsi="Arial" w:cs="Arial"/>
          <w:sz w:val="24"/>
          <w:szCs w:val="24"/>
        </w:rPr>
      </w:pPr>
      <w:r w:rsidRPr="003B32C5">
        <w:rPr>
          <w:rFonts w:ascii="Arial" w:hAnsi="Arial" w:cs="Arial"/>
          <w:sz w:val="24"/>
          <w:szCs w:val="24"/>
        </w:rPr>
        <w:t xml:space="preserve">Odbiór końcowy robót nastąpi nie później niż w terminie wykonania </w:t>
      </w:r>
      <w:r w:rsidR="003B32C5" w:rsidRPr="003B32C5">
        <w:rPr>
          <w:rFonts w:ascii="Arial" w:hAnsi="Arial" w:cs="Arial"/>
          <w:sz w:val="24"/>
          <w:szCs w:val="24"/>
        </w:rPr>
        <w:t>robót budowlanych.</w:t>
      </w:r>
      <w:r w:rsidRPr="003B32C5">
        <w:rPr>
          <w:rFonts w:ascii="Arial" w:hAnsi="Arial" w:cs="Arial"/>
          <w:sz w:val="24"/>
          <w:szCs w:val="24"/>
        </w:rPr>
        <w:t xml:space="preserve"> Gotowość do odbioru Wykonawca zgłosi pisemnie </w:t>
      </w:r>
      <w:r w:rsidR="00D072DA" w:rsidRPr="003B32C5">
        <w:rPr>
          <w:rFonts w:ascii="Arial" w:hAnsi="Arial" w:cs="Arial"/>
          <w:sz w:val="24"/>
          <w:szCs w:val="24"/>
        </w:rPr>
        <w:t xml:space="preserve">Zamawiającemu </w:t>
      </w:r>
      <w:r w:rsidRPr="003B32C5">
        <w:rPr>
          <w:rFonts w:ascii="Arial" w:hAnsi="Arial" w:cs="Arial"/>
          <w:sz w:val="24"/>
          <w:szCs w:val="24"/>
        </w:rPr>
        <w:t>w terminie 7 dni przed upływem terminu wykonania robót budowlanych wraz z</w:t>
      </w:r>
      <w:r w:rsidRPr="003B32C5">
        <w:rPr>
          <w:sz w:val="24"/>
          <w:szCs w:val="24"/>
        </w:rPr>
        <w:t xml:space="preserve"> </w:t>
      </w:r>
      <w:r w:rsidRPr="003B32C5">
        <w:rPr>
          <w:rFonts w:ascii="Arial" w:hAnsi="Arial" w:cs="Arial"/>
          <w:sz w:val="24"/>
          <w:szCs w:val="24"/>
        </w:rPr>
        <w:t>przekazaniem dokumentów dotyczących rozliczenia końcowego.</w:t>
      </w:r>
    </w:p>
    <w:p w14:paraId="3482401D" w14:textId="5904390D" w:rsidR="00AC335F" w:rsidRPr="00AC335F" w:rsidRDefault="00AC335F">
      <w:pPr>
        <w:pStyle w:val="Akapitzlist"/>
        <w:widowControl w:val="0"/>
        <w:numPr>
          <w:ilvl w:val="1"/>
          <w:numId w:val="37"/>
        </w:numPr>
        <w:tabs>
          <w:tab w:val="clear" w:pos="1440"/>
        </w:tabs>
        <w:suppressAutoHyphens/>
        <w:spacing w:after="0" w:line="360" w:lineRule="auto"/>
        <w:ind w:left="426" w:hanging="426"/>
        <w:textAlignment w:val="baseline"/>
        <w:rPr>
          <w:rFonts w:ascii="Arial" w:hAnsi="Arial" w:cs="Arial"/>
          <w:sz w:val="24"/>
          <w:szCs w:val="24"/>
        </w:rPr>
      </w:pPr>
      <w:r w:rsidRPr="00AC335F">
        <w:rPr>
          <w:rFonts w:ascii="Arial" w:eastAsia="Times New Roman" w:hAnsi="Arial" w:cs="Arial"/>
          <w:color w:val="000000"/>
          <w:sz w:val="24"/>
          <w:szCs w:val="24"/>
          <w:lang w:eastAsia="pl-PL"/>
        </w:rPr>
        <w:t>Warunkiem spisania protokołu odbioru robót częściowego/końcowego jest złożenie Zamawiającemu protokołów odbioru robót częściowego/końcowego wykonanych przez Podwykonawców (dalszych Podwykonawców) i odebranych przez Wykonawcę.</w:t>
      </w:r>
    </w:p>
    <w:p w14:paraId="29A0552D" w14:textId="5FF77CF9" w:rsidR="00F82DBE" w:rsidRPr="00AC335F" w:rsidRDefault="00E262F8">
      <w:pPr>
        <w:pStyle w:val="Akapitzlist"/>
        <w:widowControl w:val="0"/>
        <w:numPr>
          <w:ilvl w:val="1"/>
          <w:numId w:val="37"/>
        </w:numPr>
        <w:tabs>
          <w:tab w:val="num" w:pos="426"/>
        </w:tabs>
        <w:suppressAutoHyphens/>
        <w:spacing w:after="0" w:line="360" w:lineRule="auto"/>
        <w:ind w:left="426" w:hanging="426"/>
        <w:textAlignment w:val="baseline"/>
        <w:rPr>
          <w:rFonts w:ascii="Arial" w:hAnsi="Arial" w:cs="Arial"/>
          <w:sz w:val="24"/>
          <w:szCs w:val="24"/>
        </w:rPr>
      </w:pPr>
      <w:r w:rsidRPr="00FF6C37">
        <w:rPr>
          <w:rFonts w:ascii="Arial" w:hAnsi="Arial" w:cs="Arial"/>
          <w:sz w:val="24"/>
          <w:szCs w:val="24"/>
        </w:rPr>
        <w:t>Zamawiający</w:t>
      </w:r>
      <w:r w:rsidR="00D072DA" w:rsidRPr="00FF6C37">
        <w:rPr>
          <w:rFonts w:ascii="Arial" w:hAnsi="Arial" w:cs="Arial"/>
          <w:sz w:val="24"/>
          <w:szCs w:val="24"/>
        </w:rPr>
        <w:t xml:space="preserve"> </w:t>
      </w:r>
      <w:r w:rsidRPr="00FF6C37">
        <w:rPr>
          <w:rFonts w:ascii="Arial" w:hAnsi="Arial" w:cs="Arial"/>
          <w:sz w:val="24"/>
          <w:szCs w:val="24"/>
        </w:rPr>
        <w:t>rozpisz</w:t>
      </w:r>
      <w:r w:rsidR="00CF59F4" w:rsidRPr="00FF6C37">
        <w:rPr>
          <w:rFonts w:ascii="Arial" w:hAnsi="Arial" w:cs="Arial"/>
          <w:sz w:val="24"/>
          <w:szCs w:val="24"/>
        </w:rPr>
        <w:t>e</w:t>
      </w:r>
      <w:r w:rsidRPr="00FF6C37">
        <w:rPr>
          <w:rFonts w:ascii="Arial" w:hAnsi="Arial" w:cs="Arial"/>
          <w:sz w:val="24"/>
          <w:szCs w:val="24"/>
        </w:rPr>
        <w:t xml:space="preserve"> i wykona odbiór końcowy w terminie </w:t>
      </w:r>
      <w:r w:rsidR="00904ECF" w:rsidRPr="00FF6C37">
        <w:rPr>
          <w:rFonts w:ascii="Arial" w:hAnsi="Arial" w:cs="Arial"/>
          <w:sz w:val="24"/>
          <w:szCs w:val="24"/>
        </w:rPr>
        <w:t>7</w:t>
      </w:r>
      <w:r w:rsidRPr="00FF6C37">
        <w:rPr>
          <w:rFonts w:ascii="Arial" w:hAnsi="Arial" w:cs="Arial"/>
          <w:sz w:val="24"/>
          <w:szCs w:val="24"/>
        </w:rPr>
        <w:t xml:space="preserve"> dni od zgłoszenia, a w przypadku stwierdzenia nie wykonania całości przedmiotu umowy lub wykonania wadliwego, uzgodni nowy terminu odbioru robót</w:t>
      </w:r>
      <w:r w:rsidR="00D072DA" w:rsidRPr="00FF6C37">
        <w:rPr>
          <w:rFonts w:ascii="Arial" w:hAnsi="Arial" w:cs="Arial"/>
          <w:sz w:val="24"/>
          <w:szCs w:val="24"/>
        </w:rPr>
        <w:t>, który powinien być dokonany nie późnej niż do 21 dni.</w:t>
      </w:r>
    </w:p>
    <w:p w14:paraId="597BF727" w14:textId="623AB63A" w:rsidR="00E262F8" w:rsidRDefault="00E262F8">
      <w:pPr>
        <w:pStyle w:val="Akapitzlist"/>
        <w:widowControl w:val="0"/>
        <w:numPr>
          <w:ilvl w:val="1"/>
          <w:numId w:val="37"/>
        </w:numPr>
        <w:tabs>
          <w:tab w:val="num" w:pos="426"/>
        </w:tabs>
        <w:suppressAutoHyphens/>
        <w:spacing w:after="0" w:line="360" w:lineRule="auto"/>
        <w:ind w:left="426" w:hanging="426"/>
        <w:textAlignment w:val="baseline"/>
        <w:rPr>
          <w:rFonts w:ascii="Arial" w:hAnsi="Arial" w:cs="Arial"/>
          <w:sz w:val="24"/>
          <w:szCs w:val="24"/>
        </w:rPr>
      </w:pPr>
      <w:r>
        <w:rPr>
          <w:rFonts w:ascii="Arial" w:hAnsi="Arial" w:cs="Arial"/>
          <w:sz w:val="24"/>
          <w:szCs w:val="24"/>
        </w:rPr>
        <w:t xml:space="preserve">Wykonawca w ramach wykonywania przedmiotu niniejszej umowy, pisemnie przekaże </w:t>
      </w:r>
      <w:r w:rsidR="00607FDC">
        <w:rPr>
          <w:rFonts w:ascii="Arial" w:hAnsi="Arial" w:cs="Arial"/>
          <w:sz w:val="24"/>
          <w:szCs w:val="24"/>
        </w:rPr>
        <w:t>Zamawiającemu</w:t>
      </w:r>
      <w:r>
        <w:rPr>
          <w:rFonts w:ascii="Arial" w:hAnsi="Arial" w:cs="Arial"/>
          <w:sz w:val="24"/>
          <w:szCs w:val="24"/>
        </w:rPr>
        <w:t>:</w:t>
      </w:r>
    </w:p>
    <w:p w14:paraId="03C57627" w14:textId="77777777" w:rsidR="00E262F8" w:rsidRDefault="00E262F8">
      <w:pPr>
        <w:pStyle w:val="Akapitzlist"/>
        <w:numPr>
          <w:ilvl w:val="0"/>
          <w:numId w:val="39"/>
        </w:numPr>
        <w:tabs>
          <w:tab w:val="left" w:pos="426"/>
        </w:tabs>
        <w:autoSpaceDE w:val="0"/>
        <w:autoSpaceDN w:val="0"/>
        <w:adjustRightInd w:val="0"/>
        <w:spacing w:after="0" w:line="360" w:lineRule="auto"/>
        <w:ind w:left="851" w:hanging="425"/>
        <w:rPr>
          <w:rFonts w:ascii="Arial" w:hAnsi="Arial" w:cs="Arial"/>
          <w:sz w:val="24"/>
          <w:szCs w:val="24"/>
        </w:rPr>
      </w:pPr>
      <w:r>
        <w:rPr>
          <w:rFonts w:ascii="Arial" w:hAnsi="Arial" w:cs="Arial"/>
          <w:sz w:val="24"/>
          <w:szCs w:val="24"/>
        </w:rPr>
        <w:t>końcową dokumentację rozliczeniową w terminie zgłoszenia zakończenia robót,</w:t>
      </w:r>
    </w:p>
    <w:p w14:paraId="4952679F" w14:textId="0317DF91" w:rsidR="00E262F8" w:rsidRDefault="00E262F8">
      <w:pPr>
        <w:pStyle w:val="Akapitzlist"/>
        <w:numPr>
          <w:ilvl w:val="0"/>
          <w:numId w:val="39"/>
        </w:numPr>
        <w:tabs>
          <w:tab w:val="left" w:pos="426"/>
        </w:tabs>
        <w:autoSpaceDE w:val="0"/>
        <w:autoSpaceDN w:val="0"/>
        <w:adjustRightInd w:val="0"/>
        <w:spacing w:after="0" w:line="360" w:lineRule="auto"/>
        <w:ind w:left="851" w:hanging="425"/>
        <w:rPr>
          <w:rFonts w:ascii="Arial" w:hAnsi="Arial" w:cs="Arial"/>
          <w:sz w:val="24"/>
          <w:szCs w:val="24"/>
        </w:rPr>
      </w:pPr>
      <w:r>
        <w:rPr>
          <w:rFonts w:ascii="Arial" w:hAnsi="Arial" w:cs="Arial"/>
          <w:sz w:val="24"/>
          <w:szCs w:val="24"/>
        </w:rPr>
        <w:t xml:space="preserve">atesty i gwarancje udzielone przez dostawców materiałów i urządzeń </w:t>
      </w:r>
      <w:r w:rsidR="00150845">
        <w:rPr>
          <w:rFonts w:ascii="Arial" w:hAnsi="Arial" w:cs="Arial"/>
          <w:sz w:val="24"/>
          <w:szCs w:val="24"/>
        </w:rPr>
        <w:t>w terminie zgłoszenia zakończenia robót</w:t>
      </w:r>
      <w:r>
        <w:rPr>
          <w:rFonts w:ascii="Arial" w:hAnsi="Arial" w:cs="Arial"/>
          <w:sz w:val="24"/>
          <w:szCs w:val="24"/>
        </w:rPr>
        <w:t>,</w:t>
      </w:r>
    </w:p>
    <w:p w14:paraId="795E141A" w14:textId="5B4A4814" w:rsidR="00E262F8" w:rsidRDefault="00E262F8">
      <w:pPr>
        <w:pStyle w:val="Akapitzlist"/>
        <w:numPr>
          <w:ilvl w:val="0"/>
          <w:numId w:val="39"/>
        </w:numPr>
        <w:tabs>
          <w:tab w:val="left" w:pos="426"/>
        </w:tabs>
        <w:autoSpaceDE w:val="0"/>
        <w:autoSpaceDN w:val="0"/>
        <w:adjustRightInd w:val="0"/>
        <w:spacing w:after="0" w:line="360" w:lineRule="auto"/>
        <w:ind w:left="851" w:hanging="425"/>
        <w:rPr>
          <w:rFonts w:ascii="Arial" w:hAnsi="Arial" w:cs="Arial"/>
          <w:sz w:val="24"/>
          <w:szCs w:val="24"/>
        </w:rPr>
      </w:pPr>
      <w:r>
        <w:rPr>
          <w:rFonts w:ascii="Arial" w:hAnsi="Arial" w:cs="Arial"/>
          <w:sz w:val="24"/>
          <w:szCs w:val="24"/>
        </w:rPr>
        <w:t xml:space="preserve">certyfikaty na znak bezpieczeństwa, certyfikaty zgodności i aprobaty techniczne zgodnie z przepisami ustawy prawo budowlane </w:t>
      </w:r>
      <w:r w:rsidR="00150845">
        <w:rPr>
          <w:rFonts w:ascii="Arial" w:hAnsi="Arial" w:cs="Arial"/>
          <w:sz w:val="24"/>
          <w:szCs w:val="24"/>
        </w:rPr>
        <w:t>w terminie zgłoszenia zakończenia</w:t>
      </w:r>
      <w:r>
        <w:rPr>
          <w:rFonts w:ascii="Arial" w:hAnsi="Arial" w:cs="Arial"/>
          <w:sz w:val="24"/>
          <w:szCs w:val="24"/>
        </w:rPr>
        <w:t xml:space="preserve"> robót,</w:t>
      </w:r>
    </w:p>
    <w:p w14:paraId="29362561" w14:textId="6389EB9B" w:rsidR="00E262F8" w:rsidRDefault="00E262F8">
      <w:pPr>
        <w:pStyle w:val="Akapitzlist"/>
        <w:numPr>
          <w:ilvl w:val="0"/>
          <w:numId w:val="39"/>
        </w:numPr>
        <w:tabs>
          <w:tab w:val="left" w:pos="426"/>
        </w:tabs>
        <w:autoSpaceDE w:val="0"/>
        <w:autoSpaceDN w:val="0"/>
        <w:adjustRightInd w:val="0"/>
        <w:spacing w:after="0" w:line="360" w:lineRule="auto"/>
        <w:ind w:left="851" w:hanging="425"/>
        <w:rPr>
          <w:rFonts w:ascii="Arial" w:hAnsi="Arial" w:cs="Arial"/>
          <w:sz w:val="24"/>
          <w:szCs w:val="24"/>
        </w:rPr>
      </w:pPr>
      <w:r>
        <w:rPr>
          <w:rFonts w:ascii="Arial" w:hAnsi="Arial" w:cs="Arial"/>
          <w:sz w:val="24"/>
          <w:szCs w:val="24"/>
        </w:rPr>
        <w:lastRenderedPageBreak/>
        <w:t xml:space="preserve">pełną dokumentację powykonawczą wraz z przygotowaniem dokumentów </w:t>
      </w:r>
      <w:r>
        <w:rPr>
          <w:rFonts w:ascii="Arial" w:hAnsi="Arial" w:cs="Arial"/>
          <w:sz w:val="24"/>
          <w:szCs w:val="24"/>
        </w:rPr>
        <w:br/>
        <w:t>i załączników koniecznych do zgłoszenia zakończenia robót w odpowiednim organie nadzoru budowlanego</w:t>
      </w:r>
      <w:r w:rsidR="00150845">
        <w:rPr>
          <w:rFonts w:ascii="Arial" w:hAnsi="Arial" w:cs="Arial"/>
          <w:sz w:val="24"/>
          <w:szCs w:val="24"/>
        </w:rPr>
        <w:t xml:space="preserve"> w terminie zgłoszenia zakończenia robót</w:t>
      </w:r>
      <w:r>
        <w:rPr>
          <w:rFonts w:ascii="Arial" w:hAnsi="Arial" w:cs="Arial"/>
          <w:sz w:val="24"/>
          <w:szCs w:val="24"/>
        </w:rPr>
        <w:t>.</w:t>
      </w:r>
    </w:p>
    <w:p w14:paraId="5630A95A" w14:textId="21750949" w:rsidR="000B2A46" w:rsidRPr="004B3133" w:rsidRDefault="00A406A3">
      <w:pPr>
        <w:pStyle w:val="Akapitzlist"/>
        <w:numPr>
          <w:ilvl w:val="0"/>
          <w:numId w:val="49"/>
        </w:numPr>
        <w:tabs>
          <w:tab w:val="left" w:pos="426"/>
        </w:tabs>
        <w:autoSpaceDE w:val="0"/>
        <w:autoSpaceDN w:val="0"/>
        <w:adjustRightInd w:val="0"/>
        <w:spacing w:after="0" w:line="360" w:lineRule="auto"/>
        <w:rPr>
          <w:rFonts w:ascii="Arial" w:hAnsi="Arial" w:cs="Arial"/>
          <w:sz w:val="24"/>
          <w:szCs w:val="24"/>
        </w:rPr>
      </w:pPr>
      <w:r w:rsidRPr="004B3133">
        <w:rPr>
          <w:rFonts w:ascii="Arial" w:hAnsi="Arial" w:cs="Arial"/>
          <w:sz w:val="24"/>
          <w:szCs w:val="24"/>
        </w:rPr>
        <w:t>Zamawiający w ciągu 30 dni od zakończenia robót budowlanych dokona rozliczenia końcowego i sporządzi protokół końcowego rozliczenia przedmiotu umowy.</w:t>
      </w:r>
    </w:p>
    <w:p w14:paraId="05D1754F" w14:textId="34D6C5AC" w:rsidR="00D67704" w:rsidRPr="00E262F8" w:rsidRDefault="00E262F8" w:rsidP="00365A5F">
      <w:pPr>
        <w:pStyle w:val="Tekstpodstawowy3"/>
        <w:spacing w:after="0" w:line="360" w:lineRule="auto"/>
        <w:jc w:val="center"/>
        <w:rPr>
          <w:rFonts w:ascii="Arial" w:hAnsi="Arial" w:cs="Arial"/>
          <w:sz w:val="24"/>
          <w:szCs w:val="24"/>
        </w:rPr>
      </w:pPr>
      <w:r w:rsidRPr="00E262F8">
        <w:rPr>
          <w:rFonts w:ascii="Arial" w:hAnsi="Arial" w:cs="Arial"/>
          <w:sz w:val="24"/>
          <w:szCs w:val="24"/>
        </w:rPr>
        <w:t>GWARANCJA</w:t>
      </w:r>
    </w:p>
    <w:p w14:paraId="4F8E1331" w14:textId="77777777" w:rsidR="00D67704" w:rsidRPr="00E262F8" w:rsidRDefault="00D67704" w:rsidP="00D67704">
      <w:pPr>
        <w:pStyle w:val="Tekstpodstawowy3"/>
        <w:spacing w:after="0" w:line="360" w:lineRule="auto"/>
        <w:jc w:val="center"/>
        <w:rPr>
          <w:rFonts w:ascii="Arial" w:hAnsi="Arial" w:cs="Arial"/>
          <w:sz w:val="24"/>
          <w:szCs w:val="24"/>
        </w:rPr>
      </w:pPr>
      <w:r w:rsidRPr="00E262F8">
        <w:rPr>
          <w:rFonts w:ascii="Arial" w:hAnsi="Arial" w:cs="Arial"/>
          <w:sz w:val="24"/>
          <w:szCs w:val="24"/>
        </w:rPr>
        <w:t>§ 12</w:t>
      </w:r>
    </w:p>
    <w:p w14:paraId="1883212F" w14:textId="5C50A98D" w:rsidR="00D67704" w:rsidRPr="00ED5755" w:rsidRDefault="00D67704">
      <w:pPr>
        <w:numPr>
          <w:ilvl w:val="0"/>
          <w:numId w:val="41"/>
        </w:numPr>
        <w:spacing w:after="0" w:line="360" w:lineRule="auto"/>
        <w:ind w:left="426" w:hanging="426"/>
        <w:rPr>
          <w:rFonts w:ascii="Arial" w:hAnsi="Arial" w:cs="Arial"/>
          <w:sz w:val="24"/>
          <w:szCs w:val="24"/>
        </w:rPr>
      </w:pPr>
      <w:r w:rsidRPr="0074093D">
        <w:rPr>
          <w:rFonts w:ascii="Arial" w:hAnsi="Arial" w:cs="Arial"/>
          <w:sz w:val="24"/>
          <w:szCs w:val="24"/>
        </w:rPr>
        <w:t xml:space="preserve">Wykonawca udziela Zamawiającemu </w:t>
      </w:r>
      <w:r w:rsidR="00E262F8">
        <w:rPr>
          <w:rFonts w:ascii="Arial" w:hAnsi="Arial" w:cs="Arial"/>
          <w:sz w:val="24"/>
          <w:szCs w:val="24"/>
        </w:rPr>
        <w:t xml:space="preserve">…… </w:t>
      </w:r>
      <w:r w:rsidR="001F6B8E">
        <w:rPr>
          <w:rFonts w:ascii="Arial" w:hAnsi="Arial" w:cs="Arial"/>
          <w:sz w:val="24"/>
          <w:szCs w:val="24"/>
        </w:rPr>
        <w:t>miesięcznej</w:t>
      </w:r>
      <w:r w:rsidRPr="0074093D">
        <w:rPr>
          <w:rFonts w:ascii="Arial" w:hAnsi="Arial" w:cs="Arial"/>
          <w:sz w:val="24"/>
          <w:szCs w:val="24"/>
        </w:rPr>
        <w:t xml:space="preserve"> gwarancji na wykonane </w:t>
      </w:r>
      <w:r w:rsidRPr="00150845">
        <w:rPr>
          <w:rFonts w:ascii="Arial" w:hAnsi="Arial" w:cs="Arial"/>
          <w:bCs/>
          <w:sz w:val="24"/>
          <w:szCs w:val="24"/>
        </w:rPr>
        <w:t>roboty</w:t>
      </w:r>
      <w:r w:rsidR="00B50F58">
        <w:rPr>
          <w:rFonts w:ascii="Arial" w:hAnsi="Arial" w:cs="Arial"/>
          <w:bCs/>
          <w:sz w:val="24"/>
          <w:szCs w:val="24"/>
        </w:rPr>
        <w:t xml:space="preserve"> budowlane</w:t>
      </w:r>
      <w:r w:rsidR="00904ECF" w:rsidRPr="00150845">
        <w:rPr>
          <w:rFonts w:ascii="Arial" w:hAnsi="Arial" w:cs="Arial"/>
          <w:bCs/>
          <w:sz w:val="24"/>
          <w:szCs w:val="24"/>
        </w:rPr>
        <w:t>,</w:t>
      </w:r>
      <w:r w:rsidRPr="00150845">
        <w:rPr>
          <w:rFonts w:ascii="Arial" w:hAnsi="Arial" w:cs="Arial"/>
          <w:bCs/>
          <w:sz w:val="24"/>
          <w:szCs w:val="24"/>
        </w:rPr>
        <w:t xml:space="preserve"> zastosowane materiały</w:t>
      </w:r>
      <w:r w:rsidR="00E442FB">
        <w:rPr>
          <w:rFonts w:ascii="Arial" w:hAnsi="Arial" w:cs="Arial"/>
          <w:bCs/>
          <w:sz w:val="24"/>
          <w:szCs w:val="24"/>
        </w:rPr>
        <w:t>,</w:t>
      </w:r>
      <w:r w:rsidR="00904ECF" w:rsidRPr="00150845">
        <w:rPr>
          <w:rFonts w:ascii="Arial" w:hAnsi="Arial" w:cs="Arial"/>
          <w:bCs/>
          <w:sz w:val="24"/>
          <w:szCs w:val="24"/>
        </w:rPr>
        <w:t xml:space="preserve"> urządzenia</w:t>
      </w:r>
      <w:r w:rsidR="005342D3">
        <w:rPr>
          <w:rFonts w:ascii="Arial" w:hAnsi="Arial" w:cs="Arial"/>
          <w:bCs/>
          <w:sz w:val="24"/>
          <w:szCs w:val="24"/>
        </w:rPr>
        <w:t xml:space="preserve"> </w:t>
      </w:r>
      <w:r w:rsidRPr="0074093D">
        <w:rPr>
          <w:rFonts w:ascii="Arial" w:hAnsi="Arial" w:cs="Arial"/>
          <w:bCs/>
          <w:sz w:val="24"/>
          <w:szCs w:val="24"/>
        </w:rPr>
        <w:t>oraz 36 miesięc</w:t>
      </w:r>
      <w:r w:rsidR="001F6B8E">
        <w:rPr>
          <w:rFonts w:ascii="Arial" w:hAnsi="Arial" w:cs="Arial"/>
          <w:bCs/>
          <w:sz w:val="24"/>
          <w:szCs w:val="24"/>
        </w:rPr>
        <w:t>znej</w:t>
      </w:r>
      <w:r w:rsidRPr="0074093D">
        <w:rPr>
          <w:rFonts w:ascii="Arial" w:hAnsi="Arial" w:cs="Arial"/>
          <w:bCs/>
          <w:sz w:val="24"/>
          <w:szCs w:val="24"/>
        </w:rPr>
        <w:t xml:space="preserve"> gwarancji na </w:t>
      </w:r>
      <w:r w:rsidR="001D2A7B" w:rsidRPr="0074093D">
        <w:rPr>
          <w:rFonts w:ascii="Arial" w:hAnsi="Arial" w:cs="Arial"/>
          <w:bCs/>
          <w:sz w:val="24"/>
          <w:szCs w:val="24"/>
        </w:rPr>
        <w:t xml:space="preserve">oznakowanie </w:t>
      </w:r>
      <w:r w:rsidRPr="0074093D">
        <w:rPr>
          <w:rFonts w:ascii="Arial" w:hAnsi="Arial" w:cs="Arial"/>
          <w:bCs/>
          <w:sz w:val="24"/>
          <w:szCs w:val="24"/>
        </w:rPr>
        <w:t>poziome grubowarstwowe</w:t>
      </w:r>
      <w:r w:rsidRPr="0074093D">
        <w:rPr>
          <w:rFonts w:ascii="Arial" w:hAnsi="Arial" w:cs="Arial"/>
          <w:sz w:val="24"/>
          <w:szCs w:val="24"/>
        </w:rPr>
        <w:t xml:space="preserve">. </w:t>
      </w:r>
      <w:r w:rsidR="00ED5755" w:rsidRPr="00D1134A">
        <w:rPr>
          <w:rFonts w:ascii="Arial" w:hAnsi="Arial" w:cs="Arial"/>
          <w:sz w:val="24"/>
          <w:szCs w:val="24"/>
        </w:rPr>
        <w:t>O okres gwarancji wydłuża się uprawnienia z tytułu rękojmi za wady.</w:t>
      </w:r>
    </w:p>
    <w:p w14:paraId="799CCE81" w14:textId="77777777" w:rsidR="00D67704" w:rsidRPr="0074093D"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Bieg terminu gwarancji rozpoczyna się od daty odbioru końcowego i przekazania w użytkowanie całego przedmiotu umowy.</w:t>
      </w:r>
    </w:p>
    <w:p w14:paraId="0FAB212E" w14:textId="77777777" w:rsidR="00D67704" w:rsidRPr="0074093D"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 xml:space="preserve">W okresie gwarancji Wykonawca zobowiązuje się do bezpłatnego usunięcia wad w terminie do 14 dni od powiadomienia go przez Zamawiającego o wadzie, jeżeli będzie to możliwe technicznie, lub w innym – uzgodnionym przez strony </w:t>
      </w:r>
      <w:r w:rsidRPr="0074093D">
        <w:rPr>
          <w:rFonts w:ascii="Arial" w:hAnsi="Arial" w:cs="Arial"/>
          <w:sz w:val="24"/>
          <w:szCs w:val="24"/>
        </w:rPr>
        <w:br/>
        <w:t>w terminie do usunięcia wad – terminie.</w:t>
      </w:r>
    </w:p>
    <w:p w14:paraId="33248DFF" w14:textId="77777777" w:rsidR="00D67704" w:rsidRPr="0074093D"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W przypadku stwierdzenia, w toku czynności odbioru lub w okresie gwarancji, istnienia wad nie nadających się do usunięcia Zamawiający może:</w:t>
      </w:r>
    </w:p>
    <w:p w14:paraId="1C683087" w14:textId="77777777" w:rsidR="00D67704" w:rsidRPr="0074093D" w:rsidRDefault="00D67704" w:rsidP="00BC4606">
      <w:pPr>
        <w:numPr>
          <w:ilvl w:val="1"/>
          <w:numId w:val="13"/>
        </w:numPr>
        <w:spacing w:after="0" w:line="360" w:lineRule="auto"/>
        <w:ind w:left="709"/>
        <w:rPr>
          <w:rFonts w:ascii="Arial" w:hAnsi="Arial" w:cs="Arial"/>
          <w:sz w:val="24"/>
          <w:szCs w:val="24"/>
        </w:rPr>
      </w:pPr>
      <w:r w:rsidRPr="0074093D">
        <w:rPr>
          <w:rFonts w:ascii="Arial" w:hAnsi="Arial" w:cs="Arial"/>
          <w:sz w:val="24"/>
          <w:szCs w:val="24"/>
        </w:rPr>
        <w:t>jeżeli wady umożliwiają użytkowanie przedmiotu umowy zgodnie z jego przeznaczeniem dochodzić odszkodowania za ten przedmiot, odpowiednio do utraconej wartości użytkowej i technicznej;</w:t>
      </w:r>
    </w:p>
    <w:p w14:paraId="641A6A0E" w14:textId="77777777" w:rsidR="00D67704" w:rsidRPr="0074093D" w:rsidRDefault="00D67704" w:rsidP="00BC4606">
      <w:pPr>
        <w:numPr>
          <w:ilvl w:val="1"/>
          <w:numId w:val="13"/>
        </w:numPr>
        <w:spacing w:after="0" w:line="360" w:lineRule="auto"/>
        <w:ind w:left="709"/>
        <w:rPr>
          <w:rFonts w:ascii="Arial" w:hAnsi="Arial" w:cs="Arial"/>
          <w:sz w:val="24"/>
          <w:szCs w:val="24"/>
        </w:rPr>
      </w:pPr>
      <w:r w:rsidRPr="0074093D">
        <w:rPr>
          <w:rFonts w:ascii="Arial" w:hAnsi="Arial" w:cs="Arial"/>
          <w:sz w:val="24"/>
          <w:szCs w:val="24"/>
        </w:rPr>
        <w:t>jeżeli wady uniemożliwiają użytkowanie przedmiotu umowy zgodnie z jego przeznaczeniem, żądać wykonania przedmiotu umowy po raz drugi, zachowując prawo domagania się od Wykonawcy naprawienia szkody wynikłej z niemożności użytkowania przedmiotu umowy zgodnie z jego przeznaczeniem;</w:t>
      </w:r>
    </w:p>
    <w:p w14:paraId="64639212" w14:textId="77777777" w:rsidR="00D67704" w:rsidRPr="0074093D" w:rsidRDefault="00D67704" w:rsidP="001D2A7B">
      <w:pPr>
        <w:spacing w:after="0" w:line="360" w:lineRule="auto"/>
        <w:ind w:left="426"/>
        <w:rPr>
          <w:rFonts w:ascii="Arial" w:hAnsi="Arial" w:cs="Arial"/>
          <w:sz w:val="24"/>
          <w:szCs w:val="24"/>
        </w:rPr>
      </w:pPr>
      <w:r w:rsidRPr="0074093D">
        <w:rPr>
          <w:rFonts w:ascii="Arial" w:hAnsi="Arial" w:cs="Arial"/>
          <w:sz w:val="24"/>
          <w:szCs w:val="24"/>
        </w:rPr>
        <w:t>Zamawiający zobowiązany jest zawiadomić Wykonawcę o wykryciu wady wymienionej w pkt 1) i 2) na piśmie w terminie 14 dni od daty jej ujawnienia lub powzięcia wiadomości o jej istnieniu.</w:t>
      </w:r>
    </w:p>
    <w:p w14:paraId="5AE7A776" w14:textId="77777777" w:rsidR="00D67704" w:rsidRPr="008C018B"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 xml:space="preserve">W przypadku ujawnienia w okresie gwarancji wad </w:t>
      </w:r>
      <w:r w:rsidRPr="009B3F65">
        <w:rPr>
          <w:rFonts w:ascii="Arial" w:hAnsi="Arial" w:cs="Arial"/>
          <w:sz w:val="24"/>
          <w:szCs w:val="24"/>
        </w:rPr>
        <w:t>w wykonaniu robót, użytych materiałów lub zabudowanych urządzeń</w:t>
      </w:r>
      <w:r w:rsidRPr="0074093D">
        <w:rPr>
          <w:rFonts w:ascii="Arial" w:hAnsi="Arial" w:cs="Arial"/>
          <w:sz w:val="24"/>
          <w:szCs w:val="24"/>
        </w:rPr>
        <w:t xml:space="preserve"> Wykonawca jest zobowiązany do naprawy wadliwie wykonanych robót</w:t>
      </w:r>
      <w:r>
        <w:rPr>
          <w:rFonts w:ascii="Arial" w:hAnsi="Arial" w:cs="Arial"/>
          <w:sz w:val="24"/>
          <w:szCs w:val="24"/>
        </w:rPr>
        <w:t>,</w:t>
      </w:r>
      <w:r w:rsidRPr="0074093D">
        <w:rPr>
          <w:rFonts w:ascii="Arial" w:hAnsi="Arial" w:cs="Arial"/>
          <w:sz w:val="24"/>
          <w:szCs w:val="24"/>
        </w:rPr>
        <w:t xml:space="preserve"> wymiany wadliwych materiałów</w:t>
      </w:r>
      <w:r>
        <w:rPr>
          <w:rFonts w:ascii="Arial" w:hAnsi="Arial" w:cs="Arial"/>
          <w:sz w:val="24"/>
          <w:szCs w:val="24"/>
        </w:rPr>
        <w:t xml:space="preserve"> </w:t>
      </w:r>
      <w:r w:rsidRPr="008C018B">
        <w:rPr>
          <w:rFonts w:ascii="Arial" w:hAnsi="Arial" w:cs="Arial"/>
          <w:sz w:val="24"/>
          <w:szCs w:val="24"/>
        </w:rPr>
        <w:t>lub zabudowanych urządzeń. W takim przypadku bieg terminu gwarancji wadliwie</w:t>
      </w:r>
      <w:r w:rsidRPr="0074093D">
        <w:rPr>
          <w:rFonts w:ascii="Arial" w:hAnsi="Arial" w:cs="Arial"/>
          <w:sz w:val="24"/>
          <w:szCs w:val="24"/>
        </w:rPr>
        <w:t xml:space="preserve"> </w:t>
      </w:r>
      <w:r w:rsidRPr="0074093D">
        <w:rPr>
          <w:rFonts w:ascii="Arial" w:hAnsi="Arial" w:cs="Arial"/>
          <w:sz w:val="24"/>
          <w:szCs w:val="24"/>
        </w:rPr>
        <w:lastRenderedPageBreak/>
        <w:t>wykonanych robót</w:t>
      </w:r>
      <w:r>
        <w:rPr>
          <w:rFonts w:ascii="Arial" w:hAnsi="Arial" w:cs="Arial"/>
          <w:sz w:val="24"/>
          <w:szCs w:val="24"/>
        </w:rPr>
        <w:t xml:space="preserve">, </w:t>
      </w:r>
      <w:r w:rsidRPr="0074093D">
        <w:rPr>
          <w:rFonts w:ascii="Arial" w:hAnsi="Arial" w:cs="Arial"/>
          <w:sz w:val="24"/>
          <w:szCs w:val="24"/>
        </w:rPr>
        <w:t xml:space="preserve">wymiany </w:t>
      </w:r>
      <w:r w:rsidRPr="008C018B">
        <w:rPr>
          <w:rFonts w:ascii="Arial" w:hAnsi="Arial" w:cs="Arial"/>
          <w:sz w:val="24"/>
          <w:szCs w:val="24"/>
        </w:rPr>
        <w:t>wadliwych lub zabudowanych urządzeń materiałów rozpoczyna się na nowo od dnia usunięcia wady.</w:t>
      </w:r>
    </w:p>
    <w:p w14:paraId="04103B6E" w14:textId="0D807159" w:rsidR="00D67704" w:rsidRPr="0074093D"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 xml:space="preserve">W przypadku stwierdzenia w okresie gwarancji wady zastosowanego </w:t>
      </w:r>
      <w:r w:rsidRPr="00250F84">
        <w:rPr>
          <w:rFonts w:ascii="Arial" w:hAnsi="Arial" w:cs="Arial"/>
          <w:sz w:val="24"/>
          <w:szCs w:val="24"/>
        </w:rPr>
        <w:t>materiału</w:t>
      </w:r>
      <w:r w:rsidR="009B3F65" w:rsidRPr="00250F84">
        <w:rPr>
          <w:rFonts w:ascii="Arial" w:hAnsi="Arial" w:cs="Arial"/>
          <w:sz w:val="24"/>
          <w:szCs w:val="24"/>
        </w:rPr>
        <w:t>/</w:t>
      </w:r>
      <w:r w:rsidR="009B3F65" w:rsidRPr="00B20DE2">
        <w:rPr>
          <w:rFonts w:ascii="Arial" w:hAnsi="Arial" w:cs="Arial"/>
          <w:sz w:val="24"/>
          <w:szCs w:val="24"/>
        </w:rPr>
        <w:t>urządzenia</w:t>
      </w:r>
      <w:r w:rsidRPr="0074093D">
        <w:rPr>
          <w:rFonts w:ascii="Arial" w:hAnsi="Arial" w:cs="Arial"/>
          <w:sz w:val="24"/>
          <w:szCs w:val="24"/>
        </w:rPr>
        <w:t xml:space="preserve"> Zamawiający ma prawo żądać wymiany wadliwego </w:t>
      </w:r>
      <w:r w:rsidRPr="00250F84">
        <w:rPr>
          <w:rFonts w:ascii="Arial" w:hAnsi="Arial" w:cs="Arial"/>
          <w:sz w:val="24"/>
          <w:szCs w:val="24"/>
        </w:rPr>
        <w:t>materiału</w:t>
      </w:r>
      <w:r w:rsidR="009B3F65" w:rsidRPr="00B20DE2">
        <w:rPr>
          <w:rFonts w:ascii="Arial" w:hAnsi="Arial" w:cs="Arial"/>
          <w:sz w:val="24"/>
          <w:szCs w:val="24"/>
        </w:rPr>
        <w:t>/urządzenia</w:t>
      </w:r>
      <w:r>
        <w:rPr>
          <w:rFonts w:ascii="Arial" w:hAnsi="Arial" w:cs="Arial"/>
          <w:sz w:val="24"/>
          <w:szCs w:val="24"/>
        </w:rPr>
        <w:t xml:space="preserve"> w całości</w:t>
      </w:r>
      <w:r w:rsidRPr="0074093D">
        <w:rPr>
          <w:rFonts w:ascii="Arial" w:hAnsi="Arial" w:cs="Arial"/>
          <w:sz w:val="24"/>
          <w:szCs w:val="24"/>
        </w:rPr>
        <w:t>.</w:t>
      </w:r>
    </w:p>
    <w:p w14:paraId="7DC48B1A" w14:textId="77777777" w:rsidR="00D67704" w:rsidRPr="0074093D"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W przypadku stwierdzenia w okresie gwarancji wady systemowej wykonania robót, Zamawiający ma prawo żądać ponownego wykonania robót.</w:t>
      </w:r>
    </w:p>
    <w:p w14:paraId="781961B9" w14:textId="3097BDE4" w:rsidR="00D67704" w:rsidRPr="0074093D"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 xml:space="preserve">Żądanie wykonania </w:t>
      </w:r>
      <w:r w:rsidRPr="00B20DE2">
        <w:rPr>
          <w:rFonts w:ascii="Arial" w:hAnsi="Arial" w:cs="Arial"/>
          <w:sz w:val="24"/>
          <w:szCs w:val="24"/>
        </w:rPr>
        <w:t>robót lub wymiany wadliwego materiału</w:t>
      </w:r>
      <w:r w:rsidRPr="0074093D">
        <w:rPr>
          <w:rFonts w:ascii="Arial" w:hAnsi="Arial" w:cs="Arial"/>
          <w:sz w:val="24"/>
          <w:szCs w:val="24"/>
        </w:rPr>
        <w:t xml:space="preserve"> </w:t>
      </w:r>
      <w:r w:rsidR="00B20DE2">
        <w:rPr>
          <w:rFonts w:ascii="Arial" w:hAnsi="Arial" w:cs="Arial"/>
          <w:sz w:val="24"/>
          <w:szCs w:val="24"/>
        </w:rPr>
        <w:t xml:space="preserve">lub urządzenia </w:t>
      </w:r>
      <w:r w:rsidRPr="0074093D">
        <w:rPr>
          <w:rFonts w:ascii="Arial" w:hAnsi="Arial" w:cs="Arial"/>
          <w:sz w:val="24"/>
          <w:szCs w:val="24"/>
        </w:rPr>
        <w:t>Zamawiający zgłasza Wykonawcy pisemnie.</w:t>
      </w:r>
    </w:p>
    <w:p w14:paraId="00C6EB06" w14:textId="77777777" w:rsidR="00D67704" w:rsidRPr="0074093D"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W sprawach spornych Wykonawca ma prawo zażądać opinii uprawnionego rzeczoznawcy. Rzeczoznawcę powołuje Zamawiający na pisemny wniosek Wykonawcy oraz na jego koszt. W przypadku potwierdzenia stanowiska Wykonawcy koszt ekspertyzy rzeczoznawcy obciąża Zamawiającego.</w:t>
      </w:r>
    </w:p>
    <w:p w14:paraId="6A32FF8C" w14:textId="77777777" w:rsidR="00D67704" w:rsidRPr="0074093D"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Usunięcie wad Wykonawca zgłasza Zamawiającemu na piśmie.</w:t>
      </w:r>
    </w:p>
    <w:p w14:paraId="41828ACE" w14:textId="77777777" w:rsidR="00D67704" w:rsidRPr="00B20DE2" w:rsidRDefault="00D67704" w:rsidP="00BC4606">
      <w:pPr>
        <w:numPr>
          <w:ilvl w:val="0"/>
          <w:numId w:val="8"/>
        </w:numPr>
        <w:spacing w:after="0" w:line="360" w:lineRule="auto"/>
        <w:ind w:left="426" w:hanging="426"/>
        <w:rPr>
          <w:rFonts w:ascii="Arial" w:hAnsi="Arial" w:cs="Arial"/>
          <w:sz w:val="24"/>
          <w:szCs w:val="24"/>
        </w:rPr>
      </w:pPr>
      <w:r w:rsidRPr="0074093D">
        <w:rPr>
          <w:rFonts w:ascii="Arial" w:hAnsi="Arial" w:cs="Arial"/>
          <w:sz w:val="24"/>
          <w:szCs w:val="24"/>
        </w:rPr>
        <w:t xml:space="preserve">Przedstawiciel Zamawiającego </w:t>
      </w:r>
      <w:r w:rsidRPr="00B20DE2">
        <w:rPr>
          <w:rFonts w:ascii="Arial" w:hAnsi="Arial" w:cs="Arial"/>
          <w:sz w:val="24"/>
          <w:szCs w:val="24"/>
        </w:rPr>
        <w:t>potwierdza usunięcie wad dokonując odpowiedniej adnotacji na piśmie Wykonawcy.</w:t>
      </w:r>
    </w:p>
    <w:p w14:paraId="4813EA2F" w14:textId="72D347BD" w:rsidR="00D67704" w:rsidRDefault="00D67704" w:rsidP="00BC4606">
      <w:pPr>
        <w:numPr>
          <w:ilvl w:val="0"/>
          <w:numId w:val="8"/>
        </w:numPr>
        <w:spacing w:after="0" w:line="360" w:lineRule="auto"/>
        <w:ind w:left="426" w:hanging="426"/>
        <w:rPr>
          <w:rFonts w:ascii="Arial" w:hAnsi="Arial" w:cs="Arial"/>
          <w:sz w:val="24"/>
          <w:szCs w:val="24"/>
        </w:rPr>
      </w:pPr>
      <w:r w:rsidRPr="00B20DE2">
        <w:rPr>
          <w:rFonts w:ascii="Arial" w:hAnsi="Arial" w:cs="Arial"/>
          <w:sz w:val="24"/>
          <w:szCs w:val="24"/>
        </w:rPr>
        <w:t>Na wykonane w ramach gwarancji roboty i wymienione materiały</w:t>
      </w:r>
      <w:r w:rsidR="00B20DE2" w:rsidRPr="00B20DE2">
        <w:rPr>
          <w:rFonts w:ascii="Arial" w:hAnsi="Arial" w:cs="Arial"/>
          <w:sz w:val="24"/>
          <w:szCs w:val="24"/>
        </w:rPr>
        <w:t xml:space="preserve"> lub</w:t>
      </w:r>
      <w:r w:rsidR="00B20DE2">
        <w:rPr>
          <w:rFonts w:ascii="Arial" w:hAnsi="Arial" w:cs="Arial"/>
          <w:sz w:val="24"/>
          <w:szCs w:val="24"/>
        </w:rPr>
        <w:t xml:space="preserve"> urządzenia</w:t>
      </w:r>
      <w:r w:rsidRPr="0074093D">
        <w:rPr>
          <w:rFonts w:ascii="Arial" w:hAnsi="Arial" w:cs="Arial"/>
          <w:sz w:val="24"/>
          <w:szCs w:val="24"/>
        </w:rPr>
        <w:t xml:space="preserve"> Wykonawca udziela gwarancji zgodnie z ust. 1. Bieg nowego terminu gwarancji rozpoczyna się od dnia odbioru robót.</w:t>
      </w:r>
    </w:p>
    <w:p w14:paraId="0091A61B" w14:textId="3466DB45" w:rsidR="001F6B8E" w:rsidRPr="0074093D" w:rsidRDefault="001F6B8E" w:rsidP="00BC4606">
      <w:pPr>
        <w:numPr>
          <w:ilvl w:val="0"/>
          <w:numId w:val="8"/>
        </w:numPr>
        <w:spacing w:after="0" w:line="360" w:lineRule="auto"/>
        <w:ind w:left="426" w:hanging="426"/>
        <w:rPr>
          <w:rFonts w:ascii="Arial" w:hAnsi="Arial" w:cs="Arial"/>
          <w:sz w:val="24"/>
          <w:szCs w:val="24"/>
        </w:rPr>
      </w:pPr>
      <w:r w:rsidRPr="00C362D0">
        <w:rPr>
          <w:rFonts w:ascii="Arial" w:hAnsi="Arial" w:cs="Arial"/>
          <w:sz w:val="24"/>
          <w:szCs w:val="24"/>
        </w:rPr>
        <w:t>Koszty serwisów i przeglądów przewidziane przez gwarancję producenta jako obowiązkowe w okresie gwarancji – obciążają Wykonawcę</w:t>
      </w:r>
      <w:r>
        <w:rPr>
          <w:rFonts w:ascii="Arial" w:hAnsi="Arial" w:cs="Arial"/>
          <w:sz w:val="24"/>
          <w:szCs w:val="24"/>
        </w:rPr>
        <w:t>.</w:t>
      </w:r>
    </w:p>
    <w:p w14:paraId="3F0BF5C0" w14:textId="77777777" w:rsidR="00D67704" w:rsidRPr="00FA5BD4" w:rsidRDefault="00D67704" w:rsidP="005E202D">
      <w:pPr>
        <w:pStyle w:val="Tekstpodstawowy3"/>
        <w:spacing w:before="240" w:after="0" w:line="360" w:lineRule="auto"/>
        <w:jc w:val="center"/>
        <w:rPr>
          <w:rFonts w:ascii="Arial" w:hAnsi="Arial" w:cs="Arial"/>
          <w:sz w:val="24"/>
          <w:szCs w:val="24"/>
        </w:rPr>
      </w:pPr>
      <w:r w:rsidRPr="00FA5BD4">
        <w:rPr>
          <w:rFonts w:ascii="Arial" w:hAnsi="Arial" w:cs="Arial"/>
          <w:sz w:val="24"/>
          <w:szCs w:val="24"/>
        </w:rPr>
        <w:t>§ 13</w:t>
      </w:r>
    </w:p>
    <w:p w14:paraId="48DF9713" w14:textId="77777777" w:rsidR="00D67704" w:rsidRPr="0074093D" w:rsidRDefault="00D67704" w:rsidP="001D2A7B">
      <w:pPr>
        <w:spacing w:after="0" w:line="360" w:lineRule="auto"/>
        <w:rPr>
          <w:rFonts w:ascii="Arial" w:hAnsi="Arial" w:cs="Arial"/>
          <w:sz w:val="24"/>
          <w:szCs w:val="24"/>
        </w:rPr>
      </w:pPr>
      <w:r w:rsidRPr="0074093D">
        <w:rPr>
          <w:rFonts w:ascii="Arial" w:hAnsi="Arial" w:cs="Arial"/>
          <w:sz w:val="24"/>
          <w:szCs w:val="24"/>
        </w:rPr>
        <w:t xml:space="preserve">Zamawiający dokonuje usunięcia wad we własnym zakresie na koszt Wykonawcy </w:t>
      </w:r>
      <w:r w:rsidRPr="0074093D">
        <w:rPr>
          <w:rFonts w:ascii="Arial" w:hAnsi="Arial" w:cs="Arial"/>
          <w:sz w:val="24"/>
          <w:szCs w:val="24"/>
        </w:rPr>
        <w:br/>
        <w:t xml:space="preserve">w przypadku: </w:t>
      </w:r>
    </w:p>
    <w:p w14:paraId="44B382F4" w14:textId="77777777" w:rsidR="00D67704" w:rsidRPr="0074093D" w:rsidRDefault="00D67704">
      <w:pPr>
        <w:numPr>
          <w:ilvl w:val="0"/>
          <w:numId w:val="23"/>
        </w:numPr>
        <w:spacing w:after="0" w:line="360" w:lineRule="auto"/>
        <w:ind w:left="426" w:hanging="426"/>
        <w:rPr>
          <w:rFonts w:ascii="Arial" w:hAnsi="Arial" w:cs="Arial"/>
          <w:sz w:val="24"/>
          <w:szCs w:val="24"/>
        </w:rPr>
      </w:pPr>
      <w:r w:rsidRPr="0074093D">
        <w:rPr>
          <w:rFonts w:ascii="Arial" w:hAnsi="Arial" w:cs="Arial"/>
          <w:sz w:val="24"/>
          <w:szCs w:val="24"/>
        </w:rPr>
        <w:t>bezskutecznego upływu terminu usunięcia wad,</w:t>
      </w:r>
    </w:p>
    <w:p w14:paraId="35B39652" w14:textId="77777777" w:rsidR="00D67704" w:rsidRPr="0074093D" w:rsidRDefault="00D67704">
      <w:pPr>
        <w:numPr>
          <w:ilvl w:val="0"/>
          <w:numId w:val="23"/>
        </w:numPr>
        <w:spacing w:after="0" w:line="360" w:lineRule="auto"/>
        <w:ind w:left="426" w:hanging="426"/>
        <w:rPr>
          <w:rFonts w:ascii="Arial" w:hAnsi="Arial" w:cs="Arial"/>
          <w:sz w:val="24"/>
          <w:szCs w:val="24"/>
        </w:rPr>
      </w:pPr>
      <w:r w:rsidRPr="0074093D">
        <w:rPr>
          <w:rFonts w:ascii="Arial" w:hAnsi="Arial" w:cs="Arial"/>
          <w:sz w:val="24"/>
          <w:szCs w:val="24"/>
        </w:rPr>
        <w:t xml:space="preserve">pisemnego uzgodnienia pomiędzy Zamawiającym a Wykonawcą, dokonanego </w:t>
      </w:r>
      <w:r>
        <w:rPr>
          <w:rFonts w:ascii="Arial" w:hAnsi="Arial" w:cs="Arial"/>
          <w:sz w:val="24"/>
          <w:szCs w:val="24"/>
        </w:rPr>
        <w:br/>
      </w:r>
      <w:r w:rsidRPr="0074093D">
        <w:rPr>
          <w:rFonts w:ascii="Arial" w:hAnsi="Arial" w:cs="Arial"/>
          <w:sz w:val="24"/>
          <w:szCs w:val="24"/>
        </w:rPr>
        <w:t>w terminie usunięcia wad,</w:t>
      </w:r>
    </w:p>
    <w:p w14:paraId="459A8CCC" w14:textId="77777777" w:rsidR="00D67704" w:rsidRPr="0074093D" w:rsidRDefault="00D67704">
      <w:pPr>
        <w:numPr>
          <w:ilvl w:val="0"/>
          <w:numId w:val="23"/>
        </w:numPr>
        <w:spacing w:after="0" w:line="360" w:lineRule="auto"/>
        <w:ind w:left="426" w:hanging="426"/>
        <w:rPr>
          <w:rFonts w:ascii="Arial" w:hAnsi="Arial" w:cs="Arial"/>
          <w:sz w:val="24"/>
          <w:szCs w:val="24"/>
        </w:rPr>
      </w:pPr>
      <w:r w:rsidRPr="0074093D">
        <w:rPr>
          <w:rFonts w:ascii="Arial" w:hAnsi="Arial" w:cs="Arial"/>
          <w:sz w:val="24"/>
          <w:szCs w:val="24"/>
        </w:rPr>
        <w:t xml:space="preserve">bezskutecznego upływu terminu do dokonania uzgodnień, o którym mowa </w:t>
      </w:r>
      <w:r>
        <w:rPr>
          <w:rFonts w:ascii="Arial" w:hAnsi="Arial" w:cs="Arial"/>
          <w:sz w:val="24"/>
          <w:szCs w:val="24"/>
        </w:rPr>
        <w:br/>
      </w:r>
      <w:r w:rsidRPr="0074093D">
        <w:rPr>
          <w:rFonts w:ascii="Arial" w:hAnsi="Arial" w:cs="Arial"/>
          <w:sz w:val="24"/>
          <w:szCs w:val="24"/>
        </w:rPr>
        <w:t>w pkt 2).</w:t>
      </w:r>
    </w:p>
    <w:p w14:paraId="5518531D" w14:textId="17DCA36B" w:rsidR="00D67704" w:rsidRPr="00FA5BD4" w:rsidRDefault="00FA5BD4" w:rsidP="005E202D">
      <w:pPr>
        <w:pStyle w:val="Tekstpodstawowy3"/>
        <w:spacing w:before="240" w:after="0" w:line="360" w:lineRule="auto"/>
        <w:jc w:val="center"/>
        <w:rPr>
          <w:rFonts w:ascii="Arial" w:hAnsi="Arial" w:cs="Arial"/>
          <w:sz w:val="24"/>
          <w:szCs w:val="24"/>
        </w:rPr>
      </w:pPr>
      <w:r w:rsidRPr="00FA5BD4">
        <w:rPr>
          <w:rFonts w:ascii="Arial" w:eastAsia="Arial" w:hAnsi="Arial" w:cs="Arial"/>
          <w:sz w:val="24"/>
          <w:szCs w:val="24"/>
        </w:rPr>
        <w:t>PERSONEL WYKONAWCY I ZAMAWIAJĄCEGO</w:t>
      </w:r>
    </w:p>
    <w:p w14:paraId="213953AF" w14:textId="77777777" w:rsidR="00D67704" w:rsidRPr="00FA5BD4" w:rsidRDefault="00D67704" w:rsidP="00D67704">
      <w:pPr>
        <w:pStyle w:val="Tekstpodstawowy3"/>
        <w:spacing w:after="0" w:line="360" w:lineRule="auto"/>
        <w:jc w:val="center"/>
        <w:rPr>
          <w:rFonts w:ascii="Arial" w:hAnsi="Arial" w:cs="Arial"/>
          <w:sz w:val="24"/>
          <w:szCs w:val="24"/>
        </w:rPr>
      </w:pPr>
      <w:r w:rsidRPr="00FA5BD4">
        <w:rPr>
          <w:rFonts w:ascii="Arial" w:hAnsi="Arial" w:cs="Arial"/>
          <w:sz w:val="24"/>
          <w:szCs w:val="24"/>
        </w:rPr>
        <w:t>§ 14</w:t>
      </w:r>
    </w:p>
    <w:p w14:paraId="14902990" w14:textId="77777777" w:rsidR="001D2A7B" w:rsidRDefault="001D2A7B">
      <w:pPr>
        <w:numPr>
          <w:ilvl w:val="0"/>
          <w:numId w:val="31"/>
        </w:numPr>
        <w:spacing w:after="0" w:line="360" w:lineRule="auto"/>
        <w:ind w:left="426" w:hanging="426"/>
        <w:rPr>
          <w:rFonts w:ascii="Arial" w:hAnsi="Arial" w:cs="Arial"/>
          <w:sz w:val="24"/>
          <w:szCs w:val="24"/>
        </w:rPr>
      </w:pPr>
      <w:r w:rsidRPr="0074093D">
        <w:rPr>
          <w:rFonts w:ascii="Arial" w:hAnsi="Arial" w:cs="Arial"/>
          <w:sz w:val="24"/>
          <w:szCs w:val="24"/>
        </w:rPr>
        <w:t>Kierownikiem budowy ze strony Wykonawcy jest …………………….</w:t>
      </w:r>
    </w:p>
    <w:p w14:paraId="6EF3B190" w14:textId="22817661" w:rsidR="00670E20" w:rsidRPr="00E164A5" w:rsidRDefault="00670E20">
      <w:pPr>
        <w:numPr>
          <w:ilvl w:val="0"/>
          <w:numId w:val="31"/>
        </w:numPr>
        <w:tabs>
          <w:tab w:val="left" w:pos="426"/>
        </w:tabs>
        <w:suppressAutoHyphens/>
        <w:spacing w:after="0" w:line="360" w:lineRule="auto"/>
        <w:ind w:left="426" w:hanging="426"/>
        <w:rPr>
          <w:rFonts w:ascii="Arial" w:hAnsi="Arial" w:cs="Arial"/>
          <w:sz w:val="24"/>
          <w:szCs w:val="24"/>
        </w:rPr>
      </w:pPr>
      <w:r w:rsidRPr="00E164A5">
        <w:rPr>
          <w:rFonts w:ascii="Arial" w:hAnsi="Arial" w:cs="Arial"/>
          <w:sz w:val="24"/>
          <w:szCs w:val="24"/>
        </w:rPr>
        <w:t xml:space="preserve">Nadzór ze strony Zamawiającego nad prawidłową realizacją niniejszej umowy będzie pełnić </w:t>
      </w:r>
      <w:r w:rsidR="00E872BB">
        <w:rPr>
          <w:rFonts w:ascii="Arial" w:hAnsi="Arial" w:cs="Arial"/>
          <w:sz w:val="24"/>
          <w:szCs w:val="24"/>
        </w:rPr>
        <w:t>…………………………</w:t>
      </w:r>
      <w:r w:rsidRPr="00E164A5">
        <w:rPr>
          <w:rFonts w:ascii="Arial" w:hAnsi="Arial" w:cs="Arial"/>
          <w:sz w:val="24"/>
          <w:szCs w:val="24"/>
        </w:rPr>
        <w:t xml:space="preserve">. </w:t>
      </w:r>
    </w:p>
    <w:p w14:paraId="1D06918B" w14:textId="26C1D4F2" w:rsidR="00D072DA" w:rsidRDefault="00D072DA">
      <w:pPr>
        <w:numPr>
          <w:ilvl w:val="0"/>
          <w:numId w:val="31"/>
        </w:numPr>
        <w:tabs>
          <w:tab w:val="left" w:pos="426"/>
        </w:tabs>
        <w:suppressAutoHyphens/>
        <w:spacing w:after="0" w:line="360" w:lineRule="auto"/>
        <w:ind w:left="426" w:hanging="426"/>
        <w:rPr>
          <w:rFonts w:ascii="Arial" w:hAnsi="Arial" w:cs="Arial"/>
          <w:sz w:val="24"/>
          <w:szCs w:val="24"/>
        </w:rPr>
      </w:pPr>
      <w:r w:rsidRPr="00E164A5">
        <w:rPr>
          <w:rFonts w:ascii="Arial" w:hAnsi="Arial" w:cs="Arial"/>
          <w:sz w:val="24"/>
          <w:szCs w:val="24"/>
        </w:rPr>
        <w:lastRenderedPageBreak/>
        <w:t>Zamawiający przewiduje możliwość zmiany os</w:t>
      </w:r>
      <w:r w:rsidR="00E872BB">
        <w:rPr>
          <w:rFonts w:ascii="Arial" w:hAnsi="Arial" w:cs="Arial"/>
          <w:sz w:val="24"/>
          <w:szCs w:val="24"/>
        </w:rPr>
        <w:t>ó</w:t>
      </w:r>
      <w:r w:rsidRPr="00E164A5">
        <w:rPr>
          <w:rFonts w:ascii="Arial" w:hAnsi="Arial" w:cs="Arial"/>
          <w:sz w:val="24"/>
          <w:szCs w:val="24"/>
        </w:rPr>
        <w:t>b, o któr</w:t>
      </w:r>
      <w:r w:rsidR="00E872BB">
        <w:rPr>
          <w:rFonts w:ascii="Arial" w:hAnsi="Arial" w:cs="Arial"/>
          <w:sz w:val="24"/>
          <w:szCs w:val="24"/>
        </w:rPr>
        <w:t>ych</w:t>
      </w:r>
      <w:r w:rsidRPr="00E164A5">
        <w:rPr>
          <w:rFonts w:ascii="Arial" w:hAnsi="Arial" w:cs="Arial"/>
          <w:sz w:val="24"/>
          <w:szCs w:val="24"/>
        </w:rPr>
        <w:t xml:space="preserve"> mowa w ust. 1</w:t>
      </w:r>
      <w:r w:rsidR="00E872BB">
        <w:rPr>
          <w:rFonts w:ascii="Arial" w:hAnsi="Arial" w:cs="Arial"/>
          <w:sz w:val="24"/>
          <w:szCs w:val="24"/>
        </w:rPr>
        <w:t xml:space="preserve"> i 2</w:t>
      </w:r>
      <w:r w:rsidRPr="00E164A5">
        <w:rPr>
          <w:rFonts w:ascii="Arial" w:hAnsi="Arial" w:cs="Arial"/>
          <w:sz w:val="24"/>
          <w:szCs w:val="24"/>
        </w:rPr>
        <w:t xml:space="preserve">. </w:t>
      </w:r>
      <w:r w:rsidR="00E872BB" w:rsidRPr="00E872BB">
        <w:rPr>
          <w:rFonts w:ascii="Arial" w:hAnsi="Arial" w:cs="Arial"/>
          <w:sz w:val="24"/>
          <w:szCs w:val="24"/>
        </w:rPr>
        <w:t>Zmiana taka wymaga pisemnego oświadczenia odpowiednio Zamawiającego lub Wykonawcy pod rygorem nieważności.</w:t>
      </w:r>
    </w:p>
    <w:p w14:paraId="375BF608" w14:textId="77777777" w:rsidR="001D2A7B" w:rsidRDefault="001D2A7B">
      <w:pPr>
        <w:numPr>
          <w:ilvl w:val="0"/>
          <w:numId w:val="31"/>
        </w:numPr>
        <w:spacing w:after="0" w:line="360" w:lineRule="auto"/>
        <w:ind w:left="426" w:hanging="426"/>
        <w:rPr>
          <w:rFonts w:ascii="Arial" w:hAnsi="Arial" w:cs="Arial"/>
          <w:sz w:val="24"/>
          <w:szCs w:val="24"/>
        </w:rPr>
      </w:pPr>
      <w:r w:rsidRPr="00737F6C">
        <w:rPr>
          <w:rFonts w:ascii="Arial" w:hAnsi="Arial" w:cs="Arial"/>
          <w:sz w:val="24"/>
          <w:szCs w:val="24"/>
        </w:rPr>
        <w:t>Wykonawca może zaproponować zmianę osób przedstawionych w ofercie w „wykazie osób, skierowanych przez Wykonawcę do realizacji zamówienia”. Zmiana taka jest możliwa jedynie za uprzednią pisemną zgodą Zamawiającego.</w:t>
      </w:r>
    </w:p>
    <w:p w14:paraId="5DFA5610" w14:textId="77777777" w:rsidR="001D2A7B" w:rsidRDefault="001D2A7B">
      <w:pPr>
        <w:numPr>
          <w:ilvl w:val="0"/>
          <w:numId w:val="31"/>
        </w:numPr>
        <w:spacing w:after="0" w:line="360" w:lineRule="auto"/>
        <w:ind w:left="426" w:hanging="426"/>
        <w:rPr>
          <w:rFonts w:ascii="Arial" w:hAnsi="Arial" w:cs="Arial"/>
          <w:sz w:val="24"/>
          <w:szCs w:val="24"/>
        </w:rPr>
      </w:pPr>
      <w:r w:rsidRPr="00737F6C">
        <w:rPr>
          <w:rFonts w:ascii="Arial" w:hAnsi="Arial" w:cs="Arial"/>
          <w:sz w:val="24"/>
          <w:szCs w:val="24"/>
        </w:rPr>
        <w:t>Zamawiający może zażądać od Wykonawcy zmiany osób przedstawionych w ofercie w „wykazie osób, skierowanych przez Wykonawcę do realizacji zamówienia”, jeżeli uzna, iż osoby te nie wykonują w sposób należyty swoich obowiązków wynikających z umowy.</w:t>
      </w:r>
    </w:p>
    <w:p w14:paraId="67C496C0" w14:textId="0AB0D941" w:rsidR="001D2A7B" w:rsidRDefault="001D2A7B">
      <w:pPr>
        <w:numPr>
          <w:ilvl w:val="0"/>
          <w:numId w:val="31"/>
        </w:numPr>
        <w:spacing w:after="0" w:line="360" w:lineRule="auto"/>
        <w:ind w:left="426" w:hanging="426"/>
        <w:rPr>
          <w:rFonts w:ascii="Arial" w:hAnsi="Arial" w:cs="Arial"/>
          <w:sz w:val="24"/>
          <w:szCs w:val="24"/>
        </w:rPr>
      </w:pPr>
      <w:r w:rsidRPr="00737F6C">
        <w:rPr>
          <w:rFonts w:ascii="Arial" w:hAnsi="Arial" w:cs="Arial"/>
          <w:sz w:val="24"/>
          <w:szCs w:val="24"/>
        </w:rPr>
        <w:t>W przypadku zmiany osób przedstawionych w ofercie w „wykazie osób, skierowanych przez Wykonawcę do realizacji zamówienia”, na nowe osoby, muszą one spełniać co najmniej wymagania określone</w:t>
      </w:r>
      <w:r w:rsidR="00B648A4">
        <w:rPr>
          <w:rFonts w:ascii="Arial" w:hAnsi="Arial" w:cs="Arial"/>
          <w:sz w:val="24"/>
          <w:szCs w:val="24"/>
        </w:rPr>
        <w:t xml:space="preserve"> przez Wykonawcę w ofercie</w:t>
      </w:r>
      <w:r w:rsidRPr="00737F6C">
        <w:rPr>
          <w:rFonts w:ascii="Arial" w:hAnsi="Arial" w:cs="Arial"/>
          <w:sz w:val="24"/>
          <w:szCs w:val="24"/>
        </w:rPr>
        <w:t>.</w:t>
      </w:r>
    </w:p>
    <w:p w14:paraId="7BD83603" w14:textId="77777777" w:rsidR="001D2A7B" w:rsidRDefault="001D2A7B">
      <w:pPr>
        <w:numPr>
          <w:ilvl w:val="0"/>
          <w:numId w:val="31"/>
        </w:numPr>
        <w:spacing w:after="0" w:line="360" w:lineRule="auto"/>
        <w:ind w:left="426" w:hanging="426"/>
        <w:rPr>
          <w:rFonts w:ascii="Arial" w:hAnsi="Arial" w:cs="Arial"/>
          <w:sz w:val="24"/>
          <w:szCs w:val="24"/>
        </w:rPr>
      </w:pPr>
      <w:r w:rsidRPr="00737F6C">
        <w:rPr>
          <w:rFonts w:ascii="Arial" w:hAnsi="Arial" w:cs="Arial"/>
          <w:sz w:val="24"/>
          <w:szCs w:val="24"/>
        </w:rPr>
        <w:t xml:space="preserve">Wykonawca obowiązany jest zmienić osoby przedstawione w ofercie </w:t>
      </w:r>
      <w:r>
        <w:rPr>
          <w:rFonts w:ascii="Arial" w:hAnsi="Arial" w:cs="Arial"/>
          <w:sz w:val="24"/>
          <w:szCs w:val="24"/>
        </w:rPr>
        <w:br/>
      </w:r>
      <w:r w:rsidRPr="00737F6C">
        <w:rPr>
          <w:rFonts w:ascii="Arial" w:hAnsi="Arial" w:cs="Arial"/>
          <w:sz w:val="24"/>
          <w:szCs w:val="24"/>
        </w:rPr>
        <w:t>w „wykazie osób, skierowanych przez Wykonawcę do realizacji zamówienia” na żądanie Zamawiającego, w terminie przezeń wskazanym.</w:t>
      </w:r>
    </w:p>
    <w:p w14:paraId="309D115E" w14:textId="244AB3C3" w:rsidR="00D67704" w:rsidRPr="001E4743" w:rsidRDefault="001D2A7B">
      <w:pPr>
        <w:numPr>
          <w:ilvl w:val="0"/>
          <w:numId w:val="31"/>
        </w:numPr>
        <w:tabs>
          <w:tab w:val="left" w:pos="426"/>
        </w:tabs>
        <w:suppressAutoHyphens/>
        <w:spacing w:after="0" w:line="360" w:lineRule="auto"/>
        <w:ind w:left="426" w:hanging="426"/>
        <w:rPr>
          <w:rFonts w:ascii="Arial" w:hAnsi="Arial" w:cs="Arial"/>
          <w:sz w:val="24"/>
          <w:szCs w:val="24"/>
        </w:rPr>
      </w:pPr>
      <w:r w:rsidRPr="00737F6C">
        <w:rPr>
          <w:rFonts w:ascii="Arial" w:hAnsi="Arial" w:cs="Arial"/>
          <w:sz w:val="24"/>
          <w:szCs w:val="24"/>
        </w:rPr>
        <w:t>Wykonawca poniesie we własnym zakresie wszelkie koszty związane ze zmianą osób przedstawionych w ofercie w „wykazie osób, skierowanych przez Wykonawcę do realizacji zamówienia</w:t>
      </w:r>
      <w:r w:rsidR="000A2544">
        <w:rPr>
          <w:rFonts w:ascii="Arial" w:hAnsi="Arial" w:cs="Arial"/>
          <w:sz w:val="24"/>
          <w:szCs w:val="24"/>
        </w:rPr>
        <w:t xml:space="preserve"> publicznego</w:t>
      </w:r>
      <w:r w:rsidRPr="00737F6C">
        <w:rPr>
          <w:rFonts w:ascii="Arial" w:hAnsi="Arial" w:cs="Arial"/>
          <w:sz w:val="24"/>
          <w:szCs w:val="24"/>
        </w:rPr>
        <w:t>”.</w:t>
      </w:r>
    </w:p>
    <w:p w14:paraId="14B01BCB" w14:textId="4C4421D1" w:rsidR="00D67704" w:rsidRPr="00FA5BD4" w:rsidRDefault="00FA5BD4" w:rsidP="005E202D">
      <w:pPr>
        <w:pStyle w:val="Tekstpodstawowy3"/>
        <w:spacing w:before="240" w:after="0" w:line="360" w:lineRule="auto"/>
        <w:jc w:val="center"/>
        <w:rPr>
          <w:rFonts w:ascii="Arial" w:hAnsi="Arial" w:cs="Arial"/>
          <w:sz w:val="24"/>
          <w:szCs w:val="24"/>
        </w:rPr>
      </w:pPr>
      <w:r w:rsidRPr="00FA5BD4">
        <w:rPr>
          <w:rFonts w:ascii="Arial" w:hAnsi="Arial" w:cs="Arial"/>
          <w:sz w:val="24"/>
          <w:szCs w:val="24"/>
        </w:rPr>
        <w:t xml:space="preserve">WYMÓG ZATRUDNIENIA NA PODSTAWIE UMOWY O PRACĘ PRACOWNIKÓW </w:t>
      </w:r>
      <w:r w:rsidRPr="00FA5BD4">
        <w:rPr>
          <w:rFonts w:ascii="Arial" w:hAnsi="Arial" w:cs="Arial"/>
          <w:sz w:val="24"/>
          <w:szCs w:val="24"/>
        </w:rPr>
        <w:br/>
        <w:t>WYKONAWCY LUB PODWYKONAWCY</w:t>
      </w:r>
    </w:p>
    <w:p w14:paraId="4326E9A7" w14:textId="77777777" w:rsidR="00D67704" w:rsidRPr="00FA5BD4" w:rsidRDefault="00D67704" w:rsidP="008522E7">
      <w:pPr>
        <w:pStyle w:val="Tekstpodstawowy3"/>
        <w:spacing w:after="0" w:line="360" w:lineRule="auto"/>
        <w:jc w:val="center"/>
        <w:rPr>
          <w:rFonts w:ascii="Arial" w:hAnsi="Arial" w:cs="Arial"/>
          <w:sz w:val="24"/>
          <w:szCs w:val="24"/>
        </w:rPr>
      </w:pPr>
      <w:r w:rsidRPr="00FA5BD4">
        <w:rPr>
          <w:rFonts w:ascii="Arial" w:hAnsi="Arial" w:cs="Arial"/>
          <w:sz w:val="24"/>
          <w:szCs w:val="24"/>
        </w:rPr>
        <w:t>§ 15</w:t>
      </w:r>
    </w:p>
    <w:p w14:paraId="46DE7A45" w14:textId="77777777" w:rsidR="00D67704" w:rsidRPr="0074093D" w:rsidRDefault="00D67704" w:rsidP="00210712">
      <w:pPr>
        <w:numPr>
          <w:ilvl w:val="0"/>
          <w:numId w:val="5"/>
        </w:numPr>
        <w:spacing w:after="0" w:line="360" w:lineRule="auto"/>
        <w:ind w:left="426" w:hanging="426"/>
        <w:rPr>
          <w:rFonts w:ascii="Arial" w:hAnsi="Arial" w:cs="Arial"/>
          <w:sz w:val="24"/>
          <w:szCs w:val="24"/>
        </w:rPr>
      </w:pPr>
      <w:r w:rsidRPr="0074093D">
        <w:rPr>
          <w:rFonts w:ascii="Arial" w:hAnsi="Arial" w:cs="Arial"/>
          <w:sz w:val="24"/>
          <w:szCs w:val="24"/>
        </w:rPr>
        <w:t xml:space="preserve">Wykonawca zobowiązuje się, że pracownicy świadczący czynności opisane </w:t>
      </w:r>
      <w:r w:rsidRPr="0074093D">
        <w:rPr>
          <w:rFonts w:ascii="Arial" w:hAnsi="Arial" w:cs="Arial"/>
          <w:sz w:val="24"/>
          <w:szCs w:val="24"/>
        </w:rPr>
        <w:br/>
        <w:t xml:space="preserve">w ust. 2 będą w okresie realizacji umowy zatrudnieni na podstawie umowy </w:t>
      </w:r>
      <w:r w:rsidRPr="0074093D">
        <w:rPr>
          <w:rFonts w:ascii="Arial" w:hAnsi="Arial" w:cs="Arial"/>
          <w:sz w:val="24"/>
          <w:szCs w:val="24"/>
        </w:rPr>
        <w:br/>
        <w:t>o pracę w rozumieniu przepisów ustawy z dnia 26 czerwca 1974 r. - Kodeks pracy.</w:t>
      </w:r>
    </w:p>
    <w:p w14:paraId="6005714C" w14:textId="77777777" w:rsidR="00D67704" w:rsidRPr="0074093D" w:rsidRDefault="00D67704" w:rsidP="00210712">
      <w:pPr>
        <w:numPr>
          <w:ilvl w:val="0"/>
          <w:numId w:val="5"/>
        </w:numPr>
        <w:spacing w:after="0" w:line="360" w:lineRule="auto"/>
        <w:ind w:left="426" w:hanging="426"/>
        <w:rPr>
          <w:rFonts w:ascii="Arial" w:hAnsi="Arial" w:cs="Arial"/>
          <w:sz w:val="24"/>
          <w:szCs w:val="24"/>
        </w:rPr>
      </w:pPr>
      <w:r w:rsidRPr="0074093D">
        <w:rPr>
          <w:rFonts w:ascii="Arial" w:hAnsi="Arial" w:cs="Arial"/>
          <w:sz w:val="24"/>
          <w:szCs w:val="24"/>
        </w:rPr>
        <w:t>Czynności, które muszą być wykonywane przez pracowników Wykonawcy lub Podwykonawcy zatrudnionych na umowę o pracę:</w:t>
      </w:r>
    </w:p>
    <w:p w14:paraId="7E782CE7" w14:textId="77777777" w:rsidR="00703266" w:rsidRDefault="00703266">
      <w:pPr>
        <w:pStyle w:val="Akapitzlist"/>
        <w:numPr>
          <w:ilvl w:val="0"/>
          <w:numId w:val="48"/>
        </w:numPr>
        <w:shd w:val="clear" w:color="auto" w:fill="FFFFFF" w:themeFill="background1"/>
        <w:spacing w:after="0" w:line="360" w:lineRule="auto"/>
        <w:ind w:left="851"/>
        <w:rPr>
          <w:rFonts w:ascii="Arial" w:hAnsi="Arial" w:cs="Arial"/>
          <w:bCs/>
          <w:color w:val="000000"/>
          <w:sz w:val="24"/>
          <w:szCs w:val="24"/>
        </w:rPr>
      </w:pPr>
      <w:r w:rsidRPr="002E55B1">
        <w:rPr>
          <w:rFonts w:ascii="Arial" w:hAnsi="Arial" w:cs="Arial"/>
          <w:bCs/>
          <w:color w:val="000000"/>
          <w:sz w:val="24"/>
          <w:szCs w:val="24"/>
        </w:rPr>
        <w:t>czynności demontażu istniejących warstw konstrukcyjnych drogi, dojść/chodników i zjazdów,</w:t>
      </w:r>
    </w:p>
    <w:p w14:paraId="635FA5BB" w14:textId="77777777" w:rsidR="00703266" w:rsidRDefault="00703266">
      <w:pPr>
        <w:pStyle w:val="Akapitzlist"/>
        <w:numPr>
          <w:ilvl w:val="0"/>
          <w:numId w:val="48"/>
        </w:numPr>
        <w:shd w:val="clear" w:color="auto" w:fill="FFFFFF" w:themeFill="background1"/>
        <w:spacing w:after="0" w:line="360" w:lineRule="auto"/>
        <w:ind w:left="851"/>
        <w:rPr>
          <w:rFonts w:ascii="Arial" w:hAnsi="Arial" w:cs="Arial"/>
          <w:bCs/>
          <w:color w:val="000000"/>
          <w:sz w:val="24"/>
          <w:szCs w:val="24"/>
        </w:rPr>
      </w:pPr>
      <w:r w:rsidRPr="002E55B1">
        <w:rPr>
          <w:rFonts w:ascii="Arial" w:hAnsi="Arial" w:cs="Arial"/>
          <w:bCs/>
          <w:color w:val="000000"/>
          <w:sz w:val="24"/>
          <w:szCs w:val="24"/>
        </w:rPr>
        <w:t>czynności związane z korytowaniem pod warstwy konstrukcyjne drogi, dojść/chodników i zjazdów,</w:t>
      </w:r>
    </w:p>
    <w:p w14:paraId="6765F509" w14:textId="77777777" w:rsidR="00703266" w:rsidRDefault="00703266">
      <w:pPr>
        <w:pStyle w:val="Akapitzlist"/>
        <w:numPr>
          <w:ilvl w:val="0"/>
          <w:numId w:val="48"/>
        </w:numPr>
        <w:shd w:val="clear" w:color="auto" w:fill="FFFFFF" w:themeFill="background1"/>
        <w:spacing w:after="0" w:line="360" w:lineRule="auto"/>
        <w:ind w:left="851"/>
        <w:rPr>
          <w:rFonts w:ascii="Arial" w:hAnsi="Arial" w:cs="Arial"/>
          <w:bCs/>
          <w:color w:val="000000"/>
          <w:sz w:val="24"/>
          <w:szCs w:val="24"/>
        </w:rPr>
      </w:pPr>
      <w:r w:rsidRPr="002E55B1">
        <w:rPr>
          <w:rFonts w:ascii="Arial" w:hAnsi="Arial" w:cs="Arial"/>
          <w:bCs/>
          <w:color w:val="000000"/>
          <w:sz w:val="24"/>
          <w:szCs w:val="24"/>
        </w:rPr>
        <w:lastRenderedPageBreak/>
        <w:t>mechaniczne profilowanie i zagęszczanie podłoża drogi, chodników i zjazdów</w:t>
      </w:r>
      <w:r>
        <w:rPr>
          <w:rFonts w:ascii="Arial" w:hAnsi="Arial" w:cs="Arial"/>
          <w:bCs/>
          <w:color w:val="000000"/>
          <w:sz w:val="24"/>
          <w:szCs w:val="24"/>
        </w:rPr>
        <w:t>,</w:t>
      </w:r>
    </w:p>
    <w:p w14:paraId="4D764F02" w14:textId="77777777" w:rsidR="00703266" w:rsidRDefault="00703266">
      <w:pPr>
        <w:pStyle w:val="Akapitzlist"/>
        <w:numPr>
          <w:ilvl w:val="0"/>
          <w:numId w:val="48"/>
        </w:numPr>
        <w:shd w:val="clear" w:color="auto" w:fill="FFFFFF" w:themeFill="background1"/>
        <w:spacing w:after="0" w:line="360" w:lineRule="auto"/>
        <w:ind w:left="851"/>
        <w:rPr>
          <w:rFonts w:ascii="Arial" w:hAnsi="Arial" w:cs="Arial"/>
          <w:bCs/>
          <w:color w:val="000000"/>
          <w:sz w:val="24"/>
          <w:szCs w:val="24"/>
        </w:rPr>
      </w:pPr>
      <w:r w:rsidRPr="002E55B1">
        <w:rPr>
          <w:rFonts w:ascii="Arial" w:hAnsi="Arial" w:cs="Arial"/>
          <w:bCs/>
          <w:color w:val="000000"/>
          <w:sz w:val="24"/>
          <w:szCs w:val="24"/>
        </w:rPr>
        <w:t>prace związane z korektą i zabudową krawężników, obrzeży,</w:t>
      </w:r>
    </w:p>
    <w:p w14:paraId="4EC1D96A" w14:textId="77777777" w:rsidR="00703266" w:rsidRDefault="00703266">
      <w:pPr>
        <w:pStyle w:val="Akapitzlist"/>
        <w:numPr>
          <w:ilvl w:val="0"/>
          <w:numId w:val="48"/>
        </w:numPr>
        <w:shd w:val="clear" w:color="auto" w:fill="FFFFFF" w:themeFill="background1"/>
        <w:spacing w:after="0" w:line="360" w:lineRule="auto"/>
        <w:ind w:left="851"/>
        <w:rPr>
          <w:rFonts w:ascii="Arial" w:hAnsi="Arial" w:cs="Arial"/>
          <w:bCs/>
          <w:color w:val="000000"/>
          <w:sz w:val="24"/>
          <w:szCs w:val="24"/>
        </w:rPr>
      </w:pPr>
      <w:r w:rsidRPr="002E55B1">
        <w:rPr>
          <w:rFonts w:ascii="Arial" w:hAnsi="Arial" w:cs="Arial"/>
          <w:bCs/>
          <w:color w:val="000000"/>
          <w:sz w:val="24"/>
          <w:szCs w:val="24"/>
        </w:rPr>
        <w:t xml:space="preserve">układanie warstw konstrukcyjnych - podbudowy i podsypki, </w:t>
      </w:r>
    </w:p>
    <w:p w14:paraId="7DBEA19A" w14:textId="77777777" w:rsidR="00703266" w:rsidRDefault="00703266">
      <w:pPr>
        <w:pStyle w:val="Akapitzlist"/>
        <w:numPr>
          <w:ilvl w:val="0"/>
          <w:numId w:val="48"/>
        </w:numPr>
        <w:shd w:val="clear" w:color="auto" w:fill="FFFFFF" w:themeFill="background1"/>
        <w:spacing w:after="0" w:line="360" w:lineRule="auto"/>
        <w:ind w:left="851"/>
        <w:rPr>
          <w:rFonts w:ascii="Arial" w:hAnsi="Arial" w:cs="Arial"/>
          <w:bCs/>
          <w:color w:val="000000"/>
          <w:sz w:val="24"/>
          <w:szCs w:val="24"/>
        </w:rPr>
      </w:pPr>
      <w:r w:rsidRPr="002E55B1">
        <w:rPr>
          <w:rFonts w:ascii="Arial" w:hAnsi="Arial" w:cs="Arial"/>
          <w:bCs/>
          <w:color w:val="000000"/>
          <w:sz w:val="24"/>
          <w:szCs w:val="24"/>
        </w:rPr>
        <w:t>układanie nawierzchni z bruku klinkierowego, nawierzchni asfaltowej,</w:t>
      </w:r>
    </w:p>
    <w:p w14:paraId="154A98F1" w14:textId="77777777" w:rsidR="00703266" w:rsidRDefault="00703266">
      <w:pPr>
        <w:pStyle w:val="Akapitzlist"/>
        <w:numPr>
          <w:ilvl w:val="0"/>
          <w:numId w:val="48"/>
        </w:numPr>
        <w:shd w:val="clear" w:color="auto" w:fill="FFFFFF" w:themeFill="background1"/>
        <w:spacing w:after="0" w:line="360" w:lineRule="auto"/>
        <w:ind w:left="851"/>
        <w:rPr>
          <w:rFonts w:ascii="Arial" w:hAnsi="Arial" w:cs="Arial"/>
          <w:bCs/>
          <w:color w:val="000000"/>
          <w:sz w:val="24"/>
          <w:szCs w:val="24"/>
        </w:rPr>
      </w:pPr>
      <w:r w:rsidRPr="002E55B1">
        <w:rPr>
          <w:rFonts w:ascii="Arial" w:hAnsi="Arial" w:cs="Arial"/>
          <w:bCs/>
          <w:color w:val="000000"/>
          <w:sz w:val="24"/>
          <w:szCs w:val="24"/>
        </w:rPr>
        <w:t xml:space="preserve">regulacja pionowa urządzeń obcych, </w:t>
      </w:r>
    </w:p>
    <w:p w14:paraId="69DA2319" w14:textId="77777777" w:rsidR="00703266" w:rsidRDefault="00703266">
      <w:pPr>
        <w:pStyle w:val="Akapitzlist"/>
        <w:numPr>
          <w:ilvl w:val="0"/>
          <w:numId w:val="48"/>
        </w:numPr>
        <w:shd w:val="clear" w:color="auto" w:fill="FFFFFF" w:themeFill="background1"/>
        <w:spacing w:after="0" w:line="360" w:lineRule="auto"/>
        <w:ind w:left="851"/>
        <w:rPr>
          <w:rFonts w:ascii="Arial" w:hAnsi="Arial" w:cs="Arial"/>
          <w:bCs/>
          <w:color w:val="000000"/>
          <w:sz w:val="24"/>
          <w:szCs w:val="24"/>
        </w:rPr>
      </w:pPr>
      <w:r w:rsidRPr="002E55B1">
        <w:rPr>
          <w:rFonts w:ascii="Arial" w:hAnsi="Arial" w:cs="Arial"/>
          <w:bCs/>
          <w:color w:val="000000"/>
          <w:sz w:val="24"/>
          <w:szCs w:val="24"/>
        </w:rPr>
        <w:t>czynności związane z montażem sieci kanalizacyjnych,</w:t>
      </w:r>
    </w:p>
    <w:p w14:paraId="2ABC870F" w14:textId="77777777" w:rsidR="00703266" w:rsidRPr="00703266" w:rsidRDefault="00703266">
      <w:pPr>
        <w:pStyle w:val="Akapitzlist"/>
        <w:numPr>
          <w:ilvl w:val="0"/>
          <w:numId w:val="48"/>
        </w:numPr>
        <w:spacing w:after="0" w:line="360" w:lineRule="auto"/>
        <w:ind w:left="851"/>
        <w:rPr>
          <w:rFonts w:ascii="Arial" w:hAnsi="Arial" w:cs="Arial"/>
          <w:sz w:val="24"/>
          <w:szCs w:val="24"/>
        </w:rPr>
      </w:pPr>
      <w:r w:rsidRPr="002E55B1">
        <w:rPr>
          <w:rFonts w:ascii="Arial" w:hAnsi="Arial" w:cs="Arial"/>
          <w:bCs/>
          <w:color w:val="000000"/>
          <w:sz w:val="24"/>
          <w:szCs w:val="24"/>
        </w:rPr>
        <w:t>czynności związane z montażem sieci elektroenergetycznej, teletechnicznej i oświetleniowej</w:t>
      </w:r>
    </w:p>
    <w:p w14:paraId="136BAD08" w14:textId="5E2E2133" w:rsidR="00295AB1" w:rsidRPr="00295AB1" w:rsidRDefault="00295AB1" w:rsidP="00703266">
      <w:pPr>
        <w:pStyle w:val="Akapitzlist"/>
        <w:numPr>
          <w:ilvl w:val="0"/>
          <w:numId w:val="5"/>
        </w:numPr>
        <w:spacing w:after="0" w:line="360" w:lineRule="auto"/>
        <w:ind w:left="426" w:hanging="426"/>
        <w:rPr>
          <w:rFonts w:ascii="Arial" w:hAnsi="Arial" w:cs="Arial"/>
          <w:sz w:val="24"/>
          <w:szCs w:val="24"/>
        </w:rPr>
      </w:pPr>
      <w:r w:rsidRPr="00295AB1">
        <w:rPr>
          <w:rFonts w:ascii="Arial" w:hAnsi="Arial" w:cs="Arial"/>
          <w:sz w:val="24"/>
          <w:szCs w:val="24"/>
        </w:rPr>
        <w:t xml:space="preserve">W trakcie realizacji zamówienia </w:t>
      </w:r>
      <w:r w:rsidR="00614EF9">
        <w:rPr>
          <w:rFonts w:ascii="Arial" w:hAnsi="Arial" w:cs="Arial"/>
          <w:sz w:val="24"/>
          <w:szCs w:val="24"/>
        </w:rPr>
        <w:t>Zamawiający</w:t>
      </w:r>
      <w:r w:rsidRPr="00295AB1">
        <w:rPr>
          <w:rFonts w:ascii="Arial" w:hAnsi="Arial" w:cs="Arial"/>
          <w:sz w:val="24"/>
          <w:szCs w:val="24"/>
        </w:rPr>
        <w:t xml:space="preserve"> uprawniony jest do wykonywania czynności kontrolnych wobec Wykonawcy odnośnie spełniania przez Wykonawcę lub Podwykonawcę wymogu zatrudnienia na podstawie umowy o pracę osób wykonujących wskazane w ust. 2 czynności. </w:t>
      </w:r>
      <w:r w:rsidR="00614EF9">
        <w:rPr>
          <w:rFonts w:ascii="Arial" w:hAnsi="Arial" w:cs="Arial"/>
          <w:sz w:val="24"/>
          <w:szCs w:val="24"/>
        </w:rPr>
        <w:t>Zamawiający</w:t>
      </w:r>
      <w:r w:rsidRPr="00295AB1">
        <w:rPr>
          <w:rFonts w:ascii="Arial" w:hAnsi="Arial" w:cs="Arial"/>
          <w:sz w:val="24"/>
          <w:szCs w:val="24"/>
        </w:rPr>
        <w:t xml:space="preserve"> uprawniony jest w szczególności do: </w:t>
      </w:r>
    </w:p>
    <w:p w14:paraId="61BF2C1B" w14:textId="77777777" w:rsidR="00D67704" w:rsidRPr="0074093D" w:rsidRDefault="00D67704" w:rsidP="00BC4606">
      <w:pPr>
        <w:pStyle w:val="Akapitzlist"/>
        <w:numPr>
          <w:ilvl w:val="0"/>
          <w:numId w:val="6"/>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żądania oświadczeń i dokumentów w zakresie potwierdzenia spełniania ww. wymogów i dokonywania ich oceny,</w:t>
      </w:r>
    </w:p>
    <w:p w14:paraId="7E0BE970" w14:textId="77777777" w:rsidR="00D67704" w:rsidRPr="0074093D" w:rsidRDefault="00D67704" w:rsidP="00BC4606">
      <w:pPr>
        <w:pStyle w:val="Akapitzlist"/>
        <w:numPr>
          <w:ilvl w:val="0"/>
          <w:numId w:val="6"/>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żądania wyjaśnień w przypadku wątpliwości w zakresie potwierdzenia spełniania ww. wymogów,</w:t>
      </w:r>
    </w:p>
    <w:p w14:paraId="2A076187" w14:textId="77777777" w:rsidR="00D67704" w:rsidRPr="0074093D" w:rsidRDefault="00D67704" w:rsidP="00BC4606">
      <w:pPr>
        <w:pStyle w:val="Akapitzlist"/>
        <w:numPr>
          <w:ilvl w:val="0"/>
          <w:numId w:val="6"/>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przeprowadzania kontroli na miejscu wykonywania świadczenia.</w:t>
      </w:r>
    </w:p>
    <w:p w14:paraId="78354AFC" w14:textId="5D894286" w:rsidR="00D67704" w:rsidRPr="0074093D" w:rsidRDefault="00D67704" w:rsidP="00210712">
      <w:pPr>
        <w:numPr>
          <w:ilvl w:val="0"/>
          <w:numId w:val="5"/>
        </w:numPr>
        <w:spacing w:after="0" w:line="360" w:lineRule="auto"/>
        <w:ind w:left="426" w:hanging="426"/>
        <w:rPr>
          <w:rFonts w:ascii="Arial" w:hAnsi="Arial" w:cs="Arial"/>
          <w:sz w:val="24"/>
          <w:szCs w:val="24"/>
        </w:rPr>
      </w:pPr>
      <w:r w:rsidRPr="0074093D">
        <w:rPr>
          <w:rFonts w:ascii="Arial" w:hAnsi="Arial" w:cs="Arial"/>
          <w:sz w:val="24"/>
          <w:szCs w:val="24"/>
        </w:rPr>
        <w:t xml:space="preserve">W trakcie realizacji umowy na każde wezwanie </w:t>
      </w:r>
      <w:r w:rsidR="00614EF9">
        <w:rPr>
          <w:rFonts w:ascii="Arial" w:hAnsi="Arial" w:cs="Arial"/>
          <w:sz w:val="24"/>
          <w:szCs w:val="24"/>
        </w:rPr>
        <w:t>Zamawiającego</w:t>
      </w:r>
      <w:r w:rsidRPr="0074093D">
        <w:rPr>
          <w:rFonts w:ascii="Arial" w:hAnsi="Arial" w:cs="Arial"/>
          <w:sz w:val="24"/>
          <w:szCs w:val="24"/>
        </w:rPr>
        <w:t xml:space="preserve"> w wyznaczonym w tym wezwaniu terminie Wykonawca przedłoży </w:t>
      </w:r>
      <w:r w:rsidR="00614EF9">
        <w:rPr>
          <w:rFonts w:ascii="Arial" w:hAnsi="Arial" w:cs="Arial"/>
          <w:sz w:val="24"/>
          <w:szCs w:val="24"/>
        </w:rPr>
        <w:t>Zamawiającemu</w:t>
      </w:r>
      <w:r w:rsidRPr="0074093D">
        <w:rPr>
          <w:rFonts w:ascii="Arial" w:hAnsi="Arial" w:cs="Arial"/>
          <w:sz w:val="24"/>
          <w:szCs w:val="24"/>
        </w:rPr>
        <w:t xml:space="preserve"> wskazane poniżej dowody w celu potwierdzenia spełnienia wymogu zatrudnienia na podstawie umowy o pracę przez Wykonawcę lub Podwykonawcę osób wykonujących wskazane w ust. 2 czynności w trakcie realizacji zamówienia:</w:t>
      </w:r>
    </w:p>
    <w:p w14:paraId="2F8AA8AC" w14:textId="77777777" w:rsidR="00D67704" w:rsidRPr="0074093D" w:rsidRDefault="00D67704" w:rsidP="00BC4606">
      <w:pPr>
        <w:pStyle w:val="Akapitzlist"/>
        <w:numPr>
          <w:ilvl w:val="0"/>
          <w:numId w:val="7"/>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 xml:space="preserve">oświadczenie zatrudnionego pracownika lub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Pr>
          <w:rFonts w:ascii="Arial" w:hAnsi="Arial" w:cs="Arial"/>
          <w:sz w:val="24"/>
          <w:szCs w:val="24"/>
        </w:rPr>
        <w:br/>
      </w:r>
      <w:r w:rsidRPr="0074093D">
        <w:rPr>
          <w:rFonts w:ascii="Arial" w:hAnsi="Arial" w:cs="Arial"/>
          <w:sz w:val="24"/>
          <w:szCs w:val="24"/>
        </w:rPr>
        <w:t>i nazwisk tych osób, rodzaju umowy o pracę i wymiaru etatu oraz podpis osoby uprawnionej do złożenia oświadczenia w imieniu Wykonawcy lub Podwykonawcy;</w:t>
      </w:r>
    </w:p>
    <w:p w14:paraId="7575A386" w14:textId="77777777" w:rsidR="00D67704" w:rsidRPr="0074093D" w:rsidRDefault="00D67704" w:rsidP="00BC4606">
      <w:pPr>
        <w:pStyle w:val="Akapitzlist"/>
        <w:numPr>
          <w:ilvl w:val="0"/>
          <w:numId w:val="7"/>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lastRenderedPageBreak/>
        <w:t xml:space="preserve">poświadczoną za zgodność z oryginałem odpowiednio przez Wykonawcę lub Podwykonawcę kopię umowy/umów o pracę osób wykonujących </w:t>
      </w:r>
      <w:r w:rsidRPr="0074093D">
        <w:rPr>
          <w:rFonts w:ascii="Arial" w:hAnsi="Arial" w:cs="Arial"/>
          <w:sz w:val="24"/>
          <w:szCs w:val="24"/>
        </w:rPr>
        <w:br/>
        <w:t>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przepisami o ochronie danych osobowych (tj. w szczególności bez adresów, nr PESEL pracowników). Imię</w:t>
      </w:r>
      <w:r>
        <w:rPr>
          <w:rFonts w:ascii="Arial" w:hAnsi="Arial" w:cs="Arial"/>
          <w:sz w:val="24"/>
          <w:szCs w:val="24"/>
        </w:rPr>
        <w:br/>
      </w:r>
      <w:r w:rsidRPr="0074093D">
        <w:rPr>
          <w:rFonts w:ascii="Arial" w:hAnsi="Arial" w:cs="Arial"/>
          <w:sz w:val="24"/>
          <w:szCs w:val="24"/>
        </w:rPr>
        <w:t>i nazwisko pracownika nie podlega anonimizacji. Informacje takie jak: data zawarcia umowy, rodzaj umowy o pracę i wymiar etatu powinny być możliwe do zidentyfikowania;</w:t>
      </w:r>
    </w:p>
    <w:p w14:paraId="3D0F521A" w14:textId="77777777" w:rsidR="00D67704" w:rsidRPr="0074093D" w:rsidRDefault="00D67704" w:rsidP="00BC4606">
      <w:pPr>
        <w:pStyle w:val="Akapitzlist"/>
        <w:numPr>
          <w:ilvl w:val="0"/>
          <w:numId w:val="7"/>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 xml:space="preserve">zaświadczenie właściwego oddziału ZUS, potwierdzające opłacanie przez Wykonawcę lub Podwykonawcę składek na ubezpieczenia społeczne </w:t>
      </w:r>
      <w:r w:rsidRPr="0074093D">
        <w:rPr>
          <w:rFonts w:ascii="Arial" w:hAnsi="Arial" w:cs="Arial"/>
          <w:sz w:val="24"/>
          <w:szCs w:val="24"/>
        </w:rPr>
        <w:br/>
        <w:t>i zdrowotne z tytułu zatrudnienia na podstawie umów o pracę za ostatni okres rozliczeniowy;</w:t>
      </w:r>
    </w:p>
    <w:p w14:paraId="0FCD8431" w14:textId="77777777" w:rsidR="00D67704" w:rsidRPr="0074093D" w:rsidRDefault="00D67704" w:rsidP="00BC4606">
      <w:pPr>
        <w:pStyle w:val="Akapitzlist"/>
        <w:numPr>
          <w:ilvl w:val="0"/>
          <w:numId w:val="7"/>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poświadczoną za zgodność z oryginałem odpowiednio przez Wykonawcę lub Podwykonawcę kopię dowodu potwierdzającego zgłoszenie pracownika przez pracodawcę do ubezpieczeń, zanonimizowaną w sposób zapewniający ochronę danych osobowych pracowników, zgodnie z obowiązującymi przepisami o ochronie danych osobowych. Imię i nazwisko pracownika nie podlega anonimizacji.</w:t>
      </w:r>
    </w:p>
    <w:p w14:paraId="7EFAB10D" w14:textId="77777777" w:rsidR="00EB451D" w:rsidRDefault="00295AB1" w:rsidP="00EB451D">
      <w:pPr>
        <w:pStyle w:val="Akapitzlist"/>
        <w:numPr>
          <w:ilvl w:val="0"/>
          <w:numId w:val="5"/>
        </w:numPr>
        <w:spacing w:after="0" w:line="360" w:lineRule="auto"/>
        <w:rPr>
          <w:rFonts w:ascii="Arial" w:hAnsi="Arial" w:cs="Arial"/>
          <w:sz w:val="24"/>
          <w:szCs w:val="24"/>
        </w:rPr>
      </w:pPr>
      <w:r w:rsidRPr="00295AB1">
        <w:rPr>
          <w:rFonts w:ascii="Arial" w:hAnsi="Arial" w:cs="Arial"/>
          <w:sz w:val="24"/>
          <w:szCs w:val="24"/>
        </w:rPr>
        <w:t xml:space="preserve">Niezłożenie przez Wykonawcę w wyznaczonym przez </w:t>
      </w:r>
      <w:r w:rsidR="00614EF9">
        <w:rPr>
          <w:rFonts w:ascii="Arial" w:hAnsi="Arial" w:cs="Arial"/>
          <w:sz w:val="24"/>
          <w:szCs w:val="24"/>
        </w:rPr>
        <w:t>Zamawiającego</w:t>
      </w:r>
      <w:r w:rsidRPr="00295AB1">
        <w:rPr>
          <w:rFonts w:ascii="Arial" w:hAnsi="Arial" w:cs="Arial"/>
          <w:sz w:val="24"/>
          <w:szCs w:val="24"/>
        </w:rPr>
        <w:t xml:space="preserve"> terminie żądanych przez </w:t>
      </w:r>
      <w:r w:rsidR="00614EF9">
        <w:rPr>
          <w:rFonts w:ascii="Arial" w:hAnsi="Arial" w:cs="Arial"/>
          <w:sz w:val="24"/>
          <w:szCs w:val="24"/>
        </w:rPr>
        <w:t>Zamawiającego</w:t>
      </w:r>
      <w:r w:rsidRPr="00295AB1">
        <w:rPr>
          <w:rFonts w:ascii="Arial" w:hAnsi="Arial" w:cs="Arial"/>
          <w:sz w:val="24"/>
          <w:szCs w:val="24"/>
        </w:rPr>
        <w:t xml:space="preserve">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2 czynności</w:t>
      </w:r>
      <w:r w:rsidR="00EB451D">
        <w:rPr>
          <w:rFonts w:ascii="Arial" w:hAnsi="Arial" w:cs="Arial"/>
          <w:sz w:val="24"/>
          <w:szCs w:val="24"/>
        </w:rPr>
        <w:t>.</w:t>
      </w:r>
    </w:p>
    <w:p w14:paraId="2E579202" w14:textId="14E79FBF" w:rsidR="000B2A46" w:rsidRPr="008261E4" w:rsidRDefault="00295AB1" w:rsidP="008261E4">
      <w:pPr>
        <w:pStyle w:val="Akapitzlist"/>
        <w:numPr>
          <w:ilvl w:val="0"/>
          <w:numId w:val="5"/>
        </w:numPr>
        <w:spacing w:line="360" w:lineRule="auto"/>
        <w:rPr>
          <w:rFonts w:ascii="Arial" w:hAnsi="Arial" w:cs="Arial"/>
          <w:sz w:val="24"/>
          <w:szCs w:val="24"/>
        </w:rPr>
      </w:pPr>
      <w:r w:rsidRPr="00EB451D">
        <w:rPr>
          <w:sz w:val="24"/>
          <w:szCs w:val="24"/>
        </w:rPr>
        <w:t xml:space="preserve">W przypadku uzasadnionych wątpliwości, co do przestrzegania prawa pracy przez Wykonawcę lub Podwykonawcę, </w:t>
      </w:r>
      <w:r w:rsidR="00B5287B" w:rsidRPr="00EB451D">
        <w:rPr>
          <w:sz w:val="24"/>
          <w:szCs w:val="24"/>
        </w:rPr>
        <w:t>Zamawiający</w:t>
      </w:r>
      <w:r w:rsidRPr="00EB451D">
        <w:rPr>
          <w:sz w:val="24"/>
          <w:szCs w:val="24"/>
        </w:rPr>
        <w:t xml:space="preserve"> może zwrócić się o przeprowadzenie kontroli przez Państwową Inspekcję Pracy.</w:t>
      </w:r>
    </w:p>
    <w:p w14:paraId="6B57A43C" w14:textId="7222710A" w:rsidR="00D67704" w:rsidRPr="00295AB1" w:rsidRDefault="00FA5BD4" w:rsidP="001026F8">
      <w:pPr>
        <w:pStyle w:val="Tekstpodstawowy3"/>
        <w:spacing w:before="240" w:after="0" w:line="360" w:lineRule="auto"/>
        <w:jc w:val="center"/>
        <w:rPr>
          <w:rFonts w:ascii="Arial" w:hAnsi="Arial" w:cs="Arial"/>
          <w:sz w:val="24"/>
          <w:szCs w:val="24"/>
        </w:rPr>
      </w:pPr>
      <w:r w:rsidRPr="00295AB1">
        <w:rPr>
          <w:rFonts w:ascii="Arial" w:hAnsi="Arial" w:cs="Arial"/>
          <w:sz w:val="24"/>
          <w:szCs w:val="24"/>
        </w:rPr>
        <w:t>KARY UMOWNE</w:t>
      </w:r>
    </w:p>
    <w:p w14:paraId="1C448D35" w14:textId="77777777" w:rsidR="00D67704" w:rsidRPr="00FA5BD4" w:rsidRDefault="00D67704" w:rsidP="001026F8">
      <w:pPr>
        <w:pStyle w:val="Tekstpodstawowy3"/>
        <w:spacing w:after="0" w:line="360" w:lineRule="auto"/>
        <w:jc w:val="center"/>
        <w:rPr>
          <w:rFonts w:ascii="Arial" w:hAnsi="Arial" w:cs="Arial"/>
          <w:sz w:val="24"/>
          <w:szCs w:val="24"/>
        </w:rPr>
      </w:pPr>
      <w:r w:rsidRPr="00FA5BD4">
        <w:rPr>
          <w:rFonts w:ascii="Arial" w:hAnsi="Arial" w:cs="Arial"/>
          <w:sz w:val="24"/>
          <w:szCs w:val="24"/>
        </w:rPr>
        <w:t>§ 16</w:t>
      </w:r>
    </w:p>
    <w:p w14:paraId="0CE9E407" w14:textId="77777777" w:rsidR="00D67704" w:rsidRPr="0074093D" w:rsidRDefault="00D67704">
      <w:pPr>
        <w:numPr>
          <w:ilvl w:val="0"/>
          <w:numId w:val="24"/>
        </w:numPr>
        <w:spacing w:after="0" w:line="360" w:lineRule="auto"/>
        <w:rPr>
          <w:rFonts w:ascii="Arial" w:hAnsi="Arial" w:cs="Arial"/>
          <w:sz w:val="24"/>
          <w:szCs w:val="24"/>
        </w:rPr>
      </w:pPr>
      <w:r w:rsidRPr="0074093D">
        <w:rPr>
          <w:rFonts w:ascii="Arial" w:hAnsi="Arial" w:cs="Arial"/>
          <w:sz w:val="24"/>
          <w:szCs w:val="24"/>
        </w:rPr>
        <w:t>Wykonawca zapłaci Zamawiającemu karę umowną:</w:t>
      </w:r>
    </w:p>
    <w:p w14:paraId="03DD95BF" w14:textId="77777777" w:rsidR="00D67704" w:rsidRPr="0074093D"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lastRenderedPageBreak/>
        <w:t xml:space="preserve">za odstąpienie od umowy przez którąkolwiek ze Stron z przyczyn leżących po stronie Wykonawcy w wysokości </w:t>
      </w:r>
      <w:r>
        <w:rPr>
          <w:rFonts w:ascii="Arial" w:hAnsi="Arial" w:cs="Arial"/>
          <w:sz w:val="24"/>
          <w:szCs w:val="24"/>
        </w:rPr>
        <w:t>3</w:t>
      </w:r>
      <w:r w:rsidRPr="0074093D">
        <w:rPr>
          <w:rFonts w:ascii="Arial" w:hAnsi="Arial" w:cs="Arial"/>
          <w:sz w:val="24"/>
          <w:szCs w:val="24"/>
        </w:rPr>
        <w:t xml:space="preserve">0% wynagrodzenia, o którym mowa </w:t>
      </w:r>
      <w:r>
        <w:rPr>
          <w:rFonts w:ascii="Arial" w:hAnsi="Arial" w:cs="Arial"/>
          <w:sz w:val="24"/>
          <w:szCs w:val="24"/>
        </w:rPr>
        <w:br/>
      </w:r>
      <w:r w:rsidRPr="0074093D">
        <w:rPr>
          <w:rFonts w:ascii="Arial" w:hAnsi="Arial" w:cs="Arial"/>
          <w:sz w:val="24"/>
          <w:szCs w:val="24"/>
        </w:rPr>
        <w:t>w § 6 ust. 1,</w:t>
      </w:r>
    </w:p>
    <w:p w14:paraId="66C67283" w14:textId="4C7C6FC5" w:rsidR="00D67704" w:rsidRPr="0074093D"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za zwłokę w wykonaniu robót budowlanych w wysokości 0,</w:t>
      </w:r>
      <w:r w:rsidR="0004451B">
        <w:rPr>
          <w:rFonts w:ascii="Arial" w:hAnsi="Arial" w:cs="Arial"/>
          <w:sz w:val="24"/>
          <w:szCs w:val="24"/>
        </w:rPr>
        <w:t>2</w:t>
      </w:r>
      <w:r w:rsidRPr="0074093D">
        <w:rPr>
          <w:rFonts w:ascii="Arial" w:hAnsi="Arial" w:cs="Arial"/>
          <w:sz w:val="24"/>
          <w:szCs w:val="24"/>
        </w:rPr>
        <w:t>% wynagrodzenia określonego w § 6 ust. 1 za każdy dzień przekroczenia terminu, o którym mowa w § 5 pkt 1, ale nie więcej niż 30% wynagrodzenia określonego w § 6 ust. 1,</w:t>
      </w:r>
    </w:p>
    <w:p w14:paraId="6623F948" w14:textId="77777777" w:rsidR="00D67704"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za każdy dzień zwłoki w usunięciu wad po terminie, o którym mowa w § 12 ust. 3, w wysokości 0,2% wynagrodzenia określonego w § 6 ust. 1, ale nie więcej niż 30% wynagrodzenia określonego w § 6 ust. 1,</w:t>
      </w:r>
    </w:p>
    <w:p w14:paraId="0D1F3C5D" w14:textId="77777777" w:rsidR="00D67704"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 xml:space="preserve">za zwłokę w zmianie osób przedstawionych w „wykazie osób, skierowanych przez Wykonawcę do realizacji zamówienia” za każdy dzień przekroczenia terminu, o którym mowa w § 14 ust. </w:t>
      </w:r>
      <w:r w:rsidR="001D2A7B">
        <w:rPr>
          <w:rFonts w:ascii="Arial" w:hAnsi="Arial" w:cs="Arial"/>
          <w:sz w:val="24"/>
          <w:szCs w:val="24"/>
        </w:rPr>
        <w:t>7</w:t>
      </w:r>
      <w:r w:rsidRPr="0074093D">
        <w:rPr>
          <w:rFonts w:ascii="Arial" w:hAnsi="Arial" w:cs="Arial"/>
          <w:sz w:val="24"/>
          <w:szCs w:val="24"/>
        </w:rPr>
        <w:t xml:space="preserve"> w wysokości 0,</w:t>
      </w:r>
      <w:r>
        <w:rPr>
          <w:rFonts w:ascii="Arial" w:hAnsi="Arial" w:cs="Arial"/>
          <w:sz w:val="24"/>
          <w:szCs w:val="24"/>
        </w:rPr>
        <w:t>1</w:t>
      </w:r>
      <w:r w:rsidRPr="0074093D">
        <w:rPr>
          <w:rFonts w:ascii="Arial" w:hAnsi="Arial" w:cs="Arial"/>
          <w:sz w:val="24"/>
          <w:szCs w:val="24"/>
        </w:rPr>
        <w:t>% wynagrodzenia określonego w § 6 ust. 1, ale nie więcej niż 30% wynagrodzenia określonego w § 6 ust. 1,</w:t>
      </w:r>
    </w:p>
    <w:p w14:paraId="0BC7AC7C" w14:textId="64B0B2BD" w:rsidR="00D67704" w:rsidRDefault="00D67704">
      <w:pPr>
        <w:numPr>
          <w:ilvl w:val="0"/>
          <w:numId w:val="25"/>
        </w:numPr>
        <w:tabs>
          <w:tab w:val="left" w:pos="851"/>
        </w:tabs>
        <w:spacing w:after="0" w:line="360" w:lineRule="auto"/>
        <w:ind w:left="851" w:hanging="425"/>
        <w:rPr>
          <w:rFonts w:ascii="Arial" w:hAnsi="Arial" w:cs="Arial"/>
          <w:sz w:val="24"/>
          <w:szCs w:val="24"/>
        </w:rPr>
      </w:pPr>
      <w:r w:rsidRPr="00350652">
        <w:rPr>
          <w:rFonts w:ascii="Arial" w:hAnsi="Arial" w:cs="Arial"/>
          <w:sz w:val="24"/>
          <w:szCs w:val="24"/>
        </w:rPr>
        <w:t xml:space="preserve">za </w:t>
      </w:r>
      <w:r w:rsidR="00AB0FC1">
        <w:rPr>
          <w:rFonts w:ascii="Arial" w:hAnsi="Arial" w:cs="Arial"/>
          <w:sz w:val="24"/>
          <w:szCs w:val="24"/>
        </w:rPr>
        <w:t xml:space="preserve">każdy dzień </w:t>
      </w:r>
      <w:r w:rsidRPr="00350652">
        <w:rPr>
          <w:rFonts w:ascii="Arial" w:hAnsi="Arial" w:cs="Arial"/>
          <w:sz w:val="24"/>
          <w:szCs w:val="24"/>
        </w:rPr>
        <w:t>nieusprawiedliwio</w:t>
      </w:r>
      <w:r w:rsidR="00AB0FC1">
        <w:rPr>
          <w:rFonts w:ascii="Arial" w:hAnsi="Arial" w:cs="Arial"/>
          <w:sz w:val="24"/>
          <w:szCs w:val="24"/>
        </w:rPr>
        <w:t>nej</w:t>
      </w:r>
      <w:r w:rsidRPr="00350652">
        <w:rPr>
          <w:rFonts w:ascii="Arial" w:hAnsi="Arial" w:cs="Arial"/>
          <w:sz w:val="24"/>
          <w:szCs w:val="24"/>
        </w:rPr>
        <w:t xml:space="preserve"> nieobecnoś</w:t>
      </w:r>
      <w:r w:rsidR="00AB0FC1">
        <w:rPr>
          <w:rFonts w:ascii="Arial" w:hAnsi="Arial" w:cs="Arial"/>
          <w:sz w:val="24"/>
          <w:szCs w:val="24"/>
        </w:rPr>
        <w:t xml:space="preserve">ci kierownika budowy </w:t>
      </w:r>
      <w:r w:rsidRPr="00350652">
        <w:rPr>
          <w:rFonts w:ascii="Arial" w:hAnsi="Arial" w:cs="Arial"/>
          <w:sz w:val="24"/>
          <w:szCs w:val="24"/>
        </w:rPr>
        <w:t>na terenie budowy, w wysokości 0,</w:t>
      </w:r>
      <w:r w:rsidR="00AB0FC1">
        <w:rPr>
          <w:rFonts w:ascii="Arial" w:hAnsi="Arial" w:cs="Arial"/>
          <w:sz w:val="24"/>
          <w:szCs w:val="24"/>
        </w:rPr>
        <w:t>2</w:t>
      </w:r>
      <w:r w:rsidRPr="00350652">
        <w:rPr>
          <w:rFonts w:ascii="Arial" w:hAnsi="Arial" w:cs="Arial"/>
          <w:sz w:val="24"/>
          <w:szCs w:val="24"/>
        </w:rPr>
        <w:t>% wynagrodzenia określonego w § 6 ust. 1 za każdy dzień roboczy, ale nie więcej niż 30% wynagrodzenia określonego w § 6 ust. 1. Za usprawiedliwioną nieobecność Zamawiający uważa zachorowanie osoby, urlop wypoczynkowy, nieobecność w okresie przerwania robót. Zamawiający nie będzie brać pod uwagę nieobecności stwierdzonych przed godz. 9.00,</w:t>
      </w:r>
    </w:p>
    <w:p w14:paraId="15D0D53C" w14:textId="4D6BB3A8" w:rsidR="00D67704" w:rsidRPr="0074093D"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 xml:space="preserve">za nieprzekazanie faktury korygującej do siedziby Zamawiającego </w:t>
      </w:r>
      <w:r w:rsidRPr="0074093D">
        <w:rPr>
          <w:rFonts w:ascii="Arial" w:hAnsi="Arial" w:cs="Arial"/>
          <w:sz w:val="24"/>
          <w:szCs w:val="24"/>
        </w:rPr>
        <w:br/>
        <w:t xml:space="preserve">w terminie opisanym w § 7 ust. </w:t>
      </w:r>
      <w:r w:rsidR="00F66E2A">
        <w:rPr>
          <w:rFonts w:ascii="Arial" w:hAnsi="Arial" w:cs="Arial"/>
          <w:sz w:val="24"/>
          <w:szCs w:val="24"/>
        </w:rPr>
        <w:t>7</w:t>
      </w:r>
      <w:r w:rsidRPr="0074093D">
        <w:rPr>
          <w:rFonts w:ascii="Arial" w:hAnsi="Arial" w:cs="Arial"/>
          <w:sz w:val="24"/>
          <w:szCs w:val="24"/>
        </w:rPr>
        <w:t xml:space="preserve"> w wysokości 5% faktury w odniesieniu do której zostało wystosowane wezwanie do złożenia faktury korygującej,</w:t>
      </w:r>
    </w:p>
    <w:p w14:paraId="07912143" w14:textId="77777777" w:rsidR="00D67704" w:rsidRPr="0074093D"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każdorazowo – za brak zapłaty wynagrodzenia należnego Podwykonawcy lub dalszemu Podwykonawcy – w wysokości 30% tego wynagrodzenia,</w:t>
      </w:r>
    </w:p>
    <w:p w14:paraId="65B5BF3C" w14:textId="77777777" w:rsidR="00D67704" w:rsidRPr="0074093D"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za nieterminową zapłatę wynagrodzenia należnego Podwykonawcom lub dalszym Podwykonawcom w wysokości ustawowych odsetek za opóźnienie za nieterminową zapłatę,</w:t>
      </w:r>
    </w:p>
    <w:p w14:paraId="1D39F6AB" w14:textId="01582475" w:rsidR="003803CE" w:rsidRDefault="00D67704" w:rsidP="002936C3">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 xml:space="preserve">za każdorazowe nieprzedłożenie do zaakceptowania projektu umowy </w:t>
      </w:r>
      <w:r w:rsidRPr="0074093D">
        <w:rPr>
          <w:rFonts w:ascii="Arial" w:hAnsi="Arial" w:cs="Arial"/>
          <w:sz w:val="24"/>
          <w:szCs w:val="24"/>
        </w:rPr>
        <w:br/>
        <w:t xml:space="preserve">o podwykonawstwo, której przedmiotem są roboty budowlane, lub projektu jej zmiany w wysokości 2% wynagrodzenia określonego w § 6 ust. 1, </w:t>
      </w:r>
    </w:p>
    <w:p w14:paraId="2D7B5227" w14:textId="77777777" w:rsidR="003803CE" w:rsidRDefault="003803CE">
      <w:pPr>
        <w:rPr>
          <w:rFonts w:ascii="Arial" w:hAnsi="Arial" w:cs="Arial"/>
          <w:sz w:val="24"/>
          <w:szCs w:val="24"/>
        </w:rPr>
      </w:pPr>
      <w:r>
        <w:rPr>
          <w:rFonts w:ascii="Arial" w:hAnsi="Arial" w:cs="Arial"/>
          <w:sz w:val="24"/>
          <w:szCs w:val="24"/>
        </w:rPr>
        <w:br w:type="page"/>
      </w:r>
    </w:p>
    <w:p w14:paraId="3D99EF85" w14:textId="77777777" w:rsidR="00D67704" w:rsidRPr="0074093D"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lastRenderedPageBreak/>
        <w:t xml:space="preserve">za nieprzedłożenie poświadczonej za zgodność z oryginałem kopii umowy </w:t>
      </w:r>
      <w:r w:rsidRPr="0074093D">
        <w:rPr>
          <w:rFonts w:ascii="Arial" w:hAnsi="Arial" w:cs="Arial"/>
          <w:sz w:val="24"/>
          <w:szCs w:val="24"/>
        </w:rPr>
        <w:br/>
        <w:t>o podwykonawstwo lub jej zmiany w wysokości 2% wynagrodzenia określonego w § 6 ust. 1, za każdy dzień zwłoki, ale nie więcej niż 30% wynagrodzenia określonego w § 6 ust. 1,</w:t>
      </w:r>
    </w:p>
    <w:p w14:paraId="5586A5A5" w14:textId="77777777" w:rsidR="00D67704" w:rsidRPr="0074093D"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 xml:space="preserve">za brak zmiany umowy o podwykonawstwo w zakresie terminu zapłaty </w:t>
      </w:r>
      <w:r w:rsidRPr="0074093D">
        <w:rPr>
          <w:rFonts w:ascii="Arial" w:hAnsi="Arial" w:cs="Arial"/>
          <w:sz w:val="24"/>
          <w:szCs w:val="24"/>
        </w:rPr>
        <w:br/>
        <w:t>w wysokości 2% wynagrodzenia określonego w § 6 ust. 1, za każdy dzień zwłoki, ale nie więcej niż 30% wynagrodzenia określonego w § 6 ust. 1,</w:t>
      </w:r>
    </w:p>
    <w:p w14:paraId="298D8D19" w14:textId="5571BA3C" w:rsidR="00D67704" w:rsidRDefault="00D67704">
      <w:pPr>
        <w:numPr>
          <w:ilvl w:val="0"/>
          <w:numId w:val="25"/>
        </w:numPr>
        <w:tabs>
          <w:tab w:val="left" w:pos="851"/>
        </w:tabs>
        <w:spacing w:after="0" w:line="360" w:lineRule="auto"/>
        <w:ind w:left="851" w:hanging="425"/>
        <w:rPr>
          <w:rFonts w:ascii="Arial" w:hAnsi="Arial" w:cs="Arial"/>
          <w:sz w:val="24"/>
          <w:szCs w:val="24"/>
        </w:rPr>
      </w:pPr>
      <w:r w:rsidRPr="0074093D">
        <w:rPr>
          <w:rFonts w:ascii="Arial" w:hAnsi="Arial" w:cs="Arial"/>
          <w:sz w:val="24"/>
          <w:szCs w:val="24"/>
        </w:rPr>
        <w:t xml:space="preserve">za niedopełnienie wymogu zatrudniania pracowników wykonujących czynności opisane w § 15 ust. 2 – w wysokości kwoty minimalnego wynagrodzenia za pracę ustalonego na podstawie przepisów </w:t>
      </w:r>
      <w:r w:rsidRPr="0074093D">
        <w:rPr>
          <w:rFonts w:ascii="Arial" w:hAnsi="Arial" w:cs="Arial"/>
          <w:sz w:val="24"/>
          <w:szCs w:val="24"/>
        </w:rPr>
        <w:br/>
        <w:t>o minimalnym wynagrodzeniu za pracę (obowiązujących w chwili stwierdzenia przez Zamawiającego niedopełnienia przez Wykonawcę wymogu zatrudniania pracowników świadczących usługi na podstawie umowy o pracę w rozumieniu przepisów Kodeksu Pracy) – za każdorazowe stwierdzenie przez Zamawiającego tej okoliczności</w:t>
      </w:r>
      <w:r w:rsidR="00AB0FC1">
        <w:rPr>
          <w:rFonts w:ascii="Arial" w:hAnsi="Arial" w:cs="Arial"/>
          <w:sz w:val="24"/>
          <w:szCs w:val="24"/>
        </w:rPr>
        <w:t>,</w:t>
      </w:r>
    </w:p>
    <w:p w14:paraId="41DC892E" w14:textId="77777777" w:rsidR="009B3F65" w:rsidRDefault="00AB0FC1">
      <w:pPr>
        <w:numPr>
          <w:ilvl w:val="0"/>
          <w:numId w:val="25"/>
        </w:numPr>
        <w:shd w:val="clear" w:color="auto" w:fill="FFFFFF" w:themeFill="background1"/>
        <w:tabs>
          <w:tab w:val="left" w:pos="851"/>
        </w:tabs>
        <w:spacing w:after="0" w:line="360" w:lineRule="auto"/>
        <w:ind w:left="851" w:hanging="425"/>
        <w:rPr>
          <w:rFonts w:ascii="Arial" w:hAnsi="Arial" w:cs="Arial"/>
          <w:sz w:val="24"/>
          <w:szCs w:val="24"/>
        </w:rPr>
      </w:pPr>
      <w:r>
        <w:rPr>
          <w:rFonts w:ascii="Arial" w:hAnsi="Arial" w:cs="Arial"/>
          <w:sz w:val="24"/>
          <w:szCs w:val="24"/>
        </w:rPr>
        <w:t>za niewykonanie obowiązku przedłużenia ważności zabezpieczenia należytego wykonania umowy w przypadku zawarcia aneksu dotyczącego przedłużenia terminu realizacji umowy w wysokości 5% wynagrodzenia określonego w § 6 ust. 1</w:t>
      </w:r>
      <w:r w:rsidR="009B3F65">
        <w:rPr>
          <w:rFonts w:ascii="Arial" w:hAnsi="Arial" w:cs="Arial"/>
          <w:sz w:val="24"/>
          <w:szCs w:val="24"/>
        </w:rPr>
        <w:t xml:space="preserve">, </w:t>
      </w:r>
    </w:p>
    <w:p w14:paraId="24EF092C" w14:textId="77777777" w:rsidR="009B3F65" w:rsidRDefault="009B3F65">
      <w:pPr>
        <w:numPr>
          <w:ilvl w:val="0"/>
          <w:numId w:val="25"/>
        </w:numPr>
        <w:shd w:val="clear" w:color="auto" w:fill="FFFFFF" w:themeFill="background1"/>
        <w:tabs>
          <w:tab w:val="left" w:pos="851"/>
        </w:tabs>
        <w:spacing w:after="0" w:line="360" w:lineRule="auto"/>
        <w:ind w:left="851" w:hanging="425"/>
        <w:rPr>
          <w:rFonts w:ascii="Arial" w:hAnsi="Arial" w:cs="Arial"/>
          <w:sz w:val="24"/>
          <w:szCs w:val="24"/>
        </w:rPr>
      </w:pPr>
      <w:r w:rsidRPr="009B3F65">
        <w:rPr>
          <w:rFonts w:ascii="Arial" w:hAnsi="Arial" w:cs="Arial"/>
          <w:sz w:val="24"/>
          <w:szCs w:val="24"/>
        </w:rPr>
        <w:t>każdorazowo – za brak zapłaty wynagrodzenia należnego Podwykonawcy z tytułu zmiany wysokości wynagrodzenia, o której mowa w § 18 – w wysokości 0,2% tego wynagrodzenia,</w:t>
      </w:r>
    </w:p>
    <w:p w14:paraId="792B08AE" w14:textId="77777777" w:rsidR="002F0F9D" w:rsidRDefault="009B3F65">
      <w:pPr>
        <w:numPr>
          <w:ilvl w:val="0"/>
          <w:numId w:val="25"/>
        </w:numPr>
        <w:shd w:val="clear" w:color="auto" w:fill="FFFFFF" w:themeFill="background1"/>
        <w:tabs>
          <w:tab w:val="left" w:pos="851"/>
        </w:tabs>
        <w:spacing w:after="0" w:line="360" w:lineRule="auto"/>
        <w:ind w:left="851" w:hanging="425"/>
        <w:rPr>
          <w:rFonts w:ascii="Arial" w:hAnsi="Arial" w:cs="Arial"/>
          <w:sz w:val="24"/>
          <w:szCs w:val="24"/>
        </w:rPr>
      </w:pPr>
      <w:r w:rsidRPr="009B3F65">
        <w:rPr>
          <w:rFonts w:ascii="Arial" w:hAnsi="Arial" w:cs="Arial"/>
          <w:sz w:val="24"/>
          <w:szCs w:val="24"/>
        </w:rPr>
        <w:t>za nieterminową zapłatę wynagrodzenia należnego Podwykonawcy z tytułu zmiany wysokości wynagrodzenia, o której mowa w § 18, w wysokości ustawowych odsetek za opóźnienie za nieterminową zapłatę</w:t>
      </w:r>
      <w:r>
        <w:rPr>
          <w:rFonts w:ascii="Arial" w:hAnsi="Arial" w:cs="Arial"/>
          <w:sz w:val="24"/>
          <w:szCs w:val="24"/>
        </w:rPr>
        <w:t>.</w:t>
      </w:r>
    </w:p>
    <w:p w14:paraId="63556224" w14:textId="5B0D69B6" w:rsidR="002F0F9D" w:rsidRPr="002F0F9D" w:rsidRDefault="002F0F9D">
      <w:pPr>
        <w:numPr>
          <w:ilvl w:val="0"/>
          <w:numId w:val="25"/>
        </w:numPr>
        <w:shd w:val="clear" w:color="auto" w:fill="FFFFFF" w:themeFill="background1"/>
        <w:tabs>
          <w:tab w:val="left" w:pos="851"/>
        </w:tabs>
        <w:spacing w:after="0" w:line="360" w:lineRule="auto"/>
        <w:ind w:left="851" w:hanging="425"/>
        <w:rPr>
          <w:rFonts w:ascii="Arial" w:hAnsi="Arial" w:cs="Arial"/>
          <w:sz w:val="24"/>
          <w:szCs w:val="24"/>
        </w:rPr>
      </w:pPr>
      <w:r w:rsidRPr="002F0F9D">
        <w:rPr>
          <w:rFonts w:ascii="Arial" w:hAnsi="Arial" w:cs="Arial"/>
          <w:bCs/>
          <w:sz w:val="24"/>
          <w:szCs w:val="24"/>
        </w:rPr>
        <w:t xml:space="preserve">za nieterminową zapłatę wynagrodzenia należnego Podwykonawcy z tytułu </w:t>
      </w:r>
      <w:r w:rsidRPr="000B2A46">
        <w:rPr>
          <w:rFonts w:ascii="Arial" w:hAnsi="Arial" w:cs="Arial"/>
          <w:bCs/>
          <w:sz w:val="24"/>
          <w:szCs w:val="24"/>
        </w:rPr>
        <w:t>zmiany wysokości wynagrodzenia</w:t>
      </w:r>
      <w:r w:rsidRPr="002F0F9D">
        <w:rPr>
          <w:rFonts w:ascii="Arial" w:hAnsi="Arial" w:cs="Arial"/>
          <w:bCs/>
          <w:sz w:val="24"/>
          <w:szCs w:val="24"/>
        </w:rPr>
        <w:t xml:space="preserve">, o której mowa w § </w:t>
      </w:r>
      <w:r>
        <w:rPr>
          <w:rFonts w:ascii="Arial" w:hAnsi="Arial" w:cs="Arial"/>
          <w:bCs/>
          <w:sz w:val="24"/>
          <w:szCs w:val="24"/>
        </w:rPr>
        <w:t>19</w:t>
      </w:r>
      <w:r w:rsidRPr="002F0F9D">
        <w:rPr>
          <w:rFonts w:ascii="Arial" w:hAnsi="Arial" w:cs="Arial"/>
          <w:bCs/>
          <w:sz w:val="24"/>
          <w:szCs w:val="24"/>
        </w:rPr>
        <w:t>, w wysokości ustawowych odsetek za opóźnienie za nieterminową</w:t>
      </w:r>
      <w:r w:rsidRPr="002F0F9D">
        <w:rPr>
          <w:rFonts w:ascii="Arial" w:hAnsi="Arial" w:cs="Arial"/>
          <w:b/>
          <w:sz w:val="24"/>
          <w:szCs w:val="24"/>
        </w:rPr>
        <w:t xml:space="preserve"> </w:t>
      </w:r>
      <w:r w:rsidRPr="002F0F9D">
        <w:rPr>
          <w:rFonts w:ascii="Arial" w:hAnsi="Arial" w:cs="Arial"/>
          <w:bCs/>
          <w:sz w:val="24"/>
          <w:szCs w:val="24"/>
        </w:rPr>
        <w:t>zapłatę</w:t>
      </w:r>
    </w:p>
    <w:p w14:paraId="366ACFF9" w14:textId="057167C8" w:rsidR="00D67704" w:rsidRPr="009B3F65" w:rsidRDefault="00D67704">
      <w:pPr>
        <w:pStyle w:val="Akapitzlist"/>
        <w:numPr>
          <w:ilvl w:val="0"/>
          <w:numId w:val="24"/>
        </w:numPr>
        <w:shd w:val="clear" w:color="auto" w:fill="FFFFFF" w:themeFill="background1"/>
        <w:tabs>
          <w:tab w:val="left" w:pos="851"/>
        </w:tabs>
        <w:spacing w:after="0" w:line="360" w:lineRule="auto"/>
        <w:rPr>
          <w:rFonts w:ascii="Arial" w:hAnsi="Arial" w:cs="Arial"/>
          <w:sz w:val="24"/>
          <w:szCs w:val="24"/>
        </w:rPr>
      </w:pPr>
      <w:r w:rsidRPr="009B3F65">
        <w:rPr>
          <w:rFonts w:ascii="Arial" w:hAnsi="Arial" w:cs="Arial"/>
          <w:sz w:val="24"/>
          <w:szCs w:val="24"/>
        </w:rPr>
        <w:t xml:space="preserve">Łączna wysokość kar umownych, które Zamawiający może naliczyć wobec Wykonawcy nie może przekroczyć </w:t>
      </w:r>
      <w:r w:rsidR="00AB0FC1" w:rsidRPr="009B3F65">
        <w:rPr>
          <w:rFonts w:ascii="Arial" w:hAnsi="Arial" w:cs="Arial"/>
          <w:sz w:val="24"/>
          <w:szCs w:val="24"/>
        </w:rPr>
        <w:t>3</w:t>
      </w:r>
      <w:r w:rsidRPr="009B3F65">
        <w:rPr>
          <w:rFonts w:ascii="Arial" w:hAnsi="Arial" w:cs="Arial"/>
          <w:sz w:val="24"/>
          <w:szCs w:val="24"/>
        </w:rPr>
        <w:t>0% łącznego wynagrodzenia umownego.</w:t>
      </w:r>
    </w:p>
    <w:p w14:paraId="73CEFAB8" w14:textId="74967275" w:rsidR="00AE3E1E" w:rsidRPr="002936C3" w:rsidRDefault="00D67704" w:rsidP="002936C3">
      <w:pPr>
        <w:pStyle w:val="Akapitzlist"/>
        <w:numPr>
          <w:ilvl w:val="0"/>
          <w:numId w:val="24"/>
        </w:numPr>
        <w:spacing w:after="0" w:line="360" w:lineRule="auto"/>
        <w:rPr>
          <w:rFonts w:ascii="Arial" w:hAnsi="Arial" w:cs="Arial"/>
          <w:sz w:val="24"/>
          <w:szCs w:val="24"/>
        </w:rPr>
      </w:pPr>
      <w:r w:rsidRPr="009B3F65">
        <w:rPr>
          <w:rFonts w:ascii="Arial" w:hAnsi="Arial" w:cs="Arial"/>
          <w:sz w:val="24"/>
          <w:szCs w:val="24"/>
        </w:rPr>
        <w:t>Zamawiający może dochodzić odszkodowania uzupełniającego na zasadach ogólnych.</w:t>
      </w:r>
    </w:p>
    <w:p w14:paraId="26F1B248" w14:textId="77777777" w:rsidR="003803CE" w:rsidRDefault="003803CE">
      <w:pPr>
        <w:rPr>
          <w:rFonts w:ascii="Arial" w:hAnsi="Arial" w:cs="Arial"/>
          <w:sz w:val="24"/>
          <w:szCs w:val="24"/>
        </w:rPr>
      </w:pPr>
      <w:r>
        <w:rPr>
          <w:rFonts w:ascii="Arial" w:hAnsi="Arial" w:cs="Arial"/>
          <w:sz w:val="24"/>
          <w:szCs w:val="24"/>
        </w:rPr>
        <w:br w:type="page"/>
      </w:r>
    </w:p>
    <w:p w14:paraId="749BDA03" w14:textId="6F0B7E1B" w:rsidR="00D67704" w:rsidRPr="001E45CD" w:rsidRDefault="001E45CD" w:rsidP="005E202D">
      <w:pPr>
        <w:pStyle w:val="Tekstpodstawowy3"/>
        <w:spacing w:before="240" w:after="0" w:line="360" w:lineRule="auto"/>
        <w:jc w:val="center"/>
        <w:rPr>
          <w:rFonts w:ascii="Arial" w:hAnsi="Arial" w:cs="Arial"/>
          <w:sz w:val="24"/>
          <w:szCs w:val="24"/>
        </w:rPr>
      </w:pPr>
      <w:r w:rsidRPr="001E45CD">
        <w:rPr>
          <w:rFonts w:ascii="Arial" w:hAnsi="Arial" w:cs="Arial"/>
          <w:sz w:val="24"/>
          <w:szCs w:val="24"/>
        </w:rPr>
        <w:lastRenderedPageBreak/>
        <w:t>ZMIANA UMOWY</w:t>
      </w:r>
    </w:p>
    <w:p w14:paraId="1A078FF1" w14:textId="77777777" w:rsidR="00D67704" w:rsidRPr="001E45CD" w:rsidRDefault="00D67704" w:rsidP="008C70CD">
      <w:pPr>
        <w:pStyle w:val="Tekstpodstawowy3"/>
        <w:spacing w:after="0" w:line="360" w:lineRule="auto"/>
        <w:jc w:val="center"/>
        <w:rPr>
          <w:rFonts w:ascii="Arial" w:hAnsi="Arial" w:cs="Arial"/>
          <w:sz w:val="24"/>
          <w:szCs w:val="24"/>
        </w:rPr>
      </w:pPr>
      <w:r w:rsidRPr="001E45CD">
        <w:rPr>
          <w:rFonts w:ascii="Arial" w:hAnsi="Arial" w:cs="Arial"/>
          <w:sz w:val="24"/>
          <w:szCs w:val="24"/>
        </w:rPr>
        <w:t>§ 17</w:t>
      </w:r>
    </w:p>
    <w:p w14:paraId="2F29C4ED" w14:textId="77777777" w:rsidR="00D67704" w:rsidRPr="0074093D" w:rsidRDefault="00D67704" w:rsidP="00BC4606">
      <w:pPr>
        <w:numPr>
          <w:ilvl w:val="1"/>
          <w:numId w:val="10"/>
        </w:numPr>
        <w:spacing w:after="0" w:line="360" w:lineRule="auto"/>
        <w:ind w:left="426" w:hanging="426"/>
        <w:rPr>
          <w:rFonts w:ascii="Arial" w:hAnsi="Arial" w:cs="Arial"/>
          <w:sz w:val="24"/>
          <w:szCs w:val="24"/>
        </w:rPr>
      </w:pPr>
      <w:r w:rsidRPr="0074093D">
        <w:rPr>
          <w:rFonts w:ascii="Arial" w:hAnsi="Arial" w:cs="Arial"/>
          <w:sz w:val="24"/>
          <w:szCs w:val="24"/>
        </w:rPr>
        <w:t>Zamawiający przewiduje możliwość zmiany umowy w przypadkach, o których mowa w art. 455 ustawy Prawo zamówień publicznych oraz w niżej opisanych przypadkach:</w:t>
      </w:r>
    </w:p>
    <w:p w14:paraId="707490A9" w14:textId="09E038E0" w:rsidR="00D67704" w:rsidRPr="001E45CD" w:rsidRDefault="00D67704">
      <w:pPr>
        <w:pStyle w:val="western"/>
        <w:numPr>
          <w:ilvl w:val="0"/>
          <w:numId w:val="26"/>
        </w:numPr>
        <w:tabs>
          <w:tab w:val="left" w:pos="1418"/>
        </w:tabs>
        <w:spacing w:before="0" w:beforeAutospacing="0" w:after="0" w:line="360" w:lineRule="auto"/>
        <w:ind w:left="851" w:hanging="425"/>
        <w:rPr>
          <w:rFonts w:ascii="Arial" w:hAnsi="Arial" w:cs="Arial"/>
        </w:rPr>
      </w:pPr>
      <w:r w:rsidRPr="001E45CD">
        <w:rPr>
          <w:rFonts w:ascii="Arial" w:hAnsi="Arial" w:cs="Arial"/>
        </w:rPr>
        <w:t>przedłużenie terminu realizacji umowy o tyle dni, ile trwało wstrzymanie robót przez Zamawiającego ze względu na wystąpienie zdarzeń</w:t>
      </w:r>
      <w:r w:rsidR="001E45CD" w:rsidRPr="001E45CD">
        <w:rPr>
          <w:rFonts w:ascii="Arial" w:hAnsi="Arial" w:cs="Arial"/>
        </w:rPr>
        <w:t xml:space="preserve"> losowych</w:t>
      </w:r>
      <w:r w:rsidRPr="001E45CD">
        <w:rPr>
          <w:rFonts w:ascii="Arial" w:hAnsi="Arial" w:cs="Arial"/>
        </w:rPr>
        <w:t xml:space="preserve"> </w:t>
      </w:r>
      <w:r w:rsidR="00923527" w:rsidRPr="001E45CD">
        <w:rPr>
          <w:rFonts w:ascii="Arial" w:hAnsi="Arial" w:cs="Arial"/>
        </w:rPr>
        <w:t>(w szczególności: klęska żywiołowa, znaleziska niewybuchów, archeologiczne oraz przyrodnicze)</w:t>
      </w:r>
      <w:r w:rsidRPr="001E45CD">
        <w:rPr>
          <w:rFonts w:ascii="Arial" w:hAnsi="Arial" w:cs="Arial"/>
        </w:rPr>
        <w:t>,</w:t>
      </w:r>
    </w:p>
    <w:p w14:paraId="42DE980F" w14:textId="79F2AC22" w:rsidR="00D67704" w:rsidRPr="001E45CD" w:rsidRDefault="00BD6A30">
      <w:pPr>
        <w:pStyle w:val="western"/>
        <w:numPr>
          <w:ilvl w:val="0"/>
          <w:numId w:val="26"/>
        </w:numPr>
        <w:tabs>
          <w:tab w:val="left" w:pos="1418"/>
        </w:tabs>
        <w:spacing w:before="0" w:beforeAutospacing="0" w:after="0" w:line="360" w:lineRule="auto"/>
        <w:ind w:left="851" w:hanging="425"/>
        <w:rPr>
          <w:rFonts w:ascii="Arial" w:hAnsi="Arial" w:cs="Arial"/>
        </w:rPr>
      </w:pPr>
      <w:r w:rsidRPr="001E45CD">
        <w:rPr>
          <w:rFonts w:ascii="Arial" w:hAnsi="Arial" w:cs="Arial"/>
        </w:rPr>
        <w:t xml:space="preserve">przedłużenie terminu realizacji umowy o tyle dni, ile trwało wstrzymanie robót ze względu na wystąpienie kolizji z dotychczasowym uzbrojeniem </w:t>
      </w:r>
      <w:r w:rsidRPr="001E45CD">
        <w:rPr>
          <w:rFonts w:ascii="Arial" w:hAnsi="Arial" w:cs="Arial"/>
        </w:rPr>
        <w:br/>
        <w:t>(niewykazanym lub inaczej wykazanym w dokumentacji przetargowej)</w:t>
      </w:r>
      <w:r w:rsidR="00D67704" w:rsidRPr="001E45CD">
        <w:rPr>
          <w:rFonts w:ascii="Arial" w:hAnsi="Arial" w:cs="Arial"/>
        </w:rPr>
        <w:t>,</w:t>
      </w:r>
    </w:p>
    <w:p w14:paraId="707C4A3E" w14:textId="77777777" w:rsidR="00D67704" w:rsidRPr="001E45CD" w:rsidRDefault="00D67704">
      <w:pPr>
        <w:pStyle w:val="western"/>
        <w:numPr>
          <w:ilvl w:val="0"/>
          <w:numId w:val="26"/>
        </w:numPr>
        <w:tabs>
          <w:tab w:val="left" w:pos="1418"/>
        </w:tabs>
        <w:spacing w:before="0" w:beforeAutospacing="0" w:after="0" w:line="360" w:lineRule="auto"/>
        <w:ind w:left="851" w:hanging="425"/>
        <w:rPr>
          <w:rFonts w:ascii="Arial" w:hAnsi="Arial" w:cs="Arial"/>
        </w:rPr>
      </w:pPr>
      <w:r w:rsidRPr="001E45CD">
        <w:rPr>
          <w:rFonts w:ascii="Arial" w:hAnsi="Arial" w:cs="Arial"/>
        </w:rPr>
        <w:t xml:space="preserve">przedłużenie terminu realizacji umowy w przypadku wstrzymania robót przez Zamawiającego z powodu stwierdzenia konieczności wprowadzenia zmian </w:t>
      </w:r>
      <w:r w:rsidRPr="001E45CD">
        <w:rPr>
          <w:rFonts w:ascii="Arial" w:hAnsi="Arial" w:cs="Arial"/>
        </w:rPr>
        <w:br/>
        <w:t>w dokumentacji projektowej (niewykraczających poza określenie przedmiotu zamówienia zawartego w SWZ) niezbędnych do prawidłowej realizacji robót o czas, na jaki roboty zostały wstrzymane,</w:t>
      </w:r>
    </w:p>
    <w:p w14:paraId="6B3921B5" w14:textId="37A92B18" w:rsidR="00D67704" w:rsidRDefault="00BD6A30">
      <w:pPr>
        <w:pStyle w:val="western"/>
        <w:numPr>
          <w:ilvl w:val="0"/>
          <w:numId w:val="26"/>
        </w:numPr>
        <w:tabs>
          <w:tab w:val="left" w:pos="1418"/>
        </w:tabs>
        <w:spacing w:before="0" w:beforeAutospacing="0" w:after="0" w:line="360" w:lineRule="auto"/>
        <w:ind w:left="851" w:hanging="425"/>
        <w:rPr>
          <w:rFonts w:ascii="Arial" w:hAnsi="Arial" w:cs="Arial"/>
        </w:rPr>
      </w:pPr>
      <w:r w:rsidRPr="00C362D0">
        <w:rPr>
          <w:rFonts w:ascii="Arial" w:hAnsi="Arial" w:cs="Arial"/>
        </w:rPr>
        <w:t xml:space="preserve">przedłużenie terminu realizacji umowy o tyle dni, </w:t>
      </w:r>
      <w:r w:rsidR="005E1EB8" w:rsidRPr="005E1EB8">
        <w:rPr>
          <w:rFonts w:ascii="Arial" w:hAnsi="Arial" w:cs="Arial"/>
        </w:rPr>
        <w:t>ile będzie trwało wstrzymanie robót przez Zamawiającego ze względu na</w:t>
      </w:r>
      <w:r w:rsidR="005E1EB8">
        <w:rPr>
          <w:rFonts w:ascii="Arial" w:hAnsi="Arial" w:cs="Arial"/>
        </w:rPr>
        <w:t xml:space="preserve"> </w:t>
      </w:r>
      <w:r w:rsidRPr="00C362D0">
        <w:rPr>
          <w:rFonts w:ascii="Arial" w:hAnsi="Arial" w:cs="Arial"/>
        </w:rPr>
        <w:t>opady deszczu nieprzerwanie w okresie powyżej 3 dni (</w:t>
      </w:r>
      <w:r w:rsidR="00295AB1" w:rsidRPr="00C362D0">
        <w:rPr>
          <w:rFonts w:ascii="Arial" w:hAnsi="Arial" w:cs="Arial"/>
        </w:rPr>
        <w:t>udokumentowane wpisem w dzienniku budowy</w:t>
      </w:r>
      <w:r w:rsidR="00295AB1">
        <w:rPr>
          <w:rFonts w:ascii="Arial" w:hAnsi="Arial" w:cs="Arial"/>
        </w:rPr>
        <w:t xml:space="preserve"> </w:t>
      </w:r>
      <w:r w:rsidR="00295AB1" w:rsidRPr="00C362D0">
        <w:rPr>
          <w:rFonts w:ascii="Arial" w:hAnsi="Arial" w:cs="Arial"/>
        </w:rPr>
        <w:t>i potwierdzone</w:t>
      </w:r>
      <w:r w:rsidR="00295AB1" w:rsidRPr="00455CD3">
        <w:rPr>
          <w:rFonts w:ascii="Arial" w:hAnsi="Arial" w:cs="Arial"/>
        </w:rPr>
        <w:t xml:space="preserve"> przez </w:t>
      </w:r>
      <w:r w:rsidR="00954F9C">
        <w:rPr>
          <w:rFonts w:ascii="Arial" w:hAnsi="Arial" w:cs="Arial"/>
        </w:rPr>
        <w:t>Zamawiającego</w:t>
      </w:r>
      <w:r>
        <w:rPr>
          <w:rFonts w:ascii="Arial" w:hAnsi="Arial" w:cs="Arial"/>
          <w:color w:val="000000"/>
        </w:rPr>
        <w:t>)</w:t>
      </w:r>
      <w:r w:rsidRPr="00C362D0">
        <w:rPr>
          <w:rFonts w:ascii="Arial" w:hAnsi="Arial" w:cs="Arial"/>
        </w:rPr>
        <w:t>, które nie pozwolą na realizację robót budowlanych zgodnie z zasadami sztuki budowlanej</w:t>
      </w:r>
      <w:r w:rsidR="001E45CD">
        <w:rPr>
          <w:rFonts w:ascii="Arial" w:hAnsi="Arial" w:cs="Arial"/>
        </w:rPr>
        <w:t>,</w:t>
      </w:r>
      <w:r w:rsidR="008C70CD">
        <w:rPr>
          <w:rFonts w:ascii="Arial" w:hAnsi="Arial" w:cs="Arial"/>
        </w:rPr>
        <w:t xml:space="preserve"> z wyłączeniem okresu zimowego tj. od 1 grudnia do 31 marca,</w:t>
      </w:r>
    </w:p>
    <w:p w14:paraId="09CF2042" w14:textId="31DFA4E4" w:rsidR="00D67704" w:rsidRPr="0074093D" w:rsidRDefault="00BD6A30">
      <w:pPr>
        <w:pStyle w:val="western"/>
        <w:numPr>
          <w:ilvl w:val="0"/>
          <w:numId w:val="26"/>
        </w:numPr>
        <w:tabs>
          <w:tab w:val="left" w:pos="1418"/>
        </w:tabs>
        <w:spacing w:before="0" w:beforeAutospacing="0" w:after="0" w:line="360" w:lineRule="auto"/>
        <w:ind w:left="851" w:hanging="425"/>
        <w:rPr>
          <w:rFonts w:ascii="Arial" w:hAnsi="Arial" w:cs="Arial"/>
        </w:rPr>
      </w:pPr>
      <w:r w:rsidRPr="00C362D0">
        <w:rPr>
          <w:rFonts w:ascii="Arial" w:hAnsi="Arial" w:cs="Arial"/>
        </w:rPr>
        <w:t xml:space="preserve">przedłużenie terminu realizacji umowy o tyle dni, </w:t>
      </w:r>
      <w:r w:rsidR="005E1EB8" w:rsidRPr="005E1EB8">
        <w:rPr>
          <w:rFonts w:ascii="Arial" w:hAnsi="Arial" w:cs="Arial"/>
        </w:rPr>
        <w:t>ile będzie trwało wstrzymanie robót przez Zamawiającego ze względu na wystąpienie warunków</w:t>
      </w:r>
      <w:r w:rsidR="005E1EB8">
        <w:rPr>
          <w:rFonts w:ascii="Arial" w:hAnsi="Arial" w:cs="Arial"/>
        </w:rPr>
        <w:t xml:space="preserve"> </w:t>
      </w:r>
      <w:r w:rsidRPr="00C362D0">
        <w:rPr>
          <w:rFonts w:ascii="Arial" w:hAnsi="Arial" w:cs="Arial"/>
        </w:rPr>
        <w:t>atmosferyczn</w:t>
      </w:r>
      <w:r w:rsidR="005E1EB8">
        <w:rPr>
          <w:rFonts w:ascii="Arial" w:hAnsi="Arial" w:cs="Arial"/>
        </w:rPr>
        <w:t>ych</w:t>
      </w:r>
      <w:r w:rsidRPr="00C362D0">
        <w:rPr>
          <w:rFonts w:ascii="Arial" w:hAnsi="Arial" w:cs="Arial"/>
        </w:rPr>
        <w:t xml:space="preserve"> (</w:t>
      </w:r>
      <w:r w:rsidR="00295AB1" w:rsidRPr="00C362D0">
        <w:rPr>
          <w:rFonts w:ascii="Arial" w:hAnsi="Arial" w:cs="Arial"/>
        </w:rPr>
        <w:t>udokumentowan</w:t>
      </w:r>
      <w:r w:rsidR="005E1EB8">
        <w:rPr>
          <w:rFonts w:ascii="Arial" w:hAnsi="Arial" w:cs="Arial"/>
        </w:rPr>
        <w:t>ych</w:t>
      </w:r>
      <w:r w:rsidR="00295AB1" w:rsidRPr="00C362D0">
        <w:rPr>
          <w:rFonts w:ascii="Arial" w:hAnsi="Arial" w:cs="Arial"/>
        </w:rPr>
        <w:t xml:space="preserve"> wpisem w dzienniku budowy</w:t>
      </w:r>
      <w:r w:rsidR="005E1EB8">
        <w:rPr>
          <w:rFonts w:ascii="Arial" w:hAnsi="Arial" w:cs="Arial"/>
        </w:rPr>
        <w:t xml:space="preserve"> </w:t>
      </w:r>
      <w:r w:rsidR="00295AB1" w:rsidRPr="00C362D0">
        <w:rPr>
          <w:rFonts w:ascii="Arial" w:hAnsi="Arial" w:cs="Arial"/>
        </w:rPr>
        <w:t>i potwierdzon</w:t>
      </w:r>
      <w:r w:rsidR="005E1EB8">
        <w:rPr>
          <w:rFonts w:ascii="Arial" w:hAnsi="Arial" w:cs="Arial"/>
        </w:rPr>
        <w:t>ych</w:t>
      </w:r>
      <w:r w:rsidR="00295AB1" w:rsidRPr="00455CD3">
        <w:rPr>
          <w:rFonts w:ascii="Arial" w:hAnsi="Arial" w:cs="Arial"/>
        </w:rPr>
        <w:t xml:space="preserve"> przez </w:t>
      </w:r>
      <w:r w:rsidR="00954F9C">
        <w:rPr>
          <w:rFonts w:ascii="Arial" w:hAnsi="Arial" w:cs="Arial"/>
        </w:rPr>
        <w:t>Zamawiającego</w:t>
      </w:r>
      <w:r w:rsidRPr="00C362D0">
        <w:rPr>
          <w:rFonts w:ascii="Arial" w:hAnsi="Arial" w:cs="Arial"/>
        </w:rPr>
        <w:t>) - inn</w:t>
      </w:r>
      <w:r w:rsidR="005E1EB8">
        <w:rPr>
          <w:rFonts w:ascii="Arial" w:hAnsi="Arial" w:cs="Arial"/>
        </w:rPr>
        <w:t>ych</w:t>
      </w:r>
      <w:r w:rsidRPr="00C362D0">
        <w:rPr>
          <w:rFonts w:ascii="Arial" w:hAnsi="Arial" w:cs="Arial"/>
        </w:rPr>
        <w:t xml:space="preserve"> niż opady deszczu, które nie pozwolą na realizację robót budowlanych zgodnie z zasadami sztuki budowlanej (np. opad gradu, śniegu, występowanie mrozu, zamarznięty/ rozmokły teren w wyniku panujących warunków atmosferycznych) –</w:t>
      </w:r>
      <w:r w:rsidR="00B57DC9">
        <w:rPr>
          <w:rFonts w:ascii="Arial" w:hAnsi="Arial" w:cs="Arial"/>
        </w:rPr>
        <w:t xml:space="preserve"> </w:t>
      </w:r>
      <w:r w:rsidRPr="00C362D0">
        <w:rPr>
          <w:rFonts w:ascii="Arial" w:hAnsi="Arial" w:cs="Arial"/>
        </w:rPr>
        <w:t>z wyłączeniem okresu zimowego od 1 grudnia do 31 marca</w:t>
      </w:r>
      <w:r w:rsidR="00D67704" w:rsidRPr="00AB4623">
        <w:rPr>
          <w:rFonts w:ascii="Arial" w:hAnsi="Arial" w:cs="Arial"/>
        </w:rPr>
        <w:t>,</w:t>
      </w:r>
    </w:p>
    <w:p w14:paraId="6A152F0F" w14:textId="0C969D81" w:rsidR="00D67704" w:rsidRDefault="00D67704">
      <w:pPr>
        <w:pStyle w:val="western"/>
        <w:numPr>
          <w:ilvl w:val="0"/>
          <w:numId w:val="26"/>
        </w:numPr>
        <w:tabs>
          <w:tab w:val="left" w:pos="1418"/>
        </w:tabs>
        <w:spacing w:before="0" w:beforeAutospacing="0" w:after="0" w:line="360" w:lineRule="auto"/>
        <w:ind w:left="851" w:hanging="425"/>
        <w:rPr>
          <w:rFonts w:ascii="Arial" w:hAnsi="Arial" w:cs="Arial"/>
        </w:rPr>
      </w:pPr>
      <w:r w:rsidRPr="0074093D">
        <w:rPr>
          <w:rFonts w:ascii="Arial" w:hAnsi="Arial" w:cs="Arial"/>
        </w:rPr>
        <w:t>przedłużenie terminu realizacji umowy w przypadku wystąpienia protestów społecznych związanych z realizacją niniejszej umowy, które nie pozwolą na realizację robót budowlanych o tyle dni, ile trwało wstrzymanie robót,</w:t>
      </w:r>
    </w:p>
    <w:p w14:paraId="6E8FC2D8" w14:textId="696B9C34" w:rsidR="001E45CD" w:rsidRDefault="001E45CD">
      <w:pPr>
        <w:pStyle w:val="western"/>
        <w:numPr>
          <w:ilvl w:val="0"/>
          <w:numId w:val="26"/>
        </w:numPr>
        <w:shd w:val="clear" w:color="auto" w:fill="FFFFFF" w:themeFill="background1"/>
        <w:tabs>
          <w:tab w:val="left" w:pos="851"/>
        </w:tabs>
        <w:spacing w:before="0" w:beforeAutospacing="0" w:after="0" w:line="360" w:lineRule="auto"/>
        <w:ind w:left="851" w:hanging="425"/>
        <w:rPr>
          <w:rFonts w:ascii="Arial" w:hAnsi="Arial" w:cs="Arial"/>
        </w:rPr>
      </w:pPr>
      <w:r>
        <w:rPr>
          <w:rFonts w:ascii="Arial" w:hAnsi="Arial" w:cs="Arial"/>
        </w:rPr>
        <w:lastRenderedPageBreak/>
        <w:t xml:space="preserve">przedłużenie terminu realizacji umowy o tyle dni, ile trwało wstrzymanie robót przez </w:t>
      </w:r>
      <w:r w:rsidR="00954F9C">
        <w:rPr>
          <w:rFonts w:ascii="Arial" w:hAnsi="Arial" w:cs="Arial"/>
        </w:rPr>
        <w:t>Zamawiającego</w:t>
      </w:r>
      <w:r>
        <w:rPr>
          <w:rFonts w:ascii="Arial" w:hAnsi="Arial" w:cs="Arial"/>
        </w:rPr>
        <w:t>, ze względu na decyzje i postanowienia wstrzymujące te roboty (z przyczyn niezawinionych przez Wykonawcę</w:t>
      </w:r>
      <w:r w:rsidR="0034775A">
        <w:rPr>
          <w:rFonts w:ascii="Arial" w:hAnsi="Arial" w:cs="Arial"/>
        </w:rPr>
        <w:t>)</w:t>
      </w:r>
      <w:r>
        <w:rPr>
          <w:rFonts w:ascii="Arial" w:hAnsi="Arial" w:cs="Arial"/>
        </w:rPr>
        <w:t xml:space="preserve"> wydane przez służby i inspekcje mogące kontrolować obiekt,</w:t>
      </w:r>
    </w:p>
    <w:p w14:paraId="62ACB2E4" w14:textId="5C74CAD1" w:rsidR="001E45CD" w:rsidRDefault="001E45CD">
      <w:pPr>
        <w:pStyle w:val="western"/>
        <w:numPr>
          <w:ilvl w:val="0"/>
          <w:numId w:val="26"/>
        </w:numPr>
        <w:shd w:val="clear" w:color="auto" w:fill="FFFFFF" w:themeFill="background1"/>
        <w:tabs>
          <w:tab w:val="left" w:pos="851"/>
        </w:tabs>
        <w:spacing w:before="0" w:beforeAutospacing="0" w:after="0" w:line="360" w:lineRule="auto"/>
        <w:ind w:left="851" w:hanging="425"/>
        <w:rPr>
          <w:rFonts w:ascii="Arial" w:hAnsi="Arial" w:cs="Arial"/>
        </w:rPr>
      </w:pPr>
      <w:r>
        <w:rPr>
          <w:rFonts w:ascii="Arial" w:hAnsi="Arial" w:cs="Arial"/>
        </w:rPr>
        <w:t xml:space="preserve">przedłużenie terminu realizacji umowy o tyle dni, ile trwało wstrzymanie robót przez </w:t>
      </w:r>
      <w:r w:rsidR="00954F9C">
        <w:rPr>
          <w:rFonts w:ascii="Arial" w:hAnsi="Arial" w:cs="Arial"/>
        </w:rPr>
        <w:t>Zamawiającego</w:t>
      </w:r>
      <w:r>
        <w:rPr>
          <w:rFonts w:ascii="Arial" w:hAnsi="Arial" w:cs="Arial"/>
        </w:rPr>
        <w:t xml:space="preserve"> w przypadku konieczności opracowania niezależnych opinii lub ekspertyz niezbędnych do realizacji zamówienia, jeżeli konieczność ich opracowania nie wynika z przyczyn leżących po stronie Wykonawcy,</w:t>
      </w:r>
    </w:p>
    <w:p w14:paraId="3C984A82" w14:textId="09DF3FC8" w:rsidR="001E45CD" w:rsidRDefault="001E45CD">
      <w:pPr>
        <w:pStyle w:val="western"/>
        <w:numPr>
          <w:ilvl w:val="0"/>
          <w:numId w:val="26"/>
        </w:numPr>
        <w:shd w:val="clear" w:color="auto" w:fill="FFFFFF" w:themeFill="background1"/>
        <w:tabs>
          <w:tab w:val="left" w:pos="851"/>
        </w:tabs>
        <w:spacing w:before="0" w:beforeAutospacing="0" w:after="0" w:line="360" w:lineRule="auto"/>
        <w:ind w:left="851" w:hanging="425"/>
        <w:rPr>
          <w:rFonts w:ascii="Arial" w:hAnsi="Arial" w:cs="Arial"/>
        </w:rPr>
      </w:pPr>
      <w:r>
        <w:rPr>
          <w:rFonts w:ascii="Arial" w:hAnsi="Arial" w:cs="Arial"/>
        </w:rPr>
        <w:t xml:space="preserve">przedłużenie terminu realizacji umowy o tyle dni, ile trwało wstrzymanie robót przez </w:t>
      </w:r>
      <w:r w:rsidR="00954F9C">
        <w:rPr>
          <w:rFonts w:ascii="Arial" w:hAnsi="Arial" w:cs="Arial"/>
        </w:rPr>
        <w:t>Zamawiającego</w:t>
      </w:r>
      <w:r>
        <w:rPr>
          <w:rFonts w:ascii="Arial" w:hAnsi="Arial" w:cs="Arial"/>
        </w:rPr>
        <w:t>, ze względu na konieczność wykonania nieprzewidzianych robót, niezbędnych do realizacji niniejszego zamówienia, wykraczających poza zakres umowy a kolidujących z realizacją niniejszego zamówienia niemożliwych do przewidzenia na etapie projektowania,</w:t>
      </w:r>
    </w:p>
    <w:p w14:paraId="7C07A8AE" w14:textId="32FAC88E" w:rsidR="001E45CD" w:rsidRDefault="001E45CD">
      <w:pPr>
        <w:pStyle w:val="western"/>
        <w:numPr>
          <w:ilvl w:val="0"/>
          <w:numId w:val="26"/>
        </w:numPr>
        <w:shd w:val="clear" w:color="auto" w:fill="FFFFFF" w:themeFill="background1"/>
        <w:tabs>
          <w:tab w:val="left" w:pos="851"/>
        </w:tabs>
        <w:spacing w:before="0" w:beforeAutospacing="0" w:after="0" w:line="360" w:lineRule="auto"/>
        <w:ind w:left="851" w:hanging="425"/>
        <w:rPr>
          <w:rFonts w:ascii="Arial" w:hAnsi="Arial" w:cs="Arial"/>
        </w:rPr>
      </w:pPr>
      <w:r>
        <w:rPr>
          <w:rFonts w:ascii="Arial" w:hAnsi="Arial" w:cs="Arial"/>
        </w:rPr>
        <w:t xml:space="preserve">przedłużenie terminu realizacji umowy o tyle dni, ile trwało wstrzymanie robót przez </w:t>
      </w:r>
      <w:r w:rsidR="00954F9C">
        <w:rPr>
          <w:rFonts w:ascii="Arial" w:hAnsi="Arial" w:cs="Arial"/>
        </w:rPr>
        <w:t>Zamawiającego</w:t>
      </w:r>
      <w:r>
        <w:rPr>
          <w:rFonts w:ascii="Arial" w:hAnsi="Arial" w:cs="Arial"/>
        </w:rPr>
        <w:t xml:space="preserve"> ze względu na konieczność uzyskania decyzji i uzgodnień oraz ich ewentualnych realizacji, których konieczności uzyskania nie można było przewidzieć przed przystąpieniem do realizacji umowy,</w:t>
      </w:r>
    </w:p>
    <w:p w14:paraId="2EFE99AF" w14:textId="77777777" w:rsidR="009A73C8" w:rsidRDefault="001E45CD">
      <w:pPr>
        <w:pStyle w:val="western"/>
        <w:numPr>
          <w:ilvl w:val="0"/>
          <w:numId w:val="26"/>
        </w:numPr>
        <w:shd w:val="clear" w:color="auto" w:fill="FFFFFF" w:themeFill="background1"/>
        <w:tabs>
          <w:tab w:val="left" w:pos="851"/>
        </w:tabs>
        <w:spacing w:before="0" w:beforeAutospacing="0" w:after="0" w:line="360" w:lineRule="auto"/>
        <w:ind w:left="851" w:hanging="425"/>
        <w:rPr>
          <w:rFonts w:ascii="Arial" w:hAnsi="Arial" w:cs="Arial"/>
        </w:rPr>
      </w:pPr>
      <w:r>
        <w:rPr>
          <w:rFonts w:ascii="Arial" w:hAnsi="Arial" w:cs="Arial"/>
        </w:rPr>
        <w:t>przedłużenie terminu realizacji umowy o tyle dni, ile trwało wstrzymanie, ze względu na konieczność przeprowadzenia postępowania przetargowego na wybór nowego wykonawcy robót dodatkowych, które są konieczne do wykonania, a ich rodzaj nie mieści się w ustawowej regulacji wynikającej z zapisów ustawy PZP,</w:t>
      </w:r>
    </w:p>
    <w:p w14:paraId="673D9E2F" w14:textId="77777777" w:rsidR="00101701" w:rsidRDefault="00101701">
      <w:pPr>
        <w:pStyle w:val="western"/>
        <w:numPr>
          <w:ilvl w:val="0"/>
          <w:numId w:val="26"/>
        </w:numPr>
        <w:shd w:val="clear" w:color="auto" w:fill="FFFFFF" w:themeFill="background1"/>
        <w:tabs>
          <w:tab w:val="left" w:pos="851"/>
        </w:tabs>
        <w:spacing w:before="0" w:beforeAutospacing="0" w:after="0" w:line="360" w:lineRule="auto"/>
        <w:ind w:left="851" w:hanging="425"/>
        <w:rPr>
          <w:rFonts w:ascii="Arial" w:hAnsi="Arial" w:cs="Arial"/>
        </w:rPr>
      </w:pPr>
      <w:r w:rsidRPr="00101701">
        <w:rPr>
          <w:rFonts w:ascii="Arial" w:hAnsi="Arial" w:cs="Arial"/>
        </w:rPr>
        <w:t>przedłużenie terminu realizacji umowy o tyle dni, ile niedostępne były na rynku materiały budowlane/urządzenia przewidziane do realizacji umowy; w przypadku potwierdzenia braku dostępności materiału lub urządzenia przez co najmniej 3 różne hurtownie materiałów budowlanych / producentów urządzeń, a czas oczekiwania od momentu złożenia zamówienia przez Wykonawcę na niezbędny materiał budowlany lub urządzenia będzie dłuższy niż 1/3 umownego terminu wykonania przedmiotu umowy</w:t>
      </w:r>
    </w:p>
    <w:p w14:paraId="49BB3D4C" w14:textId="254A235F" w:rsidR="00D67704" w:rsidRPr="0074093D" w:rsidRDefault="00D67704">
      <w:pPr>
        <w:pStyle w:val="western"/>
        <w:numPr>
          <w:ilvl w:val="0"/>
          <w:numId w:val="26"/>
        </w:numPr>
        <w:tabs>
          <w:tab w:val="left" w:pos="1418"/>
        </w:tabs>
        <w:spacing w:before="0" w:beforeAutospacing="0" w:after="0" w:line="360" w:lineRule="auto"/>
        <w:ind w:left="851" w:hanging="425"/>
        <w:rPr>
          <w:rFonts w:ascii="Arial" w:hAnsi="Arial" w:cs="Arial"/>
        </w:rPr>
      </w:pPr>
      <w:r w:rsidRPr="0074093D">
        <w:rPr>
          <w:rFonts w:ascii="Arial" w:hAnsi="Arial" w:cs="Arial"/>
        </w:rPr>
        <w:t>w zakresie zmian wartości wynagrodzenia, o którym mowa w § 6 ust. 2 pkt 1, w przypadku konieczności zwiększenia wartości umownej w wyniku przeliczenia ostatecznie wykonanych i zaakceptowanych przez</w:t>
      </w:r>
      <w:r>
        <w:rPr>
          <w:rFonts w:ascii="Arial" w:hAnsi="Arial" w:cs="Arial"/>
        </w:rPr>
        <w:t xml:space="preserve"> </w:t>
      </w:r>
      <w:r w:rsidR="00954F9C">
        <w:rPr>
          <w:rFonts w:ascii="Arial" w:hAnsi="Arial" w:cs="Arial"/>
        </w:rPr>
        <w:t>Zamawiającego</w:t>
      </w:r>
      <w:r w:rsidRPr="0074093D">
        <w:rPr>
          <w:rFonts w:ascii="Arial" w:hAnsi="Arial" w:cs="Arial"/>
        </w:rPr>
        <w:t xml:space="preserve"> ilości robót budowlanych niewykraczających poza zakres zamówienia i cen jednostkowych za poszczególne roboty określone w kosztorysie ofertowym. Wynagrodzenie zostanie zmienione o wartość </w:t>
      </w:r>
      <w:r w:rsidRPr="0074093D">
        <w:rPr>
          <w:rFonts w:ascii="Arial" w:hAnsi="Arial" w:cs="Arial"/>
        </w:rPr>
        <w:lastRenderedPageBreak/>
        <w:t xml:space="preserve">wynikającą z przedstawionego przez Wykonawcę i zaakceptowanego przez </w:t>
      </w:r>
      <w:r w:rsidRPr="002A6A6E">
        <w:rPr>
          <w:rFonts w:ascii="Arial" w:hAnsi="Arial" w:cs="Arial"/>
          <w:color w:val="000000"/>
        </w:rPr>
        <w:t>Zamawiającego</w:t>
      </w:r>
      <w:r w:rsidRPr="0074093D">
        <w:rPr>
          <w:rFonts w:ascii="Arial" w:hAnsi="Arial" w:cs="Arial"/>
        </w:rPr>
        <w:t xml:space="preserve"> kosztorysu powykonawczego na podstawie aneksu.</w:t>
      </w:r>
    </w:p>
    <w:p w14:paraId="2F2B6733" w14:textId="0296C532" w:rsidR="00D67704" w:rsidRDefault="00D67704" w:rsidP="00BC4606">
      <w:pPr>
        <w:numPr>
          <w:ilvl w:val="1"/>
          <w:numId w:val="10"/>
        </w:numPr>
        <w:tabs>
          <w:tab w:val="num" w:pos="426"/>
        </w:tabs>
        <w:spacing w:after="0" w:line="360" w:lineRule="auto"/>
        <w:ind w:left="426" w:hanging="426"/>
        <w:rPr>
          <w:rFonts w:ascii="Arial" w:hAnsi="Arial" w:cs="Arial"/>
          <w:sz w:val="24"/>
          <w:szCs w:val="24"/>
        </w:rPr>
      </w:pPr>
      <w:r w:rsidRPr="00D433F6">
        <w:rPr>
          <w:rFonts w:ascii="Arial" w:hAnsi="Arial" w:cs="Arial"/>
          <w:sz w:val="24"/>
          <w:szCs w:val="24"/>
        </w:rPr>
        <w:t xml:space="preserve">Podstawą przedłużenia terminu umownego jest zgłoszenie przerwania robót budowlanych przez Wykonawcę w dacie ich przerwania, ze wskazaniem przyczyny ich wstrzymania, potwierdzone każdorazowo przez </w:t>
      </w:r>
      <w:r w:rsidRPr="002A6A6E">
        <w:rPr>
          <w:rFonts w:ascii="Arial" w:hAnsi="Arial" w:cs="Arial"/>
          <w:color w:val="000000"/>
          <w:sz w:val="24"/>
          <w:szCs w:val="24"/>
        </w:rPr>
        <w:t>Zamawiającego</w:t>
      </w:r>
      <w:r w:rsidR="00295AB1">
        <w:rPr>
          <w:rFonts w:ascii="Arial" w:hAnsi="Arial" w:cs="Arial"/>
          <w:color w:val="000000"/>
          <w:sz w:val="24"/>
          <w:szCs w:val="24"/>
        </w:rPr>
        <w:t xml:space="preserve"> </w:t>
      </w:r>
      <w:r w:rsidRPr="00D433F6">
        <w:rPr>
          <w:rFonts w:ascii="Arial" w:hAnsi="Arial" w:cs="Arial"/>
          <w:sz w:val="24"/>
          <w:szCs w:val="24"/>
        </w:rPr>
        <w:t xml:space="preserve">w formie pisemnej. Przedłużenie terminu nastąpi w oparciu o aneks do umowy. Podstawą sporządzenia aneksu do umowy będzie wniosek Wykonawcy, w którym </w:t>
      </w:r>
      <w:r w:rsidRPr="002A6A6E">
        <w:rPr>
          <w:rFonts w:ascii="Arial" w:hAnsi="Arial" w:cs="Arial"/>
          <w:color w:val="000000"/>
          <w:sz w:val="24"/>
          <w:szCs w:val="24"/>
        </w:rPr>
        <w:t>Zamawiając</w:t>
      </w:r>
      <w:r>
        <w:rPr>
          <w:rFonts w:ascii="Arial" w:hAnsi="Arial" w:cs="Arial"/>
          <w:color w:val="000000"/>
          <w:sz w:val="24"/>
          <w:szCs w:val="24"/>
        </w:rPr>
        <w:t>y</w:t>
      </w:r>
      <w:r w:rsidR="00295AB1">
        <w:rPr>
          <w:rFonts w:ascii="Arial" w:hAnsi="Arial" w:cs="Arial"/>
          <w:color w:val="000000"/>
          <w:sz w:val="24"/>
          <w:szCs w:val="24"/>
        </w:rPr>
        <w:t xml:space="preserve"> </w:t>
      </w:r>
      <w:r w:rsidRPr="00D433F6">
        <w:rPr>
          <w:rFonts w:ascii="Arial" w:hAnsi="Arial" w:cs="Arial"/>
          <w:sz w:val="24"/>
          <w:szCs w:val="24"/>
        </w:rPr>
        <w:t xml:space="preserve">potwierdzi okres wstrzymania robót na podstawie okoliczności opisanych w ust. 1. Wstrzymanie robót może dotyczyć całości lub ich części. Sporządzenie aneksu terminowego skutkować będzie koniecznością zaktualizowania harmonogramu </w:t>
      </w:r>
      <w:r w:rsidR="00BC071B">
        <w:rPr>
          <w:rFonts w:ascii="Arial" w:hAnsi="Arial" w:cs="Arial"/>
          <w:sz w:val="24"/>
          <w:szCs w:val="24"/>
        </w:rPr>
        <w:t>rzeczowo-finansowego</w:t>
      </w:r>
      <w:r w:rsidRPr="00D433F6">
        <w:rPr>
          <w:rFonts w:ascii="Arial" w:hAnsi="Arial" w:cs="Arial"/>
          <w:sz w:val="24"/>
          <w:szCs w:val="24"/>
        </w:rPr>
        <w:t xml:space="preserve"> z uwzględnieniem nowego terminu realizacji robót dla którego wymagane będzie uzyskanie akceptacji</w:t>
      </w:r>
      <w:r>
        <w:rPr>
          <w:rFonts w:ascii="Arial" w:hAnsi="Arial" w:cs="Arial"/>
          <w:sz w:val="24"/>
          <w:szCs w:val="24"/>
        </w:rPr>
        <w:t xml:space="preserve"> </w:t>
      </w:r>
      <w:r w:rsidRPr="00D433F6">
        <w:rPr>
          <w:rFonts w:ascii="Arial" w:hAnsi="Arial" w:cs="Arial"/>
          <w:sz w:val="24"/>
          <w:szCs w:val="24"/>
        </w:rPr>
        <w:t>Zamawiającego.</w:t>
      </w:r>
    </w:p>
    <w:p w14:paraId="2F22DA28" w14:textId="77777777" w:rsidR="00D67704" w:rsidRDefault="00D67704" w:rsidP="00BC4606">
      <w:pPr>
        <w:numPr>
          <w:ilvl w:val="1"/>
          <w:numId w:val="10"/>
        </w:numPr>
        <w:tabs>
          <w:tab w:val="num" w:pos="426"/>
        </w:tabs>
        <w:spacing w:after="0" w:line="360" w:lineRule="auto"/>
        <w:ind w:left="426" w:hanging="426"/>
        <w:rPr>
          <w:rFonts w:ascii="Arial" w:hAnsi="Arial" w:cs="Arial"/>
          <w:sz w:val="24"/>
          <w:szCs w:val="24"/>
        </w:rPr>
      </w:pPr>
      <w:r w:rsidRPr="00C056B0">
        <w:rPr>
          <w:rFonts w:ascii="Arial" w:hAnsi="Arial" w:cs="Arial"/>
          <w:sz w:val="24"/>
          <w:szCs w:val="24"/>
        </w:rPr>
        <w:t>Umowa może zostać przedłużona o tyle dni ile trwało bądź o możliwy do przewidzenia termin, w którym trwać będzie wstrzymanie robót. Przy czym termin możliwy do przewidzenia ulega skróceniu do dnia następującego po dniu ustąpienia przyczyny wstrzymania robót.</w:t>
      </w:r>
    </w:p>
    <w:p w14:paraId="67180712" w14:textId="260DCB18" w:rsidR="00D67704" w:rsidRPr="00BE12A1" w:rsidRDefault="00D67704" w:rsidP="005E202D">
      <w:pPr>
        <w:numPr>
          <w:ilvl w:val="1"/>
          <w:numId w:val="10"/>
        </w:numPr>
        <w:spacing w:after="0" w:line="360" w:lineRule="auto"/>
        <w:ind w:left="426" w:hanging="426"/>
        <w:rPr>
          <w:rFonts w:ascii="Arial" w:hAnsi="Arial" w:cs="Arial"/>
          <w:sz w:val="24"/>
          <w:szCs w:val="24"/>
        </w:rPr>
      </w:pPr>
      <w:r w:rsidRPr="00BA5CC0">
        <w:rPr>
          <w:rFonts w:ascii="Arial" w:hAnsi="Arial" w:cs="Arial"/>
          <w:color w:val="000000"/>
          <w:sz w:val="24"/>
          <w:szCs w:val="24"/>
        </w:rPr>
        <w:t xml:space="preserve">Zamawiający dopuszcza możliwość sporządzenia aneksu, </w:t>
      </w:r>
      <w:r w:rsidRPr="00BA5CC0">
        <w:rPr>
          <w:sz w:val="24"/>
          <w:szCs w:val="24"/>
        </w:rPr>
        <w:t xml:space="preserve">o którym mowa </w:t>
      </w:r>
      <w:r>
        <w:rPr>
          <w:sz w:val="24"/>
          <w:szCs w:val="24"/>
        </w:rPr>
        <w:br/>
      </w:r>
      <w:r w:rsidR="00BC071B" w:rsidRPr="00BA5CC0">
        <w:rPr>
          <w:sz w:val="24"/>
          <w:szCs w:val="24"/>
        </w:rPr>
        <w:t>w</w:t>
      </w:r>
      <w:r w:rsidR="00E64C39">
        <w:rPr>
          <w:sz w:val="24"/>
          <w:szCs w:val="24"/>
        </w:rPr>
        <w:t xml:space="preserve"> ust. 1 pkt 12 oraz w</w:t>
      </w:r>
      <w:r w:rsidR="00BC071B" w:rsidRPr="00BA5CC0">
        <w:rPr>
          <w:sz w:val="24"/>
          <w:szCs w:val="24"/>
        </w:rPr>
        <w:t xml:space="preserve"> ust. </w:t>
      </w:r>
      <w:r w:rsidR="00BC071B">
        <w:rPr>
          <w:sz w:val="24"/>
          <w:szCs w:val="24"/>
        </w:rPr>
        <w:t>2</w:t>
      </w:r>
      <w:r w:rsidR="00BC071B" w:rsidRPr="00BA5CC0">
        <w:rPr>
          <w:sz w:val="24"/>
          <w:szCs w:val="24"/>
        </w:rPr>
        <w:t xml:space="preserve"> </w:t>
      </w:r>
      <w:r w:rsidRPr="00BA5CC0">
        <w:rPr>
          <w:rFonts w:ascii="Arial" w:hAnsi="Arial" w:cs="Arial"/>
          <w:color w:val="000000"/>
          <w:sz w:val="24"/>
          <w:szCs w:val="24"/>
        </w:rPr>
        <w:t>także w przypadku dalszej realizacji umowy przez Wykonawcę będącego w zwłoce z jej wykonaniem, po terminie określonym w § 5.</w:t>
      </w:r>
    </w:p>
    <w:p w14:paraId="24777132" w14:textId="77777777" w:rsidR="00BE12A1" w:rsidRDefault="00BE12A1" w:rsidP="00BE12A1">
      <w:pPr>
        <w:numPr>
          <w:ilvl w:val="1"/>
          <w:numId w:val="10"/>
        </w:numPr>
        <w:spacing w:after="0" w:line="360" w:lineRule="auto"/>
        <w:ind w:left="426" w:hanging="426"/>
        <w:rPr>
          <w:rFonts w:ascii="Arial" w:hAnsi="Arial" w:cs="Arial"/>
          <w:sz w:val="24"/>
          <w:szCs w:val="24"/>
        </w:rPr>
      </w:pPr>
      <w:r>
        <w:rPr>
          <w:rFonts w:ascii="Arial" w:hAnsi="Arial" w:cs="Arial"/>
          <w:sz w:val="24"/>
          <w:szCs w:val="24"/>
        </w:rPr>
        <w:t>Strony dopuszczają zmianę sposobu realizacji umowy, w tym zmianę produktu ICT, usługi ICT albo procesu ICT wykorzystywanego przy realizacji zamówienia, jeżeli po zawarciu umowy zostanie opublikowana rekomendacja, o której mowa w art. 33 ust. 4 ustawy o krajowym systemie cyberbezpieczeństwa, albo decyzja, o której mowa w art. 67b ust. 15 tej ustawy, a zmiana jest niezbędna do zapewnienia zgodności realizacji zamówienia z przepisami prawa, dokumentami zamówienia albo wymaganiami bezpieczeństwa.</w:t>
      </w:r>
    </w:p>
    <w:p w14:paraId="7DFF5A17" w14:textId="643F2D61" w:rsidR="00BE12A1" w:rsidRPr="00BE12A1" w:rsidRDefault="00BE12A1" w:rsidP="00BE12A1">
      <w:pPr>
        <w:numPr>
          <w:ilvl w:val="1"/>
          <w:numId w:val="10"/>
        </w:numPr>
        <w:spacing w:after="0" w:line="360" w:lineRule="auto"/>
        <w:ind w:left="426" w:hanging="426"/>
        <w:rPr>
          <w:rFonts w:ascii="Arial" w:hAnsi="Arial" w:cs="Arial"/>
          <w:sz w:val="24"/>
          <w:szCs w:val="24"/>
        </w:rPr>
      </w:pPr>
      <w:r>
        <w:rPr>
          <w:rFonts w:ascii="Arial" w:hAnsi="Arial" w:cs="Arial"/>
          <w:sz w:val="24"/>
          <w:szCs w:val="24"/>
        </w:rPr>
        <w:t>Zmiana</w:t>
      </w:r>
      <w:r w:rsidR="00881FCA">
        <w:rPr>
          <w:rFonts w:ascii="Arial" w:hAnsi="Arial" w:cs="Arial"/>
          <w:sz w:val="24"/>
          <w:szCs w:val="24"/>
        </w:rPr>
        <w:t>, której mowa w ust.5</w:t>
      </w:r>
      <w:r w:rsidR="006773C7">
        <w:rPr>
          <w:rFonts w:ascii="Arial" w:hAnsi="Arial" w:cs="Arial"/>
          <w:sz w:val="24"/>
          <w:szCs w:val="24"/>
        </w:rPr>
        <w:t>,</w:t>
      </w:r>
      <w:r>
        <w:rPr>
          <w:rFonts w:ascii="Arial" w:hAnsi="Arial" w:cs="Arial"/>
          <w:sz w:val="24"/>
          <w:szCs w:val="24"/>
        </w:rPr>
        <w:t xml:space="preserve"> może nastąpić wyłącznie w zakresie niezbędnym do usunięcia stanu niezgodności oraz pod warunkiem, że nowe rozwiązanie spełnia wymagania określone w dokumentach zamówienia co najmniej w stopniu równoważnym. Jeżeli wprowadzenie takiej zmiany powoduje wykazany i bezpośredni wzrost albo spadek kosztów wykonania niewykonanej części umowy, strony dopuszczają odpowiednią zmianę wynagrodzenia wykonawcy w zakresie pozostającym w bezpośrednim związku z tą zmianą, na podstawie </w:t>
      </w:r>
      <w:r>
        <w:rPr>
          <w:rFonts w:ascii="Arial" w:hAnsi="Arial" w:cs="Arial"/>
          <w:sz w:val="24"/>
          <w:szCs w:val="24"/>
        </w:rPr>
        <w:lastRenderedPageBreak/>
        <w:t>szczegółowej kalkulacji oraz dokumentów przedstawionych przez Wykonawcę. Zmiana wynagrodzenia nie może obejmować kosztów pośrednich, utraconych korzyści ani kosztów, które Wykonawca powinien był przewidzieć przy zachowaniu należytej staranności, oraz nie może przekroczyć 3% wynagrodzenia należnego za niewykonaną część umowy.</w:t>
      </w:r>
    </w:p>
    <w:p w14:paraId="1FD435E0" w14:textId="0A66D13D" w:rsidR="00522419" w:rsidRPr="005C5BF9" w:rsidRDefault="005C5BF9" w:rsidP="00295AB1">
      <w:pPr>
        <w:tabs>
          <w:tab w:val="left" w:pos="0"/>
        </w:tabs>
        <w:spacing w:before="240" w:after="0"/>
        <w:jc w:val="center"/>
        <w:rPr>
          <w:rFonts w:ascii="Arial" w:hAnsi="Arial" w:cs="Arial"/>
          <w:sz w:val="24"/>
          <w:szCs w:val="24"/>
        </w:rPr>
      </w:pPr>
      <w:r w:rsidRPr="005C5BF9">
        <w:rPr>
          <w:rFonts w:ascii="Arial" w:eastAsia="SimSun" w:hAnsi="Arial" w:cs="Arial"/>
          <w:kern w:val="3"/>
          <w:sz w:val="24"/>
          <w:szCs w:val="24"/>
          <w:lang w:eastAsia="zh-CN" w:bidi="hi-IN"/>
        </w:rPr>
        <w:t>WALORYZACJA WYNAGRODZENIA</w:t>
      </w:r>
    </w:p>
    <w:p w14:paraId="2B23A147" w14:textId="77777777" w:rsidR="00522419" w:rsidRPr="005C5BF9" w:rsidRDefault="00522419" w:rsidP="009C79D5">
      <w:pPr>
        <w:pStyle w:val="Tekstpodstawowy3"/>
        <w:spacing w:before="120" w:after="0" w:line="360" w:lineRule="auto"/>
        <w:jc w:val="center"/>
        <w:rPr>
          <w:rFonts w:ascii="Arial" w:hAnsi="Arial" w:cs="Arial"/>
          <w:sz w:val="24"/>
          <w:szCs w:val="24"/>
        </w:rPr>
      </w:pPr>
      <w:r w:rsidRPr="005C5BF9">
        <w:rPr>
          <w:rFonts w:ascii="Arial" w:hAnsi="Arial" w:cs="Arial"/>
          <w:sz w:val="24"/>
          <w:szCs w:val="24"/>
        </w:rPr>
        <w:t xml:space="preserve">§ </w:t>
      </w:r>
      <w:r w:rsidR="009A4DC6" w:rsidRPr="005C5BF9">
        <w:rPr>
          <w:rFonts w:ascii="Arial" w:hAnsi="Arial" w:cs="Arial"/>
          <w:sz w:val="24"/>
          <w:szCs w:val="24"/>
        </w:rPr>
        <w:t>18</w:t>
      </w:r>
    </w:p>
    <w:p w14:paraId="10EEDE89" w14:textId="77777777" w:rsidR="009A4DC6" w:rsidRPr="00A4630E"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t xml:space="preserve">Zamawiający przewiduje waloryzację wynagrodzenia wynikającego z niniejszej umowy. Wynagrodzenie Wykonawcy podlegać będzie zmianom w przypadku zmiany ceny materiałów lub kosztów związanych z realizacją zamówienia. Zmiany wynagrodzenia będą realizowane zarówno w zakresie zwiększenia jak </w:t>
      </w:r>
      <w:r>
        <w:rPr>
          <w:rFonts w:ascii="Arial" w:hAnsi="Arial" w:cs="Arial"/>
          <w:sz w:val="24"/>
          <w:szCs w:val="24"/>
        </w:rPr>
        <w:br/>
      </w:r>
      <w:r w:rsidRPr="00A4630E">
        <w:rPr>
          <w:rFonts w:ascii="Arial" w:hAnsi="Arial" w:cs="Arial"/>
          <w:sz w:val="24"/>
          <w:szCs w:val="24"/>
        </w:rPr>
        <w:t xml:space="preserve">i obniżenia wynagrodzenia Wykonawcy. </w:t>
      </w:r>
    </w:p>
    <w:p w14:paraId="36DBFB06" w14:textId="77777777" w:rsidR="009A4DC6" w:rsidRPr="00A4630E"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t xml:space="preserve">Przez zmianę ceny materiałów lub kosztów rozumie się wzrost odpowiednio cen lub kosztów, jak ich obniżenie względem ceny lub kosztu przyjętych w celu ustalenia wynagrodzenia Wykonawcy zawartego w ofercie. </w:t>
      </w:r>
    </w:p>
    <w:p w14:paraId="3039D312" w14:textId="77777777" w:rsidR="009A4DC6"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t xml:space="preserve">Wynagrodzenie może być waloryzowane w związku ze zmianą cen materiałów </w:t>
      </w:r>
      <w:r>
        <w:rPr>
          <w:rFonts w:ascii="Arial" w:hAnsi="Arial" w:cs="Arial"/>
          <w:sz w:val="24"/>
          <w:szCs w:val="24"/>
        </w:rPr>
        <w:br/>
      </w:r>
      <w:r w:rsidRPr="00A4630E">
        <w:rPr>
          <w:rFonts w:ascii="Arial" w:hAnsi="Arial" w:cs="Arial"/>
          <w:sz w:val="24"/>
          <w:szCs w:val="24"/>
        </w:rPr>
        <w:t xml:space="preserve">i usług lub kosztów związanych z realizacją zamówienia lecz nie wcześniej niż po upływie 6 miesięcy od zawarcia umowy. </w:t>
      </w:r>
    </w:p>
    <w:p w14:paraId="39EA9F95" w14:textId="367D8081" w:rsidR="009A4DC6" w:rsidRPr="00BD6A30" w:rsidRDefault="00BD6A30">
      <w:pPr>
        <w:pStyle w:val="Akapitzlist"/>
        <w:numPr>
          <w:ilvl w:val="0"/>
          <w:numId w:val="32"/>
        </w:numPr>
        <w:spacing w:after="0" w:line="360" w:lineRule="auto"/>
        <w:ind w:left="426" w:hanging="426"/>
        <w:rPr>
          <w:rFonts w:ascii="Arial" w:hAnsi="Arial" w:cs="Arial"/>
          <w:sz w:val="24"/>
          <w:szCs w:val="24"/>
        </w:rPr>
      </w:pPr>
      <w:r w:rsidRPr="00BD6A30">
        <w:rPr>
          <w:rFonts w:ascii="Arial" w:hAnsi="Arial" w:cs="Arial"/>
          <w:color w:val="00000A"/>
          <w:sz w:val="24"/>
          <w:szCs w:val="24"/>
        </w:rPr>
        <w:t>Waloryzacja dokonywana będzie w oparciu o następujący wskaźnik – cen produkcji budowlano-montażowej publikowany przez GUS za każdy miesiąc realizacji umowy</w:t>
      </w:r>
      <w:r w:rsidR="009A4DC6" w:rsidRPr="00BD6A30">
        <w:rPr>
          <w:rFonts w:ascii="Arial" w:hAnsi="Arial" w:cs="Arial"/>
          <w:sz w:val="24"/>
          <w:szCs w:val="24"/>
        </w:rPr>
        <w:t>.</w:t>
      </w:r>
    </w:p>
    <w:p w14:paraId="78F8F310" w14:textId="1B508587" w:rsidR="009A4DC6" w:rsidRPr="00A4630E"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t xml:space="preserve">Po upływie 6 miesięcy od zawarcia umowy każda ze stron dokona oceny zmiany cen materiałów i usług lub kosztów mając na uwadze wskaźnik określony </w:t>
      </w:r>
      <w:r>
        <w:rPr>
          <w:rFonts w:ascii="Arial" w:hAnsi="Arial" w:cs="Arial"/>
          <w:sz w:val="24"/>
          <w:szCs w:val="24"/>
        </w:rPr>
        <w:br/>
      </w:r>
      <w:r w:rsidRPr="00A4630E">
        <w:rPr>
          <w:rFonts w:ascii="Arial" w:hAnsi="Arial" w:cs="Arial"/>
          <w:sz w:val="24"/>
          <w:szCs w:val="24"/>
        </w:rPr>
        <w:t>w ust.</w:t>
      </w:r>
      <w:r>
        <w:rPr>
          <w:rFonts w:ascii="Arial" w:hAnsi="Arial" w:cs="Arial"/>
          <w:sz w:val="24"/>
          <w:szCs w:val="24"/>
        </w:rPr>
        <w:t xml:space="preserve"> </w:t>
      </w:r>
      <w:r w:rsidRPr="00A4630E">
        <w:rPr>
          <w:rFonts w:ascii="Arial" w:hAnsi="Arial" w:cs="Arial"/>
          <w:sz w:val="24"/>
          <w:szCs w:val="24"/>
        </w:rPr>
        <w:t xml:space="preserve">4 i w przypadku, gdy ich wzrost lub spadek obejmować będzie w tym okresie łącznie </w:t>
      </w:r>
      <w:r w:rsidR="005C5BF9">
        <w:rPr>
          <w:rFonts w:ascii="Arial" w:hAnsi="Arial" w:cs="Arial"/>
          <w:sz w:val="24"/>
          <w:szCs w:val="24"/>
        </w:rPr>
        <w:t>1</w:t>
      </w:r>
      <w:r w:rsidR="008C70CD">
        <w:rPr>
          <w:rFonts w:ascii="Arial" w:hAnsi="Arial" w:cs="Arial"/>
          <w:sz w:val="24"/>
          <w:szCs w:val="24"/>
        </w:rPr>
        <w:t>5</w:t>
      </w:r>
      <w:r w:rsidRPr="00A4630E">
        <w:rPr>
          <w:rFonts w:ascii="Arial" w:hAnsi="Arial" w:cs="Arial"/>
          <w:sz w:val="24"/>
          <w:szCs w:val="24"/>
        </w:rPr>
        <w:t xml:space="preserve"> punktów procentowych lub więcej – dokonają waloryzacji wynagrodzenia umownego. </w:t>
      </w:r>
    </w:p>
    <w:p w14:paraId="0191A826" w14:textId="7B640580" w:rsidR="009A4DC6" w:rsidRPr="00A4630E"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t xml:space="preserve">W przypadku, gdy zmiana cen materiałów i usług lub kosztów w okresie o którym mowa powyżej nie osiągnie bądź przekroczy progu </w:t>
      </w:r>
      <w:r w:rsidR="005C5BF9">
        <w:rPr>
          <w:rFonts w:ascii="Arial" w:hAnsi="Arial" w:cs="Arial"/>
          <w:sz w:val="24"/>
          <w:szCs w:val="24"/>
        </w:rPr>
        <w:t>1</w:t>
      </w:r>
      <w:r w:rsidR="008C70CD">
        <w:rPr>
          <w:rFonts w:ascii="Arial" w:hAnsi="Arial" w:cs="Arial"/>
          <w:sz w:val="24"/>
          <w:szCs w:val="24"/>
        </w:rPr>
        <w:t>5</w:t>
      </w:r>
      <w:r w:rsidRPr="00A4630E">
        <w:rPr>
          <w:rFonts w:ascii="Arial" w:hAnsi="Arial" w:cs="Arial"/>
          <w:sz w:val="24"/>
          <w:szCs w:val="24"/>
        </w:rPr>
        <w:t xml:space="preserve"> punktów procentowych, waloryzacja będzie dopuszczalna od miesiąca, w którym przedmiotowa okoliczność nastąpi. </w:t>
      </w:r>
    </w:p>
    <w:p w14:paraId="4BEC6CAE" w14:textId="2E058F3F" w:rsidR="009A4DC6" w:rsidRPr="00A4630E"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t>Po dokonaniu pierwszej waloryzacji, kolejna waloryzacja może następować od miesiąca następującego po miesiącu, w którym kolejna zmiana cen materiałów</w:t>
      </w:r>
      <w:r>
        <w:rPr>
          <w:rFonts w:ascii="Arial" w:hAnsi="Arial" w:cs="Arial"/>
          <w:sz w:val="24"/>
          <w:szCs w:val="24"/>
        </w:rPr>
        <w:br/>
      </w:r>
      <w:r w:rsidRPr="00A4630E">
        <w:rPr>
          <w:rFonts w:ascii="Arial" w:hAnsi="Arial" w:cs="Arial"/>
          <w:sz w:val="24"/>
          <w:szCs w:val="24"/>
        </w:rPr>
        <w:t xml:space="preserve">i usług lub kosztów za miesiąc lub miesiące od poprzedniej waloryzacji osiągnie lub przekroczy </w:t>
      </w:r>
      <w:r w:rsidR="005C5BF9">
        <w:rPr>
          <w:rFonts w:ascii="Arial" w:hAnsi="Arial" w:cs="Arial"/>
          <w:sz w:val="24"/>
          <w:szCs w:val="24"/>
        </w:rPr>
        <w:t>1</w:t>
      </w:r>
      <w:r w:rsidR="008C70CD">
        <w:rPr>
          <w:rFonts w:ascii="Arial" w:hAnsi="Arial" w:cs="Arial"/>
          <w:sz w:val="24"/>
          <w:szCs w:val="24"/>
        </w:rPr>
        <w:t>5</w:t>
      </w:r>
      <w:r w:rsidRPr="00A4630E">
        <w:rPr>
          <w:rFonts w:ascii="Arial" w:hAnsi="Arial" w:cs="Arial"/>
          <w:sz w:val="24"/>
          <w:szCs w:val="24"/>
        </w:rPr>
        <w:t xml:space="preserve"> punktów procentowych w stosunku do poprzedniej waloryzacji. </w:t>
      </w:r>
    </w:p>
    <w:p w14:paraId="481235DD" w14:textId="77777777" w:rsidR="009A4DC6" w:rsidRPr="00A4630E"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lastRenderedPageBreak/>
        <w:t xml:space="preserve">Każda waloryzacja, o której mowa w niniejszej umowie dotyczyć może wyłącznie ogólnej kwoty pozostałego do zapłaty wynagrodzenia umownego (waloryzacja na przyszłość), za prace wykonane po dniu złożenia wniosku, o którym mowa </w:t>
      </w:r>
      <w:r>
        <w:rPr>
          <w:rFonts w:ascii="Arial" w:hAnsi="Arial" w:cs="Arial"/>
          <w:sz w:val="24"/>
          <w:szCs w:val="24"/>
        </w:rPr>
        <w:br/>
      </w:r>
      <w:r w:rsidRPr="00A4630E">
        <w:rPr>
          <w:rFonts w:ascii="Arial" w:hAnsi="Arial" w:cs="Arial"/>
          <w:sz w:val="24"/>
          <w:szCs w:val="24"/>
        </w:rPr>
        <w:t>w ust.</w:t>
      </w:r>
      <w:r>
        <w:rPr>
          <w:rFonts w:ascii="Arial" w:hAnsi="Arial" w:cs="Arial"/>
          <w:sz w:val="24"/>
          <w:szCs w:val="24"/>
        </w:rPr>
        <w:t xml:space="preserve"> </w:t>
      </w:r>
      <w:r w:rsidRPr="00A4630E">
        <w:rPr>
          <w:rFonts w:ascii="Arial" w:hAnsi="Arial" w:cs="Arial"/>
          <w:sz w:val="24"/>
          <w:szCs w:val="24"/>
        </w:rPr>
        <w:t>9</w:t>
      </w:r>
      <w:r>
        <w:rPr>
          <w:rFonts w:ascii="Arial" w:hAnsi="Arial" w:cs="Arial"/>
          <w:sz w:val="24"/>
          <w:szCs w:val="24"/>
        </w:rPr>
        <w:t>.</w:t>
      </w:r>
    </w:p>
    <w:p w14:paraId="7DA93EBE" w14:textId="77777777" w:rsidR="009A4DC6" w:rsidRPr="00A4630E"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t xml:space="preserve">Waloryzacja polegająca na zwiększeniu wynagrodzenia wymaga pisemnego lub mailowego wniosku Wykonawcy wraz z uzasadnieniem i jego akceptacji przez Zamawiającego z uwagi na konieczność weryfikacji zabezpieczonych środków finansowych na realizację umowy. Zwiększenie wynagrodzenia nastąpi w formie pisemnego aneksu do umowy pod rygorem nieważności. </w:t>
      </w:r>
    </w:p>
    <w:p w14:paraId="60D8E899" w14:textId="77777777" w:rsidR="009A4DC6" w:rsidRDefault="009A4DC6">
      <w:pPr>
        <w:pStyle w:val="Akapitzlist"/>
        <w:numPr>
          <w:ilvl w:val="0"/>
          <w:numId w:val="32"/>
        </w:numPr>
        <w:spacing w:after="0" w:line="360" w:lineRule="auto"/>
        <w:ind w:left="426" w:hanging="426"/>
        <w:rPr>
          <w:rFonts w:ascii="Arial" w:hAnsi="Arial" w:cs="Arial"/>
          <w:sz w:val="24"/>
          <w:szCs w:val="24"/>
        </w:rPr>
      </w:pPr>
      <w:r w:rsidRPr="00A4630E">
        <w:rPr>
          <w:rFonts w:ascii="Arial" w:hAnsi="Arial" w:cs="Arial"/>
          <w:sz w:val="24"/>
          <w:szCs w:val="24"/>
        </w:rPr>
        <w:t>Waloryzacja polegająca na zmniejszeniu wynagrodzenia następuje na skutek pisemnej lub mailowej informacji Zamawiającego zawierającej uzasadnienie. Aneks do umowy nie jest wymagany.</w:t>
      </w:r>
    </w:p>
    <w:p w14:paraId="7C600CDF" w14:textId="5D9933A5" w:rsidR="009A4DC6" w:rsidRDefault="009A4DC6">
      <w:pPr>
        <w:pStyle w:val="Akapitzlist"/>
        <w:numPr>
          <w:ilvl w:val="0"/>
          <w:numId w:val="32"/>
        </w:numPr>
        <w:spacing w:after="0" w:line="360" w:lineRule="auto"/>
        <w:ind w:left="426" w:hanging="426"/>
        <w:rPr>
          <w:rFonts w:ascii="Arial" w:hAnsi="Arial" w:cs="Arial"/>
          <w:sz w:val="24"/>
          <w:szCs w:val="24"/>
        </w:rPr>
      </w:pPr>
      <w:r w:rsidRPr="009A4DC6">
        <w:rPr>
          <w:rFonts w:ascii="Arial" w:hAnsi="Arial" w:cs="Arial"/>
          <w:sz w:val="24"/>
          <w:szCs w:val="24"/>
        </w:rPr>
        <w:t xml:space="preserve">Maksymalna wysokość zmiany wynagrodzenia, jaką dopuszczają strony </w:t>
      </w:r>
      <w:r>
        <w:rPr>
          <w:rFonts w:ascii="Arial" w:hAnsi="Arial" w:cs="Arial"/>
          <w:sz w:val="24"/>
          <w:szCs w:val="24"/>
        </w:rPr>
        <w:br/>
      </w:r>
      <w:r w:rsidRPr="009A4DC6">
        <w:rPr>
          <w:rFonts w:ascii="Arial" w:hAnsi="Arial" w:cs="Arial"/>
          <w:sz w:val="24"/>
          <w:szCs w:val="24"/>
        </w:rPr>
        <w:t xml:space="preserve">w ramach jego waloryzacji nie może łącznie przekroczyć </w:t>
      </w:r>
      <w:r w:rsidR="00EB4B5F">
        <w:rPr>
          <w:rFonts w:ascii="Arial" w:hAnsi="Arial" w:cs="Arial"/>
          <w:sz w:val="24"/>
          <w:szCs w:val="24"/>
        </w:rPr>
        <w:t>5</w:t>
      </w:r>
      <w:r w:rsidRPr="009A4DC6">
        <w:rPr>
          <w:rFonts w:ascii="Arial" w:hAnsi="Arial" w:cs="Arial"/>
          <w:sz w:val="24"/>
          <w:szCs w:val="24"/>
        </w:rPr>
        <w:t>% łącznego wynagrodzenia Wykonawcy ustalonego przy zawarciu umowy.</w:t>
      </w:r>
    </w:p>
    <w:p w14:paraId="4D2AE79A" w14:textId="77777777" w:rsidR="009E049F" w:rsidRPr="009426E9" w:rsidRDefault="009E049F">
      <w:pPr>
        <w:numPr>
          <w:ilvl w:val="0"/>
          <w:numId w:val="32"/>
        </w:numPr>
        <w:spacing w:after="0" w:line="360" w:lineRule="auto"/>
        <w:ind w:left="426" w:hanging="426"/>
        <w:rPr>
          <w:rFonts w:ascii="Arial" w:hAnsi="Arial" w:cs="Arial"/>
          <w:sz w:val="24"/>
          <w:szCs w:val="24"/>
        </w:rPr>
      </w:pPr>
      <w:r w:rsidRPr="009426E9">
        <w:rPr>
          <w:rFonts w:ascii="Arial" w:hAnsi="Arial" w:cs="Arial"/>
          <w:sz w:val="24"/>
          <w:szCs w:val="24"/>
        </w:rPr>
        <w:t>Zamawiający będzie przyjmował do obliczeń waloryzacji docelową wartość umowy do dwóch miejsc po przecinku. Natomiast wskaźnik korygujący należy obliczać z dokładnością do 3 miejsc po przecinku.</w:t>
      </w:r>
    </w:p>
    <w:p w14:paraId="69932622" w14:textId="2575D9FE" w:rsidR="009E049F" w:rsidRDefault="009E049F" w:rsidP="00365A5F">
      <w:pPr>
        <w:numPr>
          <w:ilvl w:val="0"/>
          <w:numId w:val="32"/>
        </w:numPr>
        <w:spacing w:after="0" w:line="360" w:lineRule="auto"/>
        <w:ind w:left="426" w:hanging="426"/>
        <w:rPr>
          <w:rFonts w:ascii="Arial" w:hAnsi="Arial" w:cs="Arial"/>
          <w:sz w:val="24"/>
          <w:szCs w:val="24"/>
        </w:rPr>
      </w:pPr>
      <w:r w:rsidRPr="009426E9">
        <w:rPr>
          <w:rFonts w:ascii="Arial" w:hAnsi="Arial" w:cs="Arial"/>
          <w:sz w:val="24"/>
          <w:szCs w:val="24"/>
        </w:rPr>
        <w:t>Postanowienia określone w niniejszym paragrafie będą miały odpowiednie zastosowanie do umów z podwykonawcami zawartymi na okres dłuższy niż 6 miesięcy.</w:t>
      </w:r>
    </w:p>
    <w:p w14:paraId="2AEDCCDE" w14:textId="77777777" w:rsidR="009A73C8" w:rsidRPr="00D1134A" w:rsidRDefault="009A73C8" w:rsidP="009A73C8">
      <w:pPr>
        <w:spacing w:after="0" w:line="360" w:lineRule="auto"/>
        <w:ind w:left="360"/>
        <w:jc w:val="center"/>
        <w:rPr>
          <w:rFonts w:ascii="Arial" w:hAnsi="Arial" w:cs="Arial"/>
          <w:sz w:val="24"/>
          <w:szCs w:val="24"/>
        </w:rPr>
      </w:pPr>
      <w:r w:rsidRPr="00D1134A">
        <w:rPr>
          <w:rFonts w:ascii="Arial" w:hAnsi="Arial" w:cs="Arial"/>
          <w:sz w:val="24"/>
          <w:szCs w:val="24"/>
        </w:rPr>
        <w:t>§ 19</w:t>
      </w:r>
    </w:p>
    <w:p w14:paraId="3DAA3EBC" w14:textId="62C8A282" w:rsidR="00F82DBE" w:rsidRPr="00AE3E1E"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Zamawiający dopuszcza zmianę wysokości wynagrodzenia należnego Wykonawcy, o którym mowa w § 6 ust. 1 każdorazowo w przypadku wystąpienia jednej z następujących okoliczności:</w:t>
      </w:r>
    </w:p>
    <w:p w14:paraId="4A1BD0CD" w14:textId="77777777" w:rsidR="009A73C8" w:rsidRPr="00D1134A" w:rsidRDefault="009A73C8">
      <w:pPr>
        <w:numPr>
          <w:ilvl w:val="0"/>
          <w:numId w:val="42"/>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zmiany stawki podatku od towarów i usług oraz podatku akcyzowego,</w:t>
      </w:r>
    </w:p>
    <w:p w14:paraId="28261713" w14:textId="77777777" w:rsidR="009A73C8" w:rsidRPr="00D1134A" w:rsidRDefault="009A73C8">
      <w:pPr>
        <w:numPr>
          <w:ilvl w:val="0"/>
          <w:numId w:val="42"/>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zmiany wysokości minimalnego wynagrodzenia za pracę albo zmiany wysokości minimalnej stawki godzinowej, ustalonych na podstawie ustawy z dnia 10 października 2002 r. o minimalnym wynagrodzeniu za pracę – art. 2 ust. 3-5,</w:t>
      </w:r>
    </w:p>
    <w:p w14:paraId="584FFC22" w14:textId="77777777" w:rsidR="009A73C8" w:rsidRPr="00D1134A" w:rsidRDefault="009A73C8">
      <w:pPr>
        <w:numPr>
          <w:ilvl w:val="0"/>
          <w:numId w:val="42"/>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zmiany zasad podlegania ubezpieczeniom społecznym lub ubezpieczeniu zdrowotnemu lub wysokości stawki składki na ubezpieczenia społeczne lub zdrowotne,</w:t>
      </w:r>
    </w:p>
    <w:p w14:paraId="0F888217" w14:textId="77777777" w:rsidR="009A73C8" w:rsidRPr="00D1134A" w:rsidRDefault="009A73C8">
      <w:pPr>
        <w:numPr>
          <w:ilvl w:val="0"/>
          <w:numId w:val="42"/>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 xml:space="preserve">zmiany zasad gromadzenia i wysokości wpłat do pracowniczych planów kapitałowych, o których mowa w ustawie z dnia 4 października 2018 r. o </w:t>
      </w:r>
      <w:r w:rsidRPr="00D1134A">
        <w:rPr>
          <w:rFonts w:ascii="Arial" w:hAnsi="Arial" w:cs="Arial"/>
          <w:bCs/>
          <w:sz w:val="24"/>
          <w:szCs w:val="24"/>
        </w:rPr>
        <w:lastRenderedPageBreak/>
        <w:t>pracowniczych planach kapitałowych na zasadach i w sposób określony w ust. 7 – 13, jeżeli zmiany te będą miały wpływ na koszty wykonania umowy przez Wykonawcę. Ciężar udowodnienia poniesionych kosztów w zakresie, o którym mowa zdaniu poprzednim w całości leży po stronie Wykonawcy.</w:t>
      </w:r>
    </w:p>
    <w:p w14:paraId="02F368C0"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Zmiana umowy w zakresie, o którym mowa w ust. 1, będzie możliwa po dniu wejścia w życie przepisów będących przyczyną tych zmian.</w:t>
      </w:r>
    </w:p>
    <w:p w14:paraId="4F0650A9"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Wykonawca, w terminie 30 dni od dnia wejścia w życie przepisów dokonujących zmian w zakresie, o którym mowa w ust. 1, może wystąpić do Zamawiającego z pisemnym wnioskiem o dokonanie odpowiedniej zmiany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Jeśli wniosek Wykonawcy o dokonanie odpowiedniej zmiany wynagrodzenia należnego Wykonawcy umowy w zakresie, o którym mowa w ust. 1 pkt. 2), 3) i 4) wpłynie po upływie terminu, o którym mowa w poprzednim zdaniu, Zamawiający pozostawia wniosek bez rozpoznania.</w:t>
      </w:r>
    </w:p>
    <w:p w14:paraId="4051451B"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Zmiana wysokości wynagrodzenia należnego Wykonawcy w przypadku zaistnienia przesłanki, o której mowa w ust. 1 pkt 1, będzie odnosić się wyłącznie do części przedmiotu umowy realizowanej, zgodnie z terminami ustalonymi umową, po dniu wejścia w życie przepisów dotyczących zmiany, o której mowa w ust. 1 pkt 1.</w:t>
      </w:r>
    </w:p>
    <w:p w14:paraId="08D4E1E5"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W przypadku zmiany, o której mowa w ust. 1 pkt 1, wartość wynagrodzenia netto Wykonawcy nie zmieni się, a wartość wynagrodzenia brutto zostanie wyliczona na podstawie nowych przepisów zmieniających stawkę podatku od towarów i usług.</w:t>
      </w:r>
    </w:p>
    <w:p w14:paraId="69EAD3CC"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Strony oświadczają, że pod pojęciem odpowiedniej zmiany wynagrodzenia należnego Wykonawcy należy odpowiednio rozumieć:</w:t>
      </w:r>
    </w:p>
    <w:p w14:paraId="70CC2F7E" w14:textId="77777777" w:rsidR="009A73C8" w:rsidRPr="00D1134A" w:rsidRDefault="009A73C8">
      <w:pPr>
        <w:numPr>
          <w:ilvl w:val="0"/>
          <w:numId w:val="43"/>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 xml:space="preserve">w przypadku zmiany, o której mowa w ust. 1 pkt 2 – sumę wzrostu kosztów Wykonawcy wynikających z podwyższenia wynagrodzeń pracowników biorących bezpośredni udział w realizacji pozostałej do wykonania części umowy w momencie wejścia w życie przepisów dotyczących zmiany, o której mowa w ust. 1 pkt 2, do wysokości wynagrodzenia minimalnego za pracę, obowiązującej po zmianie przepisów lub jej odpowiedniej części, w przypadku osób zatrudnionych w wymiarze niższym niż pełen etat. Kwota </w:t>
      </w:r>
      <w:r w:rsidRPr="00D1134A">
        <w:rPr>
          <w:rFonts w:ascii="Arial" w:hAnsi="Arial" w:cs="Arial"/>
          <w:bCs/>
          <w:sz w:val="24"/>
          <w:szCs w:val="24"/>
        </w:rPr>
        <w:lastRenderedPageBreak/>
        <w:t>odpowiadająca wzrostowi kosztu Wykonawcy będzie odnosić się wyłącznie do części wynagrodzenia pracowników, o których mowa w zdaniu poprzednim, odpowiadającej zakresowi, w jakim wykonują oni prace bezpośrednio związane z realizacją niniejszej umowy,</w:t>
      </w:r>
    </w:p>
    <w:p w14:paraId="6446F4AD" w14:textId="77777777" w:rsidR="009A73C8" w:rsidRPr="00D1134A" w:rsidRDefault="009A73C8">
      <w:pPr>
        <w:numPr>
          <w:ilvl w:val="0"/>
          <w:numId w:val="43"/>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w przypadku zmiany, o której mowa w ust. 1 pkt 3 – sumę wzrostu kosztów wykonawcy zamówienia publicznego oraz drugiej strony umowy o pracę lub innej umowy cywilnoprawnej wynikających z konieczności odprowadzenia dodatkowych składek od wynagrodzeń osób biorących bezpośredni udział w realizacji pozostałej do wykonania części umowy w momencie wejścia w życie przepisów dotyczących zmiany o której mowa w ust. 1 pkt 3. Kwota odpowiadająca zmianie kosztu Wykonawcy będzie odnosić się wyłącznie do części wynagrodzenia pracowników, o których mowa w zdaniu poprzednim, odpowiadającej zakresowi, w jakim wykonują oni prace bezpośrednio związane z realizacją przedmiotu umowy,</w:t>
      </w:r>
    </w:p>
    <w:p w14:paraId="11256D16" w14:textId="77777777" w:rsidR="009A73C8" w:rsidRPr="00D1134A" w:rsidRDefault="009A73C8">
      <w:pPr>
        <w:numPr>
          <w:ilvl w:val="0"/>
          <w:numId w:val="43"/>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w przypadku zmiany, o której mowa w ust. 1 pkt 4 – sumę wzrostu kosztów wykonawcy zamówienia publicznego wynikających z konieczności odprowadzania dodatkowych wpłat lub zmiany zasad ich gromadzenia, które dotyczą wynagrodzenia osób biorących bezpośredni udział w realizacji pozostałej do wykonania części umowy w momencie wejścia w życie przepisów dotyczących zmiany o której mowa w ust. 1 pkt 4. Kwota odpowiadająca zmianie kosztu Wykonawcy będzie odnosić się wyłącznie do części wynagrodzenia pracowników, o których mowa w zdaniu poprzednim, odpowiadającej zakresowi, w jakim wykonują oni prace bezpośrednio związane z realizacją przedmiotu umowy.</w:t>
      </w:r>
    </w:p>
    <w:p w14:paraId="63D6AF78"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W przypadku zmian, o których mowa w ust. 1 pkt 2, pkt 3 lub pkt 4, Wykonawca, jest zobowiązany dołączyć wraz z wnioskiem, o którym mowa w ust. 3, dokumenty, z których będzie wynikać, w jakim zakresie te zmiany mają wpływ na koszty wykonania umowy, w szczególności:</w:t>
      </w:r>
    </w:p>
    <w:p w14:paraId="3E167D90" w14:textId="77777777" w:rsidR="009A73C8" w:rsidRPr="00D1134A" w:rsidRDefault="009A73C8">
      <w:pPr>
        <w:numPr>
          <w:ilvl w:val="0"/>
          <w:numId w:val="44"/>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pisemne zestawienie dotyczące liczby osób zatrudnionych i zaangażowanych przez Wykonawcę bezpośrednio w wykonywanie przedmiotu umowy, ze wskazaniem ich wymiaru czasu pracy,</w:t>
      </w:r>
    </w:p>
    <w:p w14:paraId="7FDBD786" w14:textId="77777777" w:rsidR="009A73C8" w:rsidRPr="00D1134A" w:rsidRDefault="009A73C8">
      <w:pPr>
        <w:numPr>
          <w:ilvl w:val="0"/>
          <w:numId w:val="44"/>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 xml:space="preserve">pisemne zestawienie wynagrodzeń (zarówno przed jak i po zmianie przepisów w zakresie którym mowa w ust. 1 pkt 2 pracowników biorących udział w realizacji przedmiotu umowy, wraz z określeniem zakresu (części etatu), w jakim wykonują oni prace bezpośrednio związane z realizacją </w:t>
      </w:r>
      <w:r w:rsidRPr="00D1134A">
        <w:rPr>
          <w:rFonts w:ascii="Arial" w:hAnsi="Arial" w:cs="Arial"/>
          <w:bCs/>
          <w:sz w:val="24"/>
          <w:szCs w:val="24"/>
        </w:rPr>
        <w:lastRenderedPageBreak/>
        <w:t>przedmiotu umowy oraz części wynagrodzenia odpowiadającej temu zakresowi - w przypadku zmiany, o której mowa w ust. 1 pkt 2, lub</w:t>
      </w:r>
    </w:p>
    <w:p w14:paraId="2FE82432" w14:textId="77777777" w:rsidR="009A73C8" w:rsidRPr="00D1134A" w:rsidRDefault="009A73C8">
      <w:pPr>
        <w:numPr>
          <w:ilvl w:val="0"/>
          <w:numId w:val="44"/>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pisemne zestawienie wynagrodzeń (zarówno przed jak i po zmianie przepisów w zakresie o którym mowa w ust. 1 pkt 3 pracowników biorących udział w realizacji przedmiotu umowy,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3,</w:t>
      </w:r>
    </w:p>
    <w:p w14:paraId="77C15705" w14:textId="77777777" w:rsidR="009A73C8" w:rsidRPr="00D1134A" w:rsidRDefault="009A73C8">
      <w:pPr>
        <w:numPr>
          <w:ilvl w:val="0"/>
          <w:numId w:val="44"/>
        </w:numPr>
        <w:tabs>
          <w:tab w:val="left" w:pos="2127"/>
          <w:tab w:val="left" w:pos="6237"/>
        </w:tabs>
        <w:spacing w:after="0" w:line="360" w:lineRule="auto"/>
        <w:ind w:left="851" w:hanging="425"/>
        <w:rPr>
          <w:rFonts w:ascii="Arial" w:hAnsi="Arial" w:cs="Arial"/>
          <w:bCs/>
          <w:sz w:val="24"/>
          <w:szCs w:val="24"/>
        </w:rPr>
      </w:pPr>
      <w:r w:rsidRPr="00D1134A">
        <w:rPr>
          <w:rFonts w:ascii="Arial" w:hAnsi="Arial" w:cs="Arial"/>
          <w:bCs/>
          <w:sz w:val="24"/>
          <w:szCs w:val="24"/>
        </w:rPr>
        <w:t>pisemne zestawienie wynagrodzeń (zarówno przed jak i po zmianie przepisów w zakresie, o którym mowa w ust. 1 pkt. 4 pracowników biorących udział w realizacji przedmiotu umowy, wraz z kwotami wpłat w części finansowanej przez Wykonawcę, z określeniem zakresu (części etatu), w jakim wykonują oni prace bezpośrednio związane z realizacją przedmiotu umowy oraz części wynagrodzenia odpowiadającej temu zakresowi – w przypadku zmiany, o której mowa w ust. 1 pkt. 4.</w:t>
      </w:r>
    </w:p>
    <w:p w14:paraId="4F34583F"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W terminie 30 dni roboczych od dnia otrzymania wniosku o którym mowa w ust. 3 oraz odpowiednio dokumentów, o których mowa w ust. 7, Zamawiający przekaże Wykonawcy informację o zakresie, w jakim zatwierdza wniosek oraz wskaże kwotę, o którą wynagrodzenie należne Wykonawcy powinno ulec zmianie, albo informację o niezatwierdzeniu wniosku wraz z uzasadnieniem.</w:t>
      </w:r>
    </w:p>
    <w:p w14:paraId="262A456D"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W przypadku nieprzedłożenia przez Wykonawcę kompletu dokumentów i informacji, o których mowa w ust. 7, Zamawiający wyznaczy Wykonawcy dodatkowy termin na ich uzupełnienie nie krótszy niż 3 dni lecz nie dłuższy niż 7 dni, licząc od dnia wyznaczenia. W takim przypadku termin, o którym mowa w ust. 8, będzie biegł od dnia doręczenia przez Wykonawcę uzupełnionych dokumentów.</w:t>
      </w:r>
    </w:p>
    <w:p w14:paraId="3EB62696"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Zawarcie aneksu w przypadku zmian, o których mowa w ust. 1 pkt 2, pkt 3 lub pkt 4 nastąpi nie później niż w terminie 14 dni roboczych od dnia zatwierdzenia przez Zamawiającego wniosku o dokonanie zmiany wysokości wynagrodzenia należnego Wykonawcy. W przypadku zmiany, o której mowa w ust. 1 pkt 1, zmiana wynagrodzenia brutto nie wymaga zawarcia aneksu do umowy i nastąpi także w przypadku niezłożenia wniosku Wykonawcy, o którym mowa w ust. 3.</w:t>
      </w:r>
    </w:p>
    <w:p w14:paraId="6CF326F9"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lastRenderedPageBreak/>
        <w:t>Postanowienia określone w niniejszym paragrafie będą miały odpowiednie zastosowanie do umów z podwykonawcami zawartymi na okres dłuższy niż 6 miesięcy. W sytuacji, w której umowa z podwykonawcą zostanie podpisana w okresie kiedy wynagrodzenie Wykonawcy jest już waloryzowane zgodnie z postanowieniami niniejszego paragrafu, to wynagrodzenie takiego podwykonawcy będzie waloryzowane od miesiąca następnego po miesiącu w którym zawarto umowę z podwykonawcą.</w:t>
      </w:r>
    </w:p>
    <w:p w14:paraId="472B2088" w14:textId="77777777" w:rsidR="009A73C8" w:rsidRPr="00D1134A" w:rsidRDefault="009A73C8">
      <w:pPr>
        <w:numPr>
          <w:ilvl w:val="0"/>
          <w:numId w:val="45"/>
        </w:numPr>
        <w:tabs>
          <w:tab w:val="clear" w:pos="360"/>
        </w:tabs>
        <w:spacing w:after="0" w:line="360" w:lineRule="auto"/>
        <w:ind w:left="426" w:hanging="426"/>
        <w:rPr>
          <w:rFonts w:ascii="Arial" w:hAnsi="Arial" w:cs="Arial"/>
          <w:bCs/>
          <w:sz w:val="24"/>
          <w:szCs w:val="24"/>
        </w:rPr>
      </w:pPr>
      <w:r w:rsidRPr="00D1134A">
        <w:rPr>
          <w:rFonts w:ascii="Arial" w:hAnsi="Arial" w:cs="Arial"/>
          <w:bCs/>
          <w:sz w:val="24"/>
          <w:szCs w:val="24"/>
        </w:rPr>
        <w:t>Wykonawca zobligowany będzie do wykazania Zamawiającemu, iż zawarł w umowach z podwykonawcami regulacje umowne realizujące zobowiązanie Wykonawcy, o którym mowa w ust. 11 w terminie do 7 dni od dnia zawarcia niniejszego aneksu do umowy w formie kopii lub skanów, pod rygorem odstąpienia przez Zamawiającego od umowy.</w:t>
      </w:r>
    </w:p>
    <w:p w14:paraId="5C8BE7D5" w14:textId="77777777" w:rsidR="009A73C8" w:rsidRDefault="009A73C8">
      <w:pPr>
        <w:numPr>
          <w:ilvl w:val="0"/>
          <w:numId w:val="45"/>
        </w:numPr>
        <w:tabs>
          <w:tab w:val="clear" w:pos="360"/>
        </w:tabs>
        <w:spacing w:line="360" w:lineRule="auto"/>
        <w:ind w:left="426" w:hanging="426"/>
        <w:rPr>
          <w:rFonts w:ascii="Arial" w:hAnsi="Arial" w:cs="Arial"/>
          <w:bCs/>
          <w:sz w:val="24"/>
          <w:szCs w:val="24"/>
        </w:rPr>
      </w:pPr>
      <w:r w:rsidRPr="00D1134A">
        <w:rPr>
          <w:rFonts w:ascii="Arial" w:hAnsi="Arial" w:cs="Arial"/>
          <w:bCs/>
          <w:sz w:val="24"/>
          <w:szCs w:val="24"/>
        </w:rPr>
        <w:t>Oświadczenie o odstąpieniu od umowy, o którym mowa w ust. 12, Zamawiający może złożyć w terminie do 30 dni od dnia zaistnienia tej przesłanki do odstąpienia od umowy z zachowaniem prawa do naliczenia kary umownej, o której mowa w § 16 ust. 1 pkt 1 umowy.</w:t>
      </w:r>
    </w:p>
    <w:p w14:paraId="0BDAB84F" w14:textId="59BAE5F5" w:rsidR="00D67704" w:rsidRPr="009E049F" w:rsidRDefault="009E049F" w:rsidP="00101701">
      <w:pPr>
        <w:spacing w:after="0"/>
        <w:jc w:val="center"/>
        <w:rPr>
          <w:rFonts w:ascii="Arial" w:hAnsi="Arial" w:cs="Arial"/>
          <w:sz w:val="24"/>
          <w:szCs w:val="24"/>
        </w:rPr>
      </w:pPr>
      <w:r w:rsidRPr="00CE35AD">
        <w:rPr>
          <w:rFonts w:ascii="Arial" w:hAnsi="Arial" w:cs="Arial"/>
          <w:sz w:val="24"/>
          <w:szCs w:val="24"/>
        </w:rPr>
        <w:t>ODSTĄPIENIE OD UMOWY</w:t>
      </w:r>
    </w:p>
    <w:p w14:paraId="60DD5463" w14:textId="6FDBD350" w:rsidR="00D67704" w:rsidRPr="009E049F" w:rsidRDefault="00D67704" w:rsidP="00497D5F">
      <w:pPr>
        <w:pStyle w:val="Tekstpodstawowy3"/>
        <w:spacing w:after="0" w:line="360" w:lineRule="auto"/>
        <w:jc w:val="center"/>
        <w:rPr>
          <w:rFonts w:ascii="Arial" w:hAnsi="Arial" w:cs="Arial"/>
          <w:sz w:val="24"/>
          <w:szCs w:val="24"/>
        </w:rPr>
      </w:pPr>
      <w:r w:rsidRPr="009E049F">
        <w:rPr>
          <w:rFonts w:ascii="Arial" w:hAnsi="Arial" w:cs="Arial"/>
          <w:sz w:val="24"/>
          <w:szCs w:val="24"/>
        </w:rPr>
        <w:t xml:space="preserve">§ </w:t>
      </w:r>
      <w:r w:rsidR="00EE500D">
        <w:rPr>
          <w:rFonts w:ascii="Arial" w:hAnsi="Arial" w:cs="Arial"/>
          <w:sz w:val="24"/>
          <w:szCs w:val="24"/>
        </w:rPr>
        <w:t>20</w:t>
      </w:r>
    </w:p>
    <w:p w14:paraId="25FB41D1" w14:textId="77777777" w:rsidR="00D67704" w:rsidRPr="004029B4" w:rsidRDefault="00D67704">
      <w:pPr>
        <w:pStyle w:val="Teksttreci1"/>
        <w:numPr>
          <w:ilvl w:val="0"/>
          <w:numId w:val="27"/>
        </w:numPr>
        <w:tabs>
          <w:tab w:val="left" w:pos="1440"/>
          <w:tab w:val="left" w:pos="1680"/>
        </w:tabs>
        <w:autoSpaceDN/>
        <w:spacing w:before="0" w:after="0" w:line="360" w:lineRule="auto"/>
        <w:ind w:left="426" w:hanging="426"/>
        <w:rPr>
          <w:rFonts w:ascii="Arial" w:hAnsi="Arial" w:cs="Arial"/>
          <w:sz w:val="24"/>
          <w:szCs w:val="24"/>
        </w:rPr>
      </w:pPr>
      <w:r w:rsidRPr="004029B4">
        <w:rPr>
          <w:rFonts w:ascii="Arial" w:hAnsi="Arial" w:cs="Arial"/>
          <w:sz w:val="24"/>
          <w:szCs w:val="24"/>
        </w:rPr>
        <w:t>Stronom przysługuje prawo odstąpienia od umowy w przypadkach wymienionych w treści tytułu XV i XVI Księgi III Kodeksu Cywilnego.</w:t>
      </w:r>
    </w:p>
    <w:p w14:paraId="3318BF53" w14:textId="77777777" w:rsidR="00D67704" w:rsidRPr="004029B4" w:rsidRDefault="00D67704">
      <w:pPr>
        <w:pStyle w:val="Teksttreci1"/>
        <w:numPr>
          <w:ilvl w:val="0"/>
          <w:numId w:val="27"/>
        </w:numPr>
        <w:tabs>
          <w:tab w:val="left" w:pos="1440"/>
          <w:tab w:val="left" w:pos="1680"/>
        </w:tabs>
        <w:autoSpaceDN/>
        <w:spacing w:before="0" w:after="0" w:line="360" w:lineRule="auto"/>
        <w:ind w:left="426" w:hanging="426"/>
        <w:rPr>
          <w:rFonts w:ascii="Arial" w:hAnsi="Arial" w:cs="Arial"/>
          <w:sz w:val="24"/>
          <w:szCs w:val="24"/>
        </w:rPr>
      </w:pPr>
      <w:r w:rsidRPr="004029B4">
        <w:rPr>
          <w:rFonts w:ascii="Arial" w:hAnsi="Arial" w:cs="Arial"/>
          <w:sz w:val="24"/>
          <w:szCs w:val="24"/>
        </w:rPr>
        <w:t xml:space="preserve">Nadto Zamawiającemu przysługuje prawo do odstąpienia od umowy </w:t>
      </w:r>
      <w:r w:rsidRPr="004029B4">
        <w:rPr>
          <w:rFonts w:ascii="Arial" w:hAnsi="Arial" w:cs="Arial"/>
          <w:sz w:val="24"/>
          <w:szCs w:val="24"/>
        </w:rPr>
        <w:br/>
        <w:t>w przypadku, gdy:</w:t>
      </w:r>
    </w:p>
    <w:p w14:paraId="5770A92B" w14:textId="50FE61D1" w:rsidR="00D67704" w:rsidRDefault="00D67704">
      <w:pPr>
        <w:pStyle w:val="Standard"/>
        <w:numPr>
          <w:ilvl w:val="0"/>
          <w:numId w:val="29"/>
        </w:numPr>
        <w:tabs>
          <w:tab w:val="clear" w:pos="2340"/>
          <w:tab w:val="num" w:pos="851"/>
          <w:tab w:val="left" w:pos="2520"/>
          <w:tab w:val="left" w:pos="3000"/>
        </w:tabs>
        <w:autoSpaceDN/>
        <w:spacing w:line="360" w:lineRule="auto"/>
        <w:ind w:left="851" w:hanging="425"/>
        <w:rPr>
          <w:rFonts w:ascii="Arial" w:hAnsi="Arial" w:cs="Arial"/>
        </w:rPr>
      </w:pPr>
      <w:r w:rsidRPr="00EA63AB">
        <w:rPr>
          <w:rFonts w:ascii="Arial" w:hAnsi="Arial" w:cs="Arial"/>
        </w:rPr>
        <w:t>wystąpi istotna zmiana okoliczności powodująca, że wykonanie umowy nie leży w interesie publicznym, czego nie można było przewidzieć w chwili zawarcia umowy, lub dalsze wykonywanie umowy może zagrozić istotnemu interesowi bezpieczeństwa państwa lub bezpieczeństwu publicznemu – odstąpienie od umowy w tym przypadku może nastąpić w terminie 30 dni od powzięcia wiadomości o powyższych okolicznościach,</w:t>
      </w:r>
    </w:p>
    <w:p w14:paraId="1816C48B" w14:textId="77777777" w:rsidR="00D67704" w:rsidRDefault="00D67704">
      <w:pPr>
        <w:pStyle w:val="Standard"/>
        <w:numPr>
          <w:ilvl w:val="0"/>
          <w:numId w:val="29"/>
        </w:numPr>
        <w:tabs>
          <w:tab w:val="clear" w:pos="2340"/>
          <w:tab w:val="num" w:pos="851"/>
          <w:tab w:val="left" w:pos="2520"/>
          <w:tab w:val="left" w:pos="3000"/>
        </w:tabs>
        <w:autoSpaceDN/>
        <w:spacing w:line="360" w:lineRule="auto"/>
        <w:ind w:left="851" w:hanging="425"/>
        <w:rPr>
          <w:rFonts w:ascii="Arial" w:hAnsi="Arial" w:cs="Arial"/>
        </w:rPr>
      </w:pPr>
      <w:r w:rsidRPr="00EA63AB">
        <w:rPr>
          <w:rFonts w:ascii="Arial" w:hAnsi="Arial" w:cs="Arial"/>
        </w:rPr>
        <w:t>Wykonawca przystąpi do likwidacji swojego przedsiębiorstwa - odstąpienie od umowy w tym przypadku może nastąpić w terminie dwóch tygodni od powzięcia wiadomości o powyższych okolicznościach,</w:t>
      </w:r>
    </w:p>
    <w:p w14:paraId="3C7ECDE1" w14:textId="77777777" w:rsidR="00D67704" w:rsidRDefault="00D67704">
      <w:pPr>
        <w:pStyle w:val="Standard"/>
        <w:numPr>
          <w:ilvl w:val="0"/>
          <w:numId w:val="29"/>
        </w:numPr>
        <w:tabs>
          <w:tab w:val="clear" w:pos="2340"/>
          <w:tab w:val="num" w:pos="851"/>
          <w:tab w:val="left" w:pos="2520"/>
          <w:tab w:val="left" w:pos="3000"/>
        </w:tabs>
        <w:autoSpaceDN/>
        <w:spacing w:line="360" w:lineRule="auto"/>
        <w:ind w:left="851" w:hanging="425"/>
        <w:rPr>
          <w:rFonts w:ascii="Arial" w:hAnsi="Arial" w:cs="Arial"/>
        </w:rPr>
      </w:pPr>
      <w:r>
        <w:rPr>
          <w:rFonts w:ascii="Arial" w:hAnsi="Arial" w:cs="Arial"/>
        </w:rPr>
        <w:t>z</w:t>
      </w:r>
      <w:r w:rsidRPr="00EA63AB">
        <w:rPr>
          <w:rFonts w:ascii="Arial" w:hAnsi="Arial" w:cs="Arial"/>
        </w:rPr>
        <w:t xml:space="preserve">ostanie wydany nakaz zajęcia majątku Wykonawcy lub do Zamawiającego wpłynie zajęcie komornicze, potwierdzające istnienie zobowiązania Wykonawcy wobec osoby trzeciej lub gdy Wykonawca zbył majątek na rzecz osób trzecich - odstąpienie od umowy w tym przypadku może nastąpić </w:t>
      </w:r>
      <w:r w:rsidRPr="00EA63AB">
        <w:rPr>
          <w:rFonts w:ascii="Arial" w:hAnsi="Arial" w:cs="Arial"/>
        </w:rPr>
        <w:lastRenderedPageBreak/>
        <w:t>w terminie dwóch tygodni od powzięcia wiadomości o powyższych okolicznościach,</w:t>
      </w:r>
    </w:p>
    <w:p w14:paraId="67AD1238" w14:textId="30E83B2E" w:rsidR="00D67704" w:rsidRDefault="00D67704">
      <w:pPr>
        <w:pStyle w:val="Standard"/>
        <w:numPr>
          <w:ilvl w:val="0"/>
          <w:numId w:val="29"/>
        </w:numPr>
        <w:tabs>
          <w:tab w:val="clear" w:pos="2340"/>
          <w:tab w:val="num" w:pos="851"/>
          <w:tab w:val="left" w:pos="2520"/>
          <w:tab w:val="left" w:pos="3000"/>
        </w:tabs>
        <w:autoSpaceDN/>
        <w:spacing w:line="360" w:lineRule="auto"/>
        <w:ind w:left="851" w:hanging="425"/>
        <w:rPr>
          <w:rFonts w:ascii="Arial" w:hAnsi="Arial" w:cs="Arial"/>
        </w:rPr>
      </w:pPr>
      <w:r w:rsidRPr="00EA63AB">
        <w:rPr>
          <w:rFonts w:ascii="Arial" w:hAnsi="Arial" w:cs="Arial"/>
        </w:rPr>
        <w:t xml:space="preserve">Wykonawca nie rozpoczął wykonywania przedmiotu umowy bez uzasadnionych przyczyn w terminie </w:t>
      </w:r>
      <w:r w:rsidR="00EE500D">
        <w:rPr>
          <w:rFonts w:ascii="Arial" w:hAnsi="Arial" w:cs="Arial"/>
        </w:rPr>
        <w:t>7</w:t>
      </w:r>
      <w:r w:rsidRPr="00EA63AB">
        <w:rPr>
          <w:rFonts w:ascii="Arial" w:hAnsi="Arial" w:cs="Arial"/>
        </w:rPr>
        <w:t xml:space="preserve"> dni </w:t>
      </w:r>
      <w:r>
        <w:rPr>
          <w:rFonts w:ascii="Arial" w:hAnsi="Arial" w:cs="Arial"/>
        </w:rPr>
        <w:t xml:space="preserve">od </w:t>
      </w:r>
      <w:r w:rsidR="004029B4">
        <w:rPr>
          <w:rFonts w:ascii="Arial" w:hAnsi="Arial" w:cs="Arial"/>
        </w:rPr>
        <w:t>dnia przekazania placu budowy</w:t>
      </w:r>
      <w:r>
        <w:rPr>
          <w:rFonts w:ascii="Arial" w:hAnsi="Arial" w:cs="Arial"/>
        </w:rPr>
        <w:t xml:space="preserve"> </w:t>
      </w:r>
      <w:r w:rsidRPr="00EA63AB">
        <w:rPr>
          <w:rFonts w:ascii="Arial" w:hAnsi="Arial" w:cs="Arial"/>
        </w:rPr>
        <w:t>oraz nie podejmuje ich pomimo wezwania Zamawiającego złożonego na piśmie - odstąpienie od umowy w tym przypadku może nastąpić w terminie dwóch tygodni od powzięcia wiadomości o powyższych okolicznościach</w:t>
      </w:r>
      <w:r>
        <w:rPr>
          <w:rFonts w:ascii="Arial" w:hAnsi="Arial" w:cs="Arial"/>
        </w:rPr>
        <w:t>,</w:t>
      </w:r>
    </w:p>
    <w:p w14:paraId="75A0D43E" w14:textId="01ECE6C2" w:rsidR="00D67704" w:rsidRDefault="00D67704">
      <w:pPr>
        <w:pStyle w:val="Standard"/>
        <w:numPr>
          <w:ilvl w:val="0"/>
          <w:numId w:val="29"/>
        </w:numPr>
        <w:tabs>
          <w:tab w:val="clear" w:pos="2340"/>
          <w:tab w:val="num" w:pos="851"/>
          <w:tab w:val="left" w:pos="2520"/>
          <w:tab w:val="left" w:pos="3000"/>
        </w:tabs>
        <w:autoSpaceDN/>
        <w:spacing w:line="360" w:lineRule="auto"/>
        <w:ind w:left="851" w:hanging="425"/>
        <w:rPr>
          <w:rFonts w:ascii="Arial" w:hAnsi="Arial" w:cs="Arial"/>
        </w:rPr>
      </w:pPr>
      <w:r w:rsidRPr="008D36FD">
        <w:rPr>
          <w:rFonts w:ascii="Arial" w:hAnsi="Arial" w:cs="Arial"/>
        </w:rPr>
        <w:t xml:space="preserve">Wykonawca przerwał realizację przedmiotu umowy i przerwa ta trwa dłużej niż 14 dni - odstąpienie od umowy w tym przypadku może nastąpić </w:t>
      </w:r>
      <w:r>
        <w:rPr>
          <w:rFonts w:ascii="Arial" w:hAnsi="Arial" w:cs="Arial"/>
        </w:rPr>
        <w:br/>
      </w:r>
      <w:r w:rsidRPr="008D36FD">
        <w:rPr>
          <w:rFonts w:ascii="Arial" w:hAnsi="Arial" w:cs="Arial"/>
        </w:rPr>
        <w:t>w terminie dwóch tygodni od powzięcia wiadomości</w:t>
      </w:r>
      <w:r>
        <w:rPr>
          <w:rFonts w:ascii="Arial" w:hAnsi="Arial" w:cs="Arial"/>
        </w:rPr>
        <w:t xml:space="preserve"> o </w:t>
      </w:r>
      <w:r w:rsidRPr="008D36FD">
        <w:rPr>
          <w:rFonts w:ascii="Arial" w:hAnsi="Arial" w:cs="Arial"/>
        </w:rPr>
        <w:t>powyższych okolicznościach</w:t>
      </w:r>
      <w:r>
        <w:rPr>
          <w:rFonts w:ascii="Arial" w:hAnsi="Arial" w:cs="Arial"/>
        </w:rPr>
        <w:t>,</w:t>
      </w:r>
    </w:p>
    <w:p w14:paraId="35FB4FED" w14:textId="204E3584" w:rsidR="00D67704" w:rsidRDefault="00D67704">
      <w:pPr>
        <w:pStyle w:val="Standard"/>
        <w:numPr>
          <w:ilvl w:val="0"/>
          <w:numId w:val="29"/>
        </w:numPr>
        <w:tabs>
          <w:tab w:val="clear" w:pos="2340"/>
          <w:tab w:val="num" w:pos="851"/>
          <w:tab w:val="left" w:pos="2520"/>
          <w:tab w:val="left" w:pos="3000"/>
        </w:tabs>
        <w:autoSpaceDN/>
        <w:spacing w:line="360" w:lineRule="auto"/>
        <w:ind w:left="851" w:hanging="425"/>
        <w:rPr>
          <w:rFonts w:ascii="Arial" w:hAnsi="Arial" w:cs="Arial"/>
        </w:rPr>
      </w:pPr>
      <w:r>
        <w:rPr>
          <w:rFonts w:ascii="Arial" w:hAnsi="Arial" w:cs="Arial"/>
        </w:rPr>
        <w:t>o</w:t>
      </w:r>
      <w:r w:rsidRPr="008D36FD">
        <w:rPr>
          <w:rFonts w:ascii="Arial" w:hAnsi="Arial" w:cs="Arial"/>
        </w:rPr>
        <w:t>rgan nadzoru budowlanego lub inne organy wstrzymają wykonanie robót obję</w:t>
      </w:r>
      <w:r>
        <w:rPr>
          <w:rFonts w:ascii="Arial" w:hAnsi="Arial" w:cs="Arial"/>
        </w:rPr>
        <w:t xml:space="preserve">tych nadzorem przez Wykonawcę z </w:t>
      </w:r>
      <w:r w:rsidRPr="008D36FD">
        <w:rPr>
          <w:rFonts w:ascii="Arial" w:hAnsi="Arial" w:cs="Arial"/>
        </w:rPr>
        <w:t xml:space="preserve">winy Wykonawcy na czas dłuższy niż 14 dni - odstąpienie od umowy w tym przypadku może nastąpić </w:t>
      </w:r>
      <w:r>
        <w:rPr>
          <w:rFonts w:ascii="Arial" w:hAnsi="Arial" w:cs="Arial"/>
        </w:rPr>
        <w:br/>
      </w:r>
      <w:r w:rsidRPr="008D36FD">
        <w:rPr>
          <w:rFonts w:ascii="Arial" w:hAnsi="Arial" w:cs="Arial"/>
        </w:rPr>
        <w:t>w terminie dwóch tygodni od zaist</w:t>
      </w:r>
      <w:r>
        <w:rPr>
          <w:rFonts w:ascii="Arial" w:hAnsi="Arial" w:cs="Arial"/>
        </w:rPr>
        <w:t>nienia powyższych okoliczności,</w:t>
      </w:r>
    </w:p>
    <w:p w14:paraId="05360540" w14:textId="77777777" w:rsidR="00D67704" w:rsidRDefault="00D67704">
      <w:pPr>
        <w:pStyle w:val="Standard"/>
        <w:numPr>
          <w:ilvl w:val="0"/>
          <w:numId w:val="29"/>
        </w:numPr>
        <w:tabs>
          <w:tab w:val="clear" w:pos="2340"/>
          <w:tab w:val="num" w:pos="851"/>
          <w:tab w:val="left" w:pos="2520"/>
          <w:tab w:val="left" w:pos="3000"/>
        </w:tabs>
        <w:autoSpaceDN/>
        <w:spacing w:line="360" w:lineRule="auto"/>
        <w:ind w:left="851" w:hanging="425"/>
        <w:rPr>
          <w:rFonts w:ascii="Arial" w:hAnsi="Arial" w:cs="Arial"/>
        </w:rPr>
      </w:pPr>
      <w:r w:rsidRPr="008D36FD">
        <w:rPr>
          <w:rFonts w:ascii="Arial" w:hAnsi="Arial" w:cs="Arial"/>
        </w:rPr>
        <w:t xml:space="preserve">Wykonawca powierzył roboty podwykonawcy bez uprzedniej zgody Zamawiającego - odstąpienie od umowy w tym przypadku może nastąpić </w:t>
      </w:r>
      <w:r>
        <w:rPr>
          <w:rFonts w:ascii="Arial" w:hAnsi="Arial" w:cs="Arial"/>
        </w:rPr>
        <w:br/>
      </w:r>
      <w:r w:rsidRPr="008D36FD">
        <w:rPr>
          <w:rFonts w:ascii="Arial" w:hAnsi="Arial" w:cs="Arial"/>
        </w:rPr>
        <w:t xml:space="preserve">w terminie dwóch tygodni od powzięcia przez Zamawiającego informacji </w:t>
      </w:r>
      <w:r>
        <w:rPr>
          <w:rFonts w:ascii="Arial" w:hAnsi="Arial" w:cs="Arial"/>
        </w:rPr>
        <w:br/>
      </w:r>
      <w:r w:rsidRPr="008D36FD">
        <w:rPr>
          <w:rFonts w:ascii="Arial" w:hAnsi="Arial" w:cs="Arial"/>
        </w:rPr>
        <w:t>o powyższej okoliczności</w:t>
      </w:r>
      <w:r>
        <w:rPr>
          <w:rFonts w:ascii="Arial" w:hAnsi="Arial" w:cs="Arial"/>
        </w:rPr>
        <w:t>,</w:t>
      </w:r>
    </w:p>
    <w:p w14:paraId="04742D0A" w14:textId="3C8D013C" w:rsidR="00D67704" w:rsidRPr="00A629A6" w:rsidRDefault="00D67704">
      <w:pPr>
        <w:pStyle w:val="Standard"/>
        <w:numPr>
          <w:ilvl w:val="0"/>
          <w:numId w:val="29"/>
        </w:numPr>
        <w:tabs>
          <w:tab w:val="clear" w:pos="2340"/>
          <w:tab w:val="num" w:pos="851"/>
          <w:tab w:val="left" w:pos="2520"/>
          <w:tab w:val="left" w:pos="3000"/>
        </w:tabs>
        <w:autoSpaceDN/>
        <w:spacing w:line="360" w:lineRule="auto"/>
        <w:ind w:left="851" w:hanging="425"/>
        <w:rPr>
          <w:rFonts w:ascii="Arial" w:hAnsi="Arial" w:cs="Arial"/>
        </w:rPr>
      </w:pPr>
      <w:r>
        <w:rPr>
          <w:rFonts w:ascii="Arial" w:hAnsi="Arial" w:cs="Arial"/>
        </w:rPr>
        <w:t>w</w:t>
      </w:r>
      <w:r w:rsidRPr="00A629A6">
        <w:rPr>
          <w:rFonts w:ascii="Arial" w:hAnsi="Arial" w:cs="Arial"/>
        </w:rPr>
        <w:t xml:space="preserve"> przypadku, o którym mowa w </w:t>
      </w:r>
      <w:r w:rsidRPr="00F836D4">
        <w:rPr>
          <w:rFonts w:ascii="Arial" w:hAnsi="Arial" w:cs="Arial"/>
        </w:rPr>
        <w:t xml:space="preserve">§ </w:t>
      </w:r>
      <w:r w:rsidR="009A4DC6" w:rsidRPr="00F836D4">
        <w:rPr>
          <w:rFonts w:ascii="Arial" w:hAnsi="Arial" w:cs="Arial"/>
        </w:rPr>
        <w:t>2</w:t>
      </w:r>
      <w:r w:rsidR="00EE500D">
        <w:rPr>
          <w:rFonts w:ascii="Arial" w:hAnsi="Arial" w:cs="Arial"/>
        </w:rPr>
        <w:t>1</w:t>
      </w:r>
      <w:r w:rsidRPr="00F836D4">
        <w:rPr>
          <w:rFonts w:ascii="Arial" w:hAnsi="Arial" w:cs="Arial"/>
        </w:rPr>
        <w:t>.</w:t>
      </w:r>
    </w:p>
    <w:p w14:paraId="77F0825D" w14:textId="77777777" w:rsidR="00D67704" w:rsidRDefault="00D67704">
      <w:pPr>
        <w:pStyle w:val="Teksttreci1"/>
        <w:numPr>
          <w:ilvl w:val="0"/>
          <w:numId w:val="27"/>
        </w:numPr>
        <w:tabs>
          <w:tab w:val="left" w:pos="1440"/>
        </w:tabs>
        <w:autoSpaceDN/>
        <w:spacing w:before="0" w:after="0" w:line="360" w:lineRule="auto"/>
        <w:ind w:left="426" w:right="20" w:hanging="426"/>
        <w:rPr>
          <w:rStyle w:val="Teksttreci61"/>
          <w:rFonts w:ascii="Arial" w:hAnsi="Arial" w:cs="Arial"/>
          <w:sz w:val="24"/>
          <w:szCs w:val="24"/>
        </w:rPr>
      </w:pPr>
      <w:r w:rsidRPr="00EA63AB">
        <w:rPr>
          <w:rStyle w:val="Teksttreci61"/>
          <w:rFonts w:ascii="Arial" w:hAnsi="Arial" w:cs="Arial"/>
          <w:sz w:val="24"/>
          <w:szCs w:val="24"/>
        </w:rPr>
        <w:t>Dla zachowania terminów o których mowa w ust.</w:t>
      </w:r>
      <w:r>
        <w:rPr>
          <w:rStyle w:val="Teksttreci61"/>
          <w:rFonts w:ascii="Arial" w:hAnsi="Arial" w:cs="Arial"/>
          <w:sz w:val="24"/>
          <w:szCs w:val="24"/>
        </w:rPr>
        <w:t xml:space="preserve"> </w:t>
      </w:r>
      <w:r w:rsidRPr="00EA63AB">
        <w:rPr>
          <w:rStyle w:val="Teksttreci61"/>
          <w:rFonts w:ascii="Arial" w:hAnsi="Arial" w:cs="Arial"/>
          <w:sz w:val="24"/>
          <w:szCs w:val="24"/>
        </w:rPr>
        <w:t>2 wystarczy wysłanie oświadczenia przez Zamawiającego do Wykonawcy w tych terminach.</w:t>
      </w:r>
    </w:p>
    <w:p w14:paraId="60C630A8" w14:textId="71287D70" w:rsidR="00D67704" w:rsidRDefault="00D67704">
      <w:pPr>
        <w:pStyle w:val="Teksttreci1"/>
        <w:numPr>
          <w:ilvl w:val="0"/>
          <w:numId w:val="27"/>
        </w:numPr>
        <w:tabs>
          <w:tab w:val="left" w:pos="1440"/>
        </w:tabs>
        <w:autoSpaceDN/>
        <w:spacing w:before="0" w:after="0" w:line="360" w:lineRule="auto"/>
        <w:ind w:left="426" w:right="20" w:hanging="426"/>
        <w:rPr>
          <w:rFonts w:ascii="Arial" w:hAnsi="Arial" w:cs="Arial"/>
          <w:sz w:val="24"/>
          <w:szCs w:val="24"/>
        </w:rPr>
      </w:pPr>
      <w:r w:rsidRPr="00A629A6">
        <w:rPr>
          <w:rStyle w:val="Teksttreci61"/>
          <w:rFonts w:ascii="Arial" w:hAnsi="Arial" w:cs="Arial"/>
          <w:sz w:val="24"/>
          <w:szCs w:val="24"/>
        </w:rPr>
        <w:t xml:space="preserve">Wykonawca przy udziale </w:t>
      </w:r>
      <w:r w:rsidR="00904ECF">
        <w:rPr>
          <w:rStyle w:val="Teksttreci61"/>
          <w:rFonts w:ascii="Arial" w:hAnsi="Arial" w:cs="Arial"/>
          <w:sz w:val="24"/>
          <w:szCs w:val="24"/>
        </w:rPr>
        <w:t>Z</w:t>
      </w:r>
      <w:r w:rsidRPr="00A629A6">
        <w:rPr>
          <w:rStyle w:val="Teksttreci61"/>
          <w:rFonts w:ascii="Arial" w:hAnsi="Arial" w:cs="Arial"/>
          <w:sz w:val="24"/>
          <w:szCs w:val="24"/>
        </w:rPr>
        <w:t xml:space="preserve">amawiającego w terminie 14 dni od daty odstąpienia od umowy sporządzi szczegółowy protokół inwentaryzacji (opis rzeczowy) wykonanych </w:t>
      </w:r>
      <w:r>
        <w:rPr>
          <w:rStyle w:val="Teksttreci61"/>
          <w:rFonts w:ascii="Arial" w:hAnsi="Arial" w:cs="Arial"/>
          <w:sz w:val="24"/>
          <w:szCs w:val="24"/>
        </w:rPr>
        <w:t>prac</w:t>
      </w:r>
      <w:r w:rsidRPr="00A629A6">
        <w:rPr>
          <w:rStyle w:val="Teksttreci61"/>
          <w:rFonts w:ascii="Arial" w:hAnsi="Arial" w:cs="Arial"/>
          <w:sz w:val="24"/>
          <w:szCs w:val="24"/>
        </w:rPr>
        <w:t xml:space="preserve"> wg stanu na dzień odstąpienia. </w:t>
      </w:r>
      <w:r w:rsidRPr="00A629A6">
        <w:rPr>
          <w:rFonts w:ascii="Arial" w:hAnsi="Arial" w:cs="Arial"/>
          <w:sz w:val="24"/>
          <w:szCs w:val="24"/>
        </w:rPr>
        <w:t>W przypadku niewykonania tego obowiązku bądź nieprzystąpienia do jego realizacji w terminie 7 dni, Zamawiający zleci jego wykonanie lub sam dokona inwentaryzacji - na koszt</w:t>
      </w:r>
      <w:r w:rsidR="00CE35AD">
        <w:rPr>
          <w:rFonts w:ascii="Arial" w:hAnsi="Arial" w:cs="Arial"/>
          <w:sz w:val="24"/>
          <w:szCs w:val="24"/>
        </w:rPr>
        <w:t xml:space="preserve"> </w:t>
      </w:r>
      <w:r w:rsidRPr="00A629A6">
        <w:rPr>
          <w:rFonts w:ascii="Arial" w:hAnsi="Arial" w:cs="Arial"/>
          <w:sz w:val="24"/>
          <w:szCs w:val="24"/>
        </w:rPr>
        <w:t>i ryzyko Wykonawcy</w:t>
      </w:r>
      <w:r>
        <w:rPr>
          <w:rFonts w:ascii="Arial" w:hAnsi="Arial" w:cs="Arial"/>
          <w:sz w:val="24"/>
          <w:szCs w:val="24"/>
        </w:rPr>
        <w:t>.</w:t>
      </w:r>
    </w:p>
    <w:p w14:paraId="2E457513" w14:textId="77777777" w:rsidR="00D67704" w:rsidRDefault="00D67704">
      <w:pPr>
        <w:pStyle w:val="Teksttreci1"/>
        <w:numPr>
          <w:ilvl w:val="0"/>
          <w:numId w:val="27"/>
        </w:numPr>
        <w:tabs>
          <w:tab w:val="left" w:pos="1440"/>
        </w:tabs>
        <w:autoSpaceDN/>
        <w:spacing w:before="0" w:after="0" w:line="360" w:lineRule="auto"/>
        <w:ind w:left="426" w:right="20" w:hanging="426"/>
        <w:rPr>
          <w:rFonts w:ascii="Arial" w:hAnsi="Arial" w:cs="Arial"/>
          <w:sz w:val="24"/>
          <w:szCs w:val="24"/>
        </w:rPr>
      </w:pPr>
      <w:r w:rsidRPr="00A629A6">
        <w:rPr>
          <w:rFonts w:ascii="Arial" w:hAnsi="Arial" w:cs="Arial"/>
          <w:sz w:val="24"/>
          <w:szCs w:val="24"/>
        </w:rPr>
        <w:t>Dokonana inwentaryzacja stanowić będzie podstawę do ustalenia wynagrodzenia Wykonawcy.</w:t>
      </w:r>
    </w:p>
    <w:p w14:paraId="39A91DCA" w14:textId="43D634BC" w:rsidR="003803CE" w:rsidRDefault="00D67704">
      <w:pPr>
        <w:pStyle w:val="Teksttreci1"/>
        <w:numPr>
          <w:ilvl w:val="0"/>
          <w:numId w:val="27"/>
        </w:numPr>
        <w:tabs>
          <w:tab w:val="left" w:pos="1440"/>
        </w:tabs>
        <w:autoSpaceDN/>
        <w:spacing w:before="0" w:after="0" w:line="360" w:lineRule="auto"/>
        <w:ind w:left="426" w:right="20" w:hanging="426"/>
        <w:rPr>
          <w:rStyle w:val="Teksttreci61"/>
          <w:rFonts w:ascii="Arial" w:hAnsi="Arial" w:cs="Arial"/>
          <w:sz w:val="24"/>
          <w:szCs w:val="24"/>
        </w:rPr>
      </w:pPr>
      <w:r w:rsidRPr="00A629A6">
        <w:rPr>
          <w:rStyle w:val="Teksttreci61"/>
          <w:rFonts w:ascii="Arial" w:hAnsi="Arial" w:cs="Arial"/>
          <w:sz w:val="24"/>
          <w:szCs w:val="24"/>
        </w:rPr>
        <w:t>Odstąpienie od umowy powinno nastąpić w formie pisemnej pod rygorem nieważności takiego oświadczenia i powinno zawierać uzasadnienie.</w:t>
      </w:r>
    </w:p>
    <w:p w14:paraId="0BB1D77B" w14:textId="77777777" w:rsidR="003803CE" w:rsidRDefault="003803CE">
      <w:pPr>
        <w:rPr>
          <w:rStyle w:val="Teksttreci61"/>
          <w:rFonts w:ascii="Arial" w:eastAsia="SimSun" w:hAnsi="Arial" w:cs="Arial"/>
          <w:kern w:val="3"/>
          <w:sz w:val="24"/>
          <w:szCs w:val="24"/>
          <w:lang w:eastAsia="zh-CN"/>
        </w:rPr>
      </w:pPr>
      <w:r>
        <w:rPr>
          <w:rStyle w:val="Teksttreci61"/>
          <w:rFonts w:ascii="Arial" w:hAnsi="Arial" w:cs="Arial"/>
          <w:sz w:val="24"/>
          <w:szCs w:val="24"/>
        </w:rPr>
        <w:br w:type="page"/>
      </w:r>
    </w:p>
    <w:p w14:paraId="6430C9F3" w14:textId="090F39B4" w:rsidR="008261E4" w:rsidRPr="009A0E2B" w:rsidRDefault="00D67704" w:rsidP="009A0E2B">
      <w:pPr>
        <w:pStyle w:val="Teksttreci1"/>
        <w:numPr>
          <w:ilvl w:val="0"/>
          <w:numId w:val="27"/>
        </w:numPr>
        <w:tabs>
          <w:tab w:val="left" w:pos="1440"/>
        </w:tabs>
        <w:autoSpaceDN/>
        <w:spacing w:before="0" w:after="0" w:line="360" w:lineRule="auto"/>
        <w:ind w:left="426" w:right="20" w:hanging="426"/>
        <w:rPr>
          <w:rFonts w:ascii="Arial" w:hAnsi="Arial" w:cs="Arial"/>
          <w:sz w:val="24"/>
          <w:szCs w:val="24"/>
        </w:rPr>
      </w:pPr>
      <w:r w:rsidRPr="00A629A6">
        <w:rPr>
          <w:rFonts w:ascii="Arial" w:hAnsi="Arial" w:cs="Arial"/>
          <w:sz w:val="24"/>
          <w:szCs w:val="24"/>
        </w:rPr>
        <w:lastRenderedPageBreak/>
        <w:t>W przypadku odstąpienia od umowy strony są zobowiązane do następujących czynności:</w:t>
      </w:r>
    </w:p>
    <w:p w14:paraId="210C4117" w14:textId="77777777" w:rsidR="00D67704" w:rsidRPr="00EA63AB" w:rsidRDefault="00D67704">
      <w:pPr>
        <w:pStyle w:val="Standard"/>
        <w:numPr>
          <w:ilvl w:val="0"/>
          <w:numId w:val="28"/>
        </w:numPr>
        <w:autoSpaceDN/>
        <w:spacing w:line="360" w:lineRule="auto"/>
        <w:ind w:left="851" w:hanging="425"/>
        <w:rPr>
          <w:rFonts w:ascii="Arial" w:hAnsi="Arial" w:cs="Arial"/>
        </w:rPr>
      </w:pPr>
      <w:r w:rsidRPr="00EA63AB">
        <w:rPr>
          <w:rFonts w:ascii="Arial" w:hAnsi="Arial" w:cs="Arial"/>
        </w:rPr>
        <w:t>dokonania przez Wykonawcę inwentaryzacji wykonanych robót oraz sporządzenia protokołu z inwentaryzacji według daty odstąpienia od umowy,</w:t>
      </w:r>
    </w:p>
    <w:p w14:paraId="6E29E2E6" w14:textId="77777777" w:rsidR="00D67704" w:rsidRDefault="00D67704">
      <w:pPr>
        <w:pStyle w:val="Standard"/>
        <w:numPr>
          <w:ilvl w:val="0"/>
          <w:numId w:val="28"/>
        </w:numPr>
        <w:autoSpaceDN/>
        <w:spacing w:line="360" w:lineRule="auto"/>
        <w:ind w:left="851" w:hanging="425"/>
        <w:rPr>
          <w:rFonts w:ascii="Arial" w:hAnsi="Arial" w:cs="Arial"/>
        </w:rPr>
      </w:pPr>
      <w:r w:rsidRPr="00EA63AB">
        <w:rPr>
          <w:rFonts w:ascii="Arial" w:hAnsi="Arial" w:cs="Arial"/>
        </w:rPr>
        <w:t>ustalenia sposobu zabezpieczenia przerwanych robót na koszt strony odpowiedzialnej za odstąpienie od umowy,</w:t>
      </w:r>
    </w:p>
    <w:p w14:paraId="57F27FB3" w14:textId="6409E631" w:rsidR="00D67704" w:rsidRPr="00A629A6" w:rsidRDefault="00D67704">
      <w:pPr>
        <w:pStyle w:val="Standard"/>
        <w:numPr>
          <w:ilvl w:val="0"/>
          <w:numId w:val="28"/>
        </w:numPr>
        <w:autoSpaceDN/>
        <w:spacing w:line="360" w:lineRule="auto"/>
        <w:ind w:left="851" w:hanging="425"/>
        <w:rPr>
          <w:rFonts w:ascii="Arial" w:hAnsi="Arial" w:cs="Arial"/>
        </w:rPr>
      </w:pPr>
      <w:r w:rsidRPr="00A629A6">
        <w:rPr>
          <w:rFonts w:ascii="Arial" w:hAnsi="Arial" w:cs="Arial"/>
        </w:rPr>
        <w:t>Wykonawca zobowiązany jest dostarczyć Zamawiającemu dokumenty odbiorowe jak w §</w:t>
      </w:r>
      <w:r>
        <w:rPr>
          <w:rFonts w:ascii="Arial" w:hAnsi="Arial" w:cs="Arial"/>
        </w:rPr>
        <w:t xml:space="preserve"> 11</w:t>
      </w:r>
      <w:r w:rsidRPr="00A629A6">
        <w:rPr>
          <w:rFonts w:ascii="Arial" w:hAnsi="Arial" w:cs="Arial"/>
        </w:rPr>
        <w:t xml:space="preserve"> w zakresie wykonanych robót wraz z rozliczeni</w:t>
      </w:r>
      <w:r>
        <w:rPr>
          <w:rFonts w:ascii="Arial" w:hAnsi="Arial" w:cs="Arial"/>
        </w:rPr>
        <w:t>em finansowym przedmiotu umowy</w:t>
      </w:r>
      <w:r w:rsidR="00CE35AD">
        <w:rPr>
          <w:rFonts w:ascii="Arial" w:hAnsi="Arial" w:cs="Arial"/>
        </w:rPr>
        <w:t>.</w:t>
      </w:r>
    </w:p>
    <w:p w14:paraId="0D19D078" w14:textId="6AD0C40F" w:rsidR="00D67704" w:rsidRPr="00EA63AB" w:rsidRDefault="00D67704" w:rsidP="004029B4">
      <w:pPr>
        <w:pStyle w:val="Standard"/>
        <w:spacing w:line="360" w:lineRule="auto"/>
        <w:ind w:left="425" w:hanging="425"/>
        <w:rPr>
          <w:rFonts w:ascii="Arial" w:hAnsi="Arial" w:cs="Arial"/>
        </w:rPr>
      </w:pPr>
      <w:r w:rsidRPr="00EA63AB">
        <w:rPr>
          <w:rFonts w:ascii="Arial" w:hAnsi="Arial" w:cs="Arial"/>
        </w:rPr>
        <w:t>8.  W przypadku niewykonania przez Wykonawcę postanowień ust.</w:t>
      </w:r>
      <w:r>
        <w:rPr>
          <w:rFonts w:ascii="Arial" w:hAnsi="Arial" w:cs="Arial"/>
        </w:rPr>
        <w:t xml:space="preserve"> 7</w:t>
      </w:r>
      <w:r w:rsidRPr="00EA63AB">
        <w:rPr>
          <w:rFonts w:ascii="Arial" w:hAnsi="Arial" w:cs="Arial"/>
        </w:rPr>
        <w:t xml:space="preserve"> pkt 1, 2</w:t>
      </w:r>
      <w:r>
        <w:rPr>
          <w:rFonts w:ascii="Arial" w:hAnsi="Arial" w:cs="Arial"/>
        </w:rPr>
        <w:t xml:space="preserve"> i</w:t>
      </w:r>
      <w:r w:rsidRPr="00EA63AB">
        <w:rPr>
          <w:rFonts w:ascii="Arial" w:hAnsi="Arial" w:cs="Arial"/>
        </w:rPr>
        <w:t xml:space="preserve"> 3 Zamawiający może zlecić wykonanie tych czynności innym podmiotom </w:t>
      </w:r>
      <w:r>
        <w:rPr>
          <w:rFonts w:ascii="Arial" w:hAnsi="Arial" w:cs="Arial"/>
        </w:rPr>
        <w:br/>
      </w:r>
      <w:r w:rsidRPr="00EA63AB">
        <w:rPr>
          <w:rFonts w:ascii="Arial" w:hAnsi="Arial" w:cs="Arial"/>
        </w:rPr>
        <w:t>a kosztami obciąży Wykonawcę.</w:t>
      </w:r>
    </w:p>
    <w:p w14:paraId="698B82FE" w14:textId="35A7D2EE" w:rsidR="004B4BC8" w:rsidRDefault="00D67704" w:rsidP="00C85B5F">
      <w:pPr>
        <w:pStyle w:val="Standard"/>
        <w:spacing w:line="360" w:lineRule="auto"/>
        <w:ind w:left="425" w:hanging="425"/>
        <w:rPr>
          <w:rFonts w:ascii="Arial" w:hAnsi="Arial" w:cs="Arial"/>
        </w:rPr>
      </w:pPr>
      <w:r w:rsidRPr="00EA63AB">
        <w:rPr>
          <w:rFonts w:ascii="Arial" w:hAnsi="Arial" w:cs="Arial"/>
        </w:rPr>
        <w:t xml:space="preserve">9. W razie odstąpienia od umowy wykonane roboty, prace tymczasowe oraz materiały i sprzęt opłacone przez Zamawiającego stanowią jego własność </w:t>
      </w:r>
      <w:r>
        <w:rPr>
          <w:rFonts w:ascii="Arial" w:hAnsi="Arial" w:cs="Arial"/>
        </w:rPr>
        <w:br/>
      </w:r>
      <w:r w:rsidRPr="00EA63AB">
        <w:rPr>
          <w:rFonts w:ascii="Arial" w:hAnsi="Arial" w:cs="Arial"/>
        </w:rPr>
        <w:t>i pozostaną w jego dyspozycji.</w:t>
      </w:r>
    </w:p>
    <w:p w14:paraId="0C64F74F" w14:textId="2C7D9A0C" w:rsidR="00D67704" w:rsidRPr="00CE35AD" w:rsidRDefault="00CE35AD" w:rsidP="005E202D">
      <w:pPr>
        <w:pStyle w:val="Akapitzlist"/>
        <w:spacing w:before="240" w:after="0" w:line="360" w:lineRule="auto"/>
        <w:ind w:left="0"/>
        <w:jc w:val="center"/>
        <w:rPr>
          <w:rFonts w:ascii="Arial" w:hAnsi="Arial" w:cs="Arial"/>
          <w:sz w:val="24"/>
          <w:szCs w:val="24"/>
        </w:rPr>
      </w:pPr>
      <w:r w:rsidRPr="00CE35AD">
        <w:rPr>
          <w:rFonts w:ascii="Arial" w:hAnsi="Arial" w:cs="Arial"/>
          <w:sz w:val="24"/>
          <w:szCs w:val="24"/>
        </w:rPr>
        <w:t>WYKONANIE ZASTĘPCZE</w:t>
      </w:r>
    </w:p>
    <w:p w14:paraId="18703C90" w14:textId="11CA95E7" w:rsidR="00D67704" w:rsidRPr="00CE35AD" w:rsidRDefault="00D67704" w:rsidP="00A50C04">
      <w:pPr>
        <w:pStyle w:val="Akapitzlist"/>
        <w:spacing w:after="0" w:line="360" w:lineRule="auto"/>
        <w:ind w:left="0"/>
        <w:jc w:val="center"/>
        <w:rPr>
          <w:rFonts w:ascii="Arial" w:hAnsi="Arial" w:cs="Arial"/>
        </w:rPr>
      </w:pPr>
      <w:r w:rsidRPr="00CE35AD">
        <w:rPr>
          <w:rFonts w:ascii="Arial" w:hAnsi="Arial" w:cs="Arial"/>
          <w:sz w:val="24"/>
          <w:szCs w:val="24"/>
        </w:rPr>
        <w:t xml:space="preserve">§ </w:t>
      </w:r>
      <w:r w:rsidR="009A4DC6" w:rsidRPr="00CE35AD">
        <w:rPr>
          <w:rFonts w:ascii="Arial" w:hAnsi="Arial" w:cs="Arial"/>
          <w:sz w:val="24"/>
          <w:szCs w:val="24"/>
        </w:rPr>
        <w:t>2</w:t>
      </w:r>
      <w:r w:rsidR="00EE500D">
        <w:rPr>
          <w:rFonts w:ascii="Arial" w:hAnsi="Arial" w:cs="Arial"/>
          <w:sz w:val="24"/>
          <w:szCs w:val="24"/>
        </w:rPr>
        <w:t>1</w:t>
      </w:r>
    </w:p>
    <w:p w14:paraId="24D00FE5" w14:textId="6E0CE57E" w:rsidR="00D67704" w:rsidRDefault="00D67704" w:rsidP="008C70CD">
      <w:pPr>
        <w:pStyle w:val="Tekstpodstawowy3"/>
        <w:spacing w:after="0" w:line="360" w:lineRule="auto"/>
        <w:rPr>
          <w:rFonts w:ascii="Arial" w:hAnsi="Arial" w:cs="Arial"/>
          <w:sz w:val="24"/>
          <w:szCs w:val="24"/>
        </w:rPr>
      </w:pPr>
      <w:r w:rsidRPr="00EA63AB">
        <w:rPr>
          <w:rFonts w:ascii="Arial" w:hAnsi="Arial" w:cs="Arial"/>
          <w:sz w:val="24"/>
          <w:szCs w:val="24"/>
        </w:rPr>
        <w:t xml:space="preserve">Jeżeli Wykonawca realizuje przedmiot umowy w sposób wadliwy albo sprzeczny </w:t>
      </w:r>
      <w:r>
        <w:rPr>
          <w:rFonts w:ascii="Arial" w:hAnsi="Arial" w:cs="Arial"/>
          <w:sz w:val="24"/>
          <w:szCs w:val="24"/>
        </w:rPr>
        <w:br/>
      </w:r>
      <w:r w:rsidRPr="00EA63AB">
        <w:rPr>
          <w:rFonts w:ascii="Arial" w:hAnsi="Arial" w:cs="Arial"/>
          <w:sz w:val="24"/>
          <w:szCs w:val="24"/>
        </w:rPr>
        <w:t xml:space="preserve">z umową, Zamawiający może wezwać go do zmiany sposobu wykonywania </w:t>
      </w:r>
      <w:r>
        <w:rPr>
          <w:rFonts w:ascii="Arial" w:hAnsi="Arial" w:cs="Arial"/>
          <w:sz w:val="24"/>
          <w:szCs w:val="24"/>
        </w:rPr>
        <w:br/>
      </w:r>
      <w:r w:rsidRPr="00EA63AB">
        <w:rPr>
          <w:rFonts w:ascii="Arial" w:hAnsi="Arial" w:cs="Arial"/>
          <w:sz w:val="24"/>
          <w:szCs w:val="24"/>
        </w:rPr>
        <w:t xml:space="preserve">i wyznaczyć mu w tym celu odpowiedni termin. Po bezskutecznym upływie wyznaczonego terminu Zamawiający może od umowy odstąpić w terminie </w:t>
      </w:r>
      <w:r>
        <w:rPr>
          <w:rFonts w:ascii="Arial" w:hAnsi="Arial" w:cs="Arial"/>
          <w:sz w:val="24"/>
          <w:szCs w:val="24"/>
        </w:rPr>
        <w:t xml:space="preserve">14 dni </w:t>
      </w:r>
      <w:r>
        <w:rPr>
          <w:rFonts w:ascii="Arial" w:hAnsi="Arial" w:cs="Arial"/>
          <w:sz w:val="24"/>
          <w:szCs w:val="24"/>
        </w:rPr>
        <w:br/>
      </w:r>
      <w:r w:rsidRPr="00EA63AB">
        <w:rPr>
          <w:rFonts w:ascii="Arial" w:hAnsi="Arial" w:cs="Arial"/>
          <w:sz w:val="24"/>
          <w:szCs w:val="24"/>
        </w:rPr>
        <w:t xml:space="preserve">od dnia powstania podstawy odstąpienia </w:t>
      </w:r>
      <w:r>
        <w:rPr>
          <w:rFonts w:ascii="Arial" w:hAnsi="Arial" w:cs="Arial"/>
          <w:sz w:val="24"/>
          <w:szCs w:val="24"/>
        </w:rPr>
        <w:t>lub</w:t>
      </w:r>
      <w:r w:rsidRPr="00EA63AB">
        <w:rPr>
          <w:rFonts w:ascii="Arial" w:hAnsi="Arial" w:cs="Arial"/>
          <w:sz w:val="24"/>
          <w:szCs w:val="24"/>
        </w:rPr>
        <w:t xml:space="preserve"> powierzyć wykonanie zastępcze robót innemu podmiotowi na koszt i ryzyko Wykonawcy bez konieczności uzyskiwania upoważnienia sądowego.</w:t>
      </w:r>
    </w:p>
    <w:p w14:paraId="5F17147D" w14:textId="15DAC398" w:rsidR="009B3F65" w:rsidRPr="00934DD3" w:rsidRDefault="009B3F65" w:rsidP="00934DD3">
      <w:pPr>
        <w:pStyle w:val="Akapitzlist"/>
        <w:spacing w:before="240" w:after="0" w:line="360" w:lineRule="auto"/>
        <w:ind w:left="0"/>
        <w:jc w:val="center"/>
        <w:rPr>
          <w:rFonts w:ascii="Arial" w:hAnsi="Arial" w:cs="Arial"/>
          <w:sz w:val="24"/>
          <w:szCs w:val="24"/>
        </w:rPr>
      </w:pPr>
      <w:r w:rsidRPr="00934DD3">
        <w:rPr>
          <w:rFonts w:ascii="Arial" w:hAnsi="Arial" w:cs="Arial"/>
          <w:sz w:val="24"/>
          <w:szCs w:val="24"/>
        </w:rPr>
        <w:t>ROBOTY DODATKOWE I ZAMIENNE</w:t>
      </w:r>
    </w:p>
    <w:p w14:paraId="0DECD032" w14:textId="331D8CFA" w:rsidR="009B3F65" w:rsidRPr="009B3F65" w:rsidRDefault="009B3F65" w:rsidP="009B3F65">
      <w:pPr>
        <w:pStyle w:val="Akapitzlist"/>
        <w:spacing w:after="0" w:line="360" w:lineRule="auto"/>
        <w:ind w:left="0"/>
        <w:jc w:val="center"/>
        <w:rPr>
          <w:rFonts w:ascii="Arial" w:hAnsi="Arial" w:cs="Arial"/>
        </w:rPr>
      </w:pPr>
      <w:r w:rsidRPr="00CE35AD">
        <w:rPr>
          <w:rFonts w:ascii="Arial" w:hAnsi="Arial" w:cs="Arial"/>
          <w:sz w:val="24"/>
          <w:szCs w:val="24"/>
        </w:rPr>
        <w:t>§ 2</w:t>
      </w:r>
      <w:r w:rsidR="00EE500D">
        <w:rPr>
          <w:rFonts w:ascii="Arial" w:hAnsi="Arial" w:cs="Arial"/>
          <w:sz w:val="24"/>
          <w:szCs w:val="24"/>
        </w:rPr>
        <w:t>2</w:t>
      </w:r>
    </w:p>
    <w:p w14:paraId="1379F1C1" w14:textId="6769FCF7" w:rsidR="00BD4C0E" w:rsidRDefault="009B3F65">
      <w:pPr>
        <w:pStyle w:val="Akapitzlist"/>
        <w:widowControl w:val="0"/>
        <w:numPr>
          <w:ilvl w:val="0"/>
          <w:numId w:val="30"/>
        </w:numPr>
        <w:suppressAutoHyphens/>
        <w:spacing w:after="0" w:line="360" w:lineRule="auto"/>
        <w:ind w:left="426" w:hanging="426"/>
        <w:contextualSpacing w:val="0"/>
        <w:textAlignment w:val="baseline"/>
        <w:rPr>
          <w:rFonts w:ascii="Arial" w:eastAsia="DejaVu Sans" w:hAnsi="Arial" w:cs="Arial"/>
          <w:sz w:val="24"/>
          <w:szCs w:val="24"/>
        </w:rPr>
      </w:pPr>
      <w:r w:rsidRPr="00B95D49">
        <w:rPr>
          <w:rFonts w:ascii="Arial" w:eastAsia="DejaVu Sans" w:hAnsi="Arial" w:cs="Arial"/>
          <w:sz w:val="24"/>
          <w:szCs w:val="24"/>
        </w:rPr>
        <w:t xml:space="preserve">W przypadku wystąpienia obiektywnej konieczności wykonania robót dodatkowych lub zamiennych, niezbędnych z uwagi na bezpieczeństwo lub prawidłowe zrealizowanie przedmiotu umowy, Wykonawca zobowiązany jest uzyskać zgodę Zamawiającego przed przystąpieniem do ich wykonania. Przyjmuje się, że roboty takie będą mogły być wykonane po podpisaniu przez Zamawiającego i Wykonawcę odpowiedniego Protokołu konieczności, </w:t>
      </w:r>
      <w:r>
        <w:rPr>
          <w:rFonts w:ascii="Arial" w:eastAsia="DejaVu Sans" w:hAnsi="Arial" w:cs="Arial"/>
          <w:sz w:val="24"/>
          <w:szCs w:val="24"/>
        </w:rPr>
        <w:br/>
      </w:r>
      <w:r w:rsidRPr="00B95D49">
        <w:rPr>
          <w:rFonts w:ascii="Arial" w:eastAsia="DejaVu Sans" w:hAnsi="Arial" w:cs="Arial"/>
          <w:sz w:val="24"/>
          <w:szCs w:val="24"/>
        </w:rPr>
        <w:t>z zastrzeżeniem ust. 5.</w:t>
      </w:r>
    </w:p>
    <w:p w14:paraId="681A77A7" w14:textId="77777777" w:rsidR="00BD4C0E" w:rsidRDefault="00BD4C0E">
      <w:pPr>
        <w:rPr>
          <w:rFonts w:ascii="Arial" w:eastAsia="DejaVu Sans" w:hAnsi="Arial" w:cs="Arial"/>
          <w:sz w:val="24"/>
          <w:szCs w:val="24"/>
        </w:rPr>
      </w:pPr>
      <w:r>
        <w:rPr>
          <w:rFonts w:ascii="Arial" w:eastAsia="DejaVu Sans" w:hAnsi="Arial" w:cs="Arial"/>
          <w:sz w:val="24"/>
          <w:szCs w:val="24"/>
        </w:rPr>
        <w:br w:type="page"/>
      </w:r>
    </w:p>
    <w:p w14:paraId="483C33A2" w14:textId="77777777" w:rsidR="009B3F65" w:rsidRPr="00B95D49" w:rsidRDefault="009B3F65">
      <w:pPr>
        <w:pStyle w:val="Akapitzlist"/>
        <w:widowControl w:val="0"/>
        <w:numPr>
          <w:ilvl w:val="0"/>
          <w:numId w:val="30"/>
        </w:numPr>
        <w:suppressAutoHyphens/>
        <w:spacing w:after="0" w:line="360" w:lineRule="auto"/>
        <w:ind w:left="426" w:hanging="426"/>
        <w:contextualSpacing w:val="0"/>
        <w:textAlignment w:val="baseline"/>
        <w:rPr>
          <w:rFonts w:ascii="Arial" w:eastAsia="DejaVu Sans" w:hAnsi="Arial" w:cs="Arial"/>
          <w:sz w:val="24"/>
          <w:szCs w:val="24"/>
        </w:rPr>
      </w:pPr>
      <w:r w:rsidRPr="00B95D49">
        <w:rPr>
          <w:rFonts w:ascii="Arial" w:eastAsia="DejaVu Sans" w:hAnsi="Arial" w:cs="Arial"/>
          <w:sz w:val="24"/>
          <w:szCs w:val="24"/>
        </w:rPr>
        <w:lastRenderedPageBreak/>
        <w:t xml:space="preserve">Wykonywanie robót zamiennych polegać będzie na zmianie technologii ich wykonania bądź zastosowanych materiałów, w ramach wynagrodzenia umownego Wykonawcy. Wykonawca nie otrzyma od Zamawiającego dodatkowego wynagrodzenia z tytułu wykonania tych robót, których wartość musi odpowiadać wartości robót wskazanych w ofercie Wykonawcy, zamiast których zostaną wykonane roboty zamienne. </w:t>
      </w:r>
    </w:p>
    <w:p w14:paraId="4895A25F" w14:textId="77777777" w:rsidR="009B3F65" w:rsidRPr="00B95D49" w:rsidRDefault="009B3F65">
      <w:pPr>
        <w:pStyle w:val="Akapitzlist"/>
        <w:widowControl w:val="0"/>
        <w:numPr>
          <w:ilvl w:val="0"/>
          <w:numId w:val="30"/>
        </w:numPr>
        <w:tabs>
          <w:tab w:val="left" w:pos="568"/>
        </w:tabs>
        <w:suppressAutoHyphens/>
        <w:spacing w:after="0" w:line="360" w:lineRule="auto"/>
        <w:ind w:left="426" w:hanging="426"/>
        <w:contextualSpacing w:val="0"/>
        <w:textAlignment w:val="baseline"/>
        <w:rPr>
          <w:rFonts w:ascii="Arial" w:hAnsi="Arial" w:cs="Arial"/>
          <w:sz w:val="24"/>
          <w:szCs w:val="24"/>
        </w:rPr>
      </w:pPr>
      <w:r w:rsidRPr="00B95D49">
        <w:rPr>
          <w:rFonts w:ascii="Arial" w:hAnsi="Arial" w:cs="Arial"/>
          <w:sz w:val="24"/>
          <w:szCs w:val="24"/>
        </w:rPr>
        <w:t xml:space="preserve">Jeżeli w toku realizacji umowy zajdzie konieczność wykonania robót dodatkowych, o których mowa w art. 455 ustawy Prawo zamówień publicznych, których rozmiaru i zakresu Zamawiający nie był w stanie określić i przewidzieć, </w:t>
      </w:r>
      <w:r>
        <w:rPr>
          <w:rFonts w:ascii="Arial" w:hAnsi="Arial" w:cs="Arial"/>
          <w:sz w:val="24"/>
          <w:szCs w:val="24"/>
        </w:rPr>
        <w:br/>
      </w:r>
      <w:r w:rsidRPr="00B95D49">
        <w:rPr>
          <w:rFonts w:ascii="Arial" w:hAnsi="Arial" w:cs="Arial"/>
          <w:sz w:val="24"/>
          <w:szCs w:val="24"/>
        </w:rPr>
        <w:t>w dniu rozpoczęcia postępowania o udzielenie zamówienia publicznego, strony zobligowane są potwierdzić zakres tych robót oraz zasadność ich wykonania</w:t>
      </w:r>
      <w:r>
        <w:rPr>
          <w:rFonts w:ascii="Arial" w:hAnsi="Arial" w:cs="Arial"/>
          <w:sz w:val="24"/>
          <w:szCs w:val="24"/>
        </w:rPr>
        <w:br/>
      </w:r>
      <w:r w:rsidRPr="00B95D49">
        <w:rPr>
          <w:rFonts w:ascii="Arial" w:hAnsi="Arial" w:cs="Arial"/>
          <w:sz w:val="24"/>
          <w:szCs w:val="24"/>
        </w:rPr>
        <w:t xml:space="preserve">w protokole konieczności. </w:t>
      </w:r>
    </w:p>
    <w:p w14:paraId="2F82EC28" w14:textId="77777777" w:rsidR="009B3F65" w:rsidRPr="00B95D49" w:rsidRDefault="009B3F65">
      <w:pPr>
        <w:pStyle w:val="Akapitzlist"/>
        <w:widowControl w:val="0"/>
        <w:numPr>
          <w:ilvl w:val="0"/>
          <w:numId w:val="30"/>
        </w:numPr>
        <w:tabs>
          <w:tab w:val="left" w:pos="568"/>
        </w:tabs>
        <w:suppressAutoHyphens/>
        <w:spacing w:after="0" w:line="360" w:lineRule="auto"/>
        <w:ind w:left="426" w:hanging="426"/>
        <w:contextualSpacing w:val="0"/>
        <w:textAlignment w:val="baseline"/>
        <w:rPr>
          <w:rFonts w:ascii="Arial" w:hAnsi="Arial" w:cs="Arial"/>
          <w:sz w:val="24"/>
          <w:szCs w:val="24"/>
        </w:rPr>
      </w:pPr>
      <w:r w:rsidRPr="00B95D49">
        <w:rPr>
          <w:rFonts w:ascii="Arial" w:hAnsi="Arial" w:cs="Arial"/>
          <w:sz w:val="24"/>
          <w:szCs w:val="24"/>
        </w:rPr>
        <w:t xml:space="preserve">Spisanie protokołu konieczności, nie jest równoznaczne z udzieleniem Wykonawcy zlecenia na wykonanie robót dodatkowych oraz nie upoważnia Wykonawcy do przystąpienia do ich wykonania. </w:t>
      </w:r>
    </w:p>
    <w:p w14:paraId="696E781B" w14:textId="77777777" w:rsidR="00671D9D" w:rsidRDefault="009B3F65">
      <w:pPr>
        <w:pStyle w:val="Akapitzlist"/>
        <w:widowControl w:val="0"/>
        <w:numPr>
          <w:ilvl w:val="0"/>
          <w:numId w:val="30"/>
        </w:numPr>
        <w:tabs>
          <w:tab w:val="left" w:pos="568"/>
        </w:tabs>
        <w:suppressAutoHyphens/>
        <w:spacing w:after="0" w:line="360" w:lineRule="auto"/>
        <w:ind w:left="426" w:hanging="426"/>
        <w:contextualSpacing w:val="0"/>
        <w:textAlignment w:val="baseline"/>
        <w:rPr>
          <w:rFonts w:ascii="Arial" w:hAnsi="Arial" w:cs="Arial"/>
          <w:sz w:val="24"/>
          <w:szCs w:val="24"/>
        </w:rPr>
      </w:pPr>
      <w:r w:rsidRPr="00B95D49">
        <w:rPr>
          <w:rFonts w:ascii="Arial" w:hAnsi="Arial" w:cs="Arial"/>
          <w:sz w:val="24"/>
          <w:szCs w:val="24"/>
        </w:rPr>
        <w:t>Wykonawca przystąpi do wykonania robót dodatkowych wyłącznie po zawarciu aneksu do umowy pod warunkiem zaistnienia przesłanek, o których mowa w art. 455 ust.</w:t>
      </w:r>
      <w:r>
        <w:rPr>
          <w:rFonts w:ascii="Arial" w:hAnsi="Arial" w:cs="Arial"/>
          <w:sz w:val="24"/>
          <w:szCs w:val="24"/>
        </w:rPr>
        <w:t xml:space="preserve"> </w:t>
      </w:r>
      <w:r w:rsidRPr="00B95D49">
        <w:rPr>
          <w:rFonts w:ascii="Arial" w:hAnsi="Arial" w:cs="Arial"/>
          <w:sz w:val="24"/>
          <w:szCs w:val="24"/>
        </w:rPr>
        <w:t xml:space="preserve">1 pkt 3 ustawy Prawo zamówień publicznych. Przystąpienie przez Wykonawcę do realizacji prac objętych protokołem konieczności, bez uprzedniego zawarcia aneksu do umowy – nie uprawnia Wykonawcy do żądania od Zamawiającego zapłaty wynagrodzenia za wykonanie/częściowe wykonanie robót dodatkowych. </w:t>
      </w:r>
    </w:p>
    <w:p w14:paraId="614E0AB7" w14:textId="6F0EA41B" w:rsidR="00F82DBE" w:rsidRPr="00AE3E1E" w:rsidRDefault="00671D9D" w:rsidP="00AE3E1E">
      <w:pPr>
        <w:pStyle w:val="Akapitzlist"/>
        <w:widowControl w:val="0"/>
        <w:numPr>
          <w:ilvl w:val="0"/>
          <w:numId w:val="30"/>
        </w:numPr>
        <w:tabs>
          <w:tab w:val="left" w:pos="568"/>
        </w:tabs>
        <w:suppressAutoHyphens/>
        <w:spacing w:after="0" w:line="360" w:lineRule="auto"/>
        <w:ind w:left="426" w:hanging="426"/>
        <w:contextualSpacing w:val="0"/>
        <w:textAlignment w:val="baseline"/>
        <w:rPr>
          <w:rFonts w:cs="Arial"/>
          <w:sz w:val="24"/>
        </w:rPr>
      </w:pPr>
      <w:r w:rsidRPr="00671D9D">
        <w:rPr>
          <w:rFonts w:cs="Arial"/>
          <w:sz w:val="24"/>
        </w:rPr>
        <w:t>Roboty dodatkowe zostaną rozliczone na podstawie cen jednostkowych określonych przez Wykonawcę w kosztorysie ofertowym o ile składniki cenowe wymienione w tym kosztorysie nie przekraczają średnich stawek zawartych w wydawnictwach Sekoncenbud lub innych ogólnodostępnych publikatorach kosztorysowych. W takim przypadku obowiązującymi będą składniki cenowe przyjęte w tych wydawnictwach.</w:t>
      </w:r>
    </w:p>
    <w:p w14:paraId="35515D76" w14:textId="5FDC866E" w:rsidR="00671D9D" w:rsidRPr="00671D9D" w:rsidRDefault="00671D9D">
      <w:pPr>
        <w:pStyle w:val="Akapitzlist"/>
        <w:widowControl w:val="0"/>
        <w:numPr>
          <w:ilvl w:val="0"/>
          <w:numId w:val="30"/>
        </w:numPr>
        <w:tabs>
          <w:tab w:val="left" w:pos="568"/>
        </w:tabs>
        <w:suppressAutoHyphens/>
        <w:spacing w:after="0" w:line="360" w:lineRule="auto"/>
        <w:ind w:left="426" w:hanging="426"/>
        <w:contextualSpacing w:val="0"/>
        <w:textAlignment w:val="baseline"/>
        <w:rPr>
          <w:rFonts w:ascii="Arial" w:hAnsi="Arial" w:cs="Arial"/>
          <w:sz w:val="24"/>
          <w:szCs w:val="24"/>
        </w:rPr>
      </w:pPr>
      <w:r w:rsidRPr="00671D9D">
        <w:rPr>
          <w:sz w:val="24"/>
          <w:szCs w:val="24"/>
        </w:rPr>
        <w:t>Roboty dodatkowe, dla których brak jest cen jednostkowych w kosztorysie ofertowym, rozliczone będą na podstawie kosztorysu szczegółowego według średnich stawek zawartych w wydawnictwach Sekocenbud lub innych ogólnodostępnych publikatorach kosztorysowych.</w:t>
      </w:r>
    </w:p>
    <w:p w14:paraId="7B013A93" w14:textId="77777777" w:rsidR="003803CE" w:rsidRDefault="003803CE">
      <w:pPr>
        <w:rPr>
          <w:rFonts w:ascii="Arial" w:hAnsi="Arial" w:cs="Arial"/>
          <w:sz w:val="24"/>
          <w:szCs w:val="24"/>
        </w:rPr>
      </w:pPr>
      <w:r>
        <w:rPr>
          <w:rFonts w:ascii="Arial" w:hAnsi="Arial" w:cs="Arial"/>
          <w:sz w:val="24"/>
          <w:szCs w:val="24"/>
        </w:rPr>
        <w:br w:type="page"/>
      </w:r>
    </w:p>
    <w:p w14:paraId="233B890D" w14:textId="40A45297" w:rsidR="00D67704" w:rsidRPr="00497D5F" w:rsidRDefault="00497D5F" w:rsidP="00EE500D">
      <w:pPr>
        <w:spacing w:before="240" w:after="0" w:line="360" w:lineRule="auto"/>
        <w:jc w:val="center"/>
        <w:rPr>
          <w:rFonts w:ascii="Arial" w:hAnsi="Arial" w:cs="Arial"/>
          <w:sz w:val="24"/>
          <w:szCs w:val="24"/>
        </w:rPr>
      </w:pPr>
      <w:r w:rsidRPr="00497D5F">
        <w:rPr>
          <w:rFonts w:ascii="Arial" w:hAnsi="Arial" w:cs="Arial"/>
          <w:sz w:val="24"/>
          <w:szCs w:val="24"/>
        </w:rPr>
        <w:lastRenderedPageBreak/>
        <w:t>ZABEZPIECZENIE NALEŻYTEGO WYKONANIA UMOWY</w:t>
      </w:r>
    </w:p>
    <w:p w14:paraId="3E057697" w14:textId="2B754D1A" w:rsidR="00D67704" w:rsidRPr="00497D5F" w:rsidRDefault="00D67704" w:rsidP="00EE500D">
      <w:pPr>
        <w:pStyle w:val="Tekstpodstawowy3"/>
        <w:spacing w:after="0" w:line="360" w:lineRule="auto"/>
        <w:jc w:val="center"/>
        <w:rPr>
          <w:rFonts w:ascii="Arial" w:hAnsi="Arial" w:cs="Arial"/>
          <w:sz w:val="24"/>
          <w:szCs w:val="24"/>
        </w:rPr>
      </w:pPr>
      <w:r w:rsidRPr="00497D5F">
        <w:rPr>
          <w:rFonts w:ascii="Arial" w:hAnsi="Arial" w:cs="Arial"/>
          <w:sz w:val="24"/>
          <w:szCs w:val="24"/>
        </w:rPr>
        <w:t>§ 2</w:t>
      </w:r>
      <w:r w:rsidR="00EE500D">
        <w:rPr>
          <w:rFonts w:ascii="Arial" w:hAnsi="Arial" w:cs="Arial"/>
          <w:sz w:val="24"/>
          <w:szCs w:val="24"/>
        </w:rPr>
        <w:t>3</w:t>
      </w:r>
    </w:p>
    <w:p w14:paraId="72A3418A" w14:textId="77777777" w:rsidR="00D67704" w:rsidRPr="0074093D" w:rsidRDefault="00D67704" w:rsidP="00BC4606">
      <w:pPr>
        <w:numPr>
          <w:ilvl w:val="0"/>
          <w:numId w:val="14"/>
        </w:numPr>
        <w:spacing w:after="0" w:line="360" w:lineRule="auto"/>
        <w:ind w:left="426" w:hanging="426"/>
        <w:rPr>
          <w:rFonts w:ascii="Arial" w:hAnsi="Arial" w:cs="Arial"/>
          <w:sz w:val="24"/>
          <w:szCs w:val="24"/>
        </w:rPr>
      </w:pPr>
      <w:r w:rsidRPr="0074093D">
        <w:rPr>
          <w:rFonts w:ascii="Arial" w:hAnsi="Arial" w:cs="Arial"/>
          <w:sz w:val="24"/>
          <w:szCs w:val="24"/>
        </w:rPr>
        <w:t xml:space="preserve">Wykonawca wniósł, przed zawarciem umowy, zabezpieczenie tytułem niewykonania lub nienależytego wykonania przedmiotu umowy, w wysokości 5% ceny całkowitej podanej w ofercie, tj. ……………… zł (………………….). </w:t>
      </w:r>
    </w:p>
    <w:p w14:paraId="7C163E4B" w14:textId="77777777" w:rsidR="00D67704" w:rsidRPr="0074093D" w:rsidRDefault="00D67704" w:rsidP="00BC4606">
      <w:pPr>
        <w:numPr>
          <w:ilvl w:val="0"/>
          <w:numId w:val="14"/>
        </w:numPr>
        <w:spacing w:after="0" w:line="360" w:lineRule="auto"/>
        <w:ind w:left="426" w:hanging="426"/>
        <w:rPr>
          <w:rFonts w:ascii="Arial" w:hAnsi="Arial" w:cs="Arial"/>
          <w:sz w:val="24"/>
          <w:szCs w:val="24"/>
        </w:rPr>
      </w:pPr>
      <w:r w:rsidRPr="0074093D">
        <w:rPr>
          <w:rFonts w:ascii="Arial" w:hAnsi="Arial" w:cs="Arial"/>
          <w:sz w:val="24"/>
          <w:szCs w:val="24"/>
        </w:rPr>
        <w:t xml:space="preserve">Zabezpieczenie zostało wniesione w formie </w:t>
      </w:r>
      <w:r>
        <w:rPr>
          <w:rFonts w:ascii="Arial" w:hAnsi="Arial" w:cs="Arial"/>
          <w:sz w:val="24"/>
          <w:szCs w:val="24"/>
        </w:rPr>
        <w:t>……………………………</w:t>
      </w:r>
      <w:r w:rsidRPr="0074093D">
        <w:rPr>
          <w:rFonts w:ascii="Arial" w:hAnsi="Arial" w:cs="Arial"/>
          <w:sz w:val="24"/>
          <w:szCs w:val="24"/>
        </w:rPr>
        <w:t>.</w:t>
      </w:r>
    </w:p>
    <w:p w14:paraId="7C60CA7D" w14:textId="7C9C0BAD" w:rsidR="00D67704" w:rsidRPr="0074093D" w:rsidRDefault="00D67704" w:rsidP="00BC4606">
      <w:pPr>
        <w:numPr>
          <w:ilvl w:val="0"/>
          <w:numId w:val="14"/>
        </w:numPr>
        <w:spacing w:after="0" w:line="360" w:lineRule="auto"/>
        <w:ind w:left="426" w:hanging="426"/>
        <w:rPr>
          <w:rFonts w:ascii="Arial" w:hAnsi="Arial" w:cs="Arial"/>
          <w:sz w:val="24"/>
          <w:szCs w:val="24"/>
        </w:rPr>
      </w:pPr>
      <w:r w:rsidRPr="0074093D">
        <w:rPr>
          <w:rFonts w:ascii="Arial" w:hAnsi="Arial" w:cs="Arial"/>
          <w:sz w:val="24"/>
          <w:szCs w:val="24"/>
        </w:rPr>
        <w:t xml:space="preserve">Zamawiający zwróci Wykonawcy zabezpieczenie w terminie 30 dni od dnia wykonania przedmiotu umowy i uznania go przez Zamawiającego za należycie wykonany, pozostawiając 30% zabezpieczenia jako zabezpieczenie roszczeń z tytułu </w:t>
      </w:r>
      <w:r w:rsidR="00EE500D">
        <w:rPr>
          <w:rFonts w:ascii="Arial" w:hAnsi="Arial" w:cs="Arial"/>
          <w:sz w:val="24"/>
          <w:szCs w:val="24"/>
        </w:rPr>
        <w:t>gwarancji</w:t>
      </w:r>
      <w:r w:rsidRPr="0074093D">
        <w:rPr>
          <w:rFonts w:ascii="Arial" w:hAnsi="Arial" w:cs="Arial"/>
          <w:sz w:val="24"/>
          <w:szCs w:val="24"/>
        </w:rPr>
        <w:t>.</w:t>
      </w:r>
    </w:p>
    <w:p w14:paraId="2845185F" w14:textId="77777777" w:rsidR="00D67704" w:rsidRPr="0074093D" w:rsidRDefault="00D67704" w:rsidP="00BC4606">
      <w:pPr>
        <w:numPr>
          <w:ilvl w:val="0"/>
          <w:numId w:val="14"/>
        </w:numPr>
        <w:spacing w:after="0" w:line="360" w:lineRule="auto"/>
        <w:ind w:left="426" w:hanging="426"/>
        <w:rPr>
          <w:rFonts w:ascii="Arial" w:hAnsi="Arial" w:cs="Arial"/>
          <w:sz w:val="24"/>
          <w:szCs w:val="24"/>
        </w:rPr>
      </w:pPr>
      <w:r w:rsidRPr="0074093D">
        <w:rPr>
          <w:rFonts w:ascii="Arial" w:hAnsi="Arial" w:cs="Arial"/>
          <w:sz w:val="24"/>
          <w:szCs w:val="24"/>
        </w:rPr>
        <w:t>Zabezpieczenie pozostawione na okres gwarancji zostanie zwrócone w terminie 15 dni po jego upływie.</w:t>
      </w:r>
    </w:p>
    <w:p w14:paraId="7DC4AAD5" w14:textId="47C19FBB" w:rsidR="00D67704" w:rsidRDefault="00D67704" w:rsidP="00BC4606">
      <w:pPr>
        <w:numPr>
          <w:ilvl w:val="0"/>
          <w:numId w:val="14"/>
        </w:numPr>
        <w:spacing w:after="0" w:line="360" w:lineRule="auto"/>
        <w:ind w:left="426" w:hanging="426"/>
        <w:rPr>
          <w:rFonts w:ascii="Arial" w:hAnsi="Arial" w:cs="Arial"/>
          <w:sz w:val="24"/>
          <w:szCs w:val="24"/>
        </w:rPr>
      </w:pPr>
      <w:r w:rsidRPr="0074093D">
        <w:rPr>
          <w:rFonts w:ascii="Arial" w:hAnsi="Arial" w:cs="Arial"/>
          <w:sz w:val="24"/>
          <w:szCs w:val="24"/>
        </w:rPr>
        <w:t>W trakcie realizacji umowy Wykonawca może dokonać zmiany formy zabezpieczenia na jedną lub kilka form, o których mowa w art. 450 ust. 1 ustawy Prawo zamówień publicznych.</w:t>
      </w:r>
    </w:p>
    <w:p w14:paraId="6A199A87" w14:textId="0FD31CBE" w:rsidR="00CC397D" w:rsidRPr="00CC397D" w:rsidRDefault="00CC397D" w:rsidP="003803CE">
      <w:pPr>
        <w:pStyle w:val="Standard"/>
        <w:numPr>
          <w:ilvl w:val="0"/>
          <w:numId w:val="14"/>
        </w:numPr>
        <w:autoSpaceDN/>
        <w:spacing w:after="240" w:line="360" w:lineRule="auto"/>
        <w:ind w:left="426" w:hanging="426"/>
        <w:textAlignment w:val="auto"/>
        <w:rPr>
          <w:rFonts w:ascii="Arial" w:hAnsi="Arial" w:cs="Arial"/>
        </w:rPr>
      </w:pPr>
      <w:r>
        <w:rPr>
          <w:rFonts w:ascii="Arial" w:hAnsi="Arial" w:cs="Arial"/>
        </w:rPr>
        <w:t>W przypadku zawierania aneksu dotyczącego przedłużenia terminu realizacji umowy, Wykonawca zobowiązany jest do przedłużenia ważności zabezpieczenia należytego wykonania umowy o okres wynikający z aneksu, przed jego zawarciem.</w:t>
      </w:r>
    </w:p>
    <w:p w14:paraId="7CDAA1AA" w14:textId="787A5F4A" w:rsidR="00D67704" w:rsidRPr="00497D5F" w:rsidRDefault="00497D5F" w:rsidP="009E2C66">
      <w:pPr>
        <w:pStyle w:val="Tekstpodstawowy3"/>
        <w:spacing w:after="0" w:line="360" w:lineRule="auto"/>
        <w:jc w:val="center"/>
        <w:rPr>
          <w:rFonts w:ascii="Arial" w:hAnsi="Arial" w:cs="Arial"/>
          <w:sz w:val="24"/>
          <w:szCs w:val="24"/>
        </w:rPr>
      </w:pPr>
      <w:r w:rsidRPr="00497D5F">
        <w:rPr>
          <w:rFonts w:ascii="Arial" w:hAnsi="Arial" w:cs="Arial"/>
          <w:sz w:val="24"/>
          <w:szCs w:val="24"/>
        </w:rPr>
        <w:t>POZOSTAŁE POSTANOWIENIA</w:t>
      </w:r>
    </w:p>
    <w:p w14:paraId="6A78F35C" w14:textId="0F7765A4" w:rsidR="00D67704" w:rsidRPr="00497D5F" w:rsidRDefault="00D67704" w:rsidP="009A0E2B">
      <w:pPr>
        <w:tabs>
          <w:tab w:val="num" w:pos="360"/>
          <w:tab w:val="left" w:pos="420"/>
        </w:tabs>
        <w:spacing w:after="0" w:line="360" w:lineRule="auto"/>
        <w:jc w:val="center"/>
        <w:rPr>
          <w:rFonts w:ascii="Arial" w:hAnsi="Arial" w:cs="Arial"/>
          <w:sz w:val="24"/>
          <w:szCs w:val="24"/>
        </w:rPr>
      </w:pPr>
      <w:r w:rsidRPr="00497D5F">
        <w:rPr>
          <w:rFonts w:ascii="Arial" w:hAnsi="Arial" w:cs="Arial"/>
          <w:sz w:val="24"/>
          <w:szCs w:val="24"/>
        </w:rPr>
        <w:t>§ 2</w:t>
      </w:r>
      <w:r w:rsidR="005F306E">
        <w:rPr>
          <w:rFonts w:ascii="Arial" w:hAnsi="Arial" w:cs="Arial"/>
          <w:sz w:val="24"/>
          <w:szCs w:val="24"/>
        </w:rPr>
        <w:t>4</w:t>
      </w:r>
    </w:p>
    <w:p w14:paraId="6F414405" w14:textId="15B71059" w:rsidR="00497D5F" w:rsidRDefault="00497D5F" w:rsidP="00497D5F">
      <w:pPr>
        <w:tabs>
          <w:tab w:val="left" w:pos="0"/>
        </w:tabs>
        <w:spacing w:after="0" w:line="360" w:lineRule="auto"/>
        <w:rPr>
          <w:rFonts w:ascii="Arial" w:hAnsi="Arial" w:cs="Arial"/>
          <w:i/>
          <w:iCs/>
          <w:sz w:val="24"/>
        </w:rPr>
      </w:pPr>
      <w:r>
        <w:rPr>
          <w:rFonts w:ascii="Arial" w:hAnsi="Arial" w:cs="Arial"/>
          <w:i/>
          <w:iCs/>
          <w:sz w:val="24"/>
        </w:rPr>
        <w:t>W przypadku gdy Wykonawcą będzie osoba prowadząca jednoosobową działalność gospodarczą</w:t>
      </w:r>
      <w:r w:rsidR="00CC397D">
        <w:rPr>
          <w:rFonts w:ascii="Arial" w:hAnsi="Arial" w:cs="Arial"/>
          <w:i/>
          <w:iCs/>
          <w:sz w:val="24"/>
        </w:rPr>
        <w:t>.</w:t>
      </w:r>
    </w:p>
    <w:p w14:paraId="35DB74C5" w14:textId="55ABB039" w:rsidR="00497D5F" w:rsidRDefault="00497D5F" w:rsidP="00F82DBE">
      <w:pPr>
        <w:tabs>
          <w:tab w:val="left" w:pos="0"/>
        </w:tabs>
        <w:spacing w:line="360" w:lineRule="auto"/>
        <w:rPr>
          <w:rFonts w:ascii="Arial" w:hAnsi="Arial" w:cs="Arial"/>
          <w:sz w:val="24"/>
        </w:rPr>
      </w:pPr>
      <w:r>
        <w:rPr>
          <w:rFonts w:ascii="Arial" w:hAnsi="Arial" w:cs="Arial"/>
          <w:sz w:val="24"/>
        </w:rPr>
        <w:t xml:space="preserve">Umowa wygasa wskutek śmierci Wykonawcy. Zapisy § </w:t>
      </w:r>
      <w:r w:rsidR="005F306E">
        <w:rPr>
          <w:rFonts w:ascii="Arial" w:hAnsi="Arial" w:cs="Arial"/>
          <w:sz w:val="24"/>
        </w:rPr>
        <w:t>20</w:t>
      </w:r>
      <w:r>
        <w:rPr>
          <w:rFonts w:ascii="Arial" w:hAnsi="Arial" w:cs="Arial"/>
          <w:sz w:val="24"/>
        </w:rPr>
        <w:t xml:space="preserve"> ust. 4–5 stosuje się odpowiednio, z tym, że Zamawiający jest uprawniony do jednostronnego dokonania inwentaryzacji.</w:t>
      </w:r>
    </w:p>
    <w:p w14:paraId="50339E90" w14:textId="0D09895E" w:rsidR="00D67704" w:rsidRPr="00CE5646" w:rsidRDefault="00D67704" w:rsidP="009A0E2B">
      <w:pPr>
        <w:pStyle w:val="Tekstpodstawowy3"/>
        <w:spacing w:after="0" w:line="360" w:lineRule="auto"/>
        <w:jc w:val="center"/>
        <w:rPr>
          <w:rFonts w:ascii="Arial" w:hAnsi="Arial" w:cs="Arial"/>
          <w:sz w:val="24"/>
          <w:szCs w:val="24"/>
        </w:rPr>
      </w:pPr>
      <w:r w:rsidRPr="00CE5646">
        <w:rPr>
          <w:rFonts w:ascii="Arial" w:hAnsi="Arial" w:cs="Arial"/>
          <w:sz w:val="24"/>
          <w:szCs w:val="24"/>
        </w:rPr>
        <w:t>§ 2</w:t>
      </w:r>
      <w:r w:rsidR="003F6E38">
        <w:rPr>
          <w:rFonts w:ascii="Arial" w:hAnsi="Arial" w:cs="Arial"/>
          <w:sz w:val="24"/>
          <w:szCs w:val="24"/>
        </w:rPr>
        <w:t>4</w:t>
      </w:r>
    </w:p>
    <w:p w14:paraId="6756D606" w14:textId="77777777" w:rsidR="00D67704" w:rsidRDefault="00D67704" w:rsidP="00F82DBE">
      <w:pPr>
        <w:spacing w:line="360" w:lineRule="auto"/>
        <w:rPr>
          <w:rFonts w:ascii="Arial" w:hAnsi="Arial" w:cs="Arial"/>
          <w:sz w:val="24"/>
          <w:szCs w:val="24"/>
        </w:rPr>
      </w:pPr>
      <w:r w:rsidRPr="0074093D">
        <w:rPr>
          <w:rFonts w:ascii="Arial" w:hAnsi="Arial" w:cs="Arial"/>
          <w:sz w:val="24"/>
          <w:szCs w:val="24"/>
        </w:rPr>
        <w:t>W sprawach nieuregulowanych umową mają zastosowanie przepisy Kodeksu cywilnego i ustawy Prawo zamówień publicznych.</w:t>
      </w:r>
    </w:p>
    <w:p w14:paraId="095D8A9C" w14:textId="6BEFBAF1" w:rsidR="00D67704" w:rsidRPr="00CE5646" w:rsidRDefault="00D67704" w:rsidP="009A0E2B">
      <w:pPr>
        <w:pStyle w:val="Akapitzlist"/>
        <w:spacing w:after="0" w:line="360" w:lineRule="auto"/>
        <w:ind w:left="0"/>
        <w:contextualSpacing w:val="0"/>
        <w:jc w:val="center"/>
        <w:rPr>
          <w:sz w:val="24"/>
        </w:rPr>
      </w:pPr>
      <w:r w:rsidRPr="00CE5646">
        <w:rPr>
          <w:bCs/>
          <w:sz w:val="24"/>
        </w:rPr>
        <w:t>§ 2</w:t>
      </w:r>
      <w:r w:rsidR="003F6E38">
        <w:rPr>
          <w:bCs/>
          <w:sz w:val="24"/>
        </w:rPr>
        <w:t>5</w:t>
      </w:r>
    </w:p>
    <w:p w14:paraId="649B41C2" w14:textId="4325F5FA" w:rsidR="00D67704" w:rsidRPr="0074093D" w:rsidRDefault="00D67704" w:rsidP="00F82DBE">
      <w:pPr>
        <w:spacing w:line="360" w:lineRule="auto"/>
        <w:rPr>
          <w:rFonts w:ascii="Arial" w:hAnsi="Arial" w:cs="Arial"/>
          <w:sz w:val="24"/>
          <w:szCs w:val="24"/>
        </w:rPr>
      </w:pPr>
      <w:r w:rsidRPr="00AB4623">
        <w:rPr>
          <w:sz w:val="24"/>
        </w:rPr>
        <w:t>Wykonawcy występujący wspólnie ponoszą solidarną odpowiedzialność</w:t>
      </w:r>
      <w:r>
        <w:rPr>
          <w:sz w:val="24"/>
        </w:rPr>
        <w:t xml:space="preserve"> </w:t>
      </w:r>
      <w:r w:rsidRPr="00AB4623">
        <w:rPr>
          <w:sz w:val="24"/>
        </w:rPr>
        <w:t>za wykonanie umowy i wniesienie zabezpieczenia należytego wykonania umowy.</w:t>
      </w:r>
    </w:p>
    <w:p w14:paraId="6CAF09A1" w14:textId="77777777" w:rsidR="003803CE" w:rsidRDefault="003803CE">
      <w:pPr>
        <w:rPr>
          <w:rFonts w:ascii="Arial" w:hAnsi="Arial" w:cs="Arial"/>
          <w:sz w:val="24"/>
          <w:szCs w:val="24"/>
        </w:rPr>
      </w:pPr>
      <w:r>
        <w:rPr>
          <w:rFonts w:ascii="Arial" w:hAnsi="Arial" w:cs="Arial"/>
          <w:sz w:val="24"/>
          <w:szCs w:val="24"/>
        </w:rPr>
        <w:br w:type="page"/>
      </w:r>
    </w:p>
    <w:p w14:paraId="3336AD6F" w14:textId="5740D16C" w:rsidR="00D67704" w:rsidRPr="00CE5646" w:rsidRDefault="00D67704" w:rsidP="009A0E2B">
      <w:pPr>
        <w:spacing w:after="0" w:line="360" w:lineRule="auto"/>
        <w:jc w:val="center"/>
        <w:rPr>
          <w:rFonts w:ascii="Arial" w:hAnsi="Arial" w:cs="Arial"/>
          <w:sz w:val="24"/>
          <w:szCs w:val="24"/>
        </w:rPr>
      </w:pPr>
      <w:r w:rsidRPr="00CE5646">
        <w:rPr>
          <w:rFonts w:ascii="Arial" w:hAnsi="Arial" w:cs="Arial"/>
          <w:sz w:val="24"/>
          <w:szCs w:val="24"/>
        </w:rPr>
        <w:lastRenderedPageBreak/>
        <w:t>§ 2</w:t>
      </w:r>
      <w:r w:rsidR="003F6E38">
        <w:rPr>
          <w:rFonts w:ascii="Arial" w:hAnsi="Arial" w:cs="Arial"/>
          <w:sz w:val="24"/>
          <w:szCs w:val="24"/>
        </w:rPr>
        <w:t>6</w:t>
      </w:r>
    </w:p>
    <w:p w14:paraId="5FD233DF" w14:textId="77777777" w:rsidR="008522E7" w:rsidRPr="00CE5646" w:rsidRDefault="008522E7" w:rsidP="00F82DBE">
      <w:pPr>
        <w:spacing w:line="360" w:lineRule="auto"/>
        <w:rPr>
          <w:rFonts w:ascii="Arial" w:hAnsi="Arial" w:cs="Arial"/>
          <w:sz w:val="24"/>
          <w:szCs w:val="24"/>
        </w:rPr>
      </w:pPr>
      <w:r w:rsidRPr="00CE5646">
        <w:rPr>
          <w:rFonts w:ascii="Arial" w:hAnsi="Arial" w:cs="Arial"/>
          <w:sz w:val="24"/>
          <w:szCs w:val="24"/>
        </w:rPr>
        <w:t>Sprawy sporne, mogące wyniknąć w związku z realizacją umowy, rozstrzygane będą przez sąd właściwy ze względu na siedzibę Zamawiającego.</w:t>
      </w:r>
    </w:p>
    <w:p w14:paraId="780989C5" w14:textId="57F12CF4" w:rsidR="00D67704" w:rsidRPr="00CE5646" w:rsidRDefault="00D67704" w:rsidP="00F82DBE">
      <w:pPr>
        <w:pStyle w:val="Tekstpodstawowy3"/>
        <w:spacing w:after="0" w:line="360" w:lineRule="auto"/>
        <w:jc w:val="center"/>
        <w:rPr>
          <w:rFonts w:ascii="Arial" w:hAnsi="Arial" w:cs="Arial"/>
          <w:sz w:val="24"/>
          <w:szCs w:val="24"/>
        </w:rPr>
      </w:pPr>
      <w:r w:rsidRPr="00CE5646">
        <w:rPr>
          <w:rFonts w:ascii="Arial" w:hAnsi="Arial" w:cs="Arial"/>
          <w:sz w:val="24"/>
          <w:szCs w:val="24"/>
        </w:rPr>
        <w:t>§ 2</w:t>
      </w:r>
      <w:r w:rsidR="003F6E38">
        <w:rPr>
          <w:rFonts w:ascii="Arial" w:hAnsi="Arial" w:cs="Arial"/>
          <w:sz w:val="24"/>
          <w:szCs w:val="24"/>
        </w:rPr>
        <w:t>7</w:t>
      </w:r>
    </w:p>
    <w:p w14:paraId="20F733EB" w14:textId="77777777" w:rsidR="002F29FE" w:rsidRDefault="00D67704" w:rsidP="009A0E2B">
      <w:pPr>
        <w:spacing w:after="0" w:line="360" w:lineRule="auto"/>
        <w:rPr>
          <w:rFonts w:ascii="Arial" w:hAnsi="Arial" w:cs="Arial"/>
          <w:b/>
          <w:sz w:val="24"/>
          <w:szCs w:val="24"/>
        </w:rPr>
      </w:pPr>
      <w:r w:rsidRPr="0074093D">
        <w:rPr>
          <w:rFonts w:ascii="Arial" w:hAnsi="Arial" w:cs="Arial"/>
          <w:sz w:val="24"/>
          <w:szCs w:val="24"/>
        </w:rPr>
        <w:t>Umowę sporządzono w dwóch jednobrzmiących egzemplarzach, po jednym dla każdej ze Stron.</w:t>
      </w:r>
    </w:p>
    <w:sectPr w:rsidR="002F29FE" w:rsidSect="003E62C5">
      <w:footerReference w:type="default" r:id="rId9"/>
      <w:pgSz w:w="11906" w:h="16838"/>
      <w:pgMar w:top="1134" w:right="1418" w:bottom="1134" w:left="1418"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B05AC" w14:textId="77777777" w:rsidR="00442E71" w:rsidRDefault="00442E71" w:rsidP="0042265D">
      <w:pPr>
        <w:spacing w:after="0" w:line="240" w:lineRule="auto"/>
      </w:pPr>
      <w:r>
        <w:separator/>
      </w:r>
    </w:p>
  </w:endnote>
  <w:endnote w:type="continuationSeparator" w:id="0">
    <w:p w14:paraId="46F9CB34" w14:textId="77777777" w:rsidR="00442E71" w:rsidRDefault="00442E71"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DejaVu Sans">
    <w:panose1 w:val="020B0603030804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213904"/>
      <w:docPartObj>
        <w:docPartGallery w:val="Page Numbers (Bottom of Page)"/>
        <w:docPartUnique/>
      </w:docPartObj>
    </w:sdtPr>
    <w:sdtContent>
      <w:sdt>
        <w:sdtPr>
          <w:rPr>
            <w:rFonts w:ascii="Arial" w:hAnsi="Arial" w:cs="Arial"/>
            <w:sz w:val="20"/>
            <w:szCs w:val="20"/>
          </w:rPr>
          <w:id w:val="6213905"/>
          <w:docPartObj>
            <w:docPartGallery w:val="Page Numbers (Top of Page)"/>
            <w:docPartUnique/>
          </w:docPartObj>
        </w:sdtPr>
        <w:sdtContent>
          <w:p w14:paraId="4E7F8111" w14:textId="7A4B65C6" w:rsidR="00641E5F" w:rsidRPr="007C6A84" w:rsidRDefault="00641E5F" w:rsidP="004B4BC8">
            <w:pPr>
              <w:pStyle w:val="Stopka0"/>
              <w:pBdr>
                <w:top w:val="single" w:sz="4" w:space="1" w:color="auto"/>
              </w:pBdr>
              <w:rPr>
                <w:rFonts w:ascii="Arial" w:hAnsi="Arial" w:cs="Arial"/>
                <w:sz w:val="20"/>
                <w:szCs w:val="20"/>
              </w:rPr>
            </w:pPr>
            <w:r w:rsidRPr="007C6A84">
              <w:rPr>
                <w:rFonts w:ascii="Arial" w:hAnsi="Arial" w:cs="Arial"/>
                <w:sz w:val="20"/>
                <w:szCs w:val="20"/>
              </w:rPr>
              <w:t>Urząd Miasta Rybnika</w:t>
            </w:r>
          </w:p>
          <w:p w14:paraId="0C875A2C" w14:textId="77777777" w:rsidR="00641E5F" w:rsidRPr="007C6A84" w:rsidRDefault="00641E5F" w:rsidP="007C6A84">
            <w:pPr>
              <w:pStyle w:val="Stopka0"/>
              <w:rPr>
                <w:rFonts w:ascii="Arial" w:hAnsi="Arial" w:cs="Arial"/>
                <w:sz w:val="20"/>
                <w:szCs w:val="20"/>
              </w:rPr>
            </w:pPr>
            <w:r w:rsidRPr="007C6A84">
              <w:rPr>
                <w:rFonts w:ascii="Arial" w:hAnsi="Arial" w:cs="Arial"/>
                <w:sz w:val="20"/>
                <w:szCs w:val="20"/>
              </w:rPr>
              <w:t>ESOD</w:t>
            </w:r>
          </w:p>
          <w:p w14:paraId="3F9AFA2A" w14:textId="77777777" w:rsidR="00641E5F" w:rsidRDefault="00641E5F" w:rsidP="009D4E26">
            <w:pPr>
              <w:pStyle w:val="Stopka0"/>
              <w:jc w:val="right"/>
            </w:pPr>
            <w:r w:rsidRPr="007C6A84">
              <w:rPr>
                <w:rFonts w:ascii="Arial" w:hAnsi="Arial" w:cs="Arial"/>
                <w:sz w:val="20"/>
                <w:szCs w:val="20"/>
              </w:rPr>
              <w:t xml:space="preserve"> </w:t>
            </w: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noProof/>
                <w:sz w:val="20"/>
                <w:szCs w:val="20"/>
              </w:rPr>
              <w:t>26</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noProof/>
                <w:sz w:val="20"/>
                <w:szCs w:val="20"/>
              </w:rPr>
              <w:t>62</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4AFEF" w14:textId="77777777" w:rsidR="00442E71" w:rsidRDefault="00442E71" w:rsidP="0042265D">
      <w:pPr>
        <w:spacing w:after="0" w:line="240" w:lineRule="auto"/>
      </w:pPr>
      <w:r>
        <w:separator/>
      </w:r>
    </w:p>
  </w:footnote>
  <w:footnote w:type="continuationSeparator" w:id="0">
    <w:p w14:paraId="646D47F1" w14:textId="77777777" w:rsidR="00442E71" w:rsidRDefault="00442E71"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000000E"/>
    <w:name w:val="WW8Num20"/>
    <w:lvl w:ilvl="0">
      <w:start w:val="1"/>
      <w:numFmt w:val="decimal"/>
      <w:lvlText w:val="%1)"/>
      <w:lvlJc w:val="left"/>
      <w:pPr>
        <w:tabs>
          <w:tab w:val="num" w:pos="720"/>
        </w:tabs>
        <w:ind w:left="720" w:hanging="360"/>
      </w:pPr>
      <w:rPr>
        <w:sz w:val="22"/>
        <w:szCs w:val="22"/>
        <w:lang w:val="pl-PL"/>
      </w:rPr>
    </w:lvl>
  </w:abstractNum>
  <w:abstractNum w:abstractNumId="1" w15:restartNumberingAfterBreak="0">
    <w:nsid w:val="00000034"/>
    <w:multiLevelType w:val="singleLevel"/>
    <w:tmpl w:val="00000034"/>
    <w:name w:val="WW8Num61"/>
    <w:lvl w:ilvl="0">
      <w:start w:val="1"/>
      <w:numFmt w:val="decimal"/>
      <w:lvlText w:val="%1)"/>
      <w:lvlJc w:val="left"/>
      <w:pPr>
        <w:tabs>
          <w:tab w:val="num" w:pos="0"/>
        </w:tabs>
        <w:ind w:left="780" w:hanging="420"/>
      </w:pPr>
      <w:rPr>
        <w:rFonts w:cs="Times New Roman"/>
        <w:color w:val="000000"/>
        <w:sz w:val="22"/>
        <w:szCs w:val="22"/>
      </w:rPr>
    </w:lvl>
  </w:abstractNum>
  <w:abstractNum w:abstractNumId="2" w15:restartNumberingAfterBreak="0">
    <w:nsid w:val="0022338D"/>
    <w:multiLevelType w:val="hybridMultilevel"/>
    <w:tmpl w:val="D722BCDA"/>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 w15:restartNumberingAfterBreak="0">
    <w:nsid w:val="05220C18"/>
    <w:multiLevelType w:val="hybridMultilevel"/>
    <w:tmpl w:val="27181C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C5012D0"/>
    <w:multiLevelType w:val="hybridMultilevel"/>
    <w:tmpl w:val="B92C3A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823D9F"/>
    <w:multiLevelType w:val="hybridMultilevel"/>
    <w:tmpl w:val="2A30BF1A"/>
    <w:lvl w:ilvl="0" w:tplc="7C02EF0C">
      <w:start w:val="1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1F47FE"/>
    <w:multiLevelType w:val="hybridMultilevel"/>
    <w:tmpl w:val="BFF6E4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8E251C7"/>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8FB1979"/>
    <w:multiLevelType w:val="multilevel"/>
    <w:tmpl w:val="F5289DC4"/>
    <w:lvl w:ilvl="0">
      <w:start w:val="1"/>
      <w:numFmt w:val="decimal"/>
      <w:lvlText w:val="%1."/>
      <w:lvlJc w:val="left"/>
      <w:pPr>
        <w:tabs>
          <w:tab w:val="num" w:pos="360"/>
        </w:tabs>
        <w:ind w:left="360" w:hanging="360"/>
      </w:pPr>
      <w:rPr>
        <w:rFonts w:ascii="Arial" w:hAnsi="Arial" w:cs="Aria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DE35482"/>
    <w:multiLevelType w:val="hybridMultilevel"/>
    <w:tmpl w:val="96222D00"/>
    <w:lvl w:ilvl="0" w:tplc="683A02EC">
      <w:start w:val="5"/>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E436E7"/>
    <w:multiLevelType w:val="multilevel"/>
    <w:tmpl w:val="16DC61C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24574D45"/>
    <w:multiLevelType w:val="hybridMultilevel"/>
    <w:tmpl w:val="FA263158"/>
    <w:lvl w:ilvl="0" w:tplc="020CC79A">
      <w:start w:val="1"/>
      <w:numFmt w:val="bullet"/>
      <w:lvlText w:val=""/>
      <w:lvlJc w:val="left"/>
      <w:pPr>
        <w:ind w:left="502" w:hanging="360"/>
      </w:pPr>
      <w:rPr>
        <w:rFonts w:ascii="Symbol" w:hAnsi="Symbol" w:hint="default"/>
      </w:rPr>
    </w:lvl>
    <w:lvl w:ilvl="1" w:tplc="FFFFFFFF">
      <w:start w:val="1"/>
      <w:numFmt w:val="lowerLetter"/>
      <w:lvlText w:val="%2."/>
      <w:lvlJc w:val="left"/>
      <w:pPr>
        <w:ind w:left="1222" w:hanging="360"/>
      </w:pPr>
      <w:rPr>
        <w:rFonts w:cs="Times New Roman"/>
      </w:rPr>
    </w:lvl>
    <w:lvl w:ilvl="2" w:tplc="FFFFFFFF">
      <w:start w:val="1"/>
      <w:numFmt w:val="decimal"/>
      <w:lvlText w:val="%3)"/>
      <w:lvlJc w:val="left"/>
      <w:pPr>
        <w:ind w:left="1942" w:hanging="180"/>
      </w:pPr>
      <w:rPr>
        <w:rFonts w:hint="default"/>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12" w15:restartNumberingAfterBreak="0">
    <w:nsid w:val="245A384C"/>
    <w:multiLevelType w:val="multilevel"/>
    <w:tmpl w:val="D8326FE6"/>
    <w:styleLink w:val="WW8Num10"/>
    <w:lvl w:ilvl="0">
      <w:start w:val="1"/>
      <w:numFmt w:val="decimal"/>
      <w:lvlText w:val="%1."/>
      <w:lvlJc w:val="left"/>
      <w:rPr>
        <w:rFonts w:ascii="Arial" w:hAnsi="Arial" w:cs="Arial"/>
        <w:sz w:val="20"/>
        <w:szCs w:val="20"/>
        <w:lang w:val="pl-PL"/>
      </w:rPr>
    </w:lvl>
    <w:lvl w:ilvl="1">
      <w:start w:val="1"/>
      <w:numFmt w:val="decimal"/>
      <w:lvlText w:val="%2)"/>
      <w:lvlJc w:val="left"/>
      <w:rPr>
        <w:rFonts w:ascii="Arial" w:hAnsi="Arial" w:cs="Arial"/>
        <w:sz w:val="20"/>
        <w:szCs w:val="20"/>
        <w:lang w:val="pl-PL"/>
      </w:rPr>
    </w:lvl>
    <w:lvl w:ilvl="2">
      <w:start w:val="1"/>
      <w:numFmt w:val="decimal"/>
      <w:lvlText w:val="%3."/>
      <w:lvlJc w:val="left"/>
      <w:rPr>
        <w:rFonts w:ascii="Arial" w:hAnsi="Arial" w:cs="Arial"/>
        <w:sz w:val="20"/>
        <w:szCs w:val="20"/>
        <w:lang w:val="pl-PL"/>
      </w:rPr>
    </w:lvl>
    <w:lvl w:ilvl="3">
      <w:start w:val="1"/>
      <w:numFmt w:val="lowerLetter"/>
      <w:lvlText w:val="%4)"/>
      <w:lvlJc w:val="left"/>
      <w:rPr>
        <w:rFonts w:ascii="Arial" w:hAnsi="Arial" w:cs="Arial"/>
        <w:sz w:val="20"/>
        <w:szCs w:val="20"/>
        <w:lang w:val="pl-PL"/>
      </w:rPr>
    </w:lvl>
    <w:lvl w:ilvl="4">
      <w:start w:val="1"/>
      <w:numFmt w:val="lowerRoman"/>
      <w:lvlText w:val="%5."/>
      <w:lvlJc w:val="left"/>
      <w:rPr>
        <w:rFonts w:ascii="Arial" w:hAnsi="Arial" w:cs="Arial"/>
        <w:sz w:val="20"/>
        <w:szCs w:val="20"/>
        <w:lang w:val="pl-PL"/>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80458AD"/>
    <w:multiLevelType w:val="hybridMultilevel"/>
    <w:tmpl w:val="795EAA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6266FC"/>
    <w:multiLevelType w:val="hybridMultilevel"/>
    <w:tmpl w:val="5BEE3204"/>
    <w:lvl w:ilvl="0" w:tplc="6AD62B38">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ind w:left="2002" w:hanging="360"/>
      </w:pPr>
    </w:lvl>
    <w:lvl w:ilvl="2" w:tplc="0415001B" w:tentative="1">
      <w:start w:val="1"/>
      <w:numFmt w:val="lowerRoman"/>
      <w:lvlText w:val="%3."/>
      <w:lvlJc w:val="right"/>
      <w:pPr>
        <w:ind w:left="2722" w:hanging="180"/>
      </w:pPr>
    </w:lvl>
    <w:lvl w:ilvl="3" w:tplc="0415000F" w:tentative="1">
      <w:start w:val="1"/>
      <w:numFmt w:val="decimal"/>
      <w:lvlText w:val="%4."/>
      <w:lvlJc w:val="left"/>
      <w:pPr>
        <w:ind w:left="3442" w:hanging="360"/>
      </w:pPr>
    </w:lvl>
    <w:lvl w:ilvl="4" w:tplc="04150019" w:tentative="1">
      <w:start w:val="1"/>
      <w:numFmt w:val="lowerLetter"/>
      <w:lvlText w:val="%5."/>
      <w:lvlJc w:val="left"/>
      <w:pPr>
        <w:ind w:left="4162" w:hanging="360"/>
      </w:pPr>
    </w:lvl>
    <w:lvl w:ilvl="5" w:tplc="0415001B" w:tentative="1">
      <w:start w:val="1"/>
      <w:numFmt w:val="lowerRoman"/>
      <w:lvlText w:val="%6."/>
      <w:lvlJc w:val="right"/>
      <w:pPr>
        <w:ind w:left="4882" w:hanging="180"/>
      </w:pPr>
    </w:lvl>
    <w:lvl w:ilvl="6" w:tplc="0415000F" w:tentative="1">
      <w:start w:val="1"/>
      <w:numFmt w:val="decimal"/>
      <w:lvlText w:val="%7."/>
      <w:lvlJc w:val="left"/>
      <w:pPr>
        <w:ind w:left="5602" w:hanging="360"/>
      </w:pPr>
    </w:lvl>
    <w:lvl w:ilvl="7" w:tplc="04150019" w:tentative="1">
      <w:start w:val="1"/>
      <w:numFmt w:val="lowerLetter"/>
      <w:lvlText w:val="%8."/>
      <w:lvlJc w:val="left"/>
      <w:pPr>
        <w:ind w:left="6322" w:hanging="360"/>
      </w:pPr>
    </w:lvl>
    <w:lvl w:ilvl="8" w:tplc="0415001B" w:tentative="1">
      <w:start w:val="1"/>
      <w:numFmt w:val="lowerRoman"/>
      <w:lvlText w:val="%9."/>
      <w:lvlJc w:val="right"/>
      <w:pPr>
        <w:ind w:left="7042" w:hanging="180"/>
      </w:pPr>
    </w:lvl>
  </w:abstractNum>
  <w:abstractNum w:abstractNumId="15" w15:restartNumberingAfterBreak="0">
    <w:nsid w:val="288B0EA9"/>
    <w:multiLevelType w:val="hybridMultilevel"/>
    <w:tmpl w:val="FFFFFFFF"/>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6" w15:restartNumberingAfterBreak="0">
    <w:nsid w:val="289B6DF4"/>
    <w:multiLevelType w:val="hybridMultilevel"/>
    <w:tmpl w:val="E102A86E"/>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29171CBF"/>
    <w:multiLevelType w:val="hybridMultilevel"/>
    <w:tmpl w:val="51E8A01A"/>
    <w:lvl w:ilvl="0" w:tplc="96A014DE">
      <w:start w:val="1"/>
      <w:numFmt w:val="decimal"/>
      <w:lvlText w:val="%1."/>
      <w:lvlJc w:val="left"/>
      <w:pPr>
        <w:ind w:left="720" w:hanging="360"/>
      </w:pPr>
      <w:rPr>
        <w:rFonts w:cs="Times New Roman" w:hint="default"/>
        <w:sz w:val="24"/>
        <w:szCs w:val="22"/>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BCB47B7"/>
    <w:multiLevelType w:val="hybridMultilevel"/>
    <w:tmpl w:val="FD0EB9EA"/>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9"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5E7176"/>
    <w:multiLevelType w:val="hybridMultilevel"/>
    <w:tmpl w:val="2F1A6F8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317B6D67"/>
    <w:multiLevelType w:val="hybridMultilevel"/>
    <w:tmpl w:val="A77A6E00"/>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2" w15:restartNumberingAfterBreak="0">
    <w:nsid w:val="31C625F9"/>
    <w:multiLevelType w:val="hybridMultilevel"/>
    <w:tmpl w:val="A77A6E00"/>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3" w15:restartNumberingAfterBreak="0">
    <w:nsid w:val="33CC5A5C"/>
    <w:multiLevelType w:val="multilevel"/>
    <w:tmpl w:val="7348350C"/>
    <w:lvl w:ilvl="0">
      <w:start w:val="1"/>
      <w:numFmt w:val="decimal"/>
      <w:lvlText w:val="%1."/>
      <w:lvlJc w:val="left"/>
      <w:pPr>
        <w:tabs>
          <w:tab w:val="num" w:pos="720"/>
        </w:tabs>
        <w:ind w:left="720" w:hanging="360"/>
      </w:pPr>
    </w:lvl>
    <w:lvl w:ilvl="1">
      <w:start w:val="1"/>
      <w:numFmt w:val="decimal"/>
      <w:pStyle w:val="Marcin3"/>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5449C8"/>
    <w:multiLevelType w:val="hybridMultilevel"/>
    <w:tmpl w:val="EBEEC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866462"/>
    <w:multiLevelType w:val="hybridMultilevel"/>
    <w:tmpl w:val="A84A9126"/>
    <w:lvl w:ilvl="0" w:tplc="24682C0E">
      <w:start w:val="1"/>
      <w:numFmt w:val="ordin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6BF788C"/>
    <w:multiLevelType w:val="hybridMultilevel"/>
    <w:tmpl w:val="398ACFD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38E868C3"/>
    <w:multiLevelType w:val="hybridMultilevel"/>
    <w:tmpl w:val="394452D2"/>
    <w:lvl w:ilvl="0" w:tplc="FFFFFFFF">
      <w:start w:val="1"/>
      <w:numFmt w:val="decimal"/>
      <w:lvlText w:val="%1."/>
      <w:lvlJc w:val="left"/>
      <w:pPr>
        <w:ind w:left="360" w:hanging="360"/>
      </w:pPr>
      <w:rPr>
        <w:rFonts w:cs="Times New Roman"/>
      </w:rPr>
    </w:lvl>
    <w:lvl w:ilvl="1" w:tplc="04150017">
      <w:start w:val="1"/>
      <w:numFmt w:val="lowerLetter"/>
      <w:lvlText w:val="%2)"/>
      <w:lvlJc w:val="left"/>
      <w:pPr>
        <w:ind w:left="1080" w:hanging="360"/>
      </w:pPr>
      <w:rPr>
        <w:rFonts w:cs="Times New Roman"/>
      </w:rPr>
    </w:lvl>
    <w:lvl w:ilvl="2" w:tplc="A6B61F82">
      <w:start w:val="1"/>
      <w:numFmt w:val="decimal"/>
      <w:lvlText w:val="%3)"/>
      <w:lvlJc w:val="left"/>
      <w:pPr>
        <w:tabs>
          <w:tab w:val="num" w:pos="1800"/>
        </w:tabs>
        <w:ind w:left="1800" w:hanging="360"/>
      </w:pPr>
      <w:rPr>
        <w:rFonts w:ascii="Arial" w:eastAsia="Times New Roman" w:hAnsi="Arial" w:cs="Arial" w:hint="default"/>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8" w15:restartNumberingAfterBreak="0">
    <w:nsid w:val="3C58354B"/>
    <w:multiLevelType w:val="hybridMultilevel"/>
    <w:tmpl w:val="6748B49E"/>
    <w:lvl w:ilvl="0" w:tplc="8A1015B6">
      <w:start w:val="1"/>
      <w:numFmt w:val="decimal"/>
      <w:lvlText w:val="%1)"/>
      <w:lvlJc w:val="left"/>
      <w:pPr>
        <w:ind w:left="720" w:hanging="360"/>
      </w:pPr>
      <w:rPr>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F3447E"/>
    <w:multiLevelType w:val="hybridMultilevel"/>
    <w:tmpl w:val="937433F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20C03CC"/>
    <w:multiLevelType w:val="hybridMultilevel"/>
    <w:tmpl w:val="CC66DFC8"/>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7DF0C4B"/>
    <w:multiLevelType w:val="hybridMultilevel"/>
    <w:tmpl w:val="A990AC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E0AEC"/>
    <w:multiLevelType w:val="hybridMultilevel"/>
    <w:tmpl w:val="4C269BFA"/>
    <w:lvl w:ilvl="0" w:tplc="655A9976">
      <w:start w:val="1"/>
      <w:numFmt w:val="decimal"/>
      <w:lvlText w:val="%1."/>
      <w:lvlJc w:val="left"/>
      <w:pPr>
        <w:ind w:left="720" w:hanging="360"/>
      </w:pPr>
      <w:rPr>
        <w:rFonts w:hint="default"/>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A74051B"/>
    <w:multiLevelType w:val="multilevel"/>
    <w:tmpl w:val="E2A80AA2"/>
    <w:lvl w:ilvl="0">
      <w:start w:val="16"/>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lvlText w:val="%1.%2.%3)"/>
      <w:lvlJc w:val="left"/>
      <w:pPr>
        <w:ind w:left="1800" w:hanging="360"/>
      </w:pPr>
      <w:rPr>
        <w:rFonts w:eastAsia="Times New Roman" w:cs="Times New Roman" w:hint="default"/>
      </w:rPr>
    </w:lvl>
    <w:lvl w:ilvl="3">
      <w:start w:val="1"/>
      <w:numFmt w:val="decimal"/>
      <w:lvlText w:val="%1.%2.%3.%4."/>
      <w:lvlJc w:val="left"/>
      <w:pPr>
        <w:ind w:left="2520" w:hanging="360"/>
      </w:pPr>
      <w:rPr>
        <w:rFonts w:cs="Times New Roman" w:hint="default"/>
      </w:rPr>
    </w:lvl>
    <w:lvl w:ilvl="4">
      <w:start w:val="1"/>
      <w:numFmt w:val="decimal"/>
      <w:lvlText w:val="%1.%2.%3.%4.%5."/>
      <w:lvlJc w:val="left"/>
      <w:pPr>
        <w:ind w:left="3240" w:hanging="360"/>
      </w:pPr>
      <w:rPr>
        <w:rFonts w:cs="Times New Roman" w:hint="default"/>
      </w:rPr>
    </w:lvl>
    <w:lvl w:ilvl="5">
      <w:start w:val="1"/>
      <w:numFmt w:val="decimal"/>
      <w:lvlText w:val="%1.%2.%3.%4.%5.%6."/>
      <w:lvlJc w:val="left"/>
      <w:pPr>
        <w:ind w:left="3960" w:hanging="360"/>
      </w:pPr>
      <w:rPr>
        <w:rFonts w:cs="Times New Roman" w:hint="default"/>
      </w:rPr>
    </w:lvl>
    <w:lvl w:ilvl="6">
      <w:start w:val="1"/>
      <w:numFmt w:val="decimal"/>
      <w:lvlText w:val="%1.%2.%3.%4.%5.%6.%7."/>
      <w:lvlJc w:val="left"/>
      <w:pPr>
        <w:ind w:left="4680" w:hanging="360"/>
      </w:pPr>
      <w:rPr>
        <w:rFonts w:cs="Times New Roman" w:hint="default"/>
      </w:rPr>
    </w:lvl>
    <w:lvl w:ilvl="7">
      <w:start w:val="1"/>
      <w:numFmt w:val="decimal"/>
      <w:lvlText w:val="%1.%2.%3.%4.%5.%6.%7.%8."/>
      <w:lvlJc w:val="left"/>
      <w:pPr>
        <w:ind w:left="5400" w:hanging="360"/>
      </w:pPr>
      <w:rPr>
        <w:rFonts w:cs="Times New Roman" w:hint="default"/>
      </w:rPr>
    </w:lvl>
    <w:lvl w:ilvl="8">
      <w:start w:val="1"/>
      <w:numFmt w:val="decimal"/>
      <w:lvlText w:val="%1.%2.%3.%4.%5.%6.%7.%8.%9."/>
      <w:lvlJc w:val="left"/>
      <w:pPr>
        <w:ind w:left="6120" w:hanging="360"/>
      </w:pPr>
      <w:rPr>
        <w:rFonts w:cs="Times New Roman" w:hint="default"/>
      </w:rPr>
    </w:lvl>
  </w:abstractNum>
  <w:abstractNum w:abstractNumId="34" w15:restartNumberingAfterBreak="0">
    <w:nsid w:val="4B210204"/>
    <w:multiLevelType w:val="multilevel"/>
    <w:tmpl w:val="2FD4291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5" w15:restartNumberingAfterBreak="0">
    <w:nsid w:val="4E9A2027"/>
    <w:multiLevelType w:val="hybridMultilevel"/>
    <w:tmpl w:val="59F22BD0"/>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FD32461"/>
    <w:multiLevelType w:val="hybridMultilevel"/>
    <w:tmpl w:val="4F587BF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3A47FE8"/>
    <w:multiLevelType w:val="multilevel"/>
    <w:tmpl w:val="2FD4291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15:restartNumberingAfterBreak="0">
    <w:nsid w:val="5BFB747C"/>
    <w:multiLevelType w:val="hybridMultilevel"/>
    <w:tmpl w:val="5A084EEA"/>
    <w:lvl w:ilvl="0" w:tplc="B914DB30">
      <w:start w:val="1"/>
      <w:numFmt w:val="decimal"/>
      <w:lvlText w:val="%1)"/>
      <w:lvlJc w:val="left"/>
      <w:pPr>
        <w:ind w:left="1146" w:hanging="360"/>
      </w:pPr>
      <w:rPr>
        <w:rFonts w:cs="Times New Roman"/>
        <w:b w:val="0"/>
        <w:bCs/>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15:restartNumberingAfterBreak="0">
    <w:nsid w:val="5C8A769D"/>
    <w:multiLevelType w:val="hybridMultilevel"/>
    <w:tmpl w:val="4F98E28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E854C0E"/>
    <w:multiLevelType w:val="hybridMultilevel"/>
    <w:tmpl w:val="E62828B8"/>
    <w:lvl w:ilvl="0" w:tplc="4A4EFF92">
      <w:start w:val="1"/>
      <w:numFmt w:val="decimal"/>
      <w:lvlText w:val="%1."/>
      <w:lvlJc w:val="left"/>
      <w:pPr>
        <w:ind w:left="502" w:hanging="360"/>
      </w:pPr>
      <w:rPr>
        <w:rFonts w:cs="Times New Roman" w:hint="default"/>
      </w:rPr>
    </w:lvl>
    <w:lvl w:ilvl="1" w:tplc="04150019">
      <w:start w:val="1"/>
      <w:numFmt w:val="lowerLetter"/>
      <w:lvlText w:val="%2."/>
      <w:lvlJc w:val="left"/>
      <w:pPr>
        <w:ind w:left="1222" w:hanging="360"/>
      </w:pPr>
      <w:rPr>
        <w:rFonts w:cs="Times New Roman"/>
      </w:rPr>
    </w:lvl>
    <w:lvl w:ilvl="2" w:tplc="6AD62B38">
      <w:start w:val="1"/>
      <w:numFmt w:val="decimal"/>
      <w:lvlText w:val="%3)"/>
      <w:lvlJc w:val="left"/>
      <w:pPr>
        <w:ind w:left="1942" w:hanging="180"/>
      </w:pPr>
      <w:rPr>
        <w:rFonts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1" w15:restartNumberingAfterBreak="0">
    <w:nsid w:val="5EDF56E0"/>
    <w:multiLevelType w:val="multilevel"/>
    <w:tmpl w:val="0C043C38"/>
    <w:styleLink w:val="WW8Num37"/>
    <w:lvl w:ilvl="0">
      <w:start w:val="1"/>
      <w:numFmt w:val="decimal"/>
      <w:lvlText w:val="%1)"/>
      <w:lvlJc w:val="left"/>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69826A3B"/>
    <w:multiLevelType w:val="hybridMultilevel"/>
    <w:tmpl w:val="7C5C541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69B768DD"/>
    <w:multiLevelType w:val="hybridMultilevel"/>
    <w:tmpl w:val="B1A227AE"/>
    <w:lvl w:ilvl="0" w:tplc="89947518">
      <w:start w:val="1"/>
      <w:numFmt w:val="decimal"/>
      <w:lvlText w:val="%1."/>
      <w:lvlJc w:val="left"/>
      <w:pPr>
        <w:ind w:left="360" w:hanging="360"/>
      </w:pPr>
      <w:rPr>
        <w:rFonts w:cs="Times New Roman"/>
        <w:b w:val="0"/>
        <w:bCs/>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15:restartNumberingAfterBreak="0">
    <w:nsid w:val="6C63552F"/>
    <w:multiLevelType w:val="hybridMultilevel"/>
    <w:tmpl w:val="54465E1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D6626AB"/>
    <w:multiLevelType w:val="hybridMultilevel"/>
    <w:tmpl w:val="E62828B8"/>
    <w:lvl w:ilvl="0" w:tplc="4A4EFF92">
      <w:start w:val="1"/>
      <w:numFmt w:val="decimal"/>
      <w:lvlText w:val="%1."/>
      <w:lvlJc w:val="left"/>
      <w:pPr>
        <w:ind w:left="502" w:hanging="360"/>
      </w:pPr>
      <w:rPr>
        <w:rFonts w:cs="Times New Roman" w:hint="default"/>
      </w:rPr>
    </w:lvl>
    <w:lvl w:ilvl="1" w:tplc="04150019">
      <w:start w:val="1"/>
      <w:numFmt w:val="lowerLetter"/>
      <w:lvlText w:val="%2."/>
      <w:lvlJc w:val="left"/>
      <w:pPr>
        <w:ind w:left="1222" w:hanging="360"/>
      </w:pPr>
      <w:rPr>
        <w:rFonts w:cs="Times New Roman"/>
      </w:rPr>
    </w:lvl>
    <w:lvl w:ilvl="2" w:tplc="6AD62B38">
      <w:start w:val="1"/>
      <w:numFmt w:val="decimal"/>
      <w:lvlText w:val="%3)"/>
      <w:lvlJc w:val="left"/>
      <w:pPr>
        <w:ind w:left="1942" w:hanging="18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6" w15:restartNumberingAfterBreak="0">
    <w:nsid w:val="710D5177"/>
    <w:multiLevelType w:val="hybridMultilevel"/>
    <w:tmpl w:val="EBEECE0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71D07D12"/>
    <w:multiLevelType w:val="hybridMultilevel"/>
    <w:tmpl w:val="FFFFFFFF"/>
    <w:lvl w:ilvl="0" w:tplc="04150017">
      <w:start w:val="1"/>
      <w:numFmt w:val="decimal"/>
      <w:lvlText w:val="%1)"/>
      <w:lvlJc w:val="left"/>
      <w:pPr>
        <w:tabs>
          <w:tab w:val="num" w:pos="720"/>
        </w:tabs>
        <w:ind w:left="720" w:hanging="360"/>
      </w:pPr>
      <w:rPr>
        <w:rFonts w:cs="Times New Roman" w:hint="default"/>
      </w:rPr>
    </w:lvl>
    <w:lvl w:ilvl="1" w:tplc="04150019">
      <w:start w:val="1"/>
      <w:numFmt w:val="decimal"/>
      <w:lvlText w:val="%2)"/>
      <w:lvlJc w:val="left"/>
      <w:pPr>
        <w:tabs>
          <w:tab w:val="num" w:pos="1440"/>
        </w:tabs>
        <w:ind w:left="1440" w:hanging="360"/>
      </w:pPr>
      <w:rPr>
        <w:rFonts w:cs="Times New Roman" w:hint="default"/>
        <w:sz w:val="22"/>
        <w:szCs w:val="22"/>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8" w15:restartNumberingAfterBreak="0">
    <w:nsid w:val="73584014"/>
    <w:multiLevelType w:val="hybridMultilevel"/>
    <w:tmpl w:val="EFD2D38A"/>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78C90972"/>
    <w:multiLevelType w:val="hybridMultilevel"/>
    <w:tmpl w:val="F1F25604"/>
    <w:lvl w:ilvl="0" w:tplc="5FD84DF4">
      <w:start w:val="1"/>
      <w:numFmt w:val="decimal"/>
      <w:lvlText w:val="%1."/>
      <w:lvlJc w:val="left"/>
      <w:pPr>
        <w:tabs>
          <w:tab w:val="num" w:pos="1440"/>
        </w:tabs>
        <w:ind w:left="1440" w:hanging="360"/>
      </w:pPr>
      <w:rPr>
        <w:rFonts w:cs="Times New Roman" w:hint="default"/>
        <w:b w:val="0"/>
      </w:rPr>
    </w:lvl>
    <w:lvl w:ilvl="1" w:tplc="36FCADFC">
      <w:start w:val="1"/>
      <w:numFmt w:val="decimal"/>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7B25127C"/>
    <w:multiLevelType w:val="hybridMultilevel"/>
    <w:tmpl w:val="A77A6E00"/>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num w:numId="1" w16cid:durableId="1886332817">
    <w:abstractNumId w:val="19"/>
  </w:num>
  <w:num w:numId="2" w16cid:durableId="247349093">
    <w:abstractNumId w:val="23"/>
  </w:num>
  <w:num w:numId="3" w16cid:durableId="808976921">
    <w:abstractNumId w:val="41"/>
  </w:num>
  <w:num w:numId="4" w16cid:durableId="866212034">
    <w:abstractNumId w:val="12"/>
  </w:num>
  <w:num w:numId="5" w16cid:durableId="337463347">
    <w:abstractNumId w:val="40"/>
  </w:num>
  <w:num w:numId="6" w16cid:durableId="1341391913">
    <w:abstractNumId w:val="44"/>
  </w:num>
  <w:num w:numId="7" w16cid:durableId="1387411664">
    <w:abstractNumId w:val="35"/>
  </w:num>
  <w:num w:numId="8" w16cid:durableId="1900440528">
    <w:abstractNumId w:val="17"/>
  </w:num>
  <w:num w:numId="9" w16cid:durableId="1903979310">
    <w:abstractNumId w:val="2"/>
  </w:num>
  <w:num w:numId="10" w16cid:durableId="3398933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6296556">
    <w:abstractNumId w:val="6"/>
  </w:num>
  <w:num w:numId="12" w16cid:durableId="706032721">
    <w:abstractNumId w:val="36"/>
  </w:num>
  <w:num w:numId="13" w16cid:durableId="1806660892">
    <w:abstractNumId w:val="48"/>
  </w:num>
  <w:num w:numId="14" w16cid:durableId="346761302">
    <w:abstractNumId w:val="29"/>
  </w:num>
  <w:num w:numId="15" w16cid:durableId="1551501137">
    <w:abstractNumId w:val="32"/>
  </w:num>
  <w:num w:numId="16" w16cid:durableId="1263608777">
    <w:abstractNumId w:val="46"/>
  </w:num>
  <w:num w:numId="17" w16cid:durableId="1368918939">
    <w:abstractNumId w:val="20"/>
  </w:num>
  <w:num w:numId="18" w16cid:durableId="545915749">
    <w:abstractNumId w:val="26"/>
  </w:num>
  <w:num w:numId="19" w16cid:durableId="944188169">
    <w:abstractNumId w:val="43"/>
  </w:num>
  <w:num w:numId="20" w16cid:durableId="271788534">
    <w:abstractNumId w:val="50"/>
  </w:num>
  <w:num w:numId="21" w16cid:durableId="1366834632">
    <w:abstractNumId w:val="22"/>
  </w:num>
  <w:num w:numId="22" w16cid:durableId="1617634682">
    <w:abstractNumId w:val="21"/>
  </w:num>
  <w:num w:numId="23" w16cid:durableId="534852984">
    <w:abstractNumId w:val="39"/>
  </w:num>
  <w:num w:numId="24" w16cid:durableId="2043940527">
    <w:abstractNumId w:val="45"/>
  </w:num>
  <w:num w:numId="25" w16cid:durableId="888806009">
    <w:abstractNumId w:val="38"/>
  </w:num>
  <w:num w:numId="26" w16cid:durableId="195198219">
    <w:abstractNumId w:val="18"/>
  </w:num>
  <w:num w:numId="27" w16cid:durableId="910696277">
    <w:abstractNumId w:val="13"/>
  </w:num>
  <w:num w:numId="28" w16cid:durableId="34618274">
    <w:abstractNumId w:val="3"/>
  </w:num>
  <w:num w:numId="29" w16cid:durableId="868489142">
    <w:abstractNumId w:val="14"/>
  </w:num>
  <w:num w:numId="30" w16cid:durableId="634330890">
    <w:abstractNumId w:val="10"/>
  </w:num>
  <w:num w:numId="31" w16cid:durableId="2036879505">
    <w:abstractNumId w:val="25"/>
  </w:num>
  <w:num w:numId="32" w16cid:durableId="240723451">
    <w:abstractNumId w:val="42"/>
  </w:num>
  <w:num w:numId="33" w16cid:durableId="1835872386">
    <w:abstractNumId w:val="7"/>
  </w:num>
  <w:num w:numId="34" w16cid:durableId="8543437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68418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973433">
    <w:abstractNumId w:val="30"/>
  </w:num>
  <w:num w:numId="37" w16cid:durableId="14166342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46465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00878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6627080">
    <w:abstractNumId w:val="27"/>
  </w:num>
  <w:num w:numId="41" w16cid:durableId="11573066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731166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394733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97290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944471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25607321">
    <w:abstractNumId w:val="33"/>
  </w:num>
  <w:num w:numId="47" w16cid:durableId="11027215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0485087">
    <w:abstractNumId w:val="11"/>
  </w:num>
  <w:num w:numId="49" w16cid:durableId="1184511396">
    <w:abstractNumId w:val="9"/>
  </w:num>
  <w:num w:numId="50" w16cid:durableId="736904009">
    <w:abstractNumId w:val="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2CAA"/>
    <w:rsid w:val="00005B59"/>
    <w:rsid w:val="00006409"/>
    <w:rsid w:val="000075B1"/>
    <w:rsid w:val="0001200B"/>
    <w:rsid w:val="00013DB2"/>
    <w:rsid w:val="00013EC9"/>
    <w:rsid w:val="00016D3A"/>
    <w:rsid w:val="00017972"/>
    <w:rsid w:val="0002328A"/>
    <w:rsid w:val="00024FF4"/>
    <w:rsid w:val="00034039"/>
    <w:rsid w:val="000400F4"/>
    <w:rsid w:val="00044195"/>
    <w:rsid w:val="0004451B"/>
    <w:rsid w:val="0004726F"/>
    <w:rsid w:val="00047AD3"/>
    <w:rsid w:val="000561D9"/>
    <w:rsid w:val="00056374"/>
    <w:rsid w:val="00062F2C"/>
    <w:rsid w:val="00065506"/>
    <w:rsid w:val="00070CD7"/>
    <w:rsid w:val="000730CF"/>
    <w:rsid w:val="000768FC"/>
    <w:rsid w:val="0007776D"/>
    <w:rsid w:val="00085D41"/>
    <w:rsid w:val="00085F79"/>
    <w:rsid w:val="00092DA8"/>
    <w:rsid w:val="000943EB"/>
    <w:rsid w:val="00097CFC"/>
    <w:rsid w:val="000A2544"/>
    <w:rsid w:val="000A29D2"/>
    <w:rsid w:val="000A4B6A"/>
    <w:rsid w:val="000A7F58"/>
    <w:rsid w:val="000B2687"/>
    <w:rsid w:val="000B2A46"/>
    <w:rsid w:val="000B2DBE"/>
    <w:rsid w:val="000B4685"/>
    <w:rsid w:val="000B6B49"/>
    <w:rsid w:val="000B7584"/>
    <w:rsid w:val="000B7EE2"/>
    <w:rsid w:val="000C3790"/>
    <w:rsid w:val="000C5095"/>
    <w:rsid w:val="000C5244"/>
    <w:rsid w:val="000D0F40"/>
    <w:rsid w:val="000D2C00"/>
    <w:rsid w:val="000D38D5"/>
    <w:rsid w:val="000D4E0D"/>
    <w:rsid w:val="000D536F"/>
    <w:rsid w:val="000D6EB4"/>
    <w:rsid w:val="000E019E"/>
    <w:rsid w:val="000E0FCD"/>
    <w:rsid w:val="000E29D5"/>
    <w:rsid w:val="000E317F"/>
    <w:rsid w:val="000E35E6"/>
    <w:rsid w:val="000E372B"/>
    <w:rsid w:val="000E5C69"/>
    <w:rsid w:val="000F07E3"/>
    <w:rsid w:val="000F0D83"/>
    <w:rsid w:val="000F1B88"/>
    <w:rsid w:val="000F20B3"/>
    <w:rsid w:val="000F25A3"/>
    <w:rsid w:val="000F2D90"/>
    <w:rsid w:val="000F503B"/>
    <w:rsid w:val="001005E1"/>
    <w:rsid w:val="00101701"/>
    <w:rsid w:val="001026F8"/>
    <w:rsid w:val="001050DB"/>
    <w:rsid w:val="00106092"/>
    <w:rsid w:val="00106C34"/>
    <w:rsid w:val="00112193"/>
    <w:rsid w:val="001130CB"/>
    <w:rsid w:val="00114714"/>
    <w:rsid w:val="00123624"/>
    <w:rsid w:val="00123643"/>
    <w:rsid w:val="00125D98"/>
    <w:rsid w:val="00125DD6"/>
    <w:rsid w:val="0012617A"/>
    <w:rsid w:val="00127065"/>
    <w:rsid w:val="001270DC"/>
    <w:rsid w:val="0013021F"/>
    <w:rsid w:val="00130682"/>
    <w:rsid w:val="00131108"/>
    <w:rsid w:val="001357B8"/>
    <w:rsid w:val="00142B09"/>
    <w:rsid w:val="00145207"/>
    <w:rsid w:val="0014588A"/>
    <w:rsid w:val="0014598B"/>
    <w:rsid w:val="00145D45"/>
    <w:rsid w:val="0014702A"/>
    <w:rsid w:val="00150845"/>
    <w:rsid w:val="001665F0"/>
    <w:rsid w:val="001710D9"/>
    <w:rsid w:val="00171D3B"/>
    <w:rsid w:val="00172E5A"/>
    <w:rsid w:val="00174021"/>
    <w:rsid w:val="0017625C"/>
    <w:rsid w:val="0018302E"/>
    <w:rsid w:val="00186420"/>
    <w:rsid w:val="00187527"/>
    <w:rsid w:val="0019250F"/>
    <w:rsid w:val="001965B0"/>
    <w:rsid w:val="001966A6"/>
    <w:rsid w:val="001A099B"/>
    <w:rsid w:val="001A1816"/>
    <w:rsid w:val="001A346E"/>
    <w:rsid w:val="001A468F"/>
    <w:rsid w:val="001A5FD0"/>
    <w:rsid w:val="001B00A4"/>
    <w:rsid w:val="001B1493"/>
    <w:rsid w:val="001B1A2A"/>
    <w:rsid w:val="001B34CA"/>
    <w:rsid w:val="001B34CF"/>
    <w:rsid w:val="001C18BF"/>
    <w:rsid w:val="001C20C3"/>
    <w:rsid w:val="001C3231"/>
    <w:rsid w:val="001C3AE6"/>
    <w:rsid w:val="001C4D19"/>
    <w:rsid w:val="001D0F9B"/>
    <w:rsid w:val="001D173A"/>
    <w:rsid w:val="001D1AF2"/>
    <w:rsid w:val="001D2A7B"/>
    <w:rsid w:val="001D4F02"/>
    <w:rsid w:val="001D5696"/>
    <w:rsid w:val="001D5721"/>
    <w:rsid w:val="001D6301"/>
    <w:rsid w:val="001E45CD"/>
    <w:rsid w:val="001E7BA1"/>
    <w:rsid w:val="001F27D6"/>
    <w:rsid w:val="001F2F0B"/>
    <w:rsid w:val="001F4D05"/>
    <w:rsid w:val="001F5AEA"/>
    <w:rsid w:val="001F5D3E"/>
    <w:rsid w:val="001F60CE"/>
    <w:rsid w:val="001F65D2"/>
    <w:rsid w:val="001F66E5"/>
    <w:rsid w:val="001F6B8E"/>
    <w:rsid w:val="001F7B3A"/>
    <w:rsid w:val="00200288"/>
    <w:rsid w:val="00201810"/>
    <w:rsid w:val="00201FA8"/>
    <w:rsid w:val="00202233"/>
    <w:rsid w:val="0020303C"/>
    <w:rsid w:val="002034CC"/>
    <w:rsid w:val="00206236"/>
    <w:rsid w:val="00210712"/>
    <w:rsid w:val="00210C73"/>
    <w:rsid w:val="0021136E"/>
    <w:rsid w:val="00211BF2"/>
    <w:rsid w:val="002159E9"/>
    <w:rsid w:val="00217C81"/>
    <w:rsid w:val="00221379"/>
    <w:rsid w:val="002234DA"/>
    <w:rsid w:val="00223D41"/>
    <w:rsid w:val="002256CB"/>
    <w:rsid w:val="00232CF0"/>
    <w:rsid w:val="00233412"/>
    <w:rsid w:val="00236112"/>
    <w:rsid w:val="00237695"/>
    <w:rsid w:val="00243A98"/>
    <w:rsid w:val="002446A0"/>
    <w:rsid w:val="002446F4"/>
    <w:rsid w:val="00247D94"/>
    <w:rsid w:val="002507CB"/>
    <w:rsid w:val="00250F84"/>
    <w:rsid w:val="0025158F"/>
    <w:rsid w:val="00252D74"/>
    <w:rsid w:val="002629CF"/>
    <w:rsid w:val="00263020"/>
    <w:rsid w:val="00265940"/>
    <w:rsid w:val="00265C46"/>
    <w:rsid w:val="00266AE4"/>
    <w:rsid w:val="00266E11"/>
    <w:rsid w:val="002679C9"/>
    <w:rsid w:val="00271C0A"/>
    <w:rsid w:val="0027263B"/>
    <w:rsid w:val="0027319A"/>
    <w:rsid w:val="002733D5"/>
    <w:rsid w:val="00274F05"/>
    <w:rsid w:val="002757BF"/>
    <w:rsid w:val="0027738D"/>
    <w:rsid w:val="00285405"/>
    <w:rsid w:val="0028605E"/>
    <w:rsid w:val="00292CBF"/>
    <w:rsid w:val="0029364E"/>
    <w:rsid w:val="002936C3"/>
    <w:rsid w:val="00295AB1"/>
    <w:rsid w:val="002975F1"/>
    <w:rsid w:val="002A0282"/>
    <w:rsid w:val="002A3A8C"/>
    <w:rsid w:val="002A4E67"/>
    <w:rsid w:val="002A721F"/>
    <w:rsid w:val="002B169E"/>
    <w:rsid w:val="002B6F20"/>
    <w:rsid w:val="002C043E"/>
    <w:rsid w:val="002C135C"/>
    <w:rsid w:val="002C17BD"/>
    <w:rsid w:val="002C1B22"/>
    <w:rsid w:val="002C43C4"/>
    <w:rsid w:val="002C57DA"/>
    <w:rsid w:val="002C71F8"/>
    <w:rsid w:val="002D4496"/>
    <w:rsid w:val="002D4517"/>
    <w:rsid w:val="002D775B"/>
    <w:rsid w:val="002E0D67"/>
    <w:rsid w:val="002E65D3"/>
    <w:rsid w:val="002F0F9D"/>
    <w:rsid w:val="002F1714"/>
    <w:rsid w:val="002F2026"/>
    <w:rsid w:val="002F29FE"/>
    <w:rsid w:val="002F3257"/>
    <w:rsid w:val="002F33F3"/>
    <w:rsid w:val="002F44F5"/>
    <w:rsid w:val="002F495A"/>
    <w:rsid w:val="002F58CA"/>
    <w:rsid w:val="002F5B13"/>
    <w:rsid w:val="003021ED"/>
    <w:rsid w:val="00302381"/>
    <w:rsid w:val="00302C02"/>
    <w:rsid w:val="00304CAD"/>
    <w:rsid w:val="00305538"/>
    <w:rsid w:val="00314AFE"/>
    <w:rsid w:val="0032333D"/>
    <w:rsid w:val="003235FF"/>
    <w:rsid w:val="003240C0"/>
    <w:rsid w:val="00326058"/>
    <w:rsid w:val="0033033C"/>
    <w:rsid w:val="003314E2"/>
    <w:rsid w:val="00331551"/>
    <w:rsid w:val="00332896"/>
    <w:rsid w:val="00335B73"/>
    <w:rsid w:val="003360C4"/>
    <w:rsid w:val="00344E2F"/>
    <w:rsid w:val="0034775A"/>
    <w:rsid w:val="00350BA5"/>
    <w:rsid w:val="00356196"/>
    <w:rsid w:val="00356372"/>
    <w:rsid w:val="00357780"/>
    <w:rsid w:val="00362343"/>
    <w:rsid w:val="00365A5F"/>
    <w:rsid w:val="00372EF4"/>
    <w:rsid w:val="0037561B"/>
    <w:rsid w:val="00376A0D"/>
    <w:rsid w:val="003803CE"/>
    <w:rsid w:val="00380C7C"/>
    <w:rsid w:val="00384E82"/>
    <w:rsid w:val="003861D3"/>
    <w:rsid w:val="00392806"/>
    <w:rsid w:val="00395251"/>
    <w:rsid w:val="00396225"/>
    <w:rsid w:val="003A2E62"/>
    <w:rsid w:val="003A3483"/>
    <w:rsid w:val="003A4F51"/>
    <w:rsid w:val="003B2DDC"/>
    <w:rsid w:val="003B32C5"/>
    <w:rsid w:val="003B3AAC"/>
    <w:rsid w:val="003C11CF"/>
    <w:rsid w:val="003D2F67"/>
    <w:rsid w:val="003D5463"/>
    <w:rsid w:val="003D552B"/>
    <w:rsid w:val="003E2A8B"/>
    <w:rsid w:val="003E60EB"/>
    <w:rsid w:val="003E62C5"/>
    <w:rsid w:val="003F16D9"/>
    <w:rsid w:val="003F3BA9"/>
    <w:rsid w:val="003F6E38"/>
    <w:rsid w:val="003F75FE"/>
    <w:rsid w:val="003F7A04"/>
    <w:rsid w:val="004024C1"/>
    <w:rsid w:val="004029B4"/>
    <w:rsid w:val="0040302C"/>
    <w:rsid w:val="0040323D"/>
    <w:rsid w:val="004079F2"/>
    <w:rsid w:val="004100AF"/>
    <w:rsid w:val="0041055A"/>
    <w:rsid w:val="0042265D"/>
    <w:rsid w:val="00423131"/>
    <w:rsid w:val="00427D0F"/>
    <w:rsid w:val="00430130"/>
    <w:rsid w:val="00432C69"/>
    <w:rsid w:val="00432E4C"/>
    <w:rsid w:val="004348CD"/>
    <w:rsid w:val="00436449"/>
    <w:rsid w:val="004376E8"/>
    <w:rsid w:val="00441C9E"/>
    <w:rsid w:val="00442E71"/>
    <w:rsid w:val="00447FA5"/>
    <w:rsid w:val="00452684"/>
    <w:rsid w:val="0045296F"/>
    <w:rsid w:val="00455EDA"/>
    <w:rsid w:val="004602BF"/>
    <w:rsid w:val="00461CB4"/>
    <w:rsid w:val="00462DB4"/>
    <w:rsid w:val="0046656C"/>
    <w:rsid w:val="00471BDC"/>
    <w:rsid w:val="00473352"/>
    <w:rsid w:val="004753D2"/>
    <w:rsid w:val="00476BC3"/>
    <w:rsid w:val="00480224"/>
    <w:rsid w:val="00480D47"/>
    <w:rsid w:val="00486E6A"/>
    <w:rsid w:val="004904B3"/>
    <w:rsid w:val="00493458"/>
    <w:rsid w:val="00493687"/>
    <w:rsid w:val="00494F3A"/>
    <w:rsid w:val="00497165"/>
    <w:rsid w:val="0049769F"/>
    <w:rsid w:val="00497D5F"/>
    <w:rsid w:val="004A0210"/>
    <w:rsid w:val="004A7E1B"/>
    <w:rsid w:val="004B3133"/>
    <w:rsid w:val="004B4BC8"/>
    <w:rsid w:val="004B6AEA"/>
    <w:rsid w:val="004B784A"/>
    <w:rsid w:val="004B7FC4"/>
    <w:rsid w:val="004C2FBF"/>
    <w:rsid w:val="004C4BF3"/>
    <w:rsid w:val="004D2E4E"/>
    <w:rsid w:val="004D33E7"/>
    <w:rsid w:val="004D4F7D"/>
    <w:rsid w:val="004D57C1"/>
    <w:rsid w:val="004E2D18"/>
    <w:rsid w:val="004E67AF"/>
    <w:rsid w:val="004E7350"/>
    <w:rsid w:val="004F2C70"/>
    <w:rsid w:val="004F610F"/>
    <w:rsid w:val="00500139"/>
    <w:rsid w:val="00500AD8"/>
    <w:rsid w:val="005026E7"/>
    <w:rsid w:val="00503974"/>
    <w:rsid w:val="00503EF8"/>
    <w:rsid w:val="00504CEB"/>
    <w:rsid w:val="005065CC"/>
    <w:rsid w:val="00511789"/>
    <w:rsid w:val="00512C9D"/>
    <w:rsid w:val="00514F5F"/>
    <w:rsid w:val="00515C8C"/>
    <w:rsid w:val="00517714"/>
    <w:rsid w:val="00520AC1"/>
    <w:rsid w:val="00522419"/>
    <w:rsid w:val="00523DA3"/>
    <w:rsid w:val="005243D5"/>
    <w:rsid w:val="00524441"/>
    <w:rsid w:val="00524FF8"/>
    <w:rsid w:val="00531177"/>
    <w:rsid w:val="005342D3"/>
    <w:rsid w:val="00534CF9"/>
    <w:rsid w:val="00535865"/>
    <w:rsid w:val="00536E5A"/>
    <w:rsid w:val="00536EC4"/>
    <w:rsid w:val="005409DD"/>
    <w:rsid w:val="00540CC1"/>
    <w:rsid w:val="00541D0E"/>
    <w:rsid w:val="00542C5D"/>
    <w:rsid w:val="00543C6F"/>
    <w:rsid w:val="00544182"/>
    <w:rsid w:val="00544A25"/>
    <w:rsid w:val="00545BE2"/>
    <w:rsid w:val="00545F93"/>
    <w:rsid w:val="0055134B"/>
    <w:rsid w:val="005554E8"/>
    <w:rsid w:val="00555EF9"/>
    <w:rsid w:val="00557537"/>
    <w:rsid w:val="00560081"/>
    <w:rsid w:val="00562CA2"/>
    <w:rsid w:val="0056613B"/>
    <w:rsid w:val="00567163"/>
    <w:rsid w:val="00570650"/>
    <w:rsid w:val="005723C4"/>
    <w:rsid w:val="0057394A"/>
    <w:rsid w:val="005741EE"/>
    <w:rsid w:val="00576235"/>
    <w:rsid w:val="00577B82"/>
    <w:rsid w:val="00590003"/>
    <w:rsid w:val="00592A61"/>
    <w:rsid w:val="005977A3"/>
    <w:rsid w:val="005A09AA"/>
    <w:rsid w:val="005A0B08"/>
    <w:rsid w:val="005A2CF4"/>
    <w:rsid w:val="005A72F2"/>
    <w:rsid w:val="005B203A"/>
    <w:rsid w:val="005B33F4"/>
    <w:rsid w:val="005C1488"/>
    <w:rsid w:val="005C1C2F"/>
    <w:rsid w:val="005C4DF1"/>
    <w:rsid w:val="005C5BF9"/>
    <w:rsid w:val="005C75CA"/>
    <w:rsid w:val="005C7D4D"/>
    <w:rsid w:val="005C7DAF"/>
    <w:rsid w:val="005D2DCB"/>
    <w:rsid w:val="005E1B38"/>
    <w:rsid w:val="005E1EB8"/>
    <w:rsid w:val="005E202D"/>
    <w:rsid w:val="005E20C0"/>
    <w:rsid w:val="005E2856"/>
    <w:rsid w:val="005F1E84"/>
    <w:rsid w:val="005F2A17"/>
    <w:rsid w:val="005F306E"/>
    <w:rsid w:val="005F3DC0"/>
    <w:rsid w:val="005F3F34"/>
    <w:rsid w:val="005F464B"/>
    <w:rsid w:val="006011BF"/>
    <w:rsid w:val="00603A5F"/>
    <w:rsid w:val="0060458D"/>
    <w:rsid w:val="00605824"/>
    <w:rsid w:val="00607060"/>
    <w:rsid w:val="00607FDC"/>
    <w:rsid w:val="00612012"/>
    <w:rsid w:val="006124C5"/>
    <w:rsid w:val="00614EF9"/>
    <w:rsid w:val="00616BC6"/>
    <w:rsid w:val="00621C8B"/>
    <w:rsid w:val="0062617E"/>
    <w:rsid w:val="00631B05"/>
    <w:rsid w:val="00632BC8"/>
    <w:rsid w:val="006349C7"/>
    <w:rsid w:val="00635E0E"/>
    <w:rsid w:val="00637849"/>
    <w:rsid w:val="00640C37"/>
    <w:rsid w:val="00641E5F"/>
    <w:rsid w:val="00644907"/>
    <w:rsid w:val="00645A97"/>
    <w:rsid w:val="00646C0E"/>
    <w:rsid w:val="00656E59"/>
    <w:rsid w:val="0065725F"/>
    <w:rsid w:val="00660F5D"/>
    <w:rsid w:val="00661B17"/>
    <w:rsid w:val="00662934"/>
    <w:rsid w:val="00663768"/>
    <w:rsid w:val="00665CEF"/>
    <w:rsid w:val="0066697E"/>
    <w:rsid w:val="00667521"/>
    <w:rsid w:val="00667AAF"/>
    <w:rsid w:val="00670518"/>
    <w:rsid w:val="00670E20"/>
    <w:rsid w:val="00671B3B"/>
    <w:rsid w:val="00671D9D"/>
    <w:rsid w:val="00673E93"/>
    <w:rsid w:val="006773C7"/>
    <w:rsid w:val="006806B3"/>
    <w:rsid w:val="006819C1"/>
    <w:rsid w:val="00681AD8"/>
    <w:rsid w:val="00681FF6"/>
    <w:rsid w:val="00684DF4"/>
    <w:rsid w:val="00691EDB"/>
    <w:rsid w:val="006920E6"/>
    <w:rsid w:val="00692179"/>
    <w:rsid w:val="006935E1"/>
    <w:rsid w:val="00693ABC"/>
    <w:rsid w:val="00694B57"/>
    <w:rsid w:val="006A1749"/>
    <w:rsid w:val="006A30AF"/>
    <w:rsid w:val="006A385C"/>
    <w:rsid w:val="006A48DA"/>
    <w:rsid w:val="006A4A33"/>
    <w:rsid w:val="006A57B9"/>
    <w:rsid w:val="006B3BD9"/>
    <w:rsid w:val="006B4682"/>
    <w:rsid w:val="006C40EB"/>
    <w:rsid w:val="006C5B90"/>
    <w:rsid w:val="006C61D0"/>
    <w:rsid w:val="006D0553"/>
    <w:rsid w:val="006D0AFA"/>
    <w:rsid w:val="006D271F"/>
    <w:rsid w:val="006D280C"/>
    <w:rsid w:val="006D6378"/>
    <w:rsid w:val="006E1771"/>
    <w:rsid w:val="006E5FE2"/>
    <w:rsid w:val="006F573B"/>
    <w:rsid w:val="00700E90"/>
    <w:rsid w:val="00703266"/>
    <w:rsid w:val="00704ABD"/>
    <w:rsid w:val="0070784F"/>
    <w:rsid w:val="00714D9B"/>
    <w:rsid w:val="00714F3A"/>
    <w:rsid w:val="00717E68"/>
    <w:rsid w:val="00721B0F"/>
    <w:rsid w:val="0072674C"/>
    <w:rsid w:val="00731851"/>
    <w:rsid w:val="0073345C"/>
    <w:rsid w:val="00745977"/>
    <w:rsid w:val="00750997"/>
    <w:rsid w:val="007537EE"/>
    <w:rsid w:val="00755397"/>
    <w:rsid w:val="007554C7"/>
    <w:rsid w:val="007564A5"/>
    <w:rsid w:val="007611D1"/>
    <w:rsid w:val="00762A4E"/>
    <w:rsid w:val="00763F70"/>
    <w:rsid w:val="00767833"/>
    <w:rsid w:val="00772A19"/>
    <w:rsid w:val="00772D16"/>
    <w:rsid w:val="00772F9F"/>
    <w:rsid w:val="00774193"/>
    <w:rsid w:val="00774810"/>
    <w:rsid w:val="007819C9"/>
    <w:rsid w:val="00790676"/>
    <w:rsid w:val="007913DD"/>
    <w:rsid w:val="00791697"/>
    <w:rsid w:val="007924B1"/>
    <w:rsid w:val="007966EE"/>
    <w:rsid w:val="00797B57"/>
    <w:rsid w:val="007B290E"/>
    <w:rsid w:val="007C0158"/>
    <w:rsid w:val="007C2AAF"/>
    <w:rsid w:val="007C45AC"/>
    <w:rsid w:val="007C5CBB"/>
    <w:rsid w:val="007C5DA1"/>
    <w:rsid w:val="007C6028"/>
    <w:rsid w:val="007C6A84"/>
    <w:rsid w:val="007C6C89"/>
    <w:rsid w:val="007C7FEE"/>
    <w:rsid w:val="007D346F"/>
    <w:rsid w:val="007E0E13"/>
    <w:rsid w:val="007E3003"/>
    <w:rsid w:val="007E37CE"/>
    <w:rsid w:val="007E497C"/>
    <w:rsid w:val="007E4EE4"/>
    <w:rsid w:val="007E5B85"/>
    <w:rsid w:val="007E6CF0"/>
    <w:rsid w:val="007F5DFC"/>
    <w:rsid w:val="007F695D"/>
    <w:rsid w:val="007F78BF"/>
    <w:rsid w:val="00801AFA"/>
    <w:rsid w:val="00802CE6"/>
    <w:rsid w:val="00816160"/>
    <w:rsid w:val="00820EFC"/>
    <w:rsid w:val="00821ECD"/>
    <w:rsid w:val="008242DD"/>
    <w:rsid w:val="008261E4"/>
    <w:rsid w:val="00826649"/>
    <w:rsid w:val="00827945"/>
    <w:rsid w:val="008321A9"/>
    <w:rsid w:val="00832246"/>
    <w:rsid w:val="00843AC3"/>
    <w:rsid w:val="00843B60"/>
    <w:rsid w:val="008522E7"/>
    <w:rsid w:val="008537CB"/>
    <w:rsid w:val="00855686"/>
    <w:rsid w:val="0085571F"/>
    <w:rsid w:val="00860CA7"/>
    <w:rsid w:val="00861227"/>
    <w:rsid w:val="00862022"/>
    <w:rsid w:val="008622E5"/>
    <w:rsid w:val="008706AC"/>
    <w:rsid w:val="008742C6"/>
    <w:rsid w:val="00876C57"/>
    <w:rsid w:val="00881FCA"/>
    <w:rsid w:val="00882F2E"/>
    <w:rsid w:val="008848F8"/>
    <w:rsid w:val="0088579B"/>
    <w:rsid w:val="00886621"/>
    <w:rsid w:val="008903CB"/>
    <w:rsid w:val="00890F82"/>
    <w:rsid w:val="0089106D"/>
    <w:rsid w:val="008944FC"/>
    <w:rsid w:val="008968AE"/>
    <w:rsid w:val="00897AED"/>
    <w:rsid w:val="008A042A"/>
    <w:rsid w:val="008A2B49"/>
    <w:rsid w:val="008A39E6"/>
    <w:rsid w:val="008A6E38"/>
    <w:rsid w:val="008B435F"/>
    <w:rsid w:val="008C06BD"/>
    <w:rsid w:val="008C08D5"/>
    <w:rsid w:val="008C253B"/>
    <w:rsid w:val="008C358E"/>
    <w:rsid w:val="008C4213"/>
    <w:rsid w:val="008C532B"/>
    <w:rsid w:val="008C5FD5"/>
    <w:rsid w:val="008C70CD"/>
    <w:rsid w:val="008C7322"/>
    <w:rsid w:val="008D3364"/>
    <w:rsid w:val="008D6EE7"/>
    <w:rsid w:val="008E14DD"/>
    <w:rsid w:val="008E62F6"/>
    <w:rsid w:val="008E7AFE"/>
    <w:rsid w:val="008E7B33"/>
    <w:rsid w:val="008F050C"/>
    <w:rsid w:val="008F150B"/>
    <w:rsid w:val="008F20BE"/>
    <w:rsid w:val="008F2376"/>
    <w:rsid w:val="008F6070"/>
    <w:rsid w:val="00900083"/>
    <w:rsid w:val="009010A6"/>
    <w:rsid w:val="009031BB"/>
    <w:rsid w:val="00904ECF"/>
    <w:rsid w:val="00905E8E"/>
    <w:rsid w:val="00906539"/>
    <w:rsid w:val="0090729E"/>
    <w:rsid w:val="009131B3"/>
    <w:rsid w:val="00913498"/>
    <w:rsid w:val="009150F5"/>
    <w:rsid w:val="00915534"/>
    <w:rsid w:val="00915FFF"/>
    <w:rsid w:val="00920508"/>
    <w:rsid w:val="009220DA"/>
    <w:rsid w:val="00923527"/>
    <w:rsid w:val="009246DB"/>
    <w:rsid w:val="009337D8"/>
    <w:rsid w:val="00934DD3"/>
    <w:rsid w:val="00936604"/>
    <w:rsid w:val="009374BE"/>
    <w:rsid w:val="00940C20"/>
    <w:rsid w:val="00942005"/>
    <w:rsid w:val="00944935"/>
    <w:rsid w:val="009518BF"/>
    <w:rsid w:val="009537E7"/>
    <w:rsid w:val="00953F8F"/>
    <w:rsid w:val="00954F9C"/>
    <w:rsid w:val="009605E1"/>
    <w:rsid w:val="00962D5E"/>
    <w:rsid w:val="00963411"/>
    <w:rsid w:val="009646FE"/>
    <w:rsid w:val="00966707"/>
    <w:rsid w:val="00967045"/>
    <w:rsid w:val="00971D94"/>
    <w:rsid w:val="0097305A"/>
    <w:rsid w:val="00974F11"/>
    <w:rsid w:val="00974FEE"/>
    <w:rsid w:val="00975F3C"/>
    <w:rsid w:val="00976210"/>
    <w:rsid w:val="00977CAC"/>
    <w:rsid w:val="0098385C"/>
    <w:rsid w:val="009879BC"/>
    <w:rsid w:val="00987C7E"/>
    <w:rsid w:val="009920BC"/>
    <w:rsid w:val="009938FB"/>
    <w:rsid w:val="009A08CE"/>
    <w:rsid w:val="009A0E2B"/>
    <w:rsid w:val="009A4DC6"/>
    <w:rsid w:val="009A6A24"/>
    <w:rsid w:val="009A73C8"/>
    <w:rsid w:val="009B139F"/>
    <w:rsid w:val="009B2A3A"/>
    <w:rsid w:val="009B2AE0"/>
    <w:rsid w:val="009B3850"/>
    <w:rsid w:val="009B3F65"/>
    <w:rsid w:val="009C32B2"/>
    <w:rsid w:val="009C79D5"/>
    <w:rsid w:val="009D2EE8"/>
    <w:rsid w:val="009D4817"/>
    <w:rsid w:val="009D4E26"/>
    <w:rsid w:val="009E049F"/>
    <w:rsid w:val="009E19C6"/>
    <w:rsid w:val="009E2C66"/>
    <w:rsid w:val="009E3F5B"/>
    <w:rsid w:val="009F2A31"/>
    <w:rsid w:val="009F2CA2"/>
    <w:rsid w:val="009F3FDF"/>
    <w:rsid w:val="009F5AB4"/>
    <w:rsid w:val="009F5D0B"/>
    <w:rsid w:val="00A01226"/>
    <w:rsid w:val="00A019E1"/>
    <w:rsid w:val="00A029B3"/>
    <w:rsid w:val="00A06D52"/>
    <w:rsid w:val="00A0709D"/>
    <w:rsid w:val="00A07FD5"/>
    <w:rsid w:val="00A13C3E"/>
    <w:rsid w:val="00A14A55"/>
    <w:rsid w:val="00A169D0"/>
    <w:rsid w:val="00A21415"/>
    <w:rsid w:val="00A258DD"/>
    <w:rsid w:val="00A26D89"/>
    <w:rsid w:val="00A2751E"/>
    <w:rsid w:val="00A313D1"/>
    <w:rsid w:val="00A3165B"/>
    <w:rsid w:val="00A406A3"/>
    <w:rsid w:val="00A43E19"/>
    <w:rsid w:val="00A44F72"/>
    <w:rsid w:val="00A45183"/>
    <w:rsid w:val="00A45386"/>
    <w:rsid w:val="00A453C9"/>
    <w:rsid w:val="00A45D82"/>
    <w:rsid w:val="00A50C04"/>
    <w:rsid w:val="00A53283"/>
    <w:rsid w:val="00A54666"/>
    <w:rsid w:val="00A561F0"/>
    <w:rsid w:val="00A566E8"/>
    <w:rsid w:val="00A57DA6"/>
    <w:rsid w:val="00A61C49"/>
    <w:rsid w:val="00A63918"/>
    <w:rsid w:val="00A648E6"/>
    <w:rsid w:val="00A76320"/>
    <w:rsid w:val="00A77BB0"/>
    <w:rsid w:val="00A8306E"/>
    <w:rsid w:val="00A869E3"/>
    <w:rsid w:val="00A87387"/>
    <w:rsid w:val="00A874F3"/>
    <w:rsid w:val="00A93B97"/>
    <w:rsid w:val="00A93FD2"/>
    <w:rsid w:val="00A964C3"/>
    <w:rsid w:val="00A97FFC"/>
    <w:rsid w:val="00AA0875"/>
    <w:rsid w:val="00AA1091"/>
    <w:rsid w:val="00AA7D91"/>
    <w:rsid w:val="00AB0974"/>
    <w:rsid w:val="00AB0FC1"/>
    <w:rsid w:val="00AB1498"/>
    <w:rsid w:val="00AB1771"/>
    <w:rsid w:val="00AB201B"/>
    <w:rsid w:val="00AB7E0C"/>
    <w:rsid w:val="00AC00E9"/>
    <w:rsid w:val="00AC335F"/>
    <w:rsid w:val="00AC7C33"/>
    <w:rsid w:val="00AD25AA"/>
    <w:rsid w:val="00AD4A16"/>
    <w:rsid w:val="00AE1C99"/>
    <w:rsid w:val="00AE3E1E"/>
    <w:rsid w:val="00AE5128"/>
    <w:rsid w:val="00AF2499"/>
    <w:rsid w:val="00AF3379"/>
    <w:rsid w:val="00AF76A4"/>
    <w:rsid w:val="00B01D6E"/>
    <w:rsid w:val="00B02035"/>
    <w:rsid w:val="00B038B9"/>
    <w:rsid w:val="00B038FB"/>
    <w:rsid w:val="00B0441A"/>
    <w:rsid w:val="00B05DEC"/>
    <w:rsid w:val="00B05F06"/>
    <w:rsid w:val="00B07388"/>
    <w:rsid w:val="00B078A8"/>
    <w:rsid w:val="00B168D4"/>
    <w:rsid w:val="00B20DE2"/>
    <w:rsid w:val="00B21255"/>
    <w:rsid w:val="00B22AD0"/>
    <w:rsid w:val="00B22F63"/>
    <w:rsid w:val="00B25311"/>
    <w:rsid w:val="00B255C8"/>
    <w:rsid w:val="00B30D85"/>
    <w:rsid w:val="00B31BE1"/>
    <w:rsid w:val="00B32ADE"/>
    <w:rsid w:val="00B33858"/>
    <w:rsid w:val="00B34325"/>
    <w:rsid w:val="00B35ABA"/>
    <w:rsid w:val="00B406C2"/>
    <w:rsid w:val="00B41C61"/>
    <w:rsid w:val="00B425DF"/>
    <w:rsid w:val="00B42C0A"/>
    <w:rsid w:val="00B43DC2"/>
    <w:rsid w:val="00B50B1E"/>
    <w:rsid w:val="00B50F58"/>
    <w:rsid w:val="00B5287B"/>
    <w:rsid w:val="00B5768B"/>
    <w:rsid w:val="00B57DC9"/>
    <w:rsid w:val="00B61251"/>
    <w:rsid w:val="00B615E1"/>
    <w:rsid w:val="00B63880"/>
    <w:rsid w:val="00B648A4"/>
    <w:rsid w:val="00B67C23"/>
    <w:rsid w:val="00B73CDA"/>
    <w:rsid w:val="00B766AF"/>
    <w:rsid w:val="00B77C8C"/>
    <w:rsid w:val="00B803A7"/>
    <w:rsid w:val="00B81160"/>
    <w:rsid w:val="00B8345A"/>
    <w:rsid w:val="00B83D36"/>
    <w:rsid w:val="00B852A3"/>
    <w:rsid w:val="00B908B7"/>
    <w:rsid w:val="00B919FF"/>
    <w:rsid w:val="00B92D42"/>
    <w:rsid w:val="00B977FA"/>
    <w:rsid w:val="00B97D67"/>
    <w:rsid w:val="00BA2F05"/>
    <w:rsid w:val="00BA318D"/>
    <w:rsid w:val="00BA344E"/>
    <w:rsid w:val="00BA5337"/>
    <w:rsid w:val="00BA7123"/>
    <w:rsid w:val="00BB32D2"/>
    <w:rsid w:val="00BB5628"/>
    <w:rsid w:val="00BB593A"/>
    <w:rsid w:val="00BB6A60"/>
    <w:rsid w:val="00BB7569"/>
    <w:rsid w:val="00BC013A"/>
    <w:rsid w:val="00BC071B"/>
    <w:rsid w:val="00BC0E38"/>
    <w:rsid w:val="00BC2A27"/>
    <w:rsid w:val="00BC2B89"/>
    <w:rsid w:val="00BC3BC0"/>
    <w:rsid w:val="00BC4606"/>
    <w:rsid w:val="00BC67F9"/>
    <w:rsid w:val="00BC6EB4"/>
    <w:rsid w:val="00BD1819"/>
    <w:rsid w:val="00BD4C0E"/>
    <w:rsid w:val="00BD5BB5"/>
    <w:rsid w:val="00BD6A30"/>
    <w:rsid w:val="00BE086B"/>
    <w:rsid w:val="00BE12A1"/>
    <w:rsid w:val="00BE18F1"/>
    <w:rsid w:val="00BE298D"/>
    <w:rsid w:val="00BE3562"/>
    <w:rsid w:val="00BE5092"/>
    <w:rsid w:val="00BE6AD1"/>
    <w:rsid w:val="00BF6981"/>
    <w:rsid w:val="00BF738C"/>
    <w:rsid w:val="00BF7EDF"/>
    <w:rsid w:val="00C01A3C"/>
    <w:rsid w:val="00C03BC6"/>
    <w:rsid w:val="00C05052"/>
    <w:rsid w:val="00C10AE5"/>
    <w:rsid w:val="00C12993"/>
    <w:rsid w:val="00C13512"/>
    <w:rsid w:val="00C14096"/>
    <w:rsid w:val="00C1549C"/>
    <w:rsid w:val="00C162B9"/>
    <w:rsid w:val="00C1695F"/>
    <w:rsid w:val="00C20C24"/>
    <w:rsid w:val="00C2376D"/>
    <w:rsid w:val="00C24910"/>
    <w:rsid w:val="00C25696"/>
    <w:rsid w:val="00C26167"/>
    <w:rsid w:val="00C35F38"/>
    <w:rsid w:val="00C36D08"/>
    <w:rsid w:val="00C4225D"/>
    <w:rsid w:val="00C4388F"/>
    <w:rsid w:val="00C46298"/>
    <w:rsid w:val="00C472EA"/>
    <w:rsid w:val="00C564AD"/>
    <w:rsid w:val="00C5650B"/>
    <w:rsid w:val="00C57C0A"/>
    <w:rsid w:val="00C62A0F"/>
    <w:rsid w:val="00C6411F"/>
    <w:rsid w:val="00C64D99"/>
    <w:rsid w:val="00C65B32"/>
    <w:rsid w:val="00C71F7E"/>
    <w:rsid w:val="00C73AA6"/>
    <w:rsid w:val="00C74DF6"/>
    <w:rsid w:val="00C77E44"/>
    <w:rsid w:val="00C82CB9"/>
    <w:rsid w:val="00C835AE"/>
    <w:rsid w:val="00C83D8A"/>
    <w:rsid w:val="00C8545F"/>
    <w:rsid w:val="00C85B5F"/>
    <w:rsid w:val="00C85E96"/>
    <w:rsid w:val="00C87061"/>
    <w:rsid w:val="00C912FE"/>
    <w:rsid w:val="00C92AD1"/>
    <w:rsid w:val="00CA1529"/>
    <w:rsid w:val="00CA33FC"/>
    <w:rsid w:val="00CA5750"/>
    <w:rsid w:val="00CA5ABD"/>
    <w:rsid w:val="00CA7A0A"/>
    <w:rsid w:val="00CB0D22"/>
    <w:rsid w:val="00CB0E94"/>
    <w:rsid w:val="00CC33E6"/>
    <w:rsid w:val="00CC397D"/>
    <w:rsid w:val="00CC402A"/>
    <w:rsid w:val="00CC4561"/>
    <w:rsid w:val="00CD25D2"/>
    <w:rsid w:val="00CD2BDA"/>
    <w:rsid w:val="00CD5321"/>
    <w:rsid w:val="00CD5710"/>
    <w:rsid w:val="00CD6411"/>
    <w:rsid w:val="00CE00AE"/>
    <w:rsid w:val="00CE208A"/>
    <w:rsid w:val="00CE35AD"/>
    <w:rsid w:val="00CE4665"/>
    <w:rsid w:val="00CE5646"/>
    <w:rsid w:val="00CF013C"/>
    <w:rsid w:val="00CF14B5"/>
    <w:rsid w:val="00CF1BA2"/>
    <w:rsid w:val="00CF53A2"/>
    <w:rsid w:val="00CF59F4"/>
    <w:rsid w:val="00CF5D0C"/>
    <w:rsid w:val="00D01FDA"/>
    <w:rsid w:val="00D02D02"/>
    <w:rsid w:val="00D03531"/>
    <w:rsid w:val="00D03EF9"/>
    <w:rsid w:val="00D072DA"/>
    <w:rsid w:val="00D11E5D"/>
    <w:rsid w:val="00D122C2"/>
    <w:rsid w:val="00D1516E"/>
    <w:rsid w:val="00D16DF2"/>
    <w:rsid w:val="00D16FA1"/>
    <w:rsid w:val="00D20947"/>
    <w:rsid w:val="00D245EB"/>
    <w:rsid w:val="00D2494B"/>
    <w:rsid w:val="00D26319"/>
    <w:rsid w:val="00D27C4A"/>
    <w:rsid w:val="00D33753"/>
    <w:rsid w:val="00D33A7C"/>
    <w:rsid w:val="00D343EE"/>
    <w:rsid w:val="00D40726"/>
    <w:rsid w:val="00D44423"/>
    <w:rsid w:val="00D452DD"/>
    <w:rsid w:val="00D47494"/>
    <w:rsid w:val="00D47B64"/>
    <w:rsid w:val="00D5095A"/>
    <w:rsid w:val="00D542A5"/>
    <w:rsid w:val="00D67704"/>
    <w:rsid w:val="00D726A9"/>
    <w:rsid w:val="00D731DC"/>
    <w:rsid w:val="00D74D53"/>
    <w:rsid w:val="00D754EB"/>
    <w:rsid w:val="00D83021"/>
    <w:rsid w:val="00D937D6"/>
    <w:rsid w:val="00D95F0D"/>
    <w:rsid w:val="00DA0403"/>
    <w:rsid w:val="00DA0738"/>
    <w:rsid w:val="00DA33E7"/>
    <w:rsid w:val="00DA4F9E"/>
    <w:rsid w:val="00DA747D"/>
    <w:rsid w:val="00DA789C"/>
    <w:rsid w:val="00DB0193"/>
    <w:rsid w:val="00DB0BE3"/>
    <w:rsid w:val="00DB16B9"/>
    <w:rsid w:val="00DB1AE2"/>
    <w:rsid w:val="00DB1F15"/>
    <w:rsid w:val="00DC2E31"/>
    <w:rsid w:val="00DC5FE1"/>
    <w:rsid w:val="00DD6146"/>
    <w:rsid w:val="00DD6817"/>
    <w:rsid w:val="00DE0ACB"/>
    <w:rsid w:val="00DE34D2"/>
    <w:rsid w:val="00DE3985"/>
    <w:rsid w:val="00DE3C3D"/>
    <w:rsid w:val="00DE77BB"/>
    <w:rsid w:val="00DF0193"/>
    <w:rsid w:val="00DF1C26"/>
    <w:rsid w:val="00DF2B6A"/>
    <w:rsid w:val="00DF4269"/>
    <w:rsid w:val="00DF643F"/>
    <w:rsid w:val="00DF672F"/>
    <w:rsid w:val="00DF757F"/>
    <w:rsid w:val="00E01994"/>
    <w:rsid w:val="00E12160"/>
    <w:rsid w:val="00E134FF"/>
    <w:rsid w:val="00E220C6"/>
    <w:rsid w:val="00E229A7"/>
    <w:rsid w:val="00E24A9F"/>
    <w:rsid w:val="00E262F8"/>
    <w:rsid w:val="00E30C2A"/>
    <w:rsid w:val="00E3406D"/>
    <w:rsid w:val="00E34420"/>
    <w:rsid w:val="00E347B8"/>
    <w:rsid w:val="00E376F2"/>
    <w:rsid w:val="00E41C70"/>
    <w:rsid w:val="00E442FB"/>
    <w:rsid w:val="00E470EE"/>
    <w:rsid w:val="00E50405"/>
    <w:rsid w:val="00E51EED"/>
    <w:rsid w:val="00E612B5"/>
    <w:rsid w:val="00E64C39"/>
    <w:rsid w:val="00E66556"/>
    <w:rsid w:val="00E67FED"/>
    <w:rsid w:val="00E712D2"/>
    <w:rsid w:val="00E7254B"/>
    <w:rsid w:val="00E72D31"/>
    <w:rsid w:val="00E73DE3"/>
    <w:rsid w:val="00E753A6"/>
    <w:rsid w:val="00E761D3"/>
    <w:rsid w:val="00E7722E"/>
    <w:rsid w:val="00E81E05"/>
    <w:rsid w:val="00E83C21"/>
    <w:rsid w:val="00E847D8"/>
    <w:rsid w:val="00E85925"/>
    <w:rsid w:val="00E866BB"/>
    <w:rsid w:val="00E872BB"/>
    <w:rsid w:val="00E872EB"/>
    <w:rsid w:val="00E87BA2"/>
    <w:rsid w:val="00E90BA6"/>
    <w:rsid w:val="00E93425"/>
    <w:rsid w:val="00E953C0"/>
    <w:rsid w:val="00EA70FB"/>
    <w:rsid w:val="00EB09E0"/>
    <w:rsid w:val="00EB28BF"/>
    <w:rsid w:val="00EB451D"/>
    <w:rsid w:val="00EB4B5F"/>
    <w:rsid w:val="00EB5986"/>
    <w:rsid w:val="00EB6562"/>
    <w:rsid w:val="00EB6E0F"/>
    <w:rsid w:val="00EB71A4"/>
    <w:rsid w:val="00EC25A3"/>
    <w:rsid w:val="00EC3E56"/>
    <w:rsid w:val="00EC6340"/>
    <w:rsid w:val="00EC6CBD"/>
    <w:rsid w:val="00ED0B91"/>
    <w:rsid w:val="00ED5755"/>
    <w:rsid w:val="00ED73A2"/>
    <w:rsid w:val="00ED7D69"/>
    <w:rsid w:val="00EE2D97"/>
    <w:rsid w:val="00EE4F71"/>
    <w:rsid w:val="00EE500D"/>
    <w:rsid w:val="00EE72D3"/>
    <w:rsid w:val="00EF587F"/>
    <w:rsid w:val="00F00646"/>
    <w:rsid w:val="00F0304E"/>
    <w:rsid w:val="00F04651"/>
    <w:rsid w:val="00F06706"/>
    <w:rsid w:val="00F06A5C"/>
    <w:rsid w:val="00F07132"/>
    <w:rsid w:val="00F07D58"/>
    <w:rsid w:val="00F12195"/>
    <w:rsid w:val="00F12710"/>
    <w:rsid w:val="00F139E8"/>
    <w:rsid w:val="00F13CCF"/>
    <w:rsid w:val="00F14952"/>
    <w:rsid w:val="00F15567"/>
    <w:rsid w:val="00F16572"/>
    <w:rsid w:val="00F239E2"/>
    <w:rsid w:val="00F2673B"/>
    <w:rsid w:val="00F26823"/>
    <w:rsid w:val="00F27700"/>
    <w:rsid w:val="00F27CBB"/>
    <w:rsid w:val="00F311F7"/>
    <w:rsid w:val="00F32F82"/>
    <w:rsid w:val="00F33591"/>
    <w:rsid w:val="00F33F03"/>
    <w:rsid w:val="00F35075"/>
    <w:rsid w:val="00F3534B"/>
    <w:rsid w:val="00F36873"/>
    <w:rsid w:val="00F408EF"/>
    <w:rsid w:val="00F44AD2"/>
    <w:rsid w:val="00F45D5D"/>
    <w:rsid w:val="00F50120"/>
    <w:rsid w:val="00F51164"/>
    <w:rsid w:val="00F520D8"/>
    <w:rsid w:val="00F5332C"/>
    <w:rsid w:val="00F55251"/>
    <w:rsid w:val="00F60A3D"/>
    <w:rsid w:val="00F63D0D"/>
    <w:rsid w:val="00F6446A"/>
    <w:rsid w:val="00F6508D"/>
    <w:rsid w:val="00F6578C"/>
    <w:rsid w:val="00F66E2A"/>
    <w:rsid w:val="00F70489"/>
    <w:rsid w:val="00F72E3A"/>
    <w:rsid w:val="00F8137E"/>
    <w:rsid w:val="00F82DBE"/>
    <w:rsid w:val="00F82ECC"/>
    <w:rsid w:val="00F83210"/>
    <w:rsid w:val="00F8345F"/>
    <w:rsid w:val="00F836D4"/>
    <w:rsid w:val="00F841FD"/>
    <w:rsid w:val="00F922A2"/>
    <w:rsid w:val="00F92F29"/>
    <w:rsid w:val="00F97046"/>
    <w:rsid w:val="00FA0B9A"/>
    <w:rsid w:val="00FA0CAC"/>
    <w:rsid w:val="00FA2B80"/>
    <w:rsid w:val="00FA589B"/>
    <w:rsid w:val="00FA5BD4"/>
    <w:rsid w:val="00FA5CAB"/>
    <w:rsid w:val="00FA66BF"/>
    <w:rsid w:val="00FA71EA"/>
    <w:rsid w:val="00FB186F"/>
    <w:rsid w:val="00FB366E"/>
    <w:rsid w:val="00FB3DEF"/>
    <w:rsid w:val="00FB6A8A"/>
    <w:rsid w:val="00FB6E09"/>
    <w:rsid w:val="00FB7CD8"/>
    <w:rsid w:val="00FC1252"/>
    <w:rsid w:val="00FC18E4"/>
    <w:rsid w:val="00FC329B"/>
    <w:rsid w:val="00FC7A15"/>
    <w:rsid w:val="00FD15C9"/>
    <w:rsid w:val="00FD413D"/>
    <w:rsid w:val="00FD4EE0"/>
    <w:rsid w:val="00FD5464"/>
    <w:rsid w:val="00FD6143"/>
    <w:rsid w:val="00FE0405"/>
    <w:rsid w:val="00FE0E7A"/>
    <w:rsid w:val="00FF071E"/>
    <w:rsid w:val="00FF2AED"/>
    <w:rsid w:val="00FF3152"/>
    <w:rsid w:val="00FF6C37"/>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2B1CC"/>
  <w15:docId w15:val="{AECB31FC-4C8C-4330-8EEA-6DF7D065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0">
    <w:name w:val="Nagłówek #2"/>
    <w:basedOn w:val="Nagwek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Akapit z listą 1,CW_Lista,List bullet,Lista punktowana1,Lista punktowana2,Lista punktowana3,normalny teks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Akapit z listą 1 Znak,CW_Lista Znak,List bullet Znak"/>
    <w:link w:val="Akapitzlist"/>
    <w:uiPriority w:val="34"/>
    <w:qFormat/>
    <w:locked/>
    <w:rsid w:val="005F3F34"/>
  </w:style>
  <w:style w:type="paragraph" w:customStyle="1" w:styleId="kodwydz2">
    <w:name w:val="kod_wydz2"/>
    <w:basedOn w:val="Normalny"/>
    <w:uiPriority w:val="99"/>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rsid w:val="009B2A3A"/>
  </w:style>
  <w:style w:type="paragraph" w:styleId="Tekstkomentarza">
    <w:name w:val="annotation text"/>
    <w:basedOn w:val="Normalny"/>
    <w:link w:val="TekstkomentarzaZnak"/>
    <w:uiPriority w:val="99"/>
    <w:unhideWhenUsed/>
    <w:qFormat/>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unhideWhenUsed/>
    <w:qFormat/>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styleId="Tekstprzypisukocowego">
    <w:name w:val="endnote text"/>
    <w:basedOn w:val="Normalny"/>
    <w:link w:val="TekstprzypisukocowegoZnak"/>
    <w:uiPriority w:val="99"/>
    <w:semiHidden/>
    <w:unhideWhenUsed/>
    <w:rsid w:val="004936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93687"/>
    <w:rPr>
      <w:sz w:val="20"/>
      <w:szCs w:val="20"/>
    </w:rPr>
  </w:style>
  <w:style w:type="character" w:styleId="Odwoanieprzypisukocowego">
    <w:name w:val="endnote reference"/>
    <w:basedOn w:val="Domylnaczcionkaakapitu"/>
    <w:uiPriority w:val="99"/>
    <w:semiHidden/>
    <w:unhideWhenUsed/>
    <w:rsid w:val="00493687"/>
    <w:rPr>
      <w:vertAlign w:val="superscript"/>
    </w:rPr>
  </w:style>
  <w:style w:type="paragraph" w:customStyle="1" w:styleId="Tekstpodstawowywcity33">
    <w:name w:val="Tekst podstawowy wcięty 33"/>
    <w:basedOn w:val="Normalny"/>
    <w:rsid w:val="0040323D"/>
    <w:pPr>
      <w:spacing w:after="0" w:line="240" w:lineRule="auto"/>
    </w:pPr>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40323D"/>
    <w:pPr>
      <w:spacing w:after="0" w:line="240" w:lineRule="auto"/>
    </w:pPr>
    <w:rPr>
      <w:rFonts w:ascii="Times New Roman" w:eastAsia="Times New Roman" w:hAnsi="Times New Roman" w:cs="Times New Roman"/>
      <w:szCs w:val="20"/>
      <w:lang w:eastAsia="pl-PL"/>
    </w:rPr>
  </w:style>
  <w:style w:type="paragraph" w:customStyle="1" w:styleId="Tytu">
    <w:name w:val="Tytu?"/>
    <w:basedOn w:val="Normalny"/>
    <w:rsid w:val="00461CB4"/>
    <w:pPr>
      <w:spacing w:after="0" w:line="240" w:lineRule="auto"/>
      <w:jc w:val="center"/>
    </w:pPr>
    <w:rPr>
      <w:rFonts w:ascii="Times New Roman" w:eastAsia="Times New Roman" w:hAnsi="Times New Roman" w:cs="Times New Roman"/>
      <w:b/>
      <w:sz w:val="28"/>
      <w:szCs w:val="20"/>
      <w:lang w:eastAsia="pl-PL"/>
    </w:rPr>
  </w:style>
  <w:style w:type="character" w:customStyle="1" w:styleId="ng-binding">
    <w:name w:val="ng-binding"/>
    <w:basedOn w:val="Domylnaczcionkaakapitu"/>
    <w:rsid w:val="002D4517"/>
  </w:style>
  <w:style w:type="character" w:customStyle="1" w:styleId="ng-scope">
    <w:name w:val="ng-scope"/>
    <w:basedOn w:val="Domylnaczcionkaakapitu"/>
    <w:rsid w:val="002D4517"/>
  </w:style>
  <w:style w:type="character" w:customStyle="1" w:styleId="ZnakZnak">
    <w:name w:val="Znak Znak"/>
    <w:basedOn w:val="Domylnaczcionkaakapitu"/>
    <w:locked/>
    <w:rsid w:val="00E83C21"/>
    <w:rPr>
      <w:rFonts w:cs="Times New Roman"/>
      <w:b/>
      <w:sz w:val="22"/>
      <w:lang w:val="pl-PL" w:eastAsia="pl-PL" w:bidi="ar-SA"/>
    </w:rPr>
  </w:style>
  <w:style w:type="character" w:customStyle="1" w:styleId="luchili">
    <w:name w:val="luc_hili"/>
    <w:basedOn w:val="Domylnaczcionkaakapitu"/>
    <w:rsid w:val="000F1B88"/>
  </w:style>
  <w:style w:type="paragraph" w:customStyle="1" w:styleId="Marcin3">
    <w:name w:val="Marcin 3"/>
    <w:basedOn w:val="Normalny"/>
    <w:link w:val="Marcin3Znak"/>
    <w:autoRedefine/>
    <w:uiPriority w:val="99"/>
    <w:rsid w:val="000D536F"/>
    <w:pPr>
      <w:numPr>
        <w:ilvl w:val="1"/>
        <w:numId w:val="2"/>
      </w:numPr>
      <w:tabs>
        <w:tab w:val="clear" w:pos="1440"/>
        <w:tab w:val="num" w:pos="426"/>
        <w:tab w:val="right" w:pos="8787"/>
      </w:tabs>
      <w:spacing w:after="0" w:line="360" w:lineRule="auto"/>
      <w:ind w:left="426" w:hanging="426"/>
      <w:contextualSpacing/>
      <w:jc w:val="both"/>
    </w:pPr>
    <w:rPr>
      <w:rFonts w:ascii="Arial" w:eastAsia="Arial Unicode MS" w:hAnsi="Arial" w:cs="Arial"/>
      <w:color w:val="000000"/>
      <w:sz w:val="24"/>
      <w:szCs w:val="24"/>
    </w:rPr>
  </w:style>
  <w:style w:type="character" w:customStyle="1" w:styleId="Marcin3Znak">
    <w:name w:val="Marcin 3 Znak"/>
    <w:basedOn w:val="Domylnaczcionkaakapitu"/>
    <w:link w:val="Marcin3"/>
    <w:uiPriority w:val="99"/>
    <w:locked/>
    <w:rsid w:val="000D536F"/>
    <w:rPr>
      <w:rFonts w:ascii="Arial" w:eastAsia="Arial Unicode MS" w:hAnsi="Arial" w:cs="Arial"/>
      <w:color w:val="000000"/>
      <w:sz w:val="24"/>
      <w:szCs w:val="24"/>
    </w:rPr>
  </w:style>
  <w:style w:type="character" w:styleId="Nierozpoznanawzmianka">
    <w:name w:val="Unresolved Mention"/>
    <w:basedOn w:val="Domylnaczcionkaakapitu"/>
    <w:uiPriority w:val="99"/>
    <w:semiHidden/>
    <w:unhideWhenUsed/>
    <w:rsid w:val="000D2C00"/>
    <w:rPr>
      <w:color w:val="605E5C"/>
      <w:shd w:val="clear" w:color="auto" w:fill="E1DFDD"/>
    </w:rPr>
  </w:style>
  <w:style w:type="paragraph" w:styleId="NormalnyWeb">
    <w:name w:val="Normal (Web)"/>
    <w:basedOn w:val="Normalny"/>
    <w:uiPriority w:val="99"/>
    <w:qFormat/>
    <w:rsid w:val="008E14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link w:val="StandardZnak"/>
    <w:qFormat/>
    <w:rsid w:val="008E14DD"/>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eksttreci1">
    <w:name w:val="Tekst treści1"/>
    <w:basedOn w:val="Standard"/>
    <w:qFormat/>
    <w:rsid w:val="008E14DD"/>
    <w:pPr>
      <w:spacing w:before="240" w:after="1980" w:line="240" w:lineRule="atLeast"/>
      <w:ind w:hanging="600"/>
    </w:pPr>
    <w:rPr>
      <w:sz w:val="21"/>
      <w:szCs w:val="21"/>
    </w:rPr>
  </w:style>
  <w:style w:type="character" w:customStyle="1" w:styleId="Teksttreci61">
    <w:name w:val="Tekst treści6"/>
    <w:qFormat/>
    <w:rsid w:val="008E14DD"/>
    <w:rPr>
      <w:color w:val="000000"/>
      <w:spacing w:val="0"/>
      <w:w w:val="100"/>
      <w:position w:val="0"/>
      <w:sz w:val="21"/>
      <w:szCs w:val="21"/>
      <w:vertAlign w:val="baseline"/>
      <w:lang w:val="pl-PL" w:bidi="ar-SA"/>
    </w:rPr>
  </w:style>
  <w:style w:type="numbering" w:customStyle="1" w:styleId="WW8Num10">
    <w:name w:val="WW8Num10"/>
    <w:basedOn w:val="Bezlisty"/>
    <w:rsid w:val="008E14DD"/>
    <w:pPr>
      <w:numPr>
        <w:numId w:val="4"/>
      </w:numPr>
    </w:pPr>
  </w:style>
  <w:style w:type="numbering" w:customStyle="1" w:styleId="WW8Num37">
    <w:name w:val="WW8Num37"/>
    <w:basedOn w:val="Bezlisty"/>
    <w:rsid w:val="008E14DD"/>
    <w:pPr>
      <w:numPr>
        <w:numId w:val="3"/>
      </w:numPr>
    </w:pPr>
  </w:style>
  <w:style w:type="character" w:customStyle="1" w:styleId="Wyrnienie">
    <w:name w:val="Wyróżnienie"/>
    <w:qFormat/>
    <w:rsid w:val="0098385C"/>
    <w:rPr>
      <w:rFonts w:ascii="Times New Roman" w:hAnsi="Times New Roman"/>
      <w:i/>
    </w:rPr>
  </w:style>
  <w:style w:type="paragraph" w:customStyle="1" w:styleId="NoIndentEIB">
    <w:name w:val="No Indent E.I.B."/>
    <w:basedOn w:val="Normalny"/>
    <w:qFormat/>
    <w:rsid w:val="00D67704"/>
    <w:pPr>
      <w:keepLines/>
      <w:spacing w:after="120" w:line="240" w:lineRule="auto"/>
      <w:jc w:val="both"/>
    </w:pPr>
    <w:rPr>
      <w:rFonts w:ascii="Arial" w:eastAsia="Times New Roman" w:hAnsi="Arial" w:cs="Times New Roman"/>
      <w:color w:val="000000"/>
      <w:sz w:val="20"/>
      <w:szCs w:val="20"/>
      <w:lang w:val="en-GB"/>
    </w:rPr>
  </w:style>
  <w:style w:type="character" w:customStyle="1" w:styleId="StandardZnak">
    <w:name w:val="Standard Znak"/>
    <w:basedOn w:val="Domylnaczcionkaakapitu"/>
    <w:link w:val="Standard"/>
    <w:locked/>
    <w:rsid w:val="00CC397D"/>
    <w:rPr>
      <w:rFonts w:ascii="Liberation Serif" w:eastAsia="SimSun" w:hAnsi="Liberation Serif" w:cs="Lucida Sans"/>
      <w:kern w:val="3"/>
      <w:sz w:val="24"/>
      <w:szCs w:val="24"/>
      <w:lang w:eastAsia="zh-CN" w:bidi="hi-IN"/>
    </w:rPr>
  </w:style>
  <w:style w:type="paragraph" w:styleId="Poprawka">
    <w:name w:val="Revision"/>
    <w:hidden/>
    <w:uiPriority w:val="99"/>
    <w:semiHidden/>
    <w:rsid w:val="009920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2402">
      <w:bodyDiv w:val="1"/>
      <w:marLeft w:val="0"/>
      <w:marRight w:val="0"/>
      <w:marTop w:val="0"/>
      <w:marBottom w:val="0"/>
      <w:divBdr>
        <w:top w:val="none" w:sz="0" w:space="0" w:color="auto"/>
        <w:left w:val="none" w:sz="0" w:space="0" w:color="auto"/>
        <w:bottom w:val="none" w:sz="0" w:space="0" w:color="auto"/>
        <w:right w:val="none" w:sz="0" w:space="0" w:color="auto"/>
      </w:divBdr>
    </w:div>
    <w:div w:id="595480361">
      <w:bodyDiv w:val="1"/>
      <w:marLeft w:val="0"/>
      <w:marRight w:val="0"/>
      <w:marTop w:val="0"/>
      <w:marBottom w:val="0"/>
      <w:divBdr>
        <w:top w:val="none" w:sz="0" w:space="0" w:color="auto"/>
        <w:left w:val="none" w:sz="0" w:space="0" w:color="auto"/>
        <w:bottom w:val="none" w:sz="0" w:space="0" w:color="auto"/>
        <w:right w:val="none" w:sz="0" w:space="0" w:color="auto"/>
      </w:divBdr>
    </w:div>
    <w:div w:id="604457829">
      <w:bodyDiv w:val="1"/>
      <w:marLeft w:val="0"/>
      <w:marRight w:val="0"/>
      <w:marTop w:val="0"/>
      <w:marBottom w:val="0"/>
      <w:divBdr>
        <w:top w:val="none" w:sz="0" w:space="0" w:color="auto"/>
        <w:left w:val="none" w:sz="0" w:space="0" w:color="auto"/>
        <w:bottom w:val="none" w:sz="0" w:space="0" w:color="auto"/>
        <w:right w:val="none" w:sz="0" w:space="0" w:color="auto"/>
      </w:divBdr>
    </w:div>
    <w:div w:id="653920557">
      <w:bodyDiv w:val="1"/>
      <w:marLeft w:val="0"/>
      <w:marRight w:val="0"/>
      <w:marTop w:val="0"/>
      <w:marBottom w:val="0"/>
      <w:divBdr>
        <w:top w:val="none" w:sz="0" w:space="0" w:color="auto"/>
        <w:left w:val="none" w:sz="0" w:space="0" w:color="auto"/>
        <w:bottom w:val="none" w:sz="0" w:space="0" w:color="auto"/>
        <w:right w:val="none" w:sz="0" w:space="0" w:color="auto"/>
      </w:divBdr>
    </w:div>
    <w:div w:id="960569746">
      <w:bodyDiv w:val="1"/>
      <w:marLeft w:val="0"/>
      <w:marRight w:val="0"/>
      <w:marTop w:val="0"/>
      <w:marBottom w:val="0"/>
      <w:divBdr>
        <w:top w:val="none" w:sz="0" w:space="0" w:color="auto"/>
        <w:left w:val="none" w:sz="0" w:space="0" w:color="auto"/>
        <w:bottom w:val="none" w:sz="0" w:space="0" w:color="auto"/>
        <w:right w:val="none" w:sz="0" w:space="0" w:color="auto"/>
      </w:divBdr>
    </w:div>
    <w:div w:id="965239292">
      <w:bodyDiv w:val="1"/>
      <w:marLeft w:val="0"/>
      <w:marRight w:val="0"/>
      <w:marTop w:val="0"/>
      <w:marBottom w:val="0"/>
      <w:divBdr>
        <w:top w:val="none" w:sz="0" w:space="0" w:color="auto"/>
        <w:left w:val="none" w:sz="0" w:space="0" w:color="auto"/>
        <w:bottom w:val="none" w:sz="0" w:space="0" w:color="auto"/>
        <w:right w:val="none" w:sz="0" w:space="0" w:color="auto"/>
      </w:divBdr>
    </w:div>
    <w:div w:id="1191189196">
      <w:bodyDiv w:val="1"/>
      <w:marLeft w:val="0"/>
      <w:marRight w:val="0"/>
      <w:marTop w:val="0"/>
      <w:marBottom w:val="0"/>
      <w:divBdr>
        <w:top w:val="none" w:sz="0" w:space="0" w:color="auto"/>
        <w:left w:val="none" w:sz="0" w:space="0" w:color="auto"/>
        <w:bottom w:val="none" w:sz="0" w:space="0" w:color="auto"/>
        <w:right w:val="none" w:sz="0" w:space="0" w:color="auto"/>
      </w:divBdr>
    </w:div>
    <w:div w:id="1203517490">
      <w:bodyDiv w:val="1"/>
      <w:marLeft w:val="0"/>
      <w:marRight w:val="0"/>
      <w:marTop w:val="0"/>
      <w:marBottom w:val="0"/>
      <w:divBdr>
        <w:top w:val="none" w:sz="0" w:space="0" w:color="auto"/>
        <w:left w:val="none" w:sz="0" w:space="0" w:color="auto"/>
        <w:bottom w:val="none" w:sz="0" w:space="0" w:color="auto"/>
        <w:right w:val="none" w:sz="0" w:space="0" w:color="auto"/>
      </w:divBdr>
    </w:div>
    <w:div w:id="1554004453">
      <w:bodyDiv w:val="1"/>
      <w:marLeft w:val="0"/>
      <w:marRight w:val="0"/>
      <w:marTop w:val="0"/>
      <w:marBottom w:val="0"/>
      <w:divBdr>
        <w:top w:val="none" w:sz="0" w:space="0" w:color="auto"/>
        <w:left w:val="none" w:sz="0" w:space="0" w:color="auto"/>
        <w:bottom w:val="none" w:sz="0" w:space="0" w:color="auto"/>
        <w:right w:val="none" w:sz="0" w:space="0" w:color="auto"/>
      </w:divBdr>
    </w:div>
    <w:div w:id="2023625514">
      <w:bodyDiv w:val="1"/>
      <w:marLeft w:val="0"/>
      <w:marRight w:val="0"/>
      <w:marTop w:val="0"/>
      <w:marBottom w:val="0"/>
      <w:divBdr>
        <w:top w:val="none" w:sz="0" w:space="0" w:color="auto"/>
        <w:left w:val="none" w:sz="0" w:space="0" w:color="auto"/>
        <w:bottom w:val="none" w:sz="0" w:space="0" w:color="auto"/>
        <w:right w:val="none" w:sz="0" w:space="0" w:color="auto"/>
      </w:divBdr>
    </w:div>
    <w:div w:id="212546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westycje3@um.rybnik.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39A8D0-9D35-488A-A0C2-58594A0F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34</Pages>
  <Words>9563</Words>
  <Characters>57380</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jasinskaa</dc:creator>
  <cp:lastModifiedBy>Barbara Skrzypiec</cp:lastModifiedBy>
  <cp:revision>112</cp:revision>
  <cp:lastPrinted>2025-08-26T10:20:00Z</cp:lastPrinted>
  <dcterms:created xsi:type="dcterms:W3CDTF">2025-08-26T10:22:00Z</dcterms:created>
  <dcterms:modified xsi:type="dcterms:W3CDTF">2026-08-21T07:10:00Z</dcterms:modified>
</cp:coreProperties>
</file>