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q13zpwso6l85" w:colFirst="0" w:colLast="0"/>
    <w:bookmarkEnd w:id="0"/>
    <w:p w14:paraId="5F70A2CE" w14:textId="57F4E022" w:rsidR="008F0560" w:rsidRPr="008F051A" w:rsidRDefault="007C3527" w:rsidP="008F051A">
      <w:pPr>
        <w:pStyle w:val="Nagwek1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8A8206" wp14:editId="0E41F27E">
                <wp:simplePos x="0" y="0"/>
                <wp:positionH relativeFrom="margin">
                  <wp:align>right</wp:align>
                </wp:positionH>
                <wp:positionV relativeFrom="margin">
                  <wp:posOffset>-590550</wp:posOffset>
                </wp:positionV>
                <wp:extent cx="5715000" cy="923925"/>
                <wp:effectExtent l="0" t="0" r="0" b="9525"/>
                <wp:wrapSquare wrapText="bothSides"/>
                <wp:docPr id="6806" name="Group 6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923925"/>
                          <a:chOff x="0" y="0"/>
                          <a:chExt cx="4448683" cy="936625"/>
                        </a:xfrm>
                      </wpg:grpSpPr>
                      <pic:pic xmlns:pic="http://schemas.openxmlformats.org/drawingml/2006/picture">
                        <pic:nvPicPr>
                          <pic:cNvPr id="6807" name="Picture 68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855" cy="936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8" name="Picture 6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42490" y="295275"/>
                            <a:ext cx="2306193" cy="64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6CA139E" id="Group 6806" o:spid="_x0000_s1026" style="position:absolute;margin-left:398.8pt;margin-top:-46.5pt;width:450pt;height:72.75pt;z-index:251659264;mso-position-horizontal:right;mso-position-horizontal-relative:margin;mso-position-vertical-relative:margin;mso-width-relative:margin;mso-height-relative:margin" coordsize="44486,936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07" o:spid="_x0000_s1027" type="#_x0000_t75" style="position:absolute;width:21418;height:9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">
                  <v:imagedata r:id="rId7" o:title=""/>
                </v:shape>
                <v:shape id="Picture 6808" o:spid="_x0000_s1028" type="#_x0000_t75" style="position:absolute;left:21424;top:2952;width:23062;height: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">
                  <v:imagedata r:id="rId8" o:title=""/>
                </v:shape>
                <w10:wrap type="square" anchorx="margin" anchory="margin"/>
              </v:group>
            </w:pict>
          </mc:Fallback>
        </mc:AlternateContent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>UAP/PN/9/2026</w:t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8F0560">
        <w:rPr>
          <w:rFonts w:ascii="Calibri" w:hAnsi="Calibri" w:cs="Calibri"/>
          <w:b w:val="0"/>
          <w:bCs w:val="0"/>
          <w:sz w:val="22"/>
          <w:szCs w:val="22"/>
        </w:rPr>
        <w:tab/>
      </w:r>
      <w:r w:rsidR="005E7887">
        <w:rPr>
          <w:rFonts w:ascii="Calibri" w:hAnsi="Calibri" w:cs="Calibri"/>
          <w:b w:val="0"/>
          <w:bCs w:val="0"/>
          <w:sz w:val="22"/>
          <w:szCs w:val="22"/>
        </w:rPr>
        <w:t xml:space="preserve">        </w:t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 xml:space="preserve">załącznik nr </w:t>
      </w:r>
      <w:r w:rsidR="007B6495">
        <w:rPr>
          <w:rFonts w:ascii="Calibri" w:hAnsi="Calibri" w:cs="Calibri"/>
          <w:b w:val="0"/>
          <w:bCs w:val="0"/>
          <w:sz w:val="22"/>
          <w:szCs w:val="22"/>
        </w:rPr>
        <w:t>1a</w:t>
      </w:r>
      <w:r w:rsidR="008F0560" w:rsidRPr="008F0560">
        <w:rPr>
          <w:rFonts w:ascii="Calibri" w:hAnsi="Calibri" w:cs="Calibri"/>
          <w:b w:val="0"/>
          <w:bCs w:val="0"/>
          <w:sz w:val="22"/>
          <w:szCs w:val="22"/>
        </w:rPr>
        <w:t xml:space="preserve"> do SWZ</w:t>
      </w:r>
    </w:p>
    <w:p w14:paraId="1F429A68" w14:textId="22138000" w:rsidR="00F00B81" w:rsidRPr="007C3527" w:rsidRDefault="007B6495">
      <w:pPr>
        <w:pStyle w:val="Nagwek1"/>
        <w:rPr>
          <w:rFonts w:ascii="Calibri" w:hAnsi="Calibri" w:cs="Calibri"/>
          <w:color w:val="0070C0"/>
          <w:sz w:val="24"/>
          <w:szCs w:val="24"/>
        </w:rPr>
      </w:pPr>
      <w:r>
        <w:rPr>
          <w:rFonts w:ascii="Calibri" w:hAnsi="Calibri" w:cs="Calibri"/>
          <w:color w:val="0070C0"/>
          <w:sz w:val="24"/>
          <w:szCs w:val="24"/>
        </w:rPr>
        <w:t>FORMULARZ ASORTYMENTOWO - CENOWY</w:t>
      </w:r>
    </w:p>
    <w:p w14:paraId="592A4213" w14:textId="77777777" w:rsidR="00F00B81" w:rsidRPr="007C3527" w:rsidRDefault="00000000" w:rsidP="007C3527">
      <w:pPr>
        <w:pStyle w:val="Nagwek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bookmarkStart w:id="1" w:name="_t6qi9fd787yb" w:colFirst="0" w:colLast="0"/>
      <w:bookmarkEnd w:id="1"/>
      <w:r w:rsidRPr="007C3527">
        <w:rPr>
          <w:rFonts w:asciiTheme="majorHAnsi" w:hAnsiTheme="majorHAnsi" w:cstheme="majorHAnsi"/>
          <w:b/>
          <w:bCs/>
          <w:sz w:val="22"/>
          <w:szCs w:val="22"/>
        </w:rPr>
        <w:t>CZĘŚĆ I</w:t>
      </w:r>
    </w:p>
    <w:p w14:paraId="4535B8E1" w14:textId="73F13933" w:rsidR="00F00B81" w:rsidRPr="007C3527" w:rsidRDefault="00000000" w:rsidP="007C3527">
      <w:pPr>
        <w:jc w:val="center"/>
        <w:rPr>
          <w:rFonts w:asciiTheme="majorHAnsi" w:hAnsiTheme="majorHAnsi" w:cstheme="majorHAnsi"/>
          <w:b/>
          <w:bCs/>
        </w:rPr>
      </w:pPr>
      <w:r w:rsidRPr="007C3527">
        <w:rPr>
          <w:rFonts w:asciiTheme="majorHAnsi" w:hAnsiTheme="majorHAnsi" w:cstheme="majorHAnsi"/>
          <w:b/>
          <w:bCs/>
        </w:rPr>
        <w:t>Ploter frezujący CNC</w:t>
      </w:r>
    </w:p>
    <w:p w14:paraId="390271BF" w14:textId="082C540A" w:rsidR="00F00B81" w:rsidRPr="007C3527" w:rsidRDefault="00000000" w:rsidP="007C3527">
      <w:pPr>
        <w:jc w:val="center"/>
        <w:rPr>
          <w:rFonts w:asciiTheme="majorHAnsi" w:hAnsiTheme="majorHAnsi" w:cstheme="majorHAnsi"/>
          <w:b/>
          <w:bCs/>
        </w:rPr>
      </w:pPr>
      <w:r w:rsidRPr="007C3527">
        <w:rPr>
          <w:rFonts w:asciiTheme="majorHAnsi" w:hAnsiTheme="majorHAnsi" w:cstheme="majorHAnsi"/>
          <w:b/>
          <w:bCs/>
        </w:rPr>
        <w:t>1 sztuka</w:t>
      </w:r>
    </w:p>
    <w:p w14:paraId="7E12CC28" w14:textId="77777777" w:rsidR="00F00B81" w:rsidRDefault="00F00B81">
      <w:pPr>
        <w:rPr>
          <w:b/>
          <w:bCs/>
          <w:sz w:val="24"/>
          <w:szCs w:val="24"/>
        </w:rPr>
      </w:pPr>
    </w:p>
    <w:p w14:paraId="3DA46789" w14:textId="77777777" w:rsidR="00864805" w:rsidRPr="00CE3451" w:rsidRDefault="00864805" w:rsidP="00864805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E3451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6724CB1C" w14:textId="77777777" w:rsidR="00864805" w:rsidRPr="00CE3451" w:rsidRDefault="00864805" w:rsidP="00864805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E3451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0990D0EF" w14:textId="77777777" w:rsidR="00864805" w:rsidRPr="00CE3451" w:rsidRDefault="00864805" w:rsidP="00864805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E3451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52C2BFD2" w14:textId="77777777" w:rsidR="00F00B81" w:rsidRPr="007C3527" w:rsidRDefault="00F00B81">
      <w:pPr>
        <w:rPr>
          <w:rFonts w:asciiTheme="majorHAnsi" w:hAnsiTheme="majorHAnsi" w:cstheme="majorHAnsi"/>
          <w:b/>
          <w:bCs/>
          <w:sz w:val="20"/>
          <w:szCs w:val="20"/>
        </w:rPr>
      </w:pPr>
    </w:p>
    <w:tbl>
      <w:tblPr>
        <w:tblStyle w:val="a"/>
        <w:tblW w:w="9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6"/>
        <w:gridCol w:w="6789"/>
      </w:tblGrid>
      <w:tr w:rsidR="00F00B81" w:rsidRPr="007C3527" w14:paraId="3CB0735E" w14:textId="77777777">
        <w:trPr>
          <w:trHeight w:val="158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5BFB2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Przeznaczenie urządzenia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7D26D" w14:textId="24D39B99" w:rsidR="00F00B81" w:rsidRPr="007C3527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Kompaktowa, biurkowa frezarka CNC przeznaczona do zastosowań dydaktycznych, prototypowania, modelowania przestrzennego, wykonywania małogabarytowych modeli, form, matryc, elementów reliefowych oraz prac projektowych realizowanych w warunkach pracowni dydaktycznej i laboratoryjnej.</w:t>
            </w:r>
            <w:hyperlink r:id="rId9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  <w:r w:rsidR="00864805">
              <w:t xml:space="preserve">                 </w:t>
            </w:r>
            <w:r w:rsidR="00864805" w:rsidRPr="001F59AE">
              <w:rPr>
                <w:rFonts w:asciiTheme="majorHAnsi" w:hAnsiTheme="majorHAnsi" w:cstheme="majorHAnsi"/>
                <w:b/>
                <w:bCs/>
                <w:color w:val="0070C0"/>
              </w:rPr>
              <w:t xml:space="preserve"> </w:t>
            </w:r>
            <w:r w:rsidR="00864805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30A9BA5D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6B9D5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Typ urządzenia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3CC69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Biurkowa frezarka CNC z całkowicie zamkniętą przestrzenią roboczą.</w:t>
            </w:r>
            <w:hyperlink r:id="rId10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2C5414AB" w14:textId="1DB5A972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615917BF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F5E3E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Liczba osi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3032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3 osie sterowane numerycznie (X, Y, Z).</w:t>
            </w:r>
          </w:p>
          <w:p w14:paraId="37AF7645" w14:textId="687EDE68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7EF4BE0E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DCB2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Pole robocze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4FFF9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200 × 150 × 60 mm oraz nie więcej niż 250 × 200 × 100 mm.</w:t>
            </w:r>
            <w:hyperlink r:id="rId11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004F5822" w14:textId="2BDC9840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65E5562A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17A7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Wymiar stołu roboczego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FEF4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230 × 150 mm.</w:t>
            </w:r>
          </w:p>
          <w:p w14:paraId="4C940735" w14:textId="5876CE86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17FEFA46" w14:textId="77777777">
        <w:trPr>
          <w:trHeight w:val="104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78843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Maksymalna masa obrabianego materiału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CA9B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2 kg.</w:t>
            </w:r>
          </w:p>
          <w:p w14:paraId="49A3479C" w14:textId="2E496750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4AB8B0BE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417AA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Konstrukcja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785D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Kompaktowa konstrukcja przeznaczona do ustawienia na stole roboczym lub stanowisku laboratoryjnym.</w:t>
            </w:r>
          </w:p>
          <w:p w14:paraId="029C8C22" w14:textId="3E363232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5E8DE32A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524D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Wymiary zewnętrzne urządzenia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7EB6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Nie większe niż 600 × 600 × 600 mm.</w:t>
            </w:r>
          </w:p>
          <w:p w14:paraId="729F2651" w14:textId="58AFD35F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27701865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0B846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Masa urządzenia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A665A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Nie większa niż 30 kg.</w:t>
            </w:r>
            <w:hyperlink r:id="rId12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27BA0C21" w14:textId="50456F2C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56CF18F8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49C55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20DA" w14:textId="1762D103" w:rsidR="00F00B81" w:rsidRPr="007C3527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W pełni zamknięta fabryczna obudowa ograniczająca emisję hałasu i pyłu podczas pracy.</w:t>
            </w:r>
            <w:r w:rsidR="00864805"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="00864805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3C948C22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D0C3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Zabezpieczenie obudowy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EAD8B" w14:textId="559E48ED" w:rsidR="00F00B81" w:rsidRPr="007C3527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Automatyczne zatrzymanie pracy urządzenia po otwarciu osłony lub rozwiązanie równoważne.</w:t>
            </w:r>
            <w:r w:rsidR="00864805">
              <w:rPr>
                <w:rFonts w:asciiTheme="majorHAnsi" w:hAnsiTheme="majorHAnsi" w:cstheme="majorHAnsi"/>
                <w:sz w:val="20"/>
                <w:szCs w:val="20"/>
              </w:rPr>
              <w:t xml:space="preserve">        </w:t>
            </w:r>
            <w:r w:rsidR="00864805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75C51D41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B7A4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System napędowy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87B2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Silniki krokowe lub rozwiązanie równoważne</w:t>
            </w:r>
          </w:p>
          <w:p w14:paraId="4721C666" w14:textId="3F21A403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612B0966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03D87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Prędkość robocza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F2E5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6–1800 mm/min.</w:t>
            </w:r>
            <w:hyperlink r:id="rId13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724521B5" w14:textId="500310FC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4452433F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47694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Rozdzielczość pozycjonowania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4A21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0,01 mm lub lepsza.</w:t>
            </w:r>
          </w:p>
          <w:p w14:paraId="6B15F483" w14:textId="5229F9CE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7AC3F38F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A92E4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Prędkość obrotowa wrzeciona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3077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 xml:space="preserve">Regulowana, minimum 3000–7000 </w:t>
            </w:r>
            <w:proofErr w:type="spellStart"/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obr</w:t>
            </w:r>
            <w:proofErr w:type="spellEnd"/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./min.</w:t>
            </w:r>
          </w:p>
          <w:p w14:paraId="1C1207DA" w14:textId="53FE0DAF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26B24678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3AC16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Mocowanie narzędzi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9455F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System tulei zaciskowych umożliwiający wymianę frezów o różnych średnicach.</w:t>
            </w:r>
          </w:p>
          <w:p w14:paraId="6CCD9AA3" w14:textId="791737E8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2DAE30F4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628C3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Interfejs komunikacyjny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4E7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USB</w:t>
            </w:r>
          </w:p>
          <w:p w14:paraId="3E967909" w14:textId="4A716D0A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2E2ADC13" w14:textId="77777777">
        <w:trPr>
          <w:trHeight w:val="104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8BC96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Oprogramowanie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18DDB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W komplecie oprogramowanie umożliwiające przygotowanie i realizację obróbki CNC oraz import popularnych formatów CAD/CAM.</w:t>
            </w:r>
            <w:hyperlink r:id="rId14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148785F6" w14:textId="405BB98A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04884536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99719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Obsługiwane formaty danych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F958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STL, DXF lub równoważne.</w:t>
            </w:r>
          </w:p>
          <w:p w14:paraId="4B367DE3" w14:textId="0BF72D9D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757CCA85" w14:textId="77777777">
        <w:trPr>
          <w:trHeight w:val="104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3D0A0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Materiały obrabiane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FD0F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Wosk modelarski, drewno modelarskie, pianki modelarskie, akryl, tworzywa sztuczne, ABS, płyty PCB lub materiały równoważne.</w:t>
            </w:r>
          </w:p>
          <w:p w14:paraId="2AF78A2E" w14:textId="0CFFDDDC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179EAABE" w14:textId="77777777">
        <w:trPr>
          <w:trHeight w:val="104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38EA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Zastosowania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00437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Prototypowanie, modelowanie, wykonywanie małych form, modeli, płaskorzeźb, matryc reliefowych, elementów projektowych i edukacyjnych.</w:t>
            </w:r>
            <w:hyperlink r:id="rId15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6BFE58B9" w14:textId="5E5E8A8B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2370AC63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9067A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Poziom hałasu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569D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Konstrukcja przystosowana do pracy w pomieszczeniach dydaktycznych i laboratoryjnych.</w:t>
            </w:r>
          </w:p>
          <w:p w14:paraId="1E4A4CCA" w14:textId="6946B341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089A6392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224FD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Zasilanie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32D03" w14:textId="77777777" w:rsidR="00864805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230 V lub równoważne.</w:t>
            </w:r>
          </w:p>
          <w:p w14:paraId="65A1BB46" w14:textId="53CCF7F0" w:rsidR="00F00B81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  <w:r>
              <w:t xml:space="preserve"> </w:t>
            </w:r>
            <w:hyperlink r:id="rId16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</w:tc>
      </w:tr>
      <w:tr w:rsidR="00F00B81" w:rsidRPr="007C3527" w14:paraId="3884023B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A842C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Pobór mocy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B623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Nie większy niż 100 W.</w:t>
            </w:r>
            <w:hyperlink r:id="rId17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30DD654D" w14:textId="586A10F0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56867160" w14:textId="77777777">
        <w:trPr>
          <w:trHeight w:val="104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6614F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Wyposażenie podstawowe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934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Komplet przewodów, uchwytów mocujących, tulei zaciskowych, narzędzi montażowych oraz oprogramowania niezbędnych do uruchomienia urządzenia.</w:t>
            </w:r>
          </w:p>
          <w:p w14:paraId="7BDFDF4C" w14:textId="3243F6A9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5597EA67" w14:textId="77777777">
        <w:trPr>
          <w:trHeight w:val="158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58FF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3F553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Urządzenie przeznaczone do użytkowania przez studentów i użytkowników niebędących specjalistami w zakresie obróbki CNC. Wymagana zamknięta obudowa i system zabezpieczający przed dostępem do strefy roboczej podczas pracy.</w:t>
            </w:r>
            <w:hyperlink r:id="rId18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013B28C6" w14:textId="42E73EDA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4F4A54F4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4D48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Zastosowanie dydaktyczne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F204" w14:textId="77777777" w:rsidR="00F00B81" w:rsidRDefault="00000000"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Grafika, wzornictwo, prototypowanie, edukacja artystyczna i techniczna.</w:t>
            </w:r>
            <w:hyperlink r:id="rId19">
              <w:r w:rsidR="00F00B81" w:rsidRPr="007C3527">
                <w:rPr>
                  <w:rFonts w:asciiTheme="majorHAnsi" w:hAnsiTheme="majorHAnsi" w:cstheme="majorHAnsi"/>
                  <w:sz w:val="20"/>
                  <w:szCs w:val="20"/>
                </w:rPr>
                <w:t xml:space="preserve"> </w:t>
              </w:r>
            </w:hyperlink>
          </w:p>
          <w:p w14:paraId="19899CA0" w14:textId="785761B6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3E13DF1D" w14:textId="77777777">
        <w:trPr>
          <w:trHeight w:val="77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02A2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Deklaracja zgodności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C9362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CE</w:t>
            </w:r>
          </w:p>
          <w:p w14:paraId="2233F392" w14:textId="1C2F01E7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4C2AAEE9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3226B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8232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Instrukcja obsługi w języku polskim lub angielskim</w:t>
            </w:r>
          </w:p>
          <w:p w14:paraId="452C3644" w14:textId="0888350E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2D96BF8D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5032D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Serwis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6ED1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Dostępny na terenie Polski</w:t>
            </w:r>
          </w:p>
          <w:p w14:paraId="35D7A9B8" w14:textId="0C5C3759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77093AF2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F578C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EC426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Minimum 24 miesiące</w:t>
            </w:r>
          </w:p>
          <w:p w14:paraId="180E48BD" w14:textId="3707A8B7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C3527" w14:paraId="343BECD4" w14:textId="77777777">
        <w:trPr>
          <w:trHeight w:val="50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5046" w14:textId="77777777" w:rsidR="00F00B81" w:rsidRPr="007C3527" w:rsidRDefault="0000000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Stan urządzenia</w:t>
            </w:r>
          </w:p>
        </w:tc>
        <w:tc>
          <w:tcPr>
            <w:tcW w:w="6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43E2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C3527">
              <w:rPr>
                <w:rFonts w:asciiTheme="majorHAnsi" w:hAnsiTheme="majorHAnsi" w:cstheme="majorHAnsi"/>
                <w:sz w:val="20"/>
                <w:szCs w:val="20"/>
              </w:rPr>
              <w:t>Fabrycznie nowe, nieużywane, kompletne i gotowe do pracy</w:t>
            </w:r>
          </w:p>
          <w:p w14:paraId="573F58BB" w14:textId="36D403C7" w:rsidR="00864805" w:rsidRPr="007C3527" w:rsidRDefault="0086480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68FDFF16" w14:textId="77777777" w:rsidR="009E07EF" w:rsidRDefault="009E07EF" w:rsidP="008F051A">
      <w:pPr>
        <w:pStyle w:val="Standard"/>
        <w:spacing w:line="360" w:lineRule="auto"/>
        <w:ind w:right="113"/>
        <w:rPr>
          <w:rFonts w:ascii="Calibri" w:hAnsi="Calibri"/>
          <w:sz w:val="22"/>
        </w:rPr>
      </w:pPr>
      <w:bookmarkStart w:id="2" w:name="_5t3gnzb2ubjp" w:colFirst="0" w:colLast="0"/>
      <w:bookmarkEnd w:id="2"/>
    </w:p>
    <w:p w14:paraId="15DF42FC" w14:textId="752D6163" w:rsidR="009E07EF" w:rsidRPr="00CE3451" w:rsidRDefault="009E07EF" w:rsidP="009E07EF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CE3451">
        <w:rPr>
          <w:rFonts w:ascii="Calibri" w:hAnsi="Calibri"/>
          <w:szCs w:val="20"/>
        </w:rPr>
        <w:t>Cena netto za 1 sztukę.: ………………………………... zł</w:t>
      </w:r>
    </w:p>
    <w:p w14:paraId="31198375" w14:textId="77777777" w:rsidR="009E07EF" w:rsidRPr="00CE3451" w:rsidRDefault="009E07EF" w:rsidP="009E07EF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CE3451">
        <w:rPr>
          <w:rFonts w:ascii="Calibri" w:hAnsi="Calibri"/>
          <w:szCs w:val="20"/>
        </w:rPr>
        <w:t>Vat 23 %</w:t>
      </w:r>
    </w:p>
    <w:p w14:paraId="7038A084" w14:textId="738CD506" w:rsidR="00A425CE" w:rsidRPr="00DB177E" w:rsidRDefault="009E07EF" w:rsidP="00DB177E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CE3451">
        <w:rPr>
          <w:rFonts w:ascii="Calibri" w:hAnsi="Calibri"/>
          <w:szCs w:val="20"/>
        </w:rPr>
        <w:t>Cena brutto za 1 sztukę ……………………………….. zł</w:t>
      </w:r>
    </w:p>
    <w:p w14:paraId="6D22609C" w14:textId="50A35FB4" w:rsidR="00F00B81" w:rsidRPr="007C3527" w:rsidRDefault="00000000" w:rsidP="007C3527">
      <w:pPr>
        <w:pStyle w:val="Nagwek2"/>
        <w:jc w:val="center"/>
        <w:rPr>
          <w:rFonts w:ascii="Calibri" w:hAnsi="Calibri" w:cs="Calibri"/>
          <w:b/>
          <w:bCs/>
          <w:sz w:val="22"/>
          <w:szCs w:val="22"/>
        </w:rPr>
      </w:pPr>
      <w:r w:rsidRPr="007C3527">
        <w:rPr>
          <w:rFonts w:ascii="Calibri" w:hAnsi="Calibri" w:cs="Calibri"/>
          <w:b/>
          <w:bCs/>
          <w:sz w:val="22"/>
          <w:szCs w:val="22"/>
        </w:rPr>
        <w:t>CZĘŚĆ II</w:t>
      </w:r>
    </w:p>
    <w:p w14:paraId="5AE12B98" w14:textId="7D4F49B3" w:rsidR="00F00B81" w:rsidRPr="007C3527" w:rsidRDefault="00000000" w:rsidP="007C3527">
      <w:pPr>
        <w:jc w:val="center"/>
        <w:rPr>
          <w:rFonts w:ascii="Calibri" w:hAnsi="Calibri" w:cs="Calibri"/>
          <w:b/>
          <w:bCs/>
        </w:rPr>
      </w:pPr>
      <w:r w:rsidRPr="007C3527">
        <w:rPr>
          <w:rFonts w:ascii="Calibri" w:hAnsi="Calibri" w:cs="Calibri"/>
          <w:b/>
          <w:bCs/>
        </w:rPr>
        <w:t>Ploter laserowy</w:t>
      </w:r>
    </w:p>
    <w:p w14:paraId="0B5247DB" w14:textId="22BDAD4E" w:rsidR="00F00B81" w:rsidRPr="007C3527" w:rsidRDefault="00000000" w:rsidP="007C3527">
      <w:pPr>
        <w:jc w:val="center"/>
        <w:rPr>
          <w:rFonts w:ascii="Calibri" w:hAnsi="Calibri" w:cs="Calibri"/>
          <w:b/>
          <w:bCs/>
        </w:rPr>
      </w:pPr>
      <w:r w:rsidRPr="007C3527">
        <w:rPr>
          <w:rFonts w:ascii="Calibri" w:hAnsi="Calibri" w:cs="Calibri"/>
          <w:b/>
          <w:bCs/>
        </w:rPr>
        <w:t>1 sztuka</w:t>
      </w:r>
    </w:p>
    <w:p w14:paraId="557FF047" w14:textId="77777777" w:rsidR="00F00B81" w:rsidRDefault="00F00B81">
      <w:pPr>
        <w:rPr>
          <w:sz w:val="24"/>
          <w:szCs w:val="24"/>
        </w:rPr>
      </w:pPr>
    </w:p>
    <w:p w14:paraId="1EF5A554" w14:textId="77777777" w:rsidR="006048CB" w:rsidRPr="006048CB" w:rsidRDefault="006048CB" w:rsidP="006048CB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6048CB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50D45810" w14:textId="77777777" w:rsidR="006048CB" w:rsidRPr="006048CB" w:rsidRDefault="006048CB" w:rsidP="006048CB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6048CB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7D4341C3" w14:textId="77777777" w:rsidR="006048CB" w:rsidRPr="006048CB" w:rsidRDefault="006048CB" w:rsidP="006048CB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6048CB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2266D58F" w14:textId="77777777" w:rsidR="0073314F" w:rsidRPr="0073314F" w:rsidRDefault="0073314F">
      <w:pPr>
        <w:rPr>
          <w:rFonts w:ascii="Calibri" w:hAnsi="Calibri" w:cs="Calibri"/>
          <w:sz w:val="20"/>
          <w:szCs w:val="20"/>
        </w:rPr>
      </w:pPr>
    </w:p>
    <w:tbl>
      <w:tblPr>
        <w:tblStyle w:val="a0"/>
        <w:tblW w:w="9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31"/>
        <w:gridCol w:w="6994"/>
      </w:tblGrid>
      <w:tr w:rsidR="00F00B81" w:rsidRPr="0073314F" w14:paraId="5A6CD9FA" w14:textId="77777777">
        <w:trPr>
          <w:trHeight w:val="131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B0231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Przeznaczenie urządzenia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4E288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Kompaktowy ploter laserowy klasy desktop przeznaczony do celów dydaktycznych, projektowych, prototypowych oraz realizacji prac artystycznych, umożliwiający cięcie i grawerowanie materiałów niemetalowych.</w:t>
            </w:r>
          </w:p>
          <w:p w14:paraId="708FDF0D" w14:textId="50E3631B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17222962" w14:textId="77777777">
        <w:trPr>
          <w:trHeight w:val="104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32729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Typ urządzenia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841D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Kompaktowy ploter laserowy klasy biurkowej lub laboratoryjnej przeznaczony do zastosowań dydaktycznych, projektowych i prototypowych.</w:t>
            </w:r>
          </w:p>
          <w:p w14:paraId="3732137B" w14:textId="1E4A1358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63F92897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A43F6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Technologia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47E04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Laser diodowy, CO₂ lub rozwiązanie równoważne.</w:t>
            </w:r>
          </w:p>
          <w:p w14:paraId="7D2DE00C" w14:textId="370367F9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1D4BD373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708FC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Obszar roboczy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5962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Minimum 400 × 300 mm.</w:t>
            </w:r>
          </w:p>
          <w:p w14:paraId="0540AD7A" w14:textId="0E14F42C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5FAE1FEF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BAA1D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Konstrukcja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74C2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Urządzenie stacjonarne z fabrycznie zintegrowaną zamkniętą przestrzenią roboczą.</w:t>
            </w:r>
          </w:p>
          <w:p w14:paraId="51B9CB03" w14:textId="383A2080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03BC56AA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C0411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Wymiary zewnętrzne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81DB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Urządzenie o zwartej konstrukcji, przeznaczone do ustawienia na stanowisku roboczym w pracowni dydaktycznej.</w:t>
            </w:r>
          </w:p>
          <w:p w14:paraId="0604DDC4" w14:textId="533580FB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6BEBF890" w14:textId="77777777">
        <w:trPr>
          <w:trHeight w:val="104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55C8C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Środowisko pracy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FFC9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Urządzenie przystosowane do eksploatacji w salach dydaktycznych, pracowniach projektowych oraz laboratoriach uczelnianych bez konieczności wydzielania odrębnego pomieszczenia technologicznego.</w:t>
            </w:r>
          </w:p>
          <w:p w14:paraId="44CC47D1" w14:textId="36579185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2D4B720A" w14:textId="77777777">
        <w:trPr>
          <w:trHeight w:val="104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8BC5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Bezpieczeństwo użytkowania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43B2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Konstrukcja zapewniająca ochronę użytkownika przed bezpośrednim oddziaływaniem promieniowania laserowego podczas pracy urządzenia.</w:t>
            </w:r>
          </w:p>
          <w:p w14:paraId="0E1DEE4B" w14:textId="56D7EAEA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696513D4" w14:textId="77777777">
        <w:trPr>
          <w:trHeight w:val="104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2A55A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Zastosowanie dydaktyczne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4BE96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Urządzenie przystosowane do użytkowania przez studentów i użytkowników niebędących specjalistami w zakresie technologii laserowych.</w:t>
            </w:r>
          </w:p>
          <w:p w14:paraId="5D6E3E9E" w14:textId="19206B6B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3F00B7A3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6A373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Osłona robocza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D89AF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Zamknięta obudowa z możliwością obserwacji procesu obróbki.</w:t>
            </w:r>
          </w:p>
          <w:p w14:paraId="2AA96126" w14:textId="7A67D57D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5D45F0CB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1B0F9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System bezpieczeństwa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F9870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Automatyczne zatrzymanie lub przerwanie pracy po otwarciu osłony albo rozwiązanie równoważne.</w:t>
            </w:r>
          </w:p>
          <w:p w14:paraId="053F023F" w14:textId="3207EDB6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0C3F4D4D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87A4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Materiały obrabiane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AFE1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Minimum: drewno, sklejka, papier, karton, tektura, akryl, tworzywa sztuczne, skóra, guma, tkaniny oraz materiały równoważne.</w:t>
            </w:r>
          </w:p>
          <w:p w14:paraId="56E78DFF" w14:textId="30A32C39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7492F552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3865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Funkcje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B9ED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Cięcie oraz grawerowanie materiałów.</w:t>
            </w:r>
          </w:p>
          <w:p w14:paraId="58D16816" w14:textId="24548740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333E5CC8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491E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Sterowanie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E945E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Za pośrednictwem komputera z wykorzystaniem dedykowanego oprogramowania.</w:t>
            </w:r>
          </w:p>
          <w:p w14:paraId="0533E755" w14:textId="77EEBAA7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5C6F103B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2145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Obsługiwane formaty plików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77DD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Minimum SVG, DXF, BMP, JPG/JPEG, PNG lub formaty równoważne.</w:t>
            </w:r>
          </w:p>
          <w:p w14:paraId="3A5B523F" w14:textId="05862976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73F52710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7D01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Komunikacja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F51A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USB lub równoważny interfejs komunikacyjny.</w:t>
            </w:r>
          </w:p>
          <w:p w14:paraId="2B9E537A" w14:textId="43A8D112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174B0504" w14:textId="77777777">
        <w:trPr>
          <w:trHeight w:val="104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89669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System wspomagania cięcia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F291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3314F">
              <w:rPr>
                <w:rFonts w:ascii="Calibri" w:hAnsi="Calibri" w:cs="Calibri"/>
                <w:sz w:val="20"/>
                <w:szCs w:val="20"/>
              </w:rPr>
              <w:t>Air</w:t>
            </w:r>
            <w:proofErr w:type="spellEnd"/>
            <w:r w:rsidRPr="0073314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3314F">
              <w:rPr>
                <w:rFonts w:ascii="Calibri" w:hAnsi="Calibri" w:cs="Calibri"/>
                <w:sz w:val="20"/>
                <w:szCs w:val="20"/>
              </w:rPr>
              <w:t>Assist</w:t>
            </w:r>
            <w:proofErr w:type="spellEnd"/>
            <w:r w:rsidRPr="0073314F">
              <w:rPr>
                <w:rFonts w:ascii="Calibri" w:hAnsi="Calibri" w:cs="Calibri"/>
                <w:sz w:val="20"/>
                <w:szCs w:val="20"/>
              </w:rPr>
              <w:t xml:space="preserve"> lub rozwiązanie równoważne poprawiające jakość cięcia i grawerowania.</w:t>
            </w:r>
          </w:p>
          <w:p w14:paraId="5BDF0EE3" w14:textId="37E99C56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3D44CE57" w14:textId="77777777">
        <w:trPr>
          <w:trHeight w:val="104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292B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Odprowadzanie oparów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D6DF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Urządzenie musi być wyposażone w system filtracji, odprowadzania oparów lub inne rozwiązanie zapewniające bezpieczną pracę w pomieszczeniach dydaktycznych.</w:t>
            </w:r>
          </w:p>
          <w:p w14:paraId="519431BC" w14:textId="5E4AEEC5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243DA64F" w14:textId="77777777">
        <w:trPr>
          <w:trHeight w:val="185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CBFAB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Wyposażenie dodatkowe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E157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W przypadku technologii wymagającej dodatkowych urządzeń (np. CO₂), Wykonawca zobowiązany jest dostarczyć komplet wyposażenia niezbędnego do prawidłowej i bezpiecznej eksploatacji urządzenia, w tym układ chłodzenia, system odprowadzania lub filtracji oparów, elementy pneumatyczne oraz pozostałe wyposażenie wymagane przez producenta.</w:t>
            </w:r>
          </w:p>
          <w:p w14:paraId="6541B15A" w14:textId="65A8A397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63170CED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EBA7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Gotowość do pracy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A0FCB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Urządzenie musi zostać dostarczone jako kompletne, zmontowane oraz gotowe do uruchomienia zgodnie z przeznaczeniem.</w:t>
            </w:r>
          </w:p>
          <w:p w14:paraId="6C5A6664" w14:textId="304C9658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2BC320A3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D105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Zasilanie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F309E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 xml:space="preserve">230 V / 50 </w:t>
            </w:r>
            <w:proofErr w:type="spellStart"/>
            <w:r w:rsidRPr="0073314F">
              <w:rPr>
                <w:rFonts w:ascii="Calibri" w:hAnsi="Calibri" w:cs="Calibri"/>
                <w:sz w:val="20"/>
                <w:szCs w:val="20"/>
              </w:rPr>
              <w:t>Hz</w:t>
            </w:r>
            <w:proofErr w:type="spellEnd"/>
            <w:r w:rsidRPr="0073314F">
              <w:rPr>
                <w:rFonts w:ascii="Calibri" w:hAnsi="Calibri" w:cs="Calibri"/>
                <w:sz w:val="20"/>
                <w:szCs w:val="20"/>
              </w:rPr>
              <w:t xml:space="preserve"> lub równoważne.</w:t>
            </w:r>
          </w:p>
          <w:p w14:paraId="71FA5606" w14:textId="0048D9DF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038E4145" w14:textId="77777777">
        <w:trPr>
          <w:trHeight w:val="77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7DBD0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Deklaracja zgodności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78FA1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CE.</w:t>
            </w:r>
          </w:p>
          <w:p w14:paraId="4948A928" w14:textId="6F2DF6AD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3CB3F100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AB076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061C8" w14:textId="0194AB5B" w:rsidR="00E542A9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Instrukcja obsługi w języku polskim lub angielskim.</w:t>
            </w:r>
            <w:r w:rsidR="00DB177E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E542A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2D263E8E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6171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Serwis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CF027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Dostępny na terenie Polski.</w:t>
            </w:r>
          </w:p>
          <w:p w14:paraId="27742117" w14:textId="1735ED19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73314F" w14:paraId="78FD3CC8" w14:textId="77777777">
        <w:trPr>
          <w:trHeight w:val="500"/>
        </w:trPr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AA734" w14:textId="77777777" w:rsidR="00F00B81" w:rsidRPr="0073314F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b/>
                <w:bCs/>
                <w:sz w:val="20"/>
                <w:szCs w:val="20"/>
              </w:rPr>
              <w:t>Gwarancja</w:t>
            </w:r>
          </w:p>
        </w:tc>
        <w:tc>
          <w:tcPr>
            <w:tcW w:w="6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1B243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73314F">
              <w:rPr>
                <w:rFonts w:ascii="Calibri" w:hAnsi="Calibri" w:cs="Calibri"/>
                <w:sz w:val="20"/>
                <w:szCs w:val="20"/>
              </w:rPr>
              <w:t>Minimum 24 miesiące.</w:t>
            </w:r>
          </w:p>
          <w:p w14:paraId="782D32A8" w14:textId="2A9093A6" w:rsidR="00E542A9" w:rsidRPr="0073314F" w:rsidRDefault="00E542A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410B6142" w14:textId="77777777" w:rsidR="008D240B" w:rsidRDefault="008D240B" w:rsidP="000C4AAB">
      <w:pPr>
        <w:pStyle w:val="Standard"/>
        <w:spacing w:line="360" w:lineRule="auto"/>
        <w:ind w:right="113"/>
        <w:rPr>
          <w:rFonts w:ascii="Calibri" w:hAnsi="Calibri"/>
          <w:szCs w:val="20"/>
        </w:rPr>
      </w:pPr>
    </w:p>
    <w:p w14:paraId="1D73BE48" w14:textId="7BE95268" w:rsidR="00592CC1" w:rsidRPr="00592CC1" w:rsidRDefault="00592CC1" w:rsidP="00592CC1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592CC1">
        <w:rPr>
          <w:rFonts w:ascii="Calibri" w:hAnsi="Calibri"/>
          <w:szCs w:val="20"/>
        </w:rPr>
        <w:t>Cena netto za 1 sztukę.: ………………………………... zł</w:t>
      </w:r>
    </w:p>
    <w:p w14:paraId="7C578102" w14:textId="77777777" w:rsidR="00592CC1" w:rsidRPr="00592CC1" w:rsidRDefault="00592CC1" w:rsidP="00592CC1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592CC1">
        <w:rPr>
          <w:rFonts w:ascii="Calibri" w:hAnsi="Calibri"/>
          <w:szCs w:val="20"/>
        </w:rPr>
        <w:t>Vat 23 %</w:t>
      </w:r>
    </w:p>
    <w:p w14:paraId="603CF444" w14:textId="5F1FA9A2" w:rsidR="00592CC1" w:rsidRPr="000C4AAB" w:rsidRDefault="00592CC1" w:rsidP="000C4AAB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592CC1">
        <w:rPr>
          <w:rFonts w:ascii="Calibri" w:hAnsi="Calibri"/>
          <w:szCs w:val="20"/>
        </w:rPr>
        <w:t>Cena brutto za 1 sztukę ……………………………….. zł</w:t>
      </w:r>
    </w:p>
    <w:p w14:paraId="10D71366" w14:textId="77777777" w:rsidR="00F00B81" w:rsidRPr="00A425CE" w:rsidRDefault="00000000" w:rsidP="000C4AAB">
      <w:pPr>
        <w:pStyle w:val="Nagwek2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3" w:name="_3c9f7bbrbaee" w:colFirst="0" w:colLast="0"/>
      <w:bookmarkEnd w:id="3"/>
      <w:r w:rsidRPr="00A425CE">
        <w:rPr>
          <w:rFonts w:ascii="Calibri" w:hAnsi="Calibri" w:cs="Calibri"/>
          <w:b/>
          <w:bCs/>
          <w:sz w:val="22"/>
          <w:szCs w:val="22"/>
        </w:rPr>
        <w:t>CZĘŚĆ III</w:t>
      </w:r>
    </w:p>
    <w:p w14:paraId="260FEBD9" w14:textId="16DCF948" w:rsidR="00F00B81" w:rsidRPr="00A425CE" w:rsidRDefault="00000000" w:rsidP="00A425CE">
      <w:pPr>
        <w:jc w:val="center"/>
        <w:rPr>
          <w:rFonts w:ascii="Calibri" w:hAnsi="Calibri" w:cs="Calibri"/>
          <w:b/>
          <w:bCs/>
        </w:rPr>
      </w:pPr>
      <w:r w:rsidRPr="00A425CE">
        <w:rPr>
          <w:rFonts w:ascii="Calibri" w:hAnsi="Calibri" w:cs="Calibri"/>
          <w:b/>
          <w:bCs/>
        </w:rPr>
        <w:t xml:space="preserve">Zestaw: Stacja robocza do prototypowania, Komputer PC wraz z monitorem z kamerą </w:t>
      </w:r>
      <w:r w:rsidR="007B71B6">
        <w:rPr>
          <w:rFonts w:ascii="Calibri" w:hAnsi="Calibri" w:cs="Calibri"/>
          <w:b/>
          <w:bCs/>
        </w:rPr>
        <w:br/>
      </w:r>
      <w:r w:rsidRPr="00A425CE">
        <w:rPr>
          <w:rFonts w:ascii="Calibri" w:hAnsi="Calibri" w:cs="Calibri"/>
          <w:b/>
          <w:bCs/>
        </w:rPr>
        <w:t>oraz oprogramowaniem i oprzyrządowaniem</w:t>
      </w:r>
    </w:p>
    <w:p w14:paraId="4BD7BBB9" w14:textId="4E04BE5B" w:rsidR="00F00B81" w:rsidRPr="00A425CE" w:rsidRDefault="00000000" w:rsidP="00A425CE">
      <w:pPr>
        <w:jc w:val="center"/>
        <w:rPr>
          <w:rFonts w:ascii="Calibri" w:hAnsi="Calibri" w:cs="Calibri"/>
          <w:b/>
          <w:bCs/>
        </w:rPr>
      </w:pPr>
      <w:r w:rsidRPr="00A425CE">
        <w:rPr>
          <w:rFonts w:ascii="Calibri" w:hAnsi="Calibri" w:cs="Calibri"/>
          <w:b/>
          <w:bCs/>
        </w:rPr>
        <w:t>3 zestawy</w:t>
      </w:r>
    </w:p>
    <w:p w14:paraId="63338D6D" w14:textId="77777777" w:rsidR="00475120" w:rsidRDefault="00475120">
      <w:pPr>
        <w:rPr>
          <w:sz w:val="24"/>
          <w:szCs w:val="24"/>
        </w:rPr>
      </w:pPr>
    </w:p>
    <w:p w14:paraId="707455F8" w14:textId="37650088" w:rsidR="0036534A" w:rsidRPr="0036534A" w:rsidRDefault="00000000" w:rsidP="0036534A">
      <w:pPr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475120">
        <w:rPr>
          <w:rFonts w:asciiTheme="majorHAnsi" w:hAnsiTheme="majorHAnsi" w:cstheme="majorHAnsi"/>
          <w:sz w:val="20"/>
          <w:szCs w:val="20"/>
        </w:rPr>
        <w:t>stacja robocza</w:t>
      </w:r>
    </w:p>
    <w:p w14:paraId="0E9BAADE" w14:textId="77777777" w:rsidR="000C4AAB" w:rsidRDefault="000C4AAB" w:rsidP="0036534A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F88D974" w14:textId="42429003" w:rsidR="0036534A" w:rsidRPr="0036534A" w:rsidRDefault="0036534A" w:rsidP="0036534A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6534A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200B1C25" w14:textId="77777777" w:rsidR="0036534A" w:rsidRPr="0036534A" w:rsidRDefault="0036534A" w:rsidP="0036534A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6534A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65438B95" w14:textId="77777777" w:rsidR="0036534A" w:rsidRPr="0036534A" w:rsidRDefault="0036534A" w:rsidP="0036534A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6534A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1697FB1A" w14:textId="77777777" w:rsidR="0036534A" w:rsidRPr="00475120" w:rsidRDefault="0036534A" w:rsidP="0036534A">
      <w:pPr>
        <w:ind w:left="720"/>
        <w:rPr>
          <w:rFonts w:asciiTheme="majorHAnsi" w:hAnsiTheme="majorHAnsi" w:cstheme="majorHAnsi"/>
          <w:sz w:val="20"/>
          <w:szCs w:val="20"/>
        </w:rPr>
      </w:pPr>
    </w:p>
    <w:p w14:paraId="3FE611BF" w14:textId="77777777" w:rsidR="00F00B81" w:rsidRPr="00475120" w:rsidRDefault="00F00B81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60"/>
      </w:tblGrid>
      <w:tr w:rsidR="00F00B81" w:rsidRPr="00475120" w14:paraId="776B2721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A9E5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przeznaczenie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BF55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stacja robocza  przeznaczona będzie m.in. do: realizacji zaawansowanych prac inżynieryjnych, obliczeniowych oraz kreatywnych, wymagających stabilności systemu i wysokiej mocy obliczeniowej podzespołów. Urządzenie będzie wykorzystywane </w:t>
            </w:r>
            <w:r w:rsidRPr="00475120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w szczególności do: zaawansowanej obróbki graficznej i wideo, do pracy z wielowarstwowymi projektami graficznymi (np. w środowisku Adobe Creative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Cloud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), oraz tworzenia złożonych obiektów trójwymiarowych oraz wykonywania wymagających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renderów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scen w projektach.</w:t>
            </w:r>
          </w:p>
          <w:p w14:paraId="56D9AA67" w14:textId="2FEF1EDC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76604F0F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9048A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obudowa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52B4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tower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w kolorze czarnym. Obudowa komputera musi posiadać na frontowym panelu trwale naniesione logo producenta oferowanego sprzętu. </w:t>
            </w:r>
          </w:p>
          <w:p w14:paraId="0EBFFD2D" w14:textId="59359B21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272289C2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5D6A0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pochodzenie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2FA42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zaoferowany sprzęt musi pochodzić z oficjalnej, fabrycznej linii produkcyjnej producenta sprzętu komputerowego.</w:t>
            </w:r>
          </w:p>
          <w:p w14:paraId="2BC7B2C9" w14:textId="7657A026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638D561E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AEEA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procesor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6F12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przeznaczony do komputerów stacjonarnych, min.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dwudziesto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rdzeniowy,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dwudziesto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wątkowy. Procesor musi osiągać w teście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PassMark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Performance Test (https://cpubenchmark.net/) wynik co najmniej 58650 punktów (wynik na dzień 13.06.2026). TDP do 125W</w:t>
            </w:r>
          </w:p>
          <w:p w14:paraId="2242463D" w14:textId="327D9EE3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0544DC65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DB36F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system chłodzenia  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A855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aluminiowo-miedziany, z dedykowanym wentylatorem o regulowanej automatycznie prędkości obrotowej, dopasowany do wnętrza obudowy. System chłodzenia musi zapewniać warunki do poprawnej pracy procesora i odprowadzania ciepła.</w:t>
            </w:r>
          </w:p>
          <w:p w14:paraId="344990CD" w14:textId="6159B9C9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04B76726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7D2F4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pamięć RAM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851C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min. 32GB (2 x min. 16 GB) . Zamawiający wymaga, aby płyta główna zaoferowanego komputera w pełni obsługiwała tryb wielokanałowy (Dual Channel) dla dostarczonych pamięci RAM. </w:t>
            </w:r>
          </w:p>
          <w:p w14:paraId="35F4A053" w14:textId="0D6F49AF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7F96D5DA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CBDD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możliwość rozbudowy pamięci RAM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137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do min. 64GB</w:t>
            </w:r>
          </w:p>
          <w:p w14:paraId="1F259376" w14:textId="14949059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5BBF1C0D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110B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ilość gniazd pamięci RAM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8302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min. 4</w:t>
            </w:r>
          </w:p>
          <w:p w14:paraId="3675AEC9" w14:textId="794698D9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31066301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000E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dyski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C24B" w14:textId="77777777" w:rsidR="003B52AB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SSD, min. 2 sztuki o pojemności min.1TB każdy, </w:t>
            </w:r>
            <w:r w:rsidRPr="00475120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na złączu M.2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PCIe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NVMe</w:t>
            </w:r>
            <w:proofErr w:type="spellEnd"/>
          </w:p>
          <w:p w14:paraId="27A2F10E" w14:textId="3319B414" w:rsidR="00F00B81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  <w:r w:rsidR="00000000"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F00B81" w:rsidRPr="00475120" w14:paraId="7284F4F5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0EAB0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możliwość montażu dodatkowych dysków 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79FD4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tak, min. 2 na złączu SATA oraz min. 1 na złączu M.2. Zamawiający nie wymaga dodatkowych dysków oraz elementów montażowych</w:t>
            </w:r>
          </w:p>
          <w:p w14:paraId="6D084D28" w14:textId="4CEB63A7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56CD0E7F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65DE7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karta graficzna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1C1D1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dedykowana,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niskoprofilowa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, z pamięcią własną min. 16GB GDDR6 z obsługą kodu korekcji błędów (ECC), wykonana w architekturze oferującej sprzętowe wsparcie dla śledzenia promieni w czasie rzeczywistym (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ray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tracing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) oraz zaawansowanych obliczeń sztucznej inteligencji (AI). Zaoferowana karta musi sprzętowo akcelerować algorytmy głębokiego uczenia w celu rekonstrukcji i generowania klatek obrazu. Interfejs karty: PCI Express 4.0 (lub wyższy). Złącza karty: min. 4 cyfrowe wyjścia wideo w formacie mini-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DisplayPort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. Wykonawca zobowiązany jest dostarczyć w zestawie z kartą niezbędne adaptery/przejściówki umożliwiające podłączenie monitorów z gniazdami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DisplayPort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 lub HDMI. </w:t>
            </w:r>
          </w:p>
          <w:p w14:paraId="7C3D4D57" w14:textId="70D56037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27C44B2B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1FCC6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zasilacz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6DA9E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wewnętrzny zasilacz o mocy min. 500 W</w:t>
            </w:r>
            <w:r w:rsidRPr="0047512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posiadający certyfikat sprawności energetycznej minimum 80 PLUS Platinum. </w:t>
            </w:r>
          </w:p>
          <w:p w14:paraId="2E3AFB37" w14:textId="5D0DB6C3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03C1698D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47076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złącza panel przedni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2F6A" w14:textId="34377C9A" w:rsidR="00F00B81" w:rsidRDefault="00000000">
            <w:pPr>
              <w:spacing w:after="160"/>
              <w:rPr>
                <w:rFonts w:asciiTheme="majorHAnsi" w:hAnsiTheme="majorHAnsi" w:cstheme="majorHAnsi"/>
                <w:color w:val="2C363A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 xml:space="preserve">min.:  podświetlany włącznik zasilania ze zintegrowaną diodą statusową LED, 1 szt. audio typu </w:t>
            </w:r>
            <w:proofErr w:type="spellStart"/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>combo</w:t>
            </w:r>
            <w:proofErr w:type="spellEnd"/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 xml:space="preserve"> mini-</w:t>
            </w:r>
            <w:proofErr w:type="spellStart"/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>jack</w:t>
            </w:r>
            <w:proofErr w:type="spellEnd"/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>, 2 szt. gniazda USB typu A,</w:t>
            </w:r>
            <w:r w:rsidR="000C4AAB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 xml:space="preserve"> </w:t>
            </w:r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 xml:space="preserve">2 szt. gniazda USB typu C  </w:t>
            </w:r>
          </w:p>
          <w:p w14:paraId="6AB6D976" w14:textId="774392DA" w:rsidR="00F00B81" w:rsidRPr="003B52AB" w:rsidRDefault="003B52AB" w:rsidP="003B52AB">
            <w:pPr>
              <w:spacing w:after="160"/>
              <w:rPr>
                <w:rFonts w:asciiTheme="majorHAnsi" w:hAnsiTheme="majorHAnsi" w:cstheme="majorHAnsi"/>
                <w:color w:val="2C363A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3B71F82C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AE5FE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czytnik kart pamięci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1BB7" w14:textId="03436284" w:rsidR="003B52AB" w:rsidRPr="00475120" w:rsidRDefault="00000000">
            <w:pPr>
              <w:spacing w:after="160"/>
              <w:rPr>
                <w:rFonts w:asciiTheme="majorHAnsi" w:hAnsiTheme="majorHAnsi" w:cstheme="majorHAnsi"/>
                <w:color w:val="2C363A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>tak, na panelu przednim</w:t>
            </w:r>
            <w:r w:rsidR="000C4AAB">
              <w:rPr>
                <w:rFonts w:asciiTheme="majorHAnsi" w:hAnsiTheme="majorHAnsi" w:cstheme="majorHAnsi"/>
                <w:color w:val="2C363A"/>
                <w:sz w:val="20"/>
                <w:szCs w:val="20"/>
              </w:rPr>
              <w:t xml:space="preserve"> 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7FE4721A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8EC5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złącza panel tylny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3ECCA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USB 2.0 - min. 2 szt., USB 3.2 Gen. 1 min. 2 szt.,</w:t>
            </w:r>
          </w:p>
          <w:p w14:paraId="59D62B8F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USB 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Type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-C - 1 szt., RJ-45, Display Port - min. 2 szt.</w:t>
            </w:r>
          </w:p>
          <w:p w14:paraId="07AFD754" w14:textId="0851E24C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2B1157FE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3F4F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szyfrowanie TPM  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BC13F" w14:textId="1F3F85BB" w:rsidR="00F00B81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47512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4841C7A7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97766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zainstalowane wentylatory </w:t>
            </w:r>
            <w:r w:rsidRPr="00475120">
              <w:rPr>
                <w:rFonts w:asciiTheme="majorHAnsi" w:hAnsiTheme="majorHAnsi" w:cstheme="majorHAnsi"/>
                <w:sz w:val="20"/>
                <w:szCs w:val="20"/>
              </w:rPr>
              <w:br/>
              <w:t>w obudowie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E65BB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min. 2 sztuki</w:t>
            </w:r>
          </w:p>
          <w:p w14:paraId="101672E0" w14:textId="10A181CA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2969A8FA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2810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oprogramowanie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8AC3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min.  aplikacja producenta zaoferowanego komputera służąca do automatycznego monitorowania, pobierania i instalowania krytycznych aktualizacji systemu BIOS, oprogramowania układowego (</w:t>
            </w:r>
            <w:proofErr w:type="spellStart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firmware</w:t>
            </w:r>
            <w:proofErr w:type="spellEnd"/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) oraz sterowników komponentów sprzętowych bez konieczności ingerencji użytkownika </w:t>
            </w:r>
          </w:p>
          <w:p w14:paraId="5B2EB1D9" w14:textId="6A0316E9" w:rsidR="003B52AB" w:rsidRPr="0047512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475120" w14:paraId="4B64AEA9" w14:textId="77777777"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43BD0" w14:textId="77777777" w:rsidR="00F00B81" w:rsidRPr="0047512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>system operacyjny (zainstalowany)</w:t>
            </w:r>
          </w:p>
        </w:tc>
        <w:tc>
          <w:tcPr>
            <w:tcW w:w="5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01F06" w14:textId="77777777" w:rsidR="00F00B81" w:rsidRDefault="00000000">
            <w:pPr>
              <w:ind w:left="20"/>
              <w:rPr>
                <w:rFonts w:asciiTheme="majorHAnsi" w:hAnsiTheme="majorHAnsi" w:cstheme="majorHAnsi"/>
                <w:sz w:val="20"/>
                <w:szCs w:val="20"/>
              </w:rPr>
            </w:pPr>
            <w:r w:rsidRPr="00475120">
              <w:rPr>
                <w:rFonts w:asciiTheme="majorHAnsi" w:hAnsiTheme="majorHAnsi" w:cstheme="majorHAnsi"/>
                <w:sz w:val="20"/>
                <w:szCs w:val="20"/>
              </w:rPr>
              <w:t xml:space="preserve">Microsoft Windows 11 Pro w polskiej wersji językowej, odzyskiwany z partycji. Zamawiający dopuszcza system z licencją cyfrową z potwierdzeniem autentyczności </w:t>
            </w:r>
            <w:r w:rsidRPr="00475120">
              <w:rPr>
                <w:rFonts w:asciiTheme="majorHAnsi" w:hAnsiTheme="majorHAnsi" w:cstheme="majorHAnsi"/>
                <w:sz w:val="20"/>
                <w:szCs w:val="20"/>
              </w:rPr>
              <w:br/>
              <w:t>w postaci naklejonego hologramu. Zamawiający wymaga aby system operacyjny był nowy i wcześniej nie aktywowany.</w:t>
            </w:r>
          </w:p>
          <w:p w14:paraId="4CF76EDB" w14:textId="67E2ECB0" w:rsidR="003B52AB" w:rsidRPr="00475120" w:rsidRDefault="003B52AB">
            <w:pPr>
              <w:ind w:left="2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0B996968" w14:textId="77777777" w:rsidR="000C4AAB" w:rsidRDefault="000C4AAB">
      <w:pPr>
        <w:rPr>
          <w:sz w:val="24"/>
          <w:szCs w:val="24"/>
        </w:rPr>
      </w:pPr>
    </w:p>
    <w:p w14:paraId="1E7E725A" w14:textId="77777777" w:rsidR="00DB177E" w:rsidRDefault="00DB177E">
      <w:pPr>
        <w:rPr>
          <w:sz w:val="24"/>
          <w:szCs w:val="24"/>
        </w:rPr>
      </w:pPr>
    </w:p>
    <w:p w14:paraId="31C3692A" w14:textId="77777777" w:rsidR="00DB177E" w:rsidRDefault="00DB177E">
      <w:pPr>
        <w:rPr>
          <w:sz w:val="24"/>
          <w:szCs w:val="24"/>
        </w:rPr>
      </w:pPr>
    </w:p>
    <w:p w14:paraId="7AC8CA9B" w14:textId="77777777" w:rsidR="00F00B81" w:rsidRDefault="00000000">
      <w:pPr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1D6650">
        <w:rPr>
          <w:rFonts w:asciiTheme="majorHAnsi" w:hAnsiTheme="majorHAnsi" w:cstheme="majorHAnsi"/>
          <w:sz w:val="20"/>
          <w:szCs w:val="20"/>
        </w:rPr>
        <w:t>klawiatura i mysz przewodowa</w:t>
      </w:r>
    </w:p>
    <w:p w14:paraId="72B1CBF5" w14:textId="77777777" w:rsidR="00DB177E" w:rsidRDefault="00DB177E" w:rsidP="00722550">
      <w:pPr>
        <w:spacing w:line="360" w:lineRule="auto"/>
        <w:ind w:firstLine="720"/>
        <w:jc w:val="both"/>
        <w:rPr>
          <w:rFonts w:ascii="Calibri" w:hAnsi="Calibri" w:cs="Calibri"/>
          <w:sz w:val="20"/>
          <w:szCs w:val="20"/>
        </w:rPr>
      </w:pPr>
    </w:p>
    <w:p w14:paraId="67C37812" w14:textId="3F7E7DED" w:rsidR="00722550" w:rsidRPr="00722550" w:rsidRDefault="00722550" w:rsidP="00722550">
      <w:pPr>
        <w:spacing w:line="360" w:lineRule="auto"/>
        <w:ind w:firstLine="720"/>
        <w:jc w:val="both"/>
        <w:rPr>
          <w:rFonts w:ascii="Calibri" w:hAnsi="Calibri" w:cs="Calibri"/>
          <w:sz w:val="20"/>
          <w:szCs w:val="20"/>
        </w:rPr>
      </w:pPr>
      <w:r w:rsidRPr="00722550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50E22846" w14:textId="77777777" w:rsidR="00722550" w:rsidRPr="00722550" w:rsidRDefault="00722550" w:rsidP="00722550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22550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041186A3" w14:textId="176D81F7" w:rsidR="00F00B81" w:rsidRPr="000C4AAB" w:rsidRDefault="00722550" w:rsidP="000C4AAB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22550">
        <w:rPr>
          <w:rFonts w:ascii="Calibri" w:hAnsi="Calibri" w:cs="Calibri"/>
          <w:sz w:val="20"/>
          <w:szCs w:val="20"/>
        </w:rPr>
        <w:t>Model..............................................</w:t>
      </w:r>
    </w:p>
    <w:tbl>
      <w:tblPr>
        <w:tblStyle w:val="a2"/>
        <w:tblpPr w:leftFromText="180" w:rightFromText="180" w:topFromText="180" w:bottomFromText="180" w:vertAnchor="text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5505"/>
      </w:tblGrid>
      <w:tr w:rsidR="00F00B81" w14:paraId="14A43E88" w14:textId="77777777">
        <w:trPr>
          <w:trHeight w:val="420"/>
        </w:trPr>
        <w:tc>
          <w:tcPr>
            <w:tcW w:w="9000" w:type="dxa"/>
            <w:gridSpan w:val="2"/>
          </w:tcPr>
          <w:p w14:paraId="2F66C51A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klawiatura</w:t>
            </w:r>
          </w:p>
        </w:tc>
      </w:tr>
      <w:tr w:rsidR="00F00B81" w14:paraId="26A094F9" w14:textId="77777777">
        <w:trPr>
          <w:trHeight w:val="420"/>
        </w:trPr>
        <w:tc>
          <w:tcPr>
            <w:tcW w:w="3495" w:type="dxa"/>
          </w:tcPr>
          <w:p w14:paraId="7BFF90D7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rodzaj </w:t>
            </w:r>
          </w:p>
        </w:tc>
        <w:tc>
          <w:tcPr>
            <w:tcW w:w="5505" w:type="dxa"/>
          </w:tcPr>
          <w:p w14:paraId="1664731B" w14:textId="1A41D64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desktopowa, pełnowymiarowa przeznaczona do intensywnej pracy biurowej i codziennego użytku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20D14AD8" w14:textId="77777777">
        <w:trPr>
          <w:trHeight w:val="420"/>
        </w:trPr>
        <w:tc>
          <w:tcPr>
            <w:tcW w:w="3495" w:type="dxa"/>
          </w:tcPr>
          <w:p w14:paraId="797FD6D7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klawisze</w:t>
            </w:r>
          </w:p>
        </w:tc>
        <w:tc>
          <w:tcPr>
            <w:tcW w:w="5505" w:type="dxa"/>
          </w:tcPr>
          <w:p w14:paraId="4C1F4A41" w14:textId="77777777" w:rsidR="00F00B81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membranowe, z wykorzystaniem technologii cichej pracy klawiszy redukującej emisję hałasu podczas pisania</w:t>
            </w:r>
          </w:p>
          <w:p w14:paraId="3861F3C3" w14:textId="677089A2" w:rsidR="003B52AB" w:rsidRPr="001D6650" w:rsidRDefault="003B52A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0DB7E3DB" w14:textId="77777777">
        <w:trPr>
          <w:trHeight w:val="420"/>
        </w:trPr>
        <w:tc>
          <w:tcPr>
            <w:tcW w:w="3495" w:type="dxa"/>
          </w:tcPr>
          <w:p w14:paraId="1831137E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układ </w:t>
            </w:r>
          </w:p>
        </w:tc>
        <w:tc>
          <w:tcPr>
            <w:tcW w:w="5505" w:type="dxa"/>
          </w:tcPr>
          <w:p w14:paraId="2DC58624" w14:textId="2EDED750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pełnowymiarowy, QWERTY, z blokiem numerycznym, z klawiszami funkcyjnymi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067B8BA9" w14:textId="77777777">
        <w:trPr>
          <w:trHeight w:val="420"/>
        </w:trPr>
        <w:tc>
          <w:tcPr>
            <w:tcW w:w="3495" w:type="dxa"/>
          </w:tcPr>
          <w:p w14:paraId="62ACF4B1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łączność </w:t>
            </w:r>
          </w:p>
        </w:tc>
        <w:tc>
          <w:tcPr>
            <w:tcW w:w="5505" w:type="dxa"/>
          </w:tcPr>
          <w:p w14:paraId="2034039E" w14:textId="6652F9DD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przewodowa, złącze USB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20904882" w14:textId="77777777">
        <w:trPr>
          <w:trHeight w:val="420"/>
        </w:trPr>
        <w:tc>
          <w:tcPr>
            <w:tcW w:w="3495" w:type="dxa"/>
          </w:tcPr>
          <w:p w14:paraId="4CA97BE8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ergonomia</w:t>
            </w:r>
          </w:p>
        </w:tc>
        <w:tc>
          <w:tcPr>
            <w:tcW w:w="5505" w:type="dxa"/>
          </w:tcPr>
          <w:p w14:paraId="2EB748FA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m.in.: podkładki gumowe antypoślizgowe zapobiegające przesuwaniu się klawiatury po blacie biurka, rozkładane nóżki/podpórki umożliwiające zmianę kąta nachylenia konstrukcji w celu dopasowania do preferencji użytkownika i redukcji zmęczenia nadgarstków</w:t>
            </w:r>
          </w:p>
          <w:p w14:paraId="1D033EE3" w14:textId="487775BD" w:rsidR="003B52AB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40DE5E5" w14:textId="77777777">
        <w:trPr>
          <w:trHeight w:val="420"/>
        </w:trPr>
        <w:tc>
          <w:tcPr>
            <w:tcW w:w="3495" w:type="dxa"/>
          </w:tcPr>
          <w:p w14:paraId="5A3A65FD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kolor</w:t>
            </w:r>
          </w:p>
        </w:tc>
        <w:tc>
          <w:tcPr>
            <w:tcW w:w="5505" w:type="dxa"/>
          </w:tcPr>
          <w:p w14:paraId="0D676EAF" w14:textId="3796B159" w:rsidR="00F00B81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zarny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10DFBA90" w14:textId="77777777">
        <w:trPr>
          <w:trHeight w:val="420"/>
        </w:trPr>
        <w:tc>
          <w:tcPr>
            <w:tcW w:w="3495" w:type="dxa"/>
          </w:tcPr>
          <w:p w14:paraId="3439767B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waga</w:t>
            </w:r>
          </w:p>
        </w:tc>
        <w:tc>
          <w:tcPr>
            <w:tcW w:w="5505" w:type="dxa"/>
          </w:tcPr>
          <w:p w14:paraId="1B8322EE" w14:textId="3FBDFDE3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pomiędzy 520g a 560g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407E4A62" w14:textId="77777777">
        <w:trPr>
          <w:trHeight w:val="420"/>
        </w:trPr>
        <w:tc>
          <w:tcPr>
            <w:tcW w:w="3495" w:type="dxa"/>
          </w:tcPr>
          <w:p w14:paraId="7204DF55" w14:textId="77777777" w:rsidR="00F00B81" w:rsidRPr="001D6650" w:rsidRDefault="00F00B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05" w:type="dxa"/>
          </w:tcPr>
          <w:p w14:paraId="3FF8A27C" w14:textId="77777777" w:rsidR="00F00B81" w:rsidRPr="001D6650" w:rsidRDefault="00F00B8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00B81" w14:paraId="22A8A3EB" w14:textId="77777777">
        <w:trPr>
          <w:trHeight w:val="420"/>
        </w:trPr>
        <w:tc>
          <w:tcPr>
            <w:tcW w:w="9000" w:type="dxa"/>
            <w:gridSpan w:val="2"/>
          </w:tcPr>
          <w:p w14:paraId="47F87B8D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mysz</w:t>
            </w:r>
          </w:p>
        </w:tc>
      </w:tr>
      <w:tr w:rsidR="00F00B81" w14:paraId="25135D4A" w14:textId="77777777">
        <w:trPr>
          <w:trHeight w:val="420"/>
        </w:trPr>
        <w:tc>
          <w:tcPr>
            <w:tcW w:w="3495" w:type="dxa"/>
          </w:tcPr>
          <w:p w14:paraId="3AA54417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rodzaj</w:t>
            </w:r>
          </w:p>
        </w:tc>
        <w:tc>
          <w:tcPr>
            <w:tcW w:w="5505" w:type="dxa"/>
          </w:tcPr>
          <w:p w14:paraId="7131F866" w14:textId="3DDE71CA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desktopowa, przeznaczona do codziennej </w:t>
            </w:r>
            <w:r w:rsidRPr="001D6650">
              <w:rPr>
                <w:rFonts w:asciiTheme="majorHAnsi" w:hAnsiTheme="majorHAnsi" w:cstheme="majorHAnsi"/>
                <w:sz w:val="20"/>
                <w:szCs w:val="20"/>
              </w:rPr>
              <w:br/>
              <w:t>i intensywnej pracy biurowej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22AFEB13" w14:textId="77777777">
        <w:trPr>
          <w:trHeight w:val="420"/>
        </w:trPr>
        <w:tc>
          <w:tcPr>
            <w:tcW w:w="3495" w:type="dxa"/>
          </w:tcPr>
          <w:p w14:paraId="72EE99A6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sensor</w:t>
            </w:r>
          </w:p>
        </w:tc>
        <w:tc>
          <w:tcPr>
            <w:tcW w:w="5505" w:type="dxa"/>
          </w:tcPr>
          <w:p w14:paraId="7E6D015B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optyczny, umożliwiający pracę bez specjalistycznych podkładek</w:t>
            </w:r>
          </w:p>
          <w:p w14:paraId="4689773B" w14:textId="36D9FB2B" w:rsidR="003B52AB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452085B9" w14:textId="77777777">
        <w:trPr>
          <w:trHeight w:val="420"/>
        </w:trPr>
        <w:tc>
          <w:tcPr>
            <w:tcW w:w="3495" w:type="dxa"/>
          </w:tcPr>
          <w:p w14:paraId="51DA0D2C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rozdzielczość</w:t>
            </w:r>
          </w:p>
        </w:tc>
        <w:tc>
          <w:tcPr>
            <w:tcW w:w="5505" w:type="dxa"/>
          </w:tcPr>
          <w:p w14:paraId="35381F96" w14:textId="0751B14A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min. 1000 DPI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60BF89C" w14:textId="77777777">
        <w:trPr>
          <w:trHeight w:val="420"/>
        </w:trPr>
        <w:tc>
          <w:tcPr>
            <w:tcW w:w="3495" w:type="dxa"/>
          </w:tcPr>
          <w:p w14:paraId="0BB6E7F2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ilość przycisków</w:t>
            </w:r>
          </w:p>
        </w:tc>
        <w:tc>
          <w:tcPr>
            <w:tcW w:w="5505" w:type="dxa"/>
          </w:tcPr>
          <w:p w14:paraId="02ECEB4F" w14:textId="39965F2E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min. 3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4985F38C" w14:textId="77777777">
        <w:trPr>
          <w:trHeight w:val="420"/>
        </w:trPr>
        <w:tc>
          <w:tcPr>
            <w:tcW w:w="3495" w:type="dxa"/>
          </w:tcPr>
          <w:p w14:paraId="244D5A62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rolka przewijania</w:t>
            </w:r>
          </w:p>
        </w:tc>
        <w:tc>
          <w:tcPr>
            <w:tcW w:w="5505" w:type="dxa"/>
          </w:tcPr>
          <w:p w14:paraId="469126AF" w14:textId="39DDC01E" w:rsidR="00F00B81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3E6743BE" w14:textId="77777777">
        <w:trPr>
          <w:trHeight w:val="420"/>
        </w:trPr>
        <w:tc>
          <w:tcPr>
            <w:tcW w:w="3495" w:type="dxa"/>
          </w:tcPr>
          <w:p w14:paraId="32DD11E2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obudowa</w:t>
            </w:r>
          </w:p>
        </w:tc>
        <w:tc>
          <w:tcPr>
            <w:tcW w:w="5505" w:type="dxa"/>
          </w:tcPr>
          <w:p w14:paraId="69115FF3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symetryczna, dopasowana do konturów dłoni</w:t>
            </w:r>
          </w:p>
          <w:p w14:paraId="6603E4A4" w14:textId="5A9AED54" w:rsidR="003B52AB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0EBBD0FB" w14:textId="77777777">
        <w:trPr>
          <w:trHeight w:val="420"/>
        </w:trPr>
        <w:tc>
          <w:tcPr>
            <w:tcW w:w="3495" w:type="dxa"/>
          </w:tcPr>
          <w:p w14:paraId="1A9E9389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łączność</w:t>
            </w:r>
          </w:p>
        </w:tc>
        <w:tc>
          <w:tcPr>
            <w:tcW w:w="5505" w:type="dxa"/>
          </w:tcPr>
          <w:p w14:paraId="1404FDAB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USB, przewód o długości min. 1,5m</w:t>
            </w:r>
          </w:p>
          <w:p w14:paraId="508EBB7F" w14:textId="1E845699" w:rsidR="003B52AB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129A07B" w14:textId="77777777">
        <w:trPr>
          <w:trHeight w:val="420"/>
        </w:trPr>
        <w:tc>
          <w:tcPr>
            <w:tcW w:w="3495" w:type="dxa"/>
          </w:tcPr>
          <w:p w14:paraId="564CD87E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kolor</w:t>
            </w:r>
          </w:p>
        </w:tc>
        <w:tc>
          <w:tcPr>
            <w:tcW w:w="5505" w:type="dxa"/>
          </w:tcPr>
          <w:p w14:paraId="5D1A3329" w14:textId="14DCBA87" w:rsidR="00F00B81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zarny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FD790A8" w14:textId="77777777">
        <w:trPr>
          <w:trHeight w:val="420"/>
        </w:trPr>
        <w:tc>
          <w:tcPr>
            <w:tcW w:w="3495" w:type="dxa"/>
          </w:tcPr>
          <w:p w14:paraId="44FE80CD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waga</w:t>
            </w:r>
          </w:p>
        </w:tc>
        <w:tc>
          <w:tcPr>
            <w:tcW w:w="5505" w:type="dxa"/>
          </w:tcPr>
          <w:p w14:paraId="72A00472" w14:textId="1B58632F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pomiędzy 80g a 95g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74534B53" w14:textId="77777777" w:rsidR="00DB177E" w:rsidRDefault="00DB177E" w:rsidP="00DB177E">
      <w:pPr>
        <w:ind w:left="720"/>
        <w:rPr>
          <w:rFonts w:ascii="Calibri" w:hAnsi="Calibri" w:cs="Calibri"/>
          <w:sz w:val="20"/>
          <w:szCs w:val="20"/>
        </w:rPr>
      </w:pPr>
    </w:p>
    <w:p w14:paraId="0BD577FE" w14:textId="30A63BDD" w:rsidR="00F00B81" w:rsidRDefault="00000000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1D6650">
        <w:rPr>
          <w:rFonts w:ascii="Calibri" w:hAnsi="Calibri" w:cs="Calibri"/>
          <w:sz w:val="20"/>
          <w:szCs w:val="20"/>
        </w:rPr>
        <w:t>monitor komputerowy płaski</w:t>
      </w:r>
    </w:p>
    <w:p w14:paraId="7F47AFA2" w14:textId="77777777" w:rsidR="00DB177E" w:rsidRDefault="00DB177E" w:rsidP="00722550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511CBE0" w14:textId="3A7D9847" w:rsidR="00722550" w:rsidRPr="00722550" w:rsidRDefault="00722550" w:rsidP="00722550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22550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56C73B13" w14:textId="77777777" w:rsidR="00722550" w:rsidRPr="00722550" w:rsidRDefault="00722550" w:rsidP="00722550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22550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34322005" w14:textId="77777777" w:rsidR="00722550" w:rsidRPr="00722550" w:rsidRDefault="00722550" w:rsidP="00722550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22550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17690199" w14:textId="77777777" w:rsidR="00F00B81" w:rsidRDefault="00F00B81"/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00B81" w14:paraId="47D41D0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F1882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rodzaj urządzenia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0977" w14:textId="1793A475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urządzenie zaprojektowane do prac związanych z zarządzaniem kolorem, w których precyzja barw jest kluczowa. 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3F7142A6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819F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zastosowanie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7AF1" w14:textId="00C8388E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przy m. in.: pracach z fotografią cyfrową </w:t>
            </w:r>
            <w:r w:rsidRPr="001D6650">
              <w:rPr>
                <w:rFonts w:asciiTheme="majorHAnsi" w:hAnsiTheme="majorHAnsi" w:cstheme="majorHAnsi"/>
                <w:sz w:val="20"/>
                <w:szCs w:val="20"/>
              </w:rPr>
              <w:br/>
              <w:t>i obróbką zdjęć, projektach graficznych</w:t>
            </w:r>
            <w:r w:rsidRPr="001D6650">
              <w:rPr>
                <w:rFonts w:asciiTheme="majorHAnsi" w:hAnsiTheme="majorHAnsi" w:cstheme="majorHAnsi"/>
                <w:sz w:val="20"/>
                <w:szCs w:val="20"/>
              </w:rPr>
              <w:br/>
              <w:t>i DTP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19519862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69EA3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przekątna ekranu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C41B" w14:textId="77777777" w:rsidR="00F00B81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pomiędzy 26,5” a 27,5”</w:t>
            </w:r>
          </w:p>
          <w:p w14:paraId="39D0C63B" w14:textId="529301A2" w:rsidR="003B52AB" w:rsidRPr="001D6650" w:rsidRDefault="003B52A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879354F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9DFF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matryca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1C31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LED, IPS z szerokim 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gamutem</w:t>
            </w:r>
            <w:proofErr w:type="spellEnd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, obejmujący 99% przestrzeni Adobe RGB oraz całą przestrzeń CMYK ISO-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Coated</w:t>
            </w:r>
            <w:proofErr w:type="spellEnd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 V2</w:t>
            </w:r>
          </w:p>
          <w:p w14:paraId="0B6D3AE6" w14:textId="210137E1" w:rsidR="003B52AB" w:rsidRPr="001D6650" w:rsidRDefault="003B52A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422047B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F1AE6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rozdzielczość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7C57E" w14:textId="51A105B8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min. 2560 x 1440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07B0057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D1D1C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proporcje ekranu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2BA40" w14:textId="086FE87F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16:9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0886498B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F56E5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rozmiar wyświetlanego obrazu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5316F" w14:textId="0BAF3053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min. 590mmx330mm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40110A6F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0149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rozmiar piksela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E124E" w14:textId="04FFD30A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min. 109 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ppi</w:t>
            </w:r>
            <w:proofErr w:type="spellEnd"/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E9C0E1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A24D4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jasność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D76C" w14:textId="3C0FD02C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min. 350 cd/m²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24BCDC6F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68477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kontrast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B4E8" w14:textId="76DCD064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min. 1000:1 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021E85D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51FB" w14:textId="77777777" w:rsidR="00F00B81" w:rsidRPr="001D6650" w:rsidRDefault="000000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głębia koloru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EDB55" w14:textId="77777777" w:rsidR="00F00B81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obsługa jednoczesnego wyświetlania min.10-bitowej informacji o kolorze (ponad 1 miliard odcieni barwnych) za pośrednictwem złączy cyfrowych (np. 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DisplayPort</w:t>
            </w:r>
            <w:proofErr w:type="spellEnd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, HDMI, USB-C)</w:t>
            </w:r>
          </w:p>
          <w:p w14:paraId="3C930B36" w14:textId="3AC0FEAE" w:rsidR="003B52AB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2F53FBA" w14:textId="77777777">
        <w:trPr>
          <w:trHeight w:val="1661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1824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wewnętrzne przetwarzanie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0D618" w14:textId="77777777" w:rsidR="003B52AB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sprzętową, wewnętrzną tablicę LUT </w:t>
            </w:r>
            <w:r w:rsidRPr="001D6650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o precyzji min. 16-bitowej, wykorzystywaną do przeliczania przejść tonalnych, korekcji krzywej gamma oraz kalibracji. </w:t>
            </w:r>
          </w:p>
          <w:p w14:paraId="19970DB3" w14:textId="12B226BF" w:rsidR="003B52AB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BCC31BA" w14:textId="77777777">
        <w:trPr>
          <w:trHeight w:val="675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AA926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fabryczna kalibracja i precyzja barw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F107A" w14:textId="77777777" w:rsidR="00F00B81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urządzenie musi być indywidualnie, fabrycznie skalibrowane przez producenta w zakresie krzywej gamma oraz balansu bieli </w:t>
            </w:r>
          </w:p>
          <w:p w14:paraId="3957E3D5" w14:textId="7367DBD4" w:rsidR="003B52AB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44A80C0C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C941F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złącze 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DisplayPort</w:t>
            </w:r>
            <w:proofErr w:type="spellEnd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B444E" w14:textId="3F8C2462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AB302D4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0C89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złącze DVI-D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DE5B" w14:textId="3147C44E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16EC8350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5A95" w14:textId="77777777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złącze HDMI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B841" w14:textId="713BB408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36790E9A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448B" w14:textId="77777777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złącze USB-C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4FFA" w14:textId="7689A8E5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317D7D66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E942" w14:textId="77777777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złącza USB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7579" w14:textId="5723D620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tak, min.2 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DA68D35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06EBF" w14:textId="77777777" w:rsidR="00F00B81" w:rsidRPr="001D6650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pobór mocy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742B" w14:textId="281888C1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maks. 165W</w:t>
            </w:r>
            <w:r w:rsidR="003B52AB">
              <w:rPr>
                <w:rFonts w:asciiTheme="majorHAnsi" w:hAnsiTheme="majorHAnsi" w:cstheme="majorHAnsi"/>
                <w:sz w:val="20"/>
                <w:szCs w:val="20"/>
              </w:rPr>
              <w:t xml:space="preserve">   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351BF967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0032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regulacja wysokości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651E" w14:textId="3CC7D9DA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5B1FC816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BC587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pochylenie ekranu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8F1B" w14:textId="2F488C32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EFEEA07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E68E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obrót w poziomie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8CB60" w14:textId="4DF762B0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074FEE11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0BAD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obrót do pionu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DAC84" w14:textId="201FB7D1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6F71D766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B8CD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możliwość montażu naściennego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A53E9" w14:textId="5B89C036" w:rsidR="00F00B81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000000" w:rsidRPr="001D6650">
              <w:rPr>
                <w:rFonts w:asciiTheme="majorHAnsi" w:hAnsiTheme="majorHAnsi" w:cstheme="majorHAnsi"/>
                <w:sz w:val="20"/>
                <w:szCs w:val="20"/>
              </w:rPr>
              <w:t>ak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6B57E7E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6860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predefiniowane tryby pracy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0F5D5" w14:textId="77777777" w:rsidR="00F00B81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min. Adobe RGB, 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Calibration</w:t>
            </w:r>
            <w:proofErr w:type="spellEnd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 xml:space="preserve"> (CAL), </w:t>
            </w:r>
            <w:proofErr w:type="spellStart"/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sRGB</w:t>
            </w:r>
            <w:proofErr w:type="spellEnd"/>
          </w:p>
          <w:p w14:paraId="1CEE22B0" w14:textId="6213B163" w:rsidR="003B52AB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7B8E5CA4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AFB2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przewody w zestawie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B1B4" w14:textId="77777777" w:rsidR="00F00B81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min. HDMI, USB-C po min. 1,8m każdy</w:t>
            </w:r>
          </w:p>
          <w:p w14:paraId="66DB0652" w14:textId="04C40A6E" w:rsidR="003B52AB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14:paraId="2842896C" w14:textId="77777777">
        <w:trPr>
          <w:trHeight w:val="42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EC27" w14:textId="77777777" w:rsidR="00F00B81" w:rsidRPr="001D6650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waga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0C04" w14:textId="77777777" w:rsidR="00F00B81" w:rsidRDefault="00000000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1D6650">
              <w:rPr>
                <w:rFonts w:asciiTheme="majorHAnsi" w:hAnsiTheme="majorHAnsi" w:cstheme="majorHAnsi"/>
                <w:sz w:val="20"/>
                <w:szCs w:val="20"/>
              </w:rPr>
              <w:t>pomiędzy 9,5kg a 10,5kg</w:t>
            </w:r>
          </w:p>
          <w:p w14:paraId="49644F49" w14:textId="3C11C9E6" w:rsidR="003B52AB" w:rsidRPr="001D6650" w:rsidRDefault="003B52AB">
            <w:pPr>
              <w:spacing w:after="180"/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1B9ECF46" w14:textId="77777777" w:rsidR="00F00B81" w:rsidRDefault="00F00B81">
      <w:pPr>
        <w:rPr>
          <w:sz w:val="24"/>
          <w:szCs w:val="24"/>
        </w:rPr>
      </w:pPr>
    </w:p>
    <w:p w14:paraId="1BAE51EF" w14:textId="77777777" w:rsidR="003F6EF2" w:rsidRDefault="003F6EF2">
      <w:pPr>
        <w:rPr>
          <w:sz w:val="24"/>
          <w:szCs w:val="24"/>
        </w:rPr>
      </w:pPr>
    </w:p>
    <w:p w14:paraId="36827E82" w14:textId="77777777" w:rsidR="00F00B81" w:rsidRDefault="00000000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1D6650">
        <w:rPr>
          <w:rFonts w:ascii="Calibri" w:hAnsi="Calibri" w:cs="Calibri"/>
          <w:sz w:val="20"/>
          <w:szCs w:val="20"/>
        </w:rPr>
        <w:t>kamera internetowa</w:t>
      </w:r>
    </w:p>
    <w:p w14:paraId="6E17ABF7" w14:textId="77777777" w:rsidR="00DB177E" w:rsidRDefault="00DB177E" w:rsidP="003B52AB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D7FCAF4" w14:textId="7C29E3DE" w:rsidR="003B52AB" w:rsidRPr="003B52AB" w:rsidRDefault="003B52AB" w:rsidP="003B52AB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B52AB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3A99E25C" w14:textId="77777777" w:rsidR="003B52AB" w:rsidRPr="003B52AB" w:rsidRDefault="003B52AB" w:rsidP="003B52AB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B52AB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473BFF0B" w14:textId="6ABD71CC" w:rsidR="00F00B81" w:rsidRPr="003B52AB" w:rsidRDefault="003B52AB" w:rsidP="003B52AB">
      <w:pPr>
        <w:pStyle w:val="Akapitzlist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3B52AB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7C0B6AA2" w14:textId="77777777" w:rsidR="003B52AB" w:rsidRPr="001D6650" w:rsidRDefault="003B52AB">
      <w:pPr>
        <w:rPr>
          <w:rFonts w:ascii="Calibri" w:hAnsi="Calibri" w:cs="Calibri"/>
          <w:sz w:val="20"/>
          <w:szCs w:val="20"/>
        </w:rPr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00B81" w:rsidRPr="001D6650" w14:paraId="7904DF18" w14:textId="77777777">
        <w:trPr>
          <w:trHeight w:val="1236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1D37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rodzaj urządzenia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E5A2" w14:textId="77777777" w:rsidR="00F00B81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profesjonalna kamera wideokonferencyjna dedykowana do zastosowań w salach konferencyjnych średniej i małej wielkości, biurach oraz salach lekcyjnych.</w:t>
            </w:r>
          </w:p>
          <w:p w14:paraId="0FD1A71E" w14:textId="5DD35177" w:rsidR="003B52AB" w:rsidRPr="001D6650" w:rsidRDefault="003B52AB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4236A302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F9A92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rozdzielczość fizyczna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C0CF" w14:textId="12CC7929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4K (UHD)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0988C18C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6D73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obsługiwane rozdzielczości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BB9EE" w14:textId="6876CE90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2160p, 1440p,  1080p,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17DE7869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C26B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 xml:space="preserve">pole widzenia 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0634D" w14:textId="0437C673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min. 120°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  <w:r w:rsidR="003B52AB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 xml:space="preserve">  </w:t>
            </w:r>
          </w:p>
        </w:tc>
      </w:tr>
      <w:tr w:rsidR="00F00B81" w:rsidRPr="001D6650" w14:paraId="34A741C2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E1C26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fokus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ACD00" w14:textId="47E74B13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S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tały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01676393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27144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zoom cyfrowy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0039E" w14:textId="1129C732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min. 5x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04BC80FA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A118" w14:textId="77777777" w:rsidR="00F00B81" w:rsidRPr="001D6650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balans bieli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80108" w14:textId="61A0E244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3B4EA330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CADF8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kompensacja podświetlenia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D0F2" w14:textId="1E36A553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67803BC7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74905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automatyczne kadrowanie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923D4" w14:textId="6A7B4C01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2A85FA51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2313C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mikrofony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7B2DF" w14:textId="490EB1ED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wbudowane, kierunkowe, min. 2 sztuki o zasięgu min. 3,5m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5BAF2508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0BF14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redukcja szumów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514E" w14:textId="4C596D27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78805D76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C7BF2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kontrola wzmocnienia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DD29" w14:textId="69F92568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tak, automatyczna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15205D27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E6376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złącze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9FC7" w14:textId="1BA28FC3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USB-C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301CC69A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5C11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regulacja pochylenia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A2D0" w14:textId="20E9931D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077F5D80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CEE5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pilot do sterowania urządzenia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D15F0" w14:textId="2355B4C7" w:rsidR="00F00B81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1D6650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54D7162E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ABA7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ochrona prywatności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3C348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 xml:space="preserve">tak, mechaniczna zasłona obiektywu </w:t>
            </w:r>
          </w:p>
          <w:p w14:paraId="7EEFE953" w14:textId="5A575E72" w:rsidR="003B52AB" w:rsidRPr="001D6650" w:rsidRDefault="003B52AB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65E50463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B475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szerokość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CCDD" w14:textId="5368F11F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pomiędzy 70mm a 90mm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1D6650" w14:paraId="2D25D5A5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63C75" w14:textId="77777777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waga produktu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1CF6" w14:textId="5E82AA36" w:rsidR="00F00B81" w:rsidRPr="001D6650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1D6650">
              <w:rPr>
                <w:rFonts w:ascii="Calibri" w:hAnsi="Calibri" w:cs="Calibri"/>
                <w:sz w:val="20"/>
                <w:szCs w:val="20"/>
              </w:rPr>
              <w:t>pomiędzy 180g a 220g</w:t>
            </w:r>
            <w:r w:rsidR="003B52AB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r w:rsidR="003B52AB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1F81F156" w14:textId="77777777" w:rsidR="00F00B81" w:rsidRPr="000C02E2" w:rsidRDefault="00F00B81">
      <w:pPr>
        <w:rPr>
          <w:sz w:val="20"/>
          <w:szCs w:val="20"/>
        </w:rPr>
      </w:pPr>
    </w:p>
    <w:p w14:paraId="1E26C3C0" w14:textId="77777777" w:rsidR="000C02E2" w:rsidRDefault="000C02E2" w:rsidP="000C02E2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</w:p>
    <w:p w14:paraId="74A755F4" w14:textId="508F2261" w:rsidR="000C02E2" w:rsidRPr="000C02E2" w:rsidRDefault="000C02E2" w:rsidP="000C02E2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0C02E2">
        <w:rPr>
          <w:rFonts w:ascii="Calibri" w:hAnsi="Calibri"/>
          <w:szCs w:val="20"/>
        </w:rPr>
        <w:t>Cena netto za 1 zestaw: ………………………………... zł</w:t>
      </w:r>
    </w:p>
    <w:p w14:paraId="52997763" w14:textId="77777777" w:rsidR="000C02E2" w:rsidRPr="000C02E2" w:rsidRDefault="000C02E2" w:rsidP="000C02E2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0C02E2">
        <w:rPr>
          <w:rFonts w:ascii="Calibri" w:hAnsi="Calibri"/>
          <w:szCs w:val="20"/>
        </w:rPr>
        <w:t>Vat 0 %</w:t>
      </w:r>
    </w:p>
    <w:p w14:paraId="6485F3A5" w14:textId="77777777" w:rsidR="000C02E2" w:rsidRPr="000C02E2" w:rsidRDefault="000C02E2" w:rsidP="000C02E2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0C02E2">
        <w:rPr>
          <w:rFonts w:ascii="Calibri" w:hAnsi="Calibri"/>
          <w:szCs w:val="20"/>
        </w:rPr>
        <w:t>Cena brutto za 1 zestaw ……………………………….. zł</w:t>
      </w:r>
    </w:p>
    <w:p w14:paraId="01E0E340" w14:textId="77777777" w:rsidR="000C02E2" w:rsidRPr="000C02E2" w:rsidRDefault="000C02E2" w:rsidP="000C02E2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0C02E2">
        <w:rPr>
          <w:rFonts w:ascii="Calibri" w:hAnsi="Calibri"/>
          <w:szCs w:val="20"/>
        </w:rPr>
        <w:t>Cena brutto za 3 zestawy ……………………………….. zł</w:t>
      </w:r>
    </w:p>
    <w:p w14:paraId="031B7BE5" w14:textId="77777777" w:rsidR="000C02E2" w:rsidRDefault="000C02E2">
      <w:pPr>
        <w:rPr>
          <w:sz w:val="24"/>
          <w:szCs w:val="24"/>
        </w:rPr>
      </w:pPr>
    </w:p>
    <w:p w14:paraId="57143447" w14:textId="77777777" w:rsidR="00F00B81" w:rsidRPr="002127C6" w:rsidRDefault="00000000" w:rsidP="002127C6">
      <w:pPr>
        <w:pStyle w:val="Nagwek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bookmarkStart w:id="4" w:name="_cc3bgq5i2e3m" w:colFirst="0" w:colLast="0"/>
      <w:bookmarkEnd w:id="4"/>
      <w:r w:rsidRPr="002127C6">
        <w:rPr>
          <w:rFonts w:asciiTheme="majorHAnsi" w:hAnsiTheme="majorHAnsi" w:cstheme="majorHAnsi"/>
          <w:b/>
          <w:bCs/>
          <w:sz w:val="22"/>
          <w:szCs w:val="22"/>
        </w:rPr>
        <w:t>CZĘŚĆ IV</w:t>
      </w:r>
    </w:p>
    <w:p w14:paraId="3D265EEF" w14:textId="3653FD46" w:rsidR="00F00B81" w:rsidRPr="002127C6" w:rsidRDefault="00000000" w:rsidP="002127C6">
      <w:pPr>
        <w:jc w:val="center"/>
        <w:rPr>
          <w:rFonts w:asciiTheme="majorHAnsi" w:hAnsiTheme="majorHAnsi" w:cstheme="majorHAnsi"/>
          <w:b/>
          <w:bCs/>
        </w:rPr>
      </w:pPr>
      <w:r w:rsidRPr="002127C6">
        <w:rPr>
          <w:rFonts w:asciiTheme="majorHAnsi" w:hAnsiTheme="majorHAnsi" w:cstheme="majorHAnsi"/>
          <w:b/>
          <w:bCs/>
          <w:color w:val="333333"/>
          <w:highlight w:val="white"/>
        </w:rPr>
        <w:t xml:space="preserve">Zestaw: Stacja robocza do przygotowania projektów graficznych do druku </w:t>
      </w:r>
      <w:r w:rsidR="007B71B6">
        <w:rPr>
          <w:rFonts w:asciiTheme="majorHAnsi" w:hAnsiTheme="majorHAnsi" w:cstheme="majorHAnsi"/>
          <w:b/>
          <w:bCs/>
          <w:color w:val="333333"/>
          <w:highlight w:val="white"/>
        </w:rPr>
        <w:br/>
      </w:r>
      <w:r w:rsidRPr="002127C6">
        <w:rPr>
          <w:rFonts w:asciiTheme="majorHAnsi" w:hAnsiTheme="majorHAnsi" w:cstheme="majorHAnsi"/>
          <w:b/>
          <w:bCs/>
          <w:color w:val="333333"/>
          <w:highlight w:val="white"/>
        </w:rPr>
        <w:t>z oprogramowaniem i oprzyrządowaniem</w:t>
      </w:r>
    </w:p>
    <w:p w14:paraId="0414DA2F" w14:textId="5E8AB37A" w:rsidR="00F00B81" w:rsidRPr="002127C6" w:rsidRDefault="00000000" w:rsidP="002127C6">
      <w:pPr>
        <w:jc w:val="center"/>
        <w:rPr>
          <w:rFonts w:asciiTheme="majorHAnsi" w:hAnsiTheme="majorHAnsi" w:cstheme="majorHAnsi"/>
          <w:b/>
          <w:bCs/>
        </w:rPr>
      </w:pPr>
      <w:r w:rsidRPr="002127C6">
        <w:rPr>
          <w:rFonts w:asciiTheme="majorHAnsi" w:hAnsiTheme="majorHAnsi" w:cstheme="majorHAnsi"/>
          <w:b/>
          <w:bCs/>
        </w:rPr>
        <w:t>4 zestawy</w:t>
      </w:r>
    </w:p>
    <w:p w14:paraId="1DFE6C78" w14:textId="77777777" w:rsidR="00F00B81" w:rsidRDefault="00F00B81">
      <w:pPr>
        <w:rPr>
          <w:sz w:val="24"/>
          <w:szCs w:val="24"/>
        </w:rPr>
      </w:pPr>
    </w:p>
    <w:p w14:paraId="0557B9CA" w14:textId="77777777" w:rsidR="00842431" w:rsidRPr="00842431" w:rsidRDefault="00842431" w:rsidP="0084243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42431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117F1C2E" w14:textId="77777777" w:rsidR="00842431" w:rsidRPr="00842431" w:rsidRDefault="00842431" w:rsidP="0084243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42431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5468C11D" w14:textId="77777777" w:rsidR="00842431" w:rsidRPr="00842431" w:rsidRDefault="00842431" w:rsidP="0084243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42431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7951E759" w14:textId="77777777" w:rsidR="00F00B81" w:rsidRPr="002127C6" w:rsidRDefault="00F00B81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5070"/>
      </w:tblGrid>
      <w:tr w:rsidR="00F00B81" w:rsidRPr="002127C6" w14:paraId="67D36A74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2B81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rodzaj urządzenia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DC89" w14:textId="06571D80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komputer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AiO</w:t>
            </w:r>
            <w:proofErr w:type="spellEnd"/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2F483DB7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D98E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przekątna ekranu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1E844" w14:textId="75886828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pomiędzy 23,5” a 24,5”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3AC557F3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5420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wyświetlacz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FD67" w14:textId="4E997874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o rozdzielczości min. 4480 x 2520 pikseli (klasa 4.5K) przy 218 pikselach na cal, z możliwością wyświetlania miliarda kolorów, z szeroką gamą kolorów P3, o jasności min. 500 nitów, z możliwością wyświetlania minimum 1 miliarda kolorów.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0A6DFE36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BCA10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procesor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397EA" w14:textId="19561AF3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zintegrowany układ procesora wykonany w architekturze jednoukładowej, integrujący w jednej strukturze krzemowej centralną jednostkę obliczeniową (CPU), procesor graficzny (GPU) oraz dedykowany koprocesor do obsługi algorytmów sztucznej inteligencji, o parametrach nie gorszych niż: </w:t>
            </w:r>
          </w:p>
          <w:p w14:paraId="7F4EC71C" w14:textId="229D0AF8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jednostka centralna wyposażona w minimum 10 rdzeni fizycznych, z czego konstrukcja musi opierać się na min. 16 rdzeni energooszczędnych oraz 4 rdzeniach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wydajnościowych. Zintegrowany, minimum 10-rdzeniowy procesor graficzny, wspierający sprzętową akcelerację technologii śledzenia promieni.</w:t>
            </w:r>
          </w:p>
          <w:p w14:paraId="72B7A626" w14:textId="0C39737D" w:rsidR="003C1F14" w:rsidRPr="003C1F14" w:rsidRDefault="003C1F14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3319B0AA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E2194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pamięć RAM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AFAF0" w14:textId="31246C2F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min. 32GB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56575188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B3DC0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Dysk SSD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E058" w14:textId="662A0F4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min. 1TB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0D938306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FA5C5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kamera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6ED4" w14:textId="4DED4D6D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fabrycznie zintegrowana w obudowie ekranu kamerę wideo, przeznaczoną do prowadzenia wideokonferencji, spełniającą parametry techniczne nie gorsze niż opisane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poniżej:Rozdzielczość</w:t>
            </w:r>
            <w:proofErr w:type="spellEnd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 matrycy: Sensor o rozdzielczości fizycznej minimum 12 megapikseli (12 MP).Rozdzielczość rejestracji wideo: Obsługa nagrywania i transmisji obrazu w jakości minimum Full HD (1080p). Kamera musi posiadać  zaawansowany, dedykowany procesor sygnałowy obrazu ISP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49E8ABB2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64602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dźwięk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931F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urządzenie musi posiadać fabrycznie zintegrowany, zaawansowany system odtwarzania oraz rejestracji dźwięku o wysokiej wierności (Hi-Fi), spełniający parametry techniczne nie gorsze niż: system sześciu głośników hi</w:t>
            </w:r>
            <w:r w:rsidRPr="002127C6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fi z przetwornikami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niskotonowymi</w:t>
            </w:r>
            <w:proofErr w:type="spellEnd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, obs</w:t>
            </w:r>
            <w:r w:rsidRPr="002127C6">
              <w:rPr>
                <w:rFonts w:ascii="Calibri" w:hAnsi="Calibri" w:cs="Calibri"/>
                <w:sz w:val="20"/>
                <w:szCs w:val="20"/>
              </w:rPr>
              <w:t>ł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uga przestrzennego d</w:t>
            </w:r>
            <w:r w:rsidRPr="002127C6">
              <w:rPr>
                <w:rFonts w:ascii="Calibri" w:hAnsi="Calibri" w:cs="Calibri"/>
                <w:sz w:val="20"/>
                <w:szCs w:val="20"/>
              </w:rPr>
              <w:t>ź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wi</w:t>
            </w:r>
            <w:r w:rsidRPr="002127C6">
              <w:rPr>
                <w:rFonts w:ascii="Calibri" w:hAnsi="Calibri" w:cs="Calibri"/>
                <w:sz w:val="20"/>
                <w:szCs w:val="20"/>
              </w:rPr>
              <w:t>ę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ku stereo, obs</w:t>
            </w:r>
            <w:r w:rsidRPr="002127C6">
              <w:rPr>
                <w:rFonts w:ascii="Calibri" w:hAnsi="Calibri" w:cs="Calibri"/>
                <w:sz w:val="20"/>
                <w:szCs w:val="20"/>
              </w:rPr>
              <w:t>ł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uga odtwarzania muzyki 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br/>
              <w:t>i materia</w:t>
            </w:r>
            <w:r w:rsidRPr="002127C6">
              <w:rPr>
                <w:rFonts w:ascii="Calibri" w:hAnsi="Calibri" w:cs="Calibri"/>
                <w:sz w:val="20"/>
                <w:szCs w:val="20"/>
              </w:rPr>
              <w:t>łó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w wideo w technologii Dolby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Atmos</w:t>
            </w:r>
            <w:proofErr w:type="spellEnd"/>
          </w:p>
          <w:p w14:paraId="4488A9D8" w14:textId="560D84ED" w:rsidR="003C1F14" w:rsidRPr="002127C6" w:rsidRDefault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57F72D26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F9889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mikrofony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53A00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fabrycznie zintegrowane, min. trzy mikrofony klasy studyjnej o wysokim stosunku sygnału do szumu z technologią kierunkowego kształtowania wiązki akustycznej</w:t>
            </w:r>
          </w:p>
          <w:p w14:paraId="375BCDE9" w14:textId="6ACED5CF" w:rsidR="003C1F14" w:rsidRPr="002127C6" w:rsidRDefault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644202D1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BEBE9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Wi-Fi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3311" w14:textId="4284B3BA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tak, zintegrowane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16AD27B0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FE7E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Bluetooth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F732" w14:textId="2CA83678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tak, zintegrowany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30C7447A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83B6B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porty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Thunderbolt</w:t>
            </w:r>
            <w:proofErr w:type="spellEnd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 4 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3F5B" w14:textId="6BBCB1D3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min. 4 obsługujące min. USB 3.1 i DP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□ nie</w:t>
            </w:r>
          </w:p>
        </w:tc>
      </w:tr>
      <w:tr w:rsidR="00F00B81" w:rsidRPr="002127C6" w14:paraId="2A2E5D11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BB8F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gniazdo słuchawkowe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A4DFB" w14:textId="666E19CF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tak, z zaawansowaną obsługą słuchawek 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br/>
              <w:t>o wysokiej impedancji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4B20D86B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52892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RJ-45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493F" w14:textId="1042200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tak, zintegrowana, obsługująca prędkości transmisji 10/100/1000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Mb</w:t>
            </w:r>
            <w:proofErr w:type="spellEnd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/s 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563A0FA5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5551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mysz i klawiatura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4D31A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fabryczne, dedykowane urządzenia peryferyjne, dopasowane kolorystycznie do obudowy jednostki centralnej, spełniające parametry minimalne:</w:t>
            </w:r>
          </w:p>
          <w:p w14:paraId="4B435BA5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Klawiatura:</w:t>
            </w:r>
          </w:p>
          <w:p w14:paraId="59F80853" w14:textId="77777777" w:rsidR="003C1F14" w:rsidRDefault="00000000" w:rsidP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łączność bezprzewodowa (Bluetooth) bez konieczności zewnętrznych odbiorników na portach USB.</w:t>
            </w:r>
          </w:p>
          <w:p w14:paraId="39AED339" w14:textId="77777777" w:rsidR="003C1F14" w:rsidRDefault="00000000" w:rsidP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Zasilanie za pomocą wbudowanego akumulatora (bez konieczności stosowania wymiennych baterii AA/AAA)</w:t>
            </w:r>
          </w:p>
          <w:p w14:paraId="7DDDE187" w14:textId="77777777" w:rsidR="003C1F14" w:rsidRDefault="00000000" w:rsidP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Zasilanie za pomocą wbudowanego akumulatora (brak konieczności stosowania wymiennych baterii AA/AAA). Ładowanie akumulatora musi odbywać się poprzez port standardu USB-C. Konstrukcja klawiatury musi umożliwiać jednoczesną pracę i ładowanie </w:t>
            </w: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urządzenia.Układ</w:t>
            </w:r>
            <w:proofErr w:type="spellEnd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 xml:space="preserve"> klawiszy w standardzie QWERTY (układ polski programisty).</w:t>
            </w:r>
          </w:p>
          <w:p w14:paraId="48ED98C5" w14:textId="4E3C643A" w:rsidR="00F00B81" w:rsidRPr="002127C6" w:rsidRDefault="00000000" w:rsidP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My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z:</w:t>
            </w:r>
          </w:p>
          <w:p w14:paraId="3FD2F04F" w14:textId="40FED9F2" w:rsidR="003C1F14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Łączność bezprzewodowa (Bluetooth) bez konieczności zewnętrznych odbiorników na portach USB.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Musi posiadać jednolitą, gładką powierzchnię dotykową obsługującą gesty wielodotykowe. 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br/>
              <w:t>Urządzenie musi umożliwiać m.in. płynne przewijanie dokumentów pionowo/poziomo, powiększanie zawartości ekranu oraz przełączanie pulpitów systemowych za pomocą ruchów palców bezpośrednio na obudowie myszy.</w:t>
            </w:r>
            <w:r w:rsidRPr="002127C6">
              <w:rPr>
                <w:rFonts w:asciiTheme="majorHAnsi" w:hAnsiTheme="majorHAnsi" w:cstheme="majorHAnsi"/>
                <w:sz w:val="20"/>
                <w:szCs w:val="20"/>
              </w:rPr>
              <w:br/>
              <w:t>Urządzenie zasilane za pomocą zintegrowanego akumulatora ładowanego poprzez port USB-C.</w:t>
            </w:r>
          </w:p>
          <w:p w14:paraId="5E0A8FC3" w14:textId="1A59D23B" w:rsidR="003C1F14" w:rsidRPr="002127C6" w:rsidRDefault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66CEF2F7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04B0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zasilacz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B7BF3" w14:textId="61923E1C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maks. 150W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4948CAC8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BD7D5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waga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3C1A5" w14:textId="68B7B3E8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pomiędzy 4kg a 4,8kg</w:t>
            </w:r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788A79A5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82D9B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kolor obudowy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49B5" w14:textId="72D202D5" w:rsidR="00F00B81" w:rsidRPr="002127C6" w:rsidRDefault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000000" w:rsidRPr="002127C6">
              <w:rPr>
                <w:rFonts w:asciiTheme="majorHAnsi" w:hAnsiTheme="majorHAnsi" w:cstheme="majorHAnsi"/>
                <w:sz w:val="20"/>
                <w:szCs w:val="20"/>
              </w:rPr>
              <w:t>iebieski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0163C744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9A76C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system operacyjny (zainstalowany)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DD6F" w14:textId="0B1428F8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macOS</w:t>
            </w:r>
            <w:proofErr w:type="spellEnd"/>
            <w:r w:rsidR="003C1F14">
              <w:rPr>
                <w:rFonts w:asciiTheme="majorHAnsi" w:hAnsiTheme="majorHAnsi" w:cstheme="majorHAnsi"/>
                <w:sz w:val="20"/>
                <w:szCs w:val="20"/>
              </w:rPr>
              <w:t xml:space="preserve">        </w:t>
            </w:r>
            <w:r w:rsidR="003C1F14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2127C6" w14:paraId="251FB6B7" w14:textId="77777777">
        <w:tc>
          <w:tcPr>
            <w:tcW w:w="3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02A4E" w14:textId="77777777" w:rsidR="00F00B81" w:rsidRPr="002127C6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gwarancja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CB66" w14:textId="77777777" w:rsidR="00F00B81" w:rsidRDefault="0000000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27C6">
              <w:rPr>
                <w:rFonts w:asciiTheme="majorHAnsi" w:hAnsiTheme="majorHAnsi" w:cstheme="majorHAnsi"/>
                <w:sz w:val="20"/>
                <w:szCs w:val="20"/>
              </w:rPr>
              <w:t>Minimum 12 miesięcy standardowej gwarancji producenta. Zamawiający nie wymaga rozszerzonych pakietów gwarancyjnych ani dodatkowych usług serwisowych wykraczających poza standardową gwarancję producenta.</w:t>
            </w:r>
          </w:p>
          <w:p w14:paraId="11C3F1CB" w14:textId="14D8D9F4" w:rsidR="003C1F14" w:rsidRPr="002127C6" w:rsidRDefault="003C1F1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01B859DE" w14:textId="2983053B" w:rsidR="00452BCA" w:rsidRDefault="00452BCA" w:rsidP="00452BCA">
      <w:pPr>
        <w:pStyle w:val="Standard"/>
        <w:spacing w:line="360" w:lineRule="auto"/>
        <w:ind w:right="113"/>
      </w:pPr>
      <w:bookmarkStart w:id="5" w:name="_u5ak6o12s5tz" w:colFirst="0" w:colLast="0"/>
      <w:bookmarkEnd w:id="5"/>
    </w:p>
    <w:p w14:paraId="04172EF8" w14:textId="77777777" w:rsidR="00452BCA" w:rsidRPr="003C1F14" w:rsidRDefault="00452BCA" w:rsidP="00452BCA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3C1F14">
        <w:rPr>
          <w:rFonts w:ascii="Calibri" w:hAnsi="Calibri"/>
          <w:szCs w:val="20"/>
        </w:rPr>
        <w:t>Cena netto za 1 zestaw: ………………………………... zł</w:t>
      </w:r>
    </w:p>
    <w:p w14:paraId="08718988" w14:textId="77777777" w:rsidR="00452BCA" w:rsidRPr="003C1F14" w:rsidRDefault="00452BCA" w:rsidP="00452BCA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3C1F14">
        <w:rPr>
          <w:rFonts w:ascii="Calibri" w:hAnsi="Calibri"/>
          <w:szCs w:val="20"/>
        </w:rPr>
        <w:t>Vat 0 %</w:t>
      </w:r>
    </w:p>
    <w:p w14:paraId="06B5EB0B" w14:textId="77777777" w:rsidR="00452BCA" w:rsidRPr="003C1F14" w:rsidRDefault="00452BCA" w:rsidP="00452BCA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3C1F14">
        <w:rPr>
          <w:rFonts w:ascii="Calibri" w:hAnsi="Calibri"/>
          <w:szCs w:val="20"/>
        </w:rPr>
        <w:t>Cena brutto za 1 zestaw ……………………………….. zł</w:t>
      </w:r>
    </w:p>
    <w:p w14:paraId="4CB14646" w14:textId="7B133247" w:rsidR="00F00B81" w:rsidRPr="00452BCA" w:rsidRDefault="00452BCA" w:rsidP="00452BCA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3C1F14">
        <w:rPr>
          <w:rFonts w:ascii="Calibri" w:hAnsi="Calibri"/>
          <w:szCs w:val="20"/>
        </w:rPr>
        <w:t>Cena brutto za 4 zestawy ……………………………….. zł</w:t>
      </w:r>
    </w:p>
    <w:p w14:paraId="63802C29" w14:textId="77777777" w:rsidR="00DB177E" w:rsidRDefault="00DB177E" w:rsidP="00506684">
      <w:pPr>
        <w:pStyle w:val="Nagwek2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bookmarkStart w:id="6" w:name="_s9it7k6hs4vd" w:colFirst="0" w:colLast="0"/>
      <w:bookmarkEnd w:id="6"/>
    </w:p>
    <w:p w14:paraId="47E1C352" w14:textId="1D2D075D" w:rsidR="00F00B81" w:rsidRPr="00506684" w:rsidRDefault="00000000" w:rsidP="00506684">
      <w:pPr>
        <w:pStyle w:val="Nagwek2"/>
        <w:jc w:val="center"/>
        <w:rPr>
          <w:rFonts w:asciiTheme="majorHAnsi" w:hAnsiTheme="majorHAnsi" w:cstheme="majorHAnsi"/>
          <w:sz w:val="22"/>
          <w:szCs w:val="22"/>
        </w:rPr>
      </w:pPr>
      <w:r w:rsidRPr="00506684">
        <w:rPr>
          <w:rFonts w:asciiTheme="majorHAnsi" w:hAnsiTheme="majorHAnsi" w:cstheme="majorHAnsi"/>
          <w:b/>
          <w:bCs/>
          <w:sz w:val="22"/>
          <w:szCs w:val="22"/>
        </w:rPr>
        <w:t>CZĘŚĆ V</w:t>
      </w:r>
    </w:p>
    <w:p w14:paraId="3B0EFD1A" w14:textId="2CB2F5E0" w:rsidR="00F00B81" w:rsidRPr="00506684" w:rsidRDefault="00000000" w:rsidP="00506684">
      <w:pPr>
        <w:jc w:val="center"/>
        <w:rPr>
          <w:rFonts w:asciiTheme="majorHAnsi" w:hAnsiTheme="majorHAnsi" w:cstheme="majorHAnsi"/>
          <w:b/>
          <w:bCs/>
        </w:rPr>
      </w:pPr>
      <w:r w:rsidRPr="00506684">
        <w:rPr>
          <w:rFonts w:asciiTheme="majorHAnsi" w:hAnsiTheme="majorHAnsi" w:cstheme="majorHAnsi"/>
          <w:b/>
          <w:bCs/>
          <w:color w:val="333333"/>
          <w:highlight w:val="white"/>
        </w:rPr>
        <w:t>Tablet graficzny</w:t>
      </w:r>
    </w:p>
    <w:p w14:paraId="49109FE4" w14:textId="2F9DAA8E" w:rsidR="00F00B81" w:rsidRPr="00506684" w:rsidRDefault="00000000" w:rsidP="00506684">
      <w:pPr>
        <w:jc w:val="center"/>
        <w:rPr>
          <w:rFonts w:asciiTheme="majorHAnsi" w:hAnsiTheme="majorHAnsi" w:cstheme="majorHAnsi"/>
          <w:b/>
          <w:bCs/>
        </w:rPr>
      </w:pPr>
      <w:r w:rsidRPr="00506684">
        <w:rPr>
          <w:rFonts w:asciiTheme="majorHAnsi" w:hAnsiTheme="majorHAnsi" w:cstheme="majorHAnsi"/>
          <w:b/>
          <w:bCs/>
        </w:rPr>
        <w:t>1 sztuka</w:t>
      </w:r>
    </w:p>
    <w:p w14:paraId="3CCF3F70" w14:textId="77777777" w:rsidR="00F00B81" w:rsidRDefault="00F00B81">
      <w:pPr>
        <w:rPr>
          <w:sz w:val="24"/>
          <w:szCs w:val="24"/>
        </w:rPr>
      </w:pPr>
    </w:p>
    <w:p w14:paraId="67D4F5D7" w14:textId="77777777" w:rsidR="00CF63C9" w:rsidRPr="00CF63C9" w:rsidRDefault="00CF63C9" w:rsidP="00CF63C9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F63C9">
        <w:rPr>
          <w:rFonts w:ascii="Calibri" w:hAnsi="Calibri" w:cs="Calibri"/>
          <w:sz w:val="20"/>
          <w:szCs w:val="20"/>
        </w:rPr>
        <w:t>Producent.......................................</w:t>
      </w:r>
    </w:p>
    <w:p w14:paraId="6FE833FC" w14:textId="77777777" w:rsidR="00CF63C9" w:rsidRPr="00CF63C9" w:rsidRDefault="00CF63C9" w:rsidP="00CF63C9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F63C9">
        <w:rPr>
          <w:rFonts w:ascii="Calibri" w:hAnsi="Calibri" w:cs="Calibri"/>
          <w:sz w:val="20"/>
          <w:szCs w:val="20"/>
        </w:rPr>
        <w:t>Typ...................................................</w:t>
      </w:r>
    </w:p>
    <w:p w14:paraId="3A1F468E" w14:textId="77777777" w:rsidR="00CF63C9" w:rsidRPr="00CF63C9" w:rsidRDefault="00CF63C9" w:rsidP="00CF63C9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CF63C9">
        <w:rPr>
          <w:rFonts w:ascii="Calibri" w:hAnsi="Calibri" w:cs="Calibri"/>
          <w:sz w:val="20"/>
          <w:szCs w:val="20"/>
        </w:rPr>
        <w:t>Model..............................................</w:t>
      </w:r>
    </w:p>
    <w:p w14:paraId="19E4D7F8" w14:textId="77777777" w:rsidR="00F00B81" w:rsidRPr="00506684" w:rsidRDefault="00F00B81">
      <w:pPr>
        <w:rPr>
          <w:rFonts w:ascii="Calibri" w:hAnsi="Calibri" w:cs="Calibri"/>
          <w:sz w:val="20"/>
          <w:szCs w:val="20"/>
        </w:rPr>
      </w:pP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4875"/>
      </w:tblGrid>
      <w:tr w:rsidR="00F00B81" w:rsidRPr="00506684" w14:paraId="6927450B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1723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przeznaczenie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3A01B" w14:textId="77777777" w:rsidR="00F00B81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urządzenie łączące możliwości komputera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>z mobilnością na potrzeby m.in.  twórców cyfrowych, grafikach, fotografach, montażystach wideo.</w:t>
            </w:r>
          </w:p>
          <w:p w14:paraId="180A95F3" w14:textId="25421097" w:rsidR="00CF63C9" w:rsidRPr="00506684" w:rsidRDefault="00CF63C9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67158E66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B8ED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przekątna ekranu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30E3A" w14:textId="0D0DAA12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pomiędzy 10,5” a 11,5”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1CB90612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4DC43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wyświetlacz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07D1" w14:textId="77777777" w:rsidR="00F00B81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z podświetleniem OLED, antyodblaskowy (matowy), o rozdzielczości min. 2420 na 1668 pikseli, z adaptacyjną częstotliwością odświeżania od 10 </w:t>
            </w:r>
            <w:proofErr w:type="spellStart"/>
            <w:r w:rsidRPr="00506684">
              <w:rPr>
                <w:rFonts w:ascii="Calibri" w:hAnsi="Calibri" w:cs="Calibri"/>
                <w:sz w:val="20"/>
                <w:szCs w:val="20"/>
              </w:rPr>
              <w:t>Hz</w:t>
            </w:r>
            <w:proofErr w:type="spellEnd"/>
            <w:r w:rsidRPr="00506684">
              <w:rPr>
                <w:rFonts w:ascii="Calibri" w:hAnsi="Calibri" w:cs="Calibri"/>
                <w:sz w:val="20"/>
                <w:szCs w:val="20"/>
              </w:rPr>
              <w:t xml:space="preserve"> do 120 </w:t>
            </w:r>
            <w:proofErr w:type="spellStart"/>
            <w:r w:rsidRPr="00506684">
              <w:rPr>
                <w:rFonts w:ascii="Calibri" w:hAnsi="Calibri" w:cs="Calibri"/>
                <w:sz w:val="20"/>
                <w:szCs w:val="20"/>
              </w:rPr>
              <w:t>Hz</w:t>
            </w:r>
            <w:proofErr w:type="spellEnd"/>
            <w:r w:rsidRPr="00506684">
              <w:rPr>
                <w:rFonts w:ascii="Calibri" w:hAnsi="Calibri" w:cs="Calibri"/>
                <w:sz w:val="20"/>
                <w:szCs w:val="20"/>
              </w:rPr>
              <w:t>, z obsługą szerokiej gamy kolorów, o jasności do 1000 nitów, z kontrastem min. 2 000 000:1</w:t>
            </w:r>
          </w:p>
          <w:p w14:paraId="7282BDD2" w14:textId="444ABD82" w:rsidR="00CF63C9" w:rsidRPr="00506684" w:rsidRDefault="00CF63C9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41FB12BE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9FDC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procesor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FAED" w14:textId="77777777" w:rsidR="00F00B81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w formie chipa, min. </w:t>
            </w:r>
            <w:proofErr w:type="spellStart"/>
            <w:r w:rsidRPr="00506684">
              <w:rPr>
                <w:rFonts w:ascii="Calibri" w:hAnsi="Calibri" w:cs="Calibri"/>
                <w:sz w:val="20"/>
                <w:szCs w:val="20"/>
              </w:rPr>
              <w:t>dziewiąciordzeniowy</w:t>
            </w:r>
            <w:proofErr w:type="spellEnd"/>
            <w:r w:rsidRPr="0050668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>z min. sześcioma rdzeniami energooszczędnymi i min. dziesięciordzeniowym układem przetwarzania grafiki. Chip musi obsługiwać technologię fizycznych rdzeni obliczeniowych, które przejmują   obciążenie związane z obliczaniem zachowania promieni światła w grafice 3D</w:t>
            </w:r>
          </w:p>
          <w:p w14:paraId="5B435AB1" w14:textId="06CC1FAF" w:rsidR="00CF63C9" w:rsidRPr="00506684" w:rsidRDefault="00CF63C9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6C648132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CB2E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pamięć RAM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7A7B" w14:textId="3AA87F79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min. 12GB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568D0BAE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D4410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pamięć urządzenia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8FF0B" w14:textId="273E39A5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min. 512GB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0D6B4B21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055F" w14:textId="77777777" w:rsidR="00F00B81" w:rsidRPr="00506684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aparat 1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E0A0" w14:textId="77777777" w:rsidR="00F00B81" w:rsidRDefault="00000000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wbudowany, min.:  szerokokątny min. 12MP,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 xml:space="preserve">z zoomem cyfrowym, redukujący efekt czerwonych oczu, z adaptacyjnym </w:t>
            </w:r>
            <w:proofErr w:type="spellStart"/>
            <w:r w:rsidRPr="00506684">
              <w:rPr>
                <w:rFonts w:ascii="Calibri" w:hAnsi="Calibri" w:cs="Calibri"/>
                <w:sz w:val="20"/>
                <w:szCs w:val="20"/>
              </w:rPr>
              <w:t>flashem</w:t>
            </w:r>
            <w:proofErr w:type="spellEnd"/>
            <w:r w:rsidRPr="0050668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 xml:space="preserve">z obsługą zdjęć panoramicznych,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>z automatyczną stabilizacją obrazu.</w:t>
            </w:r>
          </w:p>
          <w:p w14:paraId="0E0914B0" w14:textId="33EF450C" w:rsidR="00CF63C9" w:rsidRPr="00506684" w:rsidRDefault="00CF63C9">
            <w:pPr>
              <w:widowControl w:val="0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5D0B5F6A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E463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nagrywanie wideo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103E2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min. w  4K, HD, w zwolnionym tempie</w:t>
            </w:r>
          </w:p>
          <w:p w14:paraId="439F9B08" w14:textId="12FEA5BC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3B1B9844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859B9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aparat 2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753C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 min. 12MP, obsługujący tryb portretowy,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>z funkcją kontroli głębi ostrości. Oświetlenie portretowe musi obsługiwać efekty min.:  światło naturalne, studyjne, konturowe, sceniczne. Musi posiadać również funkcję automatycznej stabilizacji obrazu i tryb zdjęć seryjnych</w:t>
            </w:r>
          </w:p>
          <w:p w14:paraId="1076DD7C" w14:textId="0D823ECA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69ADF577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D47B7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głośnik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4F73F" w14:textId="15EEB8C9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wbudowane, min. cztery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7FAAAC3B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EBE4E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mikrofony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79BA4" w14:textId="5E7EFAB9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wbudowane, min. cztery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3F8995A2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427A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moduł Wi-Fi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923A7" w14:textId="400A84B9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tak, wersja 7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37ECEC12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E4B22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moduł  Bluetooth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524AE" w14:textId="3C0576DF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tak, wersja 6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74DFB014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9459C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port </w:t>
            </w:r>
            <w:proofErr w:type="spellStart"/>
            <w:r w:rsidRPr="00506684">
              <w:rPr>
                <w:rFonts w:ascii="Calibri" w:hAnsi="Calibri" w:cs="Calibri"/>
                <w:sz w:val="20"/>
                <w:szCs w:val="20"/>
              </w:rPr>
              <w:t>thunderbolt</w:t>
            </w:r>
            <w:proofErr w:type="spellEnd"/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CAF15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tak, z obsługą min. ładowania, DP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</w:p>
          <w:p w14:paraId="256027B2" w14:textId="75859AEF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7BE46722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2D5FE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kompas cyfrowy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4C51" w14:textId="7FBB758B" w:rsidR="00F00B81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506684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3E02A226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58DE6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czujniki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A1D6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min.: skaner LIDAR, żyroskop, akcelerometr,  barometr, czujniki oświetlenia zewnętrznego</w:t>
            </w:r>
          </w:p>
          <w:p w14:paraId="61315E7C" w14:textId="09978FC6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3367EFED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6340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obsługa wyświetlacza zewnętrznego o rozdzielczości do 6K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340C1" w14:textId="3F9DA728" w:rsidR="00F00B81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</w:t>
            </w:r>
            <w:r w:rsidR="00000000" w:rsidRPr="00506684">
              <w:rPr>
                <w:rFonts w:ascii="Calibri" w:hAnsi="Calibri" w:cs="Calibri"/>
                <w:sz w:val="20"/>
                <w:szCs w:val="20"/>
              </w:rPr>
              <w:t>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2A53DDC1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1956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 xml:space="preserve">możliwość obsługi wyjść min.: </w:t>
            </w:r>
            <w:r w:rsidRPr="00506684">
              <w:rPr>
                <w:rFonts w:ascii="Calibri" w:hAnsi="Calibri" w:cs="Calibri"/>
                <w:sz w:val="20"/>
                <w:szCs w:val="20"/>
              </w:rPr>
              <w:br/>
              <w:t>VGA, HDMI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4C19A" w14:textId="02A62B60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tak, przez przejściówki (przejściówki nie są wymagane przez Zamawiającego)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63C12FA9" w14:textId="77777777"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F006A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Cyfrowe pióro</w:t>
            </w:r>
          </w:p>
        </w:tc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ED2C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W komplecie z urządzeniem należy dostarczyć aktywne pióro cyfrowe przeznaczone przez producenta do współpracy z oferowanym tabletem. Pióro musi obsługiwać rozpoznawanie nacisku, przechyłu oraz gestów użytkownika, a także bezprzewodowe parowanie, ładowanie i magnetyczne mocowanie do urządzenia. Masa pióra nie większa niż 20 g.</w:t>
            </w:r>
          </w:p>
          <w:p w14:paraId="336FD167" w14:textId="2F4381AF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6981490B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E5F08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akumulator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7A51" w14:textId="468CE718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o pojemności min. 30Wh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5EEEE719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C201C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ładowanie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8A857" w14:textId="661699F0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przez zasilacz lub przewód USB</w:t>
            </w:r>
            <w:r w:rsidRPr="00506684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506684">
              <w:rPr>
                <w:rFonts w:ascii="Calibri" w:hAnsi="Calibri" w:cs="Calibri"/>
                <w:sz w:val="20"/>
                <w:szCs w:val="20"/>
              </w:rPr>
              <w:t>C podłączony do komputera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0074B912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8D97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przewód do ładowania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30AB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tak, w zestawie z zaoferowanym urządzeniem</w:t>
            </w:r>
          </w:p>
          <w:p w14:paraId="2B5895BA" w14:textId="5242EE15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57FB28EC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995E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kolor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47CF9" w14:textId="41014F3A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jasny lub srebrny</w:t>
            </w:r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4B91F3D6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BA67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system operacyjny (zainstalowany)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E4FF" w14:textId="2A577ADE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06684">
              <w:rPr>
                <w:rFonts w:ascii="Calibri" w:hAnsi="Calibri" w:cs="Calibri"/>
                <w:sz w:val="20"/>
                <w:szCs w:val="20"/>
              </w:rPr>
              <w:t>iPadOS</w:t>
            </w:r>
            <w:proofErr w:type="spellEnd"/>
            <w:r w:rsidR="00CF63C9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r w:rsidR="00CF63C9"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  <w:tr w:rsidR="00F00B81" w:rsidRPr="00506684" w14:paraId="77303B8C" w14:textId="77777777"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337B" w14:textId="77777777" w:rsidR="00F00B81" w:rsidRPr="00506684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gwarancja</w:t>
            </w: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7BB88" w14:textId="77777777" w:rsidR="00F00B81" w:rsidRDefault="00000000">
            <w:pPr>
              <w:rPr>
                <w:rFonts w:ascii="Calibri" w:hAnsi="Calibri" w:cs="Calibri"/>
                <w:sz w:val="20"/>
                <w:szCs w:val="20"/>
              </w:rPr>
            </w:pPr>
            <w:r w:rsidRPr="00506684">
              <w:rPr>
                <w:rFonts w:ascii="Calibri" w:hAnsi="Calibri" w:cs="Calibri"/>
                <w:sz w:val="20"/>
                <w:szCs w:val="20"/>
              </w:rPr>
              <w:t>Minimum 12 miesięcy standardowej gwarancji producenta. Zamawiający nie wymaga rozszerzonych pakietów gwarancyjnych ani dodatkowych usług serwisowych wykraczających poza standardową gwarancję producenta.</w:t>
            </w:r>
          </w:p>
          <w:p w14:paraId="0877CE41" w14:textId="4E221EDB" w:rsidR="00CF63C9" w:rsidRPr="00506684" w:rsidRDefault="00CF63C9">
            <w:pPr>
              <w:rPr>
                <w:rFonts w:ascii="Calibri" w:hAnsi="Calibri" w:cs="Calibri"/>
                <w:sz w:val="20"/>
                <w:szCs w:val="20"/>
              </w:rPr>
            </w:pPr>
            <w:r w:rsidRPr="00864805">
              <w:rPr>
                <w:rFonts w:asciiTheme="majorHAnsi" w:hAnsiTheme="majorHAnsi" w:cstheme="majorHAnsi"/>
                <w:b/>
                <w:bCs/>
                <w:color w:val="0070C0"/>
                <w:sz w:val="20"/>
                <w:szCs w:val="20"/>
              </w:rPr>
              <w:t>□ tak                      □ nie</w:t>
            </w:r>
          </w:p>
        </w:tc>
      </w:tr>
    </w:tbl>
    <w:p w14:paraId="386E2B6C" w14:textId="77777777" w:rsidR="00CF63C9" w:rsidRPr="00CF63C9" w:rsidRDefault="00CF63C9" w:rsidP="00CF63C9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</w:p>
    <w:p w14:paraId="031D9B8E" w14:textId="2E3167F7" w:rsidR="00CF63C9" w:rsidRPr="00CF63C9" w:rsidRDefault="00CF63C9" w:rsidP="00CF63C9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CF63C9">
        <w:rPr>
          <w:rFonts w:ascii="Calibri" w:hAnsi="Calibri"/>
          <w:szCs w:val="20"/>
        </w:rPr>
        <w:t>Cena netto za 1 sztukę: ………………………………... zł</w:t>
      </w:r>
    </w:p>
    <w:p w14:paraId="21E540EC" w14:textId="77777777" w:rsidR="00CF63C9" w:rsidRPr="00CF63C9" w:rsidRDefault="00CF63C9" w:rsidP="00CF63C9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CF63C9">
        <w:rPr>
          <w:rFonts w:ascii="Calibri" w:hAnsi="Calibri"/>
          <w:szCs w:val="20"/>
        </w:rPr>
        <w:t>Vat 23 %</w:t>
      </w:r>
    </w:p>
    <w:p w14:paraId="72F86943" w14:textId="77777777" w:rsidR="00CF63C9" w:rsidRPr="00CF63C9" w:rsidRDefault="00CF63C9" w:rsidP="00CF63C9">
      <w:pPr>
        <w:pStyle w:val="Standard"/>
        <w:spacing w:line="360" w:lineRule="auto"/>
        <w:ind w:left="113" w:right="113"/>
        <w:jc w:val="center"/>
        <w:rPr>
          <w:rFonts w:ascii="Calibri" w:hAnsi="Calibri"/>
          <w:szCs w:val="20"/>
        </w:rPr>
      </w:pPr>
      <w:r w:rsidRPr="00CF63C9">
        <w:rPr>
          <w:rFonts w:ascii="Calibri" w:hAnsi="Calibri"/>
          <w:szCs w:val="20"/>
        </w:rPr>
        <w:t>Cena brutto za 1 sztukę ……………………………….. zł</w:t>
      </w:r>
    </w:p>
    <w:p w14:paraId="446069B5" w14:textId="1C18B81C" w:rsidR="00F00B81" w:rsidRDefault="00F00B81">
      <w:pPr>
        <w:rPr>
          <w:sz w:val="24"/>
          <w:szCs w:val="24"/>
        </w:rPr>
      </w:pPr>
    </w:p>
    <w:sectPr w:rsidR="00F00B8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05B7B1-9FE2-456B-938D-8ACDDCF96A81}"/>
    <w:embedBold r:id="rId2" w:fontKey="{34CA4723-70EB-4E62-9D50-A0C6384DA29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C0AC9EE-B0BB-4A2F-B5FA-7CDE0C62FF7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D9B152F-ED52-4407-A744-BAB2F87569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5DD2"/>
    <w:multiLevelType w:val="multilevel"/>
    <w:tmpl w:val="0804C634"/>
    <w:lvl w:ilvl="0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sz w:val="20"/>
        <w:szCs w:val="20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35666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81"/>
    <w:rsid w:val="0006571D"/>
    <w:rsid w:val="000C02E2"/>
    <w:rsid w:val="000C4AAB"/>
    <w:rsid w:val="00130DCA"/>
    <w:rsid w:val="00191729"/>
    <w:rsid w:val="001D6650"/>
    <w:rsid w:val="002127C6"/>
    <w:rsid w:val="0036534A"/>
    <w:rsid w:val="003B52AB"/>
    <w:rsid w:val="003C1F14"/>
    <w:rsid w:val="003F6EF2"/>
    <w:rsid w:val="00452BCA"/>
    <w:rsid w:val="00475120"/>
    <w:rsid w:val="00506684"/>
    <w:rsid w:val="00592CC1"/>
    <w:rsid w:val="005E7887"/>
    <w:rsid w:val="006048CB"/>
    <w:rsid w:val="00722550"/>
    <w:rsid w:val="0073314F"/>
    <w:rsid w:val="007B6495"/>
    <w:rsid w:val="007B71B6"/>
    <w:rsid w:val="007C3527"/>
    <w:rsid w:val="00842431"/>
    <w:rsid w:val="00864805"/>
    <w:rsid w:val="008D240B"/>
    <w:rsid w:val="008F051A"/>
    <w:rsid w:val="008F0560"/>
    <w:rsid w:val="009E07EF"/>
    <w:rsid w:val="00A425CE"/>
    <w:rsid w:val="00BE4D8E"/>
    <w:rsid w:val="00CE3451"/>
    <w:rsid w:val="00CF63C9"/>
    <w:rsid w:val="00DB177E"/>
    <w:rsid w:val="00E542A9"/>
    <w:rsid w:val="00F0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F3E5"/>
  <w15:docId w15:val="{C0C4968E-B0D4-4416-B0E7-0BF7AFDE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customStyle="1" w:styleId="Standard">
    <w:name w:val="Standard"/>
    <w:rsid w:val="009E07EF"/>
    <w:pPr>
      <w:suppressAutoHyphens/>
      <w:autoSpaceDN w:val="0"/>
      <w:spacing w:after="160" w:line="240" w:lineRule="auto"/>
      <w:textAlignment w:val="baseline"/>
    </w:pPr>
    <w:rPr>
      <w:rFonts w:eastAsia="SimSun" w:cs="Calibri"/>
      <w:kern w:val="3"/>
      <w:sz w:val="20"/>
      <w:lang w:val="pl-PL" w:eastAsia="en-US"/>
    </w:rPr>
  </w:style>
  <w:style w:type="paragraph" w:styleId="Akapitzlist">
    <w:name w:val="List Paragraph"/>
    <w:basedOn w:val="Normalny"/>
    <w:uiPriority w:val="34"/>
    <w:qFormat/>
    <w:rsid w:val="00365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rolanddg.eu/en-gb/products/3d/srm-20-small-milling-machine" TargetMode="External"/><Relationship Id="rId18" Type="http://schemas.openxmlformats.org/officeDocument/2006/relationships/hyperlink" Target="https://www.rolanddg.eu/en-gb/products/3d/srm-20-small-milling-machin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www.rolanddg.eu/en-gb/products/3d/srm-20-small-milling-machine" TargetMode="External"/><Relationship Id="rId17" Type="http://schemas.openxmlformats.org/officeDocument/2006/relationships/hyperlink" Target="https://www.rolanddg.eu/en-gb/products/3d/srm-20-small-milling-mach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landdg.eu/en-gb/products/3d/srm-20-small-milling-machin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rolanddg.eu/en-gb/products/3d/srm-20-small-milling-machine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rolanddg.eu/en-gb/products/3d/srm-20-small-milling-machine" TargetMode="External"/><Relationship Id="rId10" Type="http://schemas.openxmlformats.org/officeDocument/2006/relationships/hyperlink" Target="https://www.rolanddg.eu/en-gb/products/3d/srm-20-small-milling-machine" TargetMode="External"/><Relationship Id="rId19" Type="http://schemas.openxmlformats.org/officeDocument/2006/relationships/hyperlink" Target="https://www.rolanddg.eu/en-gb/products/3d/srm-20-small-milling-mach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landdg.eu/en-gb/products/3d/srm-20-small-milling-machine" TargetMode="External"/><Relationship Id="rId14" Type="http://schemas.openxmlformats.org/officeDocument/2006/relationships/hyperlink" Target="https://www.rolanddg.eu/en-gb/products/3d/srm-20-small-milling-machin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4124</Words>
  <Characters>24745</Characters>
  <Application>Microsoft Office Word</Application>
  <DocSecurity>0</DocSecurity>
  <Lines>206</Lines>
  <Paragraphs>57</Paragraphs>
  <ScaleCrop>false</ScaleCrop>
  <Company/>
  <LinksUpToDate>false</LinksUpToDate>
  <CharactersWithSpaces>28812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Chwalisz</dc:creator>
  <cp:lastModifiedBy>Magdalena Chwalisz</cp:lastModifiedBy>
  <cp:revision>27</cp:revision>
  <dcterms:created xsi:type="dcterms:W3CDTF">2026-08-24T07:20:00Z</dcterms:created>
  <dcterms:modified xsi:type="dcterms:W3CDTF">2026-08-24T07:45:00Z</dcterms:modified>
</cp:coreProperties>
</file>