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F6172C" w14:textId="77777777" w:rsidR="005D5DBF" w:rsidRPr="00E11552" w:rsidRDefault="003A02F5" w:rsidP="00563DF9">
      <w:pPr>
        <w:pStyle w:val="Tekstpodstawowy2"/>
        <w:widowControl w:val="0"/>
        <w:autoSpaceDE w:val="0"/>
        <w:autoSpaceDN w:val="0"/>
        <w:spacing w:line="276" w:lineRule="auto"/>
        <w:jc w:val="center"/>
        <w:rPr>
          <w:rFonts w:ascii="Calibri" w:hAnsi="Calibri" w:cs="Calibri"/>
          <w:b/>
          <w:bCs/>
          <w:snapToGrid w:val="0"/>
          <w:sz w:val="24"/>
          <w:szCs w:val="24"/>
        </w:rPr>
      </w:pPr>
      <w:r w:rsidRPr="00E11552">
        <w:rPr>
          <w:rFonts w:ascii="Calibri" w:hAnsi="Calibri" w:cs="Calibri"/>
          <w:b/>
          <w:noProof/>
          <w:sz w:val="24"/>
          <w:szCs w:val="24"/>
        </w:rPr>
        <w:drawing>
          <wp:inline distT="0" distB="0" distL="0" distR="0" wp14:anchorId="52529466" wp14:editId="4513E8B1">
            <wp:extent cx="2514600" cy="657225"/>
            <wp:effectExtent l="0" t="0" r="0" b="9525"/>
            <wp:docPr id="2" name="Obraz 1" descr="logo Politechniki Koszali&amp;nacute;ski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logo Politechniki Koszali&amp;nacute;skiej"/>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14600" cy="657225"/>
                    </a:xfrm>
                    <a:prstGeom prst="rect">
                      <a:avLst/>
                    </a:prstGeom>
                    <a:noFill/>
                    <a:ln>
                      <a:noFill/>
                    </a:ln>
                  </pic:spPr>
                </pic:pic>
              </a:graphicData>
            </a:graphic>
          </wp:inline>
        </w:drawing>
      </w:r>
    </w:p>
    <w:p w14:paraId="71E3D297" w14:textId="0CB8C670" w:rsidR="005D5DBF" w:rsidRPr="00E11552" w:rsidRDefault="005D5DBF" w:rsidP="00563DF9">
      <w:pPr>
        <w:pStyle w:val="Tekstpodstawowy2"/>
        <w:widowControl w:val="0"/>
        <w:autoSpaceDE w:val="0"/>
        <w:autoSpaceDN w:val="0"/>
        <w:spacing w:line="276" w:lineRule="auto"/>
        <w:jc w:val="center"/>
        <w:rPr>
          <w:rFonts w:ascii="Calibri" w:hAnsi="Calibri" w:cs="Calibri"/>
          <w:b/>
          <w:sz w:val="24"/>
          <w:szCs w:val="24"/>
        </w:rPr>
      </w:pPr>
      <w:r w:rsidRPr="00E11552">
        <w:rPr>
          <w:rFonts w:ascii="Calibri" w:hAnsi="Calibri" w:cs="Calibri"/>
          <w:b/>
          <w:snapToGrid w:val="0"/>
          <w:sz w:val="24"/>
          <w:szCs w:val="24"/>
        </w:rPr>
        <w:t>ul. Śniadeckich 2</w:t>
      </w:r>
      <w:r w:rsidR="00493FD9">
        <w:rPr>
          <w:rFonts w:ascii="Calibri" w:hAnsi="Calibri" w:cs="Calibri"/>
          <w:b/>
          <w:snapToGrid w:val="0"/>
          <w:sz w:val="24"/>
          <w:szCs w:val="24"/>
        </w:rPr>
        <w:t>, 75-453 Koszalin</w:t>
      </w:r>
    </w:p>
    <w:bookmarkStart w:id="0" w:name="_Toc65483813"/>
    <w:p w14:paraId="4C12E25E" w14:textId="77777777" w:rsidR="005D5DBF" w:rsidRPr="00E11552" w:rsidRDefault="003A02F5" w:rsidP="00E11552">
      <w:pPr>
        <w:pStyle w:val="Nagwek2"/>
        <w:spacing w:line="276" w:lineRule="auto"/>
        <w:jc w:val="both"/>
        <w:rPr>
          <w:rFonts w:ascii="Calibri" w:hAnsi="Calibri" w:cs="Calibri"/>
          <w:b/>
          <w:bCs/>
        </w:rPr>
      </w:pPr>
      <w:r w:rsidRPr="00E11552">
        <w:rPr>
          <w:rFonts w:ascii="Calibri" w:hAnsi="Calibri" w:cs="Calibri"/>
          <w:noProof/>
        </w:rPr>
        <mc:AlternateContent>
          <mc:Choice Requires="wps">
            <w:drawing>
              <wp:anchor distT="4294967295" distB="4294967295" distL="114300" distR="114300" simplePos="0" relativeHeight="251657728" behindDoc="0" locked="0" layoutInCell="1" allowOverlap="1" wp14:anchorId="27D2ADC3" wp14:editId="5860D50D">
                <wp:simplePos x="0" y="0"/>
                <wp:positionH relativeFrom="column">
                  <wp:posOffset>-125095</wp:posOffset>
                </wp:positionH>
                <wp:positionV relativeFrom="paragraph">
                  <wp:posOffset>90169</wp:posOffset>
                </wp:positionV>
                <wp:extent cx="6324600" cy="0"/>
                <wp:effectExtent l="0" t="0" r="19050" b="19050"/>
                <wp:wrapNone/>
                <wp:docPr id="13" name="Łącznik prosty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85BA34" id="Łącznik prosty 2"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85pt,7.1pt" to="488.1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lDmJQIAADUEAAAOAAAAZHJzL2Uyb0RvYy54bWysU8uO2yAU3VfqPyDvEz/ipBMrzqiyk26m&#10;baSZfgABHKPBgIDESasuuuiftf/VC4mjTLupqnqBgXs5nHvOZXF/7AQ6MGO5kmWUjpMIMUkU5XJX&#10;Rp+e1qO7CFmHJcVCSVZGJ2aj++XrV4teFyxTrRKUGQQg0ha9LqPWOV3EsSUt67AdK80kBBtlOuxg&#10;aXYxNbgH9E7EWZLM4l4Zqo0izFrYrc/BaBnwm4YR97FpLHNIlBFwc2E0Ydz6MV4ucLEzWLecXGjg&#10;f2DRYS7h0itUjR1Ge8P/gOo4Mcqqxo2J6mLVNJywUANUkya/VfPYYs1CLSCO1VeZ7P+DJR8OG4M4&#10;Be8mEZK4A49+fvvxnXyW/BmBsNadUOZl6rUtILuSG+MLJUf5qB8UebZIqqrFcscC3aeTBojUn4hf&#10;HPELq+Gybf9eUcjBe6eCZsfGdB4S1EDHYM3pag07OkRgczbJ8lkCDpIhFuNiOKiNde+Y6oCvBYcF&#10;l141XODDg3WeCC6GFL8t1ZoLEZwXEvVlNJ9m03DAKsGpD/o0a3bbShh0wL53wheqgshtmlF7SQNY&#10;yzBdXeYOc3Gew+VCejwoBehcZufm+DJP5qu71V0+yrPZapQndT16u67y0WydvpnWk7qq6vSrp5bm&#10;RcspZdKzGxo1zf+uES5P5txi11a9yhC/RA96AdnhH0gHL71950bYKnramMFj6M2QfHlHvvlv1zC/&#10;fe3LXwAAAP//AwBQSwMEFAAGAAgAAAAhADIRkwjdAAAACQEAAA8AAABkcnMvZG93bnJldi54bWxM&#10;j8FOwzAMhu9IvENkJC7Tlq5DGytNJwT0xoUB4uo1pq1onK7JtsLTY8QBjvb/6ffnfDO6Th1pCK1n&#10;A/NZAoq48rbl2sDLczm9BhUissXOMxn4pACb4vwsx8z6Ez/RcRtrJSUcMjTQxNhnWoeqIYdh5nti&#10;yd794DDKONTaDniSctfpNEmW2mHLcqHBnu4aqj62B2cglK+0L78m1SR5W9Se0v394wMac3kx3t6A&#10;ijTGPxh+9EUdCnHa+QPboDoD0/l6JagEVykoAdar5QLU7nehi1z//6D4BgAA//8DAFBLAQItABQA&#10;BgAIAAAAIQC2gziS/gAAAOEBAAATAAAAAAAAAAAAAAAAAAAAAABbQ29udGVudF9UeXBlc10ueG1s&#10;UEsBAi0AFAAGAAgAAAAhADj9If/WAAAAlAEAAAsAAAAAAAAAAAAAAAAALwEAAF9yZWxzLy5yZWxz&#10;UEsBAi0AFAAGAAgAAAAhAF0KUOYlAgAANQQAAA4AAAAAAAAAAAAAAAAALgIAAGRycy9lMm9Eb2Mu&#10;eG1sUEsBAi0AFAAGAAgAAAAhADIRkwjdAAAACQEAAA8AAAAAAAAAAAAAAAAAfwQAAGRycy9kb3du&#10;cmV2LnhtbFBLBQYAAAAABAAEAPMAAACJBQAAAAA=&#10;"/>
            </w:pict>
          </mc:Fallback>
        </mc:AlternateContent>
      </w:r>
      <w:bookmarkEnd w:id="0"/>
    </w:p>
    <w:p w14:paraId="0B82FF34" w14:textId="7D9C0E7C" w:rsidR="005D5DBF" w:rsidRDefault="005D5DBF" w:rsidP="00E11552">
      <w:pPr>
        <w:pStyle w:val="Nagwek2"/>
        <w:spacing w:line="276" w:lineRule="auto"/>
        <w:jc w:val="both"/>
        <w:rPr>
          <w:rFonts w:ascii="Calibri" w:hAnsi="Calibri" w:cs="Calibri"/>
          <w:b/>
          <w:bCs/>
        </w:rPr>
      </w:pPr>
      <w:bookmarkStart w:id="1" w:name="_Toc65483814"/>
      <w:r w:rsidRPr="00E11552">
        <w:rPr>
          <w:rFonts w:ascii="Calibri" w:hAnsi="Calibri" w:cs="Calibri"/>
          <w:b/>
          <w:bCs/>
        </w:rPr>
        <w:t xml:space="preserve">Znak sprawy: </w:t>
      </w:r>
      <w:bookmarkEnd w:id="1"/>
      <w:r w:rsidR="002F17DB">
        <w:rPr>
          <w:rFonts w:ascii="Calibri" w:hAnsi="Calibri" w:cs="Calibri"/>
          <w:b/>
          <w:bCs/>
        </w:rPr>
        <w:tab/>
        <w:t>32/TP1/SZP-2/2026</w:t>
      </w:r>
    </w:p>
    <w:p w14:paraId="3B851335" w14:textId="77777777" w:rsidR="005D5DBF" w:rsidRPr="00E11552" w:rsidRDefault="005D5DBF" w:rsidP="00E11552">
      <w:pPr>
        <w:jc w:val="both"/>
        <w:rPr>
          <w:rFonts w:ascii="Calibri" w:hAnsi="Calibri" w:cs="Calibri"/>
          <w:sz w:val="24"/>
          <w:szCs w:val="24"/>
        </w:rPr>
      </w:pPr>
    </w:p>
    <w:p w14:paraId="7B3E9D42" w14:textId="77777777" w:rsidR="005D5DBF" w:rsidRPr="00E11552" w:rsidRDefault="005D5DBF" w:rsidP="00E11552">
      <w:pPr>
        <w:pStyle w:val="Tekstpodstawowy2"/>
        <w:widowControl w:val="0"/>
        <w:shd w:val="clear" w:color="auto" w:fill="F3F3F3"/>
        <w:autoSpaceDE w:val="0"/>
        <w:autoSpaceDN w:val="0"/>
        <w:spacing w:line="276" w:lineRule="auto"/>
        <w:rPr>
          <w:rFonts w:ascii="Calibri" w:hAnsi="Calibri" w:cs="Calibri"/>
          <w:b/>
          <w:bCs/>
          <w:sz w:val="24"/>
          <w:szCs w:val="24"/>
        </w:rPr>
      </w:pPr>
    </w:p>
    <w:p w14:paraId="2C23F858" w14:textId="77777777" w:rsidR="005D5DBF" w:rsidRPr="006E08D2" w:rsidRDefault="005D5DBF" w:rsidP="00563DF9">
      <w:pPr>
        <w:pStyle w:val="Tekstpodstawowy2"/>
        <w:widowControl w:val="0"/>
        <w:shd w:val="clear" w:color="auto" w:fill="F3F3F3"/>
        <w:autoSpaceDE w:val="0"/>
        <w:autoSpaceDN w:val="0"/>
        <w:spacing w:line="276" w:lineRule="auto"/>
        <w:jc w:val="center"/>
        <w:rPr>
          <w:rFonts w:ascii="Calibri" w:hAnsi="Calibri" w:cs="Calibri"/>
          <w:b/>
          <w:bCs/>
          <w:sz w:val="40"/>
          <w:szCs w:val="40"/>
        </w:rPr>
      </w:pPr>
      <w:r w:rsidRPr="006E08D2">
        <w:rPr>
          <w:rFonts w:ascii="Calibri" w:hAnsi="Calibri" w:cs="Calibri"/>
          <w:b/>
          <w:bCs/>
          <w:sz w:val="40"/>
          <w:szCs w:val="40"/>
        </w:rPr>
        <w:t>SPECYFIKACJA WARUNKÓW ZAMÓWIENIA</w:t>
      </w:r>
    </w:p>
    <w:p w14:paraId="7AFB1C1C" w14:textId="77777777" w:rsidR="005D5DBF" w:rsidRPr="00E11552" w:rsidRDefault="005D5DBF" w:rsidP="00E11552">
      <w:pPr>
        <w:pStyle w:val="Tekstpodstawowy2"/>
        <w:widowControl w:val="0"/>
        <w:shd w:val="clear" w:color="auto" w:fill="F3F3F3"/>
        <w:autoSpaceDE w:val="0"/>
        <w:autoSpaceDN w:val="0"/>
        <w:spacing w:line="276" w:lineRule="auto"/>
        <w:rPr>
          <w:rFonts w:ascii="Calibri" w:hAnsi="Calibri" w:cs="Calibri"/>
          <w:b/>
          <w:bCs/>
          <w:sz w:val="24"/>
          <w:szCs w:val="24"/>
        </w:rPr>
      </w:pPr>
    </w:p>
    <w:p w14:paraId="0E725DB4" w14:textId="6193832F" w:rsidR="008E0FE0" w:rsidRDefault="008E0FE0" w:rsidP="00E11552">
      <w:pPr>
        <w:widowControl w:val="0"/>
        <w:jc w:val="both"/>
        <w:rPr>
          <w:rFonts w:ascii="Calibri" w:eastAsia="Calibri" w:hAnsi="Calibri" w:cs="Calibri"/>
          <w:b/>
          <w:sz w:val="32"/>
          <w:szCs w:val="32"/>
        </w:rPr>
      </w:pPr>
    </w:p>
    <w:p w14:paraId="2D64D697" w14:textId="77777777" w:rsidR="00AF76BF" w:rsidRDefault="00AF76BF" w:rsidP="00E11552">
      <w:pPr>
        <w:widowControl w:val="0"/>
        <w:jc w:val="both"/>
        <w:rPr>
          <w:rFonts w:ascii="Calibri" w:eastAsia="Calibri" w:hAnsi="Calibri" w:cs="Calibri"/>
          <w:b/>
          <w:sz w:val="32"/>
          <w:szCs w:val="32"/>
        </w:rPr>
      </w:pPr>
    </w:p>
    <w:p w14:paraId="54817BDC" w14:textId="77777777" w:rsidR="002E4293" w:rsidRPr="006E08D2" w:rsidRDefault="002E4293" w:rsidP="00E11552">
      <w:pPr>
        <w:widowControl w:val="0"/>
        <w:jc w:val="both"/>
        <w:rPr>
          <w:rFonts w:ascii="Calibri" w:eastAsia="Calibri" w:hAnsi="Calibri" w:cs="Calibri"/>
          <w:b/>
          <w:sz w:val="32"/>
          <w:szCs w:val="32"/>
        </w:rPr>
      </w:pPr>
    </w:p>
    <w:p w14:paraId="6E735E5B" w14:textId="61AEE35B" w:rsidR="0039135D" w:rsidRPr="0039135D" w:rsidRDefault="002E4293" w:rsidP="0039135D">
      <w:pPr>
        <w:widowControl w:val="0"/>
        <w:ind w:left="567" w:hanging="567"/>
        <w:jc w:val="both"/>
        <w:rPr>
          <w:rFonts w:asciiTheme="minorHAnsi" w:hAnsiTheme="minorHAnsi" w:cstheme="minorHAnsi"/>
          <w:b/>
          <w:sz w:val="32"/>
          <w:szCs w:val="32"/>
        </w:rPr>
      </w:pPr>
      <w:r w:rsidRPr="00FC16A4">
        <w:rPr>
          <w:rFonts w:ascii="Calibri" w:eastAsia="Calibri" w:hAnsi="Calibri" w:cs="Calibri"/>
          <w:b/>
          <w:sz w:val="32"/>
          <w:szCs w:val="32"/>
        </w:rPr>
        <w:t>pn.</w:t>
      </w:r>
      <w:r w:rsidR="0039135D">
        <w:rPr>
          <w:rFonts w:ascii="Calibri" w:eastAsia="Calibri" w:hAnsi="Calibri" w:cs="Calibri"/>
          <w:b/>
          <w:sz w:val="32"/>
          <w:szCs w:val="32"/>
        </w:rPr>
        <w:t xml:space="preserve"> </w:t>
      </w:r>
      <w:r w:rsidR="0039135D" w:rsidRPr="0039135D">
        <w:rPr>
          <w:rFonts w:ascii="Calibri" w:eastAsia="Calibri" w:hAnsi="Calibri" w:cs="Calibri"/>
          <w:b/>
          <w:sz w:val="32"/>
          <w:szCs w:val="32"/>
        </w:rPr>
        <w:t>Doraźne naprawy, konserwacja i utrzymanie czystości połaci dachowych obiektów Politechniki Koszalińskiej wraz z rynnami, rurami spustowymi, kominami ponad połaciami oraz obróbkami blacharskimi, dachów budynków zlokalizowanych w kampusach przy ulicach: Śniadeckich, Racławickiej,</w:t>
      </w:r>
      <w:r w:rsidR="00AC467A">
        <w:rPr>
          <w:rFonts w:ascii="Calibri" w:eastAsia="Calibri" w:hAnsi="Calibri" w:cs="Calibri"/>
          <w:b/>
          <w:sz w:val="32"/>
          <w:szCs w:val="32"/>
        </w:rPr>
        <w:t xml:space="preserve"> </w:t>
      </w:r>
      <w:r w:rsidR="0039135D" w:rsidRPr="0039135D">
        <w:rPr>
          <w:rFonts w:ascii="Calibri" w:eastAsia="Calibri" w:hAnsi="Calibri" w:cs="Calibri"/>
          <w:b/>
          <w:sz w:val="32"/>
          <w:szCs w:val="32"/>
        </w:rPr>
        <w:t xml:space="preserve">Kwiatkowskiego i Rejtana </w:t>
      </w:r>
      <w:r w:rsidR="00AC467A">
        <w:rPr>
          <w:rFonts w:ascii="Calibri" w:eastAsia="Calibri" w:hAnsi="Calibri" w:cs="Calibri"/>
          <w:b/>
          <w:sz w:val="32"/>
          <w:szCs w:val="32"/>
        </w:rPr>
        <w:br/>
      </w:r>
      <w:r w:rsidR="0039135D" w:rsidRPr="0039135D">
        <w:rPr>
          <w:rFonts w:ascii="Calibri" w:eastAsia="Calibri" w:hAnsi="Calibri" w:cs="Calibri"/>
          <w:b/>
          <w:sz w:val="32"/>
          <w:szCs w:val="32"/>
        </w:rPr>
        <w:t>w Koszalinie</w:t>
      </w:r>
      <w:r w:rsidR="00AC467A">
        <w:rPr>
          <w:rFonts w:ascii="Calibri" w:eastAsia="Calibri" w:hAnsi="Calibri" w:cs="Calibri"/>
          <w:b/>
          <w:sz w:val="32"/>
          <w:szCs w:val="32"/>
        </w:rPr>
        <w:t xml:space="preserve"> </w:t>
      </w:r>
      <w:r w:rsidR="00AC467A" w:rsidRPr="0039135D">
        <w:rPr>
          <w:rFonts w:ascii="Calibri" w:eastAsia="Calibri" w:hAnsi="Calibri" w:cs="Calibri"/>
          <w:b/>
          <w:sz w:val="32"/>
          <w:szCs w:val="32"/>
        </w:rPr>
        <w:t>w okresie całorocznym</w:t>
      </w:r>
    </w:p>
    <w:p w14:paraId="07113EF6" w14:textId="77777777" w:rsidR="0039135D" w:rsidRPr="008B109D" w:rsidRDefault="0039135D" w:rsidP="008B109D">
      <w:pPr>
        <w:widowControl w:val="0"/>
        <w:ind w:left="567" w:hanging="567"/>
        <w:jc w:val="both"/>
        <w:rPr>
          <w:rFonts w:asciiTheme="minorHAnsi" w:hAnsiTheme="minorHAnsi" w:cstheme="minorHAnsi"/>
          <w:b/>
          <w:sz w:val="32"/>
          <w:szCs w:val="32"/>
        </w:rPr>
      </w:pPr>
    </w:p>
    <w:p w14:paraId="6B51430E" w14:textId="1089193A" w:rsidR="00A71103" w:rsidRDefault="00A71103" w:rsidP="008C47F1">
      <w:pPr>
        <w:widowControl w:val="0"/>
        <w:jc w:val="center"/>
        <w:rPr>
          <w:rFonts w:ascii="Calibri" w:hAnsi="Calibri" w:cs="Calibri"/>
          <w:b/>
          <w:bCs/>
          <w:sz w:val="24"/>
          <w:szCs w:val="24"/>
        </w:rPr>
      </w:pPr>
    </w:p>
    <w:p w14:paraId="76998CA6" w14:textId="77777777" w:rsidR="00AF76BF" w:rsidRDefault="00AF76BF" w:rsidP="008C47F1">
      <w:pPr>
        <w:widowControl w:val="0"/>
        <w:jc w:val="center"/>
        <w:rPr>
          <w:rFonts w:ascii="Calibri" w:hAnsi="Calibri" w:cs="Calibri"/>
          <w:b/>
          <w:bCs/>
          <w:sz w:val="24"/>
          <w:szCs w:val="24"/>
        </w:rPr>
      </w:pPr>
    </w:p>
    <w:p w14:paraId="142FF215" w14:textId="77777777" w:rsidR="00AF76BF" w:rsidRDefault="00AF76BF" w:rsidP="008C47F1">
      <w:pPr>
        <w:widowControl w:val="0"/>
        <w:jc w:val="center"/>
        <w:rPr>
          <w:rFonts w:ascii="Calibri" w:hAnsi="Calibri" w:cs="Calibri"/>
          <w:b/>
          <w:bCs/>
          <w:sz w:val="24"/>
          <w:szCs w:val="24"/>
        </w:rPr>
      </w:pPr>
    </w:p>
    <w:p w14:paraId="369D0929" w14:textId="77777777" w:rsidR="006C5001" w:rsidRDefault="006C5001" w:rsidP="008C47F1">
      <w:pPr>
        <w:widowControl w:val="0"/>
        <w:jc w:val="center"/>
        <w:rPr>
          <w:rFonts w:ascii="Calibri" w:hAnsi="Calibri" w:cs="Calibri"/>
          <w:b/>
          <w:bCs/>
          <w:sz w:val="24"/>
          <w:szCs w:val="24"/>
        </w:rPr>
      </w:pPr>
    </w:p>
    <w:p w14:paraId="41752876" w14:textId="77777777" w:rsidR="002E4293" w:rsidRDefault="002E4293" w:rsidP="008C47F1">
      <w:pPr>
        <w:widowControl w:val="0"/>
        <w:jc w:val="center"/>
        <w:rPr>
          <w:rFonts w:ascii="Calibri" w:hAnsi="Calibri" w:cs="Calibri"/>
          <w:b/>
          <w:bCs/>
          <w:sz w:val="24"/>
          <w:szCs w:val="24"/>
        </w:rPr>
      </w:pPr>
    </w:p>
    <w:p w14:paraId="4A40B2D9" w14:textId="77777777" w:rsidR="0039135D" w:rsidRDefault="0039135D" w:rsidP="0039135D">
      <w:pPr>
        <w:autoSpaceDE/>
        <w:spacing w:line="276" w:lineRule="auto"/>
        <w:jc w:val="both"/>
        <w:rPr>
          <w:rFonts w:ascii="Calibri" w:hAnsi="Calibri" w:cs="Arial"/>
          <w:sz w:val="24"/>
          <w:szCs w:val="24"/>
        </w:rPr>
      </w:pPr>
      <w:r>
        <w:rPr>
          <w:rFonts w:ascii="Calibri" w:hAnsi="Calibri" w:cs="Arial"/>
          <w:sz w:val="24"/>
          <w:szCs w:val="24"/>
        </w:rPr>
        <w:t xml:space="preserve">Postępowanie o udzielenie zamówienia publicznego prowadzone jest w trybie podstawowym </w:t>
      </w:r>
      <w:r>
        <w:rPr>
          <w:rFonts w:ascii="Calibri" w:hAnsi="Calibri" w:cs="Arial"/>
          <w:sz w:val="24"/>
          <w:szCs w:val="24"/>
        </w:rPr>
        <w:br/>
      </w:r>
      <w:r>
        <w:rPr>
          <w:rFonts w:ascii="Calibri" w:hAnsi="Calibri" w:cs="Arial"/>
          <w:sz w:val="24"/>
          <w:szCs w:val="24"/>
          <w:u w:val="single"/>
        </w:rPr>
        <w:t>bez negocjacji</w:t>
      </w:r>
      <w:r>
        <w:rPr>
          <w:rFonts w:ascii="Calibri" w:hAnsi="Calibri" w:cs="Arial"/>
          <w:sz w:val="24"/>
          <w:szCs w:val="24"/>
        </w:rPr>
        <w:t>, o którym mowa w art. 275 pkt 1 ustawy z 11 września 2019 r. – Prawo zamówień publicznych (</w:t>
      </w:r>
      <w:proofErr w:type="spellStart"/>
      <w:r>
        <w:rPr>
          <w:rFonts w:ascii="Calibri" w:hAnsi="Calibri" w:cs="Arial"/>
          <w:sz w:val="24"/>
          <w:szCs w:val="24"/>
        </w:rPr>
        <w:t>t.j</w:t>
      </w:r>
      <w:proofErr w:type="spellEnd"/>
      <w:r>
        <w:rPr>
          <w:rFonts w:ascii="Calibri" w:hAnsi="Calibri" w:cs="Arial"/>
          <w:sz w:val="24"/>
          <w:szCs w:val="24"/>
        </w:rPr>
        <w:t xml:space="preserve">. </w:t>
      </w:r>
      <w:bookmarkStart w:id="2" w:name="_Hlk177472462"/>
      <w:r>
        <w:rPr>
          <w:rFonts w:ascii="Calibri" w:hAnsi="Calibri" w:cs="Arial"/>
          <w:sz w:val="24"/>
          <w:szCs w:val="24"/>
        </w:rPr>
        <w:t xml:space="preserve">Dz.U. z 2026 r. poz. </w:t>
      </w:r>
      <w:bookmarkEnd w:id="2"/>
      <w:r>
        <w:rPr>
          <w:rFonts w:ascii="Calibri" w:hAnsi="Calibri" w:cs="Arial"/>
          <w:sz w:val="24"/>
          <w:szCs w:val="24"/>
        </w:rPr>
        <w:t xml:space="preserve">793) – dalej zwaną „ustawą </w:t>
      </w:r>
      <w:proofErr w:type="spellStart"/>
      <w:r>
        <w:rPr>
          <w:rFonts w:ascii="Calibri" w:hAnsi="Calibri" w:cs="Arial"/>
          <w:sz w:val="24"/>
          <w:szCs w:val="24"/>
        </w:rPr>
        <w:t>PZP</w:t>
      </w:r>
      <w:proofErr w:type="spellEnd"/>
      <w:r>
        <w:rPr>
          <w:rFonts w:ascii="Calibri" w:hAnsi="Calibri" w:cs="Arial"/>
          <w:sz w:val="24"/>
          <w:szCs w:val="24"/>
        </w:rPr>
        <w:t xml:space="preserve">”. Wartość zamówienia nie przekracza progów unijnych określonych na podstawie art. 3 ww. ustawy – Prawo zamówień publicznych. </w:t>
      </w:r>
    </w:p>
    <w:p w14:paraId="3935DE74" w14:textId="3AB57919" w:rsidR="0092341F" w:rsidRDefault="0092341F" w:rsidP="0092341F">
      <w:pPr>
        <w:autoSpaceDE/>
        <w:autoSpaceDN/>
        <w:spacing w:line="276" w:lineRule="auto"/>
        <w:jc w:val="both"/>
        <w:rPr>
          <w:rFonts w:ascii="Calibri" w:hAnsi="Calibri" w:cs="Arial"/>
          <w:sz w:val="24"/>
          <w:szCs w:val="24"/>
        </w:rPr>
      </w:pPr>
    </w:p>
    <w:p w14:paraId="6A117DF4" w14:textId="3C19FB58" w:rsidR="00AF76BF" w:rsidRDefault="00AF76BF" w:rsidP="0092341F">
      <w:pPr>
        <w:autoSpaceDE/>
        <w:autoSpaceDN/>
        <w:spacing w:line="276" w:lineRule="auto"/>
        <w:jc w:val="both"/>
        <w:rPr>
          <w:rFonts w:ascii="Calibri" w:hAnsi="Calibri" w:cs="Arial"/>
          <w:sz w:val="24"/>
          <w:szCs w:val="24"/>
        </w:rPr>
      </w:pPr>
    </w:p>
    <w:p w14:paraId="4BCC228E" w14:textId="71567547" w:rsidR="00AF76BF" w:rsidRDefault="00AF76BF" w:rsidP="0092341F">
      <w:pPr>
        <w:autoSpaceDE/>
        <w:autoSpaceDN/>
        <w:spacing w:line="276" w:lineRule="auto"/>
        <w:jc w:val="both"/>
        <w:rPr>
          <w:rFonts w:ascii="Calibri" w:hAnsi="Calibri" w:cs="Arial"/>
          <w:sz w:val="24"/>
          <w:szCs w:val="24"/>
        </w:rPr>
      </w:pPr>
    </w:p>
    <w:p w14:paraId="059A19B8" w14:textId="77777777" w:rsidR="001F7953" w:rsidRDefault="001F7953" w:rsidP="00AF76BF">
      <w:pPr>
        <w:widowControl w:val="0"/>
        <w:spacing w:line="276" w:lineRule="auto"/>
        <w:jc w:val="both"/>
        <w:rPr>
          <w:rFonts w:ascii="Calibri" w:hAnsi="Calibri" w:cs="Arial"/>
          <w:b/>
          <w:snapToGrid w:val="0"/>
          <w:sz w:val="24"/>
          <w:szCs w:val="24"/>
        </w:rPr>
      </w:pPr>
    </w:p>
    <w:p w14:paraId="1FD1A3AF" w14:textId="77777777" w:rsidR="002E4293" w:rsidRPr="0092341F" w:rsidRDefault="002E4293" w:rsidP="0092341F">
      <w:pPr>
        <w:widowControl w:val="0"/>
        <w:spacing w:line="276" w:lineRule="auto"/>
        <w:ind w:left="6237"/>
        <w:jc w:val="both"/>
        <w:rPr>
          <w:rFonts w:ascii="Calibri" w:hAnsi="Calibri" w:cs="Arial"/>
          <w:b/>
          <w:snapToGrid w:val="0"/>
          <w:sz w:val="24"/>
          <w:szCs w:val="24"/>
        </w:rPr>
      </w:pPr>
    </w:p>
    <w:p w14:paraId="488133DD" w14:textId="77777777" w:rsidR="0092341F" w:rsidRPr="0092341F" w:rsidRDefault="0092341F" w:rsidP="0092341F">
      <w:pPr>
        <w:widowControl w:val="0"/>
        <w:spacing w:line="276" w:lineRule="auto"/>
        <w:ind w:left="6237"/>
        <w:jc w:val="both"/>
        <w:rPr>
          <w:rFonts w:ascii="Calibri" w:hAnsi="Calibri" w:cs="Arial"/>
          <w:b/>
          <w:snapToGrid w:val="0"/>
          <w:sz w:val="24"/>
          <w:szCs w:val="24"/>
        </w:rPr>
      </w:pPr>
      <w:r w:rsidRPr="0092341F">
        <w:rPr>
          <w:rFonts w:ascii="Calibri" w:hAnsi="Calibri" w:cs="Arial"/>
          <w:b/>
          <w:snapToGrid w:val="0"/>
          <w:sz w:val="24"/>
          <w:szCs w:val="24"/>
        </w:rPr>
        <w:t xml:space="preserve">        ZATWIERDZAM</w:t>
      </w:r>
    </w:p>
    <w:p w14:paraId="1FAF741D" w14:textId="77777777" w:rsidR="0092341F" w:rsidRPr="0092341F" w:rsidRDefault="0092341F" w:rsidP="0092341F">
      <w:pPr>
        <w:widowControl w:val="0"/>
        <w:spacing w:line="276" w:lineRule="auto"/>
        <w:ind w:left="6237"/>
        <w:jc w:val="both"/>
        <w:rPr>
          <w:rFonts w:ascii="Calibri" w:hAnsi="Calibri" w:cs="Arial"/>
          <w:snapToGrid w:val="0"/>
          <w:sz w:val="24"/>
          <w:szCs w:val="24"/>
        </w:rPr>
      </w:pPr>
      <w:r w:rsidRPr="0092341F">
        <w:rPr>
          <w:rFonts w:ascii="Calibri" w:hAnsi="Calibri" w:cs="Arial"/>
          <w:snapToGrid w:val="0"/>
          <w:sz w:val="24"/>
          <w:szCs w:val="24"/>
        </w:rPr>
        <w:t xml:space="preserve">Kierownik Zamawiającego </w:t>
      </w:r>
    </w:p>
    <w:p w14:paraId="2906334F" w14:textId="77777777" w:rsidR="0092341F" w:rsidRDefault="0092341F" w:rsidP="0092341F">
      <w:pPr>
        <w:widowControl w:val="0"/>
        <w:spacing w:line="276" w:lineRule="auto"/>
        <w:ind w:left="6237"/>
        <w:jc w:val="both"/>
        <w:rPr>
          <w:rFonts w:ascii="Calibri" w:hAnsi="Calibri" w:cs="Arial"/>
          <w:b/>
          <w:snapToGrid w:val="0"/>
          <w:color w:val="FF0000"/>
          <w:sz w:val="24"/>
          <w:szCs w:val="24"/>
        </w:rPr>
      </w:pPr>
    </w:p>
    <w:p w14:paraId="6DEB2F12" w14:textId="77777777" w:rsidR="006E08D2" w:rsidRDefault="006E08D2" w:rsidP="0092341F">
      <w:pPr>
        <w:widowControl w:val="0"/>
        <w:spacing w:line="276" w:lineRule="auto"/>
        <w:ind w:left="6237"/>
        <w:jc w:val="both"/>
        <w:rPr>
          <w:rFonts w:ascii="Calibri" w:hAnsi="Calibri" w:cs="Arial"/>
          <w:snapToGrid w:val="0"/>
          <w:sz w:val="24"/>
          <w:szCs w:val="24"/>
        </w:rPr>
      </w:pPr>
    </w:p>
    <w:p w14:paraId="7279A96A" w14:textId="77777777" w:rsidR="00060364" w:rsidRDefault="00060364" w:rsidP="0092341F">
      <w:pPr>
        <w:widowControl w:val="0"/>
        <w:spacing w:line="276" w:lineRule="auto"/>
        <w:ind w:left="6237"/>
        <w:jc w:val="both"/>
        <w:rPr>
          <w:rFonts w:ascii="Calibri" w:hAnsi="Calibri" w:cs="Arial"/>
          <w:snapToGrid w:val="0"/>
          <w:sz w:val="24"/>
          <w:szCs w:val="24"/>
        </w:rPr>
      </w:pPr>
    </w:p>
    <w:p w14:paraId="40654CA8" w14:textId="60A4979D" w:rsidR="0092341F" w:rsidRDefault="0092341F" w:rsidP="0092341F">
      <w:pPr>
        <w:widowControl w:val="0"/>
        <w:spacing w:line="276" w:lineRule="auto"/>
        <w:ind w:left="6237"/>
        <w:jc w:val="both"/>
        <w:rPr>
          <w:rFonts w:ascii="Calibri" w:hAnsi="Calibri" w:cs="Arial"/>
          <w:snapToGrid w:val="0"/>
          <w:sz w:val="24"/>
          <w:szCs w:val="24"/>
        </w:rPr>
      </w:pPr>
      <w:r w:rsidRPr="00235A72">
        <w:rPr>
          <w:rFonts w:ascii="Calibri" w:hAnsi="Calibri" w:cs="Arial"/>
          <w:snapToGrid w:val="0"/>
          <w:sz w:val="24"/>
          <w:szCs w:val="24"/>
        </w:rPr>
        <w:t xml:space="preserve">Koszalin, dnia </w:t>
      </w:r>
      <w:r w:rsidR="00235A72" w:rsidRPr="00235A72">
        <w:rPr>
          <w:rFonts w:ascii="Calibri" w:hAnsi="Calibri" w:cs="Arial"/>
          <w:snapToGrid w:val="0"/>
          <w:sz w:val="24"/>
          <w:szCs w:val="24"/>
        </w:rPr>
        <w:t>25</w:t>
      </w:r>
      <w:r w:rsidR="002E4293" w:rsidRPr="00235A72">
        <w:rPr>
          <w:rFonts w:ascii="Calibri" w:hAnsi="Calibri" w:cs="Arial"/>
          <w:snapToGrid w:val="0"/>
          <w:sz w:val="24"/>
          <w:szCs w:val="24"/>
        </w:rPr>
        <w:t>.</w:t>
      </w:r>
      <w:r w:rsidR="00FC16A4" w:rsidRPr="00235A72">
        <w:rPr>
          <w:rFonts w:ascii="Calibri" w:hAnsi="Calibri" w:cs="Arial"/>
          <w:snapToGrid w:val="0"/>
          <w:sz w:val="24"/>
          <w:szCs w:val="24"/>
        </w:rPr>
        <w:t>0</w:t>
      </w:r>
      <w:r w:rsidR="0039135D" w:rsidRPr="00235A72">
        <w:rPr>
          <w:rFonts w:ascii="Calibri" w:hAnsi="Calibri" w:cs="Arial"/>
          <w:snapToGrid w:val="0"/>
          <w:sz w:val="24"/>
          <w:szCs w:val="24"/>
        </w:rPr>
        <w:t>8</w:t>
      </w:r>
      <w:r w:rsidRPr="00235A72">
        <w:rPr>
          <w:rFonts w:ascii="Calibri" w:hAnsi="Calibri" w:cs="Arial"/>
          <w:snapToGrid w:val="0"/>
          <w:sz w:val="24"/>
          <w:szCs w:val="24"/>
        </w:rPr>
        <w:t>.202</w:t>
      </w:r>
      <w:r w:rsidR="0039135D" w:rsidRPr="00235A72">
        <w:rPr>
          <w:rFonts w:ascii="Calibri" w:hAnsi="Calibri" w:cs="Arial"/>
          <w:snapToGrid w:val="0"/>
          <w:sz w:val="24"/>
          <w:szCs w:val="24"/>
        </w:rPr>
        <w:t>6</w:t>
      </w:r>
      <w:r w:rsidRPr="00235A72">
        <w:rPr>
          <w:rFonts w:ascii="Calibri" w:hAnsi="Calibri" w:cs="Arial"/>
          <w:snapToGrid w:val="0"/>
          <w:sz w:val="24"/>
          <w:szCs w:val="24"/>
        </w:rPr>
        <w:t xml:space="preserve"> r.</w:t>
      </w:r>
    </w:p>
    <w:p w14:paraId="093A9A55" w14:textId="77777777" w:rsidR="004D3FD6" w:rsidRPr="00E11552" w:rsidRDefault="004D3FD6" w:rsidP="00E11552">
      <w:pPr>
        <w:pStyle w:val="Tekstpodstawowy2"/>
        <w:widowControl w:val="0"/>
        <w:pBdr>
          <w:top w:val="single" w:sz="4" w:space="0" w:color="auto"/>
          <w:left w:val="single" w:sz="4" w:space="4" w:color="auto"/>
          <w:bottom w:val="single" w:sz="4" w:space="1" w:color="auto"/>
          <w:right w:val="single" w:sz="4" w:space="4" w:color="auto"/>
        </w:pBdr>
        <w:shd w:val="clear" w:color="auto" w:fill="9CC2E5"/>
        <w:autoSpaceDE w:val="0"/>
        <w:autoSpaceDN w:val="0"/>
        <w:spacing w:line="276" w:lineRule="auto"/>
        <w:ind w:left="5529" w:hanging="5529"/>
        <w:rPr>
          <w:rFonts w:ascii="Calibri" w:hAnsi="Calibri" w:cs="Calibri"/>
          <w:b/>
          <w:snapToGrid w:val="0"/>
          <w:sz w:val="24"/>
          <w:szCs w:val="24"/>
          <w:u w:val="single"/>
        </w:rPr>
      </w:pPr>
      <w:r w:rsidRPr="00E11552">
        <w:rPr>
          <w:rFonts w:ascii="Calibri" w:hAnsi="Calibri" w:cs="Calibri"/>
          <w:b/>
          <w:snapToGrid w:val="0"/>
          <w:sz w:val="24"/>
          <w:szCs w:val="24"/>
          <w:u w:val="single"/>
        </w:rPr>
        <w:lastRenderedPageBreak/>
        <w:t>SPIS ROZDZIAŁÓW:</w:t>
      </w:r>
    </w:p>
    <w:p w14:paraId="283F656E" w14:textId="25514E0D" w:rsidR="00BF4B5E" w:rsidRPr="00AA07BA" w:rsidRDefault="00807DD7" w:rsidP="00BF5B88">
      <w:pPr>
        <w:pStyle w:val="Akapitzlist"/>
        <w:widowControl w:val="0"/>
        <w:numPr>
          <w:ilvl w:val="0"/>
          <w:numId w:val="14"/>
        </w:numPr>
        <w:tabs>
          <w:tab w:val="left" w:pos="851"/>
        </w:tabs>
        <w:spacing w:before="120" w:line="276" w:lineRule="auto"/>
        <w:jc w:val="both"/>
        <w:rPr>
          <w:rFonts w:ascii="Calibri" w:hAnsi="Calibri" w:cs="Calibri"/>
          <w:b/>
          <w:bCs/>
          <w:snapToGrid w:val="0"/>
          <w:color w:val="000000" w:themeColor="text1"/>
          <w:sz w:val="24"/>
          <w:szCs w:val="24"/>
        </w:rPr>
      </w:pPr>
      <w:r>
        <w:t xml:space="preserve">  </w:t>
      </w:r>
      <w:hyperlink w:anchor="_DANE_ZAMAWIAJĄCEGO" w:history="1">
        <w:r w:rsidR="002D318C" w:rsidRPr="00AA07BA">
          <w:rPr>
            <w:rStyle w:val="Hipercze"/>
            <w:rFonts w:ascii="Calibri" w:hAnsi="Calibri" w:cs="Calibri"/>
            <w:b/>
            <w:bCs/>
            <w:snapToGrid w:val="0"/>
            <w:color w:val="000000" w:themeColor="text1"/>
            <w:sz w:val="24"/>
            <w:szCs w:val="24"/>
          </w:rPr>
          <w:t>DANE</w:t>
        </w:r>
        <w:r w:rsidR="001E008D" w:rsidRPr="00AA07BA">
          <w:rPr>
            <w:rStyle w:val="Hipercze"/>
            <w:rFonts w:ascii="Calibri" w:hAnsi="Calibri" w:cs="Calibri"/>
            <w:b/>
            <w:bCs/>
            <w:snapToGrid w:val="0"/>
            <w:color w:val="000000" w:themeColor="text1"/>
            <w:sz w:val="24"/>
            <w:szCs w:val="24"/>
          </w:rPr>
          <w:t xml:space="preserve"> ZAMAWIAJĄCEGO</w:t>
        </w:r>
      </w:hyperlink>
    </w:p>
    <w:p w14:paraId="2322E96E" w14:textId="61077369" w:rsidR="00BF4B5E" w:rsidRPr="00AA07BA" w:rsidRDefault="00753A1D" w:rsidP="00BF5B88">
      <w:pPr>
        <w:pStyle w:val="Akapitzlist"/>
        <w:widowControl w:val="0"/>
        <w:numPr>
          <w:ilvl w:val="0"/>
          <w:numId w:val="14"/>
        </w:numPr>
        <w:tabs>
          <w:tab w:val="left" w:pos="851"/>
        </w:tabs>
        <w:spacing w:before="120" w:line="276" w:lineRule="auto"/>
        <w:ind w:left="851" w:hanging="491"/>
        <w:jc w:val="both"/>
        <w:rPr>
          <w:rFonts w:ascii="Calibri" w:hAnsi="Calibri" w:cs="Calibri"/>
          <w:b/>
          <w:bCs/>
          <w:snapToGrid w:val="0"/>
          <w:color w:val="000000" w:themeColor="text1"/>
          <w:sz w:val="24"/>
          <w:szCs w:val="24"/>
        </w:rPr>
      </w:pPr>
      <w:hyperlink w:anchor="_ADRES_STRONY_INTERNETOWEJ," w:history="1">
        <w:r w:rsidR="001E008D" w:rsidRPr="00AA07BA">
          <w:rPr>
            <w:rStyle w:val="Hipercze"/>
            <w:rFonts w:ascii="Calibri" w:hAnsi="Calibri" w:cs="Calibri"/>
            <w:b/>
            <w:bCs/>
            <w:snapToGrid w:val="0"/>
            <w:color w:val="000000" w:themeColor="text1"/>
            <w:sz w:val="24"/>
            <w:szCs w:val="24"/>
          </w:rPr>
          <w:t>ADRES STRONY INTERNETOWEJ, N</w:t>
        </w:r>
        <w:r w:rsidR="009448E0" w:rsidRPr="00AA07BA">
          <w:rPr>
            <w:rStyle w:val="Hipercze"/>
            <w:rFonts w:ascii="Calibri" w:hAnsi="Calibri" w:cs="Calibri"/>
            <w:b/>
            <w:bCs/>
            <w:snapToGrid w:val="0"/>
            <w:color w:val="000000" w:themeColor="text1"/>
            <w:sz w:val="24"/>
            <w:szCs w:val="24"/>
          </w:rPr>
          <w:t>A</w:t>
        </w:r>
        <w:r w:rsidR="001E008D" w:rsidRPr="00AA07BA">
          <w:rPr>
            <w:rStyle w:val="Hipercze"/>
            <w:rFonts w:ascii="Calibri" w:hAnsi="Calibri" w:cs="Calibri"/>
            <w:b/>
            <w:bCs/>
            <w:snapToGrid w:val="0"/>
            <w:color w:val="000000" w:themeColor="text1"/>
            <w:sz w:val="24"/>
            <w:szCs w:val="24"/>
          </w:rPr>
          <w:t xml:space="preserve"> KTÓREJ UDOSTĘPNIANE BĘDĄ ZMIANY </w:t>
        </w:r>
        <w:r w:rsidR="00DD1727" w:rsidRPr="00AA07BA">
          <w:rPr>
            <w:rStyle w:val="Hipercze"/>
            <w:rFonts w:ascii="Calibri" w:hAnsi="Calibri" w:cs="Calibri"/>
            <w:b/>
            <w:bCs/>
            <w:snapToGrid w:val="0"/>
            <w:color w:val="000000" w:themeColor="text1"/>
            <w:sz w:val="24"/>
            <w:szCs w:val="24"/>
          </w:rPr>
          <w:br/>
        </w:r>
        <w:r w:rsidR="001E008D" w:rsidRPr="00AA07BA">
          <w:rPr>
            <w:rStyle w:val="Hipercze"/>
            <w:rFonts w:ascii="Calibri" w:hAnsi="Calibri" w:cs="Calibri"/>
            <w:b/>
            <w:bCs/>
            <w:snapToGrid w:val="0"/>
            <w:color w:val="000000" w:themeColor="text1"/>
            <w:sz w:val="24"/>
            <w:szCs w:val="24"/>
          </w:rPr>
          <w:t>I WYJAŚNIENIA TREŚCI</w:t>
        </w:r>
        <w:r w:rsidR="002D318C" w:rsidRPr="00AA07BA">
          <w:rPr>
            <w:rStyle w:val="Hipercze"/>
            <w:rFonts w:ascii="Calibri" w:hAnsi="Calibri" w:cs="Calibri"/>
            <w:b/>
            <w:bCs/>
            <w:snapToGrid w:val="0"/>
            <w:color w:val="000000" w:themeColor="text1"/>
            <w:sz w:val="24"/>
            <w:szCs w:val="24"/>
          </w:rPr>
          <w:t xml:space="preserve"> </w:t>
        </w:r>
        <w:proofErr w:type="spellStart"/>
        <w:r w:rsidR="00222625" w:rsidRPr="00AA07BA">
          <w:rPr>
            <w:rStyle w:val="Hipercze"/>
            <w:rFonts w:ascii="Calibri" w:hAnsi="Calibri" w:cs="Calibri"/>
            <w:b/>
            <w:bCs/>
            <w:snapToGrid w:val="0"/>
            <w:color w:val="000000" w:themeColor="text1"/>
            <w:sz w:val="24"/>
            <w:szCs w:val="24"/>
          </w:rPr>
          <w:t>S</w:t>
        </w:r>
        <w:r w:rsidR="001E008D" w:rsidRPr="00AA07BA">
          <w:rPr>
            <w:rStyle w:val="Hipercze"/>
            <w:rFonts w:ascii="Calibri" w:hAnsi="Calibri" w:cs="Calibri"/>
            <w:b/>
            <w:bCs/>
            <w:snapToGrid w:val="0"/>
            <w:color w:val="000000" w:themeColor="text1"/>
            <w:sz w:val="24"/>
            <w:szCs w:val="24"/>
          </w:rPr>
          <w:t>WZ</w:t>
        </w:r>
        <w:proofErr w:type="spellEnd"/>
        <w:r w:rsidR="001E008D" w:rsidRPr="00AA07BA">
          <w:rPr>
            <w:rStyle w:val="Hipercze"/>
            <w:rFonts w:ascii="Calibri" w:hAnsi="Calibri" w:cs="Calibri"/>
            <w:b/>
            <w:bCs/>
            <w:snapToGrid w:val="0"/>
            <w:color w:val="000000" w:themeColor="text1"/>
            <w:sz w:val="24"/>
            <w:szCs w:val="24"/>
          </w:rPr>
          <w:t xml:space="preserve"> ORAZ INNE DOKUMENTY ZAMÓWIENIA </w:t>
        </w:r>
        <w:r w:rsidR="002F17DB" w:rsidRPr="00AA07BA">
          <w:rPr>
            <w:rStyle w:val="Hipercze"/>
            <w:rFonts w:ascii="Calibri" w:hAnsi="Calibri" w:cs="Calibri"/>
            <w:b/>
            <w:bCs/>
            <w:snapToGrid w:val="0"/>
            <w:color w:val="000000" w:themeColor="text1"/>
            <w:sz w:val="24"/>
            <w:szCs w:val="24"/>
          </w:rPr>
          <w:t>BEZPOŚREDNIO</w:t>
        </w:r>
        <w:r w:rsidR="001E008D" w:rsidRPr="00AA07BA">
          <w:rPr>
            <w:rStyle w:val="Hipercze"/>
            <w:rFonts w:ascii="Calibri" w:hAnsi="Calibri" w:cs="Calibri"/>
            <w:b/>
            <w:bCs/>
            <w:snapToGrid w:val="0"/>
            <w:color w:val="000000" w:themeColor="text1"/>
            <w:sz w:val="24"/>
            <w:szCs w:val="24"/>
          </w:rPr>
          <w:t xml:space="preserve"> ZWIĄZANE Z POSTĘPOWANIEM O UDZIELENIE ZAMÓWIENIA</w:t>
        </w:r>
      </w:hyperlink>
    </w:p>
    <w:p w14:paraId="0D61EAD8" w14:textId="77777777" w:rsidR="00BF4B5E" w:rsidRPr="00AA07BA" w:rsidRDefault="00753A1D" w:rsidP="00BF5B88">
      <w:pPr>
        <w:pStyle w:val="Akapitzlist"/>
        <w:widowControl w:val="0"/>
        <w:numPr>
          <w:ilvl w:val="0"/>
          <w:numId w:val="14"/>
        </w:numPr>
        <w:tabs>
          <w:tab w:val="left" w:pos="851"/>
        </w:tabs>
        <w:spacing w:before="120" w:line="276" w:lineRule="auto"/>
        <w:ind w:left="851" w:hanging="491"/>
        <w:jc w:val="both"/>
        <w:rPr>
          <w:rFonts w:ascii="Calibri" w:hAnsi="Calibri" w:cs="Calibri"/>
          <w:b/>
          <w:bCs/>
          <w:snapToGrid w:val="0"/>
          <w:color w:val="000000" w:themeColor="text1"/>
          <w:sz w:val="24"/>
          <w:szCs w:val="24"/>
        </w:rPr>
      </w:pPr>
      <w:hyperlink w:anchor="_TRYB_UDZIELANIA_ZAMÓWIENIA" w:history="1">
        <w:r w:rsidR="001E008D" w:rsidRPr="00AA07BA">
          <w:rPr>
            <w:rStyle w:val="Hipercze"/>
            <w:rFonts w:ascii="Calibri" w:hAnsi="Calibri" w:cs="Calibri"/>
            <w:b/>
            <w:bCs/>
            <w:snapToGrid w:val="0"/>
            <w:color w:val="000000" w:themeColor="text1"/>
            <w:sz w:val="24"/>
            <w:szCs w:val="24"/>
          </w:rPr>
          <w:t>TRYB UDZIELANIA ZAMÓWIENIA</w:t>
        </w:r>
      </w:hyperlink>
    </w:p>
    <w:p w14:paraId="007B17B2" w14:textId="77777777" w:rsidR="00BF4B5E" w:rsidRPr="00AA07BA" w:rsidRDefault="00753A1D" w:rsidP="00BF5B88">
      <w:pPr>
        <w:pStyle w:val="Akapitzlist"/>
        <w:widowControl w:val="0"/>
        <w:numPr>
          <w:ilvl w:val="0"/>
          <w:numId w:val="14"/>
        </w:numPr>
        <w:tabs>
          <w:tab w:val="left" w:pos="851"/>
        </w:tabs>
        <w:spacing w:before="120" w:line="276" w:lineRule="auto"/>
        <w:ind w:left="851" w:hanging="491"/>
        <w:jc w:val="both"/>
        <w:rPr>
          <w:rFonts w:ascii="Calibri" w:hAnsi="Calibri" w:cs="Calibri"/>
          <w:b/>
          <w:bCs/>
          <w:snapToGrid w:val="0"/>
          <w:color w:val="000000" w:themeColor="text1"/>
          <w:sz w:val="24"/>
          <w:szCs w:val="24"/>
        </w:rPr>
      </w:pPr>
      <w:hyperlink w:anchor="_OPIS_PRZEDMIOTU_ZAMÓWIENIA" w:history="1">
        <w:r w:rsidR="001E008D" w:rsidRPr="00AA07BA">
          <w:rPr>
            <w:rStyle w:val="Hipercze"/>
            <w:rFonts w:ascii="Calibri" w:hAnsi="Calibri" w:cs="Calibri"/>
            <w:b/>
            <w:bCs/>
            <w:snapToGrid w:val="0"/>
            <w:color w:val="000000" w:themeColor="text1"/>
            <w:sz w:val="24"/>
            <w:szCs w:val="24"/>
          </w:rPr>
          <w:t>OPIS PRZEDMIOTU ZAMÓWIENIA</w:t>
        </w:r>
      </w:hyperlink>
    </w:p>
    <w:p w14:paraId="0D48B61F" w14:textId="77777777" w:rsidR="00BF4B5E" w:rsidRPr="00AA07BA" w:rsidRDefault="00753A1D" w:rsidP="00BF5B88">
      <w:pPr>
        <w:pStyle w:val="Akapitzlist"/>
        <w:widowControl w:val="0"/>
        <w:numPr>
          <w:ilvl w:val="0"/>
          <w:numId w:val="14"/>
        </w:numPr>
        <w:tabs>
          <w:tab w:val="left" w:pos="851"/>
        </w:tabs>
        <w:spacing w:before="120" w:line="276" w:lineRule="auto"/>
        <w:ind w:left="851" w:hanging="491"/>
        <w:jc w:val="both"/>
        <w:rPr>
          <w:rFonts w:ascii="Calibri" w:hAnsi="Calibri" w:cs="Calibri"/>
          <w:b/>
          <w:bCs/>
          <w:snapToGrid w:val="0"/>
          <w:color w:val="000000" w:themeColor="text1"/>
          <w:sz w:val="24"/>
          <w:szCs w:val="24"/>
        </w:rPr>
      </w:pPr>
      <w:hyperlink w:anchor="_TERMIN_I_MIEJSCE" w:history="1">
        <w:r w:rsidR="001E008D" w:rsidRPr="00AA07BA">
          <w:rPr>
            <w:rStyle w:val="Hipercze"/>
            <w:rFonts w:ascii="Calibri" w:hAnsi="Calibri" w:cs="Calibri"/>
            <w:b/>
            <w:bCs/>
            <w:snapToGrid w:val="0"/>
            <w:color w:val="000000" w:themeColor="text1"/>
            <w:sz w:val="24"/>
            <w:szCs w:val="24"/>
          </w:rPr>
          <w:t>TERMIN I MIEJSCE WYKONANIA ZAMÓWIENIA</w:t>
        </w:r>
      </w:hyperlink>
    </w:p>
    <w:p w14:paraId="397F8E6B" w14:textId="77777777" w:rsidR="00BF4B5E" w:rsidRPr="00AA07BA" w:rsidRDefault="00753A1D" w:rsidP="00BF5B88">
      <w:pPr>
        <w:pStyle w:val="Akapitzlist"/>
        <w:widowControl w:val="0"/>
        <w:numPr>
          <w:ilvl w:val="0"/>
          <w:numId w:val="14"/>
        </w:numPr>
        <w:tabs>
          <w:tab w:val="left" w:pos="851"/>
        </w:tabs>
        <w:spacing w:before="120" w:line="276" w:lineRule="auto"/>
        <w:ind w:left="851" w:hanging="491"/>
        <w:jc w:val="both"/>
        <w:rPr>
          <w:rFonts w:ascii="Calibri" w:hAnsi="Calibri" w:cs="Calibri"/>
          <w:b/>
          <w:bCs/>
          <w:snapToGrid w:val="0"/>
          <w:color w:val="000000" w:themeColor="text1"/>
          <w:sz w:val="24"/>
          <w:szCs w:val="24"/>
        </w:rPr>
      </w:pPr>
      <w:hyperlink w:anchor="_INFORMACJA_O_PRZEDMIOTOWYCH" w:history="1">
        <w:r w:rsidR="00515C40" w:rsidRPr="00AA07BA">
          <w:rPr>
            <w:rStyle w:val="Hipercze"/>
            <w:rFonts w:ascii="Calibri" w:hAnsi="Calibri" w:cs="Calibri"/>
            <w:b/>
            <w:bCs/>
            <w:snapToGrid w:val="0"/>
            <w:color w:val="000000" w:themeColor="text1"/>
            <w:sz w:val="24"/>
            <w:szCs w:val="24"/>
          </w:rPr>
          <w:t>INFORMACJA O PRZEDMIOTOWYCH ŚRODKACH DOWODOWYCH</w:t>
        </w:r>
      </w:hyperlink>
    </w:p>
    <w:p w14:paraId="6D8764F7" w14:textId="77777777" w:rsidR="00BF4B5E" w:rsidRPr="00AA07BA" w:rsidRDefault="00753A1D" w:rsidP="00BF5B88">
      <w:pPr>
        <w:pStyle w:val="Akapitzlist"/>
        <w:widowControl w:val="0"/>
        <w:numPr>
          <w:ilvl w:val="0"/>
          <w:numId w:val="14"/>
        </w:numPr>
        <w:tabs>
          <w:tab w:val="left" w:pos="851"/>
        </w:tabs>
        <w:spacing w:before="120" w:line="276" w:lineRule="auto"/>
        <w:ind w:left="851" w:hanging="491"/>
        <w:jc w:val="both"/>
        <w:rPr>
          <w:rFonts w:ascii="Calibri" w:hAnsi="Calibri" w:cs="Calibri"/>
          <w:b/>
          <w:bCs/>
          <w:snapToGrid w:val="0"/>
          <w:color w:val="000000" w:themeColor="text1"/>
          <w:sz w:val="24"/>
          <w:szCs w:val="24"/>
        </w:rPr>
      </w:pPr>
      <w:hyperlink w:anchor="_PODSTAWY_WYKLUCZENIA_WYKONAWCÓW" w:history="1">
        <w:r w:rsidR="001E008D" w:rsidRPr="00AA07BA">
          <w:rPr>
            <w:rStyle w:val="Hipercze"/>
            <w:rFonts w:ascii="Calibri" w:hAnsi="Calibri" w:cs="Calibri"/>
            <w:b/>
            <w:bCs/>
            <w:snapToGrid w:val="0"/>
            <w:color w:val="000000" w:themeColor="text1"/>
            <w:sz w:val="24"/>
            <w:szCs w:val="24"/>
          </w:rPr>
          <w:t>PODSTAWY WYKLUCZENIA WYKONAWCÓW</w:t>
        </w:r>
      </w:hyperlink>
    </w:p>
    <w:p w14:paraId="7E3941D3" w14:textId="77777777" w:rsidR="00BF4B5E" w:rsidRPr="004C25E4" w:rsidRDefault="006B454C" w:rsidP="00BF5B88">
      <w:pPr>
        <w:pStyle w:val="Akapitzlist"/>
        <w:widowControl w:val="0"/>
        <w:numPr>
          <w:ilvl w:val="0"/>
          <w:numId w:val="14"/>
        </w:numPr>
        <w:tabs>
          <w:tab w:val="left" w:pos="851"/>
        </w:tabs>
        <w:spacing w:before="120" w:line="276" w:lineRule="auto"/>
        <w:ind w:left="851" w:hanging="491"/>
        <w:jc w:val="both"/>
        <w:rPr>
          <w:rStyle w:val="Hipercze"/>
          <w:rFonts w:ascii="Calibri" w:hAnsi="Calibri" w:cs="Calibri"/>
          <w:b/>
          <w:bCs/>
          <w:snapToGrid w:val="0"/>
          <w:color w:val="000000" w:themeColor="text1"/>
          <w:sz w:val="24"/>
          <w:szCs w:val="24"/>
        </w:rPr>
      </w:pPr>
      <w:r w:rsidRPr="004C25E4">
        <w:rPr>
          <w:rFonts w:ascii="Calibri" w:hAnsi="Calibri" w:cs="Calibri"/>
          <w:b/>
          <w:color w:val="000000" w:themeColor="text1"/>
          <w:sz w:val="24"/>
          <w:szCs w:val="24"/>
        </w:rPr>
        <w:fldChar w:fldCharType="begin"/>
      </w:r>
      <w:r w:rsidRPr="004C25E4">
        <w:rPr>
          <w:rFonts w:ascii="Calibri" w:hAnsi="Calibri" w:cs="Calibri"/>
          <w:b/>
          <w:color w:val="000000" w:themeColor="text1"/>
          <w:sz w:val="24"/>
          <w:szCs w:val="24"/>
        </w:rPr>
        <w:instrText xml:space="preserve"> HYPERLINK  \l "_WARUNKI_UDZIAŁU_W" </w:instrText>
      </w:r>
      <w:r w:rsidRPr="004C25E4">
        <w:rPr>
          <w:rFonts w:ascii="Calibri" w:hAnsi="Calibri" w:cs="Calibri"/>
          <w:b/>
          <w:color w:val="000000" w:themeColor="text1"/>
          <w:sz w:val="24"/>
          <w:szCs w:val="24"/>
        </w:rPr>
        <w:fldChar w:fldCharType="separate"/>
      </w:r>
      <w:r w:rsidR="001E008D" w:rsidRPr="004C25E4">
        <w:rPr>
          <w:rStyle w:val="Hipercze"/>
          <w:rFonts w:ascii="Calibri" w:hAnsi="Calibri" w:cs="Calibri"/>
          <w:b/>
          <w:color w:val="000000" w:themeColor="text1"/>
          <w:sz w:val="24"/>
          <w:szCs w:val="24"/>
        </w:rPr>
        <w:t>WARUNKI UDZIAŁU W POSTĘPOWANIU</w:t>
      </w:r>
      <w:r w:rsidRPr="004C25E4">
        <w:rPr>
          <w:rStyle w:val="Hipercze"/>
          <w:rFonts w:ascii="Calibri" w:hAnsi="Calibri" w:cs="Calibri"/>
          <w:b/>
          <w:color w:val="000000" w:themeColor="text1"/>
          <w:sz w:val="24"/>
          <w:szCs w:val="24"/>
        </w:rPr>
        <w:t xml:space="preserve"> ORAZ SPOSÓB DOKONYWANIA OCENY SPEŁNIENIA TYCH WARUNKÓW</w:t>
      </w:r>
    </w:p>
    <w:p w14:paraId="759F43A5" w14:textId="77777777" w:rsidR="00975511" w:rsidRPr="004C25E4" w:rsidRDefault="006B454C" w:rsidP="00BF5B88">
      <w:pPr>
        <w:pStyle w:val="Akapitzlist"/>
        <w:widowControl w:val="0"/>
        <w:numPr>
          <w:ilvl w:val="0"/>
          <w:numId w:val="14"/>
        </w:numPr>
        <w:tabs>
          <w:tab w:val="left" w:pos="851"/>
        </w:tabs>
        <w:spacing w:before="120" w:line="276" w:lineRule="auto"/>
        <w:ind w:left="851" w:hanging="491"/>
        <w:jc w:val="both"/>
        <w:rPr>
          <w:rFonts w:ascii="Calibri" w:hAnsi="Calibri" w:cs="Calibri"/>
          <w:b/>
          <w:bCs/>
          <w:snapToGrid w:val="0"/>
          <w:color w:val="000000" w:themeColor="text1"/>
          <w:sz w:val="24"/>
          <w:szCs w:val="24"/>
        </w:rPr>
      </w:pPr>
      <w:r w:rsidRPr="004C25E4">
        <w:rPr>
          <w:rFonts w:ascii="Calibri" w:hAnsi="Calibri" w:cs="Calibri"/>
          <w:b/>
          <w:color w:val="000000" w:themeColor="text1"/>
          <w:sz w:val="24"/>
          <w:szCs w:val="24"/>
        </w:rPr>
        <w:fldChar w:fldCharType="end"/>
      </w:r>
      <w:hyperlink w:anchor="_WYKAZ_PODMIOTOWYCH_ŚRODKÓW" w:history="1">
        <w:r w:rsidR="00975511" w:rsidRPr="004C25E4">
          <w:rPr>
            <w:rStyle w:val="Hipercze"/>
            <w:rFonts w:ascii="Calibri" w:hAnsi="Calibri" w:cs="Calibri"/>
            <w:b/>
            <w:bCs/>
            <w:snapToGrid w:val="0"/>
            <w:color w:val="000000" w:themeColor="text1"/>
            <w:sz w:val="24"/>
            <w:szCs w:val="24"/>
          </w:rPr>
          <w:t>WYKAZ PODMIOTOWYCH ŚRODKÓW DOWODOWYCH</w:t>
        </w:r>
      </w:hyperlink>
    </w:p>
    <w:p w14:paraId="79F304DA" w14:textId="77777777" w:rsidR="00AD1530" w:rsidRPr="004C25E4" w:rsidRDefault="00753A1D" w:rsidP="00BF5B88">
      <w:pPr>
        <w:pStyle w:val="Akapitzlist"/>
        <w:widowControl w:val="0"/>
        <w:numPr>
          <w:ilvl w:val="0"/>
          <w:numId w:val="14"/>
        </w:numPr>
        <w:tabs>
          <w:tab w:val="left" w:pos="851"/>
        </w:tabs>
        <w:spacing w:before="120" w:line="276" w:lineRule="auto"/>
        <w:ind w:left="851" w:hanging="491"/>
        <w:jc w:val="both"/>
        <w:rPr>
          <w:rFonts w:ascii="Calibri" w:hAnsi="Calibri" w:cs="Calibri"/>
          <w:b/>
          <w:bCs/>
          <w:snapToGrid w:val="0"/>
          <w:color w:val="000000" w:themeColor="text1"/>
          <w:sz w:val="24"/>
          <w:szCs w:val="24"/>
        </w:rPr>
      </w:pPr>
      <w:hyperlink w:anchor="_WADIUM" w:history="1">
        <w:r w:rsidR="00F2339A" w:rsidRPr="004C25E4">
          <w:rPr>
            <w:rStyle w:val="Hipercze"/>
            <w:rFonts w:ascii="Calibri" w:hAnsi="Calibri" w:cs="Calibri"/>
            <w:b/>
            <w:bCs/>
            <w:snapToGrid w:val="0"/>
            <w:color w:val="000000" w:themeColor="text1"/>
            <w:sz w:val="24"/>
            <w:szCs w:val="24"/>
          </w:rPr>
          <w:t>WADIUM</w:t>
        </w:r>
      </w:hyperlink>
    </w:p>
    <w:p w14:paraId="7B0E1F65" w14:textId="77777777" w:rsidR="00AD1530" w:rsidRPr="004C25E4" w:rsidRDefault="00753A1D" w:rsidP="00BF5B88">
      <w:pPr>
        <w:pStyle w:val="Akapitzlist"/>
        <w:widowControl w:val="0"/>
        <w:numPr>
          <w:ilvl w:val="0"/>
          <w:numId w:val="14"/>
        </w:numPr>
        <w:tabs>
          <w:tab w:val="left" w:pos="851"/>
        </w:tabs>
        <w:spacing w:before="120" w:line="276" w:lineRule="auto"/>
        <w:ind w:left="851" w:hanging="491"/>
        <w:jc w:val="both"/>
        <w:rPr>
          <w:rFonts w:ascii="Calibri" w:hAnsi="Calibri" w:cs="Calibri"/>
          <w:b/>
          <w:bCs/>
          <w:snapToGrid w:val="0"/>
          <w:color w:val="000000" w:themeColor="text1"/>
          <w:sz w:val="24"/>
          <w:szCs w:val="24"/>
        </w:rPr>
      </w:pPr>
      <w:hyperlink w:anchor="_INFORMACJE_O_ŚRODKACH" w:history="1">
        <w:r w:rsidR="006812D7" w:rsidRPr="004C25E4">
          <w:rPr>
            <w:rStyle w:val="Hipercze"/>
            <w:rFonts w:ascii="Calibri" w:hAnsi="Calibri" w:cs="Calibri"/>
            <w:b/>
            <w:color w:val="000000" w:themeColor="text1"/>
            <w:sz w:val="24"/>
            <w:szCs w:val="24"/>
          </w:rPr>
          <w:t>INFORMACJE O ŚRODKACH KOMUNIKACJI ELEKTRONICZNEJ PRZY UŻYCIU</w:t>
        </w:r>
        <w:r w:rsidR="00DD1727" w:rsidRPr="004C25E4">
          <w:rPr>
            <w:rStyle w:val="Hipercze"/>
            <w:rFonts w:ascii="Calibri" w:hAnsi="Calibri" w:cs="Calibri"/>
            <w:b/>
            <w:color w:val="000000" w:themeColor="text1"/>
            <w:sz w:val="24"/>
            <w:szCs w:val="24"/>
          </w:rPr>
          <w:t>,</w:t>
        </w:r>
        <w:r w:rsidR="006812D7" w:rsidRPr="004C25E4">
          <w:rPr>
            <w:rStyle w:val="Hipercze"/>
            <w:rFonts w:ascii="Calibri" w:hAnsi="Calibri" w:cs="Calibri"/>
            <w:b/>
            <w:color w:val="000000" w:themeColor="text1"/>
            <w:sz w:val="24"/>
            <w:szCs w:val="24"/>
          </w:rPr>
          <w:t xml:space="preserve"> KTÓRYCH ZAMAWIAJĄCY BĘDZIE KOMUNIKOWAŁ SIĘ Z WYKONAWCAMI, ORAZ INFORMACJE </w:t>
        </w:r>
        <w:r w:rsidR="008574F6" w:rsidRPr="004C25E4">
          <w:rPr>
            <w:rStyle w:val="Hipercze"/>
            <w:rFonts w:ascii="Calibri" w:hAnsi="Calibri" w:cs="Calibri"/>
            <w:b/>
            <w:color w:val="000000" w:themeColor="text1"/>
            <w:sz w:val="24"/>
            <w:szCs w:val="24"/>
          </w:rPr>
          <w:br/>
        </w:r>
        <w:r w:rsidR="006812D7" w:rsidRPr="004C25E4">
          <w:rPr>
            <w:rStyle w:val="Hipercze"/>
            <w:rFonts w:ascii="Calibri" w:hAnsi="Calibri" w:cs="Calibri"/>
            <w:b/>
            <w:color w:val="000000" w:themeColor="text1"/>
            <w:sz w:val="24"/>
            <w:szCs w:val="24"/>
          </w:rPr>
          <w:t xml:space="preserve">O WYMAGANIACH TECHNICZNYCH I ORGANIZACYJNYCH SPORZĄDZANIA, WYSYŁANIA </w:t>
        </w:r>
        <w:r w:rsidR="008574F6" w:rsidRPr="004C25E4">
          <w:rPr>
            <w:rStyle w:val="Hipercze"/>
            <w:rFonts w:ascii="Calibri" w:hAnsi="Calibri" w:cs="Calibri"/>
            <w:b/>
            <w:color w:val="000000" w:themeColor="text1"/>
            <w:sz w:val="24"/>
            <w:szCs w:val="24"/>
          </w:rPr>
          <w:br/>
        </w:r>
        <w:r w:rsidR="006812D7" w:rsidRPr="004C25E4">
          <w:rPr>
            <w:rStyle w:val="Hipercze"/>
            <w:rFonts w:ascii="Calibri" w:hAnsi="Calibri" w:cs="Calibri"/>
            <w:b/>
            <w:color w:val="000000" w:themeColor="text1"/>
            <w:sz w:val="24"/>
            <w:szCs w:val="24"/>
          </w:rPr>
          <w:t>I ODBIERANIA KORESPONDENCJI ELEKTRONICZNEJ</w:t>
        </w:r>
      </w:hyperlink>
    </w:p>
    <w:p w14:paraId="67D75DCD" w14:textId="13BA872C" w:rsidR="005A20C8" w:rsidRPr="00AA07BA" w:rsidRDefault="00753A1D" w:rsidP="00BF5B88">
      <w:pPr>
        <w:pStyle w:val="Akapitzlist"/>
        <w:widowControl w:val="0"/>
        <w:numPr>
          <w:ilvl w:val="0"/>
          <w:numId w:val="14"/>
        </w:numPr>
        <w:tabs>
          <w:tab w:val="left" w:pos="851"/>
        </w:tabs>
        <w:spacing w:before="120" w:line="276" w:lineRule="auto"/>
        <w:ind w:left="851" w:hanging="491"/>
        <w:jc w:val="both"/>
        <w:rPr>
          <w:rFonts w:ascii="Calibri" w:hAnsi="Calibri" w:cs="Calibri"/>
          <w:b/>
          <w:bCs/>
          <w:snapToGrid w:val="0"/>
          <w:color w:val="000000" w:themeColor="text1"/>
          <w:sz w:val="24"/>
          <w:szCs w:val="24"/>
          <w:u w:val="single"/>
        </w:rPr>
      </w:pPr>
      <w:hyperlink w:anchor="_INFORMACJE_O_SPOSOBIE" w:history="1">
        <w:r w:rsidR="006812D7" w:rsidRPr="00AA07BA">
          <w:rPr>
            <w:rStyle w:val="Hipercze"/>
            <w:rFonts w:ascii="Calibri" w:hAnsi="Calibri" w:cs="Calibri"/>
            <w:b/>
            <w:color w:val="000000" w:themeColor="text1"/>
            <w:sz w:val="24"/>
            <w:szCs w:val="24"/>
          </w:rPr>
          <w:t xml:space="preserve">INFORMACJE O SPOSOBIE KOMUNIKOWANIA SIĘ ZAMAWIAJĄCEGO Z WYKONAWCAMI W INNY SPOSÓB NIŻ PRZY UŻYCIU ŚRODKÓW KOMUNIKACJI </w:t>
        </w:r>
        <w:r w:rsidR="002F17DB" w:rsidRPr="00AA07BA">
          <w:rPr>
            <w:rStyle w:val="Hipercze"/>
            <w:rFonts w:ascii="Calibri" w:hAnsi="Calibri" w:cs="Calibri"/>
            <w:b/>
            <w:color w:val="000000" w:themeColor="text1"/>
            <w:sz w:val="24"/>
            <w:szCs w:val="24"/>
          </w:rPr>
          <w:t>ELEKTRONICZNEJ</w:t>
        </w:r>
        <w:r w:rsidR="006812D7" w:rsidRPr="00AA07BA">
          <w:rPr>
            <w:rStyle w:val="Hipercze"/>
            <w:rFonts w:ascii="Calibri" w:hAnsi="Calibri" w:cs="Calibri"/>
            <w:b/>
            <w:color w:val="000000" w:themeColor="text1"/>
            <w:sz w:val="24"/>
            <w:szCs w:val="24"/>
          </w:rPr>
          <w:t xml:space="preserve">, </w:t>
        </w:r>
        <w:r w:rsidR="009A7D5A">
          <w:rPr>
            <w:rStyle w:val="Hipercze"/>
            <w:rFonts w:ascii="Calibri" w:hAnsi="Calibri" w:cs="Calibri"/>
            <w:b/>
            <w:color w:val="000000" w:themeColor="text1"/>
            <w:sz w:val="24"/>
            <w:szCs w:val="24"/>
          </w:rPr>
          <w:br/>
        </w:r>
        <w:r w:rsidR="006812D7" w:rsidRPr="00AA07BA">
          <w:rPr>
            <w:rStyle w:val="Hipercze"/>
            <w:rFonts w:ascii="Calibri" w:hAnsi="Calibri" w:cs="Calibri"/>
            <w:b/>
            <w:color w:val="000000" w:themeColor="text1"/>
            <w:sz w:val="24"/>
            <w:szCs w:val="24"/>
          </w:rPr>
          <w:t>W</w:t>
        </w:r>
        <w:r w:rsidR="009A7D5A">
          <w:rPr>
            <w:rStyle w:val="Hipercze"/>
            <w:rFonts w:ascii="Calibri" w:hAnsi="Calibri" w:cs="Calibri"/>
            <w:b/>
            <w:color w:val="000000" w:themeColor="text1"/>
            <w:sz w:val="24"/>
            <w:szCs w:val="24"/>
          </w:rPr>
          <w:t xml:space="preserve"> </w:t>
        </w:r>
        <w:r w:rsidR="006812D7" w:rsidRPr="00AA07BA">
          <w:rPr>
            <w:rStyle w:val="Hipercze"/>
            <w:rFonts w:ascii="Calibri" w:hAnsi="Calibri" w:cs="Calibri"/>
            <w:b/>
            <w:color w:val="000000" w:themeColor="text1"/>
            <w:sz w:val="24"/>
            <w:szCs w:val="24"/>
          </w:rPr>
          <w:t xml:space="preserve">PRZYPADKU ZAISTNIENIA JEDNEJ Z SYTUACJI </w:t>
        </w:r>
        <w:r w:rsidR="002F17DB" w:rsidRPr="00AA07BA">
          <w:rPr>
            <w:rStyle w:val="Hipercze"/>
            <w:rFonts w:ascii="Calibri" w:hAnsi="Calibri" w:cs="Calibri"/>
            <w:b/>
            <w:color w:val="000000" w:themeColor="text1"/>
            <w:sz w:val="24"/>
            <w:szCs w:val="24"/>
          </w:rPr>
          <w:t>OKREŚLONYCH</w:t>
        </w:r>
        <w:r w:rsidR="006812D7" w:rsidRPr="00AA07BA">
          <w:rPr>
            <w:rStyle w:val="Hipercze"/>
            <w:rFonts w:ascii="Calibri" w:hAnsi="Calibri" w:cs="Calibri"/>
            <w:b/>
            <w:color w:val="000000" w:themeColor="text1"/>
            <w:sz w:val="24"/>
            <w:szCs w:val="24"/>
          </w:rPr>
          <w:t xml:space="preserve"> W ART. 65 UST. 1, </w:t>
        </w:r>
        <w:r w:rsidR="009A7D5A">
          <w:rPr>
            <w:rStyle w:val="Hipercze"/>
            <w:rFonts w:ascii="Calibri" w:hAnsi="Calibri" w:cs="Calibri"/>
            <w:b/>
            <w:color w:val="000000" w:themeColor="text1"/>
            <w:sz w:val="24"/>
            <w:szCs w:val="24"/>
          </w:rPr>
          <w:br/>
          <w:t>ART</w:t>
        </w:r>
        <w:r w:rsidR="006812D7" w:rsidRPr="00AA07BA">
          <w:rPr>
            <w:rStyle w:val="Hipercze"/>
            <w:rFonts w:ascii="Calibri" w:hAnsi="Calibri" w:cs="Calibri"/>
            <w:b/>
            <w:color w:val="000000" w:themeColor="text1"/>
            <w:sz w:val="24"/>
            <w:szCs w:val="24"/>
          </w:rPr>
          <w:t>. 66</w:t>
        </w:r>
        <w:r w:rsidR="006E08D2" w:rsidRPr="00AA07BA">
          <w:rPr>
            <w:rStyle w:val="Hipercze"/>
            <w:rFonts w:ascii="Calibri" w:hAnsi="Calibri" w:cs="Calibri"/>
            <w:b/>
            <w:color w:val="000000" w:themeColor="text1"/>
            <w:sz w:val="24"/>
            <w:szCs w:val="24"/>
          </w:rPr>
          <w:t xml:space="preserve"> </w:t>
        </w:r>
        <w:r w:rsidR="009A7D5A">
          <w:rPr>
            <w:rStyle w:val="Hipercze"/>
            <w:rFonts w:ascii="Calibri" w:hAnsi="Calibri" w:cs="Calibri"/>
            <w:b/>
            <w:color w:val="000000" w:themeColor="text1"/>
            <w:sz w:val="24"/>
            <w:szCs w:val="24"/>
          </w:rPr>
          <w:t>I ART</w:t>
        </w:r>
        <w:r w:rsidR="006812D7" w:rsidRPr="00AA07BA">
          <w:rPr>
            <w:rStyle w:val="Hipercze"/>
            <w:rFonts w:ascii="Calibri" w:hAnsi="Calibri" w:cs="Calibri"/>
            <w:b/>
            <w:color w:val="000000" w:themeColor="text1"/>
            <w:sz w:val="24"/>
            <w:szCs w:val="24"/>
          </w:rPr>
          <w:t>. 69</w:t>
        </w:r>
        <w:r w:rsidR="00F65AE7" w:rsidRPr="00AA07BA">
          <w:rPr>
            <w:rStyle w:val="Hipercze"/>
            <w:rFonts w:ascii="Calibri" w:hAnsi="Calibri" w:cs="Calibri"/>
            <w:b/>
            <w:color w:val="000000" w:themeColor="text1"/>
            <w:sz w:val="24"/>
            <w:szCs w:val="24"/>
          </w:rPr>
          <w:t xml:space="preserve"> USTAWY </w:t>
        </w:r>
        <w:proofErr w:type="spellStart"/>
        <w:r w:rsidR="00F65AE7" w:rsidRPr="00AA07BA">
          <w:rPr>
            <w:rStyle w:val="Hipercze"/>
            <w:rFonts w:ascii="Calibri" w:hAnsi="Calibri" w:cs="Calibri"/>
            <w:b/>
            <w:color w:val="000000" w:themeColor="text1"/>
            <w:sz w:val="24"/>
            <w:szCs w:val="24"/>
          </w:rPr>
          <w:t>PZ</w:t>
        </w:r>
        <w:r w:rsidR="00BF5790" w:rsidRPr="00AA07BA">
          <w:rPr>
            <w:rStyle w:val="Hipercze"/>
            <w:rFonts w:ascii="Calibri" w:hAnsi="Calibri" w:cs="Calibri"/>
            <w:b/>
            <w:color w:val="000000" w:themeColor="text1"/>
            <w:sz w:val="24"/>
            <w:szCs w:val="24"/>
          </w:rPr>
          <w:t>P</w:t>
        </w:r>
        <w:proofErr w:type="spellEnd"/>
      </w:hyperlink>
    </w:p>
    <w:p w14:paraId="4C3661E8" w14:textId="77777777" w:rsidR="005A20C8" w:rsidRPr="00AA07BA" w:rsidRDefault="00753A1D" w:rsidP="00BF5B88">
      <w:pPr>
        <w:pStyle w:val="Akapitzlist"/>
        <w:widowControl w:val="0"/>
        <w:numPr>
          <w:ilvl w:val="0"/>
          <w:numId w:val="14"/>
        </w:numPr>
        <w:tabs>
          <w:tab w:val="left" w:pos="851"/>
        </w:tabs>
        <w:spacing w:before="120" w:line="276" w:lineRule="auto"/>
        <w:ind w:left="851" w:hanging="491"/>
        <w:jc w:val="both"/>
        <w:rPr>
          <w:rFonts w:ascii="Calibri" w:hAnsi="Calibri" w:cs="Calibri"/>
          <w:b/>
          <w:bCs/>
          <w:snapToGrid w:val="0"/>
          <w:color w:val="000000" w:themeColor="text1"/>
          <w:sz w:val="24"/>
          <w:szCs w:val="24"/>
        </w:rPr>
      </w:pPr>
      <w:hyperlink w:anchor="_TERMIN_ZWIĄZANIA_OFERTĄ" w:history="1">
        <w:r w:rsidR="006F4881" w:rsidRPr="00AA07BA">
          <w:rPr>
            <w:rStyle w:val="Hipercze"/>
            <w:rFonts w:ascii="Calibri" w:hAnsi="Calibri" w:cs="Calibri"/>
            <w:b/>
            <w:bCs/>
            <w:snapToGrid w:val="0"/>
            <w:color w:val="000000" w:themeColor="text1"/>
            <w:sz w:val="24"/>
            <w:szCs w:val="24"/>
          </w:rPr>
          <w:t>TERMIN ZWIĄZANIA OFERTĄ</w:t>
        </w:r>
      </w:hyperlink>
    </w:p>
    <w:p w14:paraId="5D56D25A" w14:textId="77777777" w:rsidR="006F4881" w:rsidRPr="00AA07BA" w:rsidRDefault="00753A1D" w:rsidP="00BF5B88">
      <w:pPr>
        <w:pStyle w:val="Akapitzlist"/>
        <w:widowControl w:val="0"/>
        <w:numPr>
          <w:ilvl w:val="0"/>
          <w:numId w:val="14"/>
        </w:numPr>
        <w:tabs>
          <w:tab w:val="left" w:pos="851"/>
        </w:tabs>
        <w:spacing w:before="120" w:line="276" w:lineRule="auto"/>
        <w:ind w:left="851" w:hanging="491"/>
        <w:jc w:val="both"/>
        <w:rPr>
          <w:rFonts w:ascii="Calibri" w:hAnsi="Calibri" w:cs="Calibri"/>
          <w:b/>
          <w:bCs/>
          <w:snapToGrid w:val="0"/>
          <w:color w:val="000000" w:themeColor="text1"/>
          <w:sz w:val="24"/>
          <w:szCs w:val="24"/>
        </w:rPr>
      </w:pPr>
      <w:hyperlink w:anchor="_OPIS_SPOSOBU_PRZYGOTOWANIA" w:history="1">
        <w:r w:rsidR="006F4881" w:rsidRPr="00AA07BA">
          <w:rPr>
            <w:rStyle w:val="Hipercze"/>
            <w:rFonts w:ascii="Calibri" w:hAnsi="Calibri" w:cs="Calibri"/>
            <w:b/>
            <w:bCs/>
            <w:snapToGrid w:val="0"/>
            <w:color w:val="000000" w:themeColor="text1"/>
            <w:sz w:val="24"/>
            <w:szCs w:val="24"/>
          </w:rPr>
          <w:t>OPIS SPOSOBU PRZYGOTOWANIA OFERTY</w:t>
        </w:r>
      </w:hyperlink>
    </w:p>
    <w:p w14:paraId="66D0B510" w14:textId="77777777" w:rsidR="000E5EA2" w:rsidRPr="00AA07BA" w:rsidRDefault="00753A1D" w:rsidP="00BF5B88">
      <w:pPr>
        <w:pStyle w:val="Akapitzlist"/>
        <w:widowControl w:val="0"/>
        <w:numPr>
          <w:ilvl w:val="0"/>
          <w:numId w:val="14"/>
        </w:numPr>
        <w:tabs>
          <w:tab w:val="left" w:pos="851"/>
        </w:tabs>
        <w:spacing w:before="120" w:line="276" w:lineRule="auto"/>
        <w:ind w:left="851" w:hanging="491"/>
        <w:jc w:val="both"/>
        <w:rPr>
          <w:rFonts w:ascii="Calibri" w:hAnsi="Calibri" w:cs="Calibri"/>
          <w:b/>
          <w:bCs/>
          <w:snapToGrid w:val="0"/>
          <w:color w:val="000000" w:themeColor="text1"/>
          <w:sz w:val="24"/>
          <w:szCs w:val="24"/>
        </w:rPr>
      </w:pPr>
      <w:hyperlink w:anchor="_SPOSÓB_ORAZ_TERMIN" w:history="1">
        <w:r w:rsidR="006F4881" w:rsidRPr="00AA07BA">
          <w:rPr>
            <w:rStyle w:val="Hipercze"/>
            <w:rFonts w:ascii="Calibri" w:hAnsi="Calibri" w:cs="Calibri"/>
            <w:b/>
            <w:bCs/>
            <w:snapToGrid w:val="0"/>
            <w:color w:val="000000" w:themeColor="text1"/>
            <w:sz w:val="24"/>
            <w:szCs w:val="24"/>
          </w:rPr>
          <w:t>SPOSÓB ORAZ TERMIN SKŁADANIA I OTWARCIA OFERT</w:t>
        </w:r>
      </w:hyperlink>
    </w:p>
    <w:p w14:paraId="6FBF1601" w14:textId="77777777" w:rsidR="000E5EA2" w:rsidRPr="00AA07BA" w:rsidRDefault="00753A1D" w:rsidP="00BF5B88">
      <w:pPr>
        <w:pStyle w:val="Akapitzlist"/>
        <w:widowControl w:val="0"/>
        <w:numPr>
          <w:ilvl w:val="0"/>
          <w:numId w:val="14"/>
        </w:numPr>
        <w:tabs>
          <w:tab w:val="left" w:pos="851"/>
        </w:tabs>
        <w:spacing w:before="120" w:line="276" w:lineRule="auto"/>
        <w:ind w:left="851" w:hanging="491"/>
        <w:jc w:val="both"/>
        <w:rPr>
          <w:rFonts w:ascii="Calibri" w:hAnsi="Calibri" w:cs="Calibri"/>
          <w:b/>
          <w:bCs/>
          <w:snapToGrid w:val="0"/>
          <w:color w:val="000000" w:themeColor="text1"/>
          <w:sz w:val="24"/>
          <w:szCs w:val="24"/>
        </w:rPr>
      </w:pPr>
      <w:hyperlink w:anchor="_SPOSÓB_OBLICZENIA_CENY" w:history="1">
        <w:r w:rsidR="006F4881" w:rsidRPr="00AA07BA">
          <w:rPr>
            <w:rStyle w:val="Hipercze"/>
            <w:rFonts w:ascii="Calibri" w:hAnsi="Calibri" w:cs="Calibri"/>
            <w:b/>
            <w:bCs/>
            <w:snapToGrid w:val="0"/>
            <w:color w:val="000000" w:themeColor="text1"/>
            <w:sz w:val="24"/>
            <w:szCs w:val="24"/>
          </w:rPr>
          <w:t>SPOSÓB OBLICZENIA CENY</w:t>
        </w:r>
      </w:hyperlink>
    </w:p>
    <w:p w14:paraId="10BC137C" w14:textId="77777777" w:rsidR="000E5EA2" w:rsidRPr="00AA07BA" w:rsidRDefault="00753A1D" w:rsidP="00BF5B88">
      <w:pPr>
        <w:pStyle w:val="Akapitzlist"/>
        <w:widowControl w:val="0"/>
        <w:numPr>
          <w:ilvl w:val="0"/>
          <w:numId w:val="14"/>
        </w:numPr>
        <w:tabs>
          <w:tab w:val="left" w:pos="851"/>
        </w:tabs>
        <w:spacing w:before="120" w:line="276" w:lineRule="auto"/>
        <w:ind w:left="851" w:hanging="491"/>
        <w:jc w:val="both"/>
        <w:rPr>
          <w:rFonts w:ascii="Calibri" w:hAnsi="Calibri" w:cs="Calibri"/>
          <w:b/>
          <w:bCs/>
          <w:snapToGrid w:val="0"/>
          <w:color w:val="000000" w:themeColor="text1"/>
          <w:sz w:val="24"/>
          <w:szCs w:val="24"/>
        </w:rPr>
      </w:pPr>
      <w:hyperlink w:anchor="_OPIS_KRYTERIÓW_OCENY" w:history="1">
        <w:r w:rsidR="000E5EA2" w:rsidRPr="00AA07BA">
          <w:rPr>
            <w:rStyle w:val="Hipercze"/>
            <w:rFonts w:ascii="Calibri" w:hAnsi="Calibri" w:cs="Calibri"/>
            <w:b/>
            <w:bCs/>
            <w:snapToGrid w:val="0"/>
            <w:color w:val="000000" w:themeColor="text1"/>
            <w:sz w:val="24"/>
            <w:szCs w:val="24"/>
          </w:rPr>
          <w:t xml:space="preserve">OPIS KRYTERIÓW OCENY OFERT </w:t>
        </w:r>
        <w:r w:rsidR="006F4881" w:rsidRPr="00AA07BA">
          <w:rPr>
            <w:rStyle w:val="Hipercze"/>
            <w:rFonts w:ascii="Calibri" w:hAnsi="Calibri" w:cs="Calibri"/>
            <w:b/>
            <w:bCs/>
            <w:snapToGrid w:val="0"/>
            <w:color w:val="000000" w:themeColor="text1"/>
            <w:sz w:val="24"/>
            <w:szCs w:val="24"/>
          </w:rPr>
          <w:t>I SPOSOBU OCENY OFERT</w:t>
        </w:r>
      </w:hyperlink>
    </w:p>
    <w:p w14:paraId="1A443DE9" w14:textId="77777777" w:rsidR="00144C90" w:rsidRPr="00AA07BA" w:rsidRDefault="00753A1D" w:rsidP="00BF5B88">
      <w:pPr>
        <w:pStyle w:val="Akapitzlist"/>
        <w:widowControl w:val="0"/>
        <w:numPr>
          <w:ilvl w:val="0"/>
          <w:numId w:val="14"/>
        </w:numPr>
        <w:tabs>
          <w:tab w:val="left" w:pos="851"/>
        </w:tabs>
        <w:spacing w:before="120" w:line="276" w:lineRule="auto"/>
        <w:ind w:left="851" w:hanging="491"/>
        <w:jc w:val="both"/>
        <w:rPr>
          <w:rStyle w:val="Hipercze"/>
          <w:rFonts w:ascii="Calibri" w:hAnsi="Calibri" w:cs="Calibri"/>
          <w:b/>
          <w:bCs/>
          <w:snapToGrid w:val="0"/>
          <w:color w:val="000000" w:themeColor="text1"/>
          <w:sz w:val="24"/>
          <w:szCs w:val="24"/>
          <w:u w:val="none"/>
        </w:rPr>
      </w:pPr>
      <w:hyperlink w:anchor="_WYMAGANIA_W_ZAKRESIE" w:history="1">
        <w:r w:rsidR="006F4881" w:rsidRPr="00AA07BA">
          <w:rPr>
            <w:rStyle w:val="Hipercze"/>
            <w:rFonts w:ascii="Calibri" w:hAnsi="Calibri" w:cs="Calibri"/>
            <w:b/>
            <w:bCs/>
            <w:snapToGrid w:val="0"/>
            <w:color w:val="000000" w:themeColor="text1"/>
            <w:sz w:val="24"/>
            <w:szCs w:val="24"/>
          </w:rPr>
          <w:t>WYMAGANIA W ZAKRESIE ZATRUDNIANIA PRZEZ WYKONAWCĘ LUB PODWYKONAWCĘ OSÓB NA PODSTAWIE STOSUNKU PRACY</w:t>
        </w:r>
      </w:hyperlink>
    </w:p>
    <w:p w14:paraId="4707E085" w14:textId="600572E8" w:rsidR="008F2C69" w:rsidRPr="00AA07BA" w:rsidRDefault="00753A1D" w:rsidP="00BF5B88">
      <w:pPr>
        <w:pStyle w:val="Akapitzlist"/>
        <w:widowControl w:val="0"/>
        <w:numPr>
          <w:ilvl w:val="0"/>
          <w:numId w:val="14"/>
        </w:numPr>
        <w:tabs>
          <w:tab w:val="left" w:pos="851"/>
        </w:tabs>
        <w:spacing w:before="120" w:line="276" w:lineRule="auto"/>
        <w:ind w:left="851" w:hanging="491"/>
        <w:jc w:val="both"/>
        <w:rPr>
          <w:rStyle w:val="Hipercze"/>
          <w:rFonts w:ascii="Calibri" w:hAnsi="Calibri" w:cs="Calibri"/>
          <w:b/>
          <w:bCs/>
          <w:snapToGrid w:val="0"/>
          <w:color w:val="000000" w:themeColor="text1"/>
          <w:sz w:val="24"/>
          <w:szCs w:val="24"/>
          <w:u w:val="none"/>
        </w:rPr>
      </w:pPr>
      <w:hyperlink w:anchor="_INFORMACJA_DOTYCZĄCA_ZABEZPIECZENIA" w:history="1">
        <w:r w:rsidR="008F2C69" w:rsidRPr="00AA07BA">
          <w:rPr>
            <w:rStyle w:val="Hipercze"/>
            <w:rFonts w:ascii="Calibri" w:hAnsi="Calibri" w:cs="Calibri"/>
            <w:b/>
            <w:bCs/>
            <w:snapToGrid w:val="0"/>
            <w:color w:val="000000" w:themeColor="text1"/>
            <w:sz w:val="24"/>
            <w:szCs w:val="24"/>
          </w:rPr>
          <w:t>INFORMACJE DOTYCZĄCE ZABEZPIECZENIA NALEŻYTEGO WYKONANIA UMOWY</w:t>
        </w:r>
      </w:hyperlink>
    </w:p>
    <w:p w14:paraId="143D3618" w14:textId="77777777" w:rsidR="00144C90" w:rsidRPr="00AA07BA" w:rsidRDefault="00753A1D" w:rsidP="00BF5B88">
      <w:pPr>
        <w:pStyle w:val="Akapitzlist"/>
        <w:widowControl w:val="0"/>
        <w:numPr>
          <w:ilvl w:val="0"/>
          <w:numId w:val="14"/>
        </w:numPr>
        <w:tabs>
          <w:tab w:val="left" w:pos="851"/>
        </w:tabs>
        <w:spacing w:before="120" w:line="276" w:lineRule="auto"/>
        <w:ind w:left="851" w:hanging="491"/>
        <w:jc w:val="both"/>
        <w:rPr>
          <w:rStyle w:val="Hipercze"/>
          <w:rFonts w:ascii="Calibri" w:hAnsi="Calibri" w:cs="Calibri"/>
          <w:b/>
          <w:bCs/>
          <w:snapToGrid w:val="0"/>
          <w:color w:val="000000" w:themeColor="text1"/>
          <w:sz w:val="24"/>
          <w:szCs w:val="24"/>
          <w:u w:val="none"/>
        </w:rPr>
      </w:pPr>
      <w:hyperlink w:anchor="_INFORMACJA_O_FORMALNOŚCIACH," w:history="1">
        <w:r w:rsidR="006F4881" w:rsidRPr="00AA07BA">
          <w:rPr>
            <w:rStyle w:val="Hipercze"/>
            <w:rFonts w:ascii="Calibri" w:hAnsi="Calibri" w:cs="Calibri"/>
            <w:b/>
            <w:bCs/>
            <w:snapToGrid w:val="0"/>
            <w:color w:val="000000" w:themeColor="text1"/>
            <w:sz w:val="24"/>
            <w:szCs w:val="24"/>
            <w:lang w:val="x-none"/>
          </w:rPr>
          <w:t>INFORMACJA O FORMALNOŚCIACH, JAKIE MUSZĄ ZOSTAĆ DOPEŁNIONE PO WYBORZE OFERTY W CELU ZAWARCIA UMOWY W SPRAWIE ZAMÓWIENIA PUBLICZNEGO</w:t>
        </w:r>
      </w:hyperlink>
    </w:p>
    <w:p w14:paraId="0B510027" w14:textId="77777777" w:rsidR="00E773BE" w:rsidRPr="00AA07BA" w:rsidRDefault="00753A1D" w:rsidP="00BF5B88">
      <w:pPr>
        <w:pStyle w:val="Akapitzlist"/>
        <w:widowControl w:val="0"/>
        <w:numPr>
          <w:ilvl w:val="0"/>
          <w:numId w:val="14"/>
        </w:numPr>
        <w:tabs>
          <w:tab w:val="left" w:pos="851"/>
        </w:tabs>
        <w:spacing w:before="120" w:line="276" w:lineRule="auto"/>
        <w:ind w:left="851" w:hanging="491"/>
        <w:jc w:val="both"/>
        <w:rPr>
          <w:rFonts w:ascii="Calibri" w:hAnsi="Calibri" w:cs="Calibri"/>
          <w:b/>
          <w:bCs/>
          <w:snapToGrid w:val="0"/>
          <w:color w:val="000000" w:themeColor="text1"/>
          <w:sz w:val="24"/>
          <w:szCs w:val="24"/>
        </w:rPr>
      </w:pPr>
      <w:hyperlink w:anchor="_PROJEKTOWANE_POSTANOWIENIA_UMOWY" w:history="1">
        <w:r w:rsidR="006F4881" w:rsidRPr="00AA07BA">
          <w:rPr>
            <w:rStyle w:val="Hipercze"/>
            <w:rFonts w:ascii="Calibri" w:hAnsi="Calibri" w:cs="Calibri"/>
            <w:b/>
            <w:bCs/>
            <w:snapToGrid w:val="0"/>
            <w:color w:val="000000" w:themeColor="text1"/>
            <w:sz w:val="24"/>
            <w:szCs w:val="24"/>
            <w:lang w:val="x-none"/>
          </w:rPr>
          <w:t>PROJEKTOWANE POSTANOWIENIA UMOWY W SPRAWIE ZAMÓWIENIA PUBLICZNEGO, KTÓRE ZOSTANĄ WPROWADZONE DO TREŚCI UMOWY</w:t>
        </w:r>
      </w:hyperlink>
    </w:p>
    <w:p w14:paraId="3D7F8BF2" w14:textId="77777777" w:rsidR="00E432B0" w:rsidRPr="00AA07BA" w:rsidRDefault="00753A1D" w:rsidP="00BF5B88">
      <w:pPr>
        <w:pStyle w:val="Akapitzlist"/>
        <w:widowControl w:val="0"/>
        <w:numPr>
          <w:ilvl w:val="0"/>
          <w:numId w:val="14"/>
        </w:numPr>
        <w:tabs>
          <w:tab w:val="left" w:pos="851"/>
        </w:tabs>
        <w:spacing w:before="120" w:line="276" w:lineRule="auto"/>
        <w:ind w:left="851" w:hanging="491"/>
        <w:jc w:val="both"/>
        <w:rPr>
          <w:rFonts w:ascii="Calibri" w:hAnsi="Calibri" w:cs="Calibri"/>
          <w:b/>
          <w:bCs/>
          <w:snapToGrid w:val="0"/>
          <w:color w:val="000000" w:themeColor="text1"/>
          <w:sz w:val="24"/>
          <w:szCs w:val="24"/>
        </w:rPr>
      </w:pPr>
      <w:hyperlink w:anchor="_PODWYKONAWSTWO" w:history="1">
        <w:r w:rsidR="00E432B0" w:rsidRPr="00AA07BA">
          <w:rPr>
            <w:rStyle w:val="Hipercze"/>
            <w:rFonts w:ascii="Calibri" w:hAnsi="Calibri" w:cs="Calibri"/>
            <w:b/>
            <w:color w:val="000000" w:themeColor="text1"/>
            <w:sz w:val="24"/>
            <w:szCs w:val="24"/>
          </w:rPr>
          <w:t>PODWYKONAWSTWO</w:t>
        </w:r>
      </w:hyperlink>
    </w:p>
    <w:p w14:paraId="61288A18" w14:textId="77777777" w:rsidR="00DC1E3D" w:rsidRPr="00AA07BA" w:rsidRDefault="00753A1D" w:rsidP="00BF5B88">
      <w:pPr>
        <w:pStyle w:val="Akapitzlist"/>
        <w:widowControl w:val="0"/>
        <w:numPr>
          <w:ilvl w:val="0"/>
          <w:numId w:val="14"/>
        </w:numPr>
        <w:tabs>
          <w:tab w:val="left" w:pos="851"/>
        </w:tabs>
        <w:spacing w:before="120" w:line="276" w:lineRule="auto"/>
        <w:ind w:left="851" w:hanging="491"/>
        <w:jc w:val="both"/>
        <w:rPr>
          <w:rFonts w:ascii="Calibri" w:hAnsi="Calibri" w:cs="Calibri"/>
          <w:b/>
          <w:bCs/>
          <w:snapToGrid w:val="0"/>
          <w:color w:val="000000" w:themeColor="text1"/>
          <w:sz w:val="24"/>
          <w:szCs w:val="24"/>
        </w:rPr>
      </w:pPr>
      <w:hyperlink w:anchor="_POUCZENIE_O_ŚRODKACH" w:history="1">
        <w:r w:rsidR="006F4881" w:rsidRPr="00AA07BA">
          <w:rPr>
            <w:rStyle w:val="Hipercze"/>
            <w:rFonts w:ascii="Calibri" w:hAnsi="Calibri" w:cs="Calibri"/>
            <w:b/>
            <w:bCs/>
            <w:snapToGrid w:val="0"/>
            <w:color w:val="000000" w:themeColor="text1"/>
            <w:sz w:val="24"/>
            <w:szCs w:val="24"/>
          </w:rPr>
          <w:t>POUCZENIE O ŚRODKACH OCHRONY PRAWNEJ PRZYSŁUGUJĄCYCH WYKONAWCY</w:t>
        </w:r>
      </w:hyperlink>
    </w:p>
    <w:p w14:paraId="6B46A9FC" w14:textId="77777777" w:rsidR="00DC1E3D" w:rsidRPr="00AA07BA" w:rsidRDefault="00753A1D" w:rsidP="00BF5B88">
      <w:pPr>
        <w:pStyle w:val="Akapitzlist"/>
        <w:widowControl w:val="0"/>
        <w:numPr>
          <w:ilvl w:val="0"/>
          <w:numId w:val="14"/>
        </w:numPr>
        <w:tabs>
          <w:tab w:val="left" w:pos="851"/>
        </w:tabs>
        <w:spacing w:before="120" w:line="276" w:lineRule="auto"/>
        <w:ind w:left="851" w:hanging="491"/>
        <w:jc w:val="both"/>
        <w:rPr>
          <w:rFonts w:ascii="Calibri" w:hAnsi="Calibri" w:cs="Calibri"/>
          <w:b/>
          <w:bCs/>
          <w:snapToGrid w:val="0"/>
          <w:color w:val="000000" w:themeColor="text1"/>
          <w:sz w:val="24"/>
          <w:szCs w:val="24"/>
        </w:rPr>
      </w:pPr>
      <w:hyperlink w:anchor="_INFORMACJE_DODATKOWE" w:history="1">
        <w:r w:rsidR="006F4881" w:rsidRPr="00AA07BA">
          <w:rPr>
            <w:rStyle w:val="Hipercze"/>
            <w:rFonts w:ascii="Calibri" w:hAnsi="Calibri" w:cs="Calibri"/>
            <w:b/>
            <w:bCs/>
            <w:snapToGrid w:val="0"/>
            <w:color w:val="000000" w:themeColor="text1"/>
            <w:sz w:val="24"/>
            <w:szCs w:val="24"/>
          </w:rPr>
          <w:t>INFORMACJE DODATKOWE</w:t>
        </w:r>
      </w:hyperlink>
    </w:p>
    <w:p w14:paraId="10F41EA3" w14:textId="77777777" w:rsidR="006F4881" w:rsidRPr="00AA07BA" w:rsidRDefault="00753A1D" w:rsidP="00BF5B88">
      <w:pPr>
        <w:pStyle w:val="Akapitzlist"/>
        <w:widowControl w:val="0"/>
        <w:numPr>
          <w:ilvl w:val="0"/>
          <w:numId w:val="14"/>
        </w:numPr>
        <w:tabs>
          <w:tab w:val="left" w:pos="851"/>
        </w:tabs>
        <w:spacing w:before="120" w:line="276" w:lineRule="auto"/>
        <w:ind w:left="851" w:hanging="491"/>
        <w:jc w:val="both"/>
        <w:rPr>
          <w:rFonts w:ascii="Calibri" w:hAnsi="Calibri" w:cs="Calibri"/>
          <w:b/>
          <w:bCs/>
          <w:snapToGrid w:val="0"/>
          <w:color w:val="000000" w:themeColor="text1"/>
          <w:sz w:val="24"/>
          <w:szCs w:val="24"/>
        </w:rPr>
      </w:pPr>
      <w:hyperlink w:anchor="_ZAŁĄCZNIKI" w:history="1">
        <w:r w:rsidR="00DC1E3D" w:rsidRPr="00AA07BA">
          <w:rPr>
            <w:rStyle w:val="Hipercze"/>
            <w:rFonts w:ascii="Calibri" w:hAnsi="Calibri" w:cs="Calibri"/>
            <w:b/>
            <w:bCs/>
            <w:snapToGrid w:val="0"/>
            <w:color w:val="000000" w:themeColor="text1"/>
            <w:sz w:val="24"/>
            <w:szCs w:val="24"/>
          </w:rPr>
          <w:t>Z</w:t>
        </w:r>
        <w:r w:rsidR="006F4881" w:rsidRPr="00AA07BA">
          <w:rPr>
            <w:rStyle w:val="Hipercze"/>
            <w:rFonts w:ascii="Calibri" w:hAnsi="Calibri" w:cs="Calibri"/>
            <w:b/>
            <w:bCs/>
            <w:snapToGrid w:val="0"/>
            <w:color w:val="000000" w:themeColor="text1"/>
            <w:sz w:val="24"/>
            <w:szCs w:val="24"/>
          </w:rPr>
          <w:t>AŁĄCZNIKI</w:t>
        </w:r>
      </w:hyperlink>
    </w:p>
    <w:p w14:paraId="004810E3" w14:textId="77777777" w:rsidR="0095119A" w:rsidRDefault="0095119A" w:rsidP="00E11552">
      <w:pPr>
        <w:widowControl w:val="0"/>
        <w:tabs>
          <w:tab w:val="left" w:leader="underscore" w:pos="500"/>
          <w:tab w:val="left" w:pos="567"/>
        </w:tabs>
        <w:spacing w:line="276" w:lineRule="auto"/>
        <w:ind w:left="102" w:hanging="102"/>
        <w:jc w:val="both"/>
        <w:rPr>
          <w:rFonts w:ascii="Calibri" w:hAnsi="Calibri" w:cs="Calibri"/>
          <w:b/>
          <w:bCs/>
          <w:snapToGrid w:val="0"/>
          <w:sz w:val="24"/>
          <w:szCs w:val="24"/>
        </w:rPr>
      </w:pPr>
    </w:p>
    <w:p w14:paraId="67BC7462" w14:textId="77777777" w:rsidR="006E08D2" w:rsidRDefault="006E08D2" w:rsidP="00E11552">
      <w:pPr>
        <w:widowControl w:val="0"/>
        <w:tabs>
          <w:tab w:val="left" w:leader="underscore" w:pos="500"/>
          <w:tab w:val="left" w:pos="567"/>
        </w:tabs>
        <w:spacing w:line="276" w:lineRule="auto"/>
        <w:ind w:left="102" w:hanging="102"/>
        <w:jc w:val="both"/>
        <w:rPr>
          <w:rFonts w:ascii="Calibri" w:hAnsi="Calibri" w:cs="Calibri"/>
          <w:b/>
          <w:bCs/>
          <w:snapToGrid w:val="0"/>
          <w:sz w:val="24"/>
          <w:szCs w:val="24"/>
        </w:rPr>
      </w:pPr>
    </w:p>
    <w:p w14:paraId="43C9BBFA" w14:textId="77777777" w:rsidR="006E08D2" w:rsidRDefault="006E08D2" w:rsidP="00E11552">
      <w:pPr>
        <w:widowControl w:val="0"/>
        <w:tabs>
          <w:tab w:val="left" w:leader="underscore" w:pos="500"/>
          <w:tab w:val="left" w:pos="567"/>
        </w:tabs>
        <w:spacing w:line="276" w:lineRule="auto"/>
        <w:ind w:left="102" w:hanging="102"/>
        <w:jc w:val="both"/>
        <w:rPr>
          <w:rFonts w:ascii="Calibri" w:hAnsi="Calibri" w:cs="Calibri"/>
          <w:b/>
          <w:bCs/>
          <w:snapToGrid w:val="0"/>
          <w:sz w:val="24"/>
          <w:szCs w:val="24"/>
        </w:rPr>
      </w:pPr>
    </w:p>
    <w:p w14:paraId="2D3D4F05" w14:textId="77777777" w:rsidR="008A5D61" w:rsidRPr="00E11552" w:rsidRDefault="008A5D61" w:rsidP="00E11552">
      <w:pPr>
        <w:widowControl w:val="0"/>
        <w:tabs>
          <w:tab w:val="left" w:leader="underscore" w:pos="500"/>
          <w:tab w:val="left" w:pos="567"/>
        </w:tabs>
        <w:spacing w:line="276" w:lineRule="auto"/>
        <w:ind w:left="102" w:hanging="102"/>
        <w:jc w:val="both"/>
        <w:rPr>
          <w:rFonts w:ascii="Calibri" w:hAnsi="Calibri" w:cs="Calibri"/>
          <w:b/>
          <w:bCs/>
          <w:snapToGrid w:val="0"/>
          <w:sz w:val="24"/>
          <w:szCs w:val="24"/>
        </w:rPr>
      </w:pPr>
    </w:p>
    <w:p w14:paraId="240D4D8E" w14:textId="77777777" w:rsidR="004D3FD6" w:rsidRPr="00E11552" w:rsidRDefault="002D318C" w:rsidP="005229A2">
      <w:pPr>
        <w:pStyle w:val="Nagwek1"/>
        <w:numPr>
          <w:ilvl w:val="0"/>
          <w:numId w:val="17"/>
        </w:numPr>
        <w:pBdr>
          <w:top w:val="single" w:sz="4" w:space="1" w:color="auto"/>
          <w:left w:val="single" w:sz="4" w:space="4" w:color="auto"/>
          <w:bottom w:val="single" w:sz="4" w:space="1" w:color="auto"/>
          <w:right w:val="single" w:sz="4" w:space="4" w:color="auto"/>
        </w:pBdr>
        <w:shd w:val="clear" w:color="auto" w:fill="9CC2E5"/>
        <w:ind w:left="284" w:hanging="284"/>
        <w:jc w:val="both"/>
        <w:rPr>
          <w:rStyle w:val="Nagwek1Znak"/>
          <w:rFonts w:ascii="Calibri" w:hAnsi="Calibri" w:cs="Calibri"/>
          <w:b/>
          <w:szCs w:val="24"/>
        </w:rPr>
      </w:pPr>
      <w:bookmarkStart w:id="3" w:name="_DANE_ZAMAWIAJĄCEGO"/>
      <w:bookmarkStart w:id="4" w:name="_Toc65483815"/>
      <w:bookmarkEnd w:id="3"/>
      <w:r w:rsidRPr="00E11552">
        <w:rPr>
          <w:rFonts w:ascii="Calibri" w:hAnsi="Calibri" w:cs="Calibri"/>
          <w:b/>
          <w:snapToGrid w:val="0"/>
          <w:szCs w:val="24"/>
        </w:rPr>
        <w:lastRenderedPageBreak/>
        <w:t>DANE ZAMAWIAJĄCEGO</w:t>
      </w:r>
      <w:bookmarkEnd w:id="4"/>
    </w:p>
    <w:p w14:paraId="2D651927" w14:textId="77777777" w:rsidR="002E4293" w:rsidRDefault="002E4293" w:rsidP="00E11552">
      <w:pPr>
        <w:widowControl w:val="0"/>
        <w:spacing w:line="276" w:lineRule="auto"/>
        <w:jc w:val="both"/>
        <w:rPr>
          <w:rFonts w:ascii="Calibri" w:hAnsi="Calibri" w:cs="Calibri"/>
          <w:snapToGrid w:val="0"/>
          <w:sz w:val="24"/>
          <w:szCs w:val="24"/>
        </w:rPr>
      </w:pPr>
    </w:p>
    <w:p w14:paraId="1A82BB78" w14:textId="77777777" w:rsidR="004D3FD6" w:rsidRPr="00E11552" w:rsidRDefault="004D3FD6" w:rsidP="00E11552">
      <w:pPr>
        <w:widowControl w:val="0"/>
        <w:spacing w:line="276" w:lineRule="auto"/>
        <w:jc w:val="both"/>
        <w:rPr>
          <w:rFonts w:ascii="Calibri" w:hAnsi="Calibri" w:cs="Calibri"/>
          <w:snapToGrid w:val="0"/>
          <w:sz w:val="24"/>
          <w:szCs w:val="24"/>
        </w:rPr>
      </w:pPr>
      <w:r w:rsidRPr="00E11552">
        <w:rPr>
          <w:rFonts w:ascii="Calibri" w:hAnsi="Calibri" w:cs="Calibri"/>
          <w:snapToGrid w:val="0"/>
          <w:sz w:val="24"/>
          <w:szCs w:val="24"/>
        </w:rPr>
        <w:t>Dokładna - pełna nazwa Zamawiającego</w:t>
      </w:r>
    </w:p>
    <w:p w14:paraId="245EBD51" w14:textId="77777777" w:rsidR="004D3FD6" w:rsidRPr="00E11552" w:rsidRDefault="004D3FD6" w:rsidP="00E11552">
      <w:pPr>
        <w:widowControl w:val="0"/>
        <w:pBdr>
          <w:top w:val="single" w:sz="4" w:space="1" w:color="auto"/>
          <w:left w:val="single" w:sz="4" w:space="4" w:color="auto"/>
          <w:bottom w:val="single" w:sz="4" w:space="1" w:color="auto"/>
          <w:right w:val="single" w:sz="4" w:space="4" w:color="auto"/>
        </w:pBdr>
        <w:spacing w:line="276" w:lineRule="auto"/>
        <w:jc w:val="both"/>
        <w:rPr>
          <w:rFonts w:ascii="Calibri" w:hAnsi="Calibri" w:cs="Calibri"/>
          <w:b/>
          <w:bCs/>
          <w:sz w:val="24"/>
          <w:szCs w:val="24"/>
        </w:rPr>
      </w:pPr>
      <w:r w:rsidRPr="00E11552">
        <w:rPr>
          <w:rFonts w:ascii="Calibri" w:hAnsi="Calibri" w:cs="Calibri"/>
          <w:snapToGrid w:val="0"/>
          <w:sz w:val="24"/>
          <w:szCs w:val="24"/>
        </w:rPr>
        <w:t>Politechnika Koszalińska</w:t>
      </w:r>
    </w:p>
    <w:p w14:paraId="61919448" w14:textId="77777777" w:rsidR="004D3FD6" w:rsidRPr="00E11552" w:rsidRDefault="00EA0D53" w:rsidP="00E11552">
      <w:pPr>
        <w:widowControl w:val="0"/>
        <w:pBdr>
          <w:top w:val="single" w:sz="4" w:space="1" w:color="auto"/>
          <w:left w:val="single" w:sz="4" w:space="4" w:color="auto"/>
          <w:bottom w:val="single" w:sz="4" w:space="1" w:color="auto"/>
          <w:right w:val="single" w:sz="4" w:space="4" w:color="auto"/>
        </w:pBdr>
        <w:spacing w:line="276" w:lineRule="auto"/>
        <w:jc w:val="both"/>
        <w:rPr>
          <w:rFonts w:ascii="Calibri" w:hAnsi="Calibri" w:cs="Calibri"/>
          <w:snapToGrid w:val="0"/>
          <w:sz w:val="24"/>
          <w:szCs w:val="24"/>
        </w:rPr>
      </w:pPr>
      <w:r>
        <w:rPr>
          <w:rFonts w:ascii="Calibri" w:hAnsi="Calibri" w:cs="Calibri"/>
          <w:snapToGrid w:val="0"/>
          <w:sz w:val="24"/>
          <w:szCs w:val="24"/>
        </w:rPr>
        <w:t xml:space="preserve">Śniadeckich 2 (pok. 416A oraz </w:t>
      </w:r>
      <w:r w:rsidR="004D3FD6" w:rsidRPr="00E11552">
        <w:rPr>
          <w:rFonts w:ascii="Calibri" w:hAnsi="Calibri" w:cs="Calibri"/>
          <w:snapToGrid w:val="0"/>
          <w:sz w:val="24"/>
          <w:szCs w:val="24"/>
        </w:rPr>
        <w:t>417</w:t>
      </w:r>
      <w:r>
        <w:rPr>
          <w:rFonts w:ascii="Calibri" w:hAnsi="Calibri" w:cs="Calibri"/>
          <w:snapToGrid w:val="0"/>
          <w:sz w:val="24"/>
          <w:szCs w:val="24"/>
        </w:rPr>
        <w:t>A</w:t>
      </w:r>
      <w:r w:rsidR="004D3FD6" w:rsidRPr="00E11552">
        <w:rPr>
          <w:rFonts w:ascii="Calibri" w:hAnsi="Calibri" w:cs="Calibri"/>
          <w:snapToGrid w:val="0"/>
          <w:sz w:val="24"/>
          <w:szCs w:val="24"/>
        </w:rPr>
        <w:t xml:space="preserve"> bud. A)</w:t>
      </w:r>
    </w:p>
    <w:p w14:paraId="28F26F6A" w14:textId="5D98B46D" w:rsidR="004D3FD6" w:rsidRPr="00E11552" w:rsidRDefault="004D3FD6" w:rsidP="00E11552">
      <w:pPr>
        <w:widowControl w:val="0"/>
        <w:pBdr>
          <w:top w:val="single" w:sz="4" w:space="1" w:color="auto"/>
          <w:left w:val="single" w:sz="4" w:space="4" w:color="auto"/>
          <w:bottom w:val="single" w:sz="4" w:space="1" w:color="auto"/>
          <w:right w:val="single" w:sz="4" w:space="4" w:color="auto"/>
        </w:pBdr>
        <w:spacing w:line="276" w:lineRule="auto"/>
        <w:jc w:val="both"/>
        <w:rPr>
          <w:rFonts w:ascii="Calibri" w:hAnsi="Calibri" w:cs="Calibri"/>
          <w:snapToGrid w:val="0"/>
          <w:sz w:val="24"/>
          <w:szCs w:val="24"/>
        </w:rPr>
      </w:pPr>
      <w:r w:rsidRPr="00E11552">
        <w:rPr>
          <w:rFonts w:ascii="Calibri" w:hAnsi="Calibri" w:cs="Calibri"/>
          <w:snapToGrid w:val="0"/>
          <w:sz w:val="24"/>
          <w:szCs w:val="24"/>
        </w:rPr>
        <w:t xml:space="preserve">Koszalin </w:t>
      </w:r>
      <w:r w:rsidR="0053416E">
        <w:rPr>
          <w:rFonts w:ascii="Calibri" w:hAnsi="Calibri" w:cs="Calibri"/>
          <w:snapToGrid w:val="0"/>
          <w:sz w:val="24"/>
          <w:szCs w:val="24"/>
        </w:rPr>
        <w:t>(</w:t>
      </w:r>
      <w:r w:rsidRPr="00E11552">
        <w:rPr>
          <w:rFonts w:ascii="Calibri" w:hAnsi="Calibri" w:cs="Calibri"/>
          <w:snapToGrid w:val="0"/>
          <w:sz w:val="24"/>
          <w:szCs w:val="24"/>
        </w:rPr>
        <w:t>75-453</w:t>
      </w:r>
      <w:r w:rsidR="0053416E">
        <w:rPr>
          <w:rFonts w:ascii="Calibri" w:hAnsi="Calibri" w:cs="Calibri"/>
          <w:snapToGrid w:val="0"/>
          <w:sz w:val="24"/>
          <w:szCs w:val="24"/>
        </w:rPr>
        <w:t>)</w:t>
      </w:r>
    </w:p>
    <w:p w14:paraId="77A90681" w14:textId="77777777" w:rsidR="004D3FD6" w:rsidRPr="00E11552" w:rsidRDefault="004D3FD6" w:rsidP="00E11552">
      <w:pPr>
        <w:widowControl w:val="0"/>
        <w:pBdr>
          <w:top w:val="single" w:sz="4" w:space="1" w:color="auto"/>
          <w:left w:val="single" w:sz="4" w:space="4" w:color="auto"/>
          <w:bottom w:val="single" w:sz="4" w:space="1" w:color="auto"/>
          <w:right w:val="single" w:sz="4" w:space="4" w:color="auto"/>
        </w:pBdr>
        <w:spacing w:line="276" w:lineRule="auto"/>
        <w:jc w:val="both"/>
        <w:rPr>
          <w:rFonts w:ascii="Calibri" w:hAnsi="Calibri" w:cs="Calibri"/>
          <w:snapToGrid w:val="0"/>
          <w:sz w:val="24"/>
          <w:szCs w:val="24"/>
        </w:rPr>
      </w:pPr>
      <w:r w:rsidRPr="00E11552">
        <w:rPr>
          <w:rFonts w:ascii="Calibri" w:hAnsi="Calibri" w:cs="Calibri"/>
          <w:snapToGrid w:val="0"/>
          <w:sz w:val="24"/>
          <w:szCs w:val="24"/>
        </w:rPr>
        <w:t>Telefon: /094/ 34-78-635, 34-78-637</w:t>
      </w:r>
    </w:p>
    <w:p w14:paraId="2A6B6A44" w14:textId="77777777" w:rsidR="004D3FD6" w:rsidRPr="00E11552" w:rsidRDefault="004D3FD6" w:rsidP="00E11552">
      <w:pPr>
        <w:widowControl w:val="0"/>
        <w:pBdr>
          <w:top w:val="single" w:sz="4" w:space="1" w:color="auto"/>
          <w:left w:val="single" w:sz="4" w:space="4" w:color="auto"/>
          <w:bottom w:val="single" w:sz="4" w:space="1" w:color="auto"/>
          <w:right w:val="single" w:sz="4" w:space="4" w:color="auto"/>
        </w:pBdr>
        <w:spacing w:line="276" w:lineRule="auto"/>
        <w:jc w:val="both"/>
        <w:rPr>
          <w:rFonts w:ascii="Calibri" w:hAnsi="Calibri" w:cs="Calibri"/>
          <w:snapToGrid w:val="0"/>
          <w:sz w:val="24"/>
          <w:szCs w:val="24"/>
        </w:rPr>
      </w:pPr>
      <w:r w:rsidRPr="00E11552">
        <w:rPr>
          <w:rFonts w:ascii="Calibri" w:hAnsi="Calibri" w:cs="Calibri"/>
          <w:snapToGrid w:val="0"/>
          <w:sz w:val="24"/>
          <w:szCs w:val="24"/>
        </w:rPr>
        <w:t xml:space="preserve">REGON: 000001703     </w:t>
      </w:r>
    </w:p>
    <w:p w14:paraId="75D87FA7" w14:textId="64FE61A5" w:rsidR="004D3FD6" w:rsidRDefault="004D3FD6" w:rsidP="00E11552">
      <w:pPr>
        <w:widowControl w:val="0"/>
        <w:pBdr>
          <w:top w:val="single" w:sz="4" w:space="1" w:color="auto"/>
          <w:left w:val="single" w:sz="4" w:space="4" w:color="auto"/>
          <w:bottom w:val="single" w:sz="4" w:space="1" w:color="auto"/>
          <w:right w:val="single" w:sz="4" w:space="4" w:color="auto"/>
        </w:pBdr>
        <w:spacing w:line="276" w:lineRule="auto"/>
        <w:jc w:val="both"/>
        <w:rPr>
          <w:rFonts w:ascii="Calibri" w:hAnsi="Calibri" w:cs="Calibri"/>
          <w:snapToGrid w:val="0"/>
          <w:sz w:val="24"/>
          <w:szCs w:val="24"/>
        </w:rPr>
      </w:pPr>
      <w:r w:rsidRPr="00E11552">
        <w:rPr>
          <w:rFonts w:ascii="Calibri" w:hAnsi="Calibri" w:cs="Calibri"/>
          <w:snapToGrid w:val="0"/>
          <w:sz w:val="24"/>
          <w:szCs w:val="24"/>
        </w:rPr>
        <w:t xml:space="preserve">NIP: 669-050-51-68 </w:t>
      </w:r>
    </w:p>
    <w:p w14:paraId="0DF4EB29" w14:textId="1AF153D3" w:rsidR="000E57AD" w:rsidRPr="007F3C9E" w:rsidRDefault="000E57AD" w:rsidP="00E11552">
      <w:pPr>
        <w:widowControl w:val="0"/>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napToGrid w:val="0"/>
          <w:sz w:val="24"/>
          <w:szCs w:val="24"/>
        </w:rPr>
      </w:pPr>
      <w:r w:rsidRPr="007F3C9E">
        <w:rPr>
          <w:rFonts w:asciiTheme="minorHAnsi" w:hAnsiTheme="minorHAnsi" w:cstheme="minorHAnsi"/>
          <w:snapToGrid w:val="0"/>
          <w:sz w:val="24"/>
          <w:szCs w:val="24"/>
        </w:rPr>
        <w:t>Konto</w:t>
      </w:r>
      <w:r w:rsidR="007F3C9E">
        <w:rPr>
          <w:rFonts w:asciiTheme="minorHAnsi" w:hAnsiTheme="minorHAnsi" w:cstheme="minorHAnsi"/>
          <w:snapToGrid w:val="0"/>
          <w:sz w:val="24"/>
          <w:szCs w:val="24"/>
        </w:rPr>
        <w:t xml:space="preserve">: </w:t>
      </w:r>
      <w:r w:rsidRPr="007F3C9E">
        <w:rPr>
          <w:rFonts w:asciiTheme="minorHAnsi" w:hAnsiTheme="minorHAnsi" w:cstheme="minorHAnsi"/>
          <w:snapToGrid w:val="0"/>
          <w:sz w:val="24"/>
          <w:szCs w:val="24"/>
        </w:rPr>
        <w:t xml:space="preserve">Bank Millennium - </w:t>
      </w:r>
      <w:r w:rsidRPr="007F3C9E">
        <w:rPr>
          <w:rFonts w:asciiTheme="minorHAnsi" w:hAnsiTheme="minorHAnsi" w:cstheme="minorHAnsi"/>
          <w:b/>
          <w:bCs/>
          <w:sz w:val="24"/>
          <w:szCs w:val="24"/>
        </w:rPr>
        <w:t>78 1160 2202 0000 0005 6948 1744</w:t>
      </w:r>
    </w:p>
    <w:p w14:paraId="38035FF8" w14:textId="77777777" w:rsidR="002E4293" w:rsidRDefault="002E4293" w:rsidP="006E08D2">
      <w:pPr>
        <w:widowControl w:val="0"/>
        <w:jc w:val="both"/>
        <w:rPr>
          <w:rFonts w:ascii="Calibri" w:hAnsi="Calibri" w:cs="Calibri"/>
          <w:sz w:val="24"/>
          <w:szCs w:val="24"/>
        </w:rPr>
      </w:pPr>
    </w:p>
    <w:p w14:paraId="3A6A8F2A" w14:textId="66FD3818" w:rsidR="005B363D" w:rsidRPr="005B363D" w:rsidRDefault="004D3FD6" w:rsidP="003D5A58">
      <w:pPr>
        <w:widowControl w:val="0"/>
        <w:spacing w:line="276" w:lineRule="auto"/>
        <w:jc w:val="both"/>
        <w:rPr>
          <w:rFonts w:asciiTheme="minorHAnsi" w:hAnsiTheme="minorHAnsi" w:cstheme="minorHAnsi"/>
          <w:b/>
          <w:sz w:val="24"/>
          <w:szCs w:val="24"/>
        </w:rPr>
      </w:pPr>
      <w:r w:rsidRPr="002E4293">
        <w:rPr>
          <w:rFonts w:ascii="Calibri" w:hAnsi="Calibri" w:cs="Calibri"/>
          <w:sz w:val="24"/>
          <w:szCs w:val="24"/>
        </w:rPr>
        <w:t xml:space="preserve">zwany dalej ZAMAWIAJĄCYM, zaprasza do składania oferty w trybie </w:t>
      </w:r>
      <w:r w:rsidR="004E2179" w:rsidRPr="002E4293">
        <w:rPr>
          <w:rFonts w:ascii="Calibri" w:hAnsi="Calibri" w:cs="Calibri"/>
          <w:sz w:val="24"/>
          <w:szCs w:val="24"/>
        </w:rPr>
        <w:t>podstawowym bez negocjacji</w:t>
      </w:r>
      <w:r w:rsidR="002E4293" w:rsidRPr="002E4293">
        <w:rPr>
          <w:rFonts w:ascii="Calibri" w:hAnsi="Calibri" w:cs="Calibri"/>
          <w:sz w:val="24"/>
          <w:szCs w:val="24"/>
        </w:rPr>
        <w:t xml:space="preserve"> pn.</w:t>
      </w:r>
      <w:r w:rsidR="008B109D">
        <w:rPr>
          <w:rFonts w:ascii="Calibri" w:hAnsi="Calibri" w:cs="Calibri"/>
          <w:sz w:val="24"/>
          <w:szCs w:val="24"/>
        </w:rPr>
        <w:t xml:space="preserve"> </w:t>
      </w:r>
      <w:r w:rsidR="005B363D" w:rsidRPr="005B363D">
        <w:rPr>
          <w:rFonts w:asciiTheme="minorHAnsi" w:hAnsiTheme="minorHAnsi" w:cstheme="minorHAnsi"/>
          <w:b/>
          <w:sz w:val="24"/>
          <w:szCs w:val="24"/>
        </w:rPr>
        <w:t>Doraźne naprawy, konserwacja i utrzymanie czystości połaci dachowych obiektów Politechniki Koszalińskiej wraz z rynnami, rurami spustowymi, kominami ponad połaciami oraz obróbkami blacharskimi, dachów budynków zlokalizowanych w kampusach przy ulicach: Śniadeckich, Racławickiej, Kwiatkowskiego i Rejtana w Koszalinie</w:t>
      </w:r>
      <w:r w:rsidR="00AC467A">
        <w:rPr>
          <w:rFonts w:asciiTheme="minorHAnsi" w:hAnsiTheme="minorHAnsi" w:cstheme="minorHAnsi"/>
          <w:b/>
          <w:sz w:val="24"/>
          <w:szCs w:val="24"/>
        </w:rPr>
        <w:t xml:space="preserve"> </w:t>
      </w:r>
      <w:r w:rsidR="00AC467A" w:rsidRPr="005B363D">
        <w:rPr>
          <w:rFonts w:asciiTheme="minorHAnsi" w:hAnsiTheme="minorHAnsi" w:cstheme="minorHAnsi"/>
          <w:b/>
          <w:sz w:val="24"/>
          <w:szCs w:val="24"/>
        </w:rPr>
        <w:t>w okresie całorocznym</w:t>
      </w:r>
      <w:r w:rsidR="005B363D">
        <w:rPr>
          <w:rFonts w:asciiTheme="minorHAnsi" w:hAnsiTheme="minorHAnsi" w:cstheme="minorHAnsi"/>
          <w:b/>
          <w:sz w:val="24"/>
          <w:szCs w:val="24"/>
        </w:rPr>
        <w:t>.</w:t>
      </w:r>
    </w:p>
    <w:p w14:paraId="3E07197E" w14:textId="77777777" w:rsidR="00587181" w:rsidRPr="00E11552" w:rsidRDefault="00587181" w:rsidP="00E11552">
      <w:pPr>
        <w:pStyle w:val="Akapitzlist"/>
        <w:spacing w:line="276" w:lineRule="auto"/>
        <w:ind w:left="0"/>
        <w:jc w:val="both"/>
        <w:rPr>
          <w:rFonts w:ascii="Calibri" w:hAnsi="Calibri" w:cs="Calibri"/>
          <w:b/>
          <w:sz w:val="24"/>
          <w:szCs w:val="24"/>
        </w:rPr>
      </w:pPr>
    </w:p>
    <w:tbl>
      <w:tblPr>
        <w:tblW w:w="98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2E74B5"/>
        <w:tblCellMar>
          <w:left w:w="70" w:type="dxa"/>
          <w:right w:w="70" w:type="dxa"/>
        </w:tblCellMar>
        <w:tblLook w:val="0000" w:firstRow="0" w:lastRow="0" w:firstColumn="0" w:lastColumn="0" w:noHBand="0" w:noVBand="0"/>
      </w:tblPr>
      <w:tblGrid>
        <w:gridCol w:w="9856"/>
      </w:tblGrid>
      <w:tr w:rsidR="00317145" w:rsidRPr="00E11552" w14:paraId="43B425DD" w14:textId="77777777" w:rsidTr="008A5D61">
        <w:trPr>
          <w:trHeight w:val="370"/>
        </w:trPr>
        <w:tc>
          <w:tcPr>
            <w:tcW w:w="9856" w:type="dxa"/>
            <w:tcBorders>
              <w:top w:val="single" w:sz="4" w:space="0" w:color="auto"/>
              <w:left w:val="single" w:sz="4" w:space="0" w:color="auto"/>
              <w:bottom w:val="single" w:sz="4" w:space="0" w:color="auto"/>
              <w:right w:val="single" w:sz="4" w:space="0" w:color="auto"/>
            </w:tcBorders>
            <w:shd w:val="clear" w:color="auto" w:fill="9CC2E5"/>
          </w:tcPr>
          <w:p w14:paraId="3169D243" w14:textId="6D1EFC93" w:rsidR="00317145" w:rsidRPr="00E11552" w:rsidRDefault="00317145" w:rsidP="005229A2">
            <w:pPr>
              <w:pStyle w:val="Nagwek1"/>
              <w:numPr>
                <w:ilvl w:val="0"/>
                <w:numId w:val="17"/>
              </w:numPr>
              <w:ind w:left="289" w:hanging="289"/>
              <w:jc w:val="both"/>
              <w:rPr>
                <w:rFonts w:ascii="Calibri" w:hAnsi="Calibri" w:cs="Calibri"/>
                <w:b/>
                <w:color w:val="FFFFFF"/>
                <w:szCs w:val="24"/>
              </w:rPr>
            </w:pPr>
            <w:bookmarkStart w:id="5" w:name="_ADRES_STRONY_INTERNETOWEJ,"/>
            <w:bookmarkStart w:id="6" w:name="_Toc65483816"/>
            <w:bookmarkEnd w:id="5"/>
            <w:r w:rsidRPr="00E11552">
              <w:rPr>
                <w:rFonts w:ascii="Calibri" w:hAnsi="Calibri" w:cs="Calibri"/>
                <w:b/>
                <w:color w:val="000000"/>
                <w:szCs w:val="24"/>
              </w:rPr>
              <w:t>ADRES STRONY INTERNETOWEJ, N</w:t>
            </w:r>
            <w:r w:rsidR="009448E0" w:rsidRPr="00E11552">
              <w:rPr>
                <w:rFonts w:ascii="Calibri" w:hAnsi="Calibri" w:cs="Calibri"/>
                <w:b/>
                <w:color w:val="000000"/>
                <w:szCs w:val="24"/>
              </w:rPr>
              <w:t>A</w:t>
            </w:r>
            <w:r w:rsidR="002E4293">
              <w:rPr>
                <w:rFonts w:ascii="Calibri" w:hAnsi="Calibri" w:cs="Calibri"/>
                <w:b/>
                <w:color w:val="000000"/>
                <w:szCs w:val="24"/>
              </w:rPr>
              <w:t xml:space="preserve"> </w:t>
            </w:r>
            <w:r w:rsidRPr="00E11552">
              <w:rPr>
                <w:rFonts w:ascii="Calibri" w:hAnsi="Calibri" w:cs="Calibri"/>
                <w:b/>
                <w:color w:val="000000"/>
                <w:szCs w:val="24"/>
              </w:rPr>
              <w:t>KTÓREJ UDOSTĘPNIANE BĘD</w:t>
            </w:r>
            <w:r w:rsidR="00222625" w:rsidRPr="00E11552">
              <w:rPr>
                <w:rFonts w:ascii="Calibri" w:hAnsi="Calibri" w:cs="Calibri"/>
                <w:b/>
                <w:color w:val="000000"/>
                <w:szCs w:val="24"/>
              </w:rPr>
              <w:t xml:space="preserve">Ą ZMIANY I WYJAŚNIENIA TREŚCI </w:t>
            </w:r>
            <w:proofErr w:type="spellStart"/>
            <w:r w:rsidR="00222625" w:rsidRPr="00E11552">
              <w:rPr>
                <w:rFonts w:ascii="Calibri" w:hAnsi="Calibri" w:cs="Calibri"/>
                <w:b/>
                <w:color w:val="000000"/>
                <w:szCs w:val="24"/>
              </w:rPr>
              <w:t>S</w:t>
            </w:r>
            <w:r w:rsidRPr="00E11552">
              <w:rPr>
                <w:rFonts w:ascii="Calibri" w:hAnsi="Calibri" w:cs="Calibri"/>
                <w:b/>
                <w:color w:val="000000"/>
                <w:szCs w:val="24"/>
              </w:rPr>
              <w:t>WZ</w:t>
            </w:r>
            <w:proofErr w:type="spellEnd"/>
            <w:r w:rsidRPr="00E11552">
              <w:rPr>
                <w:rFonts w:ascii="Calibri" w:hAnsi="Calibri" w:cs="Calibri"/>
                <w:b/>
                <w:color w:val="000000"/>
                <w:szCs w:val="24"/>
              </w:rPr>
              <w:t xml:space="preserve"> ORAZ INNE DOKUMENTY ZAMÓWIENIA </w:t>
            </w:r>
            <w:r w:rsidR="002F17DB" w:rsidRPr="00E11552">
              <w:rPr>
                <w:rFonts w:ascii="Calibri" w:hAnsi="Calibri" w:cs="Calibri"/>
                <w:b/>
                <w:color w:val="000000"/>
                <w:szCs w:val="24"/>
              </w:rPr>
              <w:t>BEZPOŚREDNIO</w:t>
            </w:r>
            <w:r w:rsidRPr="00E11552">
              <w:rPr>
                <w:rFonts w:ascii="Calibri" w:hAnsi="Calibri" w:cs="Calibri"/>
                <w:b/>
                <w:color w:val="000000"/>
                <w:szCs w:val="24"/>
              </w:rPr>
              <w:t xml:space="preserve"> ZWIĄZANE </w:t>
            </w:r>
            <w:r w:rsidR="008A5D61">
              <w:rPr>
                <w:rFonts w:ascii="Calibri" w:hAnsi="Calibri" w:cs="Calibri"/>
                <w:b/>
                <w:color w:val="000000"/>
                <w:szCs w:val="24"/>
              </w:rPr>
              <w:br/>
            </w:r>
            <w:r w:rsidRPr="00E11552">
              <w:rPr>
                <w:rFonts w:ascii="Calibri" w:hAnsi="Calibri" w:cs="Calibri"/>
                <w:b/>
                <w:color w:val="000000"/>
                <w:szCs w:val="24"/>
              </w:rPr>
              <w:t>Z POSTĘPOWANIEM O UDZIELENIE ZAMÓWIENIA</w:t>
            </w:r>
            <w:bookmarkEnd w:id="6"/>
          </w:p>
        </w:tc>
      </w:tr>
    </w:tbl>
    <w:p w14:paraId="711D5ABC" w14:textId="77777777" w:rsidR="00904369" w:rsidRPr="00E11552" w:rsidRDefault="00904369" w:rsidP="00BA0086">
      <w:pPr>
        <w:pStyle w:val="Akapitzlist"/>
        <w:spacing w:line="276" w:lineRule="auto"/>
        <w:ind w:left="0"/>
        <w:jc w:val="both"/>
        <w:rPr>
          <w:rFonts w:ascii="Calibri" w:eastAsia="Batang" w:hAnsi="Calibri" w:cs="Calibri"/>
          <w:sz w:val="24"/>
          <w:szCs w:val="24"/>
        </w:rPr>
      </w:pPr>
    </w:p>
    <w:p w14:paraId="31CAB425" w14:textId="2A741FB8" w:rsidR="00000998" w:rsidRPr="00AB2CCA" w:rsidRDefault="002E4293" w:rsidP="005229A2">
      <w:pPr>
        <w:pStyle w:val="Akapitzlist"/>
        <w:numPr>
          <w:ilvl w:val="0"/>
          <w:numId w:val="22"/>
        </w:numPr>
        <w:spacing w:line="276" w:lineRule="auto"/>
        <w:ind w:left="284" w:hanging="284"/>
        <w:jc w:val="both"/>
        <w:rPr>
          <w:rStyle w:val="Hipercze"/>
          <w:rFonts w:asciiTheme="minorHAnsi" w:hAnsiTheme="minorHAnsi" w:cstheme="minorHAnsi"/>
          <w:b/>
          <w:snapToGrid w:val="0"/>
          <w:color w:val="auto"/>
          <w:sz w:val="24"/>
          <w:szCs w:val="24"/>
        </w:rPr>
      </w:pPr>
      <w:r w:rsidRPr="00AB2CCA">
        <w:rPr>
          <w:rFonts w:asciiTheme="minorHAnsi" w:eastAsia="Batang" w:hAnsiTheme="minorHAnsi" w:cstheme="minorHAnsi"/>
          <w:sz w:val="24"/>
          <w:szCs w:val="24"/>
        </w:rPr>
        <w:t>Zmiany i wyjaś</w:t>
      </w:r>
      <w:r w:rsidRPr="00AB2CCA">
        <w:rPr>
          <w:rFonts w:asciiTheme="minorHAnsi" w:eastAsia="ArialMT" w:hAnsiTheme="minorHAnsi" w:cstheme="minorHAnsi"/>
          <w:sz w:val="24"/>
          <w:szCs w:val="24"/>
        </w:rPr>
        <w:t>n</w:t>
      </w:r>
      <w:r w:rsidRPr="00AB2CCA">
        <w:rPr>
          <w:rFonts w:asciiTheme="minorHAnsi" w:eastAsia="Batang" w:hAnsiTheme="minorHAnsi" w:cstheme="minorHAnsi"/>
          <w:sz w:val="24"/>
          <w:szCs w:val="24"/>
        </w:rPr>
        <w:t>ienie treś</w:t>
      </w:r>
      <w:r w:rsidRPr="00AB2CCA">
        <w:rPr>
          <w:rFonts w:asciiTheme="minorHAnsi" w:eastAsia="ArialMT" w:hAnsiTheme="minorHAnsi" w:cstheme="minorHAnsi"/>
          <w:sz w:val="24"/>
          <w:szCs w:val="24"/>
        </w:rPr>
        <w:t>c</w:t>
      </w:r>
      <w:r w:rsidRPr="00AB2CCA">
        <w:rPr>
          <w:rFonts w:asciiTheme="minorHAnsi" w:eastAsia="Batang" w:hAnsiTheme="minorHAnsi" w:cstheme="minorHAnsi"/>
          <w:sz w:val="24"/>
          <w:szCs w:val="24"/>
        </w:rPr>
        <w:t xml:space="preserve">i </w:t>
      </w:r>
      <w:proofErr w:type="spellStart"/>
      <w:r w:rsidRPr="00AB2CCA">
        <w:rPr>
          <w:rFonts w:asciiTheme="minorHAnsi" w:eastAsia="Batang" w:hAnsiTheme="minorHAnsi" w:cstheme="minorHAnsi"/>
          <w:sz w:val="24"/>
          <w:szCs w:val="24"/>
        </w:rPr>
        <w:t>SWZ</w:t>
      </w:r>
      <w:proofErr w:type="spellEnd"/>
      <w:r w:rsidRPr="00AB2CCA">
        <w:rPr>
          <w:rFonts w:asciiTheme="minorHAnsi" w:eastAsia="Batang" w:hAnsiTheme="minorHAnsi" w:cstheme="minorHAnsi"/>
          <w:sz w:val="24"/>
          <w:szCs w:val="24"/>
        </w:rPr>
        <w:t xml:space="preserve"> oraz inne dokumenty zamó</w:t>
      </w:r>
      <w:r w:rsidRPr="00AB2CCA">
        <w:rPr>
          <w:rFonts w:asciiTheme="minorHAnsi" w:eastAsia="ArialMT" w:hAnsiTheme="minorHAnsi" w:cstheme="minorHAnsi"/>
          <w:sz w:val="24"/>
          <w:szCs w:val="24"/>
        </w:rPr>
        <w:t>w</w:t>
      </w:r>
      <w:r w:rsidRPr="00AB2CCA">
        <w:rPr>
          <w:rFonts w:asciiTheme="minorHAnsi" w:eastAsia="Batang" w:hAnsiTheme="minorHAnsi" w:cstheme="minorHAnsi"/>
          <w:sz w:val="24"/>
          <w:szCs w:val="24"/>
        </w:rPr>
        <w:t>ienia bezpoś</w:t>
      </w:r>
      <w:r w:rsidRPr="00AB2CCA">
        <w:rPr>
          <w:rFonts w:asciiTheme="minorHAnsi" w:eastAsia="ArialMT" w:hAnsiTheme="minorHAnsi" w:cstheme="minorHAnsi"/>
          <w:sz w:val="24"/>
          <w:szCs w:val="24"/>
        </w:rPr>
        <w:t>r</w:t>
      </w:r>
      <w:r w:rsidRPr="00AB2CCA">
        <w:rPr>
          <w:rFonts w:asciiTheme="minorHAnsi" w:eastAsia="Batang" w:hAnsiTheme="minorHAnsi" w:cstheme="minorHAnsi"/>
          <w:sz w:val="24"/>
          <w:szCs w:val="24"/>
        </w:rPr>
        <w:t>ednio zwią</w:t>
      </w:r>
      <w:r w:rsidRPr="00AB2CCA">
        <w:rPr>
          <w:rFonts w:asciiTheme="minorHAnsi" w:eastAsia="ArialMT" w:hAnsiTheme="minorHAnsi" w:cstheme="minorHAnsi"/>
          <w:sz w:val="24"/>
          <w:szCs w:val="24"/>
        </w:rPr>
        <w:t>z</w:t>
      </w:r>
      <w:r w:rsidRPr="00AB2CCA">
        <w:rPr>
          <w:rFonts w:asciiTheme="minorHAnsi" w:eastAsia="Batang" w:hAnsiTheme="minorHAnsi" w:cstheme="minorHAnsi"/>
          <w:sz w:val="24"/>
          <w:szCs w:val="24"/>
        </w:rPr>
        <w:t xml:space="preserve">ane </w:t>
      </w:r>
      <w:r w:rsidRPr="00AB2CCA">
        <w:rPr>
          <w:rFonts w:asciiTheme="minorHAnsi" w:eastAsia="Batang" w:hAnsiTheme="minorHAnsi" w:cstheme="minorHAnsi"/>
          <w:sz w:val="24"/>
          <w:szCs w:val="24"/>
        </w:rPr>
        <w:br/>
        <w:t>z postę</w:t>
      </w:r>
      <w:r w:rsidRPr="00AB2CCA">
        <w:rPr>
          <w:rFonts w:asciiTheme="minorHAnsi" w:eastAsia="ArialMT" w:hAnsiTheme="minorHAnsi" w:cstheme="minorHAnsi"/>
          <w:sz w:val="24"/>
          <w:szCs w:val="24"/>
        </w:rPr>
        <w:t>p</w:t>
      </w:r>
      <w:r w:rsidRPr="00AB2CCA">
        <w:rPr>
          <w:rFonts w:asciiTheme="minorHAnsi" w:eastAsia="Batang" w:hAnsiTheme="minorHAnsi" w:cstheme="minorHAnsi"/>
          <w:sz w:val="24"/>
          <w:szCs w:val="24"/>
        </w:rPr>
        <w:t>owaniem o udzielenie zamó</w:t>
      </w:r>
      <w:r w:rsidRPr="00AB2CCA">
        <w:rPr>
          <w:rFonts w:asciiTheme="minorHAnsi" w:eastAsia="ArialMT" w:hAnsiTheme="minorHAnsi" w:cstheme="minorHAnsi"/>
          <w:sz w:val="24"/>
          <w:szCs w:val="24"/>
        </w:rPr>
        <w:t>w</w:t>
      </w:r>
      <w:r w:rsidRPr="00AB2CCA">
        <w:rPr>
          <w:rFonts w:asciiTheme="minorHAnsi" w:eastAsia="Batang" w:hAnsiTheme="minorHAnsi" w:cstheme="minorHAnsi"/>
          <w:sz w:val="24"/>
          <w:szCs w:val="24"/>
        </w:rPr>
        <w:t>ienia będą udostępniane na stronie internetowej</w:t>
      </w:r>
      <w:r w:rsidR="00597F56" w:rsidRPr="00AB2CCA">
        <w:rPr>
          <w:rFonts w:asciiTheme="minorHAnsi" w:eastAsia="Batang" w:hAnsiTheme="minorHAnsi" w:cstheme="minorHAnsi"/>
          <w:sz w:val="24"/>
          <w:szCs w:val="24"/>
        </w:rPr>
        <w:t xml:space="preserve"> (</w:t>
      </w:r>
      <w:r w:rsidR="00597F56" w:rsidRPr="00AB2CCA">
        <w:rPr>
          <w:rFonts w:asciiTheme="minorHAnsi" w:hAnsiTheme="minorHAnsi" w:cstheme="minorHAnsi"/>
          <w:sz w:val="24"/>
          <w:szCs w:val="24"/>
        </w:rPr>
        <w:t>link prowadzący bezpośrednio do widoku postępowania na Platformie e-Zamówienia)</w:t>
      </w:r>
      <w:r w:rsidRPr="00AB2CCA">
        <w:rPr>
          <w:rFonts w:asciiTheme="minorHAnsi" w:eastAsia="Batang" w:hAnsiTheme="minorHAnsi" w:cstheme="minorHAnsi"/>
          <w:sz w:val="24"/>
          <w:szCs w:val="24"/>
        </w:rPr>
        <w:t>:</w:t>
      </w:r>
    </w:p>
    <w:p w14:paraId="54675C89" w14:textId="00449690" w:rsidR="00E919DD" w:rsidRPr="00E919DD" w:rsidRDefault="00753A1D" w:rsidP="007F1426">
      <w:pPr>
        <w:pStyle w:val="Akapitzlist"/>
        <w:spacing w:line="276" w:lineRule="auto"/>
        <w:ind w:left="284"/>
        <w:jc w:val="both"/>
        <w:rPr>
          <w:rStyle w:val="Hipercze"/>
        </w:rPr>
      </w:pPr>
      <w:hyperlink r:id="rId9" w:history="1">
        <w:r w:rsidR="00E919DD" w:rsidRPr="00762DF8">
          <w:rPr>
            <w:rStyle w:val="Hipercze"/>
            <w:rFonts w:asciiTheme="minorHAnsi" w:hAnsiTheme="minorHAnsi" w:cstheme="minorHAnsi"/>
            <w:b/>
            <w:bCs/>
            <w:sz w:val="24"/>
            <w:szCs w:val="24"/>
          </w:rPr>
          <w:t>https://ezamowienia.gov.pl/mp-client/search/list/ocds-148610-6a0d9049-c14b-4e15-b5cc-7068f6da56ad</w:t>
        </w:r>
      </w:hyperlink>
    </w:p>
    <w:p w14:paraId="5C842C6B" w14:textId="47F8D601" w:rsidR="002C37BA" w:rsidRPr="00AB2CCA" w:rsidRDefault="002E4293" w:rsidP="005229A2">
      <w:pPr>
        <w:pStyle w:val="Akapitzlist"/>
        <w:numPr>
          <w:ilvl w:val="0"/>
          <w:numId w:val="22"/>
        </w:numPr>
        <w:spacing w:line="276" w:lineRule="auto"/>
        <w:ind w:left="284" w:hanging="284"/>
        <w:jc w:val="both"/>
        <w:rPr>
          <w:rFonts w:asciiTheme="minorHAnsi" w:hAnsiTheme="minorHAnsi" w:cstheme="minorHAnsi"/>
          <w:snapToGrid w:val="0"/>
          <w:sz w:val="24"/>
          <w:szCs w:val="24"/>
        </w:rPr>
      </w:pPr>
      <w:r w:rsidRPr="00AB2CCA">
        <w:rPr>
          <w:rFonts w:asciiTheme="minorHAnsi" w:hAnsiTheme="minorHAnsi" w:cstheme="minorHAnsi"/>
          <w:snapToGrid w:val="0"/>
          <w:sz w:val="24"/>
          <w:szCs w:val="24"/>
        </w:rPr>
        <w:t>Postępowanie o udzielenie zamówienia prowadzone będzie przy użyciu platformy e</w:t>
      </w:r>
      <w:r w:rsidR="00C26431" w:rsidRPr="00AB2CCA">
        <w:rPr>
          <w:rFonts w:asciiTheme="minorHAnsi" w:hAnsiTheme="minorHAnsi" w:cstheme="minorHAnsi"/>
          <w:snapToGrid w:val="0"/>
          <w:sz w:val="24"/>
          <w:szCs w:val="24"/>
        </w:rPr>
        <w:t>-</w:t>
      </w:r>
      <w:r w:rsidRPr="00AB2CCA">
        <w:rPr>
          <w:rFonts w:asciiTheme="minorHAnsi" w:hAnsiTheme="minorHAnsi" w:cstheme="minorHAnsi"/>
          <w:snapToGrid w:val="0"/>
          <w:sz w:val="24"/>
          <w:szCs w:val="24"/>
        </w:rPr>
        <w:t>Zamówieni</w:t>
      </w:r>
      <w:r w:rsidR="00597F56" w:rsidRPr="00AB2CCA">
        <w:rPr>
          <w:rFonts w:asciiTheme="minorHAnsi" w:hAnsiTheme="minorHAnsi" w:cstheme="minorHAnsi"/>
          <w:snapToGrid w:val="0"/>
          <w:sz w:val="24"/>
          <w:szCs w:val="24"/>
        </w:rPr>
        <w:t>a:</w:t>
      </w:r>
      <w:r w:rsidRPr="00AB2CCA">
        <w:rPr>
          <w:rFonts w:asciiTheme="minorHAnsi" w:hAnsiTheme="minorHAnsi" w:cstheme="minorHAnsi"/>
          <w:snapToGrid w:val="0"/>
          <w:sz w:val="24"/>
          <w:szCs w:val="24"/>
        </w:rPr>
        <w:t xml:space="preserve"> </w:t>
      </w:r>
      <w:hyperlink r:id="rId10" w:history="1">
        <w:r w:rsidR="008C4531" w:rsidRPr="00AB2CCA">
          <w:rPr>
            <w:rStyle w:val="Hipercze"/>
            <w:rFonts w:asciiTheme="minorHAnsi" w:hAnsiTheme="minorHAnsi" w:cstheme="minorHAnsi"/>
            <w:b/>
            <w:bCs/>
            <w:sz w:val="24"/>
            <w:szCs w:val="24"/>
          </w:rPr>
          <w:t>https://ezamowienia.gov.pl/pl</w:t>
        </w:r>
      </w:hyperlink>
      <w:r w:rsidR="008C4531" w:rsidRPr="00AB2CCA">
        <w:rPr>
          <w:rStyle w:val="Hipercze"/>
          <w:rFonts w:asciiTheme="minorHAnsi" w:hAnsiTheme="minorHAnsi" w:cstheme="minorHAnsi"/>
          <w:snapToGrid w:val="0"/>
          <w:color w:val="000000" w:themeColor="text1"/>
          <w:sz w:val="24"/>
          <w:szCs w:val="24"/>
          <w:u w:val="none"/>
        </w:rPr>
        <w:t xml:space="preserve"> </w:t>
      </w:r>
    </w:p>
    <w:p w14:paraId="7A478C69" w14:textId="77777777" w:rsidR="00DE67B1" w:rsidRPr="00AB2CCA" w:rsidRDefault="002E4293" w:rsidP="005229A2">
      <w:pPr>
        <w:pStyle w:val="Akapitzlist"/>
        <w:numPr>
          <w:ilvl w:val="0"/>
          <w:numId w:val="22"/>
        </w:numPr>
        <w:spacing w:line="276" w:lineRule="auto"/>
        <w:ind w:left="284" w:hanging="284"/>
        <w:jc w:val="both"/>
        <w:rPr>
          <w:rFonts w:asciiTheme="minorHAnsi" w:hAnsiTheme="minorHAnsi" w:cstheme="minorHAnsi"/>
          <w:snapToGrid w:val="0"/>
          <w:sz w:val="24"/>
          <w:szCs w:val="24"/>
        </w:rPr>
      </w:pPr>
      <w:r w:rsidRPr="00AB2CCA">
        <w:rPr>
          <w:rFonts w:asciiTheme="minorHAnsi" w:hAnsiTheme="minorHAnsi" w:cstheme="minorHAnsi"/>
          <w:sz w:val="24"/>
          <w:szCs w:val="24"/>
        </w:rPr>
        <w:t>Identyfikator (ID) postępowania na Platformie e</w:t>
      </w:r>
      <w:r w:rsidR="00597F56" w:rsidRPr="00AB2CCA">
        <w:rPr>
          <w:rFonts w:asciiTheme="minorHAnsi" w:hAnsiTheme="minorHAnsi" w:cstheme="minorHAnsi"/>
          <w:sz w:val="24"/>
          <w:szCs w:val="24"/>
        </w:rPr>
        <w:t>-</w:t>
      </w:r>
      <w:r w:rsidRPr="00AB2CCA">
        <w:rPr>
          <w:rFonts w:asciiTheme="minorHAnsi" w:hAnsiTheme="minorHAnsi" w:cstheme="minorHAnsi"/>
          <w:sz w:val="24"/>
          <w:szCs w:val="24"/>
        </w:rPr>
        <w:t>Zamówienia:</w:t>
      </w:r>
    </w:p>
    <w:p w14:paraId="23B2E1FE" w14:textId="77777777" w:rsidR="00E919DD" w:rsidRPr="00E919DD" w:rsidRDefault="00E919DD" w:rsidP="00E919DD">
      <w:pPr>
        <w:pStyle w:val="Akapitzlist"/>
        <w:spacing w:line="276" w:lineRule="auto"/>
        <w:ind w:left="284"/>
        <w:jc w:val="both"/>
        <w:rPr>
          <w:rFonts w:asciiTheme="minorHAnsi" w:hAnsiTheme="minorHAnsi" w:cstheme="minorHAnsi"/>
          <w:b/>
          <w:bCs/>
          <w:sz w:val="24"/>
          <w:szCs w:val="24"/>
        </w:rPr>
      </w:pPr>
      <w:r w:rsidRPr="00E919DD">
        <w:rPr>
          <w:rFonts w:asciiTheme="minorHAnsi" w:hAnsiTheme="minorHAnsi" w:cstheme="minorHAnsi"/>
          <w:b/>
          <w:bCs/>
          <w:sz w:val="24"/>
          <w:szCs w:val="24"/>
        </w:rPr>
        <w:t>ocds-148610-6a0d9049-c14b-4e15-b5cc-7068f6da56ad</w:t>
      </w:r>
    </w:p>
    <w:p w14:paraId="3703F189" w14:textId="77777777" w:rsidR="00E919DD" w:rsidRPr="00827942" w:rsidRDefault="00E919DD" w:rsidP="00E919DD">
      <w:pPr>
        <w:pStyle w:val="Akapitzlist"/>
        <w:spacing w:line="276" w:lineRule="auto"/>
        <w:ind w:left="284"/>
        <w:jc w:val="both"/>
        <w:rPr>
          <w:rFonts w:ascii="Calibri" w:hAnsi="Calibri" w:cs="Calibri"/>
          <w:b/>
          <w:bCs/>
          <w:color w:val="000000" w:themeColor="text1"/>
          <w:sz w:val="24"/>
          <w:szCs w:val="24"/>
          <w:shd w:val="clear" w:color="auto" w:fill="FFFFFF"/>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987293" w:rsidRPr="00E11552" w14:paraId="29D581AF" w14:textId="77777777" w:rsidTr="00D35F9A">
        <w:tc>
          <w:tcPr>
            <w:tcW w:w="9781" w:type="dxa"/>
            <w:shd w:val="clear" w:color="auto" w:fill="9CC2E5"/>
          </w:tcPr>
          <w:p w14:paraId="786DDD73" w14:textId="77777777" w:rsidR="00987293" w:rsidRPr="00E11552" w:rsidRDefault="000F77F5" w:rsidP="005229A2">
            <w:pPr>
              <w:pStyle w:val="Nagwek1"/>
              <w:numPr>
                <w:ilvl w:val="0"/>
                <w:numId w:val="17"/>
              </w:numPr>
              <w:ind w:left="289" w:hanging="289"/>
              <w:jc w:val="both"/>
              <w:rPr>
                <w:rFonts w:ascii="Calibri" w:hAnsi="Calibri" w:cs="Calibri"/>
                <w:b/>
                <w:color w:val="FFFFFF"/>
                <w:szCs w:val="24"/>
              </w:rPr>
            </w:pPr>
            <w:bookmarkStart w:id="7" w:name="_TRYB_UDZIELANIA_ZAMÓWIENIA"/>
            <w:bookmarkStart w:id="8" w:name="_Toc65483817"/>
            <w:bookmarkEnd w:id="7"/>
            <w:r w:rsidRPr="0042009E">
              <w:rPr>
                <w:rFonts w:ascii="Calibri" w:hAnsi="Calibri" w:cs="Calibri"/>
                <w:b/>
                <w:szCs w:val="24"/>
              </w:rPr>
              <w:t>TRYB UDZIELANIA ZAMÓWIENIA</w:t>
            </w:r>
            <w:bookmarkEnd w:id="8"/>
            <w:r w:rsidRPr="00E11552">
              <w:rPr>
                <w:rFonts w:ascii="Calibri" w:hAnsi="Calibri" w:cs="Calibri"/>
                <w:b/>
                <w:szCs w:val="24"/>
              </w:rPr>
              <w:t xml:space="preserve"> </w:t>
            </w:r>
          </w:p>
        </w:tc>
      </w:tr>
    </w:tbl>
    <w:p w14:paraId="7EDCE89E" w14:textId="77777777" w:rsidR="00904369" w:rsidRPr="00E11552" w:rsidRDefault="00904369" w:rsidP="00E11552">
      <w:pPr>
        <w:pStyle w:val="Akapitzlist"/>
        <w:adjustRightInd w:val="0"/>
        <w:spacing w:line="276" w:lineRule="auto"/>
        <w:ind w:left="425"/>
        <w:jc w:val="both"/>
        <w:rPr>
          <w:rFonts w:ascii="Calibri" w:eastAsia="Batang" w:hAnsi="Calibri" w:cs="Calibri"/>
          <w:sz w:val="24"/>
          <w:szCs w:val="24"/>
        </w:rPr>
      </w:pPr>
    </w:p>
    <w:p w14:paraId="7BD4F1A0" w14:textId="744D7901" w:rsidR="0092341F" w:rsidRPr="00756A39" w:rsidRDefault="0092341F" w:rsidP="0092341F">
      <w:pPr>
        <w:pStyle w:val="Akapitzlist"/>
        <w:numPr>
          <w:ilvl w:val="0"/>
          <w:numId w:val="1"/>
        </w:numPr>
        <w:adjustRightInd w:val="0"/>
        <w:spacing w:line="276" w:lineRule="auto"/>
        <w:ind w:left="284" w:hanging="284"/>
        <w:jc w:val="both"/>
        <w:rPr>
          <w:rFonts w:ascii="Calibri" w:eastAsia="Batang" w:hAnsi="Calibri" w:cs="Calibri"/>
          <w:color w:val="FF0000"/>
          <w:sz w:val="24"/>
          <w:szCs w:val="24"/>
        </w:rPr>
      </w:pPr>
      <w:r w:rsidRPr="00904369">
        <w:rPr>
          <w:rFonts w:ascii="Calibri" w:eastAsia="Batang" w:hAnsi="Calibri" w:cs="Calibri"/>
          <w:sz w:val="24"/>
          <w:szCs w:val="24"/>
        </w:rPr>
        <w:t xml:space="preserve">Postępowanie o udzielenie zamówienia publicznego prowadzone jest w </w:t>
      </w:r>
      <w:r>
        <w:rPr>
          <w:rFonts w:ascii="Calibri" w:eastAsia="Batang" w:hAnsi="Calibri" w:cs="Calibri"/>
          <w:sz w:val="24"/>
          <w:szCs w:val="24"/>
        </w:rPr>
        <w:t>trybie podstawowym bez negocjacji</w:t>
      </w:r>
      <w:r w:rsidRPr="00904369">
        <w:rPr>
          <w:rFonts w:ascii="Calibri" w:eastAsia="Batang" w:hAnsi="Calibri" w:cs="Calibri"/>
          <w:sz w:val="24"/>
          <w:szCs w:val="24"/>
        </w:rPr>
        <w:t xml:space="preserve">, na podstawie art. </w:t>
      </w:r>
      <w:r>
        <w:rPr>
          <w:rFonts w:ascii="Calibri" w:eastAsia="Batang" w:hAnsi="Calibri" w:cs="Calibri"/>
          <w:sz w:val="24"/>
          <w:szCs w:val="24"/>
        </w:rPr>
        <w:t xml:space="preserve">275 </w:t>
      </w:r>
      <w:r w:rsidRPr="0092341F">
        <w:rPr>
          <w:rFonts w:ascii="Calibri" w:eastAsia="Batang" w:hAnsi="Calibri" w:cs="Calibri"/>
          <w:color w:val="000000"/>
          <w:sz w:val="24"/>
          <w:szCs w:val="24"/>
        </w:rPr>
        <w:t>pkt 1</w:t>
      </w:r>
      <w:r w:rsidR="00AF76BF">
        <w:rPr>
          <w:rFonts w:ascii="Calibri" w:eastAsia="Batang" w:hAnsi="Calibri" w:cs="Calibri"/>
          <w:color w:val="000000"/>
          <w:sz w:val="24"/>
          <w:szCs w:val="24"/>
        </w:rPr>
        <w:t xml:space="preserve"> </w:t>
      </w:r>
      <w:r w:rsidR="009D4131">
        <w:rPr>
          <w:rFonts w:ascii="Calibri" w:eastAsia="Batang" w:hAnsi="Calibri" w:cs="Calibri"/>
          <w:color w:val="000000"/>
          <w:sz w:val="24"/>
          <w:szCs w:val="24"/>
        </w:rPr>
        <w:t>ustawy</w:t>
      </w:r>
      <w:r w:rsidR="005F015D">
        <w:rPr>
          <w:rFonts w:ascii="Calibri" w:eastAsia="Batang" w:hAnsi="Calibri" w:cs="Calibri"/>
          <w:color w:val="000000"/>
          <w:sz w:val="24"/>
          <w:szCs w:val="24"/>
        </w:rPr>
        <w:t xml:space="preserve"> </w:t>
      </w:r>
      <w:r w:rsidRPr="0092341F">
        <w:rPr>
          <w:rFonts w:ascii="Calibri" w:eastAsia="Batang" w:hAnsi="Calibri" w:cs="Calibri"/>
          <w:color w:val="000000"/>
          <w:sz w:val="24"/>
          <w:szCs w:val="24"/>
        </w:rPr>
        <w:t xml:space="preserve">z dnia 11 września 2019 r. – Prawo zamówień publicznych. </w:t>
      </w:r>
    </w:p>
    <w:p w14:paraId="33468D9F" w14:textId="77777777" w:rsidR="0092341F" w:rsidRDefault="0092341F" w:rsidP="0092341F">
      <w:pPr>
        <w:pStyle w:val="Akapitzlist"/>
        <w:numPr>
          <w:ilvl w:val="0"/>
          <w:numId w:val="1"/>
        </w:numPr>
        <w:adjustRightInd w:val="0"/>
        <w:spacing w:line="276" w:lineRule="auto"/>
        <w:ind w:left="284" w:hanging="284"/>
        <w:jc w:val="both"/>
        <w:rPr>
          <w:rFonts w:ascii="Calibri" w:eastAsia="Batang" w:hAnsi="Calibri" w:cs="Calibri"/>
          <w:sz w:val="24"/>
          <w:szCs w:val="24"/>
        </w:rPr>
      </w:pPr>
      <w:r>
        <w:rPr>
          <w:rFonts w:ascii="Calibri" w:eastAsia="Batang" w:hAnsi="Calibri" w:cs="Calibri"/>
          <w:sz w:val="24"/>
          <w:szCs w:val="24"/>
        </w:rPr>
        <w:t>Zamawiający nie przewiduje wyboru najkorzystniejszej oferty z możliwością prowadzenia negocjacji.</w:t>
      </w:r>
    </w:p>
    <w:p w14:paraId="34B3E866" w14:textId="77777777" w:rsidR="0092341F" w:rsidRPr="00327481" w:rsidRDefault="0092341F" w:rsidP="0092341F">
      <w:pPr>
        <w:pStyle w:val="Akapitzlist"/>
        <w:numPr>
          <w:ilvl w:val="0"/>
          <w:numId w:val="1"/>
        </w:numPr>
        <w:adjustRightInd w:val="0"/>
        <w:spacing w:line="276" w:lineRule="auto"/>
        <w:ind w:left="284" w:hanging="284"/>
        <w:jc w:val="both"/>
        <w:rPr>
          <w:rFonts w:ascii="Calibri" w:eastAsia="Batang" w:hAnsi="Calibri" w:cs="Calibri"/>
          <w:sz w:val="24"/>
          <w:szCs w:val="24"/>
        </w:rPr>
      </w:pPr>
      <w:r w:rsidRPr="00327481">
        <w:rPr>
          <w:rFonts w:ascii="Calibri" w:hAnsi="Calibri" w:cs="Calibri"/>
          <w:color w:val="000000"/>
          <w:sz w:val="24"/>
          <w:szCs w:val="24"/>
        </w:rPr>
        <w:t>W zakresie nieuregulowanym niniejszą Specyfikacją Warunków Zamówienia, zwaną dalej „</w:t>
      </w:r>
      <w:proofErr w:type="spellStart"/>
      <w:r w:rsidRPr="00327481">
        <w:rPr>
          <w:rFonts w:ascii="Calibri" w:hAnsi="Calibri" w:cs="Calibri"/>
          <w:color w:val="000000"/>
          <w:sz w:val="24"/>
          <w:szCs w:val="24"/>
        </w:rPr>
        <w:t>SWZ</w:t>
      </w:r>
      <w:proofErr w:type="spellEnd"/>
      <w:r w:rsidRPr="00327481">
        <w:rPr>
          <w:rFonts w:ascii="Calibri" w:hAnsi="Calibri" w:cs="Calibri"/>
          <w:color w:val="000000"/>
          <w:sz w:val="24"/>
          <w:szCs w:val="24"/>
        </w:rPr>
        <w:t xml:space="preserve">”, zastosowanie mają przepisy ustawy </w:t>
      </w:r>
      <w:proofErr w:type="spellStart"/>
      <w:r w:rsidRPr="00327481">
        <w:rPr>
          <w:rFonts w:ascii="Calibri" w:hAnsi="Calibri" w:cs="Calibri"/>
          <w:color w:val="000000"/>
          <w:sz w:val="24"/>
          <w:szCs w:val="24"/>
        </w:rPr>
        <w:t>PZP</w:t>
      </w:r>
      <w:proofErr w:type="spellEnd"/>
      <w:r>
        <w:rPr>
          <w:rFonts w:ascii="Calibri" w:hAnsi="Calibri" w:cs="Calibri"/>
          <w:color w:val="000000"/>
          <w:sz w:val="24"/>
          <w:szCs w:val="24"/>
        </w:rPr>
        <w:t xml:space="preserve"> oraz wydane na podstawie niniejszej ustawy rozporządzenia wykonawcze</w:t>
      </w:r>
      <w:r w:rsidRPr="00327481">
        <w:rPr>
          <w:rFonts w:ascii="Calibri" w:hAnsi="Calibri" w:cs="Calibri"/>
          <w:color w:val="000000"/>
          <w:sz w:val="24"/>
          <w:szCs w:val="24"/>
        </w:rPr>
        <w:t xml:space="preserve">. </w:t>
      </w:r>
    </w:p>
    <w:p w14:paraId="6FA0D37F" w14:textId="23BE0E07" w:rsidR="00FC16A4" w:rsidRPr="00AB2CCA" w:rsidRDefault="0092341F" w:rsidP="00AB2CCA">
      <w:pPr>
        <w:pStyle w:val="Akapitzlist"/>
        <w:numPr>
          <w:ilvl w:val="0"/>
          <w:numId w:val="1"/>
        </w:numPr>
        <w:adjustRightInd w:val="0"/>
        <w:spacing w:line="276" w:lineRule="auto"/>
        <w:ind w:left="284" w:hanging="284"/>
        <w:jc w:val="both"/>
        <w:rPr>
          <w:rFonts w:ascii="Calibri" w:eastAsia="Batang" w:hAnsi="Calibri" w:cs="Calibri"/>
          <w:sz w:val="24"/>
          <w:szCs w:val="24"/>
        </w:rPr>
      </w:pPr>
      <w:r w:rsidRPr="00327481">
        <w:rPr>
          <w:rFonts w:ascii="Calibri" w:hAnsi="Calibri" w:cs="Calibri"/>
          <w:color w:val="000000"/>
          <w:sz w:val="24"/>
          <w:szCs w:val="24"/>
        </w:rPr>
        <w:t xml:space="preserve">Szacunkowa wartość zamówienia </w:t>
      </w:r>
      <w:r>
        <w:rPr>
          <w:rFonts w:ascii="Calibri" w:hAnsi="Calibri" w:cs="Calibri"/>
          <w:color w:val="000000"/>
          <w:sz w:val="24"/>
          <w:szCs w:val="24"/>
        </w:rPr>
        <w:t xml:space="preserve">nie </w:t>
      </w:r>
      <w:r w:rsidRPr="00327481">
        <w:rPr>
          <w:rFonts w:ascii="Calibri" w:hAnsi="Calibri" w:cs="Calibri"/>
          <w:color w:val="000000"/>
          <w:sz w:val="24"/>
          <w:szCs w:val="24"/>
        </w:rPr>
        <w:t>przekracza określon</w:t>
      </w:r>
      <w:r>
        <w:rPr>
          <w:rFonts w:ascii="Calibri" w:hAnsi="Calibri" w:cs="Calibri"/>
          <w:color w:val="000000"/>
          <w:sz w:val="24"/>
          <w:szCs w:val="24"/>
        </w:rPr>
        <w:t>ej</w:t>
      </w:r>
      <w:r w:rsidRPr="00327481">
        <w:rPr>
          <w:rFonts w:ascii="Calibri" w:hAnsi="Calibri" w:cs="Calibri"/>
          <w:color w:val="000000"/>
          <w:sz w:val="24"/>
          <w:szCs w:val="24"/>
        </w:rPr>
        <w:t xml:space="preserve"> równowartoś</w:t>
      </w:r>
      <w:r>
        <w:rPr>
          <w:rFonts w:ascii="Calibri" w:hAnsi="Calibri" w:cs="Calibri"/>
          <w:color w:val="000000"/>
          <w:sz w:val="24"/>
          <w:szCs w:val="24"/>
        </w:rPr>
        <w:t>ci</w:t>
      </w:r>
      <w:r w:rsidRPr="00327481">
        <w:rPr>
          <w:rFonts w:ascii="Calibri" w:hAnsi="Calibri" w:cs="Calibri"/>
          <w:color w:val="000000"/>
          <w:sz w:val="24"/>
          <w:szCs w:val="24"/>
        </w:rPr>
        <w:t xml:space="preserve"> kwoty określonej </w:t>
      </w:r>
      <w:r w:rsidR="00EA0D53">
        <w:rPr>
          <w:rFonts w:ascii="Calibri" w:hAnsi="Calibri" w:cs="Calibri"/>
          <w:color w:val="000000"/>
          <w:sz w:val="24"/>
          <w:szCs w:val="24"/>
        </w:rPr>
        <w:br/>
      </w:r>
      <w:r w:rsidRPr="00327481">
        <w:rPr>
          <w:rFonts w:ascii="Calibri" w:hAnsi="Calibri" w:cs="Calibri"/>
          <w:color w:val="000000"/>
          <w:sz w:val="24"/>
          <w:szCs w:val="24"/>
        </w:rPr>
        <w:t xml:space="preserve">w przepisach wykonawczych, wydanych na podstawie art. 3 ustawy </w:t>
      </w:r>
      <w:proofErr w:type="spellStart"/>
      <w:r w:rsidRPr="00327481">
        <w:rPr>
          <w:rFonts w:ascii="Calibri" w:hAnsi="Calibri" w:cs="Calibri"/>
          <w:color w:val="000000"/>
          <w:sz w:val="24"/>
          <w:szCs w:val="24"/>
        </w:rPr>
        <w:t>P</w:t>
      </w:r>
      <w:r w:rsidR="00EA0D53">
        <w:rPr>
          <w:rFonts w:ascii="Calibri" w:hAnsi="Calibri" w:cs="Calibri"/>
          <w:color w:val="000000"/>
          <w:sz w:val="24"/>
          <w:szCs w:val="24"/>
        </w:rPr>
        <w:t>ZP</w:t>
      </w:r>
      <w:proofErr w:type="spellEnd"/>
      <w:r w:rsidRPr="00327481">
        <w:rPr>
          <w:rFonts w:ascii="Calibri" w:hAnsi="Calibri" w:cs="Calibri"/>
          <w:color w:val="000000"/>
          <w:sz w:val="24"/>
          <w:szCs w:val="24"/>
        </w:rPr>
        <w:t>.</w:t>
      </w:r>
    </w:p>
    <w:p w14:paraId="3852993A" w14:textId="77777777" w:rsidR="004D3FD6" w:rsidRPr="001616F2" w:rsidRDefault="004D3FD6" w:rsidP="005229A2">
      <w:pPr>
        <w:pStyle w:val="Nagwek1"/>
        <w:numPr>
          <w:ilvl w:val="0"/>
          <w:numId w:val="17"/>
        </w:numPr>
        <w:pBdr>
          <w:top w:val="single" w:sz="4" w:space="1" w:color="auto"/>
          <w:left w:val="single" w:sz="4" w:space="4" w:color="auto"/>
          <w:bottom w:val="single" w:sz="4" w:space="1" w:color="auto"/>
          <w:right w:val="single" w:sz="4" w:space="4" w:color="auto"/>
        </w:pBdr>
        <w:shd w:val="clear" w:color="auto" w:fill="9CC2E5"/>
        <w:ind w:left="567" w:hanging="567"/>
        <w:jc w:val="both"/>
        <w:rPr>
          <w:rFonts w:ascii="Calibri" w:hAnsi="Calibri" w:cs="Calibri"/>
          <w:b/>
          <w:szCs w:val="24"/>
        </w:rPr>
      </w:pPr>
      <w:bookmarkStart w:id="9" w:name="_OPIS_PRZEDMIOTU_ZAMÓWIENIA"/>
      <w:bookmarkStart w:id="10" w:name="_Toc65483818"/>
      <w:bookmarkEnd w:id="9"/>
      <w:r w:rsidRPr="001616F2">
        <w:rPr>
          <w:rFonts w:ascii="Calibri" w:hAnsi="Calibri" w:cs="Calibri"/>
          <w:b/>
          <w:szCs w:val="24"/>
        </w:rPr>
        <w:lastRenderedPageBreak/>
        <w:t>OPIS PRZEDMIOTU ZAMÓWIENIA</w:t>
      </w:r>
      <w:bookmarkEnd w:id="10"/>
    </w:p>
    <w:p w14:paraId="53CD1918" w14:textId="77777777" w:rsidR="00AF5AE4" w:rsidRDefault="00AF5AE4" w:rsidP="006C5001">
      <w:pPr>
        <w:pStyle w:val="Akapitzlist"/>
        <w:tabs>
          <w:tab w:val="left" w:pos="709"/>
        </w:tabs>
        <w:spacing w:line="276" w:lineRule="auto"/>
        <w:ind w:left="284" w:hanging="284"/>
        <w:jc w:val="both"/>
        <w:rPr>
          <w:rFonts w:ascii="Calibri" w:hAnsi="Calibri" w:cs="Calibri"/>
          <w:bCs/>
          <w:sz w:val="24"/>
          <w:szCs w:val="24"/>
        </w:rPr>
      </w:pPr>
    </w:p>
    <w:p w14:paraId="273314DE" w14:textId="5372C3F5" w:rsidR="006072B8" w:rsidRPr="006072B8" w:rsidRDefault="00CD05EF" w:rsidP="005229A2">
      <w:pPr>
        <w:pStyle w:val="Akapitzlist"/>
        <w:widowControl w:val="0"/>
        <w:numPr>
          <w:ilvl w:val="0"/>
          <w:numId w:val="19"/>
        </w:numPr>
        <w:spacing w:line="276" w:lineRule="auto"/>
        <w:ind w:left="284" w:hanging="284"/>
        <w:jc w:val="both"/>
        <w:rPr>
          <w:rFonts w:asciiTheme="minorHAnsi" w:hAnsiTheme="minorHAnsi" w:cstheme="minorHAnsi"/>
          <w:sz w:val="24"/>
          <w:szCs w:val="24"/>
        </w:rPr>
      </w:pPr>
      <w:r w:rsidRPr="00484E86">
        <w:rPr>
          <w:rFonts w:asciiTheme="minorHAnsi" w:hAnsiTheme="minorHAnsi" w:cstheme="minorHAnsi"/>
          <w:bCs/>
          <w:sz w:val="24"/>
          <w:szCs w:val="24"/>
        </w:rPr>
        <w:t xml:space="preserve">Przedmiotem zamówienia </w:t>
      </w:r>
      <w:r w:rsidR="00AB2CCA">
        <w:rPr>
          <w:rFonts w:asciiTheme="minorHAnsi" w:hAnsiTheme="minorHAnsi" w:cstheme="minorHAnsi"/>
          <w:bCs/>
          <w:sz w:val="24"/>
          <w:szCs w:val="24"/>
        </w:rPr>
        <w:t xml:space="preserve">są </w:t>
      </w:r>
      <w:r w:rsidR="00AC467A">
        <w:rPr>
          <w:rFonts w:asciiTheme="minorHAnsi" w:hAnsiTheme="minorHAnsi" w:cstheme="minorHAnsi"/>
          <w:b/>
          <w:sz w:val="24"/>
          <w:szCs w:val="24"/>
        </w:rPr>
        <w:t>d</w:t>
      </w:r>
      <w:r w:rsidR="00AB2CCA" w:rsidRPr="005B363D">
        <w:rPr>
          <w:rFonts w:asciiTheme="minorHAnsi" w:hAnsiTheme="minorHAnsi" w:cstheme="minorHAnsi"/>
          <w:b/>
          <w:sz w:val="24"/>
          <w:szCs w:val="24"/>
        </w:rPr>
        <w:t xml:space="preserve">oraźne naprawy, konserwacja i utrzymanie czystości połaci dachowych obiektów Politechniki Koszalińskiej wraz z rynnami, rurami spustowymi, kominami ponad połaciami oraz obróbkami </w:t>
      </w:r>
      <w:r w:rsidR="00AB2CCA" w:rsidRPr="00AC467A">
        <w:rPr>
          <w:rFonts w:asciiTheme="minorHAnsi" w:hAnsiTheme="minorHAnsi" w:cstheme="minorHAnsi"/>
          <w:b/>
          <w:sz w:val="24"/>
          <w:szCs w:val="24"/>
        </w:rPr>
        <w:t xml:space="preserve">blacharskimi, dachów budynków zlokalizowanych </w:t>
      </w:r>
      <w:r w:rsidR="00AB2CCA" w:rsidRPr="00AC467A">
        <w:rPr>
          <w:rFonts w:asciiTheme="minorHAnsi" w:hAnsiTheme="minorHAnsi" w:cstheme="minorHAnsi"/>
          <w:b/>
          <w:sz w:val="24"/>
          <w:szCs w:val="24"/>
        </w:rPr>
        <w:br/>
        <w:t>w kampusach przy ulicach: Śniadeckich, Racławickiej, Kwiatkowskiego i Rejtana w</w:t>
      </w:r>
      <w:r w:rsidR="00AB2CCA" w:rsidRPr="005B363D">
        <w:rPr>
          <w:rFonts w:asciiTheme="minorHAnsi" w:hAnsiTheme="minorHAnsi" w:cstheme="minorHAnsi"/>
          <w:b/>
          <w:sz w:val="24"/>
          <w:szCs w:val="24"/>
        </w:rPr>
        <w:t xml:space="preserve"> Koszalinie</w:t>
      </w:r>
      <w:r w:rsidR="00AC467A">
        <w:rPr>
          <w:rFonts w:asciiTheme="minorHAnsi" w:hAnsiTheme="minorHAnsi" w:cstheme="minorHAnsi"/>
          <w:b/>
          <w:sz w:val="24"/>
          <w:szCs w:val="24"/>
        </w:rPr>
        <w:t xml:space="preserve"> </w:t>
      </w:r>
      <w:r w:rsidR="00AC467A">
        <w:rPr>
          <w:rFonts w:asciiTheme="minorHAnsi" w:hAnsiTheme="minorHAnsi" w:cstheme="minorHAnsi"/>
          <w:b/>
          <w:sz w:val="24"/>
          <w:szCs w:val="24"/>
        </w:rPr>
        <w:br/>
      </w:r>
      <w:r w:rsidR="00AC467A" w:rsidRPr="005B363D">
        <w:rPr>
          <w:rFonts w:asciiTheme="minorHAnsi" w:hAnsiTheme="minorHAnsi" w:cstheme="minorHAnsi"/>
          <w:b/>
          <w:sz w:val="24"/>
          <w:szCs w:val="24"/>
        </w:rPr>
        <w:t>w okresie całorocznym</w:t>
      </w:r>
      <w:r w:rsidR="00AC467A" w:rsidRPr="00484E86">
        <w:rPr>
          <w:rFonts w:asciiTheme="minorHAnsi" w:hAnsiTheme="minorHAnsi" w:cstheme="minorHAnsi"/>
          <w:bCs/>
          <w:sz w:val="24"/>
          <w:szCs w:val="24"/>
        </w:rPr>
        <w:t xml:space="preserve"> </w:t>
      </w:r>
      <w:r w:rsidRPr="00484E86">
        <w:rPr>
          <w:rFonts w:asciiTheme="minorHAnsi" w:hAnsiTheme="minorHAnsi" w:cstheme="minorHAnsi"/>
          <w:bCs/>
          <w:sz w:val="24"/>
          <w:szCs w:val="24"/>
        </w:rPr>
        <w:t xml:space="preserve">w zakresie określonym w </w:t>
      </w:r>
      <w:proofErr w:type="spellStart"/>
      <w:r w:rsidRPr="00484E86">
        <w:rPr>
          <w:rFonts w:asciiTheme="minorHAnsi" w:hAnsiTheme="minorHAnsi" w:cstheme="minorHAnsi"/>
          <w:bCs/>
          <w:sz w:val="24"/>
          <w:szCs w:val="24"/>
        </w:rPr>
        <w:t>SWZ</w:t>
      </w:r>
      <w:proofErr w:type="spellEnd"/>
      <w:r w:rsidRPr="00484E86">
        <w:rPr>
          <w:rFonts w:asciiTheme="minorHAnsi" w:hAnsiTheme="minorHAnsi" w:cstheme="minorHAnsi"/>
          <w:bCs/>
          <w:sz w:val="24"/>
          <w:szCs w:val="24"/>
        </w:rPr>
        <w:t xml:space="preserve"> oraz zgodnie z dokumentacją projektową tj.</w:t>
      </w:r>
      <w:r w:rsidR="006724EA" w:rsidRPr="00484E86">
        <w:rPr>
          <w:rFonts w:asciiTheme="minorHAnsi" w:hAnsiTheme="minorHAnsi" w:cstheme="minorHAnsi"/>
          <w:bCs/>
          <w:sz w:val="24"/>
          <w:szCs w:val="24"/>
        </w:rPr>
        <w:t xml:space="preserve"> </w:t>
      </w:r>
      <w:r w:rsidRPr="00484E86">
        <w:rPr>
          <w:rFonts w:asciiTheme="minorHAnsi" w:hAnsiTheme="minorHAnsi" w:cstheme="minorHAnsi"/>
          <w:bCs/>
          <w:sz w:val="24"/>
          <w:szCs w:val="24"/>
        </w:rPr>
        <w:t>Specyfikacją Techniczną Wykonania i Odbioru Robót Budowlanych (</w:t>
      </w:r>
      <w:proofErr w:type="spellStart"/>
      <w:r w:rsidRPr="00484E86">
        <w:rPr>
          <w:rFonts w:asciiTheme="minorHAnsi" w:hAnsiTheme="minorHAnsi" w:cstheme="minorHAnsi"/>
          <w:bCs/>
          <w:sz w:val="24"/>
          <w:szCs w:val="24"/>
        </w:rPr>
        <w:t>STWiORB</w:t>
      </w:r>
      <w:proofErr w:type="spellEnd"/>
      <w:r w:rsidRPr="00484E86">
        <w:rPr>
          <w:rFonts w:asciiTheme="minorHAnsi" w:hAnsiTheme="minorHAnsi" w:cstheme="minorHAnsi"/>
          <w:bCs/>
          <w:sz w:val="24"/>
          <w:szCs w:val="24"/>
        </w:rPr>
        <w:t xml:space="preserve">) - </w:t>
      </w:r>
      <w:r w:rsidR="00F7567C">
        <w:rPr>
          <w:rFonts w:asciiTheme="minorHAnsi" w:hAnsiTheme="minorHAnsi" w:cstheme="minorHAnsi"/>
          <w:bCs/>
          <w:sz w:val="24"/>
          <w:szCs w:val="24"/>
        </w:rPr>
        <w:t>Z</w:t>
      </w:r>
      <w:r w:rsidRPr="00484E86">
        <w:rPr>
          <w:rFonts w:asciiTheme="minorHAnsi" w:hAnsiTheme="minorHAnsi" w:cstheme="minorHAnsi"/>
          <w:bCs/>
          <w:sz w:val="24"/>
          <w:szCs w:val="24"/>
        </w:rPr>
        <w:t xml:space="preserve">ałącznik nr </w:t>
      </w:r>
      <w:r w:rsidR="004E0F40">
        <w:rPr>
          <w:rFonts w:asciiTheme="minorHAnsi" w:hAnsiTheme="minorHAnsi" w:cstheme="minorHAnsi"/>
          <w:bCs/>
          <w:sz w:val="24"/>
          <w:szCs w:val="24"/>
        </w:rPr>
        <w:t>8</w:t>
      </w:r>
      <w:r w:rsidR="006724EA" w:rsidRPr="00484E86">
        <w:rPr>
          <w:rFonts w:asciiTheme="minorHAnsi" w:hAnsiTheme="minorHAnsi" w:cstheme="minorHAnsi"/>
          <w:bCs/>
          <w:sz w:val="24"/>
          <w:szCs w:val="24"/>
        </w:rPr>
        <w:t xml:space="preserve"> oraz Przedmiarem robót - </w:t>
      </w:r>
      <w:r w:rsidR="00F7567C">
        <w:rPr>
          <w:rFonts w:asciiTheme="minorHAnsi" w:hAnsiTheme="minorHAnsi" w:cstheme="minorHAnsi"/>
          <w:bCs/>
          <w:sz w:val="24"/>
          <w:szCs w:val="24"/>
        </w:rPr>
        <w:t>Z</w:t>
      </w:r>
      <w:r w:rsidR="006724EA" w:rsidRPr="00484E86">
        <w:rPr>
          <w:rFonts w:asciiTheme="minorHAnsi" w:hAnsiTheme="minorHAnsi" w:cstheme="minorHAnsi"/>
          <w:bCs/>
          <w:sz w:val="24"/>
          <w:szCs w:val="24"/>
        </w:rPr>
        <w:t xml:space="preserve">ałącznik nr </w:t>
      </w:r>
      <w:r w:rsidR="004E0F40">
        <w:rPr>
          <w:rFonts w:asciiTheme="minorHAnsi" w:hAnsiTheme="minorHAnsi" w:cstheme="minorHAnsi"/>
          <w:bCs/>
          <w:sz w:val="24"/>
          <w:szCs w:val="24"/>
        </w:rPr>
        <w:t>9</w:t>
      </w:r>
      <w:r w:rsidR="006724EA" w:rsidRPr="00484E86">
        <w:rPr>
          <w:rFonts w:asciiTheme="minorHAnsi" w:hAnsiTheme="minorHAnsi" w:cstheme="minorHAnsi"/>
          <w:bCs/>
          <w:sz w:val="24"/>
          <w:szCs w:val="24"/>
        </w:rPr>
        <w:t xml:space="preserve"> do </w:t>
      </w:r>
      <w:proofErr w:type="spellStart"/>
      <w:r w:rsidR="006724EA" w:rsidRPr="00484E86">
        <w:rPr>
          <w:rFonts w:asciiTheme="minorHAnsi" w:hAnsiTheme="minorHAnsi" w:cstheme="minorHAnsi"/>
          <w:bCs/>
          <w:sz w:val="24"/>
          <w:szCs w:val="24"/>
        </w:rPr>
        <w:t>SWZ</w:t>
      </w:r>
      <w:proofErr w:type="spellEnd"/>
      <w:r w:rsidRPr="00484E86">
        <w:rPr>
          <w:rFonts w:asciiTheme="minorHAnsi" w:hAnsiTheme="minorHAnsi" w:cstheme="minorHAnsi"/>
          <w:bCs/>
          <w:sz w:val="24"/>
          <w:szCs w:val="24"/>
        </w:rPr>
        <w:t>.</w:t>
      </w:r>
    </w:p>
    <w:p w14:paraId="38C3C923" w14:textId="77777777" w:rsidR="008B1192" w:rsidRPr="008B1192" w:rsidRDefault="008B1192" w:rsidP="005229A2">
      <w:pPr>
        <w:pStyle w:val="Akapitzlist"/>
        <w:widowControl w:val="0"/>
        <w:numPr>
          <w:ilvl w:val="0"/>
          <w:numId w:val="19"/>
        </w:numPr>
        <w:spacing w:line="276" w:lineRule="auto"/>
        <w:ind w:left="284" w:hanging="284"/>
        <w:jc w:val="both"/>
        <w:rPr>
          <w:rFonts w:asciiTheme="minorHAnsi" w:hAnsiTheme="minorHAnsi" w:cstheme="minorHAnsi"/>
          <w:bCs/>
          <w:sz w:val="24"/>
          <w:szCs w:val="24"/>
        </w:rPr>
      </w:pPr>
      <w:r w:rsidRPr="008B1192">
        <w:rPr>
          <w:rFonts w:asciiTheme="minorHAnsi" w:hAnsiTheme="minorHAnsi" w:cstheme="minorHAnsi"/>
          <w:bCs/>
          <w:sz w:val="24"/>
          <w:szCs w:val="24"/>
        </w:rPr>
        <w:t>Kod Klasyfikacji Wspólnego Słownika Zamówień (</w:t>
      </w:r>
      <w:proofErr w:type="spellStart"/>
      <w:r w:rsidRPr="008B1192">
        <w:rPr>
          <w:rFonts w:asciiTheme="minorHAnsi" w:hAnsiTheme="minorHAnsi" w:cstheme="minorHAnsi"/>
          <w:bCs/>
          <w:sz w:val="24"/>
          <w:szCs w:val="24"/>
        </w:rPr>
        <w:t>CPV</w:t>
      </w:r>
      <w:proofErr w:type="spellEnd"/>
      <w:r w:rsidRPr="008B1192">
        <w:rPr>
          <w:rFonts w:asciiTheme="minorHAnsi" w:hAnsiTheme="minorHAnsi" w:cstheme="minorHAnsi"/>
          <w:bCs/>
          <w:sz w:val="24"/>
          <w:szCs w:val="24"/>
        </w:rPr>
        <w:t>):</w:t>
      </w:r>
    </w:p>
    <w:p w14:paraId="20D4F69C" w14:textId="12A74A34" w:rsidR="00484E86" w:rsidRDefault="00484E86" w:rsidP="00484E86">
      <w:pPr>
        <w:suppressAutoHyphens/>
        <w:spacing w:line="276" w:lineRule="auto"/>
        <w:ind w:left="284"/>
        <w:jc w:val="both"/>
        <w:rPr>
          <w:rFonts w:asciiTheme="minorHAnsi" w:hAnsiTheme="minorHAnsi" w:cstheme="minorHAnsi"/>
          <w:bCs/>
          <w:sz w:val="24"/>
          <w:szCs w:val="24"/>
        </w:rPr>
      </w:pPr>
      <w:r w:rsidRPr="00484E86">
        <w:rPr>
          <w:rFonts w:asciiTheme="minorHAnsi" w:hAnsiTheme="minorHAnsi" w:cstheme="minorHAnsi"/>
          <w:bCs/>
          <w:sz w:val="24"/>
          <w:szCs w:val="24"/>
        </w:rPr>
        <w:t xml:space="preserve">45261910-6 </w:t>
      </w:r>
      <w:r w:rsidR="006F4216" w:rsidRPr="008B1192">
        <w:rPr>
          <w:rFonts w:asciiTheme="minorHAnsi" w:hAnsiTheme="minorHAnsi" w:cstheme="minorHAnsi"/>
          <w:color w:val="000000" w:themeColor="text1"/>
          <w:sz w:val="24"/>
          <w:szCs w:val="24"/>
        </w:rPr>
        <w:t xml:space="preserve">– </w:t>
      </w:r>
      <w:r w:rsidRPr="00484E86">
        <w:rPr>
          <w:rFonts w:asciiTheme="minorHAnsi" w:hAnsiTheme="minorHAnsi" w:cstheme="minorHAnsi"/>
          <w:bCs/>
          <w:sz w:val="24"/>
          <w:szCs w:val="24"/>
        </w:rPr>
        <w:t>Naprawa dachów</w:t>
      </w:r>
    </w:p>
    <w:p w14:paraId="54A6D782" w14:textId="759A380A" w:rsidR="006072B8" w:rsidRPr="00484E86" w:rsidRDefault="006072B8" w:rsidP="006072B8">
      <w:pPr>
        <w:suppressAutoHyphens/>
        <w:spacing w:line="276" w:lineRule="auto"/>
        <w:ind w:left="284"/>
        <w:jc w:val="both"/>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45261920-9</w:t>
      </w:r>
      <w:r w:rsidRPr="008B1192">
        <w:rPr>
          <w:rFonts w:asciiTheme="minorHAnsi" w:hAnsiTheme="minorHAnsi" w:cstheme="minorHAnsi"/>
          <w:color w:val="000000" w:themeColor="text1"/>
          <w:sz w:val="24"/>
          <w:szCs w:val="24"/>
        </w:rPr>
        <w:t xml:space="preserve"> – </w:t>
      </w:r>
      <w:r>
        <w:rPr>
          <w:rFonts w:asciiTheme="minorHAnsi" w:hAnsiTheme="minorHAnsi" w:cstheme="minorHAnsi"/>
          <w:color w:val="000000" w:themeColor="text1"/>
          <w:sz w:val="24"/>
          <w:szCs w:val="24"/>
        </w:rPr>
        <w:t>Konserwacja dachów</w:t>
      </w:r>
    </w:p>
    <w:p w14:paraId="18EAA9A6" w14:textId="6136FD2F" w:rsidR="00F56F73" w:rsidRPr="002820BE" w:rsidRDefault="00F56F73" w:rsidP="005229A2">
      <w:pPr>
        <w:pStyle w:val="Akapitzlist"/>
        <w:numPr>
          <w:ilvl w:val="0"/>
          <w:numId w:val="19"/>
        </w:numPr>
        <w:spacing w:line="276" w:lineRule="auto"/>
        <w:ind w:left="284" w:hanging="284"/>
        <w:jc w:val="both"/>
        <w:rPr>
          <w:rFonts w:asciiTheme="minorHAnsi" w:hAnsiTheme="minorHAnsi" w:cstheme="minorHAnsi"/>
          <w:bCs/>
          <w:sz w:val="24"/>
          <w:szCs w:val="24"/>
        </w:rPr>
      </w:pPr>
      <w:r w:rsidRPr="002056A9">
        <w:rPr>
          <w:rFonts w:asciiTheme="minorHAnsi" w:hAnsiTheme="minorHAnsi" w:cstheme="minorHAnsi"/>
          <w:b/>
          <w:sz w:val="24"/>
          <w:szCs w:val="24"/>
        </w:rPr>
        <w:t>Szczegółowy opis przedmiotu zamówienia</w:t>
      </w:r>
      <w:r w:rsidRPr="002820BE">
        <w:rPr>
          <w:rFonts w:asciiTheme="minorHAnsi" w:hAnsiTheme="minorHAnsi" w:cstheme="minorHAnsi"/>
          <w:bCs/>
          <w:sz w:val="24"/>
          <w:szCs w:val="24"/>
        </w:rPr>
        <w:t>:</w:t>
      </w:r>
    </w:p>
    <w:p w14:paraId="0A819858" w14:textId="305CF3D4" w:rsidR="006072B8" w:rsidRPr="00B10C84" w:rsidRDefault="006072B8" w:rsidP="005229A2">
      <w:pPr>
        <w:pStyle w:val="Akapitzlist"/>
        <w:numPr>
          <w:ilvl w:val="0"/>
          <w:numId w:val="41"/>
        </w:numPr>
        <w:spacing w:line="276" w:lineRule="auto"/>
        <w:jc w:val="both"/>
        <w:rPr>
          <w:rFonts w:asciiTheme="minorHAnsi" w:eastAsia="Calibri" w:hAnsiTheme="minorHAnsi" w:cstheme="minorHAnsi"/>
          <w:sz w:val="24"/>
          <w:szCs w:val="24"/>
        </w:rPr>
      </w:pPr>
      <w:r w:rsidRPr="00B10C84">
        <w:rPr>
          <w:rFonts w:asciiTheme="minorHAnsi" w:eastAsia="Calibri" w:hAnsiTheme="minorHAnsi" w:cstheme="minorHAnsi"/>
          <w:sz w:val="24"/>
          <w:szCs w:val="24"/>
        </w:rPr>
        <w:t xml:space="preserve">Zamówienie obejmuje doraźne naprawy, konserwację i utrzymanie czystości w okresie całorocznym połaci dachowych obiektów Politechniki Koszalińskiej wraz </w:t>
      </w:r>
      <w:r w:rsidRPr="00B10C84">
        <w:rPr>
          <w:rFonts w:asciiTheme="minorHAnsi" w:eastAsia="Calibri" w:hAnsiTheme="minorHAnsi" w:cstheme="minorHAnsi"/>
          <w:sz w:val="24"/>
          <w:szCs w:val="24"/>
        </w:rPr>
        <w:br/>
        <w:t>z rynnami, rurami spustowymi, kominami ponad połaciami oraz obróbkami blacharskimi, dachów budynków zlokalizowanych w kampusach przy ulicach: Śniadeckich, Racławickiej, Kwiatkowskiego i Rejtana w Koszalinie</w:t>
      </w:r>
      <w:r w:rsidR="00B10C84" w:rsidRPr="00B10C84">
        <w:rPr>
          <w:rFonts w:asciiTheme="minorHAnsi" w:eastAsia="Calibri" w:hAnsiTheme="minorHAnsi" w:cstheme="minorHAnsi"/>
          <w:sz w:val="24"/>
          <w:szCs w:val="24"/>
        </w:rPr>
        <w:t>;</w:t>
      </w:r>
    </w:p>
    <w:p w14:paraId="302A4945" w14:textId="0F07317B" w:rsidR="00B10C84" w:rsidRPr="00B10C84" w:rsidRDefault="00B10C84" w:rsidP="005229A2">
      <w:pPr>
        <w:pStyle w:val="Akapitzlist"/>
        <w:numPr>
          <w:ilvl w:val="0"/>
          <w:numId w:val="41"/>
        </w:numPr>
        <w:spacing w:line="276" w:lineRule="auto"/>
        <w:jc w:val="both"/>
        <w:rPr>
          <w:rFonts w:asciiTheme="minorHAnsi" w:eastAsia="Calibri" w:hAnsiTheme="minorHAnsi" w:cstheme="minorHAnsi"/>
          <w:sz w:val="24"/>
          <w:szCs w:val="24"/>
        </w:rPr>
      </w:pPr>
      <w:r w:rsidRPr="00B10C84">
        <w:rPr>
          <w:rFonts w:asciiTheme="minorHAnsi" w:hAnsiTheme="minorHAnsi" w:cstheme="minorHAnsi"/>
          <w:sz w:val="24"/>
          <w:szCs w:val="24"/>
        </w:rPr>
        <w:t>Prace dekarskie wykonywane będą na obiektach Politechniki Koszalińskiej o różnych wysokościach, zarówno średniowysokich, czyli takich, gdzie można lub występuje konieczność zastosowania rusztowania, podestów ruchomych albo podnośnika, oraz niskich, gdzie użycie ww. sprzętu jest zbędne;</w:t>
      </w:r>
    </w:p>
    <w:p w14:paraId="6838EAD5" w14:textId="067FEBE2" w:rsidR="00745E9C" w:rsidRPr="00B10C84" w:rsidRDefault="00745E9C" w:rsidP="005229A2">
      <w:pPr>
        <w:pStyle w:val="Akapitzlist"/>
        <w:numPr>
          <w:ilvl w:val="0"/>
          <w:numId w:val="41"/>
        </w:numPr>
        <w:tabs>
          <w:tab w:val="left" w:pos="851"/>
        </w:tabs>
        <w:spacing w:line="276" w:lineRule="auto"/>
        <w:jc w:val="both"/>
        <w:rPr>
          <w:rFonts w:asciiTheme="minorHAnsi" w:hAnsiTheme="minorHAnsi" w:cstheme="minorHAnsi"/>
          <w:bCs/>
          <w:sz w:val="24"/>
          <w:szCs w:val="24"/>
          <w:lang w:eastAsia="x-none"/>
        </w:rPr>
      </w:pPr>
      <w:r w:rsidRPr="00B10C84">
        <w:rPr>
          <w:rFonts w:asciiTheme="minorHAnsi" w:hAnsiTheme="minorHAnsi" w:cstheme="minorHAnsi"/>
          <w:bCs/>
          <w:sz w:val="24"/>
          <w:szCs w:val="24"/>
        </w:rPr>
        <w:t xml:space="preserve">Wykonawca przedstawiając ofertę powinien uwzględnić podatek w wysokości 23%. Cena brutto oferty </w:t>
      </w:r>
      <w:r w:rsidRPr="00B10C84">
        <w:rPr>
          <w:rFonts w:asciiTheme="minorHAnsi" w:hAnsiTheme="minorHAnsi" w:cstheme="minorHAnsi"/>
          <w:bCs/>
          <w:sz w:val="24"/>
          <w:szCs w:val="24"/>
          <w:lang w:eastAsia="x-none"/>
        </w:rPr>
        <w:t xml:space="preserve">stanowi kryterium oceny ofert, które jest szczegółowo opisane w rozdziale XVII </w:t>
      </w:r>
      <w:proofErr w:type="spellStart"/>
      <w:r w:rsidRPr="00B10C84">
        <w:rPr>
          <w:rFonts w:asciiTheme="minorHAnsi" w:hAnsiTheme="minorHAnsi" w:cstheme="minorHAnsi"/>
          <w:bCs/>
          <w:sz w:val="24"/>
          <w:szCs w:val="24"/>
          <w:lang w:eastAsia="x-none"/>
        </w:rPr>
        <w:t>SWZ</w:t>
      </w:r>
      <w:proofErr w:type="spellEnd"/>
      <w:r w:rsidRPr="00B10C84">
        <w:rPr>
          <w:rFonts w:asciiTheme="minorHAnsi" w:hAnsiTheme="minorHAnsi" w:cstheme="minorHAnsi"/>
          <w:bCs/>
          <w:sz w:val="24"/>
          <w:szCs w:val="24"/>
          <w:lang w:eastAsia="x-none"/>
        </w:rPr>
        <w:t>.</w:t>
      </w:r>
    </w:p>
    <w:p w14:paraId="2398265D" w14:textId="42843D5B" w:rsidR="00565213" w:rsidRPr="00B10C84" w:rsidRDefault="00745E9C" w:rsidP="000D61EE">
      <w:pPr>
        <w:pStyle w:val="Akapitzlist"/>
        <w:tabs>
          <w:tab w:val="left" w:pos="851"/>
        </w:tabs>
        <w:spacing w:line="276" w:lineRule="auto"/>
        <w:jc w:val="both"/>
        <w:rPr>
          <w:rFonts w:asciiTheme="minorHAnsi" w:hAnsiTheme="minorHAnsi" w:cstheme="minorHAnsi"/>
          <w:bCs/>
          <w:sz w:val="24"/>
          <w:szCs w:val="24"/>
        </w:rPr>
      </w:pPr>
      <w:r w:rsidRPr="00B10C84">
        <w:rPr>
          <w:rFonts w:asciiTheme="minorHAnsi" w:hAnsiTheme="minorHAnsi" w:cstheme="minorHAnsi"/>
          <w:bCs/>
          <w:sz w:val="24"/>
          <w:szCs w:val="24"/>
          <w:lang w:eastAsia="x-none"/>
        </w:rPr>
        <w:t xml:space="preserve">W rozliczeniu z Wykonawcą </w:t>
      </w:r>
      <w:r w:rsidRPr="00B10C84">
        <w:rPr>
          <w:rFonts w:asciiTheme="minorHAnsi" w:hAnsiTheme="minorHAnsi" w:cstheme="minorHAnsi"/>
          <w:bCs/>
          <w:sz w:val="24"/>
          <w:szCs w:val="24"/>
        </w:rPr>
        <w:t xml:space="preserve">do wynagrodzenia netto za wykonane prace będzie uwzględniony podatek VAT w wysokości 23% w przypadku budynków dydaktycznych zlokalizowanych w kampusach przy ulicach: Śniadeckich, Racławickiej, Kwiatkowskiego </w:t>
      </w:r>
      <w:r w:rsidRPr="00B10C84">
        <w:rPr>
          <w:rFonts w:asciiTheme="minorHAnsi" w:hAnsiTheme="minorHAnsi" w:cstheme="minorHAnsi"/>
          <w:bCs/>
          <w:sz w:val="24"/>
          <w:szCs w:val="24"/>
        </w:rPr>
        <w:br/>
        <w:t xml:space="preserve">i Kreślarni przy ul. Rejtana oraz w wysokości 8% w przypadku Domów Studenta przy </w:t>
      </w:r>
      <w:r w:rsidRPr="00B10C84">
        <w:rPr>
          <w:rFonts w:asciiTheme="minorHAnsi" w:hAnsiTheme="minorHAnsi" w:cstheme="minorHAnsi"/>
          <w:bCs/>
          <w:sz w:val="24"/>
          <w:szCs w:val="24"/>
        </w:rPr>
        <w:br/>
        <w:t xml:space="preserve">ul. Rejtana i Hotelu Asystenta przy ul. Kwiatkowskiego. </w:t>
      </w:r>
    </w:p>
    <w:p w14:paraId="78A60C70" w14:textId="0FC19FF9" w:rsidR="004A40A1" w:rsidRPr="00B10C84" w:rsidRDefault="006A1E79" w:rsidP="005229A2">
      <w:pPr>
        <w:pStyle w:val="Akapitzlist"/>
        <w:numPr>
          <w:ilvl w:val="0"/>
          <w:numId w:val="41"/>
        </w:numPr>
        <w:tabs>
          <w:tab w:val="left" w:pos="851"/>
        </w:tabs>
        <w:spacing w:line="276" w:lineRule="auto"/>
        <w:jc w:val="both"/>
        <w:rPr>
          <w:rFonts w:asciiTheme="minorHAnsi" w:hAnsiTheme="minorHAnsi" w:cstheme="minorHAnsi"/>
          <w:bCs/>
          <w:sz w:val="24"/>
          <w:szCs w:val="24"/>
          <w:lang w:eastAsia="x-none"/>
        </w:rPr>
      </w:pPr>
      <w:r w:rsidRPr="00B10C84">
        <w:rPr>
          <w:rFonts w:asciiTheme="minorHAnsi" w:hAnsiTheme="minorHAnsi" w:cstheme="minorHAnsi"/>
          <w:sz w:val="24"/>
          <w:szCs w:val="24"/>
        </w:rPr>
        <w:t>Podpisany przez obie strony protokół odbioru końcowego bez uwag stanowi potwierdzenie realizacji przedmiotu umowy</w:t>
      </w:r>
      <w:r w:rsidR="00B10C84" w:rsidRPr="00B10C84">
        <w:rPr>
          <w:rFonts w:asciiTheme="minorHAnsi" w:hAnsiTheme="minorHAnsi" w:cstheme="minorHAnsi"/>
          <w:sz w:val="24"/>
          <w:szCs w:val="24"/>
        </w:rPr>
        <w:t>;</w:t>
      </w:r>
    </w:p>
    <w:p w14:paraId="1222BCF8" w14:textId="68F6820B" w:rsidR="00B10C84" w:rsidRPr="00B10C84" w:rsidRDefault="00B10C84" w:rsidP="005229A2">
      <w:pPr>
        <w:pStyle w:val="Akapitzlist"/>
        <w:numPr>
          <w:ilvl w:val="0"/>
          <w:numId w:val="41"/>
        </w:numPr>
        <w:tabs>
          <w:tab w:val="left" w:pos="851"/>
        </w:tabs>
        <w:spacing w:line="276" w:lineRule="auto"/>
        <w:jc w:val="both"/>
        <w:rPr>
          <w:rFonts w:asciiTheme="minorHAnsi" w:hAnsiTheme="minorHAnsi" w:cstheme="minorHAnsi"/>
          <w:bCs/>
          <w:sz w:val="24"/>
          <w:szCs w:val="24"/>
          <w:lang w:eastAsia="x-none"/>
        </w:rPr>
      </w:pPr>
      <w:r w:rsidRPr="00B10C84">
        <w:rPr>
          <w:rFonts w:asciiTheme="minorHAnsi" w:hAnsiTheme="minorHAnsi" w:cstheme="minorHAnsi"/>
          <w:b/>
          <w:bCs/>
          <w:sz w:val="24"/>
          <w:szCs w:val="24"/>
        </w:rPr>
        <w:t>Warunki realizacji:</w:t>
      </w:r>
    </w:p>
    <w:p w14:paraId="0A85ECB3" w14:textId="02D54579" w:rsidR="00B10C84" w:rsidRDefault="000D61EE" w:rsidP="00A710A6">
      <w:pPr>
        <w:pStyle w:val="Akapitzlist"/>
        <w:numPr>
          <w:ilvl w:val="0"/>
          <w:numId w:val="71"/>
        </w:numPr>
        <w:adjustRightInd w:val="0"/>
        <w:spacing w:line="276" w:lineRule="auto"/>
        <w:ind w:left="993" w:hanging="284"/>
        <w:jc w:val="both"/>
        <w:rPr>
          <w:rFonts w:asciiTheme="minorHAnsi" w:hAnsiTheme="minorHAnsi" w:cstheme="minorHAnsi"/>
          <w:sz w:val="24"/>
          <w:szCs w:val="24"/>
        </w:rPr>
      </w:pPr>
      <w:r>
        <w:rPr>
          <w:rFonts w:asciiTheme="minorHAnsi" w:hAnsiTheme="minorHAnsi" w:cstheme="minorHAnsi"/>
          <w:sz w:val="24"/>
          <w:szCs w:val="24"/>
        </w:rPr>
        <w:t>w</w:t>
      </w:r>
      <w:r w:rsidR="00B10C84" w:rsidRPr="00B10C84">
        <w:rPr>
          <w:rFonts w:asciiTheme="minorHAnsi" w:hAnsiTheme="minorHAnsi" w:cstheme="minorHAnsi"/>
          <w:sz w:val="24"/>
          <w:szCs w:val="24"/>
        </w:rPr>
        <w:t xml:space="preserve"> ramach zamówienia Wykonawca zobowiązany jest dostarczyć (</w:t>
      </w:r>
      <w:proofErr w:type="spellStart"/>
      <w:r w:rsidR="00B10C84" w:rsidRPr="00B10C84">
        <w:rPr>
          <w:rFonts w:asciiTheme="minorHAnsi" w:hAnsiTheme="minorHAnsi" w:cstheme="minorHAnsi"/>
          <w:sz w:val="24"/>
          <w:szCs w:val="24"/>
        </w:rPr>
        <w:t>loco</w:t>
      </w:r>
      <w:proofErr w:type="spellEnd"/>
      <w:r w:rsidR="00B10C84" w:rsidRPr="00B10C84">
        <w:rPr>
          <w:rFonts w:asciiTheme="minorHAnsi" w:hAnsiTheme="minorHAnsi" w:cstheme="minorHAnsi"/>
          <w:sz w:val="24"/>
          <w:szCs w:val="24"/>
        </w:rPr>
        <w:t xml:space="preserve"> budowa) wszystkie fabrycznie nowe materiały we własnym zakresie, na własny koszt i ryzyko oraz do ich rozładunku, wniesienia i montażu w miejscach wskazanych przez Zamawiającego</w:t>
      </w:r>
      <w:r w:rsidR="00B10C84">
        <w:rPr>
          <w:rFonts w:asciiTheme="minorHAnsi" w:hAnsiTheme="minorHAnsi" w:cstheme="minorHAnsi"/>
          <w:sz w:val="24"/>
          <w:szCs w:val="24"/>
        </w:rPr>
        <w:t>,</w:t>
      </w:r>
    </w:p>
    <w:p w14:paraId="274E1508" w14:textId="46586F41" w:rsidR="00B10C84" w:rsidRDefault="000D61EE" w:rsidP="00A710A6">
      <w:pPr>
        <w:pStyle w:val="Akapitzlist"/>
        <w:numPr>
          <w:ilvl w:val="0"/>
          <w:numId w:val="71"/>
        </w:numPr>
        <w:adjustRightInd w:val="0"/>
        <w:spacing w:line="276" w:lineRule="auto"/>
        <w:ind w:left="993" w:hanging="284"/>
        <w:jc w:val="both"/>
        <w:rPr>
          <w:rFonts w:asciiTheme="minorHAnsi" w:hAnsiTheme="minorHAnsi" w:cstheme="minorHAnsi"/>
          <w:sz w:val="24"/>
          <w:szCs w:val="24"/>
        </w:rPr>
      </w:pPr>
      <w:r>
        <w:rPr>
          <w:rFonts w:asciiTheme="minorHAnsi" w:hAnsiTheme="minorHAnsi" w:cstheme="minorHAnsi"/>
          <w:sz w:val="24"/>
          <w:szCs w:val="24"/>
        </w:rPr>
        <w:t>p</w:t>
      </w:r>
      <w:r w:rsidR="00B10C84" w:rsidRPr="00B10C84">
        <w:rPr>
          <w:rFonts w:asciiTheme="minorHAnsi" w:hAnsiTheme="minorHAnsi" w:cstheme="minorHAnsi"/>
          <w:sz w:val="24"/>
          <w:szCs w:val="24"/>
        </w:rPr>
        <w:t xml:space="preserve">odane ilości i wymiary są wielkościami orientacyjnymi i mogą zostać zweryfikowane </w:t>
      </w:r>
      <w:r>
        <w:rPr>
          <w:rFonts w:asciiTheme="minorHAnsi" w:hAnsiTheme="minorHAnsi" w:cstheme="minorHAnsi"/>
          <w:sz w:val="24"/>
          <w:szCs w:val="24"/>
        </w:rPr>
        <w:br/>
      </w:r>
      <w:r w:rsidR="00B10C84" w:rsidRPr="00B10C84">
        <w:rPr>
          <w:rFonts w:asciiTheme="minorHAnsi" w:hAnsiTheme="minorHAnsi" w:cstheme="minorHAnsi"/>
          <w:sz w:val="24"/>
          <w:szCs w:val="24"/>
        </w:rPr>
        <w:t>w trakcie wizji lokalnej obiektów</w:t>
      </w:r>
      <w:r>
        <w:rPr>
          <w:rFonts w:asciiTheme="minorHAnsi" w:hAnsiTheme="minorHAnsi" w:cstheme="minorHAnsi"/>
          <w:sz w:val="24"/>
          <w:szCs w:val="24"/>
        </w:rPr>
        <w:t>,</w:t>
      </w:r>
    </w:p>
    <w:p w14:paraId="6215765C" w14:textId="77777777" w:rsidR="000D61EE" w:rsidRPr="000D61EE" w:rsidRDefault="000D61EE" w:rsidP="00A710A6">
      <w:pPr>
        <w:pStyle w:val="Akapitzlist"/>
        <w:numPr>
          <w:ilvl w:val="0"/>
          <w:numId w:val="71"/>
        </w:numPr>
        <w:adjustRightInd w:val="0"/>
        <w:spacing w:line="276" w:lineRule="auto"/>
        <w:ind w:left="993" w:hanging="284"/>
        <w:jc w:val="both"/>
        <w:rPr>
          <w:rFonts w:asciiTheme="minorHAnsi" w:hAnsiTheme="minorHAnsi" w:cstheme="minorHAnsi"/>
          <w:sz w:val="24"/>
          <w:szCs w:val="24"/>
        </w:rPr>
      </w:pPr>
      <w:r w:rsidRPr="000D61EE">
        <w:rPr>
          <w:rFonts w:asciiTheme="minorHAnsi" w:hAnsiTheme="minorHAnsi" w:cstheme="minorHAnsi"/>
          <w:sz w:val="24"/>
          <w:szCs w:val="24"/>
        </w:rPr>
        <w:t>Wykonawca zobowiązany jest:</w:t>
      </w:r>
    </w:p>
    <w:p w14:paraId="6896A9D3" w14:textId="1F5D9DFB" w:rsidR="000D61EE" w:rsidRPr="000D61EE" w:rsidRDefault="000D61EE" w:rsidP="00A710A6">
      <w:pPr>
        <w:pStyle w:val="Akapitzlist"/>
        <w:numPr>
          <w:ilvl w:val="1"/>
          <w:numId w:val="72"/>
        </w:numPr>
        <w:adjustRightInd w:val="0"/>
        <w:spacing w:line="276" w:lineRule="auto"/>
        <w:ind w:left="1418" w:hanging="284"/>
        <w:jc w:val="both"/>
        <w:rPr>
          <w:rFonts w:asciiTheme="minorHAnsi" w:hAnsiTheme="minorHAnsi" w:cstheme="minorHAnsi"/>
          <w:sz w:val="24"/>
          <w:szCs w:val="24"/>
        </w:rPr>
      </w:pPr>
      <w:r w:rsidRPr="000D61EE">
        <w:rPr>
          <w:rFonts w:asciiTheme="minorHAnsi" w:hAnsiTheme="minorHAnsi" w:cstheme="minorHAnsi"/>
          <w:sz w:val="24"/>
          <w:szCs w:val="24"/>
        </w:rPr>
        <w:t xml:space="preserve">przestrzegać w obiektach (w czasie wykonywania robót remontowych), wymaganych przepisami prawa, warunków bezpieczeństwa i higieny pracy oraz przeciwpożarowych, a także zabezpieczenia terenu prac przed dostępem osób </w:t>
      </w:r>
      <w:r w:rsidRPr="000D61EE">
        <w:rPr>
          <w:rFonts w:asciiTheme="minorHAnsi" w:hAnsiTheme="minorHAnsi" w:cstheme="minorHAnsi"/>
          <w:sz w:val="24"/>
          <w:szCs w:val="24"/>
        </w:rPr>
        <w:lastRenderedPageBreak/>
        <w:t>postronnych, Zamawiający nie odpowiada za sprzęt</w:t>
      </w:r>
      <w:r w:rsidR="008716D3">
        <w:rPr>
          <w:rFonts w:asciiTheme="minorHAnsi" w:hAnsiTheme="minorHAnsi" w:cstheme="minorHAnsi"/>
          <w:sz w:val="24"/>
          <w:szCs w:val="24"/>
        </w:rPr>
        <w:t xml:space="preserve"> </w:t>
      </w:r>
      <w:r w:rsidRPr="000D61EE">
        <w:rPr>
          <w:rFonts w:asciiTheme="minorHAnsi" w:hAnsiTheme="minorHAnsi" w:cstheme="minorHAnsi"/>
          <w:sz w:val="24"/>
          <w:szCs w:val="24"/>
        </w:rPr>
        <w:t>i</w:t>
      </w:r>
      <w:r w:rsidR="008716D3">
        <w:rPr>
          <w:rFonts w:asciiTheme="minorHAnsi" w:hAnsiTheme="minorHAnsi" w:cstheme="minorHAnsi"/>
          <w:sz w:val="24"/>
          <w:szCs w:val="24"/>
        </w:rPr>
        <w:t xml:space="preserve"> </w:t>
      </w:r>
      <w:r w:rsidRPr="000D61EE">
        <w:rPr>
          <w:rFonts w:asciiTheme="minorHAnsi" w:hAnsiTheme="minorHAnsi" w:cstheme="minorHAnsi"/>
          <w:sz w:val="24"/>
          <w:szCs w:val="24"/>
        </w:rPr>
        <w:t>materiały Wykonawcy pozostawione w czasie trwania prac budowlanych</w:t>
      </w:r>
      <w:r>
        <w:rPr>
          <w:rFonts w:asciiTheme="minorHAnsi" w:hAnsiTheme="minorHAnsi" w:cstheme="minorHAnsi"/>
          <w:sz w:val="24"/>
          <w:szCs w:val="24"/>
        </w:rPr>
        <w:t>,</w:t>
      </w:r>
    </w:p>
    <w:p w14:paraId="76FE02F4" w14:textId="3A130257" w:rsidR="000D61EE" w:rsidRPr="000D61EE" w:rsidRDefault="000D61EE" w:rsidP="00A710A6">
      <w:pPr>
        <w:pStyle w:val="Akapitzlist"/>
        <w:numPr>
          <w:ilvl w:val="1"/>
          <w:numId w:val="72"/>
        </w:numPr>
        <w:adjustRightInd w:val="0"/>
        <w:spacing w:line="276" w:lineRule="auto"/>
        <w:ind w:left="1418" w:hanging="284"/>
        <w:jc w:val="both"/>
        <w:rPr>
          <w:rFonts w:asciiTheme="minorHAnsi" w:hAnsiTheme="minorHAnsi" w:cstheme="minorHAnsi"/>
          <w:sz w:val="24"/>
          <w:szCs w:val="24"/>
        </w:rPr>
      </w:pPr>
      <w:r w:rsidRPr="000D61EE">
        <w:rPr>
          <w:rFonts w:asciiTheme="minorHAnsi" w:hAnsiTheme="minorHAnsi" w:cstheme="minorHAnsi"/>
          <w:sz w:val="24"/>
          <w:szCs w:val="24"/>
        </w:rPr>
        <w:t>zachować najwyższą ostrożność przy robotach budowlanych. W czasie wykonywania prac zobowiązuje się postępować z należytą starannością, w sposób jak najmniej uciążliwy dla normalnego funkcjonowania obiektów</w:t>
      </w:r>
      <w:r w:rsidR="008716D3">
        <w:rPr>
          <w:rFonts w:asciiTheme="minorHAnsi" w:hAnsiTheme="minorHAnsi" w:cstheme="minorHAnsi"/>
          <w:sz w:val="24"/>
          <w:szCs w:val="24"/>
        </w:rPr>
        <w:t xml:space="preserve"> </w:t>
      </w:r>
      <w:r w:rsidRPr="000D61EE">
        <w:rPr>
          <w:rFonts w:asciiTheme="minorHAnsi" w:hAnsiTheme="minorHAnsi" w:cstheme="minorHAnsi"/>
          <w:sz w:val="24"/>
          <w:szCs w:val="24"/>
        </w:rPr>
        <w:t>i zachować najwyższą</w:t>
      </w:r>
      <w:r w:rsidR="008716D3">
        <w:rPr>
          <w:rFonts w:asciiTheme="minorHAnsi" w:hAnsiTheme="minorHAnsi" w:cstheme="minorHAnsi"/>
          <w:sz w:val="24"/>
          <w:szCs w:val="24"/>
        </w:rPr>
        <w:t xml:space="preserve"> </w:t>
      </w:r>
      <w:r w:rsidRPr="000D61EE">
        <w:rPr>
          <w:rFonts w:asciiTheme="minorHAnsi" w:hAnsiTheme="minorHAnsi" w:cstheme="minorHAnsi"/>
          <w:sz w:val="24"/>
          <w:szCs w:val="24"/>
        </w:rPr>
        <w:t>ostrożność tytułem pracy w obiektach czynnych</w:t>
      </w:r>
      <w:r>
        <w:rPr>
          <w:rFonts w:asciiTheme="minorHAnsi" w:hAnsiTheme="minorHAnsi" w:cstheme="minorHAnsi"/>
          <w:sz w:val="24"/>
          <w:szCs w:val="24"/>
        </w:rPr>
        <w:t>,</w:t>
      </w:r>
    </w:p>
    <w:p w14:paraId="4695753E" w14:textId="0ECD3C9D" w:rsidR="000D61EE" w:rsidRPr="000D61EE" w:rsidRDefault="000D61EE" w:rsidP="00A710A6">
      <w:pPr>
        <w:pStyle w:val="Akapitzlist"/>
        <w:numPr>
          <w:ilvl w:val="1"/>
          <w:numId w:val="72"/>
        </w:numPr>
        <w:adjustRightInd w:val="0"/>
        <w:spacing w:line="276" w:lineRule="auto"/>
        <w:ind w:left="1418" w:hanging="284"/>
        <w:jc w:val="both"/>
        <w:rPr>
          <w:rFonts w:asciiTheme="minorHAnsi" w:hAnsiTheme="minorHAnsi" w:cstheme="minorHAnsi"/>
          <w:sz w:val="24"/>
          <w:szCs w:val="24"/>
        </w:rPr>
      </w:pPr>
      <w:r w:rsidRPr="000D61EE">
        <w:rPr>
          <w:rFonts w:asciiTheme="minorHAnsi" w:hAnsiTheme="minorHAnsi" w:cstheme="minorHAnsi"/>
          <w:sz w:val="24"/>
          <w:szCs w:val="24"/>
        </w:rPr>
        <w:t>po zakończeniu robót, uporządkować teren i miejsca objęte przedmiotem zamówienia oraz do wywozu na własny koszt</w:t>
      </w:r>
      <w:r w:rsidR="008716D3">
        <w:rPr>
          <w:rFonts w:asciiTheme="minorHAnsi" w:hAnsiTheme="minorHAnsi" w:cstheme="minorHAnsi"/>
          <w:sz w:val="24"/>
          <w:szCs w:val="24"/>
        </w:rPr>
        <w:t xml:space="preserve"> </w:t>
      </w:r>
      <w:r w:rsidRPr="000D61EE">
        <w:rPr>
          <w:rFonts w:asciiTheme="minorHAnsi" w:hAnsiTheme="minorHAnsi" w:cstheme="minorHAnsi"/>
          <w:sz w:val="24"/>
          <w:szCs w:val="24"/>
        </w:rPr>
        <w:t>i ryzyko, wszelkich zbędnych</w:t>
      </w:r>
      <w:r w:rsidR="008716D3">
        <w:rPr>
          <w:rFonts w:asciiTheme="minorHAnsi" w:hAnsiTheme="minorHAnsi" w:cstheme="minorHAnsi"/>
          <w:sz w:val="24"/>
          <w:szCs w:val="24"/>
        </w:rPr>
        <w:t xml:space="preserve"> </w:t>
      </w:r>
      <w:r w:rsidRPr="000D61EE">
        <w:rPr>
          <w:rFonts w:asciiTheme="minorHAnsi" w:hAnsiTheme="minorHAnsi" w:cstheme="minorHAnsi"/>
          <w:sz w:val="24"/>
          <w:szCs w:val="24"/>
        </w:rPr>
        <w:t xml:space="preserve">materiałów, odpadów, gruzu </w:t>
      </w:r>
      <w:proofErr w:type="gramStart"/>
      <w:r w:rsidRPr="000D61EE">
        <w:rPr>
          <w:rFonts w:asciiTheme="minorHAnsi" w:hAnsiTheme="minorHAnsi" w:cstheme="minorHAnsi"/>
          <w:sz w:val="24"/>
          <w:szCs w:val="24"/>
        </w:rPr>
        <w:t>i  opakowań</w:t>
      </w:r>
      <w:proofErr w:type="gramEnd"/>
      <w:r>
        <w:rPr>
          <w:rFonts w:asciiTheme="minorHAnsi" w:hAnsiTheme="minorHAnsi" w:cstheme="minorHAnsi"/>
          <w:sz w:val="24"/>
          <w:szCs w:val="24"/>
        </w:rPr>
        <w:t>;</w:t>
      </w:r>
    </w:p>
    <w:p w14:paraId="211AD62B" w14:textId="57E857EC" w:rsidR="000D61EE" w:rsidRPr="000D61EE" w:rsidRDefault="000D61EE" w:rsidP="00A710A6">
      <w:pPr>
        <w:pStyle w:val="Akapitzlist"/>
        <w:numPr>
          <w:ilvl w:val="0"/>
          <w:numId w:val="71"/>
        </w:numPr>
        <w:adjustRightInd w:val="0"/>
        <w:spacing w:line="276" w:lineRule="auto"/>
        <w:ind w:left="993" w:hanging="284"/>
        <w:jc w:val="both"/>
        <w:rPr>
          <w:rFonts w:asciiTheme="minorHAnsi" w:hAnsiTheme="minorHAnsi" w:cstheme="minorHAnsi"/>
          <w:sz w:val="24"/>
          <w:szCs w:val="24"/>
        </w:rPr>
      </w:pPr>
      <w:r w:rsidRPr="000D61EE">
        <w:rPr>
          <w:rFonts w:asciiTheme="minorHAnsi" w:hAnsiTheme="minorHAnsi" w:cstheme="minorHAnsi"/>
          <w:sz w:val="24"/>
          <w:szCs w:val="24"/>
        </w:rPr>
        <w:t>Zmiany w przyjętych rozwiązaniach technicznych lub zastosowanych materiałach muszą zostać zatwierdzone przez Zamawiającego,</w:t>
      </w:r>
    </w:p>
    <w:p w14:paraId="03BA7349" w14:textId="1B0B75B0" w:rsidR="000D61EE" w:rsidRDefault="000D61EE" w:rsidP="00A710A6">
      <w:pPr>
        <w:pStyle w:val="Akapitzlist"/>
        <w:numPr>
          <w:ilvl w:val="0"/>
          <w:numId w:val="71"/>
        </w:numPr>
        <w:adjustRightInd w:val="0"/>
        <w:spacing w:line="276" w:lineRule="auto"/>
        <w:ind w:left="993" w:hanging="284"/>
        <w:jc w:val="both"/>
        <w:rPr>
          <w:rFonts w:asciiTheme="minorHAnsi" w:hAnsiTheme="minorHAnsi" w:cstheme="minorHAnsi"/>
          <w:sz w:val="24"/>
          <w:szCs w:val="24"/>
        </w:rPr>
      </w:pPr>
      <w:r w:rsidRPr="000D61EE">
        <w:rPr>
          <w:rFonts w:asciiTheme="minorHAnsi" w:hAnsiTheme="minorHAnsi" w:cstheme="minorHAnsi"/>
          <w:sz w:val="24"/>
          <w:szCs w:val="24"/>
        </w:rPr>
        <w:t>Wykonawca odpowiedzialny jest za prowadzenie robót zgodnie z umową oraz za jakość zastosowanych materiałów i wykonywanych robót</w:t>
      </w:r>
      <w:r>
        <w:rPr>
          <w:rFonts w:asciiTheme="minorHAnsi" w:hAnsiTheme="minorHAnsi" w:cstheme="minorHAnsi"/>
          <w:sz w:val="24"/>
          <w:szCs w:val="24"/>
        </w:rPr>
        <w:t>,</w:t>
      </w:r>
    </w:p>
    <w:p w14:paraId="53E7E1B2" w14:textId="2974290F" w:rsidR="00B10C84" w:rsidRPr="000D61EE" w:rsidRDefault="000D61EE" w:rsidP="00A710A6">
      <w:pPr>
        <w:pStyle w:val="Akapitzlist"/>
        <w:numPr>
          <w:ilvl w:val="0"/>
          <w:numId w:val="71"/>
        </w:numPr>
        <w:adjustRightInd w:val="0"/>
        <w:spacing w:line="276" w:lineRule="auto"/>
        <w:ind w:left="993" w:hanging="284"/>
        <w:jc w:val="both"/>
        <w:rPr>
          <w:rFonts w:asciiTheme="minorHAnsi" w:hAnsiTheme="minorHAnsi" w:cstheme="minorHAnsi"/>
          <w:sz w:val="24"/>
          <w:szCs w:val="24"/>
        </w:rPr>
      </w:pPr>
      <w:r w:rsidRPr="000D61EE">
        <w:rPr>
          <w:rFonts w:asciiTheme="minorHAnsi" w:hAnsiTheme="minorHAnsi" w:cstheme="minorHAnsi"/>
          <w:sz w:val="24"/>
          <w:szCs w:val="24"/>
        </w:rPr>
        <w:t>Wykonawca ponosi odpowiedzialność za wyrządzone szkody podczas prac i jest zobowiązany do ich naprawienia na własny koszt, w tym do usunięcia zabrudzeń, uszkodzeń i zniszczeń</w:t>
      </w:r>
      <w:r>
        <w:rPr>
          <w:rFonts w:asciiTheme="minorHAnsi" w:hAnsiTheme="minorHAnsi" w:cstheme="minorHAnsi"/>
          <w:sz w:val="24"/>
          <w:szCs w:val="24"/>
        </w:rPr>
        <w:t>;</w:t>
      </w:r>
    </w:p>
    <w:p w14:paraId="57FCC6BE" w14:textId="43DFB816" w:rsidR="004A40A1" w:rsidRPr="00237FED" w:rsidRDefault="004A40A1" w:rsidP="005229A2">
      <w:pPr>
        <w:pStyle w:val="Akapitzlist"/>
        <w:numPr>
          <w:ilvl w:val="0"/>
          <w:numId w:val="41"/>
        </w:numPr>
        <w:tabs>
          <w:tab w:val="left" w:pos="851"/>
        </w:tabs>
        <w:spacing w:line="276" w:lineRule="auto"/>
        <w:jc w:val="both"/>
        <w:rPr>
          <w:rFonts w:asciiTheme="minorHAnsi" w:hAnsiTheme="minorHAnsi" w:cstheme="minorHAnsi"/>
          <w:bCs/>
          <w:color w:val="000000" w:themeColor="text1"/>
          <w:sz w:val="24"/>
          <w:szCs w:val="24"/>
          <w:lang w:eastAsia="x-none"/>
        </w:rPr>
      </w:pPr>
      <w:r w:rsidRPr="00237FED">
        <w:rPr>
          <w:rFonts w:asciiTheme="minorHAnsi" w:hAnsiTheme="minorHAnsi" w:cstheme="minorHAnsi"/>
          <w:color w:val="000000" w:themeColor="text1"/>
          <w:sz w:val="24"/>
          <w:szCs w:val="24"/>
        </w:rPr>
        <w:t>Rozliczenie Wykonawcy za przedmiot umowy będzie następować na podstawie:</w:t>
      </w:r>
    </w:p>
    <w:p w14:paraId="446D6D5C" w14:textId="77777777" w:rsidR="00237FED" w:rsidRPr="00237FED" w:rsidRDefault="00237FED" w:rsidP="00237FED">
      <w:pPr>
        <w:widowControl w:val="0"/>
        <w:numPr>
          <w:ilvl w:val="0"/>
          <w:numId w:val="47"/>
        </w:numPr>
        <w:adjustRightInd w:val="0"/>
        <w:spacing w:line="276" w:lineRule="auto"/>
        <w:ind w:left="993" w:hanging="283"/>
        <w:jc w:val="both"/>
        <w:rPr>
          <w:rFonts w:asciiTheme="minorHAnsi" w:hAnsiTheme="minorHAnsi"/>
          <w:sz w:val="24"/>
          <w:szCs w:val="24"/>
        </w:rPr>
      </w:pPr>
      <w:r w:rsidRPr="00237FED">
        <w:rPr>
          <w:rFonts w:asciiTheme="minorHAnsi" w:hAnsiTheme="minorHAnsi"/>
          <w:sz w:val="24"/>
          <w:szCs w:val="24"/>
        </w:rPr>
        <w:t xml:space="preserve">Faktur częściowych, wystawionych nie częściej niż raz w miesiącu, mających charakter przejściowy do wysokości 80% wynagrodzenia ustalonego w §4 ust. 1 umowy, na </w:t>
      </w:r>
      <w:r w:rsidRPr="00237FED">
        <w:rPr>
          <w:rFonts w:asciiTheme="minorHAnsi" w:hAnsiTheme="minorHAnsi"/>
          <w:color w:val="000000" w:themeColor="text1"/>
          <w:sz w:val="24"/>
          <w:szCs w:val="24"/>
        </w:rPr>
        <w:t xml:space="preserve">podstawie protokołów przerobowych, płatnych w terminie do 30 dni od daty dostarczenia Zamawiającemu faktury </w:t>
      </w:r>
      <w:r w:rsidRPr="00237FED">
        <w:rPr>
          <w:rFonts w:asciiTheme="minorHAnsi" w:hAnsiTheme="minorHAnsi"/>
          <w:sz w:val="24"/>
          <w:szCs w:val="24"/>
        </w:rPr>
        <w:t>częściowej wraz z dokumentami rozliczeniowymi oraz podpisanym przez obie strony protokołem odbioru robót.</w:t>
      </w:r>
    </w:p>
    <w:p w14:paraId="7B30061B" w14:textId="17F63BB1" w:rsidR="00237FED" w:rsidRPr="00237FED" w:rsidRDefault="00237FED" w:rsidP="00237FED">
      <w:pPr>
        <w:widowControl w:val="0"/>
        <w:numPr>
          <w:ilvl w:val="0"/>
          <w:numId w:val="47"/>
        </w:numPr>
        <w:adjustRightInd w:val="0"/>
        <w:spacing w:line="276" w:lineRule="auto"/>
        <w:ind w:left="993" w:hanging="283"/>
        <w:jc w:val="both"/>
        <w:rPr>
          <w:rFonts w:asciiTheme="minorHAnsi" w:hAnsiTheme="minorHAnsi"/>
          <w:sz w:val="24"/>
          <w:szCs w:val="24"/>
        </w:rPr>
      </w:pPr>
      <w:r w:rsidRPr="00237FED">
        <w:rPr>
          <w:rFonts w:asciiTheme="minorHAnsi" w:hAnsiTheme="minorHAnsi"/>
          <w:sz w:val="24"/>
          <w:szCs w:val="24"/>
        </w:rPr>
        <w:t xml:space="preserve">Faktury końcowej obejmującej pozostałą część wynagrodzenia określonego w §4 ust. 1 umowy, potwierdzonej protokołem odbioru końcowego, płatnej w terminie do 30 dni od daty </w:t>
      </w:r>
      <w:r w:rsidRPr="00237FED">
        <w:rPr>
          <w:rFonts w:asciiTheme="minorHAnsi" w:hAnsiTheme="minorHAnsi"/>
          <w:color w:val="000000" w:themeColor="text1"/>
          <w:sz w:val="24"/>
          <w:szCs w:val="24"/>
        </w:rPr>
        <w:t xml:space="preserve">dostarczenia Zamawiającemu faktury </w:t>
      </w:r>
      <w:r w:rsidRPr="00237FED">
        <w:rPr>
          <w:rFonts w:asciiTheme="minorHAnsi" w:hAnsiTheme="minorHAnsi"/>
          <w:sz w:val="24"/>
          <w:szCs w:val="24"/>
        </w:rPr>
        <w:t>końcowej wraz z podpisanym przez obie strony końcowego protokołu odbioru robót.</w:t>
      </w:r>
    </w:p>
    <w:p w14:paraId="08881227" w14:textId="230CBDE5" w:rsidR="000D61EE" w:rsidRPr="00237FED" w:rsidRDefault="000D61EE" w:rsidP="005229A2">
      <w:pPr>
        <w:pStyle w:val="Akapitzlist"/>
        <w:numPr>
          <w:ilvl w:val="0"/>
          <w:numId w:val="19"/>
        </w:numPr>
        <w:adjustRightInd w:val="0"/>
        <w:spacing w:line="276" w:lineRule="auto"/>
        <w:ind w:left="284" w:hanging="284"/>
        <w:jc w:val="both"/>
        <w:rPr>
          <w:rFonts w:asciiTheme="minorHAnsi" w:hAnsiTheme="minorHAnsi" w:cstheme="minorHAnsi"/>
          <w:bCs/>
          <w:sz w:val="24"/>
          <w:szCs w:val="24"/>
        </w:rPr>
      </w:pPr>
      <w:r>
        <w:rPr>
          <w:rFonts w:asciiTheme="minorHAnsi" w:hAnsiTheme="minorHAnsi" w:cstheme="minorHAnsi"/>
          <w:bCs/>
          <w:sz w:val="24"/>
          <w:szCs w:val="24"/>
        </w:rPr>
        <w:t xml:space="preserve">Zamawiający nie dopuszcza możliwości składnia ofert częściowych. Podzielenie zamówienia na zadania </w:t>
      </w:r>
      <w:r w:rsidRPr="00237FED">
        <w:rPr>
          <w:rFonts w:asciiTheme="minorHAnsi" w:hAnsiTheme="minorHAnsi" w:cstheme="minorHAnsi"/>
          <w:bCs/>
          <w:sz w:val="24"/>
          <w:szCs w:val="24"/>
        </w:rPr>
        <w:t xml:space="preserve">groziłoby nadmiernymi trudnościami technicznymi i kosztami wykonania zamówienia, </w:t>
      </w:r>
      <w:r w:rsidRPr="00237FED">
        <w:rPr>
          <w:rFonts w:asciiTheme="minorHAnsi" w:hAnsiTheme="minorHAnsi" w:cstheme="minorHAnsi"/>
          <w:bCs/>
          <w:sz w:val="24"/>
          <w:szCs w:val="24"/>
        </w:rPr>
        <w:br/>
        <w:t>a także potrzebą skoordynowania działań rożnych Wykonawców realizujących poszczególne części zamówienia. Ponadto istniałoby ryzyko niewykonania części zamówienia. Przedmiot zamówienia jest dostosowany do realizacji przez małe i średnie podmioty.</w:t>
      </w:r>
    </w:p>
    <w:p w14:paraId="774D5988" w14:textId="672D2946" w:rsidR="00C20DEE" w:rsidRPr="00237FED" w:rsidRDefault="002056A9" w:rsidP="005229A2">
      <w:pPr>
        <w:pStyle w:val="Akapitzlist"/>
        <w:numPr>
          <w:ilvl w:val="0"/>
          <w:numId w:val="42"/>
        </w:numPr>
        <w:spacing w:line="276" w:lineRule="auto"/>
        <w:ind w:left="284" w:hanging="284"/>
        <w:jc w:val="both"/>
        <w:rPr>
          <w:rFonts w:asciiTheme="minorHAnsi" w:hAnsiTheme="minorHAnsi" w:cstheme="minorHAnsi"/>
          <w:bCs/>
          <w:sz w:val="24"/>
          <w:szCs w:val="24"/>
        </w:rPr>
      </w:pPr>
      <w:r w:rsidRPr="00237FED">
        <w:rPr>
          <w:rFonts w:asciiTheme="minorHAnsi" w:hAnsiTheme="minorHAnsi" w:cstheme="minorHAnsi"/>
          <w:bCs/>
          <w:sz w:val="24"/>
          <w:szCs w:val="24"/>
        </w:rPr>
        <w:t xml:space="preserve">Wykonawca jest zobowiązany do udzielenia gwarancji na </w:t>
      </w:r>
      <w:r w:rsidR="00ED3977" w:rsidRPr="00237FED">
        <w:rPr>
          <w:rFonts w:asciiTheme="minorHAnsi" w:hAnsiTheme="minorHAnsi" w:cstheme="minorHAnsi"/>
          <w:bCs/>
          <w:sz w:val="24"/>
          <w:szCs w:val="24"/>
        </w:rPr>
        <w:t>przedmiot zamówienia, w tym na roboty wykonane przez Podwykonawców na okres co najmniej 12 miesięcy (licząc od daty podpisania protokołu końcowego i odbioru robót).</w:t>
      </w:r>
    </w:p>
    <w:p w14:paraId="40F4FE8C" w14:textId="3C33F120" w:rsidR="002056A9" w:rsidRDefault="002056A9" w:rsidP="005229A2">
      <w:pPr>
        <w:pStyle w:val="Akapitzlist"/>
        <w:numPr>
          <w:ilvl w:val="0"/>
          <w:numId w:val="42"/>
        </w:numPr>
        <w:tabs>
          <w:tab w:val="left" w:pos="284"/>
        </w:tabs>
        <w:spacing w:line="276" w:lineRule="auto"/>
        <w:ind w:left="284" w:hanging="284"/>
        <w:jc w:val="both"/>
        <w:rPr>
          <w:rFonts w:asciiTheme="minorHAnsi" w:hAnsiTheme="minorHAnsi" w:cstheme="minorHAnsi"/>
          <w:bCs/>
          <w:sz w:val="24"/>
          <w:szCs w:val="24"/>
        </w:rPr>
      </w:pPr>
      <w:r w:rsidRPr="001A55B9">
        <w:rPr>
          <w:rFonts w:asciiTheme="minorHAnsi" w:hAnsiTheme="minorHAnsi" w:cstheme="minorHAnsi"/>
          <w:bCs/>
          <w:sz w:val="24"/>
          <w:szCs w:val="24"/>
        </w:rPr>
        <w:t>Zamawiający nie wymaga osobistego wykonania przez Wykonawcę kluczowych zadań.</w:t>
      </w:r>
    </w:p>
    <w:p w14:paraId="7EBE45E9" w14:textId="77777777" w:rsidR="008716D3" w:rsidRPr="008716D3" w:rsidRDefault="008716D3" w:rsidP="005229A2">
      <w:pPr>
        <w:pStyle w:val="Akapitzlist"/>
        <w:numPr>
          <w:ilvl w:val="0"/>
          <w:numId w:val="42"/>
        </w:numPr>
        <w:tabs>
          <w:tab w:val="left" w:pos="284"/>
        </w:tabs>
        <w:spacing w:line="276" w:lineRule="auto"/>
        <w:ind w:left="284" w:hanging="284"/>
        <w:jc w:val="both"/>
        <w:rPr>
          <w:rFonts w:asciiTheme="minorHAnsi" w:hAnsiTheme="minorHAnsi" w:cstheme="minorHAnsi"/>
          <w:bCs/>
          <w:sz w:val="24"/>
          <w:szCs w:val="24"/>
        </w:rPr>
      </w:pPr>
      <w:r w:rsidRPr="008716D3">
        <w:rPr>
          <w:rFonts w:ascii="Calibri" w:hAnsi="Calibri" w:cs="Calibri"/>
          <w:bCs/>
          <w:sz w:val="24"/>
          <w:szCs w:val="24"/>
        </w:rPr>
        <w:t>Wykonawca może powierzyć wykonanie części zamówienia Podwykonawcy. W takim przypadku Zamawiający żąda wskazania przez Wykonawcę (w ofercie) części zamówienia, których wykonanie zamierza powierzyć Podwykonawcom oraz podania ich nazw, jeżeli są już znani na tym etapie.</w:t>
      </w:r>
    </w:p>
    <w:p w14:paraId="5ABDC734" w14:textId="77777777" w:rsidR="008716D3" w:rsidRPr="008716D3" w:rsidRDefault="00F96626" w:rsidP="005229A2">
      <w:pPr>
        <w:pStyle w:val="Akapitzlist"/>
        <w:numPr>
          <w:ilvl w:val="0"/>
          <w:numId w:val="42"/>
        </w:numPr>
        <w:spacing w:line="276" w:lineRule="auto"/>
        <w:ind w:left="284" w:hanging="284"/>
        <w:jc w:val="both"/>
        <w:rPr>
          <w:rFonts w:asciiTheme="minorHAnsi" w:hAnsiTheme="minorHAnsi" w:cstheme="minorHAnsi"/>
          <w:bCs/>
          <w:sz w:val="24"/>
          <w:szCs w:val="24"/>
        </w:rPr>
      </w:pPr>
      <w:r w:rsidRPr="00552792">
        <w:rPr>
          <w:rFonts w:asciiTheme="minorHAnsi" w:hAnsiTheme="minorHAnsi" w:cstheme="minorHAnsi"/>
          <w:color w:val="000000" w:themeColor="text1"/>
          <w:sz w:val="24"/>
          <w:szCs w:val="24"/>
        </w:rPr>
        <w:t xml:space="preserve">Szczegółowe postanowienia dotyczące realizacji przedmiotu zamówienia zawiera projekt umowy </w:t>
      </w:r>
      <w:r w:rsidRPr="00552792">
        <w:rPr>
          <w:rFonts w:asciiTheme="minorHAnsi" w:hAnsiTheme="minorHAnsi" w:cstheme="minorHAnsi"/>
          <w:sz w:val="24"/>
          <w:szCs w:val="24"/>
        </w:rPr>
        <w:t xml:space="preserve">stanowiący Załącznik nr </w:t>
      </w:r>
      <w:r w:rsidR="004E0F40">
        <w:rPr>
          <w:rFonts w:asciiTheme="minorHAnsi" w:hAnsiTheme="minorHAnsi" w:cstheme="minorHAnsi"/>
          <w:sz w:val="24"/>
          <w:szCs w:val="24"/>
        </w:rPr>
        <w:t>10</w:t>
      </w:r>
      <w:r w:rsidRPr="00552792">
        <w:rPr>
          <w:rFonts w:asciiTheme="minorHAnsi" w:hAnsiTheme="minorHAnsi" w:cstheme="minorHAnsi"/>
          <w:sz w:val="24"/>
          <w:szCs w:val="24"/>
        </w:rPr>
        <w:t xml:space="preserve"> do </w:t>
      </w:r>
      <w:proofErr w:type="spellStart"/>
      <w:r w:rsidRPr="00552792">
        <w:rPr>
          <w:rFonts w:asciiTheme="minorHAnsi" w:hAnsiTheme="minorHAnsi" w:cstheme="minorHAnsi"/>
          <w:sz w:val="24"/>
          <w:szCs w:val="24"/>
        </w:rPr>
        <w:t>SWZ</w:t>
      </w:r>
      <w:proofErr w:type="spellEnd"/>
      <w:r w:rsidRPr="00552792">
        <w:rPr>
          <w:rFonts w:asciiTheme="minorHAnsi" w:hAnsiTheme="minorHAnsi" w:cstheme="minorHAnsi"/>
          <w:sz w:val="24"/>
          <w:szCs w:val="24"/>
        </w:rPr>
        <w:t>.</w:t>
      </w:r>
    </w:p>
    <w:p w14:paraId="5012416E" w14:textId="23E6725B" w:rsidR="00AB2CCA" w:rsidRPr="008716D3" w:rsidRDefault="00AB2CCA" w:rsidP="005229A2">
      <w:pPr>
        <w:pStyle w:val="Akapitzlist"/>
        <w:numPr>
          <w:ilvl w:val="0"/>
          <w:numId w:val="42"/>
        </w:numPr>
        <w:spacing w:line="276" w:lineRule="auto"/>
        <w:ind w:left="284" w:hanging="284"/>
        <w:jc w:val="both"/>
        <w:rPr>
          <w:rFonts w:asciiTheme="minorHAnsi" w:hAnsiTheme="minorHAnsi" w:cstheme="minorHAnsi"/>
          <w:bCs/>
          <w:sz w:val="24"/>
          <w:szCs w:val="24"/>
        </w:rPr>
      </w:pPr>
      <w:r w:rsidRPr="008716D3">
        <w:rPr>
          <w:rFonts w:asciiTheme="minorHAnsi" w:hAnsiTheme="minorHAnsi" w:cstheme="minorHAnsi"/>
          <w:sz w:val="24"/>
          <w:szCs w:val="24"/>
        </w:rPr>
        <w:lastRenderedPageBreak/>
        <w:t>Z</w:t>
      </w:r>
      <w:r w:rsidRPr="008716D3">
        <w:rPr>
          <w:rFonts w:asciiTheme="minorHAnsi" w:eastAsia="Batang" w:hAnsiTheme="minorHAnsi" w:cstheme="minorHAnsi"/>
          <w:sz w:val="24"/>
          <w:szCs w:val="24"/>
        </w:rPr>
        <w:t xml:space="preserve">amawiający dopuszcza możliwość przeprowadzenia wizji lokalnej miejsca wykonywania zamówienia jako czynności pomocniczej w celu prawidłowego przygotowania oferty, po uprzednim uzgodnieniu z Zamawiającym terminu i godziny. </w:t>
      </w:r>
      <w:r w:rsidRPr="008716D3">
        <w:rPr>
          <w:rFonts w:asciiTheme="minorHAnsi" w:eastAsia="Batang" w:hAnsiTheme="minorHAnsi" w:cstheme="minorHAnsi"/>
          <w:sz w:val="24"/>
          <w:szCs w:val="24"/>
          <w:u w:val="single"/>
        </w:rPr>
        <w:t>Odbycie wizji lokalnej nie stanowi warunku udziału w postępowaniu</w:t>
      </w:r>
      <w:r w:rsidRPr="008716D3">
        <w:rPr>
          <w:rFonts w:asciiTheme="minorHAnsi" w:eastAsia="Batang" w:hAnsiTheme="minorHAnsi" w:cstheme="minorHAnsi"/>
          <w:sz w:val="24"/>
          <w:szCs w:val="24"/>
        </w:rPr>
        <w:t>.</w:t>
      </w:r>
    </w:p>
    <w:p w14:paraId="676508C0" w14:textId="43E2E801" w:rsidR="00AB2CCA" w:rsidRPr="008716D3" w:rsidRDefault="00AB2CCA" w:rsidP="00AB2CCA">
      <w:pPr>
        <w:spacing w:line="276" w:lineRule="auto"/>
        <w:ind w:left="284"/>
        <w:jc w:val="both"/>
        <w:rPr>
          <w:rFonts w:asciiTheme="minorHAnsi" w:hAnsiTheme="minorHAnsi" w:cstheme="minorHAnsi"/>
          <w:color w:val="0563C1" w:themeColor="hyperlink"/>
          <w:sz w:val="24"/>
          <w:szCs w:val="24"/>
          <w:u w:val="single"/>
        </w:rPr>
      </w:pPr>
      <w:r w:rsidRPr="008716D3">
        <w:rPr>
          <w:rFonts w:asciiTheme="minorHAnsi" w:hAnsiTheme="minorHAnsi" w:cstheme="minorHAnsi"/>
          <w:color w:val="000000" w:themeColor="text1"/>
          <w:sz w:val="24"/>
          <w:szCs w:val="24"/>
        </w:rPr>
        <w:t xml:space="preserve">Termin wizji lokalnej należy ustalać telefonicznie lub mailowo od poniedziałku do piątku </w:t>
      </w:r>
      <w:r w:rsidRPr="008716D3">
        <w:rPr>
          <w:rFonts w:asciiTheme="minorHAnsi" w:hAnsiTheme="minorHAnsi" w:cstheme="minorHAnsi"/>
          <w:color w:val="000000" w:themeColor="text1"/>
          <w:sz w:val="24"/>
          <w:szCs w:val="24"/>
        </w:rPr>
        <w:br/>
        <w:t xml:space="preserve">w godz. 8:00-15:00 z p. </w:t>
      </w:r>
      <w:r w:rsidR="008716D3">
        <w:rPr>
          <w:rFonts w:asciiTheme="minorHAnsi" w:hAnsiTheme="minorHAnsi" w:cstheme="minorHAnsi"/>
          <w:color w:val="000000" w:themeColor="text1"/>
          <w:sz w:val="24"/>
          <w:szCs w:val="24"/>
        </w:rPr>
        <w:t xml:space="preserve">Piotrem </w:t>
      </w:r>
      <w:proofErr w:type="spellStart"/>
      <w:r w:rsidR="008716D3">
        <w:rPr>
          <w:rFonts w:asciiTheme="minorHAnsi" w:hAnsiTheme="minorHAnsi" w:cstheme="minorHAnsi"/>
          <w:color w:val="000000" w:themeColor="text1"/>
          <w:sz w:val="24"/>
          <w:szCs w:val="24"/>
        </w:rPr>
        <w:t>Horków</w:t>
      </w:r>
      <w:proofErr w:type="spellEnd"/>
      <w:r w:rsidRPr="008716D3">
        <w:rPr>
          <w:rFonts w:asciiTheme="minorHAnsi" w:hAnsiTheme="minorHAnsi" w:cstheme="minorHAnsi"/>
          <w:color w:val="000000" w:themeColor="text1"/>
          <w:sz w:val="24"/>
          <w:szCs w:val="24"/>
        </w:rPr>
        <w:t>, tel. 94-347-8</w:t>
      </w:r>
      <w:r w:rsidR="008716D3">
        <w:rPr>
          <w:rFonts w:asciiTheme="minorHAnsi" w:hAnsiTheme="minorHAnsi" w:cstheme="minorHAnsi"/>
          <w:color w:val="000000" w:themeColor="text1"/>
          <w:sz w:val="24"/>
          <w:szCs w:val="24"/>
        </w:rPr>
        <w:t>550</w:t>
      </w:r>
      <w:r w:rsidRPr="008716D3">
        <w:rPr>
          <w:rFonts w:asciiTheme="minorHAnsi" w:hAnsiTheme="minorHAnsi" w:cstheme="minorHAnsi"/>
          <w:color w:val="000000" w:themeColor="text1"/>
          <w:sz w:val="24"/>
          <w:szCs w:val="24"/>
        </w:rPr>
        <w:t>, e-mail:</w:t>
      </w:r>
      <w:r w:rsidRPr="008716D3">
        <w:rPr>
          <w:rFonts w:asciiTheme="minorHAnsi" w:hAnsiTheme="minorHAnsi" w:cstheme="minorHAnsi"/>
          <w:sz w:val="24"/>
          <w:szCs w:val="24"/>
        </w:rPr>
        <w:t xml:space="preserve"> </w:t>
      </w:r>
      <w:hyperlink r:id="rId11" w:history="1">
        <w:r w:rsidRPr="008716D3">
          <w:rPr>
            <w:rStyle w:val="Hipercze"/>
            <w:rFonts w:asciiTheme="minorHAnsi" w:hAnsiTheme="minorHAnsi" w:cstheme="minorHAnsi"/>
            <w:sz w:val="24"/>
            <w:szCs w:val="24"/>
          </w:rPr>
          <w:t>diir@tu.koszalin.pl</w:t>
        </w:r>
      </w:hyperlink>
      <w:r w:rsidRPr="008716D3">
        <w:rPr>
          <w:rFonts w:asciiTheme="minorHAnsi" w:hAnsiTheme="minorHAnsi" w:cstheme="minorHAnsi"/>
          <w:sz w:val="24"/>
          <w:szCs w:val="24"/>
        </w:rPr>
        <w:t>.</w:t>
      </w:r>
    </w:p>
    <w:p w14:paraId="1A37ADBC" w14:textId="77777777" w:rsidR="001A55B9" w:rsidRPr="008716D3" w:rsidRDefault="001A55B9" w:rsidP="008716D3">
      <w:pPr>
        <w:widowControl w:val="0"/>
        <w:spacing w:line="276" w:lineRule="auto"/>
        <w:jc w:val="both"/>
        <w:rPr>
          <w:rFonts w:asciiTheme="minorHAnsi" w:hAnsiTheme="minorHAnsi" w:cstheme="minorHAnsi"/>
          <w:color w:val="000000" w:themeColor="text1"/>
          <w:sz w:val="24"/>
          <w:szCs w:val="24"/>
          <w:highlight w:val="yellow"/>
        </w:rPr>
      </w:pPr>
    </w:p>
    <w:p w14:paraId="372CCB80" w14:textId="77777777" w:rsidR="00317145" w:rsidRPr="00E11552" w:rsidRDefault="004D3FD6" w:rsidP="005229A2">
      <w:pPr>
        <w:pStyle w:val="Nagwek1"/>
        <w:numPr>
          <w:ilvl w:val="0"/>
          <w:numId w:val="17"/>
        </w:numPr>
        <w:pBdr>
          <w:top w:val="single" w:sz="4" w:space="1" w:color="auto"/>
          <w:left w:val="single" w:sz="4" w:space="4" w:color="auto"/>
          <w:bottom w:val="single" w:sz="4" w:space="1" w:color="auto"/>
          <w:right w:val="single" w:sz="4" w:space="4" w:color="auto"/>
        </w:pBdr>
        <w:shd w:val="clear" w:color="auto" w:fill="9CC2E5"/>
        <w:ind w:left="567" w:hanging="567"/>
        <w:jc w:val="both"/>
        <w:rPr>
          <w:rFonts w:ascii="Calibri" w:hAnsi="Calibri" w:cs="Calibri"/>
          <w:b/>
          <w:szCs w:val="24"/>
        </w:rPr>
      </w:pPr>
      <w:bookmarkStart w:id="11" w:name="_TERMIN_I_MIEJSCE"/>
      <w:bookmarkStart w:id="12" w:name="_Toc65483819"/>
      <w:bookmarkEnd w:id="11"/>
      <w:r w:rsidRPr="00E11552">
        <w:rPr>
          <w:rFonts w:ascii="Calibri" w:hAnsi="Calibri" w:cs="Calibri"/>
          <w:b/>
          <w:snapToGrid w:val="0"/>
          <w:szCs w:val="24"/>
        </w:rPr>
        <w:t>TERMIN I MIEJSCE WYKONANIA ZAMÓWIENIA</w:t>
      </w:r>
      <w:bookmarkEnd w:id="12"/>
    </w:p>
    <w:p w14:paraId="4C87C038" w14:textId="77777777" w:rsidR="003421D9" w:rsidRDefault="003421D9" w:rsidP="00E16F74">
      <w:pPr>
        <w:pStyle w:val="Akapitzlist"/>
        <w:spacing w:line="276" w:lineRule="auto"/>
        <w:ind w:left="0"/>
        <w:jc w:val="both"/>
        <w:rPr>
          <w:rFonts w:ascii="Calibri" w:hAnsi="Calibri" w:cs="Calibri"/>
          <w:sz w:val="24"/>
          <w:szCs w:val="24"/>
        </w:rPr>
      </w:pPr>
    </w:p>
    <w:p w14:paraId="3E9C5F95" w14:textId="6A658BFF" w:rsidR="00327487" w:rsidRPr="006A1E79" w:rsidRDefault="00327487" w:rsidP="005229A2">
      <w:pPr>
        <w:pStyle w:val="Akapitzlist"/>
        <w:widowControl w:val="0"/>
        <w:numPr>
          <w:ilvl w:val="0"/>
          <w:numId w:val="23"/>
        </w:numPr>
        <w:tabs>
          <w:tab w:val="left" w:pos="6006"/>
        </w:tabs>
        <w:adjustRightInd w:val="0"/>
        <w:spacing w:line="276" w:lineRule="auto"/>
        <w:ind w:left="284" w:hanging="284"/>
        <w:jc w:val="both"/>
        <w:rPr>
          <w:rFonts w:ascii="Calibri" w:hAnsi="Calibri" w:cs="Calibri"/>
          <w:b/>
          <w:bCs/>
          <w:color w:val="000000" w:themeColor="text1"/>
          <w:sz w:val="24"/>
          <w:szCs w:val="24"/>
        </w:rPr>
      </w:pPr>
      <w:r w:rsidRPr="00C20DEE">
        <w:rPr>
          <w:rFonts w:asciiTheme="minorHAnsi" w:hAnsiTheme="minorHAnsi" w:cstheme="minorHAnsi"/>
          <w:color w:val="000000" w:themeColor="text1"/>
          <w:sz w:val="24"/>
          <w:szCs w:val="24"/>
        </w:rPr>
        <w:t xml:space="preserve">Wykonawca </w:t>
      </w:r>
      <w:r w:rsidRPr="00C20DEE">
        <w:rPr>
          <w:rFonts w:ascii="Calibri" w:hAnsi="Calibri" w:cs="Calibri"/>
          <w:color w:val="000000" w:themeColor="text1"/>
          <w:sz w:val="24"/>
          <w:szCs w:val="24"/>
        </w:rPr>
        <w:t xml:space="preserve">zobowiązany jest do realizacji zakresu rzeczowego zamówienia </w:t>
      </w:r>
      <w:r w:rsidRPr="00C20DEE">
        <w:rPr>
          <w:rFonts w:ascii="Calibri" w:hAnsi="Calibri" w:cs="Calibri"/>
          <w:b/>
          <w:bCs/>
          <w:color w:val="000000" w:themeColor="text1"/>
          <w:sz w:val="24"/>
          <w:szCs w:val="24"/>
        </w:rPr>
        <w:t>w terminie</w:t>
      </w:r>
      <w:r w:rsidRPr="00C20DEE">
        <w:rPr>
          <w:rFonts w:ascii="Calibri" w:hAnsi="Calibri" w:cs="Calibri"/>
          <w:color w:val="000000" w:themeColor="text1"/>
          <w:sz w:val="24"/>
          <w:szCs w:val="24"/>
        </w:rPr>
        <w:t xml:space="preserve"> </w:t>
      </w:r>
      <w:r w:rsidR="006A1E79">
        <w:rPr>
          <w:rFonts w:ascii="Calibri" w:hAnsi="Calibri" w:cs="Calibri"/>
          <w:color w:val="000000" w:themeColor="text1"/>
          <w:sz w:val="24"/>
          <w:szCs w:val="24"/>
        </w:rPr>
        <w:br/>
      </w:r>
      <w:r w:rsidR="006A1E79">
        <w:rPr>
          <w:rFonts w:asciiTheme="minorHAnsi" w:hAnsiTheme="minorHAnsi" w:cstheme="minorHAnsi"/>
          <w:b/>
          <w:bCs/>
          <w:color w:val="000000" w:themeColor="text1"/>
          <w:sz w:val="24"/>
          <w:szCs w:val="24"/>
        </w:rPr>
        <w:t xml:space="preserve">12 miesięcy od dnia </w:t>
      </w:r>
      <w:r w:rsidR="00410E9F">
        <w:rPr>
          <w:rFonts w:asciiTheme="minorHAnsi" w:hAnsiTheme="minorHAnsi" w:cstheme="minorHAnsi"/>
          <w:b/>
          <w:bCs/>
          <w:color w:val="000000" w:themeColor="text1"/>
          <w:sz w:val="24"/>
          <w:szCs w:val="24"/>
        </w:rPr>
        <w:t>zawarcia</w:t>
      </w:r>
      <w:r w:rsidR="006A1E79">
        <w:rPr>
          <w:rFonts w:asciiTheme="minorHAnsi" w:hAnsiTheme="minorHAnsi" w:cstheme="minorHAnsi"/>
          <w:b/>
          <w:bCs/>
          <w:color w:val="000000" w:themeColor="text1"/>
          <w:sz w:val="24"/>
          <w:szCs w:val="24"/>
        </w:rPr>
        <w:t xml:space="preserve"> umowy.</w:t>
      </w:r>
    </w:p>
    <w:p w14:paraId="0AC77746" w14:textId="48DA4532" w:rsidR="000B2466" w:rsidRPr="006A1E79" w:rsidRDefault="00C37777" w:rsidP="005229A2">
      <w:pPr>
        <w:pStyle w:val="Akapitzlist"/>
        <w:widowControl w:val="0"/>
        <w:numPr>
          <w:ilvl w:val="0"/>
          <w:numId w:val="23"/>
        </w:numPr>
        <w:tabs>
          <w:tab w:val="left" w:pos="6006"/>
        </w:tabs>
        <w:adjustRightInd w:val="0"/>
        <w:spacing w:line="276" w:lineRule="auto"/>
        <w:ind w:left="284" w:hanging="284"/>
        <w:jc w:val="both"/>
        <w:rPr>
          <w:rFonts w:ascii="Calibri" w:hAnsi="Calibri" w:cs="Calibri"/>
          <w:b/>
          <w:bCs/>
          <w:color w:val="000000" w:themeColor="text1"/>
          <w:sz w:val="24"/>
          <w:szCs w:val="24"/>
        </w:rPr>
      </w:pPr>
      <w:r w:rsidRPr="006A1E79">
        <w:rPr>
          <w:rFonts w:asciiTheme="minorHAnsi" w:hAnsiTheme="minorHAnsi" w:cstheme="minorHAnsi"/>
          <w:bCs/>
          <w:sz w:val="24"/>
          <w:szCs w:val="24"/>
        </w:rPr>
        <w:t xml:space="preserve">Miejsce realizacji zamówienia: </w:t>
      </w:r>
      <w:r w:rsidR="006A1E79" w:rsidRPr="006A1E79">
        <w:rPr>
          <w:rFonts w:asciiTheme="minorHAnsi" w:hAnsiTheme="minorHAnsi" w:cstheme="minorHAnsi"/>
          <w:bCs/>
          <w:sz w:val="24"/>
          <w:szCs w:val="24"/>
        </w:rPr>
        <w:t xml:space="preserve">obiekty Politechniki Koszalińskiej przy ul. Śniadeckich, </w:t>
      </w:r>
      <w:r w:rsidR="006A1E79" w:rsidRPr="006A1E79">
        <w:rPr>
          <w:rFonts w:asciiTheme="minorHAnsi" w:hAnsiTheme="minorHAnsi" w:cstheme="minorHAnsi"/>
          <w:bCs/>
          <w:sz w:val="24"/>
          <w:szCs w:val="24"/>
        </w:rPr>
        <w:br/>
        <w:t>ul. Racławickiej, ul. Kwiatkowskiego oraz ul. Rejtana w Koszalinie</w:t>
      </w:r>
      <w:r w:rsidR="006A1E79">
        <w:rPr>
          <w:rFonts w:asciiTheme="minorHAnsi" w:hAnsiTheme="minorHAnsi" w:cstheme="minorHAnsi"/>
          <w:bCs/>
          <w:sz w:val="24"/>
          <w:szCs w:val="24"/>
        </w:rPr>
        <w:t>.</w:t>
      </w:r>
    </w:p>
    <w:p w14:paraId="789D64BB" w14:textId="77777777" w:rsidR="006A1E79" w:rsidRPr="006A1E79" w:rsidRDefault="006A1E79" w:rsidP="006A1E79">
      <w:pPr>
        <w:pStyle w:val="Akapitzlist"/>
        <w:widowControl w:val="0"/>
        <w:tabs>
          <w:tab w:val="left" w:pos="6006"/>
        </w:tabs>
        <w:adjustRightInd w:val="0"/>
        <w:spacing w:line="276" w:lineRule="auto"/>
        <w:ind w:left="284"/>
        <w:jc w:val="both"/>
        <w:rPr>
          <w:rFonts w:ascii="Calibri" w:hAnsi="Calibri" w:cs="Calibri"/>
          <w:b/>
          <w:bCs/>
          <w:color w:val="000000" w:themeColor="text1"/>
          <w:sz w:val="24"/>
          <w:szCs w:val="24"/>
        </w:rPr>
      </w:pPr>
    </w:p>
    <w:p w14:paraId="23A29070" w14:textId="127CC905" w:rsidR="00904369" w:rsidRPr="000B2466" w:rsidRDefault="00AA1921" w:rsidP="005229A2">
      <w:pPr>
        <w:pStyle w:val="Nagwek1"/>
        <w:numPr>
          <w:ilvl w:val="0"/>
          <w:numId w:val="17"/>
        </w:numPr>
        <w:pBdr>
          <w:top w:val="single" w:sz="4" w:space="1" w:color="auto"/>
          <w:left w:val="single" w:sz="4" w:space="4" w:color="auto"/>
          <w:bottom w:val="single" w:sz="4" w:space="1" w:color="auto"/>
          <w:right w:val="single" w:sz="4" w:space="4" w:color="auto"/>
        </w:pBdr>
        <w:shd w:val="clear" w:color="auto" w:fill="9CC2E5"/>
        <w:ind w:left="567" w:hanging="567"/>
        <w:jc w:val="both"/>
        <w:rPr>
          <w:rFonts w:ascii="Calibri" w:hAnsi="Calibri" w:cs="Calibri"/>
          <w:b/>
          <w:szCs w:val="24"/>
        </w:rPr>
      </w:pPr>
      <w:bookmarkStart w:id="13" w:name="_INFORMACJA_O_PRZEDMIOTOWYCH"/>
      <w:bookmarkStart w:id="14" w:name="_Toc65483820"/>
      <w:bookmarkEnd w:id="13"/>
      <w:r w:rsidRPr="00E11552">
        <w:rPr>
          <w:rFonts w:ascii="Calibri" w:hAnsi="Calibri" w:cs="Calibri"/>
          <w:b/>
          <w:szCs w:val="24"/>
        </w:rPr>
        <w:t>INFORMACJA O PRZEDMIOTOWYCH ŚRODKACH DOWODOWYCH</w:t>
      </w:r>
      <w:bookmarkEnd w:id="14"/>
    </w:p>
    <w:p w14:paraId="084A061F" w14:textId="77777777" w:rsidR="000B2466" w:rsidRDefault="000B2466" w:rsidP="00E11552">
      <w:pPr>
        <w:spacing w:line="276" w:lineRule="auto"/>
        <w:jc w:val="both"/>
        <w:rPr>
          <w:rFonts w:ascii="Calibri" w:hAnsi="Calibri" w:cs="Calibri"/>
          <w:sz w:val="24"/>
          <w:szCs w:val="24"/>
        </w:rPr>
      </w:pPr>
    </w:p>
    <w:p w14:paraId="2699EC41" w14:textId="619CC93A" w:rsidR="000B2466" w:rsidRDefault="00AA1921" w:rsidP="00E11552">
      <w:pPr>
        <w:spacing w:line="276" w:lineRule="auto"/>
        <w:jc w:val="both"/>
        <w:rPr>
          <w:rFonts w:ascii="Calibri" w:hAnsi="Calibri" w:cs="Calibri"/>
          <w:sz w:val="24"/>
          <w:szCs w:val="24"/>
        </w:rPr>
      </w:pPr>
      <w:r w:rsidRPr="00E11552">
        <w:rPr>
          <w:rFonts w:ascii="Calibri" w:hAnsi="Calibri" w:cs="Calibri"/>
          <w:sz w:val="24"/>
          <w:szCs w:val="24"/>
        </w:rPr>
        <w:t>Zamawiający w niniejszym postępowaniu nie wymaga złożenia przedmiotowych środków dowodowych.</w:t>
      </w:r>
    </w:p>
    <w:p w14:paraId="41AB67DD" w14:textId="77777777" w:rsidR="00565213" w:rsidRPr="00E11552" w:rsidRDefault="00565213" w:rsidP="00E11552">
      <w:pPr>
        <w:spacing w:line="276" w:lineRule="auto"/>
        <w:jc w:val="both"/>
        <w:rPr>
          <w:rFonts w:ascii="Calibri" w:hAnsi="Calibri" w:cs="Calibri"/>
          <w:sz w:val="24"/>
          <w:szCs w:val="24"/>
        </w:rPr>
      </w:pPr>
    </w:p>
    <w:p w14:paraId="6B664358" w14:textId="77777777" w:rsidR="00CF4E21" w:rsidRPr="00E11552" w:rsidRDefault="00CF4E21" w:rsidP="005229A2">
      <w:pPr>
        <w:pStyle w:val="Nagwek1"/>
        <w:numPr>
          <w:ilvl w:val="0"/>
          <w:numId w:val="17"/>
        </w:numPr>
        <w:pBdr>
          <w:top w:val="single" w:sz="4" w:space="1" w:color="auto"/>
          <w:left w:val="single" w:sz="4" w:space="4" w:color="auto"/>
          <w:bottom w:val="single" w:sz="4" w:space="1" w:color="auto"/>
          <w:right w:val="single" w:sz="4" w:space="4" w:color="auto"/>
        </w:pBdr>
        <w:shd w:val="clear" w:color="auto" w:fill="9CC2E5"/>
        <w:ind w:left="567" w:hanging="567"/>
        <w:jc w:val="both"/>
        <w:rPr>
          <w:rFonts w:ascii="Calibri" w:hAnsi="Calibri" w:cs="Calibri"/>
          <w:b/>
          <w:szCs w:val="24"/>
        </w:rPr>
      </w:pPr>
      <w:bookmarkStart w:id="15" w:name="_PODSTAWY_WYKLUCZENIA_WYKONAWCÓW"/>
      <w:bookmarkStart w:id="16" w:name="_Toc65483821"/>
      <w:bookmarkEnd w:id="15"/>
      <w:r w:rsidRPr="00E11552">
        <w:rPr>
          <w:rFonts w:ascii="Calibri" w:hAnsi="Calibri" w:cs="Calibri"/>
          <w:b/>
          <w:szCs w:val="24"/>
        </w:rPr>
        <w:t>PODSTAWY WYKLUCZENIA WYKONAWCÓW</w:t>
      </w:r>
      <w:bookmarkEnd w:id="16"/>
    </w:p>
    <w:p w14:paraId="4D3270FE" w14:textId="77777777" w:rsidR="007E1A43" w:rsidRPr="00E11552" w:rsidRDefault="007E1A43" w:rsidP="00E11552">
      <w:pPr>
        <w:adjustRightInd w:val="0"/>
        <w:spacing w:line="269" w:lineRule="auto"/>
        <w:ind w:left="284" w:hanging="284"/>
        <w:contextualSpacing/>
        <w:jc w:val="both"/>
        <w:rPr>
          <w:rFonts w:ascii="Calibri" w:hAnsi="Calibri" w:cs="Calibri"/>
          <w:sz w:val="24"/>
          <w:szCs w:val="24"/>
        </w:rPr>
      </w:pPr>
    </w:p>
    <w:p w14:paraId="7F7E1EFC" w14:textId="77777777" w:rsidR="003229DC" w:rsidRDefault="003229DC" w:rsidP="003229DC">
      <w:pPr>
        <w:adjustRightInd w:val="0"/>
        <w:spacing w:line="268" w:lineRule="auto"/>
        <w:ind w:left="142" w:hanging="142"/>
        <w:contextualSpacing/>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1.Z postępowania o udzielenie zamówienia </w:t>
      </w:r>
      <w:r>
        <w:rPr>
          <w:rFonts w:asciiTheme="minorHAnsi" w:hAnsiTheme="minorHAnsi" w:cstheme="minorHAnsi"/>
          <w:bCs/>
          <w:color w:val="000000"/>
          <w:sz w:val="24"/>
          <w:szCs w:val="24"/>
        </w:rPr>
        <w:t xml:space="preserve">wyklucza się Wykonawcę na podstawie art. 108 ust. 1 ustawy </w:t>
      </w:r>
      <w:proofErr w:type="spellStart"/>
      <w:r>
        <w:rPr>
          <w:rFonts w:asciiTheme="minorHAnsi" w:hAnsiTheme="minorHAnsi" w:cstheme="minorHAnsi"/>
          <w:bCs/>
          <w:color w:val="000000"/>
          <w:sz w:val="24"/>
          <w:szCs w:val="24"/>
        </w:rPr>
        <w:t>PZP</w:t>
      </w:r>
      <w:proofErr w:type="spellEnd"/>
      <w:r>
        <w:rPr>
          <w:rFonts w:asciiTheme="minorHAnsi" w:hAnsiTheme="minorHAnsi" w:cstheme="minorHAnsi"/>
          <w:bCs/>
          <w:color w:val="000000"/>
          <w:sz w:val="24"/>
          <w:szCs w:val="24"/>
        </w:rPr>
        <w:t xml:space="preserve">, tj.: </w:t>
      </w:r>
    </w:p>
    <w:p w14:paraId="24779D3D" w14:textId="77777777" w:rsidR="003229DC" w:rsidRDefault="003229DC" w:rsidP="00A710A6">
      <w:pPr>
        <w:pStyle w:val="Akapitzlist"/>
        <w:numPr>
          <w:ilvl w:val="0"/>
          <w:numId w:val="73"/>
        </w:numPr>
        <w:autoSpaceDE/>
        <w:spacing w:line="276" w:lineRule="auto"/>
        <w:ind w:left="567" w:hanging="294"/>
        <w:jc w:val="both"/>
        <w:rPr>
          <w:rFonts w:asciiTheme="minorHAnsi" w:hAnsiTheme="minorHAnsi" w:cstheme="minorHAnsi"/>
          <w:sz w:val="24"/>
          <w:szCs w:val="24"/>
        </w:rPr>
      </w:pPr>
      <w:r>
        <w:rPr>
          <w:rFonts w:asciiTheme="minorHAnsi" w:hAnsiTheme="minorHAnsi" w:cstheme="minorHAnsi"/>
          <w:sz w:val="24"/>
          <w:szCs w:val="24"/>
        </w:rPr>
        <w:t xml:space="preserve">będącego osobą fizyczną, którego prawomocnie skazano za przestępstwo: </w:t>
      </w:r>
    </w:p>
    <w:p w14:paraId="1BD7F206" w14:textId="77777777" w:rsidR="003229DC" w:rsidRDefault="003229DC" w:rsidP="00A710A6">
      <w:pPr>
        <w:pStyle w:val="Akapitzlist"/>
        <w:numPr>
          <w:ilvl w:val="0"/>
          <w:numId w:val="74"/>
        </w:numPr>
        <w:autoSpaceDE/>
        <w:spacing w:line="276" w:lineRule="auto"/>
        <w:ind w:left="851" w:hanging="284"/>
        <w:jc w:val="both"/>
        <w:rPr>
          <w:rFonts w:asciiTheme="minorHAnsi" w:hAnsiTheme="minorHAnsi" w:cstheme="minorHAnsi"/>
          <w:sz w:val="24"/>
          <w:szCs w:val="24"/>
        </w:rPr>
      </w:pPr>
      <w:r>
        <w:rPr>
          <w:rFonts w:asciiTheme="minorHAnsi" w:hAnsiTheme="minorHAnsi" w:cstheme="minorHAnsi"/>
          <w:sz w:val="24"/>
          <w:szCs w:val="24"/>
        </w:rPr>
        <w:t>udziału w zorganizowanej grupie przestępczej albo związku mającym na celu popełnienie przestępstwa lub przestępstwa skarbowego, o którym mowa w art. 258 Kodeksu karnego,</w:t>
      </w:r>
    </w:p>
    <w:p w14:paraId="466C80E2" w14:textId="77777777" w:rsidR="003229DC" w:rsidRDefault="003229DC" w:rsidP="00A710A6">
      <w:pPr>
        <w:pStyle w:val="Akapitzlist"/>
        <w:numPr>
          <w:ilvl w:val="0"/>
          <w:numId w:val="74"/>
        </w:numPr>
        <w:autoSpaceDE/>
        <w:spacing w:line="276" w:lineRule="auto"/>
        <w:ind w:left="851" w:hanging="284"/>
        <w:jc w:val="both"/>
        <w:rPr>
          <w:rFonts w:asciiTheme="minorHAnsi" w:hAnsiTheme="minorHAnsi" w:cstheme="minorHAnsi"/>
          <w:sz w:val="24"/>
          <w:szCs w:val="24"/>
        </w:rPr>
      </w:pPr>
      <w:r>
        <w:rPr>
          <w:rFonts w:asciiTheme="minorHAnsi" w:hAnsiTheme="minorHAnsi" w:cstheme="minorHAnsi"/>
          <w:sz w:val="24"/>
          <w:szCs w:val="24"/>
        </w:rPr>
        <w:t xml:space="preserve"> handlu ludźmi, o którym mowa w art. 189a Kodeksu karnego,</w:t>
      </w:r>
    </w:p>
    <w:p w14:paraId="4B993A7D" w14:textId="77777777" w:rsidR="003229DC" w:rsidRDefault="003229DC" w:rsidP="00A710A6">
      <w:pPr>
        <w:pStyle w:val="Akapitzlist"/>
        <w:numPr>
          <w:ilvl w:val="0"/>
          <w:numId w:val="74"/>
        </w:numPr>
        <w:autoSpaceDE/>
        <w:spacing w:line="276" w:lineRule="auto"/>
        <w:ind w:left="851" w:hanging="284"/>
        <w:jc w:val="both"/>
        <w:rPr>
          <w:rFonts w:asciiTheme="minorHAnsi" w:hAnsiTheme="minorHAnsi" w:cstheme="minorHAnsi"/>
          <w:sz w:val="24"/>
          <w:szCs w:val="24"/>
        </w:rPr>
      </w:pPr>
      <w:r>
        <w:rPr>
          <w:rFonts w:asciiTheme="minorHAnsi" w:hAnsiTheme="minorHAnsi" w:cstheme="minorHAnsi"/>
          <w:sz w:val="24"/>
          <w:szCs w:val="24"/>
        </w:rPr>
        <w:t xml:space="preserve">o którym mowa w art. 228–230a, art. 250a Kodeksu karnego, w art. 46–48 ustawy z dnia 25 czerwca 2010 r. o sporcie (Dz. U. z 2023 r. poz. 2048 oraz z 2024 r. poz. 1166) lub </w:t>
      </w:r>
      <w:r>
        <w:rPr>
          <w:rFonts w:asciiTheme="minorHAnsi" w:hAnsiTheme="minorHAnsi" w:cstheme="minorHAnsi"/>
          <w:sz w:val="24"/>
          <w:szCs w:val="24"/>
        </w:rPr>
        <w:br/>
        <w:t>w art. 54 ust. 1–4 ustawy z dnia 12 maja 2011 r. o refundacji leków, środków spożywczych specjalnego przeznaczenia żywieniowego oraz wyrobów medycznych (Dz. U. z 2024 r. poz. 930),</w:t>
      </w:r>
    </w:p>
    <w:p w14:paraId="5065A5D3" w14:textId="77777777" w:rsidR="003229DC" w:rsidRDefault="003229DC" w:rsidP="00A710A6">
      <w:pPr>
        <w:pStyle w:val="Akapitzlist"/>
        <w:numPr>
          <w:ilvl w:val="0"/>
          <w:numId w:val="74"/>
        </w:numPr>
        <w:autoSpaceDE/>
        <w:spacing w:line="276" w:lineRule="auto"/>
        <w:ind w:left="851" w:hanging="284"/>
        <w:jc w:val="both"/>
        <w:rPr>
          <w:rFonts w:asciiTheme="minorHAnsi" w:hAnsiTheme="minorHAnsi" w:cstheme="minorHAnsi"/>
          <w:sz w:val="24"/>
          <w:szCs w:val="24"/>
        </w:rPr>
      </w:pPr>
      <w:r>
        <w:rPr>
          <w:rFonts w:asciiTheme="minorHAnsi" w:hAnsiTheme="minorHAnsi" w:cstheme="minorHAnsi"/>
          <w:sz w:val="24"/>
          <w:szCs w:val="24"/>
        </w:rPr>
        <w:t xml:space="preserve">finansowania przestępstwa o charakterze terrorystycznym, o którym mowa w art. 165a Kodeksu karnego, lub przestępstwo udaremniania lub utrudniania stwierdzenia przestępnego pochodzenia pieniędzy lub ukrywania ich pochodzenia, o którym mowa </w:t>
      </w:r>
      <w:r>
        <w:rPr>
          <w:rFonts w:asciiTheme="minorHAnsi" w:hAnsiTheme="minorHAnsi" w:cstheme="minorHAnsi"/>
          <w:sz w:val="24"/>
          <w:szCs w:val="24"/>
        </w:rPr>
        <w:br/>
        <w:t>w art. 299 Kodeksu karnego,</w:t>
      </w:r>
    </w:p>
    <w:p w14:paraId="66977661" w14:textId="77777777" w:rsidR="003229DC" w:rsidRDefault="003229DC" w:rsidP="00A710A6">
      <w:pPr>
        <w:pStyle w:val="Akapitzlist"/>
        <w:numPr>
          <w:ilvl w:val="0"/>
          <w:numId w:val="74"/>
        </w:numPr>
        <w:autoSpaceDE/>
        <w:spacing w:line="276" w:lineRule="auto"/>
        <w:ind w:left="851" w:hanging="284"/>
        <w:jc w:val="both"/>
        <w:rPr>
          <w:rFonts w:asciiTheme="minorHAnsi" w:hAnsiTheme="minorHAnsi" w:cstheme="minorHAnsi"/>
          <w:sz w:val="24"/>
          <w:szCs w:val="24"/>
        </w:rPr>
      </w:pPr>
      <w:r>
        <w:rPr>
          <w:rFonts w:asciiTheme="minorHAnsi" w:hAnsiTheme="minorHAnsi" w:cstheme="minorHAnsi"/>
          <w:sz w:val="24"/>
          <w:szCs w:val="24"/>
        </w:rPr>
        <w:t>o charakterze terrorystycznym, o którym mowa w art. 115 § 20 Kodeksu karnego, lub mające na celu popełnienie tego przestępstwa,</w:t>
      </w:r>
    </w:p>
    <w:p w14:paraId="5BA54233" w14:textId="77777777" w:rsidR="003229DC" w:rsidRDefault="003229DC" w:rsidP="00A710A6">
      <w:pPr>
        <w:pStyle w:val="Akapitzlist"/>
        <w:numPr>
          <w:ilvl w:val="0"/>
          <w:numId w:val="74"/>
        </w:numPr>
        <w:autoSpaceDE/>
        <w:spacing w:line="276" w:lineRule="auto"/>
        <w:ind w:left="851" w:hanging="284"/>
        <w:jc w:val="both"/>
        <w:rPr>
          <w:rFonts w:asciiTheme="minorHAnsi" w:hAnsiTheme="minorHAnsi" w:cstheme="minorHAnsi"/>
          <w:sz w:val="24"/>
          <w:szCs w:val="24"/>
        </w:rPr>
      </w:pPr>
      <w:r>
        <w:rPr>
          <w:rFonts w:asciiTheme="minorHAnsi" w:hAnsiTheme="minorHAnsi" w:cstheme="minorHAnsi"/>
          <w:sz w:val="24"/>
          <w:szCs w:val="24"/>
        </w:rPr>
        <w:t>powierzenia wykonywania pracy małoletniemu cudzoziemcowi, o którym mowa w art. 9 ust. 2 ustawy z dnia 15 czerwca 2012 r. o skutkach powierzania wykonywania pracy cudzoziemcom przebywającym wbrew przepisom na terytorium Rzeczypospolitej Polskiej (Dz. U. z 2021 r. poz. 1745),</w:t>
      </w:r>
    </w:p>
    <w:p w14:paraId="6DE98BFF" w14:textId="77777777" w:rsidR="003229DC" w:rsidRDefault="003229DC" w:rsidP="00A710A6">
      <w:pPr>
        <w:pStyle w:val="Akapitzlist"/>
        <w:numPr>
          <w:ilvl w:val="0"/>
          <w:numId w:val="74"/>
        </w:numPr>
        <w:autoSpaceDE/>
        <w:spacing w:line="276" w:lineRule="auto"/>
        <w:ind w:left="851" w:hanging="284"/>
        <w:jc w:val="both"/>
        <w:rPr>
          <w:rFonts w:asciiTheme="minorHAnsi" w:hAnsiTheme="minorHAnsi" w:cstheme="minorHAnsi"/>
          <w:sz w:val="24"/>
          <w:szCs w:val="24"/>
        </w:rPr>
      </w:pPr>
      <w:r>
        <w:rPr>
          <w:rFonts w:asciiTheme="minorHAnsi" w:hAnsiTheme="minorHAnsi" w:cstheme="minorHAnsi"/>
          <w:sz w:val="24"/>
          <w:szCs w:val="24"/>
        </w:rPr>
        <w:lastRenderedPageBreak/>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33AC9DF0" w14:textId="77777777" w:rsidR="003229DC" w:rsidRDefault="003229DC" w:rsidP="00A710A6">
      <w:pPr>
        <w:pStyle w:val="Akapitzlist"/>
        <w:numPr>
          <w:ilvl w:val="0"/>
          <w:numId w:val="74"/>
        </w:numPr>
        <w:autoSpaceDE/>
        <w:spacing w:line="276" w:lineRule="auto"/>
        <w:ind w:left="851" w:hanging="284"/>
        <w:jc w:val="both"/>
        <w:rPr>
          <w:rFonts w:asciiTheme="minorHAnsi" w:hAnsiTheme="minorHAnsi" w:cstheme="minorHAnsi"/>
          <w:sz w:val="24"/>
          <w:szCs w:val="24"/>
        </w:rPr>
      </w:pPr>
      <w:r>
        <w:rPr>
          <w:rFonts w:asciiTheme="minorHAnsi" w:hAnsiTheme="minorHAnsi" w:cstheme="minorHAnsi"/>
          <w:sz w:val="24"/>
          <w:szCs w:val="24"/>
        </w:rPr>
        <w:t xml:space="preserve">o którym mowa w art. 9 ust. 1 i 3 lub art. 10 ustawy z dnia 15 czerwca 2012 r. o skutkach powierzania wykonywania pracy cudzoziemcom przebywającym wbrew przepisom na terytorium Rzeczypospolitej Polskiej </w:t>
      </w:r>
    </w:p>
    <w:p w14:paraId="0033D409" w14:textId="77777777" w:rsidR="003229DC" w:rsidRDefault="003229DC" w:rsidP="003229DC">
      <w:pPr>
        <w:autoSpaceDE/>
        <w:spacing w:line="276" w:lineRule="auto"/>
        <w:ind w:left="851" w:hanging="284"/>
        <w:contextualSpacing/>
        <w:jc w:val="both"/>
        <w:rPr>
          <w:rFonts w:asciiTheme="minorHAnsi" w:hAnsiTheme="minorHAnsi" w:cstheme="minorHAnsi"/>
          <w:sz w:val="24"/>
          <w:szCs w:val="24"/>
        </w:rPr>
      </w:pPr>
      <w:r>
        <w:rPr>
          <w:rFonts w:asciiTheme="minorHAnsi" w:hAnsiTheme="minorHAnsi" w:cstheme="minorHAnsi"/>
          <w:sz w:val="24"/>
          <w:szCs w:val="24"/>
        </w:rPr>
        <w:t xml:space="preserve">– lub za odpowiedni czyn zabroniony określony w przepisach prawa obcego; </w:t>
      </w:r>
    </w:p>
    <w:p w14:paraId="5F5A1A8F" w14:textId="77777777" w:rsidR="003229DC" w:rsidRDefault="003229DC" w:rsidP="00A710A6">
      <w:pPr>
        <w:pStyle w:val="Akapitzlist"/>
        <w:numPr>
          <w:ilvl w:val="0"/>
          <w:numId w:val="73"/>
        </w:numPr>
        <w:autoSpaceDE/>
        <w:spacing w:line="276" w:lineRule="auto"/>
        <w:ind w:left="567" w:hanging="294"/>
        <w:jc w:val="both"/>
        <w:rPr>
          <w:rFonts w:asciiTheme="minorHAnsi" w:hAnsiTheme="minorHAnsi" w:cstheme="minorHAnsi"/>
          <w:sz w:val="24"/>
          <w:szCs w:val="24"/>
        </w:rPr>
      </w:pPr>
      <w:r>
        <w:rPr>
          <w:rFonts w:asciiTheme="minorHAnsi" w:hAnsiTheme="minorHAnsi" w:cstheme="minorHAnsi"/>
          <w:sz w:val="24"/>
          <w:szCs w:val="24"/>
        </w:rPr>
        <w:t xml:space="preserve">jeżeli urzędującego członka jego organu zarządzającego lub nadzorczego, wspólnika spółki </w:t>
      </w:r>
      <w:r>
        <w:rPr>
          <w:rFonts w:asciiTheme="minorHAnsi" w:hAnsiTheme="minorHAnsi" w:cstheme="minorHAnsi"/>
          <w:sz w:val="24"/>
          <w:szCs w:val="24"/>
        </w:rPr>
        <w:br/>
        <w:t>w spółce jawnej lub partnerskiej albo komplementariusza w spółce komandytowej lub komandytowo-akcyjnej lub prokurenta prawomocnie skazano za przestępstwo, o którym mowa w pkt 1;</w:t>
      </w:r>
    </w:p>
    <w:p w14:paraId="1EB9D01F" w14:textId="77777777" w:rsidR="003229DC" w:rsidRDefault="003229DC" w:rsidP="00A710A6">
      <w:pPr>
        <w:pStyle w:val="Akapitzlist"/>
        <w:numPr>
          <w:ilvl w:val="0"/>
          <w:numId w:val="73"/>
        </w:numPr>
        <w:autoSpaceDE/>
        <w:spacing w:line="276" w:lineRule="auto"/>
        <w:ind w:left="567" w:hanging="294"/>
        <w:jc w:val="both"/>
        <w:rPr>
          <w:rFonts w:asciiTheme="minorHAnsi" w:hAnsiTheme="minorHAnsi" w:cstheme="minorHAnsi"/>
          <w:sz w:val="24"/>
          <w:szCs w:val="24"/>
        </w:rPr>
      </w:pPr>
      <w:r>
        <w:rPr>
          <w:rFonts w:asciiTheme="minorHAnsi" w:hAnsiTheme="minorHAnsi" w:cstheme="minorHAnsi"/>
          <w:sz w:val="24"/>
          <w:szCs w:val="24"/>
        </w:rPr>
        <w:t xml:space="preserve">wobec którego wydano prawomocny wyrok sądu lub ostateczną decyzję administracyjną </w:t>
      </w:r>
      <w:r>
        <w:rPr>
          <w:rFonts w:asciiTheme="minorHAnsi" w:hAnsiTheme="minorHAnsi" w:cstheme="minorHAnsi"/>
          <w:sz w:val="24"/>
          <w:szCs w:val="24"/>
        </w:rPr>
        <w:br/>
        <w:t>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5971F3E7" w14:textId="77777777" w:rsidR="003229DC" w:rsidRDefault="003229DC" w:rsidP="00A710A6">
      <w:pPr>
        <w:pStyle w:val="Akapitzlist"/>
        <w:numPr>
          <w:ilvl w:val="0"/>
          <w:numId w:val="73"/>
        </w:numPr>
        <w:autoSpaceDE/>
        <w:spacing w:line="276" w:lineRule="auto"/>
        <w:ind w:left="567" w:hanging="294"/>
        <w:jc w:val="both"/>
        <w:rPr>
          <w:rFonts w:asciiTheme="minorHAnsi" w:hAnsiTheme="minorHAnsi" w:cstheme="minorHAnsi"/>
          <w:sz w:val="24"/>
          <w:szCs w:val="24"/>
        </w:rPr>
      </w:pPr>
      <w:r>
        <w:rPr>
          <w:rFonts w:asciiTheme="minorHAnsi" w:hAnsiTheme="minorHAnsi" w:cstheme="minorHAnsi"/>
          <w:sz w:val="24"/>
          <w:szCs w:val="24"/>
        </w:rPr>
        <w:t>wobec którego prawomocnie orzeczono zakaz ubiegania się o zamówienia publiczne;</w:t>
      </w:r>
    </w:p>
    <w:p w14:paraId="03A6B911" w14:textId="77777777" w:rsidR="003229DC" w:rsidRDefault="003229DC" w:rsidP="00A710A6">
      <w:pPr>
        <w:pStyle w:val="Akapitzlist"/>
        <w:numPr>
          <w:ilvl w:val="0"/>
          <w:numId w:val="73"/>
        </w:numPr>
        <w:autoSpaceDE/>
        <w:spacing w:line="276" w:lineRule="auto"/>
        <w:ind w:left="567" w:hanging="294"/>
        <w:jc w:val="both"/>
        <w:rPr>
          <w:rFonts w:asciiTheme="minorHAnsi" w:hAnsiTheme="minorHAnsi" w:cstheme="minorHAnsi"/>
          <w:sz w:val="24"/>
          <w:szCs w:val="24"/>
        </w:rPr>
      </w:pPr>
      <w:r>
        <w:rPr>
          <w:rFonts w:asciiTheme="minorHAnsi" w:hAnsiTheme="minorHAnsi" w:cstheme="minorHAnsi"/>
          <w:sz w:val="24"/>
          <w:szCs w:val="24"/>
        </w:rPr>
        <w:t xml:space="preserve">jeżeli zamawiający może stwierdzić, na podstawie wiarygodnych przesłanek, że wykonawca zawarł z innymi wykonawcami porozumienie mające na celu zakłócenie konkurencji, </w:t>
      </w:r>
      <w:r>
        <w:rPr>
          <w:rFonts w:asciiTheme="minorHAnsi" w:hAnsiTheme="minorHAnsi" w:cstheme="minorHAnsi"/>
          <w:sz w:val="24"/>
          <w:szCs w:val="24"/>
        </w:rPr>
        <w:br/>
        <w:t xml:space="preserve">w </w:t>
      </w:r>
      <w:proofErr w:type="gramStart"/>
      <w:r>
        <w:rPr>
          <w:rFonts w:asciiTheme="minorHAnsi" w:hAnsiTheme="minorHAnsi" w:cstheme="minorHAnsi"/>
          <w:sz w:val="24"/>
          <w:szCs w:val="24"/>
        </w:rPr>
        <w:t>szczególności</w:t>
      </w:r>
      <w:proofErr w:type="gramEnd"/>
      <w:r>
        <w:rPr>
          <w:rFonts w:asciiTheme="minorHAnsi" w:hAnsiTheme="minorHAnsi" w:cstheme="minorHAnsi"/>
          <w:sz w:val="24"/>
          <w:szCs w:val="24"/>
        </w:rPr>
        <w:t xml:space="preserve">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2E1673FB" w14:textId="77777777" w:rsidR="003229DC" w:rsidRDefault="003229DC" w:rsidP="00A710A6">
      <w:pPr>
        <w:pStyle w:val="Akapitzlist"/>
        <w:numPr>
          <w:ilvl w:val="0"/>
          <w:numId w:val="73"/>
        </w:numPr>
        <w:autoSpaceDE/>
        <w:spacing w:line="276" w:lineRule="auto"/>
        <w:ind w:left="567" w:hanging="294"/>
        <w:jc w:val="both"/>
        <w:rPr>
          <w:rFonts w:asciiTheme="minorHAnsi" w:hAnsiTheme="minorHAnsi" w:cstheme="minorHAnsi"/>
          <w:sz w:val="24"/>
          <w:szCs w:val="24"/>
        </w:rPr>
      </w:pPr>
      <w:r>
        <w:rPr>
          <w:rFonts w:asciiTheme="minorHAnsi" w:hAnsiTheme="minorHAnsi" w:cstheme="minorHAnsi"/>
          <w:sz w:val="24"/>
          <w:szCs w:val="24"/>
        </w:rPr>
        <w:t xml:space="preserve">jeżeli, w przypadkach, o których mowa w art. 85 ust. 1, doszło do zakłócenia konkurencji wynikającego z wcześniejszego zaangażowania tego wykonawcy lub podmiotu, który należy </w:t>
      </w:r>
      <w:r>
        <w:rPr>
          <w:rFonts w:asciiTheme="minorHAnsi" w:hAnsiTheme="minorHAnsi" w:cstheme="minorHAnsi"/>
          <w:sz w:val="24"/>
          <w:szCs w:val="24"/>
        </w:rPr>
        <w:br/>
        <w:t xml:space="preserve">z wykonawcą do tej samej grupy kapitałowej w rozumieniu ustawy z dnia 16 lutego 2007 r. </w:t>
      </w:r>
      <w:r>
        <w:rPr>
          <w:rFonts w:asciiTheme="minorHAnsi" w:hAnsiTheme="minorHAnsi" w:cstheme="minorHAnsi"/>
          <w:sz w:val="24"/>
          <w:szCs w:val="24"/>
        </w:rPr>
        <w:br/>
        <w:t xml:space="preserve">o ochronie konkurencji i konsumentów, chyba że spowodowane tym zakłócenie konkurencji może być wyeliminowane w inny sposób niż przez wykluczenie wykonawcy z udziału </w:t>
      </w:r>
      <w:r>
        <w:rPr>
          <w:rFonts w:asciiTheme="minorHAnsi" w:hAnsiTheme="minorHAnsi" w:cstheme="minorHAnsi"/>
          <w:sz w:val="24"/>
          <w:szCs w:val="24"/>
        </w:rPr>
        <w:br/>
        <w:t>w postępowaniu o udzielenie zamówienia.</w:t>
      </w:r>
    </w:p>
    <w:p w14:paraId="2E6C1D81" w14:textId="77777777" w:rsidR="003229DC" w:rsidRDefault="003229DC" w:rsidP="00A710A6">
      <w:pPr>
        <w:pStyle w:val="Akapitzlist"/>
        <w:numPr>
          <w:ilvl w:val="0"/>
          <w:numId w:val="75"/>
        </w:numPr>
        <w:autoSpaceDE/>
        <w:spacing w:line="276" w:lineRule="auto"/>
        <w:ind w:left="284" w:hanging="284"/>
        <w:jc w:val="both"/>
        <w:rPr>
          <w:rFonts w:ascii="Calibri" w:hAnsi="Calibri" w:cs="Calibri"/>
          <w:sz w:val="24"/>
          <w:szCs w:val="24"/>
        </w:rPr>
      </w:pPr>
      <w:r>
        <w:rPr>
          <w:rFonts w:ascii="Calibri" w:hAnsi="Calibri" w:cs="Calibri"/>
          <w:sz w:val="24"/>
          <w:szCs w:val="24"/>
        </w:rPr>
        <w:t xml:space="preserve">Z postępowania o udzielenie zamówienia </w:t>
      </w:r>
      <w:r>
        <w:rPr>
          <w:rFonts w:ascii="Calibri" w:hAnsi="Calibri" w:cs="Calibri"/>
          <w:bCs/>
          <w:sz w:val="24"/>
          <w:szCs w:val="24"/>
        </w:rPr>
        <w:t>wyklucza się Wykonawcę na podstawie:</w:t>
      </w:r>
    </w:p>
    <w:p w14:paraId="04B4B5FC" w14:textId="77777777" w:rsidR="003229DC" w:rsidRDefault="003229DC" w:rsidP="00A710A6">
      <w:pPr>
        <w:pStyle w:val="Akapitzlist"/>
        <w:numPr>
          <w:ilvl w:val="0"/>
          <w:numId w:val="76"/>
        </w:numPr>
        <w:autoSpaceDE/>
        <w:spacing w:line="276" w:lineRule="auto"/>
        <w:ind w:left="567" w:hanging="283"/>
        <w:jc w:val="both"/>
        <w:rPr>
          <w:rFonts w:asciiTheme="minorHAnsi" w:hAnsiTheme="minorHAnsi" w:cstheme="minorHAnsi"/>
          <w:sz w:val="24"/>
          <w:szCs w:val="24"/>
        </w:rPr>
      </w:pPr>
      <w:r>
        <w:rPr>
          <w:rFonts w:asciiTheme="minorHAnsi" w:hAnsiTheme="minorHAnsi" w:cstheme="minorHAnsi"/>
          <w:sz w:val="24"/>
          <w:szCs w:val="24"/>
        </w:rPr>
        <w:t xml:space="preserve">art. 109 ust. 1 pkt 2 ustawy </w:t>
      </w:r>
      <w:proofErr w:type="spellStart"/>
      <w:r>
        <w:rPr>
          <w:rFonts w:asciiTheme="minorHAnsi" w:hAnsiTheme="minorHAnsi" w:cstheme="minorHAnsi"/>
          <w:sz w:val="24"/>
          <w:szCs w:val="24"/>
        </w:rPr>
        <w:t>PZP</w:t>
      </w:r>
      <w:proofErr w:type="spellEnd"/>
      <w:r>
        <w:rPr>
          <w:rFonts w:asciiTheme="minorHAnsi" w:hAnsiTheme="minorHAnsi" w:cstheme="minorHAnsi"/>
          <w:sz w:val="24"/>
          <w:szCs w:val="24"/>
        </w:rPr>
        <w:t xml:space="preserve"> tj. który naruszył obowiązki w dziedzinie ochrony środowiska, prawa socjalnego lub prawa pracy:</w:t>
      </w:r>
    </w:p>
    <w:p w14:paraId="23B6290A" w14:textId="77777777" w:rsidR="003229DC" w:rsidRDefault="003229DC" w:rsidP="00A710A6">
      <w:pPr>
        <w:pStyle w:val="Akapitzlist"/>
        <w:numPr>
          <w:ilvl w:val="0"/>
          <w:numId w:val="77"/>
        </w:numPr>
        <w:autoSpaceDE/>
        <w:spacing w:line="276" w:lineRule="auto"/>
        <w:ind w:left="851" w:hanging="294"/>
        <w:jc w:val="both"/>
        <w:rPr>
          <w:rFonts w:asciiTheme="minorHAnsi" w:hAnsiTheme="minorHAnsi" w:cstheme="minorHAnsi"/>
          <w:sz w:val="24"/>
          <w:szCs w:val="24"/>
        </w:rPr>
      </w:pPr>
      <w:r>
        <w:rPr>
          <w:rFonts w:asciiTheme="minorHAnsi" w:hAnsiTheme="minorHAnsi" w:cstheme="minorHAnsi"/>
          <w:sz w:val="24"/>
          <w:szCs w:val="24"/>
        </w:rPr>
        <w:t xml:space="preserve">będącego osobą fizyczną skazanego prawomocnie za przestępstwo przeciwko środowisku, o którym mowa w rozdziale XXII Kodeksu karnego lub za przestępstwo przeciwko prawom osób wykonujących pracę zarobkową, o którym mowa w rozdziale XXVIII Kodeksu karnego, lub za odpowiedni czyn zabroniony określony w przepisach prawa obcego, </w:t>
      </w:r>
    </w:p>
    <w:p w14:paraId="1E5129B8" w14:textId="77777777" w:rsidR="003229DC" w:rsidRDefault="003229DC" w:rsidP="00A710A6">
      <w:pPr>
        <w:pStyle w:val="Akapitzlist"/>
        <w:numPr>
          <w:ilvl w:val="0"/>
          <w:numId w:val="77"/>
        </w:numPr>
        <w:autoSpaceDE/>
        <w:spacing w:line="276" w:lineRule="auto"/>
        <w:ind w:left="851" w:hanging="294"/>
        <w:jc w:val="both"/>
        <w:rPr>
          <w:rFonts w:asciiTheme="minorHAnsi" w:hAnsiTheme="minorHAnsi" w:cstheme="minorHAnsi"/>
          <w:sz w:val="24"/>
          <w:szCs w:val="24"/>
        </w:rPr>
      </w:pPr>
      <w:r>
        <w:rPr>
          <w:rFonts w:asciiTheme="minorHAnsi" w:hAnsiTheme="minorHAnsi" w:cstheme="minorHAnsi"/>
          <w:sz w:val="24"/>
          <w:szCs w:val="24"/>
        </w:rPr>
        <w:t xml:space="preserve">będącego osobą fizyczną prawomocnie ukaranego za wykroczenie przeciwko prawom pracownika lub wykroczenie przeciwko środowisku, jeżeli za jego popełnienie wymierzono karę aresztu, ograniczenia wolności lub karę grzywny, </w:t>
      </w:r>
    </w:p>
    <w:p w14:paraId="2ABA3D74" w14:textId="77777777" w:rsidR="003229DC" w:rsidRDefault="003229DC" w:rsidP="00A710A6">
      <w:pPr>
        <w:pStyle w:val="Akapitzlist"/>
        <w:numPr>
          <w:ilvl w:val="0"/>
          <w:numId w:val="77"/>
        </w:numPr>
        <w:autoSpaceDE/>
        <w:spacing w:line="276" w:lineRule="auto"/>
        <w:ind w:left="851" w:hanging="294"/>
        <w:jc w:val="both"/>
        <w:rPr>
          <w:rFonts w:asciiTheme="minorHAnsi" w:hAnsiTheme="minorHAnsi" w:cstheme="minorHAnsi"/>
          <w:sz w:val="24"/>
          <w:szCs w:val="24"/>
        </w:rPr>
      </w:pPr>
      <w:r>
        <w:rPr>
          <w:rFonts w:asciiTheme="minorHAnsi" w:hAnsiTheme="minorHAnsi" w:cstheme="minorHAnsi"/>
          <w:sz w:val="24"/>
          <w:szCs w:val="24"/>
        </w:rPr>
        <w:lastRenderedPageBreak/>
        <w:t>wobec którego wydano ostateczną decyzję administracyjną o naruszeniu obowiązków wynikających z prawa ochrony środowiska, prawa pracy lub przepisów o zabezpieczeniu społecznym, jeżeli wymierzono tą decyzją karę pieniężną;</w:t>
      </w:r>
    </w:p>
    <w:p w14:paraId="45D45B2A" w14:textId="77777777" w:rsidR="003229DC" w:rsidRDefault="003229DC" w:rsidP="00A710A6">
      <w:pPr>
        <w:pStyle w:val="Akapitzlist"/>
        <w:numPr>
          <w:ilvl w:val="0"/>
          <w:numId w:val="76"/>
        </w:numPr>
        <w:autoSpaceDE/>
        <w:spacing w:line="276" w:lineRule="auto"/>
        <w:ind w:left="567" w:hanging="283"/>
        <w:jc w:val="both"/>
        <w:rPr>
          <w:rFonts w:asciiTheme="minorHAnsi" w:hAnsiTheme="minorHAnsi" w:cstheme="minorHAnsi"/>
          <w:sz w:val="24"/>
          <w:szCs w:val="24"/>
        </w:rPr>
      </w:pPr>
      <w:r>
        <w:rPr>
          <w:rFonts w:asciiTheme="minorHAnsi" w:hAnsiTheme="minorHAnsi" w:cstheme="minorHAnsi"/>
          <w:bCs/>
          <w:sz w:val="24"/>
          <w:szCs w:val="24"/>
        </w:rPr>
        <w:t xml:space="preserve">art. 109 ust. 1 pkt 4 ustawy </w:t>
      </w:r>
      <w:proofErr w:type="spellStart"/>
      <w:r>
        <w:rPr>
          <w:rFonts w:asciiTheme="minorHAnsi" w:hAnsiTheme="minorHAnsi" w:cstheme="minorHAnsi"/>
          <w:bCs/>
          <w:sz w:val="24"/>
          <w:szCs w:val="24"/>
        </w:rPr>
        <w:t>PZP</w:t>
      </w:r>
      <w:proofErr w:type="spellEnd"/>
      <w:r>
        <w:rPr>
          <w:rFonts w:asciiTheme="minorHAnsi" w:hAnsiTheme="minorHAnsi" w:cstheme="minorHAnsi"/>
          <w:sz w:val="24"/>
          <w:szCs w:val="24"/>
        </w:rPr>
        <w:t xml:space="preserve">, tj. w </w:t>
      </w:r>
      <w:proofErr w:type="gramStart"/>
      <w:r>
        <w:rPr>
          <w:rFonts w:asciiTheme="minorHAnsi" w:hAnsiTheme="minorHAnsi" w:cstheme="minorHAnsi"/>
          <w:sz w:val="24"/>
          <w:szCs w:val="24"/>
        </w:rPr>
        <w:t>stosunku</w:t>
      </w:r>
      <w:proofErr w:type="gramEnd"/>
      <w:r>
        <w:rPr>
          <w:rFonts w:asciiTheme="minorHAnsi" w:hAnsiTheme="minorHAnsi" w:cstheme="minorHAnsi"/>
          <w:sz w:val="24"/>
          <w:szCs w:val="24"/>
        </w:rPr>
        <w:t xml:space="preserve">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7EBA33CB" w14:textId="77777777" w:rsidR="003229DC" w:rsidRDefault="003229DC" w:rsidP="00A710A6">
      <w:pPr>
        <w:pStyle w:val="Akapitzlist"/>
        <w:numPr>
          <w:ilvl w:val="0"/>
          <w:numId w:val="75"/>
        </w:numPr>
        <w:autoSpaceDE/>
        <w:spacing w:line="276" w:lineRule="auto"/>
        <w:ind w:left="284" w:hanging="284"/>
        <w:jc w:val="both"/>
        <w:rPr>
          <w:rFonts w:ascii="Calibri" w:hAnsi="Calibri" w:cs="Calibri"/>
          <w:sz w:val="24"/>
          <w:szCs w:val="24"/>
        </w:rPr>
      </w:pPr>
      <w:r>
        <w:rPr>
          <w:rFonts w:ascii="Calibri" w:hAnsi="Calibri" w:cs="Calibri"/>
          <w:sz w:val="24"/>
          <w:szCs w:val="24"/>
        </w:rPr>
        <w:t xml:space="preserve">Z postępowania wyklucza się Wykonawcę, w stosunku, do którego zachodzi którakolwiek </w:t>
      </w:r>
      <w:r>
        <w:rPr>
          <w:rFonts w:ascii="Calibri" w:hAnsi="Calibri" w:cs="Calibri"/>
          <w:sz w:val="24"/>
          <w:szCs w:val="24"/>
        </w:rPr>
        <w:br/>
        <w:t>z okoliczności wskazanych w</w:t>
      </w:r>
      <w:r>
        <w:t xml:space="preserve"> </w:t>
      </w:r>
      <w:r>
        <w:rPr>
          <w:rFonts w:ascii="Calibri" w:hAnsi="Calibri" w:cs="Calibri"/>
          <w:sz w:val="24"/>
          <w:szCs w:val="24"/>
        </w:rPr>
        <w:t>art. 7 ust. 1 ustawy z dnia 13 kwietnia 2022 r. o szczególnych rozwiązaniach w zakresie przeciwdziałania wspieraniu agresji na Ukrainę oraz służących ochronie bezpieczeństwa narodowego (Dz. U. z 2024 r. poz. 507), tj.</w:t>
      </w:r>
    </w:p>
    <w:p w14:paraId="4861F545" w14:textId="77777777" w:rsidR="003229DC" w:rsidRDefault="003229DC" w:rsidP="00A710A6">
      <w:pPr>
        <w:numPr>
          <w:ilvl w:val="0"/>
          <w:numId w:val="78"/>
        </w:numPr>
        <w:autoSpaceDE/>
        <w:spacing w:line="276" w:lineRule="auto"/>
        <w:ind w:left="567" w:hanging="283"/>
        <w:contextualSpacing/>
        <w:jc w:val="both"/>
        <w:rPr>
          <w:rFonts w:ascii="Calibri" w:hAnsi="Calibri" w:cs="Calibri"/>
          <w:sz w:val="24"/>
          <w:szCs w:val="24"/>
        </w:rPr>
      </w:pPr>
      <w:r>
        <w:rPr>
          <w:rFonts w:ascii="Calibri" w:hAnsi="Calibri" w:cs="Calibri"/>
          <w:sz w:val="24"/>
          <w:szCs w:val="24"/>
        </w:rPr>
        <w:t xml:space="preserve"> wykonawcę oraz uczestnika konkursu wymienionego w wykazach określonych </w:t>
      </w:r>
      <w:r>
        <w:rPr>
          <w:rFonts w:ascii="Calibri" w:hAnsi="Calibri" w:cs="Calibri"/>
          <w:sz w:val="24"/>
          <w:szCs w:val="24"/>
        </w:rPr>
        <w:br/>
        <w:t xml:space="preserve">w rozporządzeniu 765/2006 i rozporządzeniu 269/2014 albo wpisanego na listę na podstawie decyzji w sprawie wpisu na listę rozstrzygającej o zastosowaniu środka, o którym mowa </w:t>
      </w:r>
      <w:r>
        <w:rPr>
          <w:rFonts w:ascii="Calibri" w:hAnsi="Calibri" w:cs="Calibri"/>
          <w:sz w:val="24"/>
          <w:szCs w:val="24"/>
        </w:rPr>
        <w:br/>
        <w:t>w art. 1 pkt 3;</w:t>
      </w:r>
    </w:p>
    <w:p w14:paraId="710B4216" w14:textId="77777777" w:rsidR="003229DC" w:rsidRDefault="003229DC" w:rsidP="00A710A6">
      <w:pPr>
        <w:numPr>
          <w:ilvl w:val="0"/>
          <w:numId w:val="78"/>
        </w:numPr>
        <w:autoSpaceDE/>
        <w:spacing w:line="276" w:lineRule="auto"/>
        <w:ind w:left="567" w:hanging="283"/>
        <w:contextualSpacing/>
        <w:jc w:val="both"/>
        <w:rPr>
          <w:rFonts w:ascii="Calibri" w:hAnsi="Calibri" w:cs="Calibri"/>
          <w:sz w:val="24"/>
          <w:szCs w:val="24"/>
        </w:rPr>
      </w:pPr>
      <w:r>
        <w:rPr>
          <w:rFonts w:ascii="Calibri" w:hAnsi="Calibri" w:cs="Calibri"/>
          <w:sz w:val="24"/>
          <w:szCs w:val="24"/>
        </w:rPr>
        <w:t xml:space="preserve">wykonawcę oraz uczestnika konkursu, którego beneficjentem rzeczywistym w rozumieniu ustawy z dnia 1 marca 2018 r. o przeciwdziałaniu praniu pieniędzy oraz finansowaniu terroryzmu (Dz. U. z 2023 r. poz. 1124, 1285, 1723 i 1843)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w:t>
      </w:r>
      <w:r>
        <w:rPr>
          <w:rFonts w:ascii="Calibri" w:hAnsi="Calibri" w:cs="Calibri"/>
          <w:sz w:val="24"/>
          <w:szCs w:val="24"/>
        </w:rPr>
        <w:br/>
        <w:t>o którym mowa w art. 1 pkt 3;</w:t>
      </w:r>
    </w:p>
    <w:p w14:paraId="57F34705" w14:textId="77777777" w:rsidR="003229DC" w:rsidRDefault="003229DC" w:rsidP="00A710A6">
      <w:pPr>
        <w:numPr>
          <w:ilvl w:val="0"/>
          <w:numId w:val="78"/>
        </w:numPr>
        <w:autoSpaceDE/>
        <w:spacing w:line="276" w:lineRule="auto"/>
        <w:ind w:left="567" w:hanging="283"/>
        <w:contextualSpacing/>
        <w:jc w:val="both"/>
        <w:rPr>
          <w:rFonts w:ascii="Calibri" w:hAnsi="Calibri" w:cs="Calibri"/>
          <w:sz w:val="24"/>
          <w:szCs w:val="24"/>
        </w:rPr>
      </w:pPr>
      <w:r>
        <w:rPr>
          <w:rFonts w:ascii="Calibri" w:hAnsi="Calibri" w:cs="Calibri"/>
          <w:sz w:val="24"/>
          <w:szCs w:val="24"/>
        </w:rPr>
        <w:t xml:space="preserve">wykonawcę oraz uczestnika konkursu, którego jednostką dominującą w rozumieniu art. 3 ust. 1 pkt 37 ustawy z dnia 29 września 1994 r. o rachunkowości (Dz. U. z 2023 r. </w:t>
      </w:r>
      <w:r>
        <w:rPr>
          <w:rFonts w:ascii="Calibri" w:hAnsi="Calibri" w:cs="Calibri"/>
          <w:sz w:val="24"/>
          <w:szCs w:val="24"/>
        </w:rPr>
        <w:br/>
        <w:t xml:space="preserve">poz. 120, 295 i 1598), jest podmiot wymieniony w wykazach określonych w rozporządzeniu 765/2006 i rozporządzeniu 269/2014 albo wpisany na listę lub będący taką jednostką dominującą od dnia 24 lutego 2022 r., o ile został wpisany na listę na podstawie decyzji </w:t>
      </w:r>
      <w:r>
        <w:rPr>
          <w:rFonts w:ascii="Calibri" w:hAnsi="Calibri" w:cs="Calibri"/>
          <w:sz w:val="24"/>
          <w:szCs w:val="24"/>
        </w:rPr>
        <w:br/>
        <w:t xml:space="preserve">w sprawie wpisu na listę rozstrzygającej o zastosowaniu środka, o którym mowa w art. 1 </w:t>
      </w:r>
      <w:r>
        <w:rPr>
          <w:rFonts w:ascii="Calibri" w:hAnsi="Calibri" w:cs="Calibri"/>
          <w:sz w:val="24"/>
          <w:szCs w:val="24"/>
        </w:rPr>
        <w:br/>
        <w:t>pkt 3.</w:t>
      </w:r>
    </w:p>
    <w:p w14:paraId="2AF85C91" w14:textId="77777777" w:rsidR="003229DC" w:rsidRDefault="003229DC" w:rsidP="00A710A6">
      <w:pPr>
        <w:pStyle w:val="Akapitzlist"/>
        <w:numPr>
          <w:ilvl w:val="0"/>
          <w:numId w:val="75"/>
        </w:numPr>
        <w:autoSpaceDE/>
        <w:spacing w:line="276" w:lineRule="auto"/>
        <w:ind w:left="284" w:hanging="284"/>
        <w:jc w:val="both"/>
        <w:rPr>
          <w:rFonts w:ascii="Calibri" w:hAnsi="Calibri" w:cs="Calibri"/>
          <w:sz w:val="24"/>
          <w:szCs w:val="24"/>
        </w:rPr>
      </w:pPr>
      <w:r>
        <w:rPr>
          <w:rFonts w:ascii="Calibri" w:hAnsi="Calibri" w:cs="Calibri"/>
          <w:sz w:val="24"/>
          <w:szCs w:val="24"/>
        </w:rPr>
        <w:t xml:space="preserve">Wykonawca może zostać wykluczony przez Zamawiającego na każdym etapie postepowania. Wykluczenie Wykonawcy następuje zgodnie z art. 111 ustawy </w:t>
      </w:r>
      <w:proofErr w:type="spellStart"/>
      <w:r>
        <w:rPr>
          <w:rFonts w:ascii="Calibri" w:hAnsi="Calibri" w:cs="Calibri"/>
          <w:sz w:val="24"/>
          <w:szCs w:val="24"/>
        </w:rPr>
        <w:t>pzp</w:t>
      </w:r>
      <w:proofErr w:type="spellEnd"/>
      <w:r>
        <w:rPr>
          <w:rFonts w:ascii="Calibri" w:hAnsi="Calibri" w:cs="Calibri"/>
          <w:sz w:val="24"/>
          <w:szCs w:val="24"/>
        </w:rPr>
        <w:t xml:space="preserve">, z zastrzeżeniem art. 110 ust. 2 i 3 ustawy </w:t>
      </w:r>
      <w:proofErr w:type="spellStart"/>
      <w:r>
        <w:rPr>
          <w:rFonts w:ascii="Calibri" w:hAnsi="Calibri" w:cs="Calibri"/>
          <w:sz w:val="24"/>
          <w:szCs w:val="24"/>
        </w:rPr>
        <w:t>pzp</w:t>
      </w:r>
      <w:proofErr w:type="spellEnd"/>
      <w:r>
        <w:rPr>
          <w:rFonts w:ascii="Calibri" w:hAnsi="Calibri" w:cs="Calibri"/>
          <w:sz w:val="24"/>
          <w:szCs w:val="24"/>
        </w:rPr>
        <w:t>.</w:t>
      </w:r>
    </w:p>
    <w:p w14:paraId="1503E0AC" w14:textId="77777777" w:rsidR="003229DC" w:rsidRDefault="003229DC" w:rsidP="00A710A6">
      <w:pPr>
        <w:pStyle w:val="Akapitzlist"/>
        <w:numPr>
          <w:ilvl w:val="0"/>
          <w:numId w:val="75"/>
        </w:numPr>
        <w:autoSpaceDE/>
        <w:spacing w:line="276" w:lineRule="auto"/>
        <w:ind w:left="284" w:hanging="284"/>
        <w:jc w:val="both"/>
        <w:rPr>
          <w:rFonts w:ascii="Calibri" w:hAnsi="Calibri" w:cs="Calibri"/>
          <w:sz w:val="24"/>
          <w:szCs w:val="24"/>
        </w:rPr>
      </w:pPr>
      <w:r>
        <w:rPr>
          <w:rFonts w:ascii="Calibri" w:hAnsi="Calibri" w:cs="Calibri"/>
          <w:sz w:val="24"/>
          <w:szCs w:val="24"/>
        </w:rPr>
        <w:t xml:space="preserve">Jeżeli Wykonawca polega na zdolnościach lub sytuacji podmiotów udostępniających zasoby Zamawiający zbada, czy nie </w:t>
      </w:r>
      <w:proofErr w:type="gramStart"/>
      <w:r>
        <w:rPr>
          <w:rFonts w:ascii="Calibri" w:hAnsi="Calibri" w:cs="Calibri"/>
          <w:sz w:val="24"/>
          <w:szCs w:val="24"/>
        </w:rPr>
        <w:t>zachodzą</w:t>
      </w:r>
      <w:proofErr w:type="gramEnd"/>
      <w:r>
        <w:rPr>
          <w:rFonts w:ascii="Calibri" w:hAnsi="Calibri" w:cs="Calibri"/>
          <w:sz w:val="24"/>
          <w:szCs w:val="24"/>
        </w:rPr>
        <w:t xml:space="preserve"> wobec tego podmiotu podstawy wykluczenia, które zostały przewidziane względem Wykonawcy.</w:t>
      </w:r>
    </w:p>
    <w:p w14:paraId="50CEF096" w14:textId="77777777" w:rsidR="003229DC" w:rsidRDefault="003229DC" w:rsidP="00A710A6">
      <w:pPr>
        <w:pStyle w:val="Akapitzlist"/>
        <w:numPr>
          <w:ilvl w:val="0"/>
          <w:numId w:val="75"/>
        </w:numPr>
        <w:autoSpaceDE/>
        <w:spacing w:line="276" w:lineRule="auto"/>
        <w:ind w:left="284" w:hanging="284"/>
        <w:jc w:val="both"/>
        <w:rPr>
          <w:rFonts w:ascii="Calibri" w:hAnsi="Calibri" w:cs="Calibri"/>
          <w:sz w:val="24"/>
          <w:szCs w:val="24"/>
        </w:rPr>
      </w:pPr>
      <w:r>
        <w:rPr>
          <w:rFonts w:ascii="Calibri" w:hAnsi="Calibri" w:cs="Calibri"/>
          <w:sz w:val="24"/>
          <w:szCs w:val="24"/>
        </w:rPr>
        <w:t>W przypadku wspólnego ubiegania się Wykonawców o udzielenie zamówienia Zamawiający zbada, czy nie zachodzą podstawy wykluczenia wobec każdego z tych Wykonawców.</w:t>
      </w:r>
    </w:p>
    <w:p w14:paraId="0A629B37" w14:textId="76555171" w:rsidR="00D779B4" w:rsidRDefault="00D779B4" w:rsidP="00E11552">
      <w:pPr>
        <w:adjustRightInd w:val="0"/>
        <w:spacing w:line="269" w:lineRule="auto"/>
        <w:ind w:left="284" w:hanging="284"/>
        <w:contextualSpacing/>
        <w:jc w:val="both"/>
        <w:rPr>
          <w:rFonts w:ascii="Calibri" w:hAnsi="Calibri" w:cs="Calibri"/>
          <w:sz w:val="24"/>
          <w:szCs w:val="24"/>
        </w:rPr>
      </w:pPr>
    </w:p>
    <w:p w14:paraId="4222506A" w14:textId="3973CFCB" w:rsidR="00235A72" w:rsidRDefault="00235A72" w:rsidP="00E11552">
      <w:pPr>
        <w:adjustRightInd w:val="0"/>
        <w:spacing w:line="269" w:lineRule="auto"/>
        <w:ind w:left="284" w:hanging="284"/>
        <w:contextualSpacing/>
        <w:jc w:val="both"/>
        <w:rPr>
          <w:rFonts w:ascii="Calibri" w:hAnsi="Calibri" w:cs="Calibri"/>
          <w:sz w:val="24"/>
          <w:szCs w:val="24"/>
        </w:rPr>
      </w:pPr>
    </w:p>
    <w:p w14:paraId="2AF77E0E" w14:textId="77777777" w:rsidR="00235A72" w:rsidRPr="00E11552" w:rsidRDefault="00235A72" w:rsidP="00E11552">
      <w:pPr>
        <w:adjustRightInd w:val="0"/>
        <w:spacing w:line="269" w:lineRule="auto"/>
        <w:ind w:left="284" w:hanging="284"/>
        <w:contextualSpacing/>
        <w:jc w:val="both"/>
        <w:rPr>
          <w:rFonts w:ascii="Calibri" w:hAnsi="Calibri" w:cs="Calibri"/>
          <w:sz w:val="24"/>
          <w:szCs w:val="24"/>
        </w:rPr>
      </w:pPr>
    </w:p>
    <w:tbl>
      <w:tblPr>
        <w:tblW w:w="9781" w:type="dxa"/>
        <w:tblInd w:w="-5" w:type="dxa"/>
        <w:tblBorders>
          <w:top w:val="single" w:sz="4" w:space="0" w:color="auto"/>
          <w:left w:val="single" w:sz="4" w:space="0" w:color="auto"/>
          <w:bottom w:val="single" w:sz="4" w:space="0" w:color="auto"/>
          <w:right w:val="single" w:sz="4" w:space="0" w:color="auto"/>
        </w:tblBorders>
        <w:shd w:val="clear" w:color="auto" w:fill="BDD6EE"/>
        <w:tblCellMar>
          <w:left w:w="70" w:type="dxa"/>
          <w:right w:w="70" w:type="dxa"/>
        </w:tblCellMar>
        <w:tblLook w:val="0000" w:firstRow="0" w:lastRow="0" w:firstColumn="0" w:lastColumn="0" w:noHBand="0" w:noVBand="0"/>
      </w:tblPr>
      <w:tblGrid>
        <w:gridCol w:w="9781"/>
      </w:tblGrid>
      <w:tr w:rsidR="00331D67" w:rsidRPr="00E11552" w14:paraId="3F0836D9" w14:textId="77777777" w:rsidTr="00D35F9A">
        <w:trPr>
          <w:trHeight w:val="435"/>
        </w:trPr>
        <w:tc>
          <w:tcPr>
            <w:tcW w:w="9781" w:type="dxa"/>
            <w:shd w:val="clear" w:color="auto" w:fill="9CC2E5"/>
          </w:tcPr>
          <w:p w14:paraId="71149E42" w14:textId="77777777" w:rsidR="00331D67" w:rsidRPr="00E11552" w:rsidRDefault="00331D67" w:rsidP="005229A2">
            <w:pPr>
              <w:pStyle w:val="Nagwek1"/>
              <w:numPr>
                <w:ilvl w:val="0"/>
                <w:numId w:val="17"/>
              </w:numPr>
              <w:ind w:left="572" w:hanging="572"/>
              <w:jc w:val="both"/>
              <w:rPr>
                <w:rFonts w:ascii="Calibri" w:hAnsi="Calibri" w:cs="Calibri"/>
                <w:b/>
                <w:szCs w:val="24"/>
              </w:rPr>
            </w:pPr>
            <w:bookmarkStart w:id="17" w:name="_WARUNKI_UDZIAŁU_W"/>
            <w:bookmarkStart w:id="18" w:name="_Toc65483822"/>
            <w:bookmarkEnd w:id="17"/>
            <w:r w:rsidRPr="00E11552">
              <w:rPr>
                <w:rFonts w:ascii="Calibri" w:hAnsi="Calibri" w:cs="Calibri"/>
                <w:b/>
                <w:szCs w:val="24"/>
              </w:rPr>
              <w:lastRenderedPageBreak/>
              <w:t>WARUNKI UDZIAŁU W POSTĘPOWANIU</w:t>
            </w:r>
            <w:r w:rsidR="0088626C" w:rsidRPr="00E11552">
              <w:rPr>
                <w:rFonts w:ascii="Calibri" w:hAnsi="Calibri" w:cs="Calibri"/>
                <w:b/>
                <w:szCs w:val="24"/>
              </w:rPr>
              <w:t xml:space="preserve"> ORAZ SPOSÓB DO</w:t>
            </w:r>
            <w:r w:rsidR="00632D9A" w:rsidRPr="00E11552">
              <w:rPr>
                <w:rFonts w:ascii="Calibri" w:hAnsi="Calibri" w:cs="Calibri"/>
                <w:b/>
                <w:szCs w:val="24"/>
              </w:rPr>
              <w:t xml:space="preserve">KONYWANIA OCENY SPEŁNIENIA TYCH </w:t>
            </w:r>
            <w:r w:rsidR="0088626C" w:rsidRPr="00E11552">
              <w:rPr>
                <w:rFonts w:ascii="Calibri" w:hAnsi="Calibri" w:cs="Calibri"/>
                <w:b/>
                <w:szCs w:val="24"/>
              </w:rPr>
              <w:t>WARUNKÓW</w:t>
            </w:r>
            <w:bookmarkEnd w:id="18"/>
          </w:p>
        </w:tc>
      </w:tr>
    </w:tbl>
    <w:p w14:paraId="392CF9D3" w14:textId="77777777" w:rsidR="00904369" w:rsidRDefault="00904369" w:rsidP="00E11552">
      <w:pPr>
        <w:pStyle w:val="Akapitzlist"/>
        <w:autoSpaceDE/>
        <w:autoSpaceDN/>
        <w:spacing w:line="276" w:lineRule="auto"/>
        <w:ind w:left="426"/>
        <w:jc w:val="both"/>
        <w:rPr>
          <w:rFonts w:ascii="Calibri" w:hAnsi="Calibri" w:cs="Calibri"/>
          <w:sz w:val="24"/>
          <w:szCs w:val="24"/>
          <w:u w:val="single"/>
        </w:rPr>
      </w:pPr>
    </w:p>
    <w:p w14:paraId="454B8C45" w14:textId="457FC26E" w:rsidR="00D779B4" w:rsidRPr="003229DC" w:rsidRDefault="00D779B4" w:rsidP="00BF5B88">
      <w:pPr>
        <w:pStyle w:val="Akapitzlist"/>
        <w:numPr>
          <w:ilvl w:val="0"/>
          <w:numId w:val="12"/>
        </w:numPr>
        <w:tabs>
          <w:tab w:val="left" w:pos="1134"/>
        </w:tabs>
        <w:autoSpaceDE/>
        <w:autoSpaceDN/>
        <w:spacing w:line="276" w:lineRule="auto"/>
        <w:ind w:left="284" w:hanging="284"/>
        <w:jc w:val="both"/>
        <w:rPr>
          <w:rFonts w:ascii="Calibri" w:hAnsi="Calibri" w:cs="Calibri"/>
          <w:sz w:val="24"/>
          <w:szCs w:val="24"/>
          <w:u w:val="single"/>
        </w:rPr>
      </w:pPr>
      <w:r w:rsidRPr="00327481">
        <w:rPr>
          <w:rFonts w:ascii="Calibri" w:hAnsi="Calibri" w:cs="Calibri"/>
          <w:sz w:val="24"/>
          <w:szCs w:val="24"/>
        </w:rPr>
        <w:t>O udzielenie zamówienia mogą ubiegać się Wykonawcy, którzy</w:t>
      </w:r>
      <w:r w:rsidR="003229DC">
        <w:rPr>
          <w:rFonts w:ascii="Calibri" w:hAnsi="Calibri" w:cs="Calibri"/>
          <w:sz w:val="24"/>
          <w:szCs w:val="24"/>
        </w:rPr>
        <w:t xml:space="preserve"> </w:t>
      </w:r>
      <w:r w:rsidRPr="003229DC">
        <w:rPr>
          <w:rFonts w:ascii="Calibri" w:hAnsi="Calibri" w:cs="Calibri"/>
          <w:sz w:val="24"/>
          <w:szCs w:val="24"/>
        </w:rPr>
        <w:t xml:space="preserve">spełniają warunki udziału </w:t>
      </w:r>
      <w:r w:rsidR="003229DC">
        <w:rPr>
          <w:rFonts w:ascii="Calibri" w:hAnsi="Calibri" w:cs="Calibri"/>
          <w:sz w:val="24"/>
          <w:szCs w:val="24"/>
        </w:rPr>
        <w:br/>
      </w:r>
      <w:r w:rsidRPr="003229DC">
        <w:rPr>
          <w:rFonts w:ascii="Calibri" w:hAnsi="Calibri" w:cs="Calibri"/>
          <w:sz w:val="24"/>
          <w:szCs w:val="24"/>
        </w:rPr>
        <w:t xml:space="preserve">w postępowaniu dotyczące: </w:t>
      </w:r>
    </w:p>
    <w:p w14:paraId="7E511A64" w14:textId="6E293D9A" w:rsidR="00D779B4" w:rsidRPr="00904369" w:rsidRDefault="00D779B4" w:rsidP="005229A2">
      <w:pPr>
        <w:pStyle w:val="Akapitzlist"/>
        <w:numPr>
          <w:ilvl w:val="0"/>
          <w:numId w:val="24"/>
        </w:numPr>
        <w:autoSpaceDE/>
        <w:autoSpaceDN/>
        <w:spacing w:line="276" w:lineRule="auto"/>
        <w:ind w:left="993" w:hanging="283"/>
        <w:jc w:val="both"/>
        <w:rPr>
          <w:rFonts w:ascii="Calibri" w:hAnsi="Calibri" w:cs="Calibri"/>
          <w:sz w:val="24"/>
          <w:szCs w:val="24"/>
          <w:u w:val="single"/>
        </w:rPr>
      </w:pPr>
      <w:r w:rsidRPr="00904369">
        <w:rPr>
          <w:rFonts w:ascii="Calibri" w:hAnsi="Calibri" w:cs="Calibri"/>
          <w:b/>
          <w:sz w:val="24"/>
          <w:szCs w:val="24"/>
        </w:rPr>
        <w:t xml:space="preserve">zdolności do występowania w obrocie gospodarczym - </w:t>
      </w:r>
      <w:r w:rsidRPr="00904369">
        <w:rPr>
          <w:rFonts w:ascii="Calibri" w:hAnsi="Calibri" w:cs="Calibri"/>
          <w:bCs/>
          <w:sz w:val="24"/>
          <w:szCs w:val="24"/>
          <w:lang w:eastAsia="x-none"/>
        </w:rPr>
        <w:t>Zamawiający nie wyznacza szczegółowego warunku w tym zakresie</w:t>
      </w:r>
      <w:r w:rsidR="003229DC">
        <w:rPr>
          <w:rFonts w:ascii="Calibri" w:hAnsi="Calibri" w:cs="Calibri"/>
          <w:bCs/>
          <w:sz w:val="24"/>
          <w:szCs w:val="24"/>
          <w:lang w:eastAsia="x-none"/>
        </w:rPr>
        <w:t>;</w:t>
      </w:r>
    </w:p>
    <w:p w14:paraId="086E5AAE" w14:textId="4547CFDC" w:rsidR="00D779B4" w:rsidRPr="00556400" w:rsidRDefault="00D779B4" w:rsidP="005229A2">
      <w:pPr>
        <w:pStyle w:val="Akapitzlist"/>
        <w:numPr>
          <w:ilvl w:val="0"/>
          <w:numId w:val="24"/>
        </w:numPr>
        <w:autoSpaceDE/>
        <w:autoSpaceDN/>
        <w:spacing w:line="276" w:lineRule="auto"/>
        <w:ind w:left="993" w:hanging="283"/>
        <w:jc w:val="both"/>
        <w:rPr>
          <w:rFonts w:ascii="Calibri" w:hAnsi="Calibri" w:cs="Calibri"/>
          <w:sz w:val="24"/>
          <w:szCs w:val="24"/>
          <w:u w:val="single"/>
        </w:rPr>
      </w:pPr>
      <w:r w:rsidRPr="00904369">
        <w:rPr>
          <w:rFonts w:ascii="Calibri" w:hAnsi="Calibri" w:cs="Calibri"/>
          <w:b/>
          <w:sz w:val="24"/>
          <w:szCs w:val="24"/>
        </w:rPr>
        <w:t>uprawnień do prowadzenia określonej działalności gospodarczej lub zawodowej</w:t>
      </w:r>
      <w:r w:rsidRPr="00904369">
        <w:rPr>
          <w:rFonts w:ascii="Calibri" w:hAnsi="Calibri" w:cs="Calibri"/>
          <w:sz w:val="24"/>
          <w:szCs w:val="24"/>
        </w:rPr>
        <w:t xml:space="preserve"> </w:t>
      </w:r>
      <w:r>
        <w:rPr>
          <w:rFonts w:ascii="Calibri" w:hAnsi="Calibri" w:cs="Calibri"/>
          <w:sz w:val="24"/>
          <w:szCs w:val="24"/>
        </w:rPr>
        <w:br/>
      </w:r>
      <w:r w:rsidRPr="00A94211">
        <w:rPr>
          <w:rFonts w:ascii="Calibri" w:hAnsi="Calibri" w:cs="Calibri"/>
          <w:sz w:val="24"/>
          <w:szCs w:val="24"/>
        </w:rPr>
        <w:t xml:space="preserve">- Zamawiający </w:t>
      </w:r>
      <w:r w:rsidRPr="00556400">
        <w:rPr>
          <w:rFonts w:ascii="Calibri" w:hAnsi="Calibri" w:cs="Calibri"/>
          <w:sz w:val="24"/>
          <w:szCs w:val="24"/>
        </w:rPr>
        <w:t>nie wyznacza szczegółowego warunku w tym zakresie</w:t>
      </w:r>
      <w:r w:rsidR="003229DC">
        <w:rPr>
          <w:rFonts w:ascii="Calibri" w:hAnsi="Calibri" w:cs="Calibri"/>
          <w:bCs/>
          <w:sz w:val="24"/>
          <w:szCs w:val="24"/>
          <w:lang w:eastAsia="x-none"/>
        </w:rPr>
        <w:t>;</w:t>
      </w:r>
    </w:p>
    <w:p w14:paraId="0C996B81" w14:textId="22401C0E" w:rsidR="00D779B4" w:rsidRPr="00D80B9D" w:rsidRDefault="00D779B4" w:rsidP="005229A2">
      <w:pPr>
        <w:pStyle w:val="Akapitzlist"/>
        <w:numPr>
          <w:ilvl w:val="0"/>
          <w:numId w:val="24"/>
        </w:numPr>
        <w:autoSpaceDE/>
        <w:autoSpaceDN/>
        <w:spacing w:line="276" w:lineRule="auto"/>
        <w:ind w:left="993" w:hanging="283"/>
        <w:jc w:val="both"/>
        <w:rPr>
          <w:rFonts w:ascii="Calibri" w:hAnsi="Calibri" w:cs="Calibri"/>
          <w:sz w:val="24"/>
          <w:szCs w:val="24"/>
          <w:u w:val="single"/>
        </w:rPr>
      </w:pPr>
      <w:r w:rsidRPr="00D80B9D">
        <w:rPr>
          <w:rFonts w:ascii="Calibri" w:hAnsi="Calibri" w:cs="Calibri"/>
          <w:b/>
          <w:sz w:val="24"/>
          <w:szCs w:val="24"/>
        </w:rPr>
        <w:t xml:space="preserve">sytuacji ekonomicznej lub finansowej - </w:t>
      </w:r>
      <w:r w:rsidRPr="00D80B9D">
        <w:rPr>
          <w:rFonts w:ascii="Calibri" w:hAnsi="Calibri" w:cs="Calibri"/>
          <w:bCs/>
          <w:sz w:val="24"/>
          <w:szCs w:val="24"/>
          <w:lang w:eastAsia="x-none"/>
        </w:rPr>
        <w:t>Zamawiający nie wyznacza szczegółowego warunku w tym zakresie</w:t>
      </w:r>
      <w:r w:rsidR="003229DC">
        <w:rPr>
          <w:rFonts w:ascii="Calibri" w:hAnsi="Calibri" w:cs="Calibri"/>
          <w:bCs/>
          <w:sz w:val="24"/>
          <w:szCs w:val="24"/>
          <w:lang w:eastAsia="x-none"/>
        </w:rPr>
        <w:t>;</w:t>
      </w:r>
    </w:p>
    <w:p w14:paraId="111B1EE9" w14:textId="1C3FB9A5" w:rsidR="008F647B" w:rsidRPr="008F647B" w:rsidRDefault="00D779B4" w:rsidP="005229A2">
      <w:pPr>
        <w:pStyle w:val="Akapitzlist"/>
        <w:numPr>
          <w:ilvl w:val="0"/>
          <w:numId w:val="24"/>
        </w:numPr>
        <w:autoSpaceDE/>
        <w:autoSpaceDN/>
        <w:spacing w:line="276" w:lineRule="auto"/>
        <w:ind w:left="993" w:hanging="284"/>
        <w:jc w:val="both"/>
        <w:rPr>
          <w:rFonts w:ascii="Calibri" w:hAnsi="Calibri" w:cs="Calibri"/>
          <w:iCs/>
          <w:sz w:val="24"/>
          <w:szCs w:val="24"/>
        </w:rPr>
      </w:pPr>
      <w:r w:rsidRPr="00126AC4">
        <w:rPr>
          <w:rFonts w:ascii="Calibri" w:hAnsi="Calibri" w:cs="Calibri"/>
          <w:b/>
          <w:sz w:val="24"/>
          <w:szCs w:val="24"/>
        </w:rPr>
        <w:t xml:space="preserve">zdolności technicznej lub zawodowej - </w:t>
      </w:r>
      <w:r w:rsidR="00126AC4" w:rsidRPr="00126AC4">
        <w:rPr>
          <w:rFonts w:ascii="Calibri" w:hAnsi="Calibri" w:cs="Calibri"/>
          <w:bCs/>
          <w:iCs/>
          <w:sz w:val="24"/>
          <w:szCs w:val="24"/>
          <w:lang w:eastAsia="x-none"/>
        </w:rPr>
        <w:t xml:space="preserve">Wykonawca spełni warunek, jeżeli </w:t>
      </w:r>
      <w:proofErr w:type="gramStart"/>
      <w:r w:rsidR="00126AC4" w:rsidRPr="00126AC4">
        <w:rPr>
          <w:rFonts w:ascii="Calibri" w:hAnsi="Calibri" w:cs="Calibri"/>
          <w:bCs/>
          <w:iCs/>
          <w:sz w:val="24"/>
          <w:szCs w:val="24"/>
          <w:lang w:eastAsia="x-none"/>
        </w:rPr>
        <w:t>wykaże</w:t>
      </w:r>
      <w:proofErr w:type="gramEnd"/>
      <w:r w:rsidR="000E3AE9">
        <w:rPr>
          <w:rFonts w:ascii="Calibri" w:hAnsi="Calibri" w:cs="Calibri"/>
          <w:bCs/>
          <w:iCs/>
          <w:sz w:val="24"/>
          <w:szCs w:val="24"/>
          <w:lang w:eastAsia="x-none"/>
        </w:rPr>
        <w:t xml:space="preserve"> że</w:t>
      </w:r>
      <w:r w:rsidR="00126AC4" w:rsidRPr="00126AC4">
        <w:rPr>
          <w:rFonts w:ascii="Calibri" w:hAnsi="Calibri" w:cs="Calibri"/>
          <w:bCs/>
          <w:iCs/>
          <w:sz w:val="24"/>
          <w:szCs w:val="24"/>
          <w:lang w:eastAsia="x-none"/>
        </w:rPr>
        <w:t xml:space="preserve">: </w:t>
      </w:r>
    </w:p>
    <w:p w14:paraId="07F40ED4" w14:textId="1E72D0CB" w:rsidR="008F647B" w:rsidRPr="000E3AE9" w:rsidRDefault="000E3AE9" w:rsidP="00A710A6">
      <w:pPr>
        <w:pStyle w:val="Akapitzlist"/>
        <w:numPr>
          <w:ilvl w:val="0"/>
          <w:numId w:val="69"/>
        </w:numPr>
        <w:autoSpaceDE/>
        <w:autoSpaceDN/>
        <w:spacing w:line="276" w:lineRule="auto"/>
        <w:ind w:left="1276" w:hanging="284"/>
        <w:jc w:val="both"/>
        <w:rPr>
          <w:rFonts w:ascii="Calibri" w:hAnsi="Calibri" w:cs="Calibri"/>
          <w:iCs/>
          <w:sz w:val="24"/>
          <w:szCs w:val="24"/>
        </w:rPr>
      </w:pPr>
      <w:r>
        <w:rPr>
          <w:rFonts w:asciiTheme="minorHAnsi" w:hAnsiTheme="minorHAnsi" w:cstheme="minorHAnsi"/>
          <w:b/>
          <w:bCs/>
          <w:sz w:val="24"/>
          <w:szCs w:val="24"/>
        </w:rPr>
        <w:t xml:space="preserve">wykonał nie wcześniej niż w okresie ostatnich ośmiu lat, licząc wstecz od dnia, </w:t>
      </w:r>
      <w:r>
        <w:rPr>
          <w:rFonts w:asciiTheme="minorHAnsi" w:hAnsiTheme="minorHAnsi" w:cstheme="minorHAnsi"/>
          <w:b/>
          <w:bCs/>
          <w:sz w:val="24"/>
          <w:szCs w:val="24"/>
        </w:rPr>
        <w:br/>
        <w:t xml:space="preserve">w którym upływa termin składania ofert, </w:t>
      </w:r>
      <w:r w:rsidR="008F647B" w:rsidRPr="00851875">
        <w:rPr>
          <w:rFonts w:ascii="Calibri" w:hAnsi="Calibri" w:cs="Calibri"/>
          <w:color w:val="000000" w:themeColor="text1"/>
          <w:sz w:val="24"/>
          <w:szCs w:val="24"/>
        </w:rPr>
        <w:t xml:space="preserve">a jeżeli okres prowadzenia działalności jest krótszy — w tym okresie, roboty budowlane odpowiadające swoim rodzajem robotom budowlanym stanowiącym przedmiot zamówienia, tj. </w:t>
      </w:r>
      <w:r w:rsidR="008F647B" w:rsidRPr="00851875">
        <w:rPr>
          <w:rFonts w:ascii="Calibri" w:hAnsi="Calibri" w:cs="Calibri"/>
          <w:b/>
          <w:bCs/>
          <w:color w:val="000000" w:themeColor="text1"/>
          <w:sz w:val="24"/>
          <w:szCs w:val="24"/>
        </w:rPr>
        <w:t xml:space="preserve">wykonał co najmniej jedną robotę </w:t>
      </w:r>
      <w:r w:rsidR="008F647B" w:rsidRPr="00577263">
        <w:rPr>
          <w:rFonts w:ascii="Calibri" w:hAnsi="Calibri" w:cs="Calibri"/>
          <w:b/>
          <w:bCs/>
          <w:color w:val="000000" w:themeColor="text1"/>
          <w:sz w:val="24"/>
          <w:szCs w:val="24"/>
        </w:rPr>
        <w:t xml:space="preserve">budowlaną polegającą na </w:t>
      </w:r>
      <w:r w:rsidR="00851875" w:rsidRPr="00577263">
        <w:rPr>
          <w:rFonts w:ascii="Calibri" w:hAnsi="Calibri" w:cs="Calibri"/>
          <w:b/>
          <w:bCs/>
          <w:color w:val="000000" w:themeColor="text1"/>
          <w:sz w:val="24"/>
          <w:szCs w:val="24"/>
        </w:rPr>
        <w:t xml:space="preserve">budowie, remoncie, wymianie, </w:t>
      </w:r>
      <w:r w:rsidR="008F647B" w:rsidRPr="00577263">
        <w:rPr>
          <w:rFonts w:asciiTheme="minorHAnsi" w:hAnsiTheme="minorHAnsi" w:cstheme="minorHAnsi"/>
          <w:b/>
          <w:bCs/>
          <w:sz w:val="24"/>
          <w:szCs w:val="24"/>
        </w:rPr>
        <w:t xml:space="preserve">naprawie </w:t>
      </w:r>
      <w:r w:rsidR="00851875" w:rsidRPr="00577263">
        <w:rPr>
          <w:rFonts w:asciiTheme="minorHAnsi" w:hAnsiTheme="minorHAnsi" w:cstheme="minorHAnsi"/>
          <w:b/>
          <w:bCs/>
          <w:sz w:val="24"/>
          <w:szCs w:val="24"/>
        </w:rPr>
        <w:t>lub konserwacji połaci dachowych</w:t>
      </w:r>
      <w:r w:rsidR="00851875" w:rsidRPr="00577263">
        <w:rPr>
          <w:rFonts w:ascii="Calibri" w:hAnsi="Calibri" w:cs="Calibri"/>
          <w:b/>
          <w:bCs/>
          <w:color w:val="000000" w:themeColor="text1"/>
          <w:sz w:val="24"/>
          <w:szCs w:val="24"/>
        </w:rPr>
        <w:t xml:space="preserve"> </w:t>
      </w:r>
      <w:r w:rsidR="008F647B" w:rsidRPr="00577263">
        <w:rPr>
          <w:rFonts w:ascii="Calibri" w:hAnsi="Calibri" w:cs="Calibri"/>
          <w:b/>
          <w:bCs/>
          <w:color w:val="000000" w:themeColor="text1"/>
          <w:sz w:val="24"/>
          <w:szCs w:val="24"/>
        </w:rPr>
        <w:t>o</w:t>
      </w:r>
      <w:r w:rsidR="008F647B" w:rsidRPr="00851875">
        <w:rPr>
          <w:rFonts w:ascii="Calibri" w:hAnsi="Calibri" w:cs="Calibri"/>
          <w:b/>
          <w:bCs/>
          <w:color w:val="000000" w:themeColor="text1"/>
          <w:sz w:val="24"/>
          <w:szCs w:val="24"/>
        </w:rPr>
        <w:t xml:space="preserve"> wartości co najmniej </w:t>
      </w:r>
      <w:r w:rsidR="00577263">
        <w:rPr>
          <w:rFonts w:ascii="Calibri" w:hAnsi="Calibri" w:cs="Calibri"/>
          <w:b/>
          <w:bCs/>
          <w:color w:val="000000" w:themeColor="text1"/>
          <w:sz w:val="24"/>
          <w:szCs w:val="24"/>
        </w:rPr>
        <w:t>90</w:t>
      </w:r>
      <w:r w:rsidR="008F647B" w:rsidRPr="00851875">
        <w:rPr>
          <w:rFonts w:ascii="Calibri" w:hAnsi="Calibri" w:cs="Calibri"/>
          <w:b/>
          <w:bCs/>
          <w:color w:val="000000" w:themeColor="text1"/>
          <w:sz w:val="24"/>
          <w:szCs w:val="24"/>
        </w:rPr>
        <w:t xml:space="preserve"> 000,00 zł brutto w ramach jednej umowy</w:t>
      </w:r>
      <w:r>
        <w:rPr>
          <w:rFonts w:ascii="Calibri" w:hAnsi="Calibri" w:cs="Calibri"/>
          <w:b/>
          <w:bCs/>
          <w:color w:val="000000" w:themeColor="text1"/>
          <w:sz w:val="24"/>
          <w:szCs w:val="24"/>
        </w:rPr>
        <w:t>,</w:t>
      </w:r>
      <w:r w:rsidR="008F647B" w:rsidRPr="00851875">
        <w:rPr>
          <w:rFonts w:ascii="Calibri" w:hAnsi="Calibri" w:cs="Calibri"/>
          <w:color w:val="000000" w:themeColor="text1"/>
          <w:sz w:val="24"/>
          <w:szCs w:val="24"/>
        </w:rPr>
        <w:t xml:space="preserve"> wraz z podaniem jej rodzaju, wartości, daty i miejsca wykonania </w:t>
      </w:r>
      <w:r>
        <w:rPr>
          <w:rFonts w:ascii="Calibri" w:hAnsi="Calibri" w:cs="Calibri"/>
          <w:color w:val="000000" w:themeColor="text1"/>
          <w:sz w:val="24"/>
          <w:szCs w:val="24"/>
        </w:rPr>
        <w:br/>
      </w:r>
      <w:r w:rsidR="008F647B" w:rsidRPr="00851875">
        <w:rPr>
          <w:rFonts w:ascii="Calibri" w:hAnsi="Calibri" w:cs="Calibri"/>
          <w:color w:val="000000" w:themeColor="text1"/>
          <w:sz w:val="24"/>
          <w:szCs w:val="24"/>
        </w:rPr>
        <w:t xml:space="preserve">i podmiotów, na rzecz których robota ta została wykonana, </w:t>
      </w:r>
      <w:r w:rsidR="00577263">
        <w:rPr>
          <w:rFonts w:ascii="Calibri" w:hAnsi="Calibri" w:cs="Calibri"/>
          <w:color w:val="000000" w:themeColor="text1"/>
          <w:sz w:val="24"/>
          <w:szCs w:val="24"/>
        </w:rPr>
        <w:t xml:space="preserve">oraz </w:t>
      </w:r>
      <w:r w:rsidR="008F647B" w:rsidRPr="00851875">
        <w:rPr>
          <w:rFonts w:ascii="Calibri" w:hAnsi="Calibri" w:cs="Calibri"/>
          <w:color w:val="000000" w:themeColor="text1"/>
          <w:sz w:val="24"/>
          <w:szCs w:val="24"/>
        </w:rPr>
        <w:t>załączeniem dowodów określających czy robota ta została wykonana należy</w:t>
      </w:r>
      <w:r w:rsidR="00577263">
        <w:rPr>
          <w:rFonts w:ascii="Calibri" w:hAnsi="Calibri" w:cs="Calibri"/>
          <w:color w:val="000000" w:themeColor="text1"/>
          <w:sz w:val="24"/>
          <w:szCs w:val="24"/>
        </w:rPr>
        <w:t>cie</w:t>
      </w:r>
      <w:r w:rsidR="00021603">
        <w:rPr>
          <w:rFonts w:ascii="Calibri" w:hAnsi="Calibri" w:cs="Calibri"/>
          <w:color w:val="000000" w:themeColor="text1"/>
          <w:sz w:val="24"/>
          <w:szCs w:val="24"/>
        </w:rPr>
        <w:t xml:space="preserve">, </w:t>
      </w:r>
      <w:r w:rsidR="00021603">
        <w:rPr>
          <w:rFonts w:ascii="Calibri" w:hAnsi="Calibri" w:cs="Calibri"/>
          <w:sz w:val="24"/>
          <w:szCs w:val="24"/>
        </w:rPr>
        <w:t xml:space="preserve">przy czym dowodami, </w:t>
      </w:r>
      <w:r>
        <w:rPr>
          <w:rFonts w:ascii="Calibri" w:hAnsi="Calibri" w:cs="Calibri"/>
          <w:sz w:val="24"/>
          <w:szCs w:val="24"/>
        </w:rPr>
        <w:br/>
      </w:r>
      <w:r w:rsidR="00021603">
        <w:rPr>
          <w:rFonts w:ascii="Calibri" w:hAnsi="Calibri" w:cs="Calibri"/>
          <w:sz w:val="24"/>
          <w:szCs w:val="24"/>
        </w:rPr>
        <w:t>o których mowa, są referencje bądź inne dokumenty sporządzone przez podmiot, na rzecz którego robota budowlana została wykonana, a jeżeli Wykonawca z przyczyn niezależnych od niego nie jest w stanie uzyskać tych dokumentów – inne odpowiednie dokumenty</w:t>
      </w:r>
      <w:r w:rsidR="00AB100D" w:rsidRPr="00851875">
        <w:rPr>
          <w:rFonts w:ascii="Calibri" w:hAnsi="Calibri" w:cs="Calibri"/>
          <w:color w:val="000000" w:themeColor="text1"/>
          <w:sz w:val="24"/>
          <w:szCs w:val="24"/>
        </w:rPr>
        <w:t>;</w:t>
      </w:r>
    </w:p>
    <w:p w14:paraId="35C0AFD2" w14:textId="77777777" w:rsidR="000E3AE9" w:rsidRPr="000E3AE9" w:rsidRDefault="000E3AE9" w:rsidP="000E3AE9">
      <w:pPr>
        <w:pStyle w:val="Akapitzlist"/>
        <w:autoSpaceDE/>
        <w:autoSpaceDN/>
        <w:spacing w:line="276" w:lineRule="auto"/>
        <w:ind w:left="1276"/>
        <w:jc w:val="both"/>
        <w:rPr>
          <w:rFonts w:ascii="Calibri" w:hAnsi="Calibri" w:cs="Calibri"/>
          <w:iCs/>
          <w:sz w:val="24"/>
          <w:szCs w:val="24"/>
        </w:rPr>
      </w:pPr>
    </w:p>
    <w:p w14:paraId="12FF3B1B" w14:textId="77777777" w:rsidR="000E3AE9" w:rsidRDefault="000E3AE9" w:rsidP="000E3AE9">
      <w:pPr>
        <w:pStyle w:val="Akapitzlist"/>
        <w:autoSpaceDE/>
        <w:spacing w:line="276" w:lineRule="auto"/>
        <w:ind w:left="1276"/>
        <w:jc w:val="both"/>
        <w:rPr>
          <w:rFonts w:ascii="Calibri" w:hAnsi="Calibri" w:cs="Calibri"/>
          <w:b/>
          <w:bCs/>
          <w:i/>
          <w:iCs/>
          <w:color w:val="0070C0"/>
          <w:sz w:val="24"/>
          <w:szCs w:val="24"/>
        </w:rPr>
      </w:pPr>
      <w:r>
        <w:rPr>
          <w:rFonts w:ascii="Calibri" w:hAnsi="Calibri" w:cs="Calibri"/>
          <w:b/>
          <w:bCs/>
          <w:i/>
          <w:iCs/>
          <w:color w:val="0070C0"/>
          <w:sz w:val="24"/>
          <w:szCs w:val="24"/>
        </w:rPr>
        <w:t>Uwaga:</w:t>
      </w:r>
    </w:p>
    <w:p w14:paraId="648B4177" w14:textId="77777777" w:rsidR="000E3AE9" w:rsidRPr="000E3AE9" w:rsidRDefault="000E3AE9" w:rsidP="000E3AE9">
      <w:pPr>
        <w:pStyle w:val="Akapitzlist"/>
        <w:autoSpaceDE/>
        <w:spacing w:line="276" w:lineRule="auto"/>
        <w:ind w:left="1276"/>
        <w:jc w:val="both"/>
        <w:rPr>
          <w:rFonts w:ascii="Calibri" w:hAnsi="Calibri" w:cs="Calibri"/>
          <w:i/>
          <w:iCs/>
          <w:color w:val="0070C0"/>
          <w:sz w:val="24"/>
          <w:szCs w:val="24"/>
        </w:rPr>
      </w:pPr>
      <w:r w:rsidRPr="000E3AE9">
        <w:rPr>
          <w:rFonts w:ascii="Calibri" w:hAnsi="Calibri" w:cs="Calibri"/>
          <w:i/>
          <w:iCs/>
          <w:color w:val="0070C0"/>
          <w:sz w:val="24"/>
          <w:szCs w:val="24"/>
        </w:rPr>
        <w:t>W przypadku Wykonawców wspólnie ubiegających się o udzielenie niniejszego zamówienia przez dwóch lub więcej Wykonawców, Zamawiający uzna ww. warunek za spełniony, jeżeli przynajmniej jeden z Wykonawców spełni samodzielnie wymagany warunek.</w:t>
      </w:r>
    </w:p>
    <w:p w14:paraId="2660D161" w14:textId="77777777" w:rsidR="000E3AE9" w:rsidRPr="00851875" w:rsidRDefault="000E3AE9" w:rsidP="000E3AE9">
      <w:pPr>
        <w:pStyle w:val="Akapitzlist"/>
        <w:autoSpaceDE/>
        <w:autoSpaceDN/>
        <w:spacing w:line="276" w:lineRule="auto"/>
        <w:ind w:left="1276"/>
        <w:jc w:val="both"/>
        <w:rPr>
          <w:rFonts w:ascii="Calibri" w:hAnsi="Calibri" w:cs="Calibri"/>
          <w:iCs/>
          <w:sz w:val="24"/>
          <w:szCs w:val="24"/>
        </w:rPr>
      </w:pPr>
    </w:p>
    <w:p w14:paraId="6464C1CD" w14:textId="718DBB02" w:rsidR="00126AC4" w:rsidRPr="00040B30" w:rsidRDefault="000E3AE9" w:rsidP="00A710A6">
      <w:pPr>
        <w:pStyle w:val="Akapitzlist"/>
        <w:numPr>
          <w:ilvl w:val="0"/>
          <w:numId w:val="69"/>
        </w:numPr>
        <w:autoSpaceDE/>
        <w:autoSpaceDN/>
        <w:spacing w:line="276" w:lineRule="auto"/>
        <w:ind w:left="1276" w:hanging="284"/>
        <w:jc w:val="both"/>
        <w:rPr>
          <w:rFonts w:ascii="Calibri" w:hAnsi="Calibri" w:cs="Calibri"/>
          <w:iCs/>
          <w:sz w:val="24"/>
          <w:szCs w:val="24"/>
        </w:rPr>
      </w:pPr>
      <w:r>
        <w:rPr>
          <w:rFonts w:ascii="Calibri" w:hAnsi="Calibri" w:cs="Calibri"/>
          <w:b/>
          <w:bCs/>
          <w:sz w:val="24"/>
          <w:szCs w:val="24"/>
        </w:rPr>
        <w:t xml:space="preserve">dysponuje lub będzie dysponował na etapie realizacji zamówienia </w:t>
      </w:r>
      <w:r>
        <w:rPr>
          <w:rFonts w:ascii="Calibri" w:hAnsi="Calibri" w:cs="Calibri"/>
          <w:b/>
          <w:bCs/>
          <w:sz w:val="24"/>
          <w:szCs w:val="24"/>
          <w:u w:val="single"/>
        </w:rPr>
        <w:t xml:space="preserve">co najmniej jedną </w:t>
      </w:r>
      <w:r>
        <w:rPr>
          <w:rFonts w:asciiTheme="minorHAnsi" w:hAnsiTheme="minorHAnsi" w:cstheme="minorHAnsi"/>
          <w:b/>
          <w:bCs/>
          <w:sz w:val="24"/>
          <w:szCs w:val="24"/>
          <w:u w:val="single"/>
        </w:rPr>
        <w:t>osobą</w:t>
      </w:r>
      <w:r>
        <w:rPr>
          <w:rFonts w:asciiTheme="minorHAnsi" w:hAnsiTheme="minorHAnsi" w:cstheme="minorHAnsi"/>
          <w:b/>
          <w:bCs/>
          <w:sz w:val="24"/>
          <w:szCs w:val="24"/>
        </w:rPr>
        <w:t xml:space="preserve"> skierowaną do realizacji zamówienia</w:t>
      </w:r>
      <w:r>
        <w:rPr>
          <w:rFonts w:ascii="Calibri" w:hAnsi="Calibri" w:cs="Calibri"/>
          <w:b/>
          <w:bCs/>
          <w:iCs/>
          <w:sz w:val="24"/>
          <w:szCs w:val="24"/>
        </w:rPr>
        <w:t>, w szczególności odpowiedzialną za kierowanie robotami budowlanymi</w:t>
      </w:r>
      <w:r w:rsidR="00126AC4" w:rsidRPr="000E3AE9">
        <w:rPr>
          <w:rFonts w:ascii="Calibri" w:hAnsi="Calibri" w:cs="Calibri"/>
          <w:iCs/>
          <w:sz w:val="24"/>
          <w:szCs w:val="24"/>
        </w:rPr>
        <w:t>,</w:t>
      </w:r>
      <w:r>
        <w:rPr>
          <w:rFonts w:ascii="Calibri" w:hAnsi="Calibri" w:cs="Calibri"/>
          <w:iCs/>
          <w:sz w:val="24"/>
          <w:szCs w:val="24"/>
        </w:rPr>
        <w:t xml:space="preserve"> </w:t>
      </w:r>
      <w:r w:rsidR="00126AC4" w:rsidRPr="000E3AE9">
        <w:rPr>
          <w:rFonts w:ascii="Calibri" w:hAnsi="Calibri" w:cs="Calibri"/>
          <w:iCs/>
          <w:sz w:val="24"/>
          <w:szCs w:val="24"/>
        </w:rPr>
        <w:t>wraz z informacjami na temat ich kwalifikacji zawodowych</w:t>
      </w:r>
      <w:r w:rsidR="00126AC4" w:rsidRPr="00040B30">
        <w:rPr>
          <w:rFonts w:ascii="Calibri" w:hAnsi="Calibri" w:cs="Calibri"/>
          <w:iCs/>
          <w:sz w:val="24"/>
          <w:szCs w:val="24"/>
        </w:rPr>
        <w:t>, uprawnień niezbędnych do wykonania zamówienia publicznego, a także zakresu wykonywanych przez nie czynności oraz informacją o podstawie do dysponowania t</w:t>
      </w:r>
      <w:r w:rsidR="00040B30" w:rsidRPr="00040B30">
        <w:rPr>
          <w:rFonts w:ascii="Calibri" w:hAnsi="Calibri" w:cs="Calibri"/>
          <w:iCs/>
          <w:sz w:val="24"/>
          <w:szCs w:val="24"/>
        </w:rPr>
        <w:t>ą</w:t>
      </w:r>
      <w:r w:rsidR="00126AC4" w:rsidRPr="00040B30">
        <w:rPr>
          <w:rFonts w:ascii="Calibri" w:hAnsi="Calibri" w:cs="Calibri"/>
          <w:iCs/>
          <w:sz w:val="24"/>
          <w:szCs w:val="24"/>
        </w:rPr>
        <w:t xml:space="preserve"> osob</w:t>
      </w:r>
      <w:r w:rsidR="00040B30" w:rsidRPr="00040B30">
        <w:rPr>
          <w:rFonts w:ascii="Calibri" w:hAnsi="Calibri" w:cs="Calibri"/>
          <w:iCs/>
          <w:sz w:val="24"/>
          <w:szCs w:val="24"/>
        </w:rPr>
        <w:t>ą;</w:t>
      </w:r>
    </w:p>
    <w:p w14:paraId="086BD1DC" w14:textId="32227985" w:rsidR="00126AC4" w:rsidRPr="00040B30" w:rsidRDefault="00126AC4" w:rsidP="005966C7">
      <w:pPr>
        <w:pStyle w:val="Akapitzlist"/>
        <w:autoSpaceDE/>
        <w:autoSpaceDN/>
        <w:spacing w:line="276" w:lineRule="auto"/>
        <w:ind w:left="1276"/>
        <w:jc w:val="both"/>
        <w:rPr>
          <w:rFonts w:ascii="Calibri" w:hAnsi="Calibri" w:cs="Calibri"/>
          <w:iCs/>
          <w:sz w:val="24"/>
          <w:szCs w:val="24"/>
        </w:rPr>
      </w:pPr>
      <w:r w:rsidRPr="00040B30">
        <w:rPr>
          <w:rFonts w:ascii="Calibri" w:hAnsi="Calibri" w:cs="Calibri"/>
          <w:iCs/>
          <w:sz w:val="24"/>
          <w:szCs w:val="24"/>
        </w:rPr>
        <w:t>Wykonawca, jest zobowiązany wskazać oso</w:t>
      </w:r>
      <w:r w:rsidR="00040B30" w:rsidRPr="00040B30">
        <w:rPr>
          <w:rFonts w:ascii="Calibri" w:hAnsi="Calibri" w:cs="Calibri"/>
          <w:iCs/>
          <w:sz w:val="24"/>
          <w:szCs w:val="24"/>
        </w:rPr>
        <w:t>bę</w:t>
      </w:r>
      <w:r w:rsidRPr="00040B30">
        <w:rPr>
          <w:rFonts w:ascii="Calibri" w:hAnsi="Calibri" w:cs="Calibri"/>
          <w:iCs/>
          <w:sz w:val="24"/>
          <w:szCs w:val="24"/>
        </w:rPr>
        <w:t>, spełniające następujące wymagania tj.:</w:t>
      </w:r>
    </w:p>
    <w:p w14:paraId="2B5E9195" w14:textId="37C08BD9" w:rsidR="00126AC4" w:rsidRPr="00040B30" w:rsidRDefault="00126AC4" w:rsidP="00A710A6">
      <w:pPr>
        <w:pStyle w:val="Akapitzlist"/>
        <w:numPr>
          <w:ilvl w:val="0"/>
          <w:numId w:val="70"/>
        </w:numPr>
        <w:autoSpaceDE/>
        <w:autoSpaceDN/>
        <w:spacing w:line="276" w:lineRule="auto"/>
        <w:ind w:left="1560" w:hanging="283"/>
        <w:jc w:val="both"/>
        <w:rPr>
          <w:rFonts w:ascii="Calibri" w:hAnsi="Calibri" w:cs="Calibri"/>
          <w:iCs/>
          <w:sz w:val="24"/>
          <w:szCs w:val="24"/>
        </w:rPr>
      </w:pPr>
      <w:r w:rsidRPr="00040B30">
        <w:rPr>
          <w:rFonts w:ascii="Calibri" w:hAnsi="Calibri" w:cs="Calibri"/>
          <w:iCs/>
          <w:sz w:val="24"/>
          <w:szCs w:val="24"/>
          <w:u w:val="single"/>
        </w:rPr>
        <w:t>kierownik robót budowlanych,</w:t>
      </w:r>
      <w:r w:rsidRPr="00040B30">
        <w:rPr>
          <w:rFonts w:ascii="Calibri" w:hAnsi="Calibri" w:cs="Calibri"/>
          <w:iCs/>
          <w:sz w:val="24"/>
          <w:szCs w:val="24"/>
        </w:rPr>
        <w:t xml:space="preserve"> który </w:t>
      </w:r>
      <w:r w:rsidRPr="00040B30">
        <w:rPr>
          <w:rFonts w:ascii="Calibri" w:hAnsi="Calibri" w:cs="Calibri"/>
          <w:b/>
          <w:bCs/>
          <w:iCs/>
          <w:sz w:val="24"/>
          <w:szCs w:val="24"/>
        </w:rPr>
        <w:t>posiada uprawnienia budowlane do kierowania robotami budowlanymi w specjalności konstrukcyjno-budowlanej</w:t>
      </w:r>
      <w:r w:rsidRPr="00040B30">
        <w:rPr>
          <w:rFonts w:ascii="Calibri" w:hAnsi="Calibri" w:cs="Calibri"/>
          <w:iCs/>
          <w:sz w:val="24"/>
          <w:szCs w:val="24"/>
        </w:rPr>
        <w:t xml:space="preserve"> </w:t>
      </w:r>
      <w:r w:rsidR="00040B30" w:rsidRPr="00040B30">
        <w:rPr>
          <w:rFonts w:ascii="Calibri" w:hAnsi="Calibri" w:cs="Calibri"/>
          <w:b/>
          <w:bCs/>
          <w:iCs/>
          <w:sz w:val="24"/>
          <w:szCs w:val="24"/>
        </w:rPr>
        <w:t xml:space="preserve">bez ograniczeń </w:t>
      </w:r>
      <w:r w:rsidRPr="00040B30">
        <w:rPr>
          <w:rFonts w:ascii="Calibri" w:hAnsi="Calibri" w:cs="Calibri"/>
          <w:iCs/>
          <w:sz w:val="24"/>
          <w:szCs w:val="24"/>
        </w:rPr>
        <w:t>lub posiadać równoważne kwalifikacje zawodowe uznane na zasadach określonych zgodnie z przepisami polskiego prawa*</w:t>
      </w:r>
    </w:p>
    <w:p w14:paraId="5D855208" w14:textId="77777777" w:rsidR="00126AC4" w:rsidRDefault="00126AC4" w:rsidP="00126AC4">
      <w:pPr>
        <w:autoSpaceDE/>
        <w:autoSpaceDN/>
        <w:spacing w:line="269" w:lineRule="auto"/>
        <w:jc w:val="both"/>
        <w:rPr>
          <w:rFonts w:ascii="Calibri" w:hAnsi="Calibri" w:cs="Calibri"/>
          <w:sz w:val="22"/>
          <w:szCs w:val="22"/>
        </w:rPr>
      </w:pPr>
    </w:p>
    <w:p w14:paraId="4745760C" w14:textId="500AB95C" w:rsidR="000E3AE9" w:rsidRDefault="000E3AE9" w:rsidP="000E3AE9">
      <w:pPr>
        <w:autoSpaceDE/>
        <w:spacing w:line="276" w:lineRule="auto"/>
        <w:ind w:left="1276"/>
        <w:jc w:val="both"/>
        <w:rPr>
          <w:rFonts w:ascii="Calibri" w:hAnsi="Calibri" w:cs="Calibri"/>
          <w:i/>
          <w:iCs/>
          <w:sz w:val="22"/>
          <w:szCs w:val="22"/>
        </w:rPr>
      </w:pPr>
      <w:r>
        <w:rPr>
          <w:rFonts w:ascii="Calibri" w:hAnsi="Calibri" w:cs="Calibri"/>
          <w:i/>
          <w:iCs/>
          <w:sz w:val="22"/>
          <w:szCs w:val="22"/>
        </w:rPr>
        <w:t xml:space="preserve">* W przypadku Wykonawców zagranicznych, w stosunku do osób, od których wymagane są uprawnienia budowlane zgodnie z ustawą Prawo budowlane, Zamawiający dopuszcza kwalifikacje, zdobyte w innych państwach, na zasadach określonych w art. 12a ustawy Prawo budowlane (Dz. U. z 2025, poz. 418 z </w:t>
      </w:r>
      <w:proofErr w:type="spellStart"/>
      <w:r>
        <w:rPr>
          <w:rFonts w:ascii="Calibri" w:hAnsi="Calibri" w:cs="Calibri"/>
          <w:i/>
          <w:iCs/>
          <w:sz w:val="22"/>
          <w:szCs w:val="22"/>
        </w:rPr>
        <w:t>późn</w:t>
      </w:r>
      <w:proofErr w:type="spellEnd"/>
      <w:r>
        <w:rPr>
          <w:rFonts w:ascii="Calibri" w:hAnsi="Calibri" w:cs="Calibri"/>
          <w:i/>
          <w:iCs/>
          <w:sz w:val="22"/>
          <w:szCs w:val="22"/>
        </w:rPr>
        <w:t>. zm.).</w:t>
      </w:r>
    </w:p>
    <w:p w14:paraId="4675D903" w14:textId="321312B8" w:rsidR="00040B30" w:rsidRDefault="00040B30" w:rsidP="000E3AE9">
      <w:pPr>
        <w:autoSpaceDE/>
        <w:spacing w:line="276" w:lineRule="auto"/>
        <w:ind w:left="1276"/>
        <w:jc w:val="both"/>
        <w:rPr>
          <w:rFonts w:ascii="Calibri" w:hAnsi="Calibri" w:cs="Calibri"/>
          <w:i/>
          <w:iCs/>
          <w:sz w:val="22"/>
          <w:szCs w:val="22"/>
        </w:rPr>
      </w:pPr>
    </w:p>
    <w:p w14:paraId="4B0E1C09" w14:textId="77777777" w:rsidR="00040B30" w:rsidRDefault="00040B30" w:rsidP="00040B30">
      <w:pPr>
        <w:pStyle w:val="Akapitzlist"/>
        <w:autoSpaceDE/>
        <w:spacing w:line="276" w:lineRule="auto"/>
        <w:ind w:left="1276"/>
        <w:jc w:val="both"/>
        <w:rPr>
          <w:rFonts w:ascii="Calibri" w:hAnsi="Calibri" w:cs="Calibri"/>
          <w:b/>
          <w:bCs/>
          <w:i/>
          <w:iCs/>
          <w:color w:val="0070C0"/>
          <w:sz w:val="24"/>
          <w:szCs w:val="24"/>
        </w:rPr>
      </w:pPr>
      <w:r>
        <w:rPr>
          <w:rFonts w:ascii="Calibri" w:hAnsi="Calibri" w:cs="Calibri"/>
          <w:b/>
          <w:bCs/>
          <w:i/>
          <w:iCs/>
          <w:color w:val="0070C0"/>
          <w:sz w:val="24"/>
          <w:szCs w:val="24"/>
        </w:rPr>
        <w:t>Uwaga:</w:t>
      </w:r>
    </w:p>
    <w:p w14:paraId="775661A7" w14:textId="54F254DE" w:rsidR="00040B30" w:rsidRDefault="00040B30" w:rsidP="00040B30">
      <w:pPr>
        <w:pStyle w:val="Akapitzlist"/>
        <w:autoSpaceDE/>
        <w:spacing w:line="276" w:lineRule="auto"/>
        <w:ind w:left="1276"/>
        <w:jc w:val="both"/>
        <w:rPr>
          <w:rFonts w:ascii="Calibri" w:hAnsi="Calibri" w:cs="Calibri"/>
          <w:i/>
          <w:iCs/>
          <w:color w:val="0070C0"/>
          <w:sz w:val="24"/>
          <w:szCs w:val="24"/>
        </w:rPr>
      </w:pPr>
      <w:r>
        <w:rPr>
          <w:rFonts w:ascii="Calibri" w:hAnsi="Calibri" w:cs="Calibri"/>
          <w:i/>
          <w:iCs/>
          <w:color w:val="0070C0"/>
          <w:sz w:val="24"/>
          <w:szCs w:val="24"/>
        </w:rPr>
        <w:t>W przypadku Wykonawców wspólnie ubiegających się o udzielenie niniejszego zamówienia przez dwóch lub więcej Wykonawców, Zamawiający uzna ww. warunek za spełniony, jeżeli przynajmniej jeden z Wykonawców spełni samodzielnie wymagany warunek.</w:t>
      </w:r>
    </w:p>
    <w:p w14:paraId="6FAEBA16" w14:textId="1D25DE59" w:rsidR="004603F3" w:rsidRDefault="004603F3" w:rsidP="00040B30">
      <w:pPr>
        <w:pStyle w:val="Akapitzlist"/>
        <w:autoSpaceDE/>
        <w:spacing w:line="276" w:lineRule="auto"/>
        <w:ind w:left="1276"/>
        <w:jc w:val="both"/>
        <w:rPr>
          <w:rFonts w:ascii="Calibri" w:hAnsi="Calibri" w:cs="Calibri"/>
          <w:i/>
          <w:iCs/>
          <w:color w:val="0070C0"/>
          <w:sz w:val="24"/>
          <w:szCs w:val="24"/>
        </w:rPr>
      </w:pPr>
    </w:p>
    <w:p w14:paraId="061F8A8A" w14:textId="77777777" w:rsidR="004603F3" w:rsidRPr="004603F3" w:rsidRDefault="004603F3" w:rsidP="004603F3">
      <w:pPr>
        <w:autoSpaceDE/>
        <w:spacing w:line="266" w:lineRule="auto"/>
        <w:ind w:left="709"/>
        <w:jc w:val="both"/>
        <w:rPr>
          <w:rFonts w:ascii="Calibri" w:hAnsi="Calibri" w:cs="Calibri"/>
          <w:b/>
          <w:i/>
          <w:iCs/>
          <w:color w:val="0070C0"/>
          <w:sz w:val="24"/>
          <w:szCs w:val="24"/>
          <w:u w:val="single"/>
        </w:rPr>
      </w:pPr>
      <w:r w:rsidRPr="004603F3">
        <w:rPr>
          <w:rFonts w:ascii="Calibri" w:hAnsi="Calibri" w:cs="Calibri"/>
          <w:b/>
          <w:i/>
          <w:iCs/>
          <w:color w:val="0070C0"/>
          <w:sz w:val="24"/>
          <w:szCs w:val="24"/>
          <w:u w:val="single"/>
        </w:rPr>
        <w:t>Zamawiający samodzielnie określił warunki udziału w postępowaniu, ponieważ poziomy zdolności nie zostały jeszcze określone.</w:t>
      </w:r>
    </w:p>
    <w:p w14:paraId="39772757" w14:textId="77777777" w:rsidR="00126AC4" w:rsidRPr="00126AC4" w:rsidRDefault="00126AC4" w:rsidP="00126AC4">
      <w:pPr>
        <w:autoSpaceDE/>
        <w:autoSpaceDN/>
        <w:spacing w:line="276" w:lineRule="auto"/>
        <w:jc w:val="both"/>
        <w:rPr>
          <w:rFonts w:ascii="Calibri" w:hAnsi="Calibri" w:cs="Calibri"/>
          <w:iCs/>
          <w:sz w:val="24"/>
          <w:szCs w:val="24"/>
        </w:rPr>
      </w:pPr>
    </w:p>
    <w:p w14:paraId="5223E930" w14:textId="77777777" w:rsidR="00040B30" w:rsidRDefault="00040B30" w:rsidP="005229A2">
      <w:pPr>
        <w:pStyle w:val="Akapitzlist"/>
        <w:numPr>
          <w:ilvl w:val="0"/>
          <w:numId w:val="25"/>
        </w:numPr>
        <w:autoSpaceDE/>
        <w:spacing w:line="276" w:lineRule="auto"/>
        <w:ind w:left="284" w:hanging="284"/>
        <w:jc w:val="both"/>
        <w:rPr>
          <w:rFonts w:ascii="Calibri" w:hAnsi="Calibri" w:cs="Calibri"/>
          <w:sz w:val="24"/>
          <w:szCs w:val="24"/>
        </w:rPr>
      </w:pPr>
      <w:r>
        <w:rPr>
          <w:rFonts w:ascii="Calibri" w:hAnsi="Calibri" w:cs="Calibri"/>
          <w:sz w:val="24"/>
          <w:szCs w:val="24"/>
        </w:rPr>
        <w:t xml:space="preserve">Wykonawcy </w:t>
      </w:r>
      <w:r>
        <w:rPr>
          <w:rFonts w:asciiTheme="minorHAnsi" w:hAnsiTheme="minorHAnsi" w:cstheme="minorHAnsi"/>
          <w:sz w:val="24"/>
          <w:szCs w:val="22"/>
        </w:rPr>
        <w:t>wspólnie ubiegający się o udzielenie zamówienia</w:t>
      </w:r>
      <w:r>
        <w:rPr>
          <w:rFonts w:ascii="Calibri" w:hAnsi="Calibri" w:cs="Calibri"/>
          <w:sz w:val="24"/>
          <w:szCs w:val="24"/>
        </w:rPr>
        <w:t xml:space="preserve"> ustanawiają pełnomocnika do reprezentowania ich w postępowaniu albo do reprezentowania i zawarcia umowy w sprawie zamówienia publicznego. </w:t>
      </w:r>
      <w:r>
        <w:rPr>
          <w:rFonts w:ascii="Calibri" w:hAnsi="Calibri" w:cs="Calibri"/>
          <w:b/>
          <w:bCs/>
          <w:sz w:val="24"/>
          <w:szCs w:val="24"/>
          <w:u w:val="single"/>
        </w:rPr>
        <w:t>Pełnomocnictwo winno być załączone do oferty</w:t>
      </w:r>
      <w:r>
        <w:rPr>
          <w:rFonts w:ascii="Calibri" w:hAnsi="Calibri" w:cs="Calibri"/>
          <w:sz w:val="24"/>
          <w:szCs w:val="24"/>
        </w:rPr>
        <w:t>. Przepisy dotyczące Wykonawcy stosuje się odpowiednio do Wykonawców wspólnie ubiegających się o udzielenie zamówienia.</w:t>
      </w:r>
    </w:p>
    <w:p w14:paraId="192DA96F" w14:textId="46BCC023" w:rsidR="004B5B18" w:rsidRPr="00040B30" w:rsidRDefault="004B5B18" w:rsidP="005229A2">
      <w:pPr>
        <w:pStyle w:val="Akapitzlist"/>
        <w:numPr>
          <w:ilvl w:val="0"/>
          <w:numId w:val="25"/>
        </w:numPr>
        <w:autoSpaceDE/>
        <w:spacing w:line="276" w:lineRule="auto"/>
        <w:ind w:left="284" w:hanging="284"/>
        <w:jc w:val="both"/>
        <w:rPr>
          <w:rFonts w:ascii="Calibri" w:hAnsi="Calibri" w:cs="Calibri"/>
          <w:sz w:val="24"/>
          <w:szCs w:val="24"/>
        </w:rPr>
      </w:pPr>
      <w:r w:rsidRPr="00040B30">
        <w:rPr>
          <w:rFonts w:ascii="Calibri" w:hAnsi="Calibri" w:cs="Calibri"/>
          <w:sz w:val="24"/>
          <w:szCs w:val="24"/>
        </w:rPr>
        <w:t xml:space="preserve">Wykonawcy wspólnie ubiegający się o udzielenie zamówienia </w:t>
      </w:r>
      <w:r w:rsidRPr="00040B30">
        <w:rPr>
          <w:rFonts w:ascii="Calibri" w:hAnsi="Calibri" w:cs="Calibri"/>
          <w:b/>
          <w:sz w:val="24"/>
          <w:szCs w:val="24"/>
          <w:u w:val="single"/>
        </w:rPr>
        <w:t>dołączają do oferty</w:t>
      </w:r>
      <w:r w:rsidRPr="00040B30">
        <w:rPr>
          <w:rFonts w:ascii="Calibri" w:hAnsi="Calibri" w:cs="Calibri"/>
          <w:sz w:val="24"/>
          <w:szCs w:val="24"/>
        </w:rPr>
        <w:t xml:space="preserve"> oświadczenie, z którego wynika, które </w:t>
      </w:r>
      <w:r w:rsidR="000C5D03" w:rsidRPr="00040B30">
        <w:rPr>
          <w:rFonts w:ascii="Calibri" w:hAnsi="Calibri" w:cs="Calibri"/>
          <w:sz w:val="24"/>
          <w:szCs w:val="24"/>
        </w:rPr>
        <w:t>roboty budowlane</w:t>
      </w:r>
      <w:r w:rsidRPr="00040B30">
        <w:rPr>
          <w:rFonts w:ascii="Calibri" w:hAnsi="Calibri" w:cs="Calibri"/>
          <w:sz w:val="24"/>
          <w:szCs w:val="24"/>
        </w:rPr>
        <w:t xml:space="preserve"> wykonają poszczególni Wykonawcy, według wzoru stanowiącego </w:t>
      </w:r>
      <w:r w:rsidRPr="00040B30">
        <w:rPr>
          <w:rFonts w:ascii="Calibri" w:hAnsi="Calibri" w:cs="Calibri"/>
          <w:b/>
          <w:bCs/>
          <w:sz w:val="24"/>
          <w:szCs w:val="24"/>
        </w:rPr>
        <w:t xml:space="preserve">Załącznik nr </w:t>
      </w:r>
      <w:r w:rsidR="00D623BE" w:rsidRPr="00040B30">
        <w:rPr>
          <w:rFonts w:ascii="Calibri" w:hAnsi="Calibri" w:cs="Calibri"/>
          <w:b/>
          <w:bCs/>
          <w:sz w:val="24"/>
          <w:szCs w:val="24"/>
        </w:rPr>
        <w:t>3</w:t>
      </w:r>
      <w:r w:rsidRPr="00040B30">
        <w:rPr>
          <w:rFonts w:ascii="Calibri" w:hAnsi="Calibri" w:cs="Calibri"/>
          <w:b/>
          <w:bCs/>
          <w:sz w:val="24"/>
          <w:szCs w:val="24"/>
        </w:rPr>
        <w:t xml:space="preserve"> do </w:t>
      </w:r>
      <w:proofErr w:type="spellStart"/>
      <w:r w:rsidRPr="00040B30">
        <w:rPr>
          <w:rFonts w:ascii="Calibri" w:hAnsi="Calibri" w:cs="Calibri"/>
          <w:b/>
          <w:bCs/>
          <w:sz w:val="24"/>
          <w:szCs w:val="24"/>
        </w:rPr>
        <w:t>SWZ</w:t>
      </w:r>
      <w:proofErr w:type="spellEnd"/>
      <w:r w:rsidRPr="00040B30">
        <w:rPr>
          <w:rFonts w:ascii="Calibri" w:hAnsi="Calibri" w:cs="Calibri"/>
          <w:sz w:val="24"/>
          <w:szCs w:val="24"/>
        </w:rPr>
        <w:t>.</w:t>
      </w:r>
    </w:p>
    <w:p w14:paraId="35D167A3" w14:textId="7E9D8544" w:rsidR="007E0C7E" w:rsidRDefault="007E0C7E" w:rsidP="005229A2">
      <w:pPr>
        <w:pStyle w:val="Akapitzlist"/>
        <w:numPr>
          <w:ilvl w:val="0"/>
          <w:numId w:val="25"/>
        </w:numPr>
        <w:autoSpaceDE/>
        <w:autoSpaceDN/>
        <w:spacing w:line="276" w:lineRule="auto"/>
        <w:ind w:left="284" w:hanging="284"/>
        <w:jc w:val="both"/>
        <w:rPr>
          <w:rFonts w:ascii="Calibri" w:hAnsi="Calibri" w:cs="Calibri"/>
          <w:sz w:val="24"/>
          <w:szCs w:val="24"/>
        </w:rPr>
      </w:pPr>
      <w:r w:rsidRPr="00AA1992">
        <w:rPr>
          <w:rFonts w:ascii="Calibri" w:hAnsi="Calibri" w:cs="Calibri"/>
          <w:sz w:val="24"/>
          <w:szCs w:val="24"/>
        </w:rPr>
        <w:t>Wykonawca może w celu potwierdzenia spełnienia warunków udziału w postępowaniu, polegać na zdolnościach technicznych lub zawodowych podmiotów udostępniających zasoby, niezależnie od charakteru prawnego łączących go z nim stosunków prawnych</w:t>
      </w:r>
      <w:r>
        <w:rPr>
          <w:rFonts w:ascii="Calibri" w:hAnsi="Calibri" w:cs="Calibri"/>
          <w:sz w:val="24"/>
          <w:szCs w:val="24"/>
        </w:rPr>
        <w:t>.</w:t>
      </w:r>
    </w:p>
    <w:p w14:paraId="105D1862" w14:textId="77777777" w:rsidR="00C7692E" w:rsidRDefault="007E0C7E" w:rsidP="005229A2">
      <w:pPr>
        <w:pStyle w:val="Akapitzlist"/>
        <w:numPr>
          <w:ilvl w:val="0"/>
          <w:numId w:val="25"/>
        </w:numPr>
        <w:autoSpaceDE/>
        <w:autoSpaceDN/>
        <w:spacing w:line="276" w:lineRule="auto"/>
        <w:ind w:left="284" w:hanging="284"/>
        <w:jc w:val="both"/>
        <w:rPr>
          <w:rFonts w:ascii="Calibri" w:hAnsi="Calibri" w:cs="Calibri"/>
          <w:sz w:val="24"/>
          <w:szCs w:val="24"/>
        </w:rPr>
      </w:pPr>
      <w:r w:rsidRPr="007E0C7E">
        <w:rPr>
          <w:rFonts w:ascii="Calibri" w:hAnsi="Calibri" w:cs="Calibri"/>
          <w:sz w:val="24"/>
          <w:szCs w:val="24"/>
        </w:rPr>
        <w:t>W odniesieniu do warunków dotyczących kwalifikacji zawodowych, Wykonawcy mogą polegać na zdolnościach podmiotów udostępniających zasoby, jeśli podmioty te wykonają roboty budowlane, do realizacji, których te zdolności są wymagane.</w:t>
      </w:r>
    </w:p>
    <w:p w14:paraId="0BFBD128" w14:textId="319321E0" w:rsidR="007E0C7E" w:rsidRDefault="007E0C7E" w:rsidP="005229A2">
      <w:pPr>
        <w:pStyle w:val="Akapitzlist"/>
        <w:numPr>
          <w:ilvl w:val="0"/>
          <w:numId w:val="25"/>
        </w:numPr>
        <w:autoSpaceDE/>
        <w:autoSpaceDN/>
        <w:spacing w:line="276" w:lineRule="auto"/>
        <w:ind w:left="284" w:hanging="284"/>
        <w:jc w:val="both"/>
        <w:rPr>
          <w:rFonts w:ascii="Calibri" w:hAnsi="Calibri" w:cs="Calibri"/>
          <w:sz w:val="24"/>
          <w:szCs w:val="24"/>
        </w:rPr>
      </w:pPr>
      <w:r w:rsidRPr="00C7692E">
        <w:rPr>
          <w:rFonts w:ascii="Calibri" w:hAnsi="Calibri" w:cs="Calibri"/>
          <w:sz w:val="24"/>
          <w:szCs w:val="24"/>
        </w:rPr>
        <w:t xml:space="preserve">Wykonawca, który polega na zdolnościach lub sytuacji podmiotów udostępniających zasoby, </w:t>
      </w:r>
      <w:r w:rsidRPr="00C7692E">
        <w:rPr>
          <w:rFonts w:ascii="Calibri" w:hAnsi="Calibri" w:cs="Calibri"/>
          <w:b/>
          <w:bCs/>
          <w:sz w:val="24"/>
          <w:szCs w:val="24"/>
          <w:u w:val="single"/>
        </w:rPr>
        <w:t>skład</w:t>
      </w:r>
      <w:r w:rsidR="00074998" w:rsidRPr="00C7692E">
        <w:rPr>
          <w:rFonts w:ascii="Calibri" w:hAnsi="Calibri" w:cs="Calibri"/>
          <w:b/>
          <w:bCs/>
          <w:sz w:val="24"/>
          <w:szCs w:val="24"/>
          <w:u w:val="single"/>
        </w:rPr>
        <w:t xml:space="preserve">a </w:t>
      </w:r>
      <w:r w:rsidRPr="00C7692E">
        <w:rPr>
          <w:rFonts w:ascii="Calibri" w:hAnsi="Calibri" w:cs="Calibri"/>
          <w:b/>
          <w:bCs/>
          <w:sz w:val="24"/>
          <w:szCs w:val="24"/>
          <w:u w:val="single"/>
        </w:rPr>
        <w:t>wraz z ofertą</w:t>
      </w:r>
      <w:r w:rsidRPr="00C7692E">
        <w:rPr>
          <w:rFonts w:ascii="Calibri" w:hAnsi="Calibri" w:cs="Calibri"/>
          <w:b/>
          <w:sz w:val="24"/>
          <w:szCs w:val="24"/>
        </w:rPr>
        <w:t>,</w:t>
      </w:r>
      <w:r w:rsidRPr="00C7692E">
        <w:rPr>
          <w:rFonts w:ascii="Calibri" w:hAnsi="Calibri" w:cs="Calibri"/>
          <w:sz w:val="24"/>
          <w:szCs w:val="24"/>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 </w:t>
      </w:r>
      <w:r w:rsidR="00074998" w:rsidRPr="00C7692E">
        <w:rPr>
          <w:rFonts w:ascii="Calibri" w:hAnsi="Calibri" w:cs="Calibri"/>
          <w:sz w:val="24"/>
          <w:szCs w:val="24"/>
        </w:rPr>
        <w:t xml:space="preserve">według wzoru stanowiącego </w:t>
      </w:r>
      <w:r w:rsidR="00074998" w:rsidRPr="00C7692E">
        <w:rPr>
          <w:rFonts w:ascii="Calibri" w:hAnsi="Calibri" w:cs="Calibri"/>
          <w:b/>
          <w:bCs/>
          <w:sz w:val="24"/>
          <w:szCs w:val="24"/>
        </w:rPr>
        <w:t xml:space="preserve">Załącznik nr </w:t>
      </w:r>
      <w:r w:rsidR="00D623BE" w:rsidRPr="00C7692E">
        <w:rPr>
          <w:rFonts w:ascii="Calibri" w:hAnsi="Calibri" w:cs="Calibri"/>
          <w:b/>
          <w:bCs/>
          <w:sz w:val="24"/>
          <w:szCs w:val="24"/>
        </w:rPr>
        <w:t>4</w:t>
      </w:r>
      <w:r w:rsidR="00074998" w:rsidRPr="00C7692E">
        <w:rPr>
          <w:rFonts w:ascii="Calibri" w:hAnsi="Calibri" w:cs="Calibri"/>
          <w:b/>
          <w:bCs/>
          <w:sz w:val="24"/>
          <w:szCs w:val="24"/>
        </w:rPr>
        <w:t xml:space="preserve"> do </w:t>
      </w:r>
      <w:proofErr w:type="spellStart"/>
      <w:r w:rsidR="00074998" w:rsidRPr="00C7692E">
        <w:rPr>
          <w:rFonts w:ascii="Calibri" w:hAnsi="Calibri" w:cs="Calibri"/>
          <w:b/>
          <w:bCs/>
          <w:sz w:val="24"/>
          <w:szCs w:val="24"/>
        </w:rPr>
        <w:t>SWZ</w:t>
      </w:r>
      <w:proofErr w:type="spellEnd"/>
      <w:r w:rsidR="00074998" w:rsidRPr="00C7692E">
        <w:rPr>
          <w:rFonts w:ascii="Calibri" w:hAnsi="Calibri" w:cs="Calibri"/>
          <w:sz w:val="24"/>
          <w:szCs w:val="24"/>
        </w:rPr>
        <w:t>.</w:t>
      </w:r>
    </w:p>
    <w:p w14:paraId="56939710" w14:textId="370E1046" w:rsidR="007E0C7E" w:rsidRPr="00C7692E" w:rsidRDefault="007E0C7E" w:rsidP="005229A2">
      <w:pPr>
        <w:pStyle w:val="Akapitzlist"/>
        <w:numPr>
          <w:ilvl w:val="0"/>
          <w:numId w:val="25"/>
        </w:numPr>
        <w:autoSpaceDE/>
        <w:autoSpaceDN/>
        <w:spacing w:line="276" w:lineRule="auto"/>
        <w:ind w:left="284" w:hanging="284"/>
        <w:jc w:val="both"/>
        <w:rPr>
          <w:rFonts w:ascii="Calibri" w:hAnsi="Calibri" w:cs="Calibri"/>
          <w:sz w:val="24"/>
          <w:szCs w:val="24"/>
        </w:rPr>
      </w:pPr>
      <w:r w:rsidRPr="00C7692E">
        <w:rPr>
          <w:rFonts w:ascii="Calibri" w:hAnsi="Calibri" w:cs="Calibri"/>
          <w:sz w:val="24"/>
          <w:szCs w:val="24"/>
        </w:rPr>
        <w:t xml:space="preserve">Zobowiązanie podmiotu udostępniającego zasoby, o którym mowa w pkt </w:t>
      </w:r>
      <w:r w:rsidR="004603F3">
        <w:rPr>
          <w:rFonts w:ascii="Calibri" w:hAnsi="Calibri" w:cs="Calibri"/>
          <w:sz w:val="24"/>
          <w:szCs w:val="24"/>
        </w:rPr>
        <w:t>6</w:t>
      </w:r>
      <w:r w:rsidRPr="00C7692E">
        <w:rPr>
          <w:rFonts w:ascii="Calibri" w:hAnsi="Calibri" w:cs="Calibri"/>
          <w:sz w:val="24"/>
          <w:szCs w:val="24"/>
        </w:rPr>
        <w:t xml:space="preserve">, potwierdza, że stosunek łączący Wykonawcę z podmiotami udostępniającymi zasoby gwarantuje rzeczywisty dostęp do tych zasobów oraz określa w szczególności: </w:t>
      </w:r>
    </w:p>
    <w:p w14:paraId="77172F1B" w14:textId="1D7DA75B" w:rsidR="007E0C7E" w:rsidRPr="00AA1992" w:rsidRDefault="007E0C7E" w:rsidP="005229A2">
      <w:pPr>
        <w:pStyle w:val="Akapitzlist"/>
        <w:numPr>
          <w:ilvl w:val="0"/>
          <w:numId w:val="48"/>
        </w:numPr>
        <w:autoSpaceDE/>
        <w:autoSpaceDN/>
        <w:spacing w:line="276" w:lineRule="auto"/>
        <w:ind w:left="851"/>
        <w:jc w:val="both"/>
        <w:rPr>
          <w:rFonts w:ascii="Calibri" w:hAnsi="Calibri" w:cs="Calibri"/>
          <w:sz w:val="24"/>
          <w:szCs w:val="24"/>
        </w:rPr>
      </w:pPr>
      <w:r w:rsidRPr="00AA1992">
        <w:rPr>
          <w:rFonts w:ascii="Calibri" w:hAnsi="Calibri" w:cs="Calibri"/>
          <w:sz w:val="24"/>
          <w:szCs w:val="24"/>
        </w:rPr>
        <w:t>zakres dostępnych Wykonawcy zasobów podmiotu udostępniającego zasoby</w:t>
      </w:r>
      <w:r>
        <w:rPr>
          <w:rFonts w:ascii="Calibri" w:hAnsi="Calibri" w:cs="Calibri"/>
          <w:sz w:val="24"/>
          <w:szCs w:val="24"/>
        </w:rPr>
        <w:t>,</w:t>
      </w:r>
    </w:p>
    <w:p w14:paraId="4F770709" w14:textId="65ED4DF4" w:rsidR="007E0C7E" w:rsidRPr="00AA1992" w:rsidRDefault="007E0C7E" w:rsidP="005229A2">
      <w:pPr>
        <w:pStyle w:val="Akapitzlist"/>
        <w:numPr>
          <w:ilvl w:val="0"/>
          <w:numId w:val="48"/>
        </w:numPr>
        <w:autoSpaceDE/>
        <w:autoSpaceDN/>
        <w:spacing w:line="276" w:lineRule="auto"/>
        <w:ind w:left="851"/>
        <w:jc w:val="both"/>
        <w:rPr>
          <w:rFonts w:ascii="Calibri" w:hAnsi="Calibri" w:cs="Calibri"/>
          <w:sz w:val="24"/>
          <w:szCs w:val="24"/>
        </w:rPr>
      </w:pPr>
      <w:r w:rsidRPr="00AA1992">
        <w:rPr>
          <w:rFonts w:ascii="Calibri" w:hAnsi="Calibri" w:cs="Calibri"/>
          <w:sz w:val="24"/>
          <w:szCs w:val="24"/>
        </w:rPr>
        <w:t>sposób i okres udostępnienia Wykonawcy i wykorzystania przez niego zasobów podmiotu udostępniającego te zasoby przy wykonywaniu zamówienia</w:t>
      </w:r>
      <w:r>
        <w:rPr>
          <w:rFonts w:ascii="Calibri" w:hAnsi="Calibri" w:cs="Calibri"/>
          <w:sz w:val="24"/>
          <w:szCs w:val="24"/>
        </w:rPr>
        <w:t>,</w:t>
      </w:r>
      <w:r w:rsidRPr="00AA1992">
        <w:rPr>
          <w:rFonts w:ascii="Calibri" w:hAnsi="Calibri" w:cs="Calibri"/>
          <w:sz w:val="24"/>
          <w:szCs w:val="24"/>
        </w:rPr>
        <w:t xml:space="preserve"> </w:t>
      </w:r>
    </w:p>
    <w:p w14:paraId="2455B139" w14:textId="77777777" w:rsidR="007E0C7E" w:rsidRPr="00AA1992" w:rsidRDefault="007E0C7E" w:rsidP="005229A2">
      <w:pPr>
        <w:pStyle w:val="Akapitzlist"/>
        <w:numPr>
          <w:ilvl w:val="0"/>
          <w:numId w:val="48"/>
        </w:numPr>
        <w:autoSpaceDE/>
        <w:autoSpaceDN/>
        <w:spacing w:line="276" w:lineRule="auto"/>
        <w:ind w:left="851"/>
        <w:jc w:val="both"/>
        <w:rPr>
          <w:rFonts w:ascii="Calibri" w:hAnsi="Calibri" w:cs="Calibri"/>
          <w:sz w:val="24"/>
          <w:szCs w:val="24"/>
        </w:rPr>
      </w:pPr>
      <w:r w:rsidRPr="00AA1992">
        <w:rPr>
          <w:rFonts w:ascii="Calibri" w:hAnsi="Calibri" w:cs="Calibri"/>
          <w:sz w:val="24"/>
          <w:szCs w:val="24"/>
        </w:rPr>
        <w:t xml:space="preserve">czy i w jakim zakresie podmiot udostępniający zasoby, na zdolnościach, którego Wykonawca polega w odniesieniu do warunków udziału w postępowaniu dotyczących </w:t>
      </w:r>
      <w:r w:rsidRPr="00AA1992">
        <w:rPr>
          <w:rFonts w:ascii="Calibri" w:hAnsi="Calibri" w:cs="Calibri"/>
          <w:sz w:val="24"/>
          <w:szCs w:val="24"/>
        </w:rPr>
        <w:lastRenderedPageBreak/>
        <w:t xml:space="preserve">kwalifikacji zawodowych, zrealizuje roboty budowlane, których wskazane zdolności dotyczą. </w:t>
      </w:r>
    </w:p>
    <w:p w14:paraId="067CA017" w14:textId="6DDBC5D7" w:rsidR="007E0C7E" w:rsidRDefault="007E0C7E" w:rsidP="005229A2">
      <w:pPr>
        <w:pStyle w:val="Akapitzlist"/>
        <w:numPr>
          <w:ilvl w:val="0"/>
          <w:numId w:val="25"/>
        </w:numPr>
        <w:autoSpaceDE/>
        <w:autoSpaceDN/>
        <w:spacing w:line="276" w:lineRule="auto"/>
        <w:ind w:left="284" w:hanging="284"/>
        <w:jc w:val="both"/>
        <w:rPr>
          <w:rFonts w:ascii="Calibri" w:hAnsi="Calibri" w:cs="Calibri"/>
          <w:sz w:val="24"/>
          <w:szCs w:val="24"/>
        </w:rPr>
      </w:pPr>
      <w:r w:rsidRPr="00C7692E">
        <w:rPr>
          <w:rFonts w:ascii="Calibri" w:hAnsi="Calibri" w:cs="Calibri"/>
          <w:sz w:val="24"/>
          <w:szCs w:val="24"/>
        </w:rPr>
        <w:t xml:space="preserve">Zamawiający ocenia, czy udostępniane Wykonawcy przez podmioty udostępniające zasoby zdolności techniczne lub zawodowe, pozwalają na wykazanie przez Wykonawcę spełniania warunków udziału w postępowaniu, o których mowa </w:t>
      </w:r>
      <w:proofErr w:type="gramStart"/>
      <w:r w:rsidRPr="00C7692E">
        <w:rPr>
          <w:rFonts w:ascii="Calibri" w:hAnsi="Calibri" w:cs="Calibri"/>
          <w:sz w:val="24"/>
          <w:szCs w:val="24"/>
        </w:rPr>
        <w:t xml:space="preserve">w </w:t>
      </w:r>
      <w:proofErr w:type="spellStart"/>
      <w:r w:rsidR="004603F3">
        <w:rPr>
          <w:rFonts w:ascii="Calibri" w:hAnsi="Calibri" w:cs="Calibri"/>
          <w:sz w:val="24"/>
          <w:szCs w:val="24"/>
        </w:rPr>
        <w:t>w</w:t>
      </w:r>
      <w:proofErr w:type="spellEnd"/>
      <w:proofErr w:type="gramEnd"/>
      <w:r w:rsidR="004603F3">
        <w:rPr>
          <w:rFonts w:ascii="Calibri" w:hAnsi="Calibri" w:cs="Calibri"/>
          <w:sz w:val="24"/>
          <w:szCs w:val="24"/>
        </w:rPr>
        <w:t xml:space="preserve"> pkt 1 </w:t>
      </w:r>
      <w:proofErr w:type="spellStart"/>
      <w:r w:rsidR="004603F3">
        <w:rPr>
          <w:rFonts w:ascii="Calibri" w:hAnsi="Calibri" w:cs="Calibri"/>
          <w:sz w:val="24"/>
          <w:szCs w:val="24"/>
        </w:rPr>
        <w:t>ppkt</w:t>
      </w:r>
      <w:proofErr w:type="spellEnd"/>
      <w:r w:rsidR="004603F3">
        <w:rPr>
          <w:rFonts w:ascii="Calibri" w:hAnsi="Calibri" w:cs="Calibri"/>
          <w:sz w:val="24"/>
          <w:szCs w:val="24"/>
        </w:rPr>
        <w:t xml:space="preserve"> 4 niniejszego Rozdziału</w:t>
      </w:r>
      <w:r w:rsidRPr="00C7692E">
        <w:rPr>
          <w:rFonts w:ascii="Calibri" w:hAnsi="Calibri" w:cs="Calibri"/>
          <w:sz w:val="24"/>
          <w:szCs w:val="24"/>
        </w:rPr>
        <w:t>,</w:t>
      </w:r>
      <w:r w:rsidRPr="00C7692E">
        <w:rPr>
          <w:rFonts w:ascii="Calibri" w:hAnsi="Calibri" w:cs="Calibri"/>
          <w:sz w:val="24"/>
          <w:szCs w:val="24"/>
        </w:rPr>
        <w:br/>
        <w:t>a także bada, czy nie zachodzą wobec tego podmiotu podstawy wykluczenia, które zostały przewidziane względem Wykonawcy.</w:t>
      </w:r>
    </w:p>
    <w:p w14:paraId="761657A9" w14:textId="68FD22F8" w:rsidR="007E0C7E" w:rsidRPr="00B05CDD" w:rsidRDefault="007E0C7E" w:rsidP="005229A2">
      <w:pPr>
        <w:pStyle w:val="Akapitzlist"/>
        <w:numPr>
          <w:ilvl w:val="0"/>
          <w:numId w:val="50"/>
        </w:numPr>
        <w:autoSpaceDE/>
        <w:autoSpaceDN/>
        <w:spacing w:line="276" w:lineRule="auto"/>
        <w:ind w:left="284"/>
        <w:jc w:val="both"/>
        <w:rPr>
          <w:rFonts w:ascii="Calibri" w:hAnsi="Calibri" w:cs="Calibri"/>
          <w:sz w:val="24"/>
          <w:szCs w:val="24"/>
        </w:rPr>
      </w:pPr>
      <w:r w:rsidRPr="00B05CDD">
        <w:rPr>
          <w:rFonts w:ascii="Calibri" w:hAnsi="Calibri" w:cs="Calibri"/>
          <w:sz w:val="24"/>
          <w:szCs w:val="24"/>
        </w:rPr>
        <w:t xml:space="preserve">Jeżeli zdolności techniczne lub zawodowe, podmiotu udostępniającego zasoby nie potwierdzają spełniania przez Wykonawcę warunków udziału w postępowaniu lub </w:t>
      </w:r>
      <w:proofErr w:type="gramStart"/>
      <w:r w:rsidRPr="00B05CDD">
        <w:rPr>
          <w:rFonts w:ascii="Calibri" w:hAnsi="Calibri" w:cs="Calibri"/>
          <w:sz w:val="24"/>
          <w:szCs w:val="24"/>
        </w:rPr>
        <w:t>zachodzą</w:t>
      </w:r>
      <w:proofErr w:type="gramEnd"/>
      <w:r w:rsidRPr="00B05CDD">
        <w:rPr>
          <w:rFonts w:ascii="Calibri" w:hAnsi="Calibri" w:cs="Calibri"/>
          <w:sz w:val="24"/>
          <w:szCs w:val="24"/>
        </w:rPr>
        <w:t xml:space="preserve"> wobec tego podmiotu podstawy wykluczenia, Zamawiający żąda, aby Wykonawca w terminie określonym przez Zamawiającego</w:t>
      </w:r>
      <w:r w:rsidR="00B05CDD">
        <w:rPr>
          <w:rFonts w:ascii="Calibri" w:hAnsi="Calibri" w:cs="Calibri"/>
          <w:sz w:val="24"/>
          <w:szCs w:val="24"/>
        </w:rPr>
        <w:t>:</w:t>
      </w:r>
    </w:p>
    <w:p w14:paraId="522DEF45" w14:textId="77777777" w:rsidR="007E0C7E" w:rsidRPr="00AA1992" w:rsidRDefault="007E0C7E" w:rsidP="005229A2">
      <w:pPr>
        <w:pStyle w:val="Akapitzlist"/>
        <w:numPr>
          <w:ilvl w:val="0"/>
          <w:numId w:val="49"/>
        </w:numPr>
        <w:autoSpaceDE/>
        <w:autoSpaceDN/>
        <w:spacing w:line="276" w:lineRule="auto"/>
        <w:ind w:left="1134"/>
        <w:jc w:val="both"/>
        <w:rPr>
          <w:rFonts w:ascii="Calibri" w:hAnsi="Calibri" w:cs="Calibri"/>
          <w:sz w:val="24"/>
          <w:szCs w:val="24"/>
        </w:rPr>
      </w:pPr>
      <w:r w:rsidRPr="00AA1992">
        <w:rPr>
          <w:rFonts w:ascii="Calibri" w:hAnsi="Calibri" w:cs="Calibri"/>
          <w:sz w:val="24"/>
          <w:szCs w:val="24"/>
        </w:rPr>
        <w:t xml:space="preserve">zastąpił ten podmiot innym podmiotem lub podmiotami albo </w:t>
      </w:r>
    </w:p>
    <w:p w14:paraId="47411417" w14:textId="77777777" w:rsidR="007E0C7E" w:rsidRPr="00AA1992" w:rsidRDefault="007E0C7E" w:rsidP="005229A2">
      <w:pPr>
        <w:pStyle w:val="Akapitzlist"/>
        <w:numPr>
          <w:ilvl w:val="0"/>
          <w:numId w:val="49"/>
        </w:numPr>
        <w:autoSpaceDE/>
        <w:autoSpaceDN/>
        <w:spacing w:line="276" w:lineRule="auto"/>
        <w:ind w:left="1134"/>
        <w:jc w:val="both"/>
        <w:rPr>
          <w:rFonts w:ascii="Calibri" w:hAnsi="Calibri" w:cs="Calibri"/>
          <w:sz w:val="24"/>
          <w:szCs w:val="24"/>
        </w:rPr>
      </w:pPr>
      <w:r w:rsidRPr="00AA1992">
        <w:rPr>
          <w:rFonts w:ascii="Calibri" w:hAnsi="Calibri" w:cs="Calibri"/>
          <w:sz w:val="24"/>
          <w:szCs w:val="24"/>
        </w:rPr>
        <w:t xml:space="preserve">wykazał, że samodzielnie spełnia warunki udziału w postępowaniu. </w:t>
      </w:r>
    </w:p>
    <w:p w14:paraId="3A691520" w14:textId="37ECCA9C" w:rsidR="007E0C7E" w:rsidRPr="00E1016A" w:rsidRDefault="00E1016A" w:rsidP="005229A2">
      <w:pPr>
        <w:pStyle w:val="Akapitzlist"/>
        <w:numPr>
          <w:ilvl w:val="0"/>
          <w:numId w:val="50"/>
        </w:numPr>
        <w:autoSpaceDE/>
        <w:autoSpaceDN/>
        <w:spacing w:line="276" w:lineRule="auto"/>
        <w:ind w:left="284"/>
        <w:jc w:val="both"/>
        <w:rPr>
          <w:rFonts w:ascii="Calibri" w:hAnsi="Calibri" w:cs="Calibri"/>
          <w:b/>
          <w:bCs/>
          <w:sz w:val="24"/>
          <w:szCs w:val="24"/>
        </w:rPr>
      </w:pPr>
      <w:r>
        <w:rPr>
          <w:rFonts w:ascii="Calibri" w:hAnsi="Calibri" w:cs="Calibri"/>
          <w:b/>
          <w:bCs/>
          <w:sz w:val="24"/>
          <w:szCs w:val="24"/>
        </w:rPr>
        <w:t xml:space="preserve">Wykonawca nie może, po upływie terminu składania ofert, powoływać się na zdolności lub sytuację podmiotów udostępniających zasoby, jeżeli na etapie składania ofert nie polegał on </w:t>
      </w:r>
      <w:r>
        <w:rPr>
          <w:rFonts w:ascii="Calibri" w:hAnsi="Calibri" w:cs="Calibri"/>
          <w:b/>
          <w:bCs/>
          <w:sz w:val="24"/>
          <w:szCs w:val="24"/>
        </w:rPr>
        <w:br/>
        <w:t>w danym zakresie na zdolnościach lub sytuacji podmiotów udostępniających zasoby</w:t>
      </w:r>
      <w:r w:rsidR="007E0C7E" w:rsidRPr="00E1016A">
        <w:rPr>
          <w:rFonts w:ascii="Calibri" w:hAnsi="Calibri" w:cs="Calibri"/>
          <w:b/>
          <w:bCs/>
          <w:sz w:val="24"/>
          <w:szCs w:val="24"/>
        </w:rPr>
        <w:t>.</w:t>
      </w:r>
    </w:p>
    <w:p w14:paraId="2BB9D720" w14:textId="77777777" w:rsidR="005E5EAA" w:rsidRPr="007E0C7E" w:rsidRDefault="005E5EAA" w:rsidP="005E5EAA">
      <w:pPr>
        <w:pStyle w:val="Akapitzlist"/>
        <w:autoSpaceDE/>
        <w:autoSpaceDN/>
        <w:spacing w:line="276" w:lineRule="auto"/>
        <w:ind w:left="284"/>
        <w:jc w:val="both"/>
        <w:rPr>
          <w:rFonts w:ascii="Calibri" w:hAnsi="Calibri" w:cs="Calibri"/>
          <w:sz w:val="24"/>
          <w:szCs w:val="24"/>
        </w:rPr>
      </w:pPr>
    </w:p>
    <w:p w14:paraId="04FFF23D" w14:textId="77777777" w:rsidR="00577BB5" w:rsidRPr="00E11552" w:rsidRDefault="00A97969" w:rsidP="005229A2">
      <w:pPr>
        <w:pStyle w:val="Nagwek1"/>
        <w:numPr>
          <w:ilvl w:val="0"/>
          <w:numId w:val="17"/>
        </w:numPr>
        <w:pBdr>
          <w:top w:val="single" w:sz="4" w:space="1" w:color="auto"/>
          <w:left w:val="single" w:sz="4" w:space="4" w:color="auto"/>
          <w:bottom w:val="single" w:sz="4" w:space="1" w:color="auto"/>
          <w:right w:val="single" w:sz="4" w:space="4" w:color="auto"/>
        </w:pBdr>
        <w:shd w:val="clear" w:color="auto" w:fill="9CC2E5"/>
        <w:ind w:left="567" w:hanging="567"/>
        <w:jc w:val="both"/>
        <w:rPr>
          <w:rFonts w:ascii="Calibri" w:hAnsi="Calibri" w:cs="Calibri"/>
          <w:b/>
          <w:szCs w:val="24"/>
        </w:rPr>
      </w:pPr>
      <w:bookmarkStart w:id="19" w:name="_WYKAZ_PODMIOTOWYCH_ŚRODKÓW"/>
      <w:bookmarkStart w:id="20" w:name="_Toc65483823"/>
      <w:bookmarkEnd w:id="19"/>
      <w:r w:rsidRPr="00E11552">
        <w:rPr>
          <w:rFonts w:ascii="Calibri" w:hAnsi="Calibri" w:cs="Calibri"/>
          <w:b/>
          <w:szCs w:val="24"/>
        </w:rPr>
        <w:t>WYKAZ PODMIOTOW</w:t>
      </w:r>
      <w:r w:rsidR="009B2789" w:rsidRPr="00E11552">
        <w:rPr>
          <w:rFonts w:ascii="Calibri" w:hAnsi="Calibri" w:cs="Calibri"/>
          <w:b/>
          <w:szCs w:val="24"/>
        </w:rPr>
        <w:t xml:space="preserve">YCH ŚRODKÓW </w:t>
      </w:r>
      <w:r w:rsidRPr="00E11552">
        <w:rPr>
          <w:rFonts w:ascii="Calibri" w:hAnsi="Calibri" w:cs="Calibri"/>
          <w:b/>
          <w:szCs w:val="24"/>
        </w:rPr>
        <w:t>DOWODOW</w:t>
      </w:r>
      <w:r w:rsidR="009B2789" w:rsidRPr="00E11552">
        <w:rPr>
          <w:rFonts w:ascii="Calibri" w:hAnsi="Calibri" w:cs="Calibri"/>
          <w:b/>
          <w:szCs w:val="24"/>
        </w:rPr>
        <w:t>YCH</w:t>
      </w:r>
      <w:bookmarkEnd w:id="20"/>
    </w:p>
    <w:p w14:paraId="69FCD125" w14:textId="77777777" w:rsidR="00754301" w:rsidRDefault="00754301" w:rsidP="00F81B1C">
      <w:pPr>
        <w:pStyle w:val="Akapitzlist"/>
        <w:tabs>
          <w:tab w:val="left" w:pos="284"/>
        </w:tabs>
        <w:autoSpaceDE/>
        <w:autoSpaceDN/>
        <w:spacing w:line="276" w:lineRule="auto"/>
        <w:ind w:left="567" w:hanging="567"/>
        <w:jc w:val="both"/>
        <w:rPr>
          <w:rFonts w:ascii="Calibri" w:hAnsi="Calibri" w:cs="Calibri"/>
          <w:bCs/>
          <w:sz w:val="24"/>
          <w:szCs w:val="24"/>
        </w:rPr>
      </w:pPr>
    </w:p>
    <w:p w14:paraId="43799A4D" w14:textId="473C32D1" w:rsidR="00F81B1C" w:rsidRDefault="00754301" w:rsidP="005229A2">
      <w:pPr>
        <w:pStyle w:val="Akapitzlist"/>
        <w:numPr>
          <w:ilvl w:val="0"/>
          <w:numId w:val="26"/>
        </w:numPr>
        <w:autoSpaceDE/>
        <w:autoSpaceDN/>
        <w:spacing w:line="276" w:lineRule="auto"/>
        <w:ind w:left="284" w:hanging="284"/>
        <w:jc w:val="both"/>
        <w:rPr>
          <w:rFonts w:ascii="Calibri" w:eastAsia="Courier New" w:hAnsi="Calibri" w:cs="Calibri"/>
          <w:bCs/>
          <w:sz w:val="24"/>
          <w:szCs w:val="24"/>
          <w:lang w:eastAsia="en-US"/>
        </w:rPr>
      </w:pPr>
      <w:r w:rsidRPr="00F81B1C">
        <w:rPr>
          <w:rFonts w:ascii="Calibri" w:eastAsia="Courier New" w:hAnsi="Calibri" w:cs="Calibri"/>
          <w:bCs/>
          <w:sz w:val="24"/>
          <w:szCs w:val="24"/>
          <w:lang w:eastAsia="en-US"/>
        </w:rPr>
        <w:t xml:space="preserve">W celu wykazania braku podstaw do wykluczenia </w:t>
      </w:r>
      <w:r w:rsidRPr="00F81B1C">
        <w:rPr>
          <w:rFonts w:ascii="Calibri" w:eastAsia="Courier New" w:hAnsi="Calibri" w:cs="Calibri"/>
          <w:b/>
          <w:sz w:val="24"/>
          <w:szCs w:val="24"/>
          <w:u w:val="single"/>
          <w:lang w:eastAsia="en-US"/>
        </w:rPr>
        <w:t>do</w:t>
      </w:r>
      <w:r w:rsidR="00F81B1C">
        <w:rPr>
          <w:rFonts w:ascii="Calibri" w:eastAsia="Courier New" w:hAnsi="Calibri" w:cs="Calibri"/>
          <w:b/>
          <w:sz w:val="24"/>
          <w:szCs w:val="24"/>
          <w:u w:val="single"/>
          <w:lang w:eastAsia="en-US"/>
        </w:rPr>
        <w:t xml:space="preserve"> </w:t>
      </w:r>
      <w:r w:rsidRPr="00F81B1C">
        <w:rPr>
          <w:rFonts w:ascii="Calibri" w:eastAsia="Courier New" w:hAnsi="Calibri" w:cs="Calibri"/>
          <w:b/>
          <w:sz w:val="24"/>
          <w:szCs w:val="24"/>
          <w:u w:val="single"/>
          <w:lang w:eastAsia="en-US"/>
        </w:rPr>
        <w:t>oferty</w:t>
      </w:r>
      <w:r w:rsidR="00370B92" w:rsidRPr="00F81B1C">
        <w:rPr>
          <w:rFonts w:ascii="Calibri" w:eastAsia="Courier New" w:hAnsi="Calibri" w:cs="Calibri"/>
          <w:bCs/>
          <w:sz w:val="24"/>
          <w:szCs w:val="24"/>
          <w:lang w:eastAsia="en-US"/>
        </w:rPr>
        <w:t xml:space="preserve"> Wykonawca musi dołączyć</w:t>
      </w:r>
      <w:r w:rsidRPr="00F81B1C">
        <w:rPr>
          <w:rFonts w:ascii="Calibri" w:eastAsia="Courier New" w:hAnsi="Calibri" w:cs="Calibri"/>
          <w:sz w:val="24"/>
          <w:szCs w:val="24"/>
          <w:lang w:eastAsia="en-US"/>
        </w:rPr>
        <w:t xml:space="preserve"> </w:t>
      </w:r>
      <w:r w:rsidRPr="00F81B1C">
        <w:rPr>
          <w:rFonts w:ascii="Calibri" w:eastAsia="Courier New" w:hAnsi="Calibri" w:cs="Calibri"/>
          <w:bCs/>
          <w:sz w:val="24"/>
          <w:szCs w:val="24"/>
          <w:lang w:eastAsia="en-US"/>
        </w:rPr>
        <w:t xml:space="preserve">aktualne na dzień składania ofert, oświadczenie, o którym mowa w art. 125 ust. 1 ustawy </w:t>
      </w:r>
      <w:proofErr w:type="spellStart"/>
      <w:r w:rsidR="00F81B1C" w:rsidRPr="00F81B1C">
        <w:rPr>
          <w:rFonts w:ascii="Calibri" w:eastAsia="Courier New" w:hAnsi="Calibri" w:cs="Calibri"/>
          <w:bCs/>
          <w:sz w:val="24"/>
          <w:szCs w:val="24"/>
          <w:lang w:eastAsia="en-US"/>
        </w:rPr>
        <w:t>PZP</w:t>
      </w:r>
      <w:proofErr w:type="spellEnd"/>
      <w:r w:rsidRPr="00F81B1C">
        <w:rPr>
          <w:rFonts w:ascii="Calibri" w:eastAsia="Courier New" w:hAnsi="Calibri" w:cs="Calibri"/>
          <w:bCs/>
          <w:sz w:val="24"/>
          <w:szCs w:val="24"/>
          <w:lang w:eastAsia="en-US"/>
        </w:rPr>
        <w:t xml:space="preserve"> </w:t>
      </w:r>
      <w:r w:rsidRPr="00F81B1C">
        <w:rPr>
          <w:rFonts w:ascii="Calibri" w:eastAsia="Courier New" w:hAnsi="Calibri" w:cs="Calibri"/>
          <w:sz w:val="24"/>
          <w:szCs w:val="24"/>
          <w:lang w:eastAsia="en-US"/>
        </w:rPr>
        <w:t xml:space="preserve">oraz </w:t>
      </w:r>
      <w:r w:rsidR="004608B8">
        <w:rPr>
          <w:rFonts w:ascii="Calibri" w:eastAsia="Courier New" w:hAnsi="Calibri" w:cs="Calibri"/>
          <w:sz w:val="24"/>
          <w:szCs w:val="24"/>
          <w:lang w:eastAsia="en-US"/>
        </w:rPr>
        <w:br/>
      </w:r>
      <w:r w:rsidRPr="00F81B1C">
        <w:rPr>
          <w:rFonts w:ascii="Calibri" w:eastAsia="Courier New" w:hAnsi="Calibri" w:cs="Calibri"/>
          <w:sz w:val="24"/>
          <w:szCs w:val="24"/>
          <w:lang w:eastAsia="en-US"/>
        </w:rPr>
        <w:t xml:space="preserve">w art. 7 ust. 1 ustawy z dnia 13 </w:t>
      </w:r>
      <w:r w:rsidRPr="006E28E6">
        <w:rPr>
          <w:rFonts w:ascii="Calibri" w:eastAsia="Courier New" w:hAnsi="Calibri" w:cs="Calibri"/>
          <w:sz w:val="24"/>
          <w:szCs w:val="24"/>
          <w:lang w:eastAsia="en-US"/>
        </w:rPr>
        <w:t>kwietnia 2022 r. o szczególnych rozwiązaniach w zakresie przeciwdziałania wspieraniu agresji na Ukrainę oraz służących ochronie bezpieczeństwa narodowego</w:t>
      </w:r>
      <w:r w:rsidR="00F81B1C" w:rsidRPr="006E28E6">
        <w:rPr>
          <w:rFonts w:ascii="Calibri" w:eastAsia="Courier New" w:hAnsi="Calibri" w:cs="Calibri"/>
          <w:bCs/>
          <w:sz w:val="24"/>
          <w:szCs w:val="24"/>
          <w:lang w:eastAsia="en-US"/>
        </w:rPr>
        <w:t xml:space="preserve"> </w:t>
      </w:r>
      <w:r w:rsidR="00F81B1C" w:rsidRPr="000C5D03">
        <w:rPr>
          <w:rFonts w:ascii="Calibri" w:eastAsia="Courier New" w:hAnsi="Calibri" w:cs="Calibri"/>
          <w:b/>
          <w:sz w:val="24"/>
          <w:szCs w:val="24"/>
          <w:lang w:eastAsia="en-US"/>
        </w:rPr>
        <w:t>(w</w:t>
      </w:r>
      <w:r w:rsidRPr="000C5D03">
        <w:rPr>
          <w:rFonts w:ascii="Calibri" w:eastAsia="Courier New" w:hAnsi="Calibri" w:cs="Calibri"/>
          <w:b/>
          <w:sz w:val="24"/>
          <w:szCs w:val="24"/>
          <w:lang w:eastAsia="en-US"/>
        </w:rPr>
        <w:t xml:space="preserve">zór oświadczenia stanowi załącznik nr </w:t>
      </w:r>
      <w:r w:rsidR="00D623BE">
        <w:rPr>
          <w:rFonts w:ascii="Calibri" w:eastAsia="Courier New" w:hAnsi="Calibri" w:cs="Calibri"/>
          <w:b/>
          <w:sz w:val="24"/>
          <w:szCs w:val="24"/>
          <w:lang w:eastAsia="en-US"/>
        </w:rPr>
        <w:t>2</w:t>
      </w:r>
      <w:r w:rsidRPr="000C5D03">
        <w:rPr>
          <w:rFonts w:ascii="Calibri" w:eastAsia="Courier New" w:hAnsi="Calibri" w:cs="Calibri"/>
          <w:b/>
          <w:sz w:val="24"/>
          <w:szCs w:val="24"/>
          <w:lang w:eastAsia="en-US"/>
        </w:rPr>
        <w:t xml:space="preserve"> do </w:t>
      </w:r>
      <w:proofErr w:type="spellStart"/>
      <w:r w:rsidRPr="000C5D03">
        <w:rPr>
          <w:rFonts w:ascii="Calibri" w:eastAsia="Courier New" w:hAnsi="Calibri" w:cs="Calibri"/>
          <w:b/>
          <w:sz w:val="24"/>
          <w:szCs w:val="24"/>
          <w:lang w:eastAsia="en-US"/>
        </w:rPr>
        <w:t>SWZ</w:t>
      </w:r>
      <w:proofErr w:type="spellEnd"/>
      <w:r w:rsidR="00F81B1C" w:rsidRPr="000C5D03">
        <w:rPr>
          <w:rFonts w:ascii="Calibri" w:eastAsia="Courier New" w:hAnsi="Calibri" w:cs="Calibri"/>
          <w:b/>
          <w:sz w:val="24"/>
          <w:szCs w:val="24"/>
          <w:lang w:eastAsia="en-US"/>
        </w:rPr>
        <w:t>)</w:t>
      </w:r>
      <w:r w:rsidR="00F81B1C" w:rsidRPr="006E28E6">
        <w:rPr>
          <w:rFonts w:ascii="Calibri" w:eastAsia="Courier New" w:hAnsi="Calibri" w:cs="Calibri"/>
          <w:bCs/>
          <w:sz w:val="24"/>
          <w:szCs w:val="24"/>
          <w:lang w:eastAsia="en-US"/>
        </w:rPr>
        <w:t>.</w:t>
      </w:r>
    </w:p>
    <w:p w14:paraId="7ACA8C38" w14:textId="176EE48F" w:rsidR="00754301" w:rsidRPr="00F81B1C" w:rsidRDefault="00754301" w:rsidP="000618AC">
      <w:pPr>
        <w:pStyle w:val="Akapitzlist"/>
        <w:autoSpaceDE/>
        <w:autoSpaceDN/>
        <w:spacing w:line="276" w:lineRule="auto"/>
        <w:ind w:left="284"/>
        <w:jc w:val="both"/>
        <w:rPr>
          <w:rFonts w:ascii="Calibri" w:eastAsia="Courier New" w:hAnsi="Calibri" w:cs="Calibri"/>
          <w:bCs/>
          <w:sz w:val="24"/>
          <w:szCs w:val="24"/>
          <w:lang w:eastAsia="en-US"/>
        </w:rPr>
      </w:pPr>
      <w:r w:rsidRPr="00F81B1C">
        <w:rPr>
          <w:rFonts w:ascii="Calibri" w:eastAsia="Courier New" w:hAnsi="Calibri" w:cs="Calibri"/>
          <w:bCs/>
          <w:sz w:val="24"/>
          <w:szCs w:val="24"/>
          <w:lang w:eastAsia="en-US"/>
        </w:rPr>
        <w:t>Oświadczenie stanowi dowód potwierdzający brak podstaw wykluczenia</w:t>
      </w:r>
      <w:r w:rsidR="00330F8F" w:rsidRPr="00F81B1C">
        <w:rPr>
          <w:rFonts w:ascii="Calibri" w:eastAsia="Courier New" w:hAnsi="Calibri" w:cs="Calibri"/>
          <w:bCs/>
          <w:sz w:val="24"/>
          <w:szCs w:val="24"/>
          <w:lang w:eastAsia="en-US"/>
        </w:rPr>
        <w:t xml:space="preserve"> w postępowaniu.</w:t>
      </w:r>
    </w:p>
    <w:p w14:paraId="477235C2" w14:textId="019989EE" w:rsidR="00754301" w:rsidRDefault="00754301" w:rsidP="005229A2">
      <w:pPr>
        <w:pStyle w:val="Akapitzlist"/>
        <w:numPr>
          <w:ilvl w:val="0"/>
          <w:numId w:val="27"/>
        </w:numPr>
        <w:autoSpaceDE/>
        <w:autoSpaceDN/>
        <w:spacing w:line="276" w:lineRule="auto"/>
        <w:ind w:left="567" w:hanging="283"/>
        <w:jc w:val="both"/>
        <w:rPr>
          <w:rFonts w:ascii="Calibri" w:hAnsi="Calibri" w:cs="Calibri"/>
          <w:bCs/>
          <w:sz w:val="24"/>
          <w:szCs w:val="24"/>
        </w:rPr>
      </w:pPr>
      <w:r w:rsidRPr="00F81B1C">
        <w:rPr>
          <w:rFonts w:ascii="Calibri" w:eastAsia="Courier New" w:hAnsi="Calibri" w:cs="Calibri"/>
          <w:bCs/>
          <w:sz w:val="24"/>
          <w:szCs w:val="24"/>
          <w:lang w:eastAsia="en-US"/>
        </w:rPr>
        <w:t xml:space="preserve">W przypadku wspólnego ubiegania się o zamówienie przez Wykonawców oświadczenie, </w:t>
      </w:r>
      <w:r w:rsidR="00D46D04" w:rsidRPr="00F81B1C">
        <w:rPr>
          <w:rFonts w:ascii="Calibri" w:eastAsia="Courier New" w:hAnsi="Calibri" w:cs="Calibri"/>
          <w:bCs/>
          <w:sz w:val="24"/>
          <w:szCs w:val="24"/>
          <w:lang w:eastAsia="en-US"/>
        </w:rPr>
        <w:br/>
      </w:r>
      <w:r w:rsidRPr="00F81B1C">
        <w:rPr>
          <w:rFonts w:ascii="Calibri" w:eastAsia="Courier New" w:hAnsi="Calibri" w:cs="Calibri"/>
          <w:bCs/>
          <w:sz w:val="24"/>
          <w:szCs w:val="24"/>
          <w:lang w:eastAsia="en-US"/>
        </w:rPr>
        <w:t xml:space="preserve">o którym mowa w </w:t>
      </w:r>
      <w:r w:rsidR="00F81B1C" w:rsidRPr="00F81B1C">
        <w:rPr>
          <w:rFonts w:ascii="Calibri" w:eastAsia="Courier New" w:hAnsi="Calibri" w:cs="Calibri"/>
          <w:bCs/>
          <w:sz w:val="24"/>
          <w:szCs w:val="24"/>
          <w:lang w:eastAsia="en-US"/>
        </w:rPr>
        <w:t xml:space="preserve">ust. 1 </w:t>
      </w:r>
      <w:r w:rsidRPr="00F81B1C">
        <w:rPr>
          <w:rFonts w:ascii="Calibri" w:eastAsia="Courier New" w:hAnsi="Calibri" w:cs="Calibri"/>
          <w:bCs/>
          <w:sz w:val="24"/>
          <w:szCs w:val="24"/>
          <w:lang w:eastAsia="en-US"/>
        </w:rPr>
        <w:t xml:space="preserve">składa każdy z Wykonawców wspólnie ubiegających się </w:t>
      </w:r>
      <w:r w:rsidR="00BF5790">
        <w:rPr>
          <w:rFonts w:ascii="Calibri" w:eastAsia="Courier New" w:hAnsi="Calibri" w:cs="Calibri"/>
          <w:bCs/>
          <w:sz w:val="24"/>
          <w:szCs w:val="24"/>
          <w:lang w:eastAsia="en-US"/>
        </w:rPr>
        <w:br/>
      </w:r>
      <w:r w:rsidRPr="00F81B1C">
        <w:rPr>
          <w:rFonts w:ascii="Calibri" w:eastAsia="Courier New" w:hAnsi="Calibri" w:cs="Calibri"/>
          <w:bCs/>
          <w:sz w:val="24"/>
          <w:szCs w:val="24"/>
          <w:lang w:eastAsia="en-US"/>
        </w:rPr>
        <w:t xml:space="preserve">o zamówienie.  </w:t>
      </w:r>
      <w:r w:rsidRPr="00F81B1C">
        <w:rPr>
          <w:rFonts w:ascii="Calibri" w:hAnsi="Calibri" w:cs="Calibri"/>
          <w:bCs/>
          <w:sz w:val="24"/>
          <w:szCs w:val="24"/>
        </w:rPr>
        <w:t>Oświadczenia to potwierdza brak podstaw do wykluczenia</w:t>
      </w:r>
      <w:r w:rsidR="00550260">
        <w:rPr>
          <w:rFonts w:ascii="Calibri" w:hAnsi="Calibri" w:cs="Calibri"/>
          <w:bCs/>
          <w:sz w:val="24"/>
          <w:szCs w:val="24"/>
        </w:rPr>
        <w:t xml:space="preserve"> </w:t>
      </w:r>
      <w:r w:rsidR="00330F8F" w:rsidRPr="00F81B1C">
        <w:rPr>
          <w:rFonts w:ascii="Calibri" w:hAnsi="Calibri" w:cs="Calibri"/>
          <w:bCs/>
          <w:sz w:val="24"/>
          <w:szCs w:val="24"/>
        </w:rPr>
        <w:t xml:space="preserve">w postepowaniu </w:t>
      </w:r>
      <w:r w:rsidRPr="00F81B1C">
        <w:rPr>
          <w:rFonts w:ascii="Calibri" w:hAnsi="Calibri" w:cs="Calibri"/>
          <w:bCs/>
          <w:sz w:val="24"/>
          <w:szCs w:val="24"/>
        </w:rPr>
        <w:t>każdego z Wykonawcy z osobna.</w:t>
      </w:r>
    </w:p>
    <w:p w14:paraId="03851F3C" w14:textId="38477596" w:rsidR="00B46272" w:rsidRPr="007533A7" w:rsidRDefault="00B46272" w:rsidP="005229A2">
      <w:pPr>
        <w:pStyle w:val="Akapitzlist"/>
        <w:numPr>
          <w:ilvl w:val="0"/>
          <w:numId w:val="27"/>
        </w:numPr>
        <w:autoSpaceDE/>
        <w:autoSpaceDN/>
        <w:spacing w:line="276" w:lineRule="auto"/>
        <w:ind w:left="567" w:hanging="283"/>
        <w:jc w:val="both"/>
        <w:rPr>
          <w:rFonts w:ascii="Calibri" w:hAnsi="Calibri" w:cs="Calibri"/>
          <w:bCs/>
          <w:sz w:val="24"/>
          <w:szCs w:val="24"/>
        </w:rPr>
      </w:pPr>
      <w:r w:rsidRPr="007533A7">
        <w:rPr>
          <w:rFonts w:ascii="Calibri" w:eastAsia="Calibri" w:hAnsi="Calibri" w:cs="Calibri"/>
          <w:sz w:val="24"/>
          <w:szCs w:val="24"/>
        </w:rPr>
        <w:t>W przypadku polegania na zdolnościach lub sytuacji podmiotu udostępniającego zasoby</w:t>
      </w:r>
      <w:r w:rsidRPr="007533A7">
        <w:rPr>
          <w:rFonts w:ascii="Calibri" w:eastAsia="Courier New" w:hAnsi="Calibri" w:cs="Calibri"/>
          <w:bCs/>
          <w:sz w:val="24"/>
          <w:szCs w:val="24"/>
          <w:lang w:eastAsia="en-US"/>
        </w:rPr>
        <w:t xml:space="preserve"> oświadczenie, o którym mowa w pkt</w:t>
      </w:r>
      <w:r w:rsidR="00F81B1C" w:rsidRPr="007533A7">
        <w:rPr>
          <w:rFonts w:ascii="Calibri" w:eastAsia="Courier New" w:hAnsi="Calibri" w:cs="Calibri"/>
          <w:bCs/>
          <w:sz w:val="24"/>
          <w:szCs w:val="24"/>
          <w:lang w:eastAsia="en-US"/>
        </w:rPr>
        <w:t xml:space="preserve"> </w:t>
      </w:r>
      <w:r w:rsidRPr="007533A7">
        <w:rPr>
          <w:rFonts w:ascii="Calibri" w:eastAsia="Courier New" w:hAnsi="Calibri" w:cs="Calibri"/>
          <w:bCs/>
          <w:sz w:val="24"/>
          <w:szCs w:val="24"/>
          <w:lang w:eastAsia="en-US"/>
        </w:rPr>
        <w:t>1</w:t>
      </w:r>
      <w:r w:rsidRPr="007533A7">
        <w:rPr>
          <w:rFonts w:ascii="Calibri" w:eastAsia="Calibri" w:hAnsi="Calibri" w:cs="Calibri"/>
          <w:sz w:val="24"/>
          <w:szCs w:val="24"/>
        </w:rPr>
        <w:t xml:space="preserve"> składa również podmiot udostępniający zasoby, potwierdzające brak podstaw wykluczenia tego podmiotu w postępowaniu, w zakresie, </w:t>
      </w:r>
      <w:r w:rsidR="00280A2E">
        <w:rPr>
          <w:rFonts w:ascii="Calibri" w:eastAsia="Calibri" w:hAnsi="Calibri" w:cs="Calibri"/>
          <w:sz w:val="24"/>
          <w:szCs w:val="24"/>
        </w:rPr>
        <w:br/>
      </w:r>
      <w:r w:rsidRPr="007533A7">
        <w:rPr>
          <w:rFonts w:ascii="Calibri" w:eastAsia="Calibri" w:hAnsi="Calibri" w:cs="Calibri"/>
          <w:sz w:val="24"/>
          <w:szCs w:val="24"/>
        </w:rPr>
        <w:t>w jakim Wykonawca powołuje się na jego zasoby.</w:t>
      </w:r>
    </w:p>
    <w:p w14:paraId="7223D326" w14:textId="6D19D295" w:rsidR="007533A7" w:rsidRDefault="00376B5A" w:rsidP="005229A2">
      <w:pPr>
        <w:pStyle w:val="Akapitzlist"/>
        <w:numPr>
          <w:ilvl w:val="0"/>
          <w:numId w:val="28"/>
        </w:numPr>
        <w:autoSpaceDE/>
        <w:autoSpaceDN/>
        <w:spacing w:line="276" w:lineRule="auto"/>
        <w:ind w:left="284" w:hanging="284"/>
        <w:jc w:val="both"/>
        <w:rPr>
          <w:rFonts w:ascii="Calibri" w:hAnsi="Calibri" w:cs="Calibri"/>
          <w:sz w:val="24"/>
          <w:szCs w:val="24"/>
        </w:rPr>
      </w:pPr>
      <w:r w:rsidRPr="007533A7">
        <w:rPr>
          <w:rFonts w:ascii="Calibri" w:hAnsi="Calibri" w:cs="Calibri"/>
          <w:sz w:val="24"/>
          <w:szCs w:val="24"/>
        </w:rPr>
        <w:t xml:space="preserve">Zamawiający </w:t>
      </w:r>
      <w:r w:rsidR="004F27B0" w:rsidRPr="007533A7">
        <w:rPr>
          <w:rFonts w:ascii="Calibri" w:hAnsi="Calibri" w:cs="Calibri"/>
          <w:sz w:val="24"/>
          <w:szCs w:val="24"/>
        </w:rPr>
        <w:t xml:space="preserve">przed wyborem najkorzystniejszej oferty </w:t>
      </w:r>
      <w:r w:rsidRPr="007533A7">
        <w:rPr>
          <w:rFonts w:ascii="Calibri" w:hAnsi="Calibri" w:cs="Calibri"/>
          <w:sz w:val="24"/>
          <w:szCs w:val="24"/>
        </w:rPr>
        <w:t>w</w:t>
      </w:r>
      <w:r w:rsidR="00590DB0" w:rsidRPr="007533A7">
        <w:rPr>
          <w:rFonts w:ascii="Calibri" w:hAnsi="Calibri" w:cs="Calibri"/>
          <w:sz w:val="24"/>
          <w:szCs w:val="24"/>
        </w:rPr>
        <w:t>ezwie</w:t>
      </w:r>
      <w:r w:rsidRPr="007533A7">
        <w:rPr>
          <w:rFonts w:ascii="Calibri" w:hAnsi="Calibri" w:cs="Calibri"/>
          <w:sz w:val="24"/>
          <w:szCs w:val="24"/>
        </w:rPr>
        <w:t xml:space="preserve"> Wykonawcę, którego </w:t>
      </w:r>
      <w:r w:rsidR="00DF2C27" w:rsidRPr="007533A7">
        <w:rPr>
          <w:rFonts w:ascii="Calibri" w:hAnsi="Calibri" w:cs="Calibri"/>
          <w:sz w:val="24"/>
          <w:szCs w:val="24"/>
        </w:rPr>
        <w:t>o</w:t>
      </w:r>
      <w:r w:rsidRPr="007533A7">
        <w:rPr>
          <w:rFonts w:ascii="Calibri" w:hAnsi="Calibri" w:cs="Calibri"/>
          <w:sz w:val="24"/>
          <w:szCs w:val="24"/>
        </w:rPr>
        <w:t xml:space="preserve">ferta została najwyżej oceniona, do złożenia w wyznaczonym terminie, nie krótszym niż </w:t>
      </w:r>
      <w:r w:rsidR="00361FD2" w:rsidRPr="007533A7">
        <w:rPr>
          <w:rFonts w:ascii="Calibri" w:hAnsi="Calibri" w:cs="Calibri"/>
          <w:sz w:val="24"/>
          <w:szCs w:val="24"/>
        </w:rPr>
        <w:t>5</w:t>
      </w:r>
      <w:r w:rsidRPr="007533A7">
        <w:rPr>
          <w:rFonts w:ascii="Calibri" w:hAnsi="Calibri" w:cs="Calibri"/>
          <w:sz w:val="24"/>
          <w:szCs w:val="24"/>
        </w:rPr>
        <w:t xml:space="preserve"> dni od dnia wezwania, </w:t>
      </w:r>
      <w:r w:rsidR="004F27B0" w:rsidRPr="007533A7">
        <w:rPr>
          <w:rFonts w:ascii="Calibri" w:hAnsi="Calibri" w:cs="Calibri"/>
          <w:sz w:val="24"/>
          <w:szCs w:val="24"/>
        </w:rPr>
        <w:t xml:space="preserve">aktualnych na </w:t>
      </w:r>
      <w:r w:rsidR="004F27B0" w:rsidRPr="00E1016A">
        <w:rPr>
          <w:rFonts w:ascii="Calibri" w:hAnsi="Calibri" w:cs="Calibri"/>
          <w:sz w:val="24"/>
          <w:szCs w:val="24"/>
        </w:rPr>
        <w:t xml:space="preserve">dzień złożenia </w:t>
      </w:r>
      <w:r w:rsidRPr="00E1016A">
        <w:rPr>
          <w:rFonts w:ascii="Calibri" w:hAnsi="Calibri" w:cs="Calibri"/>
          <w:sz w:val="24"/>
          <w:szCs w:val="24"/>
        </w:rPr>
        <w:t>podmiotowych środków dowodowych</w:t>
      </w:r>
      <w:r w:rsidR="004F27B0" w:rsidRPr="00E1016A">
        <w:rPr>
          <w:rFonts w:ascii="Calibri" w:hAnsi="Calibri" w:cs="Calibri"/>
          <w:sz w:val="24"/>
          <w:szCs w:val="24"/>
        </w:rPr>
        <w:t>.</w:t>
      </w:r>
    </w:p>
    <w:p w14:paraId="12B07E91" w14:textId="77777777" w:rsidR="00E1016A" w:rsidRPr="007533A7" w:rsidRDefault="00E1016A" w:rsidP="00E1016A">
      <w:pPr>
        <w:pStyle w:val="Akapitzlist"/>
        <w:autoSpaceDE/>
        <w:autoSpaceDN/>
        <w:spacing w:line="276" w:lineRule="auto"/>
        <w:ind w:left="284"/>
        <w:jc w:val="both"/>
        <w:rPr>
          <w:rFonts w:ascii="Calibri" w:hAnsi="Calibri" w:cs="Calibri"/>
          <w:sz w:val="24"/>
          <w:szCs w:val="24"/>
        </w:rPr>
      </w:pPr>
    </w:p>
    <w:p w14:paraId="54932B07" w14:textId="4A747E73" w:rsidR="00376B5A" w:rsidRPr="00E1016A" w:rsidRDefault="005D539B" w:rsidP="005229A2">
      <w:pPr>
        <w:pStyle w:val="Akapitzlist"/>
        <w:numPr>
          <w:ilvl w:val="0"/>
          <w:numId w:val="28"/>
        </w:numPr>
        <w:autoSpaceDE/>
        <w:autoSpaceDN/>
        <w:spacing w:line="276" w:lineRule="auto"/>
        <w:ind w:left="284" w:hanging="284"/>
        <w:jc w:val="both"/>
        <w:rPr>
          <w:rFonts w:ascii="Calibri" w:hAnsi="Calibri" w:cs="Calibri"/>
          <w:b/>
          <w:bCs/>
          <w:sz w:val="24"/>
          <w:szCs w:val="24"/>
          <w:u w:val="single"/>
        </w:rPr>
      </w:pPr>
      <w:r w:rsidRPr="00E1016A">
        <w:rPr>
          <w:rFonts w:ascii="Calibri" w:hAnsi="Calibri" w:cs="Calibri"/>
          <w:b/>
          <w:bCs/>
          <w:sz w:val="24"/>
          <w:szCs w:val="24"/>
          <w:u w:val="single"/>
        </w:rPr>
        <w:t>Wykaz podmiotowych środków dowodowych</w:t>
      </w:r>
      <w:r w:rsidR="00843775" w:rsidRPr="00E1016A">
        <w:rPr>
          <w:rFonts w:ascii="Calibri" w:hAnsi="Calibri" w:cs="Calibri"/>
          <w:b/>
          <w:bCs/>
          <w:sz w:val="24"/>
          <w:szCs w:val="24"/>
          <w:u w:val="single"/>
        </w:rPr>
        <w:t xml:space="preserve"> potwierdzających brak podstaw do wykluczenia</w:t>
      </w:r>
      <w:r w:rsidRPr="00E1016A">
        <w:rPr>
          <w:rFonts w:ascii="Calibri" w:hAnsi="Calibri" w:cs="Calibri"/>
          <w:b/>
          <w:bCs/>
          <w:sz w:val="24"/>
          <w:szCs w:val="24"/>
          <w:u w:val="single"/>
        </w:rPr>
        <w:t xml:space="preserve">: </w:t>
      </w:r>
    </w:p>
    <w:p w14:paraId="709B93FC" w14:textId="77777777" w:rsidR="00E1016A" w:rsidRDefault="00E1016A" w:rsidP="00A710A6">
      <w:pPr>
        <w:pStyle w:val="Default"/>
        <w:numPr>
          <w:ilvl w:val="0"/>
          <w:numId w:val="79"/>
        </w:numPr>
        <w:spacing w:line="276" w:lineRule="auto"/>
        <w:ind w:left="709" w:hanging="425"/>
        <w:jc w:val="both"/>
        <w:rPr>
          <w:rFonts w:ascii="Calibri" w:hAnsi="Calibri" w:cs="Calibri"/>
        </w:rPr>
      </w:pPr>
      <w:r>
        <w:rPr>
          <w:rFonts w:ascii="Calibri" w:hAnsi="Calibri" w:cs="Calibri"/>
        </w:rPr>
        <w:t xml:space="preserve">oświadczenie Wykonawcy, w zakresie art. 108 ust. 1 pkt 5 ustawy </w:t>
      </w:r>
      <w:proofErr w:type="spellStart"/>
      <w:r>
        <w:rPr>
          <w:rFonts w:ascii="Calibri" w:hAnsi="Calibri" w:cs="Calibri"/>
        </w:rPr>
        <w:t>PZP</w:t>
      </w:r>
      <w:proofErr w:type="spellEnd"/>
      <w:r>
        <w:rPr>
          <w:rFonts w:ascii="Calibri" w:hAnsi="Calibri" w:cs="Calibri"/>
        </w:rPr>
        <w:t xml:space="preserve">, o braku przynależności do tej samej grupy kapitałowej w rozumieniu ustawy z dnia 16 lutego 2007 r. o ochronie konkurencji i konsumentów (Dz. U. z 2025 r. poz. 1714), z innym Wykonawcą, który złożył odrębną ofertę, albo oświadczenie o przynależności do tej samej grupy </w:t>
      </w:r>
      <w:r>
        <w:rPr>
          <w:rFonts w:ascii="Calibri" w:hAnsi="Calibri" w:cs="Calibri"/>
        </w:rPr>
        <w:lastRenderedPageBreak/>
        <w:t xml:space="preserve">kapitałowej wraz z dokumentami lub informacjami potwierdzającymi przygotowanie oferty, niezależnie od innego wykonawcy należącego do tej samej grupy kapitałowej </w:t>
      </w:r>
      <w:r>
        <w:rPr>
          <w:rFonts w:ascii="Calibri" w:hAnsi="Calibri" w:cs="Calibri"/>
          <w:b/>
          <w:bCs/>
        </w:rPr>
        <w:t xml:space="preserve">(załącznik nr 7 do </w:t>
      </w:r>
      <w:proofErr w:type="spellStart"/>
      <w:r>
        <w:rPr>
          <w:rFonts w:ascii="Calibri" w:hAnsi="Calibri" w:cs="Calibri"/>
          <w:b/>
          <w:bCs/>
        </w:rPr>
        <w:t>SWZ</w:t>
      </w:r>
      <w:proofErr w:type="spellEnd"/>
      <w:r>
        <w:rPr>
          <w:rFonts w:ascii="Calibri" w:hAnsi="Calibri" w:cs="Calibri"/>
          <w:b/>
          <w:bCs/>
        </w:rPr>
        <w:t>)</w:t>
      </w:r>
      <w:r>
        <w:rPr>
          <w:rFonts w:ascii="Calibri" w:hAnsi="Calibri" w:cs="Calibri"/>
        </w:rPr>
        <w:t>;</w:t>
      </w:r>
    </w:p>
    <w:p w14:paraId="0D2A2264" w14:textId="7AAA4164" w:rsidR="00E1016A" w:rsidRPr="00E1016A" w:rsidRDefault="00E1016A" w:rsidP="00A710A6">
      <w:pPr>
        <w:pStyle w:val="Default"/>
        <w:numPr>
          <w:ilvl w:val="0"/>
          <w:numId w:val="79"/>
        </w:numPr>
        <w:spacing w:line="276" w:lineRule="auto"/>
        <w:ind w:left="709" w:hanging="425"/>
        <w:jc w:val="both"/>
        <w:rPr>
          <w:rFonts w:ascii="Calibri" w:hAnsi="Calibri" w:cs="Calibri"/>
        </w:rPr>
      </w:pPr>
      <w:r w:rsidRPr="00E1016A">
        <w:rPr>
          <w:rFonts w:ascii="Calibri" w:hAnsi="Calibri" w:cs="Calibri"/>
        </w:rPr>
        <w:t xml:space="preserve">odpis lub informacja z Krajowego Rejestru Sądowego lub z Centralnej Ewidencji i Informacji </w:t>
      </w:r>
      <w:r w:rsidRPr="00E1016A">
        <w:rPr>
          <w:rFonts w:ascii="Calibri" w:hAnsi="Calibri" w:cs="Calibri"/>
        </w:rPr>
        <w:br/>
        <w:t xml:space="preserve">o Działalności Gospodarczej, w zakresie art. 109 ust. 1 pkt 4 ustawy </w:t>
      </w:r>
      <w:proofErr w:type="spellStart"/>
      <w:r w:rsidRPr="00E1016A">
        <w:rPr>
          <w:rFonts w:ascii="Calibri" w:hAnsi="Calibri" w:cs="Calibri"/>
        </w:rPr>
        <w:t>PZP</w:t>
      </w:r>
      <w:proofErr w:type="spellEnd"/>
      <w:r w:rsidRPr="00E1016A">
        <w:rPr>
          <w:rFonts w:ascii="Calibri" w:hAnsi="Calibri" w:cs="Calibri"/>
        </w:rPr>
        <w:t xml:space="preserve">, sporządzonych nie wcześniej niż 3 miesiące przed jej złożeniem, jeżeli odrębne przepisy wymagają wpisu do rejestracji lub ewidencji. </w:t>
      </w:r>
    </w:p>
    <w:p w14:paraId="66D731A0" w14:textId="77777777" w:rsidR="00E1016A" w:rsidRPr="00E1016A" w:rsidRDefault="00E1016A" w:rsidP="00E1016A">
      <w:pPr>
        <w:pStyle w:val="Default"/>
        <w:spacing w:line="276" w:lineRule="auto"/>
        <w:ind w:left="567"/>
        <w:jc w:val="both"/>
        <w:rPr>
          <w:rFonts w:ascii="Calibri" w:hAnsi="Calibri" w:cs="Calibri"/>
        </w:rPr>
      </w:pPr>
    </w:p>
    <w:p w14:paraId="55600E02" w14:textId="3D7F7477" w:rsidR="005F5112" w:rsidRPr="00E1016A" w:rsidRDefault="005F5112" w:rsidP="005229A2">
      <w:pPr>
        <w:pStyle w:val="Default"/>
        <w:numPr>
          <w:ilvl w:val="0"/>
          <w:numId w:val="28"/>
        </w:numPr>
        <w:spacing w:line="276" w:lineRule="auto"/>
        <w:ind w:left="284" w:hanging="284"/>
        <w:jc w:val="both"/>
        <w:rPr>
          <w:rFonts w:ascii="Calibri" w:hAnsi="Calibri" w:cs="Calibri"/>
          <w:b/>
          <w:bCs/>
          <w:color w:val="000000" w:themeColor="text1"/>
          <w:u w:val="single"/>
        </w:rPr>
      </w:pPr>
      <w:r w:rsidRPr="00E1016A">
        <w:rPr>
          <w:rFonts w:ascii="Calibri" w:hAnsi="Calibri" w:cs="Calibri"/>
          <w:b/>
          <w:bCs/>
          <w:color w:val="000000" w:themeColor="text1"/>
          <w:u w:val="single"/>
        </w:rPr>
        <w:t xml:space="preserve">Wykaz podmiotowych środków dowodowych potwierdzających spełnienie warunków udziału </w:t>
      </w:r>
      <w:r w:rsidRPr="00E1016A">
        <w:rPr>
          <w:rFonts w:ascii="Calibri" w:hAnsi="Calibri" w:cs="Calibri"/>
          <w:b/>
          <w:bCs/>
          <w:color w:val="000000" w:themeColor="text1"/>
          <w:u w:val="single"/>
        </w:rPr>
        <w:br/>
        <w:t>w postępowaniu dotyczące zdolności technicznej lub zawodowej tj.:</w:t>
      </w:r>
    </w:p>
    <w:p w14:paraId="553F6BBD" w14:textId="77777777" w:rsidR="00854467" w:rsidRPr="00854467" w:rsidRDefault="00DC28DC" w:rsidP="00A710A6">
      <w:pPr>
        <w:pStyle w:val="Akapitzlist"/>
        <w:numPr>
          <w:ilvl w:val="0"/>
          <w:numId w:val="80"/>
        </w:numPr>
        <w:autoSpaceDE/>
        <w:spacing w:line="276" w:lineRule="auto"/>
        <w:ind w:left="709"/>
        <w:jc w:val="both"/>
        <w:rPr>
          <w:rFonts w:ascii="Calibri" w:hAnsi="Calibri" w:cs="Calibri"/>
          <w:bCs/>
          <w:sz w:val="24"/>
          <w:szCs w:val="24"/>
          <w:lang w:eastAsia="x-none"/>
        </w:rPr>
      </w:pPr>
      <w:r w:rsidRPr="00854467">
        <w:rPr>
          <w:rFonts w:ascii="Calibri" w:hAnsi="Calibri" w:cs="Calibri"/>
          <w:b/>
          <w:bCs/>
          <w:sz w:val="24"/>
          <w:szCs w:val="24"/>
        </w:rPr>
        <w:t xml:space="preserve">wykaz </w:t>
      </w:r>
      <w:r w:rsidRPr="00854467">
        <w:rPr>
          <w:rFonts w:ascii="Calibri" w:hAnsi="Calibri" w:cs="Calibri"/>
          <w:b/>
          <w:bCs/>
          <w:color w:val="000000" w:themeColor="text1"/>
          <w:sz w:val="24"/>
          <w:szCs w:val="24"/>
        </w:rPr>
        <w:t>robót budowlanych</w:t>
      </w:r>
      <w:r w:rsidRPr="00854467">
        <w:rPr>
          <w:rFonts w:ascii="Calibri" w:hAnsi="Calibri" w:cs="Calibri"/>
          <w:color w:val="000000" w:themeColor="text1"/>
          <w:sz w:val="24"/>
          <w:szCs w:val="24"/>
        </w:rPr>
        <w:t xml:space="preserve"> wykonanych nie wcześniej niż w okresie ostatnich 8 lat</w:t>
      </w:r>
      <w:r w:rsidR="00854467" w:rsidRPr="00854467">
        <w:rPr>
          <w:rFonts w:ascii="Calibri" w:hAnsi="Calibri" w:cs="Calibri"/>
          <w:color w:val="000000" w:themeColor="text1"/>
          <w:sz w:val="24"/>
          <w:szCs w:val="24"/>
        </w:rPr>
        <w:t>,</w:t>
      </w:r>
      <w:r w:rsidRPr="00854467">
        <w:rPr>
          <w:rFonts w:ascii="Calibri" w:hAnsi="Calibri" w:cs="Calibri"/>
          <w:color w:val="000000" w:themeColor="text1"/>
          <w:sz w:val="24"/>
          <w:szCs w:val="24"/>
        </w:rPr>
        <w:t xml:space="preserve"> </w:t>
      </w:r>
      <w:r w:rsidR="00854467" w:rsidRPr="00854467">
        <w:rPr>
          <w:rFonts w:ascii="Calibri" w:hAnsi="Calibri" w:cs="Calibri"/>
          <w:color w:val="000000" w:themeColor="text1"/>
          <w:sz w:val="24"/>
          <w:szCs w:val="24"/>
        </w:rPr>
        <w:t xml:space="preserve">a jeżeli okres prowadzenia działalności </w:t>
      </w:r>
      <w:r w:rsidR="00854467" w:rsidRPr="00854467">
        <w:rPr>
          <w:rFonts w:ascii="Calibri" w:hAnsi="Calibri" w:cs="Calibri"/>
          <w:sz w:val="24"/>
          <w:szCs w:val="24"/>
        </w:rPr>
        <w:t>jest krótszy – w tym okresie,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 (</w:t>
      </w:r>
      <w:bookmarkStart w:id="21" w:name="_Hlk228955618"/>
      <w:r w:rsidR="00854467" w:rsidRPr="00854467">
        <w:rPr>
          <w:rFonts w:ascii="Calibri" w:hAnsi="Calibri" w:cs="Calibri"/>
          <w:sz w:val="24"/>
          <w:szCs w:val="24"/>
          <w:u w:val="single"/>
        </w:rPr>
        <w:t xml:space="preserve">na spełnienie warunku udziału zgodnie z Rozdziałem </w:t>
      </w:r>
      <w:r w:rsidR="00854467" w:rsidRPr="00854467">
        <w:rPr>
          <w:rFonts w:ascii="Calibri" w:hAnsi="Calibri" w:cs="Calibri"/>
          <w:color w:val="000000" w:themeColor="text1"/>
          <w:sz w:val="24"/>
          <w:szCs w:val="24"/>
          <w:u w:val="single"/>
        </w:rPr>
        <w:t xml:space="preserve">VIII </w:t>
      </w:r>
      <w:proofErr w:type="spellStart"/>
      <w:r w:rsidR="00854467" w:rsidRPr="00854467">
        <w:rPr>
          <w:rFonts w:ascii="Calibri" w:hAnsi="Calibri" w:cs="Calibri"/>
          <w:color w:val="000000" w:themeColor="text1"/>
          <w:sz w:val="24"/>
          <w:szCs w:val="24"/>
          <w:u w:val="single"/>
        </w:rPr>
        <w:t>SWZ</w:t>
      </w:r>
      <w:proofErr w:type="spellEnd"/>
      <w:r w:rsidR="00854467" w:rsidRPr="00854467">
        <w:rPr>
          <w:rFonts w:ascii="Calibri" w:hAnsi="Calibri" w:cs="Calibri"/>
          <w:color w:val="000000" w:themeColor="text1"/>
          <w:sz w:val="24"/>
          <w:szCs w:val="24"/>
          <w:u w:val="single"/>
        </w:rPr>
        <w:t xml:space="preserve"> pkt 1 </w:t>
      </w:r>
      <w:proofErr w:type="spellStart"/>
      <w:r w:rsidR="00854467" w:rsidRPr="00854467">
        <w:rPr>
          <w:rFonts w:ascii="Calibri" w:hAnsi="Calibri" w:cs="Calibri"/>
          <w:color w:val="000000" w:themeColor="text1"/>
          <w:sz w:val="24"/>
          <w:szCs w:val="24"/>
          <w:u w:val="single"/>
        </w:rPr>
        <w:t>ppkt</w:t>
      </w:r>
      <w:proofErr w:type="spellEnd"/>
      <w:r w:rsidR="00854467" w:rsidRPr="00854467">
        <w:rPr>
          <w:rFonts w:ascii="Calibri" w:hAnsi="Calibri" w:cs="Calibri"/>
          <w:color w:val="000000" w:themeColor="text1"/>
          <w:sz w:val="24"/>
          <w:szCs w:val="24"/>
          <w:u w:val="single"/>
        </w:rPr>
        <w:t xml:space="preserve"> 4 lit. a</w:t>
      </w:r>
      <w:r w:rsidR="00854467" w:rsidRPr="00854467">
        <w:rPr>
          <w:rFonts w:ascii="Calibri" w:hAnsi="Calibri" w:cs="Calibri"/>
          <w:sz w:val="24"/>
          <w:szCs w:val="24"/>
          <w:u w:val="single"/>
        </w:rPr>
        <w:t xml:space="preserve"> </w:t>
      </w:r>
      <w:proofErr w:type="spellStart"/>
      <w:r w:rsidR="00854467" w:rsidRPr="00854467">
        <w:rPr>
          <w:rFonts w:ascii="Calibri" w:hAnsi="Calibri" w:cs="Calibri"/>
          <w:sz w:val="24"/>
          <w:szCs w:val="24"/>
          <w:u w:val="single"/>
        </w:rPr>
        <w:t>SWZ</w:t>
      </w:r>
      <w:bookmarkEnd w:id="21"/>
      <w:proofErr w:type="spellEnd"/>
      <w:r w:rsidR="00854467" w:rsidRPr="00854467">
        <w:rPr>
          <w:rFonts w:ascii="Calibri" w:hAnsi="Calibri" w:cs="Calibri"/>
          <w:sz w:val="24"/>
          <w:szCs w:val="24"/>
        </w:rPr>
        <w:t xml:space="preserve">) - </w:t>
      </w:r>
      <w:r w:rsidR="00854467" w:rsidRPr="00854467">
        <w:rPr>
          <w:rFonts w:ascii="Calibri" w:hAnsi="Calibri" w:cs="Calibri"/>
          <w:b/>
          <w:bCs/>
          <w:sz w:val="24"/>
          <w:szCs w:val="24"/>
        </w:rPr>
        <w:t xml:space="preserve">wzór stanowi załącznik nr 5 do </w:t>
      </w:r>
      <w:proofErr w:type="spellStart"/>
      <w:r w:rsidR="00854467" w:rsidRPr="00854467">
        <w:rPr>
          <w:rFonts w:ascii="Calibri" w:hAnsi="Calibri" w:cs="Calibri"/>
          <w:b/>
          <w:bCs/>
          <w:sz w:val="24"/>
          <w:szCs w:val="24"/>
        </w:rPr>
        <w:t>SWZ</w:t>
      </w:r>
      <w:proofErr w:type="spellEnd"/>
      <w:r w:rsidR="00854467" w:rsidRPr="00854467">
        <w:rPr>
          <w:rFonts w:ascii="Calibri" w:hAnsi="Calibri" w:cs="Calibri"/>
          <w:sz w:val="24"/>
          <w:szCs w:val="24"/>
        </w:rPr>
        <w:t>;</w:t>
      </w:r>
    </w:p>
    <w:p w14:paraId="17D9857C" w14:textId="107B3854" w:rsidR="00854467" w:rsidRPr="00854467" w:rsidRDefault="00854467" w:rsidP="00A710A6">
      <w:pPr>
        <w:pStyle w:val="Akapitzlist"/>
        <w:numPr>
          <w:ilvl w:val="0"/>
          <w:numId w:val="80"/>
        </w:numPr>
        <w:autoSpaceDE/>
        <w:spacing w:line="276" w:lineRule="auto"/>
        <w:ind w:left="709"/>
        <w:jc w:val="both"/>
        <w:rPr>
          <w:rFonts w:asciiTheme="minorHAnsi" w:hAnsiTheme="minorHAnsi" w:cstheme="minorHAnsi"/>
          <w:bCs/>
          <w:sz w:val="24"/>
          <w:szCs w:val="24"/>
          <w:lang w:eastAsia="x-none"/>
        </w:rPr>
      </w:pPr>
      <w:r>
        <w:rPr>
          <w:rFonts w:ascii="Calibri" w:hAnsi="Calibri" w:cs="Calibri"/>
          <w:b/>
          <w:bCs/>
          <w:color w:val="000000" w:themeColor="text1"/>
          <w:sz w:val="24"/>
          <w:szCs w:val="24"/>
        </w:rPr>
        <w:t>wykaz osób</w:t>
      </w:r>
      <w:r>
        <w:rPr>
          <w:rFonts w:ascii="Calibri" w:hAnsi="Calibri" w:cs="Calibri"/>
          <w:color w:val="000000" w:themeColor="text1"/>
          <w:sz w:val="24"/>
          <w:szCs w:val="24"/>
        </w:rPr>
        <w:t xml:space="preserve"> skierowanych przez Wykonawcę do realizacji zamówienia publicznego, </w:t>
      </w:r>
      <w:r>
        <w:rPr>
          <w:rFonts w:ascii="Calibri" w:hAnsi="Calibri" w:cs="Calibri"/>
          <w:color w:val="000000" w:themeColor="text1"/>
          <w:sz w:val="24"/>
          <w:szCs w:val="24"/>
        </w:rPr>
        <w:br/>
        <w:t xml:space="preserve">w szczególności odpowiedzialnych za kierowanie robotami budowlanymi wraz </w:t>
      </w:r>
      <w:r>
        <w:rPr>
          <w:rFonts w:ascii="Calibri" w:hAnsi="Calibri" w:cs="Calibri"/>
          <w:color w:val="000000" w:themeColor="text1"/>
          <w:sz w:val="24"/>
          <w:szCs w:val="24"/>
        </w:rPr>
        <w:br/>
        <w:t>z informacjami na temat ich kwalifikacji zawodowych, uprawnień niezbędnych do wykonania zamówienia publicznego, a także zakresu wykonywanych przez nie czynności oraz informacją o podstawie do dysponowania tymi osobami (</w:t>
      </w:r>
      <w:r>
        <w:rPr>
          <w:rFonts w:ascii="Calibri" w:hAnsi="Calibri" w:cs="Calibri"/>
          <w:color w:val="000000" w:themeColor="text1"/>
          <w:sz w:val="24"/>
          <w:szCs w:val="24"/>
          <w:u w:val="single"/>
        </w:rPr>
        <w:t xml:space="preserve">na spełnienie warunku udziału zgodnie </w:t>
      </w:r>
      <w:r>
        <w:rPr>
          <w:rFonts w:ascii="Calibri" w:hAnsi="Calibri" w:cs="Calibri"/>
          <w:color w:val="000000" w:themeColor="text1"/>
          <w:sz w:val="24"/>
          <w:szCs w:val="24"/>
          <w:u w:val="single"/>
        </w:rPr>
        <w:br/>
        <w:t xml:space="preserve">z Rozdziałem VIII </w:t>
      </w:r>
      <w:proofErr w:type="spellStart"/>
      <w:r>
        <w:rPr>
          <w:rFonts w:ascii="Calibri" w:hAnsi="Calibri" w:cs="Calibri"/>
          <w:color w:val="000000" w:themeColor="text1"/>
          <w:sz w:val="24"/>
          <w:szCs w:val="24"/>
          <w:u w:val="single"/>
        </w:rPr>
        <w:t>SWZ</w:t>
      </w:r>
      <w:proofErr w:type="spellEnd"/>
      <w:r>
        <w:rPr>
          <w:rFonts w:ascii="Calibri" w:hAnsi="Calibri" w:cs="Calibri"/>
          <w:color w:val="000000" w:themeColor="text1"/>
          <w:sz w:val="24"/>
          <w:szCs w:val="24"/>
          <w:u w:val="single"/>
        </w:rPr>
        <w:t xml:space="preserve"> pkt 1 </w:t>
      </w:r>
      <w:proofErr w:type="spellStart"/>
      <w:r>
        <w:rPr>
          <w:rFonts w:ascii="Calibri" w:hAnsi="Calibri" w:cs="Calibri"/>
          <w:color w:val="000000" w:themeColor="text1"/>
          <w:sz w:val="24"/>
          <w:szCs w:val="24"/>
          <w:u w:val="single"/>
        </w:rPr>
        <w:t>ppkt</w:t>
      </w:r>
      <w:proofErr w:type="spellEnd"/>
      <w:r>
        <w:rPr>
          <w:rFonts w:ascii="Calibri" w:hAnsi="Calibri" w:cs="Calibri"/>
          <w:color w:val="000000" w:themeColor="text1"/>
          <w:sz w:val="24"/>
          <w:szCs w:val="24"/>
          <w:u w:val="single"/>
        </w:rPr>
        <w:t xml:space="preserve"> 4 lit. b </w:t>
      </w:r>
      <w:proofErr w:type="spellStart"/>
      <w:r>
        <w:rPr>
          <w:rFonts w:ascii="Calibri" w:hAnsi="Calibri" w:cs="Calibri"/>
          <w:color w:val="000000" w:themeColor="text1"/>
          <w:sz w:val="24"/>
          <w:szCs w:val="24"/>
          <w:u w:val="single"/>
        </w:rPr>
        <w:t>SWZ</w:t>
      </w:r>
      <w:proofErr w:type="spellEnd"/>
      <w:r>
        <w:rPr>
          <w:rFonts w:ascii="Calibri" w:hAnsi="Calibri" w:cs="Calibri"/>
          <w:color w:val="000000" w:themeColor="text1"/>
          <w:sz w:val="24"/>
          <w:szCs w:val="24"/>
        </w:rPr>
        <w:t xml:space="preserve">) – </w:t>
      </w:r>
      <w:r>
        <w:rPr>
          <w:rFonts w:ascii="Calibri" w:hAnsi="Calibri" w:cs="Calibri"/>
          <w:b/>
          <w:bCs/>
          <w:color w:val="000000" w:themeColor="text1"/>
          <w:sz w:val="24"/>
          <w:szCs w:val="24"/>
        </w:rPr>
        <w:t xml:space="preserve">wzór stanowi załącznik nr 6 do </w:t>
      </w:r>
      <w:proofErr w:type="spellStart"/>
      <w:r>
        <w:rPr>
          <w:rFonts w:ascii="Calibri" w:hAnsi="Calibri" w:cs="Calibri"/>
          <w:b/>
          <w:bCs/>
          <w:color w:val="000000" w:themeColor="text1"/>
          <w:sz w:val="24"/>
          <w:szCs w:val="24"/>
        </w:rPr>
        <w:t>SWZ</w:t>
      </w:r>
      <w:proofErr w:type="spellEnd"/>
      <w:r>
        <w:rPr>
          <w:rFonts w:ascii="Calibri" w:hAnsi="Calibri" w:cs="Calibri"/>
          <w:b/>
          <w:bCs/>
          <w:sz w:val="24"/>
          <w:szCs w:val="24"/>
        </w:rPr>
        <w:t>.</w:t>
      </w:r>
    </w:p>
    <w:p w14:paraId="622CA4FD" w14:textId="77777777" w:rsidR="00854467" w:rsidRDefault="00854467" w:rsidP="00854467">
      <w:pPr>
        <w:pStyle w:val="Akapitzlist"/>
        <w:autoSpaceDE/>
        <w:spacing w:line="276" w:lineRule="auto"/>
        <w:ind w:left="709"/>
        <w:jc w:val="both"/>
        <w:rPr>
          <w:rFonts w:asciiTheme="minorHAnsi" w:hAnsiTheme="minorHAnsi" w:cstheme="minorHAnsi"/>
          <w:bCs/>
          <w:sz w:val="24"/>
          <w:szCs w:val="24"/>
          <w:lang w:eastAsia="x-none"/>
        </w:rPr>
      </w:pPr>
    </w:p>
    <w:p w14:paraId="6C7E281E" w14:textId="33E0A25C" w:rsidR="00C92918" w:rsidRPr="007533A7" w:rsidRDefault="00376B5A" w:rsidP="005229A2">
      <w:pPr>
        <w:pStyle w:val="Akapitzlist"/>
        <w:numPr>
          <w:ilvl w:val="0"/>
          <w:numId w:val="28"/>
        </w:numPr>
        <w:autoSpaceDE/>
        <w:autoSpaceDN/>
        <w:spacing w:line="276" w:lineRule="auto"/>
        <w:ind w:left="284" w:hanging="284"/>
        <w:jc w:val="both"/>
        <w:rPr>
          <w:rFonts w:ascii="Calibri" w:hAnsi="Calibri" w:cs="Calibri"/>
          <w:bCs/>
          <w:sz w:val="24"/>
          <w:szCs w:val="24"/>
          <w:lang w:eastAsia="x-none"/>
        </w:rPr>
      </w:pPr>
      <w:r w:rsidRPr="007533A7">
        <w:rPr>
          <w:rFonts w:ascii="Calibri" w:hAnsi="Calibri" w:cs="Calibri"/>
          <w:sz w:val="24"/>
          <w:szCs w:val="24"/>
        </w:rPr>
        <w:t>Z</w:t>
      </w:r>
      <w:r w:rsidR="009C7D04">
        <w:rPr>
          <w:rFonts w:ascii="Calibri" w:hAnsi="Calibri" w:cs="Calibri"/>
          <w:sz w:val="24"/>
          <w:szCs w:val="24"/>
        </w:rPr>
        <w:t>a</w:t>
      </w:r>
      <w:r w:rsidRPr="007533A7">
        <w:rPr>
          <w:rFonts w:ascii="Calibri" w:hAnsi="Calibri" w:cs="Calibri"/>
          <w:sz w:val="24"/>
          <w:szCs w:val="24"/>
        </w:rPr>
        <w:t xml:space="preserve">mawiający nie wzywa do złożenia podmiotowych środków dowodowych, jeżeli: </w:t>
      </w:r>
    </w:p>
    <w:p w14:paraId="3ED5E682" w14:textId="64F9ACE0" w:rsidR="00C92918" w:rsidRPr="00E11552" w:rsidRDefault="00376B5A" w:rsidP="00BF5B88">
      <w:pPr>
        <w:pStyle w:val="Default"/>
        <w:numPr>
          <w:ilvl w:val="0"/>
          <w:numId w:val="13"/>
        </w:numPr>
        <w:spacing w:line="276" w:lineRule="auto"/>
        <w:ind w:left="567" w:hanging="283"/>
        <w:jc w:val="both"/>
        <w:rPr>
          <w:rFonts w:ascii="Calibri" w:hAnsi="Calibri" w:cs="Calibri"/>
        </w:rPr>
      </w:pPr>
      <w:r w:rsidRPr="00E11552">
        <w:rPr>
          <w:rFonts w:ascii="Calibri" w:hAnsi="Calibri" w:cs="Calibri"/>
        </w:rPr>
        <w:t xml:space="preserve">może je uzyskać za pomocą bezpłatnych i ogólnodostępnych baz danych, w szczególności rejestrów publicznych w rozumieniu ustawy z dnia 17 lutego 2005 r. o informatyzacji działalności podmiotów realizujących zadania publiczne, o ile Wykonawca wskazał </w:t>
      </w:r>
      <w:r w:rsidR="000618AC">
        <w:rPr>
          <w:rFonts w:ascii="Calibri" w:hAnsi="Calibri" w:cs="Calibri"/>
        </w:rPr>
        <w:br/>
      </w:r>
      <w:r w:rsidRPr="00E11552">
        <w:rPr>
          <w:rFonts w:ascii="Calibri" w:hAnsi="Calibri" w:cs="Calibri"/>
        </w:rPr>
        <w:t xml:space="preserve">w oświadczeniu, o którym mowa w art. 125 ust. 1 ustawy </w:t>
      </w:r>
      <w:proofErr w:type="spellStart"/>
      <w:r w:rsidRPr="00E11552">
        <w:rPr>
          <w:rFonts w:ascii="Calibri" w:hAnsi="Calibri" w:cs="Calibri"/>
        </w:rPr>
        <w:t>P</w:t>
      </w:r>
      <w:r w:rsidR="009B3732" w:rsidRPr="00E11552">
        <w:rPr>
          <w:rFonts w:ascii="Calibri" w:hAnsi="Calibri" w:cs="Calibri"/>
        </w:rPr>
        <w:t>ZP</w:t>
      </w:r>
      <w:proofErr w:type="spellEnd"/>
      <w:r w:rsidRPr="00E11552">
        <w:rPr>
          <w:rFonts w:ascii="Calibri" w:hAnsi="Calibri" w:cs="Calibri"/>
        </w:rPr>
        <w:t xml:space="preserve"> dane umożliwiające dostęp do tych środków; </w:t>
      </w:r>
    </w:p>
    <w:p w14:paraId="2EF8DA60" w14:textId="3092A10D" w:rsidR="00C92918" w:rsidRPr="00E11552" w:rsidRDefault="00376B5A" w:rsidP="00BF5B88">
      <w:pPr>
        <w:pStyle w:val="Default"/>
        <w:numPr>
          <w:ilvl w:val="0"/>
          <w:numId w:val="13"/>
        </w:numPr>
        <w:spacing w:line="276" w:lineRule="auto"/>
        <w:ind w:left="567" w:hanging="283"/>
        <w:jc w:val="both"/>
        <w:rPr>
          <w:rFonts w:ascii="Calibri" w:hAnsi="Calibri" w:cs="Calibri"/>
        </w:rPr>
      </w:pPr>
      <w:r w:rsidRPr="00E11552">
        <w:rPr>
          <w:rFonts w:ascii="Calibri" w:hAnsi="Calibri" w:cs="Calibri"/>
        </w:rPr>
        <w:t>podmiotowym środkiem dowodowym jest oświadczenie, którego treść odpowiada zakresowi oświadczenia, o któr</w:t>
      </w:r>
      <w:r w:rsidR="001A6701" w:rsidRPr="00E11552">
        <w:rPr>
          <w:rFonts w:ascii="Calibri" w:hAnsi="Calibri" w:cs="Calibri"/>
        </w:rPr>
        <w:t xml:space="preserve">ym mowa w art. 125 ust. 1 ustawy </w:t>
      </w:r>
      <w:proofErr w:type="spellStart"/>
      <w:r w:rsidR="000618AC">
        <w:rPr>
          <w:rFonts w:ascii="Calibri" w:hAnsi="Calibri" w:cs="Calibri"/>
        </w:rPr>
        <w:t>PZP</w:t>
      </w:r>
      <w:proofErr w:type="spellEnd"/>
      <w:r w:rsidR="001A6701" w:rsidRPr="00E11552">
        <w:rPr>
          <w:rFonts w:ascii="Calibri" w:hAnsi="Calibri" w:cs="Calibri"/>
        </w:rPr>
        <w:t>.</w:t>
      </w:r>
    </w:p>
    <w:p w14:paraId="72535AFA" w14:textId="13B9737B" w:rsidR="00854467" w:rsidRPr="00854467" w:rsidRDefault="00854467" w:rsidP="005229A2">
      <w:pPr>
        <w:pStyle w:val="Default"/>
        <w:numPr>
          <w:ilvl w:val="0"/>
          <w:numId w:val="29"/>
        </w:numPr>
        <w:spacing w:line="276" w:lineRule="auto"/>
        <w:ind w:left="284" w:hanging="284"/>
        <w:jc w:val="both"/>
        <w:rPr>
          <w:rFonts w:ascii="Calibri" w:hAnsi="Calibri" w:cs="Calibri"/>
        </w:rPr>
      </w:pPr>
      <w:r w:rsidRPr="00854467">
        <w:rPr>
          <w:rFonts w:ascii="Calibri" w:hAnsi="Calibri" w:cs="Calibri"/>
          <w:bCs/>
        </w:rPr>
        <w:t>Jeżeli, w toku postępowania, Wykonawca nie złoży oświadczenia, oświadczeń lub dokumentów niezbędnych do przeprowadzenia postępowania, złożone oświadczenia lub dokumenty są niekompletne, zawierają błędy lub budzą wskazane przez zamawiającego wątpliwości, zamawiający wezwie do ich złożenia, uzupełnienia, poprawienia w terminie przez siebie wskazanym, chyba że mimo ich złożenia oferta wykonawcy podlegałaby odrzuceniu albo konieczne byłoby unieważnienie postępowania.</w:t>
      </w:r>
    </w:p>
    <w:p w14:paraId="3E387AD9" w14:textId="20748E00" w:rsidR="00854467" w:rsidRDefault="00854467" w:rsidP="005229A2">
      <w:pPr>
        <w:pStyle w:val="Default"/>
        <w:numPr>
          <w:ilvl w:val="0"/>
          <w:numId w:val="29"/>
        </w:numPr>
        <w:spacing w:line="276" w:lineRule="auto"/>
        <w:ind w:left="284" w:hanging="284"/>
        <w:jc w:val="both"/>
        <w:rPr>
          <w:rFonts w:ascii="Calibri" w:hAnsi="Calibri" w:cs="Calibri"/>
        </w:rPr>
      </w:pPr>
      <w:r w:rsidRPr="00854467">
        <w:rPr>
          <w:rFonts w:ascii="Calibri" w:hAnsi="Calibri" w:cs="Calibri"/>
        </w:rPr>
        <w:t xml:space="preserve">Jeżeli Wykonawca ma siedzibę lub miejsce zamieszkania poza granicami Rzeczypospolitej Polskiej - zamiast dokumentu, o którym mowa w pkt 3 </w:t>
      </w:r>
      <w:proofErr w:type="spellStart"/>
      <w:r w:rsidRPr="00854467">
        <w:rPr>
          <w:rFonts w:ascii="Calibri" w:hAnsi="Calibri" w:cs="Calibri"/>
        </w:rPr>
        <w:t>ppkt</w:t>
      </w:r>
      <w:proofErr w:type="spellEnd"/>
      <w:r w:rsidRPr="00854467">
        <w:rPr>
          <w:rFonts w:ascii="Calibri" w:hAnsi="Calibri" w:cs="Calibri"/>
        </w:rPr>
        <w:t xml:space="preserve"> 2 – składa dokument lub dokumenty </w:t>
      </w:r>
      <w:r w:rsidRPr="00854467">
        <w:rPr>
          <w:rFonts w:ascii="Calibri" w:hAnsi="Calibri" w:cs="Calibri"/>
        </w:rPr>
        <w:lastRenderedPageBreak/>
        <w:t>wystawione w kraju, w którym Wykonawca ma siedzibę lub miejsce zamieszkania, potwierdzające, że 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 – wystawione nie wcześniej niż 3 miesiące przed jego złożeniem.</w:t>
      </w:r>
    </w:p>
    <w:p w14:paraId="2F7AF41D" w14:textId="1E0319A4" w:rsidR="00854467" w:rsidRPr="00743E52" w:rsidRDefault="00854467" w:rsidP="005229A2">
      <w:pPr>
        <w:pStyle w:val="Default"/>
        <w:numPr>
          <w:ilvl w:val="0"/>
          <w:numId w:val="29"/>
        </w:numPr>
        <w:spacing w:line="276" w:lineRule="auto"/>
        <w:ind w:left="284" w:hanging="284"/>
        <w:jc w:val="both"/>
        <w:rPr>
          <w:rFonts w:ascii="Calibri" w:hAnsi="Calibri" w:cs="Calibri"/>
        </w:rPr>
      </w:pPr>
      <w:r w:rsidRPr="00854467">
        <w:rPr>
          <w:rFonts w:ascii="Calibri" w:hAnsi="Calibri" w:cs="Calibri"/>
          <w:bCs/>
        </w:rPr>
        <w:t xml:space="preserve">Jeżeli w kraju, w którym Wykonawca ma siedzibę lub miejsce zamieszkania, nie wydaje się dokumentów, o których mowa w pkt 7, lub gdy dokumenty te nie odnoszą się do wszystkich przypadków wskazanych w </w:t>
      </w:r>
      <w:proofErr w:type="spellStart"/>
      <w:r w:rsidRPr="00854467">
        <w:rPr>
          <w:rFonts w:ascii="Calibri" w:hAnsi="Calibri" w:cs="Calibri"/>
          <w:bCs/>
        </w:rPr>
        <w:t>SWZ</w:t>
      </w:r>
      <w:proofErr w:type="spellEnd"/>
      <w:r w:rsidRPr="00854467">
        <w:rPr>
          <w:rFonts w:ascii="Calibri" w:hAnsi="Calibri" w:cs="Calibri"/>
          <w:bCs/>
        </w:rPr>
        <w:t>,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przysięga, złożone przed organem sądowym lub administracyjnym, notariuszem, organem samorządu zawodowego lub gospodarczego, właściwym ze względu na siedzibę lub miejsce zamieszkania Wykonawcy. Wymagania dotyczące terminu wystawiania dokumentów lub oświadczeń są analogiczne jak w pkt 7.</w:t>
      </w:r>
    </w:p>
    <w:p w14:paraId="7E79DF8B" w14:textId="77777777" w:rsidR="00743E52" w:rsidRDefault="00854467" w:rsidP="005229A2">
      <w:pPr>
        <w:pStyle w:val="Default"/>
        <w:numPr>
          <w:ilvl w:val="0"/>
          <w:numId w:val="29"/>
        </w:numPr>
        <w:spacing w:line="276" w:lineRule="auto"/>
        <w:ind w:left="284" w:hanging="284"/>
        <w:jc w:val="both"/>
        <w:rPr>
          <w:rFonts w:ascii="Calibri" w:hAnsi="Calibri" w:cs="Calibri"/>
        </w:rPr>
      </w:pPr>
      <w:r w:rsidRPr="00743E52">
        <w:rPr>
          <w:rFonts w:ascii="Calibri" w:hAnsi="Calibri" w:cs="Calibri"/>
          <w:bCs/>
        </w:rPr>
        <w:t xml:space="preserve">W zakresie nieuregulowanym ustawą </w:t>
      </w:r>
      <w:proofErr w:type="spellStart"/>
      <w:r w:rsidRPr="00743E52">
        <w:rPr>
          <w:rFonts w:ascii="Calibri" w:hAnsi="Calibri" w:cs="Calibri"/>
          <w:bCs/>
        </w:rPr>
        <w:t>PZP</w:t>
      </w:r>
      <w:proofErr w:type="spellEnd"/>
      <w:r w:rsidRPr="00743E52">
        <w:rPr>
          <w:rFonts w:ascii="Calibri" w:hAnsi="Calibri" w:cs="Calibri"/>
          <w:bCs/>
        </w:rPr>
        <w:t xml:space="preserve"> lub niniejszą </w:t>
      </w:r>
      <w:proofErr w:type="spellStart"/>
      <w:r w:rsidRPr="00743E52">
        <w:rPr>
          <w:rFonts w:ascii="Calibri" w:hAnsi="Calibri" w:cs="Calibri"/>
          <w:bCs/>
        </w:rPr>
        <w:t>SWZ</w:t>
      </w:r>
      <w:proofErr w:type="spellEnd"/>
      <w:r w:rsidRPr="00743E52">
        <w:rPr>
          <w:rFonts w:ascii="Calibri" w:hAnsi="Calibri" w:cs="Calibri"/>
          <w:bCs/>
        </w:rPr>
        <w:t xml:space="preserve"> do oświadczeń i dokumentów składanych przez Wykonawcę w postępowaniu, zastosowanie mają przepisy rozporządzenia Ministra Rozwoju, Pracy i Technologii z dnia 3 sierpnia 2023 r. w sprawie podmiotowych środków dowodowych oraz innych dokumentów lub oświadczeń, jakich może żądać zamawiający od Wykonawcy.</w:t>
      </w:r>
    </w:p>
    <w:p w14:paraId="65706CA0" w14:textId="77777777" w:rsidR="00743E52" w:rsidRDefault="00743E52" w:rsidP="00A710A6">
      <w:pPr>
        <w:pStyle w:val="Default"/>
        <w:numPr>
          <w:ilvl w:val="0"/>
          <w:numId w:val="81"/>
        </w:numPr>
        <w:spacing w:line="276" w:lineRule="auto"/>
        <w:ind w:left="284" w:hanging="426"/>
        <w:jc w:val="both"/>
        <w:rPr>
          <w:rFonts w:ascii="Calibri" w:hAnsi="Calibri" w:cs="Calibri"/>
        </w:rPr>
      </w:pPr>
      <w:bookmarkStart w:id="22" w:name="_Hlk237940177"/>
      <w:r>
        <w:rPr>
          <w:rFonts w:asciiTheme="minorHAnsi" w:hAnsiTheme="minorHAnsi" w:cstheme="minorHAnsi"/>
          <w:color w:val="000000" w:themeColor="text1"/>
          <w:shd w:val="clear" w:color="auto" w:fill="FFFFFF"/>
        </w:rPr>
        <w:t xml:space="preserve">Wykonawca może, zamiast odpowiednich podmiotowych środków dowodowych wymaganych przez Zamawiającego w niniejszym postępowaniu, posłużyć się certyfikatem Wykonawcy zamówień publicznych, jeżeli certyfikat ten potwierdza okoliczności wymagane przez Zamawiającego w zakresie braku podstaw wykluczenia lub spełniania warunków udziału </w:t>
      </w:r>
      <w:r>
        <w:rPr>
          <w:rFonts w:asciiTheme="minorHAnsi" w:hAnsiTheme="minorHAnsi" w:cstheme="minorHAnsi"/>
          <w:color w:val="000000" w:themeColor="text1"/>
          <w:shd w:val="clear" w:color="auto" w:fill="FFFFFF"/>
        </w:rPr>
        <w:br/>
        <w:t>w postępowaniu.</w:t>
      </w:r>
    </w:p>
    <w:p w14:paraId="25042FE3" w14:textId="77777777" w:rsidR="00743E52" w:rsidRDefault="00743E52" w:rsidP="00A710A6">
      <w:pPr>
        <w:pStyle w:val="Default"/>
        <w:numPr>
          <w:ilvl w:val="0"/>
          <w:numId w:val="81"/>
        </w:numPr>
        <w:spacing w:line="276" w:lineRule="auto"/>
        <w:ind w:left="284" w:hanging="426"/>
        <w:jc w:val="both"/>
        <w:rPr>
          <w:rFonts w:ascii="Calibri" w:hAnsi="Calibri" w:cs="Calibri"/>
        </w:rPr>
      </w:pPr>
      <w:r>
        <w:rPr>
          <w:rFonts w:asciiTheme="minorHAnsi" w:hAnsiTheme="minorHAnsi" w:cstheme="minorHAnsi"/>
          <w:color w:val="000000" w:themeColor="text1"/>
          <w:shd w:val="clear" w:color="auto" w:fill="FFFFFF"/>
        </w:rPr>
        <w:t>Złożenie albo wskazanie certyfikatu jest uprawnieniem Wykonawcy. Zamawiający nie wymaga posiadania certyfikatu jako warunku udziału w postępowaniu i nie uzależnia możliwości ubiegania się o zamówienie od posiadania certyfikacji.</w:t>
      </w:r>
    </w:p>
    <w:p w14:paraId="2CADD150" w14:textId="77777777" w:rsidR="00743E52" w:rsidRDefault="00743E52" w:rsidP="00A710A6">
      <w:pPr>
        <w:pStyle w:val="Default"/>
        <w:numPr>
          <w:ilvl w:val="0"/>
          <w:numId w:val="81"/>
        </w:numPr>
        <w:spacing w:line="276" w:lineRule="auto"/>
        <w:ind w:left="284" w:hanging="426"/>
        <w:jc w:val="both"/>
        <w:rPr>
          <w:rFonts w:ascii="Calibri" w:hAnsi="Calibri" w:cs="Calibri"/>
        </w:rPr>
      </w:pPr>
      <w:r>
        <w:rPr>
          <w:rFonts w:asciiTheme="minorHAnsi" w:hAnsiTheme="minorHAnsi" w:cstheme="minorHAnsi"/>
          <w:color w:val="000000" w:themeColor="text1"/>
        </w:rPr>
        <w:t xml:space="preserve">Wykonawca, składając oświadczenie, o którym mowa w pkt 1, </w:t>
      </w:r>
      <w:proofErr w:type="gramStart"/>
      <w:r>
        <w:rPr>
          <w:rFonts w:asciiTheme="minorHAnsi" w:hAnsiTheme="minorHAnsi" w:cstheme="minorHAnsi"/>
          <w:color w:val="000000" w:themeColor="text1"/>
        </w:rPr>
        <w:t>wskazuje,</w:t>
      </w:r>
      <w:proofErr w:type="gramEnd"/>
      <w:r>
        <w:rPr>
          <w:rFonts w:asciiTheme="minorHAnsi" w:hAnsiTheme="minorHAnsi" w:cstheme="minorHAnsi"/>
          <w:color w:val="000000" w:themeColor="text1"/>
        </w:rPr>
        <w:t xml:space="preserve"> czy zamierza posługiwać się certyfikatem Wykonawcy zamówień publicznych.</w:t>
      </w:r>
    </w:p>
    <w:p w14:paraId="2343A63B" w14:textId="77777777" w:rsidR="00743E52" w:rsidRDefault="00743E52" w:rsidP="00A710A6">
      <w:pPr>
        <w:pStyle w:val="Default"/>
        <w:numPr>
          <w:ilvl w:val="0"/>
          <w:numId w:val="81"/>
        </w:numPr>
        <w:spacing w:line="276" w:lineRule="auto"/>
        <w:ind w:left="284" w:hanging="426"/>
        <w:jc w:val="both"/>
        <w:rPr>
          <w:rFonts w:ascii="Calibri" w:hAnsi="Calibri" w:cs="Calibri"/>
        </w:rPr>
      </w:pPr>
      <w:r>
        <w:rPr>
          <w:rFonts w:asciiTheme="minorHAnsi" w:hAnsiTheme="minorHAnsi" w:cstheme="minorHAnsi"/>
          <w:color w:val="000000" w:themeColor="text1"/>
        </w:rPr>
        <w:t xml:space="preserve">Jeżeli Wykonawca zamierza posługiwać się certyfikatem, wskazuje w oświadczeniu </w:t>
      </w:r>
      <w:r>
        <w:rPr>
          <w:rFonts w:asciiTheme="minorHAnsi" w:hAnsiTheme="minorHAnsi" w:cstheme="minorHAnsi"/>
          <w:color w:val="000000" w:themeColor="text1"/>
        </w:rPr>
        <w:br/>
        <w:t>w szczególności:</w:t>
      </w:r>
    </w:p>
    <w:p w14:paraId="754CF9CD" w14:textId="77777777" w:rsidR="00743E52" w:rsidRDefault="00743E52" w:rsidP="00A710A6">
      <w:pPr>
        <w:pStyle w:val="Default"/>
        <w:numPr>
          <w:ilvl w:val="0"/>
          <w:numId w:val="82"/>
        </w:numPr>
        <w:spacing w:line="276" w:lineRule="auto"/>
        <w:ind w:left="567" w:hanging="283"/>
        <w:jc w:val="both"/>
        <w:rPr>
          <w:rFonts w:asciiTheme="minorHAnsi" w:hAnsiTheme="minorHAnsi" w:cstheme="minorHAnsi"/>
          <w:color w:val="000000" w:themeColor="text1"/>
        </w:rPr>
      </w:pPr>
      <w:r>
        <w:rPr>
          <w:rFonts w:asciiTheme="minorHAnsi" w:hAnsiTheme="minorHAnsi" w:cstheme="minorHAnsi"/>
          <w:color w:val="000000" w:themeColor="text1"/>
        </w:rPr>
        <w:t>numer albo inne oznaczenie certyfikatu;</w:t>
      </w:r>
    </w:p>
    <w:p w14:paraId="25181B8B" w14:textId="77777777" w:rsidR="00743E52" w:rsidRDefault="00743E52" w:rsidP="00A710A6">
      <w:pPr>
        <w:pStyle w:val="Default"/>
        <w:numPr>
          <w:ilvl w:val="0"/>
          <w:numId w:val="82"/>
        </w:numPr>
        <w:spacing w:line="276" w:lineRule="auto"/>
        <w:ind w:left="567" w:hanging="283"/>
        <w:jc w:val="both"/>
        <w:rPr>
          <w:rFonts w:asciiTheme="minorHAnsi" w:hAnsiTheme="minorHAnsi" w:cstheme="minorHAnsi"/>
          <w:color w:val="000000" w:themeColor="text1"/>
        </w:rPr>
      </w:pPr>
      <w:r>
        <w:rPr>
          <w:rFonts w:asciiTheme="minorHAnsi" w:hAnsiTheme="minorHAnsi" w:cstheme="minorHAnsi"/>
          <w:color w:val="000000" w:themeColor="text1"/>
        </w:rPr>
        <w:t>nazwę podmiotu certyfikującego;</w:t>
      </w:r>
    </w:p>
    <w:p w14:paraId="28E576E5" w14:textId="77777777" w:rsidR="00743E52" w:rsidRDefault="00743E52" w:rsidP="00A710A6">
      <w:pPr>
        <w:pStyle w:val="Default"/>
        <w:numPr>
          <w:ilvl w:val="0"/>
          <w:numId w:val="82"/>
        </w:numPr>
        <w:spacing w:line="276" w:lineRule="auto"/>
        <w:ind w:left="567" w:hanging="283"/>
        <w:jc w:val="both"/>
        <w:rPr>
          <w:rFonts w:asciiTheme="minorHAnsi" w:hAnsiTheme="minorHAnsi" w:cstheme="minorHAnsi"/>
          <w:color w:val="000000" w:themeColor="text1"/>
        </w:rPr>
      </w:pPr>
      <w:r>
        <w:rPr>
          <w:rFonts w:asciiTheme="minorHAnsi" w:hAnsiTheme="minorHAnsi" w:cstheme="minorHAnsi"/>
          <w:color w:val="000000" w:themeColor="text1"/>
        </w:rPr>
        <w:t>okres ważności certyfikacji;</w:t>
      </w:r>
    </w:p>
    <w:p w14:paraId="060EE90A" w14:textId="77777777" w:rsidR="00743E52" w:rsidRDefault="00743E52" w:rsidP="00A710A6">
      <w:pPr>
        <w:pStyle w:val="Default"/>
        <w:numPr>
          <w:ilvl w:val="0"/>
          <w:numId w:val="82"/>
        </w:numPr>
        <w:spacing w:line="276" w:lineRule="auto"/>
        <w:ind w:left="567" w:hanging="283"/>
        <w:jc w:val="both"/>
        <w:rPr>
          <w:rFonts w:asciiTheme="minorHAnsi" w:hAnsiTheme="minorHAnsi" w:cstheme="minorHAnsi"/>
          <w:color w:val="000000" w:themeColor="text1"/>
        </w:rPr>
      </w:pPr>
      <w:r>
        <w:rPr>
          <w:rFonts w:asciiTheme="minorHAnsi" w:hAnsiTheme="minorHAnsi" w:cstheme="minorHAnsi"/>
          <w:color w:val="000000" w:themeColor="text1"/>
        </w:rPr>
        <w:t>zakres podstaw wykluczenia lub warunków udziału w postępowaniu, w odniesieniu do których Wykonawca zamierza posługiwać się certyfikatem;</w:t>
      </w:r>
    </w:p>
    <w:p w14:paraId="050EE0CE" w14:textId="77777777" w:rsidR="00743E52" w:rsidRDefault="00743E52" w:rsidP="00A710A6">
      <w:pPr>
        <w:pStyle w:val="Default"/>
        <w:numPr>
          <w:ilvl w:val="0"/>
          <w:numId w:val="82"/>
        </w:numPr>
        <w:spacing w:line="276" w:lineRule="auto"/>
        <w:ind w:left="567" w:hanging="283"/>
        <w:jc w:val="both"/>
        <w:rPr>
          <w:rFonts w:asciiTheme="minorHAnsi" w:hAnsiTheme="minorHAnsi" w:cstheme="minorHAnsi"/>
          <w:color w:val="000000" w:themeColor="text1"/>
        </w:rPr>
      </w:pPr>
      <w:proofErr w:type="gramStart"/>
      <w:r>
        <w:rPr>
          <w:rFonts w:asciiTheme="minorHAnsi" w:hAnsiTheme="minorHAnsi" w:cstheme="minorHAnsi"/>
          <w:color w:val="000000" w:themeColor="text1"/>
        </w:rPr>
        <w:t>informację,</w:t>
      </w:r>
      <w:proofErr w:type="gramEnd"/>
      <w:r>
        <w:rPr>
          <w:rFonts w:asciiTheme="minorHAnsi" w:hAnsiTheme="minorHAnsi" w:cstheme="minorHAnsi"/>
          <w:color w:val="000000" w:themeColor="text1"/>
        </w:rPr>
        <w:t xml:space="preserve"> czy certyfikat dotyczy braku podstaw wykluczenia, spełniania warunków udziału w postępowaniu, czy obu tych zakresów.</w:t>
      </w:r>
    </w:p>
    <w:p w14:paraId="26D2ECD8" w14:textId="77777777" w:rsidR="00743E52" w:rsidRDefault="00743E52" w:rsidP="00A710A6">
      <w:pPr>
        <w:pStyle w:val="Default"/>
        <w:numPr>
          <w:ilvl w:val="0"/>
          <w:numId w:val="83"/>
        </w:numPr>
        <w:spacing w:line="276" w:lineRule="auto"/>
        <w:ind w:left="284" w:hanging="426"/>
        <w:jc w:val="both"/>
        <w:rPr>
          <w:rFonts w:asciiTheme="minorHAnsi" w:hAnsiTheme="minorHAnsi" w:cstheme="minorHAnsi"/>
          <w:color w:val="000000" w:themeColor="text1"/>
        </w:rPr>
      </w:pPr>
      <w:r>
        <w:rPr>
          <w:rFonts w:asciiTheme="minorHAnsi" w:hAnsiTheme="minorHAnsi" w:cstheme="minorHAnsi"/>
          <w:color w:val="000000" w:themeColor="text1"/>
        </w:rPr>
        <w:lastRenderedPageBreak/>
        <w:t>Samo wskazanie zamiaru posłużenia się certyfikatem nie zastępuje obowiązku wykazania braku podstaw wykluczenia lub spełniania warunków udziału w postępowaniu w zakresie wymaganym przez Zamawiającego.</w:t>
      </w:r>
    </w:p>
    <w:p w14:paraId="04D4E22E" w14:textId="77777777" w:rsidR="00743E52" w:rsidRDefault="00743E52" w:rsidP="00A710A6">
      <w:pPr>
        <w:pStyle w:val="Default"/>
        <w:numPr>
          <w:ilvl w:val="0"/>
          <w:numId w:val="83"/>
        </w:numPr>
        <w:spacing w:line="276" w:lineRule="auto"/>
        <w:ind w:left="284" w:hanging="426"/>
        <w:jc w:val="both"/>
        <w:rPr>
          <w:rFonts w:asciiTheme="minorHAnsi" w:hAnsiTheme="minorHAnsi" w:cstheme="minorHAnsi"/>
          <w:color w:val="000000" w:themeColor="text1"/>
        </w:rPr>
      </w:pPr>
      <w:r>
        <w:rPr>
          <w:rFonts w:asciiTheme="minorHAnsi" w:hAnsiTheme="minorHAnsi" w:cstheme="minorHAnsi"/>
          <w:color w:val="000000" w:themeColor="text1"/>
          <w:shd w:val="clear" w:color="auto" w:fill="FFFFFF"/>
        </w:rPr>
        <w:t>Jeżeli Zamawiający wezwie Wykonawcę, którego oferta została najwyżej oceniona, do złożenia podmiotowych środków dowodowych, Wykonawca może – zamiast odpowiednich podmiotowych środków dowodowych – złożyć certyfikat Wykonawcy zamówień publicznych albo wskazać dane umożliwiające Zamawiającemu samodzielne uzyskanie lub weryfikację certyfikatu, o ile certyfikat potwierdza okoliczności wymagane w niniejszym postępowaniu.</w:t>
      </w:r>
    </w:p>
    <w:p w14:paraId="75F5ABAA" w14:textId="77777777" w:rsidR="00743E52" w:rsidRDefault="00743E52" w:rsidP="00A710A6">
      <w:pPr>
        <w:pStyle w:val="Default"/>
        <w:numPr>
          <w:ilvl w:val="0"/>
          <w:numId w:val="83"/>
        </w:numPr>
        <w:spacing w:line="276" w:lineRule="auto"/>
        <w:ind w:left="284" w:hanging="426"/>
        <w:jc w:val="both"/>
        <w:rPr>
          <w:rFonts w:asciiTheme="minorHAnsi" w:hAnsiTheme="minorHAnsi" w:cstheme="minorHAnsi"/>
          <w:color w:val="000000" w:themeColor="text1"/>
        </w:rPr>
      </w:pPr>
      <w:r>
        <w:rPr>
          <w:rFonts w:asciiTheme="minorHAnsi" w:hAnsiTheme="minorHAnsi" w:cstheme="minorHAnsi"/>
          <w:color w:val="000000" w:themeColor="text1"/>
          <w:shd w:val="clear" w:color="auto" w:fill="FFFFFF"/>
        </w:rPr>
        <w:t>W zakresie nieobjętym certyfikatem Wykonawca zobowiązany jest złożyć wymagane przez Zamawiającego podmiotowe środki dowodowe.</w:t>
      </w:r>
    </w:p>
    <w:p w14:paraId="6CC7985C" w14:textId="77777777" w:rsidR="00743E52" w:rsidRDefault="00743E52" w:rsidP="00A710A6">
      <w:pPr>
        <w:pStyle w:val="Default"/>
        <w:numPr>
          <w:ilvl w:val="0"/>
          <w:numId w:val="83"/>
        </w:numPr>
        <w:spacing w:line="276" w:lineRule="auto"/>
        <w:ind w:left="284" w:hanging="426"/>
        <w:jc w:val="both"/>
        <w:rPr>
          <w:rFonts w:asciiTheme="minorHAnsi" w:hAnsiTheme="minorHAnsi" w:cstheme="minorHAnsi"/>
          <w:color w:val="000000" w:themeColor="text1"/>
        </w:rPr>
      </w:pPr>
      <w:r>
        <w:rPr>
          <w:rFonts w:asciiTheme="minorHAnsi" w:hAnsiTheme="minorHAnsi" w:cstheme="minorHAnsi"/>
          <w:color w:val="000000" w:themeColor="text1"/>
          <w:shd w:val="clear" w:color="auto" w:fill="FFFFFF"/>
        </w:rPr>
        <w:t>Certyfikat zastępuje odpowiednie podmiotowe środki dowodowe wyłącznie w zakresie, w jakim z jego treści albo z danych ujawnionych w bazie certyfikacji wynika potwierdzenie okoliczności wymaganych przez Zamawiającego w niniejszym postępowaniu.</w:t>
      </w:r>
    </w:p>
    <w:p w14:paraId="402CE826" w14:textId="77777777" w:rsidR="00743E52" w:rsidRDefault="00743E52" w:rsidP="00A710A6">
      <w:pPr>
        <w:pStyle w:val="Default"/>
        <w:numPr>
          <w:ilvl w:val="0"/>
          <w:numId w:val="83"/>
        </w:numPr>
        <w:spacing w:line="276" w:lineRule="auto"/>
        <w:ind w:left="284" w:hanging="426"/>
        <w:jc w:val="both"/>
        <w:rPr>
          <w:rFonts w:asciiTheme="minorHAnsi" w:hAnsiTheme="minorHAnsi" w:cstheme="minorHAnsi"/>
          <w:color w:val="auto"/>
        </w:rPr>
      </w:pPr>
      <w:r>
        <w:rPr>
          <w:rFonts w:asciiTheme="minorHAnsi" w:hAnsiTheme="minorHAnsi" w:cstheme="minorHAnsi"/>
          <w:shd w:val="clear" w:color="auto" w:fill="FFFFFF"/>
        </w:rPr>
        <w:t>Jeżeli certyfikat obejmuje wyłącznie część wymaganych podstaw wykluczenia albo część warunków udziału w postępowaniu, Wykonawca składa:</w:t>
      </w:r>
    </w:p>
    <w:p w14:paraId="15D2D4D8" w14:textId="77777777" w:rsidR="00743E52" w:rsidRDefault="00743E52" w:rsidP="00A710A6">
      <w:pPr>
        <w:pStyle w:val="Akapitzlist"/>
        <w:numPr>
          <w:ilvl w:val="0"/>
          <w:numId w:val="84"/>
        </w:numPr>
        <w:shd w:val="clear" w:color="auto" w:fill="FFFFFF"/>
        <w:autoSpaceDE/>
        <w:spacing w:line="276" w:lineRule="auto"/>
        <w:ind w:left="567" w:hanging="284"/>
        <w:rPr>
          <w:rFonts w:asciiTheme="minorHAnsi" w:hAnsiTheme="minorHAnsi" w:cstheme="minorHAnsi"/>
          <w:sz w:val="24"/>
          <w:szCs w:val="24"/>
        </w:rPr>
      </w:pPr>
      <w:r>
        <w:rPr>
          <w:rFonts w:asciiTheme="minorHAnsi" w:hAnsiTheme="minorHAnsi" w:cstheme="minorHAnsi"/>
          <w:sz w:val="24"/>
          <w:szCs w:val="24"/>
        </w:rPr>
        <w:t>certyfikat – w zakresie objętym certyfikacją;</w:t>
      </w:r>
    </w:p>
    <w:p w14:paraId="543C308B" w14:textId="77777777" w:rsidR="00743E52" w:rsidRDefault="00743E52" w:rsidP="00A710A6">
      <w:pPr>
        <w:pStyle w:val="Akapitzlist"/>
        <w:numPr>
          <w:ilvl w:val="0"/>
          <w:numId w:val="84"/>
        </w:numPr>
        <w:shd w:val="clear" w:color="auto" w:fill="FFFFFF"/>
        <w:autoSpaceDE/>
        <w:spacing w:line="276" w:lineRule="auto"/>
        <w:ind w:left="567" w:hanging="284"/>
        <w:rPr>
          <w:rFonts w:asciiTheme="minorHAnsi" w:hAnsiTheme="minorHAnsi" w:cstheme="minorHAnsi"/>
          <w:sz w:val="24"/>
          <w:szCs w:val="24"/>
        </w:rPr>
      </w:pPr>
      <w:r>
        <w:rPr>
          <w:rFonts w:asciiTheme="minorHAnsi" w:hAnsiTheme="minorHAnsi" w:cstheme="minorHAnsi"/>
          <w:sz w:val="24"/>
          <w:szCs w:val="24"/>
        </w:rPr>
        <w:t>pozostałe wymagane podmiotowe środki dowodowe – w zakresie nieobjętym certyfikacją.</w:t>
      </w:r>
    </w:p>
    <w:p w14:paraId="241F28AD" w14:textId="77777777" w:rsidR="00743E52" w:rsidRDefault="00743E52" w:rsidP="00A710A6">
      <w:pPr>
        <w:pStyle w:val="Akapitzlist"/>
        <w:numPr>
          <w:ilvl w:val="0"/>
          <w:numId w:val="83"/>
        </w:numPr>
        <w:shd w:val="clear" w:color="auto" w:fill="FFFFFF"/>
        <w:autoSpaceDE/>
        <w:spacing w:line="276" w:lineRule="auto"/>
        <w:ind w:left="284" w:hanging="426"/>
        <w:jc w:val="both"/>
        <w:rPr>
          <w:rFonts w:asciiTheme="minorHAnsi" w:hAnsiTheme="minorHAnsi" w:cstheme="minorHAnsi"/>
          <w:sz w:val="24"/>
          <w:szCs w:val="24"/>
        </w:rPr>
      </w:pPr>
      <w:r>
        <w:rPr>
          <w:rFonts w:asciiTheme="minorHAnsi" w:hAnsiTheme="minorHAnsi" w:cstheme="minorHAnsi"/>
          <w:sz w:val="24"/>
          <w:szCs w:val="24"/>
          <w:shd w:val="clear" w:color="auto" w:fill="FFFFFF"/>
        </w:rPr>
        <w:t>Certyfikat nie zastępuje dokumentów, oświadczeń ani informacji, które nie stanowią podmiotowych środków dowodowych, w szczególności:</w:t>
      </w:r>
    </w:p>
    <w:p w14:paraId="5A684911" w14:textId="77777777" w:rsidR="00743E52" w:rsidRDefault="00743E52" w:rsidP="00A710A6">
      <w:pPr>
        <w:numPr>
          <w:ilvl w:val="0"/>
          <w:numId w:val="85"/>
        </w:numPr>
        <w:shd w:val="clear" w:color="auto" w:fill="FFFFFF"/>
        <w:autoSpaceDE/>
        <w:spacing w:line="276" w:lineRule="auto"/>
        <w:ind w:left="567" w:hanging="283"/>
        <w:rPr>
          <w:rFonts w:asciiTheme="minorHAnsi" w:hAnsiTheme="minorHAnsi" w:cstheme="minorHAnsi"/>
          <w:sz w:val="24"/>
          <w:szCs w:val="24"/>
        </w:rPr>
      </w:pPr>
      <w:r>
        <w:rPr>
          <w:rFonts w:asciiTheme="minorHAnsi" w:hAnsiTheme="minorHAnsi" w:cstheme="minorHAnsi"/>
          <w:sz w:val="24"/>
          <w:szCs w:val="24"/>
        </w:rPr>
        <w:t>formularza ofertowego;</w:t>
      </w:r>
    </w:p>
    <w:p w14:paraId="2A813F43" w14:textId="77777777" w:rsidR="00743E52" w:rsidRDefault="00743E52" w:rsidP="00A710A6">
      <w:pPr>
        <w:numPr>
          <w:ilvl w:val="0"/>
          <w:numId w:val="85"/>
        </w:numPr>
        <w:shd w:val="clear" w:color="auto" w:fill="FFFFFF"/>
        <w:autoSpaceDE/>
        <w:spacing w:line="276" w:lineRule="auto"/>
        <w:ind w:left="567" w:hanging="284"/>
        <w:rPr>
          <w:rFonts w:asciiTheme="minorHAnsi" w:hAnsiTheme="minorHAnsi" w:cstheme="minorHAnsi"/>
          <w:sz w:val="24"/>
          <w:szCs w:val="24"/>
        </w:rPr>
      </w:pPr>
      <w:r>
        <w:rPr>
          <w:rFonts w:asciiTheme="minorHAnsi" w:hAnsiTheme="minorHAnsi" w:cstheme="minorHAnsi"/>
          <w:sz w:val="24"/>
          <w:szCs w:val="24"/>
        </w:rPr>
        <w:t>pełnomocnictwa;</w:t>
      </w:r>
    </w:p>
    <w:p w14:paraId="3B64C5FB" w14:textId="77777777" w:rsidR="00743E52" w:rsidRDefault="00743E52" w:rsidP="00A710A6">
      <w:pPr>
        <w:numPr>
          <w:ilvl w:val="0"/>
          <w:numId w:val="85"/>
        </w:numPr>
        <w:shd w:val="clear" w:color="auto" w:fill="FFFFFF"/>
        <w:autoSpaceDE/>
        <w:spacing w:line="276" w:lineRule="auto"/>
        <w:ind w:left="567" w:hanging="284"/>
        <w:rPr>
          <w:rFonts w:asciiTheme="minorHAnsi" w:hAnsiTheme="minorHAnsi" w:cstheme="minorHAnsi"/>
          <w:sz w:val="24"/>
          <w:szCs w:val="24"/>
        </w:rPr>
      </w:pPr>
      <w:r>
        <w:rPr>
          <w:rFonts w:asciiTheme="minorHAnsi" w:hAnsiTheme="minorHAnsi" w:cstheme="minorHAnsi"/>
          <w:sz w:val="24"/>
          <w:szCs w:val="24"/>
        </w:rPr>
        <w:t>zobowiązania podmiotu udostępniającego zasoby;</w:t>
      </w:r>
    </w:p>
    <w:p w14:paraId="240C0374" w14:textId="77777777" w:rsidR="00743E52" w:rsidRDefault="00743E52" w:rsidP="00A710A6">
      <w:pPr>
        <w:numPr>
          <w:ilvl w:val="0"/>
          <w:numId w:val="85"/>
        </w:numPr>
        <w:shd w:val="clear" w:color="auto" w:fill="FFFFFF"/>
        <w:autoSpaceDE/>
        <w:spacing w:line="276" w:lineRule="auto"/>
        <w:ind w:left="567" w:hanging="284"/>
        <w:rPr>
          <w:rFonts w:asciiTheme="minorHAnsi" w:hAnsiTheme="minorHAnsi" w:cstheme="minorHAnsi"/>
          <w:sz w:val="24"/>
          <w:szCs w:val="24"/>
        </w:rPr>
      </w:pPr>
      <w:r>
        <w:rPr>
          <w:rFonts w:asciiTheme="minorHAnsi" w:hAnsiTheme="minorHAnsi" w:cstheme="minorHAnsi"/>
          <w:sz w:val="24"/>
          <w:szCs w:val="24"/>
        </w:rPr>
        <w:t>przedmiotowych środków dowodowych;</w:t>
      </w:r>
    </w:p>
    <w:p w14:paraId="7BED47BD" w14:textId="77777777" w:rsidR="00743E52" w:rsidRDefault="00743E52" w:rsidP="00A710A6">
      <w:pPr>
        <w:numPr>
          <w:ilvl w:val="0"/>
          <w:numId w:val="85"/>
        </w:numPr>
        <w:shd w:val="clear" w:color="auto" w:fill="FFFFFF"/>
        <w:autoSpaceDE/>
        <w:spacing w:line="276" w:lineRule="auto"/>
        <w:ind w:left="567" w:hanging="284"/>
        <w:rPr>
          <w:rFonts w:asciiTheme="minorHAnsi" w:hAnsiTheme="minorHAnsi" w:cstheme="minorHAnsi"/>
          <w:sz w:val="24"/>
          <w:szCs w:val="24"/>
        </w:rPr>
      </w:pPr>
      <w:r>
        <w:rPr>
          <w:rFonts w:asciiTheme="minorHAnsi" w:hAnsiTheme="minorHAnsi" w:cstheme="minorHAnsi"/>
          <w:sz w:val="24"/>
          <w:szCs w:val="24"/>
        </w:rPr>
        <w:t>dokumentów lub oświadczeń dotyczących treści oferty.</w:t>
      </w:r>
    </w:p>
    <w:p w14:paraId="58E60C41" w14:textId="77777777" w:rsidR="00743E52" w:rsidRDefault="00743E52" w:rsidP="00A710A6">
      <w:pPr>
        <w:pStyle w:val="Akapitzlist"/>
        <w:numPr>
          <w:ilvl w:val="0"/>
          <w:numId w:val="83"/>
        </w:numPr>
        <w:shd w:val="clear" w:color="auto" w:fill="FFFFFF"/>
        <w:autoSpaceDE/>
        <w:spacing w:line="276" w:lineRule="auto"/>
        <w:ind w:left="284" w:hanging="426"/>
        <w:rPr>
          <w:rFonts w:asciiTheme="minorHAnsi" w:hAnsiTheme="minorHAnsi" w:cstheme="minorHAnsi"/>
          <w:sz w:val="24"/>
          <w:szCs w:val="24"/>
        </w:rPr>
      </w:pPr>
      <w:r>
        <w:rPr>
          <w:rFonts w:asciiTheme="minorHAnsi" w:hAnsiTheme="minorHAnsi" w:cstheme="minorHAnsi"/>
          <w:sz w:val="24"/>
          <w:szCs w:val="24"/>
          <w:shd w:val="clear" w:color="auto" w:fill="FFFFFF"/>
        </w:rPr>
        <w:t>Zamawiający dokona weryfikacji certyfikatu w szczególności w zakresie:</w:t>
      </w:r>
    </w:p>
    <w:p w14:paraId="0C70F75A" w14:textId="77777777" w:rsidR="00743E52" w:rsidRDefault="00743E52" w:rsidP="00A710A6">
      <w:pPr>
        <w:numPr>
          <w:ilvl w:val="0"/>
          <w:numId w:val="86"/>
        </w:numPr>
        <w:shd w:val="clear" w:color="auto" w:fill="FFFFFF"/>
        <w:autoSpaceDE/>
        <w:spacing w:line="276" w:lineRule="auto"/>
        <w:ind w:left="567" w:hanging="283"/>
        <w:rPr>
          <w:rFonts w:asciiTheme="minorHAnsi" w:hAnsiTheme="minorHAnsi" w:cstheme="minorHAnsi"/>
          <w:sz w:val="24"/>
          <w:szCs w:val="24"/>
        </w:rPr>
      </w:pPr>
      <w:r>
        <w:rPr>
          <w:rFonts w:asciiTheme="minorHAnsi" w:hAnsiTheme="minorHAnsi" w:cstheme="minorHAnsi"/>
          <w:sz w:val="24"/>
          <w:szCs w:val="24"/>
        </w:rPr>
        <w:t>zgodności danych Wykonawcy z danymi wskazanymi w certyfikacie;</w:t>
      </w:r>
    </w:p>
    <w:p w14:paraId="64CDF416" w14:textId="77777777" w:rsidR="00743E52" w:rsidRDefault="00743E52" w:rsidP="00A710A6">
      <w:pPr>
        <w:numPr>
          <w:ilvl w:val="0"/>
          <w:numId w:val="86"/>
        </w:numPr>
        <w:shd w:val="clear" w:color="auto" w:fill="FFFFFF"/>
        <w:autoSpaceDE/>
        <w:spacing w:line="276" w:lineRule="auto"/>
        <w:ind w:left="567" w:hanging="283"/>
        <w:rPr>
          <w:rFonts w:asciiTheme="minorHAnsi" w:hAnsiTheme="minorHAnsi" w:cstheme="minorHAnsi"/>
          <w:sz w:val="24"/>
          <w:szCs w:val="24"/>
        </w:rPr>
      </w:pPr>
      <w:r>
        <w:rPr>
          <w:rFonts w:asciiTheme="minorHAnsi" w:hAnsiTheme="minorHAnsi" w:cstheme="minorHAnsi"/>
          <w:sz w:val="24"/>
          <w:szCs w:val="24"/>
        </w:rPr>
        <w:t>ważności certyfikacji;</w:t>
      </w:r>
    </w:p>
    <w:p w14:paraId="4C19D944" w14:textId="77777777" w:rsidR="00743E52" w:rsidRDefault="00743E52" w:rsidP="00A710A6">
      <w:pPr>
        <w:numPr>
          <w:ilvl w:val="0"/>
          <w:numId w:val="86"/>
        </w:numPr>
        <w:shd w:val="clear" w:color="auto" w:fill="FFFFFF"/>
        <w:autoSpaceDE/>
        <w:spacing w:line="276" w:lineRule="auto"/>
        <w:ind w:left="567" w:hanging="283"/>
        <w:rPr>
          <w:rFonts w:asciiTheme="minorHAnsi" w:hAnsiTheme="minorHAnsi" w:cstheme="minorHAnsi"/>
          <w:sz w:val="24"/>
          <w:szCs w:val="24"/>
        </w:rPr>
      </w:pPr>
      <w:r>
        <w:rPr>
          <w:rFonts w:asciiTheme="minorHAnsi" w:hAnsiTheme="minorHAnsi" w:cstheme="minorHAnsi"/>
          <w:sz w:val="24"/>
          <w:szCs w:val="24"/>
        </w:rPr>
        <w:t>braku zawieszenia ważności certyfikacji;</w:t>
      </w:r>
    </w:p>
    <w:p w14:paraId="16B0E76A" w14:textId="77777777" w:rsidR="00743E52" w:rsidRDefault="00743E52" w:rsidP="00A710A6">
      <w:pPr>
        <w:numPr>
          <w:ilvl w:val="0"/>
          <w:numId w:val="86"/>
        </w:numPr>
        <w:shd w:val="clear" w:color="auto" w:fill="FFFFFF"/>
        <w:autoSpaceDE/>
        <w:spacing w:line="276" w:lineRule="auto"/>
        <w:ind w:left="567" w:hanging="283"/>
        <w:rPr>
          <w:rFonts w:asciiTheme="minorHAnsi" w:hAnsiTheme="minorHAnsi" w:cstheme="minorHAnsi"/>
          <w:sz w:val="24"/>
          <w:szCs w:val="24"/>
        </w:rPr>
      </w:pPr>
      <w:r>
        <w:rPr>
          <w:rFonts w:asciiTheme="minorHAnsi" w:hAnsiTheme="minorHAnsi" w:cstheme="minorHAnsi"/>
          <w:sz w:val="24"/>
          <w:szCs w:val="24"/>
        </w:rPr>
        <w:t>zakresu certyfikacji;</w:t>
      </w:r>
    </w:p>
    <w:p w14:paraId="1BAA7B97" w14:textId="77777777" w:rsidR="00743E52" w:rsidRDefault="00743E52" w:rsidP="00A710A6">
      <w:pPr>
        <w:numPr>
          <w:ilvl w:val="0"/>
          <w:numId w:val="86"/>
        </w:numPr>
        <w:shd w:val="clear" w:color="auto" w:fill="FFFFFF"/>
        <w:autoSpaceDE/>
        <w:spacing w:line="276" w:lineRule="auto"/>
        <w:ind w:left="567" w:hanging="283"/>
        <w:rPr>
          <w:rFonts w:asciiTheme="minorHAnsi" w:hAnsiTheme="minorHAnsi" w:cstheme="minorHAnsi"/>
          <w:sz w:val="24"/>
          <w:szCs w:val="24"/>
        </w:rPr>
      </w:pPr>
      <w:r>
        <w:rPr>
          <w:rFonts w:asciiTheme="minorHAnsi" w:hAnsiTheme="minorHAnsi" w:cstheme="minorHAnsi"/>
          <w:sz w:val="24"/>
          <w:szCs w:val="24"/>
        </w:rPr>
        <w:t xml:space="preserve">zgodności zakresu certyfikacji z podstawami wykluczenia określonymi w </w:t>
      </w:r>
      <w:proofErr w:type="spellStart"/>
      <w:r>
        <w:rPr>
          <w:rFonts w:asciiTheme="minorHAnsi" w:hAnsiTheme="minorHAnsi" w:cstheme="minorHAnsi"/>
          <w:sz w:val="24"/>
          <w:szCs w:val="24"/>
        </w:rPr>
        <w:t>SWZ</w:t>
      </w:r>
      <w:proofErr w:type="spellEnd"/>
      <w:r>
        <w:rPr>
          <w:rFonts w:asciiTheme="minorHAnsi" w:hAnsiTheme="minorHAnsi" w:cstheme="minorHAnsi"/>
          <w:sz w:val="24"/>
          <w:szCs w:val="24"/>
        </w:rPr>
        <w:t>;</w:t>
      </w:r>
    </w:p>
    <w:p w14:paraId="76541E87" w14:textId="77777777" w:rsidR="00743E52" w:rsidRDefault="00743E52" w:rsidP="00A710A6">
      <w:pPr>
        <w:numPr>
          <w:ilvl w:val="0"/>
          <w:numId w:val="86"/>
        </w:numPr>
        <w:shd w:val="clear" w:color="auto" w:fill="FFFFFF"/>
        <w:autoSpaceDE/>
        <w:spacing w:line="276" w:lineRule="auto"/>
        <w:ind w:left="567" w:hanging="283"/>
        <w:rPr>
          <w:rFonts w:asciiTheme="minorHAnsi" w:hAnsiTheme="minorHAnsi" w:cstheme="minorHAnsi"/>
          <w:sz w:val="24"/>
          <w:szCs w:val="24"/>
        </w:rPr>
      </w:pPr>
      <w:r>
        <w:rPr>
          <w:rFonts w:asciiTheme="minorHAnsi" w:hAnsiTheme="minorHAnsi" w:cstheme="minorHAnsi"/>
          <w:sz w:val="24"/>
          <w:szCs w:val="24"/>
        </w:rPr>
        <w:t xml:space="preserve">zgodności zakresu certyfikacji z warunkami udziału w postępowaniu określonymi w </w:t>
      </w:r>
      <w:proofErr w:type="spellStart"/>
      <w:r>
        <w:rPr>
          <w:rFonts w:asciiTheme="minorHAnsi" w:hAnsiTheme="minorHAnsi" w:cstheme="minorHAnsi"/>
          <w:sz w:val="24"/>
          <w:szCs w:val="24"/>
        </w:rPr>
        <w:t>SWZ</w:t>
      </w:r>
      <w:proofErr w:type="spellEnd"/>
      <w:r>
        <w:rPr>
          <w:rFonts w:asciiTheme="minorHAnsi" w:hAnsiTheme="minorHAnsi" w:cstheme="minorHAnsi"/>
          <w:sz w:val="24"/>
          <w:szCs w:val="24"/>
        </w:rPr>
        <w:t>.</w:t>
      </w:r>
    </w:p>
    <w:p w14:paraId="1424169C" w14:textId="77777777" w:rsidR="00743E52" w:rsidRDefault="00743E52" w:rsidP="00A710A6">
      <w:pPr>
        <w:pStyle w:val="Akapitzlist"/>
        <w:numPr>
          <w:ilvl w:val="0"/>
          <w:numId w:val="83"/>
        </w:numPr>
        <w:shd w:val="clear" w:color="auto" w:fill="FFFFFF"/>
        <w:autoSpaceDE/>
        <w:spacing w:line="276" w:lineRule="auto"/>
        <w:ind w:left="284" w:hanging="426"/>
        <w:jc w:val="both"/>
        <w:rPr>
          <w:rFonts w:asciiTheme="minorHAnsi" w:hAnsiTheme="minorHAnsi" w:cstheme="minorHAnsi"/>
          <w:sz w:val="24"/>
          <w:szCs w:val="24"/>
        </w:rPr>
      </w:pPr>
      <w:r>
        <w:rPr>
          <w:rFonts w:asciiTheme="minorHAnsi" w:hAnsiTheme="minorHAnsi" w:cstheme="minorHAnsi"/>
          <w:sz w:val="24"/>
          <w:szCs w:val="24"/>
          <w:shd w:val="clear" w:color="auto" w:fill="FFFFFF"/>
        </w:rPr>
        <w:t>Zamawiający może dokonać weryfikacji certyfikatu przy wykorzystaniu bazy certyfikacji Wykonawców zamówień publicznych.</w:t>
      </w:r>
    </w:p>
    <w:p w14:paraId="478411FF" w14:textId="75413CE7" w:rsidR="00743E52" w:rsidRDefault="00743E52" w:rsidP="00A710A6">
      <w:pPr>
        <w:pStyle w:val="Akapitzlist"/>
        <w:numPr>
          <w:ilvl w:val="0"/>
          <w:numId w:val="83"/>
        </w:numPr>
        <w:shd w:val="clear" w:color="auto" w:fill="FFFFFF"/>
        <w:autoSpaceDE/>
        <w:spacing w:line="276" w:lineRule="auto"/>
        <w:ind w:left="284" w:hanging="426"/>
        <w:jc w:val="both"/>
        <w:rPr>
          <w:rFonts w:asciiTheme="minorHAnsi" w:hAnsiTheme="minorHAnsi" w:cstheme="minorHAnsi"/>
          <w:color w:val="2A3B4F"/>
          <w:sz w:val="24"/>
          <w:szCs w:val="24"/>
        </w:rPr>
      </w:pPr>
      <w:r>
        <w:rPr>
          <w:rFonts w:asciiTheme="minorHAnsi" w:hAnsiTheme="minorHAnsi" w:cstheme="minorHAnsi"/>
          <w:sz w:val="24"/>
          <w:szCs w:val="24"/>
        </w:rPr>
        <w:t xml:space="preserve">Wykonawcy wspólnie ubiegający się o udzielenie zamówienia mogą posługiwać się wspólnym certyfikatem w zakresie certyfikacji zdolności wykonawców. Oświadczenie o wspólnym certyfikacie Wykonawcy składane jest w </w:t>
      </w:r>
      <w:r w:rsidRPr="00743E52">
        <w:rPr>
          <w:rFonts w:asciiTheme="minorHAnsi" w:hAnsiTheme="minorHAnsi" w:cstheme="minorHAnsi"/>
          <w:b/>
          <w:bCs/>
          <w:sz w:val="24"/>
          <w:szCs w:val="24"/>
        </w:rPr>
        <w:t xml:space="preserve">Załączniku nr 2 do </w:t>
      </w:r>
      <w:proofErr w:type="spellStart"/>
      <w:r w:rsidRPr="00743E52">
        <w:rPr>
          <w:rFonts w:asciiTheme="minorHAnsi" w:hAnsiTheme="minorHAnsi" w:cstheme="minorHAnsi"/>
          <w:b/>
          <w:bCs/>
          <w:sz w:val="24"/>
          <w:szCs w:val="24"/>
        </w:rPr>
        <w:t>SWZ</w:t>
      </w:r>
      <w:proofErr w:type="spellEnd"/>
      <w:r>
        <w:rPr>
          <w:rFonts w:asciiTheme="minorHAnsi" w:hAnsiTheme="minorHAnsi" w:cstheme="minorHAnsi"/>
          <w:sz w:val="24"/>
          <w:szCs w:val="24"/>
        </w:rPr>
        <w:t>.</w:t>
      </w:r>
    </w:p>
    <w:p w14:paraId="30B34DBD" w14:textId="77777777" w:rsidR="00743E52" w:rsidRDefault="00743E52" w:rsidP="00A710A6">
      <w:pPr>
        <w:pStyle w:val="Akapitzlist"/>
        <w:numPr>
          <w:ilvl w:val="0"/>
          <w:numId w:val="83"/>
        </w:numPr>
        <w:shd w:val="clear" w:color="auto" w:fill="FFFFFF"/>
        <w:autoSpaceDE/>
        <w:spacing w:line="276" w:lineRule="auto"/>
        <w:ind w:left="284" w:hanging="426"/>
        <w:jc w:val="both"/>
        <w:rPr>
          <w:rFonts w:asciiTheme="minorHAnsi" w:hAnsiTheme="minorHAnsi" w:cstheme="minorHAnsi"/>
          <w:color w:val="2A3B4F"/>
          <w:sz w:val="24"/>
          <w:szCs w:val="24"/>
        </w:rPr>
      </w:pPr>
      <w:r>
        <w:rPr>
          <w:rFonts w:asciiTheme="minorHAnsi" w:hAnsiTheme="minorHAnsi" w:cstheme="minorHAnsi"/>
          <w:sz w:val="24"/>
          <w:szCs w:val="24"/>
        </w:rPr>
        <w:t>Wspólny certyfikat zdolności wykonawcy może zostać wykorzystany wyłącznie przez wykonawców, którym wspólnie udzielono certyfikacji i wyłącznie w przypadku, gdy ci sami Wykonawcy wspólnie ubiegają się o udzielenie zamówienia.</w:t>
      </w:r>
    </w:p>
    <w:p w14:paraId="69BA06ED" w14:textId="77777777" w:rsidR="00743E52" w:rsidRDefault="00743E52" w:rsidP="00A710A6">
      <w:pPr>
        <w:pStyle w:val="Akapitzlist"/>
        <w:numPr>
          <w:ilvl w:val="0"/>
          <w:numId w:val="83"/>
        </w:numPr>
        <w:shd w:val="clear" w:color="auto" w:fill="FFFFFF"/>
        <w:autoSpaceDE/>
        <w:spacing w:line="276" w:lineRule="auto"/>
        <w:ind w:left="284" w:hanging="426"/>
        <w:jc w:val="both"/>
        <w:rPr>
          <w:rFonts w:asciiTheme="minorHAnsi" w:hAnsiTheme="minorHAnsi" w:cstheme="minorHAnsi"/>
          <w:color w:val="2A3B4F"/>
          <w:sz w:val="24"/>
          <w:szCs w:val="24"/>
        </w:rPr>
      </w:pPr>
      <w:r>
        <w:rPr>
          <w:rFonts w:asciiTheme="minorHAnsi" w:hAnsiTheme="minorHAnsi" w:cstheme="minorHAnsi"/>
          <w:sz w:val="24"/>
          <w:szCs w:val="24"/>
        </w:rPr>
        <w:t xml:space="preserve">Wspólny certyfikat zdolności wykonawcy potwierdza spełnianie warunku udziału </w:t>
      </w:r>
      <w:r>
        <w:rPr>
          <w:rFonts w:asciiTheme="minorHAnsi" w:hAnsiTheme="minorHAnsi" w:cstheme="minorHAnsi"/>
          <w:sz w:val="24"/>
          <w:szCs w:val="24"/>
        </w:rPr>
        <w:br/>
        <w:t>w postępowaniu wyłącznie w zakresie zdolności objętych certyfikacją.</w:t>
      </w:r>
    </w:p>
    <w:p w14:paraId="20A8A5F0" w14:textId="77777777" w:rsidR="00743E52" w:rsidRDefault="00743E52" w:rsidP="00A710A6">
      <w:pPr>
        <w:pStyle w:val="Akapitzlist"/>
        <w:numPr>
          <w:ilvl w:val="0"/>
          <w:numId w:val="83"/>
        </w:numPr>
        <w:shd w:val="clear" w:color="auto" w:fill="FFFFFF"/>
        <w:autoSpaceDE/>
        <w:spacing w:line="276" w:lineRule="auto"/>
        <w:ind w:left="284" w:hanging="426"/>
        <w:jc w:val="both"/>
        <w:rPr>
          <w:rFonts w:asciiTheme="minorHAnsi" w:hAnsiTheme="minorHAnsi" w:cstheme="minorHAnsi"/>
          <w:color w:val="2A3B4F"/>
          <w:sz w:val="24"/>
          <w:szCs w:val="24"/>
        </w:rPr>
      </w:pPr>
      <w:r>
        <w:rPr>
          <w:rFonts w:asciiTheme="minorHAnsi" w:hAnsiTheme="minorHAnsi" w:cstheme="minorHAnsi"/>
          <w:sz w:val="24"/>
          <w:szCs w:val="24"/>
        </w:rPr>
        <w:lastRenderedPageBreak/>
        <w:t xml:space="preserve">Jeżeli wspólny certyfikat zdolności wykonawcy nie obejmuje całości warunku udziału </w:t>
      </w:r>
      <w:r>
        <w:rPr>
          <w:rFonts w:asciiTheme="minorHAnsi" w:hAnsiTheme="minorHAnsi" w:cstheme="minorHAnsi"/>
          <w:sz w:val="24"/>
          <w:szCs w:val="24"/>
        </w:rPr>
        <w:br/>
        <w:t xml:space="preserve">w postępowaniu wymaganego w </w:t>
      </w:r>
      <w:proofErr w:type="spellStart"/>
      <w:r>
        <w:rPr>
          <w:rFonts w:asciiTheme="minorHAnsi" w:hAnsiTheme="minorHAnsi" w:cstheme="minorHAnsi"/>
          <w:sz w:val="24"/>
          <w:szCs w:val="24"/>
        </w:rPr>
        <w:t>SWZ</w:t>
      </w:r>
      <w:proofErr w:type="spellEnd"/>
      <w:r>
        <w:rPr>
          <w:rFonts w:asciiTheme="minorHAnsi" w:hAnsiTheme="minorHAnsi" w:cstheme="minorHAnsi"/>
          <w:sz w:val="24"/>
          <w:szCs w:val="24"/>
        </w:rPr>
        <w:t>, wykonawcy wspólnie ubiegający się o udzielenie zamówienia wykazują spełnianie warunku w pozostałym zakresie przez złożenie odpowiednich podmiotowych środków dowodowych na wezwanie Zamawiającego.</w:t>
      </w:r>
    </w:p>
    <w:p w14:paraId="00F2BAFD" w14:textId="77777777" w:rsidR="00743E52" w:rsidRDefault="00743E52" w:rsidP="00A710A6">
      <w:pPr>
        <w:pStyle w:val="Akapitzlist"/>
        <w:numPr>
          <w:ilvl w:val="0"/>
          <w:numId w:val="83"/>
        </w:numPr>
        <w:shd w:val="clear" w:color="auto" w:fill="FFFFFF"/>
        <w:autoSpaceDE/>
        <w:spacing w:line="276" w:lineRule="auto"/>
        <w:ind w:left="284" w:hanging="426"/>
        <w:jc w:val="both"/>
        <w:rPr>
          <w:rFonts w:asciiTheme="minorHAnsi" w:hAnsiTheme="minorHAnsi" w:cstheme="minorHAnsi"/>
          <w:color w:val="2A3B4F"/>
          <w:sz w:val="24"/>
          <w:szCs w:val="24"/>
        </w:rPr>
      </w:pPr>
      <w:r>
        <w:rPr>
          <w:rFonts w:asciiTheme="minorHAnsi" w:hAnsiTheme="minorHAnsi" w:cstheme="minorHAnsi"/>
          <w:sz w:val="24"/>
          <w:szCs w:val="24"/>
        </w:rPr>
        <w:t xml:space="preserve">W zakresie niepodlegania wykluczeniu każdy z Wykonawców wspólnie ubiegających się </w:t>
      </w:r>
      <w:r>
        <w:rPr>
          <w:rFonts w:asciiTheme="minorHAnsi" w:hAnsiTheme="minorHAnsi" w:cstheme="minorHAnsi"/>
          <w:sz w:val="24"/>
          <w:szCs w:val="24"/>
        </w:rPr>
        <w:br/>
        <w:t xml:space="preserve">o udzielenie zamówienia wykazuje brak podstaw wykluczenia odrębnie, przez powołanie się na własny certyfikat niepodlegania wykluczeniu albo przez złożenie podmiotowych środków dowodowych wymaganych w </w:t>
      </w:r>
      <w:proofErr w:type="spellStart"/>
      <w:r>
        <w:rPr>
          <w:rFonts w:asciiTheme="minorHAnsi" w:hAnsiTheme="minorHAnsi" w:cstheme="minorHAnsi"/>
          <w:sz w:val="24"/>
          <w:szCs w:val="24"/>
        </w:rPr>
        <w:t>SWZ</w:t>
      </w:r>
      <w:proofErr w:type="spellEnd"/>
      <w:r>
        <w:rPr>
          <w:rFonts w:asciiTheme="minorHAnsi" w:hAnsiTheme="minorHAnsi" w:cstheme="minorHAnsi"/>
          <w:sz w:val="24"/>
          <w:szCs w:val="24"/>
        </w:rPr>
        <w:t>.</w:t>
      </w:r>
    </w:p>
    <w:p w14:paraId="78BE5698" w14:textId="5DE474EE" w:rsidR="00F32CCB" w:rsidRPr="007C1161" w:rsidRDefault="00743E52" w:rsidP="00A710A6">
      <w:pPr>
        <w:pStyle w:val="Akapitzlist"/>
        <w:numPr>
          <w:ilvl w:val="0"/>
          <w:numId w:val="83"/>
        </w:numPr>
        <w:shd w:val="clear" w:color="auto" w:fill="FFFFFF"/>
        <w:autoSpaceDE/>
        <w:spacing w:line="276" w:lineRule="auto"/>
        <w:ind w:left="284" w:hanging="426"/>
        <w:jc w:val="both"/>
        <w:rPr>
          <w:rFonts w:asciiTheme="minorHAnsi" w:hAnsiTheme="minorHAnsi" w:cstheme="minorHAnsi"/>
          <w:color w:val="2A3B4F"/>
          <w:sz w:val="24"/>
          <w:szCs w:val="24"/>
        </w:rPr>
      </w:pPr>
      <w:r>
        <w:rPr>
          <w:rFonts w:asciiTheme="minorHAnsi" w:hAnsiTheme="minorHAnsi" w:cstheme="minorHAnsi"/>
          <w:sz w:val="24"/>
          <w:szCs w:val="24"/>
        </w:rPr>
        <w:t xml:space="preserve">Jeżeli Zamawiający żąda oświadczenia o przynależności albo braku przynależności do tej samej grupy kapitałowej, oświadczenie to składa każdy z wykonawców wspólnie ubiegających się </w:t>
      </w:r>
      <w:r>
        <w:rPr>
          <w:rFonts w:asciiTheme="minorHAnsi" w:hAnsiTheme="minorHAnsi" w:cstheme="minorHAnsi"/>
          <w:sz w:val="24"/>
          <w:szCs w:val="24"/>
        </w:rPr>
        <w:br/>
        <w:t>o udzielenie zamówienia, niezależnie od posługiwania się certyfikatem.</w:t>
      </w:r>
      <w:bookmarkEnd w:id="22"/>
    </w:p>
    <w:p w14:paraId="2066C29A" w14:textId="77777777" w:rsidR="007C1161" w:rsidRPr="00743E52" w:rsidRDefault="007C1161" w:rsidP="007C1161">
      <w:pPr>
        <w:pStyle w:val="Akapitzlist"/>
        <w:shd w:val="clear" w:color="auto" w:fill="FFFFFF"/>
        <w:autoSpaceDE/>
        <w:spacing w:line="276" w:lineRule="auto"/>
        <w:ind w:left="284"/>
        <w:jc w:val="both"/>
        <w:rPr>
          <w:rFonts w:asciiTheme="minorHAnsi" w:hAnsiTheme="minorHAnsi" w:cstheme="minorHAnsi"/>
          <w:color w:val="2A3B4F"/>
          <w:sz w:val="24"/>
          <w:szCs w:val="24"/>
        </w:rPr>
      </w:pPr>
    </w:p>
    <w:p w14:paraId="390CF2FD" w14:textId="77777777" w:rsidR="00F32CCB" w:rsidRPr="00E11552" w:rsidRDefault="00F32CCB" w:rsidP="005229A2">
      <w:pPr>
        <w:pStyle w:val="Nagwek1"/>
        <w:numPr>
          <w:ilvl w:val="0"/>
          <w:numId w:val="17"/>
        </w:numPr>
        <w:pBdr>
          <w:top w:val="single" w:sz="4" w:space="1" w:color="auto"/>
          <w:left w:val="single" w:sz="4" w:space="4" w:color="auto"/>
          <w:bottom w:val="single" w:sz="4" w:space="1" w:color="auto"/>
          <w:right w:val="single" w:sz="4" w:space="4" w:color="auto"/>
        </w:pBdr>
        <w:shd w:val="clear" w:color="auto" w:fill="9CC2E5"/>
        <w:ind w:left="567" w:hanging="567"/>
        <w:jc w:val="both"/>
        <w:rPr>
          <w:rFonts w:ascii="Calibri" w:hAnsi="Calibri" w:cs="Calibri"/>
          <w:b/>
          <w:bCs/>
          <w:snapToGrid w:val="0"/>
          <w:szCs w:val="24"/>
        </w:rPr>
      </w:pPr>
      <w:bookmarkStart w:id="23" w:name="_WADIUM"/>
      <w:bookmarkStart w:id="24" w:name="_Toc65483824"/>
      <w:bookmarkEnd w:id="23"/>
      <w:r w:rsidRPr="00E11552">
        <w:rPr>
          <w:rFonts w:ascii="Calibri" w:hAnsi="Calibri" w:cs="Calibri"/>
          <w:b/>
          <w:snapToGrid w:val="0"/>
          <w:szCs w:val="24"/>
        </w:rPr>
        <w:t>WADIUM</w:t>
      </w:r>
      <w:bookmarkEnd w:id="24"/>
    </w:p>
    <w:p w14:paraId="40D2B1CC" w14:textId="77777777" w:rsidR="00B90C15" w:rsidRPr="00E11552" w:rsidRDefault="00B90C15" w:rsidP="00E11552">
      <w:pPr>
        <w:autoSpaceDE/>
        <w:autoSpaceDN/>
        <w:spacing w:line="276" w:lineRule="auto"/>
        <w:jc w:val="both"/>
        <w:rPr>
          <w:rFonts w:ascii="Calibri" w:hAnsi="Calibri" w:cs="Calibri"/>
          <w:sz w:val="24"/>
          <w:szCs w:val="24"/>
        </w:rPr>
      </w:pPr>
    </w:p>
    <w:p w14:paraId="5A6A11C1" w14:textId="77777777" w:rsidR="00743E52" w:rsidRDefault="00743E52" w:rsidP="00743E52">
      <w:pPr>
        <w:autoSpaceDE/>
        <w:jc w:val="both"/>
        <w:rPr>
          <w:rFonts w:ascii="Calibri" w:hAnsi="Calibri" w:cs="Calibri"/>
          <w:sz w:val="24"/>
          <w:szCs w:val="24"/>
        </w:rPr>
      </w:pPr>
      <w:r>
        <w:rPr>
          <w:rFonts w:ascii="Calibri" w:hAnsi="Calibri" w:cs="Calibri"/>
          <w:sz w:val="24"/>
          <w:szCs w:val="24"/>
        </w:rPr>
        <w:t>Zamawiający nie wymaga wniesienia wadium.</w:t>
      </w:r>
    </w:p>
    <w:p w14:paraId="25C9A462" w14:textId="77777777" w:rsidR="00CB2629" w:rsidRPr="00E11552" w:rsidRDefault="00CB2629" w:rsidP="00E11552">
      <w:pPr>
        <w:autoSpaceDE/>
        <w:autoSpaceDN/>
        <w:spacing w:line="276" w:lineRule="auto"/>
        <w:jc w:val="both"/>
        <w:rPr>
          <w:rFonts w:ascii="Calibri" w:hAnsi="Calibri" w:cs="Calibri"/>
          <w:sz w:val="24"/>
          <w:szCs w:val="24"/>
        </w:rPr>
      </w:pPr>
    </w:p>
    <w:tbl>
      <w:tblPr>
        <w:tblW w:w="9918" w:type="dxa"/>
        <w:tblInd w:w="-142" w:type="dxa"/>
        <w:tblBorders>
          <w:top w:val="single" w:sz="4" w:space="0" w:color="auto"/>
          <w:left w:val="single" w:sz="4" w:space="0" w:color="auto"/>
          <w:bottom w:val="single" w:sz="4" w:space="0" w:color="auto"/>
          <w:right w:val="single" w:sz="4" w:space="0" w:color="auto"/>
        </w:tblBorders>
        <w:shd w:val="clear" w:color="auto" w:fill="BDD6EE"/>
        <w:tblCellMar>
          <w:left w:w="70" w:type="dxa"/>
          <w:right w:w="70" w:type="dxa"/>
        </w:tblCellMar>
        <w:tblLook w:val="0000" w:firstRow="0" w:lastRow="0" w:firstColumn="0" w:lastColumn="0" w:noHBand="0" w:noVBand="0"/>
      </w:tblPr>
      <w:tblGrid>
        <w:gridCol w:w="9918"/>
      </w:tblGrid>
      <w:tr w:rsidR="00BA3424" w:rsidRPr="00E11552" w14:paraId="4E2CB63E" w14:textId="77777777" w:rsidTr="00BF5790">
        <w:trPr>
          <w:trHeight w:val="288"/>
        </w:trPr>
        <w:tc>
          <w:tcPr>
            <w:tcW w:w="9918" w:type="dxa"/>
            <w:shd w:val="clear" w:color="auto" w:fill="9CC2E5"/>
          </w:tcPr>
          <w:p w14:paraId="19618B61" w14:textId="77777777" w:rsidR="00BA3424" w:rsidRPr="00E11552" w:rsidRDefault="00BA3424" w:rsidP="005229A2">
            <w:pPr>
              <w:pStyle w:val="Nagwek1"/>
              <w:numPr>
                <w:ilvl w:val="0"/>
                <w:numId w:val="17"/>
              </w:numPr>
              <w:ind w:left="493" w:hanging="493"/>
              <w:jc w:val="both"/>
              <w:rPr>
                <w:rFonts w:ascii="Calibri" w:hAnsi="Calibri" w:cs="Calibri"/>
                <w:b/>
                <w:szCs w:val="24"/>
              </w:rPr>
            </w:pPr>
            <w:bookmarkStart w:id="25" w:name="_INFORMACJE_O_ŚRODKACH"/>
            <w:bookmarkStart w:id="26" w:name="_Toc65483825"/>
            <w:bookmarkEnd w:id="25"/>
            <w:r w:rsidRPr="002412B1">
              <w:rPr>
                <w:rFonts w:ascii="Calibri" w:hAnsi="Calibri" w:cs="Calibri"/>
                <w:b/>
                <w:szCs w:val="24"/>
              </w:rPr>
              <w:t xml:space="preserve">INFORMACJE O ŚRODKACH KOMUNIKACJI ELEKTRONICZNEJ, PRZY UŻYCIU KTÓRYCH ZAMAWIAJĄCY BĘDZIE KOMUNIKOWAŁ SIĘ Z WYKONAWCAMI, ORAZ INFORMACJE </w:t>
            </w:r>
            <w:r w:rsidR="00405E0D" w:rsidRPr="002412B1">
              <w:rPr>
                <w:rFonts w:ascii="Calibri" w:hAnsi="Calibri" w:cs="Calibri"/>
                <w:b/>
                <w:szCs w:val="24"/>
              </w:rPr>
              <w:br/>
            </w:r>
            <w:r w:rsidRPr="002412B1">
              <w:rPr>
                <w:rFonts w:ascii="Calibri" w:hAnsi="Calibri" w:cs="Calibri"/>
                <w:b/>
                <w:szCs w:val="24"/>
              </w:rPr>
              <w:t xml:space="preserve">O WYMAGANIACH TECHNICZNYCH I ORGANIZACYJNYCH SPORZĄDZANIA, WYSYŁANIA </w:t>
            </w:r>
            <w:r w:rsidR="00405E0D" w:rsidRPr="002412B1">
              <w:rPr>
                <w:rFonts w:ascii="Calibri" w:hAnsi="Calibri" w:cs="Calibri"/>
                <w:b/>
                <w:szCs w:val="24"/>
              </w:rPr>
              <w:br/>
            </w:r>
            <w:r w:rsidRPr="002412B1">
              <w:rPr>
                <w:rFonts w:ascii="Calibri" w:hAnsi="Calibri" w:cs="Calibri"/>
                <w:b/>
                <w:szCs w:val="24"/>
              </w:rPr>
              <w:t>I ODBIERANIA KORESPONDENCJI ELEKTRONICZNEJ</w:t>
            </w:r>
            <w:bookmarkEnd w:id="26"/>
          </w:p>
        </w:tc>
      </w:tr>
    </w:tbl>
    <w:p w14:paraId="24585698" w14:textId="77777777" w:rsidR="00754301" w:rsidRPr="00754301" w:rsidRDefault="00754301" w:rsidP="00754301">
      <w:pPr>
        <w:tabs>
          <w:tab w:val="num" w:pos="567"/>
        </w:tabs>
        <w:autoSpaceDE/>
        <w:autoSpaceDN/>
        <w:spacing w:line="276" w:lineRule="auto"/>
        <w:ind w:left="720" w:hanging="284"/>
        <w:contextualSpacing/>
        <w:jc w:val="both"/>
        <w:rPr>
          <w:rFonts w:ascii="Calibri" w:eastAsia="Calibri" w:hAnsi="Calibri" w:cs="Calibri"/>
          <w:sz w:val="24"/>
          <w:szCs w:val="24"/>
          <w:lang w:eastAsia="en-US"/>
        </w:rPr>
      </w:pPr>
    </w:p>
    <w:p w14:paraId="4808000D" w14:textId="77777777" w:rsidR="00743E52" w:rsidRPr="00743E52" w:rsidRDefault="00743E52" w:rsidP="00A710A6">
      <w:pPr>
        <w:numPr>
          <w:ilvl w:val="6"/>
          <w:numId w:val="88"/>
        </w:numPr>
        <w:autoSpaceDE/>
        <w:spacing w:line="276" w:lineRule="auto"/>
        <w:ind w:left="284" w:hanging="284"/>
        <w:jc w:val="both"/>
        <w:rPr>
          <w:rFonts w:asciiTheme="minorHAnsi" w:hAnsiTheme="minorHAnsi" w:cstheme="minorHAnsi"/>
          <w:sz w:val="24"/>
          <w:szCs w:val="24"/>
        </w:rPr>
      </w:pPr>
      <w:r w:rsidRPr="00743E52">
        <w:rPr>
          <w:rFonts w:asciiTheme="minorHAnsi" w:hAnsiTheme="minorHAnsi" w:cstheme="minorHAnsi"/>
          <w:sz w:val="24"/>
          <w:szCs w:val="24"/>
        </w:rPr>
        <w:t xml:space="preserve">Komunikacja w postępowaniu o udzielenie zamówienia, w tym składanie ofert, wymiana informacji oraz przekazywanie dokumentów lub oświadczeń między Zamawiającym </w:t>
      </w:r>
      <w:r w:rsidRPr="00743E52">
        <w:rPr>
          <w:rFonts w:asciiTheme="minorHAnsi" w:hAnsiTheme="minorHAnsi" w:cstheme="minorHAnsi"/>
          <w:sz w:val="24"/>
          <w:szCs w:val="24"/>
        </w:rPr>
        <w:br/>
        <w:t xml:space="preserve">a Wykonawcą, z uwzględnieniem wyjątków określonych w ustawie </w:t>
      </w:r>
      <w:proofErr w:type="spellStart"/>
      <w:r w:rsidRPr="00743E52">
        <w:rPr>
          <w:rFonts w:asciiTheme="minorHAnsi" w:hAnsiTheme="minorHAnsi" w:cstheme="minorHAnsi"/>
          <w:sz w:val="24"/>
          <w:szCs w:val="24"/>
        </w:rPr>
        <w:t>PZP</w:t>
      </w:r>
      <w:proofErr w:type="spellEnd"/>
      <w:r w:rsidRPr="00743E52">
        <w:rPr>
          <w:rFonts w:asciiTheme="minorHAnsi" w:hAnsiTheme="minorHAnsi" w:cstheme="minorHAnsi"/>
          <w:sz w:val="24"/>
          <w:szCs w:val="24"/>
        </w:rPr>
        <w:t xml:space="preserve">, odbywa się przy użyciu środków komunikacji elektronicznej.   </w:t>
      </w:r>
    </w:p>
    <w:p w14:paraId="75F6DF5E" w14:textId="77777777" w:rsidR="00743E52" w:rsidRPr="00743E52" w:rsidRDefault="00743E52" w:rsidP="00A710A6">
      <w:pPr>
        <w:numPr>
          <w:ilvl w:val="6"/>
          <w:numId w:val="88"/>
        </w:numPr>
        <w:autoSpaceDE/>
        <w:spacing w:line="276" w:lineRule="auto"/>
        <w:ind w:left="284" w:hanging="284"/>
        <w:jc w:val="both"/>
        <w:rPr>
          <w:rFonts w:asciiTheme="minorHAnsi" w:hAnsiTheme="minorHAnsi" w:cstheme="minorHAnsi"/>
          <w:sz w:val="24"/>
          <w:szCs w:val="24"/>
        </w:rPr>
      </w:pPr>
      <w:r w:rsidRPr="00743E52">
        <w:rPr>
          <w:rFonts w:asciiTheme="minorHAnsi" w:hAnsiTheme="minorHAnsi" w:cstheme="minorHAnsi"/>
          <w:sz w:val="24"/>
          <w:szCs w:val="24"/>
          <w:u w:val="single"/>
        </w:rPr>
        <w:t>Informacje ogólne</w:t>
      </w:r>
      <w:r w:rsidRPr="00743E52">
        <w:rPr>
          <w:rFonts w:asciiTheme="minorHAnsi" w:hAnsiTheme="minorHAnsi" w:cstheme="minorHAnsi"/>
          <w:sz w:val="24"/>
          <w:szCs w:val="24"/>
        </w:rPr>
        <w:t>:</w:t>
      </w:r>
    </w:p>
    <w:p w14:paraId="1AE40187" w14:textId="77777777" w:rsidR="00743E52" w:rsidRPr="00743E52" w:rsidRDefault="00743E52" w:rsidP="00A710A6">
      <w:pPr>
        <w:pStyle w:val="Akapitzlist"/>
        <w:numPr>
          <w:ilvl w:val="0"/>
          <w:numId w:val="87"/>
        </w:numPr>
        <w:spacing w:line="276" w:lineRule="auto"/>
        <w:ind w:left="567" w:hanging="295"/>
        <w:jc w:val="both"/>
        <w:rPr>
          <w:rFonts w:asciiTheme="minorHAnsi" w:hAnsiTheme="minorHAnsi" w:cstheme="minorHAnsi"/>
          <w:sz w:val="24"/>
          <w:szCs w:val="24"/>
        </w:rPr>
      </w:pPr>
      <w:r w:rsidRPr="00743E52">
        <w:rPr>
          <w:rFonts w:asciiTheme="minorHAnsi" w:hAnsiTheme="minorHAnsi" w:cstheme="minorHAnsi"/>
          <w:sz w:val="24"/>
          <w:szCs w:val="24"/>
        </w:rPr>
        <w:t xml:space="preserve">W postępowaniu o udzielenie zamówienia komunikacja między Zamawiającym </w:t>
      </w:r>
      <w:r w:rsidRPr="00743E52">
        <w:rPr>
          <w:rFonts w:asciiTheme="minorHAnsi" w:hAnsiTheme="minorHAnsi" w:cstheme="minorHAnsi"/>
          <w:sz w:val="24"/>
          <w:szCs w:val="24"/>
        </w:rPr>
        <w:br/>
        <w:t xml:space="preserve">a Wykonawcami odbywa się przy użyciu Platformy e-Zamówienia, zwanej dalej również „Platformą”, która dostępna jest pod adresem </w:t>
      </w:r>
      <w:hyperlink r:id="rId12" w:history="1">
        <w:r w:rsidRPr="00743E52">
          <w:rPr>
            <w:rStyle w:val="Hipercze"/>
            <w:rFonts w:asciiTheme="minorHAnsi" w:hAnsiTheme="minorHAnsi" w:cstheme="minorHAnsi"/>
            <w:sz w:val="24"/>
            <w:szCs w:val="24"/>
          </w:rPr>
          <w:t>https://ezamowienia.gov.pl</w:t>
        </w:r>
      </w:hyperlink>
      <w:r w:rsidRPr="00743E52">
        <w:rPr>
          <w:rFonts w:asciiTheme="minorHAnsi" w:hAnsiTheme="minorHAnsi" w:cstheme="minorHAnsi"/>
          <w:sz w:val="24"/>
          <w:szCs w:val="24"/>
        </w:rPr>
        <w:t xml:space="preserve"> (korzystanie </w:t>
      </w:r>
      <w:r w:rsidRPr="00743E52">
        <w:rPr>
          <w:rFonts w:asciiTheme="minorHAnsi" w:hAnsiTheme="minorHAnsi" w:cstheme="minorHAnsi"/>
          <w:sz w:val="24"/>
          <w:szCs w:val="24"/>
        </w:rPr>
        <w:br/>
        <w:t xml:space="preserve">z Platformy e-Zamówienia jest bezpłatne) oraz poczty elektronicznej Zamawiającego </w:t>
      </w:r>
      <w:hyperlink r:id="rId13" w:history="1">
        <w:r w:rsidRPr="00743E52">
          <w:rPr>
            <w:rStyle w:val="Hipercze"/>
            <w:rFonts w:asciiTheme="minorHAnsi" w:hAnsiTheme="minorHAnsi" w:cstheme="minorHAnsi"/>
            <w:sz w:val="24"/>
            <w:szCs w:val="24"/>
          </w:rPr>
          <w:t>szp@tu.koszalin.pl</w:t>
        </w:r>
      </w:hyperlink>
      <w:r w:rsidRPr="00743E52">
        <w:rPr>
          <w:rFonts w:asciiTheme="minorHAnsi" w:hAnsiTheme="minorHAnsi" w:cstheme="minorHAnsi"/>
          <w:sz w:val="24"/>
          <w:szCs w:val="24"/>
        </w:rPr>
        <w:t xml:space="preserve"> </w:t>
      </w:r>
      <w:r w:rsidRPr="00743E52">
        <w:rPr>
          <w:rFonts w:asciiTheme="minorHAnsi" w:hAnsiTheme="minorHAnsi" w:cstheme="minorHAnsi"/>
          <w:b/>
          <w:sz w:val="24"/>
          <w:szCs w:val="24"/>
        </w:rPr>
        <w:t>z zastrzeżeniem, iż oferta musi zostać złożona przy użyciu</w:t>
      </w:r>
      <w:r w:rsidRPr="00743E52">
        <w:rPr>
          <w:rFonts w:asciiTheme="minorHAnsi" w:hAnsiTheme="minorHAnsi" w:cstheme="minorHAnsi"/>
          <w:sz w:val="24"/>
          <w:szCs w:val="24"/>
        </w:rPr>
        <w:t xml:space="preserve"> </w:t>
      </w:r>
      <w:r w:rsidRPr="00743E52">
        <w:rPr>
          <w:rFonts w:asciiTheme="minorHAnsi" w:hAnsiTheme="minorHAnsi" w:cstheme="minorHAnsi"/>
          <w:b/>
          <w:sz w:val="24"/>
          <w:szCs w:val="24"/>
        </w:rPr>
        <w:t xml:space="preserve">Platformy </w:t>
      </w:r>
      <w:r w:rsidRPr="00743E52">
        <w:rPr>
          <w:rFonts w:asciiTheme="minorHAnsi" w:hAnsiTheme="minorHAnsi" w:cstheme="minorHAnsi"/>
          <w:b/>
          <w:sz w:val="24"/>
          <w:szCs w:val="24"/>
        </w:rPr>
        <w:br/>
        <w:t>e-Zamówienia;</w:t>
      </w:r>
    </w:p>
    <w:p w14:paraId="381B4C92" w14:textId="77777777" w:rsidR="00743E52" w:rsidRPr="00743E52" w:rsidRDefault="00743E52" w:rsidP="00A710A6">
      <w:pPr>
        <w:pStyle w:val="Akapitzlist"/>
        <w:numPr>
          <w:ilvl w:val="0"/>
          <w:numId w:val="87"/>
        </w:numPr>
        <w:spacing w:line="276" w:lineRule="auto"/>
        <w:ind w:left="567" w:hanging="295"/>
        <w:jc w:val="both"/>
        <w:rPr>
          <w:rFonts w:asciiTheme="minorHAnsi" w:hAnsiTheme="minorHAnsi" w:cstheme="minorHAnsi"/>
          <w:sz w:val="24"/>
          <w:szCs w:val="24"/>
        </w:rPr>
      </w:pPr>
      <w:r w:rsidRPr="00743E52">
        <w:rPr>
          <w:rFonts w:asciiTheme="minorHAnsi" w:hAnsiTheme="minorHAnsi" w:cstheme="minorHAnsi"/>
          <w:sz w:val="24"/>
          <w:szCs w:val="24"/>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w:t>
      </w:r>
      <w:r w:rsidRPr="00743E52">
        <w:rPr>
          <w:rFonts w:asciiTheme="minorHAnsi" w:hAnsiTheme="minorHAnsi" w:cstheme="minorHAnsi"/>
          <w:sz w:val="24"/>
          <w:szCs w:val="24"/>
        </w:rPr>
        <w:br/>
        <w:t xml:space="preserve">z Platformy określa Regulamin Platformy e-Zamówienia, dostępny na stronie internetowej </w:t>
      </w:r>
      <w:hyperlink r:id="rId14" w:history="1">
        <w:r w:rsidRPr="00743E52">
          <w:rPr>
            <w:rStyle w:val="Hipercze"/>
            <w:rFonts w:asciiTheme="minorHAnsi" w:hAnsiTheme="minorHAnsi" w:cstheme="minorHAnsi"/>
            <w:sz w:val="24"/>
            <w:szCs w:val="24"/>
          </w:rPr>
          <w:t>https://ezamowienia.gov.pl</w:t>
        </w:r>
      </w:hyperlink>
      <w:r w:rsidRPr="00743E52">
        <w:rPr>
          <w:rFonts w:asciiTheme="minorHAnsi" w:hAnsiTheme="minorHAnsi" w:cstheme="minorHAnsi"/>
          <w:sz w:val="24"/>
          <w:szCs w:val="24"/>
        </w:rPr>
        <w:t xml:space="preserve"> oraz informacje zamieszczone w zakładce „Centrum pomocy”;</w:t>
      </w:r>
    </w:p>
    <w:p w14:paraId="0A553D2E" w14:textId="77777777" w:rsidR="00743E52" w:rsidRPr="00743E52" w:rsidRDefault="00743E52" w:rsidP="00A710A6">
      <w:pPr>
        <w:pStyle w:val="Akapitzlist"/>
        <w:numPr>
          <w:ilvl w:val="0"/>
          <w:numId w:val="87"/>
        </w:numPr>
        <w:spacing w:line="276" w:lineRule="auto"/>
        <w:ind w:left="567" w:hanging="295"/>
        <w:jc w:val="both"/>
        <w:rPr>
          <w:rFonts w:asciiTheme="minorHAnsi" w:hAnsiTheme="minorHAnsi" w:cstheme="minorHAnsi"/>
          <w:sz w:val="24"/>
          <w:szCs w:val="24"/>
        </w:rPr>
      </w:pPr>
      <w:r w:rsidRPr="00743E52">
        <w:rPr>
          <w:rFonts w:asciiTheme="minorHAnsi" w:hAnsiTheme="minorHAnsi" w:cstheme="minorHAnsi"/>
          <w:sz w:val="24"/>
          <w:szCs w:val="24"/>
        </w:rPr>
        <w:t>Przeglądanie i pobieranie publicznej treści dokumentacji postępowania nie wymaga posiadania konta na Platformie ani logowania;</w:t>
      </w:r>
    </w:p>
    <w:p w14:paraId="0318D3C6" w14:textId="77777777" w:rsidR="00743E52" w:rsidRPr="00743E52" w:rsidRDefault="00743E52" w:rsidP="00A710A6">
      <w:pPr>
        <w:pStyle w:val="Akapitzlist"/>
        <w:numPr>
          <w:ilvl w:val="0"/>
          <w:numId w:val="87"/>
        </w:numPr>
        <w:spacing w:line="276" w:lineRule="auto"/>
        <w:ind w:left="567" w:hanging="295"/>
        <w:jc w:val="both"/>
        <w:rPr>
          <w:rFonts w:asciiTheme="minorHAnsi" w:hAnsiTheme="minorHAnsi" w:cstheme="minorHAnsi"/>
          <w:sz w:val="24"/>
          <w:szCs w:val="24"/>
        </w:rPr>
      </w:pPr>
      <w:r w:rsidRPr="00743E52">
        <w:rPr>
          <w:rFonts w:asciiTheme="minorHAnsi" w:hAnsiTheme="minorHAnsi" w:cstheme="minorHAnsi"/>
          <w:sz w:val="24"/>
          <w:szCs w:val="24"/>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w:t>
      </w:r>
      <w:r w:rsidRPr="00743E52">
        <w:rPr>
          <w:rFonts w:asciiTheme="minorHAnsi" w:hAnsiTheme="minorHAnsi" w:cstheme="minorHAnsi"/>
          <w:sz w:val="24"/>
          <w:szCs w:val="24"/>
        </w:rPr>
        <w:lastRenderedPageBreak/>
        <w:t>zadawania pytań dotyczących treści dokumentów zamówienia wystarczające jest posiadanie tzw. konta uproszczonego na Platformie;</w:t>
      </w:r>
    </w:p>
    <w:p w14:paraId="6A810009" w14:textId="77777777" w:rsidR="00743E52" w:rsidRPr="00743E52" w:rsidRDefault="00743E52" w:rsidP="00A710A6">
      <w:pPr>
        <w:pStyle w:val="Akapitzlist"/>
        <w:numPr>
          <w:ilvl w:val="0"/>
          <w:numId w:val="87"/>
        </w:numPr>
        <w:spacing w:line="276" w:lineRule="auto"/>
        <w:ind w:left="567" w:hanging="295"/>
        <w:jc w:val="both"/>
        <w:rPr>
          <w:rFonts w:asciiTheme="minorHAnsi" w:hAnsiTheme="minorHAnsi" w:cstheme="minorHAnsi"/>
          <w:sz w:val="24"/>
          <w:szCs w:val="24"/>
        </w:rPr>
      </w:pPr>
      <w:r w:rsidRPr="00743E52">
        <w:rPr>
          <w:rFonts w:asciiTheme="minorHAnsi" w:hAnsiTheme="minorHAnsi" w:cstheme="minorHAnsi"/>
          <w:sz w:val="24"/>
          <w:szCs w:val="24"/>
        </w:rPr>
        <w:t>Wszystkie wysłane i odebrane w postępowaniu przez Wykonawcę wiadomości widoczne są po zalogowaniu w podglądzie postępowania w zakładce „Komunikacja”;</w:t>
      </w:r>
    </w:p>
    <w:p w14:paraId="71EB4072" w14:textId="77777777" w:rsidR="00743E52" w:rsidRPr="00743E52" w:rsidRDefault="00743E52" w:rsidP="00A710A6">
      <w:pPr>
        <w:pStyle w:val="Akapitzlist"/>
        <w:numPr>
          <w:ilvl w:val="0"/>
          <w:numId w:val="87"/>
        </w:numPr>
        <w:spacing w:line="276" w:lineRule="auto"/>
        <w:ind w:left="567" w:hanging="295"/>
        <w:jc w:val="both"/>
        <w:rPr>
          <w:rFonts w:asciiTheme="minorHAnsi" w:hAnsiTheme="minorHAnsi" w:cstheme="minorHAnsi"/>
          <w:sz w:val="24"/>
          <w:szCs w:val="24"/>
        </w:rPr>
      </w:pPr>
      <w:r w:rsidRPr="00743E52">
        <w:rPr>
          <w:rFonts w:asciiTheme="minorHAnsi" w:hAnsiTheme="minorHAnsi" w:cstheme="minorHAnsi"/>
          <w:sz w:val="24"/>
          <w:szCs w:val="24"/>
        </w:rPr>
        <w:t>Maksymalny rozmiar plików przesyłanych za pośrednictwem „Formularzy do komunikacji” wynosi 25 MB (wielkość ta dotyczy plików przesyłanych jako załączniki do jednego formularza);</w:t>
      </w:r>
    </w:p>
    <w:p w14:paraId="69144AD3" w14:textId="77777777" w:rsidR="00743E52" w:rsidRPr="00743E52" w:rsidRDefault="00743E52" w:rsidP="00A710A6">
      <w:pPr>
        <w:pStyle w:val="Akapitzlist"/>
        <w:numPr>
          <w:ilvl w:val="0"/>
          <w:numId w:val="87"/>
        </w:numPr>
        <w:spacing w:line="276" w:lineRule="auto"/>
        <w:ind w:left="567" w:hanging="295"/>
        <w:jc w:val="both"/>
        <w:rPr>
          <w:rFonts w:asciiTheme="minorHAnsi" w:hAnsiTheme="minorHAnsi" w:cstheme="minorHAnsi"/>
          <w:sz w:val="24"/>
          <w:szCs w:val="24"/>
        </w:rPr>
      </w:pPr>
      <w:r w:rsidRPr="00743E52">
        <w:rPr>
          <w:rFonts w:asciiTheme="minorHAnsi" w:hAnsiTheme="minorHAnsi" w:cstheme="minorHAnsi"/>
          <w:sz w:val="24"/>
          <w:szCs w:val="24"/>
        </w:rPr>
        <w:t xml:space="preserve">Minimalne wymagania techniczne dotyczące sprzętu używanego w celu korzystania </w:t>
      </w:r>
      <w:r w:rsidRPr="00743E52">
        <w:rPr>
          <w:rFonts w:asciiTheme="minorHAnsi" w:hAnsiTheme="minorHAnsi" w:cstheme="minorHAnsi"/>
          <w:sz w:val="24"/>
          <w:szCs w:val="24"/>
        </w:rPr>
        <w:br/>
        <w:t>z usług Platformy oraz informacje dotyczące specyfikacji połączenia określa Regulamin Platformy e-Zamówienia;</w:t>
      </w:r>
    </w:p>
    <w:p w14:paraId="4A8772C5" w14:textId="77777777" w:rsidR="00743E52" w:rsidRPr="00743E52" w:rsidRDefault="00743E52" w:rsidP="00A710A6">
      <w:pPr>
        <w:pStyle w:val="Akapitzlist"/>
        <w:numPr>
          <w:ilvl w:val="0"/>
          <w:numId w:val="87"/>
        </w:numPr>
        <w:spacing w:line="276" w:lineRule="auto"/>
        <w:ind w:left="567" w:hanging="283"/>
        <w:jc w:val="both"/>
        <w:rPr>
          <w:rFonts w:asciiTheme="minorHAnsi" w:hAnsiTheme="minorHAnsi" w:cstheme="minorHAnsi"/>
          <w:sz w:val="24"/>
          <w:szCs w:val="24"/>
        </w:rPr>
      </w:pPr>
      <w:r w:rsidRPr="00743E52">
        <w:rPr>
          <w:rFonts w:asciiTheme="minorHAnsi" w:hAnsiTheme="minorHAnsi" w:cstheme="minorHAnsi"/>
          <w:sz w:val="24"/>
          <w:szCs w:val="24"/>
        </w:rPr>
        <w:t xml:space="preserve">W przypadku problemów technicznych i awarii związanych z funkcjonowaniem Platformy użytkownicy mogą skorzystać ze wsparcia technicznego dostępnego pod numerem telefonu </w:t>
      </w:r>
      <w:r w:rsidRPr="00743E52">
        <w:rPr>
          <w:rStyle w:val="hgkelc"/>
          <w:rFonts w:asciiTheme="minorHAnsi" w:hAnsiTheme="minorHAnsi" w:cstheme="minorHAnsi"/>
          <w:bCs/>
          <w:sz w:val="24"/>
          <w:szCs w:val="24"/>
        </w:rPr>
        <w:t xml:space="preserve">22 458 77 99 </w:t>
      </w:r>
      <w:r w:rsidRPr="00743E52">
        <w:rPr>
          <w:rFonts w:asciiTheme="minorHAnsi" w:hAnsiTheme="minorHAnsi" w:cstheme="minorHAnsi"/>
          <w:sz w:val="24"/>
          <w:szCs w:val="24"/>
        </w:rPr>
        <w:t xml:space="preserve">lub drogą elektroniczną poprzez formularz udostępniony na stronie internetowej </w:t>
      </w:r>
      <w:hyperlink r:id="rId15" w:history="1">
        <w:r w:rsidRPr="00743E52">
          <w:rPr>
            <w:rStyle w:val="Hipercze"/>
            <w:rFonts w:asciiTheme="minorHAnsi" w:hAnsiTheme="minorHAnsi" w:cstheme="minorHAnsi"/>
            <w:sz w:val="24"/>
            <w:szCs w:val="24"/>
          </w:rPr>
          <w:t>https://ezamowienia.gov.pl/pl</w:t>
        </w:r>
      </w:hyperlink>
      <w:r w:rsidRPr="00743E52">
        <w:rPr>
          <w:rFonts w:asciiTheme="minorHAnsi" w:hAnsiTheme="minorHAnsi" w:cstheme="minorHAnsi"/>
          <w:sz w:val="24"/>
          <w:szCs w:val="24"/>
        </w:rPr>
        <w:t xml:space="preserve"> w zakładce „Zgłoś problem”;</w:t>
      </w:r>
    </w:p>
    <w:p w14:paraId="494ABB8B" w14:textId="77777777" w:rsidR="00743E52" w:rsidRPr="00743E52" w:rsidRDefault="00743E52" w:rsidP="00A710A6">
      <w:pPr>
        <w:pStyle w:val="Akapitzlist"/>
        <w:numPr>
          <w:ilvl w:val="0"/>
          <w:numId w:val="87"/>
        </w:numPr>
        <w:spacing w:line="276" w:lineRule="auto"/>
        <w:ind w:left="567" w:hanging="283"/>
        <w:jc w:val="both"/>
        <w:rPr>
          <w:rFonts w:asciiTheme="minorHAnsi" w:hAnsiTheme="minorHAnsi" w:cstheme="minorHAnsi"/>
          <w:sz w:val="24"/>
          <w:szCs w:val="24"/>
        </w:rPr>
      </w:pPr>
      <w:r w:rsidRPr="00743E52">
        <w:rPr>
          <w:rFonts w:asciiTheme="minorHAnsi" w:hAnsiTheme="minorHAnsi" w:cstheme="minorHAnsi"/>
          <w:sz w:val="24"/>
          <w:szCs w:val="24"/>
        </w:rPr>
        <w:t xml:space="preserve">Sposób sporządzenia dokumentów elektronicznych, oświadczeń lub elektronicznych kopii dokumentów lub oświadczeń musi być zgody z wymaganiami określonymi </w:t>
      </w:r>
      <w:r w:rsidRPr="00743E52">
        <w:rPr>
          <w:rFonts w:asciiTheme="minorHAnsi" w:hAnsiTheme="minorHAnsi" w:cstheme="minorHAnsi"/>
          <w:sz w:val="24"/>
          <w:szCs w:val="24"/>
        </w:rPr>
        <w:br/>
        <w:t xml:space="preserve">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r., poz. 2452) oraz rozporządzeniu Ministra Rozwoju, Pracy i Technologii z dnia 3 sierpnia 2023 r. w sprawie podmiotowych środków dowodowych oraz innych dokumentów lub oświadczeń, jakich może żądać Zamawiający od Wykonawcy (Dz.U. z 2025 r., </w:t>
      </w:r>
      <w:proofErr w:type="spellStart"/>
      <w:r w:rsidRPr="00743E52">
        <w:rPr>
          <w:rFonts w:asciiTheme="minorHAnsi" w:hAnsiTheme="minorHAnsi" w:cstheme="minorHAnsi"/>
          <w:sz w:val="24"/>
          <w:szCs w:val="24"/>
        </w:rPr>
        <w:t>poz</w:t>
      </w:r>
      <w:proofErr w:type="spellEnd"/>
      <w:r w:rsidRPr="00743E52">
        <w:rPr>
          <w:rFonts w:asciiTheme="minorHAnsi" w:hAnsiTheme="minorHAnsi" w:cstheme="minorHAnsi"/>
          <w:sz w:val="24"/>
          <w:szCs w:val="24"/>
        </w:rPr>
        <w:t xml:space="preserve"> 482).</w:t>
      </w:r>
    </w:p>
    <w:p w14:paraId="5309A461" w14:textId="77777777" w:rsidR="00743E52" w:rsidRPr="00743E52" w:rsidRDefault="00743E52" w:rsidP="00743E52">
      <w:pPr>
        <w:rPr>
          <w:rFonts w:asciiTheme="minorHAnsi" w:hAnsiTheme="minorHAnsi" w:cstheme="minorHAnsi"/>
          <w:b/>
          <w:sz w:val="24"/>
          <w:szCs w:val="24"/>
        </w:rPr>
      </w:pPr>
    </w:p>
    <w:p w14:paraId="33F3F1C2" w14:textId="77777777" w:rsidR="00743E52" w:rsidRPr="00743E52" w:rsidRDefault="00743E52" w:rsidP="00743E52">
      <w:pPr>
        <w:ind w:left="567"/>
        <w:rPr>
          <w:rFonts w:asciiTheme="minorHAnsi" w:hAnsiTheme="minorHAnsi" w:cstheme="minorHAnsi"/>
          <w:b/>
          <w:sz w:val="24"/>
          <w:szCs w:val="24"/>
        </w:rPr>
      </w:pPr>
      <w:r w:rsidRPr="00743E52">
        <w:rPr>
          <w:rFonts w:asciiTheme="minorHAnsi" w:hAnsiTheme="minorHAnsi" w:cstheme="minorHAnsi"/>
          <w:b/>
          <w:sz w:val="24"/>
          <w:szCs w:val="24"/>
        </w:rPr>
        <w:t>Uwaga!</w:t>
      </w:r>
    </w:p>
    <w:p w14:paraId="308E751F" w14:textId="77777777" w:rsidR="00743E52" w:rsidRPr="00743E52" w:rsidRDefault="00743E52" w:rsidP="00743E52">
      <w:pPr>
        <w:spacing w:line="276" w:lineRule="auto"/>
        <w:ind w:left="567"/>
        <w:jc w:val="both"/>
        <w:rPr>
          <w:rFonts w:asciiTheme="minorHAnsi" w:hAnsiTheme="minorHAnsi" w:cstheme="minorHAnsi"/>
          <w:sz w:val="24"/>
          <w:szCs w:val="24"/>
        </w:rPr>
      </w:pPr>
      <w:r w:rsidRPr="00743E52">
        <w:rPr>
          <w:rFonts w:asciiTheme="minorHAnsi" w:hAnsiTheme="minorHAnsi" w:cstheme="minorHAnsi"/>
          <w:sz w:val="24"/>
          <w:szCs w:val="24"/>
          <w:u w:val="single"/>
        </w:rPr>
        <w:t>Wyciąg z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r., poz. 2452)</w:t>
      </w:r>
      <w:r w:rsidRPr="00743E52">
        <w:rPr>
          <w:rFonts w:asciiTheme="minorHAnsi" w:hAnsiTheme="minorHAnsi" w:cstheme="minorHAnsi"/>
          <w:sz w:val="24"/>
          <w:szCs w:val="24"/>
        </w:rPr>
        <w:t>:</w:t>
      </w:r>
    </w:p>
    <w:p w14:paraId="642FF157" w14:textId="77777777" w:rsidR="00743E52" w:rsidRPr="00743E52" w:rsidRDefault="00743E52" w:rsidP="00743E52">
      <w:pPr>
        <w:spacing w:line="276" w:lineRule="auto"/>
        <w:ind w:left="567"/>
        <w:jc w:val="both"/>
        <w:rPr>
          <w:rFonts w:asciiTheme="minorHAnsi" w:hAnsiTheme="minorHAnsi" w:cstheme="minorHAnsi"/>
          <w:sz w:val="24"/>
          <w:szCs w:val="24"/>
        </w:rPr>
      </w:pPr>
      <w:r w:rsidRPr="00743E52">
        <w:rPr>
          <w:rFonts w:asciiTheme="minorHAnsi" w:hAnsiTheme="minorHAnsi" w:cstheme="minorHAnsi"/>
          <w:sz w:val="24"/>
          <w:szCs w:val="24"/>
        </w:rPr>
        <w:t>„(…)</w:t>
      </w:r>
    </w:p>
    <w:p w14:paraId="1E4A7099" w14:textId="77777777" w:rsidR="00743E52" w:rsidRPr="00743E52" w:rsidRDefault="00743E52" w:rsidP="00743E52">
      <w:pPr>
        <w:shd w:val="clear" w:color="auto" w:fill="FFFFFF"/>
        <w:spacing w:line="276" w:lineRule="auto"/>
        <w:ind w:left="567"/>
        <w:jc w:val="both"/>
        <w:rPr>
          <w:rFonts w:asciiTheme="minorHAnsi" w:hAnsiTheme="minorHAnsi" w:cstheme="minorHAnsi"/>
          <w:color w:val="000000"/>
          <w:sz w:val="24"/>
          <w:szCs w:val="24"/>
        </w:rPr>
      </w:pPr>
      <w:r w:rsidRPr="00743E52">
        <w:rPr>
          <w:rFonts w:asciiTheme="minorHAnsi" w:hAnsiTheme="minorHAnsi" w:cstheme="minorHAnsi"/>
          <w:b/>
          <w:bCs/>
          <w:color w:val="000000"/>
          <w:sz w:val="24"/>
          <w:szCs w:val="24"/>
        </w:rPr>
        <w:t>§ 6.</w:t>
      </w:r>
      <w:r w:rsidRPr="00743E52">
        <w:rPr>
          <w:rFonts w:asciiTheme="minorHAnsi" w:hAnsiTheme="minorHAnsi" w:cstheme="minorHAnsi"/>
          <w:color w:val="000000"/>
          <w:sz w:val="24"/>
          <w:szCs w:val="24"/>
        </w:rPr>
        <w:t> 1. W przypadku gdy podmiotowe środki dowodowe, przedmiotowe środki dowodowe, inne dokumenty, w tym dokumenty, o których mowa w art. 94 ust. 2 ustawy, lub dokumenty potwierdzające umocowanie do reprezentowania odpowiednio wykonawcy, wykonawców wspólnie ubiegających się o udzielenie zamówienia publicznego, podmiotu udostępniającego zasoby na zasadach określonych w art. 118 ustawy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 jako dokument elektroniczny, przekazuje się ten dokument.</w:t>
      </w:r>
    </w:p>
    <w:p w14:paraId="28CE56D4" w14:textId="77777777" w:rsidR="00743E52" w:rsidRPr="00743E52" w:rsidRDefault="00743E52" w:rsidP="00743E52">
      <w:pPr>
        <w:shd w:val="clear" w:color="auto" w:fill="FFFFFF"/>
        <w:spacing w:line="276" w:lineRule="auto"/>
        <w:ind w:left="567"/>
        <w:jc w:val="both"/>
        <w:rPr>
          <w:rFonts w:asciiTheme="minorHAnsi" w:hAnsiTheme="minorHAnsi" w:cstheme="minorHAnsi"/>
          <w:color w:val="000000"/>
          <w:sz w:val="24"/>
          <w:szCs w:val="24"/>
        </w:rPr>
      </w:pPr>
      <w:r w:rsidRPr="00743E52">
        <w:rPr>
          <w:rFonts w:asciiTheme="minorHAnsi" w:hAnsiTheme="minorHAnsi" w:cstheme="minorHAnsi"/>
          <w:color w:val="000000"/>
          <w:sz w:val="24"/>
          <w:szCs w:val="24"/>
        </w:rPr>
        <w:t xml:space="preserve">2. W przypadku gdy podmiotowe środki dowodowe, przedmiotowe środki dowodowe, inne dokumenty, w tym dokumenty, o których mowa w art. 94 ust. 2 ustawy, lub dokumenty potwierdzające umocowanie do reprezentowania, zostały wystawione przez upoważnione </w:t>
      </w:r>
      <w:r w:rsidRPr="00743E52">
        <w:rPr>
          <w:rFonts w:asciiTheme="minorHAnsi" w:hAnsiTheme="minorHAnsi" w:cstheme="minorHAnsi"/>
          <w:color w:val="000000"/>
          <w:sz w:val="24"/>
          <w:szCs w:val="24"/>
        </w:rPr>
        <w:lastRenderedPageBreak/>
        <w:t>podmioty jako dokument w postaci papierowej, przekazuje się cyfrowe odwzorowanie tego dokumentu opatrzone kwalifikowanym podpisem elektronicznym, a w przypadku postępowań lub konkursów o wartości mniejszej niż progi unijne, kwalifikowanym podpisem elektronicznym, podpisem zaufanym lub podpisem osobistym, poświadczające zgodność cyfrowego odwzorowania z dokumentem w postaci papierowej.</w:t>
      </w:r>
    </w:p>
    <w:p w14:paraId="0EE5D42B" w14:textId="77777777" w:rsidR="00743E52" w:rsidRPr="00743E52" w:rsidRDefault="00743E52" w:rsidP="00743E52">
      <w:pPr>
        <w:shd w:val="clear" w:color="auto" w:fill="FFFFFF"/>
        <w:spacing w:line="276" w:lineRule="auto"/>
        <w:ind w:left="567"/>
        <w:jc w:val="both"/>
        <w:rPr>
          <w:rFonts w:asciiTheme="minorHAnsi" w:hAnsiTheme="minorHAnsi" w:cstheme="minorHAnsi"/>
          <w:color w:val="000000"/>
          <w:sz w:val="24"/>
          <w:szCs w:val="24"/>
        </w:rPr>
      </w:pPr>
      <w:r w:rsidRPr="00743E52">
        <w:rPr>
          <w:rFonts w:asciiTheme="minorHAnsi" w:hAnsiTheme="minorHAnsi" w:cstheme="minorHAnsi"/>
          <w:color w:val="000000"/>
          <w:sz w:val="24"/>
          <w:szCs w:val="24"/>
        </w:rPr>
        <w:t>3. Poświadczenia zgodności cyfrowego odwzorowania z dokumentem w postaci papierowej, o którym mowa w ust. 2, dokonuje w przypadku:</w:t>
      </w:r>
    </w:p>
    <w:p w14:paraId="22091E3C" w14:textId="77777777" w:rsidR="00743E52" w:rsidRPr="00743E52" w:rsidRDefault="00743E52" w:rsidP="00743E52">
      <w:pPr>
        <w:shd w:val="clear" w:color="auto" w:fill="FFFFFF"/>
        <w:spacing w:line="276" w:lineRule="auto"/>
        <w:ind w:left="567"/>
        <w:jc w:val="both"/>
        <w:rPr>
          <w:rFonts w:asciiTheme="minorHAnsi" w:hAnsiTheme="minorHAnsi" w:cstheme="minorHAnsi"/>
          <w:color w:val="000000"/>
          <w:sz w:val="24"/>
          <w:szCs w:val="24"/>
        </w:rPr>
      </w:pPr>
      <w:r w:rsidRPr="00743E52">
        <w:rPr>
          <w:rFonts w:asciiTheme="minorHAnsi" w:hAnsiTheme="minorHAnsi" w:cstheme="minorHAnsi"/>
          <w:color w:val="000000"/>
          <w:sz w:val="24"/>
          <w:szCs w:val="24"/>
        </w:rPr>
        <w:t>1) podmiotowych środków dowodowych oraz dokumentów potwierdzających umocowanie do reprezentowania – odpowiednio wykonawca, wykonawca wspólnie ubiegający się o udzielenie zamówienia, podmiot udostępniający zasoby lub podwykonawca, w zakresie podmiotowych środków dowodowych lub dokumentów potwierdzających umocowanie do reprezentowania, które każdego z nich dotyczą;</w:t>
      </w:r>
    </w:p>
    <w:p w14:paraId="52D9A881" w14:textId="77777777" w:rsidR="00743E52" w:rsidRPr="00743E52" w:rsidRDefault="00743E52" w:rsidP="00743E52">
      <w:pPr>
        <w:shd w:val="clear" w:color="auto" w:fill="FFFFFF"/>
        <w:spacing w:line="276" w:lineRule="auto"/>
        <w:ind w:left="567"/>
        <w:jc w:val="both"/>
        <w:rPr>
          <w:rFonts w:asciiTheme="minorHAnsi" w:hAnsiTheme="minorHAnsi" w:cstheme="minorHAnsi"/>
          <w:color w:val="000000"/>
          <w:sz w:val="24"/>
          <w:szCs w:val="24"/>
        </w:rPr>
      </w:pPr>
      <w:r w:rsidRPr="00743E52">
        <w:rPr>
          <w:rFonts w:asciiTheme="minorHAnsi" w:hAnsiTheme="minorHAnsi" w:cstheme="minorHAnsi"/>
          <w:color w:val="000000"/>
          <w:sz w:val="24"/>
          <w:szCs w:val="24"/>
        </w:rPr>
        <w:t>2) przedmiotowych środków dowodowych – odpowiednio wykonawca lub wykonawca wspólnie ubiegający się o udzielenie zamówienia;</w:t>
      </w:r>
    </w:p>
    <w:p w14:paraId="03224C5C" w14:textId="77777777" w:rsidR="00743E52" w:rsidRPr="00743E52" w:rsidRDefault="00743E52" w:rsidP="00743E52">
      <w:pPr>
        <w:shd w:val="clear" w:color="auto" w:fill="FFFFFF"/>
        <w:spacing w:line="276" w:lineRule="auto"/>
        <w:ind w:left="567"/>
        <w:jc w:val="both"/>
        <w:rPr>
          <w:rFonts w:asciiTheme="minorHAnsi" w:hAnsiTheme="minorHAnsi" w:cstheme="minorHAnsi"/>
          <w:color w:val="000000"/>
          <w:sz w:val="24"/>
          <w:szCs w:val="24"/>
        </w:rPr>
      </w:pPr>
      <w:r w:rsidRPr="00743E52">
        <w:rPr>
          <w:rFonts w:asciiTheme="minorHAnsi" w:hAnsiTheme="minorHAnsi" w:cstheme="minorHAnsi"/>
          <w:color w:val="000000"/>
          <w:sz w:val="24"/>
          <w:szCs w:val="24"/>
        </w:rPr>
        <w:t>3) innych dokumentów, w tym dokumentów, o których mowa w art. 94 ust. 2 ustawy – odpowiednio wykonawca lub wykonawca wspólnie ubiegający się o udzielenie zamówienia, w zakresie dokumentów, które każdego z nich dotyczą.</w:t>
      </w:r>
    </w:p>
    <w:p w14:paraId="55D823B0" w14:textId="77777777" w:rsidR="00743E52" w:rsidRPr="00743E52" w:rsidRDefault="00743E52" w:rsidP="00743E52">
      <w:pPr>
        <w:shd w:val="clear" w:color="auto" w:fill="FFFFFF"/>
        <w:spacing w:line="276" w:lineRule="auto"/>
        <w:ind w:left="567"/>
        <w:jc w:val="both"/>
        <w:rPr>
          <w:rFonts w:asciiTheme="minorHAnsi" w:hAnsiTheme="minorHAnsi" w:cstheme="minorHAnsi"/>
          <w:color w:val="000000"/>
          <w:sz w:val="24"/>
          <w:szCs w:val="24"/>
        </w:rPr>
      </w:pPr>
      <w:r w:rsidRPr="00743E52">
        <w:rPr>
          <w:rFonts w:asciiTheme="minorHAnsi" w:hAnsiTheme="minorHAnsi" w:cstheme="minorHAnsi"/>
          <w:color w:val="000000"/>
          <w:sz w:val="24"/>
          <w:szCs w:val="24"/>
        </w:rPr>
        <w:t>4. Poświadczenia zgodności cyfrowego odwzorowania z dokumentem w postaci papierowej, o którym mowa w ust. 2, może dokonać również notariusz.</w:t>
      </w:r>
    </w:p>
    <w:p w14:paraId="5FDDEE9B" w14:textId="77777777" w:rsidR="00743E52" w:rsidRPr="00743E52" w:rsidRDefault="00743E52" w:rsidP="00743E52">
      <w:pPr>
        <w:shd w:val="clear" w:color="auto" w:fill="FFFFFF"/>
        <w:spacing w:line="276" w:lineRule="auto"/>
        <w:ind w:left="567"/>
        <w:jc w:val="both"/>
        <w:rPr>
          <w:rFonts w:asciiTheme="minorHAnsi" w:hAnsiTheme="minorHAnsi" w:cstheme="minorHAnsi"/>
          <w:color w:val="000000"/>
          <w:sz w:val="24"/>
          <w:szCs w:val="24"/>
        </w:rPr>
      </w:pPr>
      <w:r w:rsidRPr="00743E52">
        <w:rPr>
          <w:rFonts w:asciiTheme="minorHAnsi" w:hAnsiTheme="minorHAnsi" w:cstheme="minorHAnsi"/>
          <w:color w:val="000000"/>
          <w:sz w:val="24"/>
          <w:szCs w:val="24"/>
        </w:rPr>
        <w:t>5. Przez cyfrowe odwzorowanie, o którym mowa w ust. 2–4 oraz § 7 ust. 2–4, należy rozumieć dokument elektroniczny będący kopią elektroniczną treści zapisanej w postaci papierowej, umożliwiający zapoznanie się z tą treścią i jej zrozumienie, bez konieczności bezpośredniego dostępu do oryginału.</w:t>
      </w:r>
    </w:p>
    <w:p w14:paraId="60178EB7" w14:textId="77777777" w:rsidR="00743E52" w:rsidRPr="00743E52" w:rsidRDefault="00743E52" w:rsidP="00743E52">
      <w:pPr>
        <w:shd w:val="clear" w:color="auto" w:fill="FFFFFF"/>
        <w:spacing w:line="276" w:lineRule="auto"/>
        <w:ind w:left="567"/>
        <w:jc w:val="both"/>
        <w:rPr>
          <w:rFonts w:asciiTheme="minorHAnsi" w:hAnsiTheme="minorHAnsi" w:cstheme="minorHAnsi"/>
          <w:color w:val="000000"/>
          <w:sz w:val="24"/>
          <w:szCs w:val="24"/>
        </w:rPr>
      </w:pPr>
      <w:r w:rsidRPr="00743E52">
        <w:rPr>
          <w:rFonts w:asciiTheme="minorHAnsi" w:hAnsiTheme="minorHAnsi" w:cstheme="minorHAnsi"/>
          <w:b/>
          <w:bCs/>
          <w:color w:val="000000"/>
          <w:sz w:val="24"/>
          <w:szCs w:val="24"/>
        </w:rPr>
        <w:t>§ 7.</w:t>
      </w:r>
      <w:r w:rsidRPr="00743E52">
        <w:rPr>
          <w:rFonts w:asciiTheme="minorHAnsi" w:hAnsiTheme="minorHAnsi" w:cstheme="minorHAnsi"/>
          <w:color w:val="000000"/>
          <w:sz w:val="24"/>
          <w:szCs w:val="24"/>
        </w:rPr>
        <w:t> 1. Podmiotowe środki dowodowe, w tym oświadczenie, o którym mowa w art. 117 ust. 4 ustawy, oraz zobowiązanie podmiotu udostępniającego zasoby, przedmiotowe środki dowodowe, dokumenty, o których mowa w art. 94 ust. 2 ustawy, niewystawione przez upoważnione podmioty, oraz pełnomocnictwo przekazuje się w postaci elektronicznej i opatruje się kwalifikowanym podpisem elektronicznym, a w przypadku postępowań lub konkursów o wartości mniejszej niż progi unijne, kwalifikowanym podpisem elektronicznym, podpisem zaufanym lub podpisem osobistym.</w:t>
      </w:r>
    </w:p>
    <w:p w14:paraId="02CAFD97" w14:textId="77777777" w:rsidR="00743E52" w:rsidRPr="00743E52" w:rsidRDefault="00743E52" w:rsidP="00743E52">
      <w:pPr>
        <w:shd w:val="clear" w:color="auto" w:fill="FFFFFF"/>
        <w:spacing w:line="276" w:lineRule="auto"/>
        <w:ind w:left="567"/>
        <w:jc w:val="both"/>
        <w:rPr>
          <w:rFonts w:asciiTheme="minorHAnsi" w:hAnsiTheme="minorHAnsi" w:cstheme="minorHAnsi"/>
          <w:color w:val="000000"/>
          <w:sz w:val="24"/>
          <w:szCs w:val="24"/>
        </w:rPr>
      </w:pPr>
      <w:r w:rsidRPr="00743E52">
        <w:rPr>
          <w:rFonts w:asciiTheme="minorHAnsi" w:hAnsiTheme="minorHAnsi" w:cstheme="minorHAnsi"/>
          <w:color w:val="000000"/>
          <w:sz w:val="24"/>
          <w:szCs w:val="24"/>
        </w:rPr>
        <w:t>2. W przypadku gdy podmiotowe środki dowodowe, w tym oświadczenie, o którym mowa w art. 117 ust. 4 ustawy, oraz zobowiązanie podmiotu udostępniającego zasoby, przedmiotowe środki dowodowe, dokumenty, o których mowa w art. 94 ust. 2 ustawy, niewystawione przez upoważnione podmioty lub pełnomocnictwo, zostały sporządzone jako dokument w postaci papierowej i opatrzone własnoręcznym podpisem, przekazuje się cyfrowe odwzorowanie tego dokumentu opatrzone kwalifikowanym podpisem elektronicznym, a w przypadku postępowań lub konkursów, o wartości mniejszej niż progi unijne, kwalifikowanym podpisem elektronicznym, podpisem zaufanym lub podpisem osobistym, poświadczającym zgodność cyfrowego odwzorowania z dokumentem w postaci papierowej.</w:t>
      </w:r>
    </w:p>
    <w:p w14:paraId="406F4E0A" w14:textId="77777777" w:rsidR="00743E52" w:rsidRPr="00743E52" w:rsidRDefault="00743E52" w:rsidP="00743E52">
      <w:pPr>
        <w:shd w:val="clear" w:color="auto" w:fill="FFFFFF"/>
        <w:spacing w:line="276" w:lineRule="auto"/>
        <w:ind w:left="567"/>
        <w:jc w:val="both"/>
        <w:rPr>
          <w:rFonts w:asciiTheme="minorHAnsi" w:hAnsiTheme="minorHAnsi" w:cstheme="minorHAnsi"/>
          <w:color w:val="000000"/>
          <w:sz w:val="24"/>
          <w:szCs w:val="24"/>
        </w:rPr>
      </w:pPr>
      <w:r w:rsidRPr="00743E52">
        <w:rPr>
          <w:rFonts w:asciiTheme="minorHAnsi" w:hAnsiTheme="minorHAnsi" w:cstheme="minorHAnsi"/>
          <w:color w:val="000000"/>
          <w:sz w:val="24"/>
          <w:szCs w:val="24"/>
        </w:rPr>
        <w:t>3. Poświadczenia zgodności cyfrowego odwzorowania z dokumentem w postaci papierowej, o którym mowa w ust. 2, dokonuje w przypadku:</w:t>
      </w:r>
    </w:p>
    <w:p w14:paraId="0911BAB8" w14:textId="77777777" w:rsidR="00743E52" w:rsidRPr="00743E52" w:rsidRDefault="00743E52" w:rsidP="00743E52">
      <w:pPr>
        <w:shd w:val="clear" w:color="auto" w:fill="FFFFFF"/>
        <w:spacing w:line="276" w:lineRule="auto"/>
        <w:ind w:left="567"/>
        <w:jc w:val="both"/>
        <w:rPr>
          <w:rFonts w:asciiTheme="minorHAnsi" w:hAnsiTheme="minorHAnsi" w:cstheme="minorHAnsi"/>
          <w:color w:val="000000"/>
          <w:sz w:val="24"/>
          <w:szCs w:val="24"/>
        </w:rPr>
      </w:pPr>
      <w:r w:rsidRPr="00743E52">
        <w:rPr>
          <w:rFonts w:asciiTheme="minorHAnsi" w:hAnsiTheme="minorHAnsi" w:cstheme="minorHAnsi"/>
          <w:color w:val="000000"/>
          <w:sz w:val="24"/>
          <w:szCs w:val="24"/>
        </w:rPr>
        <w:lastRenderedPageBreak/>
        <w:t>1)  podmiotowych środków dowodowych – odpowiednio wykonawca, wykonawca wspólnie ubiegający się o udzielenie zamówienia, podmiot udostępniający zasoby lub podwykonawca, w zakresie podmiotowych środków dowodowych, które każdego z nich dotyczą;</w:t>
      </w:r>
    </w:p>
    <w:p w14:paraId="0834CA3D" w14:textId="77777777" w:rsidR="00743E52" w:rsidRPr="00743E52" w:rsidRDefault="00743E52" w:rsidP="00743E52">
      <w:pPr>
        <w:shd w:val="clear" w:color="auto" w:fill="FFFFFF"/>
        <w:spacing w:line="276" w:lineRule="auto"/>
        <w:ind w:left="567"/>
        <w:jc w:val="both"/>
        <w:rPr>
          <w:rFonts w:asciiTheme="minorHAnsi" w:hAnsiTheme="minorHAnsi" w:cstheme="minorHAnsi"/>
          <w:color w:val="000000"/>
          <w:sz w:val="24"/>
          <w:szCs w:val="24"/>
        </w:rPr>
      </w:pPr>
      <w:r w:rsidRPr="00743E52">
        <w:rPr>
          <w:rFonts w:asciiTheme="minorHAnsi" w:hAnsiTheme="minorHAnsi" w:cstheme="minorHAnsi"/>
          <w:color w:val="000000"/>
          <w:sz w:val="24"/>
          <w:szCs w:val="24"/>
        </w:rPr>
        <w:t>2) przedmiotowego środka dowodowego, dokumentu, o którym mowa w art. 94 ust. 2 ustawy, oświadczenia, o którym mowa w art. 117 ust. 4 ustawy, lub zobowiązania podmiotu udostępniającego zasoby – odpowiednio wykonawca lub wykonawca wspólnie ubiegający się o udzielenie zamówienia;</w:t>
      </w:r>
    </w:p>
    <w:p w14:paraId="6C3F2BC6" w14:textId="77777777" w:rsidR="00743E52" w:rsidRPr="00743E52" w:rsidRDefault="00743E52" w:rsidP="00743E52">
      <w:pPr>
        <w:shd w:val="clear" w:color="auto" w:fill="FFFFFF"/>
        <w:spacing w:line="276" w:lineRule="auto"/>
        <w:ind w:left="567"/>
        <w:jc w:val="both"/>
        <w:rPr>
          <w:rFonts w:asciiTheme="minorHAnsi" w:hAnsiTheme="minorHAnsi" w:cstheme="minorHAnsi"/>
          <w:color w:val="000000"/>
          <w:sz w:val="24"/>
          <w:szCs w:val="24"/>
        </w:rPr>
      </w:pPr>
      <w:r w:rsidRPr="00743E52">
        <w:rPr>
          <w:rFonts w:asciiTheme="minorHAnsi" w:hAnsiTheme="minorHAnsi" w:cstheme="minorHAnsi"/>
          <w:color w:val="000000"/>
          <w:sz w:val="24"/>
          <w:szCs w:val="24"/>
        </w:rPr>
        <w:t>3) pełnomocnictwa – mocodawca.</w:t>
      </w:r>
    </w:p>
    <w:p w14:paraId="4E7F2BD0" w14:textId="77777777" w:rsidR="00743E52" w:rsidRPr="00743E52" w:rsidRDefault="00743E52" w:rsidP="00743E52">
      <w:pPr>
        <w:shd w:val="clear" w:color="auto" w:fill="FFFFFF"/>
        <w:spacing w:line="276" w:lineRule="auto"/>
        <w:ind w:left="567"/>
        <w:jc w:val="both"/>
        <w:rPr>
          <w:rFonts w:asciiTheme="minorHAnsi" w:hAnsiTheme="minorHAnsi" w:cstheme="minorHAnsi"/>
          <w:color w:val="000000"/>
          <w:sz w:val="24"/>
          <w:szCs w:val="24"/>
        </w:rPr>
      </w:pPr>
      <w:r w:rsidRPr="00743E52">
        <w:rPr>
          <w:rFonts w:asciiTheme="minorHAnsi" w:hAnsiTheme="minorHAnsi" w:cstheme="minorHAnsi"/>
          <w:color w:val="000000"/>
          <w:sz w:val="24"/>
          <w:szCs w:val="24"/>
        </w:rPr>
        <w:t>4. Poświadczenia zgodności cyfrowego odwzorowania z dokumentem w postaci papierowej, o którym mowa w ust. 2, może dokonać również notariusz.</w:t>
      </w:r>
    </w:p>
    <w:p w14:paraId="7FC09F27" w14:textId="77777777" w:rsidR="00743E52" w:rsidRPr="00743E52" w:rsidRDefault="00743E52" w:rsidP="00743E52">
      <w:pPr>
        <w:shd w:val="clear" w:color="auto" w:fill="FFFFFF"/>
        <w:spacing w:line="276" w:lineRule="auto"/>
        <w:ind w:left="567"/>
        <w:jc w:val="both"/>
        <w:rPr>
          <w:rFonts w:asciiTheme="minorHAnsi" w:hAnsiTheme="minorHAnsi" w:cstheme="minorHAnsi"/>
          <w:color w:val="000000"/>
          <w:sz w:val="24"/>
          <w:szCs w:val="24"/>
        </w:rPr>
      </w:pPr>
      <w:r w:rsidRPr="00743E52">
        <w:rPr>
          <w:rFonts w:asciiTheme="minorHAnsi" w:hAnsiTheme="minorHAnsi" w:cstheme="minorHAnsi"/>
          <w:b/>
          <w:bCs/>
          <w:color w:val="000000"/>
          <w:sz w:val="24"/>
          <w:szCs w:val="24"/>
        </w:rPr>
        <w:t>§ 8.</w:t>
      </w:r>
      <w:r w:rsidRPr="00743E52">
        <w:rPr>
          <w:rFonts w:asciiTheme="minorHAnsi" w:hAnsiTheme="minorHAnsi" w:cstheme="minorHAnsi"/>
          <w:color w:val="000000"/>
          <w:sz w:val="24"/>
          <w:szCs w:val="24"/>
        </w:rPr>
        <w:t> W przypadku przekazywania w postępowaniu lub konkursie dokumentu elektronicznego w formacie poddającym dane kompresji, opatrzenie pliku zawierającego skompresowane dokumenty kwalifikowanym podpisem elektronicznym, a w przypadku postępowań lub konkursów o wartości mniejszej niż progi unijne, kwalifikowanym podpisem elektronicznym, podpisem zaufanym lub podpisem osobistym, jest równoznaczne z opatrzeniem wszystkich dokumentów zawartych w tym pliku odpowiednio kwalifikowanym podpisem elektronicznym, podpisem zaufanym lub podpisem osobistym.</w:t>
      </w:r>
    </w:p>
    <w:p w14:paraId="1BA69E25" w14:textId="77777777" w:rsidR="00743E52" w:rsidRPr="00743E52" w:rsidRDefault="00743E52" w:rsidP="00743E52">
      <w:pPr>
        <w:spacing w:line="276" w:lineRule="auto"/>
        <w:ind w:left="567"/>
        <w:jc w:val="both"/>
        <w:rPr>
          <w:rFonts w:asciiTheme="minorHAnsi" w:hAnsiTheme="minorHAnsi" w:cstheme="minorHAnsi"/>
          <w:sz w:val="24"/>
          <w:szCs w:val="24"/>
        </w:rPr>
      </w:pPr>
      <w:r w:rsidRPr="00743E52">
        <w:rPr>
          <w:rFonts w:asciiTheme="minorHAnsi" w:hAnsiTheme="minorHAnsi" w:cstheme="minorHAnsi"/>
          <w:sz w:val="24"/>
          <w:szCs w:val="24"/>
        </w:rPr>
        <w:t>(…)”.</w:t>
      </w:r>
    </w:p>
    <w:p w14:paraId="620DB866" w14:textId="77777777" w:rsidR="00743E52" w:rsidRPr="00743E52" w:rsidRDefault="00743E52" w:rsidP="00743E52">
      <w:pPr>
        <w:autoSpaceDE/>
        <w:spacing w:line="254" w:lineRule="auto"/>
        <w:ind w:left="709" w:hanging="425"/>
        <w:contextualSpacing/>
        <w:jc w:val="both"/>
        <w:rPr>
          <w:rFonts w:asciiTheme="minorHAnsi" w:hAnsiTheme="minorHAnsi" w:cstheme="minorHAnsi"/>
          <w:sz w:val="24"/>
          <w:szCs w:val="24"/>
          <w:lang w:eastAsia="en-US"/>
        </w:rPr>
      </w:pPr>
    </w:p>
    <w:p w14:paraId="4367FB6B" w14:textId="77777777" w:rsidR="00743E52" w:rsidRPr="00743E52" w:rsidRDefault="00743E52" w:rsidP="00743E52">
      <w:pPr>
        <w:spacing w:line="276" w:lineRule="auto"/>
        <w:ind w:left="720" w:hanging="436"/>
        <w:contextualSpacing/>
        <w:jc w:val="both"/>
        <w:rPr>
          <w:rFonts w:asciiTheme="minorHAnsi" w:hAnsiTheme="minorHAnsi" w:cstheme="minorHAnsi"/>
          <w:sz w:val="24"/>
          <w:szCs w:val="24"/>
        </w:rPr>
      </w:pPr>
      <w:r w:rsidRPr="00743E52">
        <w:rPr>
          <w:rFonts w:asciiTheme="minorHAnsi" w:hAnsiTheme="minorHAnsi" w:cstheme="minorHAnsi"/>
          <w:sz w:val="24"/>
          <w:szCs w:val="24"/>
        </w:rPr>
        <w:t>11) Dokumenty lub oświadczenia, w tym oferta oraz dokumenty potwierdzające wniesienie wadium w formie innej niż pieniężna, składane są w oryginale w formie elektronicznej przy użyciu kwalifikowanego podpisu elektronicznego lub w postaci elektronicznej opatrzonej podpisem zaufanym lub podpisem osobistym.</w:t>
      </w:r>
    </w:p>
    <w:p w14:paraId="072513F6" w14:textId="77777777" w:rsidR="00743E52" w:rsidRPr="00743E52" w:rsidRDefault="00743E52" w:rsidP="00743E52">
      <w:pPr>
        <w:spacing w:line="276" w:lineRule="auto"/>
        <w:ind w:left="720" w:hanging="436"/>
        <w:contextualSpacing/>
        <w:jc w:val="both"/>
        <w:rPr>
          <w:rFonts w:asciiTheme="minorHAnsi" w:hAnsiTheme="minorHAnsi" w:cstheme="minorHAnsi"/>
          <w:sz w:val="24"/>
          <w:szCs w:val="24"/>
        </w:rPr>
      </w:pPr>
    </w:p>
    <w:p w14:paraId="347B80E9" w14:textId="77777777" w:rsidR="00743E52" w:rsidRPr="00743E52" w:rsidRDefault="00743E52" w:rsidP="00A710A6">
      <w:pPr>
        <w:numPr>
          <w:ilvl w:val="0"/>
          <w:numId w:val="89"/>
        </w:numPr>
        <w:tabs>
          <w:tab w:val="clear" w:pos="360"/>
          <w:tab w:val="num" w:pos="284"/>
          <w:tab w:val="num" w:pos="644"/>
        </w:tabs>
        <w:autoSpaceDE/>
        <w:spacing w:line="276" w:lineRule="auto"/>
        <w:ind w:left="284" w:hanging="284"/>
        <w:contextualSpacing/>
        <w:jc w:val="both"/>
        <w:rPr>
          <w:rFonts w:asciiTheme="minorHAnsi" w:hAnsiTheme="minorHAnsi" w:cstheme="minorHAnsi"/>
          <w:b/>
          <w:sz w:val="24"/>
          <w:szCs w:val="24"/>
          <w:u w:val="single"/>
        </w:rPr>
      </w:pPr>
      <w:r w:rsidRPr="00743E52">
        <w:rPr>
          <w:rFonts w:asciiTheme="minorHAnsi" w:hAnsiTheme="minorHAnsi" w:cstheme="minorHAnsi"/>
          <w:b/>
          <w:sz w:val="24"/>
          <w:szCs w:val="24"/>
          <w:u w:val="single"/>
        </w:rPr>
        <w:t>Sposób porozumiewania się Zamawiającego z Wykonawcami w zakresie skutecznego złożenia oferty w niniejszym postępowaniu:</w:t>
      </w:r>
    </w:p>
    <w:p w14:paraId="010D3B7F" w14:textId="77777777" w:rsidR="00743E52" w:rsidRPr="00743E52" w:rsidRDefault="00743E52" w:rsidP="00743E52">
      <w:pPr>
        <w:adjustRightInd w:val="0"/>
        <w:spacing w:line="268" w:lineRule="auto"/>
        <w:ind w:left="284" w:hanging="284"/>
        <w:jc w:val="both"/>
        <w:rPr>
          <w:rFonts w:asciiTheme="minorHAnsi" w:eastAsia="Calibri" w:hAnsiTheme="minorHAnsi" w:cstheme="minorHAnsi"/>
          <w:b/>
          <w:color w:val="FF0000"/>
          <w:sz w:val="24"/>
          <w:szCs w:val="24"/>
        </w:rPr>
      </w:pPr>
      <w:r w:rsidRPr="00743E52">
        <w:rPr>
          <w:rFonts w:asciiTheme="minorHAnsi" w:eastAsia="Calibri" w:hAnsiTheme="minorHAnsi" w:cstheme="minorHAnsi"/>
          <w:b/>
          <w:color w:val="FF0000"/>
          <w:sz w:val="24"/>
          <w:szCs w:val="24"/>
        </w:rPr>
        <w:t>1)</w:t>
      </w:r>
      <w:r w:rsidRPr="00743E52">
        <w:rPr>
          <w:rFonts w:asciiTheme="minorHAnsi" w:eastAsia="Calibri" w:hAnsiTheme="minorHAnsi" w:cstheme="minorHAnsi"/>
          <w:b/>
          <w:color w:val="00B050"/>
          <w:sz w:val="24"/>
          <w:szCs w:val="24"/>
        </w:rPr>
        <w:t xml:space="preserve"> </w:t>
      </w:r>
      <w:r w:rsidRPr="00743E52">
        <w:rPr>
          <w:rFonts w:asciiTheme="minorHAnsi" w:eastAsia="Calibri" w:hAnsiTheme="minorHAnsi" w:cstheme="minorHAnsi"/>
          <w:b/>
          <w:color w:val="FF0000"/>
          <w:sz w:val="24"/>
          <w:szCs w:val="24"/>
        </w:rPr>
        <w:t xml:space="preserve">Wykonawca składa ofertę za pośrednictwem zakładki „Oferty/wnioski”, widocznej </w:t>
      </w:r>
      <w:r w:rsidRPr="00743E52">
        <w:rPr>
          <w:rFonts w:asciiTheme="minorHAnsi" w:eastAsia="Calibri" w:hAnsiTheme="minorHAnsi" w:cstheme="minorHAnsi"/>
          <w:b/>
          <w:color w:val="FF0000"/>
          <w:sz w:val="24"/>
          <w:szCs w:val="24"/>
        </w:rPr>
        <w:br/>
        <w:t xml:space="preserve">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743E52">
        <w:rPr>
          <w:rFonts w:asciiTheme="minorHAnsi" w:eastAsia="Calibri" w:hAnsiTheme="minorHAnsi" w:cstheme="minorHAnsi"/>
          <w:b/>
          <w:color w:val="FF0000"/>
          <w:sz w:val="24"/>
          <w:szCs w:val="24"/>
        </w:rPr>
        <w:t>drag&amp;drop</w:t>
      </w:r>
      <w:proofErr w:type="spellEnd"/>
      <w:r w:rsidRPr="00743E52">
        <w:rPr>
          <w:rFonts w:asciiTheme="minorHAnsi" w:eastAsia="Calibri" w:hAnsiTheme="minorHAnsi" w:cstheme="minorHAnsi"/>
          <w:b/>
          <w:color w:val="FF0000"/>
          <w:sz w:val="24"/>
          <w:szCs w:val="24"/>
        </w:rPr>
        <w:t xml:space="preserve"> („przeciągnij” </w:t>
      </w:r>
      <w:r w:rsidRPr="00743E52">
        <w:rPr>
          <w:rFonts w:asciiTheme="minorHAnsi" w:eastAsia="Calibri" w:hAnsiTheme="minorHAnsi" w:cstheme="minorHAnsi"/>
          <w:b/>
          <w:color w:val="FF0000"/>
          <w:sz w:val="24"/>
          <w:szCs w:val="24"/>
        </w:rPr>
        <w:br/>
        <w:t>i „upuść”) służące do dodawania plików.</w:t>
      </w:r>
    </w:p>
    <w:p w14:paraId="73B02A3C" w14:textId="77777777" w:rsidR="00743E52" w:rsidRPr="00743E52" w:rsidRDefault="00743E52" w:rsidP="00743E52">
      <w:pPr>
        <w:adjustRightInd w:val="0"/>
        <w:spacing w:line="268" w:lineRule="auto"/>
        <w:ind w:left="284"/>
        <w:jc w:val="both"/>
        <w:rPr>
          <w:rFonts w:asciiTheme="minorHAnsi" w:eastAsia="Calibri" w:hAnsiTheme="minorHAnsi" w:cstheme="minorHAnsi"/>
          <w:b/>
          <w:color w:val="FF0000"/>
          <w:sz w:val="24"/>
          <w:szCs w:val="24"/>
        </w:rPr>
      </w:pPr>
      <w:r w:rsidRPr="00743E52">
        <w:rPr>
          <w:rFonts w:asciiTheme="minorHAnsi" w:eastAsia="Calibri" w:hAnsiTheme="minorHAnsi" w:cstheme="minorHAnsi"/>
          <w:b/>
          <w:color w:val="FF0000"/>
          <w:sz w:val="24"/>
          <w:szCs w:val="24"/>
        </w:rPr>
        <w:t xml:space="preserve">Wykonawca dodaje wybrany z dysku i uprzednio podpisany „Formularz ofertowy” </w:t>
      </w:r>
      <w:r w:rsidRPr="00743E52">
        <w:rPr>
          <w:rFonts w:asciiTheme="minorHAnsi" w:eastAsia="Calibri" w:hAnsiTheme="minorHAnsi" w:cstheme="minorHAnsi"/>
          <w:b/>
          <w:color w:val="FF0000"/>
          <w:sz w:val="24"/>
          <w:szCs w:val="24"/>
        </w:rPr>
        <w:br/>
        <w:t>w pierwszym polu („Wypełniony formularz oferty”). W kolejnym polu („Załączniki i inne dokumenty przedstawione w ofercie przez Wykonawcę”) Wykonawca dodaje pozostałe pliki stanowiące ofertę lub składane wraz z ofertą.</w:t>
      </w:r>
    </w:p>
    <w:p w14:paraId="48513B5B" w14:textId="77777777" w:rsidR="00743E52" w:rsidRPr="00743E52" w:rsidRDefault="00743E52" w:rsidP="00743E52">
      <w:pPr>
        <w:adjustRightInd w:val="0"/>
        <w:spacing w:line="268" w:lineRule="auto"/>
        <w:jc w:val="both"/>
        <w:rPr>
          <w:rFonts w:asciiTheme="minorHAnsi" w:eastAsia="Calibri" w:hAnsiTheme="minorHAnsi" w:cstheme="minorHAnsi"/>
          <w:b/>
          <w:color w:val="FF0000"/>
          <w:sz w:val="24"/>
          <w:szCs w:val="24"/>
        </w:rPr>
      </w:pPr>
    </w:p>
    <w:p w14:paraId="6F5EE54D" w14:textId="77777777" w:rsidR="00743E52" w:rsidRPr="00743E52" w:rsidRDefault="00743E52" w:rsidP="00743E52">
      <w:pPr>
        <w:adjustRightInd w:val="0"/>
        <w:spacing w:line="268" w:lineRule="auto"/>
        <w:ind w:left="284"/>
        <w:jc w:val="both"/>
        <w:rPr>
          <w:rFonts w:asciiTheme="minorHAnsi" w:eastAsia="Calibri" w:hAnsiTheme="minorHAnsi" w:cstheme="minorHAnsi"/>
          <w:b/>
          <w:color w:val="FF0000"/>
          <w:sz w:val="24"/>
          <w:szCs w:val="24"/>
        </w:rPr>
      </w:pPr>
      <w:r w:rsidRPr="00743E52">
        <w:rPr>
          <w:rFonts w:asciiTheme="minorHAnsi" w:eastAsia="Calibri" w:hAnsiTheme="minorHAnsi" w:cstheme="minorHAnsi"/>
          <w:b/>
          <w:color w:val="FF0000"/>
          <w:sz w:val="24"/>
          <w:szCs w:val="24"/>
        </w:rPr>
        <w:t>UWAGA: W przypadku pojawienia się komunikatu „Czy chcesz kontynuować?</w:t>
      </w:r>
      <w:r w:rsidRPr="00743E52">
        <w:rPr>
          <w:rFonts w:asciiTheme="minorHAnsi" w:eastAsia="Calibri" w:hAnsiTheme="minorHAnsi" w:cstheme="minorHAnsi"/>
          <w:b/>
          <w:color w:val="0070C0"/>
          <w:sz w:val="24"/>
          <w:szCs w:val="24"/>
        </w:rPr>
        <w:t xml:space="preserve"> </w:t>
      </w:r>
      <w:r w:rsidRPr="00743E52">
        <w:rPr>
          <w:rFonts w:asciiTheme="minorHAnsi" w:eastAsia="Calibri" w:hAnsiTheme="minorHAnsi" w:cstheme="minorHAnsi"/>
          <w:b/>
          <w:color w:val="FF0000"/>
          <w:sz w:val="24"/>
          <w:szCs w:val="24"/>
        </w:rPr>
        <w:t xml:space="preserve">Postępowanie nie posiada opublikowanego formularza do tego etapu postępowania. Plik </w:t>
      </w:r>
      <w:proofErr w:type="spellStart"/>
      <w:r w:rsidRPr="00743E52">
        <w:rPr>
          <w:rFonts w:asciiTheme="minorHAnsi" w:eastAsia="Calibri" w:hAnsiTheme="minorHAnsi" w:cstheme="minorHAnsi"/>
          <w:b/>
          <w:color w:val="FF0000"/>
          <w:sz w:val="24"/>
          <w:szCs w:val="24"/>
        </w:rPr>
        <w:t>XYZ</w:t>
      </w:r>
      <w:proofErr w:type="spellEnd"/>
      <w:r w:rsidRPr="00743E52">
        <w:rPr>
          <w:rFonts w:asciiTheme="minorHAnsi" w:eastAsia="Calibri" w:hAnsiTheme="minorHAnsi" w:cstheme="minorHAnsi"/>
          <w:b/>
          <w:color w:val="FF0000"/>
          <w:sz w:val="24"/>
          <w:szCs w:val="24"/>
        </w:rPr>
        <w:t xml:space="preserve"> nie jest poprawnym formularzem interaktywnym wygenerowanym na Platformie”</w:t>
      </w:r>
      <w:r w:rsidRPr="00743E52">
        <w:rPr>
          <w:rFonts w:asciiTheme="minorHAnsi" w:eastAsia="Calibri" w:hAnsiTheme="minorHAnsi" w:cstheme="minorHAnsi"/>
          <w:b/>
          <w:color w:val="0070C0"/>
          <w:sz w:val="24"/>
          <w:szCs w:val="24"/>
        </w:rPr>
        <w:t xml:space="preserve"> </w:t>
      </w:r>
      <w:r w:rsidRPr="00743E52">
        <w:rPr>
          <w:rFonts w:asciiTheme="minorHAnsi" w:eastAsia="Calibri" w:hAnsiTheme="minorHAnsi" w:cstheme="minorHAnsi"/>
          <w:b/>
          <w:color w:val="FF0000"/>
          <w:sz w:val="24"/>
          <w:szCs w:val="24"/>
        </w:rPr>
        <w:t>należy kliknąć przycisk „Tak, chcę kontynuować”.</w:t>
      </w:r>
    </w:p>
    <w:p w14:paraId="268FB39C" w14:textId="77777777" w:rsidR="00743E52" w:rsidRPr="00743E52" w:rsidRDefault="00743E52" w:rsidP="00743E52">
      <w:pPr>
        <w:adjustRightInd w:val="0"/>
        <w:spacing w:line="268" w:lineRule="auto"/>
        <w:ind w:left="284"/>
        <w:jc w:val="both"/>
        <w:rPr>
          <w:rFonts w:asciiTheme="minorHAnsi" w:eastAsia="Calibri" w:hAnsiTheme="minorHAnsi" w:cstheme="minorHAnsi"/>
          <w:b/>
          <w:color w:val="FF0000"/>
          <w:sz w:val="24"/>
          <w:szCs w:val="24"/>
        </w:rPr>
      </w:pPr>
    </w:p>
    <w:p w14:paraId="71EA2C3B" w14:textId="77777777" w:rsidR="00743E52" w:rsidRPr="00743E52" w:rsidRDefault="00743E52" w:rsidP="00743E52">
      <w:pPr>
        <w:autoSpaceDE/>
        <w:spacing w:line="268" w:lineRule="auto"/>
        <w:ind w:left="284" w:hanging="284"/>
        <w:jc w:val="both"/>
        <w:rPr>
          <w:rFonts w:asciiTheme="minorHAnsi" w:hAnsiTheme="minorHAnsi" w:cstheme="minorHAnsi"/>
          <w:sz w:val="24"/>
          <w:szCs w:val="24"/>
        </w:rPr>
      </w:pPr>
      <w:r w:rsidRPr="00743E52">
        <w:rPr>
          <w:rFonts w:asciiTheme="minorHAnsi" w:eastAsia="Calibri" w:hAnsiTheme="minorHAnsi" w:cstheme="minorHAnsi"/>
          <w:sz w:val="24"/>
          <w:szCs w:val="24"/>
        </w:rPr>
        <w:t>2)</w:t>
      </w:r>
      <w:r w:rsidRPr="00743E52">
        <w:rPr>
          <w:rFonts w:asciiTheme="minorHAnsi" w:eastAsia="Calibri" w:hAnsiTheme="minorHAnsi" w:cstheme="minorHAnsi"/>
          <w:color w:val="0070C0"/>
          <w:sz w:val="24"/>
          <w:szCs w:val="24"/>
        </w:rPr>
        <w:t xml:space="preserve"> </w:t>
      </w:r>
      <w:r w:rsidRPr="00743E52">
        <w:rPr>
          <w:rFonts w:asciiTheme="minorHAnsi" w:hAnsiTheme="minorHAnsi" w:cstheme="minorHAnsi"/>
          <w:sz w:val="24"/>
          <w:szCs w:val="24"/>
          <w:lang w:eastAsia="en-US"/>
        </w:rPr>
        <w:t>Sposób składania oferty został opisany w Instrukcji interaktywnej „Oferty, wnioski i prace konkursowe” dostępnej na Platformie e-Zamówienia w zakładce „Centrum pomocy”.</w:t>
      </w:r>
    </w:p>
    <w:p w14:paraId="3FAFB4FE" w14:textId="77777777" w:rsidR="00743E52" w:rsidRPr="00743E52" w:rsidRDefault="00743E52" w:rsidP="00743E52">
      <w:pPr>
        <w:spacing w:line="268" w:lineRule="auto"/>
        <w:ind w:left="284" w:hanging="284"/>
        <w:contextualSpacing/>
        <w:jc w:val="both"/>
        <w:rPr>
          <w:rFonts w:asciiTheme="minorHAnsi" w:hAnsiTheme="minorHAnsi" w:cstheme="minorHAnsi"/>
          <w:b/>
          <w:sz w:val="24"/>
          <w:szCs w:val="24"/>
        </w:rPr>
      </w:pPr>
      <w:r w:rsidRPr="00743E52">
        <w:rPr>
          <w:rFonts w:asciiTheme="minorHAnsi" w:hAnsiTheme="minorHAnsi" w:cstheme="minorHAnsi"/>
          <w:b/>
          <w:sz w:val="24"/>
          <w:szCs w:val="24"/>
        </w:rPr>
        <w:lastRenderedPageBreak/>
        <w:t>3) Formularz ofertowy</w:t>
      </w:r>
      <w:r w:rsidRPr="00743E52">
        <w:rPr>
          <w:rFonts w:asciiTheme="minorHAnsi" w:hAnsiTheme="minorHAnsi" w:cstheme="minorHAnsi"/>
          <w:sz w:val="24"/>
          <w:szCs w:val="24"/>
        </w:rPr>
        <w:t xml:space="preserve"> składa się, pod rygorem nieważności, w formie elektronicznej (opatrzonej podpisem kwalifikowanym) lub w postaci elektronicznej opatrzonej podpisem zaufanym lub podpisem osobistym.  </w:t>
      </w:r>
      <w:r w:rsidRPr="00743E52">
        <w:rPr>
          <w:rFonts w:asciiTheme="minorHAnsi" w:hAnsiTheme="minorHAnsi" w:cstheme="minorHAnsi"/>
          <w:b/>
          <w:sz w:val="24"/>
          <w:szCs w:val="24"/>
        </w:rPr>
        <w:t xml:space="preserve">Podpis zaleca się złożyć w formacie </w:t>
      </w:r>
      <w:proofErr w:type="spellStart"/>
      <w:r w:rsidRPr="00743E52">
        <w:rPr>
          <w:rFonts w:asciiTheme="minorHAnsi" w:hAnsiTheme="minorHAnsi" w:cstheme="minorHAnsi"/>
          <w:b/>
          <w:sz w:val="24"/>
          <w:szCs w:val="24"/>
        </w:rPr>
        <w:t>PAdES</w:t>
      </w:r>
      <w:proofErr w:type="spellEnd"/>
      <w:r w:rsidRPr="00743E52">
        <w:rPr>
          <w:rFonts w:asciiTheme="minorHAnsi" w:hAnsiTheme="minorHAnsi" w:cstheme="minorHAnsi"/>
          <w:b/>
          <w:sz w:val="24"/>
          <w:szCs w:val="24"/>
        </w:rPr>
        <w:t xml:space="preserve"> typ wewnętrzny.</w:t>
      </w:r>
    </w:p>
    <w:p w14:paraId="52BF3AEE" w14:textId="77777777" w:rsidR="00743E52" w:rsidRPr="00743E52" w:rsidRDefault="00743E52" w:rsidP="00743E52">
      <w:pPr>
        <w:autoSpaceDE/>
        <w:spacing w:line="268" w:lineRule="auto"/>
        <w:ind w:left="284" w:hanging="284"/>
        <w:contextualSpacing/>
        <w:jc w:val="both"/>
        <w:rPr>
          <w:rFonts w:asciiTheme="minorHAnsi" w:hAnsiTheme="minorHAnsi" w:cstheme="minorHAnsi"/>
          <w:sz w:val="24"/>
          <w:szCs w:val="24"/>
          <w:lang w:eastAsia="en-US"/>
        </w:rPr>
      </w:pPr>
      <w:r w:rsidRPr="00743E52">
        <w:rPr>
          <w:rFonts w:asciiTheme="minorHAnsi" w:hAnsiTheme="minorHAnsi" w:cstheme="minorHAnsi"/>
          <w:sz w:val="24"/>
          <w:szCs w:val="24"/>
        </w:rPr>
        <w:t xml:space="preserve">4) </w:t>
      </w:r>
      <w:r w:rsidRPr="00743E52">
        <w:rPr>
          <w:rFonts w:asciiTheme="minorHAnsi" w:hAnsiTheme="minorHAnsi" w:cstheme="minorHAnsi"/>
          <w:sz w:val="24"/>
          <w:szCs w:val="24"/>
          <w:lang w:eastAsia="en-US"/>
        </w:rPr>
        <w:t xml:space="preserve">Pozostałe dokumenty wchodzące w skład oferty lub składane wraz z ofertą, które są zgodnie z ustawą </w:t>
      </w:r>
      <w:proofErr w:type="spellStart"/>
      <w:r w:rsidRPr="00743E52">
        <w:rPr>
          <w:rFonts w:asciiTheme="minorHAnsi" w:hAnsiTheme="minorHAnsi" w:cstheme="minorHAnsi"/>
          <w:sz w:val="24"/>
          <w:szCs w:val="24"/>
          <w:lang w:eastAsia="en-US"/>
        </w:rPr>
        <w:t>PZP</w:t>
      </w:r>
      <w:proofErr w:type="spellEnd"/>
      <w:r w:rsidRPr="00743E52">
        <w:rPr>
          <w:rFonts w:asciiTheme="minorHAnsi" w:hAnsiTheme="minorHAnsi" w:cstheme="minorHAnsi"/>
          <w:sz w:val="24"/>
          <w:szCs w:val="24"/>
          <w:lang w:eastAsia="en-US"/>
        </w:rPr>
        <w:t xml:space="preserve">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0D44A151" w14:textId="77777777" w:rsidR="00743E52" w:rsidRPr="00743E52" w:rsidRDefault="00743E52" w:rsidP="00743E52">
      <w:pPr>
        <w:spacing w:line="268" w:lineRule="auto"/>
        <w:ind w:left="284" w:hanging="284"/>
        <w:contextualSpacing/>
        <w:jc w:val="both"/>
        <w:rPr>
          <w:rFonts w:asciiTheme="minorHAnsi" w:hAnsiTheme="minorHAnsi" w:cstheme="minorHAnsi"/>
          <w:sz w:val="24"/>
          <w:szCs w:val="24"/>
          <w:lang w:eastAsia="en-US"/>
        </w:rPr>
      </w:pPr>
      <w:r w:rsidRPr="00743E52">
        <w:rPr>
          <w:rFonts w:asciiTheme="minorHAnsi" w:hAnsiTheme="minorHAnsi" w:cstheme="minorHAnsi"/>
          <w:sz w:val="24"/>
          <w:szCs w:val="24"/>
          <w:lang w:eastAsia="en-US"/>
        </w:rPr>
        <w:t>5) System sprawdza, czy złożone pliki są podpisane i automatycznie je szyfruje, jednocześnie informując o tym Wykonawcę. Potwierdzenie czasu przekazania i odbioru oferty znajduje się w Elektronicznym Potwierdzeniu Przesłania (</w:t>
      </w:r>
      <w:proofErr w:type="spellStart"/>
      <w:r w:rsidRPr="00743E52">
        <w:rPr>
          <w:rFonts w:asciiTheme="minorHAnsi" w:hAnsiTheme="minorHAnsi" w:cstheme="minorHAnsi"/>
          <w:sz w:val="24"/>
          <w:szCs w:val="24"/>
          <w:lang w:eastAsia="en-US"/>
        </w:rPr>
        <w:t>EPP</w:t>
      </w:r>
      <w:proofErr w:type="spellEnd"/>
      <w:r w:rsidRPr="00743E52">
        <w:rPr>
          <w:rFonts w:asciiTheme="minorHAnsi" w:hAnsiTheme="minorHAnsi" w:cstheme="minorHAnsi"/>
          <w:sz w:val="24"/>
          <w:szCs w:val="24"/>
          <w:lang w:eastAsia="en-US"/>
        </w:rPr>
        <w:t>) i Elektronicznym Potwierdzeniu Odebrania (</w:t>
      </w:r>
      <w:proofErr w:type="spellStart"/>
      <w:r w:rsidRPr="00743E52">
        <w:rPr>
          <w:rFonts w:asciiTheme="minorHAnsi" w:hAnsiTheme="minorHAnsi" w:cstheme="minorHAnsi"/>
          <w:sz w:val="24"/>
          <w:szCs w:val="24"/>
          <w:lang w:eastAsia="en-US"/>
        </w:rPr>
        <w:t>EPO</w:t>
      </w:r>
      <w:proofErr w:type="spellEnd"/>
      <w:r w:rsidRPr="00743E52">
        <w:rPr>
          <w:rFonts w:asciiTheme="minorHAnsi" w:hAnsiTheme="minorHAnsi" w:cstheme="minorHAnsi"/>
          <w:sz w:val="24"/>
          <w:szCs w:val="24"/>
          <w:lang w:eastAsia="en-US"/>
        </w:rPr>
        <w:t xml:space="preserve">). </w:t>
      </w:r>
      <w:proofErr w:type="spellStart"/>
      <w:r w:rsidRPr="00743E52">
        <w:rPr>
          <w:rFonts w:asciiTheme="minorHAnsi" w:hAnsiTheme="minorHAnsi" w:cstheme="minorHAnsi"/>
          <w:sz w:val="24"/>
          <w:szCs w:val="24"/>
          <w:lang w:eastAsia="en-US"/>
        </w:rPr>
        <w:t>EPP</w:t>
      </w:r>
      <w:proofErr w:type="spellEnd"/>
      <w:r w:rsidRPr="00743E52">
        <w:rPr>
          <w:rFonts w:asciiTheme="minorHAnsi" w:hAnsiTheme="minorHAnsi" w:cstheme="minorHAnsi"/>
          <w:sz w:val="24"/>
          <w:szCs w:val="24"/>
          <w:lang w:eastAsia="en-US"/>
        </w:rPr>
        <w:t xml:space="preserve"> i </w:t>
      </w:r>
      <w:proofErr w:type="spellStart"/>
      <w:r w:rsidRPr="00743E52">
        <w:rPr>
          <w:rFonts w:asciiTheme="minorHAnsi" w:hAnsiTheme="minorHAnsi" w:cstheme="minorHAnsi"/>
          <w:sz w:val="24"/>
          <w:szCs w:val="24"/>
          <w:lang w:eastAsia="en-US"/>
        </w:rPr>
        <w:t>EPO</w:t>
      </w:r>
      <w:proofErr w:type="spellEnd"/>
      <w:r w:rsidRPr="00743E52">
        <w:rPr>
          <w:rFonts w:asciiTheme="minorHAnsi" w:hAnsiTheme="minorHAnsi" w:cstheme="minorHAnsi"/>
          <w:sz w:val="24"/>
          <w:szCs w:val="24"/>
          <w:lang w:eastAsia="en-US"/>
        </w:rPr>
        <w:t xml:space="preserve"> dostępne są dla zalogowanego Wykonawcy w zakładce „Oferty/Wnioski</w:t>
      </w:r>
    </w:p>
    <w:p w14:paraId="1CED66A3" w14:textId="77777777" w:rsidR="00743E52" w:rsidRPr="00743E52" w:rsidRDefault="00743E52" w:rsidP="00743E52">
      <w:pPr>
        <w:adjustRightInd w:val="0"/>
        <w:spacing w:line="268" w:lineRule="auto"/>
        <w:ind w:left="284"/>
        <w:jc w:val="both"/>
        <w:rPr>
          <w:rFonts w:asciiTheme="minorHAnsi" w:eastAsia="Calibri" w:hAnsiTheme="minorHAnsi" w:cstheme="minorHAnsi"/>
          <w:b/>
          <w:sz w:val="24"/>
          <w:szCs w:val="24"/>
        </w:rPr>
      </w:pPr>
      <w:r w:rsidRPr="00743E52">
        <w:rPr>
          <w:rFonts w:asciiTheme="minorHAnsi" w:eastAsia="Calibri" w:hAnsiTheme="minorHAnsi" w:cstheme="minorHAnsi"/>
          <w:b/>
          <w:sz w:val="24"/>
          <w:szCs w:val="24"/>
        </w:rPr>
        <w:t xml:space="preserve">Oferta może być złożona tylko do upływu terminu składania ofert. </w:t>
      </w:r>
    </w:p>
    <w:p w14:paraId="5A873642" w14:textId="77777777" w:rsidR="00743E52" w:rsidRPr="00743E52" w:rsidRDefault="00743E52" w:rsidP="00743E52">
      <w:pPr>
        <w:adjustRightInd w:val="0"/>
        <w:spacing w:line="268" w:lineRule="auto"/>
        <w:ind w:left="284" w:hanging="284"/>
        <w:jc w:val="both"/>
        <w:rPr>
          <w:rFonts w:asciiTheme="minorHAnsi" w:eastAsia="Calibri" w:hAnsiTheme="minorHAnsi" w:cstheme="minorHAnsi"/>
          <w:color w:val="000000"/>
          <w:sz w:val="24"/>
          <w:szCs w:val="24"/>
        </w:rPr>
      </w:pPr>
      <w:r w:rsidRPr="00743E52">
        <w:rPr>
          <w:rFonts w:asciiTheme="minorHAnsi" w:eastAsia="Calibri" w:hAnsiTheme="minorHAnsi" w:cstheme="minorHAnsi"/>
          <w:color w:val="000000"/>
          <w:sz w:val="24"/>
          <w:szCs w:val="24"/>
        </w:rPr>
        <w:t xml:space="preserve">6) Maksymalny łączny rozmiar plików stanowiących ofertę lub składanych wraz z ofertą to 250 MB. </w:t>
      </w:r>
    </w:p>
    <w:p w14:paraId="103960EA" w14:textId="77777777" w:rsidR="00743E52" w:rsidRPr="00743E52" w:rsidRDefault="00743E52" w:rsidP="00743E52">
      <w:pPr>
        <w:spacing w:line="268" w:lineRule="auto"/>
        <w:ind w:left="284" w:hanging="284"/>
        <w:contextualSpacing/>
        <w:jc w:val="both"/>
        <w:rPr>
          <w:rFonts w:asciiTheme="minorHAnsi" w:hAnsiTheme="minorHAnsi" w:cstheme="minorHAnsi"/>
          <w:sz w:val="24"/>
          <w:szCs w:val="24"/>
          <w:u w:val="single"/>
        </w:rPr>
      </w:pPr>
      <w:r w:rsidRPr="00743E52">
        <w:rPr>
          <w:rFonts w:asciiTheme="minorHAnsi" w:hAnsiTheme="minorHAnsi" w:cstheme="minorHAnsi"/>
          <w:color w:val="000000"/>
          <w:sz w:val="24"/>
          <w:szCs w:val="24"/>
        </w:rPr>
        <w:t>7) Podpisy kwalifikowane wykorzystywane przez wykonawców do podpisywania wszelkich plików muszą spełniać Rozporządzenie Parlamentu Europejskiego i Rady (UE) nr 910/2014 z dnia 23 lipca 2014 r. w sprawie identyfikacji elektronicznej i usług zaufania w odniesieniu do transakcji elektronicznych na rynku wewnętrznym, z późniejszymi zmianami, w tym rozporządzeniem (UE) 2024/1183).</w:t>
      </w:r>
    </w:p>
    <w:p w14:paraId="0447A9CF" w14:textId="77777777" w:rsidR="00743E52" w:rsidRPr="00743E52" w:rsidRDefault="00743E52" w:rsidP="00743E52">
      <w:pPr>
        <w:spacing w:line="268" w:lineRule="auto"/>
        <w:ind w:left="284" w:hanging="284"/>
        <w:contextualSpacing/>
        <w:jc w:val="both"/>
        <w:rPr>
          <w:rFonts w:asciiTheme="minorHAnsi" w:hAnsiTheme="minorHAnsi" w:cstheme="minorHAnsi"/>
          <w:sz w:val="24"/>
          <w:szCs w:val="24"/>
        </w:rPr>
      </w:pPr>
      <w:r w:rsidRPr="00743E52">
        <w:rPr>
          <w:rFonts w:asciiTheme="minorHAnsi" w:hAnsiTheme="minorHAnsi" w:cstheme="minorHAnsi"/>
          <w:sz w:val="24"/>
          <w:szCs w:val="24"/>
        </w:rPr>
        <w:t xml:space="preserve">8) Formaty plików wykorzystywanych przez Wykonawców powinny być zgodne </w:t>
      </w:r>
      <w:r w:rsidRPr="00743E52">
        <w:rPr>
          <w:rFonts w:asciiTheme="minorHAnsi" w:hAnsiTheme="minorHAnsi" w:cstheme="minorHAnsi"/>
          <w:sz w:val="24"/>
          <w:szCs w:val="24"/>
        </w:rPr>
        <w:br/>
        <w:t xml:space="preserve">z “OBWIESZCZENIEM PREZESA RADY MINISTRÓW z dnia 21 maja 2024 r. w sprawie ogłoszenia jednolitego tekstu rozporządzenia Rady Ministrów w sprawie Krajowych Ram Interoperacyjności, minimalnych wymagań dla rejestrów publicznych i wymiany informacji w postaci elektronicznej oraz minimalnych wymagań dla systemów teleinformatycznych” (Dz. U. 2024 poz. 773). </w:t>
      </w:r>
    </w:p>
    <w:p w14:paraId="4C4A1189" w14:textId="77777777" w:rsidR="00743E52" w:rsidRPr="00743E52" w:rsidRDefault="00743E52" w:rsidP="00743E52">
      <w:pPr>
        <w:spacing w:line="268" w:lineRule="auto"/>
        <w:ind w:left="284" w:hanging="284"/>
        <w:contextualSpacing/>
        <w:jc w:val="both"/>
        <w:rPr>
          <w:rFonts w:asciiTheme="minorHAnsi" w:hAnsiTheme="minorHAnsi" w:cstheme="minorHAnsi"/>
          <w:b/>
          <w:sz w:val="24"/>
          <w:szCs w:val="24"/>
        </w:rPr>
      </w:pPr>
      <w:r w:rsidRPr="00743E52">
        <w:rPr>
          <w:rFonts w:asciiTheme="minorHAnsi" w:hAnsiTheme="minorHAnsi" w:cstheme="minorHAnsi"/>
          <w:sz w:val="24"/>
          <w:szCs w:val="24"/>
        </w:rPr>
        <w:t>9)  </w:t>
      </w:r>
      <w:r w:rsidRPr="00743E52">
        <w:rPr>
          <w:rFonts w:asciiTheme="minorHAnsi" w:hAnsiTheme="minorHAnsi" w:cstheme="minorHAnsi"/>
          <w:b/>
          <w:sz w:val="24"/>
          <w:szCs w:val="24"/>
        </w:rPr>
        <w:t xml:space="preserve">Opatrzenia plików podpisem zaufanym zaleca się dokonywać poprzez stronę: </w:t>
      </w:r>
      <w:hyperlink r:id="rId16" w:history="1">
        <w:r w:rsidRPr="00743E52">
          <w:rPr>
            <w:rStyle w:val="Hipercze"/>
            <w:rFonts w:asciiTheme="minorHAnsi" w:hAnsiTheme="minorHAnsi" w:cstheme="minorHAnsi"/>
            <w:b/>
            <w:sz w:val="24"/>
            <w:szCs w:val="24"/>
          </w:rPr>
          <w:t>https://www.gov.pl/web/gov/podpisz-dokument-elektronicznie-wykorzystaj-podpis-zaufany</w:t>
        </w:r>
      </w:hyperlink>
      <w:r w:rsidRPr="00743E52">
        <w:rPr>
          <w:rFonts w:asciiTheme="minorHAnsi" w:hAnsiTheme="minorHAnsi" w:cstheme="minorHAnsi"/>
          <w:b/>
          <w:sz w:val="24"/>
          <w:szCs w:val="24"/>
        </w:rPr>
        <w:t xml:space="preserve">  </w:t>
      </w:r>
    </w:p>
    <w:p w14:paraId="508F9C78" w14:textId="77777777" w:rsidR="00743E52" w:rsidRPr="00743E52" w:rsidRDefault="00743E52" w:rsidP="00743E52">
      <w:pPr>
        <w:spacing w:line="268" w:lineRule="auto"/>
        <w:ind w:left="284"/>
        <w:contextualSpacing/>
        <w:jc w:val="both"/>
        <w:rPr>
          <w:rFonts w:asciiTheme="minorHAnsi" w:hAnsiTheme="minorHAnsi" w:cstheme="minorHAnsi"/>
          <w:b/>
          <w:sz w:val="24"/>
          <w:szCs w:val="24"/>
        </w:rPr>
      </w:pPr>
      <w:r w:rsidRPr="00743E52">
        <w:rPr>
          <w:rFonts w:asciiTheme="minorHAnsi" w:hAnsiTheme="minorHAnsi" w:cstheme="minorHAnsi"/>
          <w:b/>
          <w:color w:val="FF0000"/>
          <w:sz w:val="24"/>
          <w:szCs w:val="24"/>
        </w:rPr>
        <w:t>UWAGA: Plik po podpisaniu podpisem zaufanym nie może być większy niż 10MB</w:t>
      </w:r>
      <w:r w:rsidRPr="00743E52">
        <w:rPr>
          <w:rFonts w:asciiTheme="minorHAnsi" w:hAnsiTheme="minorHAnsi" w:cstheme="minorHAnsi"/>
          <w:b/>
          <w:sz w:val="24"/>
          <w:szCs w:val="24"/>
        </w:rPr>
        <w:t xml:space="preserve">  </w:t>
      </w:r>
    </w:p>
    <w:p w14:paraId="3072906B" w14:textId="77777777" w:rsidR="00743E52" w:rsidRPr="00743E52" w:rsidRDefault="00743E52" w:rsidP="00743E52">
      <w:pPr>
        <w:adjustRightInd w:val="0"/>
        <w:spacing w:line="268" w:lineRule="auto"/>
        <w:ind w:left="284" w:hanging="426"/>
        <w:jc w:val="both"/>
        <w:rPr>
          <w:rFonts w:asciiTheme="minorHAnsi" w:eastAsia="Calibri" w:hAnsiTheme="minorHAnsi" w:cstheme="minorHAnsi"/>
          <w:color w:val="0000FF"/>
          <w:sz w:val="24"/>
          <w:szCs w:val="24"/>
        </w:rPr>
      </w:pPr>
      <w:r w:rsidRPr="00743E52">
        <w:rPr>
          <w:rFonts w:asciiTheme="minorHAnsi" w:hAnsiTheme="minorHAnsi" w:cstheme="minorHAnsi"/>
          <w:sz w:val="24"/>
          <w:szCs w:val="24"/>
        </w:rPr>
        <w:t>10)</w:t>
      </w:r>
      <w:r w:rsidRPr="00743E52">
        <w:rPr>
          <w:rFonts w:asciiTheme="minorHAnsi" w:hAnsiTheme="minorHAnsi" w:cstheme="minorHAnsi"/>
          <w:b/>
          <w:sz w:val="24"/>
          <w:szCs w:val="24"/>
        </w:rPr>
        <w:t xml:space="preserve"> </w:t>
      </w:r>
      <w:r w:rsidRPr="00743E52">
        <w:rPr>
          <w:rFonts w:asciiTheme="minorHAnsi" w:eastAsia="Calibri" w:hAnsiTheme="minorHAnsi" w:cstheme="minorHAnsi"/>
          <w:color w:val="000000"/>
          <w:sz w:val="24"/>
          <w:szCs w:val="24"/>
        </w:rPr>
        <w:t xml:space="preserve">Opatrzenie oświadczeń lub dokumentów podpisem osobistym wymaga posiadania dowodu osobistego z certyfikatem podpisu osobistego: „e-dowodu” oraz specjalistycznego czytnika. Szczegóły dotyczące podpisu osobistego oraz e-dowodu znajdują się w serwisie </w:t>
      </w:r>
      <w:r w:rsidRPr="00743E52">
        <w:rPr>
          <w:rFonts w:asciiTheme="minorHAnsi" w:eastAsia="Calibri" w:hAnsiTheme="minorHAnsi" w:cstheme="minorHAnsi"/>
          <w:color w:val="0070C0"/>
          <w:sz w:val="24"/>
          <w:szCs w:val="24"/>
        </w:rPr>
        <w:t xml:space="preserve">gov.pl </w:t>
      </w:r>
      <w:r w:rsidRPr="00743E52">
        <w:rPr>
          <w:rFonts w:asciiTheme="minorHAnsi" w:eastAsia="Calibri" w:hAnsiTheme="minorHAnsi" w:cstheme="minorHAnsi"/>
          <w:color w:val="000000"/>
          <w:sz w:val="24"/>
          <w:szCs w:val="24"/>
        </w:rPr>
        <w:t xml:space="preserve">pod adresem: </w:t>
      </w:r>
      <w:hyperlink r:id="rId17" w:history="1">
        <w:r w:rsidRPr="00743E52">
          <w:rPr>
            <w:rStyle w:val="Hipercze"/>
            <w:rFonts w:asciiTheme="minorHAnsi" w:eastAsia="Calibri" w:hAnsiTheme="minorHAnsi" w:cstheme="minorHAnsi"/>
            <w:sz w:val="24"/>
            <w:szCs w:val="24"/>
          </w:rPr>
          <w:t>https://www.gov.pl/web/edowod/podpis-osobisty</w:t>
        </w:r>
      </w:hyperlink>
      <w:r w:rsidRPr="00743E52">
        <w:rPr>
          <w:rFonts w:asciiTheme="minorHAnsi" w:eastAsia="Calibri" w:hAnsiTheme="minorHAnsi" w:cstheme="minorHAnsi"/>
          <w:color w:val="0000FF"/>
          <w:sz w:val="24"/>
          <w:szCs w:val="24"/>
        </w:rPr>
        <w:t>.</w:t>
      </w:r>
    </w:p>
    <w:p w14:paraId="361B3722" w14:textId="77777777" w:rsidR="00743E52" w:rsidRPr="00743E52" w:rsidRDefault="00743E52" w:rsidP="00743E52">
      <w:pPr>
        <w:adjustRightInd w:val="0"/>
        <w:spacing w:line="268" w:lineRule="auto"/>
        <w:ind w:left="284" w:hanging="426"/>
        <w:jc w:val="both"/>
        <w:rPr>
          <w:rFonts w:asciiTheme="minorHAnsi" w:eastAsia="Calibri" w:hAnsiTheme="minorHAnsi" w:cstheme="minorHAnsi"/>
          <w:color w:val="0000FF"/>
          <w:sz w:val="24"/>
          <w:szCs w:val="24"/>
        </w:rPr>
      </w:pPr>
    </w:p>
    <w:p w14:paraId="4D1EDA29" w14:textId="77777777" w:rsidR="00743E52" w:rsidRPr="00743E52" w:rsidRDefault="00743E52" w:rsidP="00743E52">
      <w:pPr>
        <w:autoSpaceDE/>
        <w:spacing w:line="268" w:lineRule="auto"/>
        <w:ind w:left="284"/>
        <w:jc w:val="both"/>
        <w:rPr>
          <w:rFonts w:asciiTheme="minorHAnsi" w:hAnsiTheme="minorHAnsi" w:cstheme="minorHAnsi"/>
          <w:b/>
          <w:sz w:val="24"/>
          <w:szCs w:val="24"/>
          <w:u w:val="single"/>
        </w:rPr>
      </w:pPr>
      <w:r w:rsidRPr="00743E52">
        <w:rPr>
          <w:rFonts w:asciiTheme="minorHAnsi" w:hAnsiTheme="minorHAnsi" w:cstheme="minorHAnsi"/>
          <w:b/>
          <w:sz w:val="24"/>
          <w:szCs w:val="24"/>
          <w:u w:val="single"/>
        </w:rPr>
        <w:t xml:space="preserve">Zalecenia: </w:t>
      </w:r>
    </w:p>
    <w:p w14:paraId="33A42353" w14:textId="77777777" w:rsidR="00743E52" w:rsidRPr="00743E52" w:rsidRDefault="00743E52" w:rsidP="00A710A6">
      <w:pPr>
        <w:numPr>
          <w:ilvl w:val="0"/>
          <w:numId w:val="90"/>
        </w:numPr>
        <w:autoSpaceDE/>
        <w:spacing w:line="268" w:lineRule="auto"/>
        <w:ind w:left="567" w:hanging="283"/>
        <w:contextualSpacing/>
        <w:jc w:val="both"/>
        <w:rPr>
          <w:rFonts w:asciiTheme="minorHAnsi" w:hAnsiTheme="minorHAnsi" w:cstheme="minorHAnsi"/>
          <w:sz w:val="24"/>
          <w:szCs w:val="24"/>
        </w:rPr>
      </w:pPr>
      <w:r w:rsidRPr="00743E52">
        <w:rPr>
          <w:rFonts w:asciiTheme="minorHAnsi" w:hAnsiTheme="minorHAnsi" w:cstheme="minorHAnsi"/>
          <w:sz w:val="24"/>
          <w:szCs w:val="24"/>
        </w:rPr>
        <w:t>Zamawiający rekomenduje wykorzystanie formatów: .pdf .</w:t>
      </w:r>
      <w:proofErr w:type="spellStart"/>
      <w:r w:rsidRPr="00743E52">
        <w:rPr>
          <w:rFonts w:asciiTheme="minorHAnsi" w:hAnsiTheme="minorHAnsi" w:cstheme="minorHAnsi"/>
          <w:sz w:val="24"/>
          <w:szCs w:val="24"/>
        </w:rPr>
        <w:t>doc</w:t>
      </w:r>
      <w:proofErr w:type="spellEnd"/>
      <w:r w:rsidRPr="00743E52">
        <w:rPr>
          <w:rFonts w:asciiTheme="minorHAnsi" w:hAnsiTheme="minorHAnsi" w:cstheme="minorHAnsi"/>
          <w:sz w:val="24"/>
          <w:szCs w:val="24"/>
        </w:rPr>
        <w:t xml:space="preserve"> .xls .jpg (.</w:t>
      </w:r>
      <w:proofErr w:type="spellStart"/>
      <w:r w:rsidRPr="00743E52">
        <w:rPr>
          <w:rFonts w:asciiTheme="minorHAnsi" w:hAnsiTheme="minorHAnsi" w:cstheme="minorHAnsi"/>
          <w:sz w:val="24"/>
          <w:szCs w:val="24"/>
        </w:rPr>
        <w:t>jpeg</w:t>
      </w:r>
      <w:proofErr w:type="spellEnd"/>
      <w:r w:rsidRPr="00743E52">
        <w:rPr>
          <w:rFonts w:asciiTheme="minorHAnsi" w:hAnsiTheme="minorHAnsi" w:cstheme="minorHAnsi"/>
          <w:sz w:val="24"/>
          <w:szCs w:val="24"/>
        </w:rPr>
        <w:t xml:space="preserve">) ze szczególnym wskazaniem na .pdf, </w:t>
      </w:r>
    </w:p>
    <w:p w14:paraId="3AEBE51E" w14:textId="77777777" w:rsidR="00743E52" w:rsidRPr="00743E52" w:rsidRDefault="00743E52" w:rsidP="00A710A6">
      <w:pPr>
        <w:numPr>
          <w:ilvl w:val="0"/>
          <w:numId w:val="90"/>
        </w:numPr>
        <w:autoSpaceDE/>
        <w:spacing w:line="268" w:lineRule="auto"/>
        <w:ind w:left="567" w:hanging="283"/>
        <w:contextualSpacing/>
        <w:jc w:val="both"/>
        <w:rPr>
          <w:rFonts w:asciiTheme="minorHAnsi" w:hAnsiTheme="minorHAnsi" w:cstheme="minorHAnsi"/>
          <w:sz w:val="24"/>
          <w:szCs w:val="24"/>
        </w:rPr>
      </w:pPr>
      <w:r w:rsidRPr="00743E52">
        <w:rPr>
          <w:rFonts w:asciiTheme="minorHAnsi" w:hAnsiTheme="minorHAnsi" w:cstheme="minorHAnsi"/>
          <w:sz w:val="24"/>
          <w:szCs w:val="24"/>
        </w:rPr>
        <w:lastRenderedPageBreak/>
        <w:t xml:space="preserve">w celu ewentualnej kompresji danych Zamawiający rekomenduje wykorzystanie jednego </w:t>
      </w:r>
      <w:r w:rsidRPr="00743E52">
        <w:rPr>
          <w:rFonts w:asciiTheme="minorHAnsi" w:hAnsiTheme="minorHAnsi" w:cstheme="minorHAnsi"/>
          <w:sz w:val="24"/>
          <w:szCs w:val="24"/>
        </w:rPr>
        <w:br/>
        <w:t>z formatów: − .zip − .7Z,</w:t>
      </w:r>
    </w:p>
    <w:p w14:paraId="06C1920F" w14:textId="77777777" w:rsidR="00743E52" w:rsidRPr="00743E52" w:rsidRDefault="00743E52" w:rsidP="00A710A6">
      <w:pPr>
        <w:numPr>
          <w:ilvl w:val="0"/>
          <w:numId w:val="90"/>
        </w:numPr>
        <w:autoSpaceDE/>
        <w:spacing w:line="268" w:lineRule="auto"/>
        <w:ind w:left="567" w:hanging="283"/>
        <w:contextualSpacing/>
        <w:jc w:val="both"/>
        <w:rPr>
          <w:rFonts w:asciiTheme="minorHAnsi" w:hAnsiTheme="minorHAnsi" w:cstheme="minorHAnsi"/>
          <w:sz w:val="24"/>
          <w:szCs w:val="24"/>
        </w:rPr>
      </w:pPr>
      <w:r w:rsidRPr="00743E52">
        <w:rPr>
          <w:rFonts w:asciiTheme="minorHAnsi" w:hAnsiTheme="minorHAnsi" w:cstheme="minorHAnsi"/>
          <w:sz w:val="24"/>
          <w:szCs w:val="24"/>
        </w:rPr>
        <w:t>Wśród formatów powszechnych a NIE występujących w rozporządzeniu występują: .</w:t>
      </w:r>
      <w:proofErr w:type="spellStart"/>
      <w:r w:rsidRPr="00743E52">
        <w:rPr>
          <w:rFonts w:asciiTheme="minorHAnsi" w:hAnsiTheme="minorHAnsi" w:cstheme="minorHAnsi"/>
          <w:sz w:val="24"/>
          <w:szCs w:val="24"/>
        </w:rPr>
        <w:t>rar</w:t>
      </w:r>
      <w:proofErr w:type="spellEnd"/>
      <w:r w:rsidRPr="00743E52">
        <w:rPr>
          <w:rFonts w:asciiTheme="minorHAnsi" w:hAnsiTheme="minorHAnsi" w:cstheme="minorHAnsi"/>
          <w:sz w:val="24"/>
          <w:szCs w:val="24"/>
        </w:rPr>
        <w:t xml:space="preserve"> .gif .</w:t>
      </w:r>
      <w:proofErr w:type="spellStart"/>
      <w:proofErr w:type="gramStart"/>
      <w:r w:rsidRPr="00743E52">
        <w:rPr>
          <w:rFonts w:asciiTheme="minorHAnsi" w:hAnsiTheme="minorHAnsi" w:cstheme="minorHAnsi"/>
          <w:sz w:val="24"/>
          <w:szCs w:val="24"/>
        </w:rPr>
        <w:t>bmp</w:t>
      </w:r>
      <w:proofErr w:type="spellEnd"/>
      <w:r w:rsidRPr="00743E52">
        <w:rPr>
          <w:rFonts w:asciiTheme="minorHAnsi" w:hAnsiTheme="minorHAnsi" w:cstheme="minorHAnsi"/>
          <w:sz w:val="24"/>
          <w:szCs w:val="24"/>
        </w:rPr>
        <w:t xml:space="preserve"> .</w:t>
      </w:r>
      <w:proofErr w:type="spellStart"/>
      <w:r w:rsidRPr="00743E52">
        <w:rPr>
          <w:rFonts w:asciiTheme="minorHAnsi" w:hAnsiTheme="minorHAnsi" w:cstheme="minorHAnsi"/>
          <w:sz w:val="24"/>
          <w:szCs w:val="24"/>
        </w:rPr>
        <w:t>numbers</w:t>
      </w:r>
      <w:proofErr w:type="spellEnd"/>
      <w:proofErr w:type="gramEnd"/>
      <w:r w:rsidRPr="00743E52">
        <w:rPr>
          <w:rFonts w:asciiTheme="minorHAnsi" w:hAnsiTheme="minorHAnsi" w:cstheme="minorHAnsi"/>
          <w:sz w:val="24"/>
          <w:szCs w:val="24"/>
        </w:rPr>
        <w:t xml:space="preserve"> .</w:t>
      </w:r>
      <w:proofErr w:type="spellStart"/>
      <w:r w:rsidRPr="00743E52">
        <w:rPr>
          <w:rFonts w:asciiTheme="minorHAnsi" w:hAnsiTheme="minorHAnsi" w:cstheme="minorHAnsi"/>
          <w:sz w:val="24"/>
          <w:szCs w:val="24"/>
        </w:rPr>
        <w:t>pages</w:t>
      </w:r>
      <w:proofErr w:type="spellEnd"/>
      <w:r w:rsidRPr="00743E52">
        <w:rPr>
          <w:rFonts w:asciiTheme="minorHAnsi" w:hAnsiTheme="minorHAnsi" w:cstheme="minorHAnsi"/>
          <w:sz w:val="24"/>
          <w:szCs w:val="24"/>
        </w:rPr>
        <w:t xml:space="preserve"> . </w:t>
      </w:r>
    </w:p>
    <w:p w14:paraId="4B0CFAFA" w14:textId="77777777" w:rsidR="00743E52" w:rsidRPr="00743E52" w:rsidRDefault="00743E52" w:rsidP="00743E52">
      <w:pPr>
        <w:spacing w:line="268" w:lineRule="auto"/>
        <w:ind w:left="284" w:hanging="284"/>
        <w:contextualSpacing/>
        <w:jc w:val="both"/>
        <w:rPr>
          <w:rFonts w:asciiTheme="minorHAnsi" w:hAnsiTheme="minorHAnsi" w:cstheme="minorHAnsi"/>
          <w:sz w:val="24"/>
          <w:szCs w:val="24"/>
        </w:rPr>
      </w:pPr>
    </w:p>
    <w:p w14:paraId="4C052522" w14:textId="77777777" w:rsidR="00743E52" w:rsidRPr="00743E52" w:rsidRDefault="00743E52" w:rsidP="00A710A6">
      <w:pPr>
        <w:numPr>
          <w:ilvl w:val="0"/>
          <w:numId w:val="91"/>
        </w:numPr>
        <w:autoSpaceDE/>
        <w:spacing w:line="268" w:lineRule="auto"/>
        <w:ind w:left="426" w:hanging="426"/>
        <w:contextualSpacing/>
        <w:jc w:val="both"/>
        <w:rPr>
          <w:rFonts w:asciiTheme="minorHAnsi" w:hAnsiTheme="minorHAnsi" w:cstheme="minorHAnsi"/>
          <w:sz w:val="24"/>
          <w:szCs w:val="24"/>
        </w:rPr>
      </w:pPr>
      <w:r w:rsidRPr="00743E52">
        <w:rPr>
          <w:rFonts w:asciiTheme="minorHAnsi" w:hAnsiTheme="minorHAnsi" w:cstheme="minorHAnsi"/>
          <w:sz w:val="24"/>
          <w:szCs w:val="24"/>
        </w:rPr>
        <w:t xml:space="preserve">Zamawiający zaleca, aby w przypadku podpisywania pliku przez kilka osób, stosować podpisy tego samego rodzaju. Podpisywanie różnymi rodzajami podpisów np. osobistym </w:t>
      </w:r>
      <w:r w:rsidRPr="00743E52">
        <w:rPr>
          <w:rFonts w:asciiTheme="minorHAnsi" w:hAnsiTheme="minorHAnsi" w:cstheme="minorHAnsi"/>
          <w:sz w:val="24"/>
          <w:szCs w:val="24"/>
        </w:rPr>
        <w:br/>
        <w:t>i kwalifikowanym może doprowadzić do problemów w weryfikacji plików.</w:t>
      </w:r>
    </w:p>
    <w:p w14:paraId="7C6E5ACC" w14:textId="77777777" w:rsidR="00743E52" w:rsidRPr="00743E52" w:rsidRDefault="00743E52" w:rsidP="00743E52">
      <w:pPr>
        <w:adjustRightInd w:val="0"/>
        <w:spacing w:line="268" w:lineRule="auto"/>
        <w:ind w:left="426" w:hanging="426"/>
        <w:jc w:val="both"/>
        <w:rPr>
          <w:rFonts w:asciiTheme="minorHAnsi" w:eastAsia="Calibri" w:hAnsiTheme="minorHAnsi" w:cstheme="minorHAnsi"/>
          <w:color w:val="000000"/>
          <w:sz w:val="24"/>
          <w:szCs w:val="24"/>
        </w:rPr>
      </w:pPr>
      <w:r w:rsidRPr="00743E52">
        <w:rPr>
          <w:rFonts w:asciiTheme="minorHAnsi" w:eastAsia="Calibri" w:hAnsiTheme="minorHAnsi" w:cstheme="minorHAnsi"/>
          <w:color w:val="000000"/>
          <w:sz w:val="24"/>
          <w:szCs w:val="24"/>
          <w:lang w:eastAsia="en-US"/>
        </w:rPr>
        <w:t>12)  </w:t>
      </w:r>
      <w:r w:rsidRPr="00743E52">
        <w:rPr>
          <w:rFonts w:asciiTheme="minorHAnsi" w:eastAsia="Calibri" w:hAnsiTheme="minorHAnsi" w:cstheme="minorHAnsi"/>
          <w:b/>
          <w:bCs/>
          <w:color w:val="000000"/>
          <w:sz w:val="24"/>
          <w:szCs w:val="24"/>
          <w:lang w:eastAsia="en-US"/>
        </w:rPr>
        <w:t xml:space="preserve">Jeżeli dokumenty elektroniczne, </w:t>
      </w:r>
      <w:r w:rsidRPr="00743E52">
        <w:rPr>
          <w:rFonts w:asciiTheme="minorHAnsi" w:eastAsia="Calibri" w:hAnsiTheme="minorHAnsi" w:cstheme="minorHAnsi"/>
          <w:color w:val="000000"/>
          <w:sz w:val="24"/>
          <w:szCs w:val="24"/>
          <w:lang w:eastAsia="en-US"/>
        </w:rPr>
        <w:t xml:space="preserve">przekazywane przy użyciu środków komunikacji elektronicznej, </w:t>
      </w:r>
      <w:r w:rsidRPr="00743E52">
        <w:rPr>
          <w:rFonts w:asciiTheme="minorHAnsi" w:eastAsia="Calibri" w:hAnsiTheme="minorHAnsi" w:cstheme="minorHAnsi"/>
          <w:b/>
          <w:bCs/>
          <w:color w:val="000000"/>
          <w:sz w:val="24"/>
          <w:szCs w:val="24"/>
          <w:lang w:eastAsia="en-US"/>
        </w:rPr>
        <w:t xml:space="preserve">zawierają informacje stanowiące tajemnicę przedsiębiorstwa </w:t>
      </w:r>
      <w:r w:rsidRPr="00743E52">
        <w:rPr>
          <w:rFonts w:asciiTheme="minorHAnsi" w:eastAsia="Calibri" w:hAnsiTheme="minorHAnsi" w:cstheme="minorHAnsi"/>
          <w:color w:val="000000"/>
          <w:sz w:val="24"/>
          <w:szCs w:val="24"/>
          <w:lang w:eastAsia="en-US"/>
        </w:rPr>
        <w:t xml:space="preserve">w rozumieniu przepisów ustawy z dnia 16 kwietnia 1993 r. o zwalczaniu nieuczciwej konkurencji (Dz. U. </w:t>
      </w:r>
      <w:r w:rsidRPr="00743E52">
        <w:rPr>
          <w:rFonts w:asciiTheme="minorHAnsi" w:eastAsia="Calibri" w:hAnsiTheme="minorHAnsi" w:cstheme="minorHAnsi"/>
          <w:color w:val="000000"/>
          <w:sz w:val="24"/>
          <w:szCs w:val="24"/>
          <w:lang w:eastAsia="en-US"/>
        </w:rPr>
        <w:br/>
        <w:t>z 2022 r. poz. 1233) Wykonawca, w celu utrzymania w poufności tych informacji</w:t>
      </w:r>
      <w:r w:rsidRPr="00743E52">
        <w:rPr>
          <w:rFonts w:asciiTheme="minorHAnsi" w:eastAsia="Calibri" w:hAnsiTheme="minorHAnsi" w:cstheme="minorHAnsi"/>
          <w:b/>
          <w:bCs/>
          <w:color w:val="000000"/>
          <w:sz w:val="24"/>
          <w:szCs w:val="24"/>
          <w:lang w:eastAsia="en-US"/>
        </w:rPr>
        <w:t xml:space="preserve">, przekazuje je </w:t>
      </w:r>
      <w:r w:rsidRPr="00743E52">
        <w:rPr>
          <w:rFonts w:asciiTheme="minorHAnsi" w:eastAsia="Calibri" w:hAnsiTheme="minorHAnsi" w:cstheme="minorHAnsi"/>
          <w:b/>
          <w:bCs/>
          <w:color w:val="000000"/>
          <w:sz w:val="24"/>
          <w:szCs w:val="24"/>
          <w:u w:val="single"/>
          <w:lang w:eastAsia="en-US"/>
        </w:rPr>
        <w:t>w wydzielonym i odpowiednio oznaczonym pliku</w:t>
      </w:r>
      <w:r w:rsidRPr="00743E52">
        <w:rPr>
          <w:rFonts w:asciiTheme="minorHAnsi" w:eastAsia="Calibri" w:hAnsiTheme="minorHAnsi" w:cstheme="minorHAnsi"/>
          <w:color w:val="000000"/>
          <w:sz w:val="24"/>
          <w:szCs w:val="24"/>
          <w:lang w:eastAsia="en-US"/>
        </w:rPr>
        <w:t xml:space="preserve">, wraz z jednoczesnym zaznaczeniem </w:t>
      </w:r>
      <w:r w:rsidRPr="00743E52">
        <w:rPr>
          <w:rFonts w:asciiTheme="minorHAnsi" w:eastAsia="Calibri" w:hAnsiTheme="minorHAnsi" w:cstheme="minorHAnsi"/>
          <w:color w:val="000000"/>
          <w:sz w:val="24"/>
          <w:szCs w:val="24"/>
          <w:lang w:eastAsia="en-US"/>
        </w:rPr>
        <w:br/>
        <w:t xml:space="preserve">w nazwie pliku </w:t>
      </w:r>
      <w:r w:rsidRPr="00743E52">
        <w:rPr>
          <w:rFonts w:asciiTheme="minorHAnsi" w:eastAsia="Calibri" w:hAnsiTheme="minorHAnsi" w:cstheme="minorHAnsi"/>
          <w:b/>
          <w:bCs/>
          <w:color w:val="FF0000"/>
          <w:sz w:val="24"/>
          <w:szCs w:val="24"/>
          <w:lang w:eastAsia="en-US"/>
        </w:rPr>
        <w:t>„Dokument stanowiący tajemnicę przedsiębiorstwa”</w:t>
      </w:r>
      <w:r w:rsidRPr="00743E52">
        <w:rPr>
          <w:rFonts w:asciiTheme="minorHAnsi" w:eastAsia="Calibri" w:hAnsiTheme="minorHAnsi" w:cstheme="minorHAnsi"/>
          <w:color w:val="000000"/>
          <w:sz w:val="24"/>
          <w:szCs w:val="24"/>
          <w:lang w:eastAsia="en-US"/>
        </w:rPr>
        <w:t xml:space="preserve">. </w:t>
      </w:r>
    </w:p>
    <w:p w14:paraId="309E2EF5" w14:textId="77777777" w:rsidR="00743E52" w:rsidRPr="00743E52" w:rsidRDefault="00743E52" w:rsidP="00743E52">
      <w:pPr>
        <w:adjustRightInd w:val="0"/>
        <w:spacing w:line="268" w:lineRule="auto"/>
        <w:ind w:left="426"/>
        <w:jc w:val="both"/>
        <w:rPr>
          <w:rFonts w:asciiTheme="minorHAnsi" w:eastAsia="Calibri" w:hAnsiTheme="minorHAnsi" w:cstheme="minorHAnsi"/>
          <w:color w:val="000000"/>
          <w:sz w:val="24"/>
          <w:szCs w:val="24"/>
        </w:rPr>
      </w:pPr>
      <w:r w:rsidRPr="00743E52">
        <w:rPr>
          <w:rFonts w:asciiTheme="minorHAnsi" w:eastAsia="Calibri" w:hAnsiTheme="minorHAnsi" w:cstheme="minorHAnsi"/>
          <w:color w:val="000000"/>
          <w:sz w:val="24"/>
          <w:szCs w:val="24"/>
        </w:rPr>
        <w:t xml:space="preserve">Zarówno załącznik stanowiący tajemnicę przedsiębiorstwa jak i uzasadnienie zastrzeżenia tajemnicy przedsiębiorstwa należy dodać w polu „Załączniki i inne dokumenty przedstawione </w:t>
      </w:r>
      <w:r w:rsidRPr="00743E52">
        <w:rPr>
          <w:rFonts w:asciiTheme="minorHAnsi" w:eastAsia="Calibri" w:hAnsiTheme="minorHAnsi" w:cstheme="minorHAnsi"/>
          <w:color w:val="000000"/>
          <w:sz w:val="24"/>
          <w:szCs w:val="24"/>
        </w:rPr>
        <w:br/>
        <w:t xml:space="preserve">w ofercie przez Wykonawcę”. </w:t>
      </w:r>
    </w:p>
    <w:p w14:paraId="3F7C47BE" w14:textId="77777777" w:rsidR="00743E52" w:rsidRPr="00743E52" w:rsidRDefault="00743E52" w:rsidP="00743E52">
      <w:pPr>
        <w:pStyle w:val="Akapitzlist"/>
        <w:tabs>
          <w:tab w:val="left" w:pos="284"/>
        </w:tabs>
        <w:spacing w:line="276" w:lineRule="auto"/>
        <w:ind w:left="426" w:hanging="426"/>
        <w:jc w:val="both"/>
        <w:rPr>
          <w:rFonts w:asciiTheme="minorHAnsi" w:hAnsiTheme="minorHAnsi" w:cstheme="minorHAnsi"/>
          <w:sz w:val="24"/>
          <w:szCs w:val="24"/>
        </w:rPr>
      </w:pPr>
      <w:r w:rsidRPr="00743E52">
        <w:rPr>
          <w:rFonts w:asciiTheme="minorHAnsi" w:hAnsiTheme="minorHAnsi" w:cstheme="minorHAnsi"/>
          <w:sz w:val="24"/>
          <w:szCs w:val="24"/>
        </w:rPr>
        <w:t xml:space="preserve"> 13) Nie ujawnia się informacji stanowiących tajemnicę przedsiębiorstwa w rozumieniu przepisów ustawy z dnia 16 kwietnia 1993 r. o zwalczaniu nieuczciwej konkurencji (Dz. U. z 2022 r., poz. </w:t>
      </w:r>
      <w:proofErr w:type="gramStart"/>
      <w:r w:rsidRPr="00743E52">
        <w:rPr>
          <w:rFonts w:asciiTheme="minorHAnsi" w:hAnsiTheme="minorHAnsi" w:cstheme="minorHAnsi"/>
          <w:sz w:val="24"/>
          <w:szCs w:val="24"/>
        </w:rPr>
        <w:t>1233)*</w:t>
      </w:r>
      <w:proofErr w:type="gramEnd"/>
      <w:r w:rsidRPr="00743E52">
        <w:rPr>
          <w:rFonts w:asciiTheme="minorHAnsi" w:hAnsiTheme="minorHAnsi" w:cstheme="minorHAnsi"/>
          <w:sz w:val="24"/>
          <w:szCs w:val="24"/>
        </w:rPr>
        <w:t xml:space="preserve">, jeżeli Wykonawca, wraz z przekazaniem takich informacji, zastrzegł, że nie mogą być one udostępniane oraz wykazał, że zastrzeżone informacje stanowią tajemnicę przedsiębiorstwa. Wykonawca nie może zastrzec informacji, o których mowa w art. 222 ust. 5 ustawy </w:t>
      </w:r>
      <w:proofErr w:type="spellStart"/>
      <w:r w:rsidRPr="00743E52">
        <w:rPr>
          <w:rFonts w:asciiTheme="minorHAnsi" w:hAnsiTheme="minorHAnsi" w:cstheme="minorHAnsi"/>
          <w:sz w:val="24"/>
          <w:szCs w:val="24"/>
        </w:rPr>
        <w:t>PZP</w:t>
      </w:r>
      <w:proofErr w:type="spellEnd"/>
      <w:r w:rsidRPr="00743E52">
        <w:rPr>
          <w:rFonts w:asciiTheme="minorHAnsi" w:hAnsiTheme="minorHAnsi" w:cstheme="minorHAnsi"/>
          <w:sz w:val="24"/>
          <w:szCs w:val="24"/>
        </w:rPr>
        <w:t>.</w:t>
      </w:r>
    </w:p>
    <w:p w14:paraId="1DD91C97" w14:textId="77777777" w:rsidR="00743E52" w:rsidRPr="00743E52" w:rsidRDefault="00743E52" w:rsidP="00743E52">
      <w:pPr>
        <w:pStyle w:val="Tekstpodstawowy22"/>
        <w:spacing w:after="0" w:line="276" w:lineRule="auto"/>
        <w:ind w:left="851" w:hanging="284"/>
        <w:jc w:val="both"/>
        <w:rPr>
          <w:rFonts w:asciiTheme="minorHAnsi" w:hAnsiTheme="minorHAnsi" w:cstheme="minorHAnsi"/>
          <w:b/>
          <w:sz w:val="24"/>
          <w:szCs w:val="24"/>
        </w:rPr>
      </w:pPr>
      <w:r w:rsidRPr="00743E52">
        <w:rPr>
          <w:rFonts w:asciiTheme="minorHAnsi" w:hAnsiTheme="minorHAnsi" w:cstheme="minorHAnsi"/>
          <w:b/>
          <w:sz w:val="24"/>
          <w:szCs w:val="24"/>
        </w:rPr>
        <w:t>*</w:t>
      </w:r>
      <w:r w:rsidRPr="00743E52">
        <w:rPr>
          <w:rFonts w:asciiTheme="minorHAnsi" w:hAnsiTheme="minorHAnsi" w:cstheme="minorHAnsi"/>
          <w:sz w:val="24"/>
          <w:szCs w:val="24"/>
        </w:rPr>
        <w:t xml:space="preserve">  </w:t>
      </w:r>
      <w:r w:rsidRPr="00743E52">
        <w:rPr>
          <w:rFonts w:asciiTheme="minorHAnsi" w:hAnsiTheme="minorHAnsi" w:cstheme="minorHAnsi"/>
          <w:b/>
          <w:sz w:val="24"/>
          <w:szCs w:val="24"/>
        </w:rPr>
        <w:t>Przez tajemnicę przedsiębiorstwa rozumie się 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p>
    <w:p w14:paraId="2D2A9B28" w14:textId="77777777" w:rsidR="00743E52" w:rsidRPr="00743E52" w:rsidRDefault="00743E52" w:rsidP="00743E52">
      <w:pPr>
        <w:pStyle w:val="Tekstkomentarza"/>
        <w:ind w:left="1146"/>
        <w:rPr>
          <w:rFonts w:asciiTheme="minorHAnsi" w:hAnsiTheme="minorHAnsi" w:cstheme="minorHAnsi"/>
          <w:sz w:val="24"/>
          <w:szCs w:val="24"/>
        </w:rPr>
      </w:pPr>
    </w:p>
    <w:p w14:paraId="568F2040" w14:textId="77777777" w:rsidR="00743E52" w:rsidRPr="00743E52" w:rsidRDefault="00743E52" w:rsidP="00A710A6">
      <w:pPr>
        <w:numPr>
          <w:ilvl w:val="0"/>
          <w:numId w:val="92"/>
        </w:numPr>
        <w:autoSpaceDE/>
        <w:spacing w:line="268" w:lineRule="auto"/>
        <w:ind w:left="567" w:hanging="425"/>
        <w:contextualSpacing/>
        <w:jc w:val="both"/>
        <w:rPr>
          <w:rFonts w:asciiTheme="minorHAnsi" w:hAnsiTheme="minorHAnsi" w:cstheme="minorHAnsi"/>
          <w:sz w:val="24"/>
          <w:szCs w:val="24"/>
        </w:rPr>
      </w:pPr>
      <w:r w:rsidRPr="00743E52">
        <w:rPr>
          <w:rFonts w:asciiTheme="minorHAnsi" w:hAnsiTheme="minorHAnsi" w:cstheme="minorHAnsi"/>
          <w:sz w:val="24"/>
          <w:szCs w:val="24"/>
        </w:rPr>
        <w:t>Sam fakt złożenia w toku postępowania pliku „Dokument stanowiący tajemnicę przedsiębiorstwa” nie wyczerpuje znamion wykazania działania zachowania ich poufności.</w:t>
      </w:r>
    </w:p>
    <w:p w14:paraId="4BD52578" w14:textId="77777777" w:rsidR="00743E52" w:rsidRPr="00743E52" w:rsidRDefault="00743E52" w:rsidP="00A710A6">
      <w:pPr>
        <w:numPr>
          <w:ilvl w:val="0"/>
          <w:numId w:val="93"/>
        </w:numPr>
        <w:autoSpaceDE/>
        <w:spacing w:line="268" w:lineRule="auto"/>
        <w:ind w:left="567" w:hanging="425"/>
        <w:contextualSpacing/>
        <w:jc w:val="both"/>
        <w:rPr>
          <w:rFonts w:asciiTheme="minorHAnsi" w:hAnsiTheme="minorHAnsi" w:cstheme="minorHAnsi"/>
          <w:sz w:val="24"/>
          <w:szCs w:val="24"/>
        </w:rPr>
      </w:pPr>
      <w:r w:rsidRPr="00743E52">
        <w:rPr>
          <w:rFonts w:asciiTheme="minorHAnsi" w:hAnsiTheme="minorHAnsi" w:cstheme="minorHAnsi"/>
          <w:sz w:val="24"/>
          <w:szCs w:val="24"/>
        </w:rPr>
        <w:t>Zastrzeżenie informacji, danych, dokumentów lub oświadczeń niestanowiących tajemnicy przedsiębiorstwa w rozumieniu przepisów o nieuczciwej konkurencji spowoduje ich odtajnienie.</w:t>
      </w:r>
    </w:p>
    <w:p w14:paraId="4B0B4DDA" w14:textId="77777777" w:rsidR="00743E52" w:rsidRPr="00743E52" w:rsidRDefault="00743E52" w:rsidP="00A710A6">
      <w:pPr>
        <w:numPr>
          <w:ilvl w:val="0"/>
          <w:numId w:val="93"/>
        </w:numPr>
        <w:tabs>
          <w:tab w:val="left" w:pos="567"/>
        </w:tabs>
        <w:suppressAutoHyphens/>
        <w:autoSpaceDE/>
        <w:spacing w:line="268" w:lineRule="auto"/>
        <w:ind w:left="567" w:hanging="425"/>
        <w:jc w:val="both"/>
        <w:rPr>
          <w:rFonts w:asciiTheme="minorHAnsi" w:hAnsiTheme="minorHAnsi" w:cstheme="minorHAnsi"/>
          <w:iCs/>
          <w:sz w:val="24"/>
          <w:szCs w:val="24"/>
        </w:rPr>
      </w:pPr>
      <w:r w:rsidRPr="00743E52">
        <w:rPr>
          <w:rFonts w:asciiTheme="minorHAnsi" w:hAnsiTheme="minorHAnsi" w:cstheme="minorHAnsi"/>
          <w:sz w:val="24"/>
          <w:szCs w:val="24"/>
          <w:lang w:eastAsia="en-US"/>
        </w:rPr>
        <w:t>Wykonawca może do upływu terminu składania ofert wycofać ofertę. Wykonawca wycofuje ofertę w zakładce „Oferty/wnioski” używając przycisku „Wycofaj ofertę”. Sposób wycofania oferty został opisany w Instrukcji interaktywnej „Oferty, wnioski i prace konkursowe” dostępnej na Platformie e-Zamówienia w zakładce „Centrum pomocy”.</w:t>
      </w:r>
    </w:p>
    <w:p w14:paraId="0BB67532" w14:textId="77777777" w:rsidR="00743E52" w:rsidRPr="00743E52" w:rsidRDefault="00743E52" w:rsidP="00A710A6">
      <w:pPr>
        <w:numPr>
          <w:ilvl w:val="0"/>
          <w:numId w:val="93"/>
        </w:numPr>
        <w:tabs>
          <w:tab w:val="left" w:pos="567"/>
        </w:tabs>
        <w:autoSpaceDE/>
        <w:spacing w:line="268" w:lineRule="auto"/>
        <w:ind w:left="567" w:hanging="425"/>
        <w:contextualSpacing/>
        <w:jc w:val="both"/>
        <w:rPr>
          <w:rFonts w:asciiTheme="minorHAnsi" w:hAnsiTheme="minorHAnsi" w:cstheme="minorHAnsi"/>
          <w:sz w:val="24"/>
          <w:szCs w:val="24"/>
        </w:rPr>
      </w:pPr>
      <w:r w:rsidRPr="00743E52">
        <w:rPr>
          <w:rFonts w:asciiTheme="minorHAnsi" w:hAnsiTheme="minorHAnsi" w:cstheme="minorHAnsi"/>
          <w:sz w:val="24"/>
          <w:szCs w:val="24"/>
        </w:rPr>
        <w:t xml:space="preserve">Wykonawca po upływie terminu do składania ofert wskazanego w Rozdziale XV pkt 1 niniejszej </w:t>
      </w:r>
      <w:proofErr w:type="spellStart"/>
      <w:r w:rsidRPr="00743E52">
        <w:rPr>
          <w:rFonts w:asciiTheme="minorHAnsi" w:hAnsiTheme="minorHAnsi" w:cstheme="minorHAnsi"/>
          <w:sz w:val="24"/>
          <w:szCs w:val="24"/>
        </w:rPr>
        <w:t>SWZ</w:t>
      </w:r>
      <w:proofErr w:type="spellEnd"/>
      <w:r w:rsidRPr="00743E52">
        <w:rPr>
          <w:rFonts w:asciiTheme="minorHAnsi" w:hAnsiTheme="minorHAnsi" w:cstheme="minorHAnsi"/>
          <w:sz w:val="24"/>
          <w:szCs w:val="24"/>
        </w:rPr>
        <w:t xml:space="preserve"> nie może skutecznie wycofać złożonej oferty.</w:t>
      </w:r>
    </w:p>
    <w:p w14:paraId="71BAC033" w14:textId="77777777" w:rsidR="00743E52" w:rsidRPr="00743E52" w:rsidRDefault="00743E52" w:rsidP="00743E52">
      <w:pPr>
        <w:tabs>
          <w:tab w:val="left" w:pos="426"/>
        </w:tabs>
        <w:autoSpaceDE/>
        <w:spacing w:line="268" w:lineRule="auto"/>
        <w:ind w:left="284"/>
        <w:contextualSpacing/>
        <w:jc w:val="both"/>
        <w:rPr>
          <w:rFonts w:asciiTheme="minorHAnsi" w:hAnsiTheme="minorHAnsi" w:cstheme="minorHAnsi"/>
          <w:sz w:val="24"/>
          <w:szCs w:val="24"/>
        </w:rPr>
      </w:pPr>
    </w:p>
    <w:p w14:paraId="246C57D8" w14:textId="77777777" w:rsidR="00743E52" w:rsidRPr="00743E52" w:rsidRDefault="00743E52" w:rsidP="00A710A6">
      <w:pPr>
        <w:numPr>
          <w:ilvl w:val="0"/>
          <w:numId w:val="89"/>
        </w:numPr>
        <w:tabs>
          <w:tab w:val="clear" w:pos="360"/>
          <w:tab w:val="num" w:pos="284"/>
          <w:tab w:val="num" w:pos="567"/>
        </w:tabs>
        <w:autoSpaceDE/>
        <w:spacing w:line="268" w:lineRule="auto"/>
        <w:ind w:left="284" w:hanging="284"/>
        <w:jc w:val="both"/>
        <w:rPr>
          <w:rFonts w:asciiTheme="minorHAnsi" w:hAnsiTheme="minorHAnsi" w:cstheme="minorHAnsi"/>
          <w:b/>
          <w:color w:val="FF0000"/>
          <w:sz w:val="24"/>
          <w:szCs w:val="24"/>
          <w:u w:val="single"/>
        </w:rPr>
      </w:pPr>
      <w:r w:rsidRPr="00743E52">
        <w:rPr>
          <w:rFonts w:asciiTheme="minorHAnsi" w:hAnsiTheme="minorHAnsi" w:cstheme="minorHAnsi"/>
          <w:sz w:val="24"/>
          <w:szCs w:val="24"/>
          <w:u w:val="single"/>
        </w:rPr>
        <w:lastRenderedPageBreak/>
        <w:t xml:space="preserve">Sposób porozumiewania się Zamawiającego z Wykonawcami w zakresie skutecznego złożenia zawiadomień, dokumentów elektronicznych, oświadczeń lub elektronicznych kopii dokumentów lub oświadczeń oraz innych informacji w niniejszym postępowaniu </w:t>
      </w:r>
      <w:r w:rsidRPr="00743E52">
        <w:rPr>
          <w:rFonts w:asciiTheme="minorHAnsi" w:hAnsiTheme="minorHAnsi" w:cstheme="minorHAnsi"/>
          <w:b/>
          <w:color w:val="FF0000"/>
          <w:sz w:val="24"/>
          <w:szCs w:val="24"/>
          <w:u w:val="single"/>
        </w:rPr>
        <w:t>(NIE DOTYCZY SKŁADANIA OFERT):</w:t>
      </w:r>
    </w:p>
    <w:p w14:paraId="6B72C1EC" w14:textId="77777777" w:rsidR="00743E52" w:rsidRPr="00743E52" w:rsidRDefault="00743E52" w:rsidP="00A710A6">
      <w:pPr>
        <w:numPr>
          <w:ilvl w:val="0"/>
          <w:numId w:val="94"/>
        </w:numPr>
        <w:autoSpaceDE/>
        <w:spacing w:line="268" w:lineRule="auto"/>
        <w:ind w:left="567" w:hanging="283"/>
        <w:jc w:val="both"/>
        <w:rPr>
          <w:rFonts w:asciiTheme="minorHAnsi" w:hAnsiTheme="minorHAnsi" w:cstheme="minorHAnsi"/>
          <w:sz w:val="24"/>
          <w:szCs w:val="24"/>
        </w:rPr>
      </w:pPr>
      <w:r w:rsidRPr="00743E52">
        <w:rPr>
          <w:rFonts w:asciiTheme="minorHAnsi" w:hAnsiTheme="minorHAnsi" w:cstheme="minorHAnsi"/>
          <w:sz w:val="24"/>
          <w:szCs w:val="24"/>
        </w:rPr>
        <w:t xml:space="preserve">W postępowaniu o udzielenie zamówienia komunikacja pomiędzy Zamawiającym </w:t>
      </w:r>
      <w:r w:rsidRPr="00743E52">
        <w:rPr>
          <w:rFonts w:asciiTheme="minorHAnsi" w:hAnsiTheme="minorHAnsi" w:cstheme="minorHAnsi"/>
          <w:sz w:val="24"/>
          <w:szCs w:val="24"/>
        </w:rPr>
        <w:br/>
        <w:t>a Wykonawcami w szczególności składanie oświadczeń, wniosków, zawiadomień oraz przekazywanie informacji odbywa się drogą elektroniczną za pośrednictwem:</w:t>
      </w:r>
    </w:p>
    <w:p w14:paraId="2C866D60" w14:textId="77777777" w:rsidR="00743E52" w:rsidRPr="00743E52" w:rsidRDefault="00743E52" w:rsidP="00A710A6">
      <w:pPr>
        <w:numPr>
          <w:ilvl w:val="0"/>
          <w:numId w:val="95"/>
        </w:numPr>
        <w:autoSpaceDE/>
        <w:spacing w:line="268" w:lineRule="auto"/>
        <w:ind w:left="851" w:hanging="284"/>
        <w:contextualSpacing/>
        <w:rPr>
          <w:rFonts w:asciiTheme="minorHAnsi" w:hAnsiTheme="minorHAnsi" w:cstheme="minorHAnsi"/>
          <w:sz w:val="24"/>
          <w:szCs w:val="24"/>
        </w:rPr>
      </w:pPr>
      <w:r w:rsidRPr="00743E52">
        <w:rPr>
          <w:rFonts w:asciiTheme="minorHAnsi" w:hAnsiTheme="minorHAnsi" w:cstheme="minorHAnsi"/>
          <w:sz w:val="24"/>
          <w:szCs w:val="24"/>
        </w:rPr>
        <w:t xml:space="preserve">„Formularzy do komunikacji” dostępnych na Platformie e-Zamówienia </w:t>
      </w:r>
      <w:hyperlink r:id="rId18" w:history="1">
        <w:r w:rsidRPr="00743E52">
          <w:rPr>
            <w:rStyle w:val="Hipercze"/>
            <w:rFonts w:asciiTheme="minorHAnsi" w:hAnsiTheme="minorHAnsi" w:cstheme="minorHAnsi"/>
            <w:sz w:val="24"/>
            <w:szCs w:val="24"/>
          </w:rPr>
          <w:t>https://ezamowienia.gov.pl/pl,</w:t>
        </w:r>
      </w:hyperlink>
      <w:r w:rsidRPr="00743E52">
        <w:rPr>
          <w:rFonts w:asciiTheme="minorHAnsi" w:hAnsiTheme="minorHAnsi" w:cstheme="minorHAnsi"/>
          <w:color w:val="0563C1"/>
          <w:sz w:val="24"/>
          <w:szCs w:val="24"/>
          <w:u w:val="single"/>
        </w:rPr>
        <w:t xml:space="preserve"> </w:t>
      </w:r>
      <w:r w:rsidRPr="00743E52">
        <w:rPr>
          <w:rFonts w:asciiTheme="minorHAnsi" w:hAnsiTheme="minorHAnsi" w:cstheme="minorHAnsi"/>
          <w:sz w:val="24"/>
          <w:szCs w:val="24"/>
        </w:rPr>
        <w:t xml:space="preserve">w zakładce „Formularze” </w:t>
      </w:r>
    </w:p>
    <w:p w14:paraId="3C1ED26B" w14:textId="77777777" w:rsidR="00743E52" w:rsidRPr="00743E52" w:rsidRDefault="00743E52" w:rsidP="00743E52">
      <w:pPr>
        <w:spacing w:line="268" w:lineRule="auto"/>
        <w:ind w:left="851" w:hanging="142"/>
        <w:contextualSpacing/>
        <w:jc w:val="both"/>
        <w:rPr>
          <w:rFonts w:asciiTheme="minorHAnsi" w:hAnsiTheme="minorHAnsi" w:cstheme="minorHAnsi"/>
          <w:sz w:val="24"/>
          <w:szCs w:val="24"/>
        </w:rPr>
      </w:pPr>
      <w:r w:rsidRPr="00743E52">
        <w:rPr>
          <w:rFonts w:asciiTheme="minorHAnsi" w:hAnsiTheme="minorHAnsi" w:cstheme="minorHAnsi"/>
          <w:sz w:val="24"/>
          <w:szCs w:val="24"/>
        </w:rPr>
        <w:t xml:space="preserve">   lub</w:t>
      </w:r>
    </w:p>
    <w:p w14:paraId="057B24D9" w14:textId="77777777" w:rsidR="00743E52" w:rsidRPr="00743E52" w:rsidRDefault="00743E52" w:rsidP="00A710A6">
      <w:pPr>
        <w:numPr>
          <w:ilvl w:val="0"/>
          <w:numId w:val="95"/>
        </w:numPr>
        <w:autoSpaceDE/>
        <w:spacing w:line="268" w:lineRule="auto"/>
        <w:ind w:left="851" w:hanging="284"/>
        <w:contextualSpacing/>
        <w:jc w:val="both"/>
        <w:rPr>
          <w:rFonts w:asciiTheme="minorHAnsi" w:hAnsiTheme="minorHAnsi" w:cstheme="minorHAnsi"/>
          <w:sz w:val="24"/>
          <w:szCs w:val="24"/>
        </w:rPr>
      </w:pPr>
      <w:r w:rsidRPr="00743E52">
        <w:rPr>
          <w:rFonts w:asciiTheme="minorHAnsi" w:hAnsiTheme="minorHAnsi" w:cstheme="minorHAnsi"/>
          <w:sz w:val="24"/>
          <w:szCs w:val="24"/>
        </w:rPr>
        <w:t xml:space="preserve">poczty elektronicznej, na adres e-mail: </w:t>
      </w:r>
      <w:hyperlink r:id="rId19" w:history="1">
        <w:r w:rsidRPr="00743E52">
          <w:rPr>
            <w:rStyle w:val="Hipercze"/>
            <w:rFonts w:asciiTheme="minorHAnsi" w:hAnsiTheme="minorHAnsi" w:cstheme="minorHAnsi"/>
            <w:sz w:val="24"/>
            <w:szCs w:val="24"/>
          </w:rPr>
          <w:t>szp@tu.koszalin.pl</w:t>
        </w:r>
      </w:hyperlink>
      <w:r w:rsidRPr="00743E52">
        <w:rPr>
          <w:rFonts w:asciiTheme="minorHAnsi" w:hAnsiTheme="minorHAnsi" w:cstheme="minorHAnsi"/>
          <w:sz w:val="24"/>
          <w:szCs w:val="24"/>
        </w:rPr>
        <w:t xml:space="preserve"> </w:t>
      </w:r>
    </w:p>
    <w:p w14:paraId="6041415E" w14:textId="77777777" w:rsidR="00743E52" w:rsidRPr="00743E52" w:rsidRDefault="00743E52" w:rsidP="00A710A6">
      <w:pPr>
        <w:numPr>
          <w:ilvl w:val="0"/>
          <w:numId w:val="94"/>
        </w:numPr>
        <w:autoSpaceDE/>
        <w:spacing w:line="268" w:lineRule="auto"/>
        <w:ind w:left="567" w:hanging="283"/>
        <w:contextualSpacing/>
        <w:jc w:val="both"/>
        <w:rPr>
          <w:rFonts w:asciiTheme="minorHAnsi" w:hAnsiTheme="minorHAnsi" w:cstheme="minorHAnsi"/>
          <w:strike/>
          <w:sz w:val="24"/>
          <w:szCs w:val="24"/>
        </w:rPr>
      </w:pPr>
      <w:r w:rsidRPr="00743E52">
        <w:rPr>
          <w:rFonts w:asciiTheme="minorHAnsi" w:hAnsiTheme="minorHAnsi" w:cstheme="minorHAnsi"/>
          <w:snapToGrid w:val="0"/>
          <w:sz w:val="24"/>
          <w:szCs w:val="24"/>
        </w:rPr>
        <w:t xml:space="preserve">Wykonawca może zwrócić się do Zamawiającego o wyjaśnienia dotyczące treści Specyfikacji Warunków Zamówienia, kierując swoje zapytania w postaci elektronicznej na adres e-mail:  </w:t>
      </w:r>
      <w:hyperlink r:id="rId20" w:history="1">
        <w:r w:rsidRPr="00743E52">
          <w:rPr>
            <w:rStyle w:val="Hipercze"/>
            <w:rFonts w:asciiTheme="minorHAnsi" w:hAnsiTheme="minorHAnsi" w:cstheme="minorHAnsi"/>
            <w:snapToGrid w:val="0"/>
            <w:sz w:val="24"/>
            <w:szCs w:val="24"/>
          </w:rPr>
          <w:t>szp@tu.koszalin.pl</w:t>
        </w:r>
      </w:hyperlink>
      <w:r w:rsidRPr="00743E52">
        <w:rPr>
          <w:rFonts w:asciiTheme="minorHAnsi" w:hAnsiTheme="minorHAnsi" w:cstheme="minorHAnsi"/>
          <w:snapToGrid w:val="0"/>
          <w:sz w:val="24"/>
          <w:szCs w:val="24"/>
        </w:rPr>
        <w:t xml:space="preserve"> lub poprzez „Formularze do komunikacji” dostępne na Platformie </w:t>
      </w:r>
      <w:r w:rsidRPr="00743E52">
        <w:rPr>
          <w:rFonts w:asciiTheme="minorHAnsi" w:hAnsiTheme="minorHAnsi" w:cstheme="minorHAnsi"/>
          <w:snapToGrid w:val="0"/>
          <w:sz w:val="24"/>
          <w:szCs w:val="24"/>
        </w:rPr>
        <w:br/>
        <w:t>e-Zamówienia.</w:t>
      </w:r>
    </w:p>
    <w:p w14:paraId="42759741" w14:textId="77777777" w:rsidR="00743E52" w:rsidRPr="00743E52" w:rsidRDefault="00743E52" w:rsidP="00A710A6">
      <w:pPr>
        <w:numPr>
          <w:ilvl w:val="0"/>
          <w:numId w:val="94"/>
        </w:numPr>
        <w:tabs>
          <w:tab w:val="num" w:pos="284"/>
        </w:tabs>
        <w:autoSpaceDE/>
        <w:spacing w:line="268" w:lineRule="auto"/>
        <w:ind w:left="567" w:hanging="283"/>
        <w:contextualSpacing/>
        <w:jc w:val="both"/>
        <w:rPr>
          <w:rFonts w:asciiTheme="minorHAnsi" w:hAnsiTheme="minorHAnsi" w:cstheme="minorHAnsi"/>
          <w:strike/>
          <w:sz w:val="24"/>
          <w:szCs w:val="24"/>
        </w:rPr>
      </w:pPr>
      <w:r w:rsidRPr="00743E52">
        <w:rPr>
          <w:rFonts w:asciiTheme="minorHAnsi" w:hAnsiTheme="minorHAnsi" w:cstheme="minorHAnsi"/>
          <w:sz w:val="24"/>
          <w:szCs w:val="24"/>
        </w:rPr>
        <w:t xml:space="preserve">Jeżeli Zamawiający lub Wykonawca przekazują oświadczenia, wnioski, zawiadomienia, informacje e-mailem, każda ze stron na żądanie drugiej, niezwłocznie potwierdza fakt ich otrzymania, </w:t>
      </w:r>
    </w:p>
    <w:p w14:paraId="343865DE" w14:textId="77777777" w:rsidR="00743E52" w:rsidRPr="00743E52" w:rsidRDefault="00743E52" w:rsidP="00A710A6">
      <w:pPr>
        <w:numPr>
          <w:ilvl w:val="0"/>
          <w:numId w:val="94"/>
        </w:numPr>
        <w:tabs>
          <w:tab w:val="num" w:pos="284"/>
        </w:tabs>
        <w:autoSpaceDE/>
        <w:spacing w:line="268" w:lineRule="auto"/>
        <w:ind w:left="567" w:hanging="283"/>
        <w:contextualSpacing/>
        <w:jc w:val="both"/>
        <w:rPr>
          <w:rFonts w:asciiTheme="minorHAnsi" w:hAnsiTheme="minorHAnsi" w:cstheme="minorHAnsi"/>
          <w:strike/>
          <w:sz w:val="24"/>
          <w:szCs w:val="24"/>
        </w:rPr>
      </w:pPr>
      <w:r w:rsidRPr="00743E52">
        <w:rPr>
          <w:rFonts w:asciiTheme="minorHAnsi" w:hAnsiTheme="minorHAnsi" w:cstheme="minorHAnsi"/>
          <w:sz w:val="24"/>
          <w:szCs w:val="24"/>
        </w:rPr>
        <w:t xml:space="preserve">W przypadku braku potwierdzenia otrzymania wiadomości przez Wykonawcę, Zamawiający domniema, iż pismo wysłane przez Zamawiającego na e-mail podany przez Wykonawcę </w:t>
      </w:r>
      <w:r w:rsidRPr="00743E52">
        <w:rPr>
          <w:rFonts w:asciiTheme="minorHAnsi" w:hAnsiTheme="minorHAnsi" w:cstheme="minorHAnsi"/>
          <w:sz w:val="24"/>
          <w:szCs w:val="24"/>
        </w:rPr>
        <w:br/>
        <w:t xml:space="preserve">w ofercie zostało doręczone w sposób umożliwiający zapoznanie się Wykonawcy </w:t>
      </w:r>
      <w:r w:rsidRPr="00743E52">
        <w:rPr>
          <w:rFonts w:asciiTheme="minorHAnsi" w:hAnsiTheme="minorHAnsi" w:cstheme="minorHAnsi"/>
          <w:sz w:val="24"/>
          <w:szCs w:val="24"/>
        </w:rPr>
        <w:br/>
        <w:t>z treścią pisma.</w:t>
      </w:r>
    </w:p>
    <w:p w14:paraId="72A8B389" w14:textId="77777777" w:rsidR="00743E52" w:rsidRPr="00743E52" w:rsidRDefault="00743E52" w:rsidP="00A710A6">
      <w:pPr>
        <w:numPr>
          <w:ilvl w:val="0"/>
          <w:numId w:val="89"/>
        </w:numPr>
        <w:autoSpaceDE/>
        <w:spacing w:line="268" w:lineRule="auto"/>
        <w:ind w:left="284" w:hanging="284"/>
        <w:contextualSpacing/>
        <w:jc w:val="both"/>
        <w:rPr>
          <w:rFonts w:asciiTheme="minorHAnsi" w:hAnsiTheme="minorHAnsi" w:cstheme="minorHAnsi"/>
          <w:strike/>
          <w:sz w:val="24"/>
          <w:szCs w:val="24"/>
        </w:rPr>
      </w:pPr>
      <w:r w:rsidRPr="00743E52">
        <w:rPr>
          <w:rFonts w:asciiTheme="minorHAnsi" w:hAnsiTheme="minorHAnsi" w:cstheme="minorHAnsi"/>
          <w:sz w:val="24"/>
          <w:szCs w:val="24"/>
        </w:rPr>
        <w:t xml:space="preserve">Zamawiający jest obowiązany udzielić wyjaśnień niezwłocznie, jednak nie później niż na 2 dni przed upływem terminu składania ofert – pod warunkiem, że wniosek o wyjaśnienie treści </w:t>
      </w:r>
      <w:proofErr w:type="spellStart"/>
      <w:r w:rsidRPr="00743E52">
        <w:rPr>
          <w:rFonts w:asciiTheme="minorHAnsi" w:hAnsiTheme="minorHAnsi" w:cstheme="minorHAnsi"/>
          <w:sz w:val="24"/>
          <w:szCs w:val="24"/>
        </w:rPr>
        <w:t>SWZ</w:t>
      </w:r>
      <w:proofErr w:type="spellEnd"/>
      <w:r w:rsidRPr="00743E52">
        <w:rPr>
          <w:rFonts w:asciiTheme="minorHAnsi" w:hAnsiTheme="minorHAnsi" w:cstheme="minorHAnsi"/>
          <w:sz w:val="24"/>
          <w:szCs w:val="24"/>
        </w:rPr>
        <w:t xml:space="preserve"> wpłynął do Zamawiającego nie później niż na 4 dni przed upływem terminu składania ofert.</w:t>
      </w:r>
    </w:p>
    <w:p w14:paraId="4CFC9052" w14:textId="77777777" w:rsidR="00743E52" w:rsidRPr="00743E52" w:rsidRDefault="00743E52" w:rsidP="00A710A6">
      <w:pPr>
        <w:numPr>
          <w:ilvl w:val="0"/>
          <w:numId w:val="89"/>
        </w:numPr>
        <w:tabs>
          <w:tab w:val="clear" w:pos="360"/>
          <w:tab w:val="num" w:pos="284"/>
          <w:tab w:val="num" w:pos="644"/>
        </w:tabs>
        <w:autoSpaceDE/>
        <w:spacing w:line="268" w:lineRule="auto"/>
        <w:ind w:left="284" w:hanging="284"/>
        <w:contextualSpacing/>
        <w:jc w:val="both"/>
        <w:rPr>
          <w:rFonts w:asciiTheme="minorHAnsi" w:hAnsiTheme="minorHAnsi" w:cstheme="minorHAnsi"/>
          <w:strike/>
          <w:sz w:val="24"/>
          <w:szCs w:val="24"/>
        </w:rPr>
      </w:pPr>
      <w:r w:rsidRPr="00743E52">
        <w:rPr>
          <w:rFonts w:asciiTheme="minorHAnsi" w:hAnsiTheme="minorHAnsi" w:cstheme="minorHAnsi"/>
          <w:iCs/>
          <w:sz w:val="24"/>
          <w:szCs w:val="24"/>
        </w:rPr>
        <w:t xml:space="preserve">Jeżeli Zamawiający nie udzieli wyjaśnień w terminie, o którym mowa w pkt 5, przedłuża termin składania ofert o czas niezbędny do zapoznania się wszystkich zainteresowanych Wykonawców z wyjaśnieniami niezbędnymi do należytego przygotowania i złożenia odpowiednio ofert. </w:t>
      </w:r>
    </w:p>
    <w:p w14:paraId="103975E1" w14:textId="77777777" w:rsidR="00743E52" w:rsidRPr="00743E52" w:rsidRDefault="00743E52" w:rsidP="00A710A6">
      <w:pPr>
        <w:numPr>
          <w:ilvl w:val="0"/>
          <w:numId w:val="89"/>
        </w:numPr>
        <w:tabs>
          <w:tab w:val="clear" w:pos="360"/>
          <w:tab w:val="num" w:pos="284"/>
          <w:tab w:val="num" w:pos="644"/>
        </w:tabs>
        <w:autoSpaceDE/>
        <w:spacing w:line="268" w:lineRule="auto"/>
        <w:ind w:left="284" w:hanging="284"/>
        <w:contextualSpacing/>
        <w:jc w:val="both"/>
        <w:rPr>
          <w:rFonts w:asciiTheme="minorHAnsi" w:hAnsiTheme="minorHAnsi" w:cstheme="minorHAnsi"/>
          <w:strike/>
          <w:sz w:val="24"/>
          <w:szCs w:val="24"/>
        </w:rPr>
      </w:pPr>
      <w:r w:rsidRPr="00743E52">
        <w:rPr>
          <w:rFonts w:asciiTheme="minorHAnsi" w:hAnsiTheme="minorHAnsi" w:cstheme="minorHAnsi"/>
          <w:sz w:val="24"/>
          <w:szCs w:val="24"/>
        </w:rPr>
        <w:t>Zamawiający umieści na stronie internetowej prowadzonego postępowania</w:t>
      </w:r>
      <w:r w:rsidRPr="00743E52">
        <w:rPr>
          <w:rFonts w:asciiTheme="minorHAnsi" w:hAnsiTheme="minorHAnsi" w:cstheme="minorHAnsi"/>
          <w:color w:val="0563C1"/>
          <w:sz w:val="24"/>
          <w:szCs w:val="24"/>
        </w:rPr>
        <w:t xml:space="preserve"> </w:t>
      </w:r>
      <w:r w:rsidRPr="00743E52">
        <w:rPr>
          <w:rFonts w:asciiTheme="minorHAnsi" w:hAnsiTheme="minorHAnsi" w:cstheme="minorHAnsi"/>
          <w:sz w:val="24"/>
          <w:szCs w:val="24"/>
        </w:rPr>
        <w:t xml:space="preserve">treść zapytań </w:t>
      </w:r>
      <w:r w:rsidRPr="00743E52">
        <w:rPr>
          <w:rFonts w:asciiTheme="minorHAnsi" w:hAnsiTheme="minorHAnsi" w:cstheme="minorHAnsi"/>
          <w:sz w:val="24"/>
          <w:szCs w:val="24"/>
        </w:rPr>
        <w:br/>
        <w:t>i wyjaśnienia, bez ujawniania źródła ich zapytania.</w:t>
      </w:r>
    </w:p>
    <w:p w14:paraId="33F67E18" w14:textId="77777777" w:rsidR="00E60CFE" w:rsidRPr="00E60CFE" w:rsidRDefault="00743E52" w:rsidP="00A710A6">
      <w:pPr>
        <w:numPr>
          <w:ilvl w:val="0"/>
          <w:numId w:val="89"/>
        </w:numPr>
        <w:tabs>
          <w:tab w:val="clear" w:pos="360"/>
          <w:tab w:val="num" w:pos="284"/>
          <w:tab w:val="num" w:pos="644"/>
        </w:tabs>
        <w:autoSpaceDE/>
        <w:spacing w:line="268" w:lineRule="auto"/>
        <w:ind w:left="284" w:hanging="284"/>
        <w:contextualSpacing/>
        <w:jc w:val="both"/>
        <w:rPr>
          <w:rFonts w:asciiTheme="minorHAnsi" w:hAnsiTheme="minorHAnsi" w:cstheme="minorHAnsi"/>
          <w:strike/>
          <w:sz w:val="24"/>
          <w:szCs w:val="24"/>
        </w:rPr>
      </w:pPr>
      <w:r w:rsidRPr="00743E52">
        <w:rPr>
          <w:rFonts w:asciiTheme="minorHAnsi" w:hAnsiTheme="minorHAnsi" w:cstheme="minorHAnsi"/>
          <w:sz w:val="24"/>
          <w:szCs w:val="24"/>
        </w:rPr>
        <w:t>W uzasadnionych przypadkach Zamawiający może przed upływem terminu składania ofert zmienić treść Specyfikacji Warunków Zamówienia. Dokonaną zmianę specyfikacji Zamawiający zamieści na stronie internetowej prowadzonego postępowania</w:t>
      </w:r>
      <w:r w:rsidRPr="00743E52">
        <w:rPr>
          <w:rFonts w:asciiTheme="minorHAnsi" w:hAnsiTheme="minorHAnsi" w:cstheme="minorHAnsi"/>
          <w:color w:val="4A4A4A"/>
          <w:sz w:val="24"/>
          <w:szCs w:val="24"/>
          <w:shd w:val="clear" w:color="auto" w:fill="FFFFFF"/>
        </w:rPr>
        <w:t>.</w:t>
      </w:r>
      <w:r w:rsidRPr="00743E52">
        <w:rPr>
          <w:rFonts w:asciiTheme="minorHAnsi" w:hAnsiTheme="minorHAnsi" w:cstheme="minorHAnsi"/>
          <w:b/>
          <w:bCs/>
          <w:color w:val="4A4A4A"/>
          <w:sz w:val="24"/>
          <w:szCs w:val="24"/>
          <w:shd w:val="clear" w:color="auto" w:fill="FFFFFF"/>
        </w:rPr>
        <w:t xml:space="preserve"> </w:t>
      </w:r>
      <w:r w:rsidRPr="00743E52">
        <w:rPr>
          <w:rFonts w:asciiTheme="minorHAnsi" w:hAnsiTheme="minorHAnsi" w:cstheme="minorHAnsi"/>
          <w:sz w:val="24"/>
          <w:szCs w:val="24"/>
        </w:rPr>
        <w:t>Jeżeli w postępowaniu zmiana treści Specyfikacji Warunków Zamówienia prowadzi do zmiany treści ogłoszenia o zamówieniu, Zamawiający zamieszcza w Biuletynie Zamówień Publicznych ogłoszenie o zmianie ogłoszenia.</w:t>
      </w:r>
    </w:p>
    <w:p w14:paraId="53AD9C01" w14:textId="7F7DD7AB" w:rsidR="00743E52" w:rsidRPr="00E60CFE" w:rsidRDefault="00743E52" w:rsidP="00E60CFE">
      <w:pPr>
        <w:numPr>
          <w:ilvl w:val="0"/>
          <w:numId w:val="89"/>
        </w:numPr>
        <w:tabs>
          <w:tab w:val="clear" w:pos="360"/>
          <w:tab w:val="num" w:pos="284"/>
          <w:tab w:val="num" w:pos="644"/>
        </w:tabs>
        <w:autoSpaceDE/>
        <w:spacing w:line="268" w:lineRule="auto"/>
        <w:ind w:left="284" w:hanging="284"/>
        <w:contextualSpacing/>
        <w:jc w:val="both"/>
        <w:rPr>
          <w:rFonts w:asciiTheme="minorHAnsi" w:hAnsiTheme="minorHAnsi" w:cstheme="minorHAnsi"/>
          <w:strike/>
          <w:sz w:val="24"/>
          <w:szCs w:val="24"/>
        </w:rPr>
      </w:pPr>
      <w:r w:rsidRPr="00E60CFE">
        <w:rPr>
          <w:rFonts w:asciiTheme="minorHAnsi" w:hAnsiTheme="minorHAnsi" w:cstheme="minorHAnsi"/>
          <w:sz w:val="24"/>
          <w:szCs w:val="24"/>
        </w:rPr>
        <w:t>Jeżeli w wyniku zmiany treści Specyfikacji Warunków Zamówienia nieprowadzącej</w:t>
      </w:r>
      <w:r w:rsidRPr="00E60CFE">
        <w:rPr>
          <w:rFonts w:asciiTheme="minorHAnsi" w:hAnsiTheme="minorHAnsi" w:cstheme="minorHAnsi"/>
          <w:sz w:val="24"/>
          <w:szCs w:val="24"/>
        </w:rPr>
        <w:br/>
        <w:t>do zmiany treści ogłoszenia o zamówieniu jest niezbędny dodatkowy czas na wprowadzenie zmian w ofertach, Zamawiający przedłuża termin składania ofert i informuje o tym Wykonawców na ww. stronie internetowej.</w:t>
      </w:r>
    </w:p>
    <w:p w14:paraId="4646ABD4" w14:textId="77777777" w:rsidR="00743E52" w:rsidRPr="00743E52" w:rsidRDefault="00743E52" w:rsidP="00A710A6">
      <w:pPr>
        <w:numPr>
          <w:ilvl w:val="0"/>
          <w:numId w:val="89"/>
        </w:numPr>
        <w:autoSpaceDE/>
        <w:spacing w:line="268" w:lineRule="auto"/>
        <w:ind w:left="284" w:hanging="426"/>
        <w:contextualSpacing/>
        <w:jc w:val="both"/>
        <w:rPr>
          <w:rFonts w:asciiTheme="minorHAnsi" w:hAnsiTheme="minorHAnsi" w:cstheme="minorHAnsi"/>
          <w:strike/>
          <w:sz w:val="24"/>
          <w:szCs w:val="24"/>
        </w:rPr>
      </w:pPr>
      <w:r w:rsidRPr="00743E52">
        <w:rPr>
          <w:rFonts w:asciiTheme="minorHAnsi" w:hAnsiTheme="minorHAnsi" w:cstheme="minorHAnsi"/>
          <w:sz w:val="24"/>
          <w:szCs w:val="24"/>
        </w:rPr>
        <w:t xml:space="preserve">Zamawiający nie przewiduje zebrania wszystkich Wykonawców w celu wyjaśnienia treści </w:t>
      </w:r>
      <w:proofErr w:type="spellStart"/>
      <w:r w:rsidRPr="00743E52">
        <w:rPr>
          <w:rFonts w:asciiTheme="minorHAnsi" w:hAnsiTheme="minorHAnsi" w:cstheme="minorHAnsi"/>
          <w:sz w:val="24"/>
          <w:szCs w:val="24"/>
        </w:rPr>
        <w:t>SWZ</w:t>
      </w:r>
      <w:proofErr w:type="spellEnd"/>
      <w:r w:rsidRPr="00743E52">
        <w:rPr>
          <w:rFonts w:asciiTheme="minorHAnsi" w:hAnsiTheme="minorHAnsi" w:cstheme="minorHAnsi"/>
          <w:sz w:val="24"/>
          <w:szCs w:val="24"/>
        </w:rPr>
        <w:t>.</w:t>
      </w:r>
    </w:p>
    <w:p w14:paraId="203AB936" w14:textId="77777777" w:rsidR="00743E52" w:rsidRPr="00743E52" w:rsidRDefault="00743E52" w:rsidP="00A710A6">
      <w:pPr>
        <w:numPr>
          <w:ilvl w:val="0"/>
          <w:numId w:val="89"/>
        </w:numPr>
        <w:autoSpaceDE/>
        <w:spacing w:line="268" w:lineRule="auto"/>
        <w:ind w:left="284" w:hanging="426"/>
        <w:contextualSpacing/>
        <w:jc w:val="both"/>
        <w:rPr>
          <w:rFonts w:asciiTheme="minorHAnsi" w:hAnsiTheme="minorHAnsi" w:cstheme="minorHAnsi"/>
          <w:strike/>
          <w:sz w:val="24"/>
          <w:szCs w:val="24"/>
        </w:rPr>
      </w:pPr>
      <w:r w:rsidRPr="00743E52">
        <w:rPr>
          <w:rFonts w:asciiTheme="minorHAnsi" w:hAnsiTheme="minorHAnsi" w:cstheme="minorHAnsi"/>
          <w:sz w:val="24"/>
          <w:szCs w:val="24"/>
        </w:rPr>
        <w:t xml:space="preserve">Zamawiający nie przewiduje komunikowania się z Wykonawcami w inny sposób niż użyciu środków komunikacji elektronicznej wskazanych w </w:t>
      </w:r>
      <w:proofErr w:type="spellStart"/>
      <w:r w:rsidRPr="00743E52">
        <w:rPr>
          <w:rFonts w:asciiTheme="minorHAnsi" w:hAnsiTheme="minorHAnsi" w:cstheme="minorHAnsi"/>
          <w:sz w:val="24"/>
          <w:szCs w:val="24"/>
        </w:rPr>
        <w:t>SWZ</w:t>
      </w:r>
      <w:proofErr w:type="spellEnd"/>
      <w:r w:rsidRPr="00743E52">
        <w:rPr>
          <w:rFonts w:asciiTheme="minorHAnsi" w:hAnsiTheme="minorHAnsi" w:cstheme="minorHAnsi"/>
          <w:sz w:val="24"/>
          <w:szCs w:val="24"/>
        </w:rPr>
        <w:t>.</w:t>
      </w:r>
    </w:p>
    <w:p w14:paraId="07E01441" w14:textId="77777777" w:rsidR="00743E52" w:rsidRPr="00743E52" w:rsidRDefault="00743E52" w:rsidP="00A710A6">
      <w:pPr>
        <w:pStyle w:val="Akapitzlist"/>
        <w:numPr>
          <w:ilvl w:val="0"/>
          <w:numId w:val="89"/>
        </w:numPr>
        <w:spacing w:line="276" w:lineRule="auto"/>
        <w:ind w:left="284" w:hanging="426"/>
        <w:jc w:val="both"/>
        <w:rPr>
          <w:rFonts w:asciiTheme="minorHAnsi" w:hAnsiTheme="minorHAnsi" w:cstheme="minorHAnsi"/>
          <w:strike/>
          <w:sz w:val="24"/>
          <w:szCs w:val="24"/>
        </w:rPr>
      </w:pPr>
      <w:r w:rsidRPr="00743E52">
        <w:rPr>
          <w:rFonts w:asciiTheme="minorHAnsi" w:hAnsiTheme="minorHAnsi" w:cstheme="minorHAnsi"/>
          <w:snapToGrid w:val="0"/>
          <w:sz w:val="24"/>
          <w:szCs w:val="24"/>
        </w:rPr>
        <w:t xml:space="preserve">Osobami uprawnionymi przez Zamawiającego do porozumiewania się z Wykonawcami są: </w:t>
      </w:r>
    </w:p>
    <w:p w14:paraId="3A75A79A" w14:textId="77777777" w:rsidR="00743E52" w:rsidRPr="00743E52" w:rsidRDefault="00743E52" w:rsidP="00743E52">
      <w:pPr>
        <w:pStyle w:val="Akapitzlist"/>
        <w:spacing w:line="276" w:lineRule="auto"/>
        <w:ind w:left="426" w:hanging="142"/>
        <w:jc w:val="both"/>
        <w:rPr>
          <w:rFonts w:asciiTheme="minorHAnsi" w:hAnsiTheme="minorHAnsi" w:cstheme="minorHAnsi"/>
          <w:b/>
          <w:bCs/>
          <w:iCs/>
          <w:snapToGrid w:val="0"/>
          <w:sz w:val="24"/>
          <w:szCs w:val="24"/>
        </w:rPr>
      </w:pPr>
      <w:r w:rsidRPr="00743E52">
        <w:rPr>
          <w:rFonts w:asciiTheme="minorHAnsi" w:hAnsiTheme="minorHAnsi" w:cstheme="minorHAnsi"/>
          <w:b/>
          <w:bCs/>
          <w:iCs/>
          <w:snapToGrid w:val="0"/>
          <w:sz w:val="24"/>
          <w:szCs w:val="24"/>
        </w:rPr>
        <w:t>Anna Łuczak, Karolina Banasiak, Kamila Kordek, Waldemar Blicharz</w:t>
      </w:r>
    </w:p>
    <w:p w14:paraId="4EAB9C4E" w14:textId="77777777" w:rsidR="00743E52" w:rsidRPr="00743E52" w:rsidRDefault="00743E52" w:rsidP="00743E52">
      <w:pPr>
        <w:pStyle w:val="Akapitzlist"/>
        <w:spacing w:line="276" w:lineRule="auto"/>
        <w:ind w:left="426" w:hanging="142"/>
        <w:jc w:val="both"/>
        <w:rPr>
          <w:rFonts w:asciiTheme="minorHAnsi" w:hAnsiTheme="minorHAnsi" w:cstheme="minorHAnsi"/>
          <w:b/>
          <w:bCs/>
          <w:iCs/>
          <w:snapToGrid w:val="0"/>
          <w:sz w:val="24"/>
          <w:szCs w:val="24"/>
        </w:rPr>
      </w:pPr>
      <w:r w:rsidRPr="00743E52">
        <w:rPr>
          <w:rFonts w:asciiTheme="minorHAnsi" w:hAnsiTheme="minorHAnsi" w:cstheme="minorHAnsi"/>
          <w:b/>
          <w:bCs/>
          <w:iCs/>
          <w:snapToGrid w:val="0"/>
          <w:sz w:val="24"/>
          <w:szCs w:val="24"/>
        </w:rPr>
        <w:lastRenderedPageBreak/>
        <w:t>Politechnika Koszalińska</w:t>
      </w:r>
    </w:p>
    <w:p w14:paraId="2898429D" w14:textId="77777777" w:rsidR="00743E52" w:rsidRPr="00743E52" w:rsidRDefault="00743E52" w:rsidP="00743E52">
      <w:pPr>
        <w:pStyle w:val="Akapitzlist"/>
        <w:spacing w:line="276" w:lineRule="auto"/>
        <w:ind w:left="426" w:hanging="142"/>
        <w:jc w:val="both"/>
        <w:rPr>
          <w:rFonts w:asciiTheme="minorHAnsi" w:hAnsiTheme="minorHAnsi" w:cstheme="minorHAnsi"/>
          <w:b/>
          <w:sz w:val="24"/>
          <w:szCs w:val="24"/>
        </w:rPr>
      </w:pPr>
      <w:r w:rsidRPr="00743E52">
        <w:rPr>
          <w:rFonts w:asciiTheme="minorHAnsi" w:hAnsiTheme="minorHAnsi" w:cstheme="minorHAnsi"/>
          <w:b/>
          <w:sz w:val="24"/>
          <w:szCs w:val="24"/>
        </w:rPr>
        <w:t xml:space="preserve">adres: ul. Śniadeckich 2, lokal nr 416 A oraz 417 A (blok A), 75-453 Koszalin  </w:t>
      </w:r>
    </w:p>
    <w:p w14:paraId="7440588C" w14:textId="77777777" w:rsidR="00743E52" w:rsidRPr="00743E52" w:rsidRDefault="00743E52" w:rsidP="00743E52">
      <w:pPr>
        <w:pStyle w:val="Akapitzlist"/>
        <w:spacing w:line="276" w:lineRule="auto"/>
        <w:ind w:left="426" w:hanging="142"/>
        <w:jc w:val="both"/>
        <w:rPr>
          <w:rFonts w:asciiTheme="minorHAnsi" w:hAnsiTheme="minorHAnsi" w:cstheme="minorHAnsi"/>
          <w:b/>
          <w:sz w:val="24"/>
          <w:szCs w:val="24"/>
          <w:lang w:val="en-US"/>
        </w:rPr>
      </w:pPr>
      <w:r w:rsidRPr="00743E52">
        <w:rPr>
          <w:rFonts w:asciiTheme="minorHAnsi" w:hAnsiTheme="minorHAnsi" w:cstheme="minorHAnsi"/>
          <w:b/>
          <w:sz w:val="24"/>
          <w:szCs w:val="24"/>
        </w:rPr>
        <w:t xml:space="preserve">od poniedziałku do piątku godz. </w:t>
      </w:r>
      <w:r w:rsidRPr="00743E52">
        <w:rPr>
          <w:rFonts w:asciiTheme="minorHAnsi" w:hAnsiTheme="minorHAnsi" w:cstheme="minorHAnsi"/>
          <w:b/>
          <w:sz w:val="24"/>
          <w:szCs w:val="24"/>
          <w:lang w:val="en-US"/>
        </w:rPr>
        <w:t xml:space="preserve">7:30 – 15:30. </w:t>
      </w:r>
    </w:p>
    <w:p w14:paraId="6391F90E" w14:textId="77777777" w:rsidR="00743E52" w:rsidRPr="00743E52" w:rsidRDefault="00743E52" w:rsidP="00743E52">
      <w:pPr>
        <w:pStyle w:val="Akapitzlist"/>
        <w:spacing w:line="276" w:lineRule="auto"/>
        <w:ind w:left="426" w:hanging="142"/>
        <w:jc w:val="both"/>
        <w:rPr>
          <w:rFonts w:asciiTheme="minorHAnsi" w:hAnsiTheme="minorHAnsi" w:cstheme="minorHAnsi"/>
          <w:b/>
          <w:sz w:val="24"/>
          <w:szCs w:val="24"/>
          <w:lang w:val="en-US"/>
        </w:rPr>
      </w:pPr>
      <w:r w:rsidRPr="00743E52">
        <w:rPr>
          <w:rFonts w:asciiTheme="minorHAnsi" w:hAnsiTheme="minorHAnsi" w:cstheme="minorHAnsi"/>
          <w:b/>
          <w:sz w:val="24"/>
          <w:szCs w:val="24"/>
          <w:lang w:val="en-US"/>
        </w:rPr>
        <w:t>tel.: 94-347-8635/94-347-8637/94-347-8648</w:t>
      </w:r>
    </w:p>
    <w:p w14:paraId="720C7436" w14:textId="77777777" w:rsidR="00743E52" w:rsidRPr="00743E52" w:rsidRDefault="00743E52" w:rsidP="00743E52">
      <w:pPr>
        <w:pStyle w:val="Akapitzlist"/>
        <w:spacing w:line="276" w:lineRule="auto"/>
        <w:ind w:left="426" w:hanging="142"/>
        <w:jc w:val="both"/>
        <w:rPr>
          <w:rStyle w:val="Hipercze"/>
          <w:rFonts w:asciiTheme="minorHAnsi" w:hAnsiTheme="minorHAnsi" w:cstheme="minorHAnsi"/>
          <w:sz w:val="24"/>
          <w:szCs w:val="24"/>
        </w:rPr>
      </w:pPr>
      <w:r w:rsidRPr="00743E52">
        <w:rPr>
          <w:rFonts w:asciiTheme="minorHAnsi" w:hAnsiTheme="minorHAnsi" w:cstheme="minorHAnsi"/>
          <w:b/>
          <w:sz w:val="24"/>
          <w:szCs w:val="24"/>
          <w:lang w:val="en-US"/>
        </w:rPr>
        <w:t xml:space="preserve">e-mail: </w:t>
      </w:r>
      <w:hyperlink r:id="rId21" w:history="1">
        <w:r w:rsidRPr="00743E52">
          <w:rPr>
            <w:rStyle w:val="Hipercze"/>
            <w:rFonts w:asciiTheme="minorHAnsi" w:hAnsiTheme="minorHAnsi" w:cstheme="minorHAnsi"/>
            <w:b/>
            <w:sz w:val="24"/>
            <w:szCs w:val="24"/>
            <w:lang w:val="en-US"/>
          </w:rPr>
          <w:t>szp@tu.koszalin.pl</w:t>
        </w:r>
      </w:hyperlink>
    </w:p>
    <w:p w14:paraId="7626697D" w14:textId="77777777" w:rsidR="000D5D77" w:rsidRPr="00932ED6" w:rsidRDefault="000D5D77" w:rsidP="00932ED6">
      <w:pPr>
        <w:spacing w:line="276" w:lineRule="auto"/>
        <w:jc w:val="both"/>
        <w:rPr>
          <w:rFonts w:asciiTheme="minorHAnsi" w:hAnsiTheme="minorHAnsi" w:cstheme="minorHAnsi"/>
          <w:b/>
          <w:sz w:val="24"/>
          <w:szCs w:val="24"/>
          <w:lang w:val="en-US"/>
        </w:rPr>
      </w:pPr>
    </w:p>
    <w:p w14:paraId="3AA9E628" w14:textId="53E2EF14" w:rsidR="00AD1530" w:rsidRPr="00E11552" w:rsidRDefault="00AD1530" w:rsidP="005229A2">
      <w:pPr>
        <w:pStyle w:val="Nagwek1"/>
        <w:numPr>
          <w:ilvl w:val="0"/>
          <w:numId w:val="17"/>
        </w:numPr>
        <w:pBdr>
          <w:top w:val="single" w:sz="4" w:space="1" w:color="auto"/>
          <w:left w:val="single" w:sz="4" w:space="4" w:color="auto"/>
          <w:bottom w:val="single" w:sz="4" w:space="1" w:color="auto"/>
          <w:right w:val="single" w:sz="4" w:space="4" w:color="auto"/>
        </w:pBdr>
        <w:shd w:val="clear" w:color="auto" w:fill="9CC2E5"/>
        <w:ind w:left="567" w:hanging="567"/>
        <w:jc w:val="both"/>
        <w:rPr>
          <w:rFonts w:ascii="Calibri" w:hAnsi="Calibri" w:cs="Calibri"/>
          <w:b/>
          <w:szCs w:val="24"/>
        </w:rPr>
      </w:pPr>
      <w:bookmarkStart w:id="27" w:name="_INFORMACJE_O_SPOSOBIE"/>
      <w:bookmarkStart w:id="28" w:name="_Toc65483826"/>
      <w:bookmarkEnd w:id="27"/>
      <w:r w:rsidRPr="00E11552">
        <w:rPr>
          <w:rFonts w:ascii="Calibri" w:hAnsi="Calibri" w:cs="Calibri"/>
          <w:b/>
          <w:szCs w:val="24"/>
        </w:rPr>
        <w:t xml:space="preserve">INFORMACJE O SPOSOBIE KOMUNIKOWANIA SIĘ ZAMAWIAJĄCEGO Z WYKONAWCAMI </w:t>
      </w:r>
      <w:r w:rsidR="002F17DB">
        <w:rPr>
          <w:rFonts w:ascii="Calibri" w:hAnsi="Calibri" w:cs="Calibri"/>
          <w:b/>
          <w:szCs w:val="24"/>
        </w:rPr>
        <w:br/>
      </w:r>
      <w:r w:rsidRPr="00E11552">
        <w:rPr>
          <w:rFonts w:ascii="Calibri" w:hAnsi="Calibri" w:cs="Calibri"/>
          <w:b/>
          <w:szCs w:val="24"/>
        </w:rPr>
        <w:t xml:space="preserve">W INNY SPOSÓB NIŻ PRZY UŻYCIU ŚRODKÓW KOMUNIKACJI </w:t>
      </w:r>
      <w:r w:rsidR="002F17DB" w:rsidRPr="00E11552">
        <w:rPr>
          <w:rFonts w:ascii="Calibri" w:hAnsi="Calibri" w:cs="Calibri"/>
          <w:b/>
          <w:szCs w:val="24"/>
        </w:rPr>
        <w:t>ELEKTRONICZNEJ</w:t>
      </w:r>
      <w:r w:rsidRPr="00E11552">
        <w:rPr>
          <w:rFonts w:ascii="Calibri" w:hAnsi="Calibri" w:cs="Calibri"/>
          <w:b/>
          <w:szCs w:val="24"/>
        </w:rPr>
        <w:t xml:space="preserve">, </w:t>
      </w:r>
      <w:r w:rsidR="002F17DB">
        <w:rPr>
          <w:rFonts w:ascii="Calibri" w:hAnsi="Calibri" w:cs="Calibri"/>
          <w:b/>
          <w:szCs w:val="24"/>
        </w:rPr>
        <w:br/>
      </w:r>
      <w:r w:rsidRPr="00E11552">
        <w:rPr>
          <w:rFonts w:ascii="Calibri" w:hAnsi="Calibri" w:cs="Calibri"/>
          <w:b/>
          <w:szCs w:val="24"/>
        </w:rPr>
        <w:t xml:space="preserve">W PRZYPADKU ZAISTNIENIA JEDNEJ Z SYTUACJI </w:t>
      </w:r>
      <w:r w:rsidR="002F17DB" w:rsidRPr="00E11552">
        <w:rPr>
          <w:rFonts w:ascii="Calibri" w:hAnsi="Calibri" w:cs="Calibri"/>
          <w:b/>
          <w:szCs w:val="24"/>
        </w:rPr>
        <w:t>OKREŚLONYCH</w:t>
      </w:r>
      <w:r w:rsidRPr="00E11552">
        <w:rPr>
          <w:rFonts w:ascii="Calibri" w:hAnsi="Calibri" w:cs="Calibri"/>
          <w:b/>
          <w:szCs w:val="24"/>
        </w:rPr>
        <w:t xml:space="preserve"> W ART. 65 UST. 1, </w:t>
      </w:r>
      <w:r w:rsidR="002F17DB">
        <w:rPr>
          <w:rFonts w:ascii="Calibri" w:hAnsi="Calibri" w:cs="Calibri"/>
          <w:b/>
          <w:szCs w:val="24"/>
        </w:rPr>
        <w:t>ART</w:t>
      </w:r>
      <w:r w:rsidRPr="00E11552">
        <w:rPr>
          <w:rFonts w:ascii="Calibri" w:hAnsi="Calibri" w:cs="Calibri"/>
          <w:b/>
          <w:szCs w:val="24"/>
        </w:rPr>
        <w:t xml:space="preserve">. 66 </w:t>
      </w:r>
      <w:r w:rsidR="002F17DB">
        <w:rPr>
          <w:rFonts w:ascii="Calibri" w:hAnsi="Calibri" w:cs="Calibri"/>
          <w:b/>
          <w:szCs w:val="24"/>
        </w:rPr>
        <w:br/>
        <w:t>I</w:t>
      </w:r>
      <w:r w:rsidRPr="00E11552">
        <w:rPr>
          <w:rFonts w:ascii="Calibri" w:hAnsi="Calibri" w:cs="Calibri"/>
          <w:b/>
          <w:szCs w:val="24"/>
        </w:rPr>
        <w:t xml:space="preserve"> </w:t>
      </w:r>
      <w:r w:rsidR="002F17DB">
        <w:rPr>
          <w:rFonts w:ascii="Calibri" w:hAnsi="Calibri" w:cs="Calibri"/>
          <w:b/>
          <w:szCs w:val="24"/>
        </w:rPr>
        <w:t>ART</w:t>
      </w:r>
      <w:r w:rsidRPr="00E11552">
        <w:rPr>
          <w:rFonts w:ascii="Calibri" w:hAnsi="Calibri" w:cs="Calibri"/>
          <w:b/>
          <w:szCs w:val="24"/>
        </w:rPr>
        <w:t>. 69</w:t>
      </w:r>
      <w:bookmarkEnd w:id="28"/>
      <w:r w:rsidR="0065718E" w:rsidRPr="00E11552">
        <w:rPr>
          <w:rFonts w:ascii="Calibri" w:hAnsi="Calibri" w:cs="Calibri"/>
          <w:b/>
          <w:szCs w:val="24"/>
        </w:rPr>
        <w:t xml:space="preserve"> USTAWY </w:t>
      </w:r>
      <w:proofErr w:type="spellStart"/>
      <w:r w:rsidR="0065718E" w:rsidRPr="00E11552">
        <w:rPr>
          <w:rFonts w:ascii="Calibri" w:hAnsi="Calibri" w:cs="Calibri"/>
          <w:b/>
          <w:szCs w:val="24"/>
        </w:rPr>
        <w:t>PZP</w:t>
      </w:r>
      <w:proofErr w:type="spellEnd"/>
    </w:p>
    <w:p w14:paraId="22EF6F37" w14:textId="77777777" w:rsidR="000D5D77" w:rsidRDefault="000D5D77" w:rsidP="00E11552">
      <w:pPr>
        <w:spacing w:line="276" w:lineRule="auto"/>
        <w:jc w:val="both"/>
        <w:rPr>
          <w:rFonts w:ascii="Calibri" w:hAnsi="Calibri" w:cs="Calibri"/>
          <w:sz w:val="24"/>
          <w:szCs w:val="24"/>
        </w:rPr>
      </w:pPr>
    </w:p>
    <w:p w14:paraId="568A4CEC" w14:textId="11C6E239" w:rsidR="00AD1530" w:rsidRDefault="007A62F6" w:rsidP="00E11552">
      <w:pPr>
        <w:spacing w:line="276" w:lineRule="auto"/>
        <w:jc w:val="both"/>
        <w:rPr>
          <w:rFonts w:ascii="Calibri" w:hAnsi="Calibri" w:cs="Calibri"/>
          <w:sz w:val="24"/>
          <w:szCs w:val="24"/>
        </w:rPr>
      </w:pPr>
      <w:r w:rsidRPr="00E11552">
        <w:rPr>
          <w:rFonts w:ascii="Calibri" w:hAnsi="Calibri" w:cs="Calibri"/>
          <w:sz w:val="24"/>
          <w:szCs w:val="24"/>
        </w:rPr>
        <w:t>Nie dotyczy.</w:t>
      </w:r>
    </w:p>
    <w:p w14:paraId="12B5DF91" w14:textId="6E028406" w:rsidR="000D5D77" w:rsidRPr="00E11552" w:rsidRDefault="000D5D77" w:rsidP="00E11552">
      <w:pPr>
        <w:spacing w:line="276" w:lineRule="auto"/>
        <w:jc w:val="both"/>
        <w:rPr>
          <w:rFonts w:ascii="Calibri" w:hAnsi="Calibri" w:cs="Calibri"/>
          <w:sz w:val="24"/>
          <w:szCs w:val="24"/>
        </w:rPr>
      </w:pPr>
    </w:p>
    <w:p w14:paraId="664E6B61" w14:textId="77777777" w:rsidR="007A62F6" w:rsidRPr="00E11552" w:rsidRDefault="007A62F6" w:rsidP="005229A2">
      <w:pPr>
        <w:pStyle w:val="Nagwek1"/>
        <w:numPr>
          <w:ilvl w:val="0"/>
          <w:numId w:val="17"/>
        </w:numPr>
        <w:pBdr>
          <w:top w:val="single" w:sz="4" w:space="1" w:color="auto"/>
          <w:left w:val="single" w:sz="4" w:space="4" w:color="auto"/>
          <w:bottom w:val="single" w:sz="4" w:space="1" w:color="auto"/>
          <w:right w:val="single" w:sz="4" w:space="4" w:color="auto"/>
        </w:pBdr>
        <w:shd w:val="clear" w:color="auto" w:fill="9CC2E5"/>
        <w:ind w:left="567" w:hanging="567"/>
        <w:jc w:val="both"/>
        <w:rPr>
          <w:rFonts w:ascii="Calibri" w:hAnsi="Calibri" w:cs="Calibri"/>
          <w:b/>
          <w:szCs w:val="24"/>
        </w:rPr>
      </w:pPr>
      <w:bookmarkStart w:id="29" w:name="_TERMIN_ZWIĄZANIA_OFERTĄ"/>
      <w:bookmarkStart w:id="30" w:name="_Toc65483827"/>
      <w:bookmarkEnd w:id="29"/>
      <w:r w:rsidRPr="00E11552">
        <w:rPr>
          <w:rFonts w:ascii="Calibri" w:hAnsi="Calibri" w:cs="Calibri"/>
          <w:b/>
          <w:szCs w:val="24"/>
        </w:rPr>
        <w:t>TERMIN ZWIĄZANIA OFERTĄ</w:t>
      </w:r>
      <w:bookmarkEnd w:id="30"/>
    </w:p>
    <w:p w14:paraId="697A60CC" w14:textId="77777777" w:rsidR="007A62F6" w:rsidRPr="00E11552" w:rsidRDefault="007A62F6" w:rsidP="00E11552">
      <w:pPr>
        <w:adjustRightInd w:val="0"/>
        <w:spacing w:line="276" w:lineRule="auto"/>
        <w:jc w:val="both"/>
        <w:rPr>
          <w:rFonts w:ascii="Calibri" w:eastAsia="Batang" w:hAnsi="Calibri" w:cs="Calibri"/>
          <w:sz w:val="24"/>
          <w:szCs w:val="24"/>
        </w:rPr>
      </w:pPr>
    </w:p>
    <w:p w14:paraId="16E055EB" w14:textId="7A6DDDA7" w:rsidR="00AD1530" w:rsidRPr="00E11552" w:rsidRDefault="007A62F6" w:rsidP="004C43EC">
      <w:pPr>
        <w:numPr>
          <w:ilvl w:val="1"/>
          <w:numId w:val="2"/>
        </w:numPr>
        <w:tabs>
          <w:tab w:val="clear" w:pos="360"/>
          <w:tab w:val="num" w:pos="284"/>
        </w:tabs>
        <w:adjustRightInd w:val="0"/>
        <w:spacing w:line="276" w:lineRule="auto"/>
        <w:ind w:left="284" w:hanging="284"/>
        <w:jc w:val="both"/>
        <w:rPr>
          <w:rFonts w:ascii="Calibri" w:eastAsia="Batang" w:hAnsi="Calibri" w:cs="Calibri"/>
          <w:sz w:val="24"/>
          <w:szCs w:val="24"/>
        </w:rPr>
      </w:pPr>
      <w:r w:rsidRPr="00235A72">
        <w:rPr>
          <w:rFonts w:ascii="Calibri" w:eastAsia="Batang" w:hAnsi="Calibri" w:cs="Calibri"/>
          <w:sz w:val="24"/>
          <w:szCs w:val="24"/>
        </w:rPr>
        <w:t xml:space="preserve">Wykonawca jest związany ofertą </w:t>
      </w:r>
      <w:r w:rsidR="00AD1530" w:rsidRPr="00235A72">
        <w:rPr>
          <w:rFonts w:ascii="Calibri" w:eastAsia="Batang" w:hAnsi="Calibri" w:cs="Calibri"/>
          <w:sz w:val="24"/>
          <w:szCs w:val="24"/>
        </w:rPr>
        <w:t xml:space="preserve">nie dłużej niż </w:t>
      </w:r>
      <w:r w:rsidR="00106024" w:rsidRPr="00235A72">
        <w:rPr>
          <w:rFonts w:ascii="Calibri" w:eastAsia="Batang" w:hAnsi="Calibri" w:cs="Calibri"/>
          <w:sz w:val="24"/>
          <w:szCs w:val="24"/>
        </w:rPr>
        <w:t>3</w:t>
      </w:r>
      <w:r w:rsidR="00AD1530" w:rsidRPr="00235A72">
        <w:rPr>
          <w:rFonts w:ascii="Calibri" w:eastAsia="Batang" w:hAnsi="Calibri" w:cs="Calibri"/>
          <w:sz w:val="24"/>
          <w:szCs w:val="24"/>
        </w:rPr>
        <w:t xml:space="preserve">0 dni od dnia upływu terminu składania ofert, tj. </w:t>
      </w:r>
      <w:r w:rsidR="00AD1530" w:rsidRPr="00235A72">
        <w:rPr>
          <w:rFonts w:ascii="Calibri" w:eastAsia="Batang" w:hAnsi="Calibri" w:cs="Calibri"/>
          <w:b/>
          <w:sz w:val="24"/>
          <w:szCs w:val="24"/>
        </w:rPr>
        <w:t xml:space="preserve">do dnia </w:t>
      </w:r>
      <w:r w:rsidR="00235A72" w:rsidRPr="00235A72">
        <w:rPr>
          <w:rFonts w:ascii="Calibri" w:eastAsia="Batang" w:hAnsi="Calibri" w:cs="Calibri"/>
          <w:b/>
          <w:sz w:val="24"/>
          <w:szCs w:val="24"/>
        </w:rPr>
        <w:t>08</w:t>
      </w:r>
      <w:r w:rsidR="004C43EC" w:rsidRPr="00235A72">
        <w:rPr>
          <w:rFonts w:ascii="Calibri" w:eastAsia="Batang" w:hAnsi="Calibri" w:cs="Calibri"/>
          <w:b/>
          <w:sz w:val="24"/>
          <w:szCs w:val="24"/>
        </w:rPr>
        <w:t>.</w:t>
      </w:r>
      <w:r w:rsidR="00235A72" w:rsidRPr="00235A72">
        <w:rPr>
          <w:rFonts w:ascii="Calibri" w:eastAsia="Batang" w:hAnsi="Calibri" w:cs="Calibri"/>
          <w:b/>
          <w:sz w:val="24"/>
          <w:szCs w:val="24"/>
        </w:rPr>
        <w:t>10</w:t>
      </w:r>
      <w:r w:rsidR="004C43EC" w:rsidRPr="00235A72">
        <w:rPr>
          <w:rFonts w:ascii="Calibri" w:eastAsia="Batang" w:hAnsi="Calibri" w:cs="Calibri"/>
          <w:b/>
          <w:sz w:val="24"/>
          <w:szCs w:val="24"/>
        </w:rPr>
        <w:t>.202</w:t>
      </w:r>
      <w:r w:rsidR="00932ED6" w:rsidRPr="00235A72">
        <w:rPr>
          <w:rFonts w:ascii="Calibri" w:eastAsia="Batang" w:hAnsi="Calibri" w:cs="Calibri"/>
          <w:b/>
          <w:sz w:val="24"/>
          <w:szCs w:val="24"/>
        </w:rPr>
        <w:t>6</w:t>
      </w:r>
      <w:r w:rsidR="00181372" w:rsidRPr="00235A72">
        <w:rPr>
          <w:rFonts w:ascii="Calibri" w:eastAsia="Batang" w:hAnsi="Calibri" w:cs="Calibri"/>
          <w:b/>
          <w:sz w:val="24"/>
          <w:szCs w:val="24"/>
        </w:rPr>
        <w:t xml:space="preserve"> </w:t>
      </w:r>
      <w:r w:rsidR="003C5CEC" w:rsidRPr="00235A72">
        <w:rPr>
          <w:rFonts w:ascii="Calibri" w:eastAsia="Batang" w:hAnsi="Calibri" w:cs="Calibri"/>
          <w:b/>
          <w:sz w:val="24"/>
          <w:szCs w:val="24"/>
        </w:rPr>
        <w:t>r</w:t>
      </w:r>
      <w:r w:rsidR="003C5CEC" w:rsidRPr="00235A72">
        <w:rPr>
          <w:rFonts w:ascii="Calibri" w:eastAsia="Batang" w:hAnsi="Calibri" w:cs="Calibri"/>
          <w:b/>
          <w:bCs/>
          <w:sz w:val="24"/>
          <w:szCs w:val="24"/>
        </w:rPr>
        <w:t>.</w:t>
      </w:r>
      <w:r w:rsidR="00AD1530" w:rsidRPr="00235A72">
        <w:rPr>
          <w:rFonts w:ascii="Calibri" w:eastAsia="Batang" w:hAnsi="Calibri" w:cs="Calibri"/>
          <w:sz w:val="24"/>
          <w:szCs w:val="24"/>
        </w:rPr>
        <w:t>, przy czym</w:t>
      </w:r>
      <w:r w:rsidR="00AD1530" w:rsidRPr="00194D0A">
        <w:rPr>
          <w:rFonts w:ascii="Calibri" w:eastAsia="Batang" w:hAnsi="Calibri" w:cs="Calibri"/>
          <w:sz w:val="24"/>
          <w:szCs w:val="24"/>
        </w:rPr>
        <w:t xml:space="preserve"> pierwszym dniem</w:t>
      </w:r>
      <w:r w:rsidR="00AD1530" w:rsidRPr="00E11552">
        <w:rPr>
          <w:rFonts w:ascii="Calibri" w:eastAsia="Batang" w:hAnsi="Calibri" w:cs="Calibri"/>
          <w:sz w:val="24"/>
          <w:szCs w:val="24"/>
        </w:rPr>
        <w:t xml:space="preserve"> terminu związania ofertą jest dzień, w którym upływa termin składania ofert.</w:t>
      </w:r>
    </w:p>
    <w:p w14:paraId="374CC9C0" w14:textId="77777777" w:rsidR="003B7B96" w:rsidRPr="00E11552" w:rsidRDefault="007A62F6" w:rsidP="004C43EC">
      <w:pPr>
        <w:numPr>
          <w:ilvl w:val="1"/>
          <w:numId w:val="2"/>
        </w:numPr>
        <w:tabs>
          <w:tab w:val="clear" w:pos="360"/>
          <w:tab w:val="num" w:pos="284"/>
        </w:tabs>
        <w:adjustRightInd w:val="0"/>
        <w:spacing w:line="276" w:lineRule="auto"/>
        <w:ind w:left="284" w:hanging="284"/>
        <w:jc w:val="both"/>
        <w:rPr>
          <w:rFonts w:ascii="Calibri" w:eastAsia="Batang" w:hAnsi="Calibri" w:cs="Calibri"/>
          <w:sz w:val="24"/>
          <w:szCs w:val="24"/>
        </w:rPr>
      </w:pPr>
      <w:r w:rsidRPr="00E11552">
        <w:rPr>
          <w:rFonts w:ascii="Calibri" w:eastAsia="Batang" w:hAnsi="Calibri" w:cs="Calibri"/>
          <w:sz w:val="24"/>
          <w:szCs w:val="24"/>
        </w:rPr>
        <w:t>W przypadku</w:t>
      </w:r>
      <w:r w:rsidR="003B7B96" w:rsidRPr="00E11552">
        <w:rPr>
          <w:rFonts w:ascii="Calibri" w:eastAsia="Batang" w:hAnsi="Calibri" w:cs="Calibri"/>
          <w:sz w:val="24"/>
          <w:szCs w:val="24"/>
        </w:rPr>
        <w:t>,</w:t>
      </w:r>
      <w:r w:rsidRPr="00E11552">
        <w:rPr>
          <w:rFonts w:ascii="Calibri" w:eastAsia="Batang" w:hAnsi="Calibri" w:cs="Calibri"/>
          <w:sz w:val="24"/>
          <w:szCs w:val="24"/>
        </w:rPr>
        <w:t xml:space="preserve"> gdy wybór najkorzystniejszej oferty nie nastąpi przed upływem terminu związania oferta określonego w </w:t>
      </w:r>
      <w:proofErr w:type="spellStart"/>
      <w:r w:rsidRPr="00E11552">
        <w:rPr>
          <w:rFonts w:ascii="Calibri" w:eastAsia="Batang" w:hAnsi="Calibri" w:cs="Calibri"/>
          <w:sz w:val="24"/>
          <w:szCs w:val="24"/>
        </w:rPr>
        <w:t>SWZ</w:t>
      </w:r>
      <w:proofErr w:type="spellEnd"/>
      <w:r w:rsidRPr="00E11552">
        <w:rPr>
          <w:rFonts w:ascii="Calibri" w:eastAsia="Batang" w:hAnsi="Calibri" w:cs="Calibri"/>
          <w:sz w:val="24"/>
          <w:szCs w:val="24"/>
        </w:rPr>
        <w:t>, Zamawiający przed upływem terminu związania oferta zwraca się jednokrotnie do Wykonawców o wyraż</w:t>
      </w:r>
      <w:r w:rsidRPr="00E11552">
        <w:rPr>
          <w:rFonts w:ascii="Calibri" w:eastAsia="ArialMT" w:hAnsi="Calibri" w:cs="Calibri"/>
          <w:sz w:val="24"/>
          <w:szCs w:val="24"/>
        </w:rPr>
        <w:t>e</w:t>
      </w:r>
      <w:r w:rsidRPr="00E11552">
        <w:rPr>
          <w:rFonts w:ascii="Calibri" w:eastAsia="Batang" w:hAnsi="Calibri" w:cs="Calibri"/>
          <w:sz w:val="24"/>
          <w:szCs w:val="24"/>
        </w:rPr>
        <w:t>nie zgody na przedłużenie tego terminu o wskazywany przez niego okres, nie dłuższy niż</w:t>
      </w:r>
      <w:r w:rsidR="003B7B96" w:rsidRPr="00E11552">
        <w:rPr>
          <w:rFonts w:ascii="Calibri" w:eastAsia="Batang" w:hAnsi="Calibri" w:cs="Calibri"/>
          <w:sz w:val="24"/>
          <w:szCs w:val="24"/>
        </w:rPr>
        <w:t xml:space="preserve"> </w:t>
      </w:r>
      <w:r w:rsidR="00106024" w:rsidRPr="00E11552">
        <w:rPr>
          <w:rFonts w:ascii="Calibri" w:eastAsia="Batang" w:hAnsi="Calibri" w:cs="Calibri"/>
          <w:sz w:val="24"/>
          <w:szCs w:val="24"/>
        </w:rPr>
        <w:t>3</w:t>
      </w:r>
      <w:r w:rsidRPr="00E11552">
        <w:rPr>
          <w:rFonts w:ascii="Calibri" w:eastAsia="Batang" w:hAnsi="Calibri" w:cs="Calibri"/>
          <w:sz w:val="24"/>
          <w:szCs w:val="24"/>
        </w:rPr>
        <w:t>0 dni.</w:t>
      </w:r>
    </w:p>
    <w:p w14:paraId="17E49921" w14:textId="154BC61B" w:rsidR="007A62F6" w:rsidRPr="00E11552" w:rsidRDefault="007A62F6" w:rsidP="004C43EC">
      <w:pPr>
        <w:numPr>
          <w:ilvl w:val="1"/>
          <w:numId w:val="2"/>
        </w:numPr>
        <w:tabs>
          <w:tab w:val="clear" w:pos="360"/>
          <w:tab w:val="num" w:pos="284"/>
        </w:tabs>
        <w:adjustRightInd w:val="0"/>
        <w:spacing w:line="276" w:lineRule="auto"/>
        <w:ind w:left="284" w:hanging="284"/>
        <w:jc w:val="both"/>
        <w:rPr>
          <w:rFonts w:ascii="Calibri" w:eastAsia="Batang" w:hAnsi="Calibri" w:cs="Calibri"/>
          <w:sz w:val="24"/>
          <w:szCs w:val="24"/>
        </w:rPr>
      </w:pPr>
      <w:r w:rsidRPr="00E11552">
        <w:rPr>
          <w:rFonts w:ascii="Calibri" w:eastAsia="Batang" w:hAnsi="Calibri" w:cs="Calibri"/>
          <w:sz w:val="24"/>
          <w:szCs w:val="24"/>
        </w:rPr>
        <w:t>Przedłużenie terminu zwi</w:t>
      </w:r>
      <w:r w:rsidR="00A837A2" w:rsidRPr="00E11552">
        <w:rPr>
          <w:rFonts w:ascii="Calibri" w:eastAsia="Batang" w:hAnsi="Calibri" w:cs="Calibri"/>
          <w:sz w:val="24"/>
          <w:szCs w:val="24"/>
        </w:rPr>
        <w:t xml:space="preserve">ązania oferta, o którym mowa w </w:t>
      </w:r>
      <w:r w:rsidR="00810C77">
        <w:rPr>
          <w:rFonts w:ascii="Calibri" w:eastAsia="Batang" w:hAnsi="Calibri" w:cs="Calibri"/>
          <w:sz w:val="24"/>
          <w:szCs w:val="24"/>
        </w:rPr>
        <w:t>pkt</w:t>
      </w:r>
      <w:r w:rsidRPr="00E11552">
        <w:rPr>
          <w:rFonts w:ascii="Calibri" w:eastAsia="Batang" w:hAnsi="Calibri" w:cs="Calibri"/>
          <w:sz w:val="24"/>
          <w:szCs w:val="24"/>
        </w:rPr>
        <w:t xml:space="preserve"> 2, wymaga złożenia przez Wykonawcę pisemnego oświadczenia o wyrażeniu zgody na przedłużenie terminu związania oferta.</w:t>
      </w:r>
    </w:p>
    <w:p w14:paraId="5202DA79" w14:textId="2885616F" w:rsidR="00F17F47" w:rsidRDefault="00D62F0A" w:rsidP="00F17F47">
      <w:pPr>
        <w:numPr>
          <w:ilvl w:val="1"/>
          <w:numId w:val="2"/>
        </w:numPr>
        <w:tabs>
          <w:tab w:val="clear" w:pos="360"/>
          <w:tab w:val="num" w:pos="284"/>
        </w:tabs>
        <w:adjustRightInd w:val="0"/>
        <w:spacing w:line="276" w:lineRule="auto"/>
        <w:ind w:left="284" w:hanging="284"/>
        <w:jc w:val="both"/>
        <w:rPr>
          <w:rFonts w:ascii="Calibri" w:eastAsia="Batang" w:hAnsi="Calibri" w:cs="Calibri"/>
          <w:sz w:val="24"/>
          <w:szCs w:val="24"/>
        </w:rPr>
      </w:pPr>
      <w:r w:rsidRPr="00E11552">
        <w:rPr>
          <w:rFonts w:ascii="Calibri" w:eastAsia="Batang" w:hAnsi="Calibri" w:cs="Calibri"/>
          <w:sz w:val="24"/>
          <w:szCs w:val="24"/>
        </w:rPr>
        <w:t>W przypadku, gdy Zamawiający żąda wniesienia wadium, przedłużenie terminu zwią</w:t>
      </w:r>
      <w:r w:rsidR="007C6858" w:rsidRPr="00E11552">
        <w:rPr>
          <w:rFonts w:ascii="Calibri" w:eastAsia="Batang" w:hAnsi="Calibri" w:cs="Calibri"/>
          <w:sz w:val="24"/>
          <w:szCs w:val="24"/>
        </w:rPr>
        <w:t>zania ofertą, o którym mowa w</w:t>
      </w:r>
      <w:r w:rsidR="00810C77">
        <w:rPr>
          <w:rFonts w:ascii="Calibri" w:eastAsia="Batang" w:hAnsi="Calibri" w:cs="Calibri"/>
          <w:sz w:val="24"/>
          <w:szCs w:val="24"/>
        </w:rPr>
        <w:t xml:space="preserve"> pkt</w:t>
      </w:r>
      <w:r w:rsidRPr="00E11552">
        <w:rPr>
          <w:rFonts w:ascii="Calibri" w:eastAsia="Batang" w:hAnsi="Calibri" w:cs="Calibri"/>
          <w:sz w:val="24"/>
          <w:szCs w:val="24"/>
        </w:rPr>
        <w:t xml:space="preserve"> 2, następuje wraz z przedłużen</w:t>
      </w:r>
      <w:r w:rsidR="00F530E7" w:rsidRPr="00E11552">
        <w:rPr>
          <w:rFonts w:ascii="Calibri" w:eastAsia="Batang" w:hAnsi="Calibri" w:cs="Calibri"/>
          <w:sz w:val="24"/>
          <w:szCs w:val="24"/>
        </w:rPr>
        <w:t xml:space="preserve">iem okresu ważności wadium </w:t>
      </w:r>
      <w:r w:rsidR="00106024" w:rsidRPr="00E11552">
        <w:rPr>
          <w:rFonts w:ascii="Calibri" w:eastAsia="Batang" w:hAnsi="Calibri" w:cs="Calibri"/>
          <w:sz w:val="24"/>
          <w:szCs w:val="24"/>
        </w:rPr>
        <w:t>albo</w:t>
      </w:r>
      <w:r w:rsidR="00F530E7" w:rsidRPr="00E11552">
        <w:rPr>
          <w:rFonts w:ascii="Calibri" w:eastAsia="Batang" w:hAnsi="Calibri" w:cs="Calibri"/>
          <w:sz w:val="24"/>
          <w:szCs w:val="24"/>
        </w:rPr>
        <w:t xml:space="preserve"> jeżeli nie jest to możliwe, z wniesieniem nowego wadium na przedłużony okres związania ofertą.</w:t>
      </w:r>
    </w:p>
    <w:p w14:paraId="67F976D4" w14:textId="77777777" w:rsidR="00F17F47" w:rsidRDefault="00F17F47" w:rsidP="00F17F47">
      <w:pPr>
        <w:numPr>
          <w:ilvl w:val="1"/>
          <w:numId w:val="2"/>
        </w:numPr>
        <w:tabs>
          <w:tab w:val="clear" w:pos="360"/>
          <w:tab w:val="num" w:pos="284"/>
        </w:tabs>
        <w:adjustRightInd w:val="0"/>
        <w:spacing w:line="276" w:lineRule="auto"/>
        <w:ind w:left="284" w:hanging="284"/>
        <w:jc w:val="both"/>
        <w:rPr>
          <w:rFonts w:ascii="Calibri" w:eastAsia="Batang" w:hAnsi="Calibri" w:cs="Calibri"/>
          <w:sz w:val="24"/>
          <w:szCs w:val="24"/>
        </w:rPr>
      </w:pPr>
      <w:r w:rsidRPr="00F17F47">
        <w:rPr>
          <w:rFonts w:ascii="Calibri" w:eastAsia="Batang" w:hAnsi="Calibri" w:cs="Calibri"/>
          <w:sz w:val="24"/>
          <w:szCs w:val="24"/>
        </w:rPr>
        <w:t xml:space="preserve">Zamawiający wybiera najkorzystniejszą ofertę w terminie związania ofertą. </w:t>
      </w:r>
    </w:p>
    <w:p w14:paraId="533755D1" w14:textId="77677A76" w:rsidR="00F17F47" w:rsidRDefault="00F17F47" w:rsidP="00F17F47">
      <w:pPr>
        <w:numPr>
          <w:ilvl w:val="1"/>
          <w:numId w:val="2"/>
        </w:numPr>
        <w:tabs>
          <w:tab w:val="clear" w:pos="360"/>
          <w:tab w:val="num" w:pos="284"/>
        </w:tabs>
        <w:adjustRightInd w:val="0"/>
        <w:spacing w:line="276" w:lineRule="auto"/>
        <w:ind w:left="284" w:hanging="284"/>
        <w:jc w:val="both"/>
        <w:rPr>
          <w:rFonts w:ascii="Calibri" w:eastAsia="Batang" w:hAnsi="Calibri" w:cs="Calibri"/>
          <w:sz w:val="24"/>
          <w:szCs w:val="24"/>
        </w:rPr>
      </w:pPr>
      <w:r w:rsidRPr="00F17F47">
        <w:rPr>
          <w:rFonts w:ascii="Calibri" w:eastAsia="Batang" w:hAnsi="Calibri" w:cs="Calibri"/>
          <w:sz w:val="24"/>
          <w:szCs w:val="24"/>
        </w:rPr>
        <w:t>Jeżeli termin związania ofertą upłynął przed wyborem najkorzystniejszej oferty, Zamawiający wzywa Wykonawcę, którego oferta otrzymała najwyższą ocenę, do wyrażenia, w wyznaczonym przez Zamawiającego terminie, pisemnej zgody na wybór jego oferty.</w:t>
      </w:r>
    </w:p>
    <w:p w14:paraId="04DBF924" w14:textId="1AF3A773" w:rsidR="009867BF" w:rsidRDefault="00F17F47" w:rsidP="009867BF">
      <w:pPr>
        <w:numPr>
          <w:ilvl w:val="1"/>
          <w:numId w:val="2"/>
        </w:numPr>
        <w:tabs>
          <w:tab w:val="clear" w:pos="360"/>
          <w:tab w:val="num" w:pos="284"/>
        </w:tabs>
        <w:adjustRightInd w:val="0"/>
        <w:spacing w:line="276" w:lineRule="auto"/>
        <w:ind w:left="284" w:hanging="284"/>
        <w:jc w:val="both"/>
        <w:rPr>
          <w:rFonts w:ascii="Calibri" w:eastAsia="Batang" w:hAnsi="Calibri" w:cs="Calibri"/>
          <w:sz w:val="24"/>
          <w:szCs w:val="24"/>
        </w:rPr>
      </w:pPr>
      <w:r w:rsidRPr="00F17F47">
        <w:rPr>
          <w:rFonts w:ascii="Calibri" w:eastAsia="Batang" w:hAnsi="Calibri" w:cs="Calibri"/>
          <w:sz w:val="24"/>
          <w:szCs w:val="24"/>
        </w:rPr>
        <w:t xml:space="preserve">W przypadku braku zgody, o której mowa w </w:t>
      </w:r>
      <w:r w:rsidR="00810C77">
        <w:rPr>
          <w:rFonts w:ascii="Calibri" w:eastAsia="Batang" w:hAnsi="Calibri" w:cs="Calibri"/>
          <w:sz w:val="24"/>
          <w:szCs w:val="24"/>
        </w:rPr>
        <w:t>pkt</w:t>
      </w:r>
      <w:r w:rsidRPr="00F17F47">
        <w:rPr>
          <w:rFonts w:ascii="Calibri" w:eastAsia="Batang" w:hAnsi="Calibri" w:cs="Calibri"/>
          <w:sz w:val="24"/>
          <w:szCs w:val="24"/>
        </w:rPr>
        <w:t xml:space="preserve"> 3, Zamawiający zwraca się o wyrażenie takiej zgody do kolejnego Wykonawcy, którego oferta została najwyżej oceniona, chyba że zachodzą przesłanki do unieważnienia postępowania</w:t>
      </w:r>
      <w:r w:rsidR="006E18B8">
        <w:rPr>
          <w:rFonts w:ascii="Calibri" w:eastAsia="Batang" w:hAnsi="Calibri" w:cs="Calibri"/>
          <w:sz w:val="24"/>
          <w:szCs w:val="24"/>
        </w:rPr>
        <w:t>.</w:t>
      </w:r>
    </w:p>
    <w:p w14:paraId="6D1E308B" w14:textId="77777777" w:rsidR="0054030E" w:rsidRPr="009867BF" w:rsidRDefault="0054030E" w:rsidP="009867BF">
      <w:pPr>
        <w:adjustRightInd w:val="0"/>
        <w:spacing w:line="276" w:lineRule="auto"/>
        <w:jc w:val="both"/>
        <w:rPr>
          <w:rFonts w:ascii="Calibri" w:eastAsia="Batang" w:hAnsi="Calibri" w:cs="Calibri"/>
          <w:sz w:val="24"/>
          <w:szCs w:val="24"/>
        </w:rPr>
      </w:pPr>
    </w:p>
    <w:p w14:paraId="3076B785" w14:textId="77777777" w:rsidR="00C854F6" w:rsidRPr="00666623" w:rsidRDefault="007A62F6" w:rsidP="005229A2">
      <w:pPr>
        <w:pStyle w:val="Nagwek1"/>
        <w:numPr>
          <w:ilvl w:val="0"/>
          <w:numId w:val="17"/>
        </w:numPr>
        <w:pBdr>
          <w:top w:val="single" w:sz="4" w:space="1" w:color="auto"/>
          <w:left w:val="single" w:sz="4" w:space="4" w:color="auto"/>
          <w:bottom w:val="single" w:sz="4" w:space="1" w:color="auto"/>
          <w:right w:val="single" w:sz="4" w:space="4" w:color="auto"/>
        </w:pBdr>
        <w:shd w:val="clear" w:color="auto" w:fill="9CC2E5"/>
        <w:ind w:left="567" w:hanging="567"/>
        <w:jc w:val="both"/>
        <w:rPr>
          <w:rFonts w:ascii="Calibri" w:hAnsi="Calibri" w:cs="Calibri"/>
          <w:b/>
          <w:szCs w:val="24"/>
        </w:rPr>
      </w:pPr>
      <w:bookmarkStart w:id="31" w:name="_OPIS_SPOSOBU_PRZYGOTOWANIA"/>
      <w:bookmarkStart w:id="32" w:name="_Toc65483828"/>
      <w:bookmarkEnd w:id="31"/>
      <w:r w:rsidRPr="00666623">
        <w:rPr>
          <w:rFonts w:ascii="Calibri" w:hAnsi="Calibri" w:cs="Calibri"/>
          <w:b/>
          <w:szCs w:val="24"/>
        </w:rPr>
        <w:t>OPIS SPOSOBU PRZYGOTOWANIA OFERTY</w:t>
      </w:r>
      <w:bookmarkEnd w:id="32"/>
    </w:p>
    <w:p w14:paraId="556B3C1C" w14:textId="77777777" w:rsidR="007C6858" w:rsidRPr="00E11552" w:rsidRDefault="007C6858" w:rsidP="00E11552">
      <w:pPr>
        <w:jc w:val="both"/>
        <w:rPr>
          <w:rFonts w:ascii="Calibri" w:hAnsi="Calibri" w:cs="Calibri"/>
          <w:sz w:val="24"/>
          <w:szCs w:val="24"/>
        </w:rPr>
      </w:pPr>
    </w:p>
    <w:p w14:paraId="0DEDF35D" w14:textId="104CF185" w:rsidR="00327481" w:rsidRPr="00E11552" w:rsidRDefault="007370F1" w:rsidP="004C43EC">
      <w:pPr>
        <w:pStyle w:val="Akapitzlist"/>
        <w:numPr>
          <w:ilvl w:val="3"/>
          <w:numId w:val="2"/>
        </w:numPr>
        <w:tabs>
          <w:tab w:val="clear" w:pos="2880"/>
        </w:tabs>
        <w:spacing w:line="276" w:lineRule="auto"/>
        <w:ind w:left="284" w:hanging="284"/>
        <w:jc w:val="both"/>
        <w:rPr>
          <w:rFonts w:ascii="Calibri" w:hAnsi="Calibri" w:cs="Calibri"/>
          <w:sz w:val="24"/>
          <w:szCs w:val="24"/>
        </w:rPr>
      </w:pPr>
      <w:r w:rsidRPr="009D1698">
        <w:rPr>
          <w:rFonts w:ascii="Calibri" w:hAnsi="Calibri" w:cs="Calibri"/>
          <w:sz w:val="24"/>
          <w:szCs w:val="24"/>
        </w:rPr>
        <w:t>Każdy Wykonawca może złożyć tylko</w:t>
      </w:r>
      <w:r w:rsidRPr="00E11552">
        <w:rPr>
          <w:rFonts w:ascii="Calibri" w:hAnsi="Calibri" w:cs="Calibri"/>
          <w:sz w:val="24"/>
          <w:szCs w:val="24"/>
        </w:rPr>
        <w:t xml:space="preserve"> jedną ofertę </w:t>
      </w:r>
      <w:r w:rsidR="00511DEA" w:rsidRPr="00370811">
        <w:rPr>
          <w:rFonts w:ascii="Calibri" w:hAnsi="Calibri" w:cs="Calibri"/>
          <w:sz w:val="24"/>
          <w:szCs w:val="24"/>
        </w:rPr>
        <w:t>na realizację całości przedmiotu zamówienia</w:t>
      </w:r>
      <w:r w:rsidR="00511DEA">
        <w:rPr>
          <w:rFonts w:ascii="Calibri" w:hAnsi="Calibri" w:cs="Calibri"/>
          <w:sz w:val="24"/>
          <w:szCs w:val="24"/>
        </w:rPr>
        <w:t xml:space="preserve"> </w:t>
      </w:r>
      <w:r w:rsidRPr="00E11552">
        <w:rPr>
          <w:rFonts w:ascii="Calibri" w:hAnsi="Calibri" w:cs="Calibri"/>
          <w:sz w:val="24"/>
          <w:szCs w:val="24"/>
        </w:rPr>
        <w:t xml:space="preserve">w formie elektronicznej </w:t>
      </w:r>
      <w:r w:rsidR="007C6858" w:rsidRPr="00E11552">
        <w:rPr>
          <w:rFonts w:ascii="Calibri" w:hAnsi="Calibri" w:cs="Calibri"/>
          <w:sz w:val="24"/>
          <w:szCs w:val="24"/>
        </w:rPr>
        <w:t xml:space="preserve">lub w postaci elektronicznej </w:t>
      </w:r>
      <w:r w:rsidRPr="00E11552">
        <w:rPr>
          <w:rFonts w:ascii="Calibri" w:hAnsi="Calibri" w:cs="Calibri"/>
          <w:sz w:val="24"/>
          <w:szCs w:val="24"/>
        </w:rPr>
        <w:t xml:space="preserve">opatrzonej </w:t>
      </w:r>
      <w:r w:rsidR="007C6858" w:rsidRPr="00E11552">
        <w:rPr>
          <w:rFonts w:ascii="Calibri" w:hAnsi="Calibri" w:cs="Calibri"/>
          <w:sz w:val="24"/>
          <w:szCs w:val="24"/>
        </w:rPr>
        <w:t xml:space="preserve">kwalifikowanym </w:t>
      </w:r>
      <w:r w:rsidRPr="00E11552">
        <w:rPr>
          <w:rFonts w:ascii="Calibri" w:hAnsi="Calibri" w:cs="Calibri"/>
          <w:sz w:val="24"/>
          <w:szCs w:val="24"/>
        </w:rPr>
        <w:t xml:space="preserve">podpisem </w:t>
      </w:r>
      <w:r w:rsidR="00AB3FCE" w:rsidRPr="00E11552">
        <w:rPr>
          <w:rFonts w:ascii="Calibri" w:hAnsi="Calibri" w:cs="Calibri"/>
          <w:sz w:val="24"/>
          <w:szCs w:val="24"/>
        </w:rPr>
        <w:t>elektronicznym, podpisem</w:t>
      </w:r>
      <w:r w:rsidR="008A7DCA" w:rsidRPr="00E11552">
        <w:rPr>
          <w:rFonts w:ascii="Calibri" w:hAnsi="Calibri" w:cs="Calibri"/>
          <w:sz w:val="24"/>
          <w:szCs w:val="24"/>
        </w:rPr>
        <w:t xml:space="preserve"> zaufanym lub podpisem osobistym (e-dowód)</w:t>
      </w:r>
      <w:r w:rsidRPr="00E11552">
        <w:rPr>
          <w:rFonts w:ascii="Calibri" w:hAnsi="Calibri" w:cs="Calibri"/>
          <w:sz w:val="24"/>
          <w:szCs w:val="24"/>
        </w:rPr>
        <w:t xml:space="preserve">. </w:t>
      </w:r>
    </w:p>
    <w:p w14:paraId="7C9DED8E" w14:textId="31AD7F4E" w:rsidR="00327481" w:rsidRPr="00E11552" w:rsidRDefault="007370F1" w:rsidP="004C43EC">
      <w:pPr>
        <w:pStyle w:val="Akapitzlist"/>
        <w:numPr>
          <w:ilvl w:val="3"/>
          <w:numId w:val="2"/>
        </w:numPr>
        <w:tabs>
          <w:tab w:val="clear" w:pos="2880"/>
        </w:tabs>
        <w:spacing w:line="276" w:lineRule="auto"/>
        <w:ind w:left="284" w:hanging="284"/>
        <w:jc w:val="both"/>
        <w:rPr>
          <w:rFonts w:ascii="Calibri" w:hAnsi="Calibri" w:cs="Calibri"/>
          <w:sz w:val="24"/>
          <w:szCs w:val="24"/>
        </w:rPr>
      </w:pPr>
      <w:r w:rsidRPr="00E11552">
        <w:rPr>
          <w:rFonts w:ascii="Calibri" w:hAnsi="Calibri" w:cs="Calibri"/>
          <w:sz w:val="24"/>
          <w:szCs w:val="24"/>
        </w:rPr>
        <w:lastRenderedPageBreak/>
        <w:t xml:space="preserve">Wykonawcy mogą wspólnie ubiegać się o udzielenie zamówienia zgodnie z art. 58 ustawy </w:t>
      </w:r>
      <w:proofErr w:type="spellStart"/>
      <w:r w:rsidRPr="00E11552">
        <w:rPr>
          <w:rFonts w:ascii="Calibri" w:hAnsi="Calibri" w:cs="Calibri"/>
          <w:sz w:val="24"/>
          <w:szCs w:val="24"/>
        </w:rPr>
        <w:t>PZP</w:t>
      </w:r>
      <w:proofErr w:type="spellEnd"/>
      <w:r w:rsidRPr="00E11552">
        <w:rPr>
          <w:rFonts w:ascii="Calibri" w:hAnsi="Calibri" w:cs="Calibri"/>
          <w:sz w:val="24"/>
          <w:szCs w:val="24"/>
        </w:rPr>
        <w:t xml:space="preserve">. Przepisy dotyczące </w:t>
      </w:r>
      <w:r w:rsidR="004501F3">
        <w:rPr>
          <w:rFonts w:ascii="Calibri" w:hAnsi="Calibri" w:cs="Calibri"/>
          <w:sz w:val="24"/>
          <w:szCs w:val="24"/>
        </w:rPr>
        <w:t>W</w:t>
      </w:r>
      <w:r w:rsidRPr="00E11552">
        <w:rPr>
          <w:rFonts w:ascii="Calibri" w:hAnsi="Calibri" w:cs="Calibri"/>
          <w:sz w:val="24"/>
          <w:szCs w:val="24"/>
        </w:rPr>
        <w:t xml:space="preserve">ykonawcy stosuje się odpowiednio do </w:t>
      </w:r>
      <w:r w:rsidR="004501F3">
        <w:rPr>
          <w:rFonts w:ascii="Calibri" w:hAnsi="Calibri" w:cs="Calibri"/>
          <w:sz w:val="24"/>
          <w:szCs w:val="24"/>
        </w:rPr>
        <w:t>W</w:t>
      </w:r>
      <w:r w:rsidRPr="00E11552">
        <w:rPr>
          <w:rFonts w:ascii="Calibri" w:hAnsi="Calibri" w:cs="Calibri"/>
          <w:sz w:val="24"/>
          <w:szCs w:val="24"/>
        </w:rPr>
        <w:t>ykonawców wspólnie ubiegających się o udzielenie zamówienia publicznego.</w:t>
      </w:r>
    </w:p>
    <w:p w14:paraId="51AF5852" w14:textId="0348E968" w:rsidR="00327481" w:rsidRDefault="007370F1" w:rsidP="004C43EC">
      <w:pPr>
        <w:pStyle w:val="Akapitzlist"/>
        <w:numPr>
          <w:ilvl w:val="3"/>
          <w:numId w:val="2"/>
        </w:numPr>
        <w:tabs>
          <w:tab w:val="clear" w:pos="2880"/>
          <w:tab w:val="num" w:pos="284"/>
        </w:tabs>
        <w:spacing w:line="276" w:lineRule="auto"/>
        <w:ind w:left="284" w:hanging="284"/>
        <w:jc w:val="both"/>
        <w:rPr>
          <w:rFonts w:ascii="Calibri" w:hAnsi="Calibri" w:cs="Calibri"/>
          <w:sz w:val="24"/>
          <w:szCs w:val="24"/>
        </w:rPr>
      </w:pPr>
      <w:r w:rsidRPr="00E11552">
        <w:rPr>
          <w:rFonts w:ascii="Calibri" w:hAnsi="Calibri" w:cs="Calibri"/>
          <w:sz w:val="24"/>
          <w:szCs w:val="24"/>
        </w:rPr>
        <w:t>Wymaga się</w:t>
      </w:r>
      <w:r w:rsidR="005A20C8" w:rsidRPr="00E11552">
        <w:rPr>
          <w:rFonts w:ascii="Calibri" w:hAnsi="Calibri" w:cs="Calibri"/>
          <w:sz w:val="24"/>
          <w:szCs w:val="24"/>
        </w:rPr>
        <w:t>,</w:t>
      </w:r>
      <w:r w:rsidRPr="00E11552">
        <w:rPr>
          <w:rFonts w:ascii="Calibri" w:hAnsi="Calibri" w:cs="Calibri"/>
          <w:sz w:val="24"/>
          <w:szCs w:val="24"/>
        </w:rPr>
        <w:t xml:space="preserve"> aby oferta wraz ze wszystkimi załącznikami była podpisana przez osoby uprawnione do reprezentowania Wykonawcy.</w:t>
      </w:r>
    </w:p>
    <w:p w14:paraId="114021BD" w14:textId="77777777" w:rsidR="009307D7" w:rsidRPr="009307D7" w:rsidRDefault="009307D7" w:rsidP="009307D7">
      <w:pPr>
        <w:pStyle w:val="Akapitzlist"/>
        <w:numPr>
          <w:ilvl w:val="3"/>
          <w:numId w:val="2"/>
        </w:numPr>
        <w:tabs>
          <w:tab w:val="clear" w:pos="2880"/>
          <w:tab w:val="num" w:pos="284"/>
        </w:tabs>
        <w:spacing w:line="276" w:lineRule="auto"/>
        <w:ind w:left="284" w:hanging="284"/>
        <w:jc w:val="both"/>
        <w:rPr>
          <w:rFonts w:ascii="Calibri" w:hAnsi="Calibri" w:cs="Calibri"/>
          <w:sz w:val="24"/>
          <w:szCs w:val="24"/>
        </w:rPr>
      </w:pPr>
      <w:r w:rsidRPr="009307D7">
        <w:rPr>
          <w:rFonts w:ascii="Calibri" w:hAnsi="Calibri" w:cs="Calibri"/>
          <w:sz w:val="24"/>
          <w:szCs w:val="24"/>
        </w:rPr>
        <w:t>W przypadku składania ofert przez Wykonawców wspólnie ubiegających się o udzielenie zamówienia lub w sytuacji reprezentowania Wykonawcy przez pełnomocnika do oferty winno być dołączone pełnomocnictwo dla osoby podpisującej ofertę. Pełnomocnictwo do złożenia oferty musi być złożone w oryginale w takiej samej formie, jak składana oferta (</w:t>
      </w:r>
      <w:proofErr w:type="spellStart"/>
      <w:r w:rsidRPr="009307D7">
        <w:rPr>
          <w:rFonts w:ascii="Calibri" w:hAnsi="Calibri" w:cs="Calibri"/>
          <w:sz w:val="24"/>
          <w:szCs w:val="24"/>
        </w:rPr>
        <w:t>t.j</w:t>
      </w:r>
      <w:proofErr w:type="spellEnd"/>
      <w:r w:rsidRPr="009307D7">
        <w:rPr>
          <w:rFonts w:ascii="Calibri" w:hAnsi="Calibri" w:cs="Calibri"/>
          <w:sz w:val="24"/>
          <w:szCs w:val="24"/>
        </w:rPr>
        <w:t xml:space="preserve">. w formie elektronicznej lub postaci elektronicznej opatrzonej kwalifikowanym podpisem elektronicznym, podpisem zaufanym lub podpisem osobistym). Dopuszcza się także złożenie elektronicznej kopii (skanu) pełnomocnictwa sporządzonego uprzednio w formie pisemnej, w formie elektronicznego poświadczenia sporządzonego stosownie do art. 97 § 2 ustawy z dnia 14 czerwca 2024 r. - Prawo o notariacie </w:t>
      </w:r>
      <w:bookmarkStart w:id="33" w:name="_Hlk224218045"/>
      <w:r w:rsidRPr="009307D7">
        <w:rPr>
          <w:rFonts w:ascii="Calibri" w:hAnsi="Calibri" w:cs="Calibri"/>
          <w:sz w:val="24"/>
          <w:szCs w:val="24"/>
        </w:rPr>
        <w:t xml:space="preserve">(Dz. U. 2024 poz. 1001 z </w:t>
      </w:r>
      <w:proofErr w:type="spellStart"/>
      <w:r w:rsidRPr="009307D7">
        <w:rPr>
          <w:rFonts w:ascii="Calibri" w:hAnsi="Calibri" w:cs="Calibri"/>
          <w:sz w:val="24"/>
          <w:szCs w:val="24"/>
        </w:rPr>
        <w:t>późn</w:t>
      </w:r>
      <w:proofErr w:type="spellEnd"/>
      <w:r w:rsidRPr="009307D7">
        <w:rPr>
          <w:rFonts w:ascii="Calibri" w:hAnsi="Calibri" w:cs="Calibri"/>
          <w:sz w:val="24"/>
          <w:szCs w:val="24"/>
        </w:rPr>
        <w:t>. zm</w:t>
      </w:r>
      <w:bookmarkEnd w:id="33"/>
      <w:r w:rsidRPr="009307D7">
        <w:rPr>
          <w:rFonts w:ascii="Calibri" w:hAnsi="Calibri" w:cs="Calibri"/>
          <w:sz w:val="24"/>
          <w:szCs w:val="24"/>
        </w:rPr>
        <w:t>.), które to poświadczenie notariusz opatruje kwalifikowanym podpisem elektronicznym, bądź też poprzez opatrzenie skanu pełnomocnictwa sporządzonego uprzednio w formie pisemnej kwalifikowanym podpisem elektronicznym mocodawcy. Elektroniczna kopia pełnomocnictwa nie może być uwierzytelniona przez upełnomocnionego.</w:t>
      </w:r>
    </w:p>
    <w:p w14:paraId="6EA3AF92" w14:textId="77777777" w:rsidR="00C41565" w:rsidRPr="00560A3C" w:rsidRDefault="007370F1" w:rsidP="00D064E3">
      <w:pPr>
        <w:pStyle w:val="Akapitzlist"/>
        <w:spacing w:line="276" w:lineRule="auto"/>
        <w:ind w:left="284"/>
        <w:jc w:val="both"/>
        <w:rPr>
          <w:rFonts w:ascii="Calibri" w:hAnsi="Calibri" w:cs="Calibri"/>
          <w:sz w:val="24"/>
          <w:szCs w:val="24"/>
        </w:rPr>
      </w:pPr>
      <w:r w:rsidRPr="00E11552">
        <w:rPr>
          <w:rFonts w:ascii="Calibri" w:hAnsi="Calibri" w:cs="Calibri"/>
          <w:sz w:val="24"/>
          <w:szCs w:val="24"/>
        </w:rPr>
        <w:t xml:space="preserve">Wraz z pełnomocnictwem powinien być złożony dokument potwierdzający możliwość </w:t>
      </w:r>
      <w:r w:rsidRPr="00560A3C">
        <w:rPr>
          <w:rFonts w:ascii="Calibri" w:hAnsi="Calibri" w:cs="Calibri"/>
          <w:sz w:val="24"/>
          <w:szCs w:val="24"/>
        </w:rPr>
        <w:t xml:space="preserve">udzielania pełnomocnictwa. </w:t>
      </w:r>
    </w:p>
    <w:p w14:paraId="18935C6B" w14:textId="77777777" w:rsidR="00327481" w:rsidRPr="00560A3C" w:rsidRDefault="007370F1" w:rsidP="00D064E3">
      <w:pPr>
        <w:pStyle w:val="Akapitzlist"/>
        <w:spacing w:line="269" w:lineRule="auto"/>
        <w:ind w:left="284"/>
        <w:jc w:val="both"/>
        <w:rPr>
          <w:rFonts w:ascii="Calibri" w:hAnsi="Calibri" w:cs="Calibri"/>
          <w:sz w:val="24"/>
          <w:szCs w:val="24"/>
        </w:rPr>
      </w:pPr>
      <w:r w:rsidRPr="00560A3C">
        <w:rPr>
          <w:rFonts w:ascii="Calibri" w:hAnsi="Calibri" w:cs="Calibri"/>
          <w:sz w:val="24"/>
          <w:szCs w:val="24"/>
        </w:rPr>
        <w:t xml:space="preserve">Pełnomocnictwa sporządzone w języku obcym Wykonawca składa wraz z tłumaczeniem na język polski. </w:t>
      </w:r>
    </w:p>
    <w:p w14:paraId="684D2965" w14:textId="7D910A98" w:rsidR="00327481" w:rsidRDefault="007370F1" w:rsidP="00D064E3">
      <w:pPr>
        <w:pStyle w:val="Akapitzlist"/>
        <w:numPr>
          <w:ilvl w:val="3"/>
          <w:numId w:val="2"/>
        </w:numPr>
        <w:tabs>
          <w:tab w:val="clear" w:pos="2880"/>
        </w:tabs>
        <w:spacing w:line="269" w:lineRule="auto"/>
        <w:ind w:left="284" w:hanging="284"/>
        <w:jc w:val="both"/>
        <w:rPr>
          <w:rFonts w:ascii="Calibri" w:hAnsi="Calibri" w:cs="Calibri"/>
          <w:sz w:val="24"/>
          <w:szCs w:val="24"/>
        </w:rPr>
      </w:pPr>
      <w:r w:rsidRPr="00560A3C">
        <w:rPr>
          <w:rFonts w:ascii="Calibri" w:hAnsi="Calibri" w:cs="Calibri"/>
          <w:sz w:val="24"/>
          <w:szCs w:val="24"/>
        </w:rPr>
        <w:t xml:space="preserve">Oferta wraz ze stanowiącymi jej integralną część załącznikami powinna być sporządzona przez </w:t>
      </w:r>
      <w:r w:rsidR="005E5EAA">
        <w:rPr>
          <w:rFonts w:ascii="Calibri" w:hAnsi="Calibri" w:cs="Calibri"/>
          <w:sz w:val="24"/>
          <w:szCs w:val="24"/>
        </w:rPr>
        <w:t>W</w:t>
      </w:r>
      <w:r w:rsidRPr="00560A3C">
        <w:rPr>
          <w:rFonts w:ascii="Calibri" w:hAnsi="Calibri" w:cs="Calibri"/>
          <w:sz w:val="24"/>
          <w:szCs w:val="24"/>
        </w:rPr>
        <w:t xml:space="preserve">ykonawcę według treści postanowień niniejszej </w:t>
      </w:r>
      <w:proofErr w:type="spellStart"/>
      <w:r w:rsidRPr="00560A3C">
        <w:rPr>
          <w:rFonts w:ascii="Calibri" w:hAnsi="Calibri" w:cs="Calibri"/>
          <w:sz w:val="24"/>
          <w:szCs w:val="24"/>
        </w:rPr>
        <w:t>SWZ</w:t>
      </w:r>
      <w:proofErr w:type="spellEnd"/>
      <w:r w:rsidR="008E112A" w:rsidRPr="00560A3C">
        <w:rPr>
          <w:rFonts w:ascii="Calibri" w:hAnsi="Calibri" w:cs="Calibri"/>
          <w:sz w:val="24"/>
          <w:szCs w:val="24"/>
        </w:rPr>
        <w:t>.</w:t>
      </w:r>
    </w:p>
    <w:p w14:paraId="1073BA3A" w14:textId="5AD12C5A" w:rsidR="00461C3A" w:rsidRPr="00020007" w:rsidRDefault="000D551A" w:rsidP="00020007">
      <w:pPr>
        <w:pStyle w:val="Akapitzlist"/>
        <w:numPr>
          <w:ilvl w:val="3"/>
          <w:numId w:val="2"/>
        </w:numPr>
        <w:tabs>
          <w:tab w:val="clear" w:pos="2880"/>
        </w:tabs>
        <w:spacing w:line="269" w:lineRule="auto"/>
        <w:ind w:left="284" w:hanging="284"/>
        <w:jc w:val="both"/>
        <w:rPr>
          <w:rFonts w:ascii="Calibri" w:hAnsi="Calibri" w:cs="Calibri"/>
          <w:sz w:val="24"/>
          <w:szCs w:val="24"/>
        </w:rPr>
      </w:pPr>
      <w:r w:rsidRPr="00020007">
        <w:rPr>
          <w:rFonts w:ascii="Calibri" w:hAnsi="Calibri" w:cs="Calibri"/>
          <w:color w:val="000000"/>
          <w:sz w:val="24"/>
          <w:szCs w:val="24"/>
        </w:rPr>
        <w:t xml:space="preserve">W przypadku, </w:t>
      </w:r>
      <w:r w:rsidR="00461C3A" w:rsidRPr="00020007">
        <w:rPr>
          <w:rFonts w:ascii="Calibri" w:hAnsi="Calibri" w:cs="Calibri"/>
          <w:color w:val="000000"/>
          <w:sz w:val="24"/>
          <w:szCs w:val="24"/>
        </w:rPr>
        <w:t>gdy jakakolwiek część dokumentów nie dotyczy Wykonawcy, należy wpisać „nie dotyczy”</w:t>
      </w:r>
      <w:r w:rsidR="00461C3A" w:rsidRPr="00020007">
        <w:rPr>
          <w:rFonts w:ascii="Calibri" w:hAnsi="Calibri" w:cs="Calibri"/>
          <w:bCs/>
          <w:color w:val="000000"/>
          <w:sz w:val="24"/>
          <w:szCs w:val="24"/>
        </w:rPr>
        <w:t>.</w:t>
      </w:r>
    </w:p>
    <w:p w14:paraId="1D119843" w14:textId="77777777" w:rsidR="00020007" w:rsidRDefault="007370F1" w:rsidP="00020007">
      <w:pPr>
        <w:pStyle w:val="Akapitzlist"/>
        <w:numPr>
          <w:ilvl w:val="3"/>
          <w:numId w:val="2"/>
        </w:numPr>
        <w:tabs>
          <w:tab w:val="clear" w:pos="2880"/>
        </w:tabs>
        <w:spacing w:line="269" w:lineRule="auto"/>
        <w:ind w:left="284" w:hanging="284"/>
        <w:jc w:val="both"/>
        <w:rPr>
          <w:rFonts w:ascii="Calibri" w:hAnsi="Calibri" w:cs="Calibri"/>
          <w:sz w:val="24"/>
          <w:szCs w:val="24"/>
        </w:rPr>
      </w:pPr>
      <w:r w:rsidRPr="00020007">
        <w:rPr>
          <w:rFonts w:ascii="Calibri" w:hAnsi="Calibri" w:cs="Calibri"/>
          <w:sz w:val="24"/>
          <w:szCs w:val="24"/>
        </w:rPr>
        <w:t xml:space="preserve">Oferta musi być </w:t>
      </w:r>
      <w:r w:rsidR="000639E8" w:rsidRPr="00020007">
        <w:rPr>
          <w:rFonts w:ascii="Calibri" w:hAnsi="Calibri" w:cs="Calibri"/>
          <w:sz w:val="24"/>
          <w:szCs w:val="24"/>
        </w:rPr>
        <w:t>sporządzona</w:t>
      </w:r>
      <w:r w:rsidRPr="00020007">
        <w:rPr>
          <w:rFonts w:ascii="Calibri" w:hAnsi="Calibri" w:cs="Calibri"/>
          <w:sz w:val="24"/>
          <w:szCs w:val="24"/>
        </w:rPr>
        <w:t xml:space="preserve"> w języku polskim.</w:t>
      </w:r>
      <w:r w:rsidR="000639E8" w:rsidRPr="00020007">
        <w:rPr>
          <w:rFonts w:ascii="Calibri" w:hAnsi="Calibri" w:cs="Calibri"/>
          <w:sz w:val="24"/>
          <w:szCs w:val="24"/>
        </w:rPr>
        <w:t xml:space="preserve"> Każdy dokument składający się na ofertę musi być czytelny. </w:t>
      </w:r>
      <w:r w:rsidR="00C41565" w:rsidRPr="00020007">
        <w:rPr>
          <w:rFonts w:ascii="Calibri" w:hAnsi="Calibri" w:cs="Calibri"/>
          <w:sz w:val="24"/>
          <w:szCs w:val="24"/>
        </w:rPr>
        <w:t>Dokumenty sporządzone w języku obcym Wykonawca składa wraz z tłumaczeniem na język polski.</w:t>
      </w:r>
    </w:p>
    <w:p w14:paraId="6BB670F3" w14:textId="7A4DAEDB" w:rsidR="00020007" w:rsidRDefault="00D0428E" w:rsidP="00020007">
      <w:pPr>
        <w:pStyle w:val="Akapitzlist"/>
        <w:numPr>
          <w:ilvl w:val="3"/>
          <w:numId w:val="2"/>
        </w:numPr>
        <w:tabs>
          <w:tab w:val="clear" w:pos="2880"/>
        </w:tabs>
        <w:spacing w:line="269" w:lineRule="auto"/>
        <w:ind w:left="284" w:hanging="284"/>
        <w:jc w:val="both"/>
        <w:rPr>
          <w:rFonts w:ascii="Calibri" w:hAnsi="Calibri" w:cs="Calibri"/>
          <w:sz w:val="24"/>
          <w:szCs w:val="24"/>
        </w:rPr>
      </w:pPr>
      <w:r w:rsidRPr="00020007">
        <w:rPr>
          <w:rFonts w:ascii="Calibri" w:hAnsi="Calibri" w:cs="Calibri"/>
          <w:sz w:val="24"/>
          <w:szCs w:val="24"/>
        </w:rPr>
        <w:t>Podmiotowe środki dowodowe, przedmiotowe środki dowodowe oraz inne dokumenty lub oświadczenia, sporządzone w języku obcym przekazuje się wraz z tłumaczeniem na język polski, zgodnie z § 5</w:t>
      </w:r>
      <w:r w:rsidR="00020007" w:rsidRPr="00020007">
        <w:rPr>
          <w:rFonts w:ascii="Calibri" w:hAnsi="Calibri" w:cs="Calibri"/>
          <w:sz w:val="24"/>
          <w:szCs w:val="24"/>
        </w:rPr>
        <w:t xml:space="preserve"> </w:t>
      </w:r>
      <w:r w:rsidRPr="00020007">
        <w:rPr>
          <w:rFonts w:ascii="Calibri" w:hAnsi="Calibri" w:cs="Calibri"/>
          <w:sz w:val="24"/>
          <w:szCs w:val="24"/>
        </w:rPr>
        <w:t xml:space="preserve">Rozporządzenia Prezesa Rady Ministrów w sprawie sposobu sporządzania </w:t>
      </w:r>
      <w:r w:rsidR="00020007" w:rsidRPr="00020007">
        <w:rPr>
          <w:rFonts w:ascii="Calibri" w:hAnsi="Calibri" w:cs="Calibri"/>
          <w:sz w:val="24"/>
          <w:szCs w:val="24"/>
        </w:rPr>
        <w:br/>
      </w:r>
      <w:r w:rsidRPr="00020007">
        <w:rPr>
          <w:rFonts w:ascii="Calibri" w:hAnsi="Calibri" w:cs="Calibri"/>
          <w:sz w:val="24"/>
          <w:szCs w:val="24"/>
        </w:rPr>
        <w:t xml:space="preserve">i przekazywania informacji oraz wymagań technicznych dla dokumentów elektronicznych oraz środków komunikacji elektronicznej w postępowaniu o udzielenie zamówienia publicznego </w:t>
      </w:r>
      <w:r w:rsidR="009C3427">
        <w:rPr>
          <w:rFonts w:ascii="Calibri" w:hAnsi="Calibri" w:cs="Calibri"/>
          <w:sz w:val="24"/>
          <w:szCs w:val="24"/>
        </w:rPr>
        <w:br/>
      </w:r>
      <w:r w:rsidRPr="00020007">
        <w:rPr>
          <w:rFonts w:ascii="Calibri" w:hAnsi="Calibri" w:cs="Calibri"/>
          <w:sz w:val="24"/>
          <w:szCs w:val="24"/>
        </w:rPr>
        <w:t>lub konkursie.</w:t>
      </w:r>
    </w:p>
    <w:p w14:paraId="341E172F" w14:textId="3138E8B6" w:rsidR="00A76043" w:rsidRPr="009307D7" w:rsidRDefault="009307D7" w:rsidP="009307D7">
      <w:pPr>
        <w:pStyle w:val="Akapitzlist"/>
        <w:numPr>
          <w:ilvl w:val="3"/>
          <w:numId w:val="2"/>
        </w:numPr>
        <w:tabs>
          <w:tab w:val="clear" w:pos="2880"/>
        </w:tabs>
        <w:spacing w:line="269" w:lineRule="auto"/>
        <w:ind w:left="284" w:hanging="284"/>
        <w:jc w:val="both"/>
        <w:rPr>
          <w:rFonts w:ascii="Calibri" w:hAnsi="Calibri" w:cs="Calibri"/>
          <w:sz w:val="24"/>
          <w:szCs w:val="24"/>
        </w:rPr>
      </w:pPr>
      <w:r w:rsidRPr="009307D7">
        <w:rPr>
          <w:rFonts w:asciiTheme="minorHAnsi" w:hAnsiTheme="minorHAnsi" w:cstheme="minorHAnsi"/>
          <w:b/>
          <w:bCs/>
          <w:sz w:val="24"/>
          <w:szCs w:val="24"/>
        </w:rPr>
        <w:t>Jeżeli Wykonawca składając ofertę, zastrzega sobie prawo do nie udostępnienia innym uczestnikom postępowania informacji stanowiących tajemnicę przedsiębiorstwa</w:t>
      </w:r>
      <w:r w:rsidRPr="009307D7">
        <w:rPr>
          <w:rFonts w:asciiTheme="minorHAnsi" w:hAnsiTheme="minorHAnsi" w:cstheme="minorHAnsi"/>
          <w:sz w:val="24"/>
          <w:szCs w:val="24"/>
        </w:rPr>
        <w:t xml:space="preserve">, </w:t>
      </w:r>
      <w:r w:rsidRPr="009307D7">
        <w:rPr>
          <w:rFonts w:asciiTheme="minorHAnsi" w:hAnsiTheme="minorHAnsi" w:cstheme="minorHAnsi"/>
          <w:sz w:val="24"/>
          <w:szCs w:val="24"/>
        </w:rPr>
        <w:br/>
        <w:t xml:space="preserve">w rozumieniu przepisów o zwalczaniu nieuczciwej konkurencji, </w:t>
      </w:r>
      <w:r w:rsidRPr="009307D7">
        <w:rPr>
          <w:rFonts w:asciiTheme="minorHAnsi" w:hAnsiTheme="minorHAnsi" w:cstheme="minorHAnsi"/>
          <w:b/>
          <w:bCs/>
          <w:sz w:val="24"/>
          <w:szCs w:val="24"/>
          <w:u w:val="single"/>
        </w:rPr>
        <w:t xml:space="preserve">musi to wyraźnie wskazać </w:t>
      </w:r>
      <w:r w:rsidRPr="009307D7">
        <w:rPr>
          <w:rFonts w:asciiTheme="minorHAnsi" w:hAnsiTheme="minorHAnsi" w:cstheme="minorHAnsi"/>
          <w:b/>
          <w:bCs/>
          <w:sz w:val="24"/>
          <w:szCs w:val="24"/>
          <w:u w:val="single"/>
        </w:rPr>
        <w:br/>
        <w:t>w ofercie</w:t>
      </w:r>
      <w:r w:rsidRPr="009307D7">
        <w:rPr>
          <w:rFonts w:asciiTheme="minorHAnsi" w:hAnsiTheme="minorHAnsi" w:cstheme="minorHAnsi"/>
          <w:b/>
          <w:bCs/>
          <w:sz w:val="24"/>
          <w:szCs w:val="24"/>
        </w:rPr>
        <w:t xml:space="preserve">, poprzez złożenie stosownego oświadczenia zawierającego wykaz zastrzeżonych dokumentów i </w:t>
      </w:r>
      <w:proofErr w:type="gramStart"/>
      <w:r w:rsidRPr="009307D7">
        <w:rPr>
          <w:rFonts w:asciiTheme="minorHAnsi" w:hAnsiTheme="minorHAnsi" w:cstheme="minorHAnsi"/>
          <w:b/>
          <w:bCs/>
          <w:sz w:val="24"/>
          <w:szCs w:val="24"/>
          <w:u w:val="single"/>
        </w:rPr>
        <w:t>wykazanie</w:t>
      </w:r>
      <w:proofErr w:type="gramEnd"/>
      <w:r w:rsidRPr="009307D7">
        <w:rPr>
          <w:rFonts w:asciiTheme="minorHAnsi" w:hAnsiTheme="minorHAnsi" w:cstheme="minorHAnsi"/>
          <w:b/>
          <w:bCs/>
          <w:sz w:val="24"/>
          <w:szCs w:val="24"/>
          <w:u w:val="single"/>
        </w:rPr>
        <w:t xml:space="preserve"> że zastrzeżone informacje stanowią tajemnice przedsiębiorstwa</w:t>
      </w:r>
      <w:r w:rsidRPr="009307D7">
        <w:rPr>
          <w:rFonts w:asciiTheme="minorHAnsi" w:hAnsiTheme="minorHAnsi" w:cstheme="minorHAnsi"/>
          <w:sz w:val="24"/>
          <w:szCs w:val="24"/>
        </w:rPr>
        <w:t xml:space="preserve">. Dokumenty należy przekazać w wydzielonym i odpowiednio oznaczonym pliku </w:t>
      </w:r>
      <w:r w:rsidRPr="009307D7">
        <w:rPr>
          <w:rFonts w:asciiTheme="minorHAnsi" w:hAnsiTheme="minorHAnsi" w:cstheme="minorHAnsi"/>
          <w:b/>
          <w:bCs/>
          <w:sz w:val="24"/>
          <w:szCs w:val="24"/>
        </w:rPr>
        <w:t>„Dokument stanowiący tajemnicę przedsiębiorstwa”</w:t>
      </w:r>
      <w:r w:rsidRPr="009307D7">
        <w:rPr>
          <w:rFonts w:asciiTheme="minorHAnsi" w:hAnsiTheme="minorHAnsi" w:cstheme="minorHAnsi"/>
          <w:sz w:val="24"/>
          <w:szCs w:val="24"/>
        </w:rPr>
        <w:t xml:space="preserve"> wraz z oświadczeniem, o którym mowa powyżej. Wykonawca nie może zastrzec informacji, o których mowa w art. 222 ust. 5 ustawy </w:t>
      </w:r>
      <w:proofErr w:type="spellStart"/>
      <w:r w:rsidRPr="009307D7">
        <w:rPr>
          <w:rFonts w:asciiTheme="minorHAnsi" w:hAnsiTheme="minorHAnsi" w:cstheme="minorHAnsi"/>
          <w:sz w:val="24"/>
          <w:szCs w:val="24"/>
        </w:rPr>
        <w:t>PZP</w:t>
      </w:r>
      <w:proofErr w:type="spellEnd"/>
      <w:r w:rsidRPr="009307D7">
        <w:rPr>
          <w:rFonts w:asciiTheme="minorHAnsi" w:hAnsiTheme="minorHAnsi" w:cstheme="minorHAnsi"/>
          <w:sz w:val="24"/>
          <w:szCs w:val="24"/>
        </w:rPr>
        <w:t>.</w:t>
      </w:r>
    </w:p>
    <w:p w14:paraId="2CD01B4E" w14:textId="7B86C835" w:rsidR="00327481" w:rsidRDefault="007370F1" w:rsidP="00605919">
      <w:pPr>
        <w:pStyle w:val="Akapitzlist"/>
        <w:numPr>
          <w:ilvl w:val="3"/>
          <w:numId w:val="2"/>
        </w:numPr>
        <w:tabs>
          <w:tab w:val="clear" w:pos="2880"/>
        </w:tabs>
        <w:spacing w:line="269" w:lineRule="auto"/>
        <w:ind w:left="284"/>
        <w:jc w:val="both"/>
        <w:rPr>
          <w:rFonts w:ascii="Calibri" w:hAnsi="Calibri" w:cs="Calibri"/>
          <w:sz w:val="24"/>
          <w:szCs w:val="24"/>
        </w:rPr>
      </w:pPr>
      <w:r w:rsidRPr="00A76043">
        <w:rPr>
          <w:rFonts w:ascii="Calibri" w:hAnsi="Calibri" w:cs="Calibri"/>
          <w:sz w:val="24"/>
          <w:szCs w:val="24"/>
        </w:rPr>
        <w:lastRenderedPageBreak/>
        <w:t xml:space="preserve">Wszelkie koszty związane z </w:t>
      </w:r>
      <w:r w:rsidR="00F65AFF" w:rsidRPr="00A76043">
        <w:rPr>
          <w:rFonts w:ascii="Calibri" w:hAnsi="Calibri" w:cs="Calibri"/>
          <w:sz w:val="24"/>
          <w:szCs w:val="24"/>
        </w:rPr>
        <w:t xml:space="preserve">uczestnictwem w postępowaniu, w szczególności z </w:t>
      </w:r>
      <w:r w:rsidRPr="00A76043">
        <w:rPr>
          <w:rFonts w:ascii="Calibri" w:hAnsi="Calibri" w:cs="Calibri"/>
          <w:sz w:val="24"/>
          <w:szCs w:val="24"/>
        </w:rPr>
        <w:t xml:space="preserve">przygotowaniem i złożeniem oferty ponosi </w:t>
      </w:r>
      <w:r w:rsidR="004501F3">
        <w:rPr>
          <w:rFonts w:ascii="Calibri" w:hAnsi="Calibri" w:cs="Calibri"/>
          <w:sz w:val="24"/>
          <w:szCs w:val="24"/>
        </w:rPr>
        <w:t>W</w:t>
      </w:r>
      <w:r w:rsidRPr="00A76043">
        <w:rPr>
          <w:rFonts w:ascii="Calibri" w:hAnsi="Calibri" w:cs="Calibri"/>
          <w:sz w:val="24"/>
          <w:szCs w:val="24"/>
        </w:rPr>
        <w:t>ykonawca</w:t>
      </w:r>
      <w:r w:rsidR="00F65AFF" w:rsidRPr="00A76043">
        <w:rPr>
          <w:rFonts w:ascii="Calibri" w:hAnsi="Calibri" w:cs="Calibri"/>
          <w:sz w:val="24"/>
          <w:szCs w:val="24"/>
        </w:rPr>
        <w:t xml:space="preserve"> składający ofertę</w:t>
      </w:r>
      <w:r w:rsidRPr="00A76043">
        <w:rPr>
          <w:rFonts w:ascii="Calibri" w:hAnsi="Calibri" w:cs="Calibri"/>
          <w:sz w:val="24"/>
          <w:szCs w:val="24"/>
        </w:rPr>
        <w:t>.</w:t>
      </w:r>
      <w:r w:rsidR="00CE128B" w:rsidRPr="00A76043">
        <w:rPr>
          <w:rFonts w:ascii="Calibri" w:hAnsi="Calibri" w:cs="Calibri"/>
          <w:sz w:val="24"/>
          <w:szCs w:val="24"/>
        </w:rPr>
        <w:t xml:space="preserve"> Zamawiający nie przewiduje zwrotu kosztów udziału w postępowaniu.</w:t>
      </w:r>
    </w:p>
    <w:p w14:paraId="46B44000" w14:textId="784BA3A5" w:rsidR="00CE128B" w:rsidRPr="00605919" w:rsidRDefault="000E7412" w:rsidP="00605919">
      <w:pPr>
        <w:pStyle w:val="Akapitzlist"/>
        <w:numPr>
          <w:ilvl w:val="3"/>
          <w:numId w:val="2"/>
        </w:numPr>
        <w:tabs>
          <w:tab w:val="clear" w:pos="2880"/>
        </w:tabs>
        <w:spacing w:line="269" w:lineRule="auto"/>
        <w:ind w:left="284"/>
        <w:jc w:val="both"/>
        <w:rPr>
          <w:rFonts w:ascii="Calibri" w:hAnsi="Calibri" w:cs="Calibri"/>
          <w:sz w:val="24"/>
          <w:szCs w:val="24"/>
        </w:rPr>
      </w:pPr>
      <w:r w:rsidRPr="00605919">
        <w:rPr>
          <w:rFonts w:ascii="Calibri" w:hAnsi="Calibri" w:cs="Calibri"/>
          <w:sz w:val="24"/>
          <w:szCs w:val="24"/>
        </w:rPr>
        <w:t>Zamawiający:</w:t>
      </w:r>
    </w:p>
    <w:p w14:paraId="0C08107A" w14:textId="5023431D" w:rsidR="00CE128B" w:rsidRDefault="000E7412" w:rsidP="005229A2">
      <w:pPr>
        <w:pStyle w:val="Akapitzlist"/>
        <w:numPr>
          <w:ilvl w:val="0"/>
          <w:numId w:val="30"/>
        </w:numPr>
        <w:spacing w:line="276" w:lineRule="auto"/>
        <w:ind w:left="709" w:hanging="284"/>
        <w:jc w:val="both"/>
        <w:rPr>
          <w:rFonts w:ascii="Calibri" w:hAnsi="Calibri" w:cs="Calibri"/>
          <w:sz w:val="24"/>
          <w:szCs w:val="24"/>
        </w:rPr>
      </w:pPr>
      <w:r w:rsidRPr="00A76043">
        <w:rPr>
          <w:rFonts w:ascii="Calibri" w:hAnsi="Calibri" w:cs="Calibri"/>
          <w:sz w:val="24"/>
          <w:szCs w:val="24"/>
        </w:rPr>
        <w:t>nie dopuszcza możliwo</w:t>
      </w:r>
      <w:r w:rsidR="00CE128B" w:rsidRPr="00A76043">
        <w:rPr>
          <w:rFonts w:ascii="Calibri" w:hAnsi="Calibri" w:cs="Calibri"/>
          <w:sz w:val="24"/>
          <w:szCs w:val="24"/>
        </w:rPr>
        <w:t>ści złożenia oferty wariantowej</w:t>
      </w:r>
      <w:r w:rsidR="009307D7">
        <w:rPr>
          <w:rFonts w:ascii="Calibri" w:hAnsi="Calibri" w:cs="Calibri"/>
          <w:sz w:val="24"/>
          <w:szCs w:val="24"/>
        </w:rPr>
        <w:t>;</w:t>
      </w:r>
    </w:p>
    <w:p w14:paraId="2C6CCEF2" w14:textId="7006ACDF" w:rsidR="00CE128B" w:rsidRPr="002325FC" w:rsidRDefault="000E7412" w:rsidP="005229A2">
      <w:pPr>
        <w:pStyle w:val="Akapitzlist"/>
        <w:numPr>
          <w:ilvl w:val="0"/>
          <w:numId w:val="30"/>
        </w:numPr>
        <w:spacing w:line="276" w:lineRule="auto"/>
        <w:ind w:left="709" w:hanging="284"/>
        <w:jc w:val="both"/>
        <w:rPr>
          <w:rFonts w:ascii="Calibri" w:hAnsi="Calibri" w:cs="Calibri"/>
          <w:sz w:val="24"/>
          <w:szCs w:val="24"/>
        </w:rPr>
      </w:pPr>
      <w:r w:rsidRPr="00A76043">
        <w:rPr>
          <w:rFonts w:ascii="Calibri" w:hAnsi="Calibri" w:cs="Calibri"/>
          <w:sz w:val="24"/>
          <w:szCs w:val="24"/>
        </w:rPr>
        <w:t xml:space="preserve">nie </w:t>
      </w:r>
      <w:r w:rsidRPr="002325FC">
        <w:rPr>
          <w:rFonts w:ascii="Calibri" w:hAnsi="Calibri" w:cs="Calibri"/>
          <w:sz w:val="24"/>
          <w:szCs w:val="24"/>
        </w:rPr>
        <w:t>przewiduje zawarcia umowy ramowej</w:t>
      </w:r>
      <w:r w:rsidR="009307D7">
        <w:rPr>
          <w:rFonts w:ascii="Calibri" w:hAnsi="Calibri" w:cs="Calibri"/>
          <w:sz w:val="24"/>
          <w:szCs w:val="24"/>
        </w:rPr>
        <w:t>;</w:t>
      </w:r>
    </w:p>
    <w:p w14:paraId="654BDD59" w14:textId="11F39E6D" w:rsidR="00CE128B" w:rsidRPr="002325FC" w:rsidRDefault="000E7412" w:rsidP="005229A2">
      <w:pPr>
        <w:pStyle w:val="Akapitzlist"/>
        <w:numPr>
          <w:ilvl w:val="0"/>
          <w:numId w:val="30"/>
        </w:numPr>
        <w:spacing w:line="276" w:lineRule="auto"/>
        <w:ind w:left="709" w:hanging="284"/>
        <w:jc w:val="both"/>
        <w:rPr>
          <w:rFonts w:ascii="Calibri" w:hAnsi="Calibri" w:cs="Calibri"/>
          <w:sz w:val="24"/>
          <w:szCs w:val="24"/>
        </w:rPr>
      </w:pPr>
      <w:r w:rsidRPr="002325FC">
        <w:rPr>
          <w:rFonts w:ascii="Calibri" w:hAnsi="Calibri" w:cs="Calibri"/>
          <w:sz w:val="24"/>
          <w:szCs w:val="24"/>
        </w:rPr>
        <w:t>nie przewiduje zastosowania aukcji elektronicznej</w:t>
      </w:r>
      <w:r w:rsidR="009307D7">
        <w:rPr>
          <w:rFonts w:ascii="Calibri" w:hAnsi="Calibri" w:cs="Calibri"/>
          <w:sz w:val="24"/>
          <w:szCs w:val="24"/>
        </w:rPr>
        <w:t>;</w:t>
      </w:r>
    </w:p>
    <w:p w14:paraId="2A778B75" w14:textId="18D3A99B" w:rsidR="00CE128B" w:rsidRPr="002325FC" w:rsidRDefault="000E7412" w:rsidP="005229A2">
      <w:pPr>
        <w:pStyle w:val="Akapitzlist"/>
        <w:numPr>
          <w:ilvl w:val="0"/>
          <w:numId w:val="30"/>
        </w:numPr>
        <w:spacing w:line="276" w:lineRule="auto"/>
        <w:ind w:left="709" w:hanging="284"/>
        <w:jc w:val="both"/>
        <w:rPr>
          <w:rFonts w:ascii="Calibri" w:hAnsi="Calibri" w:cs="Calibri"/>
          <w:sz w:val="24"/>
          <w:szCs w:val="24"/>
        </w:rPr>
      </w:pPr>
      <w:r w:rsidRPr="002325FC">
        <w:rPr>
          <w:rFonts w:ascii="Calibri" w:hAnsi="Calibri" w:cs="Calibri"/>
          <w:sz w:val="24"/>
          <w:szCs w:val="24"/>
        </w:rPr>
        <w:t>nie dopuszcza rozliczeń w walutach obcych</w:t>
      </w:r>
      <w:r w:rsidR="009307D7">
        <w:rPr>
          <w:rFonts w:ascii="Calibri" w:hAnsi="Calibri" w:cs="Calibri"/>
          <w:sz w:val="24"/>
          <w:szCs w:val="24"/>
        </w:rPr>
        <w:t>;</w:t>
      </w:r>
    </w:p>
    <w:p w14:paraId="472DBF1A" w14:textId="253B1C1E" w:rsidR="00CE128B" w:rsidRPr="002325FC" w:rsidRDefault="000E7412" w:rsidP="005229A2">
      <w:pPr>
        <w:pStyle w:val="Akapitzlist"/>
        <w:numPr>
          <w:ilvl w:val="0"/>
          <w:numId w:val="30"/>
        </w:numPr>
        <w:spacing w:line="276" w:lineRule="auto"/>
        <w:ind w:left="709" w:hanging="284"/>
        <w:jc w:val="both"/>
        <w:rPr>
          <w:rFonts w:ascii="Calibri" w:hAnsi="Calibri" w:cs="Calibri"/>
          <w:sz w:val="24"/>
          <w:szCs w:val="24"/>
        </w:rPr>
      </w:pPr>
      <w:r w:rsidRPr="002325FC">
        <w:rPr>
          <w:rFonts w:ascii="Calibri" w:hAnsi="Calibri" w:cs="Calibri"/>
          <w:sz w:val="24"/>
          <w:szCs w:val="24"/>
        </w:rPr>
        <w:t xml:space="preserve">nie przewiduje na poczet wykonania zamówienia udzielenia zaliczek, o których mowa </w:t>
      </w:r>
      <w:r w:rsidR="00672FAB" w:rsidRPr="002325FC">
        <w:rPr>
          <w:rFonts w:ascii="Calibri" w:hAnsi="Calibri" w:cs="Calibri"/>
          <w:sz w:val="24"/>
          <w:szCs w:val="24"/>
        </w:rPr>
        <w:br/>
      </w:r>
      <w:r w:rsidRPr="002325FC">
        <w:rPr>
          <w:rFonts w:ascii="Calibri" w:hAnsi="Calibri" w:cs="Calibri"/>
          <w:sz w:val="24"/>
          <w:szCs w:val="24"/>
        </w:rPr>
        <w:t>w art. 442 ust</w:t>
      </w:r>
      <w:r w:rsidR="00874FE3" w:rsidRPr="002325FC">
        <w:rPr>
          <w:rFonts w:ascii="Calibri" w:hAnsi="Calibri" w:cs="Calibri"/>
          <w:sz w:val="24"/>
          <w:szCs w:val="24"/>
        </w:rPr>
        <w:t>.</w:t>
      </w:r>
      <w:r w:rsidRPr="002325FC">
        <w:rPr>
          <w:rFonts w:ascii="Calibri" w:hAnsi="Calibri" w:cs="Calibri"/>
          <w:sz w:val="24"/>
          <w:szCs w:val="24"/>
        </w:rPr>
        <w:t xml:space="preserve"> 1 ustawy </w:t>
      </w:r>
      <w:proofErr w:type="spellStart"/>
      <w:r w:rsidRPr="002325FC">
        <w:rPr>
          <w:rFonts w:ascii="Calibri" w:hAnsi="Calibri" w:cs="Calibri"/>
          <w:sz w:val="24"/>
          <w:szCs w:val="24"/>
        </w:rPr>
        <w:t>P</w:t>
      </w:r>
      <w:r w:rsidR="00A76043" w:rsidRPr="002325FC">
        <w:rPr>
          <w:rFonts w:ascii="Calibri" w:hAnsi="Calibri" w:cs="Calibri"/>
          <w:sz w:val="24"/>
          <w:szCs w:val="24"/>
        </w:rPr>
        <w:t>ZP</w:t>
      </w:r>
      <w:proofErr w:type="spellEnd"/>
      <w:r w:rsidR="009307D7">
        <w:rPr>
          <w:rFonts w:ascii="Calibri" w:hAnsi="Calibri" w:cs="Calibri"/>
          <w:sz w:val="24"/>
          <w:szCs w:val="24"/>
        </w:rPr>
        <w:t>;</w:t>
      </w:r>
    </w:p>
    <w:p w14:paraId="410919BE" w14:textId="49952C2D" w:rsidR="00CE128B" w:rsidRPr="009307D7" w:rsidRDefault="00BB1A47" w:rsidP="005229A2">
      <w:pPr>
        <w:pStyle w:val="Akapitzlist"/>
        <w:numPr>
          <w:ilvl w:val="0"/>
          <w:numId w:val="30"/>
        </w:numPr>
        <w:spacing w:line="276" w:lineRule="auto"/>
        <w:ind w:left="709" w:hanging="284"/>
        <w:jc w:val="both"/>
        <w:rPr>
          <w:rFonts w:ascii="Calibri" w:hAnsi="Calibri" w:cs="Calibri"/>
          <w:sz w:val="24"/>
          <w:szCs w:val="24"/>
        </w:rPr>
      </w:pPr>
      <w:r w:rsidRPr="002707D0">
        <w:rPr>
          <w:rFonts w:ascii="Calibri" w:eastAsia="Times-New-Roman,Bold" w:hAnsi="Calibri" w:cs="Calibri"/>
          <w:sz w:val="24"/>
          <w:szCs w:val="24"/>
        </w:rPr>
        <w:t xml:space="preserve">nie </w:t>
      </w:r>
      <w:r w:rsidRPr="009D1698">
        <w:rPr>
          <w:rFonts w:ascii="Calibri" w:eastAsia="Times-New-Roman,Bold" w:hAnsi="Calibri" w:cs="Calibri"/>
          <w:sz w:val="24"/>
          <w:szCs w:val="24"/>
        </w:rPr>
        <w:t>wymaga złożenia ofert w postaci katalogów elektronicznych</w:t>
      </w:r>
      <w:r w:rsidR="009307D7">
        <w:rPr>
          <w:rFonts w:ascii="Calibri" w:eastAsia="Times-New-Roman,Bold" w:hAnsi="Calibri" w:cs="Calibri"/>
          <w:sz w:val="24"/>
          <w:szCs w:val="24"/>
        </w:rPr>
        <w:t>;</w:t>
      </w:r>
    </w:p>
    <w:p w14:paraId="07A4E049" w14:textId="02B414B1" w:rsidR="009307D7" w:rsidRPr="009307D7" w:rsidRDefault="009307D7" w:rsidP="005229A2">
      <w:pPr>
        <w:pStyle w:val="Akapitzlist"/>
        <w:numPr>
          <w:ilvl w:val="0"/>
          <w:numId w:val="30"/>
        </w:numPr>
        <w:spacing w:line="276" w:lineRule="auto"/>
        <w:ind w:left="709" w:hanging="284"/>
        <w:jc w:val="both"/>
        <w:rPr>
          <w:rFonts w:ascii="Calibri" w:hAnsi="Calibri" w:cs="Calibri"/>
          <w:sz w:val="24"/>
          <w:szCs w:val="24"/>
        </w:rPr>
      </w:pPr>
      <w:r w:rsidRPr="009307D7">
        <w:rPr>
          <w:rFonts w:ascii="Calibri" w:hAnsi="Calibri" w:cs="Calibri"/>
          <w:sz w:val="24"/>
          <w:szCs w:val="24"/>
        </w:rPr>
        <w:t xml:space="preserve">nie przewiduje możliwości udzielenia zamówień, o których mowa 214 ust. 1 pkt 7 ustawy </w:t>
      </w:r>
      <w:proofErr w:type="spellStart"/>
      <w:r>
        <w:rPr>
          <w:rFonts w:ascii="Calibri" w:hAnsi="Calibri" w:cs="Calibri"/>
          <w:sz w:val="24"/>
          <w:szCs w:val="24"/>
        </w:rPr>
        <w:t>PZP</w:t>
      </w:r>
      <w:proofErr w:type="spellEnd"/>
      <w:r w:rsidRPr="009307D7">
        <w:rPr>
          <w:rFonts w:ascii="Calibri" w:hAnsi="Calibri" w:cs="Calibri"/>
          <w:sz w:val="24"/>
          <w:szCs w:val="24"/>
        </w:rPr>
        <w:t>;</w:t>
      </w:r>
    </w:p>
    <w:p w14:paraId="3927826E" w14:textId="2D19243F" w:rsidR="009613F2" w:rsidRPr="00CE5962" w:rsidRDefault="005474F4" w:rsidP="005229A2">
      <w:pPr>
        <w:pStyle w:val="Akapitzlist"/>
        <w:numPr>
          <w:ilvl w:val="0"/>
          <w:numId w:val="30"/>
        </w:numPr>
        <w:spacing w:line="276" w:lineRule="auto"/>
        <w:ind w:left="709" w:hanging="283"/>
        <w:jc w:val="both"/>
        <w:rPr>
          <w:rFonts w:ascii="Calibri" w:hAnsi="Calibri" w:cs="Calibri"/>
          <w:sz w:val="24"/>
          <w:szCs w:val="24"/>
        </w:rPr>
      </w:pPr>
      <w:r w:rsidRPr="009D1698">
        <w:rPr>
          <w:rFonts w:ascii="Calibri" w:hAnsi="Calibri" w:cs="Calibri"/>
          <w:sz w:val="24"/>
          <w:szCs w:val="24"/>
        </w:rPr>
        <w:t xml:space="preserve">żąda wskazania w ofercie przez Wykonawcę tej części zamówienia, odpowiednio do treści </w:t>
      </w:r>
      <w:r w:rsidRPr="00CE5962">
        <w:rPr>
          <w:rFonts w:ascii="Calibri" w:hAnsi="Calibri" w:cs="Calibri"/>
          <w:sz w:val="24"/>
          <w:szCs w:val="24"/>
        </w:rPr>
        <w:t xml:space="preserve">postanowień </w:t>
      </w:r>
      <w:proofErr w:type="spellStart"/>
      <w:r w:rsidRPr="00CE5962">
        <w:rPr>
          <w:rFonts w:ascii="Calibri" w:hAnsi="Calibri" w:cs="Calibri"/>
          <w:sz w:val="24"/>
          <w:szCs w:val="24"/>
        </w:rPr>
        <w:t>SWZ</w:t>
      </w:r>
      <w:proofErr w:type="spellEnd"/>
      <w:r w:rsidRPr="00CE5962">
        <w:rPr>
          <w:rFonts w:ascii="Calibri" w:hAnsi="Calibri" w:cs="Calibri"/>
          <w:sz w:val="24"/>
          <w:szCs w:val="24"/>
        </w:rPr>
        <w:t xml:space="preserve">, której wykonanie zamierza powierzyć </w:t>
      </w:r>
      <w:r w:rsidR="004501F3">
        <w:rPr>
          <w:rFonts w:ascii="Calibri" w:hAnsi="Calibri" w:cs="Calibri"/>
          <w:sz w:val="24"/>
          <w:szCs w:val="24"/>
        </w:rPr>
        <w:t>P</w:t>
      </w:r>
      <w:r w:rsidRPr="00CE5962">
        <w:rPr>
          <w:rFonts w:ascii="Calibri" w:hAnsi="Calibri" w:cs="Calibri"/>
          <w:sz w:val="24"/>
          <w:szCs w:val="24"/>
        </w:rPr>
        <w:t xml:space="preserve">odwykonawcom, o ile to wiadome. </w:t>
      </w:r>
    </w:p>
    <w:p w14:paraId="28C1BCC6" w14:textId="76AB11B0" w:rsidR="009307D7" w:rsidRPr="00605919" w:rsidRDefault="009307D7" w:rsidP="00605919">
      <w:pPr>
        <w:pStyle w:val="Akapitzlist"/>
        <w:numPr>
          <w:ilvl w:val="3"/>
          <w:numId w:val="2"/>
        </w:numPr>
        <w:tabs>
          <w:tab w:val="clear" w:pos="2880"/>
        </w:tabs>
        <w:spacing w:line="269" w:lineRule="auto"/>
        <w:ind w:left="284"/>
        <w:jc w:val="both"/>
        <w:rPr>
          <w:rFonts w:ascii="Calibri" w:hAnsi="Calibri" w:cs="Calibri"/>
          <w:b/>
          <w:bCs/>
          <w:sz w:val="24"/>
          <w:szCs w:val="24"/>
        </w:rPr>
      </w:pPr>
      <w:r w:rsidRPr="00605919">
        <w:rPr>
          <w:rFonts w:ascii="Calibri" w:hAnsi="Calibri" w:cs="Calibri"/>
          <w:b/>
          <w:bCs/>
          <w:sz w:val="24"/>
          <w:szCs w:val="24"/>
        </w:rPr>
        <w:t>Dokumenty, stanowiące ofertę Wykonawcy:</w:t>
      </w:r>
    </w:p>
    <w:p w14:paraId="2B73BF57" w14:textId="0C544883" w:rsidR="009307D7" w:rsidRDefault="009307D7" w:rsidP="00A710A6">
      <w:pPr>
        <w:pStyle w:val="Akapitzlist"/>
        <w:numPr>
          <w:ilvl w:val="4"/>
          <w:numId w:val="96"/>
        </w:numPr>
        <w:spacing w:line="276" w:lineRule="auto"/>
        <w:ind w:left="567" w:hanging="284"/>
        <w:jc w:val="both"/>
        <w:rPr>
          <w:rFonts w:ascii="Calibri" w:hAnsi="Calibri" w:cs="Calibri"/>
          <w:sz w:val="24"/>
          <w:szCs w:val="24"/>
          <w:u w:val="single"/>
        </w:rPr>
      </w:pPr>
      <w:r>
        <w:rPr>
          <w:rFonts w:ascii="Calibri" w:hAnsi="Calibri" w:cs="Calibri"/>
          <w:sz w:val="24"/>
          <w:szCs w:val="24"/>
        </w:rPr>
        <w:t xml:space="preserve">Formularz ofertowy - </w:t>
      </w:r>
      <w:r>
        <w:rPr>
          <w:rFonts w:ascii="Calibri" w:hAnsi="Calibri" w:cs="Calibri"/>
          <w:b/>
          <w:bCs/>
          <w:sz w:val="24"/>
          <w:szCs w:val="24"/>
        </w:rPr>
        <w:t xml:space="preserve">Załącznik nr 1 do </w:t>
      </w:r>
      <w:proofErr w:type="spellStart"/>
      <w:r>
        <w:rPr>
          <w:rFonts w:ascii="Calibri" w:hAnsi="Calibri" w:cs="Calibri"/>
          <w:b/>
          <w:bCs/>
          <w:sz w:val="24"/>
          <w:szCs w:val="24"/>
        </w:rPr>
        <w:t>SWZ</w:t>
      </w:r>
      <w:proofErr w:type="spellEnd"/>
      <w:r>
        <w:rPr>
          <w:rFonts w:ascii="Calibri" w:hAnsi="Calibri" w:cs="Calibri"/>
          <w:sz w:val="24"/>
          <w:szCs w:val="24"/>
        </w:rPr>
        <w:t xml:space="preserve"> – </w:t>
      </w:r>
      <w:r>
        <w:rPr>
          <w:rFonts w:ascii="Calibri" w:hAnsi="Calibri" w:cs="Calibri"/>
          <w:sz w:val="24"/>
          <w:szCs w:val="24"/>
          <w:u w:val="single"/>
        </w:rPr>
        <w:t>w postaci elektronicznej, opatrzony kwalifikowanym podpisem elektronicznym lub podpisem zaufanym lub podpisem osobistym</w:t>
      </w:r>
      <w:r w:rsidR="00605919">
        <w:rPr>
          <w:rFonts w:ascii="Calibri" w:hAnsi="Calibri" w:cs="Calibri"/>
          <w:sz w:val="24"/>
          <w:szCs w:val="24"/>
          <w:u w:val="single"/>
        </w:rPr>
        <w:t>;</w:t>
      </w:r>
    </w:p>
    <w:p w14:paraId="6310BD22" w14:textId="6485B2D9" w:rsidR="00605919" w:rsidRDefault="009D1698" w:rsidP="00605919">
      <w:pPr>
        <w:pStyle w:val="Akapitzlist"/>
        <w:numPr>
          <w:ilvl w:val="4"/>
          <w:numId w:val="2"/>
        </w:numPr>
        <w:tabs>
          <w:tab w:val="clear" w:pos="3600"/>
        </w:tabs>
        <w:spacing w:line="276" w:lineRule="auto"/>
        <w:ind w:left="567" w:hanging="284"/>
        <w:jc w:val="both"/>
        <w:rPr>
          <w:rFonts w:ascii="Calibri" w:hAnsi="Calibri" w:cs="Calibri"/>
          <w:sz w:val="24"/>
          <w:szCs w:val="24"/>
          <w:u w:val="single"/>
        </w:rPr>
      </w:pPr>
      <w:r w:rsidRPr="00605919">
        <w:rPr>
          <w:rFonts w:ascii="Calibri" w:hAnsi="Calibri" w:cs="Calibri"/>
          <w:sz w:val="24"/>
          <w:szCs w:val="24"/>
        </w:rPr>
        <w:t xml:space="preserve">Kosztorys ofertowy - sporządzony metodą kalkulacji szczegółowej. Kalkulacja szczegółowa polega na obliczeniu ceny </w:t>
      </w:r>
      <w:proofErr w:type="gramStart"/>
      <w:r w:rsidRPr="00605919">
        <w:rPr>
          <w:rFonts w:ascii="Calibri" w:hAnsi="Calibri" w:cs="Calibri"/>
          <w:sz w:val="24"/>
          <w:szCs w:val="24"/>
        </w:rPr>
        <w:t>kosztorysowej,</w:t>
      </w:r>
      <w:proofErr w:type="gramEnd"/>
      <w:r w:rsidRPr="00605919">
        <w:rPr>
          <w:rFonts w:ascii="Calibri" w:hAnsi="Calibri" w:cs="Calibri"/>
          <w:sz w:val="24"/>
          <w:szCs w:val="24"/>
        </w:rPr>
        <w:t xml:space="preserve"> jako sumy iloczynu liczby jednostek przedmiarowych robót, jednostkowych nakładów rzeczowych i ich cen oraz doliczonych kosztów pośrednich </w:t>
      </w:r>
      <w:r w:rsidR="00605919">
        <w:rPr>
          <w:rFonts w:ascii="Calibri" w:hAnsi="Calibri" w:cs="Calibri"/>
          <w:sz w:val="24"/>
          <w:szCs w:val="24"/>
        </w:rPr>
        <w:br/>
      </w:r>
      <w:r w:rsidRPr="00605919">
        <w:rPr>
          <w:rFonts w:ascii="Calibri" w:hAnsi="Calibri" w:cs="Calibri"/>
          <w:sz w:val="24"/>
          <w:szCs w:val="24"/>
        </w:rPr>
        <w:t>i zysku. W kosztorysie należy podać ceny jednostkowe robót. Podatek od towarów i usług należy doliczyć na końcu kosztorysu ofertowego w oryginale</w:t>
      </w:r>
      <w:r w:rsidR="00605919">
        <w:rPr>
          <w:rFonts w:ascii="Calibri" w:hAnsi="Calibri" w:cs="Calibri"/>
          <w:sz w:val="24"/>
          <w:szCs w:val="24"/>
        </w:rPr>
        <w:t xml:space="preserve"> - </w:t>
      </w:r>
      <w:r w:rsidR="00605919">
        <w:rPr>
          <w:rFonts w:ascii="Calibri" w:hAnsi="Calibri" w:cs="Calibri"/>
          <w:sz w:val="24"/>
          <w:szCs w:val="24"/>
          <w:u w:val="single"/>
        </w:rPr>
        <w:t>w postaci elektronicznej, opatrzony kwalifikowanym podpisem elektronicznym lub podpisem zaufanym lub podpisem osobistym.</w:t>
      </w:r>
    </w:p>
    <w:p w14:paraId="782B0FA3" w14:textId="1DCD58A3" w:rsidR="00605919" w:rsidRPr="00605919" w:rsidRDefault="00605919" w:rsidP="00605919">
      <w:pPr>
        <w:pStyle w:val="Akapitzlist"/>
        <w:numPr>
          <w:ilvl w:val="3"/>
          <w:numId w:val="2"/>
        </w:numPr>
        <w:tabs>
          <w:tab w:val="clear" w:pos="2880"/>
        </w:tabs>
        <w:spacing w:line="269" w:lineRule="auto"/>
        <w:ind w:left="284"/>
        <w:jc w:val="both"/>
        <w:rPr>
          <w:rFonts w:ascii="Calibri" w:hAnsi="Calibri" w:cs="Calibri"/>
          <w:b/>
          <w:bCs/>
          <w:sz w:val="24"/>
          <w:szCs w:val="24"/>
        </w:rPr>
      </w:pPr>
      <w:r w:rsidRPr="00605919">
        <w:rPr>
          <w:rFonts w:ascii="Calibri" w:hAnsi="Calibri" w:cs="Calibri"/>
          <w:b/>
          <w:bCs/>
          <w:sz w:val="24"/>
          <w:szCs w:val="24"/>
        </w:rPr>
        <w:t>Pozostałe dokumenty, które należy złożyć z ofertą:</w:t>
      </w:r>
    </w:p>
    <w:p w14:paraId="73C5E88D" w14:textId="5D135CEB" w:rsidR="00A76043" w:rsidRPr="00605919" w:rsidRDefault="00A76043" w:rsidP="00A710A6">
      <w:pPr>
        <w:pStyle w:val="Akapitzlist"/>
        <w:numPr>
          <w:ilvl w:val="4"/>
          <w:numId w:val="97"/>
        </w:numPr>
        <w:tabs>
          <w:tab w:val="clear" w:pos="3600"/>
        </w:tabs>
        <w:spacing w:line="276" w:lineRule="auto"/>
        <w:ind w:left="567" w:hanging="284"/>
        <w:jc w:val="both"/>
        <w:rPr>
          <w:rFonts w:ascii="Calibri" w:hAnsi="Calibri" w:cs="Calibri"/>
          <w:sz w:val="24"/>
          <w:szCs w:val="24"/>
          <w:u w:val="single"/>
        </w:rPr>
      </w:pPr>
      <w:r w:rsidRPr="00605919">
        <w:rPr>
          <w:rFonts w:ascii="Calibri" w:hAnsi="Calibri" w:cs="Calibri"/>
          <w:sz w:val="24"/>
          <w:szCs w:val="24"/>
        </w:rPr>
        <w:t xml:space="preserve">Oświadczenie, o którym mowa w art. 125 ust. 1 ustawy </w:t>
      </w:r>
      <w:proofErr w:type="spellStart"/>
      <w:r w:rsidRPr="00605919">
        <w:rPr>
          <w:rFonts w:ascii="Calibri" w:hAnsi="Calibri" w:cs="Calibri"/>
          <w:sz w:val="24"/>
          <w:szCs w:val="24"/>
        </w:rPr>
        <w:t>PZP</w:t>
      </w:r>
      <w:proofErr w:type="spellEnd"/>
      <w:r w:rsidRPr="00605919">
        <w:rPr>
          <w:rFonts w:ascii="Calibri" w:hAnsi="Calibri" w:cs="Calibri"/>
          <w:sz w:val="24"/>
          <w:szCs w:val="24"/>
        </w:rPr>
        <w:t xml:space="preserve"> oraz w art. 7 ust. 1 ustawy </w:t>
      </w:r>
      <w:r w:rsidRPr="00605919">
        <w:rPr>
          <w:rFonts w:ascii="Calibri" w:hAnsi="Calibri" w:cs="Calibri"/>
          <w:sz w:val="24"/>
          <w:szCs w:val="24"/>
        </w:rPr>
        <w:br/>
        <w:t xml:space="preserve">z dnia 13 kwietnia 2022 r. o szczególnych rozwiązaniach w zakresie przeciwdziałania wspieraniu agresji na Ukrainę oraz służących ochronie bezpieczeństwa narodowego, </w:t>
      </w:r>
      <w:r w:rsidR="009C3427" w:rsidRPr="00605919">
        <w:rPr>
          <w:rFonts w:ascii="Calibri" w:hAnsi="Calibri" w:cs="Calibri"/>
          <w:sz w:val="24"/>
          <w:szCs w:val="24"/>
        </w:rPr>
        <w:br/>
      </w:r>
      <w:r w:rsidRPr="00605919">
        <w:rPr>
          <w:rFonts w:ascii="Calibri" w:hAnsi="Calibri" w:cs="Calibri"/>
          <w:sz w:val="24"/>
          <w:szCs w:val="24"/>
        </w:rPr>
        <w:t xml:space="preserve">w postaci elektronicznej – </w:t>
      </w:r>
      <w:r w:rsidRPr="00605919">
        <w:rPr>
          <w:rFonts w:ascii="Calibri" w:hAnsi="Calibri" w:cs="Calibri"/>
          <w:b/>
          <w:bCs/>
          <w:sz w:val="24"/>
          <w:szCs w:val="24"/>
        </w:rPr>
        <w:t xml:space="preserve">załącznik nr </w:t>
      </w:r>
      <w:r w:rsidR="00D623BE" w:rsidRPr="00605919">
        <w:rPr>
          <w:rFonts w:ascii="Calibri" w:hAnsi="Calibri" w:cs="Calibri"/>
          <w:b/>
          <w:bCs/>
          <w:sz w:val="24"/>
          <w:szCs w:val="24"/>
        </w:rPr>
        <w:t>2</w:t>
      </w:r>
      <w:r w:rsidR="00917568" w:rsidRPr="00605919">
        <w:rPr>
          <w:rFonts w:ascii="Calibri" w:hAnsi="Calibri" w:cs="Calibri"/>
          <w:b/>
          <w:bCs/>
          <w:sz w:val="24"/>
          <w:szCs w:val="24"/>
        </w:rPr>
        <w:t xml:space="preserve"> do </w:t>
      </w:r>
      <w:proofErr w:type="spellStart"/>
      <w:r w:rsidR="00917568" w:rsidRPr="00605919">
        <w:rPr>
          <w:rFonts w:ascii="Calibri" w:hAnsi="Calibri" w:cs="Calibri"/>
          <w:b/>
          <w:bCs/>
          <w:sz w:val="24"/>
          <w:szCs w:val="24"/>
        </w:rPr>
        <w:t>SWZ</w:t>
      </w:r>
      <w:proofErr w:type="spellEnd"/>
      <w:r w:rsidRPr="00605919">
        <w:rPr>
          <w:rFonts w:ascii="Calibri" w:hAnsi="Calibri" w:cs="Calibri"/>
          <w:sz w:val="24"/>
          <w:szCs w:val="24"/>
        </w:rPr>
        <w:t xml:space="preserve"> - </w:t>
      </w:r>
      <w:r w:rsidR="00605919">
        <w:rPr>
          <w:rFonts w:ascii="Calibri" w:hAnsi="Calibri" w:cs="Calibri"/>
          <w:sz w:val="24"/>
          <w:szCs w:val="24"/>
          <w:u w:val="single"/>
        </w:rPr>
        <w:t>w postaci elektronicznej, opatrzone kwalifikowanym podpisem elektronicznym lub podpisem zaufanym lub podpisem osobistym</w:t>
      </w:r>
      <w:r w:rsidRPr="00605919">
        <w:rPr>
          <w:rFonts w:ascii="Calibri" w:hAnsi="Calibri" w:cs="Calibri"/>
          <w:sz w:val="24"/>
          <w:szCs w:val="24"/>
        </w:rPr>
        <w:t>;</w:t>
      </w:r>
    </w:p>
    <w:p w14:paraId="0A774E28" w14:textId="2451AE2B" w:rsidR="00A76043" w:rsidRDefault="006D0755" w:rsidP="00A710A6">
      <w:pPr>
        <w:pStyle w:val="Akapitzlist"/>
        <w:numPr>
          <w:ilvl w:val="4"/>
          <w:numId w:val="97"/>
        </w:numPr>
        <w:tabs>
          <w:tab w:val="clear" w:pos="3600"/>
        </w:tabs>
        <w:spacing w:line="276" w:lineRule="auto"/>
        <w:ind w:left="567" w:hanging="284"/>
        <w:jc w:val="both"/>
        <w:rPr>
          <w:rFonts w:ascii="Calibri" w:hAnsi="Calibri" w:cs="Calibri"/>
          <w:sz w:val="24"/>
          <w:szCs w:val="24"/>
          <w:u w:val="single"/>
        </w:rPr>
      </w:pPr>
      <w:r w:rsidRPr="00605919">
        <w:rPr>
          <w:rFonts w:ascii="Calibri" w:hAnsi="Calibri" w:cs="Calibri"/>
          <w:bCs/>
          <w:sz w:val="24"/>
          <w:szCs w:val="24"/>
          <w:lang w:eastAsia="zh-CN"/>
        </w:rPr>
        <w:t xml:space="preserve">W przypadku </w:t>
      </w:r>
      <w:r w:rsidR="004501F3" w:rsidRPr="00605919">
        <w:rPr>
          <w:rFonts w:ascii="Calibri" w:hAnsi="Calibri" w:cs="Calibri"/>
          <w:bCs/>
          <w:sz w:val="24"/>
          <w:szCs w:val="24"/>
          <w:lang w:eastAsia="zh-CN"/>
        </w:rPr>
        <w:t>W</w:t>
      </w:r>
      <w:r w:rsidRPr="00605919">
        <w:rPr>
          <w:rFonts w:ascii="Calibri" w:hAnsi="Calibri" w:cs="Calibri"/>
          <w:bCs/>
          <w:sz w:val="24"/>
          <w:szCs w:val="24"/>
          <w:lang w:eastAsia="zh-CN"/>
        </w:rPr>
        <w:t>ykonawców wspólnie ubiegających się o udzielenie zamówienia</w:t>
      </w:r>
      <w:r w:rsidRPr="00605919">
        <w:rPr>
          <w:rFonts w:ascii="Calibri" w:hAnsi="Calibri" w:cs="Calibri"/>
          <w:b/>
          <w:bCs/>
          <w:sz w:val="24"/>
          <w:szCs w:val="24"/>
          <w:lang w:eastAsia="zh-CN"/>
        </w:rPr>
        <w:t xml:space="preserve"> </w:t>
      </w:r>
      <w:r w:rsidRPr="00605919">
        <w:rPr>
          <w:rFonts w:ascii="Calibri" w:hAnsi="Calibri" w:cs="Calibri"/>
          <w:sz w:val="24"/>
          <w:szCs w:val="24"/>
          <w:lang w:eastAsia="zh-CN"/>
        </w:rPr>
        <w:t xml:space="preserve">należy dołączyć do oferty oświadczenie, z którego wynika jaki zakres rzeczowy wykonania zamówienia realizować zamierzają poszczególni </w:t>
      </w:r>
      <w:r w:rsidR="004501F3" w:rsidRPr="00605919">
        <w:rPr>
          <w:rFonts w:ascii="Calibri" w:hAnsi="Calibri" w:cs="Calibri"/>
          <w:sz w:val="24"/>
          <w:szCs w:val="24"/>
          <w:lang w:eastAsia="zh-CN"/>
        </w:rPr>
        <w:t>W</w:t>
      </w:r>
      <w:r w:rsidRPr="00605919">
        <w:rPr>
          <w:rFonts w:ascii="Calibri" w:hAnsi="Calibri" w:cs="Calibri"/>
          <w:sz w:val="24"/>
          <w:szCs w:val="24"/>
          <w:lang w:eastAsia="zh-CN"/>
        </w:rPr>
        <w:t xml:space="preserve">ykonawcy tj.: oświadczenie Wykonawców wspólnie ubiegających się o udzielenie zamówienia składane na podstawie art. 117 ust. 4 ustawy </w:t>
      </w:r>
      <w:proofErr w:type="spellStart"/>
      <w:r w:rsidR="00F40B07" w:rsidRPr="00605919">
        <w:rPr>
          <w:rFonts w:ascii="Calibri" w:hAnsi="Calibri" w:cs="Calibri"/>
          <w:sz w:val="24"/>
          <w:szCs w:val="24"/>
          <w:lang w:eastAsia="zh-CN"/>
        </w:rPr>
        <w:t>PZP</w:t>
      </w:r>
      <w:proofErr w:type="spellEnd"/>
      <w:r w:rsidRPr="00605919">
        <w:rPr>
          <w:rFonts w:ascii="Calibri" w:hAnsi="Calibri" w:cs="Calibri"/>
          <w:sz w:val="24"/>
          <w:szCs w:val="24"/>
          <w:lang w:eastAsia="zh-CN"/>
        </w:rPr>
        <w:t>, które wykonają poszczególni Wykonawcy</w:t>
      </w:r>
      <w:r w:rsidRPr="00605919">
        <w:rPr>
          <w:rFonts w:ascii="Calibri" w:hAnsi="Calibri" w:cs="Calibri"/>
          <w:color w:val="FF0000"/>
          <w:sz w:val="24"/>
          <w:szCs w:val="24"/>
        </w:rPr>
        <w:t xml:space="preserve"> </w:t>
      </w:r>
      <w:r w:rsidR="00A76043" w:rsidRPr="00605919">
        <w:rPr>
          <w:rFonts w:ascii="Calibri" w:hAnsi="Calibri" w:cs="Calibri"/>
          <w:color w:val="FF0000"/>
          <w:sz w:val="24"/>
          <w:szCs w:val="24"/>
        </w:rPr>
        <w:t>(jeśli dotyczy)</w:t>
      </w:r>
      <w:r w:rsidR="00A76043" w:rsidRPr="00605919">
        <w:rPr>
          <w:rFonts w:ascii="Calibri" w:hAnsi="Calibri" w:cs="Calibri"/>
          <w:sz w:val="24"/>
          <w:szCs w:val="24"/>
        </w:rPr>
        <w:t xml:space="preserve"> </w:t>
      </w:r>
      <w:r w:rsidR="00BF5790" w:rsidRPr="00605919">
        <w:rPr>
          <w:rFonts w:ascii="Calibri" w:hAnsi="Calibri" w:cs="Calibri"/>
          <w:sz w:val="24"/>
          <w:szCs w:val="24"/>
        </w:rPr>
        <w:br/>
      </w:r>
      <w:r w:rsidR="00A76043" w:rsidRPr="00605919">
        <w:rPr>
          <w:rFonts w:ascii="Calibri" w:hAnsi="Calibri" w:cs="Calibri"/>
          <w:sz w:val="24"/>
          <w:szCs w:val="24"/>
        </w:rPr>
        <w:t xml:space="preserve">– </w:t>
      </w:r>
      <w:r w:rsidR="00A76043" w:rsidRPr="00605919">
        <w:rPr>
          <w:rFonts w:ascii="Calibri" w:hAnsi="Calibri" w:cs="Calibri"/>
          <w:b/>
          <w:bCs/>
          <w:sz w:val="24"/>
          <w:szCs w:val="24"/>
        </w:rPr>
        <w:t xml:space="preserve">załącznik nr </w:t>
      </w:r>
      <w:r w:rsidR="00D623BE" w:rsidRPr="00605919">
        <w:rPr>
          <w:rFonts w:ascii="Calibri" w:hAnsi="Calibri" w:cs="Calibri"/>
          <w:b/>
          <w:bCs/>
          <w:sz w:val="24"/>
          <w:szCs w:val="24"/>
        </w:rPr>
        <w:t>3</w:t>
      </w:r>
      <w:r w:rsidR="00917568" w:rsidRPr="00605919">
        <w:rPr>
          <w:rFonts w:ascii="Calibri" w:hAnsi="Calibri" w:cs="Calibri"/>
          <w:b/>
          <w:bCs/>
          <w:sz w:val="24"/>
          <w:szCs w:val="24"/>
        </w:rPr>
        <w:t xml:space="preserve"> do </w:t>
      </w:r>
      <w:proofErr w:type="spellStart"/>
      <w:r w:rsidR="00917568" w:rsidRPr="00605919">
        <w:rPr>
          <w:rFonts w:ascii="Calibri" w:hAnsi="Calibri" w:cs="Calibri"/>
          <w:b/>
          <w:bCs/>
          <w:sz w:val="24"/>
          <w:szCs w:val="24"/>
        </w:rPr>
        <w:t>SWZ</w:t>
      </w:r>
      <w:proofErr w:type="spellEnd"/>
      <w:r w:rsidR="00A76043" w:rsidRPr="00605919">
        <w:rPr>
          <w:rFonts w:ascii="Calibri" w:hAnsi="Calibri" w:cs="Calibri"/>
          <w:sz w:val="24"/>
          <w:szCs w:val="24"/>
        </w:rPr>
        <w:t xml:space="preserve"> - </w:t>
      </w:r>
      <w:r w:rsidR="00C65E48">
        <w:rPr>
          <w:rFonts w:ascii="Calibri" w:hAnsi="Calibri" w:cs="Calibri"/>
          <w:sz w:val="24"/>
          <w:szCs w:val="24"/>
          <w:u w:val="single"/>
        </w:rPr>
        <w:t>w postaci elektronicznej, opatrzone kwalifikowanym podpisem elektronicznym lub podpisem zaufanym lub podpisem osobistym</w:t>
      </w:r>
      <w:r w:rsidR="00256ED4" w:rsidRPr="00605919">
        <w:rPr>
          <w:rFonts w:ascii="Calibri" w:hAnsi="Calibri" w:cs="Calibri"/>
          <w:sz w:val="24"/>
          <w:szCs w:val="24"/>
          <w:u w:val="single"/>
        </w:rPr>
        <w:t>;</w:t>
      </w:r>
    </w:p>
    <w:p w14:paraId="74930FB3" w14:textId="60D56C54" w:rsidR="00256ED4" w:rsidRPr="00C65E48" w:rsidRDefault="00256ED4" w:rsidP="00A710A6">
      <w:pPr>
        <w:pStyle w:val="Akapitzlist"/>
        <w:numPr>
          <w:ilvl w:val="4"/>
          <w:numId w:val="97"/>
        </w:numPr>
        <w:tabs>
          <w:tab w:val="clear" w:pos="3600"/>
        </w:tabs>
        <w:spacing w:line="276" w:lineRule="auto"/>
        <w:ind w:left="567" w:hanging="284"/>
        <w:jc w:val="both"/>
        <w:rPr>
          <w:rFonts w:ascii="Calibri" w:hAnsi="Calibri" w:cs="Calibri"/>
          <w:sz w:val="24"/>
          <w:szCs w:val="24"/>
          <w:u w:val="single"/>
        </w:rPr>
      </w:pPr>
      <w:r w:rsidRPr="00C65E48">
        <w:rPr>
          <w:rFonts w:ascii="Calibri" w:hAnsi="Calibri" w:cs="Calibri"/>
          <w:color w:val="000000" w:themeColor="text1"/>
          <w:sz w:val="24"/>
          <w:szCs w:val="24"/>
        </w:rPr>
        <w:t xml:space="preserve">Zobowiązanie podmiotu udostępniającego zasoby do oddania do dyspozycji niezbędnych zasobów na potrzeby realizacji przedmiotowego zamówienia </w:t>
      </w:r>
      <w:r w:rsidRPr="00C65E48">
        <w:rPr>
          <w:rFonts w:ascii="Calibri" w:hAnsi="Calibri" w:cs="Calibri"/>
          <w:color w:val="FF0000"/>
          <w:sz w:val="24"/>
          <w:szCs w:val="24"/>
        </w:rPr>
        <w:t xml:space="preserve">(jeżeli dotyczy) </w:t>
      </w:r>
      <w:r w:rsidR="00EB30DB" w:rsidRPr="00C65E48">
        <w:rPr>
          <w:rFonts w:ascii="Calibri" w:hAnsi="Calibri" w:cs="Calibri"/>
          <w:sz w:val="24"/>
          <w:szCs w:val="24"/>
        </w:rPr>
        <w:t xml:space="preserve">– </w:t>
      </w:r>
      <w:r w:rsidR="00EB30DB" w:rsidRPr="00C65E48">
        <w:rPr>
          <w:rFonts w:ascii="Calibri" w:hAnsi="Calibri" w:cs="Calibri"/>
          <w:b/>
          <w:bCs/>
          <w:sz w:val="24"/>
          <w:szCs w:val="24"/>
        </w:rPr>
        <w:t xml:space="preserve">załącznik nr </w:t>
      </w:r>
      <w:r w:rsidR="00D623BE" w:rsidRPr="00C65E48">
        <w:rPr>
          <w:rFonts w:ascii="Calibri" w:hAnsi="Calibri" w:cs="Calibri"/>
          <w:b/>
          <w:bCs/>
          <w:sz w:val="24"/>
          <w:szCs w:val="24"/>
        </w:rPr>
        <w:t>4</w:t>
      </w:r>
      <w:r w:rsidR="00EB30DB" w:rsidRPr="00C65E48">
        <w:rPr>
          <w:rFonts w:ascii="Calibri" w:hAnsi="Calibri" w:cs="Calibri"/>
          <w:b/>
          <w:bCs/>
          <w:sz w:val="24"/>
          <w:szCs w:val="24"/>
        </w:rPr>
        <w:t xml:space="preserve"> do </w:t>
      </w:r>
      <w:proofErr w:type="spellStart"/>
      <w:r w:rsidR="00EB30DB" w:rsidRPr="00C65E48">
        <w:rPr>
          <w:rFonts w:ascii="Calibri" w:hAnsi="Calibri" w:cs="Calibri"/>
          <w:b/>
          <w:bCs/>
          <w:sz w:val="24"/>
          <w:szCs w:val="24"/>
        </w:rPr>
        <w:t>SWZ</w:t>
      </w:r>
      <w:proofErr w:type="spellEnd"/>
      <w:r w:rsidR="00EB30DB" w:rsidRPr="00C65E48">
        <w:rPr>
          <w:rFonts w:ascii="Calibri" w:hAnsi="Calibri" w:cs="Calibri"/>
          <w:color w:val="000000" w:themeColor="text1"/>
          <w:sz w:val="24"/>
          <w:szCs w:val="24"/>
        </w:rPr>
        <w:t xml:space="preserve"> </w:t>
      </w:r>
      <w:r w:rsidRPr="00C65E48">
        <w:rPr>
          <w:rFonts w:ascii="Calibri" w:hAnsi="Calibri" w:cs="Calibri"/>
          <w:color w:val="000000" w:themeColor="text1"/>
          <w:sz w:val="24"/>
          <w:szCs w:val="24"/>
        </w:rPr>
        <w:t xml:space="preserve">- </w:t>
      </w:r>
      <w:r w:rsidR="00C65E48">
        <w:rPr>
          <w:rFonts w:ascii="Calibri" w:hAnsi="Calibri" w:cs="Calibri"/>
          <w:sz w:val="24"/>
          <w:szCs w:val="24"/>
          <w:u w:val="single"/>
        </w:rPr>
        <w:t xml:space="preserve">w postaci elektronicznej opatrzone kwalifikowanym podpisem elektronicznym lub </w:t>
      </w:r>
      <w:r w:rsidR="00C65E48">
        <w:rPr>
          <w:rFonts w:ascii="Calibri" w:hAnsi="Calibri" w:cs="Calibri"/>
          <w:sz w:val="24"/>
          <w:szCs w:val="24"/>
          <w:u w:val="single"/>
        </w:rPr>
        <w:lastRenderedPageBreak/>
        <w:t>podpisem zaufanym lub podpisem osobistym przez osobę upoważnioną do reprezentacji podmiotu udostępniającego zasoby</w:t>
      </w:r>
      <w:r w:rsidR="00EB30DB" w:rsidRPr="00C65E48">
        <w:rPr>
          <w:rFonts w:ascii="Calibri" w:hAnsi="Calibri" w:cs="Calibri"/>
          <w:bCs/>
          <w:iCs/>
          <w:color w:val="000000" w:themeColor="text1"/>
          <w:sz w:val="24"/>
          <w:szCs w:val="24"/>
        </w:rPr>
        <w:t>;</w:t>
      </w:r>
    </w:p>
    <w:p w14:paraId="41362BCC" w14:textId="77777777" w:rsidR="00C65E48" w:rsidRPr="00C65E48" w:rsidRDefault="00A76043" w:rsidP="00A710A6">
      <w:pPr>
        <w:pStyle w:val="Akapitzlist"/>
        <w:numPr>
          <w:ilvl w:val="4"/>
          <w:numId w:val="97"/>
        </w:numPr>
        <w:tabs>
          <w:tab w:val="clear" w:pos="3600"/>
        </w:tabs>
        <w:spacing w:line="276" w:lineRule="auto"/>
        <w:ind w:left="567" w:hanging="284"/>
        <w:jc w:val="both"/>
        <w:rPr>
          <w:rFonts w:ascii="Calibri" w:hAnsi="Calibri" w:cs="Calibri"/>
          <w:sz w:val="24"/>
          <w:szCs w:val="24"/>
          <w:u w:val="single"/>
        </w:rPr>
      </w:pPr>
      <w:r w:rsidRPr="00C65E48">
        <w:rPr>
          <w:rFonts w:ascii="Calibri" w:hAnsi="Calibri" w:cs="Calibri"/>
          <w:sz w:val="24"/>
          <w:szCs w:val="24"/>
        </w:rPr>
        <w:t xml:space="preserve">Pełnomocnictwo do reprezentowania Wykonawcy, o ile ofertę składa pełnomocnik, </w:t>
      </w:r>
      <w:r w:rsidR="00B60D1C" w:rsidRPr="00C65E48">
        <w:rPr>
          <w:rFonts w:ascii="Calibri" w:hAnsi="Calibri" w:cs="Calibri"/>
          <w:sz w:val="24"/>
          <w:szCs w:val="24"/>
        </w:rPr>
        <w:br/>
      </w:r>
      <w:r w:rsidRPr="00C65E48">
        <w:rPr>
          <w:rFonts w:ascii="Calibri" w:hAnsi="Calibri" w:cs="Calibri"/>
          <w:sz w:val="24"/>
          <w:szCs w:val="24"/>
        </w:rPr>
        <w:t>w postaci elektronicznej</w:t>
      </w:r>
      <w:r w:rsidR="00F40B07" w:rsidRPr="00C65E48">
        <w:rPr>
          <w:rFonts w:ascii="Calibri" w:hAnsi="Calibri" w:cs="Calibri"/>
          <w:sz w:val="24"/>
          <w:szCs w:val="24"/>
        </w:rPr>
        <w:t xml:space="preserve"> </w:t>
      </w:r>
      <w:r w:rsidR="00F40B07" w:rsidRPr="00C65E48">
        <w:rPr>
          <w:rFonts w:ascii="Calibri" w:hAnsi="Calibri" w:cs="Calibri"/>
          <w:color w:val="FF0000"/>
          <w:sz w:val="24"/>
          <w:szCs w:val="24"/>
        </w:rPr>
        <w:t>(jeśli dotyczy)</w:t>
      </w:r>
      <w:r w:rsidRPr="00C65E48">
        <w:rPr>
          <w:rFonts w:ascii="Calibri" w:hAnsi="Calibri" w:cs="Calibri"/>
          <w:color w:val="FF0000"/>
          <w:sz w:val="24"/>
          <w:szCs w:val="24"/>
        </w:rPr>
        <w:t xml:space="preserve"> </w:t>
      </w:r>
      <w:r w:rsidRPr="00C65E48">
        <w:rPr>
          <w:rFonts w:ascii="Calibri" w:hAnsi="Calibri" w:cs="Calibri"/>
          <w:sz w:val="24"/>
          <w:szCs w:val="24"/>
        </w:rPr>
        <w:t xml:space="preserve">- </w:t>
      </w:r>
      <w:r w:rsidR="00C65E48" w:rsidRPr="00C65E48">
        <w:rPr>
          <w:rFonts w:ascii="Calibri" w:hAnsi="Calibri" w:cs="Calibri"/>
          <w:sz w:val="24"/>
          <w:szCs w:val="24"/>
          <w:u w:val="single"/>
        </w:rPr>
        <w:t>w postaci elektronicznej opatrzony kwalifikowanym podpisem elektronicznym lub podpisem zaufanym lub podpisem osobistym osoby/osób upoważnionej/upoważnionych do udzielania pełnomocnictwa</w:t>
      </w:r>
      <w:r w:rsidR="00C65E48" w:rsidRPr="00C65E48">
        <w:rPr>
          <w:rFonts w:ascii="Calibri" w:hAnsi="Calibri" w:cs="Calibri"/>
          <w:sz w:val="24"/>
          <w:szCs w:val="24"/>
        </w:rPr>
        <w:t>.</w:t>
      </w:r>
    </w:p>
    <w:p w14:paraId="137AD2D1" w14:textId="21A41F33" w:rsidR="00A76043" w:rsidRPr="00C65E48" w:rsidRDefault="00A76043" w:rsidP="00C65E48">
      <w:pPr>
        <w:pStyle w:val="Akapitzlist"/>
        <w:numPr>
          <w:ilvl w:val="3"/>
          <w:numId w:val="2"/>
        </w:numPr>
        <w:tabs>
          <w:tab w:val="clear" w:pos="2880"/>
        </w:tabs>
        <w:spacing w:line="269" w:lineRule="auto"/>
        <w:ind w:left="284"/>
        <w:jc w:val="both"/>
        <w:rPr>
          <w:rFonts w:ascii="Calibri" w:hAnsi="Calibri" w:cs="Calibri"/>
          <w:sz w:val="24"/>
          <w:szCs w:val="24"/>
        </w:rPr>
      </w:pPr>
      <w:r w:rsidRPr="00C65E48">
        <w:rPr>
          <w:rFonts w:ascii="Calibri" w:hAnsi="Calibri" w:cs="Calibri"/>
          <w:sz w:val="24"/>
          <w:szCs w:val="24"/>
        </w:rPr>
        <w:t>W przypadku, gdy Wykonawca będzie dysponował jedynie pełnomocnictwem w formie pisemnej, składa je w formie elektronicznego poświadczenia zgodności odpisu, wyciągu lub kopii z okazanym dokumentem, które notariusz opatruje kwalifikowanym podpisem elektronicznym (art. 97 § 2 Prawa o notariacie). Wówczas do oferty w formie elektronicznej należy dołączyć odpis pełnomocnictwa sporządzony przez notariusza w formie elektronicznej.</w:t>
      </w:r>
    </w:p>
    <w:p w14:paraId="0E628CC3" w14:textId="516DB3DB" w:rsidR="003C2EDD" w:rsidRPr="00E11552" w:rsidRDefault="003C2EDD" w:rsidP="006D0755">
      <w:pPr>
        <w:spacing w:line="276" w:lineRule="auto"/>
        <w:jc w:val="both"/>
        <w:rPr>
          <w:rFonts w:ascii="Calibri" w:hAnsi="Calibri" w:cs="Calibri"/>
          <w:sz w:val="24"/>
          <w:szCs w:val="24"/>
        </w:rPr>
      </w:pPr>
    </w:p>
    <w:p w14:paraId="75BECA1C" w14:textId="77777777" w:rsidR="00C854F6" w:rsidRPr="00E11552" w:rsidRDefault="00C854F6" w:rsidP="005229A2">
      <w:pPr>
        <w:pStyle w:val="Nagwek1"/>
        <w:numPr>
          <w:ilvl w:val="0"/>
          <w:numId w:val="17"/>
        </w:numPr>
        <w:pBdr>
          <w:top w:val="single" w:sz="4" w:space="1" w:color="auto"/>
          <w:left w:val="single" w:sz="4" w:space="4" w:color="auto"/>
          <w:bottom w:val="single" w:sz="4" w:space="1" w:color="auto"/>
          <w:right w:val="single" w:sz="4" w:space="4" w:color="auto"/>
        </w:pBdr>
        <w:shd w:val="clear" w:color="auto" w:fill="9CC2E5"/>
        <w:ind w:left="567" w:hanging="567"/>
        <w:jc w:val="both"/>
        <w:rPr>
          <w:rFonts w:ascii="Calibri" w:hAnsi="Calibri" w:cs="Calibri"/>
          <w:b/>
          <w:szCs w:val="24"/>
        </w:rPr>
      </w:pPr>
      <w:bookmarkStart w:id="34" w:name="_SPOSÓB_ORAZ_TERMIN"/>
      <w:bookmarkStart w:id="35" w:name="_Toc65483829"/>
      <w:bookmarkEnd w:id="34"/>
      <w:r w:rsidRPr="00E11552">
        <w:rPr>
          <w:rFonts w:ascii="Calibri" w:hAnsi="Calibri" w:cs="Calibri"/>
          <w:b/>
          <w:szCs w:val="24"/>
        </w:rPr>
        <w:t xml:space="preserve">SPOSÓB ORAZ TERMIN SKŁADANIA </w:t>
      </w:r>
      <w:r w:rsidR="00F8191C" w:rsidRPr="00E11552">
        <w:rPr>
          <w:rFonts w:ascii="Calibri" w:hAnsi="Calibri" w:cs="Calibri"/>
          <w:b/>
          <w:szCs w:val="24"/>
        </w:rPr>
        <w:t xml:space="preserve">I OTWARCIA </w:t>
      </w:r>
      <w:r w:rsidRPr="00E11552">
        <w:rPr>
          <w:rFonts w:ascii="Calibri" w:hAnsi="Calibri" w:cs="Calibri"/>
          <w:b/>
          <w:szCs w:val="24"/>
        </w:rPr>
        <w:t>OFERT</w:t>
      </w:r>
      <w:bookmarkEnd w:id="35"/>
    </w:p>
    <w:p w14:paraId="335C99FF" w14:textId="77777777" w:rsidR="00805C55" w:rsidRPr="00E11552" w:rsidRDefault="00805C55" w:rsidP="00E11552">
      <w:pPr>
        <w:spacing w:line="276" w:lineRule="auto"/>
        <w:jc w:val="both"/>
        <w:rPr>
          <w:rFonts w:ascii="Calibri" w:hAnsi="Calibri" w:cs="Calibri"/>
          <w:sz w:val="24"/>
          <w:szCs w:val="24"/>
        </w:rPr>
      </w:pPr>
    </w:p>
    <w:p w14:paraId="4E803EC8" w14:textId="386A610C" w:rsidR="00666623" w:rsidRPr="006D7CDA" w:rsidRDefault="00461C3A" w:rsidP="00BF5B88">
      <w:pPr>
        <w:pStyle w:val="Akapitzlist"/>
        <w:numPr>
          <w:ilvl w:val="1"/>
          <w:numId w:val="11"/>
        </w:numPr>
        <w:tabs>
          <w:tab w:val="clear" w:pos="644"/>
        </w:tabs>
        <w:spacing w:line="276" w:lineRule="auto"/>
        <w:ind w:left="284" w:hanging="284"/>
        <w:jc w:val="both"/>
        <w:rPr>
          <w:rFonts w:ascii="Calibri" w:hAnsi="Calibri" w:cs="Calibri"/>
          <w:b/>
          <w:color w:val="FF0000"/>
          <w:sz w:val="24"/>
          <w:szCs w:val="24"/>
        </w:rPr>
      </w:pPr>
      <w:r w:rsidRPr="00666623">
        <w:rPr>
          <w:rFonts w:ascii="Calibri" w:hAnsi="Calibri" w:cs="Calibri"/>
          <w:b/>
          <w:color w:val="FF0000"/>
          <w:sz w:val="24"/>
          <w:szCs w:val="24"/>
        </w:rPr>
        <w:t xml:space="preserve">Sposób </w:t>
      </w:r>
      <w:r w:rsidRPr="006D7CDA">
        <w:rPr>
          <w:rFonts w:ascii="Calibri" w:hAnsi="Calibri" w:cs="Calibri"/>
          <w:b/>
          <w:color w:val="FF0000"/>
          <w:sz w:val="24"/>
          <w:szCs w:val="24"/>
        </w:rPr>
        <w:t xml:space="preserve">złożenia oferty został szczegółowo opisany </w:t>
      </w:r>
      <w:r w:rsidR="00BF5790" w:rsidRPr="006D7CDA">
        <w:rPr>
          <w:rFonts w:ascii="Calibri" w:hAnsi="Calibri" w:cs="Calibri"/>
          <w:b/>
          <w:color w:val="FF0000"/>
          <w:sz w:val="24"/>
          <w:szCs w:val="24"/>
        </w:rPr>
        <w:t>w</w:t>
      </w:r>
      <w:r w:rsidRPr="006D7CDA">
        <w:rPr>
          <w:rFonts w:ascii="Calibri" w:hAnsi="Calibri" w:cs="Calibri"/>
          <w:b/>
          <w:color w:val="FF0000"/>
          <w:sz w:val="24"/>
          <w:szCs w:val="24"/>
        </w:rPr>
        <w:t xml:space="preserve"> Rozdziale XI </w:t>
      </w:r>
      <w:r w:rsidR="00C65E48">
        <w:rPr>
          <w:rFonts w:ascii="Calibri" w:hAnsi="Calibri" w:cs="Calibri"/>
          <w:b/>
          <w:color w:val="FF0000"/>
          <w:sz w:val="24"/>
          <w:szCs w:val="24"/>
        </w:rPr>
        <w:t>pkt</w:t>
      </w:r>
      <w:r w:rsidR="00666623" w:rsidRPr="006D7CDA">
        <w:rPr>
          <w:rFonts w:ascii="Calibri" w:hAnsi="Calibri" w:cs="Calibri"/>
          <w:b/>
          <w:color w:val="FF0000"/>
          <w:sz w:val="24"/>
          <w:szCs w:val="24"/>
        </w:rPr>
        <w:t xml:space="preserve"> 3 </w:t>
      </w:r>
      <w:proofErr w:type="spellStart"/>
      <w:r w:rsidRPr="006D7CDA">
        <w:rPr>
          <w:rFonts w:ascii="Calibri" w:hAnsi="Calibri" w:cs="Calibri"/>
          <w:b/>
          <w:color w:val="FF0000"/>
          <w:sz w:val="24"/>
          <w:szCs w:val="24"/>
        </w:rPr>
        <w:t>SWZ</w:t>
      </w:r>
      <w:proofErr w:type="spellEnd"/>
      <w:r w:rsidR="00666623" w:rsidRPr="006D7CDA">
        <w:rPr>
          <w:rFonts w:ascii="Calibri" w:hAnsi="Calibri" w:cs="Calibri"/>
          <w:b/>
          <w:color w:val="FF0000"/>
          <w:sz w:val="24"/>
          <w:szCs w:val="24"/>
        </w:rPr>
        <w:t>.</w:t>
      </w:r>
    </w:p>
    <w:p w14:paraId="6556B1CA" w14:textId="7701FE9D" w:rsidR="008E06B0" w:rsidRPr="00DE67B1" w:rsidRDefault="00C854F6" w:rsidP="00BF5B88">
      <w:pPr>
        <w:pStyle w:val="Akapitzlist"/>
        <w:numPr>
          <w:ilvl w:val="1"/>
          <w:numId w:val="11"/>
        </w:numPr>
        <w:tabs>
          <w:tab w:val="clear" w:pos="644"/>
        </w:tabs>
        <w:spacing w:line="276" w:lineRule="auto"/>
        <w:ind w:left="284" w:hanging="284"/>
        <w:jc w:val="both"/>
        <w:rPr>
          <w:rFonts w:ascii="Calibri" w:hAnsi="Calibri" w:cs="Calibri"/>
          <w:b/>
          <w:color w:val="FF0000"/>
          <w:sz w:val="24"/>
          <w:szCs w:val="24"/>
        </w:rPr>
      </w:pPr>
      <w:r w:rsidRPr="006D7CDA">
        <w:rPr>
          <w:rFonts w:ascii="Calibri" w:hAnsi="Calibri" w:cs="Calibri"/>
          <w:sz w:val="24"/>
          <w:szCs w:val="24"/>
        </w:rPr>
        <w:t xml:space="preserve">Oferty należy </w:t>
      </w:r>
      <w:r w:rsidRPr="00A82081">
        <w:rPr>
          <w:rFonts w:ascii="Calibri" w:hAnsi="Calibri" w:cs="Calibri"/>
          <w:sz w:val="24"/>
          <w:szCs w:val="24"/>
        </w:rPr>
        <w:t xml:space="preserve">składać w </w:t>
      </w:r>
      <w:r w:rsidRPr="00235A72">
        <w:rPr>
          <w:rFonts w:ascii="Calibri" w:hAnsi="Calibri" w:cs="Calibri"/>
          <w:sz w:val="24"/>
          <w:szCs w:val="24"/>
        </w:rPr>
        <w:t xml:space="preserve">terminie </w:t>
      </w:r>
      <w:r w:rsidRPr="00235A72">
        <w:rPr>
          <w:rFonts w:ascii="Calibri" w:hAnsi="Calibri" w:cs="Calibri"/>
          <w:b/>
          <w:bCs/>
          <w:sz w:val="24"/>
          <w:szCs w:val="24"/>
        </w:rPr>
        <w:t xml:space="preserve">do dnia </w:t>
      </w:r>
      <w:r w:rsidR="00235A72" w:rsidRPr="00235A72">
        <w:rPr>
          <w:rFonts w:ascii="Calibri" w:hAnsi="Calibri" w:cs="Calibri"/>
          <w:b/>
          <w:bCs/>
          <w:sz w:val="24"/>
          <w:szCs w:val="24"/>
        </w:rPr>
        <w:t>09</w:t>
      </w:r>
      <w:r w:rsidR="008A1F33" w:rsidRPr="00235A72">
        <w:rPr>
          <w:rFonts w:ascii="Calibri" w:hAnsi="Calibri" w:cs="Calibri"/>
          <w:b/>
          <w:bCs/>
          <w:sz w:val="24"/>
          <w:szCs w:val="24"/>
        </w:rPr>
        <w:t>.</w:t>
      </w:r>
      <w:r w:rsidR="00CE5962" w:rsidRPr="00235A72">
        <w:rPr>
          <w:rFonts w:ascii="Calibri" w:hAnsi="Calibri" w:cs="Calibri"/>
          <w:b/>
          <w:bCs/>
          <w:sz w:val="24"/>
          <w:szCs w:val="24"/>
        </w:rPr>
        <w:t>0</w:t>
      </w:r>
      <w:r w:rsidR="00C65E48" w:rsidRPr="00235A72">
        <w:rPr>
          <w:rFonts w:ascii="Calibri" w:hAnsi="Calibri" w:cs="Calibri"/>
          <w:b/>
          <w:bCs/>
          <w:sz w:val="24"/>
          <w:szCs w:val="24"/>
        </w:rPr>
        <w:t>9</w:t>
      </w:r>
      <w:r w:rsidR="008A1F33" w:rsidRPr="00235A72">
        <w:rPr>
          <w:rFonts w:ascii="Calibri" w:hAnsi="Calibri" w:cs="Calibri"/>
          <w:b/>
          <w:bCs/>
          <w:sz w:val="24"/>
          <w:szCs w:val="24"/>
        </w:rPr>
        <w:t>.202</w:t>
      </w:r>
      <w:r w:rsidR="00C65E48" w:rsidRPr="00235A72">
        <w:rPr>
          <w:rFonts w:ascii="Calibri" w:hAnsi="Calibri" w:cs="Calibri"/>
          <w:b/>
          <w:bCs/>
          <w:sz w:val="24"/>
          <w:szCs w:val="24"/>
        </w:rPr>
        <w:t>6</w:t>
      </w:r>
      <w:r w:rsidR="00FF77E2" w:rsidRPr="00235A72">
        <w:rPr>
          <w:rFonts w:ascii="Calibri" w:hAnsi="Calibri" w:cs="Calibri"/>
          <w:b/>
          <w:bCs/>
          <w:sz w:val="24"/>
          <w:szCs w:val="24"/>
        </w:rPr>
        <w:t xml:space="preserve"> r.</w:t>
      </w:r>
      <w:r w:rsidRPr="00235A72">
        <w:rPr>
          <w:rFonts w:ascii="Calibri" w:hAnsi="Calibri" w:cs="Calibri"/>
          <w:b/>
          <w:bCs/>
          <w:sz w:val="24"/>
          <w:szCs w:val="24"/>
        </w:rPr>
        <w:t xml:space="preserve"> </w:t>
      </w:r>
      <w:r w:rsidR="00035056" w:rsidRPr="00235A72">
        <w:rPr>
          <w:rFonts w:ascii="Calibri" w:hAnsi="Calibri" w:cs="Calibri"/>
          <w:b/>
          <w:bCs/>
          <w:sz w:val="24"/>
          <w:szCs w:val="24"/>
        </w:rPr>
        <w:t xml:space="preserve">do </w:t>
      </w:r>
      <w:r w:rsidRPr="00235A72">
        <w:rPr>
          <w:rFonts w:ascii="Calibri" w:hAnsi="Calibri" w:cs="Calibri"/>
          <w:b/>
          <w:bCs/>
          <w:sz w:val="24"/>
          <w:szCs w:val="24"/>
        </w:rPr>
        <w:t xml:space="preserve">godziny </w:t>
      </w:r>
      <w:r w:rsidR="008A7DCA" w:rsidRPr="00235A72">
        <w:rPr>
          <w:rFonts w:ascii="Calibri" w:hAnsi="Calibri" w:cs="Calibri"/>
          <w:b/>
          <w:bCs/>
          <w:sz w:val="24"/>
          <w:szCs w:val="24"/>
        </w:rPr>
        <w:t>10</w:t>
      </w:r>
      <w:r w:rsidR="00035056" w:rsidRPr="00235A72">
        <w:rPr>
          <w:rFonts w:ascii="Calibri" w:hAnsi="Calibri" w:cs="Calibri"/>
          <w:b/>
          <w:bCs/>
          <w:sz w:val="24"/>
          <w:szCs w:val="24"/>
        </w:rPr>
        <w:t>:00</w:t>
      </w:r>
      <w:r w:rsidR="00035056" w:rsidRPr="00235A72">
        <w:rPr>
          <w:rFonts w:ascii="Calibri" w:hAnsi="Calibri" w:cs="Calibri"/>
          <w:sz w:val="24"/>
          <w:szCs w:val="24"/>
        </w:rPr>
        <w:t>.</w:t>
      </w:r>
    </w:p>
    <w:p w14:paraId="3FA9D288" w14:textId="77777777" w:rsidR="00666623" w:rsidRPr="00DE67B1" w:rsidRDefault="00C854F6" w:rsidP="00BF5B88">
      <w:pPr>
        <w:pStyle w:val="Akapitzlist"/>
        <w:numPr>
          <w:ilvl w:val="1"/>
          <w:numId w:val="11"/>
        </w:numPr>
        <w:tabs>
          <w:tab w:val="clear" w:pos="644"/>
        </w:tabs>
        <w:spacing w:line="276" w:lineRule="auto"/>
        <w:ind w:left="284" w:hanging="284"/>
        <w:jc w:val="both"/>
        <w:rPr>
          <w:rFonts w:ascii="Calibri" w:hAnsi="Calibri" w:cs="Calibri"/>
          <w:b/>
          <w:color w:val="FF0000"/>
          <w:sz w:val="24"/>
          <w:szCs w:val="24"/>
        </w:rPr>
      </w:pPr>
      <w:r w:rsidRPr="00DE67B1">
        <w:rPr>
          <w:rFonts w:ascii="Calibri" w:hAnsi="Calibri" w:cs="Calibri"/>
          <w:sz w:val="24"/>
          <w:szCs w:val="24"/>
        </w:rPr>
        <w:t>Wykonawca może wycofać złożoną przez siebie ofertę pod warunkiem, że Zamawiający otrzyma powiadomienie o wycofaniu oferty przed upływem terminu składania ofert.</w:t>
      </w:r>
    </w:p>
    <w:p w14:paraId="0253E129" w14:textId="1E5C4963" w:rsidR="008E06B0" w:rsidRPr="00AA55D2" w:rsidRDefault="00C854F6" w:rsidP="00BF5B88">
      <w:pPr>
        <w:pStyle w:val="Akapitzlist"/>
        <w:numPr>
          <w:ilvl w:val="1"/>
          <w:numId w:val="11"/>
        </w:numPr>
        <w:tabs>
          <w:tab w:val="clear" w:pos="644"/>
        </w:tabs>
        <w:spacing w:line="276" w:lineRule="auto"/>
        <w:ind w:left="284" w:hanging="284"/>
        <w:jc w:val="both"/>
        <w:rPr>
          <w:rFonts w:ascii="Calibri" w:hAnsi="Calibri" w:cs="Calibri"/>
          <w:b/>
          <w:color w:val="FF0000"/>
          <w:sz w:val="24"/>
          <w:szCs w:val="24"/>
        </w:rPr>
      </w:pPr>
      <w:r w:rsidRPr="00DE67B1">
        <w:rPr>
          <w:rFonts w:ascii="Calibri" w:hAnsi="Calibri" w:cs="Calibri"/>
          <w:bCs/>
          <w:sz w:val="24"/>
          <w:szCs w:val="24"/>
        </w:rPr>
        <w:t xml:space="preserve">Otwarcie ofert </w:t>
      </w:r>
      <w:r w:rsidRPr="00235A72">
        <w:rPr>
          <w:rFonts w:ascii="Calibri" w:hAnsi="Calibri" w:cs="Calibri"/>
          <w:bCs/>
          <w:sz w:val="24"/>
          <w:szCs w:val="24"/>
        </w:rPr>
        <w:t>nastąpi</w:t>
      </w:r>
      <w:r w:rsidRPr="00235A72">
        <w:rPr>
          <w:rFonts w:ascii="Calibri" w:hAnsi="Calibri" w:cs="Calibri"/>
          <w:b/>
          <w:sz w:val="24"/>
          <w:szCs w:val="24"/>
        </w:rPr>
        <w:t xml:space="preserve"> w dniu </w:t>
      </w:r>
      <w:r w:rsidR="00235A72" w:rsidRPr="00235A72">
        <w:rPr>
          <w:rFonts w:ascii="Calibri" w:hAnsi="Calibri" w:cs="Calibri"/>
          <w:b/>
          <w:sz w:val="24"/>
          <w:szCs w:val="24"/>
        </w:rPr>
        <w:t>09</w:t>
      </w:r>
      <w:r w:rsidR="00456AA2" w:rsidRPr="00235A72">
        <w:rPr>
          <w:rFonts w:ascii="Calibri" w:hAnsi="Calibri" w:cs="Calibri"/>
          <w:b/>
          <w:bCs/>
          <w:sz w:val="24"/>
          <w:szCs w:val="24"/>
        </w:rPr>
        <w:t>.</w:t>
      </w:r>
      <w:r w:rsidR="00DE67B1" w:rsidRPr="00235A72">
        <w:rPr>
          <w:rFonts w:ascii="Calibri" w:hAnsi="Calibri" w:cs="Calibri"/>
          <w:b/>
          <w:bCs/>
          <w:sz w:val="24"/>
          <w:szCs w:val="24"/>
        </w:rPr>
        <w:t>0</w:t>
      </w:r>
      <w:r w:rsidR="00C65E48" w:rsidRPr="00235A72">
        <w:rPr>
          <w:rFonts w:ascii="Calibri" w:hAnsi="Calibri" w:cs="Calibri"/>
          <w:b/>
          <w:bCs/>
          <w:sz w:val="24"/>
          <w:szCs w:val="24"/>
        </w:rPr>
        <w:t>9</w:t>
      </w:r>
      <w:r w:rsidR="00456AA2" w:rsidRPr="00235A72">
        <w:rPr>
          <w:rFonts w:ascii="Calibri" w:hAnsi="Calibri" w:cs="Calibri"/>
          <w:b/>
          <w:bCs/>
          <w:sz w:val="24"/>
          <w:szCs w:val="24"/>
        </w:rPr>
        <w:t>.202</w:t>
      </w:r>
      <w:r w:rsidR="00C65E48" w:rsidRPr="00235A72">
        <w:rPr>
          <w:rFonts w:ascii="Calibri" w:hAnsi="Calibri" w:cs="Calibri"/>
          <w:b/>
          <w:bCs/>
          <w:sz w:val="24"/>
          <w:szCs w:val="24"/>
        </w:rPr>
        <w:t>6</w:t>
      </w:r>
      <w:r w:rsidR="00FF77E2" w:rsidRPr="00235A72">
        <w:rPr>
          <w:rFonts w:ascii="Calibri" w:hAnsi="Calibri" w:cs="Calibri"/>
          <w:b/>
          <w:bCs/>
          <w:sz w:val="24"/>
          <w:szCs w:val="24"/>
        </w:rPr>
        <w:t xml:space="preserve"> r. </w:t>
      </w:r>
      <w:r w:rsidRPr="00235A72">
        <w:rPr>
          <w:rFonts w:ascii="Calibri" w:hAnsi="Calibri" w:cs="Calibri"/>
          <w:b/>
          <w:sz w:val="24"/>
          <w:szCs w:val="24"/>
        </w:rPr>
        <w:t>o godzinie</w:t>
      </w:r>
      <w:r w:rsidR="008E06B0" w:rsidRPr="00235A72">
        <w:rPr>
          <w:rFonts w:ascii="Calibri" w:hAnsi="Calibri" w:cs="Calibri"/>
          <w:b/>
          <w:sz w:val="24"/>
          <w:szCs w:val="24"/>
        </w:rPr>
        <w:t xml:space="preserve"> 1</w:t>
      </w:r>
      <w:r w:rsidR="00666623" w:rsidRPr="00235A72">
        <w:rPr>
          <w:rFonts w:ascii="Calibri" w:hAnsi="Calibri" w:cs="Calibri"/>
          <w:b/>
          <w:sz w:val="24"/>
          <w:szCs w:val="24"/>
        </w:rPr>
        <w:t>0</w:t>
      </w:r>
      <w:r w:rsidR="008E06B0" w:rsidRPr="00235A72">
        <w:rPr>
          <w:rFonts w:ascii="Calibri" w:hAnsi="Calibri" w:cs="Calibri"/>
          <w:b/>
          <w:sz w:val="24"/>
          <w:szCs w:val="24"/>
        </w:rPr>
        <w:t>:</w:t>
      </w:r>
      <w:r w:rsidR="00666623" w:rsidRPr="00235A72">
        <w:rPr>
          <w:rFonts w:ascii="Calibri" w:hAnsi="Calibri" w:cs="Calibri"/>
          <w:b/>
          <w:sz w:val="24"/>
          <w:szCs w:val="24"/>
        </w:rPr>
        <w:t>3</w:t>
      </w:r>
      <w:r w:rsidR="008E06B0" w:rsidRPr="00235A72">
        <w:rPr>
          <w:rFonts w:ascii="Calibri" w:hAnsi="Calibri" w:cs="Calibri"/>
          <w:b/>
          <w:sz w:val="24"/>
          <w:szCs w:val="24"/>
        </w:rPr>
        <w:t>0</w:t>
      </w:r>
      <w:r w:rsidR="008E06B0" w:rsidRPr="00235A72">
        <w:rPr>
          <w:rFonts w:ascii="Calibri" w:hAnsi="Calibri" w:cs="Calibri"/>
          <w:sz w:val="24"/>
          <w:szCs w:val="24"/>
        </w:rPr>
        <w:t>, poprzez</w:t>
      </w:r>
      <w:r w:rsidR="00F8191C" w:rsidRPr="00AA55D2">
        <w:rPr>
          <w:rFonts w:ascii="Calibri" w:hAnsi="Calibri" w:cs="Calibri"/>
          <w:sz w:val="24"/>
          <w:szCs w:val="24"/>
        </w:rPr>
        <w:t xml:space="preserve"> odszyfrowanie </w:t>
      </w:r>
      <w:r w:rsidR="008E06B0" w:rsidRPr="00AA55D2">
        <w:rPr>
          <w:rFonts w:ascii="Calibri" w:hAnsi="Calibri" w:cs="Calibri"/>
          <w:sz w:val="24"/>
          <w:szCs w:val="24"/>
        </w:rPr>
        <w:t xml:space="preserve">ofert złożonych przez Wykonawców na platformie </w:t>
      </w:r>
      <w:r w:rsidR="0028475F" w:rsidRPr="00AA55D2">
        <w:rPr>
          <w:rFonts w:ascii="Calibri" w:hAnsi="Calibri" w:cs="Calibri"/>
          <w:sz w:val="24"/>
          <w:szCs w:val="24"/>
        </w:rPr>
        <w:t>e</w:t>
      </w:r>
      <w:r w:rsidR="00A404E4" w:rsidRPr="00AA55D2">
        <w:rPr>
          <w:rFonts w:ascii="Calibri" w:hAnsi="Calibri" w:cs="Calibri"/>
          <w:sz w:val="24"/>
          <w:szCs w:val="24"/>
        </w:rPr>
        <w:t>- Zamówienia</w:t>
      </w:r>
      <w:r w:rsidR="0028475F" w:rsidRPr="00AA55D2">
        <w:rPr>
          <w:rFonts w:ascii="Calibri" w:hAnsi="Calibri" w:cs="Calibri"/>
          <w:sz w:val="24"/>
          <w:szCs w:val="24"/>
        </w:rPr>
        <w:t>.</w:t>
      </w:r>
    </w:p>
    <w:p w14:paraId="66F192E5" w14:textId="3EDC8C72" w:rsidR="008E06B0" w:rsidRPr="00666623" w:rsidRDefault="00C854F6" w:rsidP="00BF5B88">
      <w:pPr>
        <w:pStyle w:val="Akapitzlist"/>
        <w:numPr>
          <w:ilvl w:val="1"/>
          <w:numId w:val="11"/>
        </w:numPr>
        <w:tabs>
          <w:tab w:val="clear" w:pos="644"/>
        </w:tabs>
        <w:spacing w:line="276" w:lineRule="auto"/>
        <w:ind w:left="284" w:hanging="284"/>
        <w:jc w:val="both"/>
        <w:rPr>
          <w:rFonts w:ascii="Calibri" w:hAnsi="Calibri" w:cs="Calibri"/>
          <w:b/>
          <w:color w:val="FF0000"/>
          <w:sz w:val="24"/>
          <w:szCs w:val="24"/>
        </w:rPr>
      </w:pPr>
      <w:r w:rsidRPr="00666623">
        <w:rPr>
          <w:rFonts w:ascii="Calibri" w:hAnsi="Calibri" w:cs="Calibri"/>
          <w:sz w:val="24"/>
          <w:szCs w:val="24"/>
        </w:rPr>
        <w:t>W przypadku awarii systemu teleinformatycznego, która powoduje brak możliwości otwarcia ofert w terminie określonym przez Zamawiającego, otwarcie ofert następuje niezwłocznie po usunięciu awarii.</w:t>
      </w:r>
    </w:p>
    <w:p w14:paraId="5C9D5374" w14:textId="0188DDDF" w:rsidR="008E06B0" w:rsidRPr="00666623" w:rsidRDefault="00C854F6" w:rsidP="00BF5B88">
      <w:pPr>
        <w:pStyle w:val="Akapitzlist"/>
        <w:numPr>
          <w:ilvl w:val="1"/>
          <w:numId w:val="11"/>
        </w:numPr>
        <w:tabs>
          <w:tab w:val="clear" w:pos="644"/>
        </w:tabs>
        <w:spacing w:line="276" w:lineRule="auto"/>
        <w:ind w:left="284" w:hanging="284"/>
        <w:jc w:val="both"/>
        <w:rPr>
          <w:rFonts w:ascii="Calibri" w:hAnsi="Calibri" w:cs="Calibri"/>
          <w:b/>
          <w:color w:val="FF0000"/>
          <w:sz w:val="24"/>
          <w:szCs w:val="24"/>
        </w:rPr>
      </w:pPr>
      <w:r w:rsidRPr="00666623">
        <w:rPr>
          <w:rFonts w:ascii="Calibri" w:hAnsi="Calibri" w:cs="Calibri"/>
          <w:sz w:val="24"/>
          <w:szCs w:val="24"/>
        </w:rPr>
        <w:t>Zamawiający poinformuje o zmianie terminu otwarcia ofert na stronie internetowej prowadzonego postępowania.</w:t>
      </w:r>
    </w:p>
    <w:p w14:paraId="1A976814" w14:textId="1CA5E475" w:rsidR="008E06B0" w:rsidRPr="00666623" w:rsidRDefault="00EE629D" w:rsidP="00BF5B88">
      <w:pPr>
        <w:pStyle w:val="Akapitzlist"/>
        <w:numPr>
          <w:ilvl w:val="1"/>
          <w:numId w:val="11"/>
        </w:numPr>
        <w:tabs>
          <w:tab w:val="clear" w:pos="644"/>
        </w:tabs>
        <w:spacing w:line="276" w:lineRule="auto"/>
        <w:ind w:left="284" w:hanging="284"/>
        <w:jc w:val="both"/>
        <w:rPr>
          <w:rFonts w:ascii="Calibri" w:hAnsi="Calibri" w:cs="Calibri"/>
          <w:b/>
          <w:color w:val="FF0000"/>
          <w:sz w:val="24"/>
          <w:szCs w:val="24"/>
        </w:rPr>
      </w:pPr>
      <w:r w:rsidRPr="00666623">
        <w:rPr>
          <w:rFonts w:ascii="Calibri" w:hAnsi="Calibri" w:cs="Calibri"/>
          <w:sz w:val="24"/>
          <w:szCs w:val="24"/>
        </w:rPr>
        <w:t>Z</w:t>
      </w:r>
      <w:r w:rsidR="00C854F6" w:rsidRPr="00666623">
        <w:rPr>
          <w:rFonts w:ascii="Calibri" w:hAnsi="Calibri" w:cs="Calibri"/>
          <w:sz w:val="24"/>
          <w:szCs w:val="24"/>
        </w:rPr>
        <w:t>amawiający, najpóźniej przed otwarciem ofert, udostępni na stronie internetowej prowadzonego postępowania informację o kwocie, jaką zamierza przeznaczyć na sfinansowanie zamówienia.</w:t>
      </w:r>
    </w:p>
    <w:p w14:paraId="3D808010" w14:textId="0D3ED696" w:rsidR="008E06B0" w:rsidRPr="00666623" w:rsidRDefault="00C854F6" w:rsidP="00BF5B88">
      <w:pPr>
        <w:pStyle w:val="Akapitzlist"/>
        <w:numPr>
          <w:ilvl w:val="1"/>
          <w:numId w:val="11"/>
        </w:numPr>
        <w:tabs>
          <w:tab w:val="clear" w:pos="644"/>
        </w:tabs>
        <w:spacing w:line="276" w:lineRule="auto"/>
        <w:ind w:left="284" w:hanging="284"/>
        <w:jc w:val="both"/>
        <w:rPr>
          <w:rFonts w:ascii="Calibri" w:hAnsi="Calibri" w:cs="Calibri"/>
          <w:b/>
          <w:color w:val="FF0000"/>
          <w:sz w:val="24"/>
          <w:szCs w:val="24"/>
        </w:rPr>
      </w:pPr>
      <w:r w:rsidRPr="00666623">
        <w:rPr>
          <w:rFonts w:ascii="Calibri" w:hAnsi="Calibri" w:cs="Calibri"/>
          <w:sz w:val="24"/>
          <w:szCs w:val="24"/>
        </w:rPr>
        <w:t>Zamawiający, niezwłocznie po otwarciu ofert, udostępni na stronie internetowej prowadzonego postępowania informacje o:</w:t>
      </w:r>
    </w:p>
    <w:p w14:paraId="05BDB384" w14:textId="218EB73E" w:rsidR="008E06B0" w:rsidRPr="00E11552" w:rsidRDefault="00C854F6" w:rsidP="00BF5B88">
      <w:pPr>
        <w:pStyle w:val="Akapitzlist"/>
        <w:numPr>
          <w:ilvl w:val="3"/>
          <w:numId w:val="15"/>
        </w:numPr>
        <w:tabs>
          <w:tab w:val="left" w:pos="284"/>
        </w:tabs>
        <w:spacing w:line="276" w:lineRule="auto"/>
        <w:ind w:left="567" w:hanging="283"/>
        <w:jc w:val="both"/>
        <w:rPr>
          <w:rFonts w:ascii="Calibri" w:hAnsi="Calibri" w:cs="Calibri"/>
          <w:sz w:val="24"/>
          <w:szCs w:val="24"/>
        </w:rPr>
      </w:pPr>
      <w:r w:rsidRPr="00E11552">
        <w:rPr>
          <w:rFonts w:ascii="Calibri" w:hAnsi="Calibri" w:cs="Calibri"/>
          <w:sz w:val="24"/>
          <w:szCs w:val="24"/>
        </w:rPr>
        <w:t xml:space="preserve">nazwach albo imionach i nazwiskach oraz siedzibach lub miejscach prowadzonej działalności gospodarczej albo miejscach zamieszkania </w:t>
      </w:r>
      <w:r w:rsidR="004501F3">
        <w:rPr>
          <w:rFonts w:ascii="Calibri" w:hAnsi="Calibri" w:cs="Calibri"/>
          <w:sz w:val="24"/>
          <w:szCs w:val="24"/>
        </w:rPr>
        <w:t>W</w:t>
      </w:r>
      <w:r w:rsidRPr="00E11552">
        <w:rPr>
          <w:rFonts w:ascii="Calibri" w:hAnsi="Calibri" w:cs="Calibri"/>
          <w:sz w:val="24"/>
          <w:szCs w:val="24"/>
        </w:rPr>
        <w:t>ykonawców, których oferty zostały otwarte;</w:t>
      </w:r>
    </w:p>
    <w:p w14:paraId="4C1198C9" w14:textId="77777777" w:rsidR="00666623" w:rsidRDefault="00C854F6" w:rsidP="00BF5B88">
      <w:pPr>
        <w:pStyle w:val="Akapitzlist"/>
        <w:numPr>
          <w:ilvl w:val="3"/>
          <w:numId w:val="15"/>
        </w:numPr>
        <w:tabs>
          <w:tab w:val="left" w:pos="284"/>
        </w:tabs>
        <w:spacing w:line="276" w:lineRule="auto"/>
        <w:ind w:left="567" w:hanging="283"/>
        <w:jc w:val="both"/>
        <w:rPr>
          <w:rFonts w:ascii="Calibri" w:hAnsi="Calibri" w:cs="Calibri"/>
          <w:sz w:val="24"/>
          <w:szCs w:val="24"/>
        </w:rPr>
      </w:pPr>
      <w:r w:rsidRPr="00E11552">
        <w:rPr>
          <w:rFonts w:ascii="Calibri" w:hAnsi="Calibri" w:cs="Calibri"/>
          <w:sz w:val="24"/>
          <w:szCs w:val="24"/>
        </w:rPr>
        <w:t>cenach lub kosztach zawartych w ofertach.</w:t>
      </w:r>
    </w:p>
    <w:p w14:paraId="072337E9" w14:textId="755121E2" w:rsidR="0092415D" w:rsidRDefault="00C854F6" w:rsidP="00BF5B88">
      <w:pPr>
        <w:pStyle w:val="Akapitzlist"/>
        <w:numPr>
          <w:ilvl w:val="1"/>
          <w:numId w:val="11"/>
        </w:numPr>
        <w:tabs>
          <w:tab w:val="clear" w:pos="644"/>
        </w:tabs>
        <w:spacing w:line="276" w:lineRule="auto"/>
        <w:ind w:left="284" w:hanging="284"/>
        <w:jc w:val="both"/>
        <w:rPr>
          <w:rFonts w:ascii="Calibri" w:hAnsi="Calibri" w:cs="Calibri"/>
          <w:sz w:val="24"/>
          <w:szCs w:val="24"/>
        </w:rPr>
      </w:pPr>
      <w:r w:rsidRPr="00666623">
        <w:rPr>
          <w:rFonts w:ascii="Calibri" w:hAnsi="Calibri" w:cs="Calibri"/>
          <w:sz w:val="24"/>
          <w:szCs w:val="24"/>
        </w:rPr>
        <w:t xml:space="preserve">Zamawiający nie przewiduje przeprowadzania jawnej sesji otwarcia ofert z udziałem </w:t>
      </w:r>
      <w:r w:rsidR="004501F3">
        <w:rPr>
          <w:rFonts w:ascii="Calibri" w:hAnsi="Calibri" w:cs="Calibri"/>
          <w:sz w:val="24"/>
          <w:szCs w:val="24"/>
        </w:rPr>
        <w:t>W</w:t>
      </w:r>
      <w:r w:rsidRPr="00666623">
        <w:rPr>
          <w:rFonts w:ascii="Calibri" w:hAnsi="Calibri" w:cs="Calibri"/>
          <w:sz w:val="24"/>
          <w:szCs w:val="24"/>
        </w:rPr>
        <w:t>ykonawców, jak też transmitowania sesji otwarcia za pośrednictwem elektronicznych narzędzi do przekazu wideo on-line.</w:t>
      </w:r>
    </w:p>
    <w:p w14:paraId="0947B655" w14:textId="77777777" w:rsidR="0092415D" w:rsidRDefault="0092415D" w:rsidP="0092415D">
      <w:pPr>
        <w:pStyle w:val="Akapitzlist"/>
        <w:spacing w:line="276" w:lineRule="auto"/>
        <w:ind w:left="284"/>
        <w:jc w:val="both"/>
        <w:rPr>
          <w:rFonts w:ascii="Calibri" w:hAnsi="Calibri" w:cs="Calibri"/>
          <w:sz w:val="24"/>
          <w:szCs w:val="24"/>
        </w:rPr>
      </w:pPr>
    </w:p>
    <w:p w14:paraId="66F1AD42" w14:textId="77777777" w:rsidR="00F8191C" w:rsidRPr="00E11552" w:rsidRDefault="00F8191C" w:rsidP="005229A2">
      <w:pPr>
        <w:pStyle w:val="Nagwek1"/>
        <w:numPr>
          <w:ilvl w:val="0"/>
          <w:numId w:val="17"/>
        </w:numPr>
        <w:pBdr>
          <w:top w:val="single" w:sz="4" w:space="1" w:color="auto"/>
          <w:left w:val="single" w:sz="4" w:space="4" w:color="auto"/>
          <w:bottom w:val="single" w:sz="4" w:space="1" w:color="auto"/>
          <w:right w:val="single" w:sz="4" w:space="4" w:color="auto"/>
        </w:pBdr>
        <w:shd w:val="clear" w:color="auto" w:fill="9CC2E5"/>
        <w:ind w:left="567" w:hanging="567"/>
        <w:jc w:val="both"/>
        <w:rPr>
          <w:rFonts w:ascii="Calibri" w:hAnsi="Calibri" w:cs="Calibri"/>
          <w:b/>
          <w:szCs w:val="24"/>
        </w:rPr>
      </w:pPr>
      <w:bookmarkStart w:id="36" w:name="_SPOSÓB_OBLICZENIA_CENY"/>
      <w:bookmarkStart w:id="37" w:name="_Toc65483830"/>
      <w:bookmarkEnd w:id="36"/>
      <w:r w:rsidRPr="00E11552">
        <w:rPr>
          <w:rFonts w:ascii="Calibri" w:hAnsi="Calibri" w:cs="Calibri"/>
          <w:b/>
          <w:szCs w:val="24"/>
        </w:rPr>
        <w:t>SPOSÓB OBLICZENIA CENY</w:t>
      </w:r>
      <w:bookmarkEnd w:id="37"/>
    </w:p>
    <w:p w14:paraId="6090AFC4" w14:textId="77777777" w:rsidR="008F296B" w:rsidRPr="00E11552" w:rsidRDefault="008F296B" w:rsidP="00E11552">
      <w:pPr>
        <w:spacing w:line="276" w:lineRule="auto"/>
        <w:jc w:val="both"/>
        <w:rPr>
          <w:rFonts w:ascii="Calibri" w:hAnsi="Calibri" w:cs="Calibri"/>
          <w:sz w:val="24"/>
          <w:szCs w:val="24"/>
        </w:rPr>
      </w:pPr>
    </w:p>
    <w:p w14:paraId="29B3D689" w14:textId="77777777" w:rsidR="00AB3FCE" w:rsidRPr="007E2B24" w:rsidRDefault="00AB3FCE" w:rsidP="00BF5B88">
      <w:pPr>
        <w:pStyle w:val="Akapitzlist"/>
        <w:numPr>
          <w:ilvl w:val="0"/>
          <w:numId w:val="16"/>
        </w:numPr>
        <w:spacing w:line="276" w:lineRule="auto"/>
        <w:ind w:left="284" w:hanging="284"/>
        <w:jc w:val="both"/>
        <w:rPr>
          <w:rFonts w:ascii="Calibri" w:hAnsi="Calibri" w:cs="Calibri"/>
          <w:sz w:val="24"/>
          <w:szCs w:val="24"/>
        </w:rPr>
      </w:pPr>
      <w:r w:rsidRPr="007E2B24">
        <w:rPr>
          <w:rFonts w:ascii="Calibri" w:hAnsi="Calibri" w:cs="Calibri"/>
          <w:sz w:val="24"/>
          <w:szCs w:val="24"/>
        </w:rPr>
        <w:t xml:space="preserve">Zamawiający wymaga określenia w ofercie wartości zamówienia w cenach w złotych polskich, </w:t>
      </w:r>
      <w:r w:rsidR="003C7557" w:rsidRPr="007E2B24">
        <w:rPr>
          <w:rFonts w:ascii="Calibri" w:hAnsi="Calibri" w:cs="Calibri"/>
          <w:sz w:val="24"/>
          <w:szCs w:val="24"/>
        </w:rPr>
        <w:br/>
      </w:r>
      <w:r w:rsidRPr="007E2B24">
        <w:rPr>
          <w:rFonts w:ascii="Calibri" w:hAnsi="Calibri" w:cs="Calibri"/>
          <w:sz w:val="24"/>
          <w:szCs w:val="24"/>
        </w:rPr>
        <w:t>z dokładnością do pełnych groszy tzn. do dwóch miejsc po przecinku.</w:t>
      </w:r>
    </w:p>
    <w:p w14:paraId="733A018F" w14:textId="77777777" w:rsidR="00AB3FCE" w:rsidRPr="007E2B24" w:rsidRDefault="00AB3FCE" w:rsidP="00BF5B88">
      <w:pPr>
        <w:pStyle w:val="Akapitzlist"/>
        <w:numPr>
          <w:ilvl w:val="0"/>
          <w:numId w:val="16"/>
        </w:numPr>
        <w:spacing w:line="276" w:lineRule="auto"/>
        <w:ind w:left="284" w:hanging="284"/>
        <w:jc w:val="both"/>
        <w:rPr>
          <w:rFonts w:ascii="Calibri" w:hAnsi="Calibri" w:cs="Calibri"/>
          <w:sz w:val="24"/>
          <w:szCs w:val="24"/>
        </w:rPr>
      </w:pPr>
      <w:r w:rsidRPr="007E2B24">
        <w:rPr>
          <w:rFonts w:ascii="Calibri" w:hAnsi="Calibri" w:cs="Calibri"/>
          <w:sz w:val="24"/>
          <w:szCs w:val="24"/>
        </w:rPr>
        <w:lastRenderedPageBreak/>
        <w:t xml:space="preserve">Cena podana w formularzu ofertowym jest ceną ostateczną, niepodlegającą negocjacji </w:t>
      </w:r>
      <w:r w:rsidRPr="007E2B24">
        <w:rPr>
          <w:rFonts w:ascii="Calibri" w:hAnsi="Calibri" w:cs="Calibri"/>
          <w:sz w:val="24"/>
          <w:szCs w:val="24"/>
        </w:rPr>
        <w:br/>
        <w:t>i wyczerpującą wszelkie należności Zamawiającego wobec Wykonawcy związane z realizacją przedmiotu zamówienia.</w:t>
      </w:r>
    </w:p>
    <w:p w14:paraId="135AC935" w14:textId="1237308B" w:rsidR="00AB3FCE" w:rsidRPr="007E2B24" w:rsidRDefault="00AB3FCE" w:rsidP="00BF5B88">
      <w:pPr>
        <w:pStyle w:val="Akapitzlist"/>
        <w:numPr>
          <w:ilvl w:val="0"/>
          <w:numId w:val="16"/>
        </w:numPr>
        <w:spacing w:line="276" w:lineRule="auto"/>
        <w:ind w:left="284" w:hanging="284"/>
        <w:jc w:val="both"/>
        <w:rPr>
          <w:rFonts w:ascii="Calibri" w:hAnsi="Calibri" w:cs="Calibri"/>
          <w:sz w:val="24"/>
          <w:szCs w:val="24"/>
        </w:rPr>
      </w:pPr>
      <w:r w:rsidRPr="007E2B24">
        <w:rPr>
          <w:rFonts w:ascii="Calibri" w:hAnsi="Calibri" w:cs="Calibri"/>
          <w:sz w:val="24"/>
          <w:szCs w:val="24"/>
        </w:rPr>
        <w:t xml:space="preserve">Należy skalkulować (obliczyć) cenę oferty za wykonanie całego przedmiotu zamówienia podając cenę netto i brutto. Do ceny netto należy doliczyć obowiązujący podatek VAT, na podstawie odrębnych przepisów, z zastrzeżeniem </w:t>
      </w:r>
      <w:r w:rsidR="00066336" w:rsidRPr="007E2B24">
        <w:rPr>
          <w:rFonts w:ascii="Calibri" w:hAnsi="Calibri" w:cs="Calibri"/>
          <w:sz w:val="24"/>
          <w:szCs w:val="24"/>
        </w:rPr>
        <w:t>pkt</w:t>
      </w:r>
      <w:r w:rsidR="00D335D3">
        <w:rPr>
          <w:rFonts w:ascii="Calibri" w:hAnsi="Calibri" w:cs="Calibri"/>
          <w:sz w:val="24"/>
          <w:szCs w:val="24"/>
        </w:rPr>
        <w:t xml:space="preserve"> 6</w:t>
      </w:r>
      <w:r w:rsidRPr="007E2B24">
        <w:rPr>
          <w:rFonts w:ascii="Calibri" w:hAnsi="Calibri" w:cs="Calibri"/>
          <w:sz w:val="24"/>
          <w:szCs w:val="24"/>
        </w:rPr>
        <w:t xml:space="preserve"> i </w:t>
      </w:r>
      <w:r w:rsidR="00D335D3">
        <w:rPr>
          <w:rFonts w:ascii="Calibri" w:hAnsi="Calibri" w:cs="Calibri"/>
          <w:sz w:val="24"/>
          <w:szCs w:val="24"/>
        </w:rPr>
        <w:t>7</w:t>
      </w:r>
      <w:r w:rsidRPr="007E2B24">
        <w:rPr>
          <w:rFonts w:ascii="Calibri" w:hAnsi="Calibri" w:cs="Calibri"/>
          <w:sz w:val="24"/>
          <w:szCs w:val="24"/>
        </w:rPr>
        <w:t>. Podana cena jest obowiązująca w całym okresie ważności oferty.</w:t>
      </w:r>
    </w:p>
    <w:p w14:paraId="7653CE8B" w14:textId="3597C190" w:rsidR="000D13C9" w:rsidRDefault="000D13C9" w:rsidP="00BF5B88">
      <w:pPr>
        <w:pStyle w:val="Akapitzlist"/>
        <w:numPr>
          <w:ilvl w:val="0"/>
          <w:numId w:val="16"/>
        </w:numPr>
        <w:spacing w:line="276" w:lineRule="auto"/>
        <w:ind w:left="284" w:hanging="284"/>
        <w:jc w:val="both"/>
        <w:rPr>
          <w:rFonts w:asciiTheme="minorHAnsi" w:hAnsiTheme="minorHAnsi" w:cstheme="minorHAnsi"/>
          <w:bCs/>
          <w:sz w:val="24"/>
          <w:szCs w:val="24"/>
          <w:lang w:eastAsia="x-none"/>
        </w:rPr>
      </w:pPr>
      <w:r w:rsidRPr="000D13C9">
        <w:rPr>
          <w:rFonts w:asciiTheme="minorHAnsi" w:hAnsiTheme="minorHAnsi" w:cstheme="minorHAnsi"/>
          <w:b/>
          <w:sz w:val="24"/>
          <w:szCs w:val="24"/>
        </w:rPr>
        <w:t>Wykonawca przedstawiając ofertę powinien uwzględnić podatek VAT w wysokości 23%</w:t>
      </w:r>
      <w:r w:rsidRPr="00745E9C">
        <w:rPr>
          <w:rFonts w:asciiTheme="minorHAnsi" w:hAnsiTheme="minorHAnsi" w:cstheme="minorHAnsi"/>
          <w:bCs/>
          <w:sz w:val="24"/>
          <w:szCs w:val="24"/>
        </w:rPr>
        <w:t xml:space="preserve">. Cena brutto oferty </w:t>
      </w:r>
      <w:r w:rsidRPr="00745E9C">
        <w:rPr>
          <w:rFonts w:asciiTheme="minorHAnsi" w:hAnsiTheme="minorHAnsi" w:cstheme="minorHAnsi"/>
          <w:bCs/>
          <w:sz w:val="24"/>
          <w:szCs w:val="24"/>
          <w:lang w:eastAsia="x-none"/>
        </w:rPr>
        <w:t xml:space="preserve">stanowi kryterium oceny ofert, które jest szczegółowo opisane w rozdziale XVII </w:t>
      </w:r>
      <w:proofErr w:type="spellStart"/>
      <w:r w:rsidRPr="00745E9C">
        <w:rPr>
          <w:rFonts w:asciiTheme="minorHAnsi" w:hAnsiTheme="minorHAnsi" w:cstheme="minorHAnsi"/>
          <w:bCs/>
          <w:sz w:val="24"/>
          <w:szCs w:val="24"/>
          <w:lang w:eastAsia="x-none"/>
        </w:rPr>
        <w:t>SWZ</w:t>
      </w:r>
      <w:proofErr w:type="spellEnd"/>
      <w:r w:rsidRPr="00745E9C">
        <w:rPr>
          <w:rFonts w:asciiTheme="minorHAnsi" w:hAnsiTheme="minorHAnsi" w:cstheme="minorHAnsi"/>
          <w:bCs/>
          <w:sz w:val="24"/>
          <w:szCs w:val="24"/>
          <w:lang w:eastAsia="x-none"/>
        </w:rPr>
        <w:t>.</w:t>
      </w:r>
    </w:p>
    <w:p w14:paraId="173E1590" w14:textId="25128B00" w:rsidR="00E92550" w:rsidRPr="00235A72" w:rsidRDefault="000D13C9" w:rsidP="00235A72">
      <w:pPr>
        <w:pStyle w:val="Akapitzlist"/>
        <w:spacing w:line="276" w:lineRule="auto"/>
        <w:ind w:left="284"/>
        <w:jc w:val="both"/>
        <w:rPr>
          <w:rFonts w:asciiTheme="minorHAnsi" w:hAnsiTheme="minorHAnsi" w:cstheme="minorHAnsi"/>
          <w:bCs/>
          <w:sz w:val="24"/>
          <w:szCs w:val="24"/>
        </w:rPr>
      </w:pPr>
      <w:r w:rsidRPr="00745E9C">
        <w:rPr>
          <w:rFonts w:asciiTheme="minorHAnsi" w:hAnsiTheme="minorHAnsi" w:cstheme="minorHAnsi"/>
          <w:bCs/>
          <w:sz w:val="24"/>
          <w:szCs w:val="24"/>
          <w:lang w:eastAsia="x-none"/>
        </w:rPr>
        <w:t xml:space="preserve">W rozliczeniu z Wykonawcą </w:t>
      </w:r>
      <w:r w:rsidRPr="00745E9C">
        <w:rPr>
          <w:rFonts w:asciiTheme="minorHAnsi" w:hAnsiTheme="minorHAnsi" w:cstheme="minorHAnsi"/>
          <w:bCs/>
          <w:sz w:val="24"/>
          <w:szCs w:val="24"/>
        </w:rPr>
        <w:t xml:space="preserve">do wynagrodzenia netto za wykonane prace będzie uwzględniony podatek VAT w wysokości 23% w przypadku budynków dydaktycznych zlokalizowanych </w:t>
      </w:r>
      <w:r>
        <w:rPr>
          <w:rFonts w:asciiTheme="minorHAnsi" w:hAnsiTheme="minorHAnsi" w:cstheme="minorHAnsi"/>
          <w:bCs/>
          <w:sz w:val="24"/>
          <w:szCs w:val="24"/>
        </w:rPr>
        <w:br/>
      </w:r>
      <w:r w:rsidRPr="00745E9C">
        <w:rPr>
          <w:rFonts w:asciiTheme="minorHAnsi" w:hAnsiTheme="minorHAnsi" w:cstheme="minorHAnsi"/>
          <w:bCs/>
          <w:sz w:val="24"/>
          <w:szCs w:val="24"/>
        </w:rPr>
        <w:t xml:space="preserve">w kampusach przy ulicach: Śniadeckich, Racławickiej, Kwiatkowskiego i Kreślarni przy ul. Rejtana oraz w wysokości 8% w przypadku Domów Studenta przy ul. Rejtana </w:t>
      </w:r>
      <w:r w:rsidRPr="004A40A1">
        <w:rPr>
          <w:rFonts w:asciiTheme="minorHAnsi" w:hAnsiTheme="minorHAnsi" w:cstheme="minorHAnsi"/>
          <w:bCs/>
          <w:sz w:val="24"/>
          <w:szCs w:val="24"/>
        </w:rPr>
        <w:t xml:space="preserve">i Hotelu Asystenta przy </w:t>
      </w:r>
      <w:r w:rsidR="00E92550">
        <w:rPr>
          <w:rFonts w:asciiTheme="minorHAnsi" w:hAnsiTheme="minorHAnsi" w:cstheme="minorHAnsi"/>
          <w:bCs/>
          <w:sz w:val="24"/>
          <w:szCs w:val="24"/>
        </w:rPr>
        <w:br/>
      </w:r>
      <w:r w:rsidRPr="004A40A1">
        <w:rPr>
          <w:rFonts w:asciiTheme="minorHAnsi" w:hAnsiTheme="minorHAnsi" w:cstheme="minorHAnsi"/>
          <w:bCs/>
          <w:sz w:val="24"/>
          <w:szCs w:val="24"/>
        </w:rPr>
        <w:t>ul. Kwiatkowskiego.</w:t>
      </w:r>
    </w:p>
    <w:p w14:paraId="7B289624" w14:textId="77777777" w:rsidR="000F1F11" w:rsidRPr="00ED7E26" w:rsidRDefault="000F1F11" w:rsidP="00BF5B88">
      <w:pPr>
        <w:pStyle w:val="Akapitzlist"/>
        <w:numPr>
          <w:ilvl w:val="0"/>
          <w:numId w:val="16"/>
        </w:numPr>
        <w:spacing w:line="276" w:lineRule="auto"/>
        <w:ind w:left="284" w:hanging="284"/>
        <w:jc w:val="both"/>
        <w:rPr>
          <w:rFonts w:ascii="Calibri" w:hAnsi="Calibri" w:cs="Calibri"/>
          <w:color w:val="000000" w:themeColor="text1"/>
          <w:sz w:val="24"/>
          <w:szCs w:val="24"/>
        </w:rPr>
      </w:pPr>
      <w:r w:rsidRPr="00ED7E26">
        <w:rPr>
          <w:rFonts w:ascii="Calibri" w:hAnsi="Calibri" w:cs="Calibri"/>
          <w:color w:val="000000" w:themeColor="text1"/>
          <w:sz w:val="24"/>
          <w:szCs w:val="24"/>
        </w:rPr>
        <w:t xml:space="preserve">Cenę oferty należy skalkulować (obliczyć) metodą kalkulacji szczegółowej, zgodnie </w:t>
      </w:r>
      <w:r>
        <w:rPr>
          <w:rFonts w:ascii="Calibri" w:hAnsi="Calibri" w:cs="Calibri"/>
          <w:color w:val="000000" w:themeColor="text1"/>
          <w:sz w:val="24"/>
          <w:szCs w:val="24"/>
        </w:rPr>
        <w:br/>
      </w:r>
      <w:r w:rsidRPr="00ED7E26">
        <w:rPr>
          <w:rFonts w:ascii="Calibri" w:hAnsi="Calibri" w:cs="Calibri"/>
          <w:color w:val="000000" w:themeColor="text1"/>
          <w:sz w:val="24"/>
          <w:szCs w:val="24"/>
        </w:rPr>
        <w:t>z zasadami kosztorysowania robót budowlanych i przy zachowaniu następujących założeń:</w:t>
      </w:r>
    </w:p>
    <w:p w14:paraId="5F14E261" w14:textId="12E03A2D" w:rsidR="000F1F11" w:rsidRPr="00C20DEE" w:rsidRDefault="000F1F11" w:rsidP="005229A2">
      <w:pPr>
        <w:pStyle w:val="Akapitzlist"/>
        <w:numPr>
          <w:ilvl w:val="0"/>
          <w:numId w:val="45"/>
        </w:numPr>
        <w:spacing w:line="276" w:lineRule="auto"/>
        <w:ind w:left="709" w:hanging="283"/>
        <w:jc w:val="both"/>
        <w:rPr>
          <w:rFonts w:ascii="Calibri" w:hAnsi="Calibri" w:cs="Calibri"/>
          <w:color w:val="000000" w:themeColor="text1"/>
          <w:sz w:val="24"/>
          <w:szCs w:val="24"/>
        </w:rPr>
      </w:pPr>
      <w:r w:rsidRPr="00ED7E26">
        <w:rPr>
          <w:rFonts w:ascii="Calibri" w:hAnsi="Calibri" w:cs="Calibri"/>
          <w:color w:val="000000" w:themeColor="text1"/>
          <w:sz w:val="24"/>
          <w:szCs w:val="24"/>
        </w:rPr>
        <w:t xml:space="preserve">podstawą do określenia ceny oferty jest zakres robót określony w opisie przedmiotu zamówienia, dokumentacji </w:t>
      </w:r>
      <w:r w:rsidRPr="00C20DEE">
        <w:rPr>
          <w:rFonts w:ascii="Calibri" w:hAnsi="Calibri" w:cs="Calibri"/>
          <w:color w:val="000000" w:themeColor="text1"/>
          <w:sz w:val="24"/>
          <w:szCs w:val="24"/>
        </w:rPr>
        <w:t xml:space="preserve">projektowej stanowiącej załącznik nr </w:t>
      </w:r>
      <w:r w:rsidR="00084098">
        <w:rPr>
          <w:rFonts w:ascii="Calibri" w:hAnsi="Calibri" w:cs="Calibri"/>
          <w:color w:val="000000" w:themeColor="text1"/>
          <w:sz w:val="24"/>
          <w:szCs w:val="24"/>
        </w:rPr>
        <w:t>8</w:t>
      </w:r>
      <w:r w:rsidR="00066336">
        <w:rPr>
          <w:rFonts w:ascii="Calibri" w:hAnsi="Calibri" w:cs="Calibri"/>
          <w:color w:val="000000" w:themeColor="text1"/>
          <w:sz w:val="24"/>
          <w:szCs w:val="24"/>
        </w:rPr>
        <w:t xml:space="preserve"> oraz </w:t>
      </w:r>
      <w:r w:rsidRPr="00C20DEE">
        <w:rPr>
          <w:rFonts w:ascii="Calibri" w:hAnsi="Calibri" w:cs="Calibri"/>
          <w:color w:val="000000" w:themeColor="text1"/>
          <w:sz w:val="24"/>
          <w:szCs w:val="24"/>
        </w:rPr>
        <w:t xml:space="preserve">załącznik nr </w:t>
      </w:r>
      <w:r w:rsidR="00084098">
        <w:rPr>
          <w:rFonts w:ascii="Calibri" w:hAnsi="Calibri" w:cs="Calibri"/>
          <w:color w:val="000000" w:themeColor="text1"/>
          <w:sz w:val="24"/>
          <w:szCs w:val="24"/>
        </w:rPr>
        <w:t>9</w:t>
      </w:r>
      <w:r w:rsidRPr="00C20DEE">
        <w:rPr>
          <w:rFonts w:ascii="Calibri" w:hAnsi="Calibri" w:cs="Calibri"/>
          <w:color w:val="000000" w:themeColor="text1"/>
          <w:sz w:val="24"/>
          <w:szCs w:val="24"/>
        </w:rPr>
        <w:t xml:space="preserve"> do </w:t>
      </w:r>
      <w:proofErr w:type="spellStart"/>
      <w:r w:rsidRPr="00C20DEE">
        <w:rPr>
          <w:rFonts w:ascii="Calibri" w:hAnsi="Calibri" w:cs="Calibri"/>
          <w:color w:val="000000" w:themeColor="text1"/>
          <w:sz w:val="24"/>
          <w:szCs w:val="24"/>
        </w:rPr>
        <w:t>SWZ</w:t>
      </w:r>
      <w:proofErr w:type="spellEnd"/>
      <w:r w:rsidRPr="00C20DEE">
        <w:rPr>
          <w:rFonts w:ascii="Calibri" w:hAnsi="Calibri" w:cs="Calibri"/>
          <w:color w:val="000000" w:themeColor="text1"/>
          <w:sz w:val="24"/>
          <w:szCs w:val="24"/>
        </w:rPr>
        <w:t>;</w:t>
      </w:r>
    </w:p>
    <w:p w14:paraId="3F3D9475" w14:textId="2EA43E88" w:rsidR="000F1F11" w:rsidRPr="007E2B24" w:rsidRDefault="000F1F11" w:rsidP="005229A2">
      <w:pPr>
        <w:pStyle w:val="Akapitzlist"/>
        <w:numPr>
          <w:ilvl w:val="0"/>
          <w:numId w:val="45"/>
        </w:numPr>
        <w:spacing w:line="276" w:lineRule="auto"/>
        <w:ind w:left="709" w:hanging="283"/>
        <w:jc w:val="both"/>
        <w:rPr>
          <w:rFonts w:ascii="Calibri" w:hAnsi="Calibri" w:cs="Calibri"/>
          <w:color w:val="000000" w:themeColor="text1"/>
          <w:sz w:val="24"/>
          <w:szCs w:val="24"/>
        </w:rPr>
      </w:pPr>
      <w:r w:rsidRPr="00C20DEE">
        <w:rPr>
          <w:rFonts w:ascii="Calibri" w:hAnsi="Calibri" w:cs="Calibri"/>
          <w:color w:val="000000" w:themeColor="text1"/>
          <w:sz w:val="24"/>
          <w:szCs w:val="24"/>
        </w:rPr>
        <w:t xml:space="preserve">ceny jednostkowe poszczególnych robót wyszczególnionych w dokumentacji projektowej powinny zawierać koszty związane z ich realizacją, jak również zawierać koszty: wykonania wszelkich robót przygotowawczych i porządkowych, zorganizowania i późniejszej likwidacji zaplecza budowy, </w:t>
      </w:r>
      <w:r w:rsidRPr="007E2B24">
        <w:rPr>
          <w:rFonts w:ascii="Calibri" w:hAnsi="Calibri" w:cs="Calibri"/>
          <w:color w:val="000000" w:themeColor="text1"/>
          <w:sz w:val="24"/>
          <w:szCs w:val="24"/>
        </w:rPr>
        <w:t xml:space="preserve">zabezpieczenia terenu robót, koszty związane z odbiorami wykonanych robót oraz inne koszty wynikające z </w:t>
      </w:r>
      <w:proofErr w:type="spellStart"/>
      <w:r w:rsidRPr="007E2B24">
        <w:rPr>
          <w:rFonts w:ascii="Calibri" w:hAnsi="Calibri" w:cs="Calibri"/>
          <w:color w:val="000000" w:themeColor="text1"/>
          <w:sz w:val="24"/>
          <w:szCs w:val="24"/>
        </w:rPr>
        <w:t>SWZ</w:t>
      </w:r>
      <w:proofErr w:type="spellEnd"/>
      <w:r w:rsidRPr="007E2B24">
        <w:rPr>
          <w:rFonts w:ascii="Calibri" w:hAnsi="Calibri" w:cs="Calibri"/>
          <w:color w:val="000000" w:themeColor="text1"/>
          <w:sz w:val="24"/>
          <w:szCs w:val="24"/>
        </w:rPr>
        <w:t>;</w:t>
      </w:r>
    </w:p>
    <w:p w14:paraId="00BC15F3" w14:textId="3326F63F" w:rsidR="000F1F11" w:rsidRPr="007E2B24" w:rsidRDefault="000F1F11" w:rsidP="005229A2">
      <w:pPr>
        <w:pStyle w:val="Akapitzlist"/>
        <w:numPr>
          <w:ilvl w:val="0"/>
          <w:numId w:val="45"/>
        </w:numPr>
        <w:spacing w:line="276" w:lineRule="auto"/>
        <w:ind w:left="709" w:hanging="283"/>
        <w:jc w:val="both"/>
        <w:rPr>
          <w:rFonts w:ascii="Calibri" w:hAnsi="Calibri" w:cs="Calibri"/>
          <w:color w:val="000000" w:themeColor="text1"/>
          <w:sz w:val="24"/>
          <w:szCs w:val="24"/>
        </w:rPr>
      </w:pPr>
      <w:r w:rsidRPr="007E2B24">
        <w:rPr>
          <w:rFonts w:ascii="Calibri" w:hAnsi="Calibri" w:cs="Calibri"/>
          <w:color w:val="000000" w:themeColor="text1"/>
          <w:sz w:val="24"/>
          <w:szCs w:val="24"/>
        </w:rPr>
        <w:t>kosztorys ofertowy należy opracować ściśle na podstawie załączonego przedmiaru robót.</w:t>
      </w:r>
    </w:p>
    <w:p w14:paraId="1CE5AC48" w14:textId="31A99472" w:rsidR="00AB3FCE" w:rsidRPr="007E2B24" w:rsidRDefault="00AB3FCE" w:rsidP="00BF5B88">
      <w:pPr>
        <w:pStyle w:val="Akapitzlist"/>
        <w:numPr>
          <w:ilvl w:val="0"/>
          <w:numId w:val="16"/>
        </w:numPr>
        <w:spacing w:line="276" w:lineRule="auto"/>
        <w:ind w:left="284" w:hanging="284"/>
        <w:jc w:val="both"/>
        <w:rPr>
          <w:rFonts w:ascii="Calibri" w:hAnsi="Calibri" w:cs="Calibri"/>
          <w:sz w:val="24"/>
          <w:szCs w:val="24"/>
        </w:rPr>
      </w:pPr>
      <w:r w:rsidRPr="007E2B24">
        <w:rPr>
          <w:rFonts w:ascii="Calibri" w:hAnsi="Calibri" w:cs="Calibri"/>
          <w:sz w:val="24"/>
          <w:szCs w:val="24"/>
        </w:rPr>
        <w:t xml:space="preserve">W przypadku złożenia oferty, której wybór prowadzić będzie do powstania u Zamawiającego obowiązku podatkowego zgodnie z przepisami o podatku od towarów i usług, Zamawiający </w:t>
      </w:r>
      <w:r w:rsidR="00666623" w:rsidRPr="007E2B24">
        <w:rPr>
          <w:rFonts w:ascii="Calibri" w:hAnsi="Calibri" w:cs="Calibri"/>
          <w:sz w:val="24"/>
          <w:szCs w:val="24"/>
        </w:rPr>
        <w:br/>
      </w:r>
      <w:r w:rsidRPr="007E2B24">
        <w:rPr>
          <w:rFonts w:ascii="Calibri" w:hAnsi="Calibri" w:cs="Calibri"/>
          <w:sz w:val="24"/>
          <w:szCs w:val="24"/>
        </w:rPr>
        <w:t>w celu oceny takiej oferty, doliczy do przedstawionej w niej ceny podatek od towarów i usług, który miałby obowiązek rozliczyć zgodnie z tymi przepisami.</w:t>
      </w:r>
    </w:p>
    <w:p w14:paraId="5DE0C42A" w14:textId="77777777" w:rsidR="007E2B24" w:rsidRPr="00E11552" w:rsidRDefault="007E2B24" w:rsidP="00BF5B88">
      <w:pPr>
        <w:pStyle w:val="Akapitzlist"/>
        <w:numPr>
          <w:ilvl w:val="0"/>
          <w:numId w:val="16"/>
        </w:numPr>
        <w:spacing w:line="276" w:lineRule="auto"/>
        <w:ind w:left="284" w:hanging="284"/>
        <w:jc w:val="both"/>
        <w:rPr>
          <w:rFonts w:ascii="Calibri" w:hAnsi="Calibri" w:cs="Calibri"/>
          <w:sz w:val="24"/>
          <w:szCs w:val="24"/>
        </w:rPr>
      </w:pPr>
      <w:r w:rsidRPr="008D3CB7">
        <w:rPr>
          <w:rFonts w:ascii="Calibri" w:hAnsi="Calibri" w:cs="Calibri"/>
          <w:b/>
          <w:bCs/>
          <w:sz w:val="24"/>
          <w:szCs w:val="24"/>
        </w:rPr>
        <w:t xml:space="preserve">Wykonawca składając ofertę zobowiązany jest poinformować Zamawiającego, czy wybór oferty będzie prowadzić do powstania u Zamawiającego obowiązku podatkowego, wskazując nazwę (rodzaj) towaru lub usługi, których dostawa lub świadczenie będzie prowadzić do jego powstania, oraz wskazując ich wartość bez kwoty </w:t>
      </w:r>
      <w:r w:rsidRPr="003E61EF">
        <w:rPr>
          <w:rFonts w:ascii="Calibri" w:hAnsi="Calibri" w:cs="Calibri"/>
          <w:b/>
          <w:bCs/>
          <w:sz w:val="24"/>
          <w:szCs w:val="24"/>
        </w:rPr>
        <w:t>podatku oraz wskazując stawkę podatku od towarów i usług, która zgodnie z wiedzą Wykonawcy, będzie miała zastosowanie</w:t>
      </w:r>
      <w:r>
        <w:rPr>
          <w:rFonts w:ascii="Calibri" w:hAnsi="Calibri" w:cs="Calibri"/>
          <w:sz w:val="24"/>
          <w:szCs w:val="24"/>
        </w:rPr>
        <w:t>.</w:t>
      </w:r>
    </w:p>
    <w:p w14:paraId="0354EFFC" w14:textId="7AAC6F76" w:rsidR="00AB3FCE" w:rsidRPr="00E11552" w:rsidRDefault="00AB3FCE" w:rsidP="00BF5B88">
      <w:pPr>
        <w:pStyle w:val="Akapitzlist"/>
        <w:numPr>
          <w:ilvl w:val="0"/>
          <w:numId w:val="16"/>
        </w:numPr>
        <w:spacing w:line="276" w:lineRule="auto"/>
        <w:ind w:left="284" w:hanging="284"/>
        <w:jc w:val="both"/>
        <w:rPr>
          <w:rFonts w:ascii="Calibri" w:hAnsi="Calibri" w:cs="Calibri"/>
          <w:sz w:val="24"/>
          <w:szCs w:val="24"/>
        </w:rPr>
      </w:pPr>
      <w:r w:rsidRPr="007E2B24">
        <w:rPr>
          <w:rFonts w:ascii="Calibri" w:hAnsi="Calibri" w:cs="Calibri"/>
          <w:b/>
          <w:bCs/>
          <w:color w:val="000000"/>
          <w:sz w:val="24"/>
          <w:szCs w:val="24"/>
        </w:rPr>
        <w:t xml:space="preserve">W przypadku, o którym mowa </w:t>
      </w:r>
      <w:r w:rsidR="00B62C81" w:rsidRPr="007E2B24">
        <w:rPr>
          <w:rFonts w:ascii="Calibri" w:hAnsi="Calibri" w:cs="Calibri"/>
          <w:b/>
          <w:bCs/>
          <w:color w:val="000000"/>
          <w:sz w:val="24"/>
          <w:szCs w:val="24"/>
        </w:rPr>
        <w:t xml:space="preserve">powyżej, </w:t>
      </w:r>
      <w:r w:rsidR="008574F6" w:rsidRPr="007E2B24">
        <w:rPr>
          <w:rFonts w:ascii="Calibri" w:hAnsi="Calibri" w:cs="Calibri"/>
          <w:b/>
          <w:bCs/>
          <w:color w:val="000000"/>
          <w:sz w:val="24"/>
          <w:szCs w:val="24"/>
        </w:rPr>
        <w:t>w formularzu</w:t>
      </w:r>
      <w:r w:rsidRPr="007E2B24">
        <w:rPr>
          <w:rFonts w:ascii="Calibri" w:hAnsi="Calibri" w:cs="Calibri"/>
          <w:b/>
          <w:bCs/>
          <w:color w:val="000000"/>
          <w:sz w:val="24"/>
          <w:szCs w:val="24"/>
        </w:rPr>
        <w:t xml:space="preserve"> ofe</w:t>
      </w:r>
      <w:r w:rsidR="00674E0E" w:rsidRPr="007E2B24">
        <w:rPr>
          <w:rFonts w:ascii="Calibri" w:hAnsi="Calibri" w:cs="Calibri"/>
          <w:b/>
          <w:bCs/>
          <w:color w:val="000000"/>
          <w:sz w:val="24"/>
          <w:szCs w:val="24"/>
        </w:rPr>
        <w:t>rtowym</w:t>
      </w:r>
      <w:r w:rsidRPr="007E2B24">
        <w:rPr>
          <w:rFonts w:ascii="Calibri" w:hAnsi="Calibri" w:cs="Calibri"/>
          <w:b/>
          <w:bCs/>
          <w:color w:val="000000"/>
          <w:sz w:val="24"/>
          <w:szCs w:val="24"/>
        </w:rPr>
        <w:t xml:space="preserve">, stanowiącym załącznik nr </w:t>
      </w:r>
      <w:r w:rsidR="008574F6" w:rsidRPr="007E2B24">
        <w:rPr>
          <w:rFonts w:ascii="Calibri" w:hAnsi="Calibri" w:cs="Calibri"/>
          <w:b/>
          <w:bCs/>
          <w:color w:val="000000"/>
          <w:sz w:val="24"/>
          <w:szCs w:val="24"/>
        </w:rPr>
        <w:t>1</w:t>
      </w:r>
      <w:r w:rsidRPr="007E2B24">
        <w:rPr>
          <w:rFonts w:ascii="Calibri" w:hAnsi="Calibri" w:cs="Calibri"/>
          <w:b/>
          <w:bCs/>
          <w:color w:val="000000"/>
          <w:sz w:val="24"/>
          <w:szCs w:val="24"/>
        </w:rPr>
        <w:t xml:space="preserve"> do </w:t>
      </w:r>
      <w:proofErr w:type="spellStart"/>
      <w:r w:rsidRPr="007E2B24">
        <w:rPr>
          <w:rFonts w:ascii="Calibri" w:hAnsi="Calibri" w:cs="Calibri"/>
          <w:b/>
          <w:bCs/>
          <w:color w:val="000000"/>
          <w:sz w:val="24"/>
          <w:szCs w:val="24"/>
        </w:rPr>
        <w:t>SWZ</w:t>
      </w:r>
      <w:proofErr w:type="spellEnd"/>
      <w:r w:rsidRPr="007E2B24">
        <w:rPr>
          <w:rFonts w:ascii="Calibri" w:hAnsi="Calibri" w:cs="Calibri"/>
          <w:b/>
          <w:bCs/>
          <w:sz w:val="24"/>
          <w:szCs w:val="24"/>
        </w:rPr>
        <w:t>, Wykonawca zobowiązany jest wskazać wyłącznie cenę netto</w:t>
      </w:r>
      <w:r w:rsidRPr="00E11552">
        <w:rPr>
          <w:rFonts w:ascii="Calibri" w:hAnsi="Calibri" w:cs="Calibri"/>
          <w:sz w:val="24"/>
          <w:szCs w:val="24"/>
        </w:rPr>
        <w:t xml:space="preserve"> za realizacje przedmiotu zamówienia. Zamawiający w celu oceny takiej oferty, doliczy do przedstawionej </w:t>
      </w:r>
      <w:r w:rsidR="00B62C81">
        <w:rPr>
          <w:rFonts w:ascii="Calibri" w:hAnsi="Calibri" w:cs="Calibri"/>
          <w:sz w:val="24"/>
          <w:szCs w:val="24"/>
        </w:rPr>
        <w:br/>
      </w:r>
      <w:r w:rsidRPr="00E11552">
        <w:rPr>
          <w:rFonts w:ascii="Calibri" w:hAnsi="Calibri" w:cs="Calibri"/>
          <w:sz w:val="24"/>
          <w:szCs w:val="24"/>
        </w:rPr>
        <w:t>w niej ceny podatek od towarów i usług, który miałby rozliczyć zgodnie z tymi przepisami.</w:t>
      </w:r>
    </w:p>
    <w:p w14:paraId="6C874B25" w14:textId="77777777" w:rsidR="00AB3FCE" w:rsidRPr="00E11552" w:rsidRDefault="00AB3FCE" w:rsidP="00BF5B88">
      <w:pPr>
        <w:pStyle w:val="Akapitzlist"/>
        <w:numPr>
          <w:ilvl w:val="0"/>
          <w:numId w:val="16"/>
        </w:numPr>
        <w:spacing w:line="276" w:lineRule="auto"/>
        <w:ind w:left="284" w:hanging="284"/>
        <w:jc w:val="both"/>
        <w:rPr>
          <w:rFonts w:ascii="Calibri" w:hAnsi="Calibri" w:cs="Calibri"/>
          <w:sz w:val="24"/>
          <w:szCs w:val="24"/>
        </w:rPr>
      </w:pPr>
      <w:r w:rsidRPr="00E11552">
        <w:rPr>
          <w:rFonts w:ascii="Calibri" w:hAnsi="Calibri" w:cs="Calibri"/>
          <w:sz w:val="24"/>
          <w:szCs w:val="24"/>
        </w:rPr>
        <w:t>Wszystkie obliczenia oraz wpisywanie ich wyników do dokumentów stanowiących ofertę należy wykonać ze szczególną starannością i poddać sprawdzeniu w celu uniknięcia omyłek rachunkowych i pisarskich.</w:t>
      </w:r>
    </w:p>
    <w:p w14:paraId="1D5AB7EB" w14:textId="22B719B6" w:rsidR="00AB3FCE" w:rsidRDefault="00AB3FCE" w:rsidP="00BF5B88">
      <w:pPr>
        <w:pStyle w:val="Akapitzlist"/>
        <w:numPr>
          <w:ilvl w:val="0"/>
          <w:numId w:val="16"/>
        </w:numPr>
        <w:spacing w:line="276" w:lineRule="auto"/>
        <w:ind w:left="284" w:hanging="426"/>
        <w:jc w:val="both"/>
        <w:rPr>
          <w:rFonts w:ascii="Calibri" w:hAnsi="Calibri" w:cs="Calibri"/>
          <w:sz w:val="24"/>
          <w:szCs w:val="24"/>
        </w:rPr>
      </w:pPr>
      <w:r w:rsidRPr="00E11552">
        <w:rPr>
          <w:rFonts w:ascii="Calibri" w:hAnsi="Calibri" w:cs="Calibri"/>
          <w:sz w:val="24"/>
          <w:szCs w:val="24"/>
        </w:rPr>
        <w:lastRenderedPageBreak/>
        <w:t>Dla porównania ofert Zamawiający przyjmie cenę brutto obejmującą podatek od towarów i usług</w:t>
      </w:r>
      <w:r w:rsidR="000D13C9">
        <w:rPr>
          <w:rFonts w:ascii="Calibri" w:hAnsi="Calibri" w:cs="Calibri"/>
          <w:sz w:val="24"/>
          <w:szCs w:val="24"/>
        </w:rPr>
        <w:t xml:space="preserve"> </w:t>
      </w:r>
      <w:r w:rsidRPr="00E11552">
        <w:rPr>
          <w:rFonts w:ascii="Calibri" w:hAnsi="Calibri" w:cs="Calibri"/>
          <w:sz w:val="24"/>
          <w:szCs w:val="24"/>
        </w:rPr>
        <w:t>(VAT).</w:t>
      </w:r>
    </w:p>
    <w:p w14:paraId="5E4EC110" w14:textId="10A6B5D1" w:rsidR="00666623" w:rsidRPr="00235A72" w:rsidRDefault="00AB3FCE" w:rsidP="00666623">
      <w:pPr>
        <w:pStyle w:val="Akapitzlist"/>
        <w:numPr>
          <w:ilvl w:val="0"/>
          <w:numId w:val="16"/>
        </w:numPr>
        <w:spacing w:line="276" w:lineRule="auto"/>
        <w:ind w:left="284" w:hanging="426"/>
        <w:jc w:val="both"/>
        <w:rPr>
          <w:rFonts w:ascii="Calibri" w:hAnsi="Calibri" w:cs="Calibri"/>
          <w:sz w:val="24"/>
          <w:szCs w:val="24"/>
        </w:rPr>
      </w:pPr>
      <w:r w:rsidRPr="00436F19">
        <w:rPr>
          <w:rFonts w:ascii="Calibri" w:hAnsi="Calibri" w:cs="Calibri"/>
          <w:sz w:val="24"/>
          <w:szCs w:val="24"/>
        </w:rPr>
        <w:t xml:space="preserve">Rozliczenia między Zamawiającym a Wykonawcą będą prowadzone tylko w walucie PLN.  </w:t>
      </w:r>
    </w:p>
    <w:p w14:paraId="1F2DC291" w14:textId="77777777" w:rsidR="00E20E80" w:rsidRPr="00650F39" w:rsidRDefault="00E20E80" w:rsidP="005229A2">
      <w:pPr>
        <w:pStyle w:val="Nagwek1"/>
        <w:numPr>
          <w:ilvl w:val="0"/>
          <w:numId w:val="17"/>
        </w:numPr>
        <w:pBdr>
          <w:top w:val="single" w:sz="4" w:space="1" w:color="auto"/>
          <w:left w:val="single" w:sz="4" w:space="4" w:color="auto"/>
          <w:bottom w:val="single" w:sz="4" w:space="1" w:color="auto"/>
          <w:right w:val="single" w:sz="4" w:space="4" w:color="auto"/>
        </w:pBdr>
        <w:shd w:val="clear" w:color="auto" w:fill="9CC2E5"/>
        <w:ind w:left="567" w:hanging="567"/>
        <w:jc w:val="both"/>
        <w:rPr>
          <w:rFonts w:ascii="Calibri" w:hAnsi="Calibri" w:cs="Calibri"/>
          <w:b/>
          <w:szCs w:val="24"/>
        </w:rPr>
      </w:pPr>
      <w:bookmarkStart w:id="38" w:name="_OPIS_KRYTERIÓW_OCENY"/>
      <w:bookmarkStart w:id="39" w:name="_Toc65483831"/>
      <w:bookmarkEnd w:id="38"/>
      <w:r w:rsidRPr="00650F39">
        <w:rPr>
          <w:rFonts w:ascii="Calibri" w:hAnsi="Calibri" w:cs="Calibri"/>
          <w:b/>
          <w:szCs w:val="24"/>
        </w:rPr>
        <w:t>OPIS KRYTERIÓW OCENY OFERT</w:t>
      </w:r>
      <w:r w:rsidR="000E5EA2" w:rsidRPr="00650F39">
        <w:rPr>
          <w:rFonts w:ascii="Calibri" w:hAnsi="Calibri" w:cs="Calibri"/>
          <w:b/>
          <w:szCs w:val="24"/>
        </w:rPr>
        <w:t xml:space="preserve"> </w:t>
      </w:r>
      <w:r w:rsidRPr="00650F39">
        <w:rPr>
          <w:rFonts w:ascii="Calibri" w:hAnsi="Calibri" w:cs="Calibri"/>
          <w:b/>
          <w:szCs w:val="24"/>
        </w:rPr>
        <w:t>I SPOSOBU OCENY OFERT</w:t>
      </w:r>
      <w:bookmarkEnd w:id="39"/>
    </w:p>
    <w:p w14:paraId="2C8A7FAC" w14:textId="77777777" w:rsidR="00DB0737" w:rsidRPr="00F7551E" w:rsidRDefault="00DB0737" w:rsidP="00DB0737">
      <w:pPr>
        <w:spacing w:line="276" w:lineRule="auto"/>
        <w:jc w:val="both"/>
        <w:rPr>
          <w:rFonts w:asciiTheme="minorHAnsi" w:hAnsiTheme="minorHAnsi" w:cstheme="minorHAnsi"/>
          <w:sz w:val="24"/>
          <w:szCs w:val="24"/>
          <w:lang w:val="x-none" w:eastAsia="x-none"/>
        </w:rPr>
      </w:pPr>
    </w:p>
    <w:p w14:paraId="2F0D114C" w14:textId="77777777" w:rsidR="00DB0737" w:rsidRPr="004F2808" w:rsidRDefault="00DB0737" w:rsidP="005229A2">
      <w:pPr>
        <w:pStyle w:val="Akapitzlist"/>
        <w:numPr>
          <w:ilvl w:val="0"/>
          <w:numId w:val="37"/>
        </w:numPr>
        <w:spacing w:before="60" w:after="120" w:line="288" w:lineRule="auto"/>
        <w:jc w:val="both"/>
        <w:outlineLvl w:val="1"/>
        <w:rPr>
          <w:rFonts w:asciiTheme="minorHAnsi" w:hAnsiTheme="minorHAnsi" w:cstheme="minorHAnsi"/>
          <w:bCs/>
          <w:iCs/>
          <w:sz w:val="24"/>
          <w:szCs w:val="24"/>
          <w:lang w:val="x-none" w:eastAsia="x-none"/>
        </w:rPr>
      </w:pPr>
      <w:r w:rsidRPr="004F2808">
        <w:rPr>
          <w:rFonts w:asciiTheme="minorHAnsi" w:hAnsiTheme="minorHAnsi" w:cstheme="minorHAnsi"/>
          <w:bCs/>
          <w:iCs/>
          <w:sz w:val="24"/>
          <w:szCs w:val="24"/>
          <w:lang w:val="x-none" w:eastAsia="x-none"/>
        </w:rPr>
        <w:t>Zamawiający będzie oceniał oferty według następujących kryteriów:</w:t>
      </w:r>
    </w:p>
    <w:p w14:paraId="166CCA60" w14:textId="6D429360" w:rsidR="00DB0737" w:rsidRPr="00977924" w:rsidRDefault="00DB0737" w:rsidP="00977924">
      <w:pPr>
        <w:pStyle w:val="Akapitzlist"/>
        <w:spacing w:line="360" w:lineRule="auto"/>
        <w:ind w:left="426"/>
        <w:jc w:val="both"/>
        <w:rPr>
          <w:rFonts w:asciiTheme="minorHAnsi" w:hAnsiTheme="minorHAnsi" w:cstheme="minorHAnsi"/>
          <w:b/>
          <w:sz w:val="24"/>
          <w:szCs w:val="24"/>
        </w:rPr>
      </w:pPr>
      <w:r w:rsidRPr="00DB0737">
        <w:rPr>
          <w:rFonts w:asciiTheme="minorHAnsi" w:hAnsiTheme="minorHAnsi" w:cstheme="minorHAnsi"/>
          <w:b/>
          <w:sz w:val="24"/>
          <w:szCs w:val="24"/>
        </w:rPr>
        <w:t>1)</w:t>
      </w:r>
      <w:r>
        <w:rPr>
          <w:rFonts w:asciiTheme="minorHAnsi" w:hAnsiTheme="minorHAnsi" w:cstheme="minorHAnsi"/>
          <w:b/>
          <w:sz w:val="24"/>
          <w:szCs w:val="24"/>
        </w:rPr>
        <w:t xml:space="preserve"> </w:t>
      </w:r>
      <w:r w:rsidRPr="00DB0737">
        <w:rPr>
          <w:rFonts w:asciiTheme="minorHAnsi" w:hAnsiTheme="minorHAnsi" w:cstheme="minorHAnsi"/>
          <w:b/>
          <w:sz w:val="24"/>
          <w:szCs w:val="24"/>
        </w:rPr>
        <w:t xml:space="preserve">C - cena </w:t>
      </w:r>
      <w:r w:rsidRPr="00977924">
        <w:rPr>
          <w:rFonts w:asciiTheme="minorHAnsi" w:hAnsiTheme="minorHAnsi" w:cstheme="minorHAnsi"/>
          <w:b/>
          <w:sz w:val="24"/>
          <w:szCs w:val="24"/>
        </w:rPr>
        <w:t xml:space="preserve">brutto - </w:t>
      </w:r>
      <w:r w:rsidR="00D335D3">
        <w:rPr>
          <w:rFonts w:asciiTheme="minorHAnsi" w:hAnsiTheme="minorHAnsi" w:cstheme="minorHAnsi"/>
          <w:b/>
          <w:sz w:val="24"/>
          <w:szCs w:val="24"/>
        </w:rPr>
        <w:t>80</w:t>
      </w:r>
      <w:r w:rsidRPr="00977924">
        <w:rPr>
          <w:rFonts w:asciiTheme="minorHAnsi" w:hAnsiTheme="minorHAnsi" w:cstheme="minorHAnsi"/>
          <w:b/>
          <w:sz w:val="24"/>
          <w:szCs w:val="24"/>
        </w:rPr>
        <w:t>%, sposób oceny: minimalizacja</w:t>
      </w:r>
      <w:r w:rsidR="00D335D3">
        <w:rPr>
          <w:rFonts w:asciiTheme="minorHAnsi" w:hAnsiTheme="minorHAnsi" w:cstheme="minorHAnsi"/>
          <w:b/>
          <w:sz w:val="24"/>
          <w:szCs w:val="24"/>
        </w:rPr>
        <w:t>;</w:t>
      </w:r>
    </w:p>
    <w:p w14:paraId="4927EEF5" w14:textId="2E1CBA45" w:rsidR="001050BD" w:rsidRPr="00D335D3" w:rsidRDefault="00DB0737" w:rsidP="00D335D3">
      <w:pPr>
        <w:pStyle w:val="Akapitzlist"/>
        <w:spacing w:line="360" w:lineRule="auto"/>
        <w:ind w:left="426"/>
        <w:jc w:val="both"/>
        <w:rPr>
          <w:rFonts w:asciiTheme="minorHAnsi" w:hAnsiTheme="minorHAnsi" w:cstheme="minorHAnsi"/>
          <w:b/>
          <w:sz w:val="24"/>
          <w:szCs w:val="24"/>
          <w:lang w:eastAsia="x-none"/>
        </w:rPr>
      </w:pPr>
      <w:r w:rsidRPr="00977924">
        <w:rPr>
          <w:rFonts w:asciiTheme="minorHAnsi" w:hAnsiTheme="minorHAnsi" w:cstheme="minorHAnsi"/>
          <w:b/>
          <w:sz w:val="24"/>
          <w:szCs w:val="24"/>
          <w:lang w:eastAsia="x-none"/>
        </w:rPr>
        <w:t>2)</w:t>
      </w:r>
      <w:r w:rsidR="00436F19">
        <w:rPr>
          <w:rFonts w:asciiTheme="minorHAnsi" w:hAnsiTheme="minorHAnsi" w:cstheme="minorHAnsi"/>
          <w:b/>
          <w:sz w:val="24"/>
          <w:szCs w:val="24"/>
          <w:lang w:eastAsia="x-none"/>
        </w:rPr>
        <w:t xml:space="preserve"> G</w:t>
      </w:r>
      <w:r w:rsidRPr="004F2808">
        <w:rPr>
          <w:rFonts w:asciiTheme="minorHAnsi" w:hAnsiTheme="minorHAnsi" w:cstheme="minorHAnsi"/>
          <w:b/>
          <w:sz w:val="24"/>
          <w:szCs w:val="24"/>
          <w:lang w:eastAsia="x-none"/>
        </w:rPr>
        <w:t xml:space="preserve"> </w:t>
      </w:r>
      <w:r w:rsidR="00E34B21" w:rsidRPr="004F2808">
        <w:rPr>
          <w:rFonts w:asciiTheme="minorHAnsi" w:hAnsiTheme="minorHAnsi" w:cstheme="minorHAnsi"/>
          <w:b/>
          <w:sz w:val="24"/>
          <w:szCs w:val="24"/>
          <w:lang w:eastAsia="x-none"/>
        </w:rPr>
        <w:t>–</w:t>
      </w:r>
      <w:r w:rsidRPr="004F2808">
        <w:rPr>
          <w:rFonts w:asciiTheme="minorHAnsi" w:hAnsiTheme="minorHAnsi" w:cstheme="minorHAnsi"/>
          <w:b/>
          <w:sz w:val="24"/>
          <w:szCs w:val="24"/>
          <w:lang w:eastAsia="x-none"/>
        </w:rPr>
        <w:t xml:space="preserve"> </w:t>
      </w:r>
      <w:r w:rsidR="00E34B21" w:rsidRPr="004F2808">
        <w:rPr>
          <w:rFonts w:asciiTheme="minorHAnsi" w:hAnsiTheme="minorHAnsi" w:cstheme="minorHAnsi"/>
          <w:b/>
          <w:sz w:val="24"/>
          <w:szCs w:val="24"/>
          <w:lang w:eastAsia="x-none"/>
        </w:rPr>
        <w:t xml:space="preserve">okres </w:t>
      </w:r>
      <w:r w:rsidR="00436F19">
        <w:rPr>
          <w:rFonts w:asciiTheme="minorHAnsi" w:hAnsiTheme="minorHAnsi" w:cstheme="minorHAnsi"/>
          <w:b/>
          <w:sz w:val="24"/>
          <w:szCs w:val="24"/>
          <w:lang w:eastAsia="x-none"/>
        </w:rPr>
        <w:t>gwarancji</w:t>
      </w:r>
      <w:r w:rsidR="004F2808" w:rsidRPr="004F2808">
        <w:rPr>
          <w:rFonts w:ascii="Calibri" w:hAnsi="Calibri" w:cs="Calibri"/>
          <w:b/>
          <w:color w:val="000000" w:themeColor="text1"/>
          <w:sz w:val="24"/>
          <w:szCs w:val="24"/>
        </w:rPr>
        <w:t xml:space="preserve"> </w:t>
      </w:r>
      <w:r w:rsidRPr="004F2808">
        <w:rPr>
          <w:rFonts w:asciiTheme="minorHAnsi" w:hAnsiTheme="minorHAnsi" w:cstheme="minorHAnsi"/>
          <w:b/>
          <w:sz w:val="24"/>
          <w:szCs w:val="24"/>
          <w:lang w:eastAsia="x-none"/>
        </w:rPr>
        <w:t>-</w:t>
      </w:r>
      <w:r w:rsidR="004F2808" w:rsidRPr="004F2808">
        <w:rPr>
          <w:rFonts w:asciiTheme="minorHAnsi" w:hAnsiTheme="minorHAnsi" w:cstheme="minorHAnsi"/>
          <w:b/>
          <w:sz w:val="24"/>
          <w:szCs w:val="24"/>
          <w:lang w:eastAsia="x-none"/>
        </w:rPr>
        <w:t xml:space="preserve"> </w:t>
      </w:r>
      <w:r w:rsidR="00D335D3">
        <w:rPr>
          <w:rFonts w:asciiTheme="minorHAnsi" w:hAnsiTheme="minorHAnsi" w:cstheme="minorHAnsi"/>
          <w:b/>
          <w:sz w:val="24"/>
          <w:szCs w:val="24"/>
          <w:lang w:eastAsia="x-none"/>
        </w:rPr>
        <w:t>2</w:t>
      </w:r>
      <w:r w:rsidRPr="007C5FD3">
        <w:rPr>
          <w:rFonts w:asciiTheme="minorHAnsi" w:hAnsiTheme="minorHAnsi" w:cstheme="minorHAnsi"/>
          <w:b/>
          <w:sz w:val="24"/>
          <w:szCs w:val="24"/>
          <w:lang w:eastAsia="x-none"/>
        </w:rPr>
        <w:t>0</w:t>
      </w:r>
      <w:r w:rsidRPr="004F2808">
        <w:rPr>
          <w:rFonts w:asciiTheme="minorHAnsi" w:hAnsiTheme="minorHAnsi" w:cstheme="minorHAnsi"/>
          <w:b/>
          <w:sz w:val="24"/>
          <w:szCs w:val="24"/>
          <w:lang w:eastAsia="x-none"/>
        </w:rPr>
        <w:t xml:space="preserve">%, sposób oceny: </w:t>
      </w:r>
      <w:r w:rsidR="00436F19">
        <w:rPr>
          <w:rFonts w:asciiTheme="minorHAnsi" w:hAnsiTheme="minorHAnsi" w:cstheme="minorHAnsi"/>
          <w:b/>
          <w:sz w:val="24"/>
          <w:szCs w:val="24"/>
          <w:lang w:eastAsia="x-none"/>
        </w:rPr>
        <w:t>maksymalizacja</w:t>
      </w:r>
      <w:r w:rsidR="00D335D3">
        <w:rPr>
          <w:rFonts w:asciiTheme="minorHAnsi" w:hAnsiTheme="minorHAnsi" w:cstheme="minorHAnsi"/>
          <w:b/>
          <w:sz w:val="24"/>
          <w:szCs w:val="24"/>
          <w:lang w:eastAsia="x-none"/>
        </w:rPr>
        <w:t>;</w:t>
      </w:r>
    </w:p>
    <w:p w14:paraId="19B9B159" w14:textId="77777777" w:rsidR="007C5FD3" w:rsidRPr="007C5FD3" w:rsidRDefault="007C5FD3" w:rsidP="007C5FD3">
      <w:pPr>
        <w:pStyle w:val="Akapitzlist"/>
        <w:spacing w:line="360" w:lineRule="auto"/>
        <w:ind w:left="1276" w:hanging="850"/>
        <w:jc w:val="both"/>
        <w:rPr>
          <w:rFonts w:asciiTheme="minorHAnsi" w:hAnsiTheme="minorHAnsi" w:cstheme="minorHAnsi"/>
          <w:b/>
          <w:sz w:val="24"/>
          <w:szCs w:val="24"/>
          <w:lang w:eastAsia="x-none"/>
        </w:rPr>
      </w:pPr>
    </w:p>
    <w:p w14:paraId="1CD2FA15" w14:textId="3920348D" w:rsidR="00DB0737" w:rsidRPr="00DB0737" w:rsidRDefault="00DB0737" w:rsidP="00DB0737">
      <w:pPr>
        <w:pStyle w:val="Akapitzlist"/>
        <w:spacing w:line="276" w:lineRule="auto"/>
        <w:ind w:left="360"/>
        <w:jc w:val="both"/>
        <w:rPr>
          <w:rFonts w:asciiTheme="minorHAnsi" w:hAnsiTheme="minorHAnsi" w:cstheme="minorHAnsi"/>
          <w:sz w:val="24"/>
          <w:szCs w:val="24"/>
          <w:lang w:val="x-none" w:eastAsia="x-none"/>
        </w:rPr>
      </w:pPr>
      <w:r w:rsidRPr="00DB0737">
        <w:rPr>
          <w:rFonts w:asciiTheme="minorHAnsi" w:hAnsiTheme="minorHAnsi" w:cstheme="minorHAnsi"/>
          <w:sz w:val="24"/>
          <w:szCs w:val="24"/>
          <w:lang w:val="x-none" w:eastAsia="x-none"/>
        </w:rPr>
        <w:t xml:space="preserve">Oferty oceniane będą punktowo. Maksymalna liczba punktów, jaką – po uwzględnieniu wagi </w:t>
      </w:r>
      <w:r>
        <w:rPr>
          <w:rFonts w:asciiTheme="minorHAnsi" w:hAnsiTheme="minorHAnsi" w:cstheme="minorHAnsi"/>
          <w:sz w:val="24"/>
          <w:szCs w:val="24"/>
          <w:lang w:val="x-none" w:eastAsia="x-none"/>
        </w:rPr>
        <w:br/>
      </w:r>
      <w:r w:rsidRPr="00DB0737">
        <w:rPr>
          <w:rFonts w:asciiTheme="minorHAnsi" w:hAnsiTheme="minorHAnsi" w:cstheme="minorHAnsi"/>
          <w:sz w:val="24"/>
          <w:szCs w:val="24"/>
          <w:lang w:val="x-none" w:eastAsia="x-none"/>
        </w:rPr>
        <w:t xml:space="preserve">– może osiągnąć oferta </w:t>
      </w:r>
      <w:r w:rsidRPr="00DB0737">
        <w:rPr>
          <w:rFonts w:asciiTheme="minorHAnsi" w:hAnsiTheme="minorHAnsi" w:cstheme="minorHAnsi"/>
          <w:sz w:val="24"/>
          <w:szCs w:val="24"/>
          <w:lang w:eastAsia="x-none"/>
        </w:rPr>
        <w:t>po zsumowaniu ww. kryteriów</w:t>
      </w:r>
      <w:r w:rsidRPr="00DB0737">
        <w:rPr>
          <w:rFonts w:asciiTheme="minorHAnsi" w:hAnsiTheme="minorHAnsi" w:cstheme="minorHAnsi"/>
          <w:sz w:val="24"/>
          <w:szCs w:val="24"/>
          <w:lang w:val="x-none" w:eastAsia="x-none"/>
        </w:rPr>
        <w:t>, wynosi 100.</w:t>
      </w:r>
    </w:p>
    <w:p w14:paraId="2562E853" w14:textId="77777777" w:rsidR="00DB0737" w:rsidRDefault="00DB0737" w:rsidP="00DB0737">
      <w:pPr>
        <w:pStyle w:val="Akapitzlist"/>
        <w:widowControl w:val="0"/>
        <w:spacing w:line="276" w:lineRule="auto"/>
        <w:ind w:left="360"/>
        <w:rPr>
          <w:rFonts w:asciiTheme="minorHAnsi" w:hAnsiTheme="minorHAnsi" w:cstheme="minorHAnsi"/>
          <w:b/>
          <w:bCs/>
          <w:sz w:val="24"/>
          <w:szCs w:val="24"/>
        </w:rPr>
      </w:pPr>
    </w:p>
    <w:p w14:paraId="2DC6B44D" w14:textId="2BB594DF" w:rsidR="00DB0737" w:rsidRPr="006365DB" w:rsidRDefault="00DB0737" w:rsidP="005229A2">
      <w:pPr>
        <w:pStyle w:val="Akapitzlist"/>
        <w:widowControl w:val="0"/>
        <w:numPr>
          <w:ilvl w:val="0"/>
          <w:numId w:val="37"/>
        </w:numPr>
        <w:spacing w:line="276" w:lineRule="auto"/>
        <w:rPr>
          <w:rFonts w:asciiTheme="minorHAnsi" w:hAnsiTheme="minorHAnsi" w:cstheme="minorHAnsi"/>
          <w:b/>
          <w:bCs/>
          <w:sz w:val="24"/>
          <w:szCs w:val="24"/>
        </w:rPr>
      </w:pPr>
      <w:r w:rsidRPr="00DB0737">
        <w:rPr>
          <w:rFonts w:asciiTheme="minorHAnsi" w:hAnsiTheme="minorHAnsi" w:cstheme="minorHAnsi"/>
          <w:b/>
          <w:bCs/>
          <w:sz w:val="24"/>
          <w:szCs w:val="24"/>
        </w:rPr>
        <w:t>Opis sposobu obliczania kryteriów oceny ofert:</w:t>
      </w:r>
    </w:p>
    <w:p w14:paraId="3AFFAA37" w14:textId="10D1075E" w:rsidR="00DB0737" w:rsidRPr="00F7551E" w:rsidRDefault="00DB0737" w:rsidP="005229A2">
      <w:pPr>
        <w:widowControl w:val="0"/>
        <w:numPr>
          <w:ilvl w:val="0"/>
          <w:numId w:val="35"/>
        </w:numPr>
        <w:tabs>
          <w:tab w:val="left" w:pos="284"/>
        </w:tabs>
        <w:spacing w:line="276" w:lineRule="auto"/>
        <w:jc w:val="both"/>
        <w:rPr>
          <w:rFonts w:asciiTheme="minorHAnsi" w:hAnsiTheme="minorHAnsi" w:cstheme="minorHAnsi"/>
          <w:sz w:val="24"/>
          <w:szCs w:val="24"/>
        </w:rPr>
      </w:pPr>
      <w:r w:rsidRPr="00A1422B">
        <w:rPr>
          <w:rFonts w:asciiTheme="minorHAnsi" w:hAnsiTheme="minorHAnsi" w:cstheme="minorHAnsi"/>
          <w:b/>
          <w:bCs/>
          <w:sz w:val="24"/>
          <w:szCs w:val="24"/>
        </w:rPr>
        <w:t>Kryterium (C)</w:t>
      </w:r>
      <w:r w:rsidR="007C5FD3" w:rsidRPr="00A1422B">
        <w:rPr>
          <w:rFonts w:asciiTheme="minorHAnsi" w:hAnsiTheme="minorHAnsi" w:cstheme="minorHAnsi"/>
          <w:b/>
          <w:bCs/>
          <w:sz w:val="24"/>
          <w:szCs w:val="24"/>
        </w:rPr>
        <w:t xml:space="preserve"> cena brutto</w:t>
      </w:r>
      <w:r w:rsidR="007C5FD3">
        <w:rPr>
          <w:rFonts w:asciiTheme="minorHAnsi" w:hAnsiTheme="minorHAnsi" w:cstheme="minorHAnsi"/>
          <w:sz w:val="24"/>
          <w:szCs w:val="24"/>
        </w:rPr>
        <w:t xml:space="preserve"> </w:t>
      </w:r>
      <w:r w:rsidR="007C5FD3" w:rsidRPr="007C5FD3">
        <w:rPr>
          <w:rFonts w:asciiTheme="minorHAnsi" w:hAnsiTheme="minorHAnsi" w:cstheme="minorHAnsi"/>
          <w:sz w:val="24"/>
          <w:szCs w:val="24"/>
        </w:rPr>
        <w:t xml:space="preserve">- </w:t>
      </w:r>
      <w:r w:rsidRPr="00B81A78">
        <w:rPr>
          <w:rFonts w:asciiTheme="minorHAnsi" w:hAnsiTheme="minorHAnsi" w:cstheme="minorHAnsi"/>
          <w:sz w:val="24"/>
          <w:szCs w:val="24"/>
          <w:u w:val="single"/>
        </w:rPr>
        <w:t>ocena na podstawie formularza ofertowego według następujących zasad:</w:t>
      </w:r>
    </w:p>
    <w:p w14:paraId="7D31DB51" w14:textId="77777777" w:rsidR="00DB0737" w:rsidRPr="000150F2" w:rsidRDefault="00DB0737" w:rsidP="00DB0737">
      <w:pPr>
        <w:spacing w:line="276" w:lineRule="auto"/>
        <w:ind w:left="284" w:hanging="284"/>
        <w:rPr>
          <w:rFonts w:asciiTheme="minorHAnsi" w:hAnsiTheme="minorHAnsi" w:cstheme="minorHAnsi"/>
          <w:i/>
          <w:sz w:val="22"/>
          <w:szCs w:val="22"/>
        </w:rPr>
      </w:pPr>
      <w:r w:rsidRPr="00F7551E">
        <w:rPr>
          <w:rFonts w:asciiTheme="minorHAnsi" w:hAnsiTheme="minorHAnsi" w:cstheme="minorHAnsi"/>
          <w:b/>
          <w:i/>
          <w:sz w:val="24"/>
          <w:szCs w:val="24"/>
        </w:rPr>
        <w:t xml:space="preserve">  </w:t>
      </w:r>
    </w:p>
    <w:p w14:paraId="7CB79C5F" w14:textId="77777777" w:rsidR="00DB0737" w:rsidRPr="000150F2" w:rsidRDefault="00DB0737" w:rsidP="00DB0737">
      <w:pPr>
        <w:spacing w:line="276" w:lineRule="auto"/>
        <w:ind w:firstLine="540"/>
        <w:rPr>
          <w:rFonts w:asciiTheme="minorHAnsi" w:hAnsiTheme="minorHAnsi" w:cstheme="minorHAnsi"/>
          <w:b/>
          <w:i/>
          <w:sz w:val="22"/>
          <w:szCs w:val="22"/>
        </w:rPr>
      </w:pPr>
      <w:r w:rsidRPr="000150F2">
        <w:rPr>
          <w:rFonts w:asciiTheme="minorHAnsi" w:hAnsiTheme="minorHAnsi" w:cstheme="minorHAnsi"/>
          <w:b/>
          <w:i/>
          <w:sz w:val="22"/>
          <w:szCs w:val="22"/>
        </w:rPr>
        <w:t xml:space="preserve">         najniższa zaoferowana cena brutto spośród badanych ofert  </w:t>
      </w:r>
    </w:p>
    <w:p w14:paraId="2AF6E2B9" w14:textId="1082B3A6" w:rsidR="00DB0737" w:rsidRPr="000150F2" w:rsidRDefault="00DB0737" w:rsidP="00DB0737">
      <w:pPr>
        <w:ind w:firstLine="540"/>
        <w:rPr>
          <w:rFonts w:asciiTheme="minorHAnsi" w:hAnsiTheme="minorHAnsi" w:cstheme="minorHAnsi"/>
          <w:b/>
          <w:i/>
          <w:sz w:val="22"/>
          <w:szCs w:val="22"/>
        </w:rPr>
      </w:pPr>
      <w:proofErr w:type="gramStart"/>
      <w:r w:rsidRPr="000150F2">
        <w:rPr>
          <w:rFonts w:asciiTheme="minorHAnsi" w:hAnsiTheme="minorHAnsi" w:cstheme="minorHAnsi"/>
          <w:b/>
          <w:bCs/>
          <w:i/>
          <w:sz w:val="22"/>
          <w:szCs w:val="22"/>
        </w:rPr>
        <w:t>C</w:t>
      </w:r>
      <w:r w:rsidRPr="000150F2">
        <w:rPr>
          <w:rFonts w:asciiTheme="minorHAnsi" w:hAnsiTheme="minorHAnsi" w:cstheme="minorHAnsi"/>
          <w:b/>
          <w:i/>
          <w:sz w:val="22"/>
          <w:szCs w:val="22"/>
        </w:rPr>
        <w:t xml:space="preserve">  =</w:t>
      </w:r>
      <w:proofErr w:type="gramEnd"/>
      <w:r w:rsidRPr="000150F2">
        <w:rPr>
          <w:rFonts w:asciiTheme="minorHAnsi" w:hAnsiTheme="minorHAnsi" w:cstheme="minorHAnsi"/>
          <w:b/>
          <w:i/>
          <w:sz w:val="22"/>
          <w:szCs w:val="22"/>
        </w:rPr>
        <w:t xml:space="preserve"> ------------------------------------------------------------------------------------     x 100 x </w:t>
      </w:r>
      <w:r w:rsidR="00D335D3">
        <w:rPr>
          <w:rFonts w:asciiTheme="minorHAnsi" w:hAnsiTheme="minorHAnsi" w:cstheme="minorHAnsi"/>
          <w:b/>
          <w:i/>
          <w:sz w:val="22"/>
          <w:szCs w:val="22"/>
        </w:rPr>
        <w:t>8</w:t>
      </w:r>
      <w:r w:rsidRPr="000150F2">
        <w:rPr>
          <w:rFonts w:asciiTheme="minorHAnsi" w:hAnsiTheme="minorHAnsi" w:cstheme="minorHAnsi"/>
          <w:b/>
          <w:i/>
          <w:sz w:val="22"/>
          <w:szCs w:val="22"/>
        </w:rPr>
        <w:t xml:space="preserve">0%            </w:t>
      </w:r>
    </w:p>
    <w:p w14:paraId="5C649092" w14:textId="77777777" w:rsidR="00DB0737" w:rsidRPr="000150F2" w:rsidRDefault="00DB0737" w:rsidP="00DB0737">
      <w:pPr>
        <w:ind w:firstLine="540"/>
        <w:rPr>
          <w:rFonts w:asciiTheme="minorHAnsi" w:hAnsiTheme="minorHAnsi" w:cstheme="minorHAnsi"/>
          <w:b/>
          <w:i/>
          <w:sz w:val="22"/>
          <w:szCs w:val="22"/>
        </w:rPr>
      </w:pPr>
      <w:r w:rsidRPr="000150F2">
        <w:rPr>
          <w:rFonts w:asciiTheme="minorHAnsi" w:hAnsiTheme="minorHAnsi" w:cstheme="minorHAnsi"/>
          <w:b/>
          <w:i/>
          <w:sz w:val="22"/>
          <w:szCs w:val="22"/>
        </w:rPr>
        <w:t xml:space="preserve">            cena badanej oferty brutto</w:t>
      </w:r>
    </w:p>
    <w:p w14:paraId="6ADAF63E" w14:textId="77777777" w:rsidR="00550260" w:rsidRPr="00F7551E" w:rsidRDefault="00550260" w:rsidP="00DB0737">
      <w:pPr>
        <w:widowControl w:val="0"/>
        <w:spacing w:line="288" w:lineRule="auto"/>
        <w:jc w:val="both"/>
        <w:rPr>
          <w:rFonts w:asciiTheme="minorHAnsi" w:hAnsiTheme="minorHAnsi" w:cstheme="minorHAnsi"/>
          <w:sz w:val="24"/>
          <w:szCs w:val="24"/>
          <w:lang w:eastAsia="x-none"/>
        </w:rPr>
      </w:pPr>
    </w:p>
    <w:p w14:paraId="5C1118D8" w14:textId="1F80204E" w:rsidR="00DB0737" w:rsidRPr="00F7551E" w:rsidRDefault="00DB0737" w:rsidP="00DB0737">
      <w:pPr>
        <w:widowControl w:val="0"/>
        <w:spacing w:line="288" w:lineRule="auto"/>
        <w:jc w:val="both"/>
        <w:rPr>
          <w:rFonts w:asciiTheme="minorHAnsi" w:hAnsiTheme="minorHAnsi" w:cstheme="minorHAnsi"/>
          <w:sz w:val="24"/>
          <w:szCs w:val="24"/>
          <w:u w:val="single"/>
          <w:lang w:eastAsia="x-none"/>
        </w:rPr>
      </w:pPr>
      <w:r w:rsidRPr="00F7551E">
        <w:rPr>
          <w:rFonts w:asciiTheme="minorHAnsi" w:hAnsiTheme="minorHAnsi" w:cstheme="minorHAnsi"/>
          <w:sz w:val="24"/>
          <w:szCs w:val="24"/>
          <w:u w:val="single"/>
          <w:lang w:eastAsia="x-none"/>
        </w:rPr>
        <w:t xml:space="preserve">Maksymalna liczba punktów, jakie oferta może uzyskać po uwzględnieniu wagi w tym kryterium wynosi </w:t>
      </w:r>
      <w:r w:rsidR="00D335D3">
        <w:rPr>
          <w:rFonts w:asciiTheme="minorHAnsi" w:hAnsiTheme="minorHAnsi" w:cstheme="minorHAnsi"/>
          <w:b/>
          <w:bCs/>
          <w:sz w:val="24"/>
          <w:szCs w:val="24"/>
          <w:u w:val="single"/>
          <w:lang w:eastAsia="x-none"/>
        </w:rPr>
        <w:t>8</w:t>
      </w:r>
      <w:r w:rsidRPr="00A1422B">
        <w:rPr>
          <w:rFonts w:asciiTheme="minorHAnsi" w:hAnsiTheme="minorHAnsi" w:cstheme="minorHAnsi"/>
          <w:b/>
          <w:bCs/>
          <w:sz w:val="24"/>
          <w:szCs w:val="24"/>
          <w:u w:val="single"/>
          <w:lang w:eastAsia="x-none"/>
        </w:rPr>
        <w:t>0 p</w:t>
      </w:r>
      <w:r w:rsidR="00D335D3">
        <w:rPr>
          <w:rFonts w:asciiTheme="minorHAnsi" w:hAnsiTheme="minorHAnsi" w:cstheme="minorHAnsi"/>
          <w:b/>
          <w:bCs/>
          <w:sz w:val="24"/>
          <w:szCs w:val="24"/>
          <w:u w:val="single"/>
          <w:lang w:eastAsia="x-none"/>
        </w:rPr>
        <w:t>unktów.</w:t>
      </w:r>
    </w:p>
    <w:p w14:paraId="628E8811" w14:textId="77777777" w:rsidR="00CD502A" w:rsidRPr="00F7551E" w:rsidRDefault="00CD502A" w:rsidP="00B166E0">
      <w:pPr>
        <w:spacing w:line="276" w:lineRule="auto"/>
        <w:jc w:val="both"/>
        <w:rPr>
          <w:rFonts w:asciiTheme="minorHAnsi" w:hAnsiTheme="minorHAnsi" w:cstheme="minorHAnsi"/>
          <w:sz w:val="24"/>
          <w:szCs w:val="24"/>
          <w:lang w:eastAsia="x-none"/>
        </w:rPr>
      </w:pPr>
    </w:p>
    <w:p w14:paraId="00E5B948" w14:textId="7BB5DA4B" w:rsidR="00DB0737" w:rsidRPr="00F7551E" w:rsidRDefault="00DB0737" w:rsidP="005229A2">
      <w:pPr>
        <w:widowControl w:val="0"/>
        <w:numPr>
          <w:ilvl w:val="0"/>
          <w:numId w:val="35"/>
        </w:numPr>
        <w:adjustRightInd w:val="0"/>
        <w:spacing w:line="276" w:lineRule="auto"/>
        <w:jc w:val="both"/>
        <w:rPr>
          <w:rFonts w:asciiTheme="minorHAnsi" w:hAnsiTheme="minorHAnsi" w:cstheme="minorHAnsi"/>
          <w:sz w:val="24"/>
          <w:szCs w:val="24"/>
        </w:rPr>
      </w:pPr>
      <w:r w:rsidRPr="00A1422B">
        <w:rPr>
          <w:rFonts w:asciiTheme="minorHAnsi" w:hAnsiTheme="minorHAnsi" w:cstheme="minorHAnsi"/>
          <w:b/>
          <w:bCs/>
          <w:sz w:val="24"/>
          <w:szCs w:val="24"/>
        </w:rPr>
        <w:t>Kryterium (</w:t>
      </w:r>
      <w:r w:rsidR="00436F19" w:rsidRPr="00A1422B">
        <w:rPr>
          <w:rFonts w:asciiTheme="minorHAnsi" w:hAnsiTheme="minorHAnsi" w:cstheme="minorHAnsi"/>
          <w:b/>
          <w:bCs/>
          <w:sz w:val="24"/>
          <w:szCs w:val="24"/>
        </w:rPr>
        <w:t>G</w:t>
      </w:r>
      <w:r w:rsidRPr="00A1422B">
        <w:rPr>
          <w:rFonts w:asciiTheme="minorHAnsi" w:hAnsiTheme="minorHAnsi" w:cstheme="minorHAnsi"/>
          <w:b/>
          <w:bCs/>
          <w:sz w:val="24"/>
          <w:szCs w:val="24"/>
        </w:rPr>
        <w:t>)</w:t>
      </w:r>
      <w:r w:rsidR="00A1422B" w:rsidRPr="00A1422B">
        <w:rPr>
          <w:rFonts w:asciiTheme="minorHAnsi" w:hAnsiTheme="minorHAnsi" w:cstheme="minorHAnsi"/>
          <w:b/>
          <w:bCs/>
          <w:sz w:val="24"/>
          <w:szCs w:val="24"/>
        </w:rPr>
        <w:t xml:space="preserve"> </w:t>
      </w:r>
      <w:r w:rsidR="00436F19" w:rsidRPr="00A1422B">
        <w:rPr>
          <w:rFonts w:ascii="Calibri" w:hAnsi="Calibri" w:cs="Calibri"/>
          <w:b/>
          <w:bCs/>
          <w:color w:val="000000" w:themeColor="text1"/>
          <w:sz w:val="24"/>
          <w:szCs w:val="24"/>
        </w:rPr>
        <w:t>okres gwarancji</w:t>
      </w:r>
      <w:r w:rsidRPr="00F7551E">
        <w:rPr>
          <w:rFonts w:asciiTheme="minorHAnsi" w:hAnsiTheme="minorHAnsi" w:cstheme="minorHAnsi"/>
          <w:sz w:val="24"/>
          <w:szCs w:val="24"/>
          <w:lang w:eastAsia="x-none"/>
        </w:rPr>
        <w:t xml:space="preserve"> </w:t>
      </w:r>
      <w:r w:rsidRPr="00F7551E">
        <w:rPr>
          <w:rFonts w:asciiTheme="minorHAnsi" w:hAnsiTheme="minorHAnsi" w:cstheme="minorHAnsi"/>
          <w:b/>
          <w:bCs/>
          <w:i/>
          <w:iCs/>
          <w:sz w:val="24"/>
          <w:szCs w:val="24"/>
        </w:rPr>
        <w:t xml:space="preserve">- </w:t>
      </w:r>
      <w:r w:rsidRPr="00F7551E">
        <w:rPr>
          <w:rFonts w:asciiTheme="minorHAnsi" w:hAnsiTheme="minorHAnsi" w:cstheme="minorHAnsi"/>
          <w:bCs/>
          <w:iCs/>
          <w:sz w:val="24"/>
          <w:szCs w:val="24"/>
          <w:u w:val="single"/>
        </w:rPr>
        <w:t>ocena na podstawie formularza ofertowego</w:t>
      </w:r>
      <w:r w:rsidR="00B81A78">
        <w:rPr>
          <w:rFonts w:asciiTheme="minorHAnsi" w:hAnsiTheme="minorHAnsi" w:cstheme="minorHAnsi"/>
          <w:bCs/>
          <w:iCs/>
          <w:sz w:val="24"/>
          <w:szCs w:val="24"/>
          <w:u w:val="single"/>
        </w:rPr>
        <w:t xml:space="preserve">  </w:t>
      </w:r>
      <w:r w:rsidR="002F46FD">
        <w:rPr>
          <w:rFonts w:asciiTheme="minorHAnsi" w:hAnsiTheme="minorHAnsi" w:cstheme="minorHAnsi"/>
          <w:bCs/>
          <w:iCs/>
          <w:sz w:val="24"/>
          <w:szCs w:val="24"/>
          <w:u w:val="single"/>
        </w:rPr>
        <w:br/>
      </w:r>
      <w:r w:rsidR="00B81A78">
        <w:rPr>
          <w:rFonts w:asciiTheme="minorHAnsi" w:hAnsiTheme="minorHAnsi" w:cstheme="minorHAnsi"/>
          <w:bCs/>
          <w:iCs/>
          <w:sz w:val="24"/>
          <w:szCs w:val="24"/>
          <w:u w:val="single"/>
        </w:rPr>
        <w:t>wg. następujących zasad:</w:t>
      </w:r>
    </w:p>
    <w:p w14:paraId="705DD9E8" w14:textId="77777777" w:rsidR="00DB0737" w:rsidRDefault="00DB0737" w:rsidP="00B166E0">
      <w:pPr>
        <w:spacing w:line="276" w:lineRule="auto"/>
        <w:jc w:val="both"/>
        <w:rPr>
          <w:rFonts w:asciiTheme="minorHAnsi" w:hAnsiTheme="minorHAnsi" w:cstheme="minorHAnsi"/>
          <w:sz w:val="24"/>
          <w:szCs w:val="24"/>
        </w:rPr>
      </w:pPr>
    </w:p>
    <w:p w14:paraId="78376CAD" w14:textId="33E3F472" w:rsidR="00DB0737" w:rsidRPr="00F7551E" w:rsidRDefault="00DB0737" w:rsidP="00B166E0">
      <w:pPr>
        <w:spacing w:line="276" w:lineRule="auto"/>
        <w:jc w:val="both"/>
        <w:rPr>
          <w:rFonts w:asciiTheme="minorHAnsi" w:hAnsiTheme="minorHAnsi" w:cstheme="minorHAnsi"/>
          <w:sz w:val="24"/>
          <w:szCs w:val="24"/>
        </w:rPr>
      </w:pPr>
      <w:r>
        <w:rPr>
          <w:rFonts w:asciiTheme="minorHAnsi" w:hAnsiTheme="minorHAnsi" w:cstheme="minorHAnsi"/>
          <w:sz w:val="24"/>
          <w:szCs w:val="24"/>
        </w:rPr>
        <w:t xml:space="preserve">Punkty </w:t>
      </w:r>
      <w:r w:rsidRPr="00F7551E">
        <w:rPr>
          <w:rFonts w:asciiTheme="minorHAnsi" w:hAnsiTheme="minorHAnsi" w:cstheme="minorHAnsi"/>
          <w:sz w:val="24"/>
          <w:szCs w:val="24"/>
        </w:rPr>
        <w:t>będą przyznawane w następujący sposób:</w:t>
      </w:r>
    </w:p>
    <w:tbl>
      <w:tblPr>
        <w:tblW w:w="9214"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2"/>
        <w:gridCol w:w="6596"/>
        <w:gridCol w:w="2126"/>
      </w:tblGrid>
      <w:tr w:rsidR="004F2808" w:rsidRPr="007D64AB" w14:paraId="3041D701" w14:textId="77777777" w:rsidTr="00436F19">
        <w:trPr>
          <w:trHeight w:val="618"/>
        </w:trPr>
        <w:tc>
          <w:tcPr>
            <w:tcW w:w="492" w:type="dxa"/>
            <w:vAlign w:val="center"/>
          </w:tcPr>
          <w:p w14:paraId="1976EAFD" w14:textId="77777777" w:rsidR="004F2808" w:rsidRPr="007D64AB" w:rsidRDefault="004F2808" w:rsidP="00536BB6">
            <w:pPr>
              <w:widowControl w:val="0"/>
              <w:spacing w:line="276" w:lineRule="auto"/>
              <w:jc w:val="both"/>
              <w:rPr>
                <w:rFonts w:ascii="Calibri" w:hAnsi="Calibri" w:cs="Calibri"/>
                <w:b/>
                <w:color w:val="000000" w:themeColor="text1"/>
                <w:sz w:val="24"/>
                <w:szCs w:val="24"/>
              </w:rPr>
            </w:pPr>
            <w:r w:rsidRPr="007D64AB">
              <w:rPr>
                <w:rFonts w:ascii="Calibri" w:hAnsi="Calibri" w:cs="Calibri"/>
                <w:b/>
                <w:color w:val="000000" w:themeColor="text1"/>
                <w:sz w:val="24"/>
                <w:szCs w:val="24"/>
              </w:rPr>
              <w:t>Lp.</w:t>
            </w:r>
          </w:p>
        </w:tc>
        <w:tc>
          <w:tcPr>
            <w:tcW w:w="6596" w:type="dxa"/>
            <w:vAlign w:val="center"/>
          </w:tcPr>
          <w:p w14:paraId="0221B6D8" w14:textId="6B395DE3" w:rsidR="004F2808" w:rsidRPr="009F427A" w:rsidRDefault="00436F19" w:rsidP="00536BB6">
            <w:pPr>
              <w:widowControl w:val="0"/>
              <w:spacing w:line="276" w:lineRule="auto"/>
              <w:jc w:val="both"/>
              <w:rPr>
                <w:rFonts w:ascii="Calibri" w:hAnsi="Calibri" w:cs="Calibri"/>
                <w:b/>
                <w:bCs/>
                <w:i/>
                <w:color w:val="000000" w:themeColor="text1"/>
                <w:sz w:val="24"/>
                <w:szCs w:val="24"/>
              </w:rPr>
            </w:pPr>
            <w:r w:rsidRPr="00410DC1">
              <w:rPr>
                <w:rFonts w:ascii="Calibri" w:hAnsi="Calibri" w:cs="Calibri"/>
                <w:b/>
                <w:sz w:val="24"/>
                <w:szCs w:val="24"/>
              </w:rPr>
              <w:t>Okres</w:t>
            </w:r>
            <w:r w:rsidR="00B12CBC">
              <w:rPr>
                <w:rFonts w:ascii="Calibri" w:hAnsi="Calibri" w:cs="Calibri"/>
                <w:b/>
                <w:sz w:val="24"/>
                <w:szCs w:val="24"/>
              </w:rPr>
              <w:t xml:space="preserve"> </w:t>
            </w:r>
            <w:r w:rsidRPr="00C47704">
              <w:rPr>
                <w:rFonts w:ascii="Calibri" w:hAnsi="Calibri" w:cs="Calibri"/>
                <w:b/>
                <w:sz w:val="24"/>
                <w:szCs w:val="24"/>
                <w:u w:val="single"/>
              </w:rPr>
              <w:t xml:space="preserve">(w pełnych miesiącach) </w:t>
            </w:r>
            <w:r w:rsidRPr="00410DC1">
              <w:rPr>
                <w:rFonts w:ascii="Calibri" w:hAnsi="Calibri" w:cs="Calibri"/>
                <w:b/>
                <w:sz w:val="24"/>
                <w:szCs w:val="24"/>
              </w:rPr>
              <w:t>na jaki Wykonawca udziela gwarancji na przedmiot zamówienia</w:t>
            </w:r>
          </w:p>
        </w:tc>
        <w:tc>
          <w:tcPr>
            <w:tcW w:w="2126" w:type="dxa"/>
            <w:vAlign w:val="center"/>
          </w:tcPr>
          <w:p w14:paraId="62702228" w14:textId="77777777" w:rsidR="004F2808" w:rsidRPr="007D64AB" w:rsidRDefault="004F2808" w:rsidP="00536BB6">
            <w:pPr>
              <w:widowControl w:val="0"/>
              <w:spacing w:line="276" w:lineRule="auto"/>
              <w:jc w:val="both"/>
              <w:rPr>
                <w:rFonts w:ascii="Calibri" w:hAnsi="Calibri" w:cs="Calibri"/>
                <w:b/>
                <w:color w:val="000000" w:themeColor="text1"/>
                <w:sz w:val="24"/>
                <w:szCs w:val="24"/>
              </w:rPr>
            </w:pPr>
            <w:r w:rsidRPr="007D64AB">
              <w:rPr>
                <w:rFonts w:ascii="Calibri" w:hAnsi="Calibri" w:cs="Calibri"/>
                <w:b/>
                <w:color w:val="000000" w:themeColor="text1"/>
                <w:sz w:val="24"/>
                <w:szCs w:val="24"/>
              </w:rPr>
              <w:t>ocena</w:t>
            </w:r>
          </w:p>
          <w:p w14:paraId="02DB4063" w14:textId="77777777" w:rsidR="004F2808" w:rsidRPr="007D64AB" w:rsidRDefault="004F2808" w:rsidP="00536BB6">
            <w:pPr>
              <w:widowControl w:val="0"/>
              <w:spacing w:line="276" w:lineRule="auto"/>
              <w:jc w:val="both"/>
              <w:rPr>
                <w:rFonts w:ascii="Calibri" w:hAnsi="Calibri" w:cs="Calibri"/>
                <w:b/>
                <w:color w:val="000000" w:themeColor="text1"/>
                <w:sz w:val="24"/>
                <w:szCs w:val="24"/>
              </w:rPr>
            </w:pPr>
            <w:r w:rsidRPr="007D64AB">
              <w:rPr>
                <w:rFonts w:ascii="Calibri" w:hAnsi="Calibri" w:cs="Calibri"/>
                <w:b/>
                <w:color w:val="000000" w:themeColor="text1"/>
                <w:sz w:val="24"/>
                <w:szCs w:val="24"/>
              </w:rPr>
              <w:t>w punktach</w:t>
            </w:r>
          </w:p>
        </w:tc>
      </w:tr>
      <w:tr w:rsidR="004F2808" w:rsidRPr="007D64AB" w14:paraId="6ADF7D2C" w14:textId="77777777" w:rsidTr="00436F19">
        <w:trPr>
          <w:trHeight w:val="408"/>
        </w:trPr>
        <w:tc>
          <w:tcPr>
            <w:tcW w:w="492" w:type="dxa"/>
            <w:vAlign w:val="center"/>
          </w:tcPr>
          <w:p w14:paraId="68E20E51" w14:textId="77777777" w:rsidR="004F2808" w:rsidRPr="007D64AB" w:rsidRDefault="004F2808" w:rsidP="00536BB6">
            <w:pPr>
              <w:widowControl w:val="0"/>
              <w:spacing w:line="276" w:lineRule="auto"/>
              <w:jc w:val="both"/>
              <w:rPr>
                <w:rFonts w:ascii="Calibri" w:hAnsi="Calibri" w:cs="Calibri"/>
                <w:color w:val="000000" w:themeColor="text1"/>
                <w:sz w:val="24"/>
                <w:szCs w:val="24"/>
              </w:rPr>
            </w:pPr>
            <w:r w:rsidRPr="007D64AB">
              <w:rPr>
                <w:rFonts w:ascii="Calibri" w:hAnsi="Calibri" w:cs="Calibri"/>
                <w:color w:val="000000" w:themeColor="text1"/>
                <w:sz w:val="24"/>
                <w:szCs w:val="24"/>
              </w:rPr>
              <w:t>1.</w:t>
            </w:r>
          </w:p>
        </w:tc>
        <w:tc>
          <w:tcPr>
            <w:tcW w:w="6596" w:type="dxa"/>
            <w:vAlign w:val="center"/>
          </w:tcPr>
          <w:p w14:paraId="434C18CF" w14:textId="2797CCD2" w:rsidR="004F2808" w:rsidRPr="007D64AB" w:rsidRDefault="007C5FD3" w:rsidP="00536BB6">
            <w:pPr>
              <w:widowControl w:val="0"/>
              <w:spacing w:line="276" w:lineRule="auto"/>
              <w:jc w:val="both"/>
              <w:rPr>
                <w:rFonts w:ascii="Calibri" w:hAnsi="Calibri" w:cs="Calibri"/>
                <w:bCs/>
                <w:color w:val="000000" w:themeColor="text1"/>
                <w:sz w:val="24"/>
                <w:szCs w:val="24"/>
              </w:rPr>
            </w:pPr>
            <w:r>
              <w:rPr>
                <w:rFonts w:ascii="Calibri" w:hAnsi="Calibri" w:cs="Calibri"/>
                <w:bCs/>
                <w:color w:val="000000" w:themeColor="text1"/>
                <w:sz w:val="24"/>
                <w:szCs w:val="24"/>
              </w:rPr>
              <w:t>12</w:t>
            </w:r>
            <w:r w:rsidR="004F2808">
              <w:rPr>
                <w:rFonts w:ascii="Calibri" w:hAnsi="Calibri" w:cs="Calibri"/>
                <w:bCs/>
                <w:color w:val="000000" w:themeColor="text1"/>
                <w:sz w:val="24"/>
                <w:szCs w:val="24"/>
              </w:rPr>
              <w:t xml:space="preserve"> </w:t>
            </w:r>
            <w:r w:rsidR="00436F19">
              <w:rPr>
                <w:rFonts w:ascii="Calibri" w:hAnsi="Calibri" w:cs="Calibri"/>
                <w:bCs/>
                <w:color w:val="000000" w:themeColor="text1"/>
                <w:sz w:val="24"/>
                <w:szCs w:val="24"/>
              </w:rPr>
              <w:t>miesi</w:t>
            </w:r>
            <w:r w:rsidR="00B12CBC">
              <w:rPr>
                <w:rFonts w:ascii="Calibri" w:hAnsi="Calibri" w:cs="Calibri"/>
                <w:bCs/>
                <w:color w:val="000000" w:themeColor="text1"/>
                <w:sz w:val="24"/>
                <w:szCs w:val="24"/>
              </w:rPr>
              <w:t>ę</w:t>
            </w:r>
            <w:r w:rsidR="00436F19">
              <w:rPr>
                <w:rFonts w:ascii="Calibri" w:hAnsi="Calibri" w:cs="Calibri"/>
                <w:bCs/>
                <w:color w:val="000000" w:themeColor="text1"/>
                <w:sz w:val="24"/>
                <w:szCs w:val="24"/>
              </w:rPr>
              <w:t>c</w:t>
            </w:r>
            <w:r w:rsidR="00B12CBC">
              <w:rPr>
                <w:rFonts w:ascii="Calibri" w:hAnsi="Calibri" w:cs="Calibri"/>
                <w:bCs/>
                <w:color w:val="000000" w:themeColor="text1"/>
                <w:sz w:val="24"/>
                <w:szCs w:val="24"/>
              </w:rPr>
              <w:t>y</w:t>
            </w:r>
          </w:p>
        </w:tc>
        <w:tc>
          <w:tcPr>
            <w:tcW w:w="2126" w:type="dxa"/>
            <w:vAlign w:val="center"/>
          </w:tcPr>
          <w:p w14:paraId="59609FCE" w14:textId="77777777" w:rsidR="004F2808" w:rsidRPr="007D64AB" w:rsidRDefault="004F2808" w:rsidP="00536BB6">
            <w:pPr>
              <w:widowControl w:val="0"/>
              <w:spacing w:line="276" w:lineRule="auto"/>
              <w:jc w:val="both"/>
              <w:rPr>
                <w:rFonts w:ascii="Calibri" w:hAnsi="Calibri" w:cs="Calibri"/>
                <w:b/>
                <w:bCs/>
                <w:color w:val="000000" w:themeColor="text1"/>
                <w:sz w:val="24"/>
                <w:szCs w:val="24"/>
              </w:rPr>
            </w:pPr>
            <w:r w:rsidRPr="007D64AB">
              <w:rPr>
                <w:rFonts w:ascii="Calibri" w:hAnsi="Calibri" w:cs="Calibri"/>
                <w:b/>
                <w:bCs/>
                <w:color w:val="000000" w:themeColor="text1"/>
                <w:sz w:val="24"/>
                <w:szCs w:val="24"/>
              </w:rPr>
              <w:t>0</w:t>
            </w:r>
          </w:p>
        </w:tc>
      </w:tr>
      <w:tr w:rsidR="004F2808" w:rsidRPr="007D64AB" w14:paraId="30C8891A" w14:textId="77777777" w:rsidTr="00436F19">
        <w:trPr>
          <w:trHeight w:val="408"/>
        </w:trPr>
        <w:tc>
          <w:tcPr>
            <w:tcW w:w="492" w:type="dxa"/>
            <w:vAlign w:val="center"/>
          </w:tcPr>
          <w:p w14:paraId="1AD1EAF0" w14:textId="77777777" w:rsidR="004F2808" w:rsidRPr="007D64AB" w:rsidRDefault="004F2808" w:rsidP="00536BB6">
            <w:pPr>
              <w:widowControl w:val="0"/>
              <w:spacing w:line="276" w:lineRule="auto"/>
              <w:jc w:val="both"/>
              <w:rPr>
                <w:rFonts w:ascii="Calibri" w:hAnsi="Calibri" w:cs="Calibri"/>
                <w:color w:val="000000" w:themeColor="text1"/>
                <w:sz w:val="24"/>
                <w:szCs w:val="24"/>
              </w:rPr>
            </w:pPr>
            <w:r w:rsidRPr="007D64AB">
              <w:rPr>
                <w:rFonts w:ascii="Calibri" w:hAnsi="Calibri" w:cs="Calibri"/>
                <w:color w:val="000000" w:themeColor="text1"/>
                <w:sz w:val="24"/>
                <w:szCs w:val="24"/>
              </w:rPr>
              <w:t>2.</w:t>
            </w:r>
          </w:p>
        </w:tc>
        <w:tc>
          <w:tcPr>
            <w:tcW w:w="6596" w:type="dxa"/>
            <w:vAlign w:val="center"/>
          </w:tcPr>
          <w:p w14:paraId="022EA6AC" w14:textId="340BFE5A" w:rsidR="004F2808" w:rsidRPr="007D64AB" w:rsidRDefault="00C47704" w:rsidP="00536BB6">
            <w:pPr>
              <w:widowControl w:val="0"/>
              <w:spacing w:line="276" w:lineRule="auto"/>
              <w:jc w:val="both"/>
              <w:rPr>
                <w:rFonts w:ascii="Calibri" w:hAnsi="Calibri" w:cs="Calibri"/>
                <w:bCs/>
                <w:color w:val="000000" w:themeColor="text1"/>
                <w:sz w:val="24"/>
                <w:szCs w:val="24"/>
              </w:rPr>
            </w:pPr>
            <w:r>
              <w:rPr>
                <w:rFonts w:ascii="Calibri" w:hAnsi="Calibri" w:cs="Calibri"/>
                <w:bCs/>
                <w:color w:val="000000" w:themeColor="text1"/>
                <w:sz w:val="24"/>
                <w:szCs w:val="24"/>
              </w:rPr>
              <w:t>od</w:t>
            </w:r>
            <w:r w:rsidR="00B12CBC">
              <w:rPr>
                <w:rFonts w:ascii="Calibri" w:hAnsi="Calibri" w:cs="Calibri"/>
                <w:bCs/>
                <w:color w:val="000000" w:themeColor="text1"/>
                <w:sz w:val="24"/>
                <w:szCs w:val="24"/>
              </w:rPr>
              <w:t xml:space="preserve"> </w:t>
            </w:r>
            <w:r w:rsidR="007C5FD3">
              <w:rPr>
                <w:rFonts w:ascii="Calibri" w:hAnsi="Calibri" w:cs="Calibri"/>
                <w:bCs/>
                <w:color w:val="000000" w:themeColor="text1"/>
                <w:sz w:val="24"/>
                <w:szCs w:val="24"/>
              </w:rPr>
              <w:t>1</w:t>
            </w:r>
            <w:r>
              <w:rPr>
                <w:rFonts w:ascii="Calibri" w:hAnsi="Calibri" w:cs="Calibri"/>
                <w:bCs/>
                <w:color w:val="000000" w:themeColor="text1"/>
                <w:sz w:val="24"/>
                <w:szCs w:val="24"/>
              </w:rPr>
              <w:t>2</w:t>
            </w:r>
            <w:r w:rsidR="00B12CBC">
              <w:rPr>
                <w:rFonts w:ascii="Calibri" w:hAnsi="Calibri" w:cs="Calibri"/>
                <w:bCs/>
                <w:color w:val="000000" w:themeColor="text1"/>
                <w:sz w:val="24"/>
                <w:szCs w:val="24"/>
              </w:rPr>
              <w:t xml:space="preserve"> miesięcy do </w:t>
            </w:r>
            <w:r w:rsidR="007C5FD3">
              <w:rPr>
                <w:rFonts w:ascii="Calibri" w:hAnsi="Calibri" w:cs="Calibri"/>
                <w:bCs/>
                <w:color w:val="000000" w:themeColor="text1"/>
                <w:sz w:val="24"/>
                <w:szCs w:val="24"/>
              </w:rPr>
              <w:t>23</w:t>
            </w:r>
            <w:r w:rsidR="004F2808" w:rsidRPr="007D64AB">
              <w:rPr>
                <w:rFonts w:ascii="Calibri" w:hAnsi="Calibri" w:cs="Calibri"/>
                <w:bCs/>
                <w:color w:val="000000" w:themeColor="text1"/>
                <w:sz w:val="24"/>
                <w:szCs w:val="24"/>
              </w:rPr>
              <w:t xml:space="preserve"> </w:t>
            </w:r>
            <w:r w:rsidR="00B12CBC">
              <w:rPr>
                <w:rFonts w:ascii="Calibri" w:hAnsi="Calibri" w:cs="Calibri"/>
                <w:bCs/>
                <w:color w:val="000000" w:themeColor="text1"/>
                <w:sz w:val="24"/>
                <w:szCs w:val="24"/>
              </w:rPr>
              <w:t>miesięcy</w:t>
            </w:r>
          </w:p>
        </w:tc>
        <w:tc>
          <w:tcPr>
            <w:tcW w:w="2126" w:type="dxa"/>
            <w:vAlign w:val="center"/>
          </w:tcPr>
          <w:p w14:paraId="52BCD1C6" w14:textId="0BF0B396" w:rsidR="004F2808" w:rsidRPr="007D64AB" w:rsidRDefault="00240D6C" w:rsidP="00536BB6">
            <w:pPr>
              <w:widowControl w:val="0"/>
              <w:spacing w:line="276" w:lineRule="auto"/>
              <w:jc w:val="both"/>
              <w:rPr>
                <w:rFonts w:ascii="Calibri" w:hAnsi="Calibri" w:cs="Calibri"/>
                <w:b/>
                <w:bCs/>
                <w:color w:val="000000" w:themeColor="text1"/>
                <w:sz w:val="24"/>
                <w:szCs w:val="24"/>
              </w:rPr>
            </w:pPr>
            <w:r>
              <w:rPr>
                <w:rFonts w:ascii="Calibri" w:hAnsi="Calibri" w:cs="Calibri"/>
                <w:b/>
                <w:bCs/>
                <w:color w:val="000000" w:themeColor="text1"/>
                <w:sz w:val="24"/>
                <w:szCs w:val="24"/>
              </w:rPr>
              <w:t>5</w:t>
            </w:r>
          </w:p>
        </w:tc>
      </w:tr>
      <w:tr w:rsidR="002F46FD" w:rsidRPr="007D64AB" w14:paraId="4C0A098F" w14:textId="77777777" w:rsidTr="00436F19">
        <w:trPr>
          <w:trHeight w:val="408"/>
        </w:trPr>
        <w:tc>
          <w:tcPr>
            <w:tcW w:w="492" w:type="dxa"/>
            <w:vAlign w:val="center"/>
          </w:tcPr>
          <w:p w14:paraId="65198196" w14:textId="27D8FE68" w:rsidR="002F46FD" w:rsidRPr="007D64AB" w:rsidRDefault="002F46FD" w:rsidP="00536BB6">
            <w:pPr>
              <w:widowControl w:val="0"/>
              <w:spacing w:line="276" w:lineRule="auto"/>
              <w:jc w:val="both"/>
              <w:rPr>
                <w:rFonts w:ascii="Calibri" w:hAnsi="Calibri" w:cs="Calibri"/>
                <w:color w:val="000000" w:themeColor="text1"/>
                <w:sz w:val="24"/>
                <w:szCs w:val="24"/>
              </w:rPr>
            </w:pPr>
            <w:r>
              <w:rPr>
                <w:rFonts w:ascii="Calibri" w:hAnsi="Calibri" w:cs="Calibri"/>
                <w:color w:val="000000" w:themeColor="text1"/>
                <w:sz w:val="24"/>
                <w:szCs w:val="24"/>
              </w:rPr>
              <w:t>3.</w:t>
            </w:r>
          </w:p>
        </w:tc>
        <w:tc>
          <w:tcPr>
            <w:tcW w:w="6596" w:type="dxa"/>
            <w:vAlign w:val="center"/>
          </w:tcPr>
          <w:p w14:paraId="1E8D41D1" w14:textId="71E42ADD" w:rsidR="002F46FD" w:rsidRDefault="00BB71D2" w:rsidP="00536BB6">
            <w:pPr>
              <w:widowControl w:val="0"/>
              <w:spacing w:line="276" w:lineRule="auto"/>
              <w:jc w:val="both"/>
              <w:rPr>
                <w:rFonts w:ascii="Calibri" w:hAnsi="Calibri" w:cs="Calibri"/>
                <w:bCs/>
                <w:color w:val="000000" w:themeColor="text1"/>
                <w:sz w:val="24"/>
                <w:szCs w:val="24"/>
              </w:rPr>
            </w:pPr>
            <w:r>
              <w:rPr>
                <w:rFonts w:ascii="Calibri" w:hAnsi="Calibri" w:cs="Calibri"/>
                <w:bCs/>
                <w:color w:val="000000" w:themeColor="text1"/>
                <w:sz w:val="24"/>
                <w:szCs w:val="24"/>
              </w:rPr>
              <w:t>od</w:t>
            </w:r>
            <w:r w:rsidR="002F46FD">
              <w:rPr>
                <w:rFonts w:ascii="Calibri" w:hAnsi="Calibri" w:cs="Calibri"/>
                <w:bCs/>
                <w:color w:val="000000" w:themeColor="text1"/>
                <w:sz w:val="24"/>
                <w:szCs w:val="24"/>
              </w:rPr>
              <w:t xml:space="preserve"> </w:t>
            </w:r>
            <w:r w:rsidR="007C5FD3">
              <w:rPr>
                <w:rFonts w:ascii="Calibri" w:hAnsi="Calibri" w:cs="Calibri"/>
                <w:bCs/>
                <w:color w:val="000000" w:themeColor="text1"/>
                <w:sz w:val="24"/>
                <w:szCs w:val="24"/>
              </w:rPr>
              <w:t>24</w:t>
            </w:r>
            <w:r w:rsidR="002F46FD">
              <w:rPr>
                <w:rFonts w:ascii="Calibri" w:hAnsi="Calibri" w:cs="Calibri"/>
                <w:bCs/>
                <w:color w:val="000000" w:themeColor="text1"/>
                <w:sz w:val="24"/>
                <w:szCs w:val="24"/>
              </w:rPr>
              <w:t xml:space="preserve"> miesięcy do </w:t>
            </w:r>
            <w:r w:rsidR="007C5FD3">
              <w:rPr>
                <w:rFonts w:ascii="Calibri" w:hAnsi="Calibri" w:cs="Calibri"/>
                <w:bCs/>
                <w:color w:val="000000" w:themeColor="text1"/>
                <w:sz w:val="24"/>
                <w:szCs w:val="24"/>
              </w:rPr>
              <w:t>35</w:t>
            </w:r>
            <w:r w:rsidR="002F46FD" w:rsidRPr="007D64AB">
              <w:rPr>
                <w:rFonts w:ascii="Calibri" w:hAnsi="Calibri" w:cs="Calibri"/>
                <w:bCs/>
                <w:color w:val="000000" w:themeColor="text1"/>
                <w:sz w:val="24"/>
                <w:szCs w:val="24"/>
              </w:rPr>
              <w:t xml:space="preserve"> </w:t>
            </w:r>
            <w:r w:rsidR="002F46FD">
              <w:rPr>
                <w:rFonts w:ascii="Calibri" w:hAnsi="Calibri" w:cs="Calibri"/>
                <w:bCs/>
                <w:color w:val="000000" w:themeColor="text1"/>
                <w:sz w:val="24"/>
                <w:szCs w:val="24"/>
              </w:rPr>
              <w:t>miesięcy</w:t>
            </w:r>
          </w:p>
        </w:tc>
        <w:tc>
          <w:tcPr>
            <w:tcW w:w="2126" w:type="dxa"/>
            <w:vAlign w:val="center"/>
          </w:tcPr>
          <w:p w14:paraId="2C22BF1A" w14:textId="534BE2ED" w:rsidR="002F46FD" w:rsidRDefault="00240D6C" w:rsidP="00536BB6">
            <w:pPr>
              <w:widowControl w:val="0"/>
              <w:spacing w:line="276" w:lineRule="auto"/>
              <w:jc w:val="both"/>
              <w:rPr>
                <w:rFonts w:ascii="Calibri" w:hAnsi="Calibri" w:cs="Calibri"/>
                <w:b/>
                <w:bCs/>
                <w:color w:val="000000" w:themeColor="text1"/>
                <w:sz w:val="24"/>
                <w:szCs w:val="24"/>
              </w:rPr>
            </w:pPr>
            <w:r>
              <w:rPr>
                <w:rFonts w:ascii="Calibri" w:hAnsi="Calibri" w:cs="Calibri"/>
                <w:b/>
                <w:bCs/>
                <w:color w:val="000000" w:themeColor="text1"/>
                <w:sz w:val="24"/>
                <w:szCs w:val="24"/>
              </w:rPr>
              <w:t>1</w:t>
            </w:r>
            <w:r w:rsidR="002F46FD">
              <w:rPr>
                <w:rFonts w:ascii="Calibri" w:hAnsi="Calibri" w:cs="Calibri"/>
                <w:b/>
                <w:bCs/>
                <w:color w:val="000000" w:themeColor="text1"/>
                <w:sz w:val="24"/>
                <w:szCs w:val="24"/>
              </w:rPr>
              <w:t>0</w:t>
            </w:r>
          </w:p>
        </w:tc>
      </w:tr>
      <w:tr w:rsidR="004F2808" w:rsidRPr="007D64AB" w14:paraId="790626D0" w14:textId="77777777" w:rsidTr="00436F19">
        <w:trPr>
          <w:trHeight w:val="408"/>
        </w:trPr>
        <w:tc>
          <w:tcPr>
            <w:tcW w:w="492" w:type="dxa"/>
            <w:vAlign w:val="center"/>
          </w:tcPr>
          <w:p w14:paraId="184071B4" w14:textId="77777777" w:rsidR="004F2808" w:rsidRPr="007D64AB" w:rsidRDefault="004F2808" w:rsidP="00536BB6">
            <w:pPr>
              <w:widowControl w:val="0"/>
              <w:spacing w:line="276" w:lineRule="auto"/>
              <w:jc w:val="both"/>
              <w:rPr>
                <w:rFonts w:ascii="Calibri" w:hAnsi="Calibri" w:cs="Calibri"/>
                <w:color w:val="000000" w:themeColor="text1"/>
                <w:sz w:val="24"/>
                <w:szCs w:val="24"/>
              </w:rPr>
            </w:pPr>
            <w:r w:rsidRPr="007D64AB">
              <w:rPr>
                <w:rFonts w:ascii="Calibri" w:hAnsi="Calibri" w:cs="Calibri"/>
                <w:color w:val="000000" w:themeColor="text1"/>
                <w:sz w:val="24"/>
                <w:szCs w:val="24"/>
              </w:rPr>
              <w:t>3.</w:t>
            </w:r>
          </w:p>
        </w:tc>
        <w:tc>
          <w:tcPr>
            <w:tcW w:w="6596" w:type="dxa"/>
            <w:vAlign w:val="center"/>
          </w:tcPr>
          <w:p w14:paraId="7B56D643" w14:textId="0F0BE2B9" w:rsidR="004F2808" w:rsidRPr="007D64AB" w:rsidRDefault="007C5FD3" w:rsidP="00536BB6">
            <w:pPr>
              <w:widowControl w:val="0"/>
              <w:spacing w:line="276" w:lineRule="auto"/>
              <w:jc w:val="both"/>
              <w:rPr>
                <w:rFonts w:ascii="Calibri" w:hAnsi="Calibri" w:cs="Calibri"/>
                <w:bCs/>
                <w:color w:val="000000" w:themeColor="text1"/>
                <w:sz w:val="24"/>
                <w:szCs w:val="24"/>
              </w:rPr>
            </w:pPr>
            <w:r>
              <w:rPr>
                <w:rFonts w:ascii="Calibri" w:hAnsi="Calibri" w:cs="Calibri"/>
                <w:bCs/>
                <w:color w:val="000000" w:themeColor="text1"/>
                <w:sz w:val="24"/>
                <w:szCs w:val="24"/>
              </w:rPr>
              <w:t>36 miesięcy i więcej</w:t>
            </w:r>
          </w:p>
        </w:tc>
        <w:tc>
          <w:tcPr>
            <w:tcW w:w="2126" w:type="dxa"/>
            <w:vAlign w:val="center"/>
          </w:tcPr>
          <w:p w14:paraId="4D66BA4E" w14:textId="342FE1A9" w:rsidR="004F2808" w:rsidRPr="007D64AB" w:rsidRDefault="00240D6C" w:rsidP="00536BB6">
            <w:pPr>
              <w:widowControl w:val="0"/>
              <w:spacing w:line="276" w:lineRule="auto"/>
              <w:jc w:val="both"/>
              <w:rPr>
                <w:rFonts w:ascii="Calibri" w:hAnsi="Calibri" w:cs="Calibri"/>
                <w:b/>
                <w:bCs/>
                <w:color w:val="000000" w:themeColor="text1"/>
                <w:sz w:val="24"/>
                <w:szCs w:val="24"/>
              </w:rPr>
            </w:pPr>
            <w:r>
              <w:rPr>
                <w:rFonts w:ascii="Calibri" w:hAnsi="Calibri" w:cs="Calibri"/>
                <w:b/>
                <w:bCs/>
                <w:color w:val="000000" w:themeColor="text1"/>
                <w:sz w:val="24"/>
                <w:szCs w:val="24"/>
              </w:rPr>
              <w:t>2</w:t>
            </w:r>
            <w:r w:rsidR="002F46FD">
              <w:rPr>
                <w:rFonts w:ascii="Calibri" w:hAnsi="Calibri" w:cs="Calibri"/>
                <w:b/>
                <w:bCs/>
                <w:color w:val="000000" w:themeColor="text1"/>
                <w:sz w:val="24"/>
                <w:szCs w:val="24"/>
              </w:rPr>
              <w:t>0</w:t>
            </w:r>
          </w:p>
        </w:tc>
      </w:tr>
    </w:tbl>
    <w:p w14:paraId="77A2FA8E" w14:textId="3A56E77C" w:rsidR="00E04378" w:rsidRPr="00CC1490" w:rsidRDefault="00E04378" w:rsidP="00E04378">
      <w:pPr>
        <w:widowControl w:val="0"/>
        <w:spacing w:line="276" w:lineRule="auto"/>
        <w:jc w:val="both"/>
        <w:rPr>
          <w:rFonts w:ascii="Calibri" w:hAnsi="Calibri" w:cs="Calibri"/>
          <w:color w:val="000000" w:themeColor="text1"/>
          <w:sz w:val="24"/>
          <w:szCs w:val="24"/>
          <w:u w:val="single"/>
        </w:rPr>
      </w:pPr>
    </w:p>
    <w:p w14:paraId="1B3DFB72" w14:textId="2291BEF0" w:rsidR="00A1422B" w:rsidRPr="007D64AB" w:rsidRDefault="00A1422B" w:rsidP="00A1422B">
      <w:pPr>
        <w:widowControl w:val="0"/>
        <w:spacing w:line="276" w:lineRule="auto"/>
        <w:jc w:val="both"/>
        <w:rPr>
          <w:rFonts w:ascii="Calibri" w:hAnsi="Calibri" w:cs="Calibri"/>
          <w:color w:val="000000" w:themeColor="text1"/>
          <w:sz w:val="24"/>
          <w:szCs w:val="24"/>
        </w:rPr>
      </w:pPr>
      <w:r w:rsidRPr="007D64AB">
        <w:rPr>
          <w:rFonts w:ascii="Calibri" w:hAnsi="Calibri" w:cs="Calibri"/>
          <w:color w:val="000000" w:themeColor="text1"/>
          <w:sz w:val="24"/>
          <w:szCs w:val="24"/>
        </w:rPr>
        <w:t>Maksymalna liczba punktów, jaką oferta może osiągnąć w kryterium „</w:t>
      </w:r>
      <w:r w:rsidRPr="009E2528">
        <w:rPr>
          <w:rFonts w:ascii="Calibri" w:hAnsi="Calibri" w:cs="Calibri"/>
          <w:color w:val="000000" w:themeColor="text1"/>
          <w:sz w:val="24"/>
          <w:szCs w:val="24"/>
        </w:rPr>
        <w:t xml:space="preserve">okres </w:t>
      </w:r>
      <w:r>
        <w:rPr>
          <w:rFonts w:ascii="Calibri" w:hAnsi="Calibri" w:cs="Calibri"/>
          <w:color w:val="000000" w:themeColor="text1"/>
          <w:sz w:val="24"/>
          <w:szCs w:val="24"/>
        </w:rPr>
        <w:t>gwarancji”</w:t>
      </w:r>
      <w:r w:rsidRPr="007D64AB">
        <w:rPr>
          <w:rFonts w:ascii="Calibri" w:hAnsi="Calibri" w:cs="Calibri"/>
          <w:color w:val="000000" w:themeColor="text1"/>
          <w:sz w:val="24"/>
          <w:szCs w:val="24"/>
        </w:rPr>
        <w:t xml:space="preserve"> wynosi </w:t>
      </w:r>
      <w:r>
        <w:rPr>
          <w:rFonts w:ascii="Calibri" w:hAnsi="Calibri" w:cs="Calibri"/>
          <w:color w:val="000000" w:themeColor="text1"/>
          <w:sz w:val="24"/>
          <w:szCs w:val="24"/>
        </w:rPr>
        <w:br/>
      </w:r>
      <w:r w:rsidR="00240D6C">
        <w:rPr>
          <w:rFonts w:ascii="Calibri" w:hAnsi="Calibri" w:cs="Calibri"/>
          <w:b/>
          <w:bCs/>
          <w:color w:val="000000" w:themeColor="text1"/>
          <w:sz w:val="24"/>
          <w:szCs w:val="24"/>
        </w:rPr>
        <w:t>2</w:t>
      </w:r>
      <w:r>
        <w:rPr>
          <w:rFonts w:ascii="Calibri" w:hAnsi="Calibri" w:cs="Calibri"/>
          <w:b/>
          <w:bCs/>
          <w:color w:val="000000" w:themeColor="text1"/>
          <w:sz w:val="24"/>
          <w:szCs w:val="24"/>
        </w:rPr>
        <w:t>0</w:t>
      </w:r>
      <w:r w:rsidRPr="00E04378">
        <w:rPr>
          <w:rFonts w:ascii="Calibri" w:hAnsi="Calibri" w:cs="Calibri"/>
          <w:b/>
          <w:bCs/>
          <w:color w:val="000000" w:themeColor="text1"/>
          <w:sz w:val="24"/>
          <w:szCs w:val="24"/>
        </w:rPr>
        <w:t xml:space="preserve"> p</w:t>
      </w:r>
      <w:r w:rsidR="00240D6C">
        <w:rPr>
          <w:rFonts w:ascii="Calibri" w:hAnsi="Calibri" w:cs="Calibri"/>
          <w:b/>
          <w:bCs/>
          <w:color w:val="000000" w:themeColor="text1"/>
          <w:sz w:val="24"/>
          <w:szCs w:val="24"/>
        </w:rPr>
        <w:t>unktów.</w:t>
      </w:r>
      <w:r w:rsidRPr="007D64AB">
        <w:rPr>
          <w:rFonts w:ascii="Calibri" w:hAnsi="Calibri" w:cs="Calibri"/>
          <w:color w:val="000000" w:themeColor="text1"/>
          <w:sz w:val="24"/>
          <w:szCs w:val="24"/>
        </w:rPr>
        <w:t xml:space="preserve"> </w:t>
      </w:r>
      <w:r>
        <w:rPr>
          <w:rFonts w:ascii="Calibri" w:hAnsi="Calibri" w:cs="Calibri"/>
          <w:bCs/>
          <w:color w:val="000000" w:themeColor="text1"/>
          <w:sz w:val="24"/>
        </w:rPr>
        <w:t>Zamawiający przyznaje punkty zgodnie z ww. tabelą</w:t>
      </w:r>
    </w:p>
    <w:p w14:paraId="36B36532" w14:textId="77777777" w:rsidR="00A1422B" w:rsidRDefault="00A1422B" w:rsidP="00E04378">
      <w:pPr>
        <w:widowControl w:val="0"/>
        <w:spacing w:line="276" w:lineRule="auto"/>
        <w:jc w:val="both"/>
        <w:rPr>
          <w:rFonts w:ascii="Calibri" w:hAnsi="Calibri" w:cs="Calibri"/>
          <w:b/>
          <w:color w:val="000000" w:themeColor="text1"/>
          <w:sz w:val="24"/>
          <w:szCs w:val="24"/>
        </w:rPr>
      </w:pPr>
    </w:p>
    <w:p w14:paraId="427309D4" w14:textId="54E029E0" w:rsidR="00E04378" w:rsidRDefault="00E04378" w:rsidP="00E04378">
      <w:pPr>
        <w:widowControl w:val="0"/>
        <w:spacing w:line="276" w:lineRule="auto"/>
        <w:jc w:val="both"/>
        <w:rPr>
          <w:rFonts w:ascii="Calibri" w:hAnsi="Calibri" w:cs="Calibri"/>
          <w:bCs/>
          <w:color w:val="000000" w:themeColor="text1"/>
          <w:sz w:val="24"/>
          <w:szCs w:val="24"/>
        </w:rPr>
      </w:pPr>
      <w:r w:rsidRPr="00E04378">
        <w:rPr>
          <w:rFonts w:ascii="Calibri" w:hAnsi="Calibri" w:cs="Calibri"/>
          <w:b/>
          <w:color w:val="000000" w:themeColor="text1"/>
          <w:sz w:val="24"/>
          <w:szCs w:val="24"/>
        </w:rPr>
        <w:t>MINIMALNY</w:t>
      </w:r>
      <w:r w:rsidRPr="00CC1490">
        <w:rPr>
          <w:rFonts w:ascii="Calibri" w:hAnsi="Calibri" w:cs="Calibri"/>
          <w:bCs/>
          <w:color w:val="000000" w:themeColor="text1"/>
          <w:sz w:val="24"/>
          <w:szCs w:val="24"/>
        </w:rPr>
        <w:t xml:space="preserve"> wymagany przez Zamawiającego okr</w:t>
      </w:r>
      <w:r>
        <w:rPr>
          <w:rFonts w:ascii="Calibri" w:hAnsi="Calibri" w:cs="Calibri"/>
          <w:bCs/>
          <w:color w:val="000000" w:themeColor="text1"/>
          <w:sz w:val="24"/>
          <w:szCs w:val="24"/>
        </w:rPr>
        <w:t>es gwarancji na przedmiot zamówienia</w:t>
      </w:r>
      <w:r w:rsidRPr="00CC1490">
        <w:rPr>
          <w:rFonts w:ascii="Calibri" w:hAnsi="Calibri" w:cs="Calibri"/>
          <w:bCs/>
          <w:color w:val="000000" w:themeColor="text1"/>
          <w:sz w:val="24"/>
          <w:szCs w:val="24"/>
        </w:rPr>
        <w:t xml:space="preserve"> wynosi </w:t>
      </w:r>
      <w:r>
        <w:rPr>
          <w:rFonts w:ascii="Calibri" w:hAnsi="Calibri" w:cs="Calibri"/>
          <w:bCs/>
          <w:color w:val="000000" w:themeColor="text1"/>
          <w:sz w:val="24"/>
          <w:szCs w:val="24"/>
        </w:rPr>
        <w:br/>
      </w:r>
      <w:r w:rsidR="007C5FD3">
        <w:rPr>
          <w:rFonts w:ascii="Calibri" w:hAnsi="Calibri" w:cs="Calibri"/>
          <w:bCs/>
          <w:color w:val="000000" w:themeColor="text1"/>
          <w:sz w:val="24"/>
          <w:szCs w:val="24"/>
        </w:rPr>
        <w:t>12</w:t>
      </w:r>
      <w:r w:rsidRPr="00CC1490">
        <w:rPr>
          <w:rFonts w:ascii="Calibri" w:hAnsi="Calibri" w:cs="Calibri"/>
          <w:bCs/>
          <w:color w:val="000000" w:themeColor="text1"/>
          <w:sz w:val="24"/>
          <w:szCs w:val="24"/>
        </w:rPr>
        <w:t xml:space="preserve"> miesięcy i będzie liczony od daty podpisania bez zastrzeżeń protokołu odbioru przez obydwie strony. </w:t>
      </w:r>
    </w:p>
    <w:p w14:paraId="524CE7C0" w14:textId="07040E93" w:rsidR="00E04378" w:rsidRPr="00CC1490" w:rsidRDefault="00E04378" w:rsidP="00E04378">
      <w:pPr>
        <w:widowControl w:val="0"/>
        <w:spacing w:line="276" w:lineRule="auto"/>
        <w:jc w:val="both"/>
        <w:rPr>
          <w:rFonts w:ascii="Calibri" w:hAnsi="Calibri" w:cs="Calibri"/>
          <w:bCs/>
          <w:color w:val="000000" w:themeColor="text1"/>
          <w:sz w:val="24"/>
          <w:szCs w:val="24"/>
        </w:rPr>
      </w:pPr>
      <w:r w:rsidRPr="00CC1490">
        <w:rPr>
          <w:rFonts w:ascii="Calibri" w:hAnsi="Calibri" w:cs="Calibri"/>
          <w:bCs/>
          <w:color w:val="000000" w:themeColor="text1"/>
          <w:sz w:val="24"/>
          <w:szCs w:val="24"/>
        </w:rPr>
        <w:t xml:space="preserve">W przypadku, gdy Wykonawca nie wskaże oferowanego okresu gwarancji lub wskaże krótszy niż </w:t>
      </w:r>
      <w:r w:rsidRPr="00CC1490">
        <w:rPr>
          <w:rFonts w:ascii="Calibri" w:hAnsi="Calibri" w:cs="Calibri"/>
          <w:bCs/>
          <w:color w:val="000000" w:themeColor="text1"/>
          <w:sz w:val="24"/>
          <w:szCs w:val="24"/>
        </w:rPr>
        <w:lastRenderedPageBreak/>
        <w:t>wymagany okr</w:t>
      </w:r>
      <w:r>
        <w:rPr>
          <w:rFonts w:ascii="Calibri" w:hAnsi="Calibri" w:cs="Calibri"/>
          <w:bCs/>
          <w:color w:val="000000" w:themeColor="text1"/>
          <w:sz w:val="24"/>
          <w:szCs w:val="24"/>
        </w:rPr>
        <w:t>es gwarancji na przedmiot zamówienia</w:t>
      </w:r>
      <w:r w:rsidRPr="00CC1490">
        <w:rPr>
          <w:rFonts w:ascii="Calibri" w:hAnsi="Calibri" w:cs="Calibri"/>
          <w:bCs/>
          <w:color w:val="000000" w:themeColor="text1"/>
          <w:sz w:val="24"/>
          <w:szCs w:val="24"/>
        </w:rPr>
        <w:t xml:space="preserve">, oferta Wykonawcy zostanie odrzucona na podstawie art. 226 ust. 1 pkt 5 ustawy Prawo zamówień publicznych, jako niezgodna z </w:t>
      </w:r>
      <w:r w:rsidR="00240D6C">
        <w:rPr>
          <w:rFonts w:ascii="Calibri" w:hAnsi="Calibri" w:cs="Calibri"/>
          <w:bCs/>
          <w:color w:val="000000" w:themeColor="text1"/>
          <w:sz w:val="24"/>
          <w:szCs w:val="24"/>
        </w:rPr>
        <w:t>warunkami zamówienia</w:t>
      </w:r>
      <w:r w:rsidRPr="00CC1490">
        <w:rPr>
          <w:rFonts w:ascii="Calibri" w:hAnsi="Calibri" w:cs="Calibri"/>
          <w:bCs/>
          <w:color w:val="000000" w:themeColor="text1"/>
          <w:sz w:val="24"/>
          <w:szCs w:val="24"/>
        </w:rPr>
        <w:t xml:space="preserve">. </w:t>
      </w:r>
    </w:p>
    <w:p w14:paraId="6B639381" w14:textId="33C57E3C" w:rsidR="00E04378" w:rsidRPr="006346B7" w:rsidRDefault="00E04378" w:rsidP="00E04378">
      <w:pPr>
        <w:widowControl w:val="0"/>
        <w:spacing w:line="276" w:lineRule="auto"/>
        <w:jc w:val="both"/>
        <w:rPr>
          <w:rFonts w:ascii="Calibri" w:hAnsi="Calibri" w:cs="Calibri"/>
          <w:color w:val="000000" w:themeColor="text1"/>
          <w:sz w:val="24"/>
          <w:szCs w:val="24"/>
        </w:rPr>
      </w:pPr>
      <w:r w:rsidRPr="006346B7">
        <w:rPr>
          <w:rFonts w:ascii="Calibri" w:hAnsi="Calibri" w:cs="Calibri"/>
          <w:b/>
          <w:color w:val="000000" w:themeColor="text1"/>
          <w:sz w:val="24"/>
          <w:szCs w:val="24"/>
        </w:rPr>
        <w:t>MAKSYMALNY</w:t>
      </w:r>
      <w:r w:rsidRPr="006346B7">
        <w:rPr>
          <w:rFonts w:ascii="Calibri" w:hAnsi="Calibri" w:cs="Calibri"/>
          <w:bCs/>
          <w:color w:val="000000" w:themeColor="text1"/>
          <w:sz w:val="24"/>
          <w:szCs w:val="24"/>
        </w:rPr>
        <w:t xml:space="preserve"> okres gwarancji na przedmiot zamówienia wynosi </w:t>
      </w:r>
      <w:r w:rsidR="007C5FD3" w:rsidRPr="006346B7">
        <w:rPr>
          <w:rFonts w:ascii="Calibri" w:hAnsi="Calibri" w:cs="Calibri"/>
          <w:bCs/>
          <w:color w:val="000000" w:themeColor="text1"/>
          <w:sz w:val="24"/>
          <w:szCs w:val="24"/>
        </w:rPr>
        <w:t>36</w:t>
      </w:r>
      <w:r w:rsidRPr="006346B7">
        <w:rPr>
          <w:rFonts w:ascii="Calibri" w:hAnsi="Calibri" w:cs="Calibri"/>
          <w:bCs/>
          <w:color w:val="000000" w:themeColor="text1"/>
          <w:sz w:val="24"/>
          <w:szCs w:val="24"/>
        </w:rPr>
        <w:t xml:space="preserve"> miesięcy. Jeżeli Wykonawca zaoferuje okres gwarancji dłuższy niż </w:t>
      </w:r>
      <w:r w:rsidR="007C5FD3" w:rsidRPr="006346B7">
        <w:rPr>
          <w:rFonts w:ascii="Calibri" w:hAnsi="Calibri" w:cs="Calibri"/>
          <w:bCs/>
          <w:color w:val="000000" w:themeColor="text1"/>
          <w:sz w:val="24"/>
          <w:szCs w:val="24"/>
        </w:rPr>
        <w:t>36</w:t>
      </w:r>
      <w:r w:rsidRPr="006346B7">
        <w:rPr>
          <w:rFonts w:ascii="Calibri" w:hAnsi="Calibri" w:cs="Calibri"/>
          <w:bCs/>
          <w:color w:val="000000" w:themeColor="text1"/>
          <w:sz w:val="24"/>
          <w:szCs w:val="24"/>
        </w:rPr>
        <w:t xml:space="preserve"> miesięcy do oceny ofert zostanie przyjęty okres </w:t>
      </w:r>
      <w:r w:rsidR="007C5FD3" w:rsidRPr="006346B7">
        <w:rPr>
          <w:rFonts w:ascii="Calibri" w:hAnsi="Calibri" w:cs="Calibri"/>
          <w:bCs/>
          <w:color w:val="000000" w:themeColor="text1"/>
          <w:sz w:val="24"/>
          <w:szCs w:val="24"/>
        </w:rPr>
        <w:t>36</w:t>
      </w:r>
      <w:r w:rsidRPr="006346B7">
        <w:rPr>
          <w:rFonts w:ascii="Calibri" w:hAnsi="Calibri" w:cs="Calibri"/>
          <w:bCs/>
          <w:color w:val="000000" w:themeColor="text1"/>
          <w:sz w:val="24"/>
          <w:szCs w:val="24"/>
        </w:rPr>
        <w:t xml:space="preserve"> miesięcy</w:t>
      </w:r>
      <w:r w:rsidRPr="006346B7">
        <w:rPr>
          <w:rFonts w:ascii="Calibri" w:hAnsi="Calibri" w:cs="Calibri"/>
          <w:color w:val="000000" w:themeColor="text1"/>
          <w:sz w:val="24"/>
          <w:szCs w:val="24"/>
        </w:rPr>
        <w:t>.</w:t>
      </w:r>
    </w:p>
    <w:p w14:paraId="09FCE301" w14:textId="718A143F" w:rsidR="00DB0737" w:rsidRPr="006346B7" w:rsidRDefault="00DB0737" w:rsidP="009F2A9C">
      <w:pPr>
        <w:widowControl w:val="0"/>
        <w:spacing w:line="276" w:lineRule="auto"/>
        <w:jc w:val="both"/>
        <w:rPr>
          <w:rFonts w:ascii="Calibri" w:hAnsi="Calibri" w:cs="Calibri"/>
          <w:color w:val="000000" w:themeColor="text1"/>
          <w:sz w:val="32"/>
          <w:szCs w:val="24"/>
        </w:rPr>
      </w:pPr>
    </w:p>
    <w:p w14:paraId="426C14A9" w14:textId="6B888F65" w:rsidR="00DB0737" w:rsidRPr="006346B7" w:rsidRDefault="00DB0737" w:rsidP="005229A2">
      <w:pPr>
        <w:pStyle w:val="Akapitzlist"/>
        <w:widowControl w:val="0"/>
        <w:numPr>
          <w:ilvl w:val="0"/>
          <w:numId w:val="37"/>
        </w:numPr>
        <w:spacing w:line="276" w:lineRule="auto"/>
        <w:rPr>
          <w:rFonts w:asciiTheme="minorHAnsi" w:hAnsiTheme="minorHAnsi" w:cstheme="minorHAnsi"/>
          <w:sz w:val="24"/>
          <w:szCs w:val="24"/>
        </w:rPr>
      </w:pPr>
      <w:r w:rsidRPr="006346B7">
        <w:rPr>
          <w:rFonts w:asciiTheme="minorHAnsi" w:hAnsiTheme="minorHAnsi" w:cstheme="minorHAnsi"/>
          <w:sz w:val="24"/>
          <w:szCs w:val="24"/>
        </w:rPr>
        <w:t xml:space="preserve">Punkty </w:t>
      </w:r>
      <w:r w:rsidR="005C4CC5" w:rsidRPr="006346B7">
        <w:rPr>
          <w:rFonts w:asciiTheme="minorHAnsi" w:hAnsiTheme="minorHAnsi" w:cstheme="minorHAnsi"/>
          <w:sz w:val="24"/>
          <w:szCs w:val="24"/>
        </w:rPr>
        <w:t xml:space="preserve">(P) </w:t>
      </w:r>
      <w:r w:rsidRPr="006346B7">
        <w:rPr>
          <w:rFonts w:asciiTheme="minorHAnsi" w:hAnsiTheme="minorHAnsi" w:cstheme="minorHAnsi"/>
          <w:sz w:val="24"/>
          <w:szCs w:val="24"/>
        </w:rPr>
        <w:t>wyliczone w danym kryterium zostaną dodane do siebie wg poniższego wzoru:</w:t>
      </w:r>
    </w:p>
    <w:p w14:paraId="012AB1FF" w14:textId="7BE5BD3A" w:rsidR="00DB0737" w:rsidRPr="006346B7" w:rsidRDefault="00DB0737" w:rsidP="00CE244C">
      <w:pPr>
        <w:jc w:val="center"/>
        <w:rPr>
          <w:rFonts w:asciiTheme="minorHAnsi" w:hAnsiTheme="minorHAnsi" w:cstheme="minorHAnsi"/>
          <w:b/>
          <w:sz w:val="24"/>
          <w:szCs w:val="24"/>
          <w:lang w:val="de-DE"/>
        </w:rPr>
      </w:pPr>
      <w:r w:rsidRPr="006346B7">
        <w:rPr>
          <w:rFonts w:asciiTheme="minorHAnsi" w:hAnsiTheme="minorHAnsi" w:cstheme="minorHAnsi"/>
          <w:b/>
          <w:sz w:val="24"/>
          <w:szCs w:val="24"/>
          <w:lang w:val="de-DE"/>
        </w:rPr>
        <w:t xml:space="preserve">P = C + </w:t>
      </w:r>
      <w:r w:rsidR="00E04378" w:rsidRPr="006346B7">
        <w:rPr>
          <w:rFonts w:asciiTheme="minorHAnsi" w:hAnsiTheme="minorHAnsi" w:cstheme="minorHAnsi"/>
          <w:b/>
          <w:sz w:val="24"/>
          <w:szCs w:val="24"/>
          <w:lang w:val="de-DE"/>
        </w:rPr>
        <w:t>G</w:t>
      </w:r>
    </w:p>
    <w:p w14:paraId="5DFB4220" w14:textId="04DA13CA" w:rsidR="00DB0737" w:rsidRPr="006346B7" w:rsidRDefault="00DB0737" w:rsidP="005229A2">
      <w:pPr>
        <w:pStyle w:val="Akapitzlist"/>
        <w:widowControl w:val="0"/>
        <w:numPr>
          <w:ilvl w:val="0"/>
          <w:numId w:val="37"/>
        </w:numPr>
        <w:spacing w:line="276" w:lineRule="auto"/>
        <w:jc w:val="both"/>
        <w:rPr>
          <w:rFonts w:asciiTheme="minorHAnsi" w:hAnsiTheme="minorHAnsi" w:cstheme="minorHAnsi"/>
          <w:sz w:val="24"/>
          <w:szCs w:val="24"/>
        </w:rPr>
      </w:pPr>
      <w:r w:rsidRPr="006346B7">
        <w:rPr>
          <w:rFonts w:asciiTheme="minorHAnsi" w:hAnsiTheme="minorHAnsi" w:cstheme="minorHAnsi"/>
          <w:sz w:val="24"/>
          <w:szCs w:val="24"/>
        </w:rPr>
        <w:t xml:space="preserve">Punkty wg </w:t>
      </w:r>
      <w:r w:rsidR="005666AB" w:rsidRPr="006346B7">
        <w:rPr>
          <w:rFonts w:asciiTheme="minorHAnsi" w:hAnsiTheme="minorHAnsi" w:cstheme="minorHAnsi"/>
          <w:sz w:val="24"/>
          <w:szCs w:val="24"/>
        </w:rPr>
        <w:t xml:space="preserve">wyżej </w:t>
      </w:r>
      <w:r w:rsidRPr="006346B7">
        <w:rPr>
          <w:rFonts w:asciiTheme="minorHAnsi" w:hAnsiTheme="minorHAnsi" w:cstheme="minorHAnsi"/>
          <w:sz w:val="24"/>
          <w:szCs w:val="24"/>
        </w:rPr>
        <w:t>podanego wzoru zostaną wyliczone z dokładnością do dwóch miejsc po przecinku.</w:t>
      </w:r>
    </w:p>
    <w:p w14:paraId="51901684" w14:textId="77777777" w:rsidR="00C477CF" w:rsidRPr="006346B7" w:rsidRDefault="00DB0737" w:rsidP="005229A2">
      <w:pPr>
        <w:pStyle w:val="Akapitzlist"/>
        <w:widowControl w:val="0"/>
        <w:numPr>
          <w:ilvl w:val="0"/>
          <w:numId w:val="37"/>
        </w:numPr>
        <w:spacing w:line="276" w:lineRule="auto"/>
        <w:jc w:val="both"/>
        <w:rPr>
          <w:rFonts w:asciiTheme="minorHAnsi" w:hAnsiTheme="minorHAnsi" w:cstheme="minorHAnsi"/>
          <w:sz w:val="24"/>
          <w:szCs w:val="24"/>
        </w:rPr>
      </w:pPr>
      <w:r w:rsidRPr="006346B7">
        <w:rPr>
          <w:rFonts w:asciiTheme="minorHAnsi" w:hAnsiTheme="minorHAnsi" w:cstheme="minorHAnsi"/>
          <w:bCs/>
          <w:iCs/>
          <w:sz w:val="24"/>
          <w:szCs w:val="24"/>
          <w:lang w:val="x-none" w:eastAsia="x-none"/>
        </w:rPr>
        <w:t xml:space="preserve">Najwyższa liczba punktów </w:t>
      </w:r>
      <w:r w:rsidRPr="006346B7">
        <w:rPr>
          <w:rFonts w:asciiTheme="minorHAnsi" w:hAnsiTheme="minorHAnsi" w:cstheme="minorHAnsi"/>
          <w:bCs/>
          <w:iCs/>
          <w:sz w:val="24"/>
          <w:szCs w:val="24"/>
          <w:lang w:eastAsia="x-none"/>
        </w:rPr>
        <w:t xml:space="preserve">po zsumowaniu punktów wyliczonych w ww. kryteriach </w:t>
      </w:r>
      <w:r w:rsidRPr="006346B7">
        <w:rPr>
          <w:rFonts w:asciiTheme="minorHAnsi" w:hAnsiTheme="minorHAnsi" w:cstheme="minorHAnsi"/>
          <w:bCs/>
          <w:iCs/>
          <w:sz w:val="24"/>
          <w:szCs w:val="24"/>
          <w:lang w:val="x-none" w:eastAsia="x-none"/>
        </w:rPr>
        <w:t>wyznaczy najkorzystniejszą ofertę.</w:t>
      </w:r>
    </w:p>
    <w:p w14:paraId="19D5150A" w14:textId="539E39BB" w:rsidR="00DB0737" w:rsidRPr="006346B7" w:rsidRDefault="00DB0737" w:rsidP="005229A2">
      <w:pPr>
        <w:pStyle w:val="Akapitzlist"/>
        <w:widowControl w:val="0"/>
        <w:numPr>
          <w:ilvl w:val="0"/>
          <w:numId w:val="37"/>
        </w:numPr>
        <w:spacing w:line="276" w:lineRule="auto"/>
        <w:jc w:val="both"/>
        <w:rPr>
          <w:rFonts w:asciiTheme="minorHAnsi" w:hAnsiTheme="minorHAnsi" w:cstheme="minorHAnsi"/>
          <w:sz w:val="24"/>
          <w:szCs w:val="24"/>
        </w:rPr>
      </w:pPr>
      <w:r w:rsidRPr="006346B7">
        <w:rPr>
          <w:rFonts w:asciiTheme="minorHAnsi" w:hAnsiTheme="minorHAnsi" w:cstheme="minorHAnsi"/>
          <w:sz w:val="24"/>
          <w:szCs w:val="24"/>
          <w:lang w:eastAsia="x-none"/>
        </w:rPr>
        <w:t>Ocena ofert zostanie przeprowadzona wyłącznie w oparciu o przedstawione wyżej kryteria.</w:t>
      </w:r>
    </w:p>
    <w:p w14:paraId="3F075E1E" w14:textId="30F7F294" w:rsidR="00F9513B" w:rsidRPr="006346B7" w:rsidRDefault="00F9513B" w:rsidP="005229A2">
      <w:pPr>
        <w:pStyle w:val="Akapitzlist"/>
        <w:widowControl w:val="0"/>
        <w:numPr>
          <w:ilvl w:val="0"/>
          <w:numId w:val="37"/>
        </w:numPr>
        <w:spacing w:line="276" w:lineRule="auto"/>
        <w:jc w:val="both"/>
        <w:rPr>
          <w:rFonts w:asciiTheme="minorHAnsi" w:hAnsiTheme="minorHAnsi" w:cstheme="minorHAnsi"/>
          <w:sz w:val="24"/>
          <w:szCs w:val="24"/>
          <w:lang w:eastAsia="x-none"/>
        </w:rPr>
      </w:pPr>
      <w:r w:rsidRPr="006346B7">
        <w:rPr>
          <w:rFonts w:asciiTheme="minorHAnsi" w:hAnsiTheme="minorHAnsi" w:cstheme="minorHAnsi"/>
          <w:sz w:val="24"/>
          <w:szCs w:val="24"/>
          <w:lang w:eastAsia="x-none"/>
        </w:rPr>
        <w:t xml:space="preserve">Oferta, która przedstawia najkorzystniejszy bilans (maksymalna liczba przyznanych punktów </w:t>
      </w:r>
      <w:r w:rsidRPr="006346B7">
        <w:rPr>
          <w:rFonts w:asciiTheme="minorHAnsi" w:hAnsiTheme="minorHAnsi" w:cstheme="minorHAnsi"/>
          <w:sz w:val="24"/>
          <w:szCs w:val="24"/>
          <w:lang w:eastAsia="x-none"/>
        </w:rPr>
        <w:br/>
        <w:t>w oparciu o ustalone kryteria), zostanie uznana za najkorzystniejszą, a pozostałe oferty będą sklasyfikowane zgodnie z liczbą uzyskanych punktów. Realizacja zamówienia zostanie powierzona Wykonawcy, którego oferta uzyska najwyższą liczbę punktów.</w:t>
      </w:r>
    </w:p>
    <w:p w14:paraId="1E94D130" w14:textId="548DF59B" w:rsidR="00DB0737" w:rsidRPr="006346B7" w:rsidRDefault="00DB0737" w:rsidP="005229A2">
      <w:pPr>
        <w:pStyle w:val="Akapitzlist"/>
        <w:widowControl w:val="0"/>
        <w:numPr>
          <w:ilvl w:val="0"/>
          <w:numId w:val="37"/>
        </w:numPr>
        <w:spacing w:line="276" w:lineRule="auto"/>
        <w:jc w:val="both"/>
        <w:rPr>
          <w:rFonts w:asciiTheme="minorHAnsi" w:hAnsiTheme="minorHAnsi" w:cstheme="minorHAnsi"/>
          <w:sz w:val="24"/>
          <w:szCs w:val="24"/>
          <w:lang w:eastAsia="x-none"/>
        </w:rPr>
      </w:pPr>
      <w:r w:rsidRPr="006346B7">
        <w:rPr>
          <w:rFonts w:asciiTheme="minorHAnsi" w:eastAsiaTheme="minorHAnsi" w:hAnsiTheme="minorHAnsi" w:cstheme="minorHAnsi"/>
          <w:color w:val="000000"/>
          <w:sz w:val="24"/>
          <w:szCs w:val="24"/>
          <w:lang w:eastAsia="en-US"/>
        </w:rPr>
        <w:t>Jeżeli nie można wybrać najkorzystniejszej oferty z uwagi na to, że dwie lub więcej ofert przedstawia taki sam bilans ceny lub kosztu i innych kryteriów oceny ofert, Zamawiający wybiera spośród tych ofert ofertę, która otrzymała najwyższą ocenę w kryterium o najwyższej wadze.</w:t>
      </w:r>
    </w:p>
    <w:p w14:paraId="4E29ECE3" w14:textId="3F5E875B" w:rsidR="00DB0737" w:rsidRPr="006346B7" w:rsidRDefault="00DB0737" w:rsidP="005229A2">
      <w:pPr>
        <w:pStyle w:val="Akapitzlist"/>
        <w:widowControl w:val="0"/>
        <w:numPr>
          <w:ilvl w:val="0"/>
          <w:numId w:val="37"/>
        </w:numPr>
        <w:spacing w:line="276" w:lineRule="auto"/>
        <w:jc w:val="both"/>
        <w:rPr>
          <w:rFonts w:asciiTheme="minorHAnsi" w:hAnsiTheme="minorHAnsi" w:cstheme="minorHAnsi"/>
          <w:sz w:val="24"/>
          <w:szCs w:val="24"/>
        </w:rPr>
      </w:pPr>
      <w:r w:rsidRPr="006346B7">
        <w:rPr>
          <w:rFonts w:asciiTheme="minorHAnsi" w:eastAsiaTheme="minorHAnsi" w:hAnsiTheme="minorHAnsi" w:cstheme="minorHAnsi"/>
          <w:color w:val="000000"/>
          <w:sz w:val="24"/>
          <w:szCs w:val="24"/>
          <w:lang w:eastAsia="en-US"/>
        </w:rPr>
        <w:t>Jeżeli oferty otrzymały taką samą ocenę w kryterium o najwyższej wadze, Zamawiający wybiera ofertę z najniższą ceną</w:t>
      </w:r>
      <w:r w:rsidR="00F9513B" w:rsidRPr="006346B7">
        <w:rPr>
          <w:rFonts w:asciiTheme="minorHAnsi" w:eastAsiaTheme="minorHAnsi" w:hAnsiTheme="minorHAnsi" w:cstheme="minorHAnsi"/>
          <w:color w:val="000000"/>
          <w:sz w:val="24"/>
          <w:szCs w:val="24"/>
          <w:lang w:eastAsia="en-US"/>
        </w:rPr>
        <w:t>.</w:t>
      </w:r>
    </w:p>
    <w:p w14:paraId="3971A120" w14:textId="100DB9DC" w:rsidR="00DB0737" w:rsidRPr="006346B7" w:rsidRDefault="00DB0737" w:rsidP="005229A2">
      <w:pPr>
        <w:pStyle w:val="Akapitzlist"/>
        <w:widowControl w:val="0"/>
        <w:numPr>
          <w:ilvl w:val="0"/>
          <w:numId w:val="37"/>
        </w:numPr>
        <w:spacing w:line="276" w:lineRule="auto"/>
        <w:jc w:val="both"/>
        <w:rPr>
          <w:rFonts w:asciiTheme="minorHAnsi" w:hAnsiTheme="minorHAnsi" w:cstheme="minorHAnsi"/>
          <w:sz w:val="24"/>
          <w:szCs w:val="24"/>
        </w:rPr>
      </w:pPr>
      <w:r w:rsidRPr="006346B7">
        <w:rPr>
          <w:rFonts w:asciiTheme="minorHAnsi" w:eastAsiaTheme="minorHAnsi" w:hAnsiTheme="minorHAnsi" w:cstheme="minorHAnsi"/>
          <w:color w:val="000000"/>
          <w:sz w:val="24"/>
          <w:szCs w:val="24"/>
          <w:lang w:eastAsia="en-US"/>
        </w:rPr>
        <w:t xml:space="preserve">Jeżeli nie można dokonać wyboru oferty w sposób, o którym mowa w </w:t>
      </w:r>
      <w:r w:rsidR="00F9513B" w:rsidRPr="006346B7">
        <w:rPr>
          <w:rFonts w:asciiTheme="minorHAnsi" w:eastAsiaTheme="minorHAnsi" w:hAnsiTheme="minorHAnsi" w:cstheme="minorHAnsi"/>
          <w:color w:val="000000"/>
          <w:sz w:val="24"/>
          <w:szCs w:val="24"/>
          <w:lang w:eastAsia="en-US"/>
        </w:rPr>
        <w:t>punkcie powyżej</w:t>
      </w:r>
      <w:r w:rsidRPr="006346B7">
        <w:rPr>
          <w:rFonts w:asciiTheme="minorHAnsi" w:eastAsiaTheme="minorHAnsi" w:hAnsiTheme="minorHAnsi" w:cstheme="minorHAnsi"/>
          <w:color w:val="000000"/>
          <w:sz w:val="24"/>
          <w:szCs w:val="24"/>
          <w:lang w:eastAsia="en-US"/>
        </w:rPr>
        <w:t xml:space="preserve"> niniejszego </w:t>
      </w:r>
      <w:r w:rsidR="00F9513B" w:rsidRPr="006346B7">
        <w:rPr>
          <w:rFonts w:asciiTheme="minorHAnsi" w:eastAsiaTheme="minorHAnsi" w:hAnsiTheme="minorHAnsi" w:cstheme="minorHAnsi"/>
          <w:color w:val="000000"/>
          <w:sz w:val="24"/>
          <w:szCs w:val="24"/>
          <w:lang w:eastAsia="en-US"/>
        </w:rPr>
        <w:t>R</w:t>
      </w:r>
      <w:r w:rsidRPr="006346B7">
        <w:rPr>
          <w:rFonts w:asciiTheme="minorHAnsi" w:eastAsiaTheme="minorHAnsi" w:hAnsiTheme="minorHAnsi" w:cstheme="minorHAnsi"/>
          <w:color w:val="000000"/>
          <w:sz w:val="24"/>
          <w:szCs w:val="24"/>
          <w:lang w:eastAsia="en-US"/>
        </w:rPr>
        <w:t xml:space="preserve">ozdziału, Zamawiający wzywa Wykonawców, którzy złożyli te oferty, do złożenia </w:t>
      </w:r>
      <w:r w:rsidR="00F9513B" w:rsidRPr="006346B7">
        <w:rPr>
          <w:rFonts w:asciiTheme="minorHAnsi" w:eastAsiaTheme="minorHAnsi" w:hAnsiTheme="minorHAnsi" w:cstheme="minorHAnsi"/>
          <w:color w:val="000000"/>
          <w:sz w:val="24"/>
          <w:szCs w:val="24"/>
          <w:lang w:eastAsia="en-US"/>
        </w:rPr>
        <w:br/>
      </w:r>
      <w:r w:rsidRPr="006346B7">
        <w:rPr>
          <w:rFonts w:asciiTheme="minorHAnsi" w:eastAsiaTheme="minorHAnsi" w:hAnsiTheme="minorHAnsi" w:cstheme="minorHAnsi"/>
          <w:color w:val="000000"/>
          <w:sz w:val="24"/>
          <w:szCs w:val="24"/>
          <w:lang w:eastAsia="en-US"/>
        </w:rPr>
        <w:t>w terminie określonym przez Zamawiającego ofert dodatkowych zawierających nową cenę</w:t>
      </w:r>
      <w:r w:rsidR="00F9513B" w:rsidRPr="006346B7">
        <w:rPr>
          <w:rFonts w:asciiTheme="minorHAnsi" w:eastAsiaTheme="minorHAnsi" w:hAnsiTheme="minorHAnsi" w:cstheme="minorHAnsi"/>
          <w:color w:val="000000"/>
          <w:sz w:val="24"/>
          <w:szCs w:val="24"/>
          <w:lang w:eastAsia="en-US"/>
        </w:rPr>
        <w:t>.</w:t>
      </w:r>
    </w:p>
    <w:p w14:paraId="573F083D" w14:textId="15BE5701" w:rsidR="00DB0737" w:rsidRPr="006346B7" w:rsidRDefault="00DB0737" w:rsidP="005229A2">
      <w:pPr>
        <w:pStyle w:val="Akapitzlist"/>
        <w:widowControl w:val="0"/>
        <w:numPr>
          <w:ilvl w:val="0"/>
          <w:numId w:val="37"/>
        </w:numPr>
        <w:spacing w:line="276" w:lineRule="auto"/>
        <w:jc w:val="both"/>
        <w:rPr>
          <w:rFonts w:asciiTheme="minorHAnsi" w:hAnsiTheme="minorHAnsi" w:cstheme="minorHAnsi"/>
          <w:sz w:val="24"/>
          <w:szCs w:val="24"/>
        </w:rPr>
      </w:pPr>
      <w:r w:rsidRPr="006346B7">
        <w:rPr>
          <w:rFonts w:asciiTheme="minorHAnsi" w:eastAsiaTheme="minorHAnsi" w:hAnsiTheme="minorHAnsi" w:cstheme="minorHAnsi"/>
          <w:color w:val="000000"/>
          <w:sz w:val="24"/>
          <w:szCs w:val="24"/>
          <w:lang w:eastAsia="en-US"/>
        </w:rPr>
        <w:t xml:space="preserve">Wykonawcy składając oferty dodatkowe, nie mogą oferować cen wyższych niż zaoferowane </w:t>
      </w:r>
      <w:r w:rsidR="00F9513B" w:rsidRPr="006346B7">
        <w:rPr>
          <w:rFonts w:asciiTheme="minorHAnsi" w:eastAsiaTheme="minorHAnsi" w:hAnsiTheme="minorHAnsi" w:cstheme="minorHAnsi"/>
          <w:color w:val="000000"/>
          <w:sz w:val="24"/>
          <w:szCs w:val="24"/>
          <w:lang w:eastAsia="en-US"/>
        </w:rPr>
        <w:br/>
      </w:r>
      <w:r w:rsidRPr="006346B7">
        <w:rPr>
          <w:rFonts w:asciiTheme="minorHAnsi" w:eastAsiaTheme="minorHAnsi" w:hAnsiTheme="minorHAnsi" w:cstheme="minorHAnsi"/>
          <w:color w:val="000000"/>
          <w:sz w:val="24"/>
          <w:szCs w:val="24"/>
          <w:lang w:eastAsia="en-US"/>
        </w:rPr>
        <w:t>w uprzednio złożonych przez nich ofertach.</w:t>
      </w:r>
    </w:p>
    <w:p w14:paraId="282BEE2B" w14:textId="23A587A0" w:rsidR="00DB0737" w:rsidRPr="006346B7" w:rsidRDefault="00DB0737" w:rsidP="005229A2">
      <w:pPr>
        <w:pStyle w:val="Akapitzlist"/>
        <w:widowControl w:val="0"/>
        <w:numPr>
          <w:ilvl w:val="0"/>
          <w:numId w:val="37"/>
        </w:numPr>
        <w:spacing w:line="276" w:lineRule="auto"/>
        <w:jc w:val="both"/>
        <w:rPr>
          <w:rFonts w:asciiTheme="minorHAnsi" w:hAnsiTheme="minorHAnsi" w:cstheme="minorHAnsi"/>
          <w:sz w:val="24"/>
          <w:szCs w:val="24"/>
        </w:rPr>
      </w:pPr>
      <w:r w:rsidRPr="006346B7">
        <w:rPr>
          <w:rFonts w:asciiTheme="minorHAnsi" w:eastAsiaTheme="minorHAnsi" w:hAnsiTheme="minorHAnsi" w:cstheme="minorHAnsi"/>
          <w:color w:val="000000"/>
          <w:sz w:val="24"/>
          <w:szCs w:val="24"/>
          <w:lang w:eastAsia="en-US"/>
        </w:rPr>
        <w:t>Zamawiający wybiera najkorzystniejszą ofertę w terminie związania ofertą.</w:t>
      </w:r>
    </w:p>
    <w:p w14:paraId="385CB193" w14:textId="15AFCAEB" w:rsidR="00DB0737" w:rsidRPr="006346B7" w:rsidRDefault="00DB0737" w:rsidP="005229A2">
      <w:pPr>
        <w:pStyle w:val="Akapitzlist"/>
        <w:widowControl w:val="0"/>
        <w:numPr>
          <w:ilvl w:val="0"/>
          <w:numId w:val="37"/>
        </w:numPr>
        <w:spacing w:line="276" w:lineRule="auto"/>
        <w:jc w:val="both"/>
        <w:rPr>
          <w:rFonts w:asciiTheme="minorHAnsi" w:hAnsiTheme="minorHAnsi" w:cstheme="minorHAnsi"/>
          <w:sz w:val="24"/>
          <w:szCs w:val="24"/>
        </w:rPr>
      </w:pPr>
      <w:r w:rsidRPr="006346B7">
        <w:rPr>
          <w:rFonts w:asciiTheme="minorHAnsi" w:eastAsiaTheme="minorHAnsi" w:hAnsiTheme="minorHAnsi" w:cstheme="minorHAnsi"/>
          <w:color w:val="000000"/>
          <w:sz w:val="24"/>
          <w:szCs w:val="24"/>
          <w:lang w:eastAsia="en-US"/>
        </w:rPr>
        <w:t>Jeżeli termin związania ofertą upłynął przed wyborem najkorzystniejszej oferty, Zamawiający wzywa Wykonawcę, którego oferta otrzymała najwyższą ocenę, do wyrażenia, w wyznaczonym przez Zamawiającego terminie, pisemnej zgody na wybór jego oferty.</w:t>
      </w:r>
    </w:p>
    <w:p w14:paraId="571538F4" w14:textId="448131CB" w:rsidR="00DB0737" w:rsidRPr="006346B7" w:rsidRDefault="00DB0737" w:rsidP="005229A2">
      <w:pPr>
        <w:pStyle w:val="Akapitzlist"/>
        <w:widowControl w:val="0"/>
        <w:numPr>
          <w:ilvl w:val="0"/>
          <w:numId w:val="37"/>
        </w:numPr>
        <w:spacing w:line="276" w:lineRule="auto"/>
        <w:jc w:val="both"/>
        <w:rPr>
          <w:rFonts w:asciiTheme="minorHAnsi" w:hAnsiTheme="minorHAnsi" w:cstheme="minorHAnsi"/>
          <w:sz w:val="24"/>
          <w:szCs w:val="24"/>
        </w:rPr>
      </w:pPr>
      <w:r w:rsidRPr="006346B7">
        <w:rPr>
          <w:rFonts w:asciiTheme="minorHAnsi" w:eastAsiaTheme="minorHAnsi" w:hAnsiTheme="minorHAnsi" w:cstheme="minorHAnsi"/>
          <w:color w:val="000000"/>
          <w:sz w:val="24"/>
          <w:szCs w:val="24"/>
          <w:lang w:eastAsia="en-US"/>
        </w:rPr>
        <w:t xml:space="preserve">W przypadku braku zgody, o której mowa w </w:t>
      </w:r>
      <w:r w:rsidR="00F9513B" w:rsidRPr="006346B7">
        <w:rPr>
          <w:rFonts w:asciiTheme="minorHAnsi" w:eastAsiaTheme="minorHAnsi" w:hAnsiTheme="minorHAnsi" w:cstheme="minorHAnsi"/>
          <w:color w:val="000000"/>
          <w:sz w:val="24"/>
          <w:szCs w:val="24"/>
          <w:lang w:eastAsia="en-US"/>
        </w:rPr>
        <w:t>punkcie</w:t>
      </w:r>
      <w:r w:rsidRPr="006346B7">
        <w:rPr>
          <w:rFonts w:asciiTheme="minorHAnsi" w:eastAsiaTheme="minorHAnsi" w:hAnsiTheme="minorHAnsi" w:cstheme="minorHAnsi"/>
          <w:color w:val="000000"/>
          <w:sz w:val="24"/>
          <w:szCs w:val="24"/>
          <w:lang w:eastAsia="en-US"/>
        </w:rPr>
        <w:t xml:space="preserve"> powyżej, Zamawiający zwraca się</w:t>
      </w:r>
      <w:r w:rsidR="006346B7" w:rsidRPr="006346B7">
        <w:rPr>
          <w:rFonts w:asciiTheme="minorHAnsi" w:eastAsiaTheme="minorHAnsi" w:hAnsiTheme="minorHAnsi" w:cstheme="minorHAnsi"/>
          <w:color w:val="000000"/>
          <w:sz w:val="24"/>
          <w:szCs w:val="24"/>
          <w:lang w:eastAsia="en-US"/>
        </w:rPr>
        <w:br/>
      </w:r>
      <w:r w:rsidRPr="006346B7">
        <w:rPr>
          <w:rFonts w:asciiTheme="minorHAnsi" w:eastAsiaTheme="minorHAnsi" w:hAnsiTheme="minorHAnsi" w:cstheme="minorHAnsi"/>
          <w:color w:val="000000"/>
          <w:sz w:val="24"/>
          <w:szCs w:val="24"/>
          <w:lang w:eastAsia="en-US"/>
        </w:rPr>
        <w:t>o wyrażenie takiej zgody do kolejnego Wykonawcy, którego oferta została najwyżej oceniona, chyba że zachodzą przesłanki do unieważnienia postępowania.</w:t>
      </w:r>
    </w:p>
    <w:p w14:paraId="6436DFB3" w14:textId="1757AB71" w:rsidR="00DB0737" w:rsidRPr="006346B7" w:rsidRDefault="00DB0737" w:rsidP="005229A2">
      <w:pPr>
        <w:pStyle w:val="Akapitzlist"/>
        <w:widowControl w:val="0"/>
        <w:numPr>
          <w:ilvl w:val="0"/>
          <w:numId w:val="37"/>
        </w:numPr>
        <w:spacing w:line="276" w:lineRule="auto"/>
        <w:jc w:val="both"/>
        <w:rPr>
          <w:rFonts w:asciiTheme="minorHAnsi" w:hAnsiTheme="minorHAnsi" w:cstheme="minorHAnsi"/>
          <w:sz w:val="24"/>
          <w:szCs w:val="24"/>
        </w:rPr>
      </w:pPr>
      <w:r w:rsidRPr="006346B7">
        <w:rPr>
          <w:rFonts w:asciiTheme="minorHAnsi" w:eastAsiaTheme="minorHAnsi" w:hAnsiTheme="minorHAnsi" w:cstheme="minorHAnsi"/>
          <w:color w:val="000000"/>
          <w:sz w:val="24"/>
          <w:szCs w:val="24"/>
          <w:lang w:eastAsia="en-US"/>
        </w:rPr>
        <w:t>W toku dokonywania oceny złożonych ofert Zamawiający może żądać udzielenia przez Wykonawcę wyjaśnień dotyczących treści złożonej oferty.</w:t>
      </w:r>
    </w:p>
    <w:p w14:paraId="428989D2" w14:textId="77777777" w:rsidR="005666AB" w:rsidRPr="006346B7" w:rsidRDefault="00DB0737" w:rsidP="005229A2">
      <w:pPr>
        <w:pStyle w:val="Akapitzlist"/>
        <w:widowControl w:val="0"/>
        <w:numPr>
          <w:ilvl w:val="0"/>
          <w:numId w:val="37"/>
        </w:numPr>
        <w:spacing w:line="276" w:lineRule="auto"/>
        <w:jc w:val="both"/>
        <w:rPr>
          <w:rFonts w:asciiTheme="minorHAnsi" w:hAnsiTheme="minorHAnsi" w:cstheme="minorHAnsi"/>
          <w:sz w:val="24"/>
          <w:szCs w:val="24"/>
        </w:rPr>
      </w:pPr>
      <w:r w:rsidRPr="006346B7">
        <w:rPr>
          <w:rFonts w:asciiTheme="minorHAnsi" w:eastAsiaTheme="minorHAnsi" w:hAnsiTheme="minorHAnsi" w:cstheme="minorHAnsi"/>
          <w:color w:val="000000"/>
          <w:sz w:val="24"/>
          <w:szCs w:val="24"/>
          <w:lang w:eastAsia="en-US"/>
        </w:rPr>
        <w:t xml:space="preserve">Zamawiający poprawi w ofercie oczywiste omyłki pisarskie, oczywiste omyłki rachunkowe </w:t>
      </w:r>
      <w:r w:rsidRPr="006346B7">
        <w:rPr>
          <w:rFonts w:asciiTheme="minorHAnsi" w:eastAsiaTheme="minorHAnsi" w:hAnsiTheme="minorHAnsi" w:cstheme="minorHAnsi"/>
          <w:color w:val="000000"/>
          <w:sz w:val="24"/>
          <w:szCs w:val="24"/>
          <w:lang w:eastAsia="en-US"/>
        </w:rPr>
        <w:br/>
        <w:t>z uwzględnieniem konsekwencji rachunkowych dokonanych poprawek oraz inne omyłki polegające na niezgodności oferty z dokumentami zamówienia, niepowodujące istotnych zmian w treści oferty – niezwłocznie zawiadamiając o tym Wykonawcę, którego oferta została poprawiona.</w:t>
      </w:r>
    </w:p>
    <w:p w14:paraId="72725FCE" w14:textId="113A100D" w:rsidR="00DB0737" w:rsidRPr="007833CD" w:rsidRDefault="00DB0737" w:rsidP="005229A2">
      <w:pPr>
        <w:pStyle w:val="Akapitzlist"/>
        <w:widowControl w:val="0"/>
        <w:numPr>
          <w:ilvl w:val="0"/>
          <w:numId w:val="37"/>
        </w:numPr>
        <w:spacing w:line="276" w:lineRule="auto"/>
        <w:jc w:val="both"/>
        <w:rPr>
          <w:rFonts w:asciiTheme="minorHAnsi" w:hAnsiTheme="minorHAnsi" w:cstheme="minorHAnsi"/>
          <w:sz w:val="24"/>
          <w:szCs w:val="24"/>
        </w:rPr>
      </w:pPr>
      <w:r w:rsidRPr="006346B7">
        <w:rPr>
          <w:rFonts w:asciiTheme="minorHAnsi" w:eastAsiaTheme="minorHAnsi" w:hAnsiTheme="minorHAnsi" w:cstheme="minorHAnsi"/>
          <w:color w:val="000000"/>
          <w:sz w:val="24"/>
          <w:szCs w:val="24"/>
          <w:lang w:eastAsia="en-US"/>
        </w:rPr>
        <w:t xml:space="preserve">Jeżeli zaoferowana cena lub koszt, lub ich istotne części składowe, wydają się rażąco niskie </w:t>
      </w:r>
      <w:r w:rsidRPr="006346B7">
        <w:rPr>
          <w:rFonts w:asciiTheme="minorHAnsi" w:eastAsiaTheme="minorHAnsi" w:hAnsiTheme="minorHAnsi" w:cstheme="minorHAnsi"/>
          <w:color w:val="000000"/>
          <w:sz w:val="24"/>
          <w:szCs w:val="24"/>
          <w:lang w:eastAsia="en-US"/>
        </w:rPr>
        <w:br/>
      </w:r>
      <w:r w:rsidRPr="006346B7">
        <w:rPr>
          <w:rFonts w:asciiTheme="minorHAnsi" w:eastAsiaTheme="minorHAnsi" w:hAnsiTheme="minorHAnsi" w:cstheme="minorHAnsi"/>
          <w:color w:val="000000"/>
          <w:sz w:val="24"/>
          <w:szCs w:val="24"/>
          <w:lang w:eastAsia="en-US"/>
        </w:rPr>
        <w:lastRenderedPageBreak/>
        <w:t>w stosunku do przedmiotu zamówienia lub budzą wątpliwości zamawiającego co do możliwości wykonania przedmiotu zamówienia zgodnie z</w:t>
      </w:r>
      <w:r w:rsidRPr="005666AB">
        <w:rPr>
          <w:rFonts w:asciiTheme="minorHAnsi" w:eastAsiaTheme="minorHAnsi" w:hAnsiTheme="minorHAnsi" w:cstheme="minorHAnsi"/>
          <w:color w:val="000000"/>
          <w:sz w:val="24"/>
          <w:szCs w:val="24"/>
          <w:lang w:eastAsia="en-US"/>
        </w:rPr>
        <w:t xml:space="preserve"> wymaganiami określonymi w dokumentach zamówienia lub wynikającymi z odrębnych przepisów, zamawiający żąda od </w:t>
      </w:r>
      <w:r w:rsidR="004501F3">
        <w:rPr>
          <w:rFonts w:asciiTheme="minorHAnsi" w:eastAsiaTheme="minorHAnsi" w:hAnsiTheme="minorHAnsi" w:cstheme="minorHAnsi"/>
          <w:color w:val="000000"/>
          <w:sz w:val="24"/>
          <w:szCs w:val="24"/>
          <w:lang w:eastAsia="en-US"/>
        </w:rPr>
        <w:t>W</w:t>
      </w:r>
      <w:r w:rsidRPr="005666AB">
        <w:rPr>
          <w:rFonts w:asciiTheme="minorHAnsi" w:eastAsiaTheme="minorHAnsi" w:hAnsiTheme="minorHAnsi" w:cstheme="minorHAnsi"/>
          <w:color w:val="000000"/>
          <w:sz w:val="24"/>
          <w:szCs w:val="24"/>
          <w:lang w:eastAsia="en-US"/>
        </w:rPr>
        <w:t xml:space="preserve">ykonawcy wyjaśnień, w tym złożenia dowodów w zakresie wyliczenia ceny lub kosztu, lub ich istotnych części składowych, zgodnie z art. 224 ustawy </w:t>
      </w:r>
      <w:proofErr w:type="spellStart"/>
      <w:r w:rsidRPr="005666AB">
        <w:rPr>
          <w:rFonts w:asciiTheme="minorHAnsi" w:eastAsiaTheme="minorHAnsi" w:hAnsiTheme="minorHAnsi" w:cstheme="minorHAnsi"/>
          <w:color w:val="000000"/>
          <w:sz w:val="24"/>
          <w:szCs w:val="24"/>
          <w:lang w:eastAsia="en-US"/>
        </w:rPr>
        <w:t>PZP</w:t>
      </w:r>
      <w:proofErr w:type="spellEnd"/>
      <w:r w:rsidRPr="005666AB">
        <w:rPr>
          <w:rFonts w:asciiTheme="minorHAnsi" w:eastAsiaTheme="minorHAnsi" w:hAnsiTheme="minorHAnsi" w:cstheme="minorHAnsi"/>
          <w:color w:val="000000"/>
          <w:sz w:val="24"/>
          <w:szCs w:val="24"/>
          <w:lang w:eastAsia="en-US"/>
        </w:rPr>
        <w:t>.</w:t>
      </w:r>
    </w:p>
    <w:p w14:paraId="09B10659" w14:textId="723A5FA2" w:rsidR="007833CD" w:rsidRPr="007833CD" w:rsidRDefault="007833CD" w:rsidP="005229A2">
      <w:pPr>
        <w:pStyle w:val="Akapitzlist"/>
        <w:widowControl w:val="0"/>
        <w:numPr>
          <w:ilvl w:val="0"/>
          <w:numId w:val="37"/>
        </w:numPr>
        <w:spacing w:line="276" w:lineRule="auto"/>
        <w:jc w:val="both"/>
        <w:rPr>
          <w:rFonts w:asciiTheme="minorHAnsi" w:hAnsiTheme="minorHAnsi" w:cstheme="minorHAnsi"/>
          <w:sz w:val="24"/>
          <w:szCs w:val="24"/>
        </w:rPr>
      </w:pPr>
      <w:r w:rsidRPr="007833CD">
        <w:rPr>
          <w:rFonts w:ascii="Calibri" w:hAnsi="Calibri" w:cs="Calibri"/>
          <w:color w:val="000000" w:themeColor="text1"/>
          <w:sz w:val="24"/>
          <w:szCs w:val="24"/>
        </w:rPr>
        <w:t xml:space="preserve">Obowiązek dostarczenia dokumentów, ewentualnie ekspertyz oraz koszty z tym związane leżą po stronie </w:t>
      </w:r>
      <w:r w:rsidR="004501F3">
        <w:rPr>
          <w:rFonts w:ascii="Calibri" w:hAnsi="Calibri" w:cs="Calibri"/>
          <w:color w:val="000000" w:themeColor="text1"/>
          <w:sz w:val="24"/>
          <w:szCs w:val="24"/>
        </w:rPr>
        <w:t>W</w:t>
      </w:r>
      <w:r w:rsidRPr="007833CD">
        <w:rPr>
          <w:rFonts w:ascii="Calibri" w:hAnsi="Calibri" w:cs="Calibri"/>
          <w:color w:val="000000" w:themeColor="text1"/>
          <w:sz w:val="24"/>
          <w:szCs w:val="24"/>
        </w:rPr>
        <w:t>ykonawcy.</w:t>
      </w:r>
    </w:p>
    <w:p w14:paraId="44937C73" w14:textId="289712C9" w:rsidR="00397A2F" w:rsidRPr="007833CD" w:rsidRDefault="007833CD" w:rsidP="005229A2">
      <w:pPr>
        <w:pStyle w:val="Akapitzlist"/>
        <w:widowControl w:val="0"/>
        <w:numPr>
          <w:ilvl w:val="0"/>
          <w:numId w:val="37"/>
        </w:numPr>
        <w:spacing w:line="276" w:lineRule="auto"/>
        <w:jc w:val="both"/>
        <w:rPr>
          <w:rFonts w:asciiTheme="minorHAnsi" w:hAnsiTheme="minorHAnsi" w:cstheme="minorHAnsi"/>
          <w:sz w:val="24"/>
          <w:szCs w:val="24"/>
        </w:rPr>
      </w:pPr>
      <w:r w:rsidRPr="007833CD">
        <w:rPr>
          <w:rFonts w:ascii="Calibri" w:hAnsi="Calibri" w:cs="Calibri"/>
          <w:color w:val="000000" w:themeColor="text1"/>
          <w:sz w:val="24"/>
          <w:szCs w:val="24"/>
        </w:rPr>
        <w:t xml:space="preserve">Zamawiający odrzuca ofertę </w:t>
      </w:r>
      <w:r w:rsidR="004501F3">
        <w:rPr>
          <w:rFonts w:ascii="Calibri" w:hAnsi="Calibri" w:cs="Calibri"/>
          <w:color w:val="000000" w:themeColor="text1"/>
          <w:sz w:val="24"/>
          <w:szCs w:val="24"/>
        </w:rPr>
        <w:t>W</w:t>
      </w:r>
      <w:r w:rsidRPr="007833CD">
        <w:rPr>
          <w:rFonts w:ascii="Calibri" w:hAnsi="Calibri" w:cs="Calibri"/>
          <w:color w:val="000000" w:themeColor="text1"/>
          <w:sz w:val="24"/>
          <w:szCs w:val="24"/>
        </w:rPr>
        <w:t>ykonawcy, który nie złożył wyjaśnień lub jeżeli dokonana ocena wyjaśnień potwierdza, że oferta zawiera rażąco niską cenę w stosunku do przedmiotu zamówienia.</w:t>
      </w:r>
    </w:p>
    <w:p w14:paraId="28D24F15" w14:textId="6E819499" w:rsidR="00DB0737" w:rsidRPr="005666AB" w:rsidRDefault="00DB0737" w:rsidP="005229A2">
      <w:pPr>
        <w:pStyle w:val="Akapitzlist"/>
        <w:widowControl w:val="0"/>
        <w:numPr>
          <w:ilvl w:val="0"/>
          <w:numId w:val="37"/>
        </w:numPr>
        <w:spacing w:line="276" w:lineRule="auto"/>
        <w:jc w:val="both"/>
        <w:rPr>
          <w:rFonts w:asciiTheme="minorHAnsi" w:hAnsiTheme="minorHAnsi" w:cstheme="minorHAnsi"/>
          <w:sz w:val="24"/>
          <w:szCs w:val="24"/>
        </w:rPr>
      </w:pPr>
      <w:r w:rsidRPr="005666AB">
        <w:rPr>
          <w:rFonts w:asciiTheme="minorHAnsi" w:hAnsiTheme="minorHAnsi" w:cstheme="minorHAnsi"/>
          <w:spacing w:val="4"/>
          <w:sz w:val="24"/>
          <w:szCs w:val="24"/>
          <w:lang w:eastAsia="ar-SA"/>
        </w:rPr>
        <w:t xml:space="preserve">Niezwłocznie po wyborze najkorzystniejszej oferty </w:t>
      </w:r>
      <w:r w:rsidRPr="005666AB">
        <w:rPr>
          <w:rFonts w:asciiTheme="minorHAnsi" w:hAnsiTheme="minorHAnsi" w:cstheme="minorHAnsi"/>
          <w:sz w:val="24"/>
          <w:szCs w:val="24"/>
        </w:rPr>
        <w:t>Zamawiający poinformuje równocześnie wszystkich Wykonawców, którzy złożyli oferty o:</w:t>
      </w:r>
    </w:p>
    <w:p w14:paraId="2730AC2D" w14:textId="77777777" w:rsidR="00DB0737" w:rsidRDefault="00DB0737" w:rsidP="005229A2">
      <w:pPr>
        <w:numPr>
          <w:ilvl w:val="0"/>
          <w:numId w:val="36"/>
        </w:numPr>
        <w:autoSpaceDE/>
        <w:autoSpaceDN/>
        <w:spacing w:line="276" w:lineRule="auto"/>
        <w:ind w:left="709" w:hanging="283"/>
        <w:jc w:val="both"/>
        <w:rPr>
          <w:rFonts w:asciiTheme="minorHAnsi" w:hAnsiTheme="minorHAnsi" w:cstheme="minorHAnsi"/>
          <w:bCs/>
          <w:sz w:val="24"/>
          <w:szCs w:val="24"/>
          <w:lang w:val="x-none" w:eastAsia="ar-SA"/>
        </w:rPr>
      </w:pPr>
      <w:r w:rsidRPr="00F7551E">
        <w:rPr>
          <w:rFonts w:asciiTheme="minorHAnsi" w:hAnsiTheme="minorHAnsi" w:cstheme="minorHAnsi"/>
          <w:bCs/>
          <w:sz w:val="24"/>
          <w:szCs w:val="24"/>
          <w:lang w:val="x-none"/>
        </w:rPr>
        <w:t>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 punktację,</w:t>
      </w:r>
    </w:p>
    <w:p w14:paraId="114A0222" w14:textId="77777777" w:rsidR="00DB0737" w:rsidRPr="001D6B67" w:rsidRDefault="00DB0737" w:rsidP="005229A2">
      <w:pPr>
        <w:numPr>
          <w:ilvl w:val="0"/>
          <w:numId w:val="36"/>
        </w:numPr>
        <w:autoSpaceDE/>
        <w:autoSpaceDN/>
        <w:spacing w:line="276" w:lineRule="auto"/>
        <w:ind w:left="709" w:hanging="283"/>
        <w:jc w:val="both"/>
        <w:rPr>
          <w:rFonts w:asciiTheme="minorHAnsi" w:hAnsiTheme="minorHAnsi" w:cstheme="minorHAnsi"/>
          <w:bCs/>
          <w:sz w:val="24"/>
          <w:szCs w:val="24"/>
          <w:lang w:val="x-none" w:eastAsia="ar-SA"/>
        </w:rPr>
      </w:pPr>
      <w:r w:rsidRPr="001D6B67">
        <w:rPr>
          <w:rFonts w:asciiTheme="minorHAnsi" w:hAnsiTheme="minorHAnsi" w:cstheme="minorHAnsi"/>
          <w:sz w:val="24"/>
          <w:szCs w:val="24"/>
          <w:lang w:val="x-none"/>
        </w:rPr>
        <w:t>W</w:t>
      </w:r>
      <w:r w:rsidRPr="001D6B67">
        <w:rPr>
          <w:rFonts w:asciiTheme="minorHAnsi" w:hAnsiTheme="minorHAnsi" w:cstheme="minorHAnsi"/>
          <w:bCs/>
          <w:sz w:val="24"/>
          <w:szCs w:val="24"/>
          <w:lang w:val="x-none"/>
        </w:rPr>
        <w:t>ykonawcach, których oferty zostały odrzucone, podając uzasadnienie faktyczne i prawne.</w:t>
      </w:r>
    </w:p>
    <w:p w14:paraId="08117CCB" w14:textId="6A467FB9" w:rsidR="005666AB" w:rsidRDefault="00DB0737" w:rsidP="005229A2">
      <w:pPr>
        <w:pStyle w:val="Akapitzlist"/>
        <w:widowControl w:val="0"/>
        <w:numPr>
          <w:ilvl w:val="0"/>
          <w:numId w:val="37"/>
        </w:numPr>
        <w:spacing w:line="276" w:lineRule="auto"/>
        <w:jc w:val="both"/>
        <w:rPr>
          <w:rFonts w:asciiTheme="minorHAnsi" w:hAnsiTheme="minorHAnsi" w:cstheme="minorHAnsi"/>
          <w:spacing w:val="4"/>
          <w:sz w:val="24"/>
          <w:szCs w:val="24"/>
          <w:lang w:eastAsia="ar-SA"/>
        </w:rPr>
      </w:pPr>
      <w:r w:rsidRPr="005666AB">
        <w:rPr>
          <w:rFonts w:asciiTheme="minorHAnsi" w:hAnsiTheme="minorHAnsi" w:cstheme="minorHAnsi"/>
          <w:spacing w:val="4"/>
          <w:sz w:val="24"/>
          <w:szCs w:val="24"/>
          <w:lang w:eastAsia="ar-SA"/>
        </w:rPr>
        <w:t xml:space="preserve">Zamawiający udostępni informacje, o których mowa w </w:t>
      </w:r>
      <w:r w:rsidR="00E66BAC">
        <w:rPr>
          <w:rFonts w:asciiTheme="minorHAnsi" w:hAnsiTheme="minorHAnsi" w:cstheme="minorHAnsi"/>
          <w:spacing w:val="4"/>
          <w:sz w:val="24"/>
          <w:szCs w:val="24"/>
          <w:lang w:eastAsia="ar-SA"/>
        </w:rPr>
        <w:t xml:space="preserve">pkt </w:t>
      </w:r>
      <w:r w:rsidR="006346B7">
        <w:rPr>
          <w:rFonts w:asciiTheme="minorHAnsi" w:hAnsiTheme="minorHAnsi" w:cstheme="minorHAnsi"/>
          <w:spacing w:val="4"/>
          <w:sz w:val="24"/>
          <w:szCs w:val="24"/>
          <w:lang w:eastAsia="ar-SA"/>
        </w:rPr>
        <w:t>20</w:t>
      </w:r>
      <w:r w:rsidR="00E66BAC">
        <w:rPr>
          <w:rFonts w:asciiTheme="minorHAnsi" w:hAnsiTheme="minorHAnsi" w:cstheme="minorHAnsi"/>
          <w:spacing w:val="4"/>
          <w:sz w:val="24"/>
          <w:szCs w:val="24"/>
          <w:lang w:eastAsia="ar-SA"/>
        </w:rPr>
        <w:t xml:space="preserve"> </w:t>
      </w:r>
      <w:proofErr w:type="spellStart"/>
      <w:r w:rsidR="006346B7">
        <w:rPr>
          <w:rFonts w:asciiTheme="minorHAnsi" w:hAnsiTheme="minorHAnsi" w:cstheme="minorHAnsi"/>
          <w:spacing w:val="4"/>
          <w:sz w:val="24"/>
          <w:szCs w:val="24"/>
          <w:lang w:eastAsia="ar-SA"/>
        </w:rPr>
        <w:t>ppkt</w:t>
      </w:r>
      <w:proofErr w:type="spellEnd"/>
      <w:r w:rsidR="006346B7">
        <w:rPr>
          <w:rFonts w:asciiTheme="minorHAnsi" w:hAnsiTheme="minorHAnsi" w:cstheme="minorHAnsi"/>
          <w:spacing w:val="4"/>
          <w:sz w:val="24"/>
          <w:szCs w:val="24"/>
          <w:lang w:eastAsia="ar-SA"/>
        </w:rPr>
        <w:t>.</w:t>
      </w:r>
      <w:r w:rsidR="00E66BAC">
        <w:rPr>
          <w:rFonts w:asciiTheme="minorHAnsi" w:hAnsiTheme="minorHAnsi" w:cstheme="minorHAnsi"/>
          <w:spacing w:val="4"/>
          <w:sz w:val="24"/>
          <w:szCs w:val="24"/>
          <w:lang w:eastAsia="ar-SA"/>
        </w:rPr>
        <w:t xml:space="preserve"> 1</w:t>
      </w:r>
      <w:r w:rsidRPr="005666AB">
        <w:rPr>
          <w:rFonts w:asciiTheme="minorHAnsi" w:hAnsiTheme="minorHAnsi" w:cstheme="minorHAnsi"/>
          <w:spacing w:val="4"/>
          <w:sz w:val="24"/>
          <w:szCs w:val="24"/>
          <w:lang w:eastAsia="ar-SA"/>
        </w:rPr>
        <w:t xml:space="preserve"> powyżej, na stronie internetowej prowadzonego postepowania.</w:t>
      </w:r>
    </w:p>
    <w:p w14:paraId="2D9ED571" w14:textId="77777777" w:rsidR="006346B7" w:rsidRPr="00E66BAC" w:rsidRDefault="006346B7" w:rsidP="006346B7">
      <w:pPr>
        <w:pStyle w:val="Akapitzlist"/>
        <w:widowControl w:val="0"/>
        <w:spacing w:line="276" w:lineRule="auto"/>
        <w:ind w:left="360"/>
        <w:jc w:val="both"/>
        <w:rPr>
          <w:rFonts w:asciiTheme="minorHAnsi" w:hAnsiTheme="minorHAnsi" w:cstheme="minorHAnsi"/>
          <w:spacing w:val="4"/>
          <w:sz w:val="24"/>
          <w:szCs w:val="24"/>
          <w:lang w:eastAsia="ar-SA"/>
        </w:rPr>
      </w:pPr>
    </w:p>
    <w:tbl>
      <w:tblPr>
        <w:tblW w:w="9918" w:type="dxa"/>
        <w:tblInd w:w="-142" w:type="dxa"/>
        <w:tblBorders>
          <w:top w:val="single" w:sz="4" w:space="0" w:color="auto"/>
          <w:left w:val="single" w:sz="4" w:space="0" w:color="auto"/>
          <w:bottom w:val="single" w:sz="4" w:space="0" w:color="auto"/>
          <w:right w:val="single" w:sz="4" w:space="0" w:color="auto"/>
        </w:tblBorders>
        <w:shd w:val="clear" w:color="auto" w:fill="BDD6EE"/>
        <w:tblCellMar>
          <w:left w:w="70" w:type="dxa"/>
          <w:right w:w="70" w:type="dxa"/>
        </w:tblCellMar>
        <w:tblLook w:val="0000" w:firstRow="0" w:lastRow="0" w:firstColumn="0" w:lastColumn="0" w:noHBand="0" w:noVBand="0"/>
      </w:tblPr>
      <w:tblGrid>
        <w:gridCol w:w="9918"/>
      </w:tblGrid>
      <w:tr w:rsidR="00960D6B" w:rsidRPr="00E11552" w14:paraId="05F768FD" w14:textId="77777777" w:rsidTr="00A55B80">
        <w:trPr>
          <w:trHeight w:val="627"/>
        </w:trPr>
        <w:tc>
          <w:tcPr>
            <w:tcW w:w="9918" w:type="dxa"/>
            <w:shd w:val="clear" w:color="auto" w:fill="9CC2E5"/>
          </w:tcPr>
          <w:p w14:paraId="11BC7594" w14:textId="77777777" w:rsidR="00960D6B" w:rsidRPr="00E11552" w:rsidRDefault="002705E9" w:rsidP="005229A2">
            <w:pPr>
              <w:pStyle w:val="Nagwek1"/>
              <w:numPr>
                <w:ilvl w:val="0"/>
                <w:numId w:val="17"/>
              </w:numPr>
              <w:ind w:left="635" w:hanging="635"/>
              <w:jc w:val="both"/>
              <w:rPr>
                <w:rFonts w:ascii="Calibri" w:hAnsi="Calibri" w:cs="Calibri"/>
                <w:b/>
                <w:szCs w:val="24"/>
              </w:rPr>
            </w:pPr>
            <w:bookmarkStart w:id="40" w:name="_WYMAGANIA_W_ZAKRESIE"/>
            <w:bookmarkStart w:id="41" w:name="_Toc65483832"/>
            <w:bookmarkEnd w:id="40"/>
            <w:r w:rsidRPr="00F74211">
              <w:rPr>
                <w:rFonts w:ascii="Calibri" w:hAnsi="Calibri" w:cs="Calibri"/>
                <w:b/>
                <w:szCs w:val="24"/>
              </w:rPr>
              <w:t>WYMAGANIA W ZAKRESIE ZATRUDNIANIA P</w:t>
            </w:r>
            <w:r w:rsidR="00642A6E" w:rsidRPr="00F74211">
              <w:rPr>
                <w:rFonts w:ascii="Calibri" w:hAnsi="Calibri" w:cs="Calibri"/>
                <w:b/>
                <w:szCs w:val="24"/>
              </w:rPr>
              <w:t xml:space="preserve">RZEZ WYKONAWCĘ LUB PODWYKONAWCĘ </w:t>
            </w:r>
            <w:r w:rsidRPr="00F74211">
              <w:rPr>
                <w:rFonts w:ascii="Calibri" w:hAnsi="Calibri" w:cs="Calibri"/>
                <w:b/>
                <w:szCs w:val="24"/>
              </w:rPr>
              <w:t>OSÓB NA PODSTAWIE STOSUNKU PRACY</w:t>
            </w:r>
            <w:bookmarkEnd w:id="41"/>
          </w:p>
        </w:tc>
      </w:tr>
    </w:tbl>
    <w:p w14:paraId="7F836A8D" w14:textId="77777777" w:rsidR="00055DFB" w:rsidRPr="00E11552" w:rsidRDefault="00055DFB" w:rsidP="00E11552">
      <w:pPr>
        <w:widowControl w:val="0"/>
        <w:spacing w:line="276" w:lineRule="auto"/>
        <w:jc w:val="both"/>
        <w:rPr>
          <w:rFonts w:ascii="Calibri" w:hAnsi="Calibri" w:cs="Calibri"/>
          <w:sz w:val="24"/>
          <w:szCs w:val="24"/>
        </w:rPr>
      </w:pPr>
    </w:p>
    <w:p w14:paraId="63E5FA3A" w14:textId="41363F6B" w:rsidR="007833CD" w:rsidRPr="007D64AB" w:rsidRDefault="007833CD" w:rsidP="005229A2">
      <w:pPr>
        <w:pStyle w:val="Akapitzlist"/>
        <w:widowControl w:val="0"/>
        <w:numPr>
          <w:ilvl w:val="0"/>
          <w:numId w:val="39"/>
        </w:numPr>
        <w:tabs>
          <w:tab w:val="clear" w:pos="720"/>
        </w:tabs>
        <w:spacing w:line="276" w:lineRule="auto"/>
        <w:ind w:left="284" w:hanging="284"/>
        <w:jc w:val="both"/>
        <w:rPr>
          <w:rFonts w:ascii="Calibri" w:hAnsi="Calibri" w:cs="Calibri"/>
          <w:color w:val="000000" w:themeColor="text1"/>
          <w:sz w:val="24"/>
          <w:szCs w:val="24"/>
        </w:rPr>
      </w:pPr>
      <w:r w:rsidRPr="007D64AB">
        <w:rPr>
          <w:rFonts w:ascii="Calibri" w:hAnsi="Calibri" w:cs="Calibri"/>
          <w:color w:val="000000" w:themeColor="text1"/>
          <w:sz w:val="24"/>
          <w:szCs w:val="24"/>
        </w:rPr>
        <w:t xml:space="preserve">Zgodnie z art. 95 ustawy </w:t>
      </w:r>
      <w:proofErr w:type="spellStart"/>
      <w:r w:rsidRPr="007D64AB">
        <w:rPr>
          <w:rFonts w:ascii="Calibri" w:hAnsi="Calibri" w:cs="Calibri"/>
          <w:color w:val="000000" w:themeColor="text1"/>
          <w:sz w:val="24"/>
          <w:szCs w:val="24"/>
        </w:rPr>
        <w:t>PZP</w:t>
      </w:r>
      <w:proofErr w:type="spellEnd"/>
      <w:r w:rsidRPr="007D64AB">
        <w:rPr>
          <w:rFonts w:ascii="Calibri" w:hAnsi="Calibri" w:cs="Calibri"/>
          <w:color w:val="000000" w:themeColor="text1"/>
          <w:sz w:val="24"/>
          <w:szCs w:val="24"/>
        </w:rPr>
        <w:t xml:space="preserve">, Zamawiający wymaga zatrudnienia przez </w:t>
      </w:r>
      <w:r w:rsidR="005C4CC5">
        <w:rPr>
          <w:rFonts w:ascii="Calibri" w:hAnsi="Calibri" w:cs="Calibri"/>
          <w:color w:val="000000" w:themeColor="text1"/>
          <w:sz w:val="24"/>
          <w:szCs w:val="24"/>
        </w:rPr>
        <w:t>W</w:t>
      </w:r>
      <w:r w:rsidRPr="007D64AB">
        <w:rPr>
          <w:rFonts w:ascii="Calibri" w:hAnsi="Calibri" w:cs="Calibri"/>
          <w:color w:val="000000" w:themeColor="text1"/>
          <w:sz w:val="24"/>
          <w:szCs w:val="24"/>
        </w:rPr>
        <w:t xml:space="preserve">ykonawcę </w:t>
      </w:r>
      <w:r w:rsidRPr="007D64AB">
        <w:rPr>
          <w:rFonts w:ascii="Calibri" w:hAnsi="Calibri" w:cs="Calibri"/>
          <w:color w:val="000000" w:themeColor="text1"/>
          <w:sz w:val="24"/>
          <w:szCs w:val="24"/>
        </w:rPr>
        <w:br/>
        <w:t xml:space="preserve">lub </w:t>
      </w:r>
      <w:r w:rsidR="005C4CC5">
        <w:rPr>
          <w:rFonts w:ascii="Calibri" w:hAnsi="Calibri" w:cs="Calibri"/>
          <w:color w:val="000000" w:themeColor="text1"/>
          <w:sz w:val="24"/>
          <w:szCs w:val="24"/>
        </w:rPr>
        <w:t>P</w:t>
      </w:r>
      <w:r w:rsidRPr="007D64AB">
        <w:rPr>
          <w:rFonts w:ascii="Calibri" w:hAnsi="Calibri" w:cs="Calibri"/>
          <w:color w:val="000000" w:themeColor="text1"/>
          <w:sz w:val="24"/>
          <w:szCs w:val="24"/>
        </w:rPr>
        <w:t xml:space="preserve">odwykonawcę, na podstawie stosunku pracy, osób wykonujących wskazane przez Zamawiającego czynności w zakresie realizacji zamówienia, jeżeli wykonanie tych czynności polega na wykonywaniu pracy w sposób określony w art. 22 § 1 ustawy z dnia 26 czerwca 1974 </w:t>
      </w:r>
      <w:r>
        <w:rPr>
          <w:rFonts w:ascii="Calibri" w:hAnsi="Calibri" w:cs="Calibri"/>
          <w:color w:val="000000" w:themeColor="text1"/>
          <w:sz w:val="24"/>
          <w:szCs w:val="24"/>
        </w:rPr>
        <w:br/>
      </w:r>
      <w:r w:rsidRPr="007D64AB">
        <w:rPr>
          <w:rFonts w:ascii="Calibri" w:hAnsi="Calibri" w:cs="Calibri"/>
          <w:color w:val="000000" w:themeColor="text1"/>
          <w:sz w:val="24"/>
          <w:szCs w:val="24"/>
        </w:rPr>
        <w:t xml:space="preserve">– Kodeks pracy (Dz. U. z 2020 r. poz. 1320 z </w:t>
      </w:r>
      <w:proofErr w:type="spellStart"/>
      <w:r w:rsidRPr="007D64AB">
        <w:rPr>
          <w:rFonts w:ascii="Calibri" w:hAnsi="Calibri" w:cs="Calibri"/>
          <w:color w:val="000000" w:themeColor="text1"/>
          <w:sz w:val="24"/>
          <w:szCs w:val="24"/>
        </w:rPr>
        <w:t>późn</w:t>
      </w:r>
      <w:proofErr w:type="spellEnd"/>
      <w:r w:rsidRPr="007D64AB">
        <w:rPr>
          <w:rFonts w:ascii="Calibri" w:hAnsi="Calibri" w:cs="Calibri"/>
          <w:color w:val="000000" w:themeColor="text1"/>
          <w:sz w:val="24"/>
          <w:szCs w:val="24"/>
        </w:rPr>
        <w:t xml:space="preserve">. zm.), tj.: </w:t>
      </w:r>
      <w:r w:rsidR="005C4CC5" w:rsidRPr="00C81DA5">
        <w:rPr>
          <w:rFonts w:ascii="Calibri" w:hAnsi="Calibri" w:cs="Calibri"/>
          <w:b/>
          <w:bCs/>
          <w:color w:val="000000" w:themeColor="text1"/>
          <w:sz w:val="24"/>
          <w:szCs w:val="24"/>
        </w:rPr>
        <w:t>dekarza</w:t>
      </w:r>
      <w:r w:rsidRPr="007D64AB">
        <w:rPr>
          <w:rFonts w:ascii="Calibri" w:hAnsi="Calibri" w:cs="Calibri"/>
          <w:color w:val="000000" w:themeColor="text1"/>
          <w:sz w:val="24"/>
          <w:szCs w:val="24"/>
        </w:rPr>
        <w:t>.</w:t>
      </w:r>
    </w:p>
    <w:p w14:paraId="08BD641B" w14:textId="2CB51DA4" w:rsidR="007833CD" w:rsidRPr="007D64AB" w:rsidRDefault="007833CD" w:rsidP="005229A2">
      <w:pPr>
        <w:pStyle w:val="Akapitzlist"/>
        <w:widowControl w:val="0"/>
        <w:numPr>
          <w:ilvl w:val="0"/>
          <w:numId w:val="39"/>
        </w:numPr>
        <w:tabs>
          <w:tab w:val="clear" w:pos="720"/>
        </w:tabs>
        <w:spacing w:line="276" w:lineRule="auto"/>
        <w:ind w:left="284" w:hanging="284"/>
        <w:jc w:val="both"/>
        <w:rPr>
          <w:rFonts w:ascii="Calibri" w:hAnsi="Calibri" w:cs="Calibri"/>
          <w:color w:val="000000" w:themeColor="text1"/>
          <w:sz w:val="24"/>
          <w:szCs w:val="24"/>
        </w:rPr>
      </w:pPr>
      <w:r w:rsidRPr="007D64AB">
        <w:rPr>
          <w:rFonts w:ascii="Calibri" w:hAnsi="Calibri" w:cs="Calibri"/>
          <w:color w:val="000000" w:themeColor="text1"/>
          <w:sz w:val="24"/>
          <w:szCs w:val="24"/>
        </w:rPr>
        <w:t xml:space="preserve">W trakcie realizacji zamówienia, Zamawiający uprawniony jest do wykonywania czynności kontrolnych wobec Wykonawcy odnośnie spełniania przez </w:t>
      </w:r>
      <w:r w:rsidR="004501F3">
        <w:rPr>
          <w:rFonts w:ascii="Calibri" w:hAnsi="Calibri" w:cs="Calibri"/>
          <w:color w:val="000000" w:themeColor="text1"/>
          <w:sz w:val="24"/>
          <w:szCs w:val="24"/>
        </w:rPr>
        <w:t>W</w:t>
      </w:r>
      <w:r w:rsidRPr="007D64AB">
        <w:rPr>
          <w:rFonts w:ascii="Calibri" w:hAnsi="Calibri" w:cs="Calibri"/>
          <w:color w:val="000000" w:themeColor="text1"/>
          <w:sz w:val="24"/>
          <w:szCs w:val="24"/>
        </w:rPr>
        <w:t xml:space="preserve">ykonawcę lub </w:t>
      </w:r>
      <w:r w:rsidR="004501F3">
        <w:rPr>
          <w:rFonts w:ascii="Calibri" w:hAnsi="Calibri" w:cs="Calibri"/>
          <w:color w:val="000000" w:themeColor="text1"/>
          <w:sz w:val="24"/>
          <w:szCs w:val="24"/>
        </w:rPr>
        <w:t>P</w:t>
      </w:r>
      <w:r w:rsidRPr="007D64AB">
        <w:rPr>
          <w:rFonts w:ascii="Calibri" w:hAnsi="Calibri" w:cs="Calibri"/>
          <w:color w:val="000000" w:themeColor="text1"/>
          <w:sz w:val="24"/>
          <w:szCs w:val="24"/>
        </w:rPr>
        <w:t xml:space="preserve">odwykonawcę wymogu zatrudnienia na podstawie umowy o pracę osób wykonujących wskazane w </w:t>
      </w:r>
      <w:r w:rsidR="005C4CC5">
        <w:rPr>
          <w:rFonts w:ascii="Calibri" w:hAnsi="Calibri" w:cs="Calibri"/>
          <w:color w:val="000000" w:themeColor="text1"/>
          <w:sz w:val="24"/>
          <w:szCs w:val="24"/>
        </w:rPr>
        <w:t>pkt</w:t>
      </w:r>
      <w:r w:rsidRPr="007D64AB">
        <w:rPr>
          <w:rFonts w:ascii="Calibri" w:hAnsi="Calibri" w:cs="Calibri"/>
          <w:color w:val="000000" w:themeColor="text1"/>
          <w:sz w:val="24"/>
          <w:szCs w:val="24"/>
        </w:rPr>
        <w:t xml:space="preserve"> 1 czynności.</w:t>
      </w:r>
    </w:p>
    <w:p w14:paraId="64B61BE6" w14:textId="13F17A24" w:rsidR="007833CD" w:rsidRPr="007D64AB" w:rsidRDefault="007833CD" w:rsidP="005229A2">
      <w:pPr>
        <w:pStyle w:val="Akapitzlist"/>
        <w:widowControl w:val="0"/>
        <w:numPr>
          <w:ilvl w:val="0"/>
          <w:numId w:val="39"/>
        </w:numPr>
        <w:tabs>
          <w:tab w:val="clear" w:pos="720"/>
        </w:tabs>
        <w:spacing w:line="276" w:lineRule="auto"/>
        <w:ind w:left="284" w:hanging="284"/>
        <w:jc w:val="both"/>
        <w:rPr>
          <w:rFonts w:ascii="Calibri" w:hAnsi="Calibri" w:cs="Calibri"/>
          <w:color w:val="000000" w:themeColor="text1"/>
          <w:sz w:val="24"/>
          <w:szCs w:val="24"/>
        </w:rPr>
      </w:pPr>
      <w:r w:rsidRPr="007D64AB">
        <w:rPr>
          <w:rFonts w:ascii="Calibri" w:hAnsi="Calibri" w:cs="Calibri"/>
          <w:color w:val="000000" w:themeColor="text1"/>
          <w:sz w:val="24"/>
          <w:szCs w:val="24"/>
        </w:rPr>
        <w:t xml:space="preserve">Szczegółowe wymagania dotyczące realizacji oraz egzekwowania wymogu zatrudnienia na podstawie stosunku pracy zostały określone projekcie umowy (załącznik nr </w:t>
      </w:r>
      <w:r w:rsidR="00C81DA5">
        <w:rPr>
          <w:rFonts w:ascii="Calibri" w:hAnsi="Calibri" w:cs="Calibri"/>
          <w:color w:val="000000" w:themeColor="text1"/>
          <w:sz w:val="24"/>
          <w:szCs w:val="24"/>
        </w:rPr>
        <w:t>10</w:t>
      </w:r>
      <w:r w:rsidRPr="007D64AB">
        <w:rPr>
          <w:rFonts w:ascii="Calibri" w:hAnsi="Calibri" w:cs="Calibri"/>
          <w:color w:val="000000" w:themeColor="text1"/>
          <w:sz w:val="24"/>
          <w:szCs w:val="24"/>
        </w:rPr>
        <w:t xml:space="preserve"> do </w:t>
      </w:r>
      <w:proofErr w:type="spellStart"/>
      <w:r w:rsidRPr="007D64AB">
        <w:rPr>
          <w:rFonts w:ascii="Calibri" w:hAnsi="Calibri" w:cs="Calibri"/>
          <w:color w:val="000000" w:themeColor="text1"/>
          <w:sz w:val="24"/>
          <w:szCs w:val="24"/>
        </w:rPr>
        <w:t>SWZ</w:t>
      </w:r>
      <w:proofErr w:type="spellEnd"/>
      <w:r w:rsidRPr="007D64AB">
        <w:rPr>
          <w:rFonts w:ascii="Calibri" w:hAnsi="Calibri" w:cs="Calibri"/>
          <w:color w:val="000000" w:themeColor="text1"/>
          <w:sz w:val="24"/>
          <w:szCs w:val="24"/>
        </w:rPr>
        <w:t>).</w:t>
      </w:r>
    </w:p>
    <w:p w14:paraId="1A1C5E5D" w14:textId="77777777" w:rsidR="00FD1883" w:rsidRPr="00E11552" w:rsidRDefault="00FD1883" w:rsidP="00E11552">
      <w:pPr>
        <w:autoSpaceDE/>
        <w:autoSpaceDN/>
        <w:spacing w:line="276" w:lineRule="auto"/>
        <w:jc w:val="both"/>
        <w:rPr>
          <w:rFonts w:ascii="Calibri" w:hAnsi="Calibri" w:cs="Calibri"/>
          <w:sz w:val="24"/>
          <w:szCs w:val="24"/>
        </w:rPr>
      </w:pPr>
    </w:p>
    <w:p w14:paraId="75E83FBE" w14:textId="5783BBEB" w:rsidR="00055DFB" w:rsidRPr="00FD1883" w:rsidRDefault="004361BB" w:rsidP="005229A2">
      <w:pPr>
        <w:pStyle w:val="Nagwek1"/>
        <w:numPr>
          <w:ilvl w:val="0"/>
          <w:numId w:val="17"/>
        </w:numPr>
        <w:pBdr>
          <w:top w:val="single" w:sz="4" w:space="1" w:color="auto"/>
          <w:left w:val="single" w:sz="4" w:space="4" w:color="auto"/>
          <w:bottom w:val="single" w:sz="4" w:space="1" w:color="auto"/>
          <w:right w:val="single" w:sz="4" w:space="4" w:color="auto"/>
        </w:pBdr>
        <w:shd w:val="clear" w:color="auto" w:fill="9CC2E5"/>
        <w:ind w:left="426" w:hanging="426"/>
        <w:jc w:val="both"/>
        <w:rPr>
          <w:rFonts w:ascii="Calibri" w:hAnsi="Calibri" w:cs="Calibri"/>
          <w:b/>
          <w:szCs w:val="24"/>
        </w:rPr>
      </w:pPr>
      <w:bookmarkStart w:id="42" w:name="_INFORMACJA_DOTYCZĄCA_ZABEZPIECZENIA"/>
      <w:bookmarkEnd w:id="42"/>
      <w:r w:rsidRPr="00E11552">
        <w:rPr>
          <w:rFonts w:ascii="Calibri" w:hAnsi="Calibri" w:cs="Calibri"/>
          <w:b/>
          <w:szCs w:val="24"/>
        </w:rPr>
        <w:t xml:space="preserve">INFORMACJA DOTYCZĄCA ZABEZPIECZENIA </w:t>
      </w:r>
      <w:proofErr w:type="spellStart"/>
      <w:r w:rsidRPr="00E11552">
        <w:rPr>
          <w:rFonts w:ascii="Calibri" w:hAnsi="Calibri" w:cs="Calibri"/>
          <w:b/>
          <w:szCs w:val="24"/>
        </w:rPr>
        <w:t>NALEZYTEGO</w:t>
      </w:r>
      <w:proofErr w:type="spellEnd"/>
      <w:r w:rsidRPr="00E11552">
        <w:rPr>
          <w:rFonts w:ascii="Calibri" w:hAnsi="Calibri" w:cs="Calibri"/>
          <w:b/>
          <w:szCs w:val="24"/>
        </w:rPr>
        <w:t xml:space="preserve"> WYKONANIA UMOWY</w:t>
      </w:r>
    </w:p>
    <w:p w14:paraId="7C70D7B2" w14:textId="77777777" w:rsidR="00FD1883" w:rsidRDefault="00FD1883" w:rsidP="00E878B7">
      <w:pPr>
        <w:autoSpaceDE/>
        <w:autoSpaceDN/>
        <w:jc w:val="both"/>
        <w:rPr>
          <w:rFonts w:ascii="Calibri" w:hAnsi="Calibri" w:cs="Calibri"/>
          <w:sz w:val="24"/>
          <w:szCs w:val="24"/>
        </w:rPr>
      </w:pPr>
    </w:p>
    <w:p w14:paraId="329E400F" w14:textId="00B715B9" w:rsidR="00FF0ED1" w:rsidRDefault="00FF0ED1" w:rsidP="005229A2">
      <w:pPr>
        <w:numPr>
          <w:ilvl w:val="0"/>
          <w:numId w:val="43"/>
        </w:numPr>
        <w:autoSpaceDE/>
        <w:spacing w:line="276" w:lineRule="auto"/>
        <w:ind w:left="284" w:hanging="284"/>
        <w:jc w:val="both"/>
        <w:rPr>
          <w:rFonts w:ascii="Calibri" w:hAnsi="Calibri" w:cs="Calibri"/>
          <w:bCs/>
          <w:sz w:val="24"/>
          <w:szCs w:val="24"/>
        </w:rPr>
      </w:pPr>
      <w:r>
        <w:rPr>
          <w:rFonts w:ascii="Calibri" w:hAnsi="Calibri" w:cs="Calibri"/>
          <w:bCs/>
          <w:sz w:val="24"/>
          <w:szCs w:val="24"/>
        </w:rPr>
        <w:t xml:space="preserve">Wykonawca </w:t>
      </w:r>
      <w:r>
        <w:rPr>
          <w:rFonts w:ascii="Calibri" w:hAnsi="Calibri" w:cs="Calibri"/>
          <w:bCs/>
          <w:sz w:val="24"/>
          <w:szCs w:val="24"/>
          <w:u w:val="single"/>
        </w:rPr>
        <w:t>wniesie</w:t>
      </w:r>
      <w:r>
        <w:rPr>
          <w:rFonts w:ascii="Calibri" w:hAnsi="Calibri" w:cs="Calibri"/>
          <w:bCs/>
          <w:sz w:val="24"/>
          <w:szCs w:val="24"/>
        </w:rPr>
        <w:t xml:space="preserve"> </w:t>
      </w:r>
      <w:r>
        <w:rPr>
          <w:rFonts w:ascii="Calibri" w:hAnsi="Calibri" w:cs="Calibri"/>
          <w:b/>
          <w:bCs/>
          <w:sz w:val="24"/>
          <w:szCs w:val="24"/>
        </w:rPr>
        <w:t>zabezpieczenie należytego wykonania umowy</w:t>
      </w:r>
      <w:r>
        <w:rPr>
          <w:rFonts w:ascii="Calibri" w:hAnsi="Calibri" w:cs="Calibri"/>
          <w:bCs/>
          <w:sz w:val="24"/>
          <w:szCs w:val="24"/>
        </w:rPr>
        <w:t xml:space="preserve"> w wysokości </w:t>
      </w:r>
      <w:r>
        <w:rPr>
          <w:rFonts w:ascii="Calibri" w:hAnsi="Calibri" w:cs="Calibri"/>
          <w:b/>
          <w:bCs/>
          <w:sz w:val="24"/>
          <w:szCs w:val="24"/>
        </w:rPr>
        <w:t>5%</w:t>
      </w:r>
      <w:r>
        <w:rPr>
          <w:rFonts w:ascii="Calibri" w:hAnsi="Calibri" w:cs="Calibri"/>
          <w:bCs/>
          <w:sz w:val="24"/>
          <w:szCs w:val="24"/>
        </w:rPr>
        <w:t xml:space="preserve"> ceny całkowitej brutto podanej w ofercie.</w:t>
      </w:r>
    </w:p>
    <w:p w14:paraId="7C0C3D09" w14:textId="111BC3F4" w:rsidR="00FF0ED1" w:rsidRDefault="00FF0ED1" w:rsidP="005229A2">
      <w:pPr>
        <w:numPr>
          <w:ilvl w:val="0"/>
          <w:numId w:val="43"/>
        </w:numPr>
        <w:autoSpaceDE/>
        <w:spacing w:line="276" w:lineRule="auto"/>
        <w:ind w:left="284" w:hanging="284"/>
        <w:jc w:val="both"/>
        <w:rPr>
          <w:rFonts w:ascii="Calibri" w:hAnsi="Calibri" w:cs="Calibri"/>
          <w:bCs/>
          <w:sz w:val="24"/>
          <w:szCs w:val="24"/>
        </w:rPr>
      </w:pPr>
      <w:r w:rsidRPr="00FF0ED1">
        <w:rPr>
          <w:rFonts w:ascii="Calibri" w:hAnsi="Calibri" w:cs="Calibri"/>
          <w:bCs/>
          <w:sz w:val="24"/>
          <w:szCs w:val="24"/>
        </w:rPr>
        <w:t>Zabezpieczenie należytego wykonania umowy należy wnieść przed zawarciem umowy (za termin wniesienia zabezpieczenia w formie pieniężnej – przelewem – zostanie przyjęty termin uznania rachunku Zamawiającego).</w:t>
      </w:r>
    </w:p>
    <w:p w14:paraId="7C8E8E4F" w14:textId="7CCFCC93" w:rsidR="00FF0ED1" w:rsidRPr="00FF0ED1" w:rsidRDefault="00FF0ED1" w:rsidP="005229A2">
      <w:pPr>
        <w:numPr>
          <w:ilvl w:val="0"/>
          <w:numId w:val="43"/>
        </w:numPr>
        <w:autoSpaceDE/>
        <w:spacing w:line="276" w:lineRule="auto"/>
        <w:ind w:left="284" w:hanging="284"/>
        <w:jc w:val="both"/>
        <w:rPr>
          <w:rFonts w:ascii="Calibri" w:hAnsi="Calibri" w:cs="Calibri"/>
          <w:bCs/>
          <w:sz w:val="24"/>
          <w:szCs w:val="24"/>
        </w:rPr>
      </w:pPr>
      <w:r w:rsidRPr="00FF0ED1">
        <w:rPr>
          <w:rFonts w:ascii="Calibri" w:hAnsi="Calibri" w:cs="Calibri"/>
          <w:sz w:val="24"/>
          <w:szCs w:val="24"/>
        </w:rPr>
        <w:lastRenderedPageBreak/>
        <w:t>Zabezpieczenie należytego wykonania umowy może być wniesione, według wyboru Wykonawcy,</w:t>
      </w:r>
      <w:r w:rsidR="00E66BAC">
        <w:rPr>
          <w:rFonts w:ascii="Calibri" w:hAnsi="Calibri" w:cs="Calibri"/>
          <w:sz w:val="24"/>
          <w:szCs w:val="24"/>
        </w:rPr>
        <w:t xml:space="preserve"> </w:t>
      </w:r>
      <w:r w:rsidRPr="00FF0ED1">
        <w:rPr>
          <w:rFonts w:ascii="Calibri" w:hAnsi="Calibri" w:cs="Calibri"/>
          <w:sz w:val="24"/>
          <w:szCs w:val="24"/>
        </w:rPr>
        <w:t>w jednej lub w kilku następujących formach:</w:t>
      </w:r>
    </w:p>
    <w:p w14:paraId="03F65946" w14:textId="13D60D7B" w:rsidR="00FF0ED1" w:rsidRPr="00FF0ED1" w:rsidRDefault="00FF0ED1" w:rsidP="005229A2">
      <w:pPr>
        <w:pStyle w:val="Akapitzlist"/>
        <w:numPr>
          <w:ilvl w:val="2"/>
          <w:numId w:val="37"/>
        </w:numPr>
        <w:spacing w:line="276" w:lineRule="auto"/>
        <w:ind w:left="709"/>
        <w:jc w:val="both"/>
        <w:rPr>
          <w:rFonts w:ascii="Calibri" w:hAnsi="Calibri" w:cs="Calibri"/>
          <w:sz w:val="24"/>
          <w:szCs w:val="24"/>
        </w:rPr>
      </w:pPr>
      <w:r w:rsidRPr="00FF0ED1">
        <w:rPr>
          <w:rFonts w:ascii="Calibri" w:hAnsi="Calibri" w:cs="Calibri"/>
          <w:sz w:val="24"/>
          <w:szCs w:val="24"/>
        </w:rPr>
        <w:t>pieniądzu,</w:t>
      </w:r>
    </w:p>
    <w:p w14:paraId="1CCB8D8D" w14:textId="037CB62D" w:rsidR="00FF0ED1" w:rsidRDefault="00FF0ED1" w:rsidP="005229A2">
      <w:pPr>
        <w:pStyle w:val="Akapitzlist"/>
        <w:numPr>
          <w:ilvl w:val="2"/>
          <w:numId w:val="37"/>
        </w:numPr>
        <w:spacing w:line="276" w:lineRule="auto"/>
        <w:ind w:left="709"/>
        <w:jc w:val="both"/>
        <w:rPr>
          <w:rFonts w:ascii="Calibri" w:hAnsi="Calibri" w:cs="Calibri"/>
          <w:sz w:val="24"/>
          <w:szCs w:val="24"/>
        </w:rPr>
      </w:pPr>
      <w:r w:rsidRPr="00FF0ED1">
        <w:rPr>
          <w:rFonts w:ascii="Calibri" w:hAnsi="Calibri" w:cs="Calibri"/>
          <w:sz w:val="24"/>
          <w:szCs w:val="24"/>
        </w:rPr>
        <w:t>poręczeniach bankowych lub poręczeniach spółdzielczej kasy oszczędnościowo-kredytowej, z </w:t>
      </w:r>
      <w:proofErr w:type="gramStart"/>
      <w:r w:rsidRPr="00FF0ED1">
        <w:rPr>
          <w:rFonts w:ascii="Calibri" w:hAnsi="Calibri" w:cs="Calibri"/>
          <w:sz w:val="24"/>
          <w:szCs w:val="24"/>
        </w:rPr>
        <w:t>tym</w:t>
      </w:r>
      <w:proofErr w:type="gramEnd"/>
      <w:r w:rsidRPr="00FF0ED1">
        <w:rPr>
          <w:rFonts w:ascii="Calibri" w:hAnsi="Calibri" w:cs="Calibri"/>
          <w:sz w:val="24"/>
          <w:szCs w:val="24"/>
        </w:rPr>
        <w:t xml:space="preserve"> że zobowiązanie kasy jest zawsze zobowiązaniem pieniężnym,</w:t>
      </w:r>
    </w:p>
    <w:p w14:paraId="480219C3" w14:textId="1790A510" w:rsidR="00FF0ED1" w:rsidRDefault="00FF0ED1" w:rsidP="005229A2">
      <w:pPr>
        <w:pStyle w:val="Akapitzlist"/>
        <w:numPr>
          <w:ilvl w:val="2"/>
          <w:numId w:val="37"/>
        </w:numPr>
        <w:spacing w:line="276" w:lineRule="auto"/>
        <w:ind w:left="709"/>
        <w:jc w:val="both"/>
        <w:rPr>
          <w:rFonts w:ascii="Calibri" w:hAnsi="Calibri" w:cs="Calibri"/>
          <w:sz w:val="24"/>
          <w:szCs w:val="24"/>
        </w:rPr>
      </w:pPr>
      <w:r w:rsidRPr="00FF0ED1">
        <w:rPr>
          <w:rFonts w:ascii="Calibri" w:hAnsi="Calibri" w:cs="Calibri"/>
          <w:sz w:val="24"/>
          <w:szCs w:val="24"/>
        </w:rPr>
        <w:t>gwarancjach bankowych,</w:t>
      </w:r>
    </w:p>
    <w:p w14:paraId="13A328E1" w14:textId="7F2A36EC" w:rsidR="00FF0ED1" w:rsidRDefault="00FF0ED1" w:rsidP="005229A2">
      <w:pPr>
        <w:pStyle w:val="Akapitzlist"/>
        <w:numPr>
          <w:ilvl w:val="2"/>
          <w:numId w:val="37"/>
        </w:numPr>
        <w:spacing w:line="276" w:lineRule="auto"/>
        <w:ind w:left="709"/>
        <w:jc w:val="both"/>
        <w:rPr>
          <w:rFonts w:ascii="Calibri" w:hAnsi="Calibri" w:cs="Calibri"/>
          <w:sz w:val="24"/>
          <w:szCs w:val="24"/>
        </w:rPr>
      </w:pPr>
      <w:r w:rsidRPr="00FF0ED1">
        <w:rPr>
          <w:rFonts w:ascii="Calibri" w:hAnsi="Calibri" w:cs="Calibri"/>
          <w:sz w:val="24"/>
          <w:szCs w:val="24"/>
        </w:rPr>
        <w:t>gwarancjach ubezpieczeniowych,</w:t>
      </w:r>
    </w:p>
    <w:p w14:paraId="6548B080" w14:textId="3EF0C837" w:rsidR="00FF0ED1" w:rsidRPr="00FF0ED1" w:rsidRDefault="00FF0ED1" w:rsidP="005229A2">
      <w:pPr>
        <w:pStyle w:val="Akapitzlist"/>
        <w:numPr>
          <w:ilvl w:val="2"/>
          <w:numId w:val="37"/>
        </w:numPr>
        <w:spacing w:line="276" w:lineRule="auto"/>
        <w:ind w:left="709"/>
        <w:jc w:val="both"/>
        <w:rPr>
          <w:rFonts w:ascii="Calibri" w:hAnsi="Calibri" w:cs="Calibri"/>
          <w:sz w:val="24"/>
          <w:szCs w:val="24"/>
        </w:rPr>
      </w:pPr>
      <w:r w:rsidRPr="00FF0ED1">
        <w:rPr>
          <w:rFonts w:ascii="Calibri" w:hAnsi="Calibri" w:cs="Calibri"/>
          <w:sz w:val="24"/>
          <w:szCs w:val="24"/>
        </w:rPr>
        <w:t>poręczeniach udzielanych przez podmioty, o których mowa w art. 6b ust. 5 pkt 2 ustawy z dnia 9 listopada 2000 r. o utworzeniu Polskiej Agencji Rozwoju Przedsiębiorczości.</w:t>
      </w:r>
    </w:p>
    <w:p w14:paraId="714225BA" w14:textId="77777777" w:rsidR="002C4B90" w:rsidRPr="002C4B90" w:rsidRDefault="00FF0ED1" w:rsidP="00A710A6">
      <w:pPr>
        <w:pStyle w:val="Akapitzlist"/>
        <w:numPr>
          <w:ilvl w:val="0"/>
          <w:numId w:val="98"/>
        </w:numPr>
        <w:tabs>
          <w:tab w:val="clear" w:pos="2596"/>
        </w:tabs>
        <w:autoSpaceDE/>
        <w:autoSpaceDN/>
        <w:spacing w:line="276" w:lineRule="auto"/>
        <w:ind w:left="284" w:hanging="284"/>
        <w:jc w:val="both"/>
        <w:rPr>
          <w:rFonts w:ascii="Calibri" w:hAnsi="Calibri" w:cs="Calibri"/>
          <w:sz w:val="24"/>
          <w:szCs w:val="24"/>
        </w:rPr>
      </w:pPr>
      <w:r w:rsidRPr="00FF0ED1">
        <w:rPr>
          <w:rFonts w:ascii="Calibri" w:hAnsi="Calibri" w:cs="Calibri"/>
          <w:sz w:val="24"/>
          <w:szCs w:val="24"/>
        </w:rPr>
        <w:t xml:space="preserve">Zabezpieczenie </w:t>
      </w:r>
      <w:r w:rsidR="002C4B90" w:rsidRPr="00FF0ED1">
        <w:rPr>
          <w:rFonts w:ascii="Calibri" w:hAnsi="Calibri" w:cs="Calibri"/>
          <w:sz w:val="24"/>
          <w:szCs w:val="24"/>
        </w:rPr>
        <w:t>należytego wykonania umowy</w:t>
      </w:r>
      <w:r w:rsidR="002C4B90">
        <w:rPr>
          <w:rFonts w:ascii="Calibri" w:hAnsi="Calibri" w:cs="Calibri"/>
          <w:sz w:val="24"/>
          <w:szCs w:val="24"/>
        </w:rPr>
        <w:t xml:space="preserve"> </w:t>
      </w:r>
      <w:r w:rsidRPr="00FF0ED1">
        <w:rPr>
          <w:rFonts w:ascii="Calibri" w:hAnsi="Calibri" w:cs="Calibri"/>
          <w:sz w:val="24"/>
          <w:szCs w:val="24"/>
        </w:rPr>
        <w:t>wnoszone w pieniądzu należy wpłacić przelewem na konto</w:t>
      </w:r>
      <w:r w:rsidR="002C4B90">
        <w:rPr>
          <w:rFonts w:ascii="Calibri" w:hAnsi="Calibri" w:cs="Calibri"/>
          <w:sz w:val="24"/>
          <w:szCs w:val="24"/>
        </w:rPr>
        <w:t xml:space="preserve"> Zamawiającego </w:t>
      </w:r>
      <w:r w:rsidR="002C4B90" w:rsidRPr="009F68A9">
        <w:rPr>
          <w:rFonts w:ascii="Calibri" w:hAnsi="Calibri" w:cs="Calibri"/>
          <w:color w:val="000000" w:themeColor="text1"/>
          <w:sz w:val="24"/>
          <w:szCs w:val="24"/>
        </w:rPr>
        <w:t xml:space="preserve">nr </w:t>
      </w:r>
      <w:r w:rsidR="002C4B90" w:rsidRPr="009F68A9">
        <w:rPr>
          <w:rFonts w:asciiTheme="minorHAnsi" w:hAnsiTheme="minorHAnsi" w:cstheme="minorHAnsi"/>
          <w:b/>
          <w:bCs/>
          <w:sz w:val="24"/>
          <w:szCs w:val="24"/>
        </w:rPr>
        <w:t>78 1160 2202 0000 0005 6948 1744</w:t>
      </w:r>
      <w:r w:rsidR="002C4B90" w:rsidRPr="009F68A9">
        <w:rPr>
          <w:rFonts w:ascii="Calibri" w:hAnsi="Calibri" w:cs="Calibri"/>
          <w:color w:val="000000" w:themeColor="text1"/>
          <w:sz w:val="24"/>
          <w:szCs w:val="24"/>
        </w:rPr>
        <w:t xml:space="preserve"> prowadzone w </w:t>
      </w:r>
      <w:r w:rsidR="002C4B90" w:rsidRPr="009F68A9">
        <w:rPr>
          <w:rFonts w:asciiTheme="minorHAnsi" w:hAnsiTheme="minorHAnsi" w:cstheme="minorHAnsi"/>
          <w:snapToGrid w:val="0"/>
          <w:sz w:val="24"/>
          <w:szCs w:val="24"/>
        </w:rPr>
        <w:t>Bank Millennium</w:t>
      </w:r>
      <w:r w:rsidR="002C4B90">
        <w:rPr>
          <w:rFonts w:asciiTheme="minorHAnsi" w:hAnsiTheme="minorHAnsi" w:cstheme="minorHAnsi"/>
          <w:snapToGrid w:val="0"/>
          <w:sz w:val="24"/>
          <w:szCs w:val="24"/>
        </w:rPr>
        <w:t>,</w:t>
      </w:r>
      <w:r w:rsidR="002C4B90" w:rsidRPr="009F68A9">
        <w:rPr>
          <w:rFonts w:asciiTheme="minorHAnsi" w:hAnsiTheme="minorHAnsi" w:cstheme="minorHAnsi"/>
          <w:snapToGrid w:val="0"/>
          <w:sz w:val="24"/>
          <w:szCs w:val="24"/>
        </w:rPr>
        <w:t xml:space="preserve"> </w:t>
      </w:r>
      <w:r w:rsidR="002C4B90" w:rsidRPr="009F68A9">
        <w:rPr>
          <w:rFonts w:ascii="Calibri" w:hAnsi="Calibri" w:cs="Calibri"/>
          <w:color w:val="000000" w:themeColor="text1"/>
          <w:sz w:val="24"/>
          <w:szCs w:val="24"/>
        </w:rPr>
        <w:t>z dopiskiem w tytule przelewu:</w:t>
      </w:r>
    </w:p>
    <w:p w14:paraId="1A72C8BF" w14:textId="65DE0BB9" w:rsidR="00FF0ED1" w:rsidRPr="002C4B90" w:rsidRDefault="002C4B90" w:rsidP="002C4B90">
      <w:pPr>
        <w:pStyle w:val="Akapitzlist"/>
        <w:autoSpaceDE/>
        <w:autoSpaceDN/>
        <w:spacing w:line="276" w:lineRule="auto"/>
        <w:ind w:left="284"/>
        <w:jc w:val="both"/>
        <w:rPr>
          <w:rFonts w:ascii="Calibri" w:hAnsi="Calibri" w:cs="Calibri"/>
          <w:b/>
          <w:bCs/>
          <w:i/>
          <w:iCs/>
          <w:sz w:val="24"/>
          <w:szCs w:val="24"/>
        </w:rPr>
      </w:pPr>
      <w:r w:rsidRPr="002C4B90">
        <w:rPr>
          <w:rFonts w:ascii="Calibri" w:hAnsi="Calibri" w:cs="Calibri"/>
          <w:b/>
          <w:bCs/>
          <w:i/>
          <w:iCs/>
          <w:color w:val="000000" w:themeColor="text1"/>
          <w:sz w:val="24"/>
          <w:szCs w:val="24"/>
        </w:rPr>
        <w:t>„</w:t>
      </w:r>
      <w:r w:rsidR="007F26F6">
        <w:rPr>
          <w:rFonts w:ascii="Calibri" w:hAnsi="Calibri" w:cs="Calibri"/>
          <w:b/>
          <w:bCs/>
          <w:i/>
          <w:iCs/>
          <w:color w:val="000000" w:themeColor="text1"/>
          <w:sz w:val="24"/>
          <w:szCs w:val="24"/>
        </w:rPr>
        <w:t xml:space="preserve">Zabezpieczenie należytego wykonania umowy - </w:t>
      </w:r>
      <w:r w:rsidR="007F26F6">
        <w:rPr>
          <w:rFonts w:ascii="Calibri" w:hAnsi="Calibri" w:cs="Calibri"/>
          <w:b/>
          <w:bCs/>
          <w:i/>
          <w:iCs/>
          <w:sz w:val="24"/>
          <w:szCs w:val="24"/>
        </w:rPr>
        <w:t>p</w:t>
      </w:r>
      <w:r w:rsidR="00FF0ED1" w:rsidRPr="002C4B90">
        <w:rPr>
          <w:rFonts w:ascii="Calibri" w:hAnsi="Calibri" w:cs="Calibri"/>
          <w:b/>
          <w:bCs/>
          <w:i/>
          <w:iCs/>
          <w:sz w:val="24"/>
          <w:szCs w:val="24"/>
        </w:rPr>
        <w:t>ost</w:t>
      </w:r>
      <w:r w:rsidR="007F26F6">
        <w:rPr>
          <w:rFonts w:ascii="Calibri" w:hAnsi="Calibri" w:cs="Calibri"/>
          <w:b/>
          <w:bCs/>
          <w:i/>
          <w:iCs/>
          <w:sz w:val="24"/>
          <w:szCs w:val="24"/>
        </w:rPr>
        <w:t>ę</w:t>
      </w:r>
      <w:r w:rsidR="00FF0ED1" w:rsidRPr="002C4B90">
        <w:rPr>
          <w:rFonts w:ascii="Calibri" w:hAnsi="Calibri" w:cs="Calibri"/>
          <w:b/>
          <w:bCs/>
          <w:i/>
          <w:iCs/>
          <w:sz w:val="24"/>
          <w:szCs w:val="24"/>
        </w:rPr>
        <w:t xml:space="preserve">powanie nr </w:t>
      </w:r>
      <w:r w:rsidR="00E66BAC">
        <w:rPr>
          <w:rFonts w:ascii="Calibri" w:hAnsi="Calibri" w:cs="Calibri"/>
          <w:b/>
          <w:bCs/>
          <w:i/>
          <w:iCs/>
          <w:sz w:val="24"/>
          <w:szCs w:val="24"/>
        </w:rPr>
        <w:t>32</w:t>
      </w:r>
      <w:r w:rsidR="00FF0ED1" w:rsidRPr="002C4B90">
        <w:rPr>
          <w:rFonts w:ascii="Calibri" w:hAnsi="Calibri" w:cs="Calibri"/>
          <w:b/>
          <w:bCs/>
          <w:i/>
          <w:iCs/>
          <w:sz w:val="24"/>
          <w:szCs w:val="24"/>
        </w:rPr>
        <w:t>/</w:t>
      </w:r>
      <w:r w:rsidRPr="002C4B90">
        <w:rPr>
          <w:rFonts w:ascii="Calibri" w:hAnsi="Calibri" w:cs="Calibri"/>
          <w:b/>
          <w:bCs/>
          <w:i/>
          <w:iCs/>
          <w:sz w:val="24"/>
          <w:szCs w:val="24"/>
        </w:rPr>
        <w:t>TP1</w:t>
      </w:r>
      <w:r w:rsidR="00FF0ED1" w:rsidRPr="002C4B90">
        <w:rPr>
          <w:rFonts w:ascii="Calibri" w:hAnsi="Calibri" w:cs="Calibri"/>
          <w:b/>
          <w:bCs/>
          <w:i/>
          <w:iCs/>
          <w:sz w:val="24"/>
          <w:szCs w:val="24"/>
        </w:rPr>
        <w:t>/SZP-</w:t>
      </w:r>
      <w:r w:rsidRPr="002C4B90">
        <w:rPr>
          <w:rFonts w:ascii="Calibri" w:hAnsi="Calibri" w:cs="Calibri"/>
          <w:b/>
          <w:bCs/>
          <w:i/>
          <w:iCs/>
          <w:sz w:val="24"/>
          <w:szCs w:val="24"/>
        </w:rPr>
        <w:t>2</w:t>
      </w:r>
      <w:r w:rsidR="00FF0ED1" w:rsidRPr="002C4B90">
        <w:rPr>
          <w:rFonts w:ascii="Calibri" w:hAnsi="Calibri" w:cs="Calibri"/>
          <w:b/>
          <w:bCs/>
          <w:i/>
          <w:iCs/>
          <w:sz w:val="24"/>
          <w:szCs w:val="24"/>
        </w:rPr>
        <w:t>/202</w:t>
      </w:r>
      <w:r w:rsidR="00E66BAC">
        <w:rPr>
          <w:rFonts w:ascii="Calibri" w:hAnsi="Calibri" w:cs="Calibri"/>
          <w:b/>
          <w:bCs/>
          <w:i/>
          <w:iCs/>
          <w:sz w:val="24"/>
          <w:szCs w:val="24"/>
        </w:rPr>
        <w:t>6</w:t>
      </w:r>
      <w:r w:rsidRPr="002C4B90">
        <w:rPr>
          <w:rFonts w:ascii="Calibri" w:hAnsi="Calibri" w:cs="Calibri"/>
          <w:b/>
          <w:bCs/>
          <w:i/>
          <w:iCs/>
          <w:sz w:val="24"/>
          <w:szCs w:val="24"/>
        </w:rPr>
        <w:t>”</w:t>
      </w:r>
    </w:p>
    <w:p w14:paraId="030A8DF0" w14:textId="77777777" w:rsidR="002C4B90" w:rsidRDefault="002C4B90" w:rsidP="002C4B90">
      <w:pPr>
        <w:pStyle w:val="Akapitzlist"/>
        <w:autoSpaceDE/>
        <w:autoSpaceDN/>
        <w:spacing w:line="276" w:lineRule="auto"/>
        <w:ind w:left="284"/>
        <w:jc w:val="both"/>
        <w:rPr>
          <w:rFonts w:ascii="Calibri" w:hAnsi="Calibri" w:cs="Calibri"/>
          <w:i/>
          <w:sz w:val="24"/>
          <w:szCs w:val="24"/>
        </w:rPr>
      </w:pPr>
    </w:p>
    <w:p w14:paraId="46F3D3DA" w14:textId="77777777" w:rsidR="002C4B90" w:rsidRDefault="002C4B90" w:rsidP="002C4B90">
      <w:pPr>
        <w:spacing w:line="268" w:lineRule="auto"/>
        <w:ind w:left="567" w:hanging="284"/>
        <w:jc w:val="both"/>
        <w:rPr>
          <w:rFonts w:ascii="Calibri" w:hAnsi="Calibri" w:cs="Calibri"/>
          <w:b/>
          <w:iCs/>
          <w:sz w:val="24"/>
          <w:szCs w:val="24"/>
          <w:u w:val="single"/>
        </w:rPr>
      </w:pPr>
      <w:r>
        <w:rPr>
          <w:rFonts w:ascii="Calibri" w:hAnsi="Calibri" w:cs="Calibri"/>
          <w:b/>
          <w:iCs/>
          <w:sz w:val="24"/>
          <w:szCs w:val="24"/>
          <w:u w:val="single"/>
        </w:rPr>
        <w:t>Informacja dla Wykonawcy Zagranicznego:</w:t>
      </w:r>
    </w:p>
    <w:p w14:paraId="13133DB9" w14:textId="77777777" w:rsidR="002C4B90" w:rsidRPr="00E95BBF" w:rsidRDefault="002C4B90" w:rsidP="002C4B90">
      <w:pPr>
        <w:pStyle w:val="WW-Tretekstu"/>
        <w:tabs>
          <w:tab w:val="left" w:pos="0"/>
        </w:tabs>
        <w:spacing w:line="268" w:lineRule="auto"/>
        <w:ind w:left="567" w:hanging="284"/>
        <w:jc w:val="both"/>
        <w:rPr>
          <w:rFonts w:asciiTheme="minorHAnsi" w:hAnsiTheme="minorHAnsi" w:cstheme="minorHAnsi"/>
          <w:i w:val="0"/>
          <w:iCs/>
          <w:sz w:val="24"/>
          <w:szCs w:val="24"/>
        </w:rPr>
      </w:pPr>
      <w:proofErr w:type="spellStart"/>
      <w:r w:rsidRPr="00E95BBF">
        <w:rPr>
          <w:rFonts w:asciiTheme="minorHAnsi" w:hAnsiTheme="minorHAnsi" w:cstheme="minorHAnsi"/>
          <w:b w:val="0"/>
          <w:bCs/>
          <w:i w:val="0"/>
          <w:iCs/>
          <w:sz w:val="24"/>
          <w:szCs w:val="24"/>
        </w:rPr>
        <w:t>IBAN</w:t>
      </w:r>
      <w:proofErr w:type="spellEnd"/>
      <w:r w:rsidRPr="00E95BBF">
        <w:rPr>
          <w:rFonts w:asciiTheme="minorHAnsi" w:hAnsiTheme="minorHAnsi" w:cstheme="minorHAnsi"/>
          <w:b w:val="0"/>
          <w:bCs/>
          <w:i w:val="0"/>
          <w:iCs/>
          <w:sz w:val="24"/>
          <w:szCs w:val="24"/>
        </w:rPr>
        <w:t xml:space="preserve">: </w:t>
      </w:r>
      <w:r w:rsidRPr="00E95BBF">
        <w:rPr>
          <w:rFonts w:asciiTheme="minorHAnsi" w:hAnsiTheme="minorHAnsi" w:cstheme="minorHAnsi"/>
          <w:bCs/>
          <w:i w:val="0"/>
          <w:iCs/>
          <w:sz w:val="24"/>
          <w:szCs w:val="24"/>
        </w:rPr>
        <w:t>78 1160 2202 0000 0005 6948 1744</w:t>
      </w:r>
    </w:p>
    <w:p w14:paraId="64339F6C" w14:textId="77777777" w:rsidR="002C4B90" w:rsidRPr="00E95BBF" w:rsidRDefault="002C4B90" w:rsidP="002C4B90">
      <w:pPr>
        <w:pStyle w:val="WW-Tretekstu"/>
        <w:tabs>
          <w:tab w:val="left" w:pos="0"/>
        </w:tabs>
        <w:spacing w:line="268" w:lineRule="auto"/>
        <w:ind w:left="567" w:hanging="284"/>
        <w:jc w:val="both"/>
        <w:rPr>
          <w:rFonts w:asciiTheme="minorHAnsi" w:hAnsiTheme="minorHAnsi" w:cstheme="minorHAnsi"/>
          <w:b w:val="0"/>
          <w:bCs/>
          <w:i w:val="0"/>
          <w:iCs/>
          <w:sz w:val="24"/>
          <w:szCs w:val="24"/>
        </w:rPr>
      </w:pPr>
      <w:proofErr w:type="spellStart"/>
      <w:r w:rsidRPr="00E95BBF">
        <w:rPr>
          <w:rFonts w:asciiTheme="minorHAnsi" w:hAnsiTheme="minorHAnsi" w:cstheme="minorHAnsi"/>
          <w:b w:val="0"/>
          <w:bCs/>
          <w:i w:val="0"/>
          <w:iCs/>
          <w:sz w:val="24"/>
          <w:szCs w:val="24"/>
        </w:rPr>
        <w:t>BIC</w:t>
      </w:r>
      <w:proofErr w:type="spellEnd"/>
      <w:r w:rsidRPr="00E95BBF">
        <w:rPr>
          <w:rFonts w:asciiTheme="minorHAnsi" w:hAnsiTheme="minorHAnsi" w:cstheme="minorHAnsi"/>
          <w:b w:val="0"/>
          <w:bCs/>
          <w:i w:val="0"/>
          <w:iCs/>
          <w:sz w:val="24"/>
          <w:szCs w:val="24"/>
        </w:rPr>
        <w:t xml:space="preserve">/SWIFT: </w:t>
      </w:r>
      <w:proofErr w:type="spellStart"/>
      <w:r w:rsidRPr="00E95BBF">
        <w:rPr>
          <w:rFonts w:asciiTheme="minorHAnsi" w:hAnsiTheme="minorHAnsi" w:cstheme="minorHAnsi"/>
          <w:i w:val="0"/>
          <w:iCs/>
          <w:sz w:val="24"/>
          <w:szCs w:val="24"/>
          <w:shd w:val="clear" w:color="auto" w:fill="FFFFFF"/>
        </w:rPr>
        <w:t>BIGBPLPWXXX</w:t>
      </w:r>
      <w:proofErr w:type="spellEnd"/>
    </w:p>
    <w:p w14:paraId="03740DBB" w14:textId="77777777" w:rsidR="002C4B90" w:rsidRDefault="002C4B90" w:rsidP="00A71B8E">
      <w:pPr>
        <w:tabs>
          <w:tab w:val="left" w:pos="284"/>
        </w:tabs>
        <w:spacing w:line="276" w:lineRule="auto"/>
        <w:jc w:val="both"/>
        <w:rPr>
          <w:rFonts w:ascii="Calibri" w:hAnsi="Calibri" w:cs="Calibri"/>
          <w:i/>
          <w:iCs/>
          <w:sz w:val="24"/>
          <w:szCs w:val="24"/>
          <w:u w:val="single"/>
        </w:rPr>
      </w:pPr>
    </w:p>
    <w:p w14:paraId="1CD9E845" w14:textId="466D5049" w:rsidR="00FF0ED1" w:rsidRDefault="00FF0ED1" w:rsidP="00A710A6">
      <w:pPr>
        <w:pStyle w:val="Akapitzlist"/>
        <w:numPr>
          <w:ilvl w:val="0"/>
          <w:numId w:val="98"/>
        </w:numPr>
        <w:tabs>
          <w:tab w:val="clear" w:pos="2596"/>
        </w:tabs>
        <w:autoSpaceDE/>
        <w:autoSpaceDN/>
        <w:spacing w:line="276" w:lineRule="auto"/>
        <w:ind w:left="284" w:hanging="284"/>
        <w:jc w:val="both"/>
        <w:rPr>
          <w:rFonts w:ascii="Calibri" w:hAnsi="Calibri" w:cs="Calibri"/>
          <w:sz w:val="24"/>
          <w:szCs w:val="24"/>
        </w:rPr>
      </w:pPr>
      <w:r w:rsidRPr="00E66BAC">
        <w:rPr>
          <w:rFonts w:ascii="Calibri" w:hAnsi="Calibri" w:cs="Calibri"/>
          <w:sz w:val="24"/>
          <w:szCs w:val="24"/>
        </w:rPr>
        <w:t xml:space="preserve">W trakcie realizacji umowy Wykonawca może dokonać zmiany formy zabezpieczenia na jedną lub kilka form, o których mowa w </w:t>
      </w:r>
      <w:r w:rsidR="007F26F6" w:rsidRPr="00E66BAC">
        <w:rPr>
          <w:rFonts w:ascii="Calibri" w:hAnsi="Calibri" w:cs="Calibri"/>
          <w:sz w:val="24"/>
          <w:szCs w:val="24"/>
        </w:rPr>
        <w:t>pkt</w:t>
      </w:r>
      <w:r w:rsidRPr="00E66BAC">
        <w:rPr>
          <w:rFonts w:ascii="Calibri" w:hAnsi="Calibri" w:cs="Calibri"/>
          <w:sz w:val="24"/>
          <w:szCs w:val="24"/>
        </w:rPr>
        <w:t xml:space="preserve"> 3. Zmiana formy zabezpieczenia jest dokonywana z zachowaniem ciągłości zabezpieczenia i bez zmniejszenia jego wysokości.</w:t>
      </w:r>
    </w:p>
    <w:p w14:paraId="6EB0602D" w14:textId="1277D7AC" w:rsidR="00FF0ED1" w:rsidRPr="00E66BAC" w:rsidRDefault="00FF0ED1" w:rsidP="00A710A6">
      <w:pPr>
        <w:pStyle w:val="Akapitzlist"/>
        <w:numPr>
          <w:ilvl w:val="0"/>
          <w:numId w:val="98"/>
        </w:numPr>
        <w:tabs>
          <w:tab w:val="clear" w:pos="2596"/>
        </w:tabs>
        <w:autoSpaceDE/>
        <w:autoSpaceDN/>
        <w:spacing w:line="276" w:lineRule="auto"/>
        <w:ind w:left="284" w:hanging="284"/>
        <w:jc w:val="both"/>
        <w:rPr>
          <w:rFonts w:ascii="Calibri" w:hAnsi="Calibri" w:cs="Calibri"/>
          <w:sz w:val="24"/>
          <w:szCs w:val="24"/>
        </w:rPr>
      </w:pPr>
      <w:r w:rsidRPr="00E66BAC">
        <w:rPr>
          <w:rFonts w:ascii="Calibri" w:hAnsi="Calibri" w:cs="Calibri"/>
          <w:sz w:val="24"/>
          <w:szCs w:val="24"/>
        </w:rPr>
        <w:t>Zwrot zabezpieczenia należytego wykonania umowy:</w:t>
      </w:r>
    </w:p>
    <w:p w14:paraId="7F6698A1" w14:textId="430F243C" w:rsidR="00FF0ED1" w:rsidRDefault="00FF0ED1" w:rsidP="00A710A6">
      <w:pPr>
        <w:pStyle w:val="Akapitzlist"/>
        <w:numPr>
          <w:ilvl w:val="0"/>
          <w:numId w:val="99"/>
        </w:numPr>
        <w:spacing w:line="276" w:lineRule="auto"/>
        <w:ind w:left="709" w:hanging="294"/>
        <w:jc w:val="both"/>
        <w:rPr>
          <w:rFonts w:ascii="Calibri" w:hAnsi="Calibri" w:cs="Calibri"/>
          <w:sz w:val="24"/>
          <w:szCs w:val="24"/>
        </w:rPr>
      </w:pPr>
      <w:r w:rsidRPr="00E66BAC">
        <w:rPr>
          <w:rFonts w:ascii="Calibri" w:hAnsi="Calibri" w:cs="Calibri"/>
          <w:sz w:val="24"/>
          <w:szCs w:val="24"/>
        </w:rPr>
        <w:t>w wysokości 70% jego wartości będzie zwrócone W</w:t>
      </w:r>
      <w:r w:rsidR="00990B58" w:rsidRPr="00E66BAC">
        <w:rPr>
          <w:rFonts w:ascii="Calibri" w:hAnsi="Calibri" w:cs="Calibri"/>
          <w:sz w:val="24"/>
          <w:szCs w:val="24"/>
        </w:rPr>
        <w:t>ykonawcy</w:t>
      </w:r>
      <w:r w:rsidRPr="00E66BAC">
        <w:rPr>
          <w:rFonts w:ascii="Calibri" w:hAnsi="Calibri" w:cs="Calibri"/>
          <w:sz w:val="24"/>
          <w:szCs w:val="24"/>
        </w:rPr>
        <w:t xml:space="preserve"> w terminie 30 dni od daty końcowego odbioru robót</w:t>
      </w:r>
      <w:r w:rsidR="00E66BAC">
        <w:rPr>
          <w:rFonts w:ascii="Calibri" w:hAnsi="Calibri" w:cs="Calibri"/>
          <w:sz w:val="24"/>
          <w:szCs w:val="24"/>
        </w:rPr>
        <w:t>;</w:t>
      </w:r>
    </w:p>
    <w:p w14:paraId="57A7FDA2" w14:textId="11E4F50D" w:rsidR="0006696C" w:rsidRPr="00E66BAC" w:rsidRDefault="00FF0ED1" w:rsidP="00A710A6">
      <w:pPr>
        <w:pStyle w:val="Akapitzlist"/>
        <w:numPr>
          <w:ilvl w:val="0"/>
          <w:numId w:val="99"/>
        </w:numPr>
        <w:spacing w:line="276" w:lineRule="auto"/>
        <w:ind w:left="709" w:hanging="294"/>
        <w:jc w:val="both"/>
        <w:rPr>
          <w:rFonts w:ascii="Calibri" w:hAnsi="Calibri" w:cs="Calibri"/>
          <w:sz w:val="24"/>
          <w:szCs w:val="24"/>
        </w:rPr>
      </w:pPr>
      <w:r w:rsidRPr="00E66BAC">
        <w:rPr>
          <w:rFonts w:ascii="Calibri" w:hAnsi="Calibri" w:cs="Calibri"/>
          <w:sz w:val="24"/>
          <w:szCs w:val="24"/>
        </w:rPr>
        <w:t>pozostała część zabezpieczenia – 30% zostanie zwrócona nie później niż w 15 dniu po upływie okresu rękojmi za wady i gwarancji.</w:t>
      </w:r>
    </w:p>
    <w:p w14:paraId="3D37EC07" w14:textId="45042530" w:rsidR="007F26F6" w:rsidRDefault="007F26F6" w:rsidP="005229A2">
      <w:pPr>
        <w:numPr>
          <w:ilvl w:val="0"/>
          <w:numId w:val="44"/>
        </w:numPr>
        <w:autoSpaceDE/>
        <w:spacing w:line="276" w:lineRule="auto"/>
        <w:jc w:val="both"/>
        <w:rPr>
          <w:rFonts w:ascii="Calibri" w:hAnsi="Calibri" w:cs="Calibri"/>
          <w:sz w:val="24"/>
          <w:szCs w:val="24"/>
        </w:rPr>
      </w:pPr>
      <w:r w:rsidRPr="00904369">
        <w:rPr>
          <w:rFonts w:ascii="Calibri" w:hAnsi="Calibri" w:cs="Calibri"/>
          <w:sz w:val="24"/>
          <w:szCs w:val="24"/>
        </w:rPr>
        <w:t xml:space="preserve">Jeżeli Wykonawca, którego oferta została wybrana, jako najkorzystniejsza, uchyla się od zawarcia umowy w sprawie zamówienia publicznego Zamawiający może dokonać ponownego badania i oceny ofert spośród ofert pozostałych w postępowaniu Wykonawców albo unieważnić postępowanie. </w:t>
      </w:r>
    </w:p>
    <w:p w14:paraId="786CB00C" w14:textId="77777777" w:rsidR="00337F96" w:rsidRPr="00E878B7" w:rsidRDefault="00337F96" w:rsidP="00E878B7">
      <w:pPr>
        <w:autoSpaceDE/>
        <w:autoSpaceDN/>
        <w:jc w:val="both"/>
        <w:rPr>
          <w:rFonts w:ascii="Calibri" w:hAnsi="Calibri" w:cs="Calibri"/>
          <w:bCs/>
          <w:color w:val="000000"/>
          <w:sz w:val="24"/>
          <w:szCs w:val="24"/>
        </w:rPr>
      </w:pPr>
    </w:p>
    <w:p w14:paraId="72C4A15D" w14:textId="77777777" w:rsidR="00F17A12" w:rsidRPr="00E11552" w:rsidRDefault="009057E0" w:rsidP="005229A2">
      <w:pPr>
        <w:pStyle w:val="Nagwek1"/>
        <w:numPr>
          <w:ilvl w:val="0"/>
          <w:numId w:val="17"/>
        </w:numPr>
        <w:pBdr>
          <w:top w:val="single" w:sz="4" w:space="1" w:color="auto"/>
          <w:left w:val="single" w:sz="4" w:space="4" w:color="auto"/>
          <w:bottom w:val="single" w:sz="4" w:space="1" w:color="auto"/>
          <w:right w:val="single" w:sz="4" w:space="4" w:color="auto"/>
        </w:pBdr>
        <w:shd w:val="clear" w:color="auto" w:fill="9CC2E5"/>
        <w:ind w:left="567" w:hanging="567"/>
        <w:jc w:val="both"/>
        <w:rPr>
          <w:rFonts w:ascii="Calibri" w:hAnsi="Calibri" w:cs="Calibri"/>
          <w:b/>
          <w:szCs w:val="24"/>
          <w:lang w:val="x-none"/>
        </w:rPr>
      </w:pPr>
      <w:bookmarkStart w:id="43" w:name="_INFORMACJA_O_FORMALNOŚCIACH,"/>
      <w:bookmarkStart w:id="44" w:name="_Toc65483833"/>
      <w:bookmarkEnd w:id="43"/>
      <w:r w:rsidRPr="00E11552">
        <w:rPr>
          <w:rFonts w:ascii="Calibri" w:hAnsi="Calibri" w:cs="Calibri"/>
          <w:b/>
          <w:szCs w:val="24"/>
        </w:rPr>
        <w:t>INFORMACJA O FORMALNOŚCIACH, JAKIE MUSZĄ ZOSTAĆ DOPEŁNIONE PO WYBORZE OFERTY W CELU ZAWARCIA UMOWY W SPRAWIE ZAMÓWIENIA PUBLICZNEGO</w:t>
      </w:r>
      <w:bookmarkEnd w:id="44"/>
    </w:p>
    <w:p w14:paraId="7C6F6CAF" w14:textId="77777777" w:rsidR="00F17A12" w:rsidRPr="00E11552" w:rsidRDefault="00F17A12" w:rsidP="00E11552">
      <w:pPr>
        <w:spacing w:line="276" w:lineRule="auto"/>
        <w:jc w:val="both"/>
        <w:rPr>
          <w:rFonts w:ascii="Calibri" w:hAnsi="Calibri" w:cs="Calibri"/>
          <w:sz w:val="24"/>
          <w:szCs w:val="24"/>
          <w:lang w:val="x-none"/>
        </w:rPr>
      </w:pPr>
    </w:p>
    <w:p w14:paraId="59A9782C" w14:textId="1E460FEE" w:rsidR="00AB3FCE" w:rsidRPr="00E11552" w:rsidRDefault="00AB3FCE" w:rsidP="005229A2">
      <w:pPr>
        <w:numPr>
          <w:ilvl w:val="0"/>
          <w:numId w:val="18"/>
        </w:numPr>
        <w:spacing w:line="276" w:lineRule="auto"/>
        <w:ind w:left="284" w:hanging="284"/>
        <w:jc w:val="both"/>
        <w:rPr>
          <w:rFonts w:ascii="Calibri" w:hAnsi="Calibri" w:cs="Calibri"/>
          <w:sz w:val="24"/>
          <w:szCs w:val="24"/>
        </w:rPr>
      </w:pPr>
      <w:r w:rsidRPr="00E11552">
        <w:rPr>
          <w:rFonts w:ascii="Calibri" w:hAnsi="Calibri" w:cs="Calibri"/>
          <w:sz w:val="24"/>
          <w:szCs w:val="24"/>
        </w:rPr>
        <w:t xml:space="preserve">Zamawiający wybiera najkorzystniejszą ofertę w terminie związania ofertą określonym </w:t>
      </w:r>
      <w:r w:rsidR="00A55B80">
        <w:rPr>
          <w:rFonts w:ascii="Calibri" w:hAnsi="Calibri" w:cs="Calibri"/>
          <w:sz w:val="24"/>
          <w:szCs w:val="24"/>
        </w:rPr>
        <w:br/>
      </w:r>
      <w:r w:rsidRPr="00E11552">
        <w:rPr>
          <w:rFonts w:ascii="Calibri" w:hAnsi="Calibri" w:cs="Calibri"/>
          <w:sz w:val="24"/>
          <w:szCs w:val="24"/>
        </w:rPr>
        <w:t>w dokumentach zamówienia.</w:t>
      </w:r>
    </w:p>
    <w:p w14:paraId="557420E6" w14:textId="77777777" w:rsidR="00AB3FCE" w:rsidRPr="00E11552" w:rsidRDefault="00AB3FCE" w:rsidP="005229A2">
      <w:pPr>
        <w:numPr>
          <w:ilvl w:val="0"/>
          <w:numId w:val="18"/>
        </w:numPr>
        <w:spacing w:line="276" w:lineRule="auto"/>
        <w:ind w:left="284" w:hanging="284"/>
        <w:jc w:val="both"/>
        <w:rPr>
          <w:rFonts w:ascii="Calibri" w:hAnsi="Calibri" w:cs="Calibri"/>
          <w:sz w:val="24"/>
          <w:szCs w:val="24"/>
        </w:rPr>
      </w:pPr>
      <w:r w:rsidRPr="00E11552">
        <w:rPr>
          <w:rFonts w:ascii="Calibri" w:hAnsi="Calibri" w:cs="Calibri"/>
          <w:sz w:val="24"/>
          <w:szCs w:val="24"/>
        </w:rPr>
        <w:t xml:space="preserve">Zgodnie z art. 308 ust. 2 ustawy </w:t>
      </w:r>
      <w:proofErr w:type="spellStart"/>
      <w:r w:rsidRPr="00E11552">
        <w:rPr>
          <w:rFonts w:ascii="Calibri" w:hAnsi="Calibri" w:cs="Calibri"/>
          <w:sz w:val="24"/>
          <w:szCs w:val="24"/>
        </w:rPr>
        <w:t>PZP</w:t>
      </w:r>
      <w:proofErr w:type="spellEnd"/>
      <w:r w:rsidRPr="00E11552">
        <w:rPr>
          <w:rFonts w:ascii="Calibri" w:hAnsi="Calibri" w:cs="Calibri"/>
          <w:sz w:val="24"/>
          <w:szCs w:val="24"/>
        </w:rPr>
        <w:t xml:space="preserve">, umowa w sprawie zamówienia publicznego zostanie zawarta z uwzględnieniem art. 577 </w:t>
      </w:r>
      <w:proofErr w:type="spellStart"/>
      <w:r w:rsidRPr="00E11552">
        <w:rPr>
          <w:rFonts w:ascii="Calibri" w:hAnsi="Calibri" w:cs="Calibri"/>
          <w:sz w:val="24"/>
          <w:szCs w:val="24"/>
        </w:rPr>
        <w:t>PZP</w:t>
      </w:r>
      <w:proofErr w:type="spellEnd"/>
      <w:r w:rsidRPr="00E11552">
        <w:rPr>
          <w:rFonts w:ascii="Calibri" w:hAnsi="Calibri" w:cs="Calibri"/>
          <w:sz w:val="24"/>
          <w:szCs w:val="24"/>
        </w:rPr>
        <w:t xml:space="preserve">, w terminie nie krótszym niż 5 dni od dnia przesłania zawiadomienia o wyborze najkorzystniejszej oferty, jeżeli zawiadomienie to zostało przesłane przy użyciu środków komunikacji elektronicznej, albo 10 dni, jeżeli zostało przesłane w inny sposób. </w:t>
      </w:r>
    </w:p>
    <w:p w14:paraId="2526782A" w14:textId="7379C7FF" w:rsidR="00132254" w:rsidRPr="00132254" w:rsidRDefault="00AB3FCE" w:rsidP="005229A2">
      <w:pPr>
        <w:numPr>
          <w:ilvl w:val="0"/>
          <w:numId w:val="18"/>
        </w:numPr>
        <w:spacing w:line="276" w:lineRule="auto"/>
        <w:ind w:left="284" w:hanging="284"/>
        <w:jc w:val="both"/>
        <w:rPr>
          <w:rFonts w:ascii="Calibri" w:hAnsi="Calibri" w:cs="Calibri"/>
          <w:sz w:val="24"/>
          <w:szCs w:val="24"/>
        </w:rPr>
      </w:pPr>
      <w:r w:rsidRPr="00E11552">
        <w:rPr>
          <w:rFonts w:ascii="Calibri" w:hAnsi="Calibri" w:cs="Calibri"/>
          <w:sz w:val="24"/>
          <w:szCs w:val="24"/>
        </w:rPr>
        <w:lastRenderedPageBreak/>
        <w:t xml:space="preserve">Zamawiający może zawrzeć umowę w sprawie zamówienia publicznego przed upływem terminu, o którym mowa w </w:t>
      </w:r>
      <w:r w:rsidR="0070702B">
        <w:rPr>
          <w:rFonts w:ascii="Calibri" w:hAnsi="Calibri" w:cs="Calibri"/>
          <w:sz w:val="24"/>
          <w:szCs w:val="24"/>
        </w:rPr>
        <w:t>pkt</w:t>
      </w:r>
      <w:r w:rsidRPr="00E11552">
        <w:rPr>
          <w:rFonts w:ascii="Calibri" w:hAnsi="Calibri" w:cs="Calibri"/>
          <w:sz w:val="24"/>
          <w:szCs w:val="24"/>
        </w:rPr>
        <w:t xml:space="preserve"> 2, jeżeli w postępowaniu o udzielenie zamówienia złożono tylko jedną ofertę̨.</w:t>
      </w:r>
    </w:p>
    <w:p w14:paraId="395570DE" w14:textId="7976710F" w:rsidR="00AB3FCE" w:rsidRPr="00CE5953" w:rsidRDefault="00AB3FCE" w:rsidP="005229A2">
      <w:pPr>
        <w:numPr>
          <w:ilvl w:val="0"/>
          <w:numId w:val="18"/>
        </w:numPr>
        <w:spacing w:line="276" w:lineRule="auto"/>
        <w:ind w:left="284" w:hanging="284"/>
        <w:jc w:val="both"/>
        <w:rPr>
          <w:rFonts w:ascii="Calibri" w:hAnsi="Calibri" w:cs="Calibri"/>
          <w:sz w:val="24"/>
          <w:szCs w:val="24"/>
        </w:rPr>
      </w:pPr>
      <w:r w:rsidRPr="00E11552">
        <w:rPr>
          <w:rFonts w:ascii="Calibri" w:hAnsi="Calibri" w:cs="Calibri"/>
          <w:sz w:val="24"/>
          <w:szCs w:val="24"/>
        </w:rPr>
        <w:t xml:space="preserve">Wykonawca, którego oferta zostanie wybrana, jako najkorzystniejsza, zostanie poinformowany </w:t>
      </w:r>
      <w:r w:rsidRPr="00CE5953">
        <w:rPr>
          <w:rFonts w:ascii="Calibri" w:hAnsi="Calibri" w:cs="Calibri"/>
          <w:sz w:val="24"/>
          <w:szCs w:val="24"/>
        </w:rPr>
        <w:t xml:space="preserve">przez Zamawiającego o terminie podpisania umowy. Zgodnie z art. 432 ustawy </w:t>
      </w:r>
      <w:proofErr w:type="spellStart"/>
      <w:r w:rsidR="00E345D2" w:rsidRPr="00CE5953">
        <w:rPr>
          <w:rFonts w:ascii="Calibri" w:hAnsi="Calibri" w:cs="Calibri"/>
          <w:sz w:val="24"/>
          <w:szCs w:val="24"/>
        </w:rPr>
        <w:t>PZP</w:t>
      </w:r>
      <w:proofErr w:type="spellEnd"/>
      <w:r w:rsidRPr="00CE5953">
        <w:rPr>
          <w:rFonts w:ascii="Calibri" w:hAnsi="Calibri" w:cs="Calibri"/>
          <w:sz w:val="24"/>
          <w:szCs w:val="24"/>
        </w:rPr>
        <w:t xml:space="preserve"> umowa wymaga, pod rygorem nieważności, zachowania formy pisemnej. Powołując się na art. 78 (1) § 2 K.C. Zamawiający dopuszcza podpisanie umowy w formie elektronicznej.</w:t>
      </w:r>
    </w:p>
    <w:p w14:paraId="1DD7C32D" w14:textId="47CEF1CE" w:rsidR="00830794" w:rsidRPr="00CE5953" w:rsidRDefault="00830794" w:rsidP="00830794">
      <w:pPr>
        <w:spacing w:line="276" w:lineRule="auto"/>
        <w:ind w:left="284" w:hanging="284"/>
        <w:jc w:val="both"/>
        <w:rPr>
          <w:rFonts w:ascii="Calibri" w:hAnsi="Calibri" w:cs="Calibri"/>
          <w:b/>
          <w:bCs/>
          <w:sz w:val="24"/>
          <w:szCs w:val="24"/>
        </w:rPr>
      </w:pPr>
      <w:r w:rsidRPr="00CE5953">
        <w:rPr>
          <w:rFonts w:ascii="Calibri" w:hAnsi="Calibri" w:cs="Calibri"/>
          <w:sz w:val="24"/>
          <w:szCs w:val="24"/>
        </w:rPr>
        <w:t>5</w:t>
      </w:r>
      <w:r w:rsidRPr="00CE5953">
        <w:rPr>
          <w:rFonts w:ascii="Calibri" w:hAnsi="Calibri" w:cs="Calibri"/>
          <w:b/>
          <w:bCs/>
          <w:sz w:val="24"/>
          <w:szCs w:val="24"/>
        </w:rPr>
        <w:t xml:space="preserve">. </w:t>
      </w:r>
      <w:r w:rsidR="0070702B" w:rsidRPr="007E6410">
        <w:rPr>
          <w:rFonts w:ascii="Calibri" w:hAnsi="Calibri" w:cs="Calibri"/>
          <w:b/>
          <w:bCs/>
          <w:sz w:val="24"/>
          <w:szCs w:val="24"/>
          <w:u w:val="single"/>
        </w:rPr>
        <w:t xml:space="preserve">Przed </w:t>
      </w:r>
      <w:r w:rsidR="0070702B">
        <w:rPr>
          <w:rFonts w:ascii="Calibri" w:hAnsi="Calibri" w:cs="Calibri"/>
          <w:b/>
          <w:bCs/>
          <w:sz w:val="24"/>
          <w:szCs w:val="24"/>
          <w:u w:val="single"/>
        </w:rPr>
        <w:t>zawarciem</w:t>
      </w:r>
      <w:r w:rsidR="0070702B" w:rsidRPr="007E6410">
        <w:rPr>
          <w:rFonts w:ascii="Calibri" w:hAnsi="Calibri" w:cs="Calibri"/>
          <w:b/>
          <w:bCs/>
          <w:sz w:val="24"/>
          <w:szCs w:val="24"/>
          <w:u w:val="single"/>
        </w:rPr>
        <w:t xml:space="preserve"> umowy Wykonawca, którego oferta uznana zostanie za najkorzystniejszą, zobowiązany będzie do przedłożenia Zamawiającemu</w:t>
      </w:r>
      <w:r w:rsidR="0070702B">
        <w:rPr>
          <w:rFonts w:ascii="Calibri" w:hAnsi="Calibri" w:cs="Calibri"/>
          <w:b/>
          <w:bCs/>
          <w:sz w:val="24"/>
          <w:szCs w:val="24"/>
          <w:u w:val="single"/>
        </w:rPr>
        <w:t>:</w:t>
      </w:r>
    </w:p>
    <w:p w14:paraId="3CF70443" w14:textId="52E8E1A8" w:rsidR="00E345D2" w:rsidRPr="00CE5953" w:rsidRDefault="00830794" w:rsidP="005229A2">
      <w:pPr>
        <w:pStyle w:val="Akapitzlist"/>
        <w:numPr>
          <w:ilvl w:val="0"/>
          <w:numId w:val="31"/>
        </w:numPr>
        <w:spacing w:line="276" w:lineRule="auto"/>
        <w:ind w:left="709"/>
        <w:jc w:val="both"/>
        <w:rPr>
          <w:rFonts w:ascii="Calibri" w:hAnsi="Calibri" w:cs="Calibri"/>
          <w:b/>
          <w:bCs/>
          <w:sz w:val="24"/>
          <w:szCs w:val="24"/>
        </w:rPr>
      </w:pPr>
      <w:r w:rsidRPr="00CE5953">
        <w:rPr>
          <w:rFonts w:ascii="Calibri" w:hAnsi="Calibri" w:cs="Calibri"/>
          <w:b/>
          <w:bCs/>
          <w:sz w:val="24"/>
          <w:szCs w:val="24"/>
        </w:rPr>
        <w:t>pełnomocnictwa dla osób podpisujących umowę, jeśli ich umocowanie do podpisania umowy nie wynika z dokumentów załączonych do oferty</w:t>
      </w:r>
      <w:r w:rsidR="00F913B2">
        <w:rPr>
          <w:rFonts w:ascii="Calibri" w:hAnsi="Calibri" w:cs="Calibri"/>
          <w:b/>
          <w:bCs/>
          <w:sz w:val="24"/>
          <w:szCs w:val="24"/>
        </w:rPr>
        <w:t>;</w:t>
      </w:r>
    </w:p>
    <w:p w14:paraId="10B6448B" w14:textId="77777777" w:rsidR="0070702B" w:rsidRDefault="0070702B" w:rsidP="005229A2">
      <w:pPr>
        <w:pStyle w:val="Akapitzlist"/>
        <w:numPr>
          <w:ilvl w:val="0"/>
          <w:numId w:val="31"/>
        </w:numPr>
        <w:spacing w:line="276" w:lineRule="auto"/>
        <w:ind w:left="709"/>
        <w:jc w:val="both"/>
        <w:rPr>
          <w:rFonts w:ascii="Calibri" w:hAnsi="Calibri" w:cs="Calibri"/>
          <w:b/>
          <w:bCs/>
          <w:sz w:val="24"/>
          <w:szCs w:val="24"/>
        </w:rPr>
      </w:pPr>
      <w:r>
        <w:rPr>
          <w:rFonts w:ascii="Calibri" w:hAnsi="Calibri" w:cs="Calibri"/>
          <w:b/>
          <w:bCs/>
          <w:sz w:val="24"/>
          <w:szCs w:val="24"/>
        </w:rPr>
        <w:t>w przypadku Wykonawców wspólnie ubiegający się o udzielenie zamówienia - umowy regulującej współpracę tych Wykonawców w realizacji przedmiotowego zamówienia;</w:t>
      </w:r>
    </w:p>
    <w:p w14:paraId="103F8472" w14:textId="70A9E11D" w:rsidR="00094C01" w:rsidRPr="0070702B" w:rsidRDefault="00094C01" w:rsidP="005229A2">
      <w:pPr>
        <w:pStyle w:val="Akapitzlist"/>
        <w:numPr>
          <w:ilvl w:val="0"/>
          <w:numId w:val="31"/>
        </w:numPr>
        <w:spacing w:line="276" w:lineRule="auto"/>
        <w:ind w:left="709"/>
        <w:jc w:val="both"/>
        <w:rPr>
          <w:rFonts w:ascii="Calibri" w:hAnsi="Calibri" w:cs="Calibri"/>
          <w:b/>
          <w:bCs/>
          <w:sz w:val="24"/>
          <w:szCs w:val="24"/>
        </w:rPr>
      </w:pPr>
      <w:r w:rsidRPr="00094C01">
        <w:rPr>
          <w:rFonts w:asciiTheme="minorHAnsi" w:hAnsiTheme="minorHAnsi" w:cstheme="minorHAnsi"/>
          <w:b/>
          <w:bCs/>
          <w:sz w:val="24"/>
          <w:szCs w:val="24"/>
        </w:rPr>
        <w:t>Dostarczenia dokumentu potwierdzającego uzyskanie uprawnień zawodowych oraz aktualne zaświadczenia potwierdzające wpis na listę członków właściwej izby samorządu zawodowego</w:t>
      </w:r>
      <w:r w:rsidR="0070702B">
        <w:rPr>
          <w:rFonts w:asciiTheme="minorHAnsi" w:hAnsiTheme="minorHAnsi" w:cstheme="minorHAnsi"/>
          <w:b/>
          <w:bCs/>
          <w:sz w:val="24"/>
          <w:szCs w:val="24"/>
        </w:rPr>
        <w:t xml:space="preserve"> </w:t>
      </w:r>
      <w:r w:rsidR="0070702B" w:rsidRPr="00AE4CC1">
        <w:rPr>
          <w:rFonts w:asciiTheme="minorHAnsi" w:hAnsiTheme="minorHAnsi" w:cstheme="minorHAnsi"/>
          <w:b/>
          <w:bCs/>
          <w:sz w:val="24"/>
          <w:szCs w:val="24"/>
        </w:rPr>
        <w:t xml:space="preserve">osób wskazanych w </w:t>
      </w:r>
      <w:r w:rsidR="006D2901">
        <w:rPr>
          <w:rFonts w:asciiTheme="minorHAnsi" w:hAnsiTheme="minorHAnsi" w:cstheme="minorHAnsi"/>
          <w:b/>
          <w:bCs/>
          <w:sz w:val="24"/>
          <w:szCs w:val="24"/>
        </w:rPr>
        <w:t>Z</w:t>
      </w:r>
      <w:r w:rsidR="0070702B" w:rsidRPr="00AE4CC1">
        <w:rPr>
          <w:rFonts w:asciiTheme="minorHAnsi" w:hAnsiTheme="minorHAnsi" w:cstheme="minorHAnsi"/>
          <w:b/>
          <w:bCs/>
          <w:sz w:val="24"/>
          <w:szCs w:val="24"/>
        </w:rPr>
        <w:t xml:space="preserve">ałączniku nr 6 do </w:t>
      </w:r>
      <w:proofErr w:type="spellStart"/>
      <w:r w:rsidR="0070702B" w:rsidRPr="00AE4CC1">
        <w:rPr>
          <w:rFonts w:asciiTheme="minorHAnsi" w:hAnsiTheme="minorHAnsi" w:cstheme="minorHAnsi"/>
          <w:b/>
          <w:bCs/>
          <w:sz w:val="24"/>
          <w:szCs w:val="24"/>
        </w:rPr>
        <w:t>SWZ</w:t>
      </w:r>
      <w:proofErr w:type="spellEnd"/>
      <w:r w:rsidR="0070702B">
        <w:rPr>
          <w:rFonts w:asciiTheme="minorHAnsi" w:hAnsiTheme="minorHAnsi" w:cstheme="minorHAnsi"/>
          <w:b/>
          <w:bCs/>
          <w:sz w:val="24"/>
          <w:szCs w:val="24"/>
        </w:rPr>
        <w:t>;</w:t>
      </w:r>
    </w:p>
    <w:p w14:paraId="4ED9299B" w14:textId="1093189B" w:rsidR="00E345D2" w:rsidRPr="00F913B2" w:rsidRDefault="00F913B2" w:rsidP="005229A2">
      <w:pPr>
        <w:pStyle w:val="Akapitzlist"/>
        <w:numPr>
          <w:ilvl w:val="0"/>
          <w:numId w:val="31"/>
        </w:numPr>
        <w:spacing w:line="276" w:lineRule="auto"/>
        <w:ind w:left="709"/>
        <w:jc w:val="both"/>
        <w:rPr>
          <w:rFonts w:ascii="Calibri" w:hAnsi="Calibri" w:cs="Calibri"/>
          <w:b/>
          <w:bCs/>
          <w:sz w:val="24"/>
          <w:szCs w:val="24"/>
        </w:rPr>
      </w:pPr>
      <w:r>
        <w:rPr>
          <w:rFonts w:ascii="Calibri" w:hAnsi="Calibri" w:cs="Calibri"/>
          <w:b/>
          <w:bCs/>
          <w:sz w:val="24"/>
          <w:szCs w:val="24"/>
        </w:rPr>
        <w:t>D</w:t>
      </w:r>
      <w:r w:rsidR="00C64F41" w:rsidRPr="00F913B2">
        <w:rPr>
          <w:rFonts w:ascii="Calibri" w:hAnsi="Calibri" w:cs="Calibri"/>
          <w:b/>
          <w:bCs/>
          <w:sz w:val="24"/>
          <w:szCs w:val="24"/>
        </w:rPr>
        <w:t xml:space="preserve">owód wniesienia zabezpieczenia należytego wykonania umowy w wysokości 5% ceny całkowitej </w:t>
      </w:r>
      <w:r w:rsidR="00977D46">
        <w:rPr>
          <w:rFonts w:ascii="Calibri" w:hAnsi="Calibri" w:cs="Calibri"/>
          <w:b/>
          <w:bCs/>
          <w:sz w:val="24"/>
          <w:szCs w:val="24"/>
        </w:rPr>
        <w:t xml:space="preserve">brutto </w:t>
      </w:r>
      <w:r w:rsidR="00C64F41" w:rsidRPr="00F913B2">
        <w:rPr>
          <w:rFonts w:ascii="Calibri" w:hAnsi="Calibri" w:cs="Calibri"/>
          <w:b/>
          <w:bCs/>
          <w:sz w:val="24"/>
          <w:szCs w:val="24"/>
        </w:rPr>
        <w:t>podanej w ofercie</w:t>
      </w:r>
      <w:r w:rsidRPr="00F913B2">
        <w:rPr>
          <w:rFonts w:ascii="Calibri" w:hAnsi="Calibri" w:cs="Calibri"/>
          <w:b/>
          <w:bCs/>
          <w:sz w:val="24"/>
          <w:szCs w:val="24"/>
        </w:rPr>
        <w:t>.</w:t>
      </w:r>
    </w:p>
    <w:p w14:paraId="6FDF6002" w14:textId="416F25D8" w:rsidR="00AB3FCE" w:rsidRDefault="00AB3FCE" w:rsidP="005229A2">
      <w:pPr>
        <w:pStyle w:val="Akapitzlist"/>
        <w:numPr>
          <w:ilvl w:val="0"/>
          <w:numId w:val="32"/>
        </w:numPr>
        <w:spacing w:line="276" w:lineRule="auto"/>
        <w:jc w:val="both"/>
        <w:rPr>
          <w:rFonts w:ascii="Calibri" w:hAnsi="Calibri" w:cs="Calibri"/>
          <w:sz w:val="24"/>
          <w:szCs w:val="24"/>
        </w:rPr>
      </w:pPr>
      <w:r w:rsidRPr="00E345D2">
        <w:rPr>
          <w:rFonts w:ascii="Calibri" w:hAnsi="Calibri" w:cs="Calibri"/>
          <w:sz w:val="24"/>
          <w:szCs w:val="24"/>
        </w:rPr>
        <w:t>Jeżeli Wykonawca, którego oferta została wybrana, jako najkorzystniejsza, uchyla się od zawarcia umowy w sprawie zamówienia publicznego</w:t>
      </w:r>
      <w:r w:rsidR="000C4DD9">
        <w:rPr>
          <w:rFonts w:ascii="Calibri" w:hAnsi="Calibri" w:cs="Calibri"/>
          <w:sz w:val="24"/>
          <w:szCs w:val="24"/>
        </w:rPr>
        <w:t xml:space="preserve"> lub nie przedstawi w wyznaczonym terminie dokumentów wymaganych przez Zamawiającego przed podpisaniem umowy, </w:t>
      </w:r>
      <w:r w:rsidRPr="00E345D2">
        <w:rPr>
          <w:rFonts w:ascii="Calibri" w:hAnsi="Calibri" w:cs="Calibri"/>
          <w:sz w:val="24"/>
          <w:szCs w:val="24"/>
        </w:rPr>
        <w:t xml:space="preserve">Zamawiający może dokonać ponownego badania i oceny ofert spośród ofert pozostałych </w:t>
      </w:r>
      <w:r w:rsidR="000C4DD9">
        <w:rPr>
          <w:rFonts w:ascii="Calibri" w:hAnsi="Calibri" w:cs="Calibri"/>
          <w:sz w:val="24"/>
          <w:szCs w:val="24"/>
        </w:rPr>
        <w:br/>
      </w:r>
      <w:r w:rsidRPr="00E345D2">
        <w:rPr>
          <w:rFonts w:ascii="Calibri" w:hAnsi="Calibri" w:cs="Calibri"/>
          <w:sz w:val="24"/>
          <w:szCs w:val="24"/>
        </w:rPr>
        <w:t>w postępowaniu Wykonawców albo unieważnić postępowanie.</w:t>
      </w:r>
    </w:p>
    <w:p w14:paraId="600BA87B" w14:textId="77777777" w:rsidR="006346B7" w:rsidRPr="0070702B" w:rsidRDefault="006346B7" w:rsidP="006346B7">
      <w:pPr>
        <w:pStyle w:val="Akapitzlist"/>
        <w:spacing w:line="276" w:lineRule="auto"/>
        <w:ind w:left="360"/>
        <w:jc w:val="both"/>
        <w:rPr>
          <w:rFonts w:ascii="Calibri" w:hAnsi="Calibri" w:cs="Calibri"/>
          <w:sz w:val="24"/>
          <w:szCs w:val="24"/>
        </w:rPr>
      </w:pPr>
    </w:p>
    <w:tbl>
      <w:tblPr>
        <w:tblW w:w="9923" w:type="dxa"/>
        <w:tblInd w:w="-147" w:type="dxa"/>
        <w:shd w:val="clear" w:color="auto" w:fill="2E74B5"/>
        <w:tblCellMar>
          <w:left w:w="70" w:type="dxa"/>
          <w:right w:w="70" w:type="dxa"/>
        </w:tblCellMar>
        <w:tblLook w:val="0000" w:firstRow="0" w:lastRow="0" w:firstColumn="0" w:lastColumn="0" w:noHBand="0" w:noVBand="0"/>
      </w:tblPr>
      <w:tblGrid>
        <w:gridCol w:w="9923"/>
      </w:tblGrid>
      <w:tr w:rsidR="006812D7" w:rsidRPr="00E11552" w14:paraId="44BB4462" w14:textId="77777777" w:rsidTr="00A55B80">
        <w:trPr>
          <w:trHeight w:val="288"/>
        </w:trPr>
        <w:tc>
          <w:tcPr>
            <w:tcW w:w="9923" w:type="dxa"/>
            <w:tcBorders>
              <w:top w:val="single" w:sz="4" w:space="0" w:color="auto"/>
              <w:left w:val="single" w:sz="4" w:space="0" w:color="auto"/>
              <w:bottom w:val="single" w:sz="4" w:space="0" w:color="auto"/>
              <w:right w:val="single" w:sz="4" w:space="0" w:color="auto"/>
            </w:tcBorders>
            <w:shd w:val="clear" w:color="auto" w:fill="9CC2E5"/>
          </w:tcPr>
          <w:p w14:paraId="67731360" w14:textId="77777777" w:rsidR="006812D7" w:rsidRPr="00E11552" w:rsidRDefault="006812D7" w:rsidP="005229A2">
            <w:pPr>
              <w:pStyle w:val="Nagwek1"/>
              <w:numPr>
                <w:ilvl w:val="0"/>
                <w:numId w:val="17"/>
              </w:numPr>
              <w:ind w:left="498" w:hanging="498"/>
              <w:jc w:val="both"/>
              <w:rPr>
                <w:rFonts w:ascii="Calibri" w:hAnsi="Calibri" w:cs="Calibri"/>
                <w:b/>
                <w:color w:val="FFFFFF"/>
                <w:szCs w:val="24"/>
              </w:rPr>
            </w:pPr>
            <w:bookmarkStart w:id="45" w:name="_PROJEKTOWANE_POSTANOWIENIA_UMOWY"/>
            <w:bookmarkStart w:id="46" w:name="_Toc65483834"/>
            <w:bookmarkEnd w:id="45"/>
            <w:r w:rsidRPr="00E11552">
              <w:rPr>
                <w:rFonts w:ascii="Calibri" w:hAnsi="Calibri" w:cs="Calibri"/>
                <w:b/>
                <w:szCs w:val="24"/>
              </w:rPr>
              <w:t>PROJEKTOWANE POSTANOWIENIA UMOWY W SPRAWIE ZAMÓWIENIA PUBLICZNEGO, KTÓRE ZOSTANĄ WPROWADZONE DO TREŚCI UMOWY</w:t>
            </w:r>
            <w:bookmarkEnd w:id="46"/>
          </w:p>
        </w:tc>
      </w:tr>
    </w:tbl>
    <w:p w14:paraId="5F3B3CC4" w14:textId="77777777" w:rsidR="006812D7" w:rsidRPr="00E11552" w:rsidRDefault="006812D7" w:rsidP="00E11552">
      <w:pPr>
        <w:adjustRightInd w:val="0"/>
        <w:spacing w:line="276" w:lineRule="auto"/>
        <w:jc w:val="both"/>
        <w:rPr>
          <w:rFonts w:ascii="Calibri" w:hAnsi="Calibri" w:cs="Calibri"/>
          <w:b/>
          <w:color w:val="FFFFFF"/>
          <w:sz w:val="24"/>
          <w:szCs w:val="24"/>
        </w:rPr>
      </w:pPr>
    </w:p>
    <w:p w14:paraId="7E970AE2" w14:textId="4BC25808" w:rsidR="00E773BE" w:rsidRDefault="00E773BE" w:rsidP="005229A2">
      <w:pPr>
        <w:pStyle w:val="Akapitzlist"/>
        <w:numPr>
          <w:ilvl w:val="0"/>
          <w:numId w:val="33"/>
        </w:numPr>
        <w:adjustRightInd w:val="0"/>
        <w:spacing w:line="276" w:lineRule="auto"/>
        <w:ind w:left="284" w:hanging="284"/>
        <w:jc w:val="both"/>
        <w:rPr>
          <w:rFonts w:ascii="Calibri" w:eastAsia="Batang" w:hAnsi="Calibri" w:cs="Calibri"/>
          <w:sz w:val="24"/>
          <w:szCs w:val="24"/>
        </w:rPr>
      </w:pPr>
      <w:r w:rsidRPr="00E345D2">
        <w:rPr>
          <w:rFonts w:ascii="Calibri" w:eastAsia="Batang" w:hAnsi="Calibri" w:cs="Calibri"/>
          <w:sz w:val="24"/>
          <w:szCs w:val="24"/>
        </w:rPr>
        <w:t xml:space="preserve">Wszystkie projektowane postanowienia umowy, które mają wiązać strony zawiera </w:t>
      </w:r>
      <w:r w:rsidR="005C0656" w:rsidRPr="00E345D2">
        <w:rPr>
          <w:rFonts w:ascii="Calibri" w:eastAsia="Batang" w:hAnsi="Calibri" w:cs="Calibri"/>
          <w:sz w:val="24"/>
          <w:szCs w:val="24"/>
        </w:rPr>
        <w:t>projekt</w:t>
      </w:r>
      <w:r w:rsidRPr="00E345D2">
        <w:rPr>
          <w:rFonts w:ascii="Calibri" w:eastAsia="Batang" w:hAnsi="Calibri" w:cs="Calibri"/>
          <w:sz w:val="24"/>
          <w:szCs w:val="24"/>
        </w:rPr>
        <w:t xml:space="preserve"> umowy stanowiący </w:t>
      </w:r>
      <w:r w:rsidRPr="00E345D2">
        <w:rPr>
          <w:rFonts w:ascii="Calibri" w:eastAsia="Batang" w:hAnsi="Calibri" w:cs="Calibri"/>
          <w:color w:val="000000"/>
          <w:sz w:val="24"/>
          <w:szCs w:val="24"/>
        </w:rPr>
        <w:t>załącznik nr</w:t>
      </w:r>
      <w:r w:rsidR="005C0656" w:rsidRPr="00E345D2">
        <w:rPr>
          <w:rFonts w:ascii="Calibri" w:eastAsia="Batang" w:hAnsi="Calibri" w:cs="Calibri"/>
          <w:color w:val="000000"/>
          <w:sz w:val="24"/>
          <w:szCs w:val="24"/>
        </w:rPr>
        <w:t xml:space="preserve"> </w:t>
      </w:r>
      <w:r w:rsidR="00C81DA5">
        <w:rPr>
          <w:rFonts w:ascii="Calibri" w:eastAsia="Batang" w:hAnsi="Calibri" w:cs="Calibri"/>
          <w:color w:val="000000"/>
          <w:sz w:val="24"/>
          <w:szCs w:val="24"/>
        </w:rPr>
        <w:t>10</w:t>
      </w:r>
      <w:r w:rsidRPr="00E345D2">
        <w:rPr>
          <w:rFonts w:ascii="Calibri" w:eastAsia="Batang" w:hAnsi="Calibri" w:cs="Calibri"/>
          <w:color w:val="000000"/>
          <w:sz w:val="24"/>
          <w:szCs w:val="24"/>
        </w:rPr>
        <w:t xml:space="preserve"> do </w:t>
      </w:r>
      <w:proofErr w:type="spellStart"/>
      <w:r w:rsidRPr="00E345D2">
        <w:rPr>
          <w:rFonts w:ascii="Calibri" w:eastAsia="Batang" w:hAnsi="Calibri" w:cs="Calibri"/>
          <w:sz w:val="24"/>
          <w:szCs w:val="24"/>
        </w:rPr>
        <w:t>SWZ</w:t>
      </w:r>
      <w:proofErr w:type="spellEnd"/>
      <w:r w:rsidRPr="00E345D2">
        <w:rPr>
          <w:rFonts w:ascii="Calibri" w:eastAsia="Batang" w:hAnsi="Calibri" w:cs="Calibri"/>
          <w:sz w:val="24"/>
          <w:szCs w:val="24"/>
        </w:rPr>
        <w:t>.</w:t>
      </w:r>
    </w:p>
    <w:p w14:paraId="4CC9E4FB" w14:textId="760DC03E" w:rsidR="00611D1C" w:rsidRPr="00E345D2" w:rsidRDefault="00E773BE" w:rsidP="005229A2">
      <w:pPr>
        <w:pStyle w:val="Akapitzlist"/>
        <w:numPr>
          <w:ilvl w:val="0"/>
          <w:numId w:val="33"/>
        </w:numPr>
        <w:adjustRightInd w:val="0"/>
        <w:spacing w:line="276" w:lineRule="auto"/>
        <w:ind w:left="284" w:hanging="284"/>
        <w:jc w:val="both"/>
        <w:rPr>
          <w:rFonts w:ascii="Calibri" w:eastAsia="Batang" w:hAnsi="Calibri" w:cs="Calibri"/>
          <w:sz w:val="24"/>
          <w:szCs w:val="24"/>
        </w:rPr>
      </w:pPr>
      <w:r w:rsidRPr="00E345D2">
        <w:rPr>
          <w:rFonts w:ascii="Calibri" w:eastAsia="Batang" w:hAnsi="Calibri" w:cs="Calibri"/>
          <w:sz w:val="24"/>
          <w:szCs w:val="24"/>
        </w:rPr>
        <w:t xml:space="preserve">Zakres świadczeń </w:t>
      </w:r>
      <w:r w:rsidR="004501F3">
        <w:rPr>
          <w:rFonts w:ascii="Calibri" w:eastAsia="Batang" w:hAnsi="Calibri" w:cs="Calibri"/>
          <w:sz w:val="24"/>
          <w:szCs w:val="24"/>
        </w:rPr>
        <w:t>W</w:t>
      </w:r>
      <w:r w:rsidRPr="00E345D2">
        <w:rPr>
          <w:rFonts w:ascii="Calibri" w:eastAsia="Batang" w:hAnsi="Calibri" w:cs="Calibri"/>
          <w:sz w:val="24"/>
          <w:szCs w:val="24"/>
        </w:rPr>
        <w:t xml:space="preserve">ykonawcy wynikający z umowy jest tożsamy z jego zobowiązaniem zawartym w ofercie. </w:t>
      </w:r>
    </w:p>
    <w:p w14:paraId="78625CA1" w14:textId="77777777" w:rsidR="002C54B8" w:rsidRPr="00E11552" w:rsidRDefault="002C54B8" w:rsidP="002C54B8">
      <w:pPr>
        <w:pStyle w:val="Akapitzlist"/>
        <w:adjustRightInd w:val="0"/>
        <w:spacing w:line="276" w:lineRule="auto"/>
        <w:ind w:left="284"/>
        <w:jc w:val="both"/>
        <w:rPr>
          <w:rFonts w:ascii="Calibri" w:hAnsi="Calibri" w:cs="Calibri"/>
          <w:color w:val="000000"/>
          <w:sz w:val="24"/>
          <w:szCs w:val="24"/>
        </w:rPr>
      </w:pPr>
    </w:p>
    <w:p w14:paraId="70887875" w14:textId="77777777" w:rsidR="00F61A27" w:rsidRPr="00E11552" w:rsidRDefault="00F61A27" w:rsidP="005229A2">
      <w:pPr>
        <w:pStyle w:val="Nagwek1"/>
        <w:numPr>
          <w:ilvl w:val="0"/>
          <w:numId w:val="17"/>
        </w:numPr>
        <w:pBdr>
          <w:top w:val="single" w:sz="4" w:space="1" w:color="auto"/>
          <w:left w:val="single" w:sz="4" w:space="4" w:color="auto"/>
          <w:bottom w:val="single" w:sz="4" w:space="1" w:color="auto"/>
          <w:right w:val="single" w:sz="4" w:space="4" w:color="auto"/>
        </w:pBdr>
        <w:shd w:val="clear" w:color="auto" w:fill="9CC2E5"/>
        <w:ind w:left="567" w:hanging="567"/>
        <w:jc w:val="both"/>
        <w:rPr>
          <w:rFonts w:ascii="Calibri" w:hAnsi="Calibri" w:cs="Calibri"/>
          <w:b/>
          <w:szCs w:val="24"/>
        </w:rPr>
      </w:pPr>
      <w:bookmarkStart w:id="47" w:name="_PODWYKONAWSTWO"/>
      <w:bookmarkStart w:id="48" w:name="_Toc65483835"/>
      <w:bookmarkEnd w:id="47"/>
      <w:r w:rsidRPr="00E11552">
        <w:rPr>
          <w:rFonts w:ascii="Calibri" w:hAnsi="Calibri" w:cs="Calibri"/>
          <w:b/>
          <w:szCs w:val="24"/>
        </w:rPr>
        <w:t>PODWYKONAWSTWO</w:t>
      </w:r>
      <w:bookmarkEnd w:id="48"/>
    </w:p>
    <w:p w14:paraId="3E8216F7" w14:textId="77777777" w:rsidR="00904369" w:rsidRPr="00E11552" w:rsidRDefault="00904369" w:rsidP="00E11552">
      <w:pPr>
        <w:pStyle w:val="Akapitzlist"/>
        <w:autoSpaceDE/>
        <w:autoSpaceDN/>
        <w:spacing w:line="276" w:lineRule="auto"/>
        <w:ind w:left="567"/>
        <w:jc w:val="both"/>
        <w:rPr>
          <w:rFonts w:ascii="Calibri" w:hAnsi="Calibri" w:cs="Calibri"/>
          <w:sz w:val="24"/>
          <w:szCs w:val="24"/>
        </w:rPr>
      </w:pPr>
    </w:p>
    <w:p w14:paraId="1FB7E251" w14:textId="263B8D5A" w:rsidR="00E773BE" w:rsidRPr="00E11552" w:rsidRDefault="00F61A27" w:rsidP="00BF5B88">
      <w:pPr>
        <w:pStyle w:val="Akapitzlist"/>
        <w:numPr>
          <w:ilvl w:val="0"/>
          <w:numId w:val="10"/>
        </w:numPr>
        <w:autoSpaceDE/>
        <w:autoSpaceDN/>
        <w:spacing w:line="276" w:lineRule="auto"/>
        <w:ind w:left="284" w:hanging="284"/>
        <w:jc w:val="both"/>
        <w:rPr>
          <w:rFonts w:ascii="Calibri" w:hAnsi="Calibri" w:cs="Calibri"/>
          <w:sz w:val="24"/>
          <w:szCs w:val="24"/>
        </w:rPr>
      </w:pPr>
      <w:r w:rsidRPr="00E11552">
        <w:rPr>
          <w:rFonts w:ascii="Calibri" w:hAnsi="Calibri" w:cs="Calibri"/>
          <w:sz w:val="24"/>
          <w:szCs w:val="24"/>
        </w:rPr>
        <w:t xml:space="preserve">Wykonawca może powierzyć wykonanie części zamówienia </w:t>
      </w:r>
      <w:r w:rsidR="00094C01">
        <w:rPr>
          <w:rFonts w:ascii="Calibri" w:hAnsi="Calibri" w:cs="Calibri"/>
          <w:sz w:val="24"/>
          <w:szCs w:val="24"/>
        </w:rPr>
        <w:t>P</w:t>
      </w:r>
      <w:r w:rsidRPr="00E11552">
        <w:rPr>
          <w:rFonts w:ascii="Calibri" w:hAnsi="Calibri" w:cs="Calibri"/>
          <w:sz w:val="24"/>
          <w:szCs w:val="24"/>
        </w:rPr>
        <w:t>odwykonawcy (</w:t>
      </w:r>
      <w:r w:rsidR="00094C01">
        <w:rPr>
          <w:rFonts w:ascii="Calibri" w:hAnsi="Calibri" w:cs="Calibri"/>
          <w:sz w:val="24"/>
          <w:szCs w:val="24"/>
        </w:rPr>
        <w:t>P</w:t>
      </w:r>
      <w:r w:rsidRPr="00E11552">
        <w:rPr>
          <w:rFonts w:ascii="Calibri" w:hAnsi="Calibri" w:cs="Calibri"/>
          <w:sz w:val="24"/>
          <w:szCs w:val="24"/>
        </w:rPr>
        <w:t xml:space="preserve">odwykonawcom). </w:t>
      </w:r>
    </w:p>
    <w:p w14:paraId="6C71F612" w14:textId="061D9867" w:rsidR="00F61A27" w:rsidRPr="00E11552" w:rsidRDefault="00F61A27" w:rsidP="00BF5B88">
      <w:pPr>
        <w:pStyle w:val="Akapitzlist"/>
        <w:numPr>
          <w:ilvl w:val="0"/>
          <w:numId w:val="10"/>
        </w:numPr>
        <w:autoSpaceDE/>
        <w:autoSpaceDN/>
        <w:spacing w:line="276" w:lineRule="auto"/>
        <w:ind w:left="284" w:hanging="284"/>
        <w:jc w:val="both"/>
        <w:rPr>
          <w:rFonts w:ascii="Calibri" w:hAnsi="Calibri" w:cs="Calibri"/>
          <w:sz w:val="24"/>
          <w:szCs w:val="24"/>
        </w:rPr>
      </w:pPr>
      <w:r w:rsidRPr="00E11552">
        <w:rPr>
          <w:rFonts w:ascii="Calibri" w:hAnsi="Calibri" w:cs="Calibri"/>
          <w:sz w:val="24"/>
          <w:szCs w:val="24"/>
        </w:rPr>
        <w:t xml:space="preserve">Zamawiający wymaga, aby w przypadku powierzenia części zamówienia </w:t>
      </w:r>
      <w:r w:rsidR="004501F3">
        <w:rPr>
          <w:rFonts w:ascii="Calibri" w:hAnsi="Calibri" w:cs="Calibri"/>
          <w:sz w:val="24"/>
          <w:szCs w:val="24"/>
        </w:rPr>
        <w:t>P</w:t>
      </w:r>
      <w:r w:rsidRPr="00E11552">
        <w:rPr>
          <w:rFonts w:ascii="Calibri" w:hAnsi="Calibri" w:cs="Calibri"/>
          <w:sz w:val="24"/>
          <w:szCs w:val="24"/>
        </w:rPr>
        <w:t xml:space="preserve">odwykonawcom, Wykonawca wskazał w ofercie części zamówienia, których wykonanie zamierza powierzyć </w:t>
      </w:r>
      <w:r w:rsidR="004501F3">
        <w:rPr>
          <w:rFonts w:ascii="Calibri" w:hAnsi="Calibri" w:cs="Calibri"/>
          <w:sz w:val="24"/>
          <w:szCs w:val="24"/>
        </w:rPr>
        <w:t>P</w:t>
      </w:r>
      <w:r w:rsidRPr="00E11552">
        <w:rPr>
          <w:rFonts w:ascii="Calibri" w:hAnsi="Calibri" w:cs="Calibri"/>
          <w:sz w:val="24"/>
          <w:szCs w:val="24"/>
        </w:rPr>
        <w:t xml:space="preserve">odwykonawcom oraz podał (o ile są mu wiadome na tym etapie) nazwy (firmy) tych </w:t>
      </w:r>
      <w:r w:rsidR="004501F3">
        <w:rPr>
          <w:rFonts w:ascii="Calibri" w:hAnsi="Calibri" w:cs="Calibri"/>
          <w:sz w:val="24"/>
          <w:szCs w:val="24"/>
        </w:rPr>
        <w:t>P</w:t>
      </w:r>
      <w:r w:rsidRPr="00E11552">
        <w:rPr>
          <w:rFonts w:ascii="Calibri" w:hAnsi="Calibri" w:cs="Calibri"/>
          <w:sz w:val="24"/>
          <w:szCs w:val="24"/>
        </w:rPr>
        <w:t>od</w:t>
      </w:r>
      <w:r w:rsidR="00A845E6" w:rsidRPr="00E11552">
        <w:rPr>
          <w:rFonts w:ascii="Calibri" w:hAnsi="Calibri" w:cs="Calibri"/>
          <w:sz w:val="24"/>
          <w:szCs w:val="24"/>
        </w:rPr>
        <w:t>w</w:t>
      </w:r>
      <w:r w:rsidRPr="00E11552">
        <w:rPr>
          <w:rFonts w:ascii="Calibri" w:hAnsi="Calibri" w:cs="Calibri"/>
          <w:sz w:val="24"/>
          <w:szCs w:val="24"/>
        </w:rPr>
        <w:t>ykonawców.</w:t>
      </w:r>
    </w:p>
    <w:p w14:paraId="37234413" w14:textId="30E4C97C" w:rsidR="00A26D8D" w:rsidRDefault="00BC0703" w:rsidP="00BF5B88">
      <w:pPr>
        <w:pStyle w:val="Akapitzlist"/>
        <w:numPr>
          <w:ilvl w:val="0"/>
          <w:numId w:val="10"/>
        </w:numPr>
        <w:autoSpaceDE/>
        <w:autoSpaceDN/>
        <w:spacing w:line="276" w:lineRule="auto"/>
        <w:ind w:left="284" w:hanging="284"/>
        <w:jc w:val="both"/>
        <w:rPr>
          <w:rFonts w:ascii="Calibri" w:hAnsi="Calibri" w:cs="Calibri"/>
          <w:sz w:val="24"/>
          <w:szCs w:val="24"/>
        </w:rPr>
      </w:pPr>
      <w:r w:rsidRPr="00E11552">
        <w:rPr>
          <w:rFonts w:ascii="Calibri" w:hAnsi="Calibri" w:cs="Calibri"/>
          <w:sz w:val="24"/>
          <w:szCs w:val="24"/>
        </w:rPr>
        <w:t xml:space="preserve">Powierzenie części zamówienia </w:t>
      </w:r>
      <w:r w:rsidR="004501F3">
        <w:rPr>
          <w:rFonts w:ascii="Calibri" w:hAnsi="Calibri" w:cs="Calibri"/>
          <w:sz w:val="24"/>
          <w:szCs w:val="24"/>
        </w:rPr>
        <w:t>P</w:t>
      </w:r>
      <w:r w:rsidRPr="00E11552">
        <w:rPr>
          <w:rFonts w:ascii="Calibri" w:hAnsi="Calibri" w:cs="Calibri"/>
          <w:sz w:val="24"/>
          <w:szCs w:val="24"/>
        </w:rPr>
        <w:t xml:space="preserve">odwykonawcom nie zwalnia Wykonawcy z odpowiedzialności za należyte wykonanie zamówienia. </w:t>
      </w:r>
    </w:p>
    <w:p w14:paraId="6ADB2D94" w14:textId="77777777" w:rsidR="00337F96" w:rsidRPr="00AF2049" w:rsidRDefault="00337F96" w:rsidP="00337F96">
      <w:pPr>
        <w:pStyle w:val="Akapitzlist"/>
        <w:autoSpaceDE/>
        <w:autoSpaceDN/>
        <w:spacing w:line="276" w:lineRule="auto"/>
        <w:ind w:left="284"/>
        <w:jc w:val="both"/>
        <w:rPr>
          <w:rFonts w:ascii="Calibri" w:hAnsi="Calibri" w:cs="Calibri"/>
          <w:sz w:val="24"/>
          <w:szCs w:val="24"/>
        </w:rPr>
      </w:pPr>
    </w:p>
    <w:p w14:paraId="3E94E60C" w14:textId="77777777" w:rsidR="00C87AD8" w:rsidRPr="00E11552" w:rsidRDefault="00F17A12" w:rsidP="005229A2">
      <w:pPr>
        <w:pStyle w:val="Nagwek1"/>
        <w:numPr>
          <w:ilvl w:val="0"/>
          <w:numId w:val="17"/>
        </w:numPr>
        <w:pBdr>
          <w:top w:val="single" w:sz="4" w:space="1" w:color="auto"/>
          <w:left w:val="single" w:sz="4" w:space="4" w:color="auto"/>
          <w:bottom w:val="single" w:sz="4" w:space="1" w:color="auto"/>
          <w:right w:val="single" w:sz="4" w:space="4" w:color="auto"/>
        </w:pBdr>
        <w:shd w:val="clear" w:color="auto" w:fill="9CC2E5"/>
        <w:ind w:left="567" w:hanging="567"/>
        <w:jc w:val="both"/>
        <w:rPr>
          <w:rFonts w:ascii="Calibri" w:hAnsi="Calibri" w:cs="Calibri"/>
          <w:b/>
          <w:szCs w:val="24"/>
        </w:rPr>
      </w:pPr>
      <w:bookmarkStart w:id="49" w:name="_POUCZENIE_O_ŚRODKACH"/>
      <w:bookmarkStart w:id="50" w:name="_Toc65483836"/>
      <w:bookmarkEnd w:id="49"/>
      <w:r w:rsidRPr="00E11552">
        <w:rPr>
          <w:rFonts w:ascii="Calibri" w:hAnsi="Calibri" w:cs="Calibri"/>
          <w:b/>
          <w:szCs w:val="24"/>
        </w:rPr>
        <w:lastRenderedPageBreak/>
        <w:t>POUCZENIE O ŚRODKACH OCHRONY PRAWNEJ PRZYSŁUGUJĄCYCH WYKONAWCY</w:t>
      </w:r>
      <w:bookmarkEnd w:id="50"/>
    </w:p>
    <w:p w14:paraId="714A4282" w14:textId="77777777" w:rsidR="00DC6AF7" w:rsidRDefault="00DC6AF7" w:rsidP="00DC6AF7">
      <w:pPr>
        <w:pStyle w:val="Akapitzlist"/>
        <w:spacing w:line="276" w:lineRule="auto"/>
        <w:ind w:left="284"/>
        <w:jc w:val="both"/>
        <w:rPr>
          <w:rFonts w:ascii="Calibri" w:hAnsi="Calibri" w:cs="Calibri"/>
          <w:sz w:val="24"/>
          <w:szCs w:val="24"/>
        </w:rPr>
      </w:pPr>
    </w:p>
    <w:p w14:paraId="204EC0B8" w14:textId="65FA8251" w:rsidR="001D44FA" w:rsidRDefault="001D44FA" w:rsidP="00A710A6">
      <w:pPr>
        <w:pStyle w:val="Akapitzlist"/>
        <w:numPr>
          <w:ilvl w:val="0"/>
          <w:numId w:val="100"/>
        </w:numPr>
        <w:tabs>
          <w:tab w:val="left" w:pos="284"/>
        </w:tabs>
        <w:adjustRightInd w:val="0"/>
        <w:spacing w:line="276" w:lineRule="auto"/>
        <w:ind w:left="284" w:hanging="284"/>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Środki ochrony prawnej przysługują Wykonawcy oraz innemu podmiotowi, jeżeli ma lub miał interes w uzyskaniu zamówienia oraz poniósł lub może ponieść szkodę w wyniku naruszenia przez Zamawiającego przepisów ustawy </w:t>
      </w:r>
      <w:proofErr w:type="spellStart"/>
      <w:r>
        <w:rPr>
          <w:rFonts w:asciiTheme="minorHAnsi" w:hAnsiTheme="minorHAnsi" w:cstheme="minorHAnsi"/>
          <w:color w:val="000000"/>
          <w:sz w:val="24"/>
          <w:szCs w:val="24"/>
        </w:rPr>
        <w:t>PZP</w:t>
      </w:r>
      <w:proofErr w:type="spellEnd"/>
      <w:r>
        <w:rPr>
          <w:rFonts w:asciiTheme="minorHAnsi" w:hAnsiTheme="minorHAnsi" w:cstheme="minorHAnsi"/>
          <w:color w:val="000000"/>
          <w:sz w:val="24"/>
          <w:szCs w:val="24"/>
        </w:rPr>
        <w:t xml:space="preserve">. </w:t>
      </w:r>
    </w:p>
    <w:p w14:paraId="08441289" w14:textId="77777777" w:rsidR="001D44FA" w:rsidRDefault="001D44FA" w:rsidP="00A710A6">
      <w:pPr>
        <w:pStyle w:val="Akapitzlist"/>
        <w:numPr>
          <w:ilvl w:val="0"/>
          <w:numId w:val="100"/>
        </w:numPr>
        <w:tabs>
          <w:tab w:val="left" w:pos="284"/>
        </w:tabs>
        <w:adjustRightInd w:val="0"/>
        <w:spacing w:line="276" w:lineRule="auto"/>
        <w:ind w:left="284" w:hanging="284"/>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Środki ochrony prawnej nie przysługują </w:t>
      </w:r>
      <w:proofErr w:type="gramStart"/>
      <w:r>
        <w:rPr>
          <w:rFonts w:asciiTheme="minorHAnsi" w:hAnsiTheme="minorHAnsi" w:cstheme="minorHAnsi"/>
          <w:color w:val="000000"/>
          <w:sz w:val="24"/>
          <w:szCs w:val="24"/>
        </w:rPr>
        <w:t>Wykonawcy,</w:t>
      </w:r>
      <w:proofErr w:type="gramEnd"/>
      <w:r>
        <w:rPr>
          <w:rFonts w:asciiTheme="minorHAnsi" w:hAnsiTheme="minorHAnsi" w:cstheme="minorHAnsi"/>
          <w:color w:val="000000"/>
          <w:sz w:val="24"/>
          <w:szCs w:val="24"/>
        </w:rPr>
        <w:t xml:space="preserve"> ani innemu podmiotowi, o którym mowa </w:t>
      </w:r>
      <w:r>
        <w:rPr>
          <w:rFonts w:asciiTheme="minorHAnsi" w:hAnsiTheme="minorHAnsi" w:cstheme="minorHAnsi"/>
          <w:color w:val="000000"/>
          <w:sz w:val="24"/>
          <w:szCs w:val="24"/>
        </w:rPr>
        <w:br/>
        <w:t>w pkt 1, pochodzącym z państw trzecich niebędących stronami umów międzynarodowych.</w:t>
      </w:r>
    </w:p>
    <w:p w14:paraId="3687D462" w14:textId="77777777" w:rsidR="001D44FA" w:rsidRDefault="001D44FA" w:rsidP="00A710A6">
      <w:pPr>
        <w:pStyle w:val="Akapitzlist"/>
        <w:numPr>
          <w:ilvl w:val="0"/>
          <w:numId w:val="100"/>
        </w:numPr>
        <w:tabs>
          <w:tab w:val="left" w:pos="284"/>
        </w:tabs>
        <w:adjustRightInd w:val="0"/>
        <w:spacing w:line="276" w:lineRule="auto"/>
        <w:ind w:left="284" w:hanging="284"/>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Środki ochrony prawnej wobec ogłoszenia wszczynającego postępowanie o udzielenie zamówienia oraz dokumentów zamówienia przysługują również organizacjom wpisanym na listę, o której mowa w art. 469 pkt 15 ustawy </w:t>
      </w:r>
      <w:proofErr w:type="spellStart"/>
      <w:r>
        <w:rPr>
          <w:rFonts w:asciiTheme="minorHAnsi" w:hAnsiTheme="minorHAnsi" w:cstheme="minorHAnsi"/>
          <w:color w:val="000000"/>
          <w:sz w:val="24"/>
          <w:szCs w:val="24"/>
        </w:rPr>
        <w:t>PZP</w:t>
      </w:r>
      <w:proofErr w:type="spellEnd"/>
      <w:r>
        <w:rPr>
          <w:rFonts w:asciiTheme="minorHAnsi" w:hAnsiTheme="minorHAnsi" w:cstheme="minorHAnsi"/>
          <w:color w:val="000000"/>
          <w:sz w:val="24"/>
          <w:szCs w:val="24"/>
        </w:rPr>
        <w:t xml:space="preserve">, oraz Rzecznikowi Małych i Średnich Przedsiębiorców. </w:t>
      </w:r>
    </w:p>
    <w:p w14:paraId="13EB7970" w14:textId="77777777" w:rsidR="001D44FA" w:rsidRDefault="001D44FA" w:rsidP="00A710A6">
      <w:pPr>
        <w:pStyle w:val="Akapitzlist"/>
        <w:numPr>
          <w:ilvl w:val="0"/>
          <w:numId w:val="100"/>
        </w:numPr>
        <w:tabs>
          <w:tab w:val="left" w:pos="284"/>
        </w:tabs>
        <w:adjustRightInd w:val="0"/>
        <w:spacing w:line="276" w:lineRule="auto"/>
        <w:ind w:left="284" w:hanging="284"/>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Odwołanie przysługuje na: </w:t>
      </w:r>
    </w:p>
    <w:p w14:paraId="4B9E7C41" w14:textId="77777777" w:rsidR="001D44FA" w:rsidRDefault="001D44FA" w:rsidP="00A710A6">
      <w:pPr>
        <w:pStyle w:val="Akapitzlist"/>
        <w:numPr>
          <w:ilvl w:val="0"/>
          <w:numId w:val="101"/>
        </w:numPr>
        <w:adjustRightInd w:val="0"/>
        <w:spacing w:line="276" w:lineRule="auto"/>
        <w:ind w:left="567" w:hanging="295"/>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niezgodną z przepisami ustawy czynność Zamawiającego, podjętą w postępowaniu </w:t>
      </w:r>
      <w:r>
        <w:rPr>
          <w:rFonts w:asciiTheme="minorHAnsi" w:hAnsiTheme="minorHAnsi" w:cstheme="minorHAnsi"/>
          <w:color w:val="000000"/>
          <w:sz w:val="24"/>
          <w:szCs w:val="24"/>
        </w:rPr>
        <w:br/>
        <w:t xml:space="preserve">o udzielenie zamówienia, w tym na projektowane postanowienie umowy; </w:t>
      </w:r>
    </w:p>
    <w:p w14:paraId="1A1196CB" w14:textId="77777777" w:rsidR="001D44FA" w:rsidRDefault="001D44FA" w:rsidP="00A710A6">
      <w:pPr>
        <w:pStyle w:val="Akapitzlist"/>
        <w:numPr>
          <w:ilvl w:val="0"/>
          <w:numId w:val="101"/>
        </w:numPr>
        <w:adjustRightInd w:val="0"/>
        <w:spacing w:line="276" w:lineRule="auto"/>
        <w:ind w:left="567" w:hanging="295"/>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zaniechanie czynności w postępowaniu o udzielenie zamówienia, do której Zamawiający był obowiązany na podstawie ustawy </w:t>
      </w:r>
      <w:proofErr w:type="spellStart"/>
      <w:r>
        <w:rPr>
          <w:rFonts w:asciiTheme="minorHAnsi" w:hAnsiTheme="minorHAnsi" w:cstheme="minorHAnsi"/>
          <w:color w:val="000000"/>
          <w:sz w:val="24"/>
          <w:szCs w:val="24"/>
        </w:rPr>
        <w:t>PZP</w:t>
      </w:r>
      <w:proofErr w:type="spellEnd"/>
      <w:r>
        <w:rPr>
          <w:rFonts w:asciiTheme="minorHAnsi" w:hAnsiTheme="minorHAnsi" w:cstheme="minorHAnsi"/>
          <w:color w:val="000000"/>
          <w:sz w:val="24"/>
          <w:szCs w:val="24"/>
        </w:rPr>
        <w:t>;</w:t>
      </w:r>
    </w:p>
    <w:p w14:paraId="2FD2A0AB" w14:textId="77777777" w:rsidR="001D44FA" w:rsidRDefault="001D44FA" w:rsidP="00A710A6">
      <w:pPr>
        <w:pStyle w:val="Akapitzlist"/>
        <w:numPr>
          <w:ilvl w:val="0"/>
          <w:numId w:val="101"/>
        </w:numPr>
        <w:adjustRightInd w:val="0"/>
        <w:spacing w:line="276" w:lineRule="auto"/>
        <w:ind w:left="567" w:hanging="295"/>
        <w:jc w:val="both"/>
        <w:rPr>
          <w:rFonts w:asciiTheme="minorHAnsi" w:hAnsiTheme="minorHAnsi" w:cstheme="minorHAnsi"/>
          <w:color w:val="000000"/>
          <w:sz w:val="24"/>
          <w:szCs w:val="24"/>
        </w:rPr>
      </w:pPr>
      <w:r>
        <w:rPr>
          <w:rFonts w:ascii="Calibri" w:hAnsi="Calibri" w:cs="Calibri"/>
          <w:sz w:val="24"/>
          <w:szCs w:val="24"/>
        </w:rPr>
        <w:t>zaniechanie przeprowadzenia postępowania o udzielenie zamówienia na podstawie ustawy, mimo, że Zamawiający był do tego zobowiązany.</w:t>
      </w:r>
    </w:p>
    <w:p w14:paraId="3E6A9F6E" w14:textId="77777777" w:rsidR="001D44FA" w:rsidRDefault="001D44FA" w:rsidP="00A710A6">
      <w:pPr>
        <w:pStyle w:val="Akapitzlist"/>
        <w:numPr>
          <w:ilvl w:val="0"/>
          <w:numId w:val="100"/>
        </w:numPr>
        <w:adjustRightInd w:val="0"/>
        <w:spacing w:line="276" w:lineRule="auto"/>
        <w:ind w:left="284" w:hanging="284"/>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Odwołanie wnosi się do Prezesa Krajowej Izby Odwoławczej. </w:t>
      </w:r>
    </w:p>
    <w:p w14:paraId="1B731A9A" w14:textId="77777777" w:rsidR="001D44FA" w:rsidRDefault="001D44FA" w:rsidP="00A710A6">
      <w:pPr>
        <w:pStyle w:val="Akapitzlist"/>
        <w:numPr>
          <w:ilvl w:val="0"/>
          <w:numId w:val="100"/>
        </w:numPr>
        <w:adjustRightInd w:val="0"/>
        <w:spacing w:line="276" w:lineRule="auto"/>
        <w:ind w:left="284" w:hanging="284"/>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Odwołujący przekazuje Zamawiającemu odwołanie wniesione w formie elektronicznej </w:t>
      </w:r>
      <w:r>
        <w:rPr>
          <w:rFonts w:asciiTheme="minorHAnsi" w:hAnsiTheme="minorHAnsi" w:cstheme="minorHAnsi"/>
          <w:color w:val="000000"/>
          <w:sz w:val="24"/>
          <w:szCs w:val="24"/>
        </w:rPr>
        <w:br/>
        <w:t xml:space="preserve">albo postaci elektronicznej albo kopię tego odwołania, jeżeli zostało ono wniesione w formie pisemnej, przed upływem terminu do wniesienia odwołania w taki sposób, aby mógł on zapoznać się z jego treścią przed upływem tego terminu. </w:t>
      </w:r>
    </w:p>
    <w:p w14:paraId="29D03F0B" w14:textId="77777777" w:rsidR="001D44FA" w:rsidRDefault="001D44FA" w:rsidP="00A710A6">
      <w:pPr>
        <w:pStyle w:val="Akapitzlist"/>
        <w:numPr>
          <w:ilvl w:val="0"/>
          <w:numId w:val="100"/>
        </w:numPr>
        <w:adjustRightInd w:val="0"/>
        <w:spacing w:line="276" w:lineRule="auto"/>
        <w:ind w:left="284" w:hanging="284"/>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Domniemywa się, że Zamawiający mógł zapoznać się z treścią odwołania przed upływem terminu </w:t>
      </w:r>
      <w:r>
        <w:rPr>
          <w:rFonts w:asciiTheme="minorHAnsi" w:hAnsiTheme="minorHAnsi" w:cstheme="minorHAnsi"/>
          <w:color w:val="000000"/>
          <w:sz w:val="24"/>
          <w:szCs w:val="24"/>
        </w:rPr>
        <w:br/>
        <w:t xml:space="preserve">do jego wniesienia, jeżeli przekazanie odpowiednio odwołania albo jego kopii nastąpiło </w:t>
      </w:r>
      <w:r>
        <w:rPr>
          <w:rFonts w:asciiTheme="minorHAnsi" w:hAnsiTheme="minorHAnsi" w:cstheme="minorHAnsi"/>
          <w:color w:val="000000"/>
          <w:sz w:val="24"/>
          <w:szCs w:val="24"/>
        </w:rPr>
        <w:br/>
        <w:t xml:space="preserve">przed upływem terminu do jego wniesienia przy użyciu środków komunikacji elektronicznej. </w:t>
      </w:r>
    </w:p>
    <w:p w14:paraId="350F4C35" w14:textId="77777777" w:rsidR="001D44FA" w:rsidRDefault="001D44FA" w:rsidP="00A710A6">
      <w:pPr>
        <w:pStyle w:val="Akapitzlist"/>
        <w:numPr>
          <w:ilvl w:val="0"/>
          <w:numId w:val="100"/>
        </w:numPr>
        <w:adjustRightInd w:val="0"/>
        <w:spacing w:line="276" w:lineRule="auto"/>
        <w:ind w:left="284" w:hanging="284"/>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Odwołanie wnosi się w terminie: </w:t>
      </w:r>
    </w:p>
    <w:p w14:paraId="26EB6479" w14:textId="77777777" w:rsidR="001D44FA" w:rsidRDefault="001D44FA" w:rsidP="00A710A6">
      <w:pPr>
        <w:pStyle w:val="Akapitzlist"/>
        <w:numPr>
          <w:ilvl w:val="0"/>
          <w:numId w:val="102"/>
        </w:numPr>
        <w:adjustRightInd w:val="0"/>
        <w:spacing w:line="276" w:lineRule="auto"/>
        <w:ind w:left="567" w:hanging="295"/>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5 dni od dnia przekazania informacji o czynności Zamawiającego stanowiącej podstawę </w:t>
      </w:r>
      <w:r>
        <w:rPr>
          <w:rFonts w:asciiTheme="minorHAnsi" w:hAnsiTheme="minorHAnsi" w:cstheme="minorHAnsi"/>
          <w:color w:val="000000"/>
          <w:sz w:val="24"/>
          <w:szCs w:val="24"/>
        </w:rPr>
        <w:br/>
        <w:t>jego wniesienia, jeżeli informacja została przekazana przy użyciu środków komunikacji elektronicznej;</w:t>
      </w:r>
    </w:p>
    <w:p w14:paraId="2F7A39EB" w14:textId="77777777" w:rsidR="001D44FA" w:rsidRDefault="001D44FA" w:rsidP="00A710A6">
      <w:pPr>
        <w:pStyle w:val="Akapitzlist"/>
        <w:numPr>
          <w:ilvl w:val="0"/>
          <w:numId w:val="102"/>
        </w:numPr>
        <w:adjustRightInd w:val="0"/>
        <w:spacing w:line="276" w:lineRule="auto"/>
        <w:ind w:left="567" w:hanging="295"/>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10 dni od dnia przekazania informacji o czynności Zamawiającego stanowiącej podstawę </w:t>
      </w:r>
      <w:r>
        <w:rPr>
          <w:rFonts w:asciiTheme="minorHAnsi" w:hAnsiTheme="minorHAnsi" w:cstheme="minorHAnsi"/>
          <w:color w:val="000000"/>
          <w:sz w:val="24"/>
          <w:szCs w:val="24"/>
        </w:rPr>
        <w:br/>
        <w:t xml:space="preserve">jego wniesienia, jeżeli informacja została przekazana w sposób inny niż określony w pkt 8 </w:t>
      </w:r>
      <w:proofErr w:type="spellStart"/>
      <w:r>
        <w:rPr>
          <w:rFonts w:asciiTheme="minorHAnsi" w:hAnsiTheme="minorHAnsi" w:cstheme="minorHAnsi"/>
          <w:color w:val="000000"/>
          <w:sz w:val="24"/>
          <w:szCs w:val="24"/>
        </w:rPr>
        <w:t>ppkt</w:t>
      </w:r>
      <w:proofErr w:type="spellEnd"/>
      <w:r>
        <w:rPr>
          <w:rFonts w:asciiTheme="minorHAnsi" w:hAnsiTheme="minorHAnsi" w:cstheme="minorHAnsi"/>
          <w:color w:val="000000"/>
          <w:sz w:val="24"/>
          <w:szCs w:val="24"/>
        </w:rPr>
        <w:t xml:space="preserve"> 1. </w:t>
      </w:r>
    </w:p>
    <w:p w14:paraId="7F0CBC8A" w14:textId="77777777" w:rsidR="001D44FA" w:rsidRDefault="001D44FA" w:rsidP="00A710A6">
      <w:pPr>
        <w:pStyle w:val="Akapitzlist"/>
        <w:numPr>
          <w:ilvl w:val="0"/>
          <w:numId w:val="100"/>
        </w:numPr>
        <w:adjustRightInd w:val="0"/>
        <w:spacing w:line="276" w:lineRule="auto"/>
        <w:ind w:left="284" w:hanging="284"/>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Odwołanie wobec treści ogłoszenia wszczynającego postępowanie o udzielenie zamówienia </w:t>
      </w:r>
      <w:r>
        <w:rPr>
          <w:rFonts w:asciiTheme="minorHAnsi" w:hAnsiTheme="minorHAnsi" w:cstheme="minorHAnsi"/>
          <w:color w:val="000000"/>
          <w:sz w:val="24"/>
          <w:szCs w:val="24"/>
        </w:rPr>
        <w:br/>
        <w:t xml:space="preserve">lub wobec treści dokumentów zamówienia wnosi się w terminie 5 dni od dnia publikacji ogłoszenia </w:t>
      </w:r>
      <w:r>
        <w:rPr>
          <w:rFonts w:asciiTheme="minorHAnsi" w:hAnsiTheme="minorHAnsi" w:cstheme="minorHAnsi"/>
          <w:sz w:val="24"/>
          <w:szCs w:val="24"/>
        </w:rPr>
        <w:t xml:space="preserve">w Biuletynie Zamówień Publicznych </w:t>
      </w:r>
      <w:r>
        <w:rPr>
          <w:rFonts w:asciiTheme="minorHAnsi" w:hAnsiTheme="minorHAnsi" w:cstheme="minorHAnsi"/>
          <w:color w:val="000000"/>
          <w:sz w:val="24"/>
          <w:szCs w:val="24"/>
        </w:rPr>
        <w:t>lub dokumentów zamówienia na stronie internetowej.</w:t>
      </w:r>
    </w:p>
    <w:p w14:paraId="26AA07F9" w14:textId="77777777" w:rsidR="001D44FA" w:rsidRDefault="001D44FA" w:rsidP="00A710A6">
      <w:pPr>
        <w:pStyle w:val="Akapitzlist"/>
        <w:numPr>
          <w:ilvl w:val="0"/>
          <w:numId w:val="100"/>
        </w:numPr>
        <w:adjustRightInd w:val="0"/>
        <w:spacing w:line="276" w:lineRule="auto"/>
        <w:ind w:left="284" w:hanging="426"/>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Odwołanie w przypadkach innych niż określone w pkt 8 i 9 wnosi się w terminie 5 dni od dnia, </w:t>
      </w:r>
      <w:r>
        <w:rPr>
          <w:rFonts w:asciiTheme="minorHAnsi" w:hAnsiTheme="minorHAnsi" w:cstheme="minorHAnsi"/>
          <w:color w:val="000000"/>
          <w:sz w:val="24"/>
          <w:szCs w:val="24"/>
        </w:rPr>
        <w:br/>
        <w:t xml:space="preserve">w którym powzięto lub przy zachowaniu należytej staranności można było powziąć wiadomość </w:t>
      </w:r>
      <w:r>
        <w:rPr>
          <w:rFonts w:asciiTheme="minorHAnsi" w:hAnsiTheme="minorHAnsi" w:cstheme="minorHAnsi"/>
          <w:color w:val="000000"/>
          <w:sz w:val="24"/>
          <w:szCs w:val="24"/>
        </w:rPr>
        <w:br/>
        <w:t>o okolicznościach stanowiących podstawę jego wniesienia.</w:t>
      </w:r>
    </w:p>
    <w:p w14:paraId="6400AF73" w14:textId="77777777" w:rsidR="001D44FA" w:rsidRDefault="001D44FA" w:rsidP="00A710A6">
      <w:pPr>
        <w:pStyle w:val="Akapitzlist"/>
        <w:numPr>
          <w:ilvl w:val="0"/>
          <w:numId w:val="100"/>
        </w:numPr>
        <w:adjustRightInd w:val="0"/>
        <w:spacing w:line="276" w:lineRule="auto"/>
        <w:ind w:left="284" w:hanging="426"/>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Jeżeli Zamawiający mimo takiego obowiązku nie przesłał Wykonawcy zawiadomienia o wyborze najkorzystniejszej oferty, odwołanie wnosi się nie później niż w terminie: </w:t>
      </w:r>
    </w:p>
    <w:p w14:paraId="0957C05F" w14:textId="77777777" w:rsidR="001D44FA" w:rsidRDefault="001D44FA" w:rsidP="00A710A6">
      <w:pPr>
        <w:pStyle w:val="Akapitzlist"/>
        <w:numPr>
          <w:ilvl w:val="0"/>
          <w:numId w:val="103"/>
        </w:numPr>
        <w:tabs>
          <w:tab w:val="left" w:pos="851"/>
        </w:tabs>
        <w:adjustRightInd w:val="0"/>
        <w:spacing w:line="276" w:lineRule="auto"/>
        <w:jc w:val="both"/>
        <w:rPr>
          <w:rFonts w:asciiTheme="minorHAnsi" w:hAnsiTheme="minorHAnsi" w:cstheme="minorHAnsi"/>
          <w:color w:val="000000"/>
          <w:sz w:val="24"/>
          <w:szCs w:val="24"/>
        </w:rPr>
      </w:pPr>
      <w:r>
        <w:rPr>
          <w:rFonts w:asciiTheme="minorHAnsi" w:hAnsiTheme="minorHAnsi" w:cstheme="minorHAnsi"/>
          <w:color w:val="000000"/>
          <w:sz w:val="24"/>
          <w:szCs w:val="24"/>
        </w:rPr>
        <w:lastRenderedPageBreak/>
        <w:t xml:space="preserve">15 dni od </w:t>
      </w:r>
      <w:r>
        <w:rPr>
          <w:rFonts w:asciiTheme="minorHAnsi" w:hAnsiTheme="minorHAnsi" w:cstheme="minorHAnsi"/>
          <w:sz w:val="24"/>
          <w:szCs w:val="24"/>
        </w:rPr>
        <w:t>dnia zamieszczenia w Biuletynie Zamówień Publicznych ogłoszenia o wyniku postępowania</w:t>
      </w:r>
      <w:r>
        <w:rPr>
          <w:rFonts w:asciiTheme="minorHAnsi" w:hAnsiTheme="minorHAnsi" w:cstheme="minorHAnsi"/>
          <w:color w:val="000000"/>
          <w:sz w:val="24"/>
          <w:szCs w:val="24"/>
        </w:rPr>
        <w:t>;</w:t>
      </w:r>
    </w:p>
    <w:p w14:paraId="067BBE14" w14:textId="77777777" w:rsidR="001D44FA" w:rsidRDefault="001D44FA" w:rsidP="00A710A6">
      <w:pPr>
        <w:pStyle w:val="Akapitzlist"/>
        <w:numPr>
          <w:ilvl w:val="0"/>
          <w:numId w:val="103"/>
        </w:numPr>
        <w:tabs>
          <w:tab w:val="left" w:pos="851"/>
        </w:tabs>
        <w:adjustRightInd w:val="0"/>
        <w:spacing w:line="276" w:lineRule="auto"/>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miesiąca od dnia zawarcia umowy, jeżeli Zamawiający </w:t>
      </w:r>
      <w:r>
        <w:rPr>
          <w:rFonts w:asciiTheme="minorHAnsi" w:hAnsiTheme="minorHAnsi" w:cstheme="minorHAnsi"/>
          <w:sz w:val="24"/>
          <w:szCs w:val="24"/>
        </w:rPr>
        <w:t>nie zamieścił w Biuletynie Zamówień Publicznych ogłoszenia o wyniku postępowania</w:t>
      </w:r>
      <w:r>
        <w:rPr>
          <w:rFonts w:asciiTheme="minorHAnsi" w:hAnsiTheme="minorHAnsi" w:cstheme="minorHAnsi"/>
          <w:color w:val="000000"/>
          <w:sz w:val="24"/>
          <w:szCs w:val="24"/>
        </w:rPr>
        <w:t xml:space="preserve">. </w:t>
      </w:r>
    </w:p>
    <w:p w14:paraId="5437B645" w14:textId="77777777" w:rsidR="001D44FA" w:rsidRDefault="001D44FA" w:rsidP="00A710A6">
      <w:pPr>
        <w:pStyle w:val="Akapitzlist"/>
        <w:numPr>
          <w:ilvl w:val="0"/>
          <w:numId w:val="100"/>
        </w:numPr>
        <w:adjustRightInd w:val="0"/>
        <w:spacing w:line="276" w:lineRule="auto"/>
        <w:ind w:left="284" w:hanging="426"/>
        <w:jc w:val="both"/>
        <w:rPr>
          <w:rFonts w:asciiTheme="minorHAnsi" w:hAnsiTheme="minorHAnsi" w:cstheme="minorHAnsi"/>
          <w:color w:val="000000"/>
          <w:sz w:val="24"/>
          <w:szCs w:val="24"/>
        </w:rPr>
      </w:pPr>
      <w:r>
        <w:rPr>
          <w:rFonts w:asciiTheme="minorHAnsi" w:eastAsia="Calibri" w:hAnsiTheme="minorHAnsi" w:cstheme="minorHAnsi"/>
          <w:sz w:val="24"/>
          <w:szCs w:val="24"/>
          <w:lang w:eastAsia="en-US"/>
        </w:rPr>
        <w:t>Strony oraz uczestnicy postępowania odwoławczego, wnosząc pismo do Krajowej Izby Odwoławczej, przekazują pismo albo jego kopię, jeżeli zostało wniesione w formie pisemnej, stronom oraz uczestnikom postępowania odwoławczego. Do pisma wniesionego do Krajowej Izby Odwoławczej dołącza się dowód przekazania pisma albo jego kopii stronom oraz uczestnikom postępowania odwoławczego albo oświadczenie o przekazaniu im pisma albo jego kopii.</w:t>
      </w:r>
    </w:p>
    <w:p w14:paraId="785846F6" w14:textId="77777777" w:rsidR="001D44FA" w:rsidRDefault="001D44FA" w:rsidP="00A710A6">
      <w:pPr>
        <w:pStyle w:val="Akapitzlist"/>
        <w:numPr>
          <w:ilvl w:val="0"/>
          <w:numId w:val="100"/>
        </w:numPr>
        <w:adjustRightInd w:val="0"/>
        <w:spacing w:line="276" w:lineRule="auto"/>
        <w:ind w:left="284" w:hanging="426"/>
        <w:jc w:val="both"/>
        <w:rPr>
          <w:rFonts w:asciiTheme="minorHAnsi" w:hAnsiTheme="minorHAnsi" w:cstheme="minorHAnsi"/>
          <w:color w:val="000000"/>
          <w:sz w:val="24"/>
          <w:szCs w:val="24"/>
        </w:rPr>
      </w:pPr>
      <w:r>
        <w:rPr>
          <w:rFonts w:asciiTheme="minorHAnsi" w:hAnsiTheme="minorHAnsi" w:cstheme="minorHAnsi"/>
          <w:sz w:val="24"/>
          <w:szCs w:val="24"/>
        </w:rPr>
        <w:t xml:space="preserve">Pisma w </w:t>
      </w:r>
      <w:r>
        <w:rPr>
          <w:rFonts w:asciiTheme="minorHAnsi" w:hAnsiTheme="minorHAnsi" w:cstheme="minorHAnsi"/>
          <w:color w:val="000000"/>
          <w:sz w:val="24"/>
          <w:szCs w:val="24"/>
        </w:rPr>
        <w:t xml:space="preserve">postępowaniu odwoławczym wnosi się w formie pisemnej albo w formie elektronicznej albo w postaci elektronicznej, z </w:t>
      </w:r>
      <w:proofErr w:type="gramStart"/>
      <w:r>
        <w:rPr>
          <w:rFonts w:asciiTheme="minorHAnsi" w:hAnsiTheme="minorHAnsi" w:cstheme="minorHAnsi"/>
          <w:color w:val="000000"/>
          <w:sz w:val="24"/>
          <w:szCs w:val="24"/>
        </w:rPr>
        <w:t>tym</w:t>
      </w:r>
      <w:proofErr w:type="gramEnd"/>
      <w:r>
        <w:rPr>
          <w:rFonts w:asciiTheme="minorHAnsi" w:hAnsiTheme="minorHAnsi" w:cstheme="minorHAnsi"/>
          <w:color w:val="000000"/>
          <w:sz w:val="24"/>
          <w:szCs w:val="24"/>
        </w:rPr>
        <w:t xml:space="preserve"> że odwołanie i przystąpienie do postępowania odwoławczego, wniesione w postaci elektronicznej, wymagają opatrzenia podpisem zaufanym.</w:t>
      </w:r>
    </w:p>
    <w:p w14:paraId="6DA739A9" w14:textId="77777777" w:rsidR="001D44FA" w:rsidRDefault="001D44FA" w:rsidP="00A710A6">
      <w:pPr>
        <w:pStyle w:val="Akapitzlist"/>
        <w:numPr>
          <w:ilvl w:val="0"/>
          <w:numId w:val="100"/>
        </w:numPr>
        <w:adjustRightInd w:val="0"/>
        <w:spacing w:line="276" w:lineRule="auto"/>
        <w:ind w:left="284" w:hanging="426"/>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Pisma w formie pisemnej wnosi się za pośrednictwem operatora pocztowego, w rozumieniu ustawy z dnia 23 listopada 2012 r. – Prawo pocztowe, osobiście, za pośrednictwem posłańca, a pisma w postaci </w:t>
      </w:r>
      <w:r>
        <w:rPr>
          <w:rFonts w:asciiTheme="minorHAnsi" w:hAnsiTheme="minorHAnsi" w:cstheme="minorHAnsi"/>
          <w:sz w:val="24"/>
          <w:szCs w:val="24"/>
        </w:rPr>
        <w:t>elektronicznej wnosi się przy użyciu środków komunikacji elektronicznej, w tym na adres do doręczeń elektronicznych, o którym mowa w art. 2 pkt 1 ustawy z dnia 18 listopada 2020 r. o doręczeniach elektronicznych.</w:t>
      </w:r>
    </w:p>
    <w:p w14:paraId="435BF09F" w14:textId="77777777" w:rsidR="001D44FA" w:rsidRDefault="001D44FA" w:rsidP="00A710A6">
      <w:pPr>
        <w:pStyle w:val="Akapitzlist"/>
        <w:numPr>
          <w:ilvl w:val="0"/>
          <w:numId w:val="100"/>
        </w:numPr>
        <w:adjustRightInd w:val="0"/>
        <w:spacing w:line="276" w:lineRule="auto"/>
        <w:ind w:left="284" w:hanging="426"/>
        <w:jc w:val="both"/>
        <w:rPr>
          <w:rFonts w:asciiTheme="minorHAnsi" w:hAnsiTheme="minorHAnsi" w:cstheme="minorHAnsi"/>
          <w:color w:val="000000"/>
          <w:sz w:val="24"/>
          <w:szCs w:val="24"/>
        </w:rPr>
      </w:pPr>
      <w:r>
        <w:rPr>
          <w:rFonts w:asciiTheme="minorHAnsi" w:eastAsia="Calibri" w:hAnsiTheme="minorHAnsi" w:cstheme="minorHAnsi"/>
          <w:sz w:val="24"/>
          <w:szCs w:val="24"/>
          <w:lang w:eastAsia="en-US"/>
        </w:rPr>
        <w:t>Pisma składane podczas rozprawy, która nie jest zdalną rozprawą, lub posiedzenia, które nie jest zdalnym posiedzeniem, wnosi się wraz z odpisami dla stron i uczestników postępowania odwoławczego, jeżeli pisma te są składane w formie pisemnej.</w:t>
      </w:r>
    </w:p>
    <w:p w14:paraId="392AD0B7" w14:textId="77777777" w:rsidR="001D44FA" w:rsidRDefault="001D44FA" w:rsidP="00A710A6">
      <w:pPr>
        <w:pStyle w:val="Akapitzlist"/>
        <w:numPr>
          <w:ilvl w:val="0"/>
          <w:numId w:val="100"/>
        </w:numPr>
        <w:adjustRightInd w:val="0"/>
        <w:spacing w:line="276" w:lineRule="auto"/>
        <w:ind w:left="284" w:hanging="426"/>
        <w:jc w:val="both"/>
        <w:rPr>
          <w:rFonts w:asciiTheme="minorHAnsi" w:hAnsiTheme="minorHAnsi" w:cstheme="minorHAnsi"/>
          <w:color w:val="000000"/>
          <w:sz w:val="24"/>
          <w:szCs w:val="24"/>
        </w:rPr>
      </w:pPr>
      <w:r>
        <w:rPr>
          <w:rFonts w:asciiTheme="minorHAnsi" w:eastAsia="Calibri" w:hAnsiTheme="minorHAnsi" w:cstheme="minorHAnsi"/>
          <w:sz w:val="24"/>
          <w:szCs w:val="24"/>
          <w:lang w:eastAsia="en-US"/>
        </w:rPr>
        <w:t xml:space="preserve">Pisma składane podczas zdalnej rozprawy lub zdalnego posiedzenia wnosi się w postaci elektronicznej. Jeżeli podczas zdalnej rozprawy lub zdalnego posiedzenia nie jest możliwe złożenie pisma w postaci elektronicznej z powodu co najmniej jednej z sytuacji określonych w art. 65 ust. 1 ustawy </w:t>
      </w:r>
      <w:proofErr w:type="spellStart"/>
      <w:r>
        <w:rPr>
          <w:rFonts w:asciiTheme="minorHAnsi" w:eastAsia="Calibri" w:hAnsiTheme="minorHAnsi" w:cstheme="minorHAnsi"/>
          <w:sz w:val="24"/>
          <w:szCs w:val="24"/>
          <w:lang w:eastAsia="en-US"/>
        </w:rPr>
        <w:t>PZP</w:t>
      </w:r>
      <w:proofErr w:type="spellEnd"/>
      <w:r>
        <w:rPr>
          <w:rFonts w:asciiTheme="minorHAnsi" w:eastAsia="Calibri" w:hAnsiTheme="minorHAnsi" w:cstheme="minorHAnsi"/>
          <w:sz w:val="24"/>
          <w:szCs w:val="24"/>
          <w:lang w:eastAsia="en-US"/>
        </w:rPr>
        <w:t>, przewodniczący składu orzekającego rozstrzyga o sposobie złożenia tego pisma.</w:t>
      </w:r>
    </w:p>
    <w:p w14:paraId="3A95C4DD" w14:textId="77777777" w:rsidR="001D44FA" w:rsidRDefault="001D44FA" w:rsidP="00A710A6">
      <w:pPr>
        <w:pStyle w:val="Akapitzlist"/>
        <w:numPr>
          <w:ilvl w:val="0"/>
          <w:numId w:val="100"/>
        </w:numPr>
        <w:adjustRightInd w:val="0"/>
        <w:spacing w:line="276" w:lineRule="auto"/>
        <w:ind w:left="284" w:hanging="426"/>
        <w:jc w:val="both"/>
        <w:rPr>
          <w:rFonts w:asciiTheme="minorHAnsi" w:hAnsiTheme="minorHAnsi" w:cstheme="minorHAnsi"/>
          <w:color w:val="000000"/>
          <w:sz w:val="24"/>
          <w:szCs w:val="24"/>
        </w:rPr>
      </w:pPr>
      <w:r>
        <w:rPr>
          <w:rFonts w:asciiTheme="minorHAnsi" w:eastAsia="Calibri" w:hAnsiTheme="minorHAnsi" w:cstheme="minorHAnsi"/>
          <w:sz w:val="24"/>
          <w:szCs w:val="24"/>
          <w:lang w:eastAsia="en-US"/>
        </w:rPr>
        <w:t xml:space="preserve">Na orzeczenie Krajowej Izby Odwoławczej oraz postanowienie Prezesa Krajowej Izby Odwoławczej, o którym mowa w art. 519 ust. 1 ustawy </w:t>
      </w:r>
      <w:proofErr w:type="spellStart"/>
      <w:r>
        <w:rPr>
          <w:rFonts w:asciiTheme="minorHAnsi" w:eastAsia="Calibri" w:hAnsiTheme="minorHAnsi" w:cstheme="minorHAnsi"/>
          <w:sz w:val="24"/>
          <w:szCs w:val="24"/>
          <w:lang w:eastAsia="en-US"/>
        </w:rPr>
        <w:t>PZP</w:t>
      </w:r>
      <w:proofErr w:type="spellEnd"/>
      <w:r>
        <w:rPr>
          <w:rFonts w:asciiTheme="minorHAnsi" w:eastAsia="Calibri" w:hAnsiTheme="minorHAnsi" w:cstheme="minorHAnsi"/>
          <w:sz w:val="24"/>
          <w:szCs w:val="24"/>
          <w:lang w:eastAsia="en-US"/>
        </w:rPr>
        <w:t xml:space="preserve">, stronom oraz uczestnikom postępowania odwoławczego przysługuje skarga do sądu. Skargę wnosi się do Sądu Okręgowego w Warszawie – sądu zamówień publicznych. Skargę wnosi się za pośrednictwem Prezesa Krajowej Izby Odwoławczej, w terminie 14 dni od dnia doręczenia orzeczenia Krajowej Izby Odwoławczej lub postanowienia Prezesa Krajowej Izby Odwoławczej, o którym mowa w art. 519 ust. 1 ustawy </w:t>
      </w:r>
      <w:proofErr w:type="spellStart"/>
      <w:r>
        <w:rPr>
          <w:rFonts w:asciiTheme="minorHAnsi" w:eastAsia="Calibri" w:hAnsiTheme="minorHAnsi" w:cstheme="minorHAnsi"/>
          <w:sz w:val="24"/>
          <w:szCs w:val="24"/>
          <w:lang w:eastAsia="en-US"/>
        </w:rPr>
        <w:t>PZP</w:t>
      </w:r>
      <w:proofErr w:type="spellEnd"/>
      <w:r>
        <w:rPr>
          <w:rFonts w:asciiTheme="minorHAnsi" w:eastAsia="Calibri" w:hAnsiTheme="minorHAnsi" w:cstheme="minorHAnsi"/>
          <w:sz w:val="24"/>
          <w:szCs w:val="24"/>
          <w:lang w:eastAsia="en-US"/>
        </w:rPr>
        <w:t xml:space="preserve">, przesyłając jednocześnie jej odpis przeciwnikowi skargi. Złożenie skargi w polskiej placówce pocztowej operatora pocztowego w rozumieniu ustawy z dnia 23 listopada 2012 r. – Prawo pocztowe albo w placówce podmiotu zajmującego się doręczaniem korespondencji na terytorium innego niż Rzeczpospolita Polska państwa członkowskiego Unii Europejskiej, Konfederacji Szwajcarskiej albo państwa członkowskiego Europejskiego Porozumienia o Wolnym Handlu (EFTA) – strony umowy o Europejskim Obszarze Gospodarczym albo wysłanie jej na adres do doręczeń elektronicznych, o którym mowa w art. 2 pkt 1 ustawy z dnia 18 listopada 2020 r. </w:t>
      </w:r>
      <w:r>
        <w:rPr>
          <w:rFonts w:asciiTheme="minorHAnsi" w:eastAsia="Calibri" w:hAnsiTheme="minorHAnsi" w:cstheme="minorHAnsi"/>
          <w:sz w:val="24"/>
          <w:szCs w:val="24"/>
          <w:lang w:eastAsia="en-US"/>
        </w:rPr>
        <w:br/>
        <w:t>o doręczeniach elektronicznych, jest równoznaczne z jej wniesieniem.</w:t>
      </w:r>
    </w:p>
    <w:p w14:paraId="1EAE1799" w14:textId="77777777" w:rsidR="001D44FA" w:rsidRDefault="001D44FA" w:rsidP="00A710A6">
      <w:pPr>
        <w:pStyle w:val="Akapitzlist"/>
        <w:numPr>
          <w:ilvl w:val="0"/>
          <w:numId w:val="100"/>
        </w:numPr>
        <w:adjustRightInd w:val="0"/>
        <w:spacing w:line="276" w:lineRule="auto"/>
        <w:ind w:left="284" w:hanging="426"/>
        <w:jc w:val="both"/>
        <w:rPr>
          <w:rFonts w:asciiTheme="minorHAnsi" w:hAnsiTheme="minorHAnsi" w:cstheme="minorHAnsi"/>
          <w:color w:val="000000"/>
          <w:sz w:val="24"/>
          <w:szCs w:val="24"/>
        </w:rPr>
      </w:pPr>
      <w:r>
        <w:rPr>
          <w:rFonts w:asciiTheme="minorHAnsi" w:hAnsiTheme="minorHAnsi" w:cstheme="minorHAnsi"/>
          <w:sz w:val="24"/>
          <w:szCs w:val="24"/>
        </w:rPr>
        <w:t xml:space="preserve">Szczegółowe informacje dotyczące środków ochrony prawnej określone są w Dziale IX „Środki ochrony prawnej” ustawy </w:t>
      </w:r>
      <w:proofErr w:type="spellStart"/>
      <w:r>
        <w:rPr>
          <w:rFonts w:asciiTheme="minorHAnsi" w:hAnsiTheme="minorHAnsi" w:cstheme="minorHAnsi"/>
          <w:bCs/>
          <w:sz w:val="24"/>
          <w:szCs w:val="24"/>
        </w:rPr>
        <w:t>PZP</w:t>
      </w:r>
      <w:proofErr w:type="spellEnd"/>
      <w:r>
        <w:rPr>
          <w:rFonts w:asciiTheme="minorHAnsi" w:hAnsiTheme="minorHAnsi" w:cstheme="minorHAnsi"/>
          <w:bCs/>
          <w:sz w:val="24"/>
          <w:szCs w:val="24"/>
        </w:rPr>
        <w:t>.</w:t>
      </w:r>
    </w:p>
    <w:p w14:paraId="534C9E44" w14:textId="6699BE02" w:rsidR="0092415D" w:rsidRDefault="0092415D" w:rsidP="001D44FA">
      <w:pPr>
        <w:pStyle w:val="Akapitzlist"/>
        <w:spacing w:line="276" w:lineRule="auto"/>
        <w:ind w:left="284" w:hanging="284"/>
        <w:jc w:val="both"/>
        <w:rPr>
          <w:rFonts w:ascii="Calibri" w:hAnsi="Calibri" w:cs="Calibri"/>
          <w:sz w:val="24"/>
          <w:szCs w:val="24"/>
        </w:rPr>
      </w:pPr>
    </w:p>
    <w:p w14:paraId="331B3D93" w14:textId="04B48077" w:rsidR="00235A72" w:rsidRDefault="00235A72" w:rsidP="001D44FA">
      <w:pPr>
        <w:pStyle w:val="Akapitzlist"/>
        <w:spacing w:line="276" w:lineRule="auto"/>
        <w:ind w:left="284" w:hanging="284"/>
        <w:jc w:val="both"/>
        <w:rPr>
          <w:rFonts w:ascii="Calibri" w:hAnsi="Calibri" w:cs="Calibri"/>
          <w:sz w:val="24"/>
          <w:szCs w:val="24"/>
        </w:rPr>
      </w:pPr>
    </w:p>
    <w:p w14:paraId="1BB100D7" w14:textId="77777777" w:rsidR="00235A72" w:rsidRDefault="00235A72" w:rsidP="001D44FA">
      <w:pPr>
        <w:pStyle w:val="Akapitzlist"/>
        <w:spacing w:line="276" w:lineRule="auto"/>
        <w:ind w:left="284" w:hanging="284"/>
        <w:jc w:val="both"/>
        <w:rPr>
          <w:rFonts w:ascii="Calibri" w:hAnsi="Calibri" w:cs="Calibri"/>
          <w:sz w:val="24"/>
          <w:szCs w:val="24"/>
        </w:rPr>
      </w:pPr>
    </w:p>
    <w:p w14:paraId="48722FCC" w14:textId="77777777" w:rsidR="004B17FE" w:rsidRPr="00E11552" w:rsidRDefault="004B17FE" w:rsidP="005229A2">
      <w:pPr>
        <w:pStyle w:val="Nagwek1"/>
        <w:numPr>
          <w:ilvl w:val="0"/>
          <w:numId w:val="17"/>
        </w:numPr>
        <w:pBdr>
          <w:top w:val="single" w:sz="4" w:space="1" w:color="auto"/>
          <w:left w:val="single" w:sz="4" w:space="1" w:color="auto"/>
          <w:bottom w:val="single" w:sz="4" w:space="1" w:color="auto"/>
          <w:right w:val="single" w:sz="4" w:space="1" w:color="auto"/>
        </w:pBdr>
        <w:shd w:val="clear" w:color="auto" w:fill="9CC2E5"/>
        <w:ind w:left="567" w:hanging="567"/>
        <w:jc w:val="both"/>
        <w:rPr>
          <w:rFonts w:ascii="Calibri" w:hAnsi="Calibri" w:cs="Calibri"/>
          <w:b/>
          <w:szCs w:val="24"/>
        </w:rPr>
      </w:pPr>
      <w:bookmarkStart w:id="51" w:name="_INFORMACJE_DODATKOWE"/>
      <w:bookmarkStart w:id="52" w:name="_Toc65483837"/>
      <w:bookmarkEnd w:id="51"/>
      <w:r w:rsidRPr="00E11552">
        <w:rPr>
          <w:rFonts w:ascii="Calibri" w:hAnsi="Calibri" w:cs="Calibri"/>
          <w:b/>
          <w:szCs w:val="24"/>
        </w:rPr>
        <w:t>INFORMACJE DODATKOWE</w:t>
      </w:r>
      <w:bookmarkEnd w:id="52"/>
    </w:p>
    <w:p w14:paraId="5FA070DC" w14:textId="77777777" w:rsidR="00A404E4" w:rsidRDefault="00A404E4" w:rsidP="00E11552">
      <w:pPr>
        <w:spacing w:line="276" w:lineRule="auto"/>
        <w:jc w:val="both"/>
        <w:rPr>
          <w:rFonts w:ascii="Calibri" w:hAnsi="Calibri" w:cs="Calibri"/>
          <w:color w:val="000000"/>
          <w:sz w:val="24"/>
          <w:szCs w:val="24"/>
        </w:rPr>
      </w:pPr>
    </w:p>
    <w:p w14:paraId="29169A44" w14:textId="77777777" w:rsidR="00B20994" w:rsidRPr="00E11552" w:rsidRDefault="00B20994" w:rsidP="00E11552">
      <w:pPr>
        <w:spacing w:line="276" w:lineRule="auto"/>
        <w:jc w:val="both"/>
        <w:rPr>
          <w:rFonts w:ascii="Calibri" w:hAnsi="Calibri" w:cs="Calibri"/>
          <w:color w:val="000000"/>
          <w:sz w:val="24"/>
          <w:szCs w:val="24"/>
        </w:rPr>
      </w:pPr>
      <w:r w:rsidRPr="00E11552">
        <w:rPr>
          <w:rFonts w:ascii="Calibri" w:hAnsi="Calibri" w:cs="Calibri"/>
          <w:color w:val="000000"/>
          <w:sz w:val="24"/>
          <w:szCs w:val="24"/>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w:t>
      </w:r>
      <w:proofErr w:type="spellStart"/>
      <w:r w:rsidRPr="00E11552">
        <w:rPr>
          <w:rFonts w:ascii="Calibri" w:hAnsi="Calibri" w:cs="Calibri"/>
          <w:color w:val="000000"/>
          <w:sz w:val="24"/>
          <w:szCs w:val="24"/>
        </w:rPr>
        <w:t>RODO</w:t>
      </w:r>
      <w:proofErr w:type="spellEnd"/>
      <w:r w:rsidRPr="00E11552">
        <w:rPr>
          <w:rFonts w:ascii="Calibri" w:hAnsi="Calibri" w:cs="Calibri"/>
          <w:color w:val="000000"/>
          <w:sz w:val="24"/>
          <w:szCs w:val="24"/>
        </w:rPr>
        <w:t xml:space="preserve">”, informuję, że: </w:t>
      </w:r>
    </w:p>
    <w:p w14:paraId="6328DD38" w14:textId="77777777" w:rsidR="00B20994" w:rsidRPr="00E11552" w:rsidRDefault="00B20994" w:rsidP="00E11552">
      <w:pPr>
        <w:numPr>
          <w:ilvl w:val="0"/>
          <w:numId w:val="3"/>
        </w:numPr>
        <w:spacing w:line="276" w:lineRule="auto"/>
        <w:ind w:left="284" w:hanging="284"/>
        <w:jc w:val="both"/>
        <w:rPr>
          <w:rFonts w:ascii="Calibri" w:hAnsi="Calibri" w:cs="Calibri"/>
          <w:color w:val="000000"/>
          <w:sz w:val="24"/>
          <w:szCs w:val="24"/>
        </w:rPr>
      </w:pPr>
      <w:r w:rsidRPr="00E11552">
        <w:rPr>
          <w:rFonts w:ascii="Calibri" w:hAnsi="Calibri" w:cs="Calibri"/>
          <w:color w:val="000000"/>
          <w:sz w:val="24"/>
          <w:szCs w:val="24"/>
        </w:rPr>
        <w:t>administratorem Pani/Pana danych osobowych jest Politechnika Koszalińska, ul. Śniadeckich 2, 75-453 Koszalin;</w:t>
      </w:r>
    </w:p>
    <w:p w14:paraId="31BBA83A" w14:textId="4A297D01" w:rsidR="00B20994" w:rsidRDefault="00B20994" w:rsidP="00E11552">
      <w:pPr>
        <w:numPr>
          <w:ilvl w:val="0"/>
          <w:numId w:val="4"/>
        </w:numPr>
        <w:spacing w:line="276" w:lineRule="auto"/>
        <w:ind w:left="284" w:hanging="284"/>
        <w:jc w:val="both"/>
        <w:rPr>
          <w:rFonts w:ascii="Calibri" w:hAnsi="Calibri" w:cs="Calibri"/>
          <w:color w:val="000000"/>
          <w:sz w:val="24"/>
          <w:szCs w:val="24"/>
        </w:rPr>
      </w:pPr>
      <w:r w:rsidRPr="00E11552">
        <w:rPr>
          <w:rFonts w:ascii="Calibri" w:hAnsi="Calibri" w:cs="Calibri"/>
          <w:color w:val="000000"/>
          <w:sz w:val="24"/>
          <w:szCs w:val="24"/>
        </w:rPr>
        <w:t>inspektorem ochrony danych osobowych w Politechnice Koszalińskiej jest Pan Mariusz Lenartowicz, ko</w:t>
      </w:r>
      <w:r w:rsidR="00000986">
        <w:rPr>
          <w:rFonts w:ascii="Calibri" w:hAnsi="Calibri" w:cs="Calibri"/>
          <w:color w:val="000000"/>
          <w:sz w:val="24"/>
          <w:szCs w:val="24"/>
        </w:rPr>
        <w:t xml:space="preserve">ntakt: adres </w:t>
      </w:r>
      <w:hyperlink r:id="rId22" w:history="1">
        <w:r w:rsidR="00170A92" w:rsidRPr="00EE136F">
          <w:rPr>
            <w:rStyle w:val="Hipercze"/>
            <w:rFonts w:ascii="Calibri" w:hAnsi="Calibri" w:cs="Calibri"/>
            <w:sz w:val="24"/>
            <w:szCs w:val="24"/>
          </w:rPr>
          <w:t>iod@tu.koszalin.pl</w:t>
        </w:r>
      </w:hyperlink>
      <w:r w:rsidR="00170A92">
        <w:rPr>
          <w:rFonts w:ascii="Calibri" w:hAnsi="Calibri" w:cs="Calibri"/>
          <w:color w:val="000000"/>
          <w:sz w:val="24"/>
          <w:szCs w:val="24"/>
        </w:rPr>
        <w:t xml:space="preserve"> </w:t>
      </w:r>
      <w:r w:rsidR="00FD5A06">
        <w:rPr>
          <w:rFonts w:ascii="Calibri" w:hAnsi="Calibri" w:cs="Calibri"/>
          <w:color w:val="000000"/>
          <w:sz w:val="24"/>
          <w:szCs w:val="24"/>
        </w:rPr>
        <w:t>*;</w:t>
      </w:r>
    </w:p>
    <w:p w14:paraId="07318EB8" w14:textId="4591E20A" w:rsidR="00B20994" w:rsidRPr="00412572" w:rsidRDefault="00B20994" w:rsidP="00412572">
      <w:pPr>
        <w:numPr>
          <w:ilvl w:val="0"/>
          <w:numId w:val="4"/>
        </w:numPr>
        <w:spacing w:line="276" w:lineRule="auto"/>
        <w:ind w:left="284" w:hanging="284"/>
        <w:jc w:val="both"/>
        <w:rPr>
          <w:rFonts w:ascii="Calibri" w:hAnsi="Calibri" w:cs="Calibri"/>
          <w:color w:val="000000"/>
          <w:sz w:val="24"/>
          <w:szCs w:val="24"/>
        </w:rPr>
      </w:pPr>
      <w:r w:rsidRPr="00412572">
        <w:rPr>
          <w:rFonts w:ascii="Calibri" w:hAnsi="Calibri" w:cs="Calibri"/>
          <w:color w:val="000000"/>
          <w:sz w:val="24"/>
          <w:szCs w:val="24"/>
        </w:rPr>
        <w:t xml:space="preserve">Pani/Pana dane osobowe przetwarzane będą na podstawie art. 6 ust. 1 lit. c </w:t>
      </w:r>
      <w:proofErr w:type="spellStart"/>
      <w:r w:rsidRPr="00412572">
        <w:rPr>
          <w:rFonts w:ascii="Calibri" w:hAnsi="Calibri" w:cs="Calibri"/>
          <w:color w:val="000000"/>
          <w:sz w:val="24"/>
          <w:szCs w:val="24"/>
        </w:rPr>
        <w:t>RODO</w:t>
      </w:r>
      <w:proofErr w:type="spellEnd"/>
      <w:r w:rsidRPr="00412572">
        <w:rPr>
          <w:rFonts w:ascii="Calibri" w:hAnsi="Calibri" w:cs="Calibri"/>
          <w:color w:val="000000"/>
          <w:sz w:val="24"/>
          <w:szCs w:val="24"/>
        </w:rPr>
        <w:t xml:space="preserve"> oraz art. 19 ustawy z 11 września 2019 r. – Prawo zamówień publicznych (Dz.U. poz. 2019 ze zm.) zwanej dalej „ustawą </w:t>
      </w:r>
      <w:proofErr w:type="spellStart"/>
      <w:r w:rsidRPr="00412572">
        <w:rPr>
          <w:rFonts w:ascii="Calibri" w:hAnsi="Calibri" w:cs="Calibri"/>
          <w:color w:val="000000"/>
          <w:sz w:val="24"/>
          <w:szCs w:val="24"/>
        </w:rPr>
        <w:t>PZP</w:t>
      </w:r>
      <w:proofErr w:type="spellEnd"/>
      <w:r w:rsidRPr="00412572">
        <w:rPr>
          <w:rFonts w:ascii="Calibri" w:hAnsi="Calibri" w:cs="Calibri"/>
          <w:color w:val="000000"/>
          <w:sz w:val="24"/>
          <w:szCs w:val="24"/>
        </w:rPr>
        <w:t xml:space="preserve">” w celu związanym z postępowaniem o udzielenie zamówienia publicznego </w:t>
      </w:r>
      <w:r w:rsidR="00412572" w:rsidRPr="00412572">
        <w:rPr>
          <w:rFonts w:ascii="Calibri" w:hAnsi="Calibri" w:cs="Calibri"/>
          <w:color w:val="000000"/>
          <w:sz w:val="24"/>
          <w:szCs w:val="24"/>
        </w:rPr>
        <w:t>nr</w:t>
      </w:r>
      <w:r w:rsidR="00412572" w:rsidRPr="00412572">
        <w:rPr>
          <w:rFonts w:ascii="Calibri" w:hAnsi="Calibri" w:cs="Calibri"/>
          <w:b/>
          <w:bCs/>
          <w:color w:val="000000"/>
          <w:sz w:val="24"/>
          <w:szCs w:val="24"/>
        </w:rPr>
        <w:t xml:space="preserve"> </w:t>
      </w:r>
      <w:r w:rsidR="00412572">
        <w:rPr>
          <w:rFonts w:ascii="Calibri" w:hAnsi="Calibri" w:cs="Calibri"/>
          <w:b/>
          <w:bCs/>
          <w:color w:val="000000"/>
          <w:sz w:val="24"/>
          <w:szCs w:val="24"/>
        </w:rPr>
        <w:t>32</w:t>
      </w:r>
      <w:r w:rsidR="00412572" w:rsidRPr="00412572">
        <w:rPr>
          <w:rFonts w:ascii="Calibri" w:hAnsi="Calibri" w:cs="Calibri"/>
          <w:b/>
          <w:bCs/>
          <w:color w:val="000000"/>
          <w:sz w:val="24"/>
          <w:szCs w:val="24"/>
        </w:rPr>
        <w:t>/TP1/SZP-2/202</w:t>
      </w:r>
      <w:r w:rsidR="00412572">
        <w:rPr>
          <w:rFonts w:ascii="Calibri" w:hAnsi="Calibri" w:cs="Calibri"/>
          <w:b/>
          <w:bCs/>
          <w:color w:val="000000"/>
          <w:sz w:val="24"/>
          <w:szCs w:val="24"/>
        </w:rPr>
        <w:t>6</w:t>
      </w:r>
      <w:r w:rsidR="00412572">
        <w:rPr>
          <w:rFonts w:ascii="Calibri" w:hAnsi="Calibri" w:cs="Calibri"/>
          <w:color w:val="000000"/>
          <w:sz w:val="24"/>
          <w:szCs w:val="24"/>
        </w:rPr>
        <w:t xml:space="preserve"> </w:t>
      </w:r>
      <w:r w:rsidR="00FD5A06" w:rsidRPr="00412572">
        <w:rPr>
          <w:rFonts w:ascii="Calibri" w:hAnsi="Calibri" w:cs="Calibri"/>
          <w:bCs/>
          <w:sz w:val="24"/>
          <w:szCs w:val="24"/>
        </w:rPr>
        <w:t>pn.</w:t>
      </w:r>
      <w:r w:rsidR="00170A92" w:rsidRPr="00412572">
        <w:rPr>
          <w:rFonts w:ascii="Calibri" w:hAnsi="Calibri" w:cs="Calibri"/>
          <w:b/>
          <w:sz w:val="24"/>
          <w:szCs w:val="24"/>
        </w:rPr>
        <w:t xml:space="preserve"> </w:t>
      </w:r>
      <w:r w:rsidR="00412572" w:rsidRPr="005B363D">
        <w:rPr>
          <w:rFonts w:asciiTheme="minorHAnsi" w:hAnsiTheme="minorHAnsi" w:cstheme="minorHAnsi"/>
          <w:b/>
          <w:sz w:val="24"/>
          <w:szCs w:val="24"/>
        </w:rPr>
        <w:t xml:space="preserve">Doraźne naprawy, konserwacja i utrzymanie czystości połaci dachowych obiektów Politechniki Koszalińskiej wraz z rynnami, rurami spustowymi, kominami ponad połaciami oraz obróbkami blacharskimi, dachów budynków zlokalizowanych </w:t>
      </w:r>
      <w:r w:rsidR="00412572">
        <w:rPr>
          <w:rFonts w:asciiTheme="minorHAnsi" w:hAnsiTheme="minorHAnsi" w:cstheme="minorHAnsi"/>
          <w:b/>
          <w:sz w:val="24"/>
          <w:szCs w:val="24"/>
        </w:rPr>
        <w:br/>
      </w:r>
      <w:r w:rsidR="00412572" w:rsidRPr="005B363D">
        <w:rPr>
          <w:rFonts w:asciiTheme="minorHAnsi" w:hAnsiTheme="minorHAnsi" w:cstheme="minorHAnsi"/>
          <w:b/>
          <w:sz w:val="24"/>
          <w:szCs w:val="24"/>
        </w:rPr>
        <w:t>w kampusach przy ulicach: Śniadeckich, Racławickiej, Kwiatkowskiego i Rejtana w Koszalinie</w:t>
      </w:r>
      <w:r w:rsidR="00412572">
        <w:rPr>
          <w:rFonts w:asciiTheme="minorHAnsi" w:hAnsiTheme="minorHAnsi" w:cstheme="minorHAnsi"/>
          <w:b/>
          <w:sz w:val="24"/>
          <w:szCs w:val="24"/>
        </w:rPr>
        <w:t xml:space="preserve"> </w:t>
      </w:r>
      <w:r w:rsidR="00412572">
        <w:rPr>
          <w:rFonts w:asciiTheme="minorHAnsi" w:hAnsiTheme="minorHAnsi" w:cstheme="minorHAnsi"/>
          <w:b/>
          <w:sz w:val="24"/>
          <w:szCs w:val="24"/>
        </w:rPr>
        <w:br/>
      </w:r>
      <w:r w:rsidR="00412572" w:rsidRPr="005B363D">
        <w:rPr>
          <w:rFonts w:asciiTheme="minorHAnsi" w:hAnsiTheme="minorHAnsi" w:cstheme="minorHAnsi"/>
          <w:b/>
          <w:sz w:val="24"/>
          <w:szCs w:val="24"/>
        </w:rPr>
        <w:t>w okresie całorocznym</w:t>
      </w:r>
      <w:r w:rsidR="00412572">
        <w:rPr>
          <w:rFonts w:asciiTheme="minorHAnsi" w:hAnsiTheme="minorHAnsi" w:cstheme="minorHAnsi"/>
          <w:b/>
          <w:sz w:val="24"/>
          <w:szCs w:val="24"/>
        </w:rPr>
        <w:t xml:space="preserve"> </w:t>
      </w:r>
      <w:r w:rsidRPr="00412572">
        <w:rPr>
          <w:rFonts w:ascii="Calibri" w:hAnsi="Calibri" w:cs="Calibri"/>
          <w:color w:val="000000"/>
          <w:sz w:val="24"/>
          <w:szCs w:val="24"/>
        </w:rPr>
        <w:t xml:space="preserve">prowadzonym w trybie </w:t>
      </w:r>
      <w:r w:rsidR="000D03C7" w:rsidRPr="00412572">
        <w:rPr>
          <w:rFonts w:ascii="Calibri" w:hAnsi="Calibri" w:cs="Calibri"/>
          <w:color w:val="000000"/>
          <w:sz w:val="24"/>
          <w:szCs w:val="24"/>
        </w:rPr>
        <w:t xml:space="preserve">podstawowym bez negocjacji, </w:t>
      </w:r>
      <w:r w:rsidRPr="00412572">
        <w:rPr>
          <w:rFonts w:ascii="Calibri" w:hAnsi="Calibri" w:cs="Calibri"/>
          <w:color w:val="000000"/>
          <w:sz w:val="24"/>
          <w:szCs w:val="24"/>
        </w:rPr>
        <w:t xml:space="preserve">na podstawie art. </w:t>
      </w:r>
      <w:r w:rsidR="000D03C7" w:rsidRPr="00412572">
        <w:rPr>
          <w:rFonts w:ascii="Calibri" w:hAnsi="Calibri" w:cs="Calibri"/>
          <w:color w:val="000000"/>
          <w:sz w:val="24"/>
          <w:szCs w:val="24"/>
        </w:rPr>
        <w:t xml:space="preserve">275 </w:t>
      </w:r>
      <w:r w:rsidR="00B65DEC" w:rsidRPr="00412572">
        <w:rPr>
          <w:rFonts w:ascii="Calibri" w:hAnsi="Calibri" w:cs="Calibri"/>
          <w:color w:val="000000"/>
          <w:sz w:val="24"/>
          <w:szCs w:val="24"/>
        </w:rPr>
        <w:t>pkt</w:t>
      </w:r>
      <w:r w:rsidR="000D03C7" w:rsidRPr="00412572">
        <w:rPr>
          <w:rFonts w:ascii="Calibri" w:hAnsi="Calibri" w:cs="Calibri"/>
          <w:color w:val="000000"/>
          <w:sz w:val="24"/>
          <w:szCs w:val="24"/>
        </w:rPr>
        <w:t xml:space="preserve"> 1</w:t>
      </w:r>
      <w:r w:rsidRPr="00412572">
        <w:rPr>
          <w:rFonts w:ascii="Calibri" w:hAnsi="Calibri" w:cs="Calibri"/>
          <w:color w:val="000000"/>
          <w:sz w:val="24"/>
          <w:szCs w:val="24"/>
        </w:rPr>
        <w:t xml:space="preserve"> ustawy </w:t>
      </w:r>
      <w:proofErr w:type="spellStart"/>
      <w:r w:rsidRPr="00412572">
        <w:rPr>
          <w:rFonts w:ascii="Calibri" w:hAnsi="Calibri" w:cs="Calibri"/>
          <w:color w:val="000000"/>
          <w:sz w:val="24"/>
          <w:szCs w:val="24"/>
        </w:rPr>
        <w:t>PZP</w:t>
      </w:r>
      <w:proofErr w:type="spellEnd"/>
      <w:r w:rsidRPr="00412572">
        <w:rPr>
          <w:rFonts w:ascii="Calibri" w:hAnsi="Calibri" w:cs="Calibri"/>
          <w:color w:val="000000"/>
          <w:sz w:val="24"/>
          <w:szCs w:val="24"/>
        </w:rPr>
        <w:t>;</w:t>
      </w:r>
    </w:p>
    <w:p w14:paraId="133CCD90" w14:textId="77777777" w:rsidR="00B20994" w:rsidRPr="00E11552" w:rsidRDefault="00B20994" w:rsidP="00412572">
      <w:pPr>
        <w:numPr>
          <w:ilvl w:val="0"/>
          <w:numId w:val="4"/>
        </w:numPr>
        <w:spacing w:line="276" w:lineRule="auto"/>
        <w:ind w:left="284" w:hanging="284"/>
        <w:jc w:val="both"/>
        <w:rPr>
          <w:rFonts w:ascii="Calibri" w:hAnsi="Calibri" w:cs="Calibri"/>
          <w:color w:val="000000"/>
          <w:sz w:val="24"/>
          <w:szCs w:val="24"/>
        </w:rPr>
      </w:pPr>
      <w:r w:rsidRPr="00E11552">
        <w:rPr>
          <w:rFonts w:ascii="Calibri" w:hAnsi="Calibri" w:cs="Calibri"/>
          <w:color w:val="000000"/>
          <w:sz w:val="24"/>
          <w:szCs w:val="24"/>
        </w:rPr>
        <w:t xml:space="preserve">odbiorcami Pani/Pana danych osobowych będą osoby lub podmioty, którym udostępniona zostanie dokumentacja postępowania w oparciu o art. 18 oraz art. 74 ustawy </w:t>
      </w:r>
      <w:proofErr w:type="spellStart"/>
      <w:r w:rsidRPr="00E11552">
        <w:rPr>
          <w:rFonts w:ascii="Calibri" w:hAnsi="Calibri" w:cs="Calibri"/>
          <w:color w:val="000000"/>
          <w:sz w:val="24"/>
          <w:szCs w:val="24"/>
        </w:rPr>
        <w:t>PZP</w:t>
      </w:r>
      <w:proofErr w:type="spellEnd"/>
      <w:r w:rsidRPr="00E11552">
        <w:rPr>
          <w:rFonts w:ascii="Calibri" w:hAnsi="Calibri" w:cs="Calibri"/>
          <w:color w:val="000000"/>
          <w:sz w:val="24"/>
          <w:szCs w:val="24"/>
        </w:rPr>
        <w:t xml:space="preserve">;  </w:t>
      </w:r>
    </w:p>
    <w:p w14:paraId="1EA6C0F1" w14:textId="77777777" w:rsidR="00B20994" w:rsidRPr="00E11552" w:rsidRDefault="00B20994" w:rsidP="00E11552">
      <w:pPr>
        <w:numPr>
          <w:ilvl w:val="0"/>
          <w:numId w:val="4"/>
        </w:numPr>
        <w:spacing w:line="276" w:lineRule="auto"/>
        <w:ind w:left="284" w:hanging="284"/>
        <w:jc w:val="both"/>
        <w:rPr>
          <w:rFonts w:ascii="Calibri" w:hAnsi="Calibri" w:cs="Calibri"/>
          <w:color w:val="000000"/>
          <w:sz w:val="24"/>
          <w:szCs w:val="24"/>
        </w:rPr>
      </w:pPr>
      <w:r w:rsidRPr="00E11552">
        <w:rPr>
          <w:rFonts w:ascii="Calibri" w:hAnsi="Calibri" w:cs="Calibri"/>
          <w:color w:val="000000"/>
          <w:sz w:val="24"/>
          <w:szCs w:val="24"/>
        </w:rPr>
        <w:t xml:space="preserve">Pani/Pana dane osobowe będą przechowywane, zgodnie z art. 78 ustawy </w:t>
      </w:r>
      <w:proofErr w:type="spellStart"/>
      <w:r w:rsidRPr="00E11552">
        <w:rPr>
          <w:rFonts w:ascii="Calibri" w:hAnsi="Calibri" w:cs="Calibri"/>
          <w:color w:val="000000"/>
          <w:sz w:val="24"/>
          <w:szCs w:val="24"/>
        </w:rPr>
        <w:t>PZP</w:t>
      </w:r>
      <w:proofErr w:type="spellEnd"/>
      <w:r w:rsidRPr="00E11552">
        <w:rPr>
          <w:rFonts w:ascii="Calibri" w:hAnsi="Calibri" w:cs="Calibri"/>
          <w:color w:val="000000"/>
          <w:sz w:val="24"/>
          <w:szCs w:val="24"/>
        </w:rPr>
        <w:t>, przez okres 4 lat od dnia zakończenia postępowania o udzielenie zamówienia, a jeżeli czas trwania umowy przekracza 4 lata, okres przechowywania obejmuje cały czas trwania umowy;</w:t>
      </w:r>
    </w:p>
    <w:p w14:paraId="7E4496CB" w14:textId="147DAEEE" w:rsidR="00B20994" w:rsidRPr="00E11552" w:rsidRDefault="00B20994" w:rsidP="00E11552">
      <w:pPr>
        <w:numPr>
          <w:ilvl w:val="0"/>
          <w:numId w:val="4"/>
        </w:numPr>
        <w:spacing w:line="276" w:lineRule="auto"/>
        <w:ind w:left="284" w:hanging="284"/>
        <w:jc w:val="both"/>
        <w:rPr>
          <w:rFonts w:ascii="Calibri" w:hAnsi="Calibri" w:cs="Calibri"/>
          <w:b/>
          <w:i/>
          <w:color w:val="000000"/>
          <w:sz w:val="24"/>
          <w:szCs w:val="24"/>
        </w:rPr>
      </w:pPr>
      <w:r w:rsidRPr="00E11552">
        <w:rPr>
          <w:rFonts w:ascii="Calibri" w:hAnsi="Calibri" w:cs="Calibri"/>
          <w:color w:val="000000"/>
          <w:sz w:val="24"/>
          <w:szCs w:val="24"/>
        </w:rPr>
        <w:t xml:space="preserve">obowiązek podania przez Panią/Pana danych osobowych bezpośrednio Pani/Pana dotyczących jest wymogiem ustawowym określonym w przepisach ustawy </w:t>
      </w:r>
      <w:proofErr w:type="spellStart"/>
      <w:r w:rsidRPr="00E11552">
        <w:rPr>
          <w:rFonts w:ascii="Calibri" w:hAnsi="Calibri" w:cs="Calibri"/>
          <w:color w:val="000000"/>
          <w:sz w:val="24"/>
          <w:szCs w:val="24"/>
        </w:rPr>
        <w:t>PZP</w:t>
      </w:r>
      <w:proofErr w:type="spellEnd"/>
      <w:r w:rsidRPr="00E11552">
        <w:rPr>
          <w:rFonts w:ascii="Calibri" w:hAnsi="Calibri" w:cs="Calibri"/>
          <w:color w:val="000000"/>
          <w:sz w:val="24"/>
          <w:szCs w:val="24"/>
        </w:rPr>
        <w:t xml:space="preserve">, związanym z udziałem </w:t>
      </w:r>
      <w:r w:rsidR="00FD5A06">
        <w:rPr>
          <w:rFonts w:ascii="Calibri" w:hAnsi="Calibri" w:cs="Calibri"/>
          <w:color w:val="000000"/>
          <w:sz w:val="24"/>
          <w:szCs w:val="24"/>
        </w:rPr>
        <w:br/>
      </w:r>
      <w:r w:rsidRPr="00E11552">
        <w:rPr>
          <w:rFonts w:ascii="Calibri" w:hAnsi="Calibri" w:cs="Calibri"/>
          <w:color w:val="000000"/>
          <w:sz w:val="24"/>
          <w:szCs w:val="24"/>
        </w:rPr>
        <w:t xml:space="preserve">w postępowaniu o udzielenie zamówienia publicznego; konsekwencje niepodania określonych danych wynikają z ustawy </w:t>
      </w:r>
      <w:proofErr w:type="spellStart"/>
      <w:r w:rsidRPr="00E11552">
        <w:rPr>
          <w:rFonts w:ascii="Calibri" w:hAnsi="Calibri" w:cs="Calibri"/>
          <w:color w:val="000000"/>
          <w:sz w:val="24"/>
          <w:szCs w:val="24"/>
        </w:rPr>
        <w:t>PZP</w:t>
      </w:r>
      <w:proofErr w:type="spellEnd"/>
      <w:r w:rsidRPr="00E11552">
        <w:rPr>
          <w:rFonts w:ascii="Calibri" w:hAnsi="Calibri" w:cs="Calibri"/>
          <w:color w:val="000000"/>
          <w:sz w:val="24"/>
          <w:szCs w:val="24"/>
        </w:rPr>
        <w:t xml:space="preserve">;  </w:t>
      </w:r>
    </w:p>
    <w:p w14:paraId="2859E142" w14:textId="77777777" w:rsidR="00B20994" w:rsidRPr="00E11552" w:rsidRDefault="00B20994" w:rsidP="00E11552">
      <w:pPr>
        <w:numPr>
          <w:ilvl w:val="0"/>
          <w:numId w:val="4"/>
        </w:numPr>
        <w:spacing w:line="276" w:lineRule="auto"/>
        <w:ind w:left="284" w:hanging="284"/>
        <w:jc w:val="both"/>
        <w:rPr>
          <w:rFonts w:ascii="Calibri" w:hAnsi="Calibri" w:cs="Calibri"/>
          <w:b/>
          <w:i/>
          <w:color w:val="000000"/>
          <w:sz w:val="24"/>
          <w:szCs w:val="24"/>
        </w:rPr>
      </w:pPr>
      <w:r w:rsidRPr="00E11552">
        <w:rPr>
          <w:rFonts w:ascii="Calibri" w:hAnsi="Calibri" w:cs="Calibri"/>
          <w:color w:val="000000"/>
          <w:sz w:val="24"/>
          <w:szCs w:val="24"/>
        </w:rPr>
        <w:t>w przypadku. gdy wykonanie obowiązków, o których mowa w art. 15 ust. 1-3 rozporządzenia 2016/679, wymagałoby niewspółmiernie dużego wysiłku, zamawiający może żądać od osoby, której dane dotyczą, wskazania dodatkowych informacji mających na celu sprecyzowanie żądania, w szczególności podania nazwy lub daty postępowania o udzielenie zamówienia publicznego lub konkursu;</w:t>
      </w:r>
    </w:p>
    <w:p w14:paraId="1B237007" w14:textId="77777777" w:rsidR="00B20994" w:rsidRPr="00E11552" w:rsidRDefault="00B20994" w:rsidP="00E11552">
      <w:pPr>
        <w:numPr>
          <w:ilvl w:val="0"/>
          <w:numId w:val="4"/>
        </w:numPr>
        <w:spacing w:line="276" w:lineRule="auto"/>
        <w:ind w:left="284" w:hanging="284"/>
        <w:jc w:val="both"/>
        <w:rPr>
          <w:rFonts w:ascii="Calibri" w:hAnsi="Calibri" w:cs="Calibri"/>
          <w:b/>
          <w:i/>
          <w:color w:val="000000"/>
          <w:sz w:val="24"/>
          <w:szCs w:val="24"/>
        </w:rPr>
      </w:pPr>
      <w:r w:rsidRPr="00E11552">
        <w:rPr>
          <w:rFonts w:ascii="Calibri" w:hAnsi="Calibri" w:cs="Calibri"/>
          <w:color w:val="000000"/>
          <w:sz w:val="24"/>
          <w:szCs w:val="24"/>
        </w:rPr>
        <w:t>wystąpienie z żądaniem, o którym mowa w art. 18 ust.1 rozporządzenia 2016/679, nie ogranicza przetwarzania danych osobowych do czasu zakończenia postepowania o udzielenie zamówienia publicznego lub konkursu;</w:t>
      </w:r>
    </w:p>
    <w:p w14:paraId="398D8839" w14:textId="77777777" w:rsidR="00B20994" w:rsidRPr="00E11552" w:rsidRDefault="00B20994" w:rsidP="00E11552">
      <w:pPr>
        <w:numPr>
          <w:ilvl w:val="0"/>
          <w:numId w:val="4"/>
        </w:numPr>
        <w:spacing w:line="276" w:lineRule="auto"/>
        <w:ind w:left="284" w:hanging="284"/>
        <w:jc w:val="both"/>
        <w:rPr>
          <w:rFonts w:ascii="Calibri" w:hAnsi="Calibri" w:cs="Calibri"/>
          <w:color w:val="000000"/>
          <w:sz w:val="24"/>
          <w:szCs w:val="24"/>
        </w:rPr>
      </w:pPr>
      <w:r w:rsidRPr="00E11552">
        <w:rPr>
          <w:rFonts w:ascii="Calibri" w:hAnsi="Calibri" w:cs="Calibri"/>
          <w:color w:val="000000"/>
          <w:sz w:val="24"/>
          <w:szCs w:val="24"/>
        </w:rPr>
        <w:t xml:space="preserve">w odniesieniu do Pani/Pana danych osobowych decyzje nie będą podejmowane w sposób zautomatyzowany, stosowanie do art. 22 </w:t>
      </w:r>
      <w:proofErr w:type="spellStart"/>
      <w:r w:rsidRPr="00E11552">
        <w:rPr>
          <w:rFonts w:ascii="Calibri" w:hAnsi="Calibri" w:cs="Calibri"/>
          <w:color w:val="000000"/>
          <w:sz w:val="24"/>
          <w:szCs w:val="24"/>
        </w:rPr>
        <w:t>RODO</w:t>
      </w:r>
      <w:proofErr w:type="spellEnd"/>
      <w:r w:rsidRPr="00E11552">
        <w:rPr>
          <w:rFonts w:ascii="Calibri" w:hAnsi="Calibri" w:cs="Calibri"/>
          <w:color w:val="000000"/>
          <w:sz w:val="24"/>
          <w:szCs w:val="24"/>
        </w:rPr>
        <w:t>;</w:t>
      </w:r>
    </w:p>
    <w:p w14:paraId="05AFB7B8" w14:textId="77777777" w:rsidR="00B20994" w:rsidRPr="00E11552" w:rsidRDefault="00B20994" w:rsidP="00E11552">
      <w:pPr>
        <w:numPr>
          <w:ilvl w:val="0"/>
          <w:numId w:val="4"/>
        </w:numPr>
        <w:spacing w:line="276" w:lineRule="auto"/>
        <w:ind w:left="284" w:hanging="284"/>
        <w:jc w:val="both"/>
        <w:rPr>
          <w:rFonts w:ascii="Calibri" w:hAnsi="Calibri" w:cs="Calibri"/>
          <w:color w:val="000000"/>
          <w:sz w:val="24"/>
          <w:szCs w:val="24"/>
        </w:rPr>
      </w:pPr>
      <w:r w:rsidRPr="00E11552">
        <w:rPr>
          <w:rFonts w:ascii="Calibri" w:hAnsi="Calibri" w:cs="Calibri"/>
          <w:color w:val="000000"/>
          <w:sz w:val="24"/>
          <w:szCs w:val="24"/>
        </w:rPr>
        <w:lastRenderedPageBreak/>
        <w:t>posiada Pani/Pan:</w:t>
      </w:r>
    </w:p>
    <w:p w14:paraId="4127CC7C" w14:textId="77777777" w:rsidR="00B20994" w:rsidRPr="00E11552" w:rsidRDefault="00B20994" w:rsidP="00E11552">
      <w:pPr>
        <w:numPr>
          <w:ilvl w:val="0"/>
          <w:numId w:val="5"/>
        </w:numPr>
        <w:spacing w:line="276" w:lineRule="auto"/>
        <w:ind w:left="709" w:hanging="283"/>
        <w:jc w:val="both"/>
        <w:rPr>
          <w:rFonts w:ascii="Calibri" w:hAnsi="Calibri" w:cs="Calibri"/>
          <w:color w:val="000000"/>
          <w:sz w:val="24"/>
          <w:szCs w:val="24"/>
        </w:rPr>
      </w:pPr>
      <w:r w:rsidRPr="00E11552">
        <w:rPr>
          <w:rFonts w:ascii="Calibri" w:hAnsi="Calibri" w:cs="Calibri"/>
          <w:color w:val="000000"/>
          <w:sz w:val="24"/>
          <w:szCs w:val="24"/>
        </w:rPr>
        <w:t xml:space="preserve">na podstawie art. 15 </w:t>
      </w:r>
      <w:proofErr w:type="spellStart"/>
      <w:r w:rsidRPr="00E11552">
        <w:rPr>
          <w:rFonts w:ascii="Calibri" w:hAnsi="Calibri" w:cs="Calibri"/>
          <w:color w:val="000000"/>
          <w:sz w:val="24"/>
          <w:szCs w:val="24"/>
        </w:rPr>
        <w:t>RODO</w:t>
      </w:r>
      <w:proofErr w:type="spellEnd"/>
      <w:r w:rsidRPr="00E11552">
        <w:rPr>
          <w:rFonts w:ascii="Calibri" w:hAnsi="Calibri" w:cs="Calibri"/>
          <w:color w:val="000000"/>
          <w:sz w:val="24"/>
          <w:szCs w:val="24"/>
        </w:rPr>
        <w:t xml:space="preserve"> prawo dostępu do danych osobowych Pani/Pana dotyczących;</w:t>
      </w:r>
    </w:p>
    <w:p w14:paraId="2EDC8531" w14:textId="77777777" w:rsidR="00B20994" w:rsidRPr="00E11552" w:rsidRDefault="00B20994" w:rsidP="00E11552">
      <w:pPr>
        <w:numPr>
          <w:ilvl w:val="0"/>
          <w:numId w:val="5"/>
        </w:numPr>
        <w:spacing w:line="276" w:lineRule="auto"/>
        <w:ind w:left="709" w:hanging="283"/>
        <w:jc w:val="both"/>
        <w:rPr>
          <w:rFonts w:ascii="Calibri" w:hAnsi="Calibri" w:cs="Calibri"/>
          <w:color w:val="000000"/>
          <w:sz w:val="24"/>
          <w:szCs w:val="24"/>
        </w:rPr>
      </w:pPr>
      <w:r w:rsidRPr="00E11552">
        <w:rPr>
          <w:rFonts w:ascii="Calibri" w:hAnsi="Calibri" w:cs="Calibri"/>
          <w:color w:val="000000"/>
          <w:sz w:val="24"/>
          <w:szCs w:val="24"/>
        </w:rPr>
        <w:t xml:space="preserve">na podstawie art. 16 </w:t>
      </w:r>
      <w:proofErr w:type="spellStart"/>
      <w:r w:rsidRPr="00E11552">
        <w:rPr>
          <w:rFonts w:ascii="Calibri" w:hAnsi="Calibri" w:cs="Calibri"/>
          <w:color w:val="000000"/>
          <w:sz w:val="24"/>
          <w:szCs w:val="24"/>
        </w:rPr>
        <w:t>RODO</w:t>
      </w:r>
      <w:proofErr w:type="spellEnd"/>
      <w:r w:rsidRPr="00E11552">
        <w:rPr>
          <w:rFonts w:ascii="Calibri" w:hAnsi="Calibri" w:cs="Calibri"/>
          <w:color w:val="000000"/>
          <w:sz w:val="24"/>
          <w:szCs w:val="24"/>
        </w:rPr>
        <w:t xml:space="preserve"> prawo do sprostowania Pani/Pana danych osobowych </w:t>
      </w:r>
      <w:r w:rsidRPr="00E11552">
        <w:rPr>
          <w:rFonts w:ascii="Calibri" w:hAnsi="Calibri" w:cs="Calibri"/>
          <w:b/>
          <w:color w:val="000000"/>
          <w:sz w:val="24"/>
          <w:szCs w:val="24"/>
          <w:vertAlign w:val="superscript"/>
        </w:rPr>
        <w:t>**</w:t>
      </w:r>
      <w:r w:rsidRPr="00E11552">
        <w:rPr>
          <w:rFonts w:ascii="Calibri" w:hAnsi="Calibri" w:cs="Calibri"/>
          <w:color w:val="000000"/>
          <w:sz w:val="24"/>
          <w:szCs w:val="24"/>
        </w:rPr>
        <w:t>;</w:t>
      </w:r>
    </w:p>
    <w:p w14:paraId="44BC48DF" w14:textId="3813226F" w:rsidR="00611D1C" w:rsidRPr="00FD5A06" w:rsidRDefault="00B20994" w:rsidP="00611D1C">
      <w:pPr>
        <w:numPr>
          <w:ilvl w:val="0"/>
          <w:numId w:val="5"/>
        </w:numPr>
        <w:spacing w:line="276" w:lineRule="auto"/>
        <w:ind w:left="709" w:hanging="283"/>
        <w:jc w:val="both"/>
        <w:rPr>
          <w:rFonts w:ascii="Calibri" w:hAnsi="Calibri" w:cs="Calibri"/>
          <w:color w:val="000000"/>
          <w:sz w:val="24"/>
          <w:szCs w:val="24"/>
        </w:rPr>
      </w:pPr>
      <w:r w:rsidRPr="00E11552">
        <w:rPr>
          <w:rFonts w:ascii="Calibri" w:hAnsi="Calibri" w:cs="Calibri"/>
          <w:color w:val="000000"/>
          <w:sz w:val="24"/>
          <w:szCs w:val="24"/>
        </w:rPr>
        <w:t xml:space="preserve">na podstawie art. 18 </w:t>
      </w:r>
      <w:proofErr w:type="spellStart"/>
      <w:r w:rsidRPr="00E11552">
        <w:rPr>
          <w:rFonts w:ascii="Calibri" w:hAnsi="Calibri" w:cs="Calibri"/>
          <w:color w:val="000000"/>
          <w:sz w:val="24"/>
          <w:szCs w:val="24"/>
        </w:rPr>
        <w:t>RODO</w:t>
      </w:r>
      <w:proofErr w:type="spellEnd"/>
      <w:r w:rsidRPr="00E11552">
        <w:rPr>
          <w:rFonts w:ascii="Calibri" w:hAnsi="Calibri" w:cs="Calibri"/>
          <w:color w:val="000000"/>
          <w:sz w:val="24"/>
          <w:szCs w:val="24"/>
        </w:rPr>
        <w:t xml:space="preserve"> prawo żądania od administratora ograniczenia przetwarzania danych osobowych z zastrzeżeniem przypadków, o których mowa w art. 18 ust. 2 </w:t>
      </w:r>
      <w:proofErr w:type="spellStart"/>
      <w:r w:rsidRPr="00E11552">
        <w:rPr>
          <w:rFonts w:ascii="Calibri" w:hAnsi="Calibri" w:cs="Calibri"/>
          <w:color w:val="000000"/>
          <w:sz w:val="24"/>
          <w:szCs w:val="24"/>
        </w:rPr>
        <w:t>RODO</w:t>
      </w:r>
      <w:proofErr w:type="spellEnd"/>
      <w:r w:rsidRPr="00E11552">
        <w:rPr>
          <w:rFonts w:ascii="Calibri" w:hAnsi="Calibri" w:cs="Calibri"/>
          <w:color w:val="000000"/>
          <w:sz w:val="24"/>
          <w:szCs w:val="24"/>
        </w:rPr>
        <w:t xml:space="preserve"> ***;  </w:t>
      </w:r>
    </w:p>
    <w:p w14:paraId="06446C8E" w14:textId="77777777" w:rsidR="00B20994" w:rsidRPr="00611D1C" w:rsidRDefault="00B20994" w:rsidP="00E11552">
      <w:pPr>
        <w:numPr>
          <w:ilvl w:val="0"/>
          <w:numId w:val="5"/>
        </w:numPr>
        <w:spacing w:line="276" w:lineRule="auto"/>
        <w:ind w:left="709" w:hanging="283"/>
        <w:jc w:val="both"/>
        <w:rPr>
          <w:rFonts w:ascii="Calibri" w:hAnsi="Calibri" w:cs="Calibri"/>
          <w:i/>
          <w:color w:val="000000"/>
          <w:sz w:val="24"/>
          <w:szCs w:val="24"/>
        </w:rPr>
      </w:pPr>
      <w:r w:rsidRPr="00E11552">
        <w:rPr>
          <w:rFonts w:ascii="Calibri" w:hAnsi="Calibri" w:cs="Calibri"/>
          <w:color w:val="000000"/>
          <w:sz w:val="24"/>
          <w:szCs w:val="24"/>
        </w:rPr>
        <w:t xml:space="preserve">prawo do wniesienia skargi do Prezesa Urzędu Ochrony Danych Osobowych, gdy uzna Pani/Pan, że przetwarzanie danych osobowych Pani/Pana dotyczących narusza przepisy </w:t>
      </w:r>
      <w:proofErr w:type="spellStart"/>
      <w:r w:rsidRPr="00E11552">
        <w:rPr>
          <w:rFonts w:ascii="Calibri" w:hAnsi="Calibri" w:cs="Calibri"/>
          <w:color w:val="000000"/>
          <w:sz w:val="24"/>
          <w:szCs w:val="24"/>
        </w:rPr>
        <w:t>RODO</w:t>
      </w:r>
      <w:proofErr w:type="spellEnd"/>
      <w:r w:rsidRPr="00E11552">
        <w:rPr>
          <w:rFonts w:ascii="Calibri" w:hAnsi="Calibri" w:cs="Calibri"/>
          <w:color w:val="000000"/>
          <w:sz w:val="24"/>
          <w:szCs w:val="24"/>
        </w:rPr>
        <w:t>;</w:t>
      </w:r>
    </w:p>
    <w:p w14:paraId="0A053963" w14:textId="77777777" w:rsidR="00B20994" w:rsidRPr="00E11552" w:rsidRDefault="00B20994" w:rsidP="00E11552">
      <w:pPr>
        <w:numPr>
          <w:ilvl w:val="0"/>
          <w:numId w:val="4"/>
        </w:numPr>
        <w:spacing w:line="276" w:lineRule="auto"/>
        <w:ind w:left="284" w:hanging="284"/>
        <w:jc w:val="both"/>
        <w:rPr>
          <w:rFonts w:ascii="Calibri" w:hAnsi="Calibri" w:cs="Calibri"/>
          <w:i/>
          <w:color w:val="000000"/>
          <w:sz w:val="24"/>
          <w:szCs w:val="24"/>
        </w:rPr>
      </w:pPr>
      <w:r w:rsidRPr="00E11552">
        <w:rPr>
          <w:rFonts w:ascii="Calibri" w:hAnsi="Calibri" w:cs="Calibri"/>
          <w:color w:val="000000"/>
          <w:sz w:val="24"/>
          <w:szCs w:val="24"/>
        </w:rPr>
        <w:t>nie przysługuje Pani/Panu:</w:t>
      </w:r>
    </w:p>
    <w:p w14:paraId="05774E7B" w14:textId="77777777" w:rsidR="00B20994" w:rsidRPr="00E11552" w:rsidRDefault="00B20994" w:rsidP="00E11552">
      <w:pPr>
        <w:numPr>
          <w:ilvl w:val="0"/>
          <w:numId w:val="6"/>
        </w:numPr>
        <w:spacing w:line="276" w:lineRule="auto"/>
        <w:ind w:left="709" w:hanging="283"/>
        <w:jc w:val="both"/>
        <w:rPr>
          <w:rFonts w:ascii="Calibri" w:hAnsi="Calibri" w:cs="Calibri"/>
          <w:i/>
          <w:color w:val="000000"/>
          <w:sz w:val="24"/>
          <w:szCs w:val="24"/>
        </w:rPr>
      </w:pPr>
      <w:r w:rsidRPr="00E11552">
        <w:rPr>
          <w:rFonts w:ascii="Calibri" w:hAnsi="Calibri" w:cs="Calibri"/>
          <w:color w:val="000000"/>
          <w:sz w:val="24"/>
          <w:szCs w:val="24"/>
        </w:rPr>
        <w:t xml:space="preserve">w związku z art. 17 ust. 3 lit. b, d lub e </w:t>
      </w:r>
      <w:proofErr w:type="spellStart"/>
      <w:r w:rsidRPr="00E11552">
        <w:rPr>
          <w:rFonts w:ascii="Calibri" w:hAnsi="Calibri" w:cs="Calibri"/>
          <w:color w:val="000000"/>
          <w:sz w:val="24"/>
          <w:szCs w:val="24"/>
        </w:rPr>
        <w:t>RODO</w:t>
      </w:r>
      <w:proofErr w:type="spellEnd"/>
      <w:r w:rsidRPr="00E11552">
        <w:rPr>
          <w:rFonts w:ascii="Calibri" w:hAnsi="Calibri" w:cs="Calibri"/>
          <w:color w:val="000000"/>
          <w:sz w:val="24"/>
          <w:szCs w:val="24"/>
        </w:rPr>
        <w:t xml:space="preserve"> prawo do usunięcia danych osobowych;</w:t>
      </w:r>
    </w:p>
    <w:p w14:paraId="4D0A6B0C" w14:textId="77777777" w:rsidR="00B20994" w:rsidRPr="00E11552" w:rsidRDefault="00B20994" w:rsidP="00E11552">
      <w:pPr>
        <w:numPr>
          <w:ilvl w:val="0"/>
          <w:numId w:val="6"/>
        </w:numPr>
        <w:spacing w:line="276" w:lineRule="auto"/>
        <w:ind w:left="709" w:hanging="283"/>
        <w:jc w:val="both"/>
        <w:rPr>
          <w:rFonts w:ascii="Calibri" w:hAnsi="Calibri" w:cs="Calibri"/>
          <w:b/>
          <w:i/>
          <w:color w:val="000000"/>
          <w:sz w:val="24"/>
          <w:szCs w:val="24"/>
        </w:rPr>
      </w:pPr>
      <w:r w:rsidRPr="00E11552">
        <w:rPr>
          <w:rFonts w:ascii="Calibri" w:hAnsi="Calibri" w:cs="Calibri"/>
          <w:color w:val="000000"/>
          <w:sz w:val="24"/>
          <w:szCs w:val="24"/>
        </w:rPr>
        <w:t xml:space="preserve">prawo do przenoszenia danych osobowych, o którym mowa w art. 20 </w:t>
      </w:r>
      <w:proofErr w:type="spellStart"/>
      <w:r w:rsidRPr="00E11552">
        <w:rPr>
          <w:rFonts w:ascii="Calibri" w:hAnsi="Calibri" w:cs="Calibri"/>
          <w:color w:val="000000"/>
          <w:sz w:val="24"/>
          <w:szCs w:val="24"/>
        </w:rPr>
        <w:t>RODO</w:t>
      </w:r>
      <w:proofErr w:type="spellEnd"/>
      <w:r w:rsidRPr="00E11552">
        <w:rPr>
          <w:rFonts w:ascii="Calibri" w:hAnsi="Calibri" w:cs="Calibri"/>
          <w:color w:val="000000"/>
          <w:sz w:val="24"/>
          <w:szCs w:val="24"/>
        </w:rPr>
        <w:t>;</w:t>
      </w:r>
    </w:p>
    <w:p w14:paraId="354FA155" w14:textId="6C6B3738" w:rsidR="00DF4C67" w:rsidRPr="0083596D" w:rsidRDefault="00B20994" w:rsidP="00FD1883">
      <w:pPr>
        <w:numPr>
          <w:ilvl w:val="0"/>
          <w:numId w:val="6"/>
        </w:numPr>
        <w:spacing w:line="276" w:lineRule="auto"/>
        <w:ind w:left="709" w:hanging="283"/>
        <w:jc w:val="both"/>
        <w:rPr>
          <w:rFonts w:ascii="Calibri" w:hAnsi="Calibri" w:cs="Calibri"/>
          <w:b/>
          <w:i/>
          <w:color w:val="000000"/>
          <w:sz w:val="24"/>
          <w:szCs w:val="24"/>
        </w:rPr>
      </w:pPr>
      <w:r w:rsidRPr="00E11552">
        <w:rPr>
          <w:rFonts w:ascii="Calibri" w:hAnsi="Calibri" w:cs="Calibri"/>
          <w:b/>
          <w:color w:val="000000"/>
          <w:sz w:val="24"/>
          <w:szCs w:val="24"/>
        </w:rPr>
        <w:t xml:space="preserve">na podstawie art. 21 </w:t>
      </w:r>
      <w:proofErr w:type="spellStart"/>
      <w:r w:rsidRPr="00E11552">
        <w:rPr>
          <w:rFonts w:ascii="Calibri" w:hAnsi="Calibri" w:cs="Calibri"/>
          <w:b/>
          <w:color w:val="000000"/>
          <w:sz w:val="24"/>
          <w:szCs w:val="24"/>
        </w:rPr>
        <w:t>RODO</w:t>
      </w:r>
      <w:proofErr w:type="spellEnd"/>
      <w:r w:rsidRPr="00E11552">
        <w:rPr>
          <w:rFonts w:ascii="Calibri" w:hAnsi="Calibri" w:cs="Calibri"/>
          <w:b/>
          <w:color w:val="000000"/>
          <w:sz w:val="24"/>
          <w:szCs w:val="24"/>
        </w:rPr>
        <w:t xml:space="preserve"> prawo sprzeciwu, wobec przetwarzania danych osobowych, gdyż podstawą prawną przetwarzania Pani/Pana danych osobowych jest art. 6 ust. 1 lit. c </w:t>
      </w:r>
      <w:proofErr w:type="spellStart"/>
      <w:r w:rsidRPr="00E11552">
        <w:rPr>
          <w:rFonts w:ascii="Calibri" w:hAnsi="Calibri" w:cs="Calibri"/>
          <w:b/>
          <w:color w:val="000000"/>
          <w:sz w:val="24"/>
          <w:szCs w:val="24"/>
        </w:rPr>
        <w:t>RODO</w:t>
      </w:r>
      <w:proofErr w:type="spellEnd"/>
      <w:r w:rsidR="004B17FE" w:rsidRPr="00E11552">
        <w:rPr>
          <w:rFonts w:ascii="Calibri" w:hAnsi="Calibri" w:cs="Calibri"/>
          <w:b/>
          <w:color w:val="000000"/>
          <w:sz w:val="24"/>
          <w:szCs w:val="24"/>
        </w:rPr>
        <w:t xml:space="preserve"> </w:t>
      </w:r>
    </w:p>
    <w:p w14:paraId="45A1F8E9" w14:textId="77777777" w:rsidR="0083596D" w:rsidRPr="00FD1883" w:rsidRDefault="0083596D" w:rsidP="0083596D">
      <w:pPr>
        <w:spacing w:line="276" w:lineRule="auto"/>
        <w:jc w:val="both"/>
        <w:rPr>
          <w:rFonts w:ascii="Calibri" w:hAnsi="Calibri" w:cs="Calibri"/>
          <w:b/>
          <w:i/>
          <w:color w:val="000000"/>
          <w:sz w:val="24"/>
          <w:szCs w:val="24"/>
        </w:rPr>
      </w:pPr>
    </w:p>
    <w:p w14:paraId="5104FB92" w14:textId="77777777" w:rsidR="00FD5A06" w:rsidRPr="00370B17" w:rsidRDefault="00FD5A06" w:rsidP="00FD5A06">
      <w:pPr>
        <w:spacing w:line="276" w:lineRule="auto"/>
        <w:rPr>
          <w:rFonts w:ascii="Calibri" w:hAnsi="Calibri" w:cs="Calibri"/>
          <w:sz w:val="24"/>
          <w:szCs w:val="24"/>
        </w:rPr>
      </w:pPr>
      <w:r w:rsidRPr="00370B17">
        <w:rPr>
          <w:rFonts w:ascii="Calibri" w:hAnsi="Calibri" w:cs="Calibri"/>
          <w:sz w:val="24"/>
          <w:szCs w:val="24"/>
        </w:rPr>
        <w:t>_______________</w:t>
      </w:r>
    </w:p>
    <w:p w14:paraId="4733F4E4" w14:textId="77777777" w:rsidR="00FD5A06" w:rsidRPr="00370B17" w:rsidRDefault="00FD5A06" w:rsidP="00FD5A06">
      <w:pPr>
        <w:pStyle w:val="Akapitzlist"/>
        <w:numPr>
          <w:ilvl w:val="0"/>
          <w:numId w:val="6"/>
        </w:numPr>
        <w:autoSpaceDE/>
        <w:autoSpaceDN/>
        <w:spacing w:after="150"/>
        <w:ind w:left="426" w:hanging="426"/>
        <w:jc w:val="both"/>
        <w:rPr>
          <w:rFonts w:asciiTheme="minorHAnsi" w:hAnsiTheme="minorHAnsi" w:cstheme="minorHAnsi"/>
          <w:i/>
          <w:sz w:val="16"/>
          <w:szCs w:val="18"/>
        </w:rPr>
      </w:pPr>
      <w:r w:rsidRPr="00370B17">
        <w:rPr>
          <w:rFonts w:asciiTheme="minorHAnsi" w:hAnsiTheme="minorHAnsi" w:cstheme="minorHAnsi"/>
          <w:b/>
          <w:i/>
          <w:sz w:val="16"/>
          <w:szCs w:val="18"/>
          <w:vertAlign w:val="superscript"/>
        </w:rPr>
        <w:t>*</w:t>
      </w:r>
      <w:r w:rsidRPr="00370B17">
        <w:rPr>
          <w:rFonts w:asciiTheme="minorHAnsi" w:hAnsiTheme="minorHAnsi" w:cstheme="minorHAnsi"/>
          <w:b/>
          <w:i/>
          <w:sz w:val="16"/>
          <w:szCs w:val="18"/>
        </w:rPr>
        <w:t xml:space="preserve"> Wyjaśnienie:</w:t>
      </w:r>
      <w:r w:rsidRPr="00370B17">
        <w:rPr>
          <w:rFonts w:asciiTheme="minorHAnsi" w:hAnsiTheme="minorHAnsi" w:cstheme="minorHAnsi"/>
          <w:i/>
          <w:sz w:val="16"/>
          <w:szCs w:val="18"/>
        </w:rPr>
        <w:t xml:space="preserve"> informacja w tym zakresie jest wymagana, jeżeli w odniesieniu do danego administratora lub podmiotu przetwarzającego istnieje obowiązek wyznaczenia inspektora ochrony danych osobowych.</w:t>
      </w:r>
    </w:p>
    <w:p w14:paraId="2F46BB67" w14:textId="77777777" w:rsidR="00FD5A06" w:rsidRPr="00D65753" w:rsidRDefault="00FD5A06" w:rsidP="00FD5A06">
      <w:pPr>
        <w:pStyle w:val="Akapitzlist"/>
        <w:numPr>
          <w:ilvl w:val="0"/>
          <w:numId w:val="6"/>
        </w:numPr>
        <w:autoSpaceDE/>
        <w:autoSpaceDN/>
        <w:ind w:left="426" w:hanging="426"/>
        <w:rPr>
          <w:rFonts w:asciiTheme="minorHAnsi" w:eastAsia="Calibri" w:hAnsiTheme="minorHAnsi" w:cstheme="minorHAnsi"/>
          <w:i/>
          <w:sz w:val="16"/>
          <w:szCs w:val="18"/>
          <w:lang w:eastAsia="en-US"/>
        </w:rPr>
      </w:pPr>
      <w:r w:rsidRPr="00370B17">
        <w:rPr>
          <w:rFonts w:asciiTheme="minorHAnsi" w:eastAsia="Calibri" w:hAnsiTheme="minorHAnsi" w:cstheme="minorHAnsi"/>
          <w:b/>
          <w:i/>
          <w:sz w:val="16"/>
          <w:szCs w:val="18"/>
          <w:vertAlign w:val="superscript"/>
          <w:lang w:eastAsia="en-US"/>
        </w:rPr>
        <w:t>**</w:t>
      </w:r>
      <w:r w:rsidRPr="00370B17">
        <w:rPr>
          <w:rFonts w:asciiTheme="minorHAnsi" w:eastAsia="Calibri" w:hAnsiTheme="minorHAnsi" w:cstheme="minorHAnsi"/>
          <w:b/>
          <w:i/>
          <w:sz w:val="16"/>
          <w:szCs w:val="18"/>
          <w:lang w:eastAsia="en-US"/>
        </w:rPr>
        <w:t>Wyjaśnienie:</w:t>
      </w:r>
      <w:r w:rsidRPr="00370B17">
        <w:rPr>
          <w:rFonts w:asciiTheme="minorHAnsi" w:eastAsia="Calibri" w:hAnsiTheme="minorHAnsi" w:cstheme="minorHAnsi"/>
          <w:i/>
          <w:sz w:val="16"/>
          <w:szCs w:val="18"/>
          <w:lang w:eastAsia="en-US"/>
        </w:rPr>
        <w:t xml:space="preserve"> </w:t>
      </w:r>
      <w:r w:rsidRPr="00370B17">
        <w:rPr>
          <w:rFonts w:asciiTheme="minorHAnsi" w:hAnsiTheme="minorHAnsi" w:cstheme="minorHAnsi"/>
          <w:i/>
          <w:sz w:val="16"/>
          <w:szCs w:val="18"/>
        </w:rPr>
        <w:t xml:space="preserve">skorzystanie z prawa do sprostowania nie może skutkować zmianą </w:t>
      </w:r>
      <w:r w:rsidRPr="00370B17">
        <w:rPr>
          <w:rFonts w:asciiTheme="minorHAnsi" w:eastAsia="Calibri" w:hAnsiTheme="minorHAnsi" w:cstheme="minorHAnsi"/>
          <w:i/>
          <w:sz w:val="16"/>
          <w:szCs w:val="18"/>
          <w:lang w:eastAsia="en-US"/>
        </w:rPr>
        <w:t xml:space="preserve">wyniku postępowania o udzielenie zamówienia publicznego ani zmianą postanowień umowy w </w:t>
      </w:r>
      <w:r>
        <w:rPr>
          <w:rFonts w:asciiTheme="minorHAnsi" w:eastAsia="Calibri" w:hAnsiTheme="minorHAnsi" w:cstheme="minorHAnsi"/>
          <w:i/>
          <w:sz w:val="16"/>
          <w:szCs w:val="18"/>
          <w:lang w:eastAsia="en-US"/>
        </w:rPr>
        <w:t xml:space="preserve">zakresie niezgodnym z ustawą </w:t>
      </w:r>
      <w:proofErr w:type="spellStart"/>
      <w:r>
        <w:rPr>
          <w:rFonts w:asciiTheme="minorHAnsi" w:eastAsia="Calibri" w:hAnsiTheme="minorHAnsi" w:cstheme="minorHAnsi"/>
          <w:i/>
          <w:sz w:val="16"/>
          <w:szCs w:val="18"/>
          <w:lang w:eastAsia="en-US"/>
        </w:rPr>
        <w:t>PZP</w:t>
      </w:r>
      <w:proofErr w:type="spellEnd"/>
      <w:r w:rsidRPr="00370B17">
        <w:rPr>
          <w:rFonts w:asciiTheme="minorHAnsi" w:eastAsia="Calibri" w:hAnsiTheme="minorHAnsi" w:cstheme="minorHAnsi"/>
          <w:i/>
          <w:sz w:val="16"/>
          <w:szCs w:val="18"/>
          <w:lang w:eastAsia="en-US"/>
        </w:rPr>
        <w:t xml:space="preserve"> oraz nie może naruszać integralności protokołu oraz jego załączników.</w:t>
      </w:r>
    </w:p>
    <w:p w14:paraId="3DA4D081" w14:textId="236F3750" w:rsidR="004976C0" w:rsidRDefault="00FD5A06" w:rsidP="00515361">
      <w:pPr>
        <w:pStyle w:val="Akapitzlist"/>
        <w:numPr>
          <w:ilvl w:val="0"/>
          <w:numId w:val="6"/>
        </w:numPr>
        <w:autoSpaceDE/>
        <w:autoSpaceDN/>
        <w:ind w:left="426" w:hanging="426"/>
        <w:jc w:val="both"/>
        <w:rPr>
          <w:rFonts w:asciiTheme="minorHAnsi" w:hAnsiTheme="minorHAnsi" w:cstheme="minorHAnsi"/>
          <w:i/>
          <w:sz w:val="16"/>
          <w:szCs w:val="18"/>
        </w:rPr>
      </w:pPr>
      <w:r w:rsidRPr="00370B17">
        <w:rPr>
          <w:rFonts w:asciiTheme="minorHAnsi" w:eastAsia="Calibri" w:hAnsiTheme="minorHAnsi" w:cstheme="minorHAnsi"/>
          <w:b/>
          <w:i/>
          <w:sz w:val="16"/>
          <w:szCs w:val="18"/>
          <w:vertAlign w:val="superscript"/>
          <w:lang w:eastAsia="en-US"/>
        </w:rPr>
        <w:t xml:space="preserve">*** </w:t>
      </w:r>
      <w:r w:rsidRPr="00370B17">
        <w:rPr>
          <w:rFonts w:asciiTheme="minorHAnsi" w:eastAsia="Calibri" w:hAnsiTheme="minorHAnsi" w:cstheme="minorHAnsi"/>
          <w:b/>
          <w:i/>
          <w:sz w:val="16"/>
          <w:szCs w:val="18"/>
          <w:lang w:eastAsia="en-US"/>
        </w:rPr>
        <w:t>Wyjaśnienie:</w:t>
      </w:r>
      <w:r w:rsidRPr="00370B17">
        <w:rPr>
          <w:rFonts w:asciiTheme="minorHAnsi" w:eastAsia="Calibri" w:hAnsiTheme="minorHAnsi" w:cstheme="minorHAnsi"/>
          <w:i/>
          <w:sz w:val="16"/>
          <w:szCs w:val="18"/>
          <w:lang w:eastAsia="en-US"/>
        </w:rPr>
        <w:t xml:space="preserve"> prawo do ograniczenia przetwarzania nie ma zastosowania w odniesieniu do </w:t>
      </w:r>
      <w:r w:rsidRPr="00370B17">
        <w:rPr>
          <w:rFonts w:asciiTheme="minorHAnsi" w:hAnsiTheme="minorHAnsi" w:cstheme="minorHAnsi"/>
          <w:i/>
          <w:sz w:val="16"/>
          <w:szCs w:val="18"/>
        </w:rPr>
        <w:t>przechowywania, w celu zapewnienia korzystania ze środków ochrony prawnej lub w celu ochrony praw innej osoby fizycznej lub prawnej, lub z uwagi na ważne względy interesu publicznego Unii Europejskiej lub państwa członkowskiego.</w:t>
      </w:r>
    </w:p>
    <w:p w14:paraId="7CA9BC8B" w14:textId="16B32173" w:rsidR="00C81DA5" w:rsidRDefault="00C81DA5" w:rsidP="00C81DA5">
      <w:pPr>
        <w:pStyle w:val="Akapitzlist"/>
        <w:autoSpaceDE/>
        <w:autoSpaceDN/>
        <w:ind w:left="426"/>
        <w:jc w:val="both"/>
        <w:rPr>
          <w:rFonts w:asciiTheme="minorHAnsi" w:eastAsia="Calibri" w:hAnsiTheme="minorHAnsi" w:cstheme="minorHAnsi"/>
          <w:b/>
          <w:i/>
          <w:sz w:val="16"/>
          <w:szCs w:val="18"/>
          <w:vertAlign w:val="superscript"/>
          <w:lang w:eastAsia="en-US"/>
        </w:rPr>
      </w:pPr>
    </w:p>
    <w:p w14:paraId="477C5291" w14:textId="77777777" w:rsidR="002325FC" w:rsidRPr="00AD2386" w:rsidRDefault="002325FC" w:rsidP="00AD2386">
      <w:pPr>
        <w:autoSpaceDE/>
        <w:autoSpaceDN/>
        <w:jc w:val="both"/>
        <w:rPr>
          <w:rFonts w:asciiTheme="minorHAnsi" w:hAnsiTheme="minorHAnsi" w:cstheme="minorHAnsi"/>
          <w:i/>
          <w:sz w:val="16"/>
          <w:szCs w:val="18"/>
        </w:rPr>
      </w:pPr>
    </w:p>
    <w:p w14:paraId="77419255" w14:textId="77777777" w:rsidR="004B17FE" w:rsidRPr="00E11552" w:rsidRDefault="004B17FE" w:rsidP="005229A2">
      <w:pPr>
        <w:pStyle w:val="Nagwek1"/>
        <w:numPr>
          <w:ilvl w:val="0"/>
          <w:numId w:val="17"/>
        </w:numPr>
        <w:pBdr>
          <w:top w:val="single" w:sz="4" w:space="1" w:color="auto"/>
          <w:left w:val="single" w:sz="4" w:space="4" w:color="auto"/>
          <w:bottom w:val="single" w:sz="4" w:space="3" w:color="auto"/>
          <w:right w:val="single" w:sz="4" w:space="4" w:color="auto"/>
        </w:pBdr>
        <w:shd w:val="clear" w:color="auto" w:fill="9CC2E5"/>
        <w:ind w:left="567" w:hanging="567"/>
        <w:jc w:val="both"/>
        <w:rPr>
          <w:rFonts w:ascii="Calibri" w:hAnsi="Calibri" w:cs="Calibri"/>
          <w:b/>
          <w:szCs w:val="24"/>
        </w:rPr>
      </w:pPr>
      <w:bookmarkStart w:id="53" w:name="_ZAŁĄCZNIKI"/>
      <w:bookmarkStart w:id="54" w:name="_Toc65483838"/>
      <w:bookmarkEnd w:id="53"/>
      <w:r w:rsidRPr="00E11552">
        <w:rPr>
          <w:rFonts w:ascii="Calibri" w:hAnsi="Calibri" w:cs="Calibri"/>
          <w:b/>
          <w:szCs w:val="24"/>
        </w:rPr>
        <w:t>ZAŁĄCZNIKI</w:t>
      </w:r>
      <w:bookmarkEnd w:id="54"/>
    </w:p>
    <w:p w14:paraId="48E0A19D" w14:textId="77777777" w:rsidR="003C7557" w:rsidRDefault="003C7557" w:rsidP="00E11552">
      <w:pPr>
        <w:spacing w:line="276" w:lineRule="auto"/>
        <w:jc w:val="both"/>
        <w:rPr>
          <w:rFonts w:ascii="Calibri" w:hAnsi="Calibri" w:cs="Calibri"/>
          <w:b/>
          <w:bCs/>
          <w:sz w:val="24"/>
          <w:szCs w:val="24"/>
        </w:rPr>
      </w:pPr>
    </w:p>
    <w:p w14:paraId="06A1E5D7" w14:textId="5120C625" w:rsidR="00990472" w:rsidRPr="00990472" w:rsidRDefault="00990472" w:rsidP="00990472">
      <w:pPr>
        <w:spacing w:line="276" w:lineRule="auto"/>
        <w:rPr>
          <w:rFonts w:ascii="Calibri" w:hAnsi="Calibri" w:cs="Calibri"/>
          <w:sz w:val="24"/>
          <w:szCs w:val="24"/>
          <w:u w:val="single"/>
        </w:rPr>
      </w:pPr>
      <w:r w:rsidRPr="00990472">
        <w:rPr>
          <w:rFonts w:ascii="Calibri" w:hAnsi="Calibri" w:cs="Calibri"/>
          <w:sz w:val="24"/>
          <w:szCs w:val="24"/>
          <w:u w:val="single"/>
        </w:rPr>
        <w:t xml:space="preserve">Następujące załączniki stanowią integralną część </w:t>
      </w:r>
      <w:proofErr w:type="spellStart"/>
      <w:r w:rsidRPr="00990472">
        <w:rPr>
          <w:rFonts w:ascii="Calibri" w:hAnsi="Calibri" w:cs="Calibri"/>
          <w:sz w:val="24"/>
          <w:szCs w:val="24"/>
          <w:u w:val="single"/>
        </w:rPr>
        <w:t>SWZ</w:t>
      </w:r>
      <w:proofErr w:type="spellEnd"/>
      <w:r w:rsidRPr="00990472">
        <w:rPr>
          <w:rFonts w:ascii="Calibri" w:hAnsi="Calibri" w:cs="Calibri"/>
          <w:sz w:val="24"/>
          <w:szCs w:val="24"/>
          <w:u w:val="single"/>
        </w:rPr>
        <w:t>:</w:t>
      </w:r>
    </w:p>
    <w:tbl>
      <w:tblPr>
        <w:tblStyle w:val="Tabela-Siatk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7784"/>
      </w:tblGrid>
      <w:tr w:rsidR="00BE5C49" w14:paraId="2D2E8E35" w14:textId="77777777" w:rsidTr="0070025E">
        <w:trPr>
          <w:jc w:val="center"/>
        </w:trPr>
        <w:tc>
          <w:tcPr>
            <w:tcW w:w="1843" w:type="dxa"/>
          </w:tcPr>
          <w:p w14:paraId="479FE240" w14:textId="68B7E7F6" w:rsidR="00BE5C49" w:rsidRDefault="00BE5C49" w:rsidP="0070025E">
            <w:pPr>
              <w:tabs>
                <w:tab w:val="left" w:pos="2410"/>
              </w:tabs>
              <w:spacing w:line="276" w:lineRule="auto"/>
              <w:jc w:val="right"/>
              <w:rPr>
                <w:rFonts w:ascii="Calibri" w:hAnsi="Calibri" w:cs="Calibri"/>
                <w:sz w:val="24"/>
                <w:szCs w:val="24"/>
              </w:rPr>
            </w:pPr>
            <w:r w:rsidRPr="00211F21">
              <w:rPr>
                <w:rFonts w:ascii="Calibri" w:hAnsi="Calibri" w:cs="Calibri"/>
                <w:sz w:val="24"/>
                <w:szCs w:val="24"/>
              </w:rPr>
              <w:t xml:space="preserve">Załącznik nr </w:t>
            </w:r>
            <w:r>
              <w:rPr>
                <w:rFonts w:ascii="Calibri" w:hAnsi="Calibri" w:cs="Calibri"/>
                <w:sz w:val="24"/>
                <w:szCs w:val="24"/>
              </w:rPr>
              <w:t xml:space="preserve">1 - </w:t>
            </w:r>
          </w:p>
        </w:tc>
        <w:tc>
          <w:tcPr>
            <w:tcW w:w="7784" w:type="dxa"/>
          </w:tcPr>
          <w:p w14:paraId="5BB79727" w14:textId="2C04B4D8" w:rsidR="00BE5C49" w:rsidRDefault="00BE5C49" w:rsidP="0083596D">
            <w:pPr>
              <w:tabs>
                <w:tab w:val="left" w:pos="2410"/>
              </w:tabs>
              <w:spacing w:line="276" w:lineRule="auto"/>
              <w:jc w:val="both"/>
              <w:rPr>
                <w:rFonts w:ascii="Calibri" w:hAnsi="Calibri" w:cs="Calibri"/>
                <w:sz w:val="24"/>
                <w:szCs w:val="24"/>
              </w:rPr>
            </w:pPr>
            <w:r w:rsidRPr="00211F21">
              <w:rPr>
                <w:rFonts w:ascii="Calibri" w:hAnsi="Calibri" w:cs="Calibri"/>
                <w:sz w:val="24"/>
                <w:szCs w:val="24"/>
              </w:rPr>
              <w:t>Formularz ofertowy</w:t>
            </w:r>
            <w:r>
              <w:rPr>
                <w:rFonts w:ascii="Calibri" w:hAnsi="Calibri" w:cs="Calibri"/>
                <w:sz w:val="24"/>
                <w:szCs w:val="24"/>
              </w:rPr>
              <w:t>;</w:t>
            </w:r>
          </w:p>
        </w:tc>
      </w:tr>
      <w:tr w:rsidR="00BE5C49" w14:paraId="137FF62F" w14:textId="77777777" w:rsidTr="0070025E">
        <w:trPr>
          <w:jc w:val="center"/>
        </w:trPr>
        <w:tc>
          <w:tcPr>
            <w:tcW w:w="1843" w:type="dxa"/>
          </w:tcPr>
          <w:p w14:paraId="2C1201E3" w14:textId="11B43A59" w:rsidR="00BE5C49" w:rsidRPr="00211F21" w:rsidRDefault="00BE5C49" w:rsidP="0070025E">
            <w:pPr>
              <w:tabs>
                <w:tab w:val="left" w:pos="2410"/>
              </w:tabs>
              <w:spacing w:line="276" w:lineRule="auto"/>
              <w:jc w:val="right"/>
              <w:rPr>
                <w:rFonts w:ascii="Calibri" w:hAnsi="Calibri" w:cs="Calibri"/>
                <w:sz w:val="24"/>
                <w:szCs w:val="24"/>
              </w:rPr>
            </w:pPr>
            <w:r w:rsidRPr="00211F21">
              <w:rPr>
                <w:rFonts w:ascii="Calibri" w:hAnsi="Calibri" w:cs="Calibri"/>
                <w:sz w:val="24"/>
                <w:szCs w:val="24"/>
              </w:rPr>
              <w:t xml:space="preserve">Załącznik nr </w:t>
            </w:r>
            <w:r w:rsidR="007F2127">
              <w:rPr>
                <w:rFonts w:ascii="Calibri" w:hAnsi="Calibri" w:cs="Calibri"/>
                <w:sz w:val="24"/>
                <w:szCs w:val="24"/>
              </w:rPr>
              <w:t>2</w:t>
            </w:r>
            <w:r>
              <w:rPr>
                <w:rFonts w:ascii="Calibri" w:hAnsi="Calibri" w:cs="Calibri"/>
                <w:sz w:val="24"/>
                <w:szCs w:val="24"/>
              </w:rPr>
              <w:t xml:space="preserve"> -</w:t>
            </w:r>
          </w:p>
        </w:tc>
        <w:tc>
          <w:tcPr>
            <w:tcW w:w="7784" w:type="dxa"/>
          </w:tcPr>
          <w:p w14:paraId="49DF384E" w14:textId="75D00150" w:rsidR="00BE5C49" w:rsidRPr="00211F21" w:rsidRDefault="00BE5C49" w:rsidP="0083596D">
            <w:pPr>
              <w:tabs>
                <w:tab w:val="left" w:pos="2410"/>
              </w:tabs>
              <w:spacing w:line="276" w:lineRule="auto"/>
              <w:jc w:val="both"/>
              <w:rPr>
                <w:rFonts w:ascii="Calibri" w:hAnsi="Calibri" w:cs="Calibri"/>
                <w:sz w:val="24"/>
                <w:szCs w:val="24"/>
              </w:rPr>
            </w:pPr>
            <w:r w:rsidRPr="00211F21">
              <w:rPr>
                <w:rFonts w:ascii="Calibri" w:hAnsi="Calibri" w:cs="Calibri"/>
                <w:sz w:val="24"/>
                <w:szCs w:val="24"/>
              </w:rPr>
              <w:t xml:space="preserve">Oświadczenie z art. 125 ust. 1 ustawy </w:t>
            </w:r>
            <w:proofErr w:type="spellStart"/>
            <w:r w:rsidRPr="002E49F9">
              <w:rPr>
                <w:rFonts w:ascii="Calibri" w:hAnsi="Calibri" w:cs="Calibri"/>
                <w:sz w:val="24"/>
                <w:szCs w:val="24"/>
              </w:rPr>
              <w:t>PZP</w:t>
            </w:r>
            <w:proofErr w:type="spellEnd"/>
            <w:r w:rsidRPr="002E49F9">
              <w:rPr>
                <w:rFonts w:ascii="Calibri" w:hAnsi="Calibri" w:cs="Calibri"/>
                <w:sz w:val="24"/>
                <w:szCs w:val="24"/>
              </w:rPr>
              <w:t xml:space="preserve"> oraz </w:t>
            </w:r>
            <w:r>
              <w:rPr>
                <w:rFonts w:ascii="Calibri" w:hAnsi="Calibri" w:cs="Calibri"/>
                <w:sz w:val="24"/>
                <w:szCs w:val="24"/>
              </w:rPr>
              <w:t xml:space="preserve">z </w:t>
            </w:r>
            <w:r w:rsidRPr="002E49F9">
              <w:rPr>
                <w:rFonts w:ascii="Calibri" w:hAnsi="Calibri" w:cs="Calibri"/>
                <w:sz w:val="24"/>
                <w:szCs w:val="24"/>
              </w:rPr>
              <w:t xml:space="preserve">art. 7 ust. 1 ustawy </w:t>
            </w:r>
            <w:r>
              <w:rPr>
                <w:rFonts w:ascii="Calibri" w:hAnsi="Calibri" w:cs="Calibri"/>
                <w:sz w:val="24"/>
                <w:szCs w:val="24"/>
              </w:rPr>
              <w:br/>
            </w:r>
            <w:r w:rsidRPr="002E49F9">
              <w:rPr>
                <w:rFonts w:ascii="Calibri" w:hAnsi="Calibri" w:cs="Calibri"/>
                <w:sz w:val="24"/>
                <w:szCs w:val="24"/>
              </w:rPr>
              <w:t>z</w:t>
            </w:r>
            <w:r w:rsidRPr="0046684F">
              <w:rPr>
                <w:rFonts w:ascii="Calibri" w:hAnsi="Calibri" w:cs="Calibri"/>
                <w:b/>
                <w:sz w:val="24"/>
                <w:szCs w:val="24"/>
              </w:rPr>
              <w:t xml:space="preserve"> </w:t>
            </w:r>
            <w:r w:rsidRPr="002E49F9">
              <w:rPr>
                <w:rFonts w:ascii="Calibri" w:hAnsi="Calibri" w:cs="Calibri"/>
                <w:sz w:val="24"/>
                <w:szCs w:val="24"/>
              </w:rPr>
              <w:t>dnia 13 kwietnia 2022 r. o szczególnych rozwiązaniach w zakresie przeciwdziałania wspieraniu agresji na Ukrainę oraz służących och</w:t>
            </w:r>
            <w:r>
              <w:rPr>
                <w:rFonts w:ascii="Calibri" w:hAnsi="Calibri" w:cs="Calibri"/>
                <w:sz w:val="24"/>
                <w:szCs w:val="24"/>
              </w:rPr>
              <w:t>ronie bezpieczeństwa narodowego;</w:t>
            </w:r>
          </w:p>
        </w:tc>
      </w:tr>
      <w:tr w:rsidR="00BE5C49" w14:paraId="4F9081CA" w14:textId="77777777" w:rsidTr="0070025E">
        <w:trPr>
          <w:jc w:val="center"/>
        </w:trPr>
        <w:tc>
          <w:tcPr>
            <w:tcW w:w="1843" w:type="dxa"/>
          </w:tcPr>
          <w:p w14:paraId="3BB72722" w14:textId="0F782146" w:rsidR="00BE5C49" w:rsidRPr="00211F21" w:rsidRDefault="00BE5C49" w:rsidP="0070025E">
            <w:pPr>
              <w:tabs>
                <w:tab w:val="left" w:pos="2410"/>
              </w:tabs>
              <w:spacing w:line="276" w:lineRule="auto"/>
              <w:jc w:val="right"/>
              <w:rPr>
                <w:rFonts w:ascii="Calibri" w:hAnsi="Calibri" w:cs="Calibri"/>
                <w:sz w:val="24"/>
                <w:szCs w:val="24"/>
              </w:rPr>
            </w:pPr>
            <w:r w:rsidRPr="00211F21">
              <w:rPr>
                <w:rFonts w:ascii="Calibri" w:hAnsi="Calibri" w:cs="Calibri"/>
                <w:sz w:val="24"/>
                <w:szCs w:val="24"/>
              </w:rPr>
              <w:t xml:space="preserve">Załącznik nr </w:t>
            </w:r>
            <w:r w:rsidR="007F2127">
              <w:rPr>
                <w:rFonts w:ascii="Calibri" w:hAnsi="Calibri" w:cs="Calibri"/>
                <w:sz w:val="24"/>
                <w:szCs w:val="24"/>
              </w:rPr>
              <w:t>3</w:t>
            </w:r>
            <w:r>
              <w:rPr>
                <w:rFonts w:ascii="Calibri" w:hAnsi="Calibri" w:cs="Calibri"/>
                <w:sz w:val="24"/>
                <w:szCs w:val="24"/>
              </w:rPr>
              <w:t xml:space="preserve"> -</w:t>
            </w:r>
          </w:p>
        </w:tc>
        <w:tc>
          <w:tcPr>
            <w:tcW w:w="7784" w:type="dxa"/>
          </w:tcPr>
          <w:p w14:paraId="7C6526DA" w14:textId="18823142" w:rsidR="00BE5C49" w:rsidRPr="00211F21" w:rsidRDefault="00BE5C49" w:rsidP="0083596D">
            <w:pPr>
              <w:tabs>
                <w:tab w:val="left" w:pos="2410"/>
              </w:tabs>
              <w:spacing w:line="276" w:lineRule="auto"/>
              <w:jc w:val="both"/>
              <w:rPr>
                <w:rFonts w:ascii="Calibri" w:hAnsi="Calibri" w:cs="Calibri"/>
                <w:sz w:val="24"/>
                <w:szCs w:val="24"/>
              </w:rPr>
            </w:pPr>
            <w:r w:rsidRPr="009D7F7C">
              <w:rPr>
                <w:rFonts w:ascii="Calibri" w:hAnsi="Calibri" w:cs="Calibri"/>
                <w:sz w:val="24"/>
                <w:szCs w:val="24"/>
              </w:rPr>
              <w:t>Oświadczenie Wykonawców wspólni</w:t>
            </w:r>
            <w:r>
              <w:rPr>
                <w:rFonts w:ascii="Calibri" w:hAnsi="Calibri" w:cs="Calibri"/>
                <w:sz w:val="24"/>
                <w:szCs w:val="24"/>
              </w:rPr>
              <w:t>e ubiegających się o udzielenie zamówienia (jeśli dotyczy);</w:t>
            </w:r>
          </w:p>
        </w:tc>
      </w:tr>
      <w:tr w:rsidR="00BE5C49" w14:paraId="11EF8493" w14:textId="77777777" w:rsidTr="0070025E">
        <w:trPr>
          <w:jc w:val="center"/>
        </w:trPr>
        <w:tc>
          <w:tcPr>
            <w:tcW w:w="1843" w:type="dxa"/>
          </w:tcPr>
          <w:p w14:paraId="77E48A11" w14:textId="5BCC2806" w:rsidR="00BE5C49" w:rsidRPr="00211F21" w:rsidRDefault="00BE5C49" w:rsidP="0070025E">
            <w:pPr>
              <w:tabs>
                <w:tab w:val="left" w:pos="2410"/>
              </w:tabs>
              <w:spacing w:line="276" w:lineRule="auto"/>
              <w:jc w:val="right"/>
              <w:rPr>
                <w:rFonts w:ascii="Calibri" w:hAnsi="Calibri" w:cs="Calibri"/>
                <w:sz w:val="24"/>
                <w:szCs w:val="24"/>
              </w:rPr>
            </w:pPr>
            <w:r w:rsidRPr="00211F21">
              <w:rPr>
                <w:rFonts w:ascii="Calibri" w:hAnsi="Calibri" w:cs="Calibri"/>
                <w:sz w:val="24"/>
                <w:szCs w:val="24"/>
              </w:rPr>
              <w:t xml:space="preserve">Załącznik nr </w:t>
            </w:r>
            <w:r w:rsidR="007F2127">
              <w:rPr>
                <w:rFonts w:ascii="Calibri" w:hAnsi="Calibri" w:cs="Calibri"/>
                <w:sz w:val="24"/>
                <w:szCs w:val="24"/>
              </w:rPr>
              <w:t>4</w:t>
            </w:r>
            <w:r>
              <w:rPr>
                <w:rFonts w:ascii="Calibri" w:hAnsi="Calibri" w:cs="Calibri"/>
                <w:sz w:val="24"/>
                <w:szCs w:val="24"/>
              </w:rPr>
              <w:t xml:space="preserve"> -</w:t>
            </w:r>
          </w:p>
        </w:tc>
        <w:tc>
          <w:tcPr>
            <w:tcW w:w="7784" w:type="dxa"/>
          </w:tcPr>
          <w:p w14:paraId="1591B593" w14:textId="430187E8" w:rsidR="00BE5C49" w:rsidRPr="009D7F7C" w:rsidRDefault="00BE5C49" w:rsidP="0083596D">
            <w:pPr>
              <w:tabs>
                <w:tab w:val="left" w:pos="2410"/>
              </w:tabs>
              <w:spacing w:line="276" w:lineRule="auto"/>
              <w:jc w:val="both"/>
              <w:rPr>
                <w:rFonts w:ascii="Calibri" w:hAnsi="Calibri" w:cs="Calibri"/>
                <w:sz w:val="24"/>
                <w:szCs w:val="24"/>
              </w:rPr>
            </w:pPr>
            <w:r w:rsidRPr="00BE5C49">
              <w:rPr>
                <w:rFonts w:ascii="Calibri" w:hAnsi="Calibri" w:cs="Calibri"/>
                <w:sz w:val="24"/>
                <w:szCs w:val="24"/>
              </w:rPr>
              <w:t>Zobowiązanie podmiotu udostępniającego zasoby do oddania do dyspozycji niezbędnych zasobów na potrzeby realizacji przedmiotowego zamówienia</w:t>
            </w:r>
            <w:r>
              <w:rPr>
                <w:rFonts w:ascii="Calibri" w:hAnsi="Calibri" w:cs="Calibri"/>
                <w:sz w:val="24"/>
                <w:szCs w:val="24"/>
              </w:rPr>
              <w:t xml:space="preserve"> (jeśli dotyczy);</w:t>
            </w:r>
          </w:p>
        </w:tc>
      </w:tr>
      <w:tr w:rsidR="0070025E" w14:paraId="3F70522B" w14:textId="77777777" w:rsidTr="0070025E">
        <w:trPr>
          <w:jc w:val="center"/>
        </w:trPr>
        <w:tc>
          <w:tcPr>
            <w:tcW w:w="1843" w:type="dxa"/>
          </w:tcPr>
          <w:p w14:paraId="4B1E8977" w14:textId="0FDEE700" w:rsidR="0070025E" w:rsidRPr="00211F21" w:rsidRDefault="0070025E" w:rsidP="0070025E">
            <w:pPr>
              <w:tabs>
                <w:tab w:val="left" w:pos="2410"/>
              </w:tabs>
              <w:spacing w:line="276" w:lineRule="auto"/>
              <w:jc w:val="right"/>
              <w:rPr>
                <w:rFonts w:ascii="Calibri" w:hAnsi="Calibri" w:cs="Calibri"/>
                <w:sz w:val="24"/>
                <w:szCs w:val="24"/>
              </w:rPr>
            </w:pPr>
            <w:r w:rsidRPr="00211F21">
              <w:rPr>
                <w:rFonts w:ascii="Calibri" w:hAnsi="Calibri" w:cs="Calibri"/>
                <w:sz w:val="24"/>
                <w:szCs w:val="24"/>
              </w:rPr>
              <w:t xml:space="preserve">Załącznik nr </w:t>
            </w:r>
            <w:r>
              <w:rPr>
                <w:rFonts w:ascii="Calibri" w:hAnsi="Calibri" w:cs="Calibri"/>
                <w:sz w:val="24"/>
                <w:szCs w:val="24"/>
              </w:rPr>
              <w:t>5 -</w:t>
            </w:r>
          </w:p>
        </w:tc>
        <w:tc>
          <w:tcPr>
            <w:tcW w:w="7784" w:type="dxa"/>
          </w:tcPr>
          <w:p w14:paraId="6D8C6E4C" w14:textId="62D5DB5F" w:rsidR="0070025E" w:rsidRPr="00BE5C49" w:rsidRDefault="0070025E" w:rsidP="0070025E">
            <w:pPr>
              <w:tabs>
                <w:tab w:val="left" w:pos="2410"/>
              </w:tabs>
              <w:spacing w:line="276" w:lineRule="auto"/>
              <w:jc w:val="both"/>
              <w:rPr>
                <w:rFonts w:ascii="Calibri" w:hAnsi="Calibri" w:cs="Calibri"/>
                <w:sz w:val="24"/>
                <w:szCs w:val="24"/>
              </w:rPr>
            </w:pPr>
            <w:r>
              <w:rPr>
                <w:rFonts w:ascii="Calibri" w:hAnsi="Calibri" w:cs="Calibri"/>
                <w:sz w:val="24"/>
                <w:szCs w:val="24"/>
              </w:rPr>
              <w:t>Wykaz robót budowlanych (na wezwanie Zamawiającego);</w:t>
            </w:r>
          </w:p>
        </w:tc>
      </w:tr>
      <w:tr w:rsidR="00BE5C49" w14:paraId="733B87DF" w14:textId="77777777" w:rsidTr="0070025E">
        <w:trPr>
          <w:jc w:val="center"/>
        </w:trPr>
        <w:tc>
          <w:tcPr>
            <w:tcW w:w="1843" w:type="dxa"/>
          </w:tcPr>
          <w:p w14:paraId="1502D3CE" w14:textId="5F060EBD" w:rsidR="00BE5C49" w:rsidRPr="00211F21" w:rsidRDefault="00BE5C49" w:rsidP="0070025E">
            <w:pPr>
              <w:tabs>
                <w:tab w:val="left" w:pos="2410"/>
              </w:tabs>
              <w:spacing w:line="276" w:lineRule="auto"/>
              <w:jc w:val="right"/>
              <w:rPr>
                <w:rFonts w:ascii="Calibri" w:hAnsi="Calibri" w:cs="Calibri"/>
                <w:sz w:val="24"/>
                <w:szCs w:val="24"/>
              </w:rPr>
            </w:pPr>
            <w:r w:rsidRPr="00211F21">
              <w:rPr>
                <w:rFonts w:ascii="Calibri" w:hAnsi="Calibri" w:cs="Calibri"/>
                <w:sz w:val="24"/>
                <w:szCs w:val="24"/>
              </w:rPr>
              <w:t xml:space="preserve">Załącznik nr </w:t>
            </w:r>
            <w:r w:rsidR="0070025E">
              <w:rPr>
                <w:rFonts w:ascii="Calibri" w:hAnsi="Calibri" w:cs="Calibri"/>
                <w:sz w:val="24"/>
                <w:szCs w:val="24"/>
              </w:rPr>
              <w:t>6</w:t>
            </w:r>
            <w:r>
              <w:rPr>
                <w:rFonts w:ascii="Calibri" w:hAnsi="Calibri" w:cs="Calibri"/>
                <w:sz w:val="24"/>
                <w:szCs w:val="24"/>
              </w:rPr>
              <w:t xml:space="preserve"> -</w:t>
            </w:r>
          </w:p>
        </w:tc>
        <w:tc>
          <w:tcPr>
            <w:tcW w:w="7784" w:type="dxa"/>
          </w:tcPr>
          <w:p w14:paraId="288436EA" w14:textId="42D223D6" w:rsidR="00BE5C49" w:rsidRPr="00BE5C49" w:rsidRDefault="00BE5C49" w:rsidP="0083596D">
            <w:pPr>
              <w:tabs>
                <w:tab w:val="left" w:pos="2410"/>
              </w:tabs>
              <w:spacing w:line="276" w:lineRule="auto"/>
              <w:jc w:val="both"/>
              <w:rPr>
                <w:rFonts w:ascii="Calibri" w:hAnsi="Calibri" w:cs="Calibri"/>
                <w:sz w:val="24"/>
                <w:szCs w:val="24"/>
              </w:rPr>
            </w:pPr>
            <w:r>
              <w:rPr>
                <w:rFonts w:ascii="Calibri" w:hAnsi="Calibri" w:cs="Calibri"/>
                <w:sz w:val="24"/>
                <w:szCs w:val="24"/>
              </w:rPr>
              <w:t>Wykaz osób (na wezwanie Zamawiającego);</w:t>
            </w:r>
          </w:p>
        </w:tc>
      </w:tr>
      <w:tr w:rsidR="00BE5C49" w14:paraId="34E6C886" w14:textId="77777777" w:rsidTr="0070025E">
        <w:trPr>
          <w:jc w:val="center"/>
        </w:trPr>
        <w:tc>
          <w:tcPr>
            <w:tcW w:w="1843" w:type="dxa"/>
          </w:tcPr>
          <w:p w14:paraId="77BEE99E" w14:textId="1F23929A" w:rsidR="00BE5C49" w:rsidRPr="00211F21" w:rsidRDefault="00BE5C49" w:rsidP="0070025E">
            <w:pPr>
              <w:tabs>
                <w:tab w:val="left" w:pos="2410"/>
              </w:tabs>
              <w:spacing w:line="276" w:lineRule="auto"/>
              <w:jc w:val="right"/>
              <w:rPr>
                <w:rFonts w:ascii="Calibri" w:hAnsi="Calibri" w:cs="Calibri"/>
                <w:sz w:val="24"/>
                <w:szCs w:val="24"/>
              </w:rPr>
            </w:pPr>
            <w:r w:rsidRPr="00211F21">
              <w:rPr>
                <w:rFonts w:ascii="Calibri" w:hAnsi="Calibri" w:cs="Calibri"/>
                <w:sz w:val="24"/>
                <w:szCs w:val="24"/>
              </w:rPr>
              <w:t xml:space="preserve">Załącznik nr </w:t>
            </w:r>
            <w:r w:rsidR="0070025E">
              <w:rPr>
                <w:rFonts w:ascii="Calibri" w:hAnsi="Calibri" w:cs="Calibri"/>
                <w:sz w:val="24"/>
                <w:szCs w:val="24"/>
              </w:rPr>
              <w:t>7</w:t>
            </w:r>
            <w:r>
              <w:rPr>
                <w:rFonts w:ascii="Calibri" w:hAnsi="Calibri" w:cs="Calibri"/>
                <w:sz w:val="24"/>
                <w:szCs w:val="24"/>
              </w:rPr>
              <w:t xml:space="preserve"> -</w:t>
            </w:r>
          </w:p>
        </w:tc>
        <w:tc>
          <w:tcPr>
            <w:tcW w:w="7784" w:type="dxa"/>
          </w:tcPr>
          <w:p w14:paraId="72154436" w14:textId="6129E7AB" w:rsidR="00BE5C49" w:rsidRDefault="00BE5C49" w:rsidP="0083596D">
            <w:pPr>
              <w:tabs>
                <w:tab w:val="left" w:pos="2410"/>
              </w:tabs>
              <w:spacing w:line="276" w:lineRule="auto"/>
              <w:jc w:val="both"/>
              <w:rPr>
                <w:rFonts w:ascii="Calibri" w:hAnsi="Calibri" w:cs="Calibri"/>
                <w:sz w:val="24"/>
                <w:szCs w:val="24"/>
              </w:rPr>
            </w:pPr>
            <w:r w:rsidRPr="00211F21">
              <w:rPr>
                <w:rFonts w:ascii="Calibri" w:hAnsi="Calibri" w:cs="Calibri"/>
                <w:sz w:val="24"/>
                <w:szCs w:val="24"/>
              </w:rPr>
              <w:t>Oświadczenie o braku przynależności lub przynależności do tej samej grupy kapitałowej</w:t>
            </w:r>
            <w:r>
              <w:rPr>
                <w:rFonts w:ascii="Calibri" w:hAnsi="Calibri" w:cs="Calibri"/>
                <w:sz w:val="24"/>
                <w:szCs w:val="24"/>
              </w:rPr>
              <w:t xml:space="preserve"> (na wezwanie Zamawiającego);</w:t>
            </w:r>
          </w:p>
        </w:tc>
      </w:tr>
      <w:tr w:rsidR="00BE5C49" w14:paraId="7F7E3BF6" w14:textId="77777777" w:rsidTr="0070025E">
        <w:trPr>
          <w:jc w:val="center"/>
        </w:trPr>
        <w:tc>
          <w:tcPr>
            <w:tcW w:w="1843" w:type="dxa"/>
          </w:tcPr>
          <w:p w14:paraId="001D2315" w14:textId="6B0A6625" w:rsidR="00BE5C49" w:rsidRPr="00211F21" w:rsidRDefault="00BE5C49" w:rsidP="0070025E">
            <w:pPr>
              <w:tabs>
                <w:tab w:val="left" w:pos="2410"/>
              </w:tabs>
              <w:spacing w:line="276" w:lineRule="auto"/>
              <w:jc w:val="right"/>
              <w:rPr>
                <w:rFonts w:ascii="Calibri" w:hAnsi="Calibri" w:cs="Calibri"/>
                <w:sz w:val="24"/>
                <w:szCs w:val="24"/>
              </w:rPr>
            </w:pPr>
            <w:r w:rsidRPr="00211F21">
              <w:rPr>
                <w:rFonts w:ascii="Calibri" w:hAnsi="Calibri" w:cs="Calibri"/>
                <w:sz w:val="24"/>
                <w:szCs w:val="24"/>
              </w:rPr>
              <w:t xml:space="preserve">Załącznik nr </w:t>
            </w:r>
            <w:r w:rsidR="0070025E">
              <w:rPr>
                <w:rFonts w:ascii="Calibri" w:hAnsi="Calibri" w:cs="Calibri"/>
                <w:sz w:val="24"/>
                <w:szCs w:val="24"/>
              </w:rPr>
              <w:t>8</w:t>
            </w:r>
            <w:r>
              <w:rPr>
                <w:rFonts w:ascii="Calibri" w:hAnsi="Calibri" w:cs="Calibri"/>
                <w:sz w:val="24"/>
                <w:szCs w:val="24"/>
              </w:rPr>
              <w:t xml:space="preserve"> -</w:t>
            </w:r>
          </w:p>
        </w:tc>
        <w:tc>
          <w:tcPr>
            <w:tcW w:w="7784" w:type="dxa"/>
          </w:tcPr>
          <w:p w14:paraId="78D787B6" w14:textId="51A84895" w:rsidR="00BE5C49" w:rsidRPr="00211F21" w:rsidRDefault="00D623BE" w:rsidP="0083596D">
            <w:pPr>
              <w:tabs>
                <w:tab w:val="left" w:pos="2410"/>
              </w:tabs>
              <w:spacing w:line="276" w:lineRule="auto"/>
              <w:jc w:val="both"/>
              <w:rPr>
                <w:rFonts w:ascii="Calibri" w:hAnsi="Calibri" w:cs="Calibri"/>
                <w:sz w:val="24"/>
                <w:szCs w:val="24"/>
              </w:rPr>
            </w:pPr>
            <w:r>
              <w:rPr>
                <w:rFonts w:ascii="Calibri" w:hAnsi="Calibri" w:cs="Calibri"/>
                <w:sz w:val="24"/>
                <w:szCs w:val="24"/>
              </w:rPr>
              <w:t xml:space="preserve">Dokumentacja projektowa - </w:t>
            </w:r>
            <w:r>
              <w:rPr>
                <w:rFonts w:asciiTheme="minorHAnsi" w:hAnsiTheme="minorHAnsi" w:cstheme="minorHAnsi"/>
                <w:bCs/>
                <w:sz w:val="24"/>
                <w:szCs w:val="24"/>
              </w:rPr>
              <w:t>Specyfikacja</w:t>
            </w:r>
            <w:r w:rsidRPr="008407FF">
              <w:rPr>
                <w:rFonts w:asciiTheme="minorHAnsi" w:hAnsiTheme="minorHAnsi" w:cstheme="minorHAnsi"/>
                <w:bCs/>
                <w:sz w:val="24"/>
                <w:szCs w:val="24"/>
              </w:rPr>
              <w:t xml:space="preserve"> Techniczną Wykonania i Odbioru Robót Budowlanych (</w:t>
            </w:r>
            <w:proofErr w:type="spellStart"/>
            <w:r w:rsidRPr="008407FF">
              <w:rPr>
                <w:rFonts w:asciiTheme="minorHAnsi" w:hAnsiTheme="minorHAnsi" w:cstheme="minorHAnsi"/>
                <w:bCs/>
                <w:sz w:val="24"/>
                <w:szCs w:val="24"/>
              </w:rPr>
              <w:t>STWiORB</w:t>
            </w:r>
            <w:proofErr w:type="spellEnd"/>
            <w:r w:rsidRPr="008407FF">
              <w:rPr>
                <w:rFonts w:asciiTheme="minorHAnsi" w:hAnsiTheme="minorHAnsi" w:cstheme="minorHAnsi"/>
                <w:bCs/>
                <w:sz w:val="24"/>
                <w:szCs w:val="24"/>
              </w:rPr>
              <w:t>)</w:t>
            </w:r>
            <w:r>
              <w:rPr>
                <w:rFonts w:asciiTheme="minorHAnsi" w:hAnsiTheme="minorHAnsi" w:cstheme="minorHAnsi"/>
                <w:bCs/>
                <w:sz w:val="24"/>
                <w:szCs w:val="24"/>
              </w:rPr>
              <w:t>;</w:t>
            </w:r>
          </w:p>
        </w:tc>
      </w:tr>
      <w:tr w:rsidR="00BE5C49" w14:paraId="4668506F" w14:textId="77777777" w:rsidTr="0070025E">
        <w:trPr>
          <w:jc w:val="center"/>
        </w:trPr>
        <w:tc>
          <w:tcPr>
            <w:tcW w:w="1843" w:type="dxa"/>
          </w:tcPr>
          <w:p w14:paraId="52241C54" w14:textId="015B7EF4" w:rsidR="00BE5C49" w:rsidRPr="00211F21" w:rsidRDefault="007F2127" w:rsidP="0070025E">
            <w:pPr>
              <w:tabs>
                <w:tab w:val="left" w:pos="2410"/>
              </w:tabs>
              <w:spacing w:line="276" w:lineRule="auto"/>
              <w:jc w:val="right"/>
              <w:rPr>
                <w:rFonts w:ascii="Calibri" w:hAnsi="Calibri" w:cs="Calibri"/>
                <w:sz w:val="24"/>
                <w:szCs w:val="24"/>
              </w:rPr>
            </w:pPr>
            <w:r w:rsidRPr="00211F21">
              <w:rPr>
                <w:rFonts w:ascii="Calibri" w:hAnsi="Calibri" w:cs="Calibri"/>
                <w:sz w:val="24"/>
                <w:szCs w:val="24"/>
              </w:rPr>
              <w:t xml:space="preserve">Załącznik nr </w:t>
            </w:r>
            <w:r w:rsidR="0070025E">
              <w:rPr>
                <w:rFonts w:ascii="Calibri" w:hAnsi="Calibri" w:cs="Calibri"/>
                <w:sz w:val="24"/>
                <w:szCs w:val="24"/>
              </w:rPr>
              <w:t>9</w:t>
            </w:r>
            <w:r>
              <w:rPr>
                <w:rFonts w:ascii="Calibri" w:hAnsi="Calibri" w:cs="Calibri"/>
                <w:sz w:val="24"/>
                <w:szCs w:val="24"/>
              </w:rPr>
              <w:t xml:space="preserve"> -</w:t>
            </w:r>
          </w:p>
        </w:tc>
        <w:tc>
          <w:tcPr>
            <w:tcW w:w="7784" w:type="dxa"/>
          </w:tcPr>
          <w:p w14:paraId="4E5FA5CC" w14:textId="0A9001F8" w:rsidR="00BE5C49" w:rsidRDefault="00D623BE" w:rsidP="0083596D">
            <w:pPr>
              <w:tabs>
                <w:tab w:val="left" w:pos="2410"/>
              </w:tabs>
              <w:spacing w:line="276" w:lineRule="auto"/>
              <w:jc w:val="both"/>
              <w:rPr>
                <w:rFonts w:ascii="Calibri" w:hAnsi="Calibri" w:cs="Calibri"/>
                <w:sz w:val="24"/>
                <w:szCs w:val="24"/>
              </w:rPr>
            </w:pPr>
            <w:r>
              <w:rPr>
                <w:rFonts w:ascii="Calibri" w:hAnsi="Calibri" w:cs="Calibri"/>
                <w:sz w:val="24"/>
                <w:szCs w:val="24"/>
              </w:rPr>
              <w:t xml:space="preserve">Dokumentacja projektowa – </w:t>
            </w:r>
            <w:r>
              <w:rPr>
                <w:rFonts w:asciiTheme="minorHAnsi" w:hAnsiTheme="minorHAnsi" w:cstheme="minorHAnsi"/>
                <w:bCs/>
                <w:sz w:val="24"/>
                <w:szCs w:val="24"/>
              </w:rPr>
              <w:t xml:space="preserve">Przedmiar </w:t>
            </w:r>
            <w:r w:rsidRPr="008407FF">
              <w:rPr>
                <w:rFonts w:asciiTheme="minorHAnsi" w:hAnsiTheme="minorHAnsi" w:cstheme="minorHAnsi"/>
                <w:bCs/>
                <w:sz w:val="24"/>
                <w:szCs w:val="24"/>
              </w:rPr>
              <w:t>robót</w:t>
            </w:r>
            <w:r>
              <w:rPr>
                <w:rFonts w:asciiTheme="minorHAnsi" w:hAnsiTheme="minorHAnsi" w:cstheme="minorHAnsi"/>
                <w:bCs/>
                <w:sz w:val="24"/>
                <w:szCs w:val="24"/>
              </w:rPr>
              <w:t>;</w:t>
            </w:r>
          </w:p>
        </w:tc>
      </w:tr>
      <w:tr w:rsidR="00BE5C49" w14:paraId="3A80FC45" w14:textId="77777777" w:rsidTr="0070025E">
        <w:trPr>
          <w:jc w:val="center"/>
        </w:trPr>
        <w:tc>
          <w:tcPr>
            <w:tcW w:w="1843" w:type="dxa"/>
          </w:tcPr>
          <w:p w14:paraId="0EBB6D5F" w14:textId="7397A0C3" w:rsidR="00BE5C49" w:rsidRPr="00211F21" w:rsidRDefault="00BE5C49" w:rsidP="0070025E">
            <w:pPr>
              <w:tabs>
                <w:tab w:val="left" w:pos="2410"/>
              </w:tabs>
              <w:spacing w:line="276" w:lineRule="auto"/>
              <w:jc w:val="right"/>
              <w:rPr>
                <w:rFonts w:ascii="Calibri" w:hAnsi="Calibri" w:cs="Calibri"/>
                <w:sz w:val="24"/>
                <w:szCs w:val="24"/>
              </w:rPr>
            </w:pPr>
            <w:r w:rsidRPr="00211F21">
              <w:rPr>
                <w:rFonts w:ascii="Calibri" w:hAnsi="Calibri" w:cs="Calibri"/>
                <w:sz w:val="24"/>
                <w:szCs w:val="24"/>
              </w:rPr>
              <w:t xml:space="preserve">Załącznik nr </w:t>
            </w:r>
            <w:r w:rsidR="0070025E">
              <w:rPr>
                <w:rFonts w:ascii="Calibri" w:hAnsi="Calibri" w:cs="Calibri"/>
                <w:sz w:val="24"/>
                <w:szCs w:val="24"/>
              </w:rPr>
              <w:t>10</w:t>
            </w:r>
            <w:r>
              <w:rPr>
                <w:rFonts w:ascii="Calibri" w:hAnsi="Calibri" w:cs="Calibri"/>
                <w:sz w:val="24"/>
                <w:szCs w:val="24"/>
              </w:rPr>
              <w:t xml:space="preserve"> -</w:t>
            </w:r>
          </w:p>
        </w:tc>
        <w:tc>
          <w:tcPr>
            <w:tcW w:w="7784" w:type="dxa"/>
          </w:tcPr>
          <w:p w14:paraId="475F9FC4" w14:textId="65F68A20" w:rsidR="00BE5C49" w:rsidRDefault="00BE5C49" w:rsidP="0083596D">
            <w:pPr>
              <w:tabs>
                <w:tab w:val="left" w:pos="2410"/>
              </w:tabs>
              <w:spacing w:line="276" w:lineRule="auto"/>
              <w:jc w:val="both"/>
              <w:rPr>
                <w:rFonts w:ascii="Calibri" w:hAnsi="Calibri" w:cs="Calibri"/>
                <w:sz w:val="24"/>
                <w:szCs w:val="24"/>
              </w:rPr>
            </w:pPr>
            <w:r>
              <w:rPr>
                <w:rFonts w:ascii="Calibri" w:hAnsi="Calibri" w:cs="Calibri"/>
                <w:sz w:val="24"/>
                <w:szCs w:val="24"/>
              </w:rPr>
              <w:t>Projekt umowy</w:t>
            </w:r>
          </w:p>
        </w:tc>
      </w:tr>
    </w:tbl>
    <w:p w14:paraId="2F1B6861" w14:textId="41A42450" w:rsidR="00A36ED5" w:rsidRPr="00B84D44" w:rsidRDefault="00A36ED5" w:rsidP="00A36ED5">
      <w:pPr>
        <w:shd w:val="clear" w:color="auto" w:fill="E7E6E6"/>
        <w:spacing w:line="276" w:lineRule="auto"/>
        <w:jc w:val="center"/>
        <w:rPr>
          <w:rFonts w:ascii="Calibri" w:hAnsi="Calibri" w:cs="Calibri"/>
          <w:b/>
          <w:bCs/>
          <w:sz w:val="24"/>
          <w:szCs w:val="24"/>
        </w:rPr>
      </w:pPr>
      <w:r w:rsidRPr="00BD1797">
        <w:rPr>
          <w:rFonts w:ascii="Calibri" w:hAnsi="Calibri" w:cs="Calibri"/>
          <w:b/>
          <w:sz w:val="28"/>
          <w:szCs w:val="28"/>
        </w:rPr>
        <w:lastRenderedPageBreak/>
        <w:t xml:space="preserve">DOKUMENT </w:t>
      </w:r>
      <w:r>
        <w:rPr>
          <w:rFonts w:ascii="Calibri" w:hAnsi="Calibri" w:cs="Calibri"/>
          <w:b/>
          <w:color w:val="FF0000"/>
          <w:sz w:val="28"/>
          <w:szCs w:val="28"/>
        </w:rPr>
        <w:t>STANOWI OFERTĘ</w:t>
      </w:r>
      <w:r w:rsidRPr="00BD1797">
        <w:rPr>
          <w:rFonts w:ascii="Calibri" w:hAnsi="Calibri" w:cs="Calibri"/>
          <w:b/>
          <w:sz w:val="28"/>
          <w:szCs w:val="28"/>
        </w:rPr>
        <w:t xml:space="preserve"> W</w:t>
      </w:r>
      <w:r>
        <w:rPr>
          <w:rFonts w:ascii="Calibri" w:hAnsi="Calibri" w:cs="Calibri"/>
          <w:b/>
          <w:sz w:val="28"/>
          <w:szCs w:val="28"/>
        </w:rPr>
        <w:t>YKONAWCY</w:t>
      </w:r>
    </w:p>
    <w:p w14:paraId="56A790B8" w14:textId="77777777" w:rsidR="00324275" w:rsidRDefault="00324275" w:rsidP="00324275">
      <w:pPr>
        <w:spacing w:line="276" w:lineRule="auto"/>
        <w:jc w:val="right"/>
        <w:rPr>
          <w:rFonts w:ascii="Calibri" w:hAnsi="Calibri" w:cs="Calibri"/>
          <w:b/>
          <w:bCs/>
          <w:sz w:val="24"/>
          <w:szCs w:val="24"/>
        </w:rPr>
      </w:pPr>
      <w:r w:rsidRPr="00EA6229">
        <w:rPr>
          <w:rFonts w:ascii="Calibri" w:hAnsi="Calibri" w:cs="Calibri"/>
          <w:b/>
          <w:bCs/>
          <w:sz w:val="24"/>
          <w:szCs w:val="24"/>
        </w:rPr>
        <w:t xml:space="preserve"> </w:t>
      </w:r>
      <w:r w:rsidRPr="00A1623B">
        <w:rPr>
          <w:rFonts w:ascii="Calibri" w:hAnsi="Calibri" w:cs="Calibri"/>
          <w:b/>
          <w:bCs/>
          <w:sz w:val="24"/>
          <w:szCs w:val="24"/>
        </w:rPr>
        <w:t>Załącznik nr 1</w:t>
      </w:r>
      <w:r>
        <w:rPr>
          <w:rFonts w:ascii="Calibri" w:hAnsi="Calibri" w:cs="Calibri"/>
          <w:b/>
          <w:bCs/>
          <w:sz w:val="24"/>
          <w:szCs w:val="24"/>
        </w:rPr>
        <w:t xml:space="preserve"> </w:t>
      </w:r>
    </w:p>
    <w:p w14:paraId="7567CE4A" w14:textId="2CC47F4D" w:rsidR="00324275" w:rsidRDefault="00324275" w:rsidP="00324275">
      <w:pPr>
        <w:spacing w:line="276" w:lineRule="auto"/>
        <w:rPr>
          <w:rFonts w:ascii="Calibri" w:hAnsi="Calibri" w:cs="Calibri"/>
          <w:b/>
          <w:bCs/>
          <w:sz w:val="24"/>
          <w:szCs w:val="24"/>
        </w:rPr>
      </w:pPr>
      <w:r>
        <w:rPr>
          <w:rFonts w:ascii="Calibri" w:hAnsi="Calibri" w:cs="Calibri"/>
          <w:b/>
          <w:bCs/>
          <w:sz w:val="24"/>
          <w:szCs w:val="24"/>
        </w:rPr>
        <w:t xml:space="preserve">Znak sprawy: </w:t>
      </w:r>
      <w:r w:rsidR="00412572">
        <w:rPr>
          <w:rFonts w:ascii="Calibri" w:hAnsi="Calibri" w:cs="Calibri"/>
          <w:b/>
          <w:bCs/>
          <w:sz w:val="24"/>
          <w:szCs w:val="24"/>
        </w:rPr>
        <w:t>32</w:t>
      </w:r>
      <w:r w:rsidRPr="00DD1727">
        <w:rPr>
          <w:rFonts w:ascii="Calibri" w:hAnsi="Calibri" w:cs="Calibri"/>
          <w:b/>
          <w:bCs/>
          <w:sz w:val="24"/>
          <w:szCs w:val="24"/>
        </w:rPr>
        <w:t>/</w:t>
      </w:r>
      <w:r>
        <w:rPr>
          <w:rFonts w:ascii="Calibri" w:hAnsi="Calibri" w:cs="Calibri"/>
          <w:b/>
          <w:bCs/>
          <w:sz w:val="24"/>
          <w:szCs w:val="24"/>
        </w:rPr>
        <w:t>TP1</w:t>
      </w:r>
      <w:r w:rsidRPr="00DD1727">
        <w:rPr>
          <w:rFonts w:ascii="Calibri" w:hAnsi="Calibri" w:cs="Calibri"/>
          <w:b/>
          <w:bCs/>
          <w:sz w:val="24"/>
          <w:szCs w:val="24"/>
        </w:rPr>
        <w:t>/SZP-</w:t>
      </w:r>
      <w:r>
        <w:rPr>
          <w:rFonts w:ascii="Calibri" w:hAnsi="Calibri" w:cs="Calibri"/>
          <w:b/>
          <w:bCs/>
          <w:sz w:val="24"/>
          <w:szCs w:val="24"/>
        </w:rPr>
        <w:t>2/202</w:t>
      </w:r>
      <w:r w:rsidR="00412572">
        <w:rPr>
          <w:rFonts w:ascii="Calibri" w:hAnsi="Calibri" w:cs="Calibri"/>
          <w:b/>
          <w:bCs/>
          <w:sz w:val="24"/>
          <w:szCs w:val="24"/>
        </w:rPr>
        <w:t>6</w:t>
      </w:r>
    </w:p>
    <w:p w14:paraId="0D67A4B8" w14:textId="77777777" w:rsidR="004E2041" w:rsidRPr="00DD1727" w:rsidRDefault="004E2041" w:rsidP="00324275">
      <w:pPr>
        <w:spacing w:line="276" w:lineRule="auto"/>
        <w:rPr>
          <w:rFonts w:ascii="Calibri" w:hAnsi="Calibri" w:cs="Calibri"/>
          <w:b/>
          <w:bCs/>
          <w:sz w:val="24"/>
          <w:szCs w:val="24"/>
        </w:rPr>
      </w:pPr>
    </w:p>
    <w:p w14:paraId="2A61D8DB" w14:textId="77777777" w:rsidR="00324275" w:rsidRPr="006A0CD7" w:rsidRDefault="00324275" w:rsidP="00324275">
      <w:pPr>
        <w:spacing w:line="276" w:lineRule="auto"/>
        <w:jc w:val="center"/>
        <w:rPr>
          <w:rFonts w:ascii="Calibri" w:hAnsi="Calibri" w:cs="Calibri"/>
          <w:b/>
          <w:bCs/>
          <w:sz w:val="32"/>
          <w:szCs w:val="32"/>
        </w:rPr>
      </w:pPr>
      <w:r w:rsidRPr="006A0CD7">
        <w:rPr>
          <w:rFonts w:ascii="Calibri" w:hAnsi="Calibri" w:cs="Calibri"/>
          <w:b/>
          <w:bCs/>
          <w:sz w:val="32"/>
          <w:szCs w:val="32"/>
        </w:rPr>
        <w:t>Formularz ofertowy</w:t>
      </w:r>
    </w:p>
    <w:p w14:paraId="06C919A9" w14:textId="77777777" w:rsidR="00324275" w:rsidRPr="00DD1727" w:rsidRDefault="00324275" w:rsidP="00324275">
      <w:pPr>
        <w:spacing w:line="276" w:lineRule="auto"/>
        <w:jc w:val="center"/>
        <w:rPr>
          <w:rFonts w:ascii="Calibri" w:hAnsi="Calibri" w:cs="Calibri"/>
          <w:b/>
          <w:bCs/>
          <w:sz w:val="24"/>
          <w:szCs w:val="24"/>
        </w:rPr>
      </w:pPr>
    </w:p>
    <w:p w14:paraId="6BEA2289" w14:textId="22541506" w:rsidR="00324275" w:rsidRDefault="00324275" w:rsidP="004E2041">
      <w:pPr>
        <w:spacing w:line="360" w:lineRule="auto"/>
        <w:jc w:val="both"/>
        <w:rPr>
          <w:rFonts w:ascii="Calibri" w:hAnsi="Calibri" w:cs="Calibri"/>
          <w:b/>
          <w:bCs/>
          <w:sz w:val="24"/>
          <w:szCs w:val="24"/>
        </w:rPr>
      </w:pPr>
      <w:r w:rsidRPr="00DD1727">
        <w:rPr>
          <w:rFonts w:ascii="Calibri" w:hAnsi="Calibri" w:cs="Calibri"/>
          <w:b/>
          <w:bCs/>
          <w:sz w:val="24"/>
          <w:szCs w:val="24"/>
        </w:rPr>
        <w:t xml:space="preserve">Nazwa Wykonawcy / Wykonawców w przypadku oferty </w:t>
      </w:r>
      <w:proofErr w:type="gramStart"/>
      <w:r w:rsidRPr="00DD1727">
        <w:rPr>
          <w:rFonts w:ascii="Calibri" w:hAnsi="Calibri" w:cs="Calibri"/>
          <w:b/>
          <w:bCs/>
          <w:sz w:val="24"/>
          <w:szCs w:val="24"/>
        </w:rPr>
        <w:t>wspólnej</w:t>
      </w:r>
      <w:r w:rsidR="002A3902">
        <w:rPr>
          <w:rFonts w:ascii="Calibri" w:hAnsi="Calibri" w:cs="Calibri"/>
          <w:b/>
          <w:bCs/>
          <w:sz w:val="24"/>
          <w:szCs w:val="24"/>
        </w:rPr>
        <w:t>:</w:t>
      </w:r>
      <w:r w:rsidR="004E2041" w:rsidRPr="0063249C">
        <w:rPr>
          <w:rFonts w:ascii="Calibri" w:hAnsi="Calibri" w:cs="Calibri"/>
          <w:b/>
          <w:bCs/>
          <w:color w:val="FF0000"/>
          <w:sz w:val="24"/>
          <w:szCs w:val="24"/>
        </w:rPr>
        <w:t>*</w:t>
      </w:r>
      <w:proofErr w:type="gramEnd"/>
    </w:p>
    <w:p w14:paraId="103BE02D" w14:textId="3C14B470" w:rsidR="00324275" w:rsidRPr="00DD1727" w:rsidRDefault="00324275" w:rsidP="004E2041">
      <w:pPr>
        <w:spacing w:line="360" w:lineRule="auto"/>
        <w:jc w:val="both"/>
        <w:rPr>
          <w:rFonts w:ascii="Calibri" w:hAnsi="Calibri" w:cs="Calibri"/>
          <w:b/>
          <w:bCs/>
          <w:sz w:val="24"/>
          <w:szCs w:val="24"/>
        </w:rPr>
      </w:pPr>
      <w:r w:rsidRPr="00DD1727">
        <w:rPr>
          <w:rFonts w:ascii="Calibri" w:hAnsi="Calibri" w:cs="Calibri"/>
          <w:b/>
          <w:bCs/>
          <w:sz w:val="24"/>
          <w:szCs w:val="24"/>
        </w:rPr>
        <w:t>.............................................................................................</w:t>
      </w:r>
      <w:r w:rsidR="004E2041">
        <w:rPr>
          <w:rFonts w:ascii="Calibri" w:hAnsi="Calibri" w:cs="Calibri"/>
          <w:b/>
          <w:bCs/>
          <w:sz w:val="24"/>
          <w:szCs w:val="24"/>
        </w:rPr>
        <w:t>.................................</w:t>
      </w:r>
      <w:r w:rsidRPr="00DD1727">
        <w:rPr>
          <w:rFonts w:ascii="Calibri" w:hAnsi="Calibri" w:cs="Calibri"/>
          <w:b/>
          <w:bCs/>
          <w:sz w:val="24"/>
          <w:szCs w:val="24"/>
        </w:rPr>
        <w:t>........................</w:t>
      </w:r>
    </w:p>
    <w:p w14:paraId="6413E24E" w14:textId="4809F18D" w:rsidR="00324275" w:rsidRDefault="00324275" w:rsidP="004E2041">
      <w:pPr>
        <w:spacing w:line="360" w:lineRule="auto"/>
        <w:jc w:val="both"/>
        <w:rPr>
          <w:rFonts w:ascii="Calibri" w:hAnsi="Calibri" w:cs="Calibri"/>
          <w:b/>
          <w:bCs/>
          <w:sz w:val="24"/>
          <w:szCs w:val="24"/>
        </w:rPr>
      </w:pPr>
      <w:r w:rsidRPr="00DD1727">
        <w:rPr>
          <w:rFonts w:ascii="Calibri" w:hAnsi="Calibri" w:cs="Calibri"/>
          <w:b/>
          <w:bCs/>
          <w:sz w:val="24"/>
          <w:szCs w:val="24"/>
        </w:rPr>
        <w:t>Adres: ..................................................</w:t>
      </w:r>
      <w:r w:rsidR="004E2041">
        <w:rPr>
          <w:rFonts w:ascii="Calibri" w:hAnsi="Calibri" w:cs="Calibri"/>
          <w:b/>
          <w:bCs/>
          <w:sz w:val="24"/>
          <w:szCs w:val="24"/>
        </w:rPr>
        <w:t>.................................</w:t>
      </w:r>
      <w:r w:rsidRPr="00DD1727">
        <w:rPr>
          <w:rFonts w:ascii="Calibri" w:hAnsi="Calibri" w:cs="Calibri"/>
          <w:b/>
          <w:bCs/>
          <w:sz w:val="24"/>
          <w:szCs w:val="24"/>
        </w:rPr>
        <w:t>........................................................</w:t>
      </w:r>
    </w:p>
    <w:p w14:paraId="69DDC0DF" w14:textId="77D5842E" w:rsidR="00324275" w:rsidRPr="00DD1727" w:rsidRDefault="00324275" w:rsidP="004E2041">
      <w:pPr>
        <w:spacing w:line="360" w:lineRule="auto"/>
        <w:jc w:val="both"/>
        <w:rPr>
          <w:rFonts w:ascii="Calibri" w:hAnsi="Calibri" w:cs="Calibri"/>
          <w:b/>
          <w:bCs/>
          <w:sz w:val="24"/>
          <w:szCs w:val="24"/>
        </w:rPr>
      </w:pPr>
      <w:r>
        <w:rPr>
          <w:rFonts w:ascii="Calibri" w:hAnsi="Calibri" w:cs="Calibri"/>
          <w:b/>
          <w:bCs/>
          <w:sz w:val="24"/>
          <w:szCs w:val="24"/>
        </w:rPr>
        <w:t xml:space="preserve">Województwo: </w:t>
      </w:r>
      <w:r w:rsidR="004E2041">
        <w:rPr>
          <w:rFonts w:ascii="Calibri" w:hAnsi="Calibri" w:cs="Calibri"/>
          <w:b/>
          <w:bCs/>
          <w:sz w:val="24"/>
          <w:szCs w:val="24"/>
        </w:rPr>
        <w:t>……………………………………………………………</w:t>
      </w:r>
      <w:proofErr w:type="gramStart"/>
      <w:r w:rsidR="004E2041">
        <w:rPr>
          <w:rFonts w:ascii="Calibri" w:hAnsi="Calibri" w:cs="Calibri"/>
          <w:b/>
          <w:bCs/>
          <w:sz w:val="24"/>
          <w:szCs w:val="24"/>
        </w:rPr>
        <w:t>…….</w:t>
      </w:r>
      <w:proofErr w:type="gramEnd"/>
      <w:r w:rsidR="004E2041">
        <w:rPr>
          <w:rFonts w:ascii="Calibri" w:hAnsi="Calibri" w:cs="Calibri"/>
          <w:b/>
          <w:bCs/>
          <w:sz w:val="24"/>
          <w:szCs w:val="24"/>
        </w:rPr>
        <w:t>.……………………………………………………….</w:t>
      </w:r>
    </w:p>
    <w:p w14:paraId="7B3D127C" w14:textId="5FB63DB9" w:rsidR="00324275" w:rsidRPr="00DD1727" w:rsidRDefault="00324275" w:rsidP="004E2041">
      <w:pPr>
        <w:spacing w:line="360" w:lineRule="auto"/>
        <w:jc w:val="both"/>
        <w:rPr>
          <w:rFonts w:ascii="Calibri" w:hAnsi="Calibri" w:cs="Calibri"/>
          <w:b/>
          <w:bCs/>
          <w:sz w:val="24"/>
          <w:szCs w:val="24"/>
        </w:rPr>
      </w:pPr>
      <w:r w:rsidRPr="00DD1727">
        <w:rPr>
          <w:rFonts w:ascii="Calibri" w:hAnsi="Calibri" w:cs="Calibri"/>
          <w:b/>
          <w:bCs/>
          <w:sz w:val="24"/>
          <w:szCs w:val="24"/>
        </w:rPr>
        <w:t>REGON: ...................................................</w:t>
      </w:r>
      <w:r w:rsidR="004E2041">
        <w:rPr>
          <w:rFonts w:ascii="Calibri" w:hAnsi="Calibri" w:cs="Calibri"/>
          <w:b/>
          <w:bCs/>
          <w:sz w:val="24"/>
          <w:szCs w:val="24"/>
        </w:rPr>
        <w:t>..................................</w:t>
      </w:r>
      <w:r w:rsidRPr="00DD1727">
        <w:rPr>
          <w:rFonts w:ascii="Calibri" w:hAnsi="Calibri" w:cs="Calibri"/>
          <w:b/>
          <w:bCs/>
          <w:sz w:val="24"/>
          <w:szCs w:val="24"/>
        </w:rPr>
        <w:t>....................................................</w:t>
      </w:r>
    </w:p>
    <w:p w14:paraId="1FABF476" w14:textId="682CB14D" w:rsidR="004E2041" w:rsidRDefault="00324275" w:rsidP="004E2041">
      <w:pPr>
        <w:spacing w:line="360" w:lineRule="auto"/>
        <w:jc w:val="both"/>
        <w:rPr>
          <w:rFonts w:ascii="Calibri" w:hAnsi="Calibri" w:cs="Calibri"/>
          <w:b/>
          <w:bCs/>
          <w:sz w:val="24"/>
          <w:szCs w:val="24"/>
        </w:rPr>
      </w:pPr>
      <w:r w:rsidRPr="00DD1727">
        <w:rPr>
          <w:rFonts w:ascii="Calibri" w:hAnsi="Calibri" w:cs="Calibri"/>
          <w:b/>
          <w:bCs/>
          <w:sz w:val="24"/>
          <w:szCs w:val="24"/>
        </w:rPr>
        <w:t>NIP: ..............................................</w:t>
      </w:r>
      <w:r w:rsidR="004E2041">
        <w:rPr>
          <w:rFonts w:ascii="Calibri" w:hAnsi="Calibri" w:cs="Calibri"/>
          <w:b/>
          <w:bCs/>
          <w:sz w:val="24"/>
          <w:szCs w:val="24"/>
        </w:rPr>
        <w:t>.................................................................................................</w:t>
      </w:r>
    </w:p>
    <w:p w14:paraId="70FB1954" w14:textId="11F98353" w:rsidR="00324275" w:rsidRPr="00DD1727" w:rsidRDefault="00324275" w:rsidP="004E2041">
      <w:pPr>
        <w:spacing w:line="360" w:lineRule="auto"/>
        <w:jc w:val="both"/>
        <w:rPr>
          <w:rFonts w:ascii="Calibri" w:hAnsi="Calibri" w:cs="Calibri"/>
          <w:b/>
          <w:bCs/>
          <w:sz w:val="24"/>
          <w:szCs w:val="24"/>
        </w:rPr>
      </w:pPr>
      <w:r w:rsidRPr="00DD1727">
        <w:rPr>
          <w:rFonts w:ascii="Calibri" w:hAnsi="Calibri" w:cs="Calibri"/>
          <w:b/>
          <w:bCs/>
          <w:sz w:val="24"/>
          <w:szCs w:val="24"/>
        </w:rPr>
        <w:t>Telefon</w:t>
      </w:r>
      <w:r>
        <w:rPr>
          <w:rFonts w:ascii="Calibri" w:hAnsi="Calibri" w:cs="Calibri"/>
          <w:b/>
          <w:bCs/>
          <w:sz w:val="24"/>
          <w:szCs w:val="24"/>
        </w:rPr>
        <w:t xml:space="preserve">: </w:t>
      </w:r>
      <w:r w:rsidRPr="00DD1727">
        <w:rPr>
          <w:rFonts w:ascii="Calibri" w:hAnsi="Calibri" w:cs="Calibri"/>
          <w:b/>
          <w:bCs/>
          <w:sz w:val="24"/>
          <w:szCs w:val="24"/>
        </w:rPr>
        <w:t>..................................</w:t>
      </w:r>
      <w:r w:rsidR="004E2041">
        <w:rPr>
          <w:rFonts w:ascii="Calibri" w:hAnsi="Calibri" w:cs="Calibri"/>
          <w:b/>
          <w:bCs/>
          <w:sz w:val="24"/>
          <w:szCs w:val="24"/>
        </w:rPr>
        <w:t>.............................................................................................</w:t>
      </w:r>
      <w:r w:rsidRPr="00DD1727">
        <w:rPr>
          <w:rFonts w:ascii="Calibri" w:hAnsi="Calibri" w:cs="Calibri"/>
          <w:b/>
          <w:bCs/>
          <w:sz w:val="24"/>
          <w:szCs w:val="24"/>
        </w:rPr>
        <w:t xml:space="preserve">......... </w:t>
      </w:r>
    </w:p>
    <w:p w14:paraId="7A17A8D5" w14:textId="0AB3F871" w:rsidR="00324275" w:rsidRPr="00DD1727" w:rsidRDefault="00324275" w:rsidP="004E2041">
      <w:pPr>
        <w:spacing w:line="360" w:lineRule="auto"/>
        <w:rPr>
          <w:rFonts w:ascii="Calibri" w:hAnsi="Calibri" w:cs="Calibri"/>
          <w:b/>
          <w:bCs/>
          <w:sz w:val="24"/>
          <w:szCs w:val="24"/>
        </w:rPr>
      </w:pPr>
      <w:r w:rsidRPr="00DD1727">
        <w:rPr>
          <w:rFonts w:ascii="Calibri" w:hAnsi="Calibri" w:cs="Calibri"/>
          <w:b/>
          <w:bCs/>
          <w:sz w:val="24"/>
          <w:szCs w:val="24"/>
        </w:rPr>
        <w:t>adres e-mail.................................</w:t>
      </w:r>
      <w:r w:rsidR="004E2041">
        <w:rPr>
          <w:rFonts w:ascii="Calibri" w:hAnsi="Calibri" w:cs="Calibri"/>
          <w:b/>
          <w:bCs/>
          <w:sz w:val="24"/>
          <w:szCs w:val="24"/>
        </w:rPr>
        <w:t>........................................................................</w:t>
      </w:r>
      <w:r w:rsidRPr="00DD1727">
        <w:rPr>
          <w:rFonts w:ascii="Calibri" w:hAnsi="Calibri" w:cs="Calibri"/>
          <w:b/>
          <w:bCs/>
          <w:sz w:val="24"/>
          <w:szCs w:val="24"/>
        </w:rPr>
        <w:t xml:space="preserve">..........................            </w:t>
      </w:r>
    </w:p>
    <w:p w14:paraId="0AF4F24F" w14:textId="77777777" w:rsidR="00412572" w:rsidRDefault="00412572" w:rsidP="00412572">
      <w:pPr>
        <w:spacing w:line="276" w:lineRule="auto"/>
        <w:jc w:val="both"/>
        <w:rPr>
          <w:rFonts w:ascii="Calibri" w:hAnsi="Calibri" w:cs="Calibri"/>
          <w:b/>
          <w:i/>
          <w:iCs/>
          <w:color w:val="FF0000"/>
          <w:sz w:val="22"/>
          <w:szCs w:val="22"/>
        </w:rPr>
      </w:pPr>
      <w:r>
        <w:rPr>
          <w:rFonts w:ascii="Calibri" w:hAnsi="Calibri" w:cs="Calibri"/>
          <w:b/>
          <w:color w:val="FF0000"/>
          <w:sz w:val="22"/>
          <w:szCs w:val="22"/>
        </w:rPr>
        <w:t>*</w:t>
      </w:r>
      <w:r>
        <w:rPr>
          <w:rFonts w:ascii="Calibri" w:hAnsi="Calibri" w:cs="Calibri"/>
          <w:b/>
          <w:i/>
          <w:iCs/>
          <w:color w:val="FF0000"/>
          <w:sz w:val="22"/>
          <w:szCs w:val="22"/>
        </w:rPr>
        <w:t xml:space="preserve"> należy uzupełnić, a w przypadku oferty wspólnej należy podać dane dotyczące Pełnomocnika Wykonawcy</w:t>
      </w:r>
    </w:p>
    <w:p w14:paraId="519265A2" w14:textId="77777777" w:rsidR="00324275" w:rsidRPr="00DD1727" w:rsidRDefault="00324275" w:rsidP="00324275">
      <w:pPr>
        <w:spacing w:line="276" w:lineRule="auto"/>
        <w:rPr>
          <w:rFonts w:ascii="Calibri" w:hAnsi="Calibri" w:cs="Calibri"/>
          <w:b/>
          <w:bCs/>
          <w:sz w:val="24"/>
          <w:szCs w:val="24"/>
        </w:rPr>
      </w:pPr>
    </w:p>
    <w:p w14:paraId="7851D7AF" w14:textId="5E5EC0CD" w:rsidR="00324275" w:rsidRPr="00DD1727" w:rsidRDefault="00324275" w:rsidP="00324275">
      <w:pPr>
        <w:pStyle w:val="Tekstpodstawowy2"/>
        <w:widowControl w:val="0"/>
        <w:autoSpaceDE w:val="0"/>
        <w:autoSpaceDN w:val="0"/>
        <w:spacing w:line="276" w:lineRule="auto"/>
        <w:jc w:val="center"/>
        <w:rPr>
          <w:rFonts w:ascii="Calibri" w:hAnsi="Calibri" w:cs="Calibri"/>
          <w:noProof/>
          <w:sz w:val="24"/>
          <w:szCs w:val="24"/>
        </w:rPr>
      </w:pPr>
      <w:r w:rsidRPr="0051074F">
        <w:rPr>
          <w:rFonts w:ascii="Calibri" w:hAnsi="Calibri" w:cs="Calibri"/>
          <w:b/>
          <w:noProof/>
          <w:sz w:val="24"/>
          <w:szCs w:val="24"/>
        </w:rPr>
        <w:drawing>
          <wp:inline distT="0" distB="0" distL="0" distR="0" wp14:anchorId="5EE17338" wp14:editId="3BA5B007">
            <wp:extent cx="977900" cy="993775"/>
            <wp:effectExtent l="0" t="0" r="0" b="0"/>
            <wp:docPr id="1" name="Obraz 1" descr="godlo-gran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descr="godlo-grana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77900" cy="993775"/>
                    </a:xfrm>
                    <a:prstGeom prst="rect">
                      <a:avLst/>
                    </a:prstGeom>
                    <a:noFill/>
                    <a:ln>
                      <a:noFill/>
                    </a:ln>
                  </pic:spPr>
                </pic:pic>
              </a:graphicData>
            </a:graphic>
          </wp:inline>
        </w:drawing>
      </w:r>
    </w:p>
    <w:p w14:paraId="76CC3AA0" w14:textId="692A1F00" w:rsidR="00324275" w:rsidRPr="00DD1727" w:rsidRDefault="00324275" w:rsidP="003B4E71">
      <w:pPr>
        <w:pStyle w:val="Tekstpodstawowy2"/>
        <w:widowControl w:val="0"/>
        <w:autoSpaceDE w:val="0"/>
        <w:autoSpaceDN w:val="0"/>
        <w:spacing w:line="276" w:lineRule="auto"/>
        <w:jc w:val="center"/>
        <w:rPr>
          <w:rFonts w:ascii="Calibri" w:hAnsi="Calibri" w:cs="Calibri"/>
          <w:b/>
          <w:bCs/>
          <w:snapToGrid w:val="0"/>
          <w:sz w:val="24"/>
          <w:szCs w:val="24"/>
        </w:rPr>
      </w:pPr>
      <w:r w:rsidRPr="00DD1727">
        <w:rPr>
          <w:rFonts w:ascii="Calibri" w:hAnsi="Calibri" w:cs="Calibri"/>
          <w:b/>
          <w:bCs/>
          <w:snapToGrid w:val="0"/>
          <w:sz w:val="24"/>
          <w:szCs w:val="24"/>
        </w:rPr>
        <w:t>POLITECHNIKA KOSZALIŃSKA,</w:t>
      </w:r>
    </w:p>
    <w:p w14:paraId="13F1F541" w14:textId="7EC33737" w:rsidR="00324275" w:rsidRPr="00DD1727" w:rsidRDefault="00324275" w:rsidP="003B4E71">
      <w:pPr>
        <w:pStyle w:val="Tekstpodstawowy2"/>
        <w:widowControl w:val="0"/>
        <w:autoSpaceDE w:val="0"/>
        <w:autoSpaceDN w:val="0"/>
        <w:spacing w:line="276" w:lineRule="auto"/>
        <w:jc w:val="center"/>
        <w:rPr>
          <w:rFonts w:ascii="Calibri" w:hAnsi="Calibri" w:cs="Calibri"/>
          <w:b/>
          <w:bCs/>
          <w:snapToGrid w:val="0"/>
          <w:sz w:val="24"/>
          <w:szCs w:val="24"/>
        </w:rPr>
      </w:pPr>
      <w:r w:rsidRPr="00DD1727">
        <w:rPr>
          <w:rFonts w:ascii="Calibri" w:hAnsi="Calibri" w:cs="Calibri"/>
          <w:b/>
          <w:snapToGrid w:val="0"/>
          <w:sz w:val="24"/>
          <w:szCs w:val="24"/>
        </w:rPr>
        <w:t>ul. Śniadeckich 2</w:t>
      </w:r>
      <w:r w:rsidR="003B4E71">
        <w:rPr>
          <w:rFonts w:ascii="Calibri" w:hAnsi="Calibri" w:cs="Calibri"/>
          <w:b/>
          <w:snapToGrid w:val="0"/>
          <w:sz w:val="24"/>
          <w:szCs w:val="24"/>
        </w:rPr>
        <w:t>, 75-453 Koszalin</w:t>
      </w:r>
    </w:p>
    <w:p w14:paraId="37B4E432" w14:textId="77777777" w:rsidR="00880D7C" w:rsidRDefault="00880D7C" w:rsidP="00324275">
      <w:pPr>
        <w:pStyle w:val="Akapitzlist"/>
        <w:spacing w:line="276" w:lineRule="auto"/>
        <w:ind w:left="0"/>
        <w:jc w:val="both"/>
        <w:rPr>
          <w:rFonts w:ascii="Calibri" w:hAnsi="Calibri" w:cs="Calibri"/>
          <w:sz w:val="24"/>
          <w:szCs w:val="24"/>
        </w:rPr>
      </w:pPr>
    </w:p>
    <w:p w14:paraId="2A12A8EE" w14:textId="59C30A79" w:rsidR="003129C2" w:rsidRPr="006346B7" w:rsidRDefault="00324275" w:rsidP="006346B7">
      <w:pPr>
        <w:pStyle w:val="Akapitzlist"/>
        <w:spacing w:line="276" w:lineRule="auto"/>
        <w:ind w:left="284" w:hanging="284"/>
        <w:jc w:val="both"/>
        <w:rPr>
          <w:rFonts w:ascii="Calibri" w:hAnsi="Calibri" w:cs="Calibri"/>
          <w:bCs/>
          <w:sz w:val="24"/>
          <w:szCs w:val="24"/>
        </w:rPr>
      </w:pPr>
      <w:r>
        <w:rPr>
          <w:rFonts w:ascii="Calibri" w:hAnsi="Calibri" w:cs="Calibri"/>
          <w:sz w:val="24"/>
          <w:szCs w:val="24"/>
        </w:rPr>
        <w:t xml:space="preserve">1. </w:t>
      </w:r>
      <w:r w:rsidRPr="000A267C">
        <w:rPr>
          <w:rFonts w:ascii="Calibri" w:hAnsi="Calibri" w:cs="Calibri"/>
          <w:bCs/>
          <w:sz w:val="24"/>
          <w:szCs w:val="24"/>
        </w:rPr>
        <w:t xml:space="preserve">W odpowiedzi na ogłoszone postępowanie prowadzone w trybie </w:t>
      </w:r>
      <w:r>
        <w:rPr>
          <w:rFonts w:ascii="Calibri" w:hAnsi="Calibri" w:cs="Calibri"/>
          <w:bCs/>
          <w:sz w:val="24"/>
          <w:szCs w:val="24"/>
        </w:rPr>
        <w:t xml:space="preserve">podstawowym bez negocjacji pn. </w:t>
      </w:r>
      <w:r w:rsidR="006346B7" w:rsidRPr="005B363D">
        <w:rPr>
          <w:rFonts w:asciiTheme="minorHAnsi" w:hAnsiTheme="minorHAnsi" w:cstheme="minorHAnsi"/>
          <w:b/>
          <w:sz w:val="24"/>
          <w:szCs w:val="24"/>
        </w:rPr>
        <w:t>Doraźne naprawy, konserwacja i utrzymanie czystości połaci dachowych obiektów Politechniki Koszalińskiej wraz z rynnami, rurami spustowymi, kominami ponad połaciami oraz obróbkami blacharskimi, dachów budynków zlokalizowanych w kampusach przy ulicach: Śniadeckich, Racławickiej, Kwiatkowskiego i Rejtana w Koszalinie</w:t>
      </w:r>
      <w:r w:rsidR="006346B7">
        <w:rPr>
          <w:rFonts w:asciiTheme="minorHAnsi" w:hAnsiTheme="minorHAnsi" w:cstheme="minorHAnsi"/>
          <w:b/>
          <w:sz w:val="24"/>
          <w:szCs w:val="24"/>
        </w:rPr>
        <w:t xml:space="preserve"> </w:t>
      </w:r>
      <w:r w:rsidR="006346B7" w:rsidRPr="005B363D">
        <w:rPr>
          <w:rFonts w:asciiTheme="minorHAnsi" w:hAnsiTheme="minorHAnsi" w:cstheme="minorHAnsi"/>
          <w:b/>
          <w:sz w:val="24"/>
          <w:szCs w:val="24"/>
        </w:rPr>
        <w:t>w okresie całorocznym</w:t>
      </w:r>
      <w:r w:rsidR="006346B7">
        <w:rPr>
          <w:rFonts w:asciiTheme="minorHAnsi" w:hAnsiTheme="minorHAnsi" w:cstheme="minorHAnsi"/>
          <w:b/>
          <w:sz w:val="24"/>
          <w:szCs w:val="24"/>
        </w:rPr>
        <w:t>,</w:t>
      </w:r>
      <w:r w:rsidR="006346B7">
        <w:rPr>
          <w:rFonts w:ascii="Calibri" w:hAnsi="Calibri" w:cs="Calibri"/>
          <w:bCs/>
          <w:sz w:val="24"/>
          <w:szCs w:val="24"/>
        </w:rPr>
        <w:t xml:space="preserve"> </w:t>
      </w:r>
      <w:r w:rsidRPr="000A267C">
        <w:rPr>
          <w:rFonts w:ascii="Calibri" w:hAnsi="Calibri" w:cs="Calibri"/>
          <w:sz w:val="24"/>
          <w:szCs w:val="24"/>
        </w:rPr>
        <w:t xml:space="preserve">składamy ofertę na wykonanie przedmiotu zamówienia </w:t>
      </w:r>
      <w:r w:rsidRPr="00AD2386">
        <w:rPr>
          <w:rFonts w:asciiTheme="minorHAnsi" w:hAnsiTheme="minorHAnsi" w:cstheme="minorHAnsi"/>
          <w:sz w:val="24"/>
          <w:szCs w:val="24"/>
        </w:rPr>
        <w:t>w zakresie określonym w Specyfikacji Warunków Zamówienia</w:t>
      </w:r>
      <w:r w:rsidR="006D08AE" w:rsidRPr="00AD2386">
        <w:rPr>
          <w:rFonts w:asciiTheme="minorHAnsi" w:hAnsiTheme="minorHAnsi" w:cstheme="minorHAnsi"/>
          <w:sz w:val="24"/>
          <w:szCs w:val="24"/>
        </w:rPr>
        <w:t>, dokumentacji projektowej tj.</w:t>
      </w:r>
      <w:r w:rsidR="00CE2087">
        <w:rPr>
          <w:rFonts w:asciiTheme="minorHAnsi" w:hAnsiTheme="minorHAnsi" w:cstheme="minorHAnsi"/>
          <w:sz w:val="24"/>
          <w:szCs w:val="24"/>
        </w:rPr>
        <w:t xml:space="preserve"> </w:t>
      </w:r>
      <w:r w:rsidR="006D08AE" w:rsidRPr="00AD2386">
        <w:rPr>
          <w:rFonts w:asciiTheme="minorHAnsi" w:hAnsiTheme="minorHAnsi" w:cstheme="minorHAnsi"/>
          <w:sz w:val="24"/>
          <w:szCs w:val="24"/>
        </w:rPr>
        <w:t>Specyfikacji Technicznej Wykonania i Odbioru Robót Budowlanych (</w:t>
      </w:r>
      <w:proofErr w:type="spellStart"/>
      <w:r w:rsidR="006D08AE" w:rsidRPr="00AD2386">
        <w:rPr>
          <w:rFonts w:asciiTheme="minorHAnsi" w:hAnsiTheme="minorHAnsi" w:cstheme="minorHAnsi"/>
          <w:sz w:val="24"/>
          <w:szCs w:val="24"/>
        </w:rPr>
        <w:t>STWiORB</w:t>
      </w:r>
      <w:proofErr w:type="spellEnd"/>
      <w:r w:rsidR="006D08AE" w:rsidRPr="00AD2386">
        <w:rPr>
          <w:rFonts w:asciiTheme="minorHAnsi" w:hAnsiTheme="minorHAnsi" w:cstheme="minorHAnsi"/>
          <w:sz w:val="24"/>
          <w:szCs w:val="24"/>
        </w:rPr>
        <w:t>)</w:t>
      </w:r>
      <w:r w:rsidR="00880D7C">
        <w:rPr>
          <w:rFonts w:asciiTheme="minorHAnsi" w:hAnsiTheme="minorHAnsi" w:cstheme="minorHAnsi"/>
          <w:sz w:val="24"/>
          <w:szCs w:val="24"/>
        </w:rPr>
        <w:t xml:space="preserve">, </w:t>
      </w:r>
      <w:r w:rsidR="00CE2087" w:rsidRPr="00AD2386">
        <w:rPr>
          <w:rFonts w:asciiTheme="minorHAnsi" w:hAnsiTheme="minorHAnsi" w:cstheme="minorHAnsi"/>
          <w:sz w:val="24"/>
          <w:szCs w:val="24"/>
        </w:rPr>
        <w:t>przedmiarze robót</w:t>
      </w:r>
      <w:r w:rsidR="00880D7C">
        <w:rPr>
          <w:rFonts w:asciiTheme="minorHAnsi" w:hAnsiTheme="minorHAnsi" w:cstheme="minorHAnsi"/>
          <w:sz w:val="24"/>
          <w:szCs w:val="24"/>
        </w:rPr>
        <w:t xml:space="preserve"> </w:t>
      </w:r>
      <w:r w:rsidRPr="000A267C">
        <w:rPr>
          <w:rFonts w:ascii="Calibri" w:hAnsi="Calibri" w:cs="Calibri"/>
          <w:sz w:val="24"/>
          <w:szCs w:val="24"/>
        </w:rPr>
        <w:t xml:space="preserve">zgodnie </w:t>
      </w:r>
      <w:r w:rsidR="00880D7C">
        <w:rPr>
          <w:rFonts w:ascii="Calibri" w:hAnsi="Calibri" w:cs="Calibri"/>
          <w:sz w:val="24"/>
          <w:szCs w:val="24"/>
        </w:rPr>
        <w:br/>
      </w:r>
      <w:r w:rsidRPr="000A267C">
        <w:rPr>
          <w:rFonts w:ascii="Calibri" w:hAnsi="Calibri" w:cs="Calibri"/>
          <w:sz w:val="24"/>
          <w:szCs w:val="24"/>
        </w:rPr>
        <w:t>z opisem przedmiotu zamówienia</w:t>
      </w:r>
      <w:r w:rsidR="00880D7C">
        <w:rPr>
          <w:rFonts w:ascii="Calibri" w:hAnsi="Calibri" w:cs="Calibri"/>
          <w:sz w:val="24"/>
          <w:szCs w:val="24"/>
        </w:rPr>
        <w:t xml:space="preserve"> </w:t>
      </w:r>
      <w:r w:rsidRPr="000A267C">
        <w:rPr>
          <w:rFonts w:ascii="Calibri" w:hAnsi="Calibri" w:cs="Calibri"/>
          <w:sz w:val="24"/>
          <w:szCs w:val="24"/>
        </w:rPr>
        <w:t xml:space="preserve">oraz warunkami umowy </w:t>
      </w:r>
      <w:r w:rsidR="00880D7C">
        <w:rPr>
          <w:rFonts w:ascii="Calibri" w:hAnsi="Calibri" w:cs="Calibri"/>
          <w:sz w:val="24"/>
          <w:szCs w:val="24"/>
        </w:rPr>
        <w:t xml:space="preserve">oraz załączonym formularzem ofertowym </w:t>
      </w:r>
      <w:r w:rsidRPr="000A267C">
        <w:rPr>
          <w:rFonts w:ascii="Calibri" w:hAnsi="Calibri" w:cs="Calibri"/>
          <w:sz w:val="24"/>
          <w:szCs w:val="24"/>
        </w:rPr>
        <w:t xml:space="preserve">za cenę ofertową: </w:t>
      </w:r>
    </w:p>
    <w:p w14:paraId="5AD37FEF" w14:textId="77777777" w:rsidR="00880D7C" w:rsidRPr="005B549F" w:rsidRDefault="00880D7C" w:rsidP="005B549F">
      <w:pPr>
        <w:spacing w:line="276" w:lineRule="auto"/>
        <w:jc w:val="both"/>
        <w:rPr>
          <w:rFonts w:asciiTheme="minorHAnsi" w:hAnsiTheme="minorHAnsi" w:cstheme="minorHAnsi"/>
          <w:b/>
          <w:color w:val="0070C0"/>
          <w:sz w:val="24"/>
          <w:szCs w:val="24"/>
        </w:rPr>
      </w:pPr>
    </w:p>
    <w:p w14:paraId="538D8FC8" w14:textId="499C3F60" w:rsidR="00324275" w:rsidRPr="005328DB" w:rsidRDefault="005328DB" w:rsidP="005229A2">
      <w:pPr>
        <w:pStyle w:val="Akapitzlist"/>
        <w:numPr>
          <w:ilvl w:val="0"/>
          <w:numId w:val="46"/>
        </w:numPr>
        <w:spacing w:line="360" w:lineRule="auto"/>
        <w:jc w:val="both"/>
        <w:rPr>
          <w:rFonts w:ascii="Calibri" w:hAnsi="Calibri" w:cs="Calibri"/>
          <w:b/>
          <w:bCs/>
          <w:sz w:val="24"/>
          <w:szCs w:val="24"/>
        </w:rPr>
      </w:pPr>
      <w:r>
        <w:rPr>
          <w:rFonts w:ascii="Calibri" w:hAnsi="Calibri" w:cs="Calibri"/>
          <w:b/>
          <w:bCs/>
          <w:sz w:val="24"/>
          <w:szCs w:val="24"/>
        </w:rPr>
        <w:t>netto</w:t>
      </w:r>
      <w:r w:rsidR="00324275" w:rsidRPr="005328DB">
        <w:rPr>
          <w:rFonts w:ascii="Calibri" w:hAnsi="Calibri" w:cs="Calibri"/>
          <w:b/>
          <w:bCs/>
          <w:sz w:val="24"/>
          <w:szCs w:val="24"/>
        </w:rPr>
        <w:t xml:space="preserve">    ……………………… zł</w:t>
      </w:r>
      <w:r w:rsidR="009134C4" w:rsidRPr="005328DB">
        <w:rPr>
          <w:rFonts w:ascii="Calibri" w:hAnsi="Calibri" w:cs="Calibri"/>
          <w:b/>
          <w:bCs/>
          <w:sz w:val="24"/>
          <w:szCs w:val="24"/>
        </w:rPr>
        <w:t xml:space="preserve"> </w:t>
      </w:r>
      <w:r w:rsidR="009134C4" w:rsidRPr="005328DB">
        <w:rPr>
          <w:rFonts w:ascii="Calibri" w:hAnsi="Calibri" w:cs="Calibri"/>
          <w:b/>
          <w:bCs/>
          <w:color w:val="FF0000"/>
          <w:sz w:val="24"/>
          <w:szCs w:val="24"/>
        </w:rPr>
        <w:t>**</w:t>
      </w:r>
    </w:p>
    <w:p w14:paraId="5C00CCE3" w14:textId="79C4DDB9" w:rsidR="005328DB" w:rsidRPr="006D08AE" w:rsidRDefault="009E3AEB" w:rsidP="005229A2">
      <w:pPr>
        <w:pStyle w:val="Akapitzlist"/>
        <w:numPr>
          <w:ilvl w:val="0"/>
          <w:numId w:val="46"/>
        </w:numPr>
        <w:spacing w:line="360" w:lineRule="auto"/>
        <w:jc w:val="both"/>
        <w:rPr>
          <w:rFonts w:ascii="Calibri" w:hAnsi="Calibri" w:cs="Calibri"/>
          <w:b/>
          <w:bCs/>
          <w:sz w:val="24"/>
          <w:szCs w:val="24"/>
        </w:rPr>
      </w:pPr>
      <w:r>
        <w:rPr>
          <w:rFonts w:ascii="Calibri" w:hAnsi="Calibri" w:cs="Calibri"/>
          <w:b/>
          <w:bCs/>
          <w:sz w:val="24"/>
          <w:szCs w:val="24"/>
        </w:rPr>
        <w:t>(</w:t>
      </w:r>
      <w:r w:rsidR="005328DB">
        <w:rPr>
          <w:rFonts w:ascii="Calibri" w:hAnsi="Calibri" w:cs="Calibri"/>
          <w:b/>
          <w:bCs/>
          <w:sz w:val="24"/>
          <w:szCs w:val="24"/>
        </w:rPr>
        <w:t>słownie netto: …………………………………………………………………………………</w:t>
      </w:r>
      <w:proofErr w:type="gramStart"/>
      <w:r w:rsidR="005328DB">
        <w:rPr>
          <w:rFonts w:ascii="Calibri" w:hAnsi="Calibri" w:cs="Calibri"/>
          <w:b/>
          <w:bCs/>
          <w:sz w:val="24"/>
          <w:szCs w:val="24"/>
        </w:rPr>
        <w:t>…</w:t>
      </w:r>
      <w:r>
        <w:rPr>
          <w:rFonts w:ascii="Calibri" w:hAnsi="Calibri" w:cs="Calibri"/>
          <w:b/>
          <w:bCs/>
          <w:sz w:val="24"/>
          <w:szCs w:val="24"/>
        </w:rPr>
        <w:t>)</w:t>
      </w:r>
      <w:r w:rsidRPr="005328DB">
        <w:rPr>
          <w:rFonts w:ascii="Calibri" w:hAnsi="Calibri" w:cs="Calibri"/>
          <w:b/>
          <w:bCs/>
          <w:color w:val="FF0000"/>
          <w:sz w:val="24"/>
          <w:szCs w:val="24"/>
        </w:rPr>
        <w:t>*</w:t>
      </w:r>
      <w:proofErr w:type="gramEnd"/>
      <w:r w:rsidRPr="005328DB">
        <w:rPr>
          <w:rFonts w:ascii="Calibri" w:hAnsi="Calibri" w:cs="Calibri"/>
          <w:b/>
          <w:bCs/>
          <w:color w:val="FF0000"/>
          <w:sz w:val="24"/>
          <w:szCs w:val="24"/>
        </w:rPr>
        <w:t>*</w:t>
      </w:r>
    </w:p>
    <w:p w14:paraId="39E78ACA" w14:textId="1056216D" w:rsidR="00CE2087" w:rsidRPr="00CE2087" w:rsidRDefault="006D08AE" w:rsidP="005229A2">
      <w:pPr>
        <w:pStyle w:val="Akapitzlist"/>
        <w:numPr>
          <w:ilvl w:val="0"/>
          <w:numId w:val="46"/>
        </w:numPr>
        <w:spacing w:line="360" w:lineRule="auto"/>
        <w:jc w:val="both"/>
        <w:rPr>
          <w:rFonts w:ascii="Calibri" w:hAnsi="Calibri" w:cs="Calibri"/>
          <w:b/>
          <w:bCs/>
          <w:sz w:val="24"/>
          <w:szCs w:val="24"/>
        </w:rPr>
      </w:pPr>
      <w:r>
        <w:rPr>
          <w:rFonts w:ascii="Calibri" w:hAnsi="Calibri" w:cs="Calibri"/>
          <w:b/>
          <w:bCs/>
          <w:sz w:val="24"/>
          <w:szCs w:val="24"/>
        </w:rPr>
        <w:t xml:space="preserve">stawka VAT w wysokości </w:t>
      </w:r>
      <w:r w:rsidR="00CE2087">
        <w:rPr>
          <w:rFonts w:ascii="Calibri" w:hAnsi="Calibri" w:cs="Calibri"/>
          <w:b/>
          <w:bCs/>
          <w:sz w:val="24"/>
          <w:szCs w:val="24"/>
        </w:rPr>
        <w:t>23</w:t>
      </w:r>
      <w:r>
        <w:rPr>
          <w:rFonts w:ascii="Calibri" w:hAnsi="Calibri" w:cs="Calibri"/>
          <w:b/>
          <w:bCs/>
          <w:sz w:val="24"/>
          <w:szCs w:val="24"/>
        </w:rPr>
        <w:t xml:space="preserve"> %</w:t>
      </w:r>
      <w:r w:rsidRPr="006D08AE">
        <w:rPr>
          <w:rFonts w:ascii="Calibri" w:hAnsi="Calibri" w:cs="Calibri"/>
          <w:b/>
          <w:bCs/>
          <w:color w:val="FF0000"/>
          <w:sz w:val="24"/>
          <w:szCs w:val="24"/>
        </w:rPr>
        <w:t>**</w:t>
      </w:r>
      <w:r w:rsidR="00694B06">
        <w:rPr>
          <w:rFonts w:ascii="Calibri" w:hAnsi="Calibri" w:cs="Calibri"/>
          <w:b/>
          <w:bCs/>
          <w:color w:val="FF0000"/>
          <w:sz w:val="24"/>
          <w:szCs w:val="24"/>
        </w:rPr>
        <w:t>*</w:t>
      </w:r>
    </w:p>
    <w:p w14:paraId="6295AD6F" w14:textId="7E174D08" w:rsidR="00CE2087" w:rsidRPr="00694B06" w:rsidRDefault="00694B06" w:rsidP="00CF127F">
      <w:pPr>
        <w:pStyle w:val="Akapitzlist"/>
        <w:spacing w:line="276" w:lineRule="auto"/>
        <w:ind w:left="1211"/>
        <w:jc w:val="both"/>
        <w:rPr>
          <w:rFonts w:asciiTheme="minorHAnsi" w:hAnsiTheme="minorHAnsi" w:cstheme="minorHAnsi"/>
          <w:b/>
          <w:bCs/>
          <w:i/>
          <w:iCs/>
        </w:rPr>
      </w:pPr>
      <w:r w:rsidRPr="00694B06">
        <w:rPr>
          <w:rFonts w:asciiTheme="minorHAnsi" w:hAnsiTheme="minorHAnsi" w:cstheme="minorHAnsi"/>
          <w:b/>
          <w:bCs/>
          <w:color w:val="FF0000"/>
        </w:rPr>
        <w:lastRenderedPageBreak/>
        <w:t>***</w:t>
      </w:r>
      <w:r w:rsidR="00CE2087" w:rsidRPr="00694B06">
        <w:rPr>
          <w:rFonts w:asciiTheme="minorHAnsi" w:hAnsiTheme="minorHAnsi" w:cstheme="minorHAnsi"/>
          <w:bCs/>
          <w:i/>
          <w:iCs/>
        </w:rPr>
        <w:t xml:space="preserve">Wykonawca przedstawiając ofertę powinien uwzględnić podatek w wysokości 23%. Cena brutto oferty </w:t>
      </w:r>
      <w:r w:rsidR="00CE2087" w:rsidRPr="00694B06">
        <w:rPr>
          <w:rFonts w:asciiTheme="minorHAnsi" w:hAnsiTheme="minorHAnsi" w:cstheme="minorHAnsi"/>
          <w:bCs/>
          <w:i/>
          <w:iCs/>
          <w:lang w:eastAsia="x-none"/>
        </w:rPr>
        <w:t xml:space="preserve">stanowi kryterium oceny ofert, które jest szczegółowo opisane w rozdziale XVII </w:t>
      </w:r>
      <w:proofErr w:type="spellStart"/>
      <w:r w:rsidR="00CE2087" w:rsidRPr="00694B06">
        <w:rPr>
          <w:rFonts w:asciiTheme="minorHAnsi" w:hAnsiTheme="minorHAnsi" w:cstheme="minorHAnsi"/>
          <w:bCs/>
          <w:i/>
          <w:iCs/>
          <w:lang w:eastAsia="x-none"/>
        </w:rPr>
        <w:t>SWZ</w:t>
      </w:r>
      <w:proofErr w:type="spellEnd"/>
      <w:r w:rsidR="00CE2087" w:rsidRPr="00694B06">
        <w:rPr>
          <w:rFonts w:asciiTheme="minorHAnsi" w:hAnsiTheme="minorHAnsi" w:cstheme="minorHAnsi"/>
          <w:bCs/>
          <w:i/>
          <w:iCs/>
          <w:lang w:eastAsia="x-none"/>
        </w:rPr>
        <w:t>.</w:t>
      </w:r>
    </w:p>
    <w:p w14:paraId="31C4B662" w14:textId="104886E5" w:rsidR="00CE2087" w:rsidRPr="00694B06" w:rsidRDefault="00CE2087" w:rsidP="00CF127F">
      <w:pPr>
        <w:pStyle w:val="Akapitzlist"/>
        <w:tabs>
          <w:tab w:val="left" w:pos="851"/>
        </w:tabs>
        <w:spacing w:line="276" w:lineRule="auto"/>
        <w:ind w:left="1211"/>
        <w:jc w:val="both"/>
        <w:rPr>
          <w:rFonts w:asciiTheme="minorHAnsi" w:hAnsiTheme="minorHAnsi" w:cstheme="minorHAnsi"/>
          <w:bCs/>
          <w:i/>
          <w:iCs/>
        </w:rPr>
      </w:pPr>
      <w:r w:rsidRPr="00694B06">
        <w:rPr>
          <w:rFonts w:asciiTheme="minorHAnsi" w:hAnsiTheme="minorHAnsi" w:cstheme="minorHAnsi"/>
          <w:bCs/>
          <w:i/>
          <w:iCs/>
          <w:lang w:eastAsia="x-none"/>
        </w:rPr>
        <w:t xml:space="preserve">W rozliczeniu z Wykonawcą </w:t>
      </w:r>
      <w:r w:rsidRPr="00694B06">
        <w:rPr>
          <w:rFonts w:asciiTheme="minorHAnsi" w:hAnsiTheme="minorHAnsi" w:cstheme="minorHAnsi"/>
          <w:bCs/>
          <w:i/>
          <w:iCs/>
        </w:rPr>
        <w:t>do wynagrodzenia netto za wykonane prace będzie uwzględniony podatek VAT w wysokości 23% w przypadku budynków dydaktycznych zlokalizowanych w kampusach przy ulicach: Śniadeckich, Racławickiej, Kwiatkowskiego i Kreślarni przy ul. Rejtana oraz w wysokości 8% w przypadku Domów Studenta przy ul. Rejtana i Hotelu Asystenta przy ul. Kwiatkowskiego</w:t>
      </w:r>
    </w:p>
    <w:p w14:paraId="3F18E677" w14:textId="4E0071F7" w:rsidR="009E3AEB" w:rsidRPr="005328DB" w:rsidRDefault="009E3AEB" w:rsidP="005229A2">
      <w:pPr>
        <w:pStyle w:val="Akapitzlist"/>
        <w:numPr>
          <w:ilvl w:val="0"/>
          <w:numId w:val="46"/>
        </w:numPr>
        <w:spacing w:line="360" w:lineRule="auto"/>
        <w:jc w:val="both"/>
        <w:rPr>
          <w:rFonts w:ascii="Calibri" w:hAnsi="Calibri" w:cs="Calibri"/>
          <w:b/>
          <w:bCs/>
          <w:sz w:val="24"/>
          <w:szCs w:val="24"/>
        </w:rPr>
      </w:pPr>
      <w:r>
        <w:rPr>
          <w:rFonts w:ascii="Calibri" w:hAnsi="Calibri" w:cs="Calibri"/>
          <w:b/>
          <w:bCs/>
          <w:sz w:val="24"/>
          <w:szCs w:val="24"/>
        </w:rPr>
        <w:t>brutto</w:t>
      </w:r>
      <w:r w:rsidRPr="005328DB">
        <w:rPr>
          <w:rFonts w:ascii="Calibri" w:hAnsi="Calibri" w:cs="Calibri"/>
          <w:b/>
          <w:bCs/>
          <w:sz w:val="24"/>
          <w:szCs w:val="24"/>
        </w:rPr>
        <w:t xml:space="preserve">    ……………………… zł </w:t>
      </w:r>
      <w:r w:rsidRPr="005328DB">
        <w:rPr>
          <w:rFonts w:ascii="Calibri" w:hAnsi="Calibri" w:cs="Calibri"/>
          <w:b/>
          <w:bCs/>
          <w:color w:val="FF0000"/>
          <w:sz w:val="24"/>
          <w:szCs w:val="24"/>
        </w:rPr>
        <w:t>**</w:t>
      </w:r>
    </w:p>
    <w:p w14:paraId="6462D882" w14:textId="74D64AD8" w:rsidR="009E3AEB" w:rsidRPr="00930623" w:rsidRDefault="009E3AEB" w:rsidP="005229A2">
      <w:pPr>
        <w:pStyle w:val="Akapitzlist"/>
        <w:numPr>
          <w:ilvl w:val="0"/>
          <w:numId w:val="46"/>
        </w:numPr>
        <w:spacing w:line="360" w:lineRule="auto"/>
        <w:jc w:val="both"/>
        <w:rPr>
          <w:rFonts w:ascii="Calibri" w:hAnsi="Calibri" w:cs="Calibri"/>
          <w:b/>
          <w:bCs/>
          <w:sz w:val="24"/>
          <w:szCs w:val="24"/>
        </w:rPr>
      </w:pPr>
      <w:r>
        <w:rPr>
          <w:rFonts w:ascii="Calibri" w:hAnsi="Calibri" w:cs="Calibri"/>
          <w:b/>
          <w:bCs/>
          <w:sz w:val="24"/>
          <w:szCs w:val="24"/>
        </w:rPr>
        <w:t>(słownie brutto: …………………………………………………………………………………</w:t>
      </w:r>
      <w:proofErr w:type="gramStart"/>
      <w:r>
        <w:rPr>
          <w:rFonts w:ascii="Calibri" w:hAnsi="Calibri" w:cs="Calibri"/>
          <w:b/>
          <w:bCs/>
          <w:sz w:val="24"/>
          <w:szCs w:val="24"/>
        </w:rPr>
        <w:t>…)</w:t>
      </w:r>
      <w:r w:rsidRPr="005328DB">
        <w:rPr>
          <w:rFonts w:ascii="Calibri" w:hAnsi="Calibri" w:cs="Calibri"/>
          <w:b/>
          <w:bCs/>
          <w:color w:val="FF0000"/>
          <w:sz w:val="24"/>
          <w:szCs w:val="24"/>
        </w:rPr>
        <w:t>*</w:t>
      </w:r>
      <w:proofErr w:type="gramEnd"/>
      <w:r w:rsidRPr="005328DB">
        <w:rPr>
          <w:rFonts w:ascii="Calibri" w:hAnsi="Calibri" w:cs="Calibri"/>
          <w:b/>
          <w:bCs/>
          <w:color w:val="FF0000"/>
          <w:sz w:val="24"/>
          <w:szCs w:val="24"/>
        </w:rPr>
        <w:t>*</w:t>
      </w:r>
    </w:p>
    <w:p w14:paraId="786E5508" w14:textId="71B5B95F" w:rsidR="000469A3" w:rsidRPr="000469A3" w:rsidRDefault="000469A3" w:rsidP="005229A2">
      <w:pPr>
        <w:pStyle w:val="Akapitzlist"/>
        <w:numPr>
          <w:ilvl w:val="0"/>
          <w:numId w:val="46"/>
        </w:numPr>
        <w:spacing w:line="360" w:lineRule="auto"/>
        <w:jc w:val="both"/>
        <w:rPr>
          <w:rFonts w:ascii="Calibri" w:hAnsi="Calibri" w:cs="Calibri"/>
          <w:b/>
          <w:bCs/>
          <w:sz w:val="24"/>
          <w:szCs w:val="24"/>
        </w:rPr>
      </w:pPr>
      <w:r>
        <w:rPr>
          <w:rFonts w:ascii="Calibri" w:hAnsi="Calibri" w:cs="Calibri"/>
          <w:b/>
          <w:bCs/>
          <w:sz w:val="24"/>
          <w:szCs w:val="24"/>
        </w:rPr>
        <w:t>p</w:t>
      </w:r>
      <w:r w:rsidR="00930623" w:rsidRPr="00930623">
        <w:rPr>
          <w:rFonts w:ascii="Calibri" w:hAnsi="Calibri" w:cs="Calibri"/>
          <w:b/>
          <w:bCs/>
          <w:sz w:val="24"/>
          <w:szCs w:val="24"/>
        </w:rPr>
        <w:t>rzy zastosowaniu:</w:t>
      </w:r>
    </w:p>
    <w:p w14:paraId="3BC10BB8" w14:textId="32530DDB" w:rsidR="000469A3" w:rsidRPr="000469A3" w:rsidRDefault="000469A3" w:rsidP="00800E56">
      <w:pPr>
        <w:pStyle w:val="Akapitzlist"/>
        <w:tabs>
          <w:tab w:val="left" w:pos="5670"/>
        </w:tabs>
        <w:spacing w:line="360" w:lineRule="auto"/>
        <w:ind w:left="1213"/>
        <w:jc w:val="both"/>
        <w:rPr>
          <w:rFonts w:asciiTheme="minorHAnsi" w:hAnsiTheme="minorHAnsi" w:cstheme="minorHAnsi"/>
          <w:sz w:val="24"/>
          <w:szCs w:val="24"/>
        </w:rPr>
      </w:pPr>
      <w:r w:rsidRPr="000469A3">
        <w:rPr>
          <w:rFonts w:asciiTheme="minorHAnsi" w:hAnsiTheme="minorHAnsi" w:cstheme="minorHAnsi"/>
          <w:sz w:val="24"/>
          <w:szCs w:val="24"/>
        </w:rPr>
        <w:t>R (cena jednostkowa roboczogodziny)</w:t>
      </w:r>
      <w:r w:rsidRPr="000469A3">
        <w:rPr>
          <w:rFonts w:asciiTheme="minorHAnsi" w:hAnsiTheme="minorHAnsi" w:cstheme="minorHAnsi"/>
          <w:sz w:val="24"/>
          <w:szCs w:val="24"/>
        </w:rPr>
        <w:tab/>
      </w:r>
      <w:r w:rsidRPr="000469A3">
        <w:rPr>
          <w:rFonts w:asciiTheme="minorHAnsi" w:hAnsiTheme="minorHAnsi" w:cstheme="minorHAnsi"/>
          <w:sz w:val="24"/>
          <w:szCs w:val="24"/>
        </w:rPr>
        <w:tab/>
        <w:t>- ……</w:t>
      </w:r>
      <w:r>
        <w:rPr>
          <w:rFonts w:asciiTheme="minorHAnsi" w:hAnsiTheme="minorHAnsi" w:cstheme="minorHAnsi"/>
          <w:sz w:val="24"/>
          <w:szCs w:val="24"/>
        </w:rPr>
        <w:t>….</w:t>
      </w:r>
      <w:r w:rsidRPr="000469A3">
        <w:rPr>
          <w:rFonts w:asciiTheme="minorHAnsi" w:hAnsiTheme="minorHAnsi" w:cstheme="minorHAnsi"/>
          <w:sz w:val="24"/>
          <w:szCs w:val="24"/>
        </w:rPr>
        <w:t xml:space="preserve"> </w:t>
      </w:r>
      <w:r>
        <w:rPr>
          <w:rFonts w:asciiTheme="minorHAnsi" w:hAnsiTheme="minorHAnsi" w:cstheme="minorHAnsi"/>
          <w:sz w:val="24"/>
          <w:szCs w:val="24"/>
        </w:rPr>
        <w:t>z</w:t>
      </w:r>
      <w:r w:rsidRPr="000469A3">
        <w:rPr>
          <w:rFonts w:asciiTheme="minorHAnsi" w:hAnsiTheme="minorHAnsi" w:cstheme="minorHAnsi"/>
          <w:sz w:val="24"/>
          <w:szCs w:val="24"/>
        </w:rPr>
        <w:t>ł</w:t>
      </w:r>
      <w:r w:rsidRPr="000469A3">
        <w:rPr>
          <w:rFonts w:asciiTheme="minorHAnsi" w:hAnsiTheme="minorHAnsi" w:cstheme="minorHAnsi"/>
          <w:color w:val="FF0000"/>
          <w:sz w:val="24"/>
          <w:szCs w:val="24"/>
        </w:rPr>
        <w:t>**</w:t>
      </w:r>
    </w:p>
    <w:p w14:paraId="77EB5666" w14:textId="46626B91" w:rsidR="000469A3" w:rsidRPr="000469A3" w:rsidRDefault="000469A3" w:rsidP="00800E56">
      <w:pPr>
        <w:pStyle w:val="Akapitzlist"/>
        <w:tabs>
          <w:tab w:val="left" w:pos="5670"/>
        </w:tabs>
        <w:spacing w:line="360" w:lineRule="auto"/>
        <w:ind w:left="1213"/>
        <w:jc w:val="both"/>
        <w:rPr>
          <w:rFonts w:asciiTheme="minorHAnsi" w:hAnsiTheme="minorHAnsi" w:cstheme="minorHAnsi"/>
          <w:sz w:val="24"/>
          <w:szCs w:val="24"/>
        </w:rPr>
      </w:pPr>
      <w:proofErr w:type="spellStart"/>
      <w:r w:rsidRPr="000469A3">
        <w:rPr>
          <w:rFonts w:asciiTheme="minorHAnsi" w:hAnsiTheme="minorHAnsi" w:cstheme="minorHAnsi"/>
          <w:sz w:val="24"/>
          <w:szCs w:val="24"/>
        </w:rPr>
        <w:t>Kp</w:t>
      </w:r>
      <w:proofErr w:type="spellEnd"/>
      <w:r w:rsidRPr="000469A3">
        <w:rPr>
          <w:rFonts w:asciiTheme="minorHAnsi" w:hAnsiTheme="minorHAnsi" w:cstheme="minorHAnsi"/>
          <w:sz w:val="24"/>
          <w:szCs w:val="24"/>
        </w:rPr>
        <w:t xml:space="preserve"> (koszty pośrednie) liczone od R i S</w:t>
      </w:r>
      <w:r w:rsidRPr="000469A3">
        <w:rPr>
          <w:rFonts w:asciiTheme="minorHAnsi" w:hAnsiTheme="minorHAnsi" w:cstheme="minorHAnsi"/>
          <w:sz w:val="24"/>
          <w:szCs w:val="24"/>
        </w:rPr>
        <w:tab/>
      </w:r>
      <w:r w:rsidRPr="000469A3">
        <w:rPr>
          <w:rFonts w:asciiTheme="minorHAnsi" w:hAnsiTheme="minorHAnsi" w:cstheme="minorHAnsi"/>
          <w:sz w:val="24"/>
          <w:szCs w:val="24"/>
        </w:rPr>
        <w:tab/>
        <w:t>-</w:t>
      </w:r>
      <w:r>
        <w:rPr>
          <w:rFonts w:asciiTheme="minorHAnsi" w:hAnsiTheme="minorHAnsi" w:cstheme="minorHAnsi"/>
          <w:sz w:val="24"/>
          <w:szCs w:val="24"/>
        </w:rPr>
        <w:t xml:space="preserve"> </w:t>
      </w:r>
      <w:r w:rsidRPr="000469A3">
        <w:rPr>
          <w:rFonts w:asciiTheme="minorHAnsi" w:hAnsiTheme="minorHAnsi" w:cstheme="minorHAnsi"/>
          <w:sz w:val="24"/>
          <w:szCs w:val="24"/>
        </w:rPr>
        <w:t>……</w:t>
      </w:r>
      <w:r>
        <w:rPr>
          <w:rFonts w:asciiTheme="minorHAnsi" w:hAnsiTheme="minorHAnsi" w:cstheme="minorHAnsi"/>
          <w:sz w:val="24"/>
          <w:szCs w:val="24"/>
        </w:rPr>
        <w:t>….</w:t>
      </w:r>
      <w:r w:rsidRPr="000469A3">
        <w:rPr>
          <w:rFonts w:asciiTheme="minorHAnsi" w:hAnsiTheme="minorHAnsi" w:cstheme="minorHAnsi"/>
          <w:sz w:val="24"/>
          <w:szCs w:val="24"/>
        </w:rPr>
        <w:t xml:space="preserve"> %</w:t>
      </w:r>
      <w:r w:rsidRPr="00280051">
        <w:rPr>
          <w:rFonts w:asciiTheme="minorHAnsi" w:hAnsiTheme="minorHAnsi" w:cstheme="minorHAnsi"/>
          <w:color w:val="FF0000"/>
          <w:sz w:val="24"/>
          <w:szCs w:val="24"/>
        </w:rPr>
        <w:t>**</w:t>
      </w:r>
    </w:p>
    <w:p w14:paraId="1A5E8EFA" w14:textId="599A0460" w:rsidR="000469A3" w:rsidRPr="00280051" w:rsidRDefault="000469A3" w:rsidP="00800E56">
      <w:pPr>
        <w:pStyle w:val="Akapitzlist"/>
        <w:tabs>
          <w:tab w:val="left" w:pos="5670"/>
        </w:tabs>
        <w:spacing w:line="360" w:lineRule="auto"/>
        <w:ind w:left="1213"/>
        <w:jc w:val="both"/>
        <w:rPr>
          <w:rFonts w:asciiTheme="minorHAnsi" w:hAnsiTheme="minorHAnsi" w:cstheme="minorHAnsi"/>
          <w:color w:val="FF0000"/>
          <w:sz w:val="24"/>
          <w:szCs w:val="24"/>
        </w:rPr>
      </w:pPr>
      <w:proofErr w:type="spellStart"/>
      <w:r w:rsidRPr="000469A3">
        <w:rPr>
          <w:rFonts w:asciiTheme="minorHAnsi" w:hAnsiTheme="minorHAnsi" w:cstheme="minorHAnsi"/>
          <w:sz w:val="24"/>
          <w:szCs w:val="24"/>
        </w:rPr>
        <w:t>Kz</w:t>
      </w:r>
      <w:proofErr w:type="spellEnd"/>
      <w:r w:rsidRPr="000469A3">
        <w:rPr>
          <w:rFonts w:asciiTheme="minorHAnsi" w:hAnsiTheme="minorHAnsi" w:cstheme="minorHAnsi"/>
          <w:sz w:val="24"/>
          <w:szCs w:val="24"/>
        </w:rPr>
        <w:t xml:space="preserve"> (koszty zakupu) liczone od M</w:t>
      </w:r>
      <w:r w:rsidRPr="000469A3">
        <w:rPr>
          <w:rFonts w:asciiTheme="minorHAnsi" w:hAnsiTheme="minorHAnsi" w:cstheme="minorHAnsi"/>
          <w:sz w:val="24"/>
          <w:szCs w:val="24"/>
        </w:rPr>
        <w:tab/>
      </w:r>
      <w:r w:rsidRPr="000469A3">
        <w:rPr>
          <w:rFonts w:asciiTheme="minorHAnsi" w:hAnsiTheme="minorHAnsi" w:cstheme="minorHAnsi"/>
          <w:sz w:val="24"/>
          <w:szCs w:val="24"/>
        </w:rPr>
        <w:tab/>
        <w:t>- ……</w:t>
      </w:r>
      <w:r>
        <w:rPr>
          <w:rFonts w:asciiTheme="minorHAnsi" w:hAnsiTheme="minorHAnsi" w:cstheme="minorHAnsi"/>
          <w:sz w:val="24"/>
          <w:szCs w:val="24"/>
        </w:rPr>
        <w:t>….</w:t>
      </w:r>
      <w:r w:rsidRPr="000469A3">
        <w:rPr>
          <w:rFonts w:asciiTheme="minorHAnsi" w:hAnsiTheme="minorHAnsi" w:cstheme="minorHAnsi"/>
          <w:sz w:val="24"/>
          <w:szCs w:val="24"/>
        </w:rPr>
        <w:t xml:space="preserve"> %</w:t>
      </w:r>
      <w:r w:rsidRPr="00280051">
        <w:rPr>
          <w:rFonts w:asciiTheme="minorHAnsi" w:hAnsiTheme="minorHAnsi" w:cstheme="minorHAnsi"/>
          <w:color w:val="FF0000"/>
          <w:sz w:val="24"/>
          <w:szCs w:val="24"/>
        </w:rPr>
        <w:t>**</w:t>
      </w:r>
    </w:p>
    <w:p w14:paraId="580FD207" w14:textId="0A6E874D" w:rsidR="000469A3" w:rsidRPr="000469A3" w:rsidRDefault="000469A3" w:rsidP="00800E56">
      <w:pPr>
        <w:pStyle w:val="Akapitzlist"/>
        <w:tabs>
          <w:tab w:val="left" w:pos="5670"/>
        </w:tabs>
        <w:spacing w:line="360" w:lineRule="auto"/>
        <w:ind w:left="1213"/>
        <w:jc w:val="both"/>
        <w:rPr>
          <w:rFonts w:asciiTheme="minorHAnsi" w:hAnsiTheme="minorHAnsi" w:cstheme="minorHAnsi"/>
          <w:sz w:val="24"/>
          <w:szCs w:val="24"/>
        </w:rPr>
      </w:pPr>
      <w:r w:rsidRPr="000469A3">
        <w:rPr>
          <w:rFonts w:asciiTheme="minorHAnsi" w:hAnsiTheme="minorHAnsi" w:cstheme="minorHAnsi"/>
          <w:sz w:val="24"/>
          <w:szCs w:val="24"/>
        </w:rPr>
        <w:t xml:space="preserve">Zysk liczony od </w:t>
      </w:r>
      <w:proofErr w:type="spellStart"/>
      <w:r w:rsidRPr="000469A3">
        <w:rPr>
          <w:rFonts w:asciiTheme="minorHAnsi" w:hAnsiTheme="minorHAnsi" w:cstheme="minorHAnsi"/>
          <w:sz w:val="24"/>
          <w:szCs w:val="24"/>
        </w:rPr>
        <w:t>R+S+Kp</w:t>
      </w:r>
      <w:proofErr w:type="spellEnd"/>
      <w:r w:rsidRPr="000469A3">
        <w:rPr>
          <w:rFonts w:asciiTheme="minorHAnsi" w:hAnsiTheme="minorHAnsi" w:cstheme="minorHAnsi"/>
          <w:sz w:val="24"/>
          <w:szCs w:val="24"/>
        </w:rPr>
        <w:tab/>
      </w:r>
      <w:r w:rsidRPr="000469A3">
        <w:rPr>
          <w:rFonts w:asciiTheme="minorHAnsi" w:hAnsiTheme="minorHAnsi" w:cstheme="minorHAnsi"/>
          <w:sz w:val="24"/>
          <w:szCs w:val="24"/>
        </w:rPr>
        <w:tab/>
        <w:t>- ……</w:t>
      </w:r>
      <w:r>
        <w:rPr>
          <w:rFonts w:asciiTheme="minorHAnsi" w:hAnsiTheme="minorHAnsi" w:cstheme="minorHAnsi"/>
          <w:sz w:val="24"/>
          <w:szCs w:val="24"/>
        </w:rPr>
        <w:t>….</w:t>
      </w:r>
      <w:r w:rsidRPr="000469A3">
        <w:rPr>
          <w:rFonts w:asciiTheme="minorHAnsi" w:hAnsiTheme="minorHAnsi" w:cstheme="minorHAnsi"/>
          <w:sz w:val="24"/>
          <w:szCs w:val="24"/>
        </w:rPr>
        <w:t xml:space="preserve"> %</w:t>
      </w:r>
      <w:r w:rsidRPr="00280051">
        <w:rPr>
          <w:rFonts w:asciiTheme="minorHAnsi" w:hAnsiTheme="minorHAnsi" w:cstheme="minorHAnsi"/>
          <w:color w:val="FF0000"/>
          <w:sz w:val="24"/>
          <w:szCs w:val="24"/>
        </w:rPr>
        <w:t>**</w:t>
      </w:r>
    </w:p>
    <w:p w14:paraId="7FF4AB6B" w14:textId="507F803D" w:rsidR="000469A3" w:rsidRPr="00124AA9" w:rsidRDefault="00124AA9" w:rsidP="00124AA9">
      <w:pPr>
        <w:spacing w:line="360" w:lineRule="auto"/>
        <w:ind w:left="284"/>
        <w:jc w:val="both"/>
        <w:rPr>
          <w:rFonts w:ascii="Calibri" w:hAnsi="Calibri" w:cs="Calibri"/>
          <w:b/>
          <w:bCs/>
          <w:i/>
          <w:iCs/>
          <w:color w:val="FF0000"/>
          <w:sz w:val="22"/>
          <w:szCs w:val="22"/>
        </w:rPr>
      </w:pPr>
      <w:r w:rsidRPr="009134C4">
        <w:rPr>
          <w:rFonts w:ascii="Calibri" w:hAnsi="Calibri" w:cs="Calibri"/>
          <w:b/>
          <w:bCs/>
          <w:i/>
          <w:iCs/>
          <w:color w:val="FF0000"/>
          <w:sz w:val="22"/>
          <w:szCs w:val="22"/>
        </w:rPr>
        <w:t>(**należy uzupełnić)</w:t>
      </w:r>
    </w:p>
    <w:p w14:paraId="461F2162" w14:textId="2A65E8BC" w:rsidR="006D08AE" w:rsidRPr="00800E56" w:rsidRDefault="006D08AE" w:rsidP="000469A3">
      <w:pPr>
        <w:spacing w:line="360" w:lineRule="auto"/>
        <w:ind w:left="284"/>
        <w:jc w:val="both"/>
        <w:rPr>
          <w:rFonts w:ascii="Calibri" w:hAnsi="Calibri" w:cs="Calibri"/>
          <w:b/>
          <w:bCs/>
          <w:sz w:val="24"/>
          <w:szCs w:val="24"/>
          <w:u w:val="single"/>
        </w:rPr>
      </w:pPr>
      <w:r w:rsidRPr="00800E56">
        <w:rPr>
          <w:rFonts w:ascii="Calibri" w:hAnsi="Calibri" w:cs="Calibri"/>
          <w:b/>
          <w:bCs/>
          <w:sz w:val="24"/>
          <w:szCs w:val="24"/>
          <w:u w:val="single"/>
        </w:rPr>
        <w:t xml:space="preserve">Kwoty określone w </w:t>
      </w:r>
      <w:r w:rsidR="00694B06">
        <w:rPr>
          <w:rFonts w:ascii="Calibri" w:hAnsi="Calibri" w:cs="Calibri"/>
          <w:b/>
          <w:bCs/>
          <w:sz w:val="24"/>
          <w:szCs w:val="24"/>
          <w:u w:val="single"/>
        </w:rPr>
        <w:t>pkt</w:t>
      </w:r>
      <w:r w:rsidRPr="00800E56">
        <w:rPr>
          <w:rFonts w:ascii="Calibri" w:hAnsi="Calibri" w:cs="Calibri"/>
          <w:b/>
          <w:bCs/>
          <w:sz w:val="24"/>
          <w:szCs w:val="24"/>
          <w:u w:val="single"/>
        </w:rPr>
        <w:t xml:space="preserve"> 1 są wynagrodzeniem </w:t>
      </w:r>
      <w:r w:rsidR="00694B06">
        <w:rPr>
          <w:rFonts w:ascii="Calibri" w:hAnsi="Calibri" w:cs="Calibri"/>
          <w:b/>
          <w:bCs/>
          <w:sz w:val="24"/>
          <w:szCs w:val="24"/>
          <w:u w:val="single"/>
        </w:rPr>
        <w:t>kosztorysowym</w:t>
      </w:r>
      <w:r w:rsidRPr="00800E56">
        <w:rPr>
          <w:rFonts w:ascii="Calibri" w:hAnsi="Calibri" w:cs="Calibri"/>
          <w:b/>
          <w:bCs/>
          <w:sz w:val="24"/>
          <w:szCs w:val="24"/>
          <w:u w:val="single"/>
        </w:rPr>
        <w:t>.</w:t>
      </w:r>
    </w:p>
    <w:p w14:paraId="01A9E64A" w14:textId="737CC1B8" w:rsidR="0083348D" w:rsidRDefault="0083348D" w:rsidP="005229A2">
      <w:pPr>
        <w:pStyle w:val="Akapitzlist"/>
        <w:numPr>
          <w:ilvl w:val="0"/>
          <w:numId w:val="34"/>
        </w:numPr>
        <w:tabs>
          <w:tab w:val="clear" w:pos="720"/>
        </w:tabs>
        <w:spacing w:line="276" w:lineRule="auto"/>
        <w:ind w:left="284" w:hanging="284"/>
        <w:jc w:val="both"/>
        <w:rPr>
          <w:rFonts w:ascii="Calibri" w:hAnsi="Calibri" w:cs="Calibri"/>
          <w:sz w:val="24"/>
          <w:szCs w:val="24"/>
        </w:rPr>
      </w:pPr>
      <w:r>
        <w:rPr>
          <w:rFonts w:ascii="Calibri" w:hAnsi="Calibri" w:cs="Calibri"/>
          <w:sz w:val="24"/>
          <w:szCs w:val="24"/>
        </w:rPr>
        <w:t xml:space="preserve">Oświadczam, że cena </w:t>
      </w:r>
      <w:r w:rsidR="007C2BF1">
        <w:rPr>
          <w:rFonts w:ascii="Calibri" w:hAnsi="Calibri" w:cs="Calibri"/>
          <w:sz w:val="24"/>
          <w:szCs w:val="24"/>
        </w:rPr>
        <w:t xml:space="preserve">oferty obejmuje wszystkie elementy cenotwórcze, wynikające z zakresu </w:t>
      </w:r>
      <w:r w:rsidR="007C2BF1">
        <w:rPr>
          <w:rFonts w:ascii="Calibri" w:hAnsi="Calibri" w:cs="Calibri"/>
          <w:sz w:val="24"/>
          <w:szCs w:val="24"/>
        </w:rPr>
        <w:br/>
        <w:t xml:space="preserve">i sposobu realizacji przedmiotu zamówienia określone w </w:t>
      </w:r>
      <w:proofErr w:type="spellStart"/>
      <w:r w:rsidR="007C2BF1">
        <w:rPr>
          <w:rFonts w:ascii="Calibri" w:hAnsi="Calibri" w:cs="Calibri"/>
          <w:sz w:val="24"/>
          <w:szCs w:val="24"/>
        </w:rPr>
        <w:t>SWZ</w:t>
      </w:r>
      <w:proofErr w:type="spellEnd"/>
      <w:r w:rsidR="000F4D35">
        <w:rPr>
          <w:rFonts w:ascii="Calibri" w:hAnsi="Calibri" w:cs="Calibri"/>
          <w:sz w:val="24"/>
          <w:szCs w:val="24"/>
        </w:rPr>
        <w:t xml:space="preserve"> </w:t>
      </w:r>
      <w:r w:rsidR="006D08AE">
        <w:rPr>
          <w:rFonts w:ascii="Calibri" w:hAnsi="Calibri" w:cs="Calibri"/>
          <w:sz w:val="24"/>
          <w:szCs w:val="24"/>
        </w:rPr>
        <w:t>oraz w</w:t>
      </w:r>
      <w:r w:rsidR="006D08AE" w:rsidRPr="00DE5849">
        <w:rPr>
          <w:rFonts w:ascii="Calibri" w:hAnsi="Calibri" w:cs="Calibri"/>
          <w:sz w:val="24"/>
          <w:szCs w:val="24"/>
        </w:rPr>
        <w:t>szystkie inne koszty, jakie poniesiemy przy realizacji zamówienia, nieuwzględnione w cenie oferty nie będą obciążały Zamawiającego</w:t>
      </w:r>
      <w:r w:rsidR="000F4D35">
        <w:rPr>
          <w:rFonts w:ascii="Calibri" w:hAnsi="Calibri" w:cs="Calibri"/>
          <w:sz w:val="24"/>
          <w:szCs w:val="24"/>
        </w:rPr>
        <w:t>.</w:t>
      </w:r>
    </w:p>
    <w:p w14:paraId="4C7C1A6C" w14:textId="1238270D" w:rsidR="000F4D35" w:rsidRPr="00305E8C" w:rsidRDefault="00D02A44" w:rsidP="005229A2">
      <w:pPr>
        <w:pStyle w:val="Akapitzlist"/>
        <w:numPr>
          <w:ilvl w:val="0"/>
          <w:numId w:val="34"/>
        </w:numPr>
        <w:tabs>
          <w:tab w:val="clear" w:pos="720"/>
        </w:tabs>
        <w:spacing w:line="360" w:lineRule="auto"/>
        <w:ind w:left="284" w:hanging="284"/>
        <w:jc w:val="both"/>
        <w:rPr>
          <w:rFonts w:ascii="Calibri" w:hAnsi="Calibri" w:cs="Calibri"/>
          <w:sz w:val="24"/>
          <w:szCs w:val="24"/>
        </w:rPr>
      </w:pPr>
      <w:r w:rsidRPr="00305E8C">
        <w:rPr>
          <w:rFonts w:ascii="Calibri" w:hAnsi="Calibri" w:cs="Calibri"/>
          <w:sz w:val="24"/>
          <w:szCs w:val="24"/>
        </w:rPr>
        <w:t>Oświadczamy</w:t>
      </w:r>
      <w:r w:rsidR="00324275" w:rsidRPr="00305E8C">
        <w:rPr>
          <w:rFonts w:ascii="Calibri" w:hAnsi="Calibri" w:cs="Calibri"/>
          <w:sz w:val="24"/>
          <w:szCs w:val="24"/>
        </w:rPr>
        <w:t>, że</w:t>
      </w:r>
      <w:r w:rsidR="00257DE0" w:rsidRPr="00305E8C">
        <w:rPr>
          <w:rFonts w:ascii="Calibri" w:hAnsi="Calibri" w:cs="Calibri"/>
          <w:sz w:val="24"/>
          <w:szCs w:val="24"/>
        </w:rPr>
        <w:t xml:space="preserve"> </w:t>
      </w:r>
      <w:r w:rsidR="00D5777A">
        <w:rPr>
          <w:rFonts w:ascii="Calibri" w:hAnsi="Calibri" w:cs="Calibri"/>
          <w:sz w:val="24"/>
          <w:szCs w:val="24"/>
        </w:rPr>
        <w:t>udziel</w:t>
      </w:r>
      <w:r w:rsidR="008F06C6">
        <w:rPr>
          <w:rFonts w:ascii="Calibri" w:hAnsi="Calibri" w:cs="Calibri"/>
          <w:sz w:val="24"/>
          <w:szCs w:val="24"/>
        </w:rPr>
        <w:t>a</w:t>
      </w:r>
      <w:r w:rsidR="00D5777A">
        <w:rPr>
          <w:rFonts w:ascii="Calibri" w:hAnsi="Calibri" w:cs="Calibri"/>
          <w:sz w:val="24"/>
          <w:szCs w:val="24"/>
        </w:rPr>
        <w:t xml:space="preserve">my </w:t>
      </w:r>
      <w:r w:rsidR="00D5777A" w:rsidRPr="00305E8C">
        <w:rPr>
          <w:rFonts w:ascii="Calibri" w:hAnsi="Calibri" w:cs="Calibri"/>
          <w:b/>
          <w:color w:val="000000" w:themeColor="text1"/>
          <w:sz w:val="24"/>
          <w:szCs w:val="24"/>
        </w:rPr>
        <w:t>……</w:t>
      </w:r>
      <w:proofErr w:type="gramStart"/>
      <w:r w:rsidR="00D5777A">
        <w:rPr>
          <w:rFonts w:ascii="Calibri" w:hAnsi="Calibri" w:cs="Calibri"/>
          <w:b/>
          <w:color w:val="000000" w:themeColor="text1"/>
          <w:sz w:val="24"/>
          <w:szCs w:val="24"/>
        </w:rPr>
        <w:t>…….</w:t>
      </w:r>
      <w:proofErr w:type="gramEnd"/>
      <w:r w:rsidR="00D5777A">
        <w:rPr>
          <w:rFonts w:ascii="Calibri" w:hAnsi="Calibri" w:cs="Calibri"/>
          <w:b/>
          <w:color w:val="000000" w:themeColor="text1"/>
          <w:sz w:val="24"/>
          <w:szCs w:val="24"/>
        </w:rPr>
        <w:t>.</w:t>
      </w:r>
      <w:r w:rsidR="00D5777A" w:rsidRPr="00305E8C">
        <w:rPr>
          <w:rFonts w:ascii="Calibri" w:hAnsi="Calibri" w:cs="Calibri"/>
          <w:b/>
          <w:color w:val="000000" w:themeColor="text1"/>
          <w:sz w:val="24"/>
          <w:szCs w:val="24"/>
        </w:rPr>
        <w:t>……</w:t>
      </w:r>
      <w:r w:rsidR="00D5777A" w:rsidRPr="00305E8C">
        <w:rPr>
          <w:rFonts w:ascii="Calibri" w:hAnsi="Calibri" w:cs="Calibri"/>
          <w:b/>
          <w:color w:val="FF0000"/>
          <w:sz w:val="24"/>
          <w:szCs w:val="24"/>
        </w:rPr>
        <w:t>**</w:t>
      </w:r>
      <w:r w:rsidR="00D5777A" w:rsidRPr="00305E8C">
        <w:rPr>
          <w:rFonts w:ascii="Calibri" w:hAnsi="Calibri" w:cs="Calibri"/>
          <w:b/>
          <w:color w:val="000000" w:themeColor="text1"/>
          <w:sz w:val="24"/>
          <w:szCs w:val="24"/>
        </w:rPr>
        <w:t xml:space="preserve"> miesięcy </w:t>
      </w:r>
      <w:r w:rsidR="00257DE0" w:rsidRPr="00305E8C">
        <w:rPr>
          <w:rFonts w:ascii="Calibri" w:hAnsi="Calibri" w:cs="Calibri"/>
          <w:b/>
          <w:color w:val="000000" w:themeColor="text1"/>
          <w:sz w:val="24"/>
          <w:szCs w:val="24"/>
        </w:rPr>
        <w:t>okre</w:t>
      </w:r>
      <w:r w:rsidR="00D5777A">
        <w:rPr>
          <w:rFonts w:ascii="Calibri" w:hAnsi="Calibri" w:cs="Calibri"/>
          <w:b/>
          <w:color w:val="000000" w:themeColor="text1"/>
          <w:sz w:val="24"/>
          <w:szCs w:val="24"/>
        </w:rPr>
        <w:t>su</w:t>
      </w:r>
      <w:r w:rsidR="00257DE0" w:rsidRPr="00305E8C">
        <w:rPr>
          <w:rFonts w:ascii="Calibri" w:hAnsi="Calibri" w:cs="Calibri"/>
          <w:b/>
          <w:color w:val="000000" w:themeColor="text1"/>
          <w:sz w:val="24"/>
          <w:szCs w:val="24"/>
        </w:rPr>
        <w:t xml:space="preserve"> </w:t>
      </w:r>
      <w:r w:rsidR="000F4D35" w:rsidRPr="00305E8C">
        <w:rPr>
          <w:rFonts w:ascii="Calibri" w:hAnsi="Calibri" w:cs="Calibri"/>
          <w:b/>
          <w:color w:val="000000" w:themeColor="text1"/>
          <w:sz w:val="24"/>
          <w:szCs w:val="24"/>
        </w:rPr>
        <w:t xml:space="preserve">gwarancji </w:t>
      </w:r>
      <w:r w:rsidRPr="00305E8C">
        <w:rPr>
          <w:rFonts w:ascii="Calibri" w:hAnsi="Calibri" w:cs="Calibri"/>
          <w:b/>
          <w:color w:val="000000" w:themeColor="text1"/>
          <w:sz w:val="24"/>
          <w:szCs w:val="24"/>
        </w:rPr>
        <w:t xml:space="preserve">dla </w:t>
      </w:r>
      <w:r w:rsidR="000F4D35" w:rsidRPr="00305E8C">
        <w:rPr>
          <w:rFonts w:ascii="Calibri" w:hAnsi="Calibri" w:cs="Calibri"/>
          <w:b/>
          <w:color w:val="000000" w:themeColor="text1"/>
          <w:sz w:val="24"/>
          <w:szCs w:val="24"/>
        </w:rPr>
        <w:t xml:space="preserve">robót budowlanych </w:t>
      </w:r>
      <w:r w:rsidRPr="00305E8C">
        <w:rPr>
          <w:rFonts w:ascii="Calibri" w:hAnsi="Calibri" w:cs="Calibri"/>
          <w:b/>
          <w:color w:val="000000" w:themeColor="text1"/>
          <w:sz w:val="24"/>
          <w:szCs w:val="24"/>
        </w:rPr>
        <w:t xml:space="preserve">objętych </w:t>
      </w:r>
      <w:r w:rsidR="000F4D35" w:rsidRPr="00305E8C">
        <w:rPr>
          <w:rFonts w:ascii="Calibri" w:hAnsi="Calibri" w:cs="Calibri"/>
          <w:b/>
          <w:color w:val="000000" w:themeColor="text1"/>
          <w:sz w:val="24"/>
          <w:szCs w:val="24"/>
        </w:rPr>
        <w:t xml:space="preserve">przedmiotem zamówienia </w:t>
      </w:r>
      <w:r w:rsidR="000E04A4" w:rsidRPr="00A64380">
        <w:rPr>
          <w:rFonts w:asciiTheme="minorHAnsi" w:hAnsiTheme="minorHAnsi" w:cstheme="minorHAnsi"/>
          <w:sz w:val="24"/>
          <w:szCs w:val="24"/>
        </w:rPr>
        <w:t xml:space="preserve">od daty </w:t>
      </w:r>
      <w:r w:rsidR="000E04A4">
        <w:rPr>
          <w:rFonts w:asciiTheme="minorHAnsi" w:hAnsiTheme="minorHAnsi" w:cstheme="minorHAnsi"/>
          <w:sz w:val="24"/>
          <w:szCs w:val="24"/>
        </w:rPr>
        <w:t xml:space="preserve">podpisania </w:t>
      </w:r>
      <w:r w:rsidR="000E04A4" w:rsidRPr="00A64380">
        <w:rPr>
          <w:rFonts w:asciiTheme="minorHAnsi" w:hAnsiTheme="minorHAnsi" w:cstheme="minorHAnsi"/>
          <w:sz w:val="24"/>
          <w:szCs w:val="24"/>
        </w:rPr>
        <w:t xml:space="preserve">końcowego odbioru przedmiotu umowy bez zastrzeżeń </w:t>
      </w:r>
      <w:r w:rsidR="000E04A4" w:rsidRPr="00A64380">
        <w:rPr>
          <w:rFonts w:ascii="Calibri" w:hAnsi="Calibri" w:cs="Calibri"/>
          <w:bCs/>
          <w:color w:val="000000" w:themeColor="text1"/>
          <w:sz w:val="24"/>
          <w:szCs w:val="24"/>
        </w:rPr>
        <w:t>przez obydwie strony</w:t>
      </w:r>
      <w:r w:rsidR="000E04A4">
        <w:rPr>
          <w:rFonts w:ascii="Calibri" w:hAnsi="Calibri" w:cs="Calibri"/>
          <w:bCs/>
          <w:color w:val="000000" w:themeColor="text1"/>
          <w:sz w:val="24"/>
          <w:szCs w:val="24"/>
        </w:rPr>
        <w:t xml:space="preserve"> </w:t>
      </w:r>
      <w:r w:rsidR="00D5777A" w:rsidRPr="00305E8C">
        <w:rPr>
          <w:rFonts w:ascii="Calibri" w:hAnsi="Calibri" w:cs="Calibri"/>
          <w:bCs/>
          <w:i/>
          <w:iCs/>
          <w:color w:val="000000" w:themeColor="text1"/>
          <w:sz w:val="24"/>
          <w:szCs w:val="24"/>
        </w:rPr>
        <w:t>(</w:t>
      </w:r>
      <w:r w:rsidR="00D5777A" w:rsidRPr="00305E8C">
        <w:rPr>
          <w:rFonts w:asciiTheme="minorHAnsi" w:hAnsiTheme="minorHAnsi" w:cstheme="minorHAnsi"/>
          <w:bCs/>
          <w:i/>
          <w:iCs/>
          <w:sz w:val="24"/>
          <w:szCs w:val="24"/>
        </w:rPr>
        <w:t xml:space="preserve">MINIMALNY </w:t>
      </w:r>
      <w:r w:rsidR="00D5777A" w:rsidRPr="00305E8C">
        <w:rPr>
          <w:rFonts w:ascii="Calibri" w:hAnsi="Calibri" w:cs="Calibri"/>
          <w:bCs/>
          <w:i/>
          <w:iCs/>
          <w:color w:val="000000" w:themeColor="text1"/>
          <w:sz w:val="24"/>
          <w:szCs w:val="24"/>
        </w:rPr>
        <w:t xml:space="preserve">dopuszczalny przez Zamawiającego okres gwarancji na przedmiot zmówienia </w:t>
      </w:r>
      <w:r w:rsidR="00D5777A" w:rsidRPr="00305E8C">
        <w:rPr>
          <w:rFonts w:ascii="Calibri" w:hAnsi="Calibri" w:cs="Calibri"/>
          <w:bCs/>
          <w:i/>
          <w:iCs/>
          <w:sz w:val="24"/>
          <w:szCs w:val="24"/>
        </w:rPr>
        <w:t xml:space="preserve">podany jest w rozdziale XVII </w:t>
      </w:r>
      <w:proofErr w:type="spellStart"/>
      <w:r w:rsidR="00D5777A" w:rsidRPr="00305E8C">
        <w:rPr>
          <w:rFonts w:ascii="Calibri" w:hAnsi="Calibri" w:cs="Calibri"/>
          <w:bCs/>
          <w:i/>
          <w:iCs/>
          <w:sz w:val="24"/>
          <w:szCs w:val="24"/>
        </w:rPr>
        <w:t>SWZ</w:t>
      </w:r>
      <w:proofErr w:type="spellEnd"/>
      <w:r w:rsidR="00D5777A" w:rsidRPr="00305E8C">
        <w:rPr>
          <w:rFonts w:ascii="Calibri" w:hAnsi="Calibri" w:cs="Calibri"/>
          <w:bCs/>
          <w:i/>
          <w:iCs/>
          <w:sz w:val="24"/>
          <w:szCs w:val="24"/>
        </w:rPr>
        <w:t>)</w:t>
      </w:r>
      <w:r w:rsidR="00D5777A">
        <w:rPr>
          <w:rFonts w:ascii="Calibri" w:hAnsi="Calibri" w:cs="Calibri"/>
          <w:bCs/>
          <w:i/>
          <w:iCs/>
          <w:sz w:val="24"/>
          <w:szCs w:val="24"/>
        </w:rPr>
        <w:t>.</w:t>
      </w:r>
    </w:p>
    <w:p w14:paraId="06EF46B4" w14:textId="4F5D06E4" w:rsidR="00956D06" w:rsidRPr="003C2EF8" w:rsidRDefault="00956D06" w:rsidP="003C2EF8">
      <w:pPr>
        <w:spacing w:line="360" w:lineRule="auto"/>
        <w:ind w:left="284"/>
        <w:jc w:val="both"/>
        <w:rPr>
          <w:rFonts w:ascii="Calibri" w:hAnsi="Calibri" w:cs="Calibri"/>
          <w:b/>
          <w:bCs/>
          <w:i/>
          <w:iCs/>
          <w:color w:val="FF0000"/>
          <w:sz w:val="22"/>
          <w:szCs w:val="22"/>
        </w:rPr>
      </w:pPr>
      <w:r w:rsidRPr="00956D06">
        <w:rPr>
          <w:rFonts w:ascii="Calibri" w:hAnsi="Calibri" w:cs="Calibri"/>
          <w:b/>
          <w:bCs/>
          <w:i/>
          <w:iCs/>
          <w:color w:val="FF0000"/>
          <w:sz w:val="22"/>
          <w:szCs w:val="22"/>
        </w:rPr>
        <w:t>(**należy uzupełnić)</w:t>
      </w:r>
    </w:p>
    <w:p w14:paraId="566A4542" w14:textId="1727D61F" w:rsidR="00A26D8D" w:rsidRPr="00673EE7" w:rsidRDefault="00324275" w:rsidP="00673EE7">
      <w:pPr>
        <w:spacing w:line="276" w:lineRule="auto"/>
        <w:ind w:left="284"/>
        <w:jc w:val="both"/>
        <w:rPr>
          <w:rFonts w:asciiTheme="minorHAnsi" w:hAnsiTheme="minorHAnsi" w:cstheme="minorHAnsi"/>
          <w:b/>
          <w:sz w:val="24"/>
          <w:szCs w:val="24"/>
          <w:u w:val="single"/>
        </w:rPr>
      </w:pPr>
      <w:r w:rsidRPr="00673EE7">
        <w:rPr>
          <w:rFonts w:asciiTheme="minorHAnsi" w:hAnsiTheme="minorHAnsi" w:cstheme="minorHAnsi"/>
          <w:b/>
          <w:sz w:val="24"/>
          <w:szCs w:val="24"/>
          <w:u w:val="single"/>
        </w:rPr>
        <w:t>UWAGA:</w:t>
      </w:r>
    </w:p>
    <w:p w14:paraId="22AAE21C" w14:textId="117276DD" w:rsidR="005B549F" w:rsidRDefault="00327487" w:rsidP="00327487">
      <w:pPr>
        <w:spacing w:line="276" w:lineRule="auto"/>
        <w:ind w:left="284"/>
        <w:jc w:val="both"/>
        <w:rPr>
          <w:rFonts w:asciiTheme="minorHAnsi" w:hAnsiTheme="minorHAnsi" w:cstheme="minorHAnsi"/>
          <w:b/>
          <w:bCs/>
          <w:sz w:val="24"/>
          <w:szCs w:val="24"/>
          <w:lang w:eastAsia="x-none"/>
        </w:rPr>
      </w:pPr>
      <w:r w:rsidRPr="00410DC1">
        <w:rPr>
          <w:rFonts w:ascii="Calibri" w:hAnsi="Calibri" w:cs="Calibri"/>
          <w:b/>
          <w:sz w:val="24"/>
          <w:szCs w:val="24"/>
        </w:rPr>
        <w:t>Okres</w:t>
      </w:r>
      <w:r>
        <w:rPr>
          <w:rFonts w:ascii="Calibri" w:hAnsi="Calibri" w:cs="Calibri"/>
          <w:b/>
          <w:sz w:val="24"/>
          <w:szCs w:val="24"/>
        </w:rPr>
        <w:t xml:space="preserve"> </w:t>
      </w:r>
      <w:r w:rsidRPr="00410DC1">
        <w:rPr>
          <w:rFonts w:ascii="Calibri" w:hAnsi="Calibri" w:cs="Calibri"/>
          <w:b/>
          <w:sz w:val="24"/>
          <w:szCs w:val="24"/>
        </w:rPr>
        <w:t>(w pełnych miesiącach) na jaki Wykonawca udziela gwarancji na przedmiot zamówienia</w:t>
      </w:r>
      <w:r w:rsidR="00956D06" w:rsidRPr="00673EE7">
        <w:rPr>
          <w:rFonts w:asciiTheme="minorHAnsi" w:hAnsiTheme="minorHAnsi" w:cstheme="minorHAnsi"/>
          <w:b/>
          <w:bCs/>
          <w:sz w:val="24"/>
          <w:szCs w:val="24"/>
          <w:lang w:eastAsia="x-none"/>
        </w:rPr>
        <w:t xml:space="preserve"> </w:t>
      </w:r>
      <w:r w:rsidR="00E416B8" w:rsidRPr="00673EE7">
        <w:rPr>
          <w:rFonts w:asciiTheme="minorHAnsi" w:hAnsiTheme="minorHAnsi" w:cstheme="minorHAnsi"/>
          <w:b/>
          <w:bCs/>
          <w:sz w:val="24"/>
          <w:szCs w:val="24"/>
          <w:lang w:eastAsia="x-none"/>
        </w:rPr>
        <w:t xml:space="preserve">stanowi kryterium oceny ofert opisane w rozdziale XVII </w:t>
      </w:r>
      <w:proofErr w:type="spellStart"/>
      <w:r w:rsidR="00E416B8" w:rsidRPr="00673EE7">
        <w:rPr>
          <w:rFonts w:asciiTheme="minorHAnsi" w:hAnsiTheme="minorHAnsi" w:cstheme="minorHAnsi"/>
          <w:b/>
          <w:bCs/>
          <w:sz w:val="24"/>
          <w:szCs w:val="24"/>
          <w:lang w:eastAsia="x-none"/>
        </w:rPr>
        <w:t>SWZ</w:t>
      </w:r>
      <w:proofErr w:type="spellEnd"/>
      <w:r w:rsidR="00E416B8" w:rsidRPr="00673EE7">
        <w:rPr>
          <w:rFonts w:asciiTheme="minorHAnsi" w:hAnsiTheme="minorHAnsi" w:cstheme="minorHAnsi"/>
          <w:b/>
          <w:bCs/>
          <w:sz w:val="24"/>
          <w:szCs w:val="24"/>
          <w:lang w:eastAsia="x-none"/>
        </w:rPr>
        <w:t>.</w:t>
      </w:r>
    </w:p>
    <w:p w14:paraId="0367DED4" w14:textId="77777777" w:rsidR="00F23593" w:rsidRPr="00EF621D" w:rsidRDefault="00F23593" w:rsidP="00EF621D">
      <w:pPr>
        <w:spacing w:line="276" w:lineRule="auto"/>
        <w:jc w:val="both"/>
        <w:rPr>
          <w:rFonts w:asciiTheme="minorHAnsi" w:hAnsiTheme="minorHAnsi" w:cstheme="minorHAnsi"/>
          <w:sz w:val="24"/>
          <w:szCs w:val="24"/>
        </w:rPr>
      </w:pPr>
    </w:p>
    <w:p w14:paraId="7A3926B8" w14:textId="6B588D87" w:rsidR="00240E73" w:rsidRPr="00240E73" w:rsidRDefault="00324275" w:rsidP="005229A2">
      <w:pPr>
        <w:pStyle w:val="Akapitzlist"/>
        <w:numPr>
          <w:ilvl w:val="0"/>
          <w:numId w:val="34"/>
        </w:numPr>
        <w:tabs>
          <w:tab w:val="clear" w:pos="720"/>
        </w:tabs>
        <w:spacing w:line="276" w:lineRule="auto"/>
        <w:ind w:left="284" w:hanging="284"/>
        <w:jc w:val="both"/>
        <w:rPr>
          <w:rFonts w:asciiTheme="minorHAnsi" w:hAnsiTheme="minorHAnsi" w:cstheme="minorHAnsi"/>
          <w:sz w:val="24"/>
          <w:szCs w:val="24"/>
        </w:rPr>
      </w:pPr>
      <w:r w:rsidRPr="00C050A5">
        <w:rPr>
          <w:rFonts w:asciiTheme="minorHAnsi" w:hAnsiTheme="minorHAnsi" w:cstheme="minorHAnsi"/>
          <w:sz w:val="24"/>
          <w:szCs w:val="24"/>
        </w:rPr>
        <w:t>Deklarujemy wykonywanie zamówienia</w:t>
      </w:r>
      <w:r w:rsidR="0093083A">
        <w:rPr>
          <w:rFonts w:asciiTheme="minorHAnsi" w:hAnsiTheme="minorHAnsi" w:cstheme="minorHAnsi"/>
          <w:sz w:val="24"/>
          <w:szCs w:val="24"/>
        </w:rPr>
        <w:t xml:space="preserve"> </w:t>
      </w:r>
      <w:r w:rsidR="0093083A" w:rsidRPr="00C20DEE">
        <w:rPr>
          <w:rFonts w:ascii="Calibri" w:hAnsi="Calibri" w:cs="Calibri"/>
          <w:b/>
          <w:bCs/>
          <w:color w:val="000000" w:themeColor="text1"/>
          <w:sz w:val="24"/>
          <w:szCs w:val="24"/>
        </w:rPr>
        <w:t>w terminie</w:t>
      </w:r>
      <w:r w:rsidR="0093083A" w:rsidRPr="00C20DEE">
        <w:rPr>
          <w:rFonts w:ascii="Calibri" w:hAnsi="Calibri" w:cs="Calibri"/>
          <w:color w:val="000000" w:themeColor="text1"/>
          <w:sz w:val="24"/>
          <w:szCs w:val="24"/>
        </w:rPr>
        <w:t xml:space="preserve"> </w:t>
      </w:r>
      <w:r w:rsidR="0093083A">
        <w:rPr>
          <w:rFonts w:asciiTheme="minorHAnsi" w:hAnsiTheme="minorHAnsi" w:cstheme="minorHAnsi"/>
          <w:b/>
          <w:bCs/>
          <w:color w:val="000000" w:themeColor="text1"/>
          <w:sz w:val="24"/>
          <w:szCs w:val="24"/>
        </w:rPr>
        <w:t xml:space="preserve">12 miesięcy od dnia </w:t>
      </w:r>
      <w:r w:rsidR="000A1A2F">
        <w:rPr>
          <w:rFonts w:asciiTheme="minorHAnsi" w:hAnsiTheme="minorHAnsi" w:cstheme="minorHAnsi"/>
          <w:b/>
          <w:bCs/>
          <w:color w:val="000000" w:themeColor="text1"/>
          <w:sz w:val="24"/>
          <w:szCs w:val="24"/>
        </w:rPr>
        <w:t>zawarcia</w:t>
      </w:r>
      <w:r w:rsidR="0093083A">
        <w:rPr>
          <w:rFonts w:asciiTheme="minorHAnsi" w:hAnsiTheme="minorHAnsi" w:cstheme="minorHAnsi"/>
          <w:b/>
          <w:bCs/>
          <w:color w:val="000000" w:themeColor="text1"/>
          <w:sz w:val="24"/>
          <w:szCs w:val="24"/>
        </w:rPr>
        <w:t xml:space="preserve"> umowy</w:t>
      </w:r>
      <w:r w:rsidR="0093083A">
        <w:rPr>
          <w:rFonts w:ascii="Calibri" w:hAnsi="Calibri" w:cs="Calibri"/>
          <w:b/>
          <w:bCs/>
          <w:sz w:val="24"/>
          <w:szCs w:val="24"/>
        </w:rPr>
        <w:t>.</w:t>
      </w:r>
    </w:p>
    <w:p w14:paraId="2FA3CBB7" w14:textId="04E367C5" w:rsidR="009134C4" w:rsidRPr="00240E73" w:rsidRDefault="00324275" w:rsidP="005229A2">
      <w:pPr>
        <w:pStyle w:val="Akapitzlist"/>
        <w:numPr>
          <w:ilvl w:val="0"/>
          <w:numId w:val="34"/>
        </w:numPr>
        <w:tabs>
          <w:tab w:val="clear" w:pos="720"/>
        </w:tabs>
        <w:spacing w:line="276" w:lineRule="auto"/>
        <w:ind w:left="284" w:hanging="284"/>
        <w:jc w:val="both"/>
        <w:rPr>
          <w:rFonts w:asciiTheme="minorHAnsi" w:hAnsiTheme="minorHAnsi" w:cstheme="minorHAnsi"/>
          <w:sz w:val="24"/>
          <w:szCs w:val="24"/>
        </w:rPr>
      </w:pPr>
      <w:r w:rsidRPr="00240E73">
        <w:rPr>
          <w:rFonts w:ascii="Calibri" w:hAnsi="Calibri" w:cs="Calibri"/>
          <w:bCs/>
          <w:sz w:val="24"/>
          <w:szCs w:val="24"/>
        </w:rPr>
        <w:t>Akceptujemy</w:t>
      </w:r>
      <w:r w:rsidRPr="00240E73">
        <w:rPr>
          <w:rFonts w:ascii="Calibri" w:hAnsi="Calibri" w:cs="Calibri"/>
          <w:b/>
          <w:bCs/>
          <w:sz w:val="24"/>
          <w:szCs w:val="24"/>
        </w:rPr>
        <w:t xml:space="preserve"> </w:t>
      </w:r>
      <w:r w:rsidRPr="00240E73">
        <w:rPr>
          <w:rFonts w:ascii="Calibri" w:hAnsi="Calibri" w:cs="Calibri"/>
          <w:sz w:val="24"/>
          <w:szCs w:val="24"/>
        </w:rPr>
        <w:t xml:space="preserve">warunki płatności określone w projekcie umowy stanowiącym załącznik nr </w:t>
      </w:r>
      <w:r w:rsidR="0050139E">
        <w:rPr>
          <w:rFonts w:ascii="Calibri" w:hAnsi="Calibri" w:cs="Calibri"/>
          <w:sz w:val="24"/>
          <w:szCs w:val="24"/>
        </w:rPr>
        <w:t>10</w:t>
      </w:r>
      <w:r w:rsidR="00D5777A">
        <w:rPr>
          <w:rFonts w:ascii="Calibri" w:hAnsi="Calibri" w:cs="Calibri"/>
          <w:sz w:val="24"/>
          <w:szCs w:val="24"/>
        </w:rPr>
        <w:t xml:space="preserve"> </w:t>
      </w:r>
      <w:r w:rsidRPr="00240E73">
        <w:rPr>
          <w:rFonts w:ascii="Calibri" w:hAnsi="Calibri" w:cs="Calibri"/>
          <w:sz w:val="24"/>
          <w:szCs w:val="24"/>
        </w:rPr>
        <w:t xml:space="preserve">do </w:t>
      </w:r>
      <w:proofErr w:type="spellStart"/>
      <w:r w:rsidRPr="00240E73">
        <w:rPr>
          <w:rFonts w:ascii="Calibri" w:hAnsi="Calibri" w:cs="Calibri"/>
          <w:sz w:val="24"/>
          <w:szCs w:val="24"/>
        </w:rPr>
        <w:t>SWZ</w:t>
      </w:r>
      <w:proofErr w:type="spellEnd"/>
      <w:r w:rsidRPr="00240E73">
        <w:rPr>
          <w:rFonts w:ascii="Calibri" w:hAnsi="Calibri" w:cs="Calibri"/>
          <w:sz w:val="24"/>
          <w:szCs w:val="24"/>
        </w:rPr>
        <w:t>.</w:t>
      </w:r>
    </w:p>
    <w:p w14:paraId="4B496F2F" w14:textId="0B482309" w:rsidR="009134C4" w:rsidRPr="0051074F" w:rsidRDefault="00324275" w:rsidP="00673EE7">
      <w:pPr>
        <w:suppressAutoHyphens/>
        <w:spacing w:line="276" w:lineRule="auto"/>
        <w:ind w:left="284" w:hanging="284"/>
        <w:jc w:val="both"/>
        <w:rPr>
          <w:rFonts w:ascii="Calibri" w:hAnsi="Calibri" w:cs="Calibri"/>
          <w:sz w:val="24"/>
          <w:szCs w:val="24"/>
        </w:rPr>
      </w:pPr>
      <w:r w:rsidRPr="0051074F">
        <w:rPr>
          <w:rFonts w:ascii="Calibri" w:hAnsi="Calibri" w:cs="Calibri"/>
          <w:sz w:val="24"/>
          <w:szCs w:val="24"/>
        </w:rPr>
        <w:t xml:space="preserve">5. Oświadczamy, że zapoznaliśmy się ze </w:t>
      </w:r>
      <w:proofErr w:type="spellStart"/>
      <w:r w:rsidRPr="0051074F">
        <w:rPr>
          <w:rFonts w:ascii="Calibri" w:hAnsi="Calibri" w:cs="Calibri"/>
          <w:sz w:val="24"/>
          <w:szCs w:val="24"/>
        </w:rPr>
        <w:t>SWZ</w:t>
      </w:r>
      <w:proofErr w:type="spellEnd"/>
      <w:r w:rsidRPr="0051074F">
        <w:rPr>
          <w:rFonts w:ascii="Calibri" w:hAnsi="Calibri" w:cs="Calibri"/>
          <w:sz w:val="24"/>
          <w:szCs w:val="24"/>
        </w:rPr>
        <w:t xml:space="preserve"> i nie wnosimy do ich treści żadnych zastrzeżeń. Uznajemy się za związanymi określonymi w nimi postanowieniami i zasadami postępowania.</w:t>
      </w:r>
    </w:p>
    <w:p w14:paraId="0228CDAB" w14:textId="40D52345" w:rsidR="00324275" w:rsidRPr="0051074F" w:rsidRDefault="00324275" w:rsidP="00673EE7">
      <w:pPr>
        <w:suppressAutoHyphens/>
        <w:spacing w:line="276" w:lineRule="auto"/>
        <w:ind w:left="284" w:hanging="284"/>
        <w:jc w:val="both"/>
        <w:rPr>
          <w:rFonts w:ascii="Calibri" w:hAnsi="Calibri" w:cs="Calibri"/>
          <w:sz w:val="24"/>
          <w:szCs w:val="24"/>
        </w:rPr>
      </w:pPr>
      <w:r w:rsidRPr="0051074F">
        <w:rPr>
          <w:rFonts w:ascii="Calibri" w:hAnsi="Calibri" w:cs="Calibri"/>
          <w:sz w:val="24"/>
          <w:szCs w:val="24"/>
        </w:rPr>
        <w:t xml:space="preserve">6. </w:t>
      </w:r>
      <w:r w:rsidRPr="009134C4">
        <w:rPr>
          <w:rFonts w:ascii="Calibri" w:hAnsi="Calibri" w:cs="Calibri"/>
          <w:sz w:val="24"/>
          <w:szCs w:val="24"/>
        </w:rPr>
        <w:t>Oświadczamy</w:t>
      </w:r>
      <w:r w:rsidRPr="0051074F">
        <w:rPr>
          <w:rFonts w:ascii="Calibri" w:hAnsi="Calibri" w:cs="Calibri"/>
          <w:sz w:val="24"/>
          <w:szCs w:val="24"/>
        </w:rPr>
        <w:t xml:space="preserve">, że zapoznaliśmy się z postanowieniami projektu Umowy, która stanowi </w:t>
      </w:r>
      <w:r w:rsidR="000A1A2F">
        <w:rPr>
          <w:rFonts w:ascii="Calibri" w:hAnsi="Calibri" w:cs="Calibri"/>
          <w:sz w:val="24"/>
          <w:szCs w:val="24"/>
        </w:rPr>
        <w:t>Z</w:t>
      </w:r>
      <w:r w:rsidRPr="0051074F">
        <w:rPr>
          <w:rFonts w:ascii="Calibri" w:hAnsi="Calibri" w:cs="Calibri"/>
          <w:sz w:val="24"/>
          <w:szCs w:val="24"/>
        </w:rPr>
        <w:t xml:space="preserve">ałącznik nr </w:t>
      </w:r>
      <w:r w:rsidR="0050139E">
        <w:rPr>
          <w:rFonts w:ascii="Calibri" w:hAnsi="Calibri" w:cs="Calibri"/>
          <w:sz w:val="24"/>
          <w:szCs w:val="24"/>
        </w:rPr>
        <w:t>10</w:t>
      </w:r>
      <w:r w:rsidRPr="0051074F">
        <w:rPr>
          <w:rFonts w:ascii="Calibri" w:hAnsi="Calibri" w:cs="Calibri"/>
          <w:sz w:val="24"/>
          <w:szCs w:val="24"/>
        </w:rPr>
        <w:t xml:space="preserve"> do </w:t>
      </w:r>
      <w:proofErr w:type="spellStart"/>
      <w:r w:rsidRPr="0051074F">
        <w:rPr>
          <w:rFonts w:ascii="Calibri" w:hAnsi="Calibri" w:cs="Calibri"/>
          <w:sz w:val="24"/>
          <w:szCs w:val="24"/>
        </w:rPr>
        <w:t>SWZ</w:t>
      </w:r>
      <w:proofErr w:type="spellEnd"/>
      <w:r w:rsidRPr="0051074F">
        <w:rPr>
          <w:rFonts w:ascii="Calibri" w:hAnsi="Calibri" w:cs="Calibri"/>
          <w:sz w:val="24"/>
          <w:szCs w:val="24"/>
        </w:rPr>
        <w:t>. Nie wnosimy do jej treści zastrzeżeń. Zobowiązujemy się w przypadku wyboru naszej oferty do zawarcia Umowy na określonych w niej warunkach, w terminie wyznaczonym przez Zamawiającego.</w:t>
      </w:r>
    </w:p>
    <w:p w14:paraId="7266BEE2" w14:textId="32F1B6AA" w:rsidR="00324275" w:rsidRPr="0051074F" w:rsidRDefault="00324275" w:rsidP="00324275">
      <w:pPr>
        <w:suppressAutoHyphens/>
        <w:spacing w:line="276" w:lineRule="auto"/>
        <w:ind w:left="284" w:hanging="284"/>
        <w:jc w:val="both"/>
        <w:rPr>
          <w:rFonts w:ascii="Calibri" w:hAnsi="Calibri" w:cs="Calibri"/>
          <w:sz w:val="24"/>
          <w:szCs w:val="24"/>
        </w:rPr>
      </w:pPr>
      <w:r w:rsidRPr="0051074F">
        <w:rPr>
          <w:rFonts w:ascii="Calibri" w:hAnsi="Calibri" w:cs="Calibri"/>
          <w:sz w:val="24"/>
          <w:szCs w:val="24"/>
        </w:rPr>
        <w:t xml:space="preserve">7. </w:t>
      </w:r>
      <w:r w:rsidRPr="00F65B62">
        <w:rPr>
          <w:rFonts w:ascii="Calibri" w:hAnsi="Calibri" w:cs="Calibri"/>
          <w:sz w:val="24"/>
          <w:szCs w:val="24"/>
        </w:rPr>
        <w:t xml:space="preserve">Oświadczamy, że jesteśmy związani niniejszą </w:t>
      </w:r>
      <w:r w:rsidRPr="00464D03">
        <w:rPr>
          <w:rFonts w:ascii="Calibri" w:hAnsi="Calibri" w:cs="Calibri"/>
          <w:sz w:val="24"/>
          <w:szCs w:val="24"/>
        </w:rPr>
        <w:t>ofertą przez okres wskazany w rozdzia</w:t>
      </w:r>
      <w:r w:rsidR="009134C4" w:rsidRPr="00464D03">
        <w:rPr>
          <w:rFonts w:ascii="Calibri" w:hAnsi="Calibri" w:cs="Calibri"/>
          <w:sz w:val="24"/>
          <w:szCs w:val="24"/>
        </w:rPr>
        <w:t>le</w:t>
      </w:r>
      <w:r w:rsidRPr="00464D03">
        <w:rPr>
          <w:rFonts w:ascii="Calibri" w:hAnsi="Calibri" w:cs="Calibri"/>
          <w:sz w:val="24"/>
          <w:szCs w:val="24"/>
        </w:rPr>
        <w:t xml:space="preserve"> XIII </w:t>
      </w:r>
      <w:r w:rsidR="0093083A">
        <w:rPr>
          <w:rFonts w:ascii="Calibri" w:hAnsi="Calibri" w:cs="Calibri"/>
          <w:sz w:val="24"/>
          <w:szCs w:val="24"/>
        </w:rPr>
        <w:t>pkt</w:t>
      </w:r>
      <w:r w:rsidR="009134C4" w:rsidRPr="00464D03">
        <w:rPr>
          <w:rFonts w:ascii="Calibri" w:hAnsi="Calibri" w:cs="Calibri"/>
          <w:sz w:val="24"/>
          <w:szCs w:val="24"/>
        </w:rPr>
        <w:t xml:space="preserve"> 1</w:t>
      </w:r>
      <w:r w:rsidR="009134C4">
        <w:rPr>
          <w:rFonts w:ascii="Calibri" w:hAnsi="Calibri" w:cs="Calibri"/>
          <w:sz w:val="24"/>
          <w:szCs w:val="24"/>
        </w:rPr>
        <w:t xml:space="preserve"> </w:t>
      </w:r>
      <w:proofErr w:type="spellStart"/>
      <w:r w:rsidR="009134C4">
        <w:rPr>
          <w:rFonts w:ascii="Calibri" w:hAnsi="Calibri" w:cs="Calibri"/>
          <w:sz w:val="24"/>
          <w:szCs w:val="24"/>
        </w:rPr>
        <w:t>SWZ</w:t>
      </w:r>
      <w:proofErr w:type="spellEnd"/>
      <w:r w:rsidR="009134C4">
        <w:rPr>
          <w:rFonts w:ascii="Calibri" w:hAnsi="Calibri" w:cs="Calibri"/>
          <w:sz w:val="24"/>
          <w:szCs w:val="24"/>
        </w:rPr>
        <w:t>.</w:t>
      </w:r>
    </w:p>
    <w:p w14:paraId="67BCA4BD" w14:textId="4A420F4C" w:rsidR="00240E73" w:rsidRDefault="00324275" w:rsidP="00240E73">
      <w:pPr>
        <w:spacing w:line="276" w:lineRule="auto"/>
        <w:ind w:left="284" w:hanging="284"/>
        <w:jc w:val="both"/>
        <w:rPr>
          <w:rFonts w:ascii="Calibri" w:hAnsi="Calibri" w:cs="Calibri"/>
          <w:sz w:val="24"/>
          <w:szCs w:val="24"/>
        </w:rPr>
      </w:pPr>
      <w:r w:rsidRPr="0051074F">
        <w:rPr>
          <w:rFonts w:ascii="Calibri" w:hAnsi="Calibri" w:cs="Calibri"/>
          <w:sz w:val="24"/>
          <w:szCs w:val="24"/>
        </w:rPr>
        <w:lastRenderedPageBreak/>
        <w:t xml:space="preserve">8. </w:t>
      </w:r>
      <w:r w:rsidR="008B6188">
        <w:rPr>
          <w:rFonts w:ascii="Calibri" w:hAnsi="Calibri" w:cs="Calibri"/>
          <w:sz w:val="24"/>
          <w:szCs w:val="24"/>
        </w:rPr>
        <w:t>Roboty budowalne</w:t>
      </w:r>
      <w:r w:rsidRPr="0051074F">
        <w:rPr>
          <w:rFonts w:ascii="Calibri" w:hAnsi="Calibri" w:cs="Calibri"/>
          <w:sz w:val="24"/>
          <w:szCs w:val="24"/>
        </w:rPr>
        <w:t xml:space="preserve"> objęte zamówieniem zamierzamy: </w:t>
      </w:r>
    </w:p>
    <w:p w14:paraId="2D106489" w14:textId="33A592C2" w:rsidR="00240E73" w:rsidRPr="00240E73" w:rsidRDefault="00324275" w:rsidP="005229A2">
      <w:pPr>
        <w:pStyle w:val="Akapitzlist"/>
        <w:numPr>
          <w:ilvl w:val="0"/>
          <w:numId w:val="40"/>
        </w:numPr>
        <w:spacing w:line="276" w:lineRule="auto"/>
        <w:jc w:val="both"/>
        <w:rPr>
          <w:rFonts w:ascii="Calibri" w:hAnsi="Calibri" w:cs="Calibri"/>
          <w:sz w:val="24"/>
          <w:szCs w:val="24"/>
        </w:rPr>
      </w:pPr>
      <w:r w:rsidRPr="00240E73">
        <w:rPr>
          <w:rFonts w:ascii="Calibri" w:hAnsi="Calibri" w:cs="Calibri"/>
          <w:bCs/>
          <w:sz w:val="24"/>
          <w:szCs w:val="24"/>
        </w:rPr>
        <w:t>wykonać sami</w:t>
      </w:r>
      <w:r w:rsidRPr="00240E73">
        <w:rPr>
          <w:rFonts w:ascii="Calibri" w:hAnsi="Calibri" w:cs="Calibri"/>
          <w:b/>
          <w:color w:val="FF0000"/>
          <w:sz w:val="24"/>
          <w:szCs w:val="24"/>
        </w:rPr>
        <w:t>*</w:t>
      </w:r>
    </w:p>
    <w:p w14:paraId="5806E5C7" w14:textId="086EF9D0" w:rsidR="00324275" w:rsidRPr="00240E73" w:rsidRDefault="00324275" w:rsidP="005229A2">
      <w:pPr>
        <w:pStyle w:val="Akapitzlist"/>
        <w:numPr>
          <w:ilvl w:val="0"/>
          <w:numId w:val="40"/>
        </w:numPr>
        <w:spacing w:line="276" w:lineRule="auto"/>
        <w:jc w:val="both"/>
        <w:rPr>
          <w:rFonts w:ascii="Calibri" w:hAnsi="Calibri" w:cs="Calibri"/>
          <w:sz w:val="24"/>
          <w:szCs w:val="24"/>
        </w:rPr>
      </w:pPr>
      <w:r w:rsidRPr="00240E73">
        <w:rPr>
          <w:rFonts w:ascii="Calibri" w:hAnsi="Calibri" w:cs="Calibri"/>
          <w:sz w:val="24"/>
          <w:szCs w:val="24"/>
        </w:rPr>
        <w:t xml:space="preserve">zlecić </w:t>
      </w:r>
      <w:r w:rsidR="00C57C38">
        <w:rPr>
          <w:rFonts w:ascii="Calibri" w:hAnsi="Calibri" w:cs="Calibri"/>
          <w:sz w:val="24"/>
          <w:szCs w:val="24"/>
        </w:rPr>
        <w:t>P</w:t>
      </w:r>
      <w:r w:rsidRPr="00240E73">
        <w:rPr>
          <w:rFonts w:ascii="Calibri" w:hAnsi="Calibri" w:cs="Calibri"/>
          <w:sz w:val="24"/>
          <w:szCs w:val="24"/>
        </w:rPr>
        <w:t>odwykonawcom</w:t>
      </w:r>
      <w:r w:rsidR="000D57E1" w:rsidRPr="00240E73">
        <w:rPr>
          <w:rFonts w:ascii="Calibri" w:hAnsi="Calibri" w:cs="Calibri"/>
          <w:sz w:val="24"/>
          <w:szCs w:val="24"/>
        </w:rPr>
        <w:t xml:space="preserve"> </w:t>
      </w:r>
      <w:r w:rsidRPr="00240E73">
        <w:rPr>
          <w:rFonts w:ascii="Calibri" w:hAnsi="Calibri" w:cs="Calibri"/>
          <w:sz w:val="24"/>
          <w:szCs w:val="24"/>
        </w:rPr>
        <w:t xml:space="preserve">w zakresie: </w:t>
      </w:r>
      <w:r w:rsidRPr="00240E73">
        <w:rPr>
          <w:rFonts w:ascii="Calibri" w:hAnsi="Calibri" w:cs="Calibri"/>
          <w:i/>
          <w:iCs/>
          <w:sz w:val="24"/>
          <w:szCs w:val="24"/>
        </w:rPr>
        <w:t xml:space="preserve">(należy podać zakres zamówienia, którego wykonanie Wykonawca zamierza powierzyć </w:t>
      </w:r>
      <w:r w:rsidR="00C57C38">
        <w:rPr>
          <w:rFonts w:ascii="Calibri" w:hAnsi="Calibri" w:cs="Calibri"/>
          <w:i/>
          <w:iCs/>
          <w:sz w:val="24"/>
          <w:szCs w:val="24"/>
        </w:rPr>
        <w:t>P</w:t>
      </w:r>
      <w:r w:rsidRPr="00240E73">
        <w:rPr>
          <w:rFonts w:ascii="Calibri" w:hAnsi="Calibri" w:cs="Calibri"/>
          <w:i/>
          <w:iCs/>
          <w:sz w:val="24"/>
          <w:szCs w:val="24"/>
        </w:rPr>
        <w:t xml:space="preserve">odwykonawcom oraz o ile to jest wiadome należy podać firmy </w:t>
      </w:r>
      <w:proofErr w:type="gramStart"/>
      <w:r w:rsidR="00C57C38">
        <w:rPr>
          <w:rFonts w:ascii="Calibri" w:hAnsi="Calibri" w:cs="Calibri"/>
          <w:i/>
          <w:iCs/>
          <w:sz w:val="24"/>
          <w:szCs w:val="24"/>
        </w:rPr>
        <w:t>P</w:t>
      </w:r>
      <w:r w:rsidRPr="00240E73">
        <w:rPr>
          <w:rFonts w:ascii="Calibri" w:hAnsi="Calibri" w:cs="Calibri"/>
          <w:i/>
          <w:iCs/>
          <w:sz w:val="24"/>
          <w:szCs w:val="24"/>
        </w:rPr>
        <w:t>odwykonawców)</w:t>
      </w:r>
      <w:r w:rsidR="000D57E1" w:rsidRPr="00240E73">
        <w:rPr>
          <w:rFonts w:ascii="Calibri" w:hAnsi="Calibri" w:cs="Calibri"/>
          <w:b/>
          <w:bCs/>
          <w:color w:val="FF0000"/>
          <w:sz w:val="24"/>
          <w:szCs w:val="24"/>
        </w:rPr>
        <w:t>*</w:t>
      </w:r>
      <w:proofErr w:type="gramEnd"/>
    </w:p>
    <w:p w14:paraId="1BA9EE85" w14:textId="6E2020AC" w:rsidR="00324275" w:rsidRPr="0051074F" w:rsidRDefault="00324275" w:rsidP="00324275">
      <w:pPr>
        <w:tabs>
          <w:tab w:val="left" w:pos="1134"/>
        </w:tabs>
        <w:spacing w:line="276" w:lineRule="auto"/>
        <w:ind w:left="397"/>
        <w:jc w:val="both"/>
        <w:rPr>
          <w:rFonts w:ascii="Calibri" w:hAnsi="Calibri" w:cs="Calibri"/>
          <w:sz w:val="24"/>
          <w:szCs w:val="24"/>
        </w:rPr>
      </w:pPr>
      <w:r w:rsidRPr="0051074F">
        <w:rPr>
          <w:rFonts w:ascii="Calibri" w:hAnsi="Calibri" w:cs="Calibri"/>
          <w:sz w:val="24"/>
          <w:szCs w:val="24"/>
        </w:rPr>
        <w:t>…………………………………………</w:t>
      </w:r>
      <w:r w:rsidR="00F65B62">
        <w:rPr>
          <w:rFonts w:ascii="Calibri" w:hAnsi="Calibri" w:cs="Calibri"/>
          <w:sz w:val="24"/>
          <w:szCs w:val="24"/>
        </w:rPr>
        <w:t>………………………………………………</w:t>
      </w:r>
      <w:r w:rsidRPr="0051074F">
        <w:rPr>
          <w:rFonts w:ascii="Calibri" w:hAnsi="Calibri" w:cs="Calibri"/>
          <w:sz w:val="24"/>
          <w:szCs w:val="24"/>
        </w:rPr>
        <w:t>……………………………………………………</w:t>
      </w:r>
      <w:r w:rsidR="000D57E1" w:rsidRPr="00652981">
        <w:rPr>
          <w:rFonts w:ascii="Calibri" w:hAnsi="Calibri" w:cs="Calibri"/>
          <w:b/>
          <w:bCs/>
          <w:color w:val="FF0000"/>
          <w:sz w:val="24"/>
          <w:szCs w:val="24"/>
        </w:rPr>
        <w:t>**</w:t>
      </w:r>
    </w:p>
    <w:p w14:paraId="1843C173" w14:textId="4F72884B" w:rsidR="00F65B62" w:rsidRPr="00464D03" w:rsidRDefault="00324275" w:rsidP="00464D03">
      <w:pPr>
        <w:tabs>
          <w:tab w:val="left" w:pos="284"/>
        </w:tabs>
        <w:spacing w:line="276" w:lineRule="auto"/>
        <w:jc w:val="both"/>
        <w:rPr>
          <w:rFonts w:ascii="Calibri" w:hAnsi="Calibri" w:cs="Calibri"/>
          <w:b/>
          <w:bCs/>
          <w:i/>
          <w:iCs/>
          <w:color w:val="FF0000"/>
          <w:sz w:val="22"/>
          <w:szCs w:val="22"/>
        </w:rPr>
      </w:pPr>
      <w:r w:rsidRPr="00464D03">
        <w:rPr>
          <w:rFonts w:ascii="Calibri" w:hAnsi="Calibri" w:cs="Calibri"/>
          <w:b/>
          <w:bCs/>
          <w:i/>
          <w:iCs/>
          <w:color w:val="FF0000"/>
          <w:sz w:val="24"/>
          <w:szCs w:val="24"/>
        </w:rPr>
        <w:t xml:space="preserve">        </w:t>
      </w:r>
      <w:r w:rsidR="00464D03" w:rsidRPr="00464D03">
        <w:rPr>
          <w:rFonts w:ascii="Calibri" w:hAnsi="Calibri" w:cs="Calibri"/>
          <w:b/>
          <w:bCs/>
          <w:i/>
          <w:iCs/>
          <w:color w:val="FF0000"/>
          <w:sz w:val="24"/>
          <w:szCs w:val="24"/>
        </w:rPr>
        <w:t>(</w:t>
      </w:r>
      <w:r w:rsidRPr="00464D03">
        <w:rPr>
          <w:rFonts w:ascii="Calibri" w:hAnsi="Calibri" w:cs="Calibri"/>
          <w:b/>
          <w:bCs/>
          <w:i/>
          <w:iCs/>
          <w:color w:val="FF0000"/>
          <w:sz w:val="22"/>
          <w:szCs w:val="22"/>
        </w:rPr>
        <w:t>*niepotrzebne skreślić</w:t>
      </w:r>
      <w:r w:rsidR="00464D03" w:rsidRPr="00464D03">
        <w:rPr>
          <w:rFonts w:ascii="Calibri" w:hAnsi="Calibri" w:cs="Calibri"/>
          <w:b/>
          <w:bCs/>
          <w:i/>
          <w:iCs/>
          <w:color w:val="FF0000"/>
          <w:sz w:val="22"/>
          <w:szCs w:val="22"/>
        </w:rPr>
        <w:t>), (</w:t>
      </w:r>
      <w:r w:rsidR="000D57E1" w:rsidRPr="00464D03">
        <w:rPr>
          <w:rFonts w:ascii="Calibri" w:hAnsi="Calibri" w:cs="Calibri"/>
          <w:b/>
          <w:bCs/>
          <w:i/>
          <w:iCs/>
          <w:color w:val="FF0000"/>
          <w:sz w:val="22"/>
          <w:szCs w:val="22"/>
        </w:rPr>
        <w:t>**</w:t>
      </w:r>
      <w:proofErr w:type="gramStart"/>
      <w:r w:rsidR="000D57E1" w:rsidRPr="00464D03">
        <w:rPr>
          <w:rFonts w:ascii="Calibri" w:hAnsi="Calibri" w:cs="Calibri"/>
          <w:b/>
          <w:bCs/>
          <w:i/>
          <w:iCs/>
          <w:color w:val="FF0000"/>
          <w:sz w:val="22"/>
          <w:szCs w:val="22"/>
        </w:rPr>
        <w:t>wypełnić</w:t>
      </w:r>
      <w:proofErr w:type="gramEnd"/>
      <w:r w:rsidR="000D57E1" w:rsidRPr="00464D03">
        <w:rPr>
          <w:rFonts w:ascii="Calibri" w:hAnsi="Calibri" w:cs="Calibri"/>
          <w:b/>
          <w:bCs/>
          <w:i/>
          <w:iCs/>
          <w:color w:val="FF0000"/>
          <w:sz w:val="22"/>
          <w:szCs w:val="22"/>
        </w:rPr>
        <w:t xml:space="preserve"> jeśli dotyczy</w:t>
      </w:r>
      <w:r w:rsidR="00464D03" w:rsidRPr="00464D03">
        <w:rPr>
          <w:rFonts w:ascii="Calibri" w:hAnsi="Calibri" w:cs="Calibri"/>
          <w:b/>
          <w:bCs/>
          <w:i/>
          <w:iCs/>
          <w:color w:val="FF0000"/>
          <w:sz w:val="22"/>
          <w:szCs w:val="22"/>
        </w:rPr>
        <w:t>)</w:t>
      </w:r>
    </w:p>
    <w:p w14:paraId="6747F092" w14:textId="2BEEC161" w:rsidR="000A1A2F" w:rsidRPr="000A1A2F" w:rsidRDefault="000A1A2F" w:rsidP="00A710A6">
      <w:pPr>
        <w:pStyle w:val="Akapitzlist"/>
        <w:numPr>
          <w:ilvl w:val="0"/>
          <w:numId w:val="104"/>
        </w:numPr>
        <w:tabs>
          <w:tab w:val="clear" w:pos="644"/>
        </w:tabs>
        <w:spacing w:line="276" w:lineRule="auto"/>
        <w:ind w:left="284" w:hanging="284"/>
        <w:jc w:val="both"/>
        <w:rPr>
          <w:rFonts w:ascii="Calibri" w:hAnsi="Calibri" w:cs="Calibri"/>
          <w:sz w:val="24"/>
          <w:szCs w:val="24"/>
        </w:rPr>
      </w:pPr>
      <w:r w:rsidRPr="000A1A2F">
        <w:rPr>
          <w:rFonts w:ascii="Calibri" w:hAnsi="Calibri" w:cs="Calibri"/>
          <w:sz w:val="24"/>
          <w:szCs w:val="24"/>
        </w:rPr>
        <w:t xml:space="preserve">Na podstawie art. 127 ust. 2 ustawy z dnia 11 września 2019 r. ustawy </w:t>
      </w:r>
      <w:proofErr w:type="spellStart"/>
      <w:r w:rsidRPr="000A1A2F">
        <w:rPr>
          <w:rFonts w:ascii="Calibri" w:hAnsi="Calibri" w:cs="Calibri"/>
          <w:sz w:val="24"/>
          <w:szCs w:val="24"/>
        </w:rPr>
        <w:t>PZP</w:t>
      </w:r>
      <w:proofErr w:type="spellEnd"/>
      <w:r w:rsidRPr="000A1A2F">
        <w:rPr>
          <w:rFonts w:ascii="Calibri" w:hAnsi="Calibri" w:cs="Calibri"/>
          <w:sz w:val="24"/>
          <w:szCs w:val="24"/>
        </w:rPr>
        <w:t xml:space="preserve"> wskazuję nazwę i numer postępowania (oznaczenie sprawy) o udzielenie zamówienia publicznego oraz podmiotowe środki dowodowe, które znajdują się w posiadaniu zamawiającego, w szczególności oświadczenia lub dokumenty, o których mowa w § 6 - 9 Rozporządzenia Ministra Rozwoju, Pracy i Technologii z dnia 3 sierpnia 2023 r. w sprawie podmiotowych środków dowodowych oraz innych dokumentów lub oświadczeń, jakich może żądać zamawiający od wykonawcy, przechowywane przez zamawiającego zgodnie z art. 78 ust. 1 </w:t>
      </w:r>
      <w:proofErr w:type="spellStart"/>
      <w:r w:rsidRPr="000A1A2F">
        <w:rPr>
          <w:rFonts w:ascii="Calibri" w:hAnsi="Calibri" w:cs="Calibri"/>
          <w:sz w:val="24"/>
          <w:szCs w:val="24"/>
        </w:rPr>
        <w:t>PZP</w:t>
      </w:r>
      <w:proofErr w:type="spellEnd"/>
      <w:r w:rsidRPr="000A1A2F">
        <w:rPr>
          <w:rFonts w:ascii="Calibri" w:hAnsi="Calibri" w:cs="Calibri"/>
          <w:sz w:val="24"/>
          <w:szCs w:val="24"/>
        </w:rPr>
        <w:t xml:space="preserve">, w celu potwierdzenia okoliczności, o których mowa w art. 273 ust. 1 </w:t>
      </w:r>
      <w:proofErr w:type="spellStart"/>
      <w:r w:rsidRPr="000A1A2F">
        <w:rPr>
          <w:rFonts w:ascii="Calibri" w:hAnsi="Calibri" w:cs="Calibri"/>
          <w:sz w:val="24"/>
          <w:szCs w:val="24"/>
        </w:rPr>
        <w:t>PZP</w:t>
      </w:r>
      <w:proofErr w:type="spellEnd"/>
      <w:r w:rsidRPr="000A1A2F">
        <w:rPr>
          <w:rFonts w:ascii="Calibri" w:hAnsi="Calibri" w:cs="Calibri"/>
          <w:sz w:val="24"/>
          <w:szCs w:val="24"/>
        </w:rPr>
        <w:t xml:space="preserve"> i potwierdzam ich prawidłowość i aktualność.</w:t>
      </w:r>
    </w:p>
    <w:p w14:paraId="4DE4ED80" w14:textId="77777777" w:rsidR="000A1A2F" w:rsidRDefault="000A1A2F" w:rsidP="000A1A2F">
      <w:pPr>
        <w:pStyle w:val="Akapitzlist"/>
        <w:spacing w:line="276" w:lineRule="auto"/>
        <w:ind w:left="284"/>
        <w:jc w:val="both"/>
        <w:rPr>
          <w:rFonts w:ascii="Calibri" w:hAnsi="Calibri" w:cs="Calibri"/>
          <w:szCs w:val="24"/>
        </w:rPr>
      </w:pPr>
    </w:p>
    <w:p w14:paraId="627826E2" w14:textId="77777777" w:rsidR="000A1A2F" w:rsidRDefault="000A1A2F" w:rsidP="000A1A2F">
      <w:pPr>
        <w:pStyle w:val="Akapitzlist"/>
        <w:spacing w:line="276" w:lineRule="auto"/>
        <w:ind w:left="284"/>
        <w:jc w:val="both"/>
        <w:rPr>
          <w:rFonts w:ascii="Calibri" w:hAnsi="Calibri" w:cs="Calibri"/>
          <w:szCs w:val="24"/>
        </w:rPr>
      </w:pPr>
      <w:r w:rsidRPr="005A003F">
        <w:rPr>
          <w:rFonts w:ascii="Calibri" w:hAnsi="Calibri" w:cs="Calibri"/>
          <w:i/>
          <w:iCs/>
          <w:szCs w:val="24"/>
        </w:rPr>
        <w:t xml:space="preserve">(należy wypełnić, jeżeli oświadczenia lub dokumenty, o których mowa w § 6-9 Rozporządzenia Ministra Rozwoju, Pracy i Technologii z </w:t>
      </w:r>
      <w:r w:rsidRPr="005A003F">
        <w:rPr>
          <w:rFonts w:ascii="Calibri" w:hAnsi="Calibri" w:cs="Calibri"/>
          <w:i/>
          <w:iCs/>
        </w:rPr>
        <w:t>dnia</w:t>
      </w:r>
      <w:r w:rsidRPr="005A003F">
        <w:rPr>
          <w:rFonts w:asciiTheme="minorHAnsi" w:hAnsiTheme="minorHAnsi" w:cstheme="minorHAnsi"/>
          <w:i/>
          <w:iCs/>
        </w:rPr>
        <w:t xml:space="preserve"> 3 sierpnia 2023 r.</w:t>
      </w:r>
      <w:r w:rsidRPr="005A003F">
        <w:rPr>
          <w:rFonts w:asciiTheme="minorHAnsi" w:hAnsiTheme="minorHAnsi" w:cstheme="minorHAnsi"/>
          <w:i/>
          <w:iCs/>
          <w:sz w:val="24"/>
          <w:szCs w:val="32"/>
        </w:rPr>
        <w:t xml:space="preserve"> </w:t>
      </w:r>
      <w:r w:rsidRPr="005A003F">
        <w:rPr>
          <w:rFonts w:ascii="Calibri" w:hAnsi="Calibri" w:cs="Calibri"/>
          <w:i/>
          <w:iCs/>
          <w:szCs w:val="24"/>
        </w:rPr>
        <w:t xml:space="preserve">w sprawie podmiotowych środków dowodowych oraz innych dokumentów lub oświadczeń, jakich może żądać zamawiający od wykonawcy, znajdują się w posiadaniu Zamawiającego, w szczególności oświadczenia lub dokumenty przechowywane przez Zamawiającego zgodnie z art. 78 ust. 1 </w:t>
      </w:r>
      <w:proofErr w:type="spellStart"/>
      <w:r w:rsidRPr="005A003F">
        <w:rPr>
          <w:rFonts w:ascii="Calibri" w:hAnsi="Calibri" w:cs="Calibri"/>
          <w:i/>
          <w:iCs/>
          <w:szCs w:val="24"/>
        </w:rPr>
        <w:t>pzp</w:t>
      </w:r>
      <w:proofErr w:type="spellEnd"/>
      <w:r w:rsidRPr="0023538B">
        <w:rPr>
          <w:rFonts w:ascii="Calibri" w:hAnsi="Calibri" w:cs="Calibri"/>
          <w:szCs w:val="24"/>
        </w:rPr>
        <w:t>)</w:t>
      </w:r>
      <w:r>
        <w:rPr>
          <w:rFonts w:ascii="Calibri" w:hAnsi="Calibri" w:cs="Calibri"/>
          <w:szCs w:val="24"/>
        </w:rPr>
        <w:t>.</w:t>
      </w:r>
    </w:p>
    <w:p w14:paraId="36788EB5" w14:textId="77777777" w:rsidR="000A1A2F" w:rsidRDefault="000A1A2F" w:rsidP="000A1A2F">
      <w:pPr>
        <w:pStyle w:val="Akapitzlist"/>
        <w:spacing w:line="276" w:lineRule="auto"/>
        <w:ind w:left="284"/>
        <w:jc w:val="both"/>
        <w:rPr>
          <w:rFonts w:ascii="Calibri" w:hAnsi="Calibri" w:cs="Calibri"/>
          <w:szCs w:val="24"/>
        </w:rPr>
      </w:pPr>
    </w:p>
    <w:tbl>
      <w:tblPr>
        <w:tblW w:w="924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6"/>
        <w:gridCol w:w="3083"/>
        <w:gridCol w:w="3543"/>
      </w:tblGrid>
      <w:tr w:rsidR="000A1A2F" w:rsidRPr="0006523E" w14:paraId="6CC00D9F" w14:textId="77777777" w:rsidTr="00FA20F7">
        <w:tc>
          <w:tcPr>
            <w:tcW w:w="2616" w:type="dxa"/>
            <w:tcBorders>
              <w:top w:val="single" w:sz="4" w:space="0" w:color="auto"/>
              <w:left w:val="single" w:sz="4" w:space="0" w:color="auto"/>
              <w:bottom w:val="single" w:sz="4" w:space="0" w:color="auto"/>
              <w:right w:val="single" w:sz="4" w:space="0" w:color="auto"/>
            </w:tcBorders>
            <w:hideMark/>
          </w:tcPr>
          <w:p w14:paraId="4A079117" w14:textId="77777777" w:rsidR="000A1A2F" w:rsidRPr="007358EE" w:rsidRDefault="000A1A2F" w:rsidP="00FA20F7">
            <w:pPr>
              <w:widowControl w:val="0"/>
              <w:autoSpaceDE/>
              <w:autoSpaceDN/>
              <w:spacing w:line="276" w:lineRule="auto"/>
              <w:jc w:val="center"/>
              <w:rPr>
                <w:rFonts w:ascii="Calibri" w:eastAsia="Calibri" w:hAnsi="Calibri" w:cs="Calibri"/>
                <w:b/>
                <w:sz w:val="22"/>
                <w:szCs w:val="24"/>
              </w:rPr>
            </w:pPr>
            <w:r w:rsidRPr="007358EE">
              <w:rPr>
                <w:rFonts w:ascii="Calibri" w:eastAsia="Calibri" w:hAnsi="Calibri" w:cs="Calibri"/>
                <w:b/>
                <w:sz w:val="22"/>
                <w:szCs w:val="24"/>
              </w:rPr>
              <w:t>Nazwa postępowania</w:t>
            </w:r>
          </w:p>
        </w:tc>
        <w:tc>
          <w:tcPr>
            <w:tcW w:w="3083" w:type="dxa"/>
            <w:tcBorders>
              <w:top w:val="single" w:sz="4" w:space="0" w:color="auto"/>
              <w:left w:val="single" w:sz="4" w:space="0" w:color="auto"/>
              <w:bottom w:val="single" w:sz="4" w:space="0" w:color="auto"/>
              <w:right w:val="single" w:sz="4" w:space="0" w:color="auto"/>
            </w:tcBorders>
            <w:hideMark/>
          </w:tcPr>
          <w:p w14:paraId="1F56094E" w14:textId="77777777" w:rsidR="000A1A2F" w:rsidRPr="007358EE" w:rsidRDefault="000A1A2F" w:rsidP="00FA20F7">
            <w:pPr>
              <w:widowControl w:val="0"/>
              <w:autoSpaceDE/>
              <w:autoSpaceDN/>
              <w:spacing w:line="276" w:lineRule="auto"/>
              <w:jc w:val="center"/>
              <w:rPr>
                <w:rFonts w:ascii="Calibri" w:eastAsia="Calibri" w:hAnsi="Calibri" w:cs="Calibri"/>
                <w:b/>
                <w:sz w:val="22"/>
                <w:szCs w:val="24"/>
              </w:rPr>
            </w:pPr>
            <w:r w:rsidRPr="007358EE">
              <w:rPr>
                <w:rFonts w:ascii="Calibri" w:eastAsia="Calibri" w:hAnsi="Calibri" w:cs="Calibri"/>
                <w:b/>
                <w:sz w:val="22"/>
                <w:szCs w:val="24"/>
              </w:rPr>
              <w:t>Numer postępowania (oznaczenie sprawy)</w:t>
            </w:r>
          </w:p>
        </w:tc>
        <w:tc>
          <w:tcPr>
            <w:tcW w:w="3543" w:type="dxa"/>
            <w:tcBorders>
              <w:top w:val="single" w:sz="4" w:space="0" w:color="auto"/>
              <w:left w:val="single" w:sz="4" w:space="0" w:color="auto"/>
              <w:bottom w:val="single" w:sz="4" w:space="0" w:color="auto"/>
              <w:right w:val="single" w:sz="4" w:space="0" w:color="auto"/>
            </w:tcBorders>
            <w:hideMark/>
          </w:tcPr>
          <w:p w14:paraId="42AFC908" w14:textId="77777777" w:rsidR="000A1A2F" w:rsidRPr="007358EE" w:rsidRDefault="000A1A2F" w:rsidP="00FA20F7">
            <w:pPr>
              <w:widowControl w:val="0"/>
              <w:autoSpaceDE/>
              <w:autoSpaceDN/>
              <w:spacing w:line="276" w:lineRule="auto"/>
              <w:jc w:val="center"/>
              <w:rPr>
                <w:rFonts w:ascii="Calibri" w:eastAsia="Calibri" w:hAnsi="Calibri" w:cs="Calibri"/>
                <w:b/>
                <w:sz w:val="22"/>
                <w:szCs w:val="24"/>
              </w:rPr>
            </w:pPr>
            <w:r w:rsidRPr="007358EE">
              <w:rPr>
                <w:rFonts w:ascii="Calibri" w:eastAsia="Calibri" w:hAnsi="Calibri" w:cs="Calibri"/>
                <w:b/>
                <w:sz w:val="22"/>
                <w:szCs w:val="24"/>
              </w:rPr>
              <w:t>Określenie oświadczeń lub dokumentów</w:t>
            </w:r>
          </w:p>
        </w:tc>
      </w:tr>
      <w:tr w:rsidR="000A1A2F" w:rsidRPr="0006523E" w14:paraId="1C5A972E" w14:textId="77777777" w:rsidTr="00FA20F7">
        <w:tc>
          <w:tcPr>
            <w:tcW w:w="2616" w:type="dxa"/>
            <w:tcBorders>
              <w:top w:val="single" w:sz="4" w:space="0" w:color="auto"/>
              <w:left w:val="single" w:sz="4" w:space="0" w:color="auto"/>
              <w:bottom w:val="single" w:sz="4" w:space="0" w:color="auto"/>
              <w:right w:val="single" w:sz="4" w:space="0" w:color="auto"/>
            </w:tcBorders>
          </w:tcPr>
          <w:p w14:paraId="1ED7852D" w14:textId="77777777" w:rsidR="000A1A2F" w:rsidRPr="007358EE" w:rsidRDefault="000A1A2F" w:rsidP="00FA20F7">
            <w:pPr>
              <w:widowControl w:val="0"/>
              <w:autoSpaceDE/>
              <w:autoSpaceDN/>
              <w:spacing w:line="276" w:lineRule="auto"/>
              <w:jc w:val="both"/>
              <w:rPr>
                <w:rFonts w:ascii="Calibri" w:eastAsia="Calibri" w:hAnsi="Calibri" w:cs="Calibri"/>
                <w:sz w:val="22"/>
                <w:szCs w:val="24"/>
              </w:rPr>
            </w:pPr>
          </w:p>
          <w:p w14:paraId="4D1CBEED" w14:textId="77777777" w:rsidR="000A1A2F" w:rsidRPr="007358EE" w:rsidRDefault="000A1A2F" w:rsidP="00FA20F7">
            <w:pPr>
              <w:widowControl w:val="0"/>
              <w:autoSpaceDE/>
              <w:autoSpaceDN/>
              <w:spacing w:line="276" w:lineRule="auto"/>
              <w:jc w:val="both"/>
              <w:rPr>
                <w:rFonts w:ascii="Calibri" w:eastAsia="Calibri" w:hAnsi="Calibri" w:cs="Calibri"/>
                <w:sz w:val="22"/>
                <w:szCs w:val="24"/>
              </w:rPr>
            </w:pPr>
          </w:p>
        </w:tc>
        <w:tc>
          <w:tcPr>
            <w:tcW w:w="3083" w:type="dxa"/>
            <w:tcBorders>
              <w:top w:val="single" w:sz="4" w:space="0" w:color="auto"/>
              <w:left w:val="single" w:sz="4" w:space="0" w:color="auto"/>
              <w:bottom w:val="single" w:sz="4" w:space="0" w:color="auto"/>
              <w:right w:val="single" w:sz="4" w:space="0" w:color="auto"/>
            </w:tcBorders>
          </w:tcPr>
          <w:p w14:paraId="62D5710C" w14:textId="77777777" w:rsidR="000A1A2F" w:rsidRPr="007358EE" w:rsidRDefault="000A1A2F" w:rsidP="00FA20F7">
            <w:pPr>
              <w:widowControl w:val="0"/>
              <w:autoSpaceDE/>
              <w:autoSpaceDN/>
              <w:spacing w:line="276" w:lineRule="auto"/>
              <w:jc w:val="both"/>
              <w:rPr>
                <w:rFonts w:ascii="Calibri" w:eastAsia="Calibri" w:hAnsi="Calibri" w:cs="Calibri"/>
                <w:sz w:val="22"/>
                <w:szCs w:val="24"/>
              </w:rPr>
            </w:pPr>
          </w:p>
        </w:tc>
        <w:tc>
          <w:tcPr>
            <w:tcW w:w="3543" w:type="dxa"/>
            <w:tcBorders>
              <w:top w:val="single" w:sz="4" w:space="0" w:color="auto"/>
              <w:left w:val="single" w:sz="4" w:space="0" w:color="auto"/>
              <w:bottom w:val="single" w:sz="4" w:space="0" w:color="auto"/>
              <w:right w:val="single" w:sz="4" w:space="0" w:color="auto"/>
            </w:tcBorders>
          </w:tcPr>
          <w:p w14:paraId="315EC93B" w14:textId="77777777" w:rsidR="000A1A2F" w:rsidRPr="007358EE" w:rsidRDefault="000A1A2F" w:rsidP="00FA20F7">
            <w:pPr>
              <w:widowControl w:val="0"/>
              <w:autoSpaceDE/>
              <w:autoSpaceDN/>
              <w:spacing w:line="276" w:lineRule="auto"/>
              <w:jc w:val="both"/>
              <w:rPr>
                <w:rFonts w:ascii="Calibri" w:eastAsia="Calibri" w:hAnsi="Calibri" w:cs="Calibri"/>
                <w:sz w:val="22"/>
                <w:szCs w:val="24"/>
              </w:rPr>
            </w:pPr>
          </w:p>
        </w:tc>
      </w:tr>
    </w:tbl>
    <w:p w14:paraId="5A6682C5" w14:textId="77777777" w:rsidR="000A1A2F" w:rsidRDefault="000A1A2F" w:rsidP="000A1A2F">
      <w:pPr>
        <w:pStyle w:val="Akapitzlist"/>
        <w:autoSpaceDE/>
        <w:autoSpaceDN/>
        <w:spacing w:line="276" w:lineRule="auto"/>
        <w:ind w:left="0"/>
        <w:jc w:val="both"/>
        <w:rPr>
          <w:rFonts w:ascii="Calibri" w:hAnsi="Calibri" w:cs="Calibri"/>
          <w:sz w:val="24"/>
          <w:szCs w:val="24"/>
        </w:rPr>
      </w:pPr>
    </w:p>
    <w:p w14:paraId="29B3AF36" w14:textId="77777777" w:rsidR="000A1A2F" w:rsidRPr="00C84135" w:rsidRDefault="000A1A2F" w:rsidP="00A710A6">
      <w:pPr>
        <w:pStyle w:val="Akapitzlist"/>
        <w:numPr>
          <w:ilvl w:val="0"/>
          <w:numId w:val="104"/>
        </w:numPr>
        <w:tabs>
          <w:tab w:val="clear" w:pos="644"/>
        </w:tabs>
        <w:autoSpaceDE/>
        <w:autoSpaceDN/>
        <w:spacing w:line="276" w:lineRule="auto"/>
        <w:ind w:left="284" w:hanging="426"/>
        <w:jc w:val="both"/>
        <w:rPr>
          <w:rFonts w:ascii="Calibri" w:hAnsi="Calibri" w:cs="Calibri"/>
          <w:sz w:val="24"/>
          <w:szCs w:val="24"/>
        </w:rPr>
      </w:pPr>
      <w:r w:rsidRPr="00C84135">
        <w:rPr>
          <w:rFonts w:ascii="Calibri" w:hAnsi="Calibri" w:cs="Calibri"/>
          <w:sz w:val="24"/>
          <w:szCs w:val="24"/>
        </w:rPr>
        <w:t>Zastrzeżenie Wykonawcy:</w:t>
      </w:r>
    </w:p>
    <w:p w14:paraId="6D5576D1" w14:textId="77777777" w:rsidR="000A1A2F" w:rsidRPr="00D64A39" w:rsidRDefault="000A1A2F" w:rsidP="000A1A2F">
      <w:pPr>
        <w:pStyle w:val="Akapitzlist"/>
        <w:autoSpaceDE/>
        <w:autoSpaceDN/>
        <w:spacing w:line="276" w:lineRule="auto"/>
        <w:ind w:left="284"/>
        <w:jc w:val="both"/>
        <w:rPr>
          <w:rFonts w:ascii="Calibri" w:hAnsi="Calibri" w:cs="Calibri"/>
          <w:sz w:val="24"/>
          <w:szCs w:val="24"/>
        </w:rPr>
      </w:pPr>
      <w:r w:rsidRPr="00D64A39">
        <w:rPr>
          <w:rFonts w:ascii="Calibri" w:hAnsi="Calibri" w:cs="Calibri"/>
          <w:sz w:val="24"/>
          <w:szCs w:val="24"/>
        </w:rPr>
        <w:t>Zgodnie z art. 18 ust. 3 ustawy Prawo zamówień publicznych, Wykonawca zastrzega, iż wymienione niżej dokumenty, składające się na ofertę, nie mogą być udostępniane innym uczestnikom postępowania:</w:t>
      </w:r>
    </w:p>
    <w:p w14:paraId="02BC25B8" w14:textId="77777777" w:rsidR="000A1A2F" w:rsidRPr="00D64A39" w:rsidRDefault="000A1A2F" w:rsidP="000A1A2F">
      <w:pPr>
        <w:pStyle w:val="Akapitzlist"/>
        <w:autoSpaceDE/>
        <w:autoSpaceDN/>
        <w:spacing w:line="276" w:lineRule="auto"/>
        <w:ind w:left="284"/>
        <w:jc w:val="both"/>
        <w:rPr>
          <w:rFonts w:ascii="Calibri" w:hAnsi="Calibri" w:cs="Calibri"/>
          <w:sz w:val="24"/>
          <w:szCs w:val="24"/>
        </w:rPr>
      </w:pPr>
      <w:r w:rsidRPr="00D64A39">
        <w:rPr>
          <w:rFonts w:ascii="Calibri" w:hAnsi="Calibri" w:cs="Calibri"/>
          <w:sz w:val="24"/>
          <w:szCs w:val="24"/>
        </w:rPr>
        <w:t>............................................................................................................................................</w:t>
      </w:r>
    </w:p>
    <w:p w14:paraId="06FFA5A4" w14:textId="77777777" w:rsidR="000A1A2F" w:rsidRPr="00D64A39" w:rsidRDefault="000A1A2F" w:rsidP="000A1A2F">
      <w:pPr>
        <w:pStyle w:val="Akapitzlist"/>
        <w:autoSpaceDE/>
        <w:autoSpaceDN/>
        <w:spacing w:line="276" w:lineRule="auto"/>
        <w:ind w:left="284"/>
        <w:jc w:val="both"/>
        <w:rPr>
          <w:rFonts w:ascii="Calibri" w:hAnsi="Calibri" w:cs="Calibri"/>
          <w:sz w:val="24"/>
          <w:szCs w:val="24"/>
        </w:rPr>
      </w:pPr>
      <w:r w:rsidRPr="00D64A39">
        <w:rPr>
          <w:rFonts w:ascii="Calibri" w:hAnsi="Calibri" w:cs="Calibri"/>
          <w:sz w:val="24"/>
          <w:szCs w:val="24"/>
        </w:rPr>
        <w:t>Zgodnie z treścią art. 18 ust. 3 ustawy z 11 września 2019 r. – Prawo zamówień publicznych (</w:t>
      </w:r>
      <w:r w:rsidRPr="00F91AAC">
        <w:rPr>
          <w:rFonts w:ascii="Calibri" w:hAnsi="Calibri" w:cs="Calibri"/>
          <w:sz w:val="24"/>
          <w:szCs w:val="24"/>
        </w:rPr>
        <w:t>Dz.U. z 2024 r. poz. 1320</w:t>
      </w:r>
      <w:r w:rsidRPr="00294E29">
        <w:rPr>
          <w:rFonts w:ascii="Calibri" w:hAnsi="Calibri" w:cs="Calibri"/>
          <w:sz w:val="24"/>
          <w:szCs w:val="24"/>
        </w:rPr>
        <w:t xml:space="preserve"> </w:t>
      </w:r>
      <w:r>
        <w:rPr>
          <w:rFonts w:ascii="Calibri" w:hAnsi="Calibri" w:cs="Calibri"/>
          <w:sz w:val="24"/>
          <w:szCs w:val="24"/>
        </w:rPr>
        <w:t xml:space="preserve">z </w:t>
      </w:r>
      <w:proofErr w:type="spellStart"/>
      <w:r>
        <w:rPr>
          <w:rFonts w:ascii="Calibri" w:hAnsi="Calibri" w:cs="Calibri"/>
          <w:sz w:val="24"/>
          <w:szCs w:val="24"/>
        </w:rPr>
        <w:t>późn</w:t>
      </w:r>
      <w:proofErr w:type="spellEnd"/>
      <w:r>
        <w:rPr>
          <w:rFonts w:ascii="Calibri" w:hAnsi="Calibri" w:cs="Calibri"/>
          <w:sz w:val="24"/>
          <w:szCs w:val="24"/>
        </w:rPr>
        <w:t>. zm.</w:t>
      </w:r>
      <w:r w:rsidRPr="00D64A39">
        <w:rPr>
          <w:rFonts w:ascii="Calibri" w:hAnsi="Calibri" w:cs="Calibri"/>
          <w:sz w:val="24"/>
          <w:szCs w:val="24"/>
        </w:rPr>
        <w:t xml:space="preserve">) nie ujawnia się informacji stanowiących tajemnicę przedsiębiorstwa w rozumieniu przepisów o zwalczaniu nieuczciwej konkurencji, jeżeli </w:t>
      </w:r>
    </w:p>
    <w:p w14:paraId="188234FD" w14:textId="77777777" w:rsidR="000A1A2F" w:rsidRDefault="000A1A2F" w:rsidP="000A1A2F">
      <w:pPr>
        <w:pStyle w:val="Akapitzlist"/>
        <w:autoSpaceDE/>
        <w:autoSpaceDN/>
        <w:spacing w:line="276" w:lineRule="auto"/>
        <w:ind w:left="284"/>
        <w:jc w:val="both"/>
        <w:rPr>
          <w:rFonts w:ascii="Calibri" w:hAnsi="Calibri" w:cs="Calibri"/>
          <w:sz w:val="24"/>
          <w:szCs w:val="24"/>
        </w:rPr>
      </w:pPr>
      <w:r w:rsidRPr="00D64A39">
        <w:rPr>
          <w:rFonts w:ascii="Calibri" w:hAnsi="Calibri" w:cs="Calibri"/>
          <w:sz w:val="24"/>
          <w:szCs w:val="24"/>
        </w:rPr>
        <w:t>Wykonawca, nie później niż w terminie składania ofert, zastrzegł, że nie mogą być one udostępniane oraz wykazał, iż zastrzeżone informacje stanowią tajemnicę przedsiębiorstwa. Wykonawca nie może zastrzec informacji, o których mowa w art. 222 ust. 5</w:t>
      </w:r>
      <w:r>
        <w:rPr>
          <w:rFonts w:ascii="Calibri" w:hAnsi="Calibri" w:cs="Calibri"/>
          <w:sz w:val="24"/>
          <w:szCs w:val="24"/>
        </w:rPr>
        <w:t xml:space="preserve"> ustawy </w:t>
      </w:r>
      <w:proofErr w:type="spellStart"/>
      <w:r>
        <w:rPr>
          <w:rFonts w:ascii="Calibri" w:hAnsi="Calibri" w:cs="Calibri"/>
          <w:sz w:val="24"/>
          <w:szCs w:val="24"/>
        </w:rPr>
        <w:t>PZP</w:t>
      </w:r>
      <w:proofErr w:type="spellEnd"/>
      <w:r w:rsidRPr="00D64A39">
        <w:rPr>
          <w:rFonts w:ascii="Calibri" w:hAnsi="Calibri" w:cs="Calibri"/>
          <w:sz w:val="24"/>
          <w:szCs w:val="24"/>
        </w:rPr>
        <w:t>.</w:t>
      </w:r>
    </w:p>
    <w:p w14:paraId="56377F0D" w14:textId="77777777" w:rsidR="000A1A2F" w:rsidRDefault="000A1A2F" w:rsidP="000A1A2F">
      <w:pPr>
        <w:pStyle w:val="Akapitzlist"/>
        <w:autoSpaceDE/>
        <w:autoSpaceDN/>
        <w:spacing w:line="276" w:lineRule="auto"/>
        <w:ind w:left="426"/>
        <w:jc w:val="both"/>
        <w:rPr>
          <w:rFonts w:ascii="Calibri" w:hAnsi="Calibri" w:cs="Calibri"/>
          <w:sz w:val="24"/>
          <w:szCs w:val="24"/>
        </w:rPr>
      </w:pPr>
    </w:p>
    <w:p w14:paraId="2A120CAC" w14:textId="77777777" w:rsidR="000A1A2F" w:rsidRPr="00F52BD9" w:rsidRDefault="000A1A2F" w:rsidP="00A710A6">
      <w:pPr>
        <w:pStyle w:val="Akapitzlist"/>
        <w:numPr>
          <w:ilvl w:val="0"/>
          <w:numId w:val="104"/>
        </w:numPr>
        <w:tabs>
          <w:tab w:val="clear" w:pos="644"/>
        </w:tabs>
        <w:autoSpaceDE/>
        <w:autoSpaceDN/>
        <w:spacing w:line="276" w:lineRule="auto"/>
        <w:ind w:left="284" w:hanging="426"/>
        <w:jc w:val="both"/>
        <w:rPr>
          <w:rFonts w:ascii="Calibri" w:hAnsi="Calibri" w:cs="Calibri"/>
          <w:color w:val="FF0000"/>
          <w:sz w:val="24"/>
          <w:szCs w:val="24"/>
        </w:rPr>
      </w:pPr>
      <w:bookmarkStart w:id="55" w:name="_Hlk224218238"/>
      <w:r w:rsidRPr="00C84135">
        <w:rPr>
          <w:rFonts w:ascii="Calibri" w:hAnsi="Calibri" w:cs="Calibri"/>
          <w:sz w:val="24"/>
          <w:szCs w:val="24"/>
        </w:rPr>
        <w:t>Informacja dotycząca powstania u Zamawiającego obowiązku podatkowego</w:t>
      </w:r>
      <w:r>
        <w:rPr>
          <w:rFonts w:ascii="Calibri" w:hAnsi="Calibri" w:cs="Calibri"/>
          <w:sz w:val="24"/>
          <w:szCs w:val="24"/>
        </w:rPr>
        <w:t>:</w:t>
      </w:r>
      <w:r w:rsidRPr="00C84135">
        <w:rPr>
          <w:rFonts w:ascii="Calibri" w:hAnsi="Calibri" w:cs="Calibri"/>
          <w:sz w:val="24"/>
          <w:szCs w:val="24"/>
        </w:rPr>
        <w:t xml:space="preserve"> </w:t>
      </w:r>
      <w:r w:rsidRPr="00F52BD9">
        <w:rPr>
          <w:rFonts w:asciiTheme="minorHAnsi" w:hAnsiTheme="minorHAnsi" w:cstheme="minorHAnsi"/>
          <w:i/>
          <w:iCs/>
          <w:color w:val="FF0000"/>
          <w:sz w:val="24"/>
          <w:szCs w:val="24"/>
        </w:rPr>
        <w:t xml:space="preserve">(wypełnić </w:t>
      </w:r>
      <w:r>
        <w:rPr>
          <w:rFonts w:asciiTheme="minorHAnsi" w:hAnsiTheme="minorHAnsi" w:cstheme="minorHAnsi"/>
          <w:i/>
          <w:iCs/>
          <w:color w:val="FF0000"/>
          <w:sz w:val="24"/>
          <w:szCs w:val="24"/>
        </w:rPr>
        <w:br/>
      </w:r>
      <w:r w:rsidRPr="00F52BD9">
        <w:rPr>
          <w:rFonts w:asciiTheme="minorHAnsi" w:hAnsiTheme="minorHAnsi" w:cstheme="minorHAnsi"/>
          <w:i/>
          <w:iCs/>
          <w:color w:val="FF0000"/>
          <w:sz w:val="24"/>
          <w:szCs w:val="24"/>
        </w:rPr>
        <w:t>w przypadku, gdy w związku z wyborem oferty Wykonawcy powstanie po stronie Zamawiającego obowiązek podatkowy w zakresie podatku od towarów i usług, w szczególności w przypadku Wykonawcy zagranicznego)</w:t>
      </w:r>
    </w:p>
    <w:bookmarkEnd w:id="55"/>
    <w:p w14:paraId="117CF6B5" w14:textId="52F95933" w:rsidR="000A1A2F" w:rsidRPr="00D64A39" w:rsidRDefault="000A1A2F" w:rsidP="000A1A2F">
      <w:pPr>
        <w:pStyle w:val="Akapitzlist"/>
        <w:autoSpaceDE/>
        <w:autoSpaceDN/>
        <w:spacing w:line="276" w:lineRule="auto"/>
        <w:ind w:left="284"/>
        <w:jc w:val="both"/>
        <w:rPr>
          <w:rFonts w:ascii="Calibri" w:hAnsi="Calibri" w:cs="Calibri"/>
          <w:sz w:val="24"/>
          <w:szCs w:val="24"/>
        </w:rPr>
      </w:pPr>
      <w:r w:rsidRPr="00D64A39">
        <w:rPr>
          <w:rFonts w:ascii="Calibri" w:hAnsi="Calibri" w:cs="Calibri"/>
          <w:sz w:val="24"/>
          <w:szCs w:val="24"/>
        </w:rPr>
        <w:lastRenderedPageBreak/>
        <w:t>Na podstawie art. 225 ust</w:t>
      </w:r>
      <w:r>
        <w:rPr>
          <w:rFonts w:ascii="Calibri" w:hAnsi="Calibri" w:cs="Calibri"/>
          <w:sz w:val="24"/>
          <w:szCs w:val="24"/>
        </w:rPr>
        <w:t>.</w:t>
      </w:r>
      <w:r w:rsidRPr="00D64A39">
        <w:rPr>
          <w:rFonts w:ascii="Calibri" w:hAnsi="Calibri" w:cs="Calibri"/>
          <w:sz w:val="24"/>
          <w:szCs w:val="24"/>
        </w:rPr>
        <w:t xml:space="preserve"> 1 ustawy z 11 września 2019 r. – Prawo zamówień publicznych </w:t>
      </w:r>
      <w:r>
        <w:rPr>
          <w:rFonts w:ascii="Calibri" w:hAnsi="Calibri" w:cs="Calibri"/>
          <w:sz w:val="24"/>
          <w:szCs w:val="24"/>
        </w:rPr>
        <w:br/>
      </w:r>
      <w:r w:rsidRPr="00D64A39">
        <w:rPr>
          <w:rFonts w:ascii="Calibri" w:hAnsi="Calibri" w:cs="Calibri"/>
          <w:sz w:val="24"/>
          <w:szCs w:val="24"/>
        </w:rPr>
        <w:t>(</w:t>
      </w:r>
      <w:r w:rsidRPr="00F91AAC">
        <w:rPr>
          <w:rFonts w:ascii="Calibri" w:hAnsi="Calibri" w:cs="Calibri"/>
          <w:sz w:val="24"/>
          <w:szCs w:val="24"/>
        </w:rPr>
        <w:t>Dz.U. z 202</w:t>
      </w:r>
      <w:r>
        <w:rPr>
          <w:rFonts w:ascii="Calibri" w:hAnsi="Calibri" w:cs="Calibri"/>
          <w:sz w:val="24"/>
          <w:szCs w:val="24"/>
        </w:rPr>
        <w:t>6</w:t>
      </w:r>
      <w:r w:rsidRPr="00F91AAC">
        <w:rPr>
          <w:rFonts w:ascii="Calibri" w:hAnsi="Calibri" w:cs="Calibri"/>
          <w:sz w:val="24"/>
          <w:szCs w:val="24"/>
        </w:rPr>
        <w:t xml:space="preserve"> r. poz. </w:t>
      </w:r>
      <w:r>
        <w:rPr>
          <w:rFonts w:ascii="Calibri" w:hAnsi="Calibri" w:cs="Calibri"/>
          <w:sz w:val="24"/>
          <w:szCs w:val="24"/>
        </w:rPr>
        <w:t>793</w:t>
      </w:r>
      <w:r w:rsidRPr="00D64A39">
        <w:rPr>
          <w:rFonts w:ascii="Calibri" w:hAnsi="Calibri" w:cs="Calibri"/>
          <w:sz w:val="24"/>
          <w:szCs w:val="24"/>
        </w:rPr>
        <w:t xml:space="preserve">) informujemy, że wybór naszej oferty będzie prowadzić do powstania </w:t>
      </w:r>
      <w:r>
        <w:rPr>
          <w:rFonts w:ascii="Calibri" w:hAnsi="Calibri" w:cs="Calibri"/>
          <w:sz w:val="24"/>
          <w:szCs w:val="24"/>
        </w:rPr>
        <w:br/>
      </w:r>
      <w:r w:rsidRPr="00D64A39">
        <w:rPr>
          <w:rFonts w:ascii="Calibri" w:hAnsi="Calibri" w:cs="Calibri"/>
          <w:sz w:val="24"/>
          <w:szCs w:val="24"/>
        </w:rPr>
        <w:t xml:space="preserve">u </w:t>
      </w:r>
      <w:r>
        <w:rPr>
          <w:rFonts w:ascii="Calibri" w:hAnsi="Calibri" w:cs="Calibri"/>
          <w:sz w:val="24"/>
          <w:szCs w:val="24"/>
        </w:rPr>
        <w:t>Z</w:t>
      </w:r>
      <w:r w:rsidRPr="00D64A39">
        <w:rPr>
          <w:rFonts w:ascii="Calibri" w:hAnsi="Calibri" w:cs="Calibri"/>
          <w:sz w:val="24"/>
          <w:szCs w:val="24"/>
        </w:rPr>
        <w:t>amawiającego obowiązku podatkowego zgodnie z przepisami o podatku od towarów i usług (Ustawa z dnia 11 marca 2004 r. o podatku od towarów i usług - Dz.U. z 20</w:t>
      </w:r>
      <w:r>
        <w:rPr>
          <w:rFonts w:ascii="Calibri" w:hAnsi="Calibri" w:cs="Calibri"/>
          <w:sz w:val="24"/>
          <w:szCs w:val="24"/>
        </w:rPr>
        <w:t>25</w:t>
      </w:r>
      <w:r w:rsidRPr="00D64A39">
        <w:rPr>
          <w:rFonts w:ascii="Calibri" w:hAnsi="Calibri" w:cs="Calibri"/>
          <w:sz w:val="24"/>
          <w:szCs w:val="24"/>
        </w:rPr>
        <w:t xml:space="preserve"> r. poz. </w:t>
      </w:r>
      <w:r>
        <w:rPr>
          <w:rFonts w:ascii="Calibri" w:hAnsi="Calibri" w:cs="Calibri"/>
          <w:sz w:val="24"/>
          <w:szCs w:val="24"/>
        </w:rPr>
        <w:t>775</w:t>
      </w:r>
      <w:r w:rsidRPr="00D64A39">
        <w:rPr>
          <w:rFonts w:ascii="Calibri" w:hAnsi="Calibri" w:cs="Calibri"/>
          <w:sz w:val="24"/>
          <w:szCs w:val="24"/>
        </w:rPr>
        <w:t>) w niżej wymienionym zakresie:</w:t>
      </w:r>
    </w:p>
    <w:p w14:paraId="02113787" w14:textId="77777777" w:rsidR="000A1A2F" w:rsidRPr="00D64A39" w:rsidRDefault="000A1A2F" w:rsidP="000A1A2F">
      <w:pPr>
        <w:autoSpaceDE/>
        <w:autoSpaceDN/>
        <w:spacing w:line="276" w:lineRule="auto"/>
        <w:ind w:left="284"/>
        <w:jc w:val="both"/>
        <w:rPr>
          <w:rFonts w:ascii="Calibri" w:hAnsi="Calibri" w:cs="Calibri"/>
          <w:sz w:val="24"/>
          <w:szCs w:val="24"/>
        </w:rPr>
      </w:pPr>
      <w:r w:rsidRPr="00D64A39">
        <w:rPr>
          <w:rFonts w:ascii="Calibri" w:hAnsi="Calibri" w:cs="Calibri"/>
          <w:sz w:val="24"/>
          <w:szCs w:val="24"/>
        </w:rPr>
        <w:t>……………………………………………………………………………………………</w:t>
      </w:r>
      <w:r>
        <w:rPr>
          <w:rFonts w:ascii="Calibri" w:hAnsi="Calibri" w:cs="Calibri"/>
          <w:sz w:val="24"/>
          <w:szCs w:val="24"/>
        </w:rPr>
        <w:t>………………………….</w:t>
      </w:r>
      <w:r w:rsidRPr="00D64A39">
        <w:rPr>
          <w:rFonts w:ascii="Calibri" w:hAnsi="Calibri" w:cs="Calibri"/>
          <w:sz w:val="24"/>
          <w:szCs w:val="24"/>
        </w:rPr>
        <w:t>…………………………</w:t>
      </w:r>
    </w:p>
    <w:p w14:paraId="698BEB3D" w14:textId="77777777" w:rsidR="000A1A2F" w:rsidRPr="00D64A39" w:rsidRDefault="000A1A2F" w:rsidP="000A1A2F">
      <w:pPr>
        <w:autoSpaceDE/>
        <w:autoSpaceDN/>
        <w:spacing w:line="276" w:lineRule="auto"/>
        <w:ind w:left="284"/>
        <w:jc w:val="both"/>
        <w:rPr>
          <w:rFonts w:ascii="Calibri" w:hAnsi="Calibri" w:cs="Calibri"/>
          <w:sz w:val="24"/>
          <w:szCs w:val="24"/>
        </w:rPr>
      </w:pPr>
      <w:r w:rsidRPr="00D64A39">
        <w:rPr>
          <w:rFonts w:ascii="Calibri" w:hAnsi="Calibri" w:cs="Calibri"/>
          <w:sz w:val="24"/>
          <w:szCs w:val="24"/>
        </w:rPr>
        <w:t>(należy wskazać nazwę (rodzaj) towaru lub usługi, których dostawa lub świadczenie będzie prowadzić do powstania obowiązku podatkowego u Zamawiającego).</w:t>
      </w:r>
    </w:p>
    <w:p w14:paraId="37CC8204" w14:textId="77777777" w:rsidR="000A1A2F" w:rsidRPr="00D64A39" w:rsidRDefault="000A1A2F" w:rsidP="000A1A2F">
      <w:pPr>
        <w:autoSpaceDE/>
        <w:autoSpaceDN/>
        <w:spacing w:line="276" w:lineRule="auto"/>
        <w:ind w:left="284"/>
        <w:jc w:val="both"/>
        <w:rPr>
          <w:rFonts w:ascii="Calibri" w:hAnsi="Calibri" w:cs="Calibri"/>
          <w:sz w:val="24"/>
          <w:szCs w:val="24"/>
        </w:rPr>
      </w:pPr>
      <w:r w:rsidRPr="00D64A39">
        <w:rPr>
          <w:rFonts w:ascii="Calibri" w:hAnsi="Calibri" w:cs="Calibri"/>
          <w:sz w:val="24"/>
          <w:szCs w:val="24"/>
        </w:rPr>
        <w:t>Wartość towarów lub usług wskazanych powyżej, których dostawa lub świadczenie będzie prowadzić do powstania obowiązku podatkowego u Zamawiającego (wartość bez kwoty podatku):</w:t>
      </w:r>
    </w:p>
    <w:p w14:paraId="3BA4B1CA" w14:textId="77777777" w:rsidR="000A1A2F" w:rsidRDefault="000A1A2F" w:rsidP="000A1A2F">
      <w:pPr>
        <w:autoSpaceDE/>
        <w:autoSpaceDN/>
        <w:spacing w:line="276" w:lineRule="auto"/>
        <w:ind w:left="284"/>
        <w:jc w:val="both"/>
        <w:rPr>
          <w:rFonts w:ascii="Calibri" w:hAnsi="Calibri" w:cs="Calibri"/>
          <w:sz w:val="24"/>
          <w:szCs w:val="24"/>
        </w:rPr>
      </w:pPr>
      <w:r w:rsidRPr="00D64A39">
        <w:rPr>
          <w:rFonts w:ascii="Calibri" w:hAnsi="Calibri" w:cs="Calibri"/>
          <w:sz w:val="24"/>
          <w:szCs w:val="24"/>
        </w:rPr>
        <w:t>……………………. zł (słownie: ...........................................................</w:t>
      </w:r>
      <w:r>
        <w:rPr>
          <w:rFonts w:ascii="Calibri" w:hAnsi="Calibri" w:cs="Calibri"/>
          <w:sz w:val="24"/>
          <w:szCs w:val="24"/>
        </w:rPr>
        <w:t>.......</w:t>
      </w:r>
      <w:r w:rsidRPr="00D64A39">
        <w:rPr>
          <w:rFonts w:ascii="Calibri" w:hAnsi="Calibri" w:cs="Calibri"/>
          <w:sz w:val="24"/>
          <w:szCs w:val="24"/>
        </w:rPr>
        <w:t>.........................</w:t>
      </w:r>
      <w:r>
        <w:rPr>
          <w:rFonts w:ascii="Calibri" w:hAnsi="Calibri" w:cs="Calibri"/>
          <w:sz w:val="24"/>
          <w:szCs w:val="24"/>
        </w:rPr>
        <w:t>..........</w:t>
      </w:r>
      <w:r w:rsidRPr="00D64A39">
        <w:rPr>
          <w:rFonts w:ascii="Calibri" w:hAnsi="Calibri" w:cs="Calibri"/>
          <w:sz w:val="24"/>
          <w:szCs w:val="24"/>
        </w:rPr>
        <w:t>.......)</w:t>
      </w:r>
    </w:p>
    <w:p w14:paraId="38456029" w14:textId="77777777" w:rsidR="000A1A2F" w:rsidRDefault="000A1A2F" w:rsidP="000A1A2F">
      <w:pPr>
        <w:shd w:val="clear" w:color="auto" w:fill="FFFFFF"/>
        <w:ind w:left="284"/>
        <w:jc w:val="both"/>
        <w:textAlignment w:val="baseline"/>
        <w:rPr>
          <w:rFonts w:ascii="Segoe UI" w:hAnsi="Segoe UI" w:cs="Segoe UI"/>
          <w:bdr w:val="none" w:sz="0" w:space="0" w:color="auto" w:frame="1"/>
          <w:shd w:val="clear" w:color="auto" w:fill="FFFFFF"/>
        </w:rPr>
      </w:pPr>
      <w:r>
        <w:rPr>
          <w:rFonts w:ascii="Segoe UI" w:hAnsi="Segoe UI" w:cs="Segoe UI"/>
          <w:bdr w:val="none" w:sz="0" w:space="0" w:color="auto" w:frame="1"/>
          <w:shd w:val="clear" w:color="auto" w:fill="FFFFFF"/>
        </w:rPr>
        <w:t xml:space="preserve"> </w:t>
      </w:r>
    </w:p>
    <w:p w14:paraId="5886CD33" w14:textId="77777777" w:rsidR="000A1A2F" w:rsidRPr="008E57EF" w:rsidRDefault="000A1A2F" w:rsidP="000A1A2F">
      <w:pPr>
        <w:shd w:val="clear" w:color="auto" w:fill="FFFFFF"/>
        <w:ind w:left="284"/>
        <w:jc w:val="both"/>
        <w:textAlignment w:val="baseline"/>
        <w:rPr>
          <w:rFonts w:ascii="Calibri" w:hAnsi="Calibri" w:cs="Calibri"/>
          <w:bdr w:val="none" w:sz="0" w:space="0" w:color="auto" w:frame="1"/>
          <w:shd w:val="clear" w:color="auto" w:fill="FFFFFF"/>
        </w:rPr>
      </w:pPr>
      <w:r w:rsidRPr="008E57EF">
        <w:rPr>
          <w:rFonts w:ascii="Calibri" w:hAnsi="Calibri" w:cs="Calibri"/>
          <w:sz w:val="24"/>
          <w:szCs w:val="24"/>
          <w:bdr w:val="none" w:sz="0" w:space="0" w:color="auto" w:frame="1"/>
          <w:shd w:val="clear" w:color="auto" w:fill="FFFFFF"/>
        </w:rPr>
        <w:t>Stawka podatku od towarów i usług, która zgodnie z wiedzą Wykonawcy, będzie miała zastosowanie……………………………………………………………………………………</w:t>
      </w:r>
      <w:proofErr w:type="gramStart"/>
      <w:r>
        <w:rPr>
          <w:rFonts w:ascii="Calibri" w:hAnsi="Calibri" w:cs="Calibri"/>
          <w:sz w:val="24"/>
          <w:szCs w:val="24"/>
          <w:bdr w:val="none" w:sz="0" w:space="0" w:color="auto" w:frame="1"/>
          <w:shd w:val="clear" w:color="auto" w:fill="FFFFFF"/>
        </w:rPr>
        <w:t>…….</w:t>
      </w:r>
      <w:proofErr w:type="gramEnd"/>
      <w:r>
        <w:rPr>
          <w:rFonts w:ascii="Calibri" w:hAnsi="Calibri" w:cs="Calibri"/>
          <w:sz w:val="24"/>
          <w:szCs w:val="24"/>
          <w:bdr w:val="none" w:sz="0" w:space="0" w:color="auto" w:frame="1"/>
          <w:shd w:val="clear" w:color="auto" w:fill="FFFFFF"/>
        </w:rPr>
        <w:t>.</w:t>
      </w:r>
      <w:r w:rsidRPr="008E57EF">
        <w:rPr>
          <w:rFonts w:ascii="Calibri" w:hAnsi="Calibri" w:cs="Calibri"/>
          <w:sz w:val="24"/>
          <w:szCs w:val="24"/>
          <w:bdr w:val="none" w:sz="0" w:space="0" w:color="auto" w:frame="1"/>
          <w:shd w:val="clear" w:color="auto" w:fill="FFFFFF"/>
        </w:rPr>
        <w:t>………………………………</w:t>
      </w:r>
    </w:p>
    <w:p w14:paraId="467B023B" w14:textId="77777777" w:rsidR="000A1A2F" w:rsidRPr="00D64A39" w:rsidRDefault="000A1A2F" w:rsidP="000A1A2F">
      <w:pPr>
        <w:autoSpaceDE/>
        <w:autoSpaceDN/>
        <w:spacing w:line="276" w:lineRule="auto"/>
        <w:ind w:left="284"/>
        <w:jc w:val="both"/>
        <w:rPr>
          <w:rFonts w:ascii="Calibri" w:hAnsi="Calibri" w:cs="Calibri"/>
          <w:sz w:val="24"/>
          <w:szCs w:val="24"/>
        </w:rPr>
      </w:pPr>
      <w:r w:rsidRPr="00D64A39">
        <w:rPr>
          <w:rFonts w:ascii="Calibri" w:hAnsi="Calibri" w:cs="Calibri"/>
          <w:sz w:val="24"/>
          <w:szCs w:val="24"/>
        </w:rPr>
        <w:t xml:space="preserve">W przypadku, gdy </w:t>
      </w:r>
      <w:r>
        <w:rPr>
          <w:rFonts w:ascii="Calibri" w:hAnsi="Calibri" w:cs="Calibri"/>
          <w:sz w:val="24"/>
          <w:szCs w:val="24"/>
        </w:rPr>
        <w:t>W</w:t>
      </w:r>
      <w:r w:rsidRPr="00D64A39">
        <w:rPr>
          <w:rFonts w:ascii="Calibri" w:hAnsi="Calibri" w:cs="Calibri"/>
          <w:sz w:val="24"/>
          <w:szCs w:val="24"/>
        </w:rPr>
        <w:t>ykonawca nie poinformuje Zamawiającego jednoznacznie, że wybór oferty będzie prowadzić do powstania u Zamawiającego obowiązku podatkowego zgodnie z przepisami o podatku od towarów i usług, Zamawiający uzna, iż wybór jego oferty nie będzie prowadził do takiego obowiązku.</w:t>
      </w:r>
    </w:p>
    <w:p w14:paraId="78117011" w14:textId="506B1672" w:rsidR="000A1A2F" w:rsidRPr="000A1A2F" w:rsidRDefault="000A1A2F" w:rsidP="00A710A6">
      <w:pPr>
        <w:pStyle w:val="Akapitzlist"/>
        <w:numPr>
          <w:ilvl w:val="0"/>
          <w:numId w:val="104"/>
        </w:numPr>
        <w:tabs>
          <w:tab w:val="clear" w:pos="644"/>
        </w:tabs>
        <w:autoSpaceDE/>
        <w:autoSpaceDN/>
        <w:spacing w:line="276" w:lineRule="auto"/>
        <w:ind w:left="284" w:hanging="426"/>
        <w:jc w:val="both"/>
        <w:rPr>
          <w:rFonts w:ascii="Calibri" w:hAnsi="Calibri" w:cs="Calibri"/>
          <w:sz w:val="24"/>
          <w:szCs w:val="24"/>
        </w:rPr>
      </w:pPr>
      <w:r w:rsidRPr="00C84135">
        <w:rPr>
          <w:rFonts w:ascii="Calibri" w:hAnsi="Calibri" w:cs="Calibri"/>
          <w:color w:val="000000"/>
          <w:sz w:val="24"/>
          <w:szCs w:val="24"/>
        </w:rPr>
        <w:t xml:space="preserve">Informujemy, że zapoznaliśmy się z klauzulą informacyjną dotyczącą danych osobowych zawartą w Rozdziale XXIV </w:t>
      </w:r>
      <w:proofErr w:type="spellStart"/>
      <w:r w:rsidRPr="00C84135">
        <w:rPr>
          <w:rFonts w:ascii="Calibri" w:hAnsi="Calibri" w:cs="Calibri"/>
          <w:sz w:val="24"/>
          <w:szCs w:val="24"/>
        </w:rPr>
        <w:t>SWZ</w:t>
      </w:r>
      <w:proofErr w:type="spellEnd"/>
      <w:r w:rsidRPr="00C84135">
        <w:rPr>
          <w:rFonts w:ascii="Calibri" w:hAnsi="Calibri" w:cs="Calibri"/>
          <w:color w:val="000000"/>
          <w:sz w:val="24"/>
          <w:szCs w:val="24"/>
        </w:rPr>
        <w:t>.</w:t>
      </w:r>
    </w:p>
    <w:p w14:paraId="500525D3" w14:textId="4E82D6D5" w:rsidR="000A1A2F" w:rsidRPr="000A1A2F" w:rsidRDefault="000A1A2F" w:rsidP="00A710A6">
      <w:pPr>
        <w:pStyle w:val="Akapitzlist"/>
        <w:numPr>
          <w:ilvl w:val="0"/>
          <w:numId w:val="104"/>
        </w:numPr>
        <w:tabs>
          <w:tab w:val="clear" w:pos="644"/>
        </w:tabs>
        <w:autoSpaceDE/>
        <w:autoSpaceDN/>
        <w:spacing w:line="276" w:lineRule="auto"/>
        <w:ind w:left="284" w:hanging="426"/>
        <w:jc w:val="both"/>
        <w:rPr>
          <w:rFonts w:ascii="Calibri" w:hAnsi="Calibri" w:cs="Calibri"/>
          <w:sz w:val="24"/>
          <w:szCs w:val="24"/>
        </w:rPr>
      </w:pPr>
      <w:r w:rsidRPr="000A1A2F">
        <w:rPr>
          <w:rFonts w:ascii="Calibri" w:hAnsi="Calibri" w:cs="Calibri"/>
          <w:color w:val="000000"/>
          <w:sz w:val="24"/>
          <w:szCs w:val="24"/>
        </w:rPr>
        <w:t xml:space="preserve">Oświadczam(y), że wypełniłem obowiązki informacyjne przewidziane w art. 13 lub art. 14 </w:t>
      </w:r>
      <w:proofErr w:type="spellStart"/>
      <w:r w:rsidRPr="000A1A2F">
        <w:rPr>
          <w:rFonts w:ascii="Calibri" w:hAnsi="Calibri" w:cs="Calibri"/>
          <w:color w:val="000000"/>
          <w:sz w:val="24"/>
          <w:szCs w:val="24"/>
        </w:rPr>
        <w:t>RODO</w:t>
      </w:r>
      <w:proofErr w:type="spellEnd"/>
      <w:r w:rsidRPr="00D64A39">
        <w:rPr>
          <w:rStyle w:val="Odwoanieprzypisudolnego"/>
          <w:rFonts w:ascii="Calibri" w:hAnsi="Calibri" w:cs="Calibri"/>
          <w:color w:val="000000"/>
          <w:sz w:val="24"/>
          <w:szCs w:val="24"/>
        </w:rPr>
        <w:footnoteReference w:id="1"/>
      </w:r>
      <w:r w:rsidRPr="000A1A2F">
        <w:rPr>
          <w:rFonts w:ascii="Calibri" w:hAnsi="Calibri" w:cs="Calibri"/>
          <w:color w:val="000000"/>
          <w:sz w:val="24"/>
          <w:szCs w:val="24"/>
        </w:rPr>
        <w:t xml:space="preserve"> wobec osób fizycznych, od których dane osobowe bezpośrednio lub pośrednio pozyskałem </w:t>
      </w:r>
      <w:r w:rsidR="00EF6DF0">
        <w:rPr>
          <w:rFonts w:ascii="Calibri" w:hAnsi="Calibri" w:cs="Calibri"/>
          <w:color w:val="000000"/>
          <w:sz w:val="24"/>
          <w:szCs w:val="24"/>
        </w:rPr>
        <w:br/>
      </w:r>
      <w:r w:rsidRPr="000A1A2F">
        <w:rPr>
          <w:rFonts w:ascii="Calibri" w:hAnsi="Calibri" w:cs="Calibri"/>
          <w:color w:val="000000"/>
          <w:sz w:val="24"/>
          <w:szCs w:val="24"/>
        </w:rPr>
        <w:t>w celu ubiegania się o udzielenie zamówienia publicznego w niniejszym postępowaniu.</w:t>
      </w:r>
      <w:r w:rsidRPr="00D64A39">
        <w:rPr>
          <w:rStyle w:val="Odwoanieprzypisudolnego"/>
          <w:rFonts w:ascii="Calibri" w:hAnsi="Calibri" w:cs="Calibri"/>
          <w:sz w:val="24"/>
          <w:szCs w:val="24"/>
        </w:rPr>
        <w:footnoteReference w:id="2"/>
      </w:r>
    </w:p>
    <w:p w14:paraId="7088EDFC" w14:textId="77777777" w:rsidR="000A1A2F" w:rsidRPr="00E23978" w:rsidRDefault="000A1A2F" w:rsidP="00A710A6">
      <w:pPr>
        <w:pStyle w:val="Akapitzlist"/>
        <w:numPr>
          <w:ilvl w:val="0"/>
          <w:numId w:val="104"/>
        </w:numPr>
        <w:tabs>
          <w:tab w:val="clear" w:pos="644"/>
        </w:tabs>
        <w:autoSpaceDE/>
        <w:autoSpaceDN/>
        <w:spacing w:line="276" w:lineRule="auto"/>
        <w:ind w:left="284" w:hanging="426"/>
        <w:jc w:val="both"/>
        <w:rPr>
          <w:rFonts w:ascii="Calibri" w:hAnsi="Calibri" w:cs="Calibri"/>
          <w:color w:val="000000"/>
          <w:sz w:val="24"/>
          <w:szCs w:val="24"/>
        </w:rPr>
      </w:pPr>
      <w:r w:rsidRPr="00C84135">
        <w:rPr>
          <w:rFonts w:ascii="Calibri" w:hAnsi="Calibri" w:cs="Calibri"/>
          <w:color w:val="000000"/>
          <w:sz w:val="24"/>
          <w:szCs w:val="24"/>
        </w:rPr>
        <w:t xml:space="preserve">Rodzaj Wykonawcy </w:t>
      </w:r>
      <w:r w:rsidRPr="00E23978">
        <w:rPr>
          <w:rFonts w:ascii="Calibri" w:hAnsi="Calibri" w:cs="Calibri"/>
          <w:i/>
          <w:iCs/>
          <w:color w:val="FF0000"/>
          <w:sz w:val="24"/>
          <w:szCs w:val="24"/>
        </w:rPr>
        <w:t>(*należy zaznaczyć właściwe znakiem „X”):</w:t>
      </w:r>
    </w:p>
    <w:tbl>
      <w:tblPr>
        <w:tblW w:w="8955" w:type="dxa"/>
        <w:tblInd w:w="142" w:type="dxa"/>
        <w:tblLayout w:type="fixed"/>
        <w:tblLook w:val="0600" w:firstRow="0" w:lastRow="0" w:firstColumn="0" w:lastColumn="0" w:noHBand="1" w:noVBand="1"/>
      </w:tblPr>
      <w:tblGrid>
        <w:gridCol w:w="426"/>
        <w:gridCol w:w="8529"/>
      </w:tblGrid>
      <w:tr w:rsidR="000A1A2F" w14:paraId="2006C6F8" w14:textId="77777777" w:rsidTr="00FA20F7">
        <w:trPr>
          <w:trHeight w:val="227"/>
        </w:trPr>
        <w:sdt>
          <w:sdtPr>
            <w:rPr>
              <w:rFonts w:asciiTheme="minorHAnsi" w:hAnsiTheme="minorHAnsi" w:cstheme="minorHAnsi"/>
              <w:sz w:val="24"/>
              <w:szCs w:val="24"/>
            </w:rPr>
            <w:id w:val="1756232600"/>
            <w14:checkbox>
              <w14:checked w14:val="0"/>
              <w14:checkedState w14:val="2612" w14:font="MS Gothic"/>
              <w14:uncheckedState w14:val="2610" w14:font="MS Gothic"/>
            </w14:checkbox>
          </w:sdtPr>
          <w:sdtEndPr/>
          <w:sdtContent>
            <w:tc>
              <w:tcPr>
                <w:tcW w:w="426" w:type="dxa"/>
                <w:tcMar>
                  <w:top w:w="100" w:type="dxa"/>
                  <w:left w:w="100" w:type="dxa"/>
                  <w:bottom w:w="100" w:type="dxa"/>
                  <w:right w:w="100" w:type="dxa"/>
                </w:tcMar>
                <w:hideMark/>
              </w:tcPr>
              <w:p w14:paraId="501ED0AF" w14:textId="77777777" w:rsidR="000A1A2F" w:rsidRDefault="000A1A2F" w:rsidP="00FA20F7">
                <w:pPr>
                  <w:widowControl w:val="0"/>
                  <w:spacing w:line="276" w:lineRule="auto"/>
                  <w:jc w:val="center"/>
                  <w:rPr>
                    <w:rFonts w:asciiTheme="minorHAnsi" w:hAnsiTheme="minorHAnsi" w:cstheme="minorHAnsi"/>
                    <w:sz w:val="24"/>
                    <w:szCs w:val="24"/>
                  </w:rPr>
                </w:pPr>
                <w:r>
                  <w:rPr>
                    <w:rFonts w:ascii="MS Gothic" w:eastAsia="MS Gothic" w:hAnsi="MS Gothic" w:cstheme="minorHAnsi" w:hint="eastAsia"/>
                    <w:sz w:val="24"/>
                    <w:szCs w:val="24"/>
                  </w:rPr>
                  <w:t>☐</w:t>
                </w:r>
              </w:p>
            </w:tc>
          </w:sdtContent>
        </w:sdt>
        <w:tc>
          <w:tcPr>
            <w:tcW w:w="8529" w:type="dxa"/>
            <w:tcMar>
              <w:top w:w="100" w:type="dxa"/>
              <w:left w:w="100" w:type="dxa"/>
              <w:bottom w:w="100" w:type="dxa"/>
              <w:right w:w="100" w:type="dxa"/>
            </w:tcMar>
            <w:hideMark/>
          </w:tcPr>
          <w:p w14:paraId="4938B865" w14:textId="77777777" w:rsidR="000A1A2F" w:rsidRDefault="000A1A2F" w:rsidP="00FA20F7">
            <w:pPr>
              <w:spacing w:line="276" w:lineRule="auto"/>
              <w:ind w:left="-34" w:right="221"/>
              <w:contextualSpacing/>
              <w:jc w:val="both"/>
              <w:rPr>
                <w:rFonts w:asciiTheme="minorHAnsi" w:eastAsia="Calibri" w:hAnsiTheme="minorHAnsi" w:cstheme="minorHAnsi"/>
                <w:sz w:val="24"/>
                <w:szCs w:val="24"/>
              </w:rPr>
            </w:pPr>
            <w:r>
              <w:rPr>
                <w:rFonts w:asciiTheme="minorHAnsi" w:eastAsia="Calibri" w:hAnsiTheme="minorHAnsi" w:cstheme="minorHAnsi"/>
                <w:sz w:val="24"/>
                <w:szCs w:val="24"/>
              </w:rPr>
              <w:t>Mikroprzedsiębiorstwo</w:t>
            </w:r>
            <w:r>
              <w:rPr>
                <w:rFonts w:asciiTheme="minorHAnsi" w:eastAsia="Calibri" w:hAnsiTheme="minorHAnsi" w:cstheme="minorHAnsi"/>
                <w:b/>
                <w:bCs/>
                <w:color w:val="FF0000"/>
                <w:sz w:val="24"/>
                <w:szCs w:val="24"/>
              </w:rPr>
              <w:t>*</w:t>
            </w:r>
          </w:p>
        </w:tc>
      </w:tr>
      <w:tr w:rsidR="000A1A2F" w14:paraId="037CED8F" w14:textId="77777777" w:rsidTr="00FA20F7">
        <w:trPr>
          <w:trHeight w:val="227"/>
        </w:trPr>
        <w:sdt>
          <w:sdtPr>
            <w:rPr>
              <w:rFonts w:asciiTheme="minorHAnsi" w:hAnsiTheme="minorHAnsi" w:cstheme="minorHAnsi"/>
              <w:sz w:val="24"/>
              <w:szCs w:val="24"/>
            </w:rPr>
            <w:id w:val="1532295777"/>
            <w14:checkbox>
              <w14:checked w14:val="0"/>
              <w14:checkedState w14:val="2612" w14:font="MS Gothic"/>
              <w14:uncheckedState w14:val="2610" w14:font="MS Gothic"/>
            </w14:checkbox>
          </w:sdtPr>
          <w:sdtEndPr/>
          <w:sdtContent>
            <w:tc>
              <w:tcPr>
                <w:tcW w:w="426" w:type="dxa"/>
                <w:tcMar>
                  <w:top w:w="100" w:type="dxa"/>
                  <w:left w:w="100" w:type="dxa"/>
                  <w:bottom w:w="100" w:type="dxa"/>
                  <w:right w:w="100" w:type="dxa"/>
                </w:tcMar>
                <w:hideMark/>
              </w:tcPr>
              <w:p w14:paraId="3F0BEE7D" w14:textId="77777777" w:rsidR="000A1A2F" w:rsidRDefault="000A1A2F" w:rsidP="00FA20F7">
                <w:pPr>
                  <w:widowControl w:val="0"/>
                  <w:spacing w:line="276" w:lineRule="auto"/>
                  <w:jc w:val="center"/>
                  <w:rPr>
                    <w:rFonts w:asciiTheme="minorHAnsi" w:hAnsiTheme="minorHAnsi" w:cstheme="minorHAnsi"/>
                    <w:sz w:val="24"/>
                    <w:szCs w:val="24"/>
                  </w:rPr>
                </w:pPr>
                <w:r>
                  <w:rPr>
                    <w:rFonts w:ascii="Segoe UI Symbol" w:hAnsi="Segoe UI Symbol" w:cs="Segoe UI Symbol"/>
                    <w:sz w:val="24"/>
                    <w:szCs w:val="24"/>
                  </w:rPr>
                  <w:t>☐</w:t>
                </w:r>
              </w:p>
            </w:tc>
          </w:sdtContent>
        </w:sdt>
        <w:tc>
          <w:tcPr>
            <w:tcW w:w="8529" w:type="dxa"/>
            <w:tcMar>
              <w:top w:w="100" w:type="dxa"/>
              <w:left w:w="100" w:type="dxa"/>
              <w:bottom w:w="100" w:type="dxa"/>
              <w:right w:w="100" w:type="dxa"/>
            </w:tcMar>
            <w:hideMark/>
          </w:tcPr>
          <w:p w14:paraId="47C8F572" w14:textId="77777777" w:rsidR="000A1A2F" w:rsidRDefault="000A1A2F" w:rsidP="00FA20F7">
            <w:pPr>
              <w:spacing w:line="276" w:lineRule="auto"/>
              <w:ind w:left="-34" w:right="221"/>
              <w:contextualSpacing/>
              <w:jc w:val="both"/>
              <w:rPr>
                <w:rFonts w:asciiTheme="minorHAnsi" w:eastAsia="Calibri" w:hAnsiTheme="minorHAnsi" w:cstheme="minorHAnsi"/>
                <w:sz w:val="24"/>
                <w:szCs w:val="24"/>
              </w:rPr>
            </w:pPr>
            <w:r>
              <w:rPr>
                <w:rFonts w:asciiTheme="minorHAnsi" w:eastAsia="Calibri" w:hAnsiTheme="minorHAnsi" w:cstheme="minorHAnsi"/>
                <w:sz w:val="24"/>
                <w:szCs w:val="24"/>
              </w:rPr>
              <w:t>Małe przedsiębiorstwo</w:t>
            </w:r>
            <w:r>
              <w:rPr>
                <w:rFonts w:asciiTheme="minorHAnsi" w:eastAsia="Calibri" w:hAnsiTheme="minorHAnsi" w:cstheme="minorHAnsi"/>
                <w:b/>
                <w:bCs/>
                <w:color w:val="FF0000"/>
                <w:sz w:val="24"/>
                <w:szCs w:val="24"/>
              </w:rPr>
              <w:t>*</w:t>
            </w:r>
            <w:r>
              <w:rPr>
                <w:rFonts w:asciiTheme="minorHAnsi" w:eastAsia="Calibri" w:hAnsiTheme="minorHAnsi" w:cstheme="minorHAnsi"/>
                <w:color w:val="FF0000"/>
                <w:sz w:val="24"/>
                <w:szCs w:val="24"/>
              </w:rPr>
              <w:t xml:space="preserve"> </w:t>
            </w:r>
            <w:r>
              <w:rPr>
                <w:rFonts w:asciiTheme="minorHAnsi" w:eastAsia="Calibri" w:hAnsiTheme="minorHAnsi" w:cstheme="minorHAnsi"/>
                <w:sz w:val="24"/>
                <w:szCs w:val="24"/>
              </w:rPr>
              <w:t xml:space="preserve"> </w:t>
            </w:r>
            <w:r>
              <w:rPr>
                <w:rFonts w:asciiTheme="minorHAnsi" w:eastAsia="Calibri" w:hAnsiTheme="minorHAnsi" w:cstheme="minorHAnsi"/>
                <w:sz w:val="24"/>
                <w:szCs w:val="24"/>
                <w:vertAlign w:val="superscript"/>
              </w:rPr>
              <w:t xml:space="preserve"> </w:t>
            </w:r>
          </w:p>
        </w:tc>
      </w:tr>
      <w:tr w:rsidR="000A1A2F" w14:paraId="1E286D93" w14:textId="77777777" w:rsidTr="00FA20F7">
        <w:trPr>
          <w:trHeight w:val="227"/>
        </w:trPr>
        <w:sdt>
          <w:sdtPr>
            <w:rPr>
              <w:rFonts w:asciiTheme="minorHAnsi" w:hAnsiTheme="minorHAnsi" w:cstheme="minorHAnsi"/>
              <w:sz w:val="24"/>
              <w:szCs w:val="24"/>
            </w:rPr>
            <w:id w:val="-980694979"/>
            <w14:checkbox>
              <w14:checked w14:val="0"/>
              <w14:checkedState w14:val="2612" w14:font="MS Gothic"/>
              <w14:uncheckedState w14:val="2610" w14:font="MS Gothic"/>
            </w14:checkbox>
          </w:sdtPr>
          <w:sdtEndPr/>
          <w:sdtContent>
            <w:tc>
              <w:tcPr>
                <w:tcW w:w="426" w:type="dxa"/>
                <w:tcMar>
                  <w:top w:w="100" w:type="dxa"/>
                  <w:left w:w="100" w:type="dxa"/>
                  <w:bottom w:w="100" w:type="dxa"/>
                  <w:right w:w="100" w:type="dxa"/>
                </w:tcMar>
                <w:hideMark/>
              </w:tcPr>
              <w:p w14:paraId="6AB243F0" w14:textId="77777777" w:rsidR="000A1A2F" w:rsidRDefault="000A1A2F" w:rsidP="00FA20F7">
                <w:pPr>
                  <w:widowControl w:val="0"/>
                  <w:spacing w:line="276" w:lineRule="auto"/>
                  <w:jc w:val="center"/>
                  <w:rPr>
                    <w:rFonts w:asciiTheme="minorHAnsi" w:hAnsiTheme="minorHAnsi" w:cstheme="minorHAnsi"/>
                    <w:sz w:val="24"/>
                    <w:szCs w:val="24"/>
                  </w:rPr>
                </w:pPr>
                <w:r>
                  <w:rPr>
                    <w:rFonts w:ascii="MS Gothic" w:eastAsia="MS Gothic" w:hAnsi="MS Gothic" w:cstheme="minorHAnsi" w:hint="eastAsia"/>
                    <w:sz w:val="24"/>
                    <w:szCs w:val="24"/>
                  </w:rPr>
                  <w:t>☐</w:t>
                </w:r>
              </w:p>
            </w:tc>
          </w:sdtContent>
        </w:sdt>
        <w:tc>
          <w:tcPr>
            <w:tcW w:w="8529" w:type="dxa"/>
            <w:tcMar>
              <w:top w:w="100" w:type="dxa"/>
              <w:left w:w="100" w:type="dxa"/>
              <w:bottom w:w="100" w:type="dxa"/>
              <w:right w:w="100" w:type="dxa"/>
            </w:tcMar>
            <w:hideMark/>
          </w:tcPr>
          <w:p w14:paraId="53E548D8" w14:textId="77777777" w:rsidR="000A1A2F" w:rsidRDefault="000A1A2F" w:rsidP="00FA20F7">
            <w:pPr>
              <w:spacing w:line="276" w:lineRule="auto"/>
              <w:ind w:left="-34" w:right="221"/>
              <w:contextualSpacing/>
              <w:jc w:val="both"/>
              <w:rPr>
                <w:rFonts w:asciiTheme="minorHAnsi" w:eastAsia="Calibri" w:hAnsiTheme="minorHAnsi" w:cstheme="minorHAnsi"/>
                <w:sz w:val="24"/>
                <w:szCs w:val="24"/>
              </w:rPr>
            </w:pPr>
            <w:r>
              <w:rPr>
                <w:rFonts w:asciiTheme="minorHAnsi" w:eastAsia="Calibri" w:hAnsiTheme="minorHAnsi" w:cstheme="minorHAnsi"/>
                <w:sz w:val="24"/>
                <w:szCs w:val="24"/>
              </w:rPr>
              <w:t>Średnie przedsiębiorstwo</w:t>
            </w:r>
            <w:r>
              <w:rPr>
                <w:rFonts w:asciiTheme="minorHAnsi" w:eastAsia="Calibri" w:hAnsiTheme="minorHAnsi" w:cstheme="minorHAnsi"/>
                <w:b/>
                <w:bCs/>
                <w:color w:val="FF0000"/>
                <w:sz w:val="24"/>
                <w:szCs w:val="24"/>
              </w:rPr>
              <w:t>*</w:t>
            </w:r>
            <w:r>
              <w:rPr>
                <w:rFonts w:asciiTheme="minorHAnsi" w:eastAsia="Calibri" w:hAnsiTheme="minorHAnsi" w:cstheme="minorHAnsi"/>
                <w:b/>
                <w:bCs/>
                <w:sz w:val="24"/>
                <w:szCs w:val="24"/>
              </w:rPr>
              <w:t xml:space="preserve"> </w:t>
            </w:r>
            <w:r>
              <w:rPr>
                <w:rFonts w:asciiTheme="minorHAnsi" w:eastAsia="Calibri" w:hAnsiTheme="minorHAnsi" w:cstheme="minorHAnsi"/>
                <w:sz w:val="24"/>
                <w:szCs w:val="24"/>
              </w:rPr>
              <w:t xml:space="preserve"> </w:t>
            </w:r>
            <w:r>
              <w:rPr>
                <w:rFonts w:asciiTheme="minorHAnsi" w:eastAsia="Calibri" w:hAnsiTheme="minorHAnsi" w:cstheme="minorHAnsi"/>
                <w:sz w:val="24"/>
                <w:szCs w:val="24"/>
                <w:vertAlign w:val="superscript"/>
              </w:rPr>
              <w:t xml:space="preserve"> </w:t>
            </w:r>
            <w:r>
              <w:rPr>
                <w:rFonts w:asciiTheme="minorHAnsi" w:eastAsia="Calibri" w:hAnsiTheme="minorHAnsi" w:cstheme="minorHAnsi"/>
                <w:sz w:val="24"/>
                <w:szCs w:val="24"/>
              </w:rPr>
              <w:t xml:space="preserve"> </w:t>
            </w:r>
            <w:r>
              <w:rPr>
                <w:rFonts w:asciiTheme="minorHAnsi" w:eastAsia="Calibri" w:hAnsiTheme="minorHAnsi" w:cstheme="minorHAnsi"/>
                <w:sz w:val="24"/>
                <w:szCs w:val="24"/>
                <w:vertAlign w:val="superscript"/>
              </w:rPr>
              <w:t xml:space="preserve"> </w:t>
            </w:r>
          </w:p>
        </w:tc>
      </w:tr>
      <w:tr w:rsidR="000A1A2F" w14:paraId="55154908" w14:textId="77777777" w:rsidTr="00FA20F7">
        <w:trPr>
          <w:trHeight w:val="227"/>
        </w:trPr>
        <w:sdt>
          <w:sdtPr>
            <w:rPr>
              <w:rFonts w:asciiTheme="minorHAnsi" w:hAnsiTheme="minorHAnsi" w:cstheme="minorHAnsi"/>
              <w:sz w:val="24"/>
              <w:szCs w:val="24"/>
            </w:rPr>
            <w:id w:val="1174376720"/>
            <w14:checkbox>
              <w14:checked w14:val="0"/>
              <w14:checkedState w14:val="2612" w14:font="MS Gothic"/>
              <w14:uncheckedState w14:val="2610" w14:font="MS Gothic"/>
            </w14:checkbox>
          </w:sdtPr>
          <w:sdtEndPr/>
          <w:sdtContent>
            <w:tc>
              <w:tcPr>
                <w:tcW w:w="426" w:type="dxa"/>
                <w:tcMar>
                  <w:top w:w="100" w:type="dxa"/>
                  <w:left w:w="100" w:type="dxa"/>
                  <w:bottom w:w="100" w:type="dxa"/>
                  <w:right w:w="100" w:type="dxa"/>
                </w:tcMar>
                <w:hideMark/>
              </w:tcPr>
              <w:p w14:paraId="1000517C" w14:textId="77777777" w:rsidR="000A1A2F" w:rsidRDefault="000A1A2F" w:rsidP="00FA20F7">
                <w:pPr>
                  <w:widowControl w:val="0"/>
                  <w:spacing w:line="276" w:lineRule="auto"/>
                  <w:jc w:val="center"/>
                  <w:rPr>
                    <w:rFonts w:asciiTheme="minorHAnsi" w:hAnsiTheme="minorHAnsi" w:cstheme="minorHAnsi"/>
                    <w:sz w:val="24"/>
                    <w:szCs w:val="24"/>
                  </w:rPr>
                </w:pPr>
                <w:r>
                  <w:rPr>
                    <w:rFonts w:ascii="MS Gothic" w:eastAsia="MS Gothic" w:hAnsi="MS Gothic" w:cstheme="minorHAnsi" w:hint="eastAsia"/>
                    <w:sz w:val="24"/>
                    <w:szCs w:val="24"/>
                  </w:rPr>
                  <w:t>☐</w:t>
                </w:r>
              </w:p>
            </w:tc>
          </w:sdtContent>
        </w:sdt>
        <w:tc>
          <w:tcPr>
            <w:tcW w:w="8529" w:type="dxa"/>
            <w:tcMar>
              <w:top w:w="100" w:type="dxa"/>
              <w:left w:w="100" w:type="dxa"/>
              <w:bottom w:w="100" w:type="dxa"/>
              <w:right w:w="100" w:type="dxa"/>
            </w:tcMar>
            <w:hideMark/>
          </w:tcPr>
          <w:p w14:paraId="7742B48C" w14:textId="77777777" w:rsidR="000A1A2F" w:rsidRDefault="000A1A2F" w:rsidP="00FA20F7">
            <w:pPr>
              <w:spacing w:line="276" w:lineRule="auto"/>
              <w:ind w:left="-34" w:right="221"/>
              <w:contextualSpacing/>
              <w:jc w:val="both"/>
              <w:rPr>
                <w:rFonts w:asciiTheme="minorHAnsi" w:eastAsia="Calibri" w:hAnsiTheme="minorHAnsi" w:cstheme="minorHAnsi"/>
                <w:sz w:val="24"/>
                <w:szCs w:val="24"/>
              </w:rPr>
            </w:pPr>
            <w:r>
              <w:rPr>
                <w:rFonts w:asciiTheme="minorHAnsi" w:eastAsia="Calibri" w:hAnsiTheme="minorHAnsi" w:cstheme="minorHAnsi"/>
                <w:sz w:val="24"/>
                <w:szCs w:val="24"/>
              </w:rPr>
              <w:t>Jednoosobowa działalność gospodarcza</w:t>
            </w:r>
            <w:r>
              <w:rPr>
                <w:rFonts w:asciiTheme="minorHAnsi" w:eastAsia="Calibri" w:hAnsiTheme="minorHAnsi" w:cstheme="minorHAnsi"/>
                <w:b/>
                <w:bCs/>
                <w:color w:val="FF0000"/>
                <w:sz w:val="24"/>
                <w:szCs w:val="24"/>
              </w:rPr>
              <w:t>*</w:t>
            </w:r>
          </w:p>
        </w:tc>
      </w:tr>
      <w:tr w:rsidR="000A1A2F" w14:paraId="70AEE530" w14:textId="77777777" w:rsidTr="00FA20F7">
        <w:trPr>
          <w:trHeight w:val="227"/>
        </w:trPr>
        <w:sdt>
          <w:sdtPr>
            <w:rPr>
              <w:rFonts w:asciiTheme="minorHAnsi" w:hAnsiTheme="minorHAnsi" w:cstheme="minorHAnsi"/>
              <w:sz w:val="24"/>
              <w:szCs w:val="24"/>
            </w:rPr>
            <w:id w:val="1768728487"/>
            <w14:checkbox>
              <w14:checked w14:val="0"/>
              <w14:checkedState w14:val="2612" w14:font="MS Gothic"/>
              <w14:uncheckedState w14:val="2610" w14:font="MS Gothic"/>
            </w14:checkbox>
          </w:sdtPr>
          <w:sdtEndPr/>
          <w:sdtContent>
            <w:tc>
              <w:tcPr>
                <w:tcW w:w="426" w:type="dxa"/>
                <w:tcMar>
                  <w:top w:w="100" w:type="dxa"/>
                  <w:left w:w="100" w:type="dxa"/>
                  <w:bottom w:w="100" w:type="dxa"/>
                  <w:right w:w="100" w:type="dxa"/>
                </w:tcMar>
                <w:hideMark/>
              </w:tcPr>
              <w:p w14:paraId="2C9FA095" w14:textId="77777777" w:rsidR="000A1A2F" w:rsidRDefault="000A1A2F" w:rsidP="00FA20F7">
                <w:pPr>
                  <w:widowControl w:val="0"/>
                  <w:spacing w:line="276" w:lineRule="auto"/>
                  <w:jc w:val="center"/>
                  <w:rPr>
                    <w:rFonts w:asciiTheme="minorHAnsi" w:hAnsiTheme="minorHAnsi" w:cstheme="minorHAnsi"/>
                    <w:sz w:val="24"/>
                    <w:szCs w:val="24"/>
                  </w:rPr>
                </w:pPr>
                <w:r>
                  <w:rPr>
                    <w:rFonts w:ascii="Segoe UI Symbol" w:hAnsi="Segoe UI Symbol" w:cs="Segoe UI Symbol"/>
                    <w:sz w:val="24"/>
                    <w:szCs w:val="24"/>
                  </w:rPr>
                  <w:t>☐</w:t>
                </w:r>
              </w:p>
            </w:tc>
          </w:sdtContent>
        </w:sdt>
        <w:tc>
          <w:tcPr>
            <w:tcW w:w="8529" w:type="dxa"/>
            <w:tcMar>
              <w:top w:w="100" w:type="dxa"/>
              <w:left w:w="100" w:type="dxa"/>
              <w:bottom w:w="100" w:type="dxa"/>
              <w:right w:w="100" w:type="dxa"/>
            </w:tcMar>
            <w:hideMark/>
          </w:tcPr>
          <w:p w14:paraId="02E04475" w14:textId="77777777" w:rsidR="000A1A2F" w:rsidRDefault="000A1A2F" w:rsidP="00FA20F7">
            <w:pPr>
              <w:spacing w:line="276" w:lineRule="auto"/>
              <w:ind w:left="-34" w:right="221"/>
              <w:contextualSpacing/>
              <w:jc w:val="both"/>
              <w:rPr>
                <w:rFonts w:asciiTheme="minorHAnsi" w:eastAsia="Calibri" w:hAnsiTheme="minorHAnsi" w:cstheme="minorHAnsi"/>
                <w:sz w:val="24"/>
                <w:szCs w:val="24"/>
              </w:rPr>
            </w:pPr>
            <w:r>
              <w:rPr>
                <w:rFonts w:asciiTheme="minorHAnsi" w:eastAsia="Calibri" w:hAnsiTheme="minorHAnsi" w:cstheme="minorHAnsi"/>
                <w:sz w:val="24"/>
                <w:szCs w:val="24"/>
              </w:rPr>
              <w:t>Osoba fizyczna nieprowadząca działalności gospodarczej</w:t>
            </w:r>
            <w:r>
              <w:rPr>
                <w:rFonts w:asciiTheme="minorHAnsi" w:eastAsia="Calibri" w:hAnsiTheme="minorHAnsi" w:cstheme="minorHAnsi"/>
                <w:b/>
                <w:bCs/>
                <w:color w:val="FF0000"/>
                <w:sz w:val="24"/>
                <w:szCs w:val="24"/>
              </w:rPr>
              <w:t>*</w:t>
            </w:r>
          </w:p>
        </w:tc>
      </w:tr>
      <w:tr w:rsidR="000A1A2F" w14:paraId="6D7D3E78" w14:textId="77777777" w:rsidTr="00FA20F7">
        <w:trPr>
          <w:trHeight w:val="227"/>
        </w:trPr>
        <w:sdt>
          <w:sdtPr>
            <w:rPr>
              <w:rFonts w:asciiTheme="minorHAnsi" w:hAnsiTheme="minorHAnsi" w:cstheme="minorHAnsi"/>
              <w:sz w:val="24"/>
              <w:szCs w:val="24"/>
            </w:rPr>
            <w:id w:val="-615678027"/>
            <w14:checkbox>
              <w14:checked w14:val="0"/>
              <w14:checkedState w14:val="2612" w14:font="MS Gothic"/>
              <w14:uncheckedState w14:val="2610" w14:font="MS Gothic"/>
            </w14:checkbox>
          </w:sdtPr>
          <w:sdtEndPr/>
          <w:sdtContent>
            <w:tc>
              <w:tcPr>
                <w:tcW w:w="426" w:type="dxa"/>
                <w:tcMar>
                  <w:top w:w="100" w:type="dxa"/>
                  <w:left w:w="100" w:type="dxa"/>
                  <w:bottom w:w="100" w:type="dxa"/>
                  <w:right w:w="100" w:type="dxa"/>
                </w:tcMar>
                <w:hideMark/>
              </w:tcPr>
              <w:p w14:paraId="009B547C" w14:textId="77777777" w:rsidR="000A1A2F" w:rsidRDefault="000A1A2F" w:rsidP="00FA20F7">
                <w:pPr>
                  <w:widowControl w:val="0"/>
                  <w:spacing w:line="276" w:lineRule="auto"/>
                  <w:jc w:val="center"/>
                  <w:rPr>
                    <w:rFonts w:asciiTheme="minorHAnsi" w:hAnsiTheme="minorHAnsi" w:cstheme="minorHAnsi"/>
                    <w:sz w:val="24"/>
                    <w:szCs w:val="24"/>
                  </w:rPr>
                </w:pPr>
                <w:r>
                  <w:rPr>
                    <w:rFonts w:ascii="Segoe UI Symbol" w:eastAsia="MS Gothic" w:hAnsi="Segoe UI Symbol" w:cs="Segoe UI Symbol"/>
                    <w:sz w:val="24"/>
                    <w:szCs w:val="24"/>
                  </w:rPr>
                  <w:t>☐</w:t>
                </w:r>
              </w:p>
            </w:tc>
          </w:sdtContent>
        </w:sdt>
        <w:tc>
          <w:tcPr>
            <w:tcW w:w="8529" w:type="dxa"/>
            <w:tcMar>
              <w:top w:w="100" w:type="dxa"/>
              <w:left w:w="100" w:type="dxa"/>
              <w:bottom w:w="100" w:type="dxa"/>
              <w:right w:w="100" w:type="dxa"/>
            </w:tcMar>
            <w:hideMark/>
          </w:tcPr>
          <w:p w14:paraId="6204CEC5" w14:textId="77777777" w:rsidR="000A1A2F" w:rsidRDefault="000A1A2F" w:rsidP="00FA20F7">
            <w:pPr>
              <w:spacing w:line="276" w:lineRule="auto"/>
              <w:ind w:left="-34" w:right="221"/>
              <w:contextualSpacing/>
              <w:jc w:val="both"/>
              <w:rPr>
                <w:rFonts w:asciiTheme="minorHAnsi" w:eastAsia="Calibri" w:hAnsiTheme="minorHAnsi" w:cstheme="minorHAnsi"/>
                <w:sz w:val="24"/>
                <w:szCs w:val="24"/>
              </w:rPr>
            </w:pPr>
            <w:r>
              <w:rPr>
                <w:rFonts w:asciiTheme="minorHAnsi" w:eastAsia="Calibri" w:hAnsiTheme="minorHAnsi" w:cstheme="minorHAnsi"/>
                <w:sz w:val="24"/>
                <w:szCs w:val="24"/>
              </w:rPr>
              <w:t>Inny rodzaj</w:t>
            </w:r>
            <w:r>
              <w:rPr>
                <w:rFonts w:asciiTheme="minorHAnsi" w:eastAsia="Calibri" w:hAnsiTheme="minorHAnsi" w:cstheme="minorHAnsi"/>
                <w:b/>
                <w:bCs/>
                <w:color w:val="FF0000"/>
                <w:sz w:val="24"/>
                <w:szCs w:val="24"/>
              </w:rPr>
              <w:t>*</w:t>
            </w:r>
          </w:p>
        </w:tc>
      </w:tr>
    </w:tbl>
    <w:p w14:paraId="2CB2DEFB" w14:textId="7E51E9D7" w:rsidR="000A1A2F" w:rsidRPr="00235A72" w:rsidRDefault="000A1A2F" w:rsidP="00235A72">
      <w:pPr>
        <w:tabs>
          <w:tab w:val="left" w:pos="284"/>
          <w:tab w:val="right" w:pos="9356"/>
        </w:tabs>
        <w:jc w:val="both"/>
        <w:rPr>
          <w:rFonts w:ascii="Calibri" w:hAnsi="Calibri" w:cs="Calibri"/>
          <w:i/>
          <w:color w:val="2E74B5"/>
          <w:sz w:val="24"/>
          <w:szCs w:val="24"/>
        </w:rPr>
      </w:pPr>
      <w:r w:rsidRPr="00D64A39">
        <w:rPr>
          <w:rFonts w:ascii="Calibri" w:hAnsi="Calibri" w:cs="Calibri"/>
          <w:i/>
          <w:color w:val="2E74B5"/>
          <w:sz w:val="24"/>
          <w:szCs w:val="24"/>
        </w:rPr>
        <w:t>Informacje te wymagane są wyłącznie do celów statystycznych Urzędu Zamówień Publicznych.</w:t>
      </w:r>
    </w:p>
    <w:p w14:paraId="652111A2" w14:textId="77777777" w:rsidR="000A1A2F" w:rsidRDefault="000A1A2F" w:rsidP="000A1A2F">
      <w:pPr>
        <w:tabs>
          <w:tab w:val="left" w:pos="284"/>
        </w:tabs>
        <w:jc w:val="right"/>
        <w:rPr>
          <w:rFonts w:ascii="Calibri" w:hAnsi="Calibri" w:cs="Calibri"/>
          <w:b/>
          <w:i/>
          <w:iCs/>
          <w:color w:val="000000"/>
          <w:sz w:val="16"/>
          <w:szCs w:val="24"/>
          <w:highlight w:val="yellow"/>
          <w:lang w:eastAsia="zh-CN"/>
        </w:rPr>
      </w:pPr>
    </w:p>
    <w:p w14:paraId="40AE5482" w14:textId="2BF93B4D" w:rsidR="000A1A2F" w:rsidRPr="00D226E0" w:rsidRDefault="000A1A2F" w:rsidP="00E23978">
      <w:pPr>
        <w:tabs>
          <w:tab w:val="left" w:pos="284"/>
        </w:tabs>
        <w:ind w:left="6096"/>
        <w:rPr>
          <w:rFonts w:ascii="Calibri" w:hAnsi="Calibri" w:cs="Calibri"/>
          <w:b/>
          <w:color w:val="000000"/>
          <w:sz w:val="16"/>
          <w:szCs w:val="24"/>
          <w:highlight w:val="yellow"/>
          <w:lang w:eastAsia="zh-CN"/>
        </w:rPr>
      </w:pPr>
      <w:r w:rsidRPr="00D226E0">
        <w:rPr>
          <w:rFonts w:ascii="Calibri" w:hAnsi="Calibri" w:cs="Calibri"/>
          <w:b/>
          <w:color w:val="000000"/>
          <w:sz w:val="16"/>
          <w:szCs w:val="24"/>
          <w:highlight w:val="yellow"/>
          <w:lang w:eastAsia="zh-CN"/>
        </w:rPr>
        <w:t>Dokument należy opatrzyć kwalifikowanym</w:t>
      </w:r>
    </w:p>
    <w:p w14:paraId="7AECE533" w14:textId="1364BAD6" w:rsidR="000A1A2F" w:rsidRPr="00D226E0" w:rsidRDefault="000A1A2F" w:rsidP="00E23978">
      <w:pPr>
        <w:widowControl w:val="0"/>
        <w:adjustRightInd w:val="0"/>
        <w:ind w:left="6096"/>
        <w:rPr>
          <w:rFonts w:ascii="Calibri" w:hAnsi="Calibri" w:cs="Calibri"/>
          <w:b/>
          <w:color w:val="000000"/>
          <w:sz w:val="16"/>
          <w:szCs w:val="24"/>
          <w:highlight w:val="yellow"/>
          <w:lang w:eastAsia="zh-CN"/>
        </w:rPr>
      </w:pPr>
      <w:r w:rsidRPr="00D226E0">
        <w:rPr>
          <w:rFonts w:ascii="Calibri" w:hAnsi="Calibri" w:cs="Calibri"/>
          <w:b/>
          <w:color w:val="000000"/>
          <w:sz w:val="16"/>
          <w:szCs w:val="24"/>
          <w:highlight w:val="yellow"/>
          <w:lang w:eastAsia="zh-CN"/>
        </w:rPr>
        <w:t>podpisem elektronicznym lub podpisem zaufanym</w:t>
      </w:r>
    </w:p>
    <w:p w14:paraId="6D21DDE5" w14:textId="1A60709F" w:rsidR="000A1A2F" w:rsidRPr="00D226E0" w:rsidRDefault="000A1A2F" w:rsidP="00E23978">
      <w:pPr>
        <w:widowControl w:val="0"/>
        <w:adjustRightInd w:val="0"/>
        <w:ind w:left="6096"/>
        <w:rPr>
          <w:rFonts w:ascii="Calibri" w:hAnsi="Calibri" w:cs="Calibri"/>
          <w:b/>
          <w:color w:val="000000"/>
          <w:sz w:val="16"/>
          <w:szCs w:val="24"/>
          <w:highlight w:val="yellow"/>
        </w:rPr>
      </w:pPr>
      <w:r w:rsidRPr="00D226E0">
        <w:rPr>
          <w:rFonts w:ascii="Calibri" w:hAnsi="Calibri" w:cs="Calibri"/>
          <w:b/>
          <w:color w:val="000000"/>
          <w:sz w:val="16"/>
          <w:szCs w:val="24"/>
          <w:highlight w:val="yellow"/>
          <w:lang w:eastAsia="zh-CN"/>
        </w:rPr>
        <w:t xml:space="preserve">lub podpisem osobistym </w:t>
      </w:r>
      <w:r w:rsidRPr="00D226E0">
        <w:rPr>
          <w:rFonts w:ascii="Calibri" w:hAnsi="Calibri" w:cs="Calibri"/>
          <w:b/>
          <w:color w:val="000000"/>
          <w:sz w:val="16"/>
          <w:szCs w:val="24"/>
          <w:highlight w:val="yellow"/>
        </w:rPr>
        <w:t>przez Wykonawcę lub</w:t>
      </w:r>
    </w:p>
    <w:p w14:paraId="23D993B4" w14:textId="3D6878BB" w:rsidR="00A1623B" w:rsidRPr="00E23978" w:rsidRDefault="000A1A2F" w:rsidP="00E23978">
      <w:pPr>
        <w:tabs>
          <w:tab w:val="num" w:pos="851"/>
        </w:tabs>
        <w:spacing w:line="276" w:lineRule="auto"/>
        <w:ind w:left="6096"/>
        <w:contextualSpacing/>
        <w:rPr>
          <w:rFonts w:ascii="Calibri" w:hAnsi="Calibri" w:cs="Calibri"/>
          <w:sz w:val="24"/>
          <w:szCs w:val="24"/>
        </w:rPr>
        <w:sectPr w:rsidR="00A1623B" w:rsidRPr="00E23978" w:rsidSect="00821D10">
          <w:footerReference w:type="default" r:id="rId24"/>
          <w:pgSz w:w="11906" w:h="16838"/>
          <w:pgMar w:top="1276" w:right="851" w:bottom="851" w:left="1418" w:header="709" w:footer="709" w:gutter="0"/>
          <w:cols w:space="708"/>
          <w:docGrid w:linePitch="360"/>
        </w:sectPr>
      </w:pPr>
      <w:r w:rsidRPr="00D226E0">
        <w:rPr>
          <w:rFonts w:ascii="Calibri" w:hAnsi="Calibri" w:cs="Calibri"/>
          <w:b/>
          <w:color w:val="000000"/>
          <w:sz w:val="16"/>
          <w:szCs w:val="24"/>
          <w:highlight w:val="yellow"/>
        </w:rPr>
        <w:t xml:space="preserve">osobę upoważnioną do </w:t>
      </w:r>
      <w:r w:rsidRPr="00E23978">
        <w:rPr>
          <w:rFonts w:ascii="Calibri" w:hAnsi="Calibri" w:cs="Calibri"/>
          <w:b/>
          <w:color w:val="000000"/>
          <w:sz w:val="16"/>
          <w:szCs w:val="24"/>
          <w:highlight w:val="yellow"/>
        </w:rPr>
        <w:t>reprezentacji Wykonawc</w:t>
      </w:r>
      <w:r w:rsidR="00E23978" w:rsidRPr="00E23978">
        <w:rPr>
          <w:rFonts w:ascii="Calibri" w:hAnsi="Calibri" w:cs="Calibri"/>
          <w:b/>
          <w:color w:val="000000"/>
          <w:sz w:val="16"/>
          <w:szCs w:val="24"/>
          <w:highlight w:val="yellow"/>
        </w:rPr>
        <w:t>y</w:t>
      </w:r>
    </w:p>
    <w:p w14:paraId="382F1021" w14:textId="77777777" w:rsidR="003C7557" w:rsidRDefault="003C7557" w:rsidP="006D6D54">
      <w:pPr>
        <w:shd w:val="clear" w:color="auto" w:fill="E7E6E6"/>
        <w:spacing w:line="276" w:lineRule="auto"/>
        <w:jc w:val="center"/>
        <w:rPr>
          <w:rFonts w:ascii="Calibri" w:hAnsi="Calibri" w:cs="Calibri"/>
          <w:b/>
          <w:bCs/>
          <w:sz w:val="24"/>
          <w:szCs w:val="24"/>
        </w:rPr>
      </w:pPr>
      <w:r w:rsidRPr="00BD1797">
        <w:rPr>
          <w:rFonts w:ascii="Calibri" w:hAnsi="Calibri" w:cs="Calibri"/>
          <w:b/>
          <w:sz w:val="28"/>
          <w:szCs w:val="28"/>
        </w:rPr>
        <w:lastRenderedPageBreak/>
        <w:t xml:space="preserve">DOKUMENT </w:t>
      </w:r>
      <w:r w:rsidRPr="00DA4058">
        <w:rPr>
          <w:rFonts w:ascii="Calibri" w:hAnsi="Calibri" w:cs="Calibri"/>
          <w:b/>
          <w:color w:val="FF0000"/>
          <w:sz w:val="28"/>
          <w:szCs w:val="28"/>
        </w:rPr>
        <w:t>NALEŻY ZŁOŻYĆ</w:t>
      </w:r>
      <w:r w:rsidRPr="00BD1797">
        <w:rPr>
          <w:rFonts w:ascii="Calibri" w:hAnsi="Calibri" w:cs="Calibri"/>
          <w:b/>
          <w:sz w:val="28"/>
          <w:szCs w:val="28"/>
        </w:rPr>
        <w:t xml:space="preserve"> WRAZ Z OFERTĄ </w:t>
      </w:r>
    </w:p>
    <w:p w14:paraId="1D35DFA3" w14:textId="77777777" w:rsidR="00EF6DF0" w:rsidRDefault="00EF6DF0" w:rsidP="00EF6DF0">
      <w:pPr>
        <w:spacing w:line="276" w:lineRule="auto"/>
        <w:jc w:val="both"/>
        <w:rPr>
          <w:rFonts w:ascii="Calibri" w:hAnsi="Calibri" w:cs="Calibri"/>
          <w:b/>
          <w:sz w:val="24"/>
          <w:szCs w:val="24"/>
          <w:u w:val="single"/>
        </w:rPr>
      </w:pPr>
      <w:r>
        <w:rPr>
          <w:rFonts w:ascii="Calibri" w:hAnsi="Calibri" w:cs="Calibri"/>
          <w:b/>
          <w:sz w:val="24"/>
          <w:szCs w:val="24"/>
          <w:u w:val="single"/>
        </w:rPr>
        <w:t xml:space="preserve">UWAGA!!! </w:t>
      </w:r>
    </w:p>
    <w:p w14:paraId="36D12172" w14:textId="77777777" w:rsidR="00EF6DF0" w:rsidRDefault="00EF6DF0" w:rsidP="00EF6DF0">
      <w:pPr>
        <w:tabs>
          <w:tab w:val="left" w:pos="0"/>
        </w:tabs>
        <w:autoSpaceDE/>
        <w:spacing w:line="276" w:lineRule="auto"/>
        <w:jc w:val="both"/>
        <w:rPr>
          <w:rFonts w:ascii="Calibri" w:hAnsi="Calibri" w:cs="Calibri"/>
          <w:bCs/>
          <w:sz w:val="22"/>
          <w:szCs w:val="22"/>
        </w:rPr>
      </w:pPr>
      <w:r>
        <w:rPr>
          <w:rFonts w:ascii="Calibri" w:eastAsia="Calibri" w:hAnsi="Calibri" w:cs="Calibri"/>
          <w:color w:val="000000"/>
          <w:sz w:val="22"/>
          <w:szCs w:val="22"/>
        </w:rPr>
        <w:t>W przypadku wspólnego ubiegania się o udzielenie zamówienia przez Wykonawców oświadczenie składa każdy z Wykonawców wspólnie ubiegających się o zamówienie w zakresie, w którym każdy z Wykonawców wykazuje brak podstaw do wykluczenia.</w:t>
      </w:r>
      <w:r>
        <w:rPr>
          <w:rFonts w:ascii="Calibri" w:hAnsi="Calibri" w:cs="Calibri"/>
          <w:bCs/>
          <w:sz w:val="22"/>
          <w:szCs w:val="22"/>
        </w:rPr>
        <w:t xml:space="preserve"> oraz spełniania warunków udziału w postepowaniu.</w:t>
      </w:r>
    </w:p>
    <w:p w14:paraId="0FFCD2DB" w14:textId="77777777" w:rsidR="00EF6DF0" w:rsidRDefault="00EF6DF0" w:rsidP="00EF6DF0">
      <w:pPr>
        <w:spacing w:line="276" w:lineRule="auto"/>
        <w:jc w:val="right"/>
        <w:rPr>
          <w:noProof/>
        </w:rPr>
      </w:pPr>
    </w:p>
    <w:p w14:paraId="7131D720" w14:textId="2A9D4086" w:rsidR="00EF6DF0" w:rsidRDefault="00EF6DF0" w:rsidP="00EF6DF0">
      <w:pPr>
        <w:spacing w:line="276" w:lineRule="auto"/>
        <w:jc w:val="right"/>
        <w:rPr>
          <w:rFonts w:ascii="Calibri" w:hAnsi="Calibri" w:cs="Calibri"/>
          <w:b/>
          <w:bCs/>
          <w:sz w:val="24"/>
          <w:szCs w:val="24"/>
        </w:rPr>
      </w:pPr>
      <w:r>
        <w:rPr>
          <w:rFonts w:ascii="Calibri" w:hAnsi="Calibri" w:cs="Calibri"/>
          <w:b/>
          <w:bCs/>
          <w:sz w:val="24"/>
          <w:szCs w:val="24"/>
        </w:rPr>
        <w:t xml:space="preserve">Załącznik nr 2 </w:t>
      </w:r>
    </w:p>
    <w:p w14:paraId="2016CFFA" w14:textId="0C530222" w:rsidR="00EF6DF0" w:rsidRDefault="00EF6DF0" w:rsidP="00EF6DF0">
      <w:pPr>
        <w:spacing w:line="276" w:lineRule="auto"/>
        <w:jc w:val="both"/>
        <w:rPr>
          <w:rFonts w:ascii="Calibri" w:hAnsi="Calibri" w:cs="Calibri"/>
          <w:b/>
          <w:bCs/>
          <w:sz w:val="24"/>
          <w:szCs w:val="24"/>
        </w:rPr>
      </w:pPr>
      <w:r>
        <w:rPr>
          <w:rFonts w:ascii="Calibri" w:hAnsi="Calibri" w:cs="Calibri"/>
          <w:b/>
          <w:bCs/>
          <w:sz w:val="24"/>
          <w:szCs w:val="24"/>
        </w:rPr>
        <w:t>Znak sprawy: 32/TP1/SZP-2/2026</w:t>
      </w:r>
    </w:p>
    <w:p w14:paraId="26356C49" w14:textId="77777777" w:rsidR="00EF6DF0" w:rsidRDefault="00EF6DF0" w:rsidP="00EF6DF0">
      <w:pPr>
        <w:spacing w:line="276" w:lineRule="auto"/>
        <w:jc w:val="both"/>
        <w:rPr>
          <w:rFonts w:ascii="Calibri" w:hAnsi="Calibri" w:cs="Calibri"/>
          <w:b/>
          <w:bCs/>
          <w:sz w:val="24"/>
          <w:szCs w:val="24"/>
        </w:rPr>
      </w:pPr>
    </w:p>
    <w:p w14:paraId="6A87E46A" w14:textId="77777777" w:rsidR="00EF6DF0" w:rsidRDefault="00EF6DF0" w:rsidP="00EF6DF0">
      <w:pPr>
        <w:spacing w:line="276" w:lineRule="auto"/>
        <w:jc w:val="both"/>
        <w:rPr>
          <w:rFonts w:ascii="Calibri" w:hAnsi="Calibri" w:cs="Calibri"/>
          <w:color w:val="FF0000"/>
          <w:sz w:val="24"/>
          <w:szCs w:val="24"/>
        </w:rPr>
      </w:pPr>
      <w:r>
        <w:rPr>
          <w:rFonts w:ascii="Calibri" w:hAnsi="Calibri" w:cs="Calibri"/>
          <w:sz w:val="24"/>
          <w:szCs w:val="24"/>
        </w:rPr>
        <w:t>Nazwa i adres Wykonawcy............................................................</w:t>
      </w:r>
      <w:r>
        <w:rPr>
          <w:rFonts w:ascii="Calibri" w:hAnsi="Calibri" w:cs="Calibri"/>
          <w:b/>
          <w:bCs/>
          <w:color w:val="FF0000"/>
          <w:sz w:val="24"/>
          <w:szCs w:val="24"/>
        </w:rPr>
        <w:t>*</w:t>
      </w:r>
    </w:p>
    <w:p w14:paraId="7A52A3AD" w14:textId="77777777" w:rsidR="00EF6DF0" w:rsidRDefault="00EF6DF0" w:rsidP="00EF6DF0">
      <w:pPr>
        <w:spacing w:line="276" w:lineRule="auto"/>
        <w:rPr>
          <w:rFonts w:ascii="Calibri" w:hAnsi="Calibri" w:cs="Calibri"/>
          <w:b/>
          <w:bCs/>
          <w:sz w:val="24"/>
          <w:szCs w:val="24"/>
        </w:rPr>
      </w:pPr>
    </w:p>
    <w:p w14:paraId="4F5E16A3" w14:textId="77777777" w:rsidR="00EF6DF0" w:rsidRDefault="00EF6DF0" w:rsidP="00EF6DF0">
      <w:pPr>
        <w:spacing w:line="276" w:lineRule="auto"/>
        <w:jc w:val="center"/>
        <w:rPr>
          <w:rFonts w:ascii="Calibri" w:hAnsi="Calibri" w:cs="Calibri"/>
          <w:b/>
          <w:bCs/>
          <w:color w:val="0070C0"/>
          <w:sz w:val="24"/>
          <w:szCs w:val="24"/>
        </w:rPr>
      </w:pPr>
      <w:r>
        <w:rPr>
          <w:rFonts w:ascii="Calibri" w:hAnsi="Calibri" w:cs="Calibri"/>
          <w:b/>
          <w:bCs/>
          <w:sz w:val="24"/>
          <w:szCs w:val="24"/>
        </w:rPr>
        <w:t>OŚWIADCZENIE WYKONAWCY</w:t>
      </w:r>
    </w:p>
    <w:p w14:paraId="67974F8B" w14:textId="0F390860" w:rsidR="00EF6DF0" w:rsidRDefault="00EF6DF0" w:rsidP="00EF6DF0">
      <w:pPr>
        <w:widowControl w:val="0"/>
        <w:spacing w:line="276" w:lineRule="auto"/>
        <w:jc w:val="both"/>
        <w:rPr>
          <w:rFonts w:asciiTheme="minorHAnsi" w:hAnsiTheme="minorHAnsi" w:cstheme="minorHAnsi"/>
          <w:b/>
          <w:sz w:val="24"/>
          <w:szCs w:val="24"/>
        </w:rPr>
      </w:pPr>
      <w:r>
        <w:rPr>
          <w:rFonts w:ascii="Calibri" w:hAnsi="Calibri" w:cs="Calibri"/>
          <w:bCs/>
          <w:sz w:val="24"/>
          <w:szCs w:val="24"/>
        </w:rPr>
        <w:t>składane na podstawie art. 125 ust. 1 ustawy z dnia 11 września 2019 r. Prawo Zamówień Publicznych (Dz. U. z 2026 r, poz. 793) oraz</w:t>
      </w:r>
      <w:r>
        <w:rPr>
          <w:rFonts w:ascii="Calibri" w:hAnsi="Calibri" w:cs="Calibri"/>
          <w:sz w:val="24"/>
          <w:szCs w:val="24"/>
        </w:rPr>
        <w:t xml:space="preserve"> art. 7 ust. 1 ustawy z dnia 13 kwietnia 2022 r. </w:t>
      </w:r>
      <w:r>
        <w:rPr>
          <w:rFonts w:ascii="Calibri" w:hAnsi="Calibri" w:cs="Calibri"/>
          <w:sz w:val="24"/>
          <w:szCs w:val="24"/>
        </w:rPr>
        <w:br/>
        <w:t xml:space="preserve">o szczególnych rozwiązaniach w zakresie przeciwdziałania wspieraniu agresji na Ukrainę </w:t>
      </w:r>
      <w:r>
        <w:rPr>
          <w:rFonts w:ascii="Calibri" w:hAnsi="Calibri" w:cs="Calibri"/>
          <w:sz w:val="24"/>
          <w:szCs w:val="24"/>
        </w:rPr>
        <w:br/>
        <w:t xml:space="preserve">oraz służących ochronie bezpieczeństwa narodowego pn. </w:t>
      </w:r>
      <w:r w:rsidRPr="005B363D">
        <w:rPr>
          <w:rFonts w:asciiTheme="minorHAnsi" w:hAnsiTheme="minorHAnsi" w:cstheme="minorHAnsi"/>
          <w:b/>
          <w:sz w:val="24"/>
          <w:szCs w:val="24"/>
        </w:rPr>
        <w:t xml:space="preserve">Doraźne naprawy, konserwacja </w:t>
      </w:r>
      <w:r>
        <w:rPr>
          <w:rFonts w:asciiTheme="minorHAnsi" w:hAnsiTheme="minorHAnsi" w:cstheme="minorHAnsi"/>
          <w:b/>
          <w:sz w:val="24"/>
          <w:szCs w:val="24"/>
        </w:rPr>
        <w:br/>
      </w:r>
      <w:r w:rsidRPr="005B363D">
        <w:rPr>
          <w:rFonts w:asciiTheme="minorHAnsi" w:hAnsiTheme="minorHAnsi" w:cstheme="minorHAnsi"/>
          <w:b/>
          <w:sz w:val="24"/>
          <w:szCs w:val="24"/>
        </w:rPr>
        <w:t>i utrzymanie czystości połaci dachowych obiektów Politechniki Koszalińskiej wraz z rynnami, rurami spustowymi, kominami ponad połaciami oraz obróbkami blacharskimi, dachów budynków zlokalizowanych w kampusach przy ulicach: Śniadeckich, Racławickiej, Kwiatkowskiego i Rejtana w Koszalinie</w:t>
      </w:r>
      <w:r>
        <w:rPr>
          <w:rFonts w:asciiTheme="minorHAnsi" w:hAnsiTheme="minorHAnsi" w:cstheme="minorHAnsi"/>
          <w:b/>
          <w:sz w:val="24"/>
          <w:szCs w:val="24"/>
        </w:rPr>
        <w:t xml:space="preserve"> </w:t>
      </w:r>
      <w:r w:rsidRPr="005B363D">
        <w:rPr>
          <w:rFonts w:asciiTheme="minorHAnsi" w:hAnsiTheme="minorHAnsi" w:cstheme="minorHAnsi"/>
          <w:b/>
          <w:sz w:val="24"/>
          <w:szCs w:val="24"/>
        </w:rPr>
        <w:t>w okresie całorocznym</w:t>
      </w:r>
      <w:r>
        <w:rPr>
          <w:rFonts w:asciiTheme="minorHAnsi" w:hAnsiTheme="minorHAnsi" w:cstheme="minorHAnsi"/>
          <w:b/>
          <w:sz w:val="24"/>
          <w:szCs w:val="24"/>
        </w:rPr>
        <w:t>:</w:t>
      </w:r>
    </w:p>
    <w:p w14:paraId="32D369A7" w14:textId="77777777" w:rsidR="00EF6DF0" w:rsidRDefault="00EF6DF0" w:rsidP="00EF6DF0">
      <w:pPr>
        <w:widowControl w:val="0"/>
        <w:spacing w:line="276" w:lineRule="auto"/>
        <w:jc w:val="both"/>
        <w:rPr>
          <w:rFonts w:ascii="Calibri" w:eastAsia="Batang" w:hAnsi="Calibri" w:cs="Calibri"/>
          <w:b/>
          <w:sz w:val="24"/>
          <w:szCs w:val="24"/>
        </w:rPr>
      </w:pPr>
    </w:p>
    <w:p w14:paraId="7389038E" w14:textId="77777777" w:rsidR="00EF6DF0" w:rsidRDefault="00EF6DF0" w:rsidP="00EF6DF0">
      <w:pPr>
        <w:spacing w:line="276" w:lineRule="auto"/>
        <w:jc w:val="both"/>
        <w:rPr>
          <w:rFonts w:ascii="Calibri" w:hAnsi="Calibri" w:cs="Calibri"/>
          <w:sz w:val="24"/>
          <w:szCs w:val="24"/>
        </w:rPr>
      </w:pPr>
      <w:r>
        <w:rPr>
          <w:rFonts w:ascii="Calibri" w:hAnsi="Calibri" w:cs="Calibri"/>
          <w:sz w:val="24"/>
          <w:szCs w:val="24"/>
        </w:rPr>
        <w:t>Na potrzeby ww. postępowania o udzielenie zamówienia publicznego prowadzonego przez Politechnikę Koszalińską oświadczam, co następuje:</w:t>
      </w:r>
    </w:p>
    <w:p w14:paraId="6A5A6142" w14:textId="77777777" w:rsidR="00EF6DF0" w:rsidRDefault="00EF6DF0" w:rsidP="00EF6DF0">
      <w:pPr>
        <w:spacing w:line="276" w:lineRule="auto"/>
        <w:jc w:val="both"/>
        <w:rPr>
          <w:rFonts w:ascii="Calibri" w:hAnsi="Calibri" w:cs="Calibri"/>
          <w:b/>
          <w:bCs/>
          <w:sz w:val="24"/>
          <w:szCs w:val="24"/>
        </w:rPr>
      </w:pPr>
    </w:p>
    <w:p w14:paraId="285218CA" w14:textId="77777777" w:rsidR="00EF6DF0" w:rsidRDefault="00EF6DF0" w:rsidP="00EF6DF0">
      <w:pPr>
        <w:spacing w:line="276" w:lineRule="auto"/>
        <w:jc w:val="both"/>
        <w:rPr>
          <w:rFonts w:ascii="Calibri" w:hAnsi="Calibri" w:cs="Calibri"/>
          <w:b/>
          <w:bCs/>
          <w:sz w:val="24"/>
          <w:szCs w:val="24"/>
        </w:rPr>
      </w:pPr>
      <w:r>
        <w:rPr>
          <w:rFonts w:ascii="Calibri" w:hAnsi="Calibri" w:cs="Calibri"/>
          <w:b/>
          <w:bCs/>
          <w:sz w:val="24"/>
          <w:szCs w:val="24"/>
        </w:rPr>
        <w:t>OŚWIADCZENIA DOTYCZĄCE PRZESŁANEK WYKLUCZENIA Z POSTĘPOWANIA ORAZ SPEŁNIENIA WARUNKÓW UDZIAŁU W POSTĘPOWANIU:</w:t>
      </w:r>
    </w:p>
    <w:p w14:paraId="708DC1DD" w14:textId="77777777" w:rsidR="00EF6DF0" w:rsidRDefault="00EF6DF0" w:rsidP="00EF6DF0">
      <w:pPr>
        <w:spacing w:line="276" w:lineRule="auto"/>
        <w:jc w:val="both"/>
        <w:rPr>
          <w:rFonts w:ascii="Calibri" w:hAnsi="Calibri" w:cs="Calibri"/>
          <w:sz w:val="24"/>
          <w:szCs w:val="24"/>
        </w:rPr>
      </w:pPr>
    </w:p>
    <w:p w14:paraId="593ABADD" w14:textId="5D5FBDBE" w:rsidR="00EF6DF0" w:rsidRPr="00235A72" w:rsidRDefault="00EF6DF0" w:rsidP="00235A72">
      <w:pPr>
        <w:numPr>
          <w:ilvl w:val="6"/>
          <w:numId w:val="105"/>
        </w:numPr>
        <w:spacing w:line="276" w:lineRule="auto"/>
        <w:ind w:left="284" w:hanging="284"/>
        <w:jc w:val="both"/>
        <w:rPr>
          <w:rFonts w:ascii="Calibri" w:hAnsi="Calibri" w:cs="Calibri"/>
          <w:sz w:val="24"/>
          <w:szCs w:val="24"/>
        </w:rPr>
      </w:pPr>
      <w:r>
        <w:rPr>
          <w:rFonts w:ascii="Calibri" w:hAnsi="Calibri" w:cs="Calibri"/>
          <w:sz w:val="24"/>
          <w:szCs w:val="24"/>
        </w:rPr>
        <w:t xml:space="preserve">Oświadczam, że </w:t>
      </w:r>
      <w:r>
        <w:rPr>
          <w:rFonts w:ascii="Calibri" w:hAnsi="Calibri" w:cs="Calibri"/>
          <w:b/>
          <w:bCs/>
          <w:color w:val="000000" w:themeColor="text1"/>
          <w:sz w:val="24"/>
          <w:szCs w:val="24"/>
        </w:rPr>
        <w:t>nie podlegam/podlegam</w:t>
      </w:r>
      <w:r>
        <w:rPr>
          <w:rFonts w:ascii="Calibri" w:hAnsi="Calibri" w:cs="Calibri"/>
          <w:b/>
          <w:bCs/>
          <w:color w:val="FF0000"/>
          <w:sz w:val="24"/>
          <w:szCs w:val="24"/>
        </w:rPr>
        <w:t xml:space="preserve">** </w:t>
      </w:r>
      <w:r>
        <w:rPr>
          <w:rFonts w:ascii="Calibri" w:hAnsi="Calibri" w:cs="Calibri"/>
          <w:sz w:val="24"/>
          <w:szCs w:val="24"/>
        </w:rPr>
        <w:t xml:space="preserve">wykluczeniu z postępowania na podstawie art. 108 ust. 1 ustawy </w:t>
      </w:r>
      <w:proofErr w:type="spellStart"/>
      <w:r>
        <w:rPr>
          <w:rFonts w:ascii="Calibri" w:hAnsi="Calibri" w:cs="Calibri"/>
          <w:sz w:val="24"/>
          <w:szCs w:val="24"/>
        </w:rPr>
        <w:t>PZP</w:t>
      </w:r>
      <w:proofErr w:type="spellEnd"/>
      <w:r>
        <w:rPr>
          <w:rFonts w:ascii="Calibri" w:hAnsi="Calibri" w:cs="Calibri"/>
          <w:sz w:val="24"/>
          <w:szCs w:val="24"/>
        </w:rPr>
        <w:t>.</w:t>
      </w:r>
    </w:p>
    <w:p w14:paraId="7E8F98F5" w14:textId="24F902CE" w:rsidR="00EF6DF0" w:rsidRPr="00235A72" w:rsidRDefault="00EF6DF0" w:rsidP="00235A72">
      <w:pPr>
        <w:numPr>
          <w:ilvl w:val="6"/>
          <w:numId w:val="105"/>
        </w:numPr>
        <w:spacing w:line="276" w:lineRule="auto"/>
        <w:ind w:left="284" w:hanging="284"/>
        <w:jc w:val="both"/>
        <w:rPr>
          <w:rFonts w:ascii="Calibri" w:hAnsi="Calibri" w:cs="Calibri"/>
          <w:sz w:val="24"/>
          <w:szCs w:val="24"/>
        </w:rPr>
      </w:pPr>
      <w:r>
        <w:rPr>
          <w:rFonts w:ascii="Calibri" w:hAnsi="Calibri" w:cs="Calibri"/>
          <w:sz w:val="24"/>
          <w:szCs w:val="24"/>
        </w:rPr>
        <w:t xml:space="preserve">Oświadczam, że </w:t>
      </w:r>
      <w:r>
        <w:rPr>
          <w:rFonts w:ascii="Calibri" w:hAnsi="Calibri" w:cs="Calibri"/>
          <w:b/>
          <w:bCs/>
          <w:color w:val="000000" w:themeColor="text1"/>
          <w:sz w:val="24"/>
          <w:szCs w:val="24"/>
        </w:rPr>
        <w:t>nie podlegam/podlegam</w:t>
      </w:r>
      <w:r>
        <w:rPr>
          <w:rFonts w:ascii="Calibri" w:hAnsi="Calibri" w:cs="Calibri"/>
          <w:b/>
          <w:bCs/>
          <w:color w:val="FF0000"/>
          <w:sz w:val="24"/>
          <w:szCs w:val="24"/>
        </w:rPr>
        <w:t xml:space="preserve">** </w:t>
      </w:r>
      <w:r>
        <w:rPr>
          <w:rFonts w:ascii="Calibri" w:hAnsi="Calibri" w:cs="Calibri"/>
          <w:sz w:val="24"/>
          <w:szCs w:val="24"/>
        </w:rPr>
        <w:t xml:space="preserve">wykluczeniu z postępowania na podstawie art. 109 ust. 1 pkt 2 ustawy </w:t>
      </w:r>
      <w:proofErr w:type="spellStart"/>
      <w:r>
        <w:rPr>
          <w:rFonts w:ascii="Calibri" w:hAnsi="Calibri" w:cs="Calibri"/>
          <w:sz w:val="24"/>
          <w:szCs w:val="24"/>
        </w:rPr>
        <w:t>PZP</w:t>
      </w:r>
      <w:proofErr w:type="spellEnd"/>
      <w:r>
        <w:rPr>
          <w:rFonts w:ascii="Calibri" w:hAnsi="Calibri" w:cs="Calibri"/>
          <w:sz w:val="24"/>
          <w:szCs w:val="24"/>
        </w:rPr>
        <w:t>.</w:t>
      </w:r>
    </w:p>
    <w:p w14:paraId="25AF4850" w14:textId="6F5F8C82" w:rsidR="00EF6DF0" w:rsidRPr="00235A72" w:rsidRDefault="00EF6DF0" w:rsidP="00235A72">
      <w:pPr>
        <w:numPr>
          <w:ilvl w:val="6"/>
          <w:numId w:val="105"/>
        </w:numPr>
        <w:spacing w:line="276" w:lineRule="auto"/>
        <w:ind w:left="284" w:hanging="284"/>
        <w:jc w:val="both"/>
        <w:rPr>
          <w:rFonts w:ascii="Calibri" w:hAnsi="Calibri" w:cs="Calibri"/>
          <w:sz w:val="24"/>
          <w:szCs w:val="24"/>
        </w:rPr>
      </w:pPr>
      <w:r>
        <w:rPr>
          <w:rFonts w:ascii="Calibri" w:hAnsi="Calibri" w:cs="Calibri"/>
          <w:sz w:val="24"/>
          <w:szCs w:val="24"/>
        </w:rPr>
        <w:t xml:space="preserve">Oświadczam, że </w:t>
      </w:r>
      <w:r>
        <w:rPr>
          <w:rFonts w:ascii="Calibri" w:hAnsi="Calibri" w:cs="Calibri"/>
          <w:b/>
          <w:bCs/>
          <w:color w:val="000000" w:themeColor="text1"/>
          <w:sz w:val="24"/>
          <w:szCs w:val="24"/>
        </w:rPr>
        <w:t>nie podlegam/podlegam</w:t>
      </w:r>
      <w:r>
        <w:rPr>
          <w:rFonts w:ascii="Calibri" w:hAnsi="Calibri" w:cs="Calibri"/>
          <w:b/>
          <w:bCs/>
          <w:color w:val="FF0000"/>
          <w:sz w:val="24"/>
          <w:szCs w:val="24"/>
        </w:rPr>
        <w:t xml:space="preserve">** </w:t>
      </w:r>
      <w:r>
        <w:rPr>
          <w:rFonts w:ascii="Calibri" w:hAnsi="Calibri" w:cs="Calibri"/>
          <w:sz w:val="24"/>
          <w:szCs w:val="24"/>
        </w:rPr>
        <w:t xml:space="preserve">wykluczeniu z postępowania na podstawie art. 109 ust. 1 pkt 4 ustawy </w:t>
      </w:r>
      <w:proofErr w:type="spellStart"/>
      <w:r>
        <w:rPr>
          <w:rFonts w:ascii="Calibri" w:hAnsi="Calibri" w:cs="Calibri"/>
          <w:sz w:val="24"/>
          <w:szCs w:val="24"/>
        </w:rPr>
        <w:t>PZP</w:t>
      </w:r>
      <w:proofErr w:type="spellEnd"/>
      <w:r>
        <w:rPr>
          <w:rFonts w:ascii="Calibri" w:hAnsi="Calibri" w:cs="Calibri"/>
          <w:sz w:val="24"/>
          <w:szCs w:val="24"/>
        </w:rPr>
        <w:t>.</w:t>
      </w:r>
    </w:p>
    <w:p w14:paraId="56DDF6D3" w14:textId="7A610FB9" w:rsidR="00EF6DF0" w:rsidRPr="00235A72" w:rsidRDefault="00EF6DF0" w:rsidP="00235A72">
      <w:pPr>
        <w:numPr>
          <w:ilvl w:val="6"/>
          <w:numId w:val="105"/>
        </w:numPr>
        <w:spacing w:line="276" w:lineRule="auto"/>
        <w:ind w:left="284" w:hanging="284"/>
        <w:jc w:val="both"/>
        <w:rPr>
          <w:rFonts w:ascii="Calibri" w:hAnsi="Calibri" w:cs="Calibri"/>
          <w:sz w:val="24"/>
          <w:szCs w:val="24"/>
        </w:rPr>
      </w:pPr>
      <w:r>
        <w:rPr>
          <w:rFonts w:ascii="Calibri" w:hAnsi="Calibri" w:cs="Calibri"/>
          <w:sz w:val="24"/>
          <w:szCs w:val="24"/>
        </w:rPr>
        <w:t xml:space="preserve">Oświadczam, że </w:t>
      </w:r>
      <w:r>
        <w:rPr>
          <w:rFonts w:ascii="Calibri" w:hAnsi="Calibri" w:cs="Calibri"/>
          <w:b/>
          <w:bCs/>
          <w:color w:val="000000" w:themeColor="text1"/>
          <w:sz w:val="24"/>
          <w:szCs w:val="24"/>
        </w:rPr>
        <w:t>nie podlegam/podlegam</w:t>
      </w:r>
      <w:r>
        <w:rPr>
          <w:rFonts w:ascii="Calibri" w:hAnsi="Calibri" w:cs="Calibri"/>
          <w:b/>
          <w:bCs/>
          <w:color w:val="FF0000"/>
          <w:sz w:val="24"/>
          <w:szCs w:val="24"/>
        </w:rPr>
        <w:t>**</w:t>
      </w:r>
      <w:r>
        <w:rPr>
          <w:rFonts w:ascii="Calibri" w:hAnsi="Calibri" w:cs="Calibri"/>
          <w:b/>
          <w:bCs/>
          <w:color w:val="000000" w:themeColor="text1"/>
          <w:sz w:val="24"/>
          <w:szCs w:val="24"/>
        </w:rPr>
        <w:t xml:space="preserve"> </w:t>
      </w:r>
      <w:r>
        <w:rPr>
          <w:rFonts w:ascii="Calibri" w:hAnsi="Calibri" w:cs="Calibri"/>
          <w:sz w:val="24"/>
          <w:szCs w:val="24"/>
        </w:rPr>
        <w:t>wykluczeniu z postępowania na podstawie art. 7 ust. 1 ustawy z dnia 13 kwietnia 2022 r. o szczególnych rozwiązaniach w zakresie przeciwdziałania wspieraniu agresji na Ukrainę oraz służących ochronie bezpieczeństwa narodowego.</w:t>
      </w:r>
    </w:p>
    <w:p w14:paraId="34682A00" w14:textId="728F4104" w:rsidR="00EF6DF0" w:rsidRPr="00EF6DF0" w:rsidRDefault="00EF6DF0" w:rsidP="00A710A6">
      <w:pPr>
        <w:numPr>
          <w:ilvl w:val="6"/>
          <w:numId w:val="105"/>
        </w:numPr>
        <w:spacing w:line="276" w:lineRule="auto"/>
        <w:ind w:left="284" w:hanging="284"/>
        <w:jc w:val="both"/>
        <w:rPr>
          <w:rFonts w:ascii="Calibri" w:hAnsi="Calibri" w:cs="Calibri"/>
          <w:sz w:val="24"/>
          <w:szCs w:val="24"/>
        </w:rPr>
      </w:pPr>
      <w:r>
        <w:rPr>
          <w:rFonts w:ascii="Calibri" w:hAnsi="Calibri" w:cs="Calibri"/>
          <w:sz w:val="24"/>
          <w:szCs w:val="24"/>
        </w:rPr>
        <w:t xml:space="preserve">Oświadczam, że </w:t>
      </w:r>
      <w:r>
        <w:rPr>
          <w:rFonts w:ascii="Calibri" w:hAnsi="Calibri" w:cs="Calibri"/>
          <w:b/>
          <w:bCs/>
          <w:sz w:val="24"/>
          <w:szCs w:val="24"/>
        </w:rPr>
        <w:t>nie zachodzą/zachodzą</w:t>
      </w:r>
      <w:r>
        <w:rPr>
          <w:rFonts w:ascii="Calibri" w:hAnsi="Calibri" w:cs="Calibri"/>
          <w:b/>
          <w:bCs/>
          <w:color w:val="FF0000"/>
          <w:sz w:val="24"/>
          <w:szCs w:val="24"/>
        </w:rPr>
        <w:t>**</w:t>
      </w:r>
      <w:r>
        <w:rPr>
          <w:rFonts w:ascii="Calibri" w:hAnsi="Calibri" w:cs="Calibri"/>
          <w:b/>
          <w:bCs/>
          <w:color w:val="000000" w:themeColor="text1"/>
          <w:sz w:val="24"/>
          <w:szCs w:val="24"/>
        </w:rPr>
        <w:t xml:space="preserve"> </w:t>
      </w:r>
      <w:r>
        <w:rPr>
          <w:rFonts w:ascii="Calibri" w:hAnsi="Calibri" w:cs="Calibri"/>
          <w:sz w:val="24"/>
          <w:szCs w:val="24"/>
        </w:rPr>
        <w:t xml:space="preserve">w stosunku do mnie podstawy wykluczenia </w:t>
      </w:r>
      <w:r>
        <w:rPr>
          <w:rFonts w:ascii="Calibri" w:hAnsi="Calibri" w:cs="Calibri"/>
          <w:sz w:val="24"/>
          <w:szCs w:val="24"/>
        </w:rPr>
        <w:br/>
        <w:t>z postępowania na podstawie art.</w:t>
      </w:r>
      <w:proofErr w:type="gramStart"/>
      <w:r>
        <w:rPr>
          <w:rFonts w:ascii="Calibri" w:hAnsi="Calibri" w:cs="Calibri"/>
          <w:sz w:val="24"/>
          <w:szCs w:val="24"/>
        </w:rPr>
        <w:t xml:space="preserve"> ….</w:t>
      </w:r>
      <w:proofErr w:type="gramEnd"/>
      <w:r>
        <w:rPr>
          <w:rFonts w:ascii="Calibri" w:hAnsi="Calibri" w:cs="Calibri"/>
          <w:sz w:val="24"/>
          <w:szCs w:val="24"/>
        </w:rPr>
        <w:t>.</w:t>
      </w:r>
      <w:r>
        <w:rPr>
          <w:rFonts w:ascii="Calibri" w:hAnsi="Calibri" w:cs="Calibri"/>
          <w:b/>
          <w:bCs/>
          <w:color w:val="FF0000"/>
          <w:sz w:val="24"/>
          <w:szCs w:val="24"/>
        </w:rPr>
        <w:t>***</w:t>
      </w:r>
      <w:r>
        <w:rPr>
          <w:rFonts w:ascii="Calibri" w:hAnsi="Calibri" w:cs="Calibri"/>
          <w:sz w:val="24"/>
          <w:szCs w:val="24"/>
        </w:rPr>
        <w:t xml:space="preserve"> ustawy </w:t>
      </w:r>
      <w:proofErr w:type="spellStart"/>
      <w:r>
        <w:rPr>
          <w:rFonts w:ascii="Calibri" w:hAnsi="Calibri" w:cs="Calibri"/>
          <w:sz w:val="24"/>
          <w:szCs w:val="24"/>
        </w:rPr>
        <w:t>PZP</w:t>
      </w:r>
      <w:proofErr w:type="spellEnd"/>
      <w:r>
        <w:rPr>
          <w:rFonts w:ascii="Calibri" w:hAnsi="Calibri" w:cs="Calibri"/>
          <w:sz w:val="24"/>
          <w:szCs w:val="24"/>
        </w:rPr>
        <w:t xml:space="preserve"> (podać mającą zastosowanie podstawę wykluczenia spośród wymienionych w art. 108 ust. 1 pkt 1, 2 i 5, art. 109 ust. 1 pkt 2, art. 109 ust. 1 pkt 4 ustawy </w:t>
      </w:r>
      <w:proofErr w:type="spellStart"/>
      <w:r>
        <w:rPr>
          <w:rFonts w:ascii="Calibri" w:hAnsi="Calibri" w:cs="Calibri"/>
          <w:sz w:val="24"/>
          <w:szCs w:val="24"/>
        </w:rPr>
        <w:t>PZP</w:t>
      </w:r>
      <w:proofErr w:type="spellEnd"/>
      <w:r>
        <w:rPr>
          <w:rFonts w:ascii="Calibri" w:hAnsi="Calibri" w:cs="Calibri"/>
          <w:sz w:val="24"/>
          <w:szCs w:val="24"/>
        </w:rPr>
        <w:t>).</w:t>
      </w:r>
    </w:p>
    <w:p w14:paraId="1B202475" w14:textId="77777777" w:rsidR="00EF6DF0" w:rsidRDefault="00EF6DF0" w:rsidP="00EF6DF0">
      <w:pPr>
        <w:spacing w:line="276" w:lineRule="auto"/>
        <w:ind w:left="284"/>
        <w:jc w:val="both"/>
        <w:rPr>
          <w:rFonts w:ascii="Calibri" w:hAnsi="Calibri" w:cs="Calibri"/>
          <w:sz w:val="24"/>
          <w:szCs w:val="24"/>
        </w:rPr>
      </w:pPr>
      <w:r>
        <w:rPr>
          <w:rFonts w:ascii="Calibri" w:hAnsi="Calibri" w:cs="Calibri"/>
          <w:sz w:val="24"/>
          <w:szCs w:val="24"/>
        </w:rPr>
        <w:t xml:space="preserve">Jednocześnie oświadczam, że w związku z ww. okolicznością, na podstawie art. 110 ust. 2 ustawy    </w:t>
      </w:r>
      <w:proofErr w:type="spellStart"/>
      <w:r>
        <w:rPr>
          <w:rFonts w:ascii="Calibri" w:hAnsi="Calibri" w:cs="Calibri"/>
          <w:sz w:val="24"/>
          <w:szCs w:val="24"/>
        </w:rPr>
        <w:t>PZP</w:t>
      </w:r>
      <w:proofErr w:type="spellEnd"/>
      <w:r>
        <w:rPr>
          <w:rFonts w:ascii="Calibri" w:hAnsi="Calibri" w:cs="Calibri"/>
          <w:sz w:val="24"/>
          <w:szCs w:val="24"/>
        </w:rPr>
        <w:t xml:space="preserve"> podjąłem następujące środki naprawcze:</w:t>
      </w:r>
    </w:p>
    <w:p w14:paraId="3B2369E8" w14:textId="77777777" w:rsidR="00EF6DF0" w:rsidRDefault="00EF6DF0" w:rsidP="00EF6DF0">
      <w:pPr>
        <w:spacing w:line="276" w:lineRule="auto"/>
        <w:ind w:left="284"/>
        <w:jc w:val="both"/>
        <w:rPr>
          <w:rFonts w:ascii="Calibri" w:hAnsi="Calibri" w:cs="Calibri"/>
          <w:b/>
          <w:bCs/>
          <w:i/>
          <w:iCs/>
          <w:color w:val="FF0000"/>
          <w:sz w:val="22"/>
          <w:szCs w:val="22"/>
        </w:rPr>
      </w:pPr>
      <w:r>
        <w:rPr>
          <w:rFonts w:ascii="Calibri" w:hAnsi="Calibri" w:cs="Calibri"/>
          <w:sz w:val="24"/>
          <w:szCs w:val="24"/>
        </w:rPr>
        <w:lastRenderedPageBreak/>
        <w:t>…………….…………………………………………………………………………………………..…………………………………………………………….…………………………………………………………………………………………...……………………….……</w:t>
      </w:r>
      <w:r>
        <w:rPr>
          <w:rFonts w:ascii="Calibri" w:hAnsi="Calibri" w:cs="Calibri"/>
          <w:b/>
          <w:bCs/>
          <w:color w:val="FF0000"/>
          <w:sz w:val="24"/>
          <w:szCs w:val="24"/>
        </w:rPr>
        <w:t>***</w:t>
      </w:r>
      <w:r>
        <w:rPr>
          <w:rFonts w:ascii="Calibri" w:hAnsi="Calibri" w:cs="Calibri"/>
          <w:b/>
          <w:bCs/>
          <w:i/>
          <w:iCs/>
          <w:color w:val="FF0000"/>
          <w:sz w:val="22"/>
          <w:szCs w:val="22"/>
        </w:rPr>
        <w:t xml:space="preserve"> </w:t>
      </w:r>
    </w:p>
    <w:p w14:paraId="58A2B51C" w14:textId="77777777" w:rsidR="00EF6DF0" w:rsidRDefault="00EF6DF0" w:rsidP="00EF6DF0">
      <w:pPr>
        <w:spacing w:line="276" w:lineRule="auto"/>
        <w:ind w:left="284"/>
        <w:jc w:val="both"/>
        <w:rPr>
          <w:rFonts w:ascii="Calibri" w:hAnsi="Calibri" w:cs="Calibri"/>
          <w:b/>
          <w:bCs/>
          <w:i/>
          <w:iCs/>
          <w:color w:val="FF0000"/>
          <w:sz w:val="22"/>
          <w:szCs w:val="22"/>
        </w:rPr>
      </w:pPr>
    </w:p>
    <w:p w14:paraId="750AC61D" w14:textId="77777777" w:rsidR="00EF6DF0" w:rsidRPr="004A7D70" w:rsidRDefault="00EF6DF0" w:rsidP="00A710A6">
      <w:pPr>
        <w:pStyle w:val="Akapitzlist"/>
        <w:numPr>
          <w:ilvl w:val="6"/>
          <w:numId w:val="105"/>
        </w:numPr>
        <w:spacing w:line="276" w:lineRule="auto"/>
        <w:ind w:left="284" w:hanging="284"/>
        <w:jc w:val="both"/>
        <w:rPr>
          <w:rFonts w:ascii="Calibri" w:hAnsi="Calibri" w:cs="Calibri"/>
          <w:sz w:val="24"/>
          <w:szCs w:val="24"/>
        </w:rPr>
      </w:pPr>
      <w:r w:rsidRPr="004A7D70">
        <w:rPr>
          <w:rFonts w:ascii="Calibri" w:hAnsi="Calibri" w:cs="Calibri"/>
          <w:sz w:val="24"/>
          <w:szCs w:val="24"/>
        </w:rPr>
        <w:t xml:space="preserve">Oświadczam, że </w:t>
      </w:r>
      <w:r w:rsidRPr="004A7D70">
        <w:rPr>
          <w:rFonts w:ascii="Calibri" w:hAnsi="Calibri" w:cs="Calibri"/>
          <w:b/>
          <w:bCs/>
          <w:color w:val="000000" w:themeColor="text1"/>
          <w:sz w:val="24"/>
          <w:szCs w:val="24"/>
        </w:rPr>
        <w:t>spełniam/nie spełniam</w:t>
      </w:r>
      <w:r w:rsidRPr="004A7D70">
        <w:rPr>
          <w:rFonts w:ascii="Calibri" w:hAnsi="Calibri" w:cs="Calibri"/>
          <w:b/>
          <w:bCs/>
          <w:color w:val="FF0000"/>
          <w:sz w:val="24"/>
          <w:szCs w:val="24"/>
        </w:rPr>
        <w:t xml:space="preserve">** </w:t>
      </w:r>
      <w:r w:rsidRPr="004A7D70">
        <w:rPr>
          <w:rFonts w:ascii="Calibri" w:hAnsi="Calibri" w:cs="Calibri"/>
          <w:sz w:val="24"/>
          <w:szCs w:val="24"/>
        </w:rPr>
        <w:t>warunki udziału w postępowaniu określone przez Zamawia</w:t>
      </w:r>
      <w:r w:rsidRPr="00EF6DF0">
        <w:rPr>
          <w:rFonts w:ascii="Calibri" w:hAnsi="Calibri" w:cs="Calibri"/>
          <w:sz w:val="24"/>
          <w:szCs w:val="24"/>
        </w:rPr>
        <w:t xml:space="preserve">jącego w Rozdziale VIII pkt 1 </w:t>
      </w:r>
      <w:proofErr w:type="spellStart"/>
      <w:r w:rsidRPr="00EF6DF0">
        <w:rPr>
          <w:rFonts w:ascii="Calibri" w:hAnsi="Calibri" w:cs="Calibri"/>
          <w:sz w:val="24"/>
          <w:szCs w:val="24"/>
        </w:rPr>
        <w:t>ppkt</w:t>
      </w:r>
      <w:proofErr w:type="spellEnd"/>
      <w:r w:rsidRPr="00EF6DF0">
        <w:rPr>
          <w:rFonts w:ascii="Calibri" w:hAnsi="Calibri" w:cs="Calibri"/>
          <w:sz w:val="24"/>
          <w:szCs w:val="24"/>
        </w:rPr>
        <w:t xml:space="preserve"> 4 lit. a-b </w:t>
      </w:r>
      <w:proofErr w:type="spellStart"/>
      <w:r w:rsidRPr="00EF6DF0">
        <w:rPr>
          <w:rFonts w:ascii="Calibri" w:hAnsi="Calibri" w:cs="Calibri"/>
          <w:sz w:val="24"/>
          <w:szCs w:val="24"/>
        </w:rPr>
        <w:t>SWZ</w:t>
      </w:r>
      <w:proofErr w:type="spellEnd"/>
      <w:r w:rsidRPr="00EF6DF0">
        <w:rPr>
          <w:rFonts w:ascii="Calibri" w:hAnsi="Calibri" w:cs="Calibri"/>
          <w:sz w:val="24"/>
          <w:szCs w:val="24"/>
        </w:rPr>
        <w:t>.</w:t>
      </w:r>
    </w:p>
    <w:p w14:paraId="395F49A9" w14:textId="77777777" w:rsidR="00EF6DF0" w:rsidRDefault="00EF6DF0" w:rsidP="00EF6DF0">
      <w:pPr>
        <w:spacing w:line="276" w:lineRule="auto"/>
        <w:jc w:val="both"/>
        <w:rPr>
          <w:rFonts w:ascii="Calibri" w:hAnsi="Calibri" w:cs="Calibri"/>
          <w:sz w:val="24"/>
          <w:szCs w:val="24"/>
        </w:rPr>
      </w:pPr>
    </w:p>
    <w:p w14:paraId="1799AD71" w14:textId="77777777" w:rsidR="00EF6DF0" w:rsidRDefault="00EF6DF0" w:rsidP="00A710A6">
      <w:pPr>
        <w:numPr>
          <w:ilvl w:val="6"/>
          <w:numId w:val="105"/>
        </w:numPr>
        <w:spacing w:line="276" w:lineRule="auto"/>
        <w:ind w:left="284" w:hanging="284"/>
        <w:jc w:val="both"/>
        <w:rPr>
          <w:rFonts w:asciiTheme="minorHAnsi" w:hAnsiTheme="minorHAnsi" w:cstheme="minorHAnsi"/>
          <w:sz w:val="24"/>
          <w:szCs w:val="24"/>
        </w:rPr>
      </w:pPr>
      <w:r>
        <w:rPr>
          <w:rFonts w:asciiTheme="minorHAnsi" w:hAnsiTheme="minorHAnsi" w:cstheme="minorHAnsi"/>
          <w:sz w:val="24"/>
          <w:szCs w:val="24"/>
        </w:rPr>
        <w:t xml:space="preserve">Oświadczam, że w niniejszym postępowaniu: </w:t>
      </w:r>
    </w:p>
    <w:p w14:paraId="7D9F81BE" w14:textId="77777777" w:rsidR="00EF6DF0" w:rsidRDefault="00753A1D" w:rsidP="00EF6DF0">
      <w:pPr>
        <w:overflowPunct w:val="0"/>
        <w:adjustRightInd w:val="0"/>
        <w:spacing w:line="276" w:lineRule="auto"/>
        <w:ind w:left="709" w:hanging="425"/>
        <w:jc w:val="both"/>
        <w:textAlignment w:val="baseline"/>
        <w:rPr>
          <w:rFonts w:asciiTheme="minorHAnsi" w:hAnsiTheme="minorHAnsi" w:cstheme="minorHAnsi"/>
          <w:sz w:val="24"/>
          <w:szCs w:val="24"/>
        </w:rPr>
      </w:pPr>
      <w:sdt>
        <w:sdtPr>
          <w:rPr>
            <w:rFonts w:asciiTheme="minorHAnsi" w:eastAsia="MS Gothic" w:hAnsiTheme="minorHAnsi" w:cstheme="minorHAnsi"/>
            <w:bCs/>
            <w:sz w:val="24"/>
            <w:szCs w:val="24"/>
          </w:rPr>
          <w:id w:val="336200092"/>
          <w14:checkbox>
            <w14:checked w14:val="0"/>
            <w14:checkedState w14:val="2612" w14:font="MS Gothic"/>
            <w14:uncheckedState w14:val="2610" w14:font="MS Gothic"/>
          </w14:checkbox>
        </w:sdtPr>
        <w:sdtEndPr/>
        <w:sdtContent>
          <w:r w:rsidR="00EF6DF0">
            <w:rPr>
              <w:rFonts w:ascii="Segoe UI Symbol" w:eastAsia="MS Gothic" w:hAnsi="Segoe UI Symbol" w:cs="Segoe UI Symbol"/>
              <w:bCs/>
              <w:sz w:val="24"/>
              <w:szCs w:val="24"/>
            </w:rPr>
            <w:t>☐</w:t>
          </w:r>
        </w:sdtContent>
      </w:sdt>
      <w:r w:rsidR="00EF6DF0">
        <w:rPr>
          <w:rFonts w:asciiTheme="minorHAnsi" w:hAnsiTheme="minorHAnsi" w:cstheme="minorHAnsi"/>
          <w:bCs/>
          <w:sz w:val="24"/>
          <w:szCs w:val="24"/>
        </w:rPr>
        <w:t xml:space="preserve">  </w:t>
      </w:r>
      <w:r w:rsidR="00EF6DF0">
        <w:rPr>
          <w:rFonts w:asciiTheme="minorHAnsi" w:hAnsiTheme="minorHAnsi" w:cstheme="minorHAnsi"/>
          <w:b/>
          <w:sz w:val="24"/>
          <w:szCs w:val="24"/>
        </w:rPr>
        <w:t>nie będę</w:t>
      </w:r>
      <w:r w:rsidR="00EF6DF0">
        <w:rPr>
          <w:rFonts w:asciiTheme="minorHAnsi" w:hAnsiTheme="minorHAnsi" w:cstheme="minorHAnsi"/>
          <w:sz w:val="24"/>
          <w:szCs w:val="24"/>
        </w:rPr>
        <w:t xml:space="preserve"> posługiwać się certyfikatem, o którym mowa w art. 124 ust. 2 ustawy Prawo zamówień publicznych</w:t>
      </w:r>
      <w:r w:rsidR="00EF6DF0">
        <w:rPr>
          <w:rFonts w:asciiTheme="minorHAnsi" w:hAnsiTheme="minorHAnsi" w:cstheme="minorHAnsi"/>
          <w:b/>
          <w:bCs/>
          <w:color w:val="FF0000"/>
          <w:sz w:val="24"/>
          <w:szCs w:val="24"/>
        </w:rPr>
        <w:t>****</w:t>
      </w:r>
    </w:p>
    <w:p w14:paraId="6B4150FA" w14:textId="77777777" w:rsidR="00EF6DF0" w:rsidRDefault="00EF6DF0" w:rsidP="00EF6DF0">
      <w:pPr>
        <w:overflowPunct w:val="0"/>
        <w:adjustRightInd w:val="0"/>
        <w:spacing w:line="276" w:lineRule="auto"/>
        <w:ind w:left="709" w:hanging="425"/>
        <w:jc w:val="both"/>
        <w:textAlignment w:val="baseline"/>
        <w:rPr>
          <w:rFonts w:asciiTheme="minorHAnsi" w:hAnsiTheme="minorHAnsi" w:cstheme="minorHAnsi"/>
          <w:sz w:val="24"/>
          <w:szCs w:val="24"/>
        </w:rPr>
      </w:pPr>
    </w:p>
    <w:p w14:paraId="43CC89DF" w14:textId="77777777" w:rsidR="00EF6DF0" w:rsidRDefault="00753A1D" w:rsidP="00EF6DF0">
      <w:pPr>
        <w:overflowPunct w:val="0"/>
        <w:adjustRightInd w:val="0"/>
        <w:spacing w:line="276" w:lineRule="auto"/>
        <w:ind w:left="709" w:hanging="425"/>
        <w:jc w:val="both"/>
        <w:textAlignment w:val="baseline"/>
        <w:rPr>
          <w:rFonts w:asciiTheme="minorHAnsi" w:hAnsiTheme="minorHAnsi" w:cstheme="minorHAnsi"/>
          <w:sz w:val="24"/>
          <w:szCs w:val="24"/>
        </w:rPr>
      </w:pPr>
      <w:sdt>
        <w:sdtPr>
          <w:rPr>
            <w:rFonts w:asciiTheme="minorHAnsi" w:eastAsia="MS Gothic" w:hAnsiTheme="minorHAnsi" w:cstheme="minorHAnsi"/>
            <w:bCs/>
            <w:sz w:val="24"/>
            <w:szCs w:val="24"/>
          </w:rPr>
          <w:id w:val="564765674"/>
          <w14:checkbox>
            <w14:checked w14:val="0"/>
            <w14:checkedState w14:val="2612" w14:font="MS Gothic"/>
            <w14:uncheckedState w14:val="2610" w14:font="MS Gothic"/>
          </w14:checkbox>
        </w:sdtPr>
        <w:sdtEndPr/>
        <w:sdtContent>
          <w:r w:rsidR="00EF6DF0">
            <w:rPr>
              <w:rFonts w:ascii="Segoe UI Symbol" w:eastAsia="MS Gothic" w:hAnsi="Segoe UI Symbol" w:cs="Segoe UI Symbol"/>
              <w:bCs/>
              <w:sz w:val="24"/>
              <w:szCs w:val="24"/>
            </w:rPr>
            <w:t>☐</w:t>
          </w:r>
        </w:sdtContent>
      </w:sdt>
      <w:r w:rsidR="00EF6DF0">
        <w:rPr>
          <w:rFonts w:asciiTheme="minorHAnsi" w:hAnsiTheme="minorHAnsi" w:cstheme="minorHAnsi"/>
          <w:bCs/>
          <w:sz w:val="24"/>
          <w:szCs w:val="24"/>
        </w:rPr>
        <w:t xml:space="preserve">   </w:t>
      </w:r>
      <w:r w:rsidR="00EF6DF0">
        <w:rPr>
          <w:rFonts w:asciiTheme="minorHAnsi" w:hAnsiTheme="minorHAnsi" w:cstheme="minorHAnsi"/>
          <w:b/>
          <w:sz w:val="24"/>
          <w:szCs w:val="24"/>
        </w:rPr>
        <w:t>będę</w:t>
      </w:r>
      <w:r w:rsidR="00EF6DF0">
        <w:rPr>
          <w:rFonts w:asciiTheme="minorHAnsi" w:hAnsiTheme="minorHAnsi" w:cstheme="minorHAnsi"/>
          <w:sz w:val="24"/>
          <w:szCs w:val="24"/>
        </w:rPr>
        <w:t xml:space="preserve"> posługiwać się certyfikatem, o którym mowa w art. 124 ust. 2 ustawy Prawo zamówień publicznych i jednocześnie </w:t>
      </w:r>
      <w:proofErr w:type="gramStart"/>
      <w:r w:rsidR="00EF6DF0">
        <w:rPr>
          <w:rFonts w:asciiTheme="minorHAnsi" w:hAnsiTheme="minorHAnsi" w:cstheme="minorHAnsi"/>
          <w:sz w:val="24"/>
          <w:szCs w:val="24"/>
        </w:rPr>
        <w:t>podaję:</w:t>
      </w:r>
      <w:r w:rsidR="00EF6DF0">
        <w:rPr>
          <w:rFonts w:asciiTheme="minorHAnsi" w:hAnsiTheme="minorHAnsi" w:cstheme="minorHAnsi"/>
          <w:b/>
          <w:bCs/>
          <w:color w:val="FF0000"/>
          <w:sz w:val="24"/>
          <w:szCs w:val="24"/>
        </w:rPr>
        <w:t>*</w:t>
      </w:r>
      <w:proofErr w:type="gramEnd"/>
      <w:r w:rsidR="00EF6DF0">
        <w:rPr>
          <w:rFonts w:asciiTheme="minorHAnsi" w:hAnsiTheme="minorHAnsi" w:cstheme="minorHAnsi"/>
          <w:b/>
          <w:bCs/>
          <w:color w:val="FF0000"/>
          <w:sz w:val="24"/>
          <w:szCs w:val="24"/>
        </w:rPr>
        <w:t>***</w:t>
      </w:r>
    </w:p>
    <w:p w14:paraId="18D1FE04" w14:textId="77777777" w:rsidR="00EF6DF0" w:rsidRDefault="00EF6DF0" w:rsidP="00EF6DF0">
      <w:pPr>
        <w:overflowPunct w:val="0"/>
        <w:adjustRightInd w:val="0"/>
        <w:spacing w:line="276" w:lineRule="auto"/>
        <w:ind w:left="709" w:hanging="425"/>
        <w:jc w:val="both"/>
        <w:textAlignment w:val="baseline"/>
        <w:rPr>
          <w:rFonts w:asciiTheme="minorHAnsi" w:hAnsiTheme="minorHAnsi" w:cstheme="minorHAnsi"/>
          <w:sz w:val="24"/>
          <w:szCs w:val="24"/>
        </w:rPr>
      </w:pPr>
    </w:p>
    <w:p w14:paraId="4B0A964D" w14:textId="77777777" w:rsidR="00EF6DF0" w:rsidRDefault="00EF6DF0" w:rsidP="00A710A6">
      <w:pPr>
        <w:pStyle w:val="Akapitzlist"/>
        <w:numPr>
          <w:ilvl w:val="4"/>
          <w:numId w:val="106"/>
        </w:numPr>
        <w:spacing w:line="276" w:lineRule="auto"/>
        <w:ind w:left="993" w:hanging="283"/>
        <w:jc w:val="both"/>
        <w:rPr>
          <w:rFonts w:asciiTheme="minorHAnsi" w:hAnsiTheme="minorHAnsi" w:cstheme="minorHAnsi"/>
          <w:sz w:val="24"/>
          <w:szCs w:val="24"/>
        </w:rPr>
      </w:pPr>
      <w:r>
        <w:rPr>
          <w:rFonts w:asciiTheme="minorHAnsi" w:hAnsiTheme="minorHAnsi" w:cstheme="minorHAnsi"/>
          <w:sz w:val="24"/>
          <w:szCs w:val="24"/>
        </w:rPr>
        <w:t>Numer i oznaczenie certyfikatu: …………………………………………………………………………………</w:t>
      </w:r>
      <w:r>
        <w:rPr>
          <w:rFonts w:ascii="Calibri" w:hAnsi="Calibri" w:cs="Calibri"/>
          <w:b/>
          <w:bCs/>
          <w:color w:val="FF0000"/>
          <w:sz w:val="24"/>
          <w:szCs w:val="24"/>
        </w:rPr>
        <w:t>***</w:t>
      </w:r>
    </w:p>
    <w:p w14:paraId="7034E04F" w14:textId="77777777" w:rsidR="00EF6DF0" w:rsidRDefault="00EF6DF0" w:rsidP="00A710A6">
      <w:pPr>
        <w:pStyle w:val="Akapitzlist"/>
        <w:numPr>
          <w:ilvl w:val="4"/>
          <w:numId w:val="106"/>
        </w:numPr>
        <w:spacing w:line="276" w:lineRule="auto"/>
        <w:ind w:left="993" w:hanging="283"/>
        <w:jc w:val="both"/>
        <w:rPr>
          <w:rFonts w:asciiTheme="minorHAnsi" w:hAnsiTheme="minorHAnsi" w:cstheme="minorHAnsi"/>
          <w:sz w:val="24"/>
          <w:szCs w:val="24"/>
        </w:rPr>
      </w:pPr>
      <w:r>
        <w:rPr>
          <w:rFonts w:asciiTheme="minorHAnsi" w:hAnsiTheme="minorHAnsi" w:cstheme="minorHAnsi"/>
          <w:sz w:val="24"/>
          <w:szCs w:val="24"/>
        </w:rPr>
        <w:t>Nazwa podmiotu certyfikującego, który wydał certyfikat: …………………………</w:t>
      </w:r>
      <w:proofErr w:type="gramStart"/>
      <w:r>
        <w:rPr>
          <w:rFonts w:asciiTheme="minorHAnsi" w:hAnsiTheme="minorHAnsi" w:cstheme="minorHAnsi"/>
          <w:sz w:val="24"/>
          <w:szCs w:val="24"/>
        </w:rPr>
        <w:t>…….</w:t>
      </w:r>
      <w:proofErr w:type="gramEnd"/>
      <w:r>
        <w:rPr>
          <w:rFonts w:asciiTheme="minorHAnsi" w:hAnsiTheme="minorHAnsi" w:cstheme="minorHAnsi"/>
          <w:sz w:val="24"/>
          <w:szCs w:val="24"/>
        </w:rPr>
        <w:t>…………</w:t>
      </w:r>
      <w:r>
        <w:rPr>
          <w:rFonts w:ascii="Calibri" w:hAnsi="Calibri" w:cs="Calibri"/>
          <w:b/>
          <w:bCs/>
          <w:color w:val="FF0000"/>
          <w:sz w:val="24"/>
          <w:szCs w:val="24"/>
        </w:rPr>
        <w:t>***</w:t>
      </w:r>
    </w:p>
    <w:p w14:paraId="378E3CD2" w14:textId="77777777" w:rsidR="00EF6DF0" w:rsidRDefault="00EF6DF0" w:rsidP="00A710A6">
      <w:pPr>
        <w:pStyle w:val="Akapitzlist"/>
        <w:numPr>
          <w:ilvl w:val="4"/>
          <w:numId w:val="106"/>
        </w:numPr>
        <w:spacing w:line="276" w:lineRule="auto"/>
        <w:ind w:left="993" w:hanging="283"/>
        <w:jc w:val="both"/>
        <w:rPr>
          <w:rFonts w:asciiTheme="minorHAnsi" w:hAnsiTheme="minorHAnsi" w:cstheme="minorHAnsi"/>
          <w:sz w:val="24"/>
          <w:szCs w:val="24"/>
        </w:rPr>
      </w:pPr>
      <w:r>
        <w:rPr>
          <w:rFonts w:asciiTheme="minorHAnsi" w:hAnsiTheme="minorHAnsi" w:cstheme="minorHAnsi"/>
          <w:sz w:val="24"/>
          <w:szCs w:val="24"/>
        </w:rPr>
        <w:t>Okres ważności certyfikacji Wykonawcy: od …………</w:t>
      </w:r>
      <w:proofErr w:type="gramStart"/>
      <w:r>
        <w:rPr>
          <w:rFonts w:asciiTheme="minorHAnsi" w:hAnsiTheme="minorHAnsi" w:cstheme="minorHAnsi"/>
          <w:sz w:val="24"/>
          <w:szCs w:val="24"/>
        </w:rPr>
        <w:t>…….</w:t>
      </w:r>
      <w:proofErr w:type="gramEnd"/>
      <w:r>
        <w:rPr>
          <w:rFonts w:asciiTheme="minorHAnsi" w:hAnsiTheme="minorHAnsi" w:cstheme="minorHAnsi"/>
          <w:sz w:val="24"/>
          <w:szCs w:val="24"/>
        </w:rPr>
        <w:t>……………  do …………</w:t>
      </w:r>
      <w:proofErr w:type="gramStart"/>
      <w:r>
        <w:rPr>
          <w:rFonts w:asciiTheme="minorHAnsi" w:hAnsiTheme="minorHAnsi" w:cstheme="minorHAnsi"/>
          <w:sz w:val="24"/>
          <w:szCs w:val="24"/>
        </w:rPr>
        <w:t>…….</w:t>
      </w:r>
      <w:proofErr w:type="gramEnd"/>
      <w:r>
        <w:rPr>
          <w:rFonts w:asciiTheme="minorHAnsi" w:hAnsiTheme="minorHAnsi" w:cstheme="minorHAnsi"/>
          <w:sz w:val="24"/>
          <w:szCs w:val="24"/>
        </w:rPr>
        <w:t>…………</w:t>
      </w:r>
      <w:r>
        <w:rPr>
          <w:rFonts w:ascii="Calibri" w:hAnsi="Calibri" w:cs="Calibri"/>
          <w:b/>
          <w:bCs/>
          <w:color w:val="FF0000"/>
          <w:sz w:val="24"/>
          <w:szCs w:val="24"/>
        </w:rPr>
        <w:t>***</w:t>
      </w:r>
    </w:p>
    <w:p w14:paraId="66C02385" w14:textId="77777777" w:rsidR="00EF6DF0" w:rsidRDefault="00EF6DF0" w:rsidP="00A710A6">
      <w:pPr>
        <w:pStyle w:val="Akapitzlist"/>
        <w:numPr>
          <w:ilvl w:val="4"/>
          <w:numId w:val="106"/>
        </w:numPr>
        <w:spacing w:line="276" w:lineRule="auto"/>
        <w:ind w:left="993" w:hanging="283"/>
        <w:jc w:val="both"/>
        <w:rPr>
          <w:rFonts w:asciiTheme="minorHAnsi" w:hAnsiTheme="minorHAnsi" w:cstheme="minorHAnsi"/>
          <w:sz w:val="24"/>
          <w:szCs w:val="24"/>
        </w:rPr>
      </w:pPr>
      <w:r>
        <w:rPr>
          <w:rFonts w:asciiTheme="minorHAnsi" w:hAnsiTheme="minorHAnsi" w:cstheme="minorHAnsi"/>
          <w:sz w:val="24"/>
          <w:szCs w:val="24"/>
        </w:rPr>
        <w:t xml:space="preserve">zakres, w jakim Wykonawca posługuje się certyfikatem: </w:t>
      </w:r>
    </w:p>
    <w:p w14:paraId="741FA059" w14:textId="77777777" w:rsidR="00EF6DF0" w:rsidRDefault="00EF6DF0" w:rsidP="00A710A6">
      <w:pPr>
        <w:pStyle w:val="Akapitzlist"/>
        <w:numPr>
          <w:ilvl w:val="2"/>
          <w:numId w:val="107"/>
        </w:numPr>
        <w:spacing w:line="276" w:lineRule="auto"/>
        <w:ind w:left="1276" w:hanging="283"/>
        <w:jc w:val="both"/>
        <w:rPr>
          <w:rFonts w:asciiTheme="minorHAnsi" w:hAnsiTheme="minorHAnsi" w:cstheme="minorHAnsi"/>
          <w:sz w:val="24"/>
          <w:szCs w:val="24"/>
        </w:rPr>
      </w:pPr>
      <w:r>
        <w:rPr>
          <w:rFonts w:asciiTheme="minorHAnsi" w:hAnsiTheme="minorHAnsi" w:cstheme="minorHAnsi"/>
          <w:sz w:val="24"/>
          <w:szCs w:val="24"/>
        </w:rPr>
        <w:t>certyfikacja niepodlegania wykluczeniu — w zakresie:</w:t>
      </w:r>
    </w:p>
    <w:p w14:paraId="7C5759E9" w14:textId="77777777" w:rsidR="00EF6DF0" w:rsidRDefault="00753A1D" w:rsidP="00EF6DF0">
      <w:pPr>
        <w:overflowPunct w:val="0"/>
        <w:adjustRightInd w:val="0"/>
        <w:spacing w:line="276" w:lineRule="auto"/>
        <w:ind w:left="1276"/>
        <w:jc w:val="both"/>
        <w:textAlignment w:val="baseline"/>
        <w:rPr>
          <w:rFonts w:asciiTheme="minorHAnsi" w:hAnsiTheme="minorHAnsi" w:cstheme="minorHAnsi"/>
          <w:sz w:val="24"/>
          <w:szCs w:val="24"/>
        </w:rPr>
      </w:pPr>
      <w:sdt>
        <w:sdtPr>
          <w:rPr>
            <w:rFonts w:asciiTheme="minorHAnsi" w:eastAsia="MS Gothic" w:hAnsiTheme="minorHAnsi" w:cstheme="minorHAnsi"/>
            <w:bCs/>
            <w:sz w:val="24"/>
            <w:szCs w:val="24"/>
          </w:rPr>
          <w:id w:val="-845554900"/>
          <w14:checkbox>
            <w14:checked w14:val="0"/>
            <w14:checkedState w14:val="2612" w14:font="MS Gothic"/>
            <w14:uncheckedState w14:val="2610" w14:font="MS Gothic"/>
          </w14:checkbox>
        </w:sdtPr>
        <w:sdtEndPr/>
        <w:sdtContent>
          <w:r w:rsidR="00EF6DF0">
            <w:rPr>
              <w:rFonts w:ascii="Segoe UI Symbol" w:eastAsia="MS Gothic" w:hAnsi="Segoe UI Symbol" w:cs="Segoe UI Symbol"/>
              <w:bCs/>
              <w:sz w:val="24"/>
              <w:szCs w:val="24"/>
            </w:rPr>
            <w:t>☐</w:t>
          </w:r>
        </w:sdtContent>
      </w:sdt>
      <w:r w:rsidR="00EF6DF0">
        <w:rPr>
          <w:rFonts w:asciiTheme="minorHAnsi" w:hAnsiTheme="minorHAnsi" w:cstheme="minorHAnsi"/>
          <w:bCs/>
          <w:sz w:val="24"/>
          <w:szCs w:val="24"/>
        </w:rPr>
        <w:t xml:space="preserve">  </w:t>
      </w:r>
      <w:r w:rsidR="00EF6DF0">
        <w:rPr>
          <w:rFonts w:asciiTheme="minorHAnsi" w:hAnsiTheme="minorHAnsi" w:cstheme="minorHAnsi"/>
          <w:sz w:val="24"/>
          <w:szCs w:val="24"/>
        </w:rPr>
        <w:t xml:space="preserve">art. 108 ust. 1 pkt 1–5 ustawy </w:t>
      </w:r>
      <w:proofErr w:type="spellStart"/>
      <w:r w:rsidR="00EF6DF0">
        <w:rPr>
          <w:rFonts w:asciiTheme="minorHAnsi" w:hAnsiTheme="minorHAnsi" w:cstheme="minorHAnsi"/>
          <w:sz w:val="24"/>
          <w:szCs w:val="24"/>
        </w:rPr>
        <w:t>PZP</w:t>
      </w:r>
      <w:proofErr w:type="spellEnd"/>
      <w:r w:rsidR="00EF6DF0">
        <w:rPr>
          <w:rFonts w:asciiTheme="minorHAnsi" w:hAnsiTheme="minorHAnsi" w:cstheme="minorHAnsi"/>
          <w:sz w:val="24"/>
          <w:szCs w:val="24"/>
        </w:rPr>
        <w:t xml:space="preserve"> </w:t>
      </w:r>
      <w:r w:rsidR="00EF6DF0">
        <w:rPr>
          <w:rFonts w:asciiTheme="minorHAnsi" w:hAnsiTheme="minorHAnsi" w:cstheme="minorHAnsi"/>
          <w:b/>
          <w:bCs/>
          <w:color w:val="FF0000"/>
          <w:sz w:val="24"/>
          <w:szCs w:val="24"/>
        </w:rPr>
        <w:t>*****</w:t>
      </w:r>
    </w:p>
    <w:p w14:paraId="3E2128EB" w14:textId="77777777" w:rsidR="00EF6DF0" w:rsidRDefault="00753A1D" w:rsidP="00EF6DF0">
      <w:pPr>
        <w:overflowPunct w:val="0"/>
        <w:adjustRightInd w:val="0"/>
        <w:spacing w:line="276" w:lineRule="auto"/>
        <w:ind w:left="1276"/>
        <w:jc w:val="both"/>
        <w:textAlignment w:val="baseline"/>
        <w:rPr>
          <w:rFonts w:asciiTheme="minorHAnsi" w:hAnsiTheme="minorHAnsi" w:cstheme="minorHAnsi"/>
          <w:sz w:val="24"/>
          <w:szCs w:val="24"/>
        </w:rPr>
      </w:pPr>
      <w:sdt>
        <w:sdtPr>
          <w:rPr>
            <w:rFonts w:asciiTheme="minorHAnsi" w:eastAsia="MS Gothic" w:hAnsiTheme="minorHAnsi" w:cstheme="minorHAnsi"/>
            <w:bCs/>
            <w:sz w:val="24"/>
            <w:szCs w:val="24"/>
          </w:rPr>
          <w:id w:val="-1425031154"/>
          <w14:checkbox>
            <w14:checked w14:val="0"/>
            <w14:checkedState w14:val="2612" w14:font="MS Gothic"/>
            <w14:uncheckedState w14:val="2610" w14:font="MS Gothic"/>
          </w14:checkbox>
        </w:sdtPr>
        <w:sdtEndPr/>
        <w:sdtContent>
          <w:r w:rsidR="00EF6DF0">
            <w:rPr>
              <w:rFonts w:ascii="Segoe UI Symbol" w:eastAsia="MS Gothic" w:hAnsi="Segoe UI Symbol" w:cs="Segoe UI Symbol"/>
              <w:bCs/>
              <w:sz w:val="24"/>
              <w:szCs w:val="24"/>
            </w:rPr>
            <w:t>☐</w:t>
          </w:r>
        </w:sdtContent>
      </w:sdt>
      <w:r w:rsidR="00EF6DF0">
        <w:rPr>
          <w:rFonts w:asciiTheme="minorHAnsi" w:hAnsiTheme="minorHAnsi" w:cstheme="minorHAnsi"/>
          <w:bCs/>
          <w:sz w:val="24"/>
          <w:szCs w:val="24"/>
        </w:rPr>
        <w:t xml:space="preserve">  </w:t>
      </w:r>
      <w:r w:rsidR="00EF6DF0">
        <w:rPr>
          <w:rFonts w:asciiTheme="minorHAnsi" w:hAnsiTheme="minorHAnsi" w:cstheme="minorHAnsi"/>
          <w:sz w:val="24"/>
          <w:szCs w:val="24"/>
        </w:rPr>
        <w:t xml:space="preserve">art. 108 ust. 2 ustawy </w:t>
      </w:r>
      <w:proofErr w:type="spellStart"/>
      <w:r w:rsidR="00EF6DF0">
        <w:rPr>
          <w:rFonts w:asciiTheme="minorHAnsi" w:hAnsiTheme="minorHAnsi" w:cstheme="minorHAnsi"/>
          <w:sz w:val="24"/>
          <w:szCs w:val="24"/>
        </w:rPr>
        <w:t>PZP</w:t>
      </w:r>
      <w:proofErr w:type="spellEnd"/>
      <w:r w:rsidR="00EF6DF0">
        <w:rPr>
          <w:rFonts w:asciiTheme="minorHAnsi" w:hAnsiTheme="minorHAnsi" w:cstheme="minorHAnsi"/>
          <w:sz w:val="24"/>
          <w:szCs w:val="24"/>
        </w:rPr>
        <w:t xml:space="preserve"> </w:t>
      </w:r>
      <w:r w:rsidR="00EF6DF0">
        <w:rPr>
          <w:rFonts w:asciiTheme="minorHAnsi" w:hAnsiTheme="minorHAnsi" w:cstheme="minorHAnsi"/>
          <w:b/>
          <w:bCs/>
          <w:color w:val="FF0000"/>
          <w:sz w:val="24"/>
          <w:szCs w:val="24"/>
        </w:rPr>
        <w:t>*****</w:t>
      </w:r>
    </w:p>
    <w:p w14:paraId="192BA128" w14:textId="77777777" w:rsidR="00EF6DF0" w:rsidRDefault="00753A1D" w:rsidP="00EF6DF0">
      <w:pPr>
        <w:overflowPunct w:val="0"/>
        <w:adjustRightInd w:val="0"/>
        <w:spacing w:line="276" w:lineRule="auto"/>
        <w:ind w:left="1276"/>
        <w:jc w:val="both"/>
        <w:textAlignment w:val="baseline"/>
        <w:rPr>
          <w:rFonts w:asciiTheme="minorHAnsi" w:hAnsiTheme="minorHAnsi" w:cstheme="minorHAnsi"/>
          <w:sz w:val="24"/>
          <w:szCs w:val="24"/>
        </w:rPr>
      </w:pPr>
      <w:sdt>
        <w:sdtPr>
          <w:rPr>
            <w:rFonts w:asciiTheme="minorHAnsi" w:eastAsia="MS Gothic" w:hAnsiTheme="minorHAnsi" w:cstheme="minorHAnsi"/>
            <w:bCs/>
            <w:sz w:val="24"/>
            <w:szCs w:val="24"/>
          </w:rPr>
          <w:id w:val="-1257592473"/>
          <w14:checkbox>
            <w14:checked w14:val="0"/>
            <w14:checkedState w14:val="2612" w14:font="MS Gothic"/>
            <w14:uncheckedState w14:val="2610" w14:font="MS Gothic"/>
          </w14:checkbox>
        </w:sdtPr>
        <w:sdtEndPr/>
        <w:sdtContent>
          <w:r w:rsidR="00EF6DF0">
            <w:rPr>
              <w:rFonts w:ascii="Segoe UI Symbol" w:eastAsia="MS Gothic" w:hAnsi="Segoe UI Symbol" w:cs="Segoe UI Symbol"/>
              <w:bCs/>
              <w:sz w:val="24"/>
              <w:szCs w:val="24"/>
            </w:rPr>
            <w:t>☐</w:t>
          </w:r>
        </w:sdtContent>
      </w:sdt>
      <w:r w:rsidR="00EF6DF0">
        <w:rPr>
          <w:rFonts w:asciiTheme="minorHAnsi" w:hAnsiTheme="minorHAnsi" w:cstheme="minorHAnsi"/>
          <w:bCs/>
          <w:sz w:val="24"/>
          <w:szCs w:val="24"/>
        </w:rPr>
        <w:t xml:space="preserve">  </w:t>
      </w:r>
      <w:r w:rsidR="00EF6DF0">
        <w:rPr>
          <w:rFonts w:asciiTheme="minorHAnsi" w:hAnsiTheme="minorHAnsi" w:cstheme="minorHAnsi"/>
          <w:color w:val="000000"/>
          <w:sz w:val="24"/>
          <w:szCs w:val="24"/>
        </w:rPr>
        <w:t xml:space="preserve">art. 109 ust. 1 pkt 1-5 i 7-10 </w:t>
      </w:r>
      <w:r w:rsidR="00EF6DF0">
        <w:rPr>
          <w:rFonts w:asciiTheme="minorHAnsi" w:hAnsiTheme="minorHAnsi" w:cstheme="minorHAnsi"/>
          <w:sz w:val="24"/>
          <w:szCs w:val="24"/>
        </w:rPr>
        <w:t xml:space="preserve">ustawy </w:t>
      </w:r>
      <w:proofErr w:type="spellStart"/>
      <w:r w:rsidR="00EF6DF0">
        <w:rPr>
          <w:rFonts w:asciiTheme="minorHAnsi" w:hAnsiTheme="minorHAnsi" w:cstheme="minorHAnsi"/>
          <w:sz w:val="24"/>
          <w:szCs w:val="24"/>
        </w:rPr>
        <w:t>PZP</w:t>
      </w:r>
      <w:proofErr w:type="spellEnd"/>
      <w:r w:rsidR="00EF6DF0">
        <w:rPr>
          <w:rFonts w:asciiTheme="minorHAnsi" w:hAnsiTheme="minorHAnsi" w:cstheme="minorHAnsi"/>
          <w:sz w:val="24"/>
          <w:szCs w:val="24"/>
        </w:rPr>
        <w:t xml:space="preserve"> </w:t>
      </w:r>
      <w:r w:rsidR="00EF6DF0">
        <w:rPr>
          <w:rFonts w:asciiTheme="minorHAnsi" w:hAnsiTheme="minorHAnsi" w:cstheme="minorHAnsi"/>
          <w:b/>
          <w:bCs/>
          <w:color w:val="FF0000"/>
          <w:sz w:val="24"/>
          <w:szCs w:val="24"/>
        </w:rPr>
        <w:t>*****</w:t>
      </w:r>
    </w:p>
    <w:p w14:paraId="39D23095" w14:textId="77777777" w:rsidR="00EF6DF0" w:rsidRDefault="00EF6DF0" w:rsidP="00A710A6">
      <w:pPr>
        <w:pStyle w:val="Akapitzlist"/>
        <w:numPr>
          <w:ilvl w:val="2"/>
          <w:numId w:val="107"/>
        </w:numPr>
        <w:spacing w:line="276" w:lineRule="auto"/>
        <w:ind w:left="1276" w:hanging="283"/>
        <w:jc w:val="both"/>
        <w:rPr>
          <w:rFonts w:asciiTheme="minorHAnsi" w:hAnsiTheme="minorHAnsi" w:cstheme="minorHAnsi"/>
          <w:b/>
          <w:bCs/>
          <w:color w:val="FF0000"/>
          <w:sz w:val="24"/>
          <w:szCs w:val="24"/>
        </w:rPr>
      </w:pPr>
      <w:r>
        <w:rPr>
          <w:rFonts w:asciiTheme="minorHAnsi" w:hAnsiTheme="minorHAnsi" w:cstheme="minorHAnsi"/>
          <w:sz w:val="24"/>
          <w:szCs w:val="24"/>
        </w:rPr>
        <w:t xml:space="preserve">certyfikacja zdolności wykonawcy — w zakresie następujących warunków udziału </w:t>
      </w:r>
      <w:r>
        <w:rPr>
          <w:rFonts w:asciiTheme="minorHAnsi" w:hAnsiTheme="minorHAnsi" w:cstheme="minorHAnsi"/>
          <w:sz w:val="24"/>
          <w:szCs w:val="24"/>
        </w:rPr>
        <w:br/>
        <w:t>w postępowaniu: …………………………………………………………………………………</w:t>
      </w:r>
      <w:proofErr w:type="gramStart"/>
      <w:r>
        <w:rPr>
          <w:rFonts w:asciiTheme="minorHAnsi" w:hAnsiTheme="minorHAnsi" w:cstheme="minorHAnsi"/>
          <w:sz w:val="24"/>
          <w:szCs w:val="24"/>
        </w:rPr>
        <w:t>…….</w:t>
      </w:r>
      <w:proofErr w:type="gramEnd"/>
      <w:r>
        <w:rPr>
          <w:rFonts w:asciiTheme="minorHAnsi" w:hAnsiTheme="minorHAnsi" w:cstheme="minorHAnsi"/>
          <w:sz w:val="24"/>
          <w:szCs w:val="24"/>
        </w:rPr>
        <w:t>…………</w:t>
      </w:r>
      <w:r>
        <w:rPr>
          <w:rFonts w:ascii="Calibri" w:hAnsi="Calibri" w:cs="Calibri"/>
          <w:b/>
          <w:bCs/>
          <w:color w:val="FF0000"/>
          <w:sz w:val="24"/>
          <w:szCs w:val="24"/>
        </w:rPr>
        <w:t>***</w:t>
      </w:r>
    </w:p>
    <w:p w14:paraId="4F9E8EAF" w14:textId="77777777" w:rsidR="00EF6DF0" w:rsidRDefault="00EF6DF0" w:rsidP="00EF6DF0">
      <w:pPr>
        <w:spacing w:line="276" w:lineRule="auto"/>
        <w:jc w:val="both"/>
        <w:rPr>
          <w:rFonts w:asciiTheme="minorHAnsi" w:hAnsiTheme="minorHAnsi" w:cstheme="minorHAnsi"/>
          <w:b/>
          <w:bCs/>
          <w:color w:val="FF0000"/>
          <w:sz w:val="24"/>
          <w:szCs w:val="24"/>
        </w:rPr>
      </w:pPr>
    </w:p>
    <w:p w14:paraId="10D49F27" w14:textId="77777777" w:rsidR="00EF6DF0" w:rsidRDefault="00EF6DF0" w:rsidP="00A710A6">
      <w:pPr>
        <w:pStyle w:val="Akapitzlist"/>
        <w:numPr>
          <w:ilvl w:val="6"/>
          <w:numId w:val="105"/>
        </w:numPr>
        <w:spacing w:line="276" w:lineRule="auto"/>
        <w:ind w:left="284" w:hanging="284"/>
        <w:jc w:val="both"/>
        <w:rPr>
          <w:rFonts w:asciiTheme="minorHAnsi" w:hAnsiTheme="minorHAnsi" w:cstheme="minorHAnsi"/>
          <w:sz w:val="24"/>
          <w:szCs w:val="24"/>
        </w:rPr>
      </w:pPr>
      <w:r>
        <w:rPr>
          <w:rFonts w:asciiTheme="minorHAnsi" w:hAnsiTheme="minorHAnsi" w:cstheme="minorHAnsi"/>
          <w:sz w:val="24"/>
          <w:szCs w:val="24"/>
        </w:rPr>
        <w:t>Podmiotowe środki dowodowe Wykonawców wspólnie ubiegających się o udzielenie zamówienia:</w:t>
      </w:r>
    </w:p>
    <w:p w14:paraId="47EA4AE6" w14:textId="77777777" w:rsidR="00EF6DF0" w:rsidRDefault="00EF6DF0" w:rsidP="00EF6DF0">
      <w:pPr>
        <w:spacing w:line="276" w:lineRule="auto"/>
        <w:ind w:left="567" w:hanging="284"/>
        <w:jc w:val="both"/>
        <w:rPr>
          <w:rFonts w:asciiTheme="minorHAnsi" w:hAnsiTheme="minorHAnsi" w:cstheme="minorHAnsi"/>
          <w:sz w:val="24"/>
          <w:szCs w:val="24"/>
        </w:rPr>
      </w:pPr>
      <w:r>
        <w:rPr>
          <w:rFonts w:asciiTheme="minorHAnsi" w:hAnsiTheme="minorHAnsi" w:cstheme="minorHAnsi"/>
          <w:sz w:val="24"/>
          <w:szCs w:val="24"/>
        </w:rPr>
        <w:t>1)</w:t>
      </w:r>
      <w:r>
        <w:rPr>
          <w:rFonts w:asciiTheme="minorHAnsi" w:hAnsiTheme="minorHAnsi" w:cstheme="minorHAnsi"/>
          <w:sz w:val="24"/>
          <w:szCs w:val="24"/>
        </w:rPr>
        <w:tab/>
        <w:t xml:space="preserve">W przypadku wykonawców wspólnie ubiegających się o udzielenie zamówienia oświadczamy, że: </w:t>
      </w:r>
    </w:p>
    <w:p w14:paraId="02482815" w14:textId="77777777" w:rsidR="00EF6DF0" w:rsidRDefault="00753A1D" w:rsidP="00EF6DF0">
      <w:pPr>
        <w:overflowPunct w:val="0"/>
        <w:adjustRightInd w:val="0"/>
        <w:spacing w:line="276" w:lineRule="auto"/>
        <w:ind w:left="993" w:hanging="426"/>
        <w:jc w:val="both"/>
        <w:textAlignment w:val="baseline"/>
        <w:rPr>
          <w:rFonts w:asciiTheme="minorHAnsi" w:hAnsiTheme="minorHAnsi" w:cstheme="minorHAnsi"/>
          <w:sz w:val="24"/>
          <w:szCs w:val="24"/>
        </w:rPr>
      </w:pPr>
      <w:sdt>
        <w:sdtPr>
          <w:rPr>
            <w:rFonts w:asciiTheme="minorHAnsi" w:eastAsia="MS Gothic" w:hAnsiTheme="minorHAnsi" w:cstheme="minorHAnsi"/>
            <w:bCs/>
            <w:sz w:val="24"/>
            <w:szCs w:val="24"/>
          </w:rPr>
          <w:id w:val="-1673725114"/>
          <w14:checkbox>
            <w14:checked w14:val="0"/>
            <w14:checkedState w14:val="2612" w14:font="MS Gothic"/>
            <w14:uncheckedState w14:val="2610" w14:font="MS Gothic"/>
          </w14:checkbox>
        </w:sdtPr>
        <w:sdtEndPr/>
        <w:sdtContent>
          <w:r w:rsidR="00EF6DF0">
            <w:rPr>
              <w:rFonts w:ascii="Segoe UI Symbol" w:eastAsia="MS Gothic" w:hAnsi="Segoe UI Symbol" w:cs="Segoe UI Symbol"/>
              <w:bCs/>
              <w:sz w:val="24"/>
              <w:szCs w:val="24"/>
            </w:rPr>
            <w:t>☐</w:t>
          </w:r>
        </w:sdtContent>
      </w:sdt>
      <w:r w:rsidR="00EF6DF0">
        <w:rPr>
          <w:rFonts w:asciiTheme="minorHAnsi" w:hAnsiTheme="minorHAnsi" w:cstheme="minorHAnsi"/>
          <w:bCs/>
          <w:sz w:val="24"/>
          <w:szCs w:val="24"/>
        </w:rPr>
        <w:t xml:space="preserve">  </w:t>
      </w:r>
      <w:r w:rsidR="00EF6DF0">
        <w:rPr>
          <w:rFonts w:asciiTheme="minorHAnsi" w:hAnsiTheme="minorHAnsi" w:cstheme="minorHAnsi"/>
          <w:b/>
          <w:bCs/>
          <w:sz w:val="24"/>
          <w:szCs w:val="24"/>
        </w:rPr>
        <w:t>nie będziemy</w:t>
      </w:r>
      <w:r w:rsidR="00EF6DF0">
        <w:rPr>
          <w:rFonts w:asciiTheme="minorHAnsi" w:hAnsiTheme="minorHAnsi" w:cstheme="minorHAnsi"/>
          <w:sz w:val="24"/>
          <w:szCs w:val="24"/>
        </w:rPr>
        <w:t xml:space="preserve"> posługiwać się certyfikatem, o którym mowa w art. 124 ust. 2 ustawy </w:t>
      </w:r>
      <w:r w:rsidR="00EF6DF0">
        <w:rPr>
          <w:rFonts w:asciiTheme="minorHAnsi" w:hAnsiTheme="minorHAnsi" w:cstheme="minorHAnsi"/>
          <w:sz w:val="24"/>
          <w:szCs w:val="24"/>
        </w:rPr>
        <w:br/>
      </w:r>
      <w:proofErr w:type="spellStart"/>
      <w:r w:rsidR="00EF6DF0">
        <w:rPr>
          <w:rFonts w:asciiTheme="minorHAnsi" w:hAnsiTheme="minorHAnsi" w:cstheme="minorHAnsi"/>
          <w:sz w:val="24"/>
          <w:szCs w:val="24"/>
        </w:rPr>
        <w:t>PZP</w:t>
      </w:r>
      <w:proofErr w:type="spellEnd"/>
      <w:r w:rsidR="00EF6DF0">
        <w:rPr>
          <w:rFonts w:asciiTheme="minorHAnsi" w:hAnsiTheme="minorHAnsi" w:cstheme="minorHAnsi"/>
          <w:sz w:val="24"/>
          <w:szCs w:val="24"/>
        </w:rPr>
        <w:t xml:space="preserve"> </w:t>
      </w:r>
      <w:r w:rsidR="00EF6DF0">
        <w:rPr>
          <w:rFonts w:asciiTheme="minorHAnsi" w:hAnsiTheme="minorHAnsi" w:cstheme="minorHAnsi"/>
          <w:b/>
          <w:bCs/>
          <w:color w:val="FF0000"/>
          <w:sz w:val="24"/>
          <w:szCs w:val="24"/>
        </w:rPr>
        <w:t>*****</w:t>
      </w:r>
    </w:p>
    <w:p w14:paraId="25366EE5" w14:textId="77777777" w:rsidR="00EF6DF0" w:rsidRDefault="00753A1D" w:rsidP="00EF6DF0">
      <w:pPr>
        <w:overflowPunct w:val="0"/>
        <w:adjustRightInd w:val="0"/>
        <w:spacing w:line="276" w:lineRule="auto"/>
        <w:ind w:left="993" w:hanging="426"/>
        <w:jc w:val="both"/>
        <w:textAlignment w:val="baseline"/>
        <w:rPr>
          <w:rFonts w:asciiTheme="minorHAnsi" w:hAnsiTheme="minorHAnsi" w:cstheme="minorHAnsi"/>
          <w:sz w:val="24"/>
          <w:szCs w:val="24"/>
        </w:rPr>
      </w:pPr>
      <w:sdt>
        <w:sdtPr>
          <w:rPr>
            <w:rFonts w:asciiTheme="minorHAnsi" w:eastAsia="MS Gothic" w:hAnsiTheme="minorHAnsi" w:cstheme="minorHAnsi"/>
            <w:bCs/>
            <w:sz w:val="24"/>
            <w:szCs w:val="24"/>
          </w:rPr>
          <w:id w:val="-1721810076"/>
          <w14:checkbox>
            <w14:checked w14:val="0"/>
            <w14:checkedState w14:val="2612" w14:font="MS Gothic"/>
            <w14:uncheckedState w14:val="2610" w14:font="MS Gothic"/>
          </w14:checkbox>
        </w:sdtPr>
        <w:sdtEndPr/>
        <w:sdtContent>
          <w:r w:rsidR="00EF6DF0">
            <w:rPr>
              <w:rFonts w:ascii="MS Gothic" w:eastAsia="MS Gothic" w:hAnsi="MS Gothic" w:cstheme="minorHAnsi" w:hint="eastAsia"/>
              <w:bCs/>
              <w:sz w:val="24"/>
              <w:szCs w:val="24"/>
            </w:rPr>
            <w:t>☐</w:t>
          </w:r>
        </w:sdtContent>
      </w:sdt>
      <w:r w:rsidR="00EF6DF0">
        <w:rPr>
          <w:rFonts w:asciiTheme="minorHAnsi" w:hAnsiTheme="minorHAnsi" w:cstheme="minorHAnsi"/>
          <w:bCs/>
          <w:sz w:val="24"/>
          <w:szCs w:val="24"/>
        </w:rPr>
        <w:t xml:space="preserve">    </w:t>
      </w:r>
      <w:r w:rsidR="00EF6DF0">
        <w:rPr>
          <w:rFonts w:asciiTheme="minorHAnsi" w:hAnsiTheme="minorHAnsi" w:cstheme="minorHAnsi"/>
          <w:b/>
          <w:bCs/>
          <w:sz w:val="24"/>
          <w:szCs w:val="24"/>
        </w:rPr>
        <w:t>będziemy</w:t>
      </w:r>
      <w:r w:rsidR="00EF6DF0">
        <w:rPr>
          <w:rFonts w:asciiTheme="minorHAnsi" w:hAnsiTheme="minorHAnsi" w:cstheme="minorHAnsi"/>
          <w:sz w:val="24"/>
          <w:szCs w:val="24"/>
        </w:rPr>
        <w:t xml:space="preserve"> posługiwać się certyfikatem, o którym mowa w art. 124 ust. 2 ustawy </w:t>
      </w:r>
      <w:proofErr w:type="spellStart"/>
      <w:r w:rsidR="00EF6DF0">
        <w:rPr>
          <w:rFonts w:asciiTheme="minorHAnsi" w:hAnsiTheme="minorHAnsi" w:cstheme="minorHAnsi"/>
          <w:sz w:val="24"/>
          <w:szCs w:val="24"/>
        </w:rPr>
        <w:t>PZP</w:t>
      </w:r>
      <w:proofErr w:type="spellEnd"/>
      <w:r w:rsidR="00EF6DF0">
        <w:rPr>
          <w:rFonts w:asciiTheme="minorHAnsi" w:hAnsiTheme="minorHAnsi" w:cstheme="minorHAnsi"/>
          <w:sz w:val="24"/>
          <w:szCs w:val="24"/>
        </w:rPr>
        <w:t xml:space="preserve"> </w:t>
      </w:r>
      <w:r w:rsidR="00EF6DF0">
        <w:rPr>
          <w:rFonts w:asciiTheme="minorHAnsi" w:hAnsiTheme="minorHAnsi" w:cstheme="minorHAnsi"/>
          <w:b/>
          <w:bCs/>
          <w:color w:val="FF0000"/>
          <w:sz w:val="24"/>
          <w:szCs w:val="24"/>
        </w:rPr>
        <w:t>*****</w:t>
      </w:r>
    </w:p>
    <w:p w14:paraId="344902B0" w14:textId="77777777" w:rsidR="00EF6DF0" w:rsidRDefault="00753A1D" w:rsidP="00EF6DF0">
      <w:pPr>
        <w:overflowPunct w:val="0"/>
        <w:adjustRightInd w:val="0"/>
        <w:spacing w:line="276" w:lineRule="auto"/>
        <w:ind w:left="993" w:hanging="426"/>
        <w:jc w:val="both"/>
        <w:textAlignment w:val="baseline"/>
        <w:rPr>
          <w:rFonts w:asciiTheme="minorHAnsi" w:hAnsiTheme="minorHAnsi" w:cstheme="minorHAnsi"/>
          <w:sz w:val="24"/>
          <w:szCs w:val="24"/>
        </w:rPr>
      </w:pPr>
      <w:sdt>
        <w:sdtPr>
          <w:rPr>
            <w:rFonts w:asciiTheme="minorHAnsi" w:eastAsia="MS Gothic" w:hAnsiTheme="minorHAnsi" w:cstheme="minorHAnsi"/>
            <w:bCs/>
            <w:sz w:val="24"/>
            <w:szCs w:val="24"/>
          </w:rPr>
          <w:id w:val="-900215451"/>
          <w14:checkbox>
            <w14:checked w14:val="0"/>
            <w14:checkedState w14:val="2612" w14:font="MS Gothic"/>
            <w14:uncheckedState w14:val="2610" w14:font="MS Gothic"/>
          </w14:checkbox>
        </w:sdtPr>
        <w:sdtEndPr/>
        <w:sdtContent>
          <w:r w:rsidR="00EF6DF0">
            <w:rPr>
              <w:rFonts w:ascii="Segoe UI Symbol" w:eastAsia="MS Gothic" w:hAnsi="Segoe UI Symbol" w:cs="Segoe UI Symbol"/>
              <w:bCs/>
              <w:sz w:val="24"/>
              <w:szCs w:val="24"/>
            </w:rPr>
            <w:t>☐</w:t>
          </w:r>
        </w:sdtContent>
      </w:sdt>
      <w:r w:rsidR="00EF6DF0">
        <w:rPr>
          <w:rFonts w:asciiTheme="minorHAnsi" w:hAnsiTheme="minorHAnsi" w:cstheme="minorHAnsi"/>
          <w:bCs/>
          <w:sz w:val="24"/>
          <w:szCs w:val="24"/>
        </w:rPr>
        <w:t xml:space="preserve"> </w:t>
      </w:r>
      <w:r w:rsidR="00EF6DF0">
        <w:rPr>
          <w:rFonts w:asciiTheme="minorHAnsi" w:hAnsiTheme="minorHAnsi" w:cstheme="minorHAnsi"/>
          <w:b/>
          <w:bCs/>
          <w:sz w:val="24"/>
          <w:szCs w:val="24"/>
        </w:rPr>
        <w:t>będziemy</w:t>
      </w:r>
      <w:r w:rsidR="00EF6DF0">
        <w:rPr>
          <w:rFonts w:asciiTheme="minorHAnsi" w:hAnsiTheme="minorHAnsi" w:cstheme="minorHAnsi"/>
          <w:sz w:val="24"/>
          <w:szCs w:val="24"/>
        </w:rPr>
        <w:t xml:space="preserve"> posługiwać się indywidualnym certyfikatem/certyfikatami niepodlegania wykluczeniu</w:t>
      </w:r>
      <w:r w:rsidR="00EF6DF0">
        <w:rPr>
          <w:rFonts w:asciiTheme="minorHAnsi" w:hAnsiTheme="minorHAnsi" w:cstheme="minorHAnsi"/>
          <w:b/>
          <w:bCs/>
          <w:color w:val="FF0000"/>
          <w:sz w:val="24"/>
          <w:szCs w:val="24"/>
        </w:rPr>
        <w:t>*****</w:t>
      </w:r>
    </w:p>
    <w:p w14:paraId="6FF8ECF5" w14:textId="77777777" w:rsidR="00EF6DF0" w:rsidRPr="004A7D70" w:rsidRDefault="00753A1D" w:rsidP="00EF6DF0">
      <w:pPr>
        <w:spacing w:line="276" w:lineRule="auto"/>
        <w:ind w:left="993" w:hanging="426"/>
        <w:jc w:val="both"/>
        <w:rPr>
          <w:rFonts w:asciiTheme="minorHAnsi" w:hAnsiTheme="minorHAnsi" w:cstheme="minorHAnsi"/>
          <w:sz w:val="24"/>
          <w:szCs w:val="24"/>
        </w:rPr>
      </w:pPr>
      <w:sdt>
        <w:sdtPr>
          <w:rPr>
            <w:rFonts w:asciiTheme="minorHAnsi" w:eastAsia="MS Gothic" w:hAnsiTheme="minorHAnsi" w:cstheme="minorHAnsi"/>
            <w:bCs/>
            <w:sz w:val="24"/>
            <w:szCs w:val="24"/>
          </w:rPr>
          <w:id w:val="908502454"/>
          <w14:checkbox>
            <w14:checked w14:val="0"/>
            <w14:checkedState w14:val="2612" w14:font="MS Gothic"/>
            <w14:uncheckedState w14:val="2610" w14:font="MS Gothic"/>
          </w14:checkbox>
        </w:sdtPr>
        <w:sdtEndPr/>
        <w:sdtContent>
          <w:r w:rsidR="00EF6DF0">
            <w:rPr>
              <w:rFonts w:ascii="Segoe UI Symbol" w:eastAsia="MS Gothic" w:hAnsi="Segoe UI Symbol" w:cs="Segoe UI Symbol"/>
              <w:bCs/>
              <w:sz w:val="24"/>
              <w:szCs w:val="24"/>
            </w:rPr>
            <w:t>☐</w:t>
          </w:r>
        </w:sdtContent>
      </w:sdt>
      <w:r w:rsidR="00EF6DF0">
        <w:rPr>
          <w:rFonts w:asciiTheme="minorHAnsi" w:hAnsiTheme="minorHAnsi" w:cstheme="minorHAnsi"/>
          <w:bCs/>
          <w:sz w:val="24"/>
          <w:szCs w:val="24"/>
        </w:rPr>
        <w:t xml:space="preserve"> </w:t>
      </w:r>
      <w:r w:rsidR="00EF6DF0">
        <w:rPr>
          <w:rFonts w:asciiTheme="minorHAnsi" w:hAnsiTheme="minorHAnsi" w:cstheme="minorHAnsi"/>
          <w:b/>
          <w:bCs/>
          <w:sz w:val="24"/>
          <w:szCs w:val="24"/>
        </w:rPr>
        <w:t>będziemy</w:t>
      </w:r>
      <w:r w:rsidR="00EF6DF0">
        <w:rPr>
          <w:rFonts w:asciiTheme="minorHAnsi" w:hAnsiTheme="minorHAnsi" w:cstheme="minorHAnsi"/>
          <w:sz w:val="24"/>
          <w:szCs w:val="24"/>
        </w:rPr>
        <w:t xml:space="preserve"> posługiwać się indywidualnym certyfikatem/certyfikatami zdolności wykonawcy</w:t>
      </w:r>
      <w:r w:rsidR="00EF6DF0">
        <w:rPr>
          <w:rFonts w:asciiTheme="minorHAnsi" w:hAnsiTheme="minorHAnsi" w:cstheme="minorHAnsi"/>
          <w:b/>
          <w:bCs/>
          <w:color w:val="FF0000"/>
          <w:sz w:val="24"/>
          <w:szCs w:val="24"/>
        </w:rPr>
        <w:t>*****</w:t>
      </w:r>
    </w:p>
    <w:p w14:paraId="3BA756BC" w14:textId="77777777" w:rsidR="00EF6DF0" w:rsidRDefault="00EF6DF0" w:rsidP="00EF6DF0">
      <w:pPr>
        <w:spacing w:line="276" w:lineRule="auto"/>
        <w:ind w:left="567" w:hanging="284"/>
        <w:jc w:val="both"/>
        <w:rPr>
          <w:rFonts w:asciiTheme="minorHAnsi" w:hAnsiTheme="minorHAnsi" w:cstheme="minorHAnsi"/>
          <w:sz w:val="24"/>
          <w:szCs w:val="24"/>
        </w:rPr>
      </w:pPr>
      <w:r>
        <w:rPr>
          <w:rFonts w:asciiTheme="minorHAnsi" w:hAnsiTheme="minorHAnsi" w:cstheme="minorHAnsi"/>
          <w:sz w:val="24"/>
          <w:szCs w:val="24"/>
        </w:rPr>
        <w:t>2)</w:t>
      </w:r>
      <w:r>
        <w:rPr>
          <w:rFonts w:asciiTheme="minorHAnsi" w:hAnsiTheme="minorHAnsi" w:cstheme="minorHAnsi"/>
          <w:sz w:val="24"/>
          <w:szCs w:val="24"/>
        </w:rPr>
        <w:tab/>
        <w:t xml:space="preserve">W przypadku wspólnego certyfikatu zdolności wykonawcy należy podać następujące dane: </w:t>
      </w:r>
    </w:p>
    <w:p w14:paraId="1DB73B26" w14:textId="77777777" w:rsidR="00EF6DF0" w:rsidRDefault="00EF6DF0" w:rsidP="00A710A6">
      <w:pPr>
        <w:pStyle w:val="Akapitzlist"/>
        <w:numPr>
          <w:ilvl w:val="0"/>
          <w:numId w:val="108"/>
        </w:numPr>
        <w:spacing w:line="276" w:lineRule="auto"/>
        <w:ind w:left="993" w:hanging="294"/>
        <w:rPr>
          <w:rFonts w:asciiTheme="minorHAnsi" w:hAnsiTheme="minorHAnsi" w:cstheme="minorHAnsi"/>
          <w:sz w:val="24"/>
          <w:szCs w:val="24"/>
        </w:rPr>
      </w:pPr>
      <w:r>
        <w:rPr>
          <w:rFonts w:asciiTheme="minorHAnsi" w:hAnsiTheme="minorHAnsi" w:cstheme="minorHAnsi"/>
          <w:sz w:val="24"/>
          <w:szCs w:val="24"/>
        </w:rPr>
        <w:t>numer i oznaczenie certyfikatu: …………………………………………………………………………………</w:t>
      </w:r>
      <w:r>
        <w:rPr>
          <w:rFonts w:asciiTheme="minorHAnsi" w:hAnsiTheme="minorHAnsi" w:cstheme="minorHAnsi"/>
          <w:b/>
          <w:bCs/>
          <w:color w:val="FF0000"/>
          <w:sz w:val="24"/>
          <w:szCs w:val="24"/>
        </w:rPr>
        <w:t>***</w:t>
      </w:r>
    </w:p>
    <w:p w14:paraId="1964D3E9" w14:textId="77777777" w:rsidR="00EF6DF0" w:rsidRDefault="00EF6DF0" w:rsidP="00A710A6">
      <w:pPr>
        <w:pStyle w:val="Akapitzlist"/>
        <w:numPr>
          <w:ilvl w:val="0"/>
          <w:numId w:val="108"/>
        </w:numPr>
        <w:spacing w:line="276" w:lineRule="auto"/>
        <w:ind w:left="993" w:hanging="294"/>
        <w:jc w:val="both"/>
        <w:rPr>
          <w:rFonts w:asciiTheme="minorHAnsi" w:hAnsiTheme="minorHAnsi" w:cstheme="minorHAnsi"/>
          <w:sz w:val="24"/>
          <w:szCs w:val="24"/>
        </w:rPr>
      </w:pPr>
      <w:r>
        <w:rPr>
          <w:rFonts w:asciiTheme="minorHAnsi" w:hAnsiTheme="minorHAnsi" w:cstheme="minorHAnsi"/>
          <w:sz w:val="24"/>
          <w:szCs w:val="24"/>
        </w:rPr>
        <w:t>nazwa podmiotu certyfikującego, który wydał certyfikat: …………………………</w:t>
      </w:r>
      <w:proofErr w:type="gramStart"/>
      <w:r>
        <w:rPr>
          <w:rFonts w:asciiTheme="minorHAnsi" w:hAnsiTheme="minorHAnsi" w:cstheme="minorHAnsi"/>
          <w:sz w:val="24"/>
          <w:szCs w:val="24"/>
        </w:rPr>
        <w:t>…….</w:t>
      </w:r>
      <w:proofErr w:type="gramEnd"/>
      <w:r>
        <w:rPr>
          <w:rFonts w:asciiTheme="minorHAnsi" w:hAnsiTheme="minorHAnsi" w:cstheme="minorHAnsi"/>
          <w:sz w:val="24"/>
          <w:szCs w:val="24"/>
        </w:rPr>
        <w:t>…………</w:t>
      </w:r>
      <w:r>
        <w:rPr>
          <w:rFonts w:ascii="Calibri" w:hAnsi="Calibri" w:cs="Calibri"/>
          <w:b/>
          <w:bCs/>
          <w:color w:val="FF0000"/>
          <w:sz w:val="24"/>
          <w:szCs w:val="24"/>
        </w:rPr>
        <w:t>***</w:t>
      </w:r>
    </w:p>
    <w:p w14:paraId="4C224079" w14:textId="77777777" w:rsidR="00EF6DF0" w:rsidRDefault="00EF6DF0" w:rsidP="00A710A6">
      <w:pPr>
        <w:pStyle w:val="Akapitzlist"/>
        <w:numPr>
          <w:ilvl w:val="0"/>
          <w:numId w:val="108"/>
        </w:numPr>
        <w:spacing w:line="276" w:lineRule="auto"/>
        <w:ind w:left="993" w:hanging="294"/>
        <w:jc w:val="both"/>
        <w:rPr>
          <w:rFonts w:asciiTheme="minorHAnsi" w:hAnsiTheme="minorHAnsi" w:cstheme="minorHAnsi"/>
          <w:sz w:val="24"/>
          <w:szCs w:val="24"/>
        </w:rPr>
      </w:pPr>
      <w:r>
        <w:rPr>
          <w:rFonts w:asciiTheme="minorHAnsi" w:hAnsiTheme="minorHAnsi" w:cstheme="minorHAnsi"/>
          <w:sz w:val="24"/>
          <w:szCs w:val="24"/>
        </w:rPr>
        <w:t>okres ważności certyfikacji: od …………</w:t>
      </w:r>
      <w:proofErr w:type="gramStart"/>
      <w:r>
        <w:rPr>
          <w:rFonts w:asciiTheme="minorHAnsi" w:hAnsiTheme="minorHAnsi" w:cstheme="minorHAnsi"/>
          <w:sz w:val="24"/>
          <w:szCs w:val="24"/>
        </w:rPr>
        <w:t>…….</w:t>
      </w:r>
      <w:proofErr w:type="gramEnd"/>
      <w:r>
        <w:rPr>
          <w:rFonts w:asciiTheme="minorHAnsi" w:hAnsiTheme="minorHAnsi" w:cstheme="minorHAnsi"/>
          <w:sz w:val="24"/>
          <w:szCs w:val="24"/>
        </w:rPr>
        <w:t>……………  do …………</w:t>
      </w:r>
      <w:proofErr w:type="gramStart"/>
      <w:r>
        <w:rPr>
          <w:rFonts w:asciiTheme="minorHAnsi" w:hAnsiTheme="minorHAnsi" w:cstheme="minorHAnsi"/>
          <w:sz w:val="24"/>
          <w:szCs w:val="24"/>
        </w:rPr>
        <w:t>…….</w:t>
      </w:r>
      <w:proofErr w:type="gramEnd"/>
      <w:r>
        <w:rPr>
          <w:rFonts w:asciiTheme="minorHAnsi" w:hAnsiTheme="minorHAnsi" w:cstheme="minorHAnsi"/>
          <w:sz w:val="24"/>
          <w:szCs w:val="24"/>
        </w:rPr>
        <w:t>…………</w:t>
      </w:r>
      <w:r>
        <w:rPr>
          <w:rFonts w:ascii="Calibri" w:hAnsi="Calibri" w:cs="Calibri"/>
          <w:b/>
          <w:bCs/>
          <w:color w:val="FF0000"/>
          <w:sz w:val="24"/>
          <w:szCs w:val="24"/>
        </w:rPr>
        <w:t>***</w:t>
      </w:r>
    </w:p>
    <w:p w14:paraId="59104FF3" w14:textId="77777777" w:rsidR="00EF6DF0" w:rsidRDefault="00EF6DF0" w:rsidP="00A710A6">
      <w:pPr>
        <w:pStyle w:val="Akapitzlist"/>
        <w:numPr>
          <w:ilvl w:val="0"/>
          <w:numId w:val="108"/>
        </w:numPr>
        <w:spacing w:line="276" w:lineRule="auto"/>
        <w:ind w:left="993" w:hanging="294"/>
        <w:jc w:val="both"/>
        <w:rPr>
          <w:rFonts w:asciiTheme="minorHAnsi" w:hAnsiTheme="minorHAnsi" w:cstheme="minorHAnsi"/>
          <w:sz w:val="24"/>
          <w:szCs w:val="24"/>
        </w:rPr>
      </w:pPr>
      <w:r>
        <w:rPr>
          <w:rFonts w:asciiTheme="minorHAnsi" w:hAnsiTheme="minorHAnsi" w:cstheme="minorHAnsi"/>
          <w:sz w:val="24"/>
          <w:szCs w:val="24"/>
        </w:rPr>
        <w:t>dane Wykonawców, którym wspólnie udzielono certyfikacji: ………………………………</w:t>
      </w:r>
      <w:proofErr w:type="gramStart"/>
      <w:r>
        <w:rPr>
          <w:rFonts w:asciiTheme="minorHAnsi" w:hAnsiTheme="minorHAnsi" w:cstheme="minorHAnsi"/>
          <w:sz w:val="24"/>
          <w:szCs w:val="24"/>
        </w:rPr>
        <w:t>…….</w:t>
      </w:r>
      <w:proofErr w:type="gramEnd"/>
      <w:r>
        <w:rPr>
          <w:rFonts w:asciiTheme="minorHAnsi" w:hAnsiTheme="minorHAnsi" w:cstheme="minorHAnsi"/>
          <w:b/>
          <w:bCs/>
          <w:color w:val="FF0000"/>
          <w:sz w:val="24"/>
          <w:szCs w:val="24"/>
        </w:rPr>
        <w:t>***</w:t>
      </w:r>
    </w:p>
    <w:p w14:paraId="61D80FFE" w14:textId="77777777" w:rsidR="00EF6DF0" w:rsidRDefault="00EF6DF0" w:rsidP="00A710A6">
      <w:pPr>
        <w:pStyle w:val="Akapitzlist"/>
        <w:numPr>
          <w:ilvl w:val="0"/>
          <w:numId w:val="108"/>
        </w:numPr>
        <w:spacing w:line="276" w:lineRule="auto"/>
        <w:ind w:left="993" w:hanging="294"/>
        <w:jc w:val="both"/>
        <w:rPr>
          <w:rFonts w:asciiTheme="minorHAnsi" w:hAnsiTheme="minorHAnsi" w:cstheme="minorHAnsi"/>
          <w:sz w:val="24"/>
          <w:szCs w:val="24"/>
        </w:rPr>
      </w:pPr>
      <w:r>
        <w:rPr>
          <w:rFonts w:asciiTheme="minorHAnsi" w:hAnsiTheme="minorHAnsi" w:cstheme="minorHAnsi"/>
          <w:sz w:val="24"/>
          <w:szCs w:val="24"/>
        </w:rPr>
        <w:t>zakres, w jakim Wykonawca posługuje się certyfikatem: ………………………………………</w:t>
      </w:r>
      <w:proofErr w:type="gramStart"/>
      <w:r>
        <w:rPr>
          <w:rFonts w:asciiTheme="minorHAnsi" w:hAnsiTheme="minorHAnsi" w:cstheme="minorHAnsi"/>
          <w:sz w:val="24"/>
          <w:szCs w:val="24"/>
        </w:rPr>
        <w:t>…….</w:t>
      </w:r>
      <w:proofErr w:type="gramEnd"/>
      <w:r>
        <w:rPr>
          <w:rFonts w:asciiTheme="minorHAnsi" w:hAnsiTheme="minorHAnsi" w:cstheme="minorHAnsi"/>
          <w:b/>
          <w:bCs/>
          <w:color w:val="FF0000"/>
          <w:sz w:val="24"/>
          <w:szCs w:val="24"/>
        </w:rPr>
        <w:t>***</w:t>
      </w:r>
    </w:p>
    <w:p w14:paraId="38EA60A3" w14:textId="77777777" w:rsidR="00EF6DF0" w:rsidRDefault="00EF6DF0" w:rsidP="00A710A6">
      <w:pPr>
        <w:pStyle w:val="Akapitzlist"/>
        <w:numPr>
          <w:ilvl w:val="0"/>
          <w:numId w:val="108"/>
        </w:numPr>
        <w:spacing w:line="276" w:lineRule="auto"/>
        <w:ind w:left="993" w:hanging="294"/>
        <w:jc w:val="both"/>
        <w:rPr>
          <w:rFonts w:asciiTheme="minorHAnsi" w:hAnsiTheme="minorHAnsi" w:cstheme="minorHAnsi"/>
          <w:sz w:val="24"/>
          <w:szCs w:val="24"/>
        </w:rPr>
      </w:pPr>
      <w:r>
        <w:rPr>
          <w:rFonts w:asciiTheme="minorHAnsi" w:hAnsiTheme="minorHAnsi" w:cstheme="minorHAnsi"/>
          <w:sz w:val="24"/>
          <w:szCs w:val="24"/>
        </w:rPr>
        <w:t>warunek/warunki udziału w postępowaniu objęte certyfikatem: ………………………</w:t>
      </w:r>
      <w:proofErr w:type="gramStart"/>
      <w:r>
        <w:rPr>
          <w:rFonts w:asciiTheme="minorHAnsi" w:hAnsiTheme="minorHAnsi" w:cstheme="minorHAnsi"/>
          <w:sz w:val="24"/>
          <w:szCs w:val="24"/>
        </w:rPr>
        <w:t>…….</w:t>
      </w:r>
      <w:proofErr w:type="gramEnd"/>
      <w:r>
        <w:rPr>
          <w:rFonts w:asciiTheme="minorHAnsi" w:hAnsiTheme="minorHAnsi" w:cstheme="minorHAnsi"/>
          <w:sz w:val="24"/>
          <w:szCs w:val="24"/>
        </w:rPr>
        <w:t>….</w:t>
      </w:r>
      <w:r>
        <w:rPr>
          <w:rFonts w:asciiTheme="minorHAnsi" w:hAnsiTheme="minorHAnsi" w:cstheme="minorHAnsi"/>
          <w:b/>
          <w:bCs/>
          <w:color w:val="FF0000"/>
          <w:sz w:val="24"/>
          <w:szCs w:val="24"/>
        </w:rPr>
        <w:t>***</w:t>
      </w:r>
    </w:p>
    <w:p w14:paraId="128A0D22" w14:textId="77777777" w:rsidR="00EF6DF0" w:rsidRDefault="00EF6DF0" w:rsidP="00EF6DF0">
      <w:pPr>
        <w:ind w:left="567" w:hanging="284"/>
        <w:jc w:val="both"/>
        <w:rPr>
          <w:rFonts w:asciiTheme="minorHAnsi" w:hAnsiTheme="minorHAnsi" w:cstheme="minorHAnsi"/>
          <w:sz w:val="24"/>
          <w:szCs w:val="24"/>
        </w:rPr>
      </w:pPr>
    </w:p>
    <w:p w14:paraId="55268281" w14:textId="77777777" w:rsidR="00EF6DF0" w:rsidRDefault="00EF6DF0" w:rsidP="00EF6DF0">
      <w:pPr>
        <w:spacing w:line="276" w:lineRule="auto"/>
        <w:ind w:left="567" w:hanging="284"/>
        <w:jc w:val="both"/>
        <w:rPr>
          <w:rFonts w:asciiTheme="minorHAnsi" w:hAnsiTheme="minorHAnsi" w:cstheme="minorHAnsi"/>
          <w:sz w:val="24"/>
          <w:szCs w:val="24"/>
        </w:rPr>
      </w:pPr>
      <w:r>
        <w:rPr>
          <w:rFonts w:asciiTheme="minorHAnsi" w:hAnsiTheme="minorHAnsi" w:cstheme="minorHAnsi"/>
          <w:sz w:val="24"/>
          <w:szCs w:val="24"/>
        </w:rPr>
        <w:t>3)</w:t>
      </w:r>
      <w:r>
        <w:rPr>
          <w:rFonts w:asciiTheme="minorHAnsi" w:hAnsiTheme="minorHAnsi" w:cstheme="minorHAnsi"/>
          <w:sz w:val="24"/>
          <w:szCs w:val="24"/>
        </w:rPr>
        <w:tab/>
        <w:t xml:space="preserve">W przypadku korzystania przez każdego z Wykonawców z indywidualnego certyfikatu/ów należy uzupełnić następującą </w:t>
      </w:r>
      <w:proofErr w:type="gramStart"/>
      <w:r>
        <w:rPr>
          <w:rFonts w:asciiTheme="minorHAnsi" w:hAnsiTheme="minorHAnsi" w:cstheme="minorHAnsi"/>
          <w:sz w:val="24"/>
          <w:szCs w:val="24"/>
        </w:rPr>
        <w:t>tabelę:</w:t>
      </w:r>
      <w:r>
        <w:rPr>
          <w:rFonts w:asciiTheme="minorHAnsi" w:hAnsiTheme="minorHAnsi" w:cstheme="minorHAnsi"/>
          <w:b/>
          <w:bCs/>
          <w:color w:val="FF0000"/>
          <w:sz w:val="24"/>
          <w:szCs w:val="24"/>
        </w:rPr>
        <w:t>*</w:t>
      </w:r>
      <w:proofErr w:type="gramEnd"/>
      <w:r>
        <w:rPr>
          <w:rFonts w:asciiTheme="minorHAnsi" w:hAnsiTheme="minorHAnsi" w:cstheme="minorHAnsi"/>
          <w:b/>
          <w:bCs/>
          <w:color w:val="FF0000"/>
          <w:sz w:val="24"/>
          <w:szCs w:val="24"/>
        </w:rPr>
        <w:t>**</w:t>
      </w:r>
    </w:p>
    <w:tbl>
      <w:tblPr>
        <w:tblW w:w="9774" w:type="dxa"/>
        <w:tblInd w:w="4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2"/>
        <w:gridCol w:w="1686"/>
        <w:gridCol w:w="1662"/>
        <w:gridCol w:w="1240"/>
        <w:gridCol w:w="2132"/>
        <w:gridCol w:w="1432"/>
      </w:tblGrid>
      <w:tr w:rsidR="00EF6DF0" w14:paraId="00308E2F" w14:textId="77777777" w:rsidTr="00FA20F7">
        <w:tc>
          <w:tcPr>
            <w:tcW w:w="162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1696EB2" w14:textId="77777777" w:rsidR="00EF6DF0" w:rsidRDefault="00EF6DF0" w:rsidP="00FA20F7">
            <w:pPr>
              <w:rPr>
                <w:rFonts w:asciiTheme="minorHAnsi" w:hAnsiTheme="minorHAnsi" w:cstheme="minorHAnsi"/>
                <w:b/>
                <w:bCs/>
                <w:sz w:val="24"/>
                <w:szCs w:val="24"/>
              </w:rPr>
            </w:pPr>
            <w:r>
              <w:rPr>
                <w:rFonts w:asciiTheme="minorHAnsi" w:hAnsiTheme="minorHAnsi" w:cstheme="minorHAnsi"/>
                <w:b/>
                <w:bCs/>
                <w:sz w:val="24"/>
                <w:szCs w:val="24"/>
              </w:rPr>
              <w:t>Wykonawca</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14:paraId="04C888B8" w14:textId="77777777" w:rsidR="00EF6DF0" w:rsidRDefault="00EF6DF0" w:rsidP="00FA20F7">
            <w:pPr>
              <w:rPr>
                <w:rFonts w:asciiTheme="minorHAnsi" w:hAnsiTheme="minorHAnsi" w:cstheme="minorHAnsi"/>
                <w:b/>
                <w:bCs/>
                <w:sz w:val="24"/>
                <w:szCs w:val="24"/>
              </w:rPr>
            </w:pPr>
            <w:r>
              <w:rPr>
                <w:rFonts w:asciiTheme="minorHAnsi" w:hAnsiTheme="minorHAnsi" w:cstheme="minorHAnsi"/>
                <w:b/>
                <w:bCs/>
                <w:sz w:val="24"/>
                <w:szCs w:val="24"/>
              </w:rPr>
              <w:t>Numer i oznaczenie certyfikatu</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14:paraId="1C31BD75" w14:textId="77777777" w:rsidR="00EF6DF0" w:rsidRDefault="00EF6DF0" w:rsidP="00FA20F7">
            <w:pPr>
              <w:rPr>
                <w:rFonts w:asciiTheme="minorHAnsi" w:hAnsiTheme="minorHAnsi" w:cstheme="minorHAnsi"/>
                <w:b/>
                <w:bCs/>
                <w:sz w:val="24"/>
                <w:szCs w:val="24"/>
              </w:rPr>
            </w:pPr>
            <w:r>
              <w:rPr>
                <w:rFonts w:asciiTheme="minorHAnsi" w:hAnsiTheme="minorHAnsi" w:cstheme="minorHAnsi"/>
                <w:b/>
                <w:bCs/>
                <w:sz w:val="24"/>
                <w:szCs w:val="24"/>
              </w:rPr>
              <w:t>Podmiot certyfikujący</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14:paraId="3B3DF756" w14:textId="77777777" w:rsidR="00EF6DF0" w:rsidRDefault="00EF6DF0" w:rsidP="00FA20F7">
            <w:pPr>
              <w:rPr>
                <w:rFonts w:asciiTheme="minorHAnsi" w:hAnsiTheme="minorHAnsi" w:cstheme="minorHAnsi"/>
                <w:b/>
                <w:bCs/>
                <w:sz w:val="24"/>
                <w:szCs w:val="24"/>
              </w:rPr>
            </w:pPr>
            <w:r>
              <w:rPr>
                <w:rFonts w:asciiTheme="minorHAnsi" w:hAnsiTheme="minorHAnsi" w:cstheme="minorHAnsi"/>
                <w:b/>
                <w:bCs/>
                <w:sz w:val="24"/>
                <w:szCs w:val="24"/>
              </w:rPr>
              <w:t>Okres ważności</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14:paraId="5346832B" w14:textId="77777777" w:rsidR="00EF6DF0" w:rsidRDefault="00EF6DF0" w:rsidP="00FA20F7">
            <w:pPr>
              <w:rPr>
                <w:rFonts w:asciiTheme="minorHAnsi" w:hAnsiTheme="minorHAnsi" w:cstheme="minorHAnsi"/>
                <w:b/>
                <w:bCs/>
                <w:sz w:val="24"/>
                <w:szCs w:val="24"/>
              </w:rPr>
            </w:pPr>
            <w:r>
              <w:rPr>
                <w:rFonts w:asciiTheme="minorHAnsi" w:hAnsiTheme="minorHAnsi" w:cstheme="minorHAnsi"/>
                <w:b/>
                <w:bCs/>
                <w:sz w:val="24"/>
                <w:szCs w:val="24"/>
              </w:rPr>
              <w:t>Rodzaj certyfikacji</w:t>
            </w:r>
            <w:r>
              <w:rPr>
                <w:rFonts w:asciiTheme="minorHAnsi" w:hAnsiTheme="minorHAnsi" w:cstheme="minorHAnsi"/>
                <w:b/>
                <w:bCs/>
                <w:color w:val="FF0000"/>
                <w:sz w:val="24"/>
                <w:szCs w:val="24"/>
              </w:rPr>
              <w:t>*****</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14:paraId="5322FC29" w14:textId="77777777" w:rsidR="00EF6DF0" w:rsidRDefault="00EF6DF0" w:rsidP="00FA20F7">
            <w:pPr>
              <w:rPr>
                <w:rFonts w:asciiTheme="minorHAnsi" w:hAnsiTheme="minorHAnsi" w:cstheme="minorHAnsi"/>
                <w:b/>
                <w:bCs/>
                <w:sz w:val="24"/>
                <w:szCs w:val="24"/>
              </w:rPr>
            </w:pPr>
            <w:r>
              <w:rPr>
                <w:rFonts w:asciiTheme="minorHAnsi" w:hAnsiTheme="minorHAnsi" w:cstheme="minorHAnsi"/>
                <w:b/>
                <w:bCs/>
                <w:sz w:val="24"/>
                <w:szCs w:val="24"/>
              </w:rPr>
              <w:t>Zakres certyfikatu</w:t>
            </w:r>
          </w:p>
        </w:tc>
      </w:tr>
      <w:tr w:rsidR="00EF6DF0" w14:paraId="2E62FD44" w14:textId="77777777" w:rsidTr="00FA20F7">
        <w:tc>
          <w:tcPr>
            <w:tcW w:w="1622" w:type="dxa"/>
            <w:tcBorders>
              <w:top w:val="single" w:sz="4" w:space="0" w:color="auto"/>
              <w:left w:val="single" w:sz="4" w:space="0" w:color="auto"/>
              <w:bottom w:val="single" w:sz="4" w:space="0" w:color="auto"/>
              <w:right w:val="single" w:sz="4" w:space="0" w:color="auto"/>
            </w:tcBorders>
          </w:tcPr>
          <w:p w14:paraId="61CB5A05" w14:textId="77777777" w:rsidR="00EF6DF0" w:rsidRDefault="00EF6DF0" w:rsidP="00FA20F7">
            <w:pPr>
              <w:rPr>
                <w:rFonts w:asciiTheme="minorHAnsi" w:hAnsiTheme="minorHAnsi" w:cstheme="minorHAnsi"/>
                <w:sz w:val="24"/>
                <w:szCs w:val="24"/>
              </w:rPr>
            </w:pPr>
          </w:p>
        </w:tc>
        <w:tc>
          <w:tcPr>
            <w:tcW w:w="0" w:type="auto"/>
            <w:tcBorders>
              <w:top w:val="single" w:sz="4" w:space="0" w:color="auto"/>
              <w:left w:val="single" w:sz="4" w:space="0" w:color="auto"/>
              <w:bottom w:val="single" w:sz="4" w:space="0" w:color="auto"/>
              <w:right w:val="single" w:sz="4" w:space="0" w:color="auto"/>
            </w:tcBorders>
          </w:tcPr>
          <w:p w14:paraId="51494D74" w14:textId="77777777" w:rsidR="00EF6DF0" w:rsidRDefault="00EF6DF0" w:rsidP="00FA20F7">
            <w:pPr>
              <w:rPr>
                <w:rFonts w:asciiTheme="minorHAnsi" w:hAnsiTheme="minorHAnsi" w:cstheme="minorHAnsi"/>
                <w:sz w:val="24"/>
                <w:szCs w:val="24"/>
              </w:rPr>
            </w:pPr>
          </w:p>
        </w:tc>
        <w:tc>
          <w:tcPr>
            <w:tcW w:w="0" w:type="auto"/>
            <w:tcBorders>
              <w:top w:val="single" w:sz="4" w:space="0" w:color="auto"/>
              <w:left w:val="single" w:sz="4" w:space="0" w:color="auto"/>
              <w:bottom w:val="single" w:sz="4" w:space="0" w:color="auto"/>
              <w:right w:val="single" w:sz="4" w:space="0" w:color="auto"/>
            </w:tcBorders>
          </w:tcPr>
          <w:p w14:paraId="042D48FD" w14:textId="77777777" w:rsidR="00EF6DF0" w:rsidRDefault="00EF6DF0" w:rsidP="00FA20F7">
            <w:pPr>
              <w:rPr>
                <w:rFonts w:asciiTheme="minorHAnsi" w:hAnsiTheme="minorHAnsi" w:cstheme="minorHAnsi"/>
                <w:sz w:val="24"/>
                <w:szCs w:val="24"/>
              </w:rPr>
            </w:pPr>
          </w:p>
        </w:tc>
        <w:tc>
          <w:tcPr>
            <w:tcW w:w="0" w:type="auto"/>
            <w:tcBorders>
              <w:top w:val="single" w:sz="4" w:space="0" w:color="auto"/>
              <w:left w:val="single" w:sz="4" w:space="0" w:color="auto"/>
              <w:bottom w:val="single" w:sz="4" w:space="0" w:color="auto"/>
              <w:right w:val="single" w:sz="4" w:space="0" w:color="auto"/>
            </w:tcBorders>
          </w:tcPr>
          <w:p w14:paraId="5855D053" w14:textId="77777777" w:rsidR="00EF6DF0" w:rsidRDefault="00EF6DF0" w:rsidP="00FA20F7">
            <w:pPr>
              <w:rPr>
                <w:rFonts w:asciiTheme="minorHAnsi" w:hAnsiTheme="minorHAnsi" w:cstheme="minorHAnsi"/>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6F25E5C1" w14:textId="77777777" w:rsidR="00EF6DF0" w:rsidRDefault="00753A1D" w:rsidP="00FA20F7">
            <w:pPr>
              <w:overflowPunct w:val="0"/>
              <w:adjustRightInd w:val="0"/>
              <w:spacing w:line="276" w:lineRule="auto"/>
              <w:ind w:left="249" w:hanging="226"/>
              <w:jc w:val="both"/>
              <w:textAlignment w:val="baseline"/>
              <w:rPr>
                <w:rFonts w:asciiTheme="minorHAnsi" w:hAnsiTheme="minorHAnsi" w:cstheme="minorHAnsi"/>
                <w:sz w:val="24"/>
                <w:szCs w:val="24"/>
              </w:rPr>
            </w:pPr>
            <w:sdt>
              <w:sdtPr>
                <w:rPr>
                  <w:rFonts w:asciiTheme="minorHAnsi" w:eastAsia="MS Gothic" w:hAnsiTheme="minorHAnsi" w:cstheme="minorHAnsi"/>
                  <w:bCs/>
                  <w:sz w:val="24"/>
                  <w:szCs w:val="24"/>
                </w:rPr>
                <w:id w:val="-1377461972"/>
                <w14:checkbox>
                  <w14:checked w14:val="0"/>
                  <w14:checkedState w14:val="2612" w14:font="MS Gothic"/>
                  <w14:uncheckedState w14:val="2610" w14:font="MS Gothic"/>
                </w14:checkbox>
              </w:sdtPr>
              <w:sdtEndPr/>
              <w:sdtContent>
                <w:r w:rsidR="00EF6DF0">
                  <w:rPr>
                    <w:rFonts w:ascii="MS Gothic" w:eastAsia="MS Gothic" w:hAnsi="MS Gothic" w:cstheme="minorHAnsi" w:hint="eastAsia"/>
                    <w:bCs/>
                    <w:sz w:val="24"/>
                    <w:szCs w:val="24"/>
                  </w:rPr>
                  <w:t>☐</w:t>
                </w:r>
              </w:sdtContent>
            </w:sdt>
            <w:r w:rsidR="00EF6DF0">
              <w:rPr>
                <w:rFonts w:asciiTheme="minorHAnsi" w:hAnsiTheme="minorHAnsi" w:cstheme="minorHAnsi"/>
                <w:sz w:val="24"/>
                <w:szCs w:val="24"/>
              </w:rPr>
              <w:t>niepodleganie wykluczeniu</w:t>
            </w:r>
          </w:p>
          <w:p w14:paraId="1BEC02A5" w14:textId="77777777" w:rsidR="00EF6DF0" w:rsidRDefault="00753A1D" w:rsidP="00FA20F7">
            <w:pPr>
              <w:overflowPunct w:val="0"/>
              <w:adjustRightInd w:val="0"/>
              <w:spacing w:line="276" w:lineRule="auto"/>
              <w:ind w:left="249" w:hanging="226"/>
              <w:jc w:val="both"/>
              <w:textAlignment w:val="baseline"/>
              <w:rPr>
                <w:rFonts w:asciiTheme="minorHAnsi" w:hAnsiTheme="minorHAnsi" w:cstheme="minorHAnsi"/>
                <w:sz w:val="24"/>
                <w:szCs w:val="24"/>
              </w:rPr>
            </w:pPr>
            <w:sdt>
              <w:sdtPr>
                <w:rPr>
                  <w:rFonts w:asciiTheme="minorHAnsi" w:eastAsia="MS Gothic" w:hAnsiTheme="minorHAnsi" w:cstheme="minorHAnsi"/>
                  <w:bCs/>
                  <w:sz w:val="24"/>
                  <w:szCs w:val="24"/>
                </w:rPr>
                <w:id w:val="129752074"/>
                <w14:checkbox>
                  <w14:checked w14:val="0"/>
                  <w14:checkedState w14:val="2612" w14:font="MS Gothic"/>
                  <w14:uncheckedState w14:val="2610" w14:font="MS Gothic"/>
                </w14:checkbox>
              </w:sdtPr>
              <w:sdtEndPr/>
              <w:sdtContent>
                <w:r w:rsidR="00EF6DF0">
                  <w:rPr>
                    <w:rFonts w:ascii="MS Gothic" w:eastAsia="MS Gothic" w:hAnsi="MS Gothic" w:cstheme="minorHAnsi" w:hint="eastAsia"/>
                    <w:bCs/>
                    <w:sz w:val="24"/>
                    <w:szCs w:val="24"/>
                  </w:rPr>
                  <w:t>☐</w:t>
                </w:r>
              </w:sdtContent>
            </w:sdt>
            <w:r w:rsidR="00EF6DF0">
              <w:rPr>
                <w:rFonts w:asciiTheme="minorHAnsi" w:hAnsiTheme="minorHAnsi" w:cstheme="minorHAnsi"/>
                <w:sz w:val="24"/>
                <w:szCs w:val="24"/>
              </w:rPr>
              <w:t>zdolność wykonawcy</w:t>
            </w:r>
          </w:p>
        </w:tc>
        <w:tc>
          <w:tcPr>
            <w:tcW w:w="0" w:type="auto"/>
            <w:tcBorders>
              <w:top w:val="single" w:sz="4" w:space="0" w:color="auto"/>
              <w:left w:val="single" w:sz="4" w:space="0" w:color="auto"/>
              <w:bottom w:val="single" w:sz="4" w:space="0" w:color="auto"/>
              <w:right w:val="single" w:sz="4" w:space="0" w:color="auto"/>
            </w:tcBorders>
          </w:tcPr>
          <w:p w14:paraId="482E2C36" w14:textId="77777777" w:rsidR="00EF6DF0" w:rsidRDefault="00EF6DF0" w:rsidP="00FA20F7">
            <w:pPr>
              <w:rPr>
                <w:rFonts w:asciiTheme="minorHAnsi" w:hAnsiTheme="minorHAnsi" w:cstheme="minorHAnsi"/>
                <w:sz w:val="24"/>
                <w:szCs w:val="24"/>
              </w:rPr>
            </w:pPr>
          </w:p>
        </w:tc>
      </w:tr>
      <w:tr w:rsidR="00EF6DF0" w14:paraId="6673DAC0" w14:textId="77777777" w:rsidTr="00FA20F7">
        <w:tc>
          <w:tcPr>
            <w:tcW w:w="1622" w:type="dxa"/>
            <w:tcBorders>
              <w:top w:val="single" w:sz="4" w:space="0" w:color="auto"/>
              <w:left w:val="single" w:sz="4" w:space="0" w:color="auto"/>
              <w:bottom w:val="single" w:sz="4" w:space="0" w:color="auto"/>
              <w:right w:val="single" w:sz="4" w:space="0" w:color="auto"/>
            </w:tcBorders>
          </w:tcPr>
          <w:p w14:paraId="269AF7E4" w14:textId="77777777" w:rsidR="00EF6DF0" w:rsidRDefault="00EF6DF0" w:rsidP="00FA20F7">
            <w:pPr>
              <w:rPr>
                <w:rFonts w:asciiTheme="minorHAnsi" w:hAnsiTheme="minorHAnsi" w:cstheme="minorHAnsi"/>
                <w:sz w:val="24"/>
                <w:szCs w:val="24"/>
              </w:rPr>
            </w:pPr>
          </w:p>
        </w:tc>
        <w:tc>
          <w:tcPr>
            <w:tcW w:w="0" w:type="auto"/>
            <w:tcBorders>
              <w:top w:val="single" w:sz="4" w:space="0" w:color="auto"/>
              <w:left w:val="single" w:sz="4" w:space="0" w:color="auto"/>
              <w:bottom w:val="single" w:sz="4" w:space="0" w:color="auto"/>
              <w:right w:val="single" w:sz="4" w:space="0" w:color="auto"/>
            </w:tcBorders>
          </w:tcPr>
          <w:p w14:paraId="2224A5AB" w14:textId="77777777" w:rsidR="00EF6DF0" w:rsidRDefault="00EF6DF0" w:rsidP="00FA20F7">
            <w:pPr>
              <w:rPr>
                <w:rFonts w:asciiTheme="minorHAnsi" w:hAnsiTheme="minorHAnsi" w:cstheme="minorHAnsi"/>
                <w:sz w:val="24"/>
                <w:szCs w:val="24"/>
              </w:rPr>
            </w:pPr>
          </w:p>
        </w:tc>
        <w:tc>
          <w:tcPr>
            <w:tcW w:w="0" w:type="auto"/>
            <w:tcBorders>
              <w:top w:val="single" w:sz="4" w:space="0" w:color="auto"/>
              <w:left w:val="single" w:sz="4" w:space="0" w:color="auto"/>
              <w:bottom w:val="single" w:sz="4" w:space="0" w:color="auto"/>
              <w:right w:val="single" w:sz="4" w:space="0" w:color="auto"/>
            </w:tcBorders>
          </w:tcPr>
          <w:p w14:paraId="72F461AB" w14:textId="77777777" w:rsidR="00EF6DF0" w:rsidRDefault="00EF6DF0" w:rsidP="00FA20F7">
            <w:pPr>
              <w:rPr>
                <w:rFonts w:asciiTheme="minorHAnsi" w:hAnsiTheme="minorHAnsi" w:cstheme="minorHAnsi"/>
                <w:sz w:val="24"/>
                <w:szCs w:val="24"/>
              </w:rPr>
            </w:pPr>
          </w:p>
        </w:tc>
        <w:tc>
          <w:tcPr>
            <w:tcW w:w="0" w:type="auto"/>
            <w:tcBorders>
              <w:top w:val="single" w:sz="4" w:space="0" w:color="auto"/>
              <w:left w:val="single" w:sz="4" w:space="0" w:color="auto"/>
              <w:bottom w:val="single" w:sz="4" w:space="0" w:color="auto"/>
              <w:right w:val="single" w:sz="4" w:space="0" w:color="auto"/>
            </w:tcBorders>
          </w:tcPr>
          <w:p w14:paraId="2453C114" w14:textId="77777777" w:rsidR="00EF6DF0" w:rsidRDefault="00EF6DF0" w:rsidP="00FA20F7">
            <w:pPr>
              <w:rPr>
                <w:rFonts w:asciiTheme="minorHAnsi" w:hAnsiTheme="minorHAnsi" w:cstheme="minorHAnsi"/>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3C22DBBB" w14:textId="77777777" w:rsidR="00EF6DF0" w:rsidRDefault="00753A1D" w:rsidP="00FA20F7">
            <w:pPr>
              <w:overflowPunct w:val="0"/>
              <w:adjustRightInd w:val="0"/>
              <w:spacing w:line="276" w:lineRule="auto"/>
              <w:ind w:left="249" w:hanging="226"/>
              <w:jc w:val="both"/>
              <w:textAlignment w:val="baseline"/>
              <w:rPr>
                <w:rFonts w:asciiTheme="minorHAnsi" w:hAnsiTheme="minorHAnsi" w:cstheme="minorHAnsi"/>
                <w:sz w:val="24"/>
                <w:szCs w:val="24"/>
              </w:rPr>
            </w:pPr>
            <w:sdt>
              <w:sdtPr>
                <w:rPr>
                  <w:rFonts w:asciiTheme="minorHAnsi" w:eastAsia="MS Gothic" w:hAnsiTheme="minorHAnsi" w:cstheme="minorHAnsi"/>
                  <w:bCs/>
                  <w:sz w:val="24"/>
                  <w:szCs w:val="24"/>
                </w:rPr>
                <w:id w:val="1041866430"/>
                <w14:checkbox>
                  <w14:checked w14:val="0"/>
                  <w14:checkedState w14:val="2612" w14:font="MS Gothic"/>
                  <w14:uncheckedState w14:val="2610" w14:font="MS Gothic"/>
                </w14:checkbox>
              </w:sdtPr>
              <w:sdtEndPr/>
              <w:sdtContent>
                <w:r w:rsidR="00EF6DF0">
                  <w:rPr>
                    <w:rFonts w:ascii="MS Gothic" w:eastAsia="MS Gothic" w:hAnsi="MS Gothic" w:cstheme="minorHAnsi" w:hint="eastAsia"/>
                    <w:bCs/>
                    <w:sz w:val="24"/>
                    <w:szCs w:val="24"/>
                  </w:rPr>
                  <w:t>☐</w:t>
                </w:r>
              </w:sdtContent>
            </w:sdt>
            <w:r w:rsidR="00EF6DF0">
              <w:rPr>
                <w:rFonts w:asciiTheme="minorHAnsi" w:hAnsiTheme="minorHAnsi" w:cstheme="minorHAnsi"/>
                <w:sz w:val="24"/>
                <w:szCs w:val="24"/>
              </w:rPr>
              <w:t>niepodleganie wykluczeniu</w:t>
            </w:r>
          </w:p>
          <w:p w14:paraId="20546901" w14:textId="77777777" w:rsidR="00EF6DF0" w:rsidRDefault="00753A1D" w:rsidP="00FA20F7">
            <w:pPr>
              <w:ind w:left="249" w:hanging="222"/>
              <w:rPr>
                <w:rFonts w:asciiTheme="minorHAnsi" w:hAnsiTheme="minorHAnsi" w:cstheme="minorHAnsi"/>
                <w:sz w:val="24"/>
                <w:szCs w:val="24"/>
              </w:rPr>
            </w:pPr>
            <w:sdt>
              <w:sdtPr>
                <w:rPr>
                  <w:rFonts w:asciiTheme="minorHAnsi" w:eastAsia="MS Gothic" w:hAnsiTheme="minorHAnsi" w:cstheme="minorHAnsi"/>
                  <w:bCs/>
                  <w:sz w:val="24"/>
                  <w:szCs w:val="24"/>
                </w:rPr>
                <w:id w:val="787009596"/>
                <w14:checkbox>
                  <w14:checked w14:val="0"/>
                  <w14:checkedState w14:val="2612" w14:font="MS Gothic"/>
                  <w14:uncheckedState w14:val="2610" w14:font="MS Gothic"/>
                </w14:checkbox>
              </w:sdtPr>
              <w:sdtEndPr/>
              <w:sdtContent>
                <w:r w:rsidR="00EF6DF0">
                  <w:rPr>
                    <w:rFonts w:ascii="MS Gothic" w:eastAsia="MS Gothic" w:hAnsi="MS Gothic" w:cstheme="minorHAnsi" w:hint="eastAsia"/>
                    <w:bCs/>
                    <w:sz w:val="24"/>
                    <w:szCs w:val="24"/>
                  </w:rPr>
                  <w:t>☐</w:t>
                </w:r>
              </w:sdtContent>
            </w:sdt>
            <w:r w:rsidR="00EF6DF0">
              <w:rPr>
                <w:rFonts w:asciiTheme="minorHAnsi" w:hAnsiTheme="minorHAnsi" w:cstheme="minorHAnsi"/>
                <w:sz w:val="24"/>
                <w:szCs w:val="24"/>
              </w:rPr>
              <w:t>zdolność wykonawcy</w:t>
            </w:r>
          </w:p>
        </w:tc>
        <w:tc>
          <w:tcPr>
            <w:tcW w:w="0" w:type="auto"/>
            <w:tcBorders>
              <w:top w:val="single" w:sz="4" w:space="0" w:color="auto"/>
              <w:left w:val="single" w:sz="4" w:space="0" w:color="auto"/>
              <w:bottom w:val="single" w:sz="4" w:space="0" w:color="auto"/>
              <w:right w:val="single" w:sz="4" w:space="0" w:color="auto"/>
            </w:tcBorders>
          </w:tcPr>
          <w:p w14:paraId="614D1D8F" w14:textId="77777777" w:rsidR="00EF6DF0" w:rsidRDefault="00EF6DF0" w:rsidP="00FA20F7">
            <w:pPr>
              <w:rPr>
                <w:rFonts w:asciiTheme="minorHAnsi" w:hAnsiTheme="minorHAnsi" w:cstheme="minorHAnsi"/>
                <w:sz w:val="24"/>
                <w:szCs w:val="24"/>
              </w:rPr>
            </w:pPr>
          </w:p>
        </w:tc>
      </w:tr>
    </w:tbl>
    <w:p w14:paraId="059BF5DC" w14:textId="77777777" w:rsidR="00EF6DF0" w:rsidRDefault="00EF6DF0" w:rsidP="00EF6DF0">
      <w:pPr>
        <w:spacing w:line="276" w:lineRule="auto"/>
        <w:jc w:val="both"/>
        <w:rPr>
          <w:rFonts w:ascii="Calibri" w:hAnsi="Calibri" w:cs="Calibri"/>
          <w:sz w:val="24"/>
          <w:szCs w:val="24"/>
        </w:rPr>
      </w:pPr>
    </w:p>
    <w:p w14:paraId="4B33A0EF" w14:textId="77777777" w:rsidR="00EF6DF0" w:rsidRDefault="00EF6DF0" w:rsidP="00EF6DF0">
      <w:pPr>
        <w:spacing w:line="276" w:lineRule="auto"/>
        <w:jc w:val="both"/>
        <w:rPr>
          <w:rFonts w:ascii="Calibri" w:hAnsi="Calibri" w:cs="Calibri"/>
          <w:b/>
          <w:bCs/>
          <w:sz w:val="24"/>
          <w:szCs w:val="24"/>
        </w:rPr>
      </w:pPr>
      <w:r>
        <w:rPr>
          <w:rFonts w:ascii="Calibri" w:hAnsi="Calibri" w:cs="Calibri"/>
          <w:b/>
          <w:bCs/>
          <w:sz w:val="24"/>
          <w:szCs w:val="24"/>
        </w:rPr>
        <w:t>OŚWIADCZENIE DOTYCZĄCE PODANYCH INFORMACJI:</w:t>
      </w:r>
    </w:p>
    <w:p w14:paraId="16B1CA84" w14:textId="77777777" w:rsidR="00EF6DF0" w:rsidRDefault="00EF6DF0" w:rsidP="00EF6DF0">
      <w:pPr>
        <w:spacing w:line="276" w:lineRule="auto"/>
        <w:jc w:val="both"/>
        <w:rPr>
          <w:rFonts w:ascii="Calibri" w:hAnsi="Calibri" w:cs="Calibri"/>
          <w:b/>
          <w:bCs/>
          <w:sz w:val="24"/>
          <w:szCs w:val="24"/>
        </w:rPr>
      </w:pPr>
    </w:p>
    <w:p w14:paraId="3DB2EDB0" w14:textId="77777777" w:rsidR="00EF6DF0" w:rsidRDefault="00EF6DF0" w:rsidP="00EF6DF0">
      <w:pPr>
        <w:spacing w:line="276" w:lineRule="auto"/>
        <w:jc w:val="both"/>
        <w:rPr>
          <w:rFonts w:ascii="Calibri" w:hAnsi="Calibri" w:cs="Calibri"/>
          <w:sz w:val="24"/>
          <w:szCs w:val="24"/>
        </w:rPr>
      </w:pPr>
      <w:r>
        <w:rPr>
          <w:rFonts w:ascii="Calibri" w:hAnsi="Calibri" w:cs="Calibri"/>
          <w:sz w:val="24"/>
          <w:szCs w:val="24"/>
        </w:rPr>
        <w:t xml:space="preserve">Oświadczam, że wszystkie informacje podane w powyższych oświadczeniach są aktualne i zgodne </w:t>
      </w:r>
      <w:r>
        <w:rPr>
          <w:rFonts w:ascii="Calibri" w:hAnsi="Calibri" w:cs="Calibri"/>
          <w:sz w:val="24"/>
          <w:szCs w:val="24"/>
        </w:rPr>
        <w:br/>
        <w:t>z prawdą oraz zostały przedstawione z pełną świadomością konsekwencji wprowadzenia Zamawiającego w błąd przy przedstawianiu informacji.</w:t>
      </w:r>
    </w:p>
    <w:p w14:paraId="14555A92" w14:textId="77777777" w:rsidR="00EF6DF0" w:rsidRDefault="00EF6DF0" w:rsidP="00EF6DF0">
      <w:pPr>
        <w:spacing w:line="276" w:lineRule="auto"/>
        <w:jc w:val="both"/>
        <w:rPr>
          <w:rFonts w:ascii="Calibri" w:hAnsi="Calibri" w:cs="Calibri"/>
          <w:b/>
          <w:bCs/>
          <w:sz w:val="24"/>
          <w:szCs w:val="24"/>
        </w:rPr>
      </w:pPr>
    </w:p>
    <w:p w14:paraId="29806084" w14:textId="77777777" w:rsidR="00EF6DF0" w:rsidRDefault="00EF6DF0" w:rsidP="00EF6DF0">
      <w:pPr>
        <w:spacing w:line="276" w:lineRule="auto"/>
        <w:jc w:val="both"/>
        <w:rPr>
          <w:rFonts w:ascii="Calibri" w:hAnsi="Calibri" w:cs="Calibri"/>
          <w:b/>
          <w:bCs/>
          <w:sz w:val="24"/>
          <w:szCs w:val="24"/>
        </w:rPr>
      </w:pPr>
      <w:r>
        <w:rPr>
          <w:rFonts w:ascii="Calibri" w:hAnsi="Calibri" w:cs="Calibri"/>
          <w:b/>
          <w:bCs/>
          <w:sz w:val="24"/>
          <w:szCs w:val="24"/>
        </w:rPr>
        <w:t>DANE UMOŻLIWIAJĄCE DOSTĘP DO PODMIOTOWYCH ŚRODKÓW DOWODOWYCH</w:t>
      </w:r>
    </w:p>
    <w:p w14:paraId="3D037AC0" w14:textId="77777777" w:rsidR="00EF6DF0" w:rsidRDefault="00EF6DF0" w:rsidP="00EF6DF0">
      <w:pPr>
        <w:spacing w:line="276" w:lineRule="auto"/>
        <w:jc w:val="both"/>
        <w:rPr>
          <w:rFonts w:ascii="Calibri" w:hAnsi="Calibri" w:cs="Calibri"/>
          <w:b/>
          <w:bCs/>
          <w:sz w:val="24"/>
          <w:szCs w:val="24"/>
        </w:rPr>
      </w:pPr>
      <w:r>
        <w:rPr>
          <w:rFonts w:ascii="Calibri" w:hAnsi="Calibri" w:cs="Calibri"/>
          <w:b/>
          <w:bCs/>
          <w:sz w:val="24"/>
          <w:szCs w:val="24"/>
        </w:rPr>
        <w:t>Zamawiający nie wezwie do złożenia podmiotowych środków dowodowych, jeżeli będzie mógł je uzyskać za pomocą bezpłatnych i ogólnodostępnych baz danych, w szczególności rejestrów publicznych w rozumieniu ustawy z dnia 17 lutego 2005 r. o informatyzacji działalności podmiotów realizujących zadania publiczne, o ile Wykonawca wskaże w oświadczeniu, o którym mowa w art. 125 ust. 1, dane umożliwiające dostęp do tych środków.</w:t>
      </w:r>
    </w:p>
    <w:p w14:paraId="2402728A" w14:textId="77777777" w:rsidR="00EF6DF0" w:rsidRDefault="00EF6DF0" w:rsidP="00EF6DF0">
      <w:pPr>
        <w:spacing w:line="276" w:lineRule="auto"/>
        <w:jc w:val="both"/>
        <w:rPr>
          <w:rFonts w:ascii="Calibri" w:hAnsi="Calibri" w:cs="Calibri"/>
          <w:b/>
          <w:bCs/>
          <w:sz w:val="24"/>
          <w:szCs w:val="24"/>
        </w:rPr>
      </w:pPr>
    </w:p>
    <w:p w14:paraId="0CF0E982" w14:textId="77777777" w:rsidR="00EF6DF0" w:rsidRDefault="00EF6DF0" w:rsidP="00EF6DF0">
      <w:pPr>
        <w:spacing w:line="276" w:lineRule="auto"/>
        <w:jc w:val="both"/>
        <w:rPr>
          <w:rFonts w:ascii="Calibri" w:hAnsi="Calibri" w:cs="Calibri"/>
          <w:sz w:val="24"/>
          <w:szCs w:val="24"/>
        </w:rPr>
      </w:pPr>
      <w:r>
        <w:rPr>
          <w:rFonts w:ascii="Calibri" w:hAnsi="Calibri" w:cs="Calibri"/>
          <w:sz w:val="24"/>
          <w:szCs w:val="24"/>
        </w:rPr>
        <w:t xml:space="preserve">Informuję, że następujące środki </w:t>
      </w:r>
      <w:proofErr w:type="gramStart"/>
      <w:r>
        <w:rPr>
          <w:rFonts w:ascii="Calibri" w:hAnsi="Calibri" w:cs="Calibri"/>
          <w:sz w:val="24"/>
          <w:szCs w:val="24"/>
        </w:rPr>
        <w:t>dowodowe:</w:t>
      </w:r>
      <w:r>
        <w:rPr>
          <w:rFonts w:ascii="Calibri" w:hAnsi="Calibri" w:cs="Calibri"/>
          <w:b/>
          <w:bCs/>
          <w:color w:val="FF0000"/>
          <w:sz w:val="24"/>
          <w:szCs w:val="24"/>
        </w:rPr>
        <w:t>*</w:t>
      </w:r>
      <w:proofErr w:type="gramEnd"/>
      <w:r>
        <w:rPr>
          <w:rFonts w:ascii="Calibri" w:hAnsi="Calibri" w:cs="Calibri"/>
          <w:b/>
          <w:bCs/>
          <w:color w:val="FF0000"/>
          <w:sz w:val="24"/>
          <w:szCs w:val="24"/>
        </w:rPr>
        <w:t>**</w:t>
      </w:r>
    </w:p>
    <w:p w14:paraId="113ADDBF" w14:textId="77777777" w:rsidR="00EF6DF0" w:rsidRDefault="00EF6DF0" w:rsidP="00EF6DF0">
      <w:pPr>
        <w:spacing w:line="276" w:lineRule="auto"/>
        <w:jc w:val="both"/>
        <w:rPr>
          <w:rFonts w:ascii="Calibri" w:hAnsi="Calibri" w:cs="Calibri"/>
          <w:sz w:val="24"/>
          <w:szCs w:val="24"/>
        </w:rPr>
      </w:pPr>
      <w:r>
        <w:rPr>
          <w:rFonts w:ascii="Calibri" w:hAnsi="Calibri" w:cs="Calibri"/>
          <w:sz w:val="24"/>
          <w:szCs w:val="24"/>
        </w:rPr>
        <w:t>1.</w:t>
      </w:r>
      <w:r>
        <w:rPr>
          <w:rFonts w:ascii="Calibri" w:hAnsi="Calibri" w:cs="Calibri"/>
          <w:sz w:val="24"/>
          <w:szCs w:val="24"/>
        </w:rPr>
        <w:tab/>
        <w:t>……………….</w:t>
      </w:r>
    </w:p>
    <w:p w14:paraId="1A59A0BC" w14:textId="77777777" w:rsidR="00EF6DF0" w:rsidRDefault="00EF6DF0" w:rsidP="00EF6DF0">
      <w:pPr>
        <w:spacing w:line="276" w:lineRule="auto"/>
        <w:jc w:val="both"/>
        <w:rPr>
          <w:rFonts w:ascii="Calibri" w:hAnsi="Calibri" w:cs="Calibri"/>
          <w:sz w:val="24"/>
          <w:szCs w:val="24"/>
        </w:rPr>
      </w:pPr>
      <w:r>
        <w:rPr>
          <w:rFonts w:ascii="Calibri" w:hAnsi="Calibri" w:cs="Calibri"/>
          <w:sz w:val="24"/>
          <w:szCs w:val="24"/>
        </w:rPr>
        <w:t>2.</w:t>
      </w:r>
      <w:r>
        <w:rPr>
          <w:rFonts w:ascii="Calibri" w:hAnsi="Calibri" w:cs="Calibri"/>
          <w:sz w:val="24"/>
          <w:szCs w:val="24"/>
        </w:rPr>
        <w:tab/>
        <w:t>……………….</w:t>
      </w:r>
    </w:p>
    <w:p w14:paraId="7B78168C" w14:textId="77777777" w:rsidR="00EF6DF0" w:rsidRDefault="00EF6DF0" w:rsidP="00EF6DF0">
      <w:pPr>
        <w:spacing w:line="276" w:lineRule="auto"/>
        <w:jc w:val="both"/>
        <w:rPr>
          <w:rFonts w:ascii="Calibri" w:hAnsi="Calibri" w:cs="Calibri"/>
          <w:sz w:val="24"/>
          <w:szCs w:val="24"/>
        </w:rPr>
      </w:pPr>
      <w:r>
        <w:rPr>
          <w:rFonts w:ascii="Calibri" w:hAnsi="Calibri" w:cs="Calibri"/>
          <w:sz w:val="24"/>
          <w:szCs w:val="24"/>
        </w:rPr>
        <w:t>3.</w:t>
      </w:r>
      <w:r>
        <w:rPr>
          <w:rFonts w:ascii="Calibri" w:hAnsi="Calibri" w:cs="Calibri"/>
          <w:sz w:val="24"/>
          <w:szCs w:val="24"/>
        </w:rPr>
        <w:tab/>
        <w:t>……………….</w:t>
      </w:r>
    </w:p>
    <w:p w14:paraId="4905F949" w14:textId="77777777" w:rsidR="00EF6DF0" w:rsidRDefault="00EF6DF0" w:rsidP="00EF6DF0">
      <w:pPr>
        <w:spacing w:line="276" w:lineRule="auto"/>
        <w:jc w:val="both"/>
        <w:rPr>
          <w:rFonts w:ascii="Calibri" w:hAnsi="Calibri" w:cs="Calibri"/>
          <w:sz w:val="24"/>
          <w:szCs w:val="24"/>
        </w:rPr>
      </w:pPr>
      <w:r>
        <w:rPr>
          <w:rFonts w:ascii="Calibri" w:hAnsi="Calibri" w:cs="Calibri"/>
          <w:sz w:val="24"/>
          <w:szCs w:val="24"/>
        </w:rPr>
        <w:t xml:space="preserve">Można uzyskać odpowiednio z następujących rejestrów </w:t>
      </w:r>
      <w:proofErr w:type="gramStart"/>
      <w:r>
        <w:rPr>
          <w:rFonts w:ascii="Calibri" w:hAnsi="Calibri" w:cs="Calibri"/>
          <w:sz w:val="24"/>
          <w:szCs w:val="24"/>
        </w:rPr>
        <w:t>publicznych:</w:t>
      </w:r>
      <w:r>
        <w:rPr>
          <w:rFonts w:ascii="Calibri" w:hAnsi="Calibri" w:cs="Calibri"/>
          <w:b/>
          <w:bCs/>
          <w:color w:val="FF0000"/>
          <w:sz w:val="24"/>
          <w:szCs w:val="24"/>
        </w:rPr>
        <w:t>*</w:t>
      </w:r>
      <w:proofErr w:type="gramEnd"/>
      <w:r>
        <w:rPr>
          <w:rFonts w:ascii="Calibri" w:hAnsi="Calibri" w:cs="Calibri"/>
          <w:b/>
          <w:bCs/>
          <w:color w:val="FF0000"/>
          <w:sz w:val="24"/>
          <w:szCs w:val="24"/>
        </w:rPr>
        <w:t>**</w:t>
      </w:r>
    </w:p>
    <w:p w14:paraId="05394C40" w14:textId="77777777" w:rsidR="00EF6DF0" w:rsidRDefault="00EF6DF0" w:rsidP="00EF6DF0">
      <w:pPr>
        <w:spacing w:line="276" w:lineRule="auto"/>
        <w:jc w:val="both"/>
        <w:rPr>
          <w:rFonts w:ascii="Calibri" w:hAnsi="Calibri" w:cs="Calibri"/>
          <w:sz w:val="24"/>
          <w:szCs w:val="24"/>
        </w:rPr>
      </w:pPr>
      <w:r>
        <w:rPr>
          <w:rFonts w:ascii="Calibri" w:hAnsi="Calibri" w:cs="Calibri"/>
          <w:sz w:val="24"/>
          <w:szCs w:val="24"/>
        </w:rPr>
        <w:t>1.</w:t>
      </w:r>
      <w:r>
        <w:rPr>
          <w:rFonts w:ascii="Calibri" w:hAnsi="Calibri" w:cs="Calibri"/>
          <w:sz w:val="24"/>
          <w:szCs w:val="24"/>
        </w:rPr>
        <w:tab/>
        <w:t>……………………………………..</w:t>
      </w:r>
    </w:p>
    <w:p w14:paraId="022EE7DB" w14:textId="77777777" w:rsidR="00EF6DF0" w:rsidRDefault="00EF6DF0" w:rsidP="00EF6DF0">
      <w:pPr>
        <w:spacing w:line="276" w:lineRule="auto"/>
        <w:jc w:val="both"/>
        <w:rPr>
          <w:rFonts w:ascii="Calibri" w:hAnsi="Calibri" w:cs="Calibri"/>
          <w:sz w:val="24"/>
          <w:szCs w:val="24"/>
        </w:rPr>
      </w:pPr>
      <w:r>
        <w:rPr>
          <w:rFonts w:ascii="Calibri" w:hAnsi="Calibri" w:cs="Calibri"/>
          <w:sz w:val="24"/>
          <w:szCs w:val="24"/>
        </w:rPr>
        <w:t>2.</w:t>
      </w:r>
      <w:r>
        <w:rPr>
          <w:rFonts w:ascii="Calibri" w:hAnsi="Calibri" w:cs="Calibri"/>
          <w:sz w:val="24"/>
          <w:szCs w:val="24"/>
        </w:rPr>
        <w:tab/>
        <w:t>……………………………………..</w:t>
      </w:r>
    </w:p>
    <w:p w14:paraId="5C815D4D" w14:textId="77777777" w:rsidR="00EF6DF0" w:rsidRDefault="00EF6DF0" w:rsidP="00EF6DF0">
      <w:pPr>
        <w:spacing w:line="276" w:lineRule="auto"/>
        <w:jc w:val="both"/>
        <w:rPr>
          <w:rFonts w:ascii="Calibri" w:hAnsi="Calibri" w:cs="Calibri"/>
          <w:sz w:val="24"/>
          <w:szCs w:val="24"/>
        </w:rPr>
      </w:pPr>
      <w:r>
        <w:rPr>
          <w:rFonts w:ascii="Calibri" w:hAnsi="Calibri" w:cs="Calibri"/>
          <w:sz w:val="24"/>
          <w:szCs w:val="24"/>
        </w:rPr>
        <w:t>3.</w:t>
      </w:r>
      <w:r>
        <w:rPr>
          <w:rFonts w:ascii="Calibri" w:hAnsi="Calibri" w:cs="Calibri"/>
          <w:sz w:val="24"/>
          <w:szCs w:val="24"/>
        </w:rPr>
        <w:tab/>
        <w:t>……………………………………..</w:t>
      </w:r>
    </w:p>
    <w:p w14:paraId="69E53B46" w14:textId="77777777" w:rsidR="00EF6DF0" w:rsidRDefault="00EF6DF0" w:rsidP="00EF6DF0">
      <w:pPr>
        <w:spacing w:line="276" w:lineRule="auto"/>
        <w:jc w:val="both"/>
        <w:rPr>
          <w:rFonts w:ascii="Calibri" w:hAnsi="Calibri" w:cs="Calibri"/>
          <w:b/>
          <w:bCs/>
          <w:i/>
          <w:iCs/>
          <w:color w:val="FF0000"/>
          <w:sz w:val="22"/>
          <w:szCs w:val="22"/>
        </w:rPr>
      </w:pPr>
      <w:r>
        <w:rPr>
          <w:rFonts w:ascii="Calibri" w:hAnsi="Calibri" w:cs="Calibri"/>
          <w:b/>
          <w:bCs/>
          <w:i/>
          <w:iCs/>
          <w:color w:val="FF0000"/>
          <w:sz w:val="22"/>
          <w:szCs w:val="22"/>
        </w:rPr>
        <w:t>(*należy wypełnić, **niepotrzebne skreślić, ***</w:t>
      </w:r>
      <w:proofErr w:type="gramStart"/>
      <w:r>
        <w:rPr>
          <w:rFonts w:ascii="Calibri" w:hAnsi="Calibri" w:cs="Calibri"/>
          <w:b/>
          <w:bCs/>
          <w:i/>
          <w:iCs/>
          <w:color w:val="FF0000"/>
          <w:sz w:val="22"/>
          <w:szCs w:val="22"/>
        </w:rPr>
        <w:t>wypełnić</w:t>
      </w:r>
      <w:proofErr w:type="gramEnd"/>
      <w:r>
        <w:rPr>
          <w:rFonts w:ascii="Calibri" w:hAnsi="Calibri" w:cs="Calibri"/>
          <w:b/>
          <w:bCs/>
          <w:i/>
          <w:iCs/>
          <w:color w:val="FF0000"/>
          <w:sz w:val="22"/>
          <w:szCs w:val="22"/>
        </w:rPr>
        <w:t xml:space="preserve"> jeśli dotyczy, </w:t>
      </w:r>
      <w:r>
        <w:rPr>
          <w:rFonts w:asciiTheme="minorHAnsi" w:hAnsiTheme="minorHAnsi" w:cstheme="minorHAnsi"/>
          <w:b/>
          <w:bCs/>
          <w:i/>
          <w:iCs/>
          <w:color w:val="FF0000"/>
          <w:sz w:val="22"/>
          <w:szCs w:val="22"/>
        </w:rPr>
        <w:t>****należy zaznaczyć właściwe przy użyciu znaku „X”, *****należy zaznaczyć właściwe przy użyciu znaku „X” jeśli dotyczy</w:t>
      </w:r>
      <w:r>
        <w:rPr>
          <w:rFonts w:ascii="Calibri" w:hAnsi="Calibri" w:cs="Calibri"/>
          <w:b/>
          <w:bCs/>
          <w:i/>
          <w:iCs/>
          <w:color w:val="FF0000"/>
          <w:sz w:val="22"/>
          <w:szCs w:val="22"/>
        </w:rPr>
        <w:t>)</w:t>
      </w:r>
    </w:p>
    <w:p w14:paraId="52929961" w14:textId="7CBE3E25" w:rsidR="00EF6DF0" w:rsidRPr="00EF6DF0" w:rsidRDefault="00EF6DF0" w:rsidP="00EF6DF0">
      <w:pPr>
        <w:spacing w:line="276" w:lineRule="auto"/>
        <w:jc w:val="both"/>
        <w:rPr>
          <w:rFonts w:ascii="Calibri" w:hAnsi="Calibri" w:cs="Calibri"/>
          <w:b/>
          <w:bCs/>
          <w:i/>
          <w:iCs/>
          <w:sz w:val="22"/>
          <w:szCs w:val="22"/>
        </w:rPr>
      </w:pPr>
      <w:r>
        <w:rPr>
          <w:rFonts w:ascii="Calibri" w:hAnsi="Calibri" w:cs="Calibri"/>
          <w:b/>
          <w:bCs/>
          <w:i/>
          <w:iCs/>
          <w:sz w:val="22"/>
          <w:szCs w:val="22"/>
        </w:rPr>
        <w:t xml:space="preserve">                    </w:t>
      </w:r>
    </w:p>
    <w:p w14:paraId="5D130F3B" w14:textId="77777777" w:rsidR="00EF6DF0" w:rsidRDefault="00EF6DF0" w:rsidP="00EF6DF0">
      <w:pPr>
        <w:spacing w:line="276" w:lineRule="auto"/>
        <w:ind w:left="4253"/>
        <w:rPr>
          <w:rFonts w:ascii="Calibri" w:hAnsi="Calibri" w:cs="Calibri"/>
          <w:i/>
          <w:iCs/>
          <w:color w:val="000000"/>
          <w:szCs w:val="24"/>
          <w:highlight w:val="yellow"/>
        </w:rPr>
      </w:pPr>
      <w:r>
        <w:rPr>
          <w:rFonts w:ascii="Calibri" w:hAnsi="Calibri" w:cs="Calibri"/>
          <w:b/>
          <w:bCs/>
          <w:i/>
          <w:iCs/>
          <w:color w:val="000000"/>
          <w:szCs w:val="24"/>
          <w:highlight w:val="yellow"/>
        </w:rPr>
        <w:t>Dokument należy opatrzyć</w:t>
      </w:r>
      <w:r>
        <w:rPr>
          <w:rFonts w:ascii="Calibri" w:hAnsi="Calibri" w:cs="Calibri"/>
          <w:i/>
          <w:iCs/>
          <w:color w:val="000000"/>
          <w:szCs w:val="24"/>
          <w:highlight w:val="yellow"/>
        </w:rPr>
        <w:t xml:space="preserve"> kwalifikowanym podpisem elektronicznym lub podpisem zaufanym lub osobistym przez Wykonawcę lub osoby upoważnionej do reprezentacji Wykonawcy</w:t>
      </w:r>
    </w:p>
    <w:p w14:paraId="2B44D80C" w14:textId="6F9820FD" w:rsidR="00EF6DF0" w:rsidRDefault="00EF6DF0" w:rsidP="00EF6DF0">
      <w:pPr>
        <w:spacing w:line="276" w:lineRule="auto"/>
        <w:rPr>
          <w:rFonts w:ascii="Calibri" w:hAnsi="Calibri" w:cs="Calibri"/>
          <w:i/>
          <w:iCs/>
          <w:color w:val="000000"/>
          <w:szCs w:val="24"/>
          <w:highlight w:val="yellow"/>
        </w:rPr>
      </w:pPr>
    </w:p>
    <w:p w14:paraId="3A368EE9" w14:textId="77777777" w:rsidR="00235A72" w:rsidRDefault="00235A72" w:rsidP="00EF6DF0">
      <w:pPr>
        <w:spacing w:line="276" w:lineRule="auto"/>
        <w:rPr>
          <w:rFonts w:ascii="Calibri" w:hAnsi="Calibri" w:cs="Calibri"/>
          <w:i/>
          <w:iCs/>
          <w:color w:val="000000"/>
          <w:szCs w:val="24"/>
          <w:highlight w:val="yellow"/>
        </w:rPr>
      </w:pPr>
    </w:p>
    <w:p w14:paraId="2A1D56C4" w14:textId="77777777" w:rsidR="00610C9F" w:rsidRPr="00FE3A25" w:rsidRDefault="00610C9F" w:rsidP="00610C9F">
      <w:pPr>
        <w:shd w:val="clear" w:color="auto" w:fill="E7E6E6"/>
        <w:spacing w:line="276" w:lineRule="auto"/>
        <w:jc w:val="center"/>
        <w:rPr>
          <w:rFonts w:ascii="Calibri" w:hAnsi="Calibri" w:cs="Calibri"/>
          <w:b/>
          <w:sz w:val="28"/>
          <w:szCs w:val="28"/>
        </w:rPr>
      </w:pPr>
      <w:r w:rsidRPr="00BD1797">
        <w:rPr>
          <w:rFonts w:ascii="Calibri" w:hAnsi="Calibri" w:cs="Calibri"/>
          <w:b/>
          <w:sz w:val="28"/>
          <w:szCs w:val="28"/>
        </w:rPr>
        <w:lastRenderedPageBreak/>
        <w:t xml:space="preserve">DOKUMENT </w:t>
      </w:r>
      <w:r w:rsidRPr="00081C9B">
        <w:rPr>
          <w:rFonts w:ascii="Calibri" w:hAnsi="Calibri" w:cs="Calibri"/>
          <w:b/>
          <w:color w:val="000000" w:themeColor="text1"/>
          <w:sz w:val="28"/>
          <w:szCs w:val="28"/>
        </w:rPr>
        <w:t xml:space="preserve">NALEŻY ZŁOŻYĆ WRAZ Z OFERTĄ </w:t>
      </w:r>
      <w:r w:rsidRPr="0065303D">
        <w:rPr>
          <w:rFonts w:ascii="Calibri" w:hAnsi="Calibri" w:cs="Calibri"/>
          <w:b/>
          <w:color w:val="FF0000"/>
          <w:sz w:val="28"/>
          <w:szCs w:val="28"/>
        </w:rPr>
        <w:t>(JEŚLI DOTYCZY)</w:t>
      </w:r>
    </w:p>
    <w:p w14:paraId="6B52E806" w14:textId="372FAC3E" w:rsidR="00610C9F" w:rsidRPr="00DE35AC" w:rsidRDefault="00610C9F" w:rsidP="00610C9F">
      <w:pPr>
        <w:tabs>
          <w:tab w:val="left" w:pos="8895"/>
        </w:tabs>
        <w:rPr>
          <w:rFonts w:ascii="Calibri" w:hAnsi="Calibri" w:cs="Calibri"/>
          <w:b/>
          <w:sz w:val="24"/>
          <w:szCs w:val="24"/>
        </w:rPr>
      </w:pPr>
      <w:r>
        <w:rPr>
          <w:rFonts w:ascii="Calibri" w:hAnsi="Calibri" w:cs="Calibri"/>
          <w:sz w:val="24"/>
          <w:szCs w:val="24"/>
        </w:rPr>
        <w:tab/>
      </w:r>
    </w:p>
    <w:p w14:paraId="669C10C9" w14:textId="433D5C48" w:rsidR="00610C9F" w:rsidRPr="00DE35AC" w:rsidRDefault="00610C9F" w:rsidP="00610C9F">
      <w:pPr>
        <w:spacing w:line="276" w:lineRule="auto"/>
        <w:jc w:val="right"/>
        <w:rPr>
          <w:rFonts w:ascii="Calibri" w:hAnsi="Calibri" w:cs="Calibri"/>
          <w:b/>
          <w:sz w:val="24"/>
          <w:szCs w:val="24"/>
        </w:rPr>
      </w:pPr>
      <w:r w:rsidRPr="00DE35AC">
        <w:rPr>
          <w:rFonts w:ascii="Calibri" w:hAnsi="Calibri" w:cs="Calibri"/>
          <w:b/>
          <w:sz w:val="24"/>
          <w:szCs w:val="24"/>
        </w:rPr>
        <w:t xml:space="preserve">Załącznik </w:t>
      </w:r>
      <w:r w:rsidRPr="0082756D">
        <w:rPr>
          <w:rFonts w:ascii="Calibri" w:hAnsi="Calibri" w:cs="Calibri"/>
          <w:b/>
          <w:sz w:val="24"/>
          <w:szCs w:val="24"/>
        </w:rPr>
        <w:t xml:space="preserve">nr </w:t>
      </w:r>
      <w:r w:rsidR="008526A8">
        <w:rPr>
          <w:rFonts w:ascii="Calibri" w:hAnsi="Calibri" w:cs="Calibri"/>
          <w:b/>
          <w:sz w:val="24"/>
          <w:szCs w:val="24"/>
        </w:rPr>
        <w:t>3</w:t>
      </w:r>
    </w:p>
    <w:p w14:paraId="4382CB83" w14:textId="029F14F2" w:rsidR="00D23BCC" w:rsidRPr="00DD1727" w:rsidRDefault="00D23BCC" w:rsidP="00D23BCC">
      <w:pPr>
        <w:adjustRightInd w:val="0"/>
        <w:spacing w:line="276" w:lineRule="auto"/>
        <w:rPr>
          <w:rFonts w:ascii="Calibri" w:hAnsi="Calibri" w:cs="Calibri"/>
          <w:b/>
          <w:sz w:val="24"/>
          <w:szCs w:val="24"/>
        </w:rPr>
      </w:pPr>
      <w:r w:rsidRPr="00DD1727">
        <w:rPr>
          <w:rFonts w:ascii="Calibri" w:hAnsi="Calibri" w:cs="Calibri"/>
          <w:b/>
          <w:sz w:val="24"/>
          <w:szCs w:val="24"/>
        </w:rPr>
        <w:t xml:space="preserve">Znak sprawy: </w:t>
      </w:r>
      <w:r w:rsidR="00EF6DF0">
        <w:rPr>
          <w:rFonts w:ascii="Calibri" w:hAnsi="Calibri" w:cs="Calibri"/>
          <w:b/>
          <w:sz w:val="24"/>
          <w:szCs w:val="24"/>
        </w:rPr>
        <w:t>32</w:t>
      </w:r>
      <w:r>
        <w:rPr>
          <w:rFonts w:ascii="Calibri" w:hAnsi="Calibri" w:cs="Calibri"/>
          <w:b/>
          <w:sz w:val="24"/>
          <w:szCs w:val="24"/>
        </w:rPr>
        <w:t>/TP1</w:t>
      </w:r>
      <w:r w:rsidRPr="00553448">
        <w:rPr>
          <w:rFonts w:ascii="Calibri" w:hAnsi="Calibri" w:cs="Calibri"/>
          <w:b/>
          <w:sz w:val="24"/>
          <w:szCs w:val="24"/>
        </w:rPr>
        <w:t>/SZP-</w:t>
      </w:r>
      <w:r>
        <w:rPr>
          <w:rFonts w:ascii="Calibri" w:hAnsi="Calibri" w:cs="Calibri"/>
          <w:b/>
          <w:sz w:val="24"/>
          <w:szCs w:val="24"/>
        </w:rPr>
        <w:t>2</w:t>
      </w:r>
      <w:r w:rsidRPr="00553448">
        <w:rPr>
          <w:rFonts w:ascii="Calibri" w:hAnsi="Calibri" w:cs="Calibri"/>
          <w:b/>
          <w:sz w:val="24"/>
          <w:szCs w:val="24"/>
        </w:rPr>
        <w:t>/202</w:t>
      </w:r>
      <w:r w:rsidR="00EF6DF0">
        <w:rPr>
          <w:rFonts w:ascii="Calibri" w:hAnsi="Calibri" w:cs="Calibri"/>
          <w:b/>
          <w:sz w:val="24"/>
          <w:szCs w:val="24"/>
        </w:rPr>
        <w:t>6</w:t>
      </w:r>
    </w:p>
    <w:p w14:paraId="0C3CCA5C" w14:textId="4E27EAC1" w:rsidR="00610C9F" w:rsidRDefault="00610C9F" w:rsidP="00610C9F">
      <w:pPr>
        <w:spacing w:line="276" w:lineRule="auto"/>
        <w:rPr>
          <w:rFonts w:ascii="Calibri" w:hAnsi="Calibri" w:cs="Calibri"/>
          <w:sz w:val="24"/>
          <w:szCs w:val="24"/>
        </w:rPr>
      </w:pPr>
    </w:p>
    <w:p w14:paraId="53DF95CD" w14:textId="77777777" w:rsidR="00D23BCC" w:rsidRPr="00DE35AC" w:rsidRDefault="00D23BCC" w:rsidP="00610C9F">
      <w:pPr>
        <w:spacing w:line="276" w:lineRule="auto"/>
        <w:rPr>
          <w:rFonts w:ascii="Calibri" w:hAnsi="Calibri" w:cs="Calibri"/>
          <w:sz w:val="24"/>
          <w:szCs w:val="24"/>
        </w:rPr>
      </w:pPr>
    </w:p>
    <w:p w14:paraId="132BEF03" w14:textId="668F59D7" w:rsidR="00610C9F" w:rsidRPr="00DE35AC" w:rsidRDefault="00610C9F" w:rsidP="00610C9F">
      <w:pPr>
        <w:spacing w:line="276" w:lineRule="auto"/>
        <w:rPr>
          <w:rFonts w:ascii="Calibri" w:hAnsi="Calibri" w:cs="Calibri"/>
          <w:sz w:val="24"/>
          <w:szCs w:val="24"/>
        </w:rPr>
      </w:pPr>
      <w:proofErr w:type="gramStart"/>
      <w:r w:rsidRPr="00DE35AC">
        <w:rPr>
          <w:rFonts w:ascii="Calibri" w:hAnsi="Calibri" w:cs="Calibri"/>
          <w:sz w:val="24"/>
          <w:szCs w:val="24"/>
        </w:rPr>
        <w:t>Nazwa  Wykonawcy</w:t>
      </w:r>
      <w:proofErr w:type="gramEnd"/>
      <w:r w:rsidRPr="00DE35AC">
        <w:rPr>
          <w:rFonts w:ascii="Calibri" w:hAnsi="Calibri" w:cs="Calibri"/>
          <w:sz w:val="24"/>
          <w:szCs w:val="24"/>
        </w:rPr>
        <w:t xml:space="preserve">............................................................                            </w:t>
      </w:r>
    </w:p>
    <w:p w14:paraId="177CF36D" w14:textId="731AC13D" w:rsidR="00610C9F" w:rsidRPr="00DE35AC" w:rsidRDefault="00610C9F" w:rsidP="00610C9F">
      <w:pPr>
        <w:spacing w:line="276" w:lineRule="auto"/>
        <w:rPr>
          <w:rFonts w:ascii="Calibri" w:hAnsi="Calibri" w:cs="Calibri"/>
          <w:sz w:val="24"/>
          <w:szCs w:val="24"/>
        </w:rPr>
      </w:pPr>
      <w:proofErr w:type="gramStart"/>
      <w:r w:rsidRPr="00DE35AC">
        <w:rPr>
          <w:rFonts w:ascii="Calibri" w:hAnsi="Calibri" w:cs="Calibri"/>
          <w:sz w:val="24"/>
          <w:szCs w:val="24"/>
        </w:rPr>
        <w:t>Adres  Wykonawcy</w:t>
      </w:r>
      <w:proofErr w:type="gramEnd"/>
      <w:r w:rsidRPr="00DE35AC">
        <w:rPr>
          <w:rFonts w:ascii="Calibri" w:hAnsi="Calibri" w:cs="Calibri"/>
          <w:sz w:val="24"/>
          <w:szCs w:val="24"/>
        </w:rPr>
        <w:t>..............................................................</w:t>
      </w:r>
    </w:p>
    <w:p w14:paraId="2F934BF4" w14:textId="77777777" w:rsidR="00610C9F" w:rsidRPr="00DE35AC" w:rsidRDefault="00610C9F" w:rsidP="00610C9F">
      <w:pPr>
        <w:rPr>
          <w:rFonts w:ascii="Calibri" w:hAnsi="Calibri" w:cs="Calibri"/>
          <w:sz w:val="24"/>
          <w:szCs w:val="24"/>
        </w:rPr>
      </w:pPr>
    </w:p>
    <w:p w14:paraId="40D5A1B0" w14:textId="77777777" w:rsidR="00610C9F" w:rsidRPr="00DE35AC" w:rsidRDefault="00610C9F" w:rsidP="00610C9F">
      <w:pPr>
        <w:adjustRightInd w:val="0"/>
        <w:ind w:right="12"/>
        <w:jc w:val="center"/>
        <w:rPr>
          <w:rFonts w:ascii="Calibri" w:hAnsi="Calibri" w:cs="Calibri"/>
          <w:b/>
          <w:sz w:val="24"/>
          <w:szCs w:val="24"/>
        </w:rPr>
      </w:pPr>
      <w:r w:rsidRPr="00DE35AC">
        <w:rPr>
          <w:rFonts w:ascii="Calibri" w:eastAsia="EUAlbertina-Regular-Identity-H" w:hAnsi="Calibri" w:cs="Calibri"/>
          <w:b/>
          <w:sz w:val="24"/>
          <w:szCs w:val="24"/>
        </w:rPr>
        <w:t>OŚWIADCZENIE WYKONAWCÓW WSPÓLNIE UBIEGAJĄCYCH SIĘ O UDZIELENIE ZAMÓWIENIA</w:t>
      </w:r>
    </w:p>
    <w:p w14:paraId="5EA8B2CE" w14:textId="77777777" w:rsidR="00610C9F" w:rsidRPr="00DE35AC" w:rsidRDefault="00610C9F" w:rsidP="00610C9F">
      <w:pPr>
        <w:tabs>
          <w:tab w:val="left" w:pos="1290"/>
        </w:tabs>
        <w:ind w:right="12"/>
        <w:rPr>
          <w:rFonts w:ascii="Calibri" w:hAnsi="Calibri" w:cs="Calibri"/>
          <w:sz w:val="24"/>
          <w:szCs w:val="24"/>
        </w:rPr>
      </w:pPr>
    </w:p>
    <w:p w14:paraId="08E068D3" w14:textId="77777777" w:rsidR="00610C9F" w:rsidRPr="00DE35AC" w:rsidRDefault="00610C9F" w:rsidP="00610C9F">
      <w:pPr>
        <w:ind w:right="11"/>
        <w:contextualSpacing/>
        <w:jc w:val="center"/>
        <w:rPr>
          <w:rFonts w:ascii="Calibri" w:hAnsi="Calibri" w:cs="Calibri"/>
          <w:b/>
          <w:sz w:val="24"/>
          <w:szCs w:val="24"/>
        </w:rPr>
      </w:pPr>
      <w:r w:rsidRPr="00DE35AC">
        <w:rPr>
          <w:rFonts w:ascii="Calibri" w:hAnsi="Calibri" w:cs="Calibri"/>
          <w:b/>
          <w:sz w:val="24"/>
          <w:szCs w:val="24"/>
        </w:rPr>
        <w:t xml:space="preserve">składane na podstawie art. 117 ust. 4 ustawy z dnia 11 września 2019 r. </w:t>
      </w:r>
    </w:p>
    <w:p w14:paraId="24220DEB" w14:textId="45D3856E" w:rsidR="00610C9F" w:rsidRPr="00DE35AC" w:rsidRDefault="00610C9F" w:rsidP="00610C9F">
      <w:pPr>
        <w:ind w:right="11"/>
        <w:contextualSpacing/>
        <w:jc w:val="center"/>
        <w:rPr>
          <w:rFonts w:ascii="Calibri" w:hAnsi="Calibri" w:cs="Calibri"/>
          <w:b/>
          <w:sz w:val="24"/>
          <w:szCs w:val="24"/>
        </w:rPr>
      </w:pPr>
      <w:r w:rsidRPr="00DE35AC">
        <w:rPr>
          <w:rFonts w:ascii="Calibri" w:hAnsi="Calibri" w:cs="Calibri"/>
          <w:b/>
          <w:sz w:val="24"/>
          <w:szCs w:val="24"/>
        </w:rPr>
        <w:t>Prawo zamówień publicznych (Dz. U. z 202</w:t>
      </w:r>
      <w:r w:rsidR="000A1CC5">
        <w:rPr>
          <w:rFonts w:ascii="Calibri" w:hAnsi="Calibri" w:cs="Calibri"/>
          <w:b/>
          <w:sz w:val="24"/>
          <w:szCs w:val="24"/>
        </w:rPr>
        <w:t>3</w:t>
      </w:r>
      <w:r w:rsidRPr="00DE35AC">
        <w:rPr>
          <w:rFonts w:ascii="Calibri" w:hAnsi="Calibri" w:cs="Calibri"/>
          <w:b/>
          <w:sz w:val="24"/>
          <w:szCs w:val="24"/>
        </w:rPr>
        <w:t xml:space="preserve"> r., poz. </w:t>
      </w:r>
      <w:r>
        <w:rPr>
          <w:rFonts w:ascii="Calibri" w:hAnsi="Calibri" w:cs="Calibri"/>
          <w:b/>
          <w:sz w:val="24"/>
          <w:szCs w:val="24"/>
        </w:rPr>
        <w:t>1</w:t>
      </w:r>
      <w:r w:rsidR="000A1CC5">
        <w:rPr>
          <w:rFonts w:ascii="Calibri" w:hAnsi="Calibri" w:cs="Calibri"/>
          <w:b/>
          <w:sz w:val="24"/>
          <w:szCs w:val="24"/>
        </w:rPr>
        <w:t>605</w:t>
      </w:r>
      <w:r>
        <w:rPr>
          <w:rFonts w:ascii="Calibri" w:hAnsi="Calibri" w:cs="Calibri"/>
          <w:b/>
          <w:sz w:val="24"/>
          <w:szCs w:val="24"/>
        </w:rPr>
        <w:t>)</w:t>
      </w:r>
    </w:p>
    <w:p w14:paraId="497CAABD" w14:textId="77777777" w:rsidR="00610C9F" w:rsidRPr="00DE35AC" w:rsidRDefault="00610C9F" w:rsidP="00610C9F">
      <w:pPr>
        <w:ind w:right="11"/>
        <w:contextualSpacing/>
        <w:jc w:val="center"/>
        <w:rPr>
          <w:rFonts w:ascii="Calibri" w:hAnsi="Calibri" w:cs="Calibri"/>
          <w:b/>
          <w:bCs/>
          <w:sz w:val="24"/>
          <w:szCs w:val="24"/>
        </w:rPr>
      </w:pPr>
      <w:r w:rsidRPr="00DE35AC">
        <w:rPr>
          <w:rFonts w:ascii="Calibri" w:hAnsi="Calibri" w:cs="Calibri"/>
          <w:b/>
          <w:bCs/>
          <w:sz w:val="24"/>
          <w:szCs w:val="24"/>
        </w:rPr>
        <w:t xml:space="preserve">dotyczące </w:t>
      </w:r>
      <w:r>
        <w:rPr>
          <w:rFonts w:ascii="Calibri" w:hAnsi="Calibri" w:cs="Calibri"/>
          <w:b/>
          <w:bCs/>
          <w:sz w:val="24"/>
          <w:szCs w:val="24"/>
        </w:rPr>
        <w:t>usług,</w:t>
      </w:r>
      <w:r w:rsidRPr="00DE35AC">
        <w:rPr>
          <w:rFonts w:ascii="Calibri" w:hAnsi="Calibri" w:cs="Calibri"/>
          <w:b/>
          <w:bCs/>
          <w:sz w:val="24"/>
          <w:szCs w:val="24"/>
        </w:rPr>
        <w:t xml:space="preserve"> które wykonają poszczególni Wykonawcy</w:t>
      </w:r>
    </w:p>
    <w:p w14:paraId="4EAF019B" w14:textId="77777777" w:rsidR="00610C9F" w:rsidRPr="00DE35AC" w:rsidRDefault="00610C9F" w:rsidP="00610C9F">
      <w:pPr>
        <w:ind w:right="12"/>
        <w:rPr>
          <w:rFonts w:ascii="Calibri" w:hAnsi="Calibri" w:cs="Calibri"/>
          <w:bCs/>
          <w:sz w:val="24"/>
          <w:szCs w:val="24"/>
        </w:rPr>
      </w:pPr>
    </w:p>
    <w:p w14:paraId="2ADD7532" w14:textId="2CA60CD5" w:rsidR="00610C9F" w:rsidRPr="00636200" w:rsidRDefault="00610C9F" w:rsidP="00636200">
      <w:pPr>
        <w:widowControl w:val="0"/>
        <w:spacing w:line="276" w:lineRule="auto"/>
        <w:jc w:val="both"/>
        <w:rPr>
          <w:rFonts w:ascii="Calibri" w:eastAsia="Batang" w:hAnsi="Calibri" w:cs="Calibri"/>
          <w:b/>
          <w:sz w:val="24"/>
          <w:szCs w:val="24"/>
        </w:rPr>
      </w:pPr>
      <w:r w:rsidRPr="00DE35AC">
        <w:rPr>
          <w:rFonts w:ascii="Calibri" w:hAnsi="Calibri" w:cs="Calibri"/>
          <w:sz w:val="24"/>
          <w:szCs w:val="24"/>
        </w:rPr>
        <w:t xml:space="preserve">Na potrzeby postępowania o udzielenie zamówienia publicznego </w:t>
      </w:r>
      <w:r w:rsidR="00636200">
        <w:rPr>
          <w:rFonts w:ascii="Calibri" w:hAnsi="Calibri" w:cs="Calibri"/>
          <w:sz w:val="24"/>
          <w:szCs w:val="24"/>
        </w:rPr>
        <w:t xml:space="preserve">pn. </w:t>
      </w:r>
      <w:r w:rsidR="00081C9B" w:rsidRPr="005B363D">
        <w:rPr>
          <w:rFonts w:asciiTheme="minorHAnsi" w:hAnsiTheme="minorHAnsi" w:cstheme="minorHAnsi"/>
          <w:b/>
          <w:sz w:val="24"/>
          <w:szCs w:val="24"/>
        </w:rPr>
        <w:t xml:space="preserve">Doraźne naprawy, konserwacja i utrzymanie czystości połaci dachowych obiektów Politechniki Koszalińskiej wraz </w:t>
      </w:r>
      <w:r w:rsidR="00081C9B">
        <w:rPr>
          <w:rFonts w:asciiTheme="minorHAnsi" w:hAnsiTheme="minorHAnsi" w:cstheme="minorHAnsi"/>
          <w:b/>
          <w:sz w:val="24"/>
          <w:szCs w:val="24"/>
        </w:rPr>
        <w:br/>
      </w:r>
      <w:r w:rsidR="00081C9B" w:rsidRPr="005B363D">
        <w:rPr>
          <w:rFonts w:asciiTheme="minorHAnsi" w:hAnsiTheme="minorHAnsi" w:cstheme="minorHAnsi"/>
          <w:b/>
          <w:sz w:val="24"/>
          <w:szCs w:val="24"/>
        </w:rPr>
        <w:t>z rynnami, rurami spustowymi, kominami ponad połaciami oraz obróbkami blacharskimi, dachów budynków zlokalizowanych w kampusach przy ulicach: Śniadeckich, Racławickiej, Kwiatkowskiego i Rejtana w Koszalinie</w:t>
      </w:r>
      <w:r w:rsidR="00081C9B">
        <w:rPr>
          <w:rFonts w:asciiTheme="minorHAnsi" w:hAnsiTheme="minorHAnsi" w:cstheme="minorHAnsi"/>
          <w:b/>
          <w:sz w:val="24"/>
          <w:szCs w:val="24"/>
        </w:rPr>
        <w:t xml:space="preserve"> </w:t>
      </w:r>
      <w:r w:rsidR="00081C9B" w:rsidRPr="005B363D">
        <w:rPr>
          <w:rFonts w:asciiTheme="minorHAnsi" w:hAnsiTheme="minorHAnsi" w:cstheme="minorHAnsi"/>
          <w:b/>
          <w:sz w:val="24"/>
          <w:szCs w:val="24"/>
        </w:rPr>
        <w:t>w okresie całorocznym</w:t>
      </w:r>
      <w:r w:rsidR="00453EBF">
        <w:rPr>
          <w:rFonts w:ascii="Calibri" w:eastAsia="Calibri" w:hAnsi="Calibri" w:cs="Calibri"/>
          <w:b/>
          <w:sz w:val="24"/>
          <w:szCs w:val="24"/>
        </w:rPr>
        <w:t xml:space="preserve"> </w:t>
      </w:r>
      <w:r w:rsidRPr="00DE35AC">
        <w:rPr>
          <w:rFonts w:ascii="Calibri" w:hAnsi="Calibri" w:cs="Calibri"/>
          <w:sz w:val="24"/>
          <w:szCs w:val="24"/>
        </w:rPr>
        <w:t>oświadczam/y, że następujące:</w:t>
      </w:r>
    </w:p>
    <w:p w14:paraId="0CE5C97F" w14:textId="77777777" w:rsidR="00610C9F" w:rsidRDefault="00610C9F" w:rsidP="00610C9F">
      <w:pPr>
        <w:spacing w:line="480" w:lineRule="auto"/>
        <w:rPr>
          <w:rFonts w:ascii="Calibri" w:hAnsi="Calibri" w:cs="Calibri"/>
          <w:b/>
          <w:sz w:val="24"/>
          <w:szCs w:val="24"/>
        </w:rPr>
      </w:pPr>
    </w:p>
    <w:p w14:paraId="666FC7CE" w14:textId="282B860E" w:rsidR="00610C9F" w:rsidRPr="00610C9F" w:rsidRDefault="008526A8" w:rsidP="005229A2">
      <w:pPr>
        <w:pStyle w:val="Akapitzlist"/>
        <w:numPr>
          <w:ilvl w:val="6"/>
          <w:numId w:val="38"/>
        </w:numPr>
        <w:spacing w:line="480" w:lineRule="auto"/>
        <w:ind w:left="567" w:hanging="567"/>
        <w:rPr>
          <w:rFonts w:ascii="Calibri" w:eastAsia="Lucida Sans Unicode" w:hAnsi="Calibri" w:cs="Calibri"/>
          <w:bCs/>
          <w:sz w:val="24"/>
          <w:szCs w:val="24"/>
        </w:rPr>
      </w:pPr>
      <w:r>
        <w:rPr>
          <w:rFonts w:ascii="Calibri" w:hAnsi="Calibri" w:cs="Calibri"/>
          <w:b/>
          <w:sz w:val="24"/>
          <w:szCs w:val="24"/>
        </w:rPr>
        <w:t>Roboty budowlane</w:t>
      </w:r>
      <w:r w:rsidR="00610C9F" w:rsidRPr="00610C9F">
        <w:rPr>
          <w:rFonts w:ascii="Calibri" w:hAnsi="Calibri" w:cs="Calibri"/>
          <w:b/>
          <w:sz w:val="24"/>
          <w:szCs w:val="24"/>
        </w:rPr>
        <w:t>:</w:t>
      </w:r>
      <w:r w:rsidR="00610C9F">
        <w:rPr>
          <w:rFonts w:ascii="Calibri" w:hAnsi="Calibri" w:cs="Calibri"/>
          <w:b/>
          <w:sz w:val="24"/>
          <w:szCs w:val="24"/>
        </w:rPr>
        <w:t xml:space="preserve"> </w:t>
      </w:r>
      <w:r w:rsidR="00610C9F" w:rsidRPr="00610C9F">
        <w:rPr>
          <w:rFonts w:ascii="Calibri" w:eastAsia="Lucida Sans Unicode" w:hAnsi="Calibri" w:cs="Calibri"/>
          <w:bCs/>
          <w:sz w:val="24"/>
          <w:szCs w:val="24"/>
        </w:rPr>
        <w:t>…………………………………………………………………………………………………………</w:t>
      </w:r>
      <w:r w:rsidR="00081C9B">
        <w:rPr>
          <w:rFonts w:ascii="Calibri" w:eastAsia="Lucida Sans Unicode" w:hAnsi="Calibri" w:cs="Calibri"/>
          <w:bCs/>
          <w:sz w:val="24"/>
          <w:szCs w:val="24"/>
        </w:rPr>
        <w:t>……</w:t>
      </w:r>
      <w:proofErr w:type="gramStart"/>
      <w:r w:rsidR="00081C9B">
        <w:rPr>
          <w:rFonts w:ascii="Calibri" w:eastAsia="Lucida Sans Unicode" w:hAnsi="Calibri" w:cs="Calibri"/>
          <w:bCs/>
          <w:sz w:val="24"/>
          <w:szCs w:val="24"/>
        </w:rPr>
        <w:t>…….</w:t>
      </w:r>
      <w:proofErr w:type="gramEnd"/>
      <w:r w:rsidR="00610C9F" w:rsidRPr="00610C9F">
        <w:rPr>
          <w:rFonts w:ascii="Calibri" w:eastAsia="Lucida Sans Unicode" w:hAnsi="Calibri" w:cs="Calibri"/>
          <w:bCs/>
          <w:sz w:val="24"/>
          <w:szCs w:val="24"/>
        </w:rPr>
        <w:t>………………………</w:t>
      </w:r>
      <w:r w:rsidR="00610C9F">
        <w:rPr>
          <w:rFonts w:ascii="Calibri" w:eastAsia="Lucida Sans Unicode" w:hAnsi="Calibri" w:cs="Calibri"/>
          <w:bCs/>
          <w:sz w:val="24"/>
          <w:szCs w:val="24"/>
        </w:rPr>
        <w:t>…</w:t>
      </w:r>
    </w:p>
    <w:p w14:paraId="69510C4A" w14:textId="6101D86E" w:rsidR="00610C9F" w:rsidRDefault="00610C9F" w:rsidP="00610C9F">
      <w:pPr>
        <w:spacing w:line="480" w:lineRule="auto"/>
        <w:ind w:left="567"/>
        <w:rPr>
          <w:rFonts w:ascii="Calibri" w:eastAsia="Lucida Sans Unicode" w:hAnsi="Calibri" w:cs="Calibri"/>
          <w:bCs/>
          <w:sz w:val="24"/>
          <w:szCs w:val="24"/>
        </w:rPr>
      </w:pPr>
      <w:r w:rsidRPr="00DE35AC">
        <w:rPr>
          <w:rFonts w:ascii="Calibri" w:eastAsia="Lucida Sans Unicode" w:hAnsi="Calibri" w:cs="Calibri"/>
          <w:bCs/>
          <w:sz w:val="24"/>
          <w:szCs w:val="24"/>
        </w:rPr>
        <w:t>wykona Wykonawca: ……………………………………………………………………………</w:t>
      </w:r>
      <w:r>
        <w:rPr>
          <w:rFonts w:ascii="Calibri" w:eastAsia="Lucida Sans Unicode" w:hAnsi="Calibri" w:cs="Calibri"/>
          <w:bCs/>
          <w:sz w:val="24"/>
          <w:szCs w:val="24"/>
        </w:rPr>
        <w:t>………………</w:t>
      </w:r>
      <w:proofErr w:type="gramStart"/>
      <w:r>
        <w:rPr>
          <w:rFonts w:ascii="Calibri" w:eastAsia="Lucida Sans Unicode" w:hAnsi="Calibri" w:cs="Calibri"/>
          <w:bCs/>
          <w:sz w:val="24"/>
          <w:szCs w:val="24"/>
        </w:rPr>
        <w:t>…….</w:t>
      </w:r>
      <w:proofErr w:type="gramEnd"/>
      <w:r w:rsidRPr="00DE35AC">
        <w:rPr>
          <w:rFonts w:ascii="Calibri" w:eastAsia="Lucida Sans Unicode" w:hAnsi="Calibri" w:cs="Calibri"/>
          <w:bCs/>
          <w:sz w:val="24"/>
          <w:szCs w:val="24"/>
        </w:rPr>
        <w:t>…………</w:t>
      </w:r>
      <w:r>
        <w:rPr>
          <w:rFonts w:ascii="Calibri" w:eastAsia="Lucida Sans Unicode" w:hAnsi="Calibri" w:cs="Calibri"/>
          <w:bCs/>
          <w:sz w:val="24"/>
          <w:szCs w:val="24"/>
        </w:rPr>
        <w:t>.</w:t>
      </w:r>
    </w:p>
    <w:p w14:paraId="1B2F4319" w14:textId="25DDD360" w:rsidR="00610C9F" w:rsidRPr="009A7BC0" w:rsidRDefault="00610C9F" w:rsidP="009A7BC0">
      <w:pPr>
        <w:ind w:left="3828" w:right="-51"/>
        <w:rPr>
          <w:rFonts w:asciiTheme="minorHAnsi" w:hAnsiTheme="minorHAnsi" w:cstheme="minorHAnsi"/>
          <w:sz w:val="22"/>
          <w:szCs w:val="22"/>
        </w:rPr>
      </w:pPr>
      <w:r w:rsidRPr="00610C9F">
        <w:rPr>
          <w:rFonts w:asciiTheme="minorHAnsi" w:hAnsiTheme="minorHAnsi" w:cstheme="minorHAnsi"/>
          <w:i/>
          <w:sz w:val="22"/>
          <w:szCs w:val="22"/>
        </w:rPr>
        <w:t>(podać firmę/pełną nazwę i adres Wykonawcy)</w:t>
      </w:r>
    </w:p>
    <w:p w14:paraId="7487D7FC" w14:textId="56FE2518" w:rsidR="00610C9F" w:rsidRPr="00610C9F" w:rsidRDefault="008526A8" w:rsidP="005229A2">
      <w:pPr>
        <w:pStyle w:val="Akapitzlist"/>
        <w:numPr>
          <w:ilvl w:val="6"/>
          <w:numId w:val="38"/>
        </w:numPr>
        <w:spacing w:line="480" w:lineRule="auto"/>
        <w:ind w:left="567" w:hanging="567"/>
        <w:rPr>
          <w:rFonts w:ascii="Calibri" w:eastAsia="Lucida Sans Unicode" w:hAnsi="Calibri" w:cs="Calibri"/>
          <w:bCs/>
          <w:sz w:val="24"/>
          <w:szCs w:val="24"/>
        </w:rPr>
      </w:pPr>
      <w:r>
        <w:rPr>
          <w:rFonts w:ascii="Calibri" w:hAnsi="Calibri" w:cs="Calibri"/>
          <w:b/>
          <w:sz w:val="24"/>
          <w:szCs w:val="24"/>
        </w:rPr>
        <w:t>Roboty budowlane</w:t>
      </w:r>
      <w:r w:rsidR="00610C9F" w:rsidRPr="00610C9F">
        <w:rPr>
          <w:rFonts w:ascii="Calibri" w:hAnsi="Calibri" w:cs="Calibri"/>
          <w:b/>
          <w:sz w:val="24"/>
          <w:szCs w:val="24"/>
        </w:rPr>
        <w:t>:</w:t>
      </w:r>
      <w:r w:rsidR="00610C9F">
        <w:rPr>
          <w:rFonts w:ascii="Calibri" w:hAnsi="Calibri" w:cs="Calibri"/>
          <w:b/>
          <w:sz w:val="24"/>
          <w:szCs w:val="24"/>
        </w:rPr>
        <w:t xml:space="preserve"> </w:t>
      </w:r>
      <w:r w:rsidR="00610C9F" w:rsidRPr="00610C9F">
        <w:rPr>
          <w:rFonts w:ascii="Calibri" w:eastAsia="Lucida Sans Unicode" w:hAnsi="Calibri" w:cs="Calibri"/>
          <w:bCs/>
          <w:sz w:val="24"/>
          <w:szCs w:val="24"/>
        </w:rPr>
        <w:t>……………………………………………………………………………………………………………………</w:t>
      </w:r>
      <w:r w:rsidR="00081C9B">
        <w:rPr>
          <w:rFonts w:ascii="Calibri" w:eastAsia="Lucida Sans Unicode" w:hAnsi="Calibri" w:cs="Calibri"/>
          <w:bCs/>
          <w:sz w:val="24"/>
          <w:szCs w:val="24"/>
        </w:rPr>
        <w:t>……</w:t>
      </w:r>
      <w:proofErr w:type="gramStart"/>
      <w:r w:rsidR="00081C9B">
        <w:rPr>
          <w:rFonts w:ascii="Calibri" w:eastAsia="Lucida Sans Unicode" w:hAnsi="Calibri" w:cs="Calibri"/>
          <w:bCs/>
          <w:sz w:val="24"/>
          <w:szCs w:val="24"/>
        </w:rPr>
        <w:t>…….</w:t>
      </w:r>
      <w:proofErr w:type="gramEnd"/>
      <w:r w:rsidR="00081C9B">
        <w:rPr>
          <w:rFonts w:ascii="Calibri" w:eastAsia="Lucida Sans Unicode" w:hAnsi="Calibri" w:cs="Calibri"/>
          <w:bCs/>
          <w:sz w:val="24"/>
          <w:szCs w:val="24"/>
        </w:rPr>
        <w:t>.</w:t>
      </w:r>
      <w:r w:rsidR="00610C9F" w:rsidRPr="00610C9F">
        <w:rPr>
          <w:rFonts w:ascii="Calibri" w:eastAsia="Lucida Sans Unicode" w:hAnsi="Calibri" w:cs="Calibri"/>
          <w:bCs/>
          <w:sz w:val="24"/>
          <w:szCs w:val="24"/>
        </w:rPr>
        <w:t>……………</w:t>
      </w:r>
      <w:r w:rsidR="00610C9F">
        <w:rPr>
          <w:rFonts w:ascii="Calibri" w:eastAsia="Lucida Sans Unicode" w:hAnsi="Calibri" w:cs="Calibri"/>
          <w:bCs/>
          <w:sz w:val="24"/>
          <w:szCs w:val="24"/>
        </w:rPr>
        <w:t>…</w:t>
      </w:r>
    </w:p>
    <w:p w14:paraId="1A75D28A" w14:textId="77777777" w:rsidR="00610C9F" w:rsidRDefault="00610C9F" w:rsidP="00610C9F">
      <w:pPr>
        <w:spacing w:line="480" w:lineRule="auto"/>
        <w:ind w:left="567"/>
        <w:rPr>
          <w:rFonts w:ascii="Calibri" w:eastAsia="Lucida Sans Unicode" w:hAnsi="Calibri" w:cs="Calibri"/>
          <w:bCs/>
          <w:sz w:val="24"/>
          <w:szCs w:val="24"/>
        </w:rPr>
      </w:pPr>
      <w:r w:rsidRPr="00DE35AC">
        <w:rPr>
          <w:rFonts w:ascii="Calibri" w:eastAsia="Lucida Sans Unicode" w:hAnsi="Calibri" w:cs="Calibri"/>
          <w:bCs/>
          <w:sz w:val="24"/>
          <w:szCs w:val="24"/>
        </w:rPr>
        <w:t>wykona Wykonawca: ……………………………………………………………………………</w:t>
      </w:r>
      <w:r>
        <w:rPr>
          <w:rFonts w:ascii="Calibri" w:eastAsia="Lucida Sans Unicode" w:hAnsi="Calibri" w:cs="Calibri"/>
          <w:bCs/>
          <w:sz w:val="24"/>
          <w:szCs w:val="24"/>
        </w:rPr>
        <w:t>………………</w:t>
      </w:r>
      <w:proofErr w:type="gramStart"/>
      <w:r>
        <w:rPr>
          <w:rFonts w:ascii="Calibri" w:eastAsia="Lucida Sans Unicode" w:hAnsi="Calibri" w:cs="Calibri"/>
          <w:bCs/>
          <w:sz w:val="24"/>
          <w:szCs w:val="24"/>
        </w:rPr>
        <w:t>…….</w:t>
      </w:r>
      <w:proofErr w:type="gramEnd"/>
      <w:r w:rsidRPr="00DE35AC">
        <w:rPr>
          <w:rFonts w:ascii="Calibri" w:eastAsia="Lucida Sans Unicode" w:hAnsi="Calibri" w:cs="Calibri"/>
          <w:bCs/>
          <w:sz w:val="24"/>
          <w:szCs w:val="24"/>
        </w:rPr>
        <w:t>…………</w:t>
      </w:r>
      <w:r>
        <w:rPr>
          <w:rFonts w:ascii="Calibri" w:eastAsia="Lucida Sans Unicode" w:hAnsi="Calibri" w:cs="Calibri"/>
          <w:bCs/>
          <w:sz w:val="24"/>
          <w:szCs w:val="24"/>
        </w:rPr>
        <w:t>.</w:t>
      </w:r>
    </w:p>
    <w:p w14:paraId="1DE42046" w14:textId="3B401E79" w:rsidR="009A7BC0" w:rsidRPr="009A7BC0" w:rsidRDefault="00610C9F" w:rsidP="009A7BC0">
      <w:pPr>
        <w:ind w:left="3828" w:right="-51"/>
        <w:rPr>
          <w:rFonts w:asciiTheme="minorHAnsi" w:hAnsiTheme="minorHAnsi" w:cstheme="minorHAnsi"/>
          <w:sz w:val="22"/>
          <w:szCs w:val="22"/>
        </w:rPr>
      </w:pPr>
      <w:r w:rsidRPr="00610C9F">
        <w:rPr>
          <w:rFonts w:asciiTheme="minorHAnsi" w:hAnsiTheme="minorHAnsi" w:cstheme="minorHAnsi"/>
          <w:i/>
          <w:sz w:val="22"/>
          <w:szCs w:val="22"/>
        </w:rPr>
        <w:t>(podać firmę/pełną nazwę i adres Wykonawcy)</w:t>
      </w:r>
    </w:p>
    <w:p w14:paraId="129DABAC" w14:textId="77777777" w:rsidR="009A7BC0" w:rsidRPr="00DE35AC" w:rsidRDefault="009A7BC0" w:rsidP="00610C9F">
      <w:pPr>
        <w:spacing w:line="276" w:lineRule="auto"/>
        <w:jc w:val="both"/>
        <w:rPr>
          <w:rFonts w:ascii="Calibri" w:hAnsi="Calibri" w:cs="Calibri"/>
          <w:b/>
          <w:sz w:val="24"/>
          <w:szCs w:val="24"/>
        </w:rPr>
      </w:pPr>
    </w:p>
    <w:p w14:paraId="7EDBBA21" w14:textId="77777777" w:rsidR="00610C9F" w:rsidRPr="00DE35AC" w:rsidRDefault="00610C9F" w:rsidP="00610C9F">
      <w:pPr>
        <w:shd w:val="clear" w:color="auto" w:fill="F2F2F2"/>
        <w:spacing w:line="276" w:lineRule="auto"/>
        <w:jc w:val="both"/>
        <w:rPr>
          <w:rFonts w:ascii="Calibri" w:hAnsi="Calibri" w:cs="Calibri"/>
          <w:b/>
          <w:sz w:val="24"/>
          <w:szCs w:val="24"/>
        </w:rPr>
      </w:pPr>
      <w:r w:rsidRPr="00DE35AC">
        <w:rPr>
          <w:rFonts w:ascii="Calibri" w:hAnsi="Calibri" w:cs="Calibri"/>
          <w:b/>
          <w:sz w:val="24"/>
          <w:szCs w:val="24"/>
        </w:rPr>
        <w:t>OŚWIADCZENIE DOTYCZĄCE PODANYCH INFORMACJI:</w:t>
      </w:r>
    </w:p>
    <w:p w14:paraId="4E807D4C" w14:textId="77777777" w:rsidR="00610C9F" w:rsidRPr="00DE35AC" w:rsidRDefault="00610C9F" w:rsidP="00610C9F">
      <w:pPr>
        <w:spacing w:line="276" w:lineRule="auto"/>
        <w:jc w:val="both"/>
        <w:rPr>
          <w:rFonts w:ascii="Calibri" w:hAnsi="Calibri" w:cs="Calibri"/>
          <w:b/>
          <w:sz w:val="24"/>
          <w:szCs w:val="24"/>
        </w:rPr>
      </w:pPr>
    </w:p>
    <w:p w14:paraId="34606719" w14:textId="68014207" w:rsidR="009A7BC0" w:rsidRPr="009A7BC0" w:rsidRDefault="00610C9F" w:rsidP="009A7BC0">
      <w:pPr>
        <w:spacing w:line="276" w:lineRule="auto"/>
        <w:contextualSpacing/>
        <w:jc w:val="both"/>
        <w:rPr>
          <w:rFonts w:ascii="Calibri" w:hAnsi="Calibri" w:cs="Calibri"/>
          <w:sz w:val="24"/>
          <w:szCs w:val="24"/>
        </w:rPr>
      </w:pPr>
      <w:r w:rsidRPr="00DE35AC">
        <w:rPr>
          <w:rFonts w:ascii="Calibri" w:hAnsi="Calibri" w:cs="Calibri"/>
          <w:sz w:val="24"/>
          <w:szCs w:val="24"/>
        </w:rPr>
        <w:t xml:space="preserve">Oświadczam/y, że wszystkie informacje podane w powyższym oświadczeniu są aktualne i zgodne </w:t>
      </w:r>
      <w:r>
        <w:rPr>
          <w:rFonts w:ascii="Calibri" w:hAnsi="Calibri" w:cs="Calibri"/>
          <w:sz w:val="24"/>
          <w:szCs w:val="24"/>
        </w:rPr>
        <w:br/>
      </w:r>
      <w:r w:rsidRPr="00DE35AC">
        <w:rPr>
          <w:rFonts w:ascii="Calibri" w:hAnsi="Calibri" w:cs="Calibri"/>
          <w:sz w:val="24"/>
          <w:szCs w:val="24"/>
        </w:rPr>
        <w:t>z prawdą oraz zostały przedstawione z pełną świadomością konsekwencji wprowadzenia Zamawiającego w błąd przy przedstawianiu informacji.</w:t>
      </w:r>
    </w:p>
    <w:p w14:paraId="1D828860" w14:textId="77777777" w:rsidR="00636200" w:rsidRPr="009E2050" w:rsidRDefault="00636200" w:rsidP="00081C9B">
      <w:pPr>
        <w:spacing w:line="276" w:lineRule="auto"/>
        <w:ind w:left="6237"/>
        <w:jc w:val="both"/>
        <w:rPr>
          <w:rFonts w:ascii="Calibri" w:hAnsi="Calibri" w:cs="Calibri"/>
          <w:i/>
          <w:iCs/>
          <w:sz w:val="24"/>
          <w:szCs w:val="24"/>
        </w:rPr>
      </w:pPr>
    </w:p>
    <w:p w14:paraId="4F0971F3" w14:textId="77777777" w:rsidR="00081C9B" w:rsidRPr="00F923B0" w:rsidRDefault="00081C9B" w:rsidP="00081C9B">
      <w:pPr>
        <w:ind w:left="6237"/>
        <w:rPr>
          <w:rFonts w:asciiTheme="minorHAnsi" w:hAnsiTheme="minorHAnsi" w:cstheme="minorHAnsi"/>
          <w:b/>
          <w:bCs/>
          <w:sz w:val="16"/>
          <w:szCs w:val="16"/>
          <w:highlight w:val="yellow"/>
        </w:rPr>
      </w:pPr>
      <w:r w:rsidRPr="00F923B0">
        <w:rPr>
          <w:rFonts w:asciiTheme="minorHAnsi" w:hAnsiTheme="minorHAnsi" w:cstheme="minorHAnsi"/>
          <w:b/>
          <w:bCs/>
          <w:sz w:val="16"/>
          <w:szCs w:val="16"/>
          <w:highlight w:val="yellow"/>
        </w:rPr>
        <w:t>Dokument należy opatrzyć kwalifikowanym podpisem elektronicznym lub podpisem zaufanym lub podpisem osobistym przez Wykonawcę lub osobę upoważnioną do reprezentacji Wykonawcy</w:t>
      </w:r>
      <w:r w:rsidRPr="00F923B0">
        <w:rPr>
          <w:rFonts w:asciiTheme="minorHAnsi" w:hAnsiTheme="minorHAnsi" w:cstheme="minorHAnsi"/>
          <w:b/>
          <w:bCs/>
          <w:sz w:val="16"/>
          <w:szCs w:val="16"/>
        </w:rPr>
        <w:t xml:space="preserve">   </w:t>
      </w:r>
    </w:p>
    <w:p w14:paraId="1232B4DC" w14:textId="77777777" w:rsidR="00632442" w:rsidRPr="00FE3A25" w:rsidRDefault="00632442" w:rsidP="00632442">
      <w:pPr>
        <w:shd w:val="clear" w:color="auto" w:fill="E7E6E6"/>
        <w:spacing w:line="276" w:lineRule="auto"/>
        <w:jc w:val="center"/>
        <w:rPr>
          <w:rFonts w:ascii="Calibri" w:hAnsi="Calibri" w:cs="Calibri"/>
          <w:b/>
          <w:sz w:val="28"/>
          <w:szCs w:val="28"/>
        </w:rPr>
      </w:pPr>
      <w:r w:rsidRPr="00BD1797">
        <w:rPr>
          <w:rFonts w:ascii="Calibri" w:hAnsi="Calibri" w:cs="Calibri"/>
          <w:b/>
          <w:sz w:val="28"/>
          <w:szCs w:val="28"/>
        </w:rPr>
        <w:lastRenderedPageBreak/>
        <w:t xml:space="preserve">DOKUMENT </w:t>
      </w:r>
      <w:r w:rsidRPr="00081C9B">
        <w:rPr>
          <w:rFonts w:ascii="Calibri" w:hAnsi="Calibri" w:cs="Calibri"/>
          <w:b/>
          <w:color w:val="000000" w:themeColor="text1"/>
          <w:sz w:val="28"/>
          <w:szCs w:val="28"/>
        </w:rPr>
        <w:t xml:space="preserve">NALEŻY ZŁOŻYĆ WRAZ Z OFERTĄ </w:t>
      </w:r>
      <w:r w:rsidRPr="0065303D">
        <w:rPr>
          <w:rFonts w:ascii="Calibri" w:hAnsi="Calibri" w:cs="Calibri"/>
          <w:b/>
          <w:color w:val="FF0000"/>
          <w:sz w:val="28"/>
          <w:szCs w:val="28"/>
        </w:rPr>
        <w:t>(JEŚLI DOTYCZY)</w:t>
      </w:r>
    </w:p>
    <w:p w14:paraId="394C08C3" w14:textId="77777777" w:rsidR="00081C9B" w:rsidRPr="000C45C5" w:rsidRDefault="00081C9B" w:rsidP="00081C9B">
      <w:pPr>
        <w:spacing w:line="276" w:lineRule="auto"/>
        <w:rPr>
          <w:rFonts w:ascii="Calibri" w:hAnsi="Calibri" w:cs="Calibri"/>
          <w:b/>
          <w:sz w:val="22"/>
          <w:szCs w:val="22"/>
          <w:u w:val="single"/>
        </w:rPr>
      </w:pPr>
      <w:r w:rsidRPr="000C45C5">
        <w:rPr>
          <w:rFonts w:ascii="Calibri" w:hAnsi="Calibri" w:cs="Calibri"/>
          <w:b/>
          <w:sz w:val="22"/>
          <w:szCs w:val="22"/>
          <w:u w:val="single"/>
        </w:rPr>
        <w:t xml:space="preserve">UWAGA!!! </w:t>
      </w:r>
    </w:p>
    <w:p w14:paraId="3E51141E" w14:textId="5167D316" w:rsidR="00632442" w:rsidRDefault="00081C9B" w:rsidP="00081C9B">
      <w:pPr>
        <w:spacing w:line="276" w:lineRule="auto"/>
        <w:jc w:val="both"/>
        <w:rPr>
          <w:rFonts w:ascii="Calibri" w:hAnsi="Calibri" w:cs="Calibri"/>
          <w:sz w:val="18"/>
          <w:szCs w:val="24"/>
        </w:rPr>
      </w:pPr>
      <w:r w:rsidRPr="00F03238">
        <w:rPr>
          <w:rFonts w:ascii="Calibri" w:hAnsi="Calibri" w:cs="Calibri"/>
          <w:sz w:val="18"/>
          <w:szCs w:val="24"/>
        </w:rPr>
        <w:t xml:space="preserve">Niniejsze zobowiązanie wypełnia inny podmiot w przypadku, gdy Wykonawca polega na jego zasobach w celu wykazania warunku dysponowania zasobami technicznymi lub zawodowymi lub sytuacją finansową lub ekonomiczną. </w:t>
      </w:r>
    </w:p>
    <w:p w14:paraId="1719E689" w14:textId="77777777" w:rsidR="00081C9B" w:rsidRPr="00081C9B" w:rsidRDefault="00081C9B" w:rsidP="00081C9B">
      <w:pPr>
        <w:spacing w:line="276" w:lineRule="auto"/>
        <w:jc w:val="both"/>
        <w:rPr>
          <w:rFonts w:ascii="Calibri" w:hAnsi="Calibri" w:cs="Calibri"/>
          <w:sz w:val="18"/>
          <w:szCs w:val="24"/>
        </w:rPr>
      </w:pPr>
    </w:p>
    <w:p w14:paraId="2AA789B0" w14:textId="482108AA" w:rsidR="000F4415" w:rsidRPr="00DE35AC" w:rsidRDefault="00632442" w:rsidP="000F4415">
      <w:pPr>
        <w:spacing w:line="276" w:lineRule="auto"/>
        <w:rPr>
          <w:rFonts w:ascii="Calibri" w:hAnsi="Calibri" w:cs="Calibri"/>
          <w:b/>
          <w:sz w:val="24"/>
          <w:szCs w:val="24"/>
        </w:rPr>
      </w:pPr>
      <w:r w:rsidRPr="00DD1727">
        <w:rPr>
          <w:rFonts w:ascii="Calibri" w:hAnsi="Calibri" w:cs="Calibri"/>
          <w:b/>
          <w:sz w:val="24"/>
          <w:szCs w:val="24"/>
        </w:rPr>
        <w:t xml:space="preserve">Znak sprawy: </w:t>
      </w:r>
      <w:r w:rsidR="00081C9B">
        <w:rPr>
          <w:rFonts w:ascii="Calibri" w:hAnsi="Calibri" w:cs="Calibri"/>
          <w:b/>
          <w:sz w:val="24"/>
          <w:szCs w:val="24"/>
        </w:rPr>
        <w:t>32</w:t>
      </w:r>
      <w:r>
        <w:rPr>
          <w:rFonts w:ascii="Calibri" w:hAnsi="Calibri" w:cs="Calibri"/>
          <w:b/>
          <w:sz w:val="24"/>
          <w:szCs w:val="24"/>
        </w:rPr>
        <w:t>/TP1</w:t>
      </w:r>
      <w:r w:rsidRPr="00553448">
        <w:rPr>
          <w:rFonts w:ascii="Calibri" w:hAnsi="Calibri" w:cs="Calibri"/>
          <w:b/>
          <w:sz w:val="24"/>
          <w:szCs w:val="24"/>
        </w:rPr>
        <w:t>/SZP-</w:t>
      </w:r>
      <w:r>
        <w:rPr>
          <w:rFonts w:ascii="Calibri" w:hAnsi="Calibri" w:cs="Calibri"/>
          <w:b/>
          <w:sz w:val="24"/>
          <w:szCs w:val="24"/>
        </w:rPr>
        <w:t>2</w:t>
      </w:r>
      <w:r w:rsidRPr="00553448">
        <w:rPr>
          <w:rFonts w:ascii="Calibri" w:hAnsi="Calibri" w:cs="Calibri"/>
          <w:b/>
          <w:sz w:val="24"/>
          <w:szCs w:val="24"/>
        </w:rPr>
        <w:t>/202</w:t>
      </w:r>
      <w:r w:rsidR="00081C9B">
        <w:rPr>
          <w:rFonts w:ascii="Calibri" w:hAnsi="Calibri" w:cs="Calibri"/>
          <w:b/>
          <w:sz w:val="24"/>
          <w:szCs w:val="24"/>
        </w:rPr>
        <w:t>6</w:t>
      </w:r>
      <w:r w:rsidR="000F4415">
        <w:rPr>
          <w:rFonts w:ascii="Calibri" w:hAnsi="Calibri" w:cs="Calibri"/>
          <w:b/>
          <w:sz w:val="24"/>
          <w:szCs w:val="24"/>
        </w:rPr>
        <w:t xml:space="preserve">                                                                                           </w:t>
      </w:r>
      <w:r w:rsidR="000F4415" w:rsidRPr="00DE35AC">
        <w:rPr>
          <w:rFonts w:ascii="Calibri" w:hAnsi="Calibri" w:cs="Calibri"/>
          <w:b/>
          <w:sz w:val="24"/>
          <w:szCs w:val="24"/>
        </w:rPr>
        <w:t xml:space="preserve">Załącznik </w:t>
      </w:r>
      <w:r w:rsidR="000F4415" w:rsidRPr="0082756D">
        <w:rPr>
          <w:rFonts w:ascii="Calibri" w:hAnsi="Calibri" w:cs="Calibri"/>
          <w:b/>
          <w:sz w:val="24"/>
          <w:szCs w:val="24"/>
        </w:rPr>
        <w:t xml:space="preserve">nr </w:t>
      </w:r>
      <w:r w:rsidR="000F4415">
        <w:rPr>
          <w:rFonts w:ascii="Calibri" w:hAnsi="Calibri" w:cs="Calibri"/>
          <w:b/>
          <w:sz w:val="24"/>
          <w:szCs w:val="24"/>
        </w:rPr>
        <w:t>4</w:t>
      </w:r>
    </w:p>
    <w:p w14:paraId="2AA3F55E" w14:textId="77777777" w:rsidR="00632442" w:rsidRDefault="00632442" w:rsidP="00632442">
      <w:pPr>
        <w:spacing w:line="276" w:lineRule="auto"/>
        <w:rPr>
          <w:rFonts w:ascii="Calibri" w:hAnsi="Calibri" w:cs="Calibri"/>
          <w:sz w:val="24"/>
          <w:szCs w:val="24"/>
        </w:rPr>
      </w:pPr>
    </w:p>
    <w:p w14:paraId="1C4E99FE" w14:textId="77777777" w:rsidR="00081C9B" w:rsidRPr="000F4415" w:rsidRDefault="00632442" w:rsidP="00081C9B">
      <w:pPr>
        <w:autoSpaceDE/>
        <w:spacing w:line="276" w:lineRule="auto"/>
        <w:ind w:right="259"/>
        <w:jc w:val="center"/>
        <w:rPr>
          <w:rFonts w:ascii="Calibri" w:eastAsia="Arial" w:hAnsi="Calibri" w:cs="Calibri"/>
          <w:sz w:val="28"/>
          <w:szCs w:val="28"/>
        </w:rPr>
      </w:pPr>
      <w:r w:rsidRPr="000F4415">
        <w:rPr>
          <w:rFonts w:ascii="Calibri" w:eastAsia="Arial" w:hAnsi="Calibri" w:cs="Calibri"/>
          <w:b/>
          <w:sz w:val="28"/>
          <w:szCs w:val="28"/>
        </w:rPr>
        <w:t xml:space="preserve">ZOBOWIĄZANIE PODMIOTU </w:t>
      </w:r>
      <w:bookmarkStart w:id="56" w:name="page38"/>
      <w:bookmarkEnd w:id="56"/>
      <w:r w:rsidR="00081C9B" w:rsidRPr="000F4415">
        <w:rPr>
          <w:rFonts w:ascii="Calibri" w:eastAsia="Arial" w:hAnsi="Calibri" w:cs="Calibri"/>
          <w:b/>
          <w:sz w:val="28"/>
          <w:szCs w:val="28"/>
        </w:rPr>
        <w:t xml:space="preserve">UDOSTĘPNIAJĄCEGO ZASOBY DO ODDANIA WYKONAWCY DO DYSPOZYCJI NIEZBĘDNYCH ZASOBÓW NA POTRZEBY REALIZACJI ZAMÓWIENIA </w:t>
      </w:r>
      <w:r w:rsidR="00081C9B" w:rsidRPr="000F4415">
        <w:rPr>
          <w:rFonts w:ascii="Calibri" w:eastAsia="Arial" w:hAnsi="Calibri" w:cs="Calibri"/>
          <w:i/>
          <w:sz w:val="28"/>
          <w:szCs w:val="28"/>
        </w:rPr>
        <w:t>(jeżeli dotyczy)</w:t>
      </w:r>
    </w:p>
    <w:p w14:paraId="7C19499A" w14:textId="77777777" w:rsidR="00632442" w:rsidRPr="00DE5849" w:rsidRDefault="00632442" w:rsidP="000F4415">
      <w:pPr>
        <w:autoSpaceDE/>
        <w:autoSpaceDN/>
        <w:spacing w:line="276" w:lineRule="auto"/>
        <w:jc w:val="both"/>
        <w:rPr>
          <w:rFonts w:ascii="Calibri" w:hAnsi="Calibri" w:cs="Calibri"/>
          <w:b/>
          <w:sz w:val="24"/>
          <w:szCs w:val="24"/>
        </w:rPr>
      </w:pPr>
    </w:p>
    <w:p w14:paraId="712983CA" w14:textId="77777777" w:rsidR="00632442" w:rsidRPr="00DE5849" w:rsidRDefault="00632442" w:rsidP="00632442">
      <w:pPr>
        <w:autoSpaceDE/>
        <w:autoSpaceDN/>
        <w:spacing w:line="276" w:lineRule="auto"/>
        <w:ind w:left="1"/>
        <w:jc w:val="both"/>
        <w:rPr>
          <w:rFonts w:ascii="Calibri" w:hAnsi="Calibri" w:cs="Calibri"/>
          <w:sz w:val="24"/>
          <w:szCs w:val="24"/>
        </w:rPr>
      </w:pPr>
      <w:r w:rsidRPr="00DE5849">
        <w:rPr>
          <w:rFonts w:ascii="Calibri" w:hAnsi="Calibri" w:cs="Calibri"/>
          <w:b/>
          <w:sz w:val="24"/>
          <w:szCs w:val="24"/>
        </w:rPr>
        <w:t xml:space="preserve">Oświadczam w imieniu </w:t>
      </w:r>
      <w:r w:rsidRPr="00DE5849">
        <w:rPr>
          <w:rFonts w:ascii="Calibri" w:hAnsi="Calibri" w:cs="Calibri"/>
          <w:sz w:val="24"/>
          <w:szCs w:val="24"/>
        </w:rPr>
        <w:t>.....................................................................................................</w:t>
      </w:r>
    </w:p>
    <w:p w14:paraId="60B1DD7C" w14:textId="07D7266F" w:rsidR="00632442" w:rsidRDefault="00632442" w:rsidP="00632442">
      <w:pPr>
        <w:autoSpaceDE/>
        <w:autoSpaceDN/>
        <w:spacing w:line="276" w:lineRule="auto"/>
        <w:ind w:left="2832" w:firstLine="708"/>
        <w:jc w:val="both"/>
        <w:rPr>
          <w:rFonts w:ascii="Calibri" w:hAnsi="Calibri" w:cs="Calibri"/>
          <w:i/>
          <w:sz w:val="16"/>
          <w:szCs w:val="24"/>
        </w:rPr>
      </w:pPr>
      <w:r w:rsidRPr="00DE5849">
        <w:rPr>
          <w:rFonts w:ascii="Calibri" w:hAnsi="Calibri" w:cs="Calibri"/>
          <w:i/>
          <w:sz w:val="16"/>
          <w:szCs w:val="24"/>
        </w:rPr>
        <w:t>(nazwa Podmiotu na zasobach, którego Wykonawca polega)</w:t>
      </w:r>
    </w:p>
    <w:p w14:paraId="63EA2705" w14:textId="77777777" w:rsidR="00632442" w:rsidRPr="00DE5849" w:rsidRDefault="00632442" w:rsidP="00632442">
      <w:pPr>
        <w:autoSpaceDE/>
        <w:autoSpaceDN/>
        <w:spacing w:line="276" w:lineRule="auto"/>
        <w:ind w:left="2832" w:firstLine="708"/>
        <w:jc w:val="both"/>
        <w:rPr>
          <w:rFonts w:ascii="Calibri" w:hAnsi="Calibri" w:cs="Calibri"/>
          <w:i/>
          <w:sz w:val="16"/>
          <w:szCs w:val="24"/>
        </w:rPr>
      </w:pPr>
    </w:p>
    <w:p w14:paraId="228AB6B0" w14:textId="77777777" w:rsidR="00632442" w:rsidRPr="00DE5849" w:rsidRDefault="00632442" w:rsidP="00632442">
      <w:pPr>
        <w:autoSpaceDE/>
        <w:autoSpaceDN/>
        <w:spacing w:line="276" w:lineRule="auto"/>
        <w:ind w:left="1"/>
        <w:jc w:val="both"/>
        <w:rPr>
          <w:rFonts w:ascii="Calibri" w:hAnsi="Calibri" w:cs="Calibri"/>
          <w:sz w:val="24"/>
          <w:szCs w:val="24"/>
        </w:rPr>
      </w:pPr>
      <w:r w:rsidRPr="00DE5849">
        <w:rPr>
          <w:rFonts w:ascii="Calibri" w:hAnsi="Calibri" w:cs="Calibri"/>
          <w:sz w:val="24"/>
          <w:szCs w:val="24"/>
        </w:rPr>
        <w:t>iż oddaję do dyspozycji Wykonawcy .........................................................................................</w:t>
      </w:r>
    </w:p>
    <w:p w14:paraId="3E8F5335" w14:textId="28E7DB96" w:rsidR="00632442" w:rsidRDefault="00632442" w:rsidP="00632442">
      <w:pPr>
        <w:autoSpaceDE/>
        <w:autoSpaceDN/>
        <w:spacing w:line="276" w:lineRule="auto"/>
        <w:ind w:left="4321"/>
        <w:jc w:val="both"/>
        <w:rPr>
          <w:rFonts w:ascii="Calibri" w:hAnsi="Calibri" w:cs="Calibri"/>
          <w:i/>
          <w:sz w:val="16"/>
          <w:szCs w:val="24"/>
        </w:rPr>
      </w:pPr>
      <w:r w:rsidRPr="00DE5849">
        <w:rPr>
          <w:rFonts w:ascii="Calibri" w:hAnsi="Calibri" w:cs="Calibri"/>
          <w:i/>
          <w:sz w:val="16"/>
          <w:szCs w:val="24"/>
        </w:rPr>
        <w:t>(nazwa i adres Wykonawcy)</w:t>
      </w:r>
    </w:p>
    <w:p w14:paraId="61DFCB21" w14:textId="77777777" w:rsidR="00632442" w:rsidRPr="00DE5849" w:rsidRDefault="00632442" w:rsidP="00632442">
      <w:pPr>
        <w:autoSpaceDE/>
        <w:autoSpaceDN/>
        <w:spacing w:line="276" w:lineRule="auto"/>
        <w:ind w:left="4321"/>
        <w:jc w:val="both"/>
        <w:rPr>
          <w:rFonts w:ascii="Calibri" w:hAnsi="Calibri" w:cs="Calibri"/>
          <w:i/>
          <w:sz w:val="16"/>
          <w:szCs w:val="24"/>
        </w:rPr>
      </w:pPr>
    </w:p>
    <w:p w14:paraId="61E027CA" w14:textId="2E7953B4" w:rsidR="00632442" w:rsidRPr="00632442" w:rsidRDefault="00632442" w:rsidP="00632442">
      <w:pPr>
        <w:adjustRightInd w:val="0"/>
        <w:spacing w:line="288" w:lineRule="auto"/>
        <w:jc w:val="both"/>
        <w:rPr>
          <w:rFonts w:ascii="Calibri" w:eastAsia="Calibri" w:hAnsi="Calibri" w:cs="Calibri"/>
          <w:b/>
          <w:bCs/>
          <w:sz w:val="24"/>
          <w:szCs w:val="24"/>
          <w:lang w:eastAsia="en-US"/>
        </w:rPr>
      </w:pPr>
      <w:r>
        <w:rPr>
          <w:rFonts w:ascii="Calibri" w:hAnsi="Calibri" w:cs="Calibri"/>
          <w:sz w:val="24"/>
          <w:szCs w:val="24"/>
        </w:rPr>
        <w:t>realizującego zamówienie pn</w:t>
      </w:r>
      <w:r w:rsidR="00081C9B">
        <w:rPr>
          <w:rFonts w:ascii="Calibri" w:hAnsi="Calibri" w:cs="Calibri"/>
          <w:sz w:val="24"/>
          <w:szCs w:val="24"/>
        </w:rPr>
        <w:t xml:space="preserve">. </w:t>
      </w:r>
      <w:r w:rsidR="00081C9B" w:rsidRPr="005B363D">
        <w:rPr>
          <w:rFonts w:asciiTheme="minorHAnsi" w:hAnsiTheme="minorHAnsi" w:cstheme="minorHAnsi"/>
          <w:b/>
          <w:sz w:val="24"/>
          <w:szCs w:val="24"/>
        </w:rPr>
        <w:t>Doraźne naprawy, konserwacja i utrzymanie czystości połaci dachowych obiektów Politechniki Koszalińskiej wraz z rynnami, rurami spustowymi, kominami ponad połaciami oraz obróbkami blacharskimi, dachów budynków zlokalizowanych w kampusach przy ulicach: Śniadeckich, Racławickiej, Kwiatkowskiego i Rejtana w Koszalinie</w:t>
      </w:r>
      <w:r w:rsidR="00081C9B">
        <w:rPr>
          <w:rFonts w:asciiTheme="minorHAnsi" w:hAnsiTheme="minorHAnsi" w:cstheme="minorHAnsi"/>
          <w:b/>
          <w:sz w:val="24"/>
          <w:szCs w:val="24"/>
        </w:rPr>
        <w:t xml:space="preserve"> </w:t>
      </w:r>
      <w:r w:rsidR="00081C9B" w:rsidRPr="005B363D">
        <w:rPr>
          <w:rFonts w:asciiTheme="minorHAnsi" w:hAnsiTheme="minorHAnsi" w:cstheme="minorHAnsi"/>
          <w:b/>
          <w:sz w:val="24"/>
          <w:szCs w:val="24"/>
        </w:rPr>
        <w:t>w okresie całorocznym</w:t>
      </w:r>
      <w:r w:rsidR="00081C9B">
        <w:rPr>
          <w:rFonts w:asciiTheme="minorHAnsi" w:hAnsiTheme="minorHAnsi" w:cstheme="minorHAnsi"/>
          <w:b/>
          <w:sz w:val="24"/>
          <w:szCs w:val="24"/>
        </w:rPr>
        <w:t xml:space="preserve"> </w:t>
      </w:r>
      <w:r w:rsidRPr="00DE5849">
        <w:rPr>
          <w:rFonts w:ascii="Calibri" w:hAnsi="Calibri" w:cs="Calibri"/>
          <w:sz w:val="24"/>
          <w:szCs w:val="24"/>
        </w:rPr>
        <w:t xml:space="preserve">niezbędne zasoby </w:t>
      </w:r>
      <w:r w:rsidRPr="00DE5849">
        <w:rPr>
          <w:rFonts w:ascii="Calibri" w:hAnsi="Calibri" w:cs="Calibri"/>
          <w:sz w:val="16"/>
          <w:szCs w:val="24"/>
        </w:rPr>
        <w:t>(</w:t>
      </w:r>
      <w:r w:rsidRPr="00DE5849">
        <w:rPr>
          <w:rFonts w:ascii="Calibri" w:hAnsi="Calibri" w:cs="Calibri"/>
          <w:i/>
          <w:sz w:val="16"/>
          <w:szCs w:val="24"/>
        </w:rPr>
        <w:t>należy wskazać zakres zasobów, które zostaną udostępnione Wykonawcy, np. potencjał kadrowy ze wskazaniem imion i nazwisk, itp.)</w:t>
      </w:r>
      <w:r w:rsidRPr="00DE5849">
        <w:rPr>
          <w:rFonts w:ascii="Calibri" w:hAnsi="Calibri" w:cs="Calibri"/>
          <w:i/>
          <w:sz w:val="24"/>
          <w:szCs w:val="24"/>
        </w:rPr>
        <w:t>:</w:t>
      </w:r>
    </w:p>
    <w:p w14:paraId="6F634E1E" w14:textId="33EDC639" w:rsidR="00632442" w:rsidRPr="00DE5849" w:rsidRDefault="00632442" w:rsidP="00FE5A7E">
      <w:pPr>
        <w:autoSpaceDE/>
        <w:autoSpaceDN/>
        <w:spacing w:line="276" w:lineRule="auto"/>
        <w:jc w:val="both"/>
        <w:rPr>
          <w:rFonts w:ascii="Calibri" w:hAnsi="Calibri" w:cs="Calibri"/>
          <w:sz w:val="24"/>
          <w:szCs w:val="24"/>
        </w:rPr>
      </w:pPr>
      <w:r w:rsidRPr="00DE5849">
        <w:rPr>
          <w:rFonts w:ascii="Calibri" w:hAnsi="Calibri" w:cs="Calibri"/>
          <w:sz w:val="24"/>
          <w:szCs w:val="24"/>
        </w:rPr>
        <w:t>.............................................................................................................................</w:t>
      </w:r>
      <w:r w:rsidR="00FE5A7E">
        <w:rPr>
          <w:rFonts w:ascii="Calibri" w:hAnsi="Calibri" w:cs="Calibri"/>
          <w:sz w:val="24"/>
          <w:szCs w:val="24"/>
        </w:rPr>
        <w:t>...........</w:t>
      </w:r>
      <w:r w:rsidRPr="00DE5849">
        <w:rPr>
          <w:rFonts w:ascii="Calibri" w:hAnsi="Calibri" w:cs="Calibri"/>
          <w:sz w:val="24"/>
          <w:szCs w:val="24"/>
        </w:rPr>
        <w:t>......................</w:t>
      </w:r>
    </w:p>
    <w:p w14:paraId="37FC0204" w14:textId="77777777" w:rsidR="00FE5A7E" w:rsidRPr="00DE5849" w:rsidRDefault="00FE5A7E" w:rsidP="00FE5A7E">
      <w:pPr>
        <w:autoSpaceDE/>
        <w:autoSpaceDN/>
        <w:spacing w:line="276" w:lineRule="auto"/>
        <w:jc w:val="both"/>
        <w:rPr>
          <w:rFonts w:ascii="Calibri" w:hAnsi="Calibri" w:cs="Calibri"/>
          <w:sz w:val="24"/>
          <w:szCs w:val="24"/>
        </w:rPr>
      </w:pPr>
      <w:r w:rsidRPr="00DE5849">
        <w:rPr>
          <w:rFonts w:ascii="Calibri" w:hAnsi="Calibri" w:cs="Calibri"/>
          <w:sz w:val="24"/>
          <w:szCs w:val="24"/>
        </w:rPr>
        <w:t>.............................................................................................................................</w:t>
      </w:r>
      <w:r>
        <w:rPr>
          <w:rFonts w:ascii="Calibri" w:hAnsi="Calibri" w:cs="Calibri"/>
          <w:sz w:val="24"/>
          <w:szCs w:val="24"/>
        </w:rPr>
        <w:t>...........</w:t>
      </w:r>
      <w:r w:rsidRPr="00DE5849">
        <w:rPr>
          <w:rFonts w:ascii="Calibri" w:hAnsi="Calibri" w:cs="Calibri"/>
          <w:sz w:val="24"/>
          <w:szCs w:val="24"/>
        </w:rPr>
        <w:t>......................</w:t>
      </w:r>
    </w:p>
    <w:p w14:paraId="7C6A6B17" w14:textId="59E61CF5" w:rsidR="00632442" w:rsidRDefault="00632442" w:rsidP="00632442">
      <w:pPr>
        <w:autoSpaceDE/>
        <w:autoSpaceDN/>
        <w:spacing w:line="276" w:lineRule="auto"/>
        <w:ind w:left="1"/>
        <w:jc w:val="both"/>
        <w:rPr>
          <w:rFonts w:ascii="Calibri" w:hAnsi="Calibri" w:cs="Calibri"/>
          <w:sz w:val="24"/>
          <w:szCs w:val="24"/>
        </w:rPr>
      </w:pPr>
      <w:r w:rsidRPr="00DE5849">
        <w:rPr>
          <w:rFonts w:ascii="Calibri" w:hAnsi="Calibri" w:cs="Calibri"/>
          <w:sz w:val="24"/>
          <w:szCs w:val="24"/>
        </w:rPr>
        <w:t>na okres korzystania z nich przy wykonywaniu ww. zamówienia.</w:t>
      </w:r>
    </w:p>
    <w:p w14:paraId="6BF1C41C" w14:textId="77777777" w:rsidR="00FE5A7E" w:rsidRPr="00DE5849" w:rsidRDefault="00FE5A7E" w:rsidP="00632442">
      <w:pPr>
        <w:autoSpaceDE/>
        <w:autoSpaceDN/>
        <w:spacing w:line="276" w:lineRule="auto"/>
        <w:ind w:left="1"/>
        <w:jc w:val="both"/>
        <w:rPr>
          <w:rFonts w:ascii="Calibri" w:hAnsi="Calibri" w:cs="Calibri"/>
          <w:sz w:val="24"/>
          <w:szCs w:val="24"/>
        </w:rPr>
      </w:pPr>
    </w:p>
    <w:p w14:paraId="199B4100" w14:textId="77777777" w:rsidR="00632442" w:rsidRPr="00DE5849" w:rsidRDefault="00632442" w:rsidP="00632442">
      <w:pPr>
        <w:autoSpaceDE/>
        <w:autoSpaceDN/>
        <w:spacing w:line="276" w:lineRule="auto"/>
        <w:ind w:left="1"/>
        <w:jc w:val="both"/>
        <w:rPr>
          <w:rFonts w:ascii="Calibri" w:hAnsi="Calibri" w:cs="Calibri"/>
          <w:b/>
          <w:sz w:val="24"/>
          <w:szCs w:val="24"/>
        </w:rPr>
      </w:pPr>
      <w:r w:rsidRPr="00DE5849">
        <w:rPr>
          <w:rFonts w:ascii="Calibri" w:hAnsi="Calibri" w:cs="Calibri"/>
          <w:b/>
          <w:sz w:val="24"/>
          <w:szCs w:val="24"/>
        </w:rPr>
        <w:t>Jednocześnie oświadczam, że:</w:t>
      </w:r>
    </w:p>
    <w:p w14:paraId="74196959" w14:textId="0BC7A453" w:rsidR="00632442" w:rsidRPr="00DE5849" w:rsidRDefault="00081C9B" w:rsidP="005229A2">
      <w:pPr>
        <w:numPr>
          <w:ilvl w:val="6"/>
          <w:numId w:val="51"/>
        </w:numPr>
        <w:tabs>
          <w:tab w:val="clear" w:pos="5040"/>
        </w:tabs>
        <w:autoSpaceDE/>
        <w:autoSpaceDN/>
        <w:spacing w:line="276" w:lineRule="auto"/>
        <w:ind w:left="567" w:hanging="567"/>
        <w:contextualSpacing/>
        <w:jc w:val="both"/>
        <w:rPr>
          <w:rFonts w:ascii="Calibri" w:hAnsi="Calibri" w:cs="Calibri"/>
          <w:b/>
          <w:sz w:val="24"/>
          <w:szCs w:val="24"/>
        </w:rPr>
      </w:pPr>
      <w:r>
        <w:rPr>
          <w:rFonts w:ascii="Calibri" w:hAnsi="Calibri" w:cs="Calibri"/>
          <w:sz w:val="24"/>
          <w:szCs w:val="24"/>
        </w:rPr>
        <w:t>C</w:t>
      </w:r>
      <w:r w:rsidR="00632442" w:rsidRPr="00DE5849">
        <w:rPr>
          <w:rFonts w:ascii="Calibri" w:hAnsi="Calibri" w:cs="Calibri"/>
          <w:sz w:val="24"/>
          <w:szCs w:val="24"/>
        </w:rPr>
        <w:t>harakter stosunku łączącego mnie z Wykonawcą:</w:t>
      </w:r>
    </w:p>
    <w:p w14:paraId="0DEB7F0F" w14:textId="77777777" w:rsidR="00632442" w:rsidRPr="00DE5849" w:rsidRDefault="00632442" w:rsidP="00632442">
      <w:pPr>
        <w:autoSpaceDE/>
        <w:autoSpaceDN/>
        <w:spacing w:line="276" w:lineRule="auto"/>
        <w:ind w:left="61"/>
        <w:jc w:val="both"/>
        <w:rPr>
          <w:rFonts w:ascii="Calibri" w:hAnsi="Calibri" w:cs="Calibri"/>
          <w:sz w:val="24"/>
          <w:szCs w:val="24"/>
        </w:rPr>
      </w:pPr>
      <w:r w:rsidRPr="00DE5849">
        <w:rPr>
          <w:rFonts w:ascii="Calibri" w:hAnsi="Calibri" w:cs="Calibri"/>
          <w:sz w:val="24"/>
          <w:szCs w:val="24"/>
        </w:rPr>
        <w:t>...................................................................................................................................................</w:t>
      </w:r>
    </w:p>
    <w:p w14:paraId="1E762284" w14:textId="77777777" w:rsidR="00632442" w:rsidRPr="00DE5849" w:rsidRDefault="00632442" w:rsidP="00632442">
      <w:pPr>
        <w:autoSpaceDE/>
        <w:autoSpaceDN/>
        <w:spacing w:line="276" w:lineRule="auto"/>
        <w:ind w:left="284" w:hanging="223"/>
        <w:jc w:val="both"/>
        <w:rPr>
          <w:rFonts w:ascii="Calibri" w:hAnsi="Calibri" w:cs="Calibri"/>
          <w:i/>
          <w:sz w:val="16"/>
          <w:szCs w:val="24"/>
        </w:rPr>
      </w:pPr>
      <w:r w:rsidRPr="00DE5849">
        <w:rPr>
          <w:rFonts w:ascii="Calibri" w:hAnsi="Calibri" w:cs="Calibri"/>
          <w:sz w:val="16"/>
          <w:szCs w:val="24"/>
        </w:rPr>
        <w:t>(</w:t>
      </w:r>
      <w:r w:rsidRPr="00DE5849">
        <w:rPr>
          <w:rFonts w:ascii="Calibri" w:hAnsi="Calibri" w:cs="Calibri"/>
          <w:i/>
          <w:sz w:val="16"/>
          <w:szCs w:val="24"/>
        </w:rPr>
        <w:t>np. umowa o dzieło, umowa zlecenie, porozumienie, umowa o współpracy, umowa najmu, dzierżawy itp.)</w:t>
      </w:r>
    </w:p>
    <w:p w14:paraId="3516E10B" w14:textId="59C83063" w:rsidR="00632442" w:rsidRPr="000E73FF" w:rsidRDefault="00081C9B" w:rsidP="005229A2">
      <w:pPr>
        <w:pStyle w:val="Akapitzlist"/>
        <w:numPr>
          <w:ilvl w:val="3"/>
          <w:numId w:val="51"/>
        </w:numPr>
        <w:tabs>
          <w:tab w:val="clear" w:pos="2880"/>
        </w:tabs>
        <w:autoSpaceDE/>
        <w:autoSpaceDN/>
        <w:spacing w:line="276" w:lineRule="auto"/>
        <w:ind w:left="567" w:right="-1" w:hanging="567"/>
        <w:jc w:val="both"/>
        <w:rPr>
          <w:rFonts w:ascii="Calibri" w:hAnsi="Calibri" w:cs="Calibri"/>
          <w:sz w:val="24"/>
          <w:szCs w:val="24"/>
        </w:rPr>
      </w:pPr>
      <w:r>
        <w:rPr>
          <w:rFonts w:ascii="Calibri" w:hAnsi="Calibri" w:cs="Calibri"/>
          <w:sz w:val="24"/>
          <w:szCs w:val="24"/>
        </w:rPr>
        <w:t>s</w:t>
      </w:r>
      <w:r w:rsidR="00632442" w:rsidRPr="000E73FF">
        <w:rPr>
          <w:rFonts w:ascii="Calibri" w:hAnsi="Calibri" w:cs="Calibri"/>
          <w:sz w:val="24"/>
          <w:szCs w:val="24"/>
        </w:rPr>
        <w:t>posób wykorzystania udostępnionych zasobów przez Wykonawcę przy wykonywaniu zamówienia:</w:t>
      </w:r>
    </w:p>
    <w:p w14:paraId="5363EF5B" w14:textId="77777777" w:rsidR="00FE5A7E" w:rsidRPr="00FE5A7E" w:rsidRDefault="00FE5A7E" w:rsidP="00FE5A7E">
      <w:pPr>
        <w:autoSpaceDE/>
        <w:autoSpaceDN/>
        <w:spacing w:line="276" w:lineRule="auto"/>
        <w:jc w:val="both"/>
        <w:rPr>
          <w:rFonts w:ascii="Calibri" w:hAnsi="Calibri" w:cs="Calibri"/>
          <w:sz w:val="24"/>
          <w:szCs w:val="24"/>
        </w:rPr>
      </w:pPr>
      <w:r w:rsidRPr="00FE5A7E">
        <w:rPr>
          <w:rFonts w:ascii="Calibri" w:hAnsi="Calibri" w:cs="Calibri"/>
          <w:sz w:val="24"/>
          <w:szCs w:val="24"/>
        </w:rPr>
        <w:t>..............................................................................................................................................................</w:t>
      </w:r>
    </w:p>
    <w:p w14:paraId="473BE62D" w14:textId="77302A62" w:rsidR="00632442" w:rsidRPr="00FE5A7E" w:rsidRDefault="00FE5A7E" w:rsidP="00FE5A7E">
      <w:pPr>
        <w:autoSpaceDE/>
        <w:autoSpaceDN/>
        <w:spacing w:line="276" w:lineRule="auto"/>
        <w:jc w:val="both"/>
        <w:rPr>
          <w:rFonts w:ascii="Calibri" w:hAnsi="Calibri" w:cs="Calibri"/>
          <w:sz w:val="24"/>
          <w:szCs w:val="24"/>
        </w:rPr>
      </w:pPr>
      <w:r w:rsidRPr="00FE5A7E">
        <w:rPr>
          <w:rFonts w:ascii="Calibri" w:hAnsi="Calibri" w:cs="Calibri"/>
          <w:sz w:val="24"/>
          <w:szCs w:val="24"/>
        </w:rPr>
        <w:t>..............................................................................................................................................................</w:t>
      </w:r>
      <w:r>
        <w:rPr>
          <w:rFonts w:ascii="Calibri" w:hAnsi="Calibri" w:cs="Calibri"/>
          <w:sz w:val="24"/>
          <w:szCs w:val="24"/>
        </w:rPr>
        <w:br/>
      </w:r>
      <w:r w:rsidR="00632442" w:rsidRPr="00DE5849">
        <w:rPr>
          <w:rFonts w:ascii="Calibri" w:hAnsi="Calibri" w:cs="Calibri"/>
          <w:i/>
          <w:sz w:val="16"/>
          <w:szCs w:val="24"/>
        </w:rPr>
        <w:t>(np. udział w realizacji zamówienia w ramach podwykonawstwa, delegowanie pracowników itp.)</w:t>
      </w:r>
    </w:p>
    <w:p w14:paraId="6F08EB37" w14:textId="5A9CC88C" w:rsidR="00632442" w:rsidRDefault="00632442" w:rsidP="00632442">
      <w:pPr>
        <w:spacing w:line="276" w:lineRule="auto"/>
        <w:rPr>
          <w:rFonts w:ascii="Calibri" w:hAnsi="Calibri" w:cs="Calibri"/>
          <w:sz w:val="24"/>
          <w:szCs w:val="24"/>
        </w:rPr>
      </w:pPr>
    </w:p>
    <w:p w14:paraId="235C63C6" w14:textId="77777777" w:rsidR="000F4415" w:rsidRDefault="000F4415" w:rsidP="000F4415">
      <w:pPr>
        <w:spacing w:before="60"/>
        <w:jc w:val="both"/>
        <w:rPr>
          <w:rFonts w:ascii="Open Sans" w:hAnsi="Open Sans" w:cs="Open Sans"/>
          <w:b/>
          <w:bCs/>
        </w:rPr>
      </w:pPr>
      <w:r w:rsidRPr="00002208">
        <w:rPr>
          <w:rFonts w:ascii="Open Sans" w:hAnsi="Open Sans" w:cs="Open Sans"/>
          <w:b/>
          <w:bCs/>
        </w:rPr>
        <w:t>Jednocześnie oświadczam, że:</w:t>
      </w:r>
    </w:p>
    <w:p w14:paraId="2A6C6BD6" w14:textId="77777777" w:rsidR="000F4415" w:rsidRPr="00002208" w:rsidRDefault="000F4415" w:rsidP="000F4415">
      <w:pPr>
        <w:spacing w:before="60"/>
        <w:jc w:val="both"/>
        <w:rPr>
          <w:rFonts w:ascii="Open Sans" w:hAnsi="Open Sans" w:cs="Open Sans"/>
          <w:b/>
          <w:bCs/>
        </w:rPr>
      </w:pPr>
    </w:p>
    <w:p w14:paraId="1C71C078" w14:textId="77777777" w:rsidR="000F4415" w:rsidRPr="00C93107" w:rsidRDefault="000F4415" w:rsidP="000F4415">
      <w:pPr>
        <w:jc w:val="both"/>
        <w:rPr>
          <w:rFonts w:ascii="Open Sans" w:hAnsi="Open Sans" w:cs="Open Sans"/>
          <w:sz w:val="16"/>
          <w:szCs w:val="16"/>
        </w:rPr>
      </w:pPr>
      <w:r w:rsidRPr="00C93107">
        <w:rPr>
          <w:rFonts w:ascii="Open Sans" w:hAnsi="Open Sans" w:cs="Open Sans"/>
        </w:rPr>
        <w:t>……..............................................................................................................................................................</w:t>
      </w:r>
      <w:r w:rsidRPr="00C93107">
        <w:rPr>
          <w:rFonts w:ascii="Open Sans" w:hAnsi="Open Sans" w:cs="Open Sans"/>
          <w:sz w:val="16"/>
          <w:szCs w:val="16"/>
        </w:rPr>
        <w:t>........</w:t>
      </w:r>
    </w:p>
    <w:p w14:paraId="52F17942" w14:textId="77777777" w:rsidR="000F4415" w:rsidRPr="00C93107" w:rsidRDefault="000F4415" w:rsidP="000F4415">
      <w:pPr>
        <w:jc w:val="both"/>
        <w:rPr>
          <w:rFonts w:ascii="Open Sans" w:hAnsi="Open Sans" w:cs="Open Sans"/>
          <w:sz w:val="16"/>
          <w:szCs w:val="16"/>
        </w:rPr>
      </w:pPr>
      <w:r w:rsidRPr="00C93107">
        <w:rPr>
          <w:rFonts w:ascii="Open Sans" w:hAnsi="Open Sans" w:cs="Open Sans"/>
          <w:sz w:val="16"/>
          <w:szCs w:val="16"/>
        </w:rPr>
        <w:t xml:space="preserve">(należy oświadczyć </w:t>
      </w:r>
      <w:r w:rsidRPr="00C93107">
        <w:rPr>
          <w:rFonts w:ascii="Open Sans" w:hAnsi="Open Sans" w:cs="Open Sans"/>
          <w:sz w:val="16"/>
          <w:szCs w:val="16"/>
          <w:u w:val="single"/>
        </w:rPr>
        <w:t>czy</w:t>
      </w:r>
      <w:r w:rsidRPr="00C93107">
        <w:rPr>
          <w:rFonts w:ascii="Open Sans" w:hAnsi="Open Sans" w:cs="Open Sans"/>
          <w:sz w:val="16"/>
          <w:szCs w:val="16"/>
        </w:rPr>
        <w:t xml:space="preserve"> i </w:t>
      </w:r>
      <w:r w:rsidRPr="00C93107">
        <w:rPr>
          <w:rFonts w:ascii="Open Sans" w:hAnsi="Open Sans" w:cs="Open Sans"/>
          <w:sz w:val="16"/>
          <w:szCs w:val="16"/>
          <w:u w:val="single"/>
        </w:rPr>
        <w:t>w jakim zakresie</w:t>
      </w:r>
      <w:r w:rsidRPr="00C93107">
        <w:rPr>
          <w:rFonts w:ascii="Open Sans" w:hAnsi="Open Sans" w:cs="Open Sans"/>
          <w:sz w:val="16"/>
          <w:szCs w:val="16"/>
        </w:rPr>
        <w:t xml:space="preserve"> podmiot udostępniający zasoby, na zdolnościach którego Wykonawca polega </w:t>
      </w:r>
      <w:r>
        <w:rPr>
          <w:rFonts w:ascii="Open Sans" w:hAnsi="Open Sans" w:cs="Open Sans"/>
          <w:sz w:val="16"/>
          <w:szCs w:val="16"/>
        </w:rPr>
        <w:br/>
      </w:r>
      <w:r w:rsidRPr="00C93107">
        <w:rPr>
          <w:rFonts w:ascii="Open Sans" w:hAnsi="Open Sans" w:cs="Open Sans"/>
          <w:sz w:val="16"/>
          <w:szCs w:val="16"/>
        </w:rPr>
        <w:t>w odniesieniu do warunków udziału</w:t>
      </w:r>
      <w:r>
        <w:rPr>
          <w:rFonts w:ascii="Open Sans" w:hAnsi="Open Sans" w:cs="Open Sans"/>
          <w:sz w:val="16"/>
          <w:szCs w:val="16"/>
        </w:rPr>
        <w:t xml:space="preserve"> </w:t>
      </w:r>
      <w:r w:rsidRPr="00C93107">
        <w:rPr>
          <w:rFonts w:ascii="Open Sans" w:hAnsi="Open Sans" w:cs="Open Sans"/>
          <w:sz w:val="16"/>
          <w:szCs w:val="16"/>
        </w:rPr>
        <w:t xml:space="preserve">w postępowaniu dotyczących wykształcenia, kwalifikacji zawodowych </w:t>
      </w:r>
      <w:r>
        <w:rPr>
          <w:rFonts w:ascii="Open Sans" w:hAnsi="Open Sans" w:cs="Open Sans"/>
          <w:sz w:val="16"/>
          <w:szCs w:val="16"/>
        </w:rPr>
        <w:br/>
      </w:r>
      <w:r w:rsidRPr="00C93107">
        <w:rPr>
          <w:rFonts w:ascii="Open Sans" w:hAnsi="Open Sans" w:cs="Open Sans"/>
          <w:sz w:val="16"/>
          <w:szCs w:val="16"/>
        </w:rPr>
        <w:t>lub doświadczenia, zrealizuje usługi, których wskazane zdolności dotyczą)</w:t>
      </w:r>
    </w:p>
    <w:p w14:paraId="1A9A90D1" w14:textId="77777777" w:rsidR="000F4415" w:rsidRPr="00E06C65" w:rsidRDefault="000F4415" w:rsidP="000F4415">
      <w:pPr>
        <w:autoSpaceDE/>
        <w:spacing w:line="276" w:lineRule="auto"/>
        <w:ind w:left="181"/>
        <w:jc w:val="both"/>
        <w:rPr>
          <w:rFonts w:ascii="Calibri" w:hAnsi="Calibri" w:cs="Calibri"/>
          <w:i/>
          <w:sz w:val="16"/>
          <w:szCs w:val="24"/>
        </w:rPr>
      </w:pPr>
    </w:p>
    <w:p w14:paraId="6BC86279" w14:textId="516955E3" w:rsidR="000F4415" w:rsidRDefault="000F4415" w:rsidP="000F4415">
      <w:pPr>
        <w:spacing w:line="276" w:lineRule="auto"/>
        <w:ind w:left="3402"/>
        <w:rPr>
          <w:rFonts w:ascii="Calibri" w:hAnsi="Calibri" w:cs="Calibri"/>
          <w:i/>
          <w:szCs w:val="24"/>
        </w:rPr>
      </w:pPr>
      <w:r w:rsidRPr="00E06C65">
        <w:rPr>
          <w:rFonts w:ascii="Calibri" w:hAnsi="Calibri" w:cs="Calibri"/>
          <w:i/>
          <w:szCs w:val="24"/>
        </w:rPr>
        <w:t>(podpis przedstawiciela Podmiotu na zasobach, którego Wykonawca polega)</w:t>
      </w:r>
    </w:p>
    <w:p w14:paraId="5EB353A9" w14:textId="735A4CE1" w:rsidR="000F4415" w:rsidRPr="000F4415" w:rsidRDefault="000F4415" w:rsidP="000F4415">
      <w:pPr>
        <w:widowControl w:val="0"/>
        <w:adjustRightInd w:val="0"/>
        <w:spacing w:line="276" w:lineRule="auto"/>
        <w:ind w:left="3828"/>
        <w:rPr>
          <w:rFonts w:ascii="Calibri" w:hAnsi="Calibri" w:cs="Calibri"/>
          <w:b/>
          <w:color w:val="000000"/>
          <w:sz w:val="18"/>
          <w:szCs w:val="24"/>
          <w:highlight w:val="yellow"/>
        </w:rPr>
      </w:pPr>
      <w:r w:rsidRPr="003D0137">
        <w:rPr>
          <w:rFonts w:ascii="Calibri" w:hAnsi="Calibri" w:cs="Calibri"/>
          <w:b/>
          <w:color w:val="000000"/>
          <w:sz w:val="18"/>
          <w:szCs w:val="24"/>
          <w:highlight w:val="yellow"/>
        </w:rPr>
        <w:t>Dokument należy podpisać kwalifikowanym podpisem elektronicznym, podpisem zaufanym lub osobistym</w:t>
      </w:r>
    </w:p>
    <w:p w14:paraId="5A9C8697" w14:textId="77777777" w:rsidR="00F36583" w:rsidRDefault="00F36583" w:rsidP="000F49FD">
      <w:pPr>
        <w:shd w:val="clear" w:color="auto" w:fill="E7E6E6"/>
        <w:spacing w:line="276" w:lineRule="auto"/>
        <w:ind w:left="-567"/>
        <w:jc w:val="center"/>
        <w:rPr>
          <w:rFonts w:ascii="Calibri" w:eastAsia="Calibri" w:hAnsi="Calibri" w:cs="Calibri"/>
          <w:b/>
          <w:sz w:val="28"/>
          <w:szCs w:val="28"/>
        </w:rPr>
        <w:sectPr w:rsidR="00F36583" w:rsidSect="00821D10">
          <w:pgSz w:w="11906" w:h="16838"/>
          <w:pgMar w:top="1276" w:right="851" w:bottom="851" w:left="1418" w:header="709" w:footer="709" w:gutter="0"/>
          <w:cols w:space="708"/>
          <w:docGrid w:linePitch="360"/>
        </w:sectPr>
      </w:pPr>
    </w:p>
    <w:p w14:paraId="687C2E18" w14:textId="7EB02726" w:rsidR="000F49FD" w:rsidRPr="00261CA3" w:rsidRDefault="000F49FD" w:rsidP="00261CA3">
      <w:pPr>
        <w:shd w:val="clear" w:color="auto" w:fill="E7E6E6"/>
        <w:spacing w:line="276" w:lineRule="auto"/>
        <w:ind w:left="284"/>
        <w:jc w:val="center"/>
        <w:rPr>
          <w:rFonts w:ascii="Calibri" w:eastAsia="Calibri" w:hAnsi="Calibri" w:cs="Calibri"/>
          <w:b/>
          <w:sz w:val="28"/>
          <w:szCs w:val="28"/>
        </w:rPr>
      </w:pPr>
      <w:r w:rsidRPr="00FE3A25">
        <w:rPr>
          <w:rFonts w:ascii="Calibri" w:eastAsia="Calibri" w:hAnsi="Calibri" w:cs="Calibri"/>
          <w:b/>
          <w:sz w:val="28"/>
          <w:szCs w:val="28"/>
        </w:rPr>
        <w:lastRenderedPageBreak/>
        <w:t xml:space="preserve">DOKUMENT </w:t>
      </w:r>
      <w:r w:rsidR="000F4415" w:rsidRPr="000F4415">
        <w:rPr>
          <w:rFonts w:ascii="Calibri" w:eastAsia="Calibri" w:hAnsi="Calibri" w:cs="Calibri"/>
          <w:b/>
          <w:color w:val="FF0000"/>
          <w:sz w:val="28"/>
          <w:szCs w:val="28"/>
        </w:rPr>
        <w:t xml:space="preserve">NALEŻY ZŁOŻYĆ </w:t>
      </w:r>
      <w:r w:rsidRPr="000F4415">
        <w:rPr>
          <w:rFonts w:ascii="Calibri" w:eastAsia="Calibri" w:hAnsi="Calibri" w:cs="Calibri"/>
          <w:b/>
          <w:color w:val="FF0000"/>
          <w:sz w:val="28"/>
          <w:szCs w:val="28"/>
        </w:rPr>
        <w:t xml:space="preserve">NA WEZWANIE </w:t>
      </w:r>
      <w:r w:rsidR="000F4415" w:rsidRPr="00FE3A25">
        <w:rPr>
          <w:rFonts w:ascii="Calibri" w:eastAsia="Calibri" w:hAnsi="Calibri" w:cs="Calibri"/>
          <w:b/>
          <w:sz w:val="28"/>
          <w:szCs w:val="28"/>
        </w:rPr>
        <w:t>ZAMAWIAJĄCEGO</w:t>
      </w:r>
    </w:p>
    <w:p w14:paraId="7F013870" w14:textId="77777777" w:rsidR="000F49FD" w:rsidRPr="00801318" w:rsidRDefault="000F49FD" w:rsidP="00CF01A0">
      <w:pPr>
        <w:spacing w:line="276" w:lineRule="auto"/>
        <w:ind w:left="284"/>
        <w:jc w:val="right"/>
        <w:rPr>
          <w:rFonts w:ascii="Calibri" w:eastAsia="Calibri" w:hAnsi="Calibri" w:cs="Calibri"/>
          <w:b/>
          <w:bCs/>
          <w:sz w:val="24"/>
          <w:szCs w:val="24"/>
        </w:rPr>
      </w:pPr>
      <w:r w:rsidRPr="00DB109A">
        <w:rPr>
          <w:rFonts w:ascii="Calibri" w:eastAsia="Calibri" w:hAnsi="Calibri" w:cs="Calibri"/>
          <w:b/>
          <w:bCs/>
          <w:sz w:val="24"/>
          <w:szCs w:val="24"/>
        </w:rPr>
        <w:t>Załącznik nr 5</w:t>
      </w:r>
    </w:p>
    <w:p w14:paraId="6CDF2C34" w14:textId="2ED299BC" w:rsidR="000F49FD" w:rsidRPr="00E11552" w:rsidRDefault="000F49FD" w:rsidP="00CF01A0">
      <w:pPr>
        <w:adjustRightInd w:val="0"/>
        <w:spacing w:line="276" w:lineRule="auto"/>
        <w:ind w:left="284"/>
        <w:jc w:val="both"/>
        <w:rPr>
          <w:rFonts w:ascii="Calibri" w:hAnsi="Calibri" w:cs="Calibri"/>
          <w:b/>
          <w:sz w:val="24"/>
          <w:szCs w:val="24"/>
        </w:rPr>
      </w:pPr>
      <w:r w:rsidRPr="00E11552">
        <w:rPr>
          <w:rFonts w:ascii="Calibri" w:hAnsi="Calibri" w:cs="Calibri"/>
          <w:b/>
          <w:sz w:val="24"/>
          <w:szCs w:val="24"/>
        </w:rPr>
        <w:t>Znak sprawy:</w:t>
      </w:r>
      <w:r>
        <w:rPr>
          <w:rFonts w:ascii="Calibri" w:hAnsi="Calibri" w:cs="Calibri"/>
          <w:b/>
          <w:sz w:val="24"/>
          <w:szCs w:val="24"/>
        </w:rPr>
        <w:t xml:space="preserve"> </w:t>
      </w:r>
      <w:r w:rsidR="000F4415">
        <w:rPr>
          <w:rFonts w:ascii="Calibri" w:hAnsi="Calibri" w:cs="Calibri"/>
          <w:b/>
          <w:sz w:val="24"/>
          <w:szCs w:val="24"/>
        </w:rPr>
        <w:t>32</w:t>
      </w:r>
      <w:r w:rsidRPr="00E11552">
        <w:rPr>
          <w:rFonts w:ascii="Calibri" w:hAnsi="Calibri" w:cs="Calibri"/>
          <w:b/>
          <w:sz w:val="24"/>
          <w:szCs w:val="24"/>
        </w:rPr>
        <w:t>/</w:t>
      </w:r>
      <w:r>
        <w:rPr>
          <w:rFonts w:ascii="Calibri" w:hAnsi="Calibri" w:cs="Calibri"/>
          <w:b/>
          <w:sz w:val="24"/>
          <w:szCs w:val="24"/>
        </w:rPr>
        <w:t>TP1</w:t>
      </w:r>
      <w:r w:rsidRPr="00E11552">
        <w:rPr>
          <w:rFonts w:ascii="Calibri" w:hAnsi="Calibri" w:cs="Calibri"/>
          <w:b/>
          <w:sz w:val="24"/>
          <w:szCs w:val="24"/>
        </w:rPr>
        <w:t>/SZP-</w:t>
      </w:r>
      <w:r>
        <w:rPr>
          <w:rFonts w:ascii="Calibri" w:hAnsi="Calibri" w:cs="Calibri"/>
          <w:b/>
          <w:sz w:val="24"/>
          <w:szCs w:val="24"/>
        </w:rPr>
        <w:t>2</w:t>
      </w:r>
      <w:r w:rsidRPr="00E11552">
        <w:rPr>
          <w:rFonts w:ascii="Calibri" w:hAnsi="Calibri" w:cs="Calibri"/>
          <w:b/>
          <w:sz w:val="24"/>
          <w:szCs w:val="24"/>
        </w:rPr>
        <w:t>/202</w:t>
      </w:r>
      <w:r w:rsidR="000F4415">
        <w:rPr>
          <w:rFonts w:ascii="Calibri" w:hAnsi="Calibri" w:cs="Calibri"/>
          <w:b/>
          <w:sz w:val="24"/>
          <w:szCs w:val="24"/>
        </w:rPr>
        <w:t>6</w:t>
      </w:r>
    </w:p>
    <w:p w14:paraId="1EBDF843" w14:textId="77777777" w:rsidR="00CF01A0" w:rsidRDefault="00CF01A0" w:rsidP="00C5668E">
      <w:pPr>
        <w:spacing w:line="276" w:lineRule="auto"/>
        <w:rPr>
          <w:rFonts w:ascii="Calibri" w:hAnsi="Calibri" w:cs="Calibri"/>
          <w:i/>
          <w:iCs/>
          <w:color w:val="000000"/>
          <w:szCs w:val="24"/>
          <w:highlight w:val="yellow"/>
        </w:rPr>
      </w:pPr>
    </w:p>
    <w:p w14:paraId="15F7E933" w14:textId="2EE2AC38" w:rsidR="000F49FD" w:rsidRDefault="000F49FD" w:rsidP="00CF01A0">
      <w:pPr>
        <w:widowControl w:val="0"/>
        <w:spacing w:line="288" w:lineRule="auto"/>
        <w:ind w:left="284"/>
        <w:jc w:val="both"/>
        <w:rPr>
          <w:rFonts w:ascii="Calibri" w:hAnsi="Calibri" w:cs="Calibri"/>
          <w:sz w:val="24"/>
          <w:szCs w:val="24"/>
        </w:rPr>
      </w:pPr>
      <w:r w:rsidRPr="00CF01A0">
        <w:rPr>
          <w:rFonts w:ascii="Calibri" w:hAnsi="Calibri" w:cs="Calibri"/>
          <w:b/>
          <w:sz w:val="24"/>
          <w:szCs w:val="24"/>
        </w:rPr>
        <w:t xml:space="preserve">WYKAZ </w:t>
      </w:r>
      <w:r w:rsidR="00CF01A0" w:rsidRPr="00CF01A0">
        <w:rPr>
          <w:rFonts w:ascii="Calibri" w:hAnsi="Calibri" w:cs="Calibri"/>
          <w:b/>
          <w:sz w:val="24"/>
          <w:szCs w:val="24"/>
        </w:rPr>
        <w:t>ROBÓT BUDOWLANYCH</w:t>
      </w:r>
      <w:r w:rsidRPr="00CF01A0">
        <w:rPr>
          <w:rFonts w:ascii="Calibri" w:hAnsi="Calibri" w:cs="Calibri"/>
          <w:b/>
          <w:sz w:val="24"/>
          <w:szCs w:val="24"/>
        </w:rPr>
        <w:t xml:space="preserve"> </w:t>
      </w:r>
      <w:r w:rsidR="00961B12" w:rsidRPr="00CF01A0">
        <w:rPr>
          <w:rFonts w:ascii="Calibri" w:hAnsi="Calibri" w:cs="Calibri"/>
          <w:sz w:val="24"/>
          <w:szCs w:val="24"/>
        </w:rPr>
        <w:t xml:space="preserve">wykonanych </w:t>
      </w:r>
      <w:r w:rsidR="00DB109A">
        <w:rPr>
          <w:rFonts w:asciiTheme="minorHAnsi" w:hAnsiTheme="minorHAnsi" w:cstheme="minorHAnsi"/>
          <w:b/>
          <w:bCs/>
          <w:sz w:val="24"/>
          <w:szCs w:val="24"/>
        </w:rPr>
        <w:t xml:space="preserve">nie wcześniej niż w okresie ostatnich ośmiu lat, licząc wstecz od dnia, w którym upływa termin składania ofert, </w:t>
      </w:r>
      <w:r w:rsidR="00DB109A" w:rsidRPr="00851875">
        <w:rPr>
          <w:rFonts w:ascii="Calibri" w:hAnsi="Calibri" w:cs="Calibri"/>
          <w:color w:val="000000" w:themeColor="text1"/>
          <w:sz w:val="24"/>
          <w:szCs w:val="24"/>
        </w:rPr>
        <w:t>a jeżeli okres prowadzenia działalności jest krótszy — w tym okres</w:t>
      </w:r>
      <w:r w:rsidR="00DB109A">
        <w:rPr>
          <w:rFonts w:ascii="Calibri" w:hAnsi="Calibri" w:cs="Calibri"/>
          <w:color w:val="000000" w:themeColor="text1"/>
          <w:sz w:val="24"/>
          <w:szCs w:val="24"/>
        </w:rPr>
        <w:t xml:space="preserve"> </w:t>
      </w:r>
      <w:r w:rsidR="00DB109A" w:rsidRPr="00851875">
        <w:rPr>
          <w:rFonts w:ascii="Calibri" w:hAnsi="Calibri" w:cs="Calibri"/>
          <w:color w:val="000000" w:themeColor="text1"/>
          <w:sz w:val="24"/>
          <w:szCs w:val="24"/>
        </w:rPr>
        <w:t>—</w:t>
      </w:r>
      <w:r w:rsidRPr="00CF01A0">
        <w:rPr>
          <w:rFonts w:ascii="Calibri" w:hAnsi="Calibri" w:cs="Calibri"/>
          <w:sz w:val="24"/>
          <w:szCs w:val="24"/>
        </w:rPr>
        <w:t xml:space="preserve"> zgodnie z postawionym przez Zamawiającego warunkiem </w:t>
      </w:r>
      <w:r w:rsidR="00CF01A0">
        <w:rPr>
          <w:rFonts w:ascii="Calibri" w:hAnsi="Calibri" w:cs="Calibri"/>
          <w:sz w:val="24"/>
          <w:szCs w:val="24"/>
        </w:rPr>
        <w:br/>
      </w:r>
      <w:r w:rsidRPr="00CF01A0">
        <w:rPr>
          <w:rFonts w:ascii="Calibri" w:hAnsi="Calibri" w:cs="Calibri"/>
          <w:sz w:val="24"/>
          <w:szCs w:val="24"/>
        </w:rPr>
        <w:t xml:space="preserve">w rozdziale VIII pkt 1 </w:t>
      </w:r>
      <w:proofErr w:type="spellStart"/>
      <w:r w:rsidRPr="00CF01A0">
        <w:rPr>
          <w:rFonts w:ascii="Calibri" w:hAnsi="Calibri" w:cs="Calibri"/>
          <w:sz w:val="24"/>
          <w:szCs w:val="24"/>
        </w:rPr>
        <w:t>ppkt</w:t>
      </w:r>
      <w:proofErr w:type="spellEnd"/>
      <w:r w:rsidRPr="00CF01A0">
        <w:rPr>
          <w:rFonts w:ascii="Calibri" w:hAnsi="Calibri" w:cs="Calibri"/>
          <w:sz w:val="24"/>
          <w:szCs w:val="24"/>
        </w:rPr>
        <w:t xml:space="preserve"> 4 lit. a </w:t>
      </w:r>
      <w:proofErr w:type="spellStart"/>
      <w:r w:rsidRPr="00CF01A0">
        <w:rPr>
          <w:rFonts w:ascii="Calibri" w:hAnsi="Calibri" w:cs="Calibri"/>
          <w:sz w:val="24"/>
          <w:szCs w:val="24"/>
        </w:rPr>
        <w:t>SWZ</w:t>
      </w:r>
      <w:proofErr w:type="spellEnd"/>
      <w:r w:rsidRPr="00CF01A0">
        <w:rPr>
          <w:rFonts w:ascii="Calibri" w:hAnsi="Calibri" w:cs="Calibri"/>
          <w:sz w:val="24"/>
          <w:szCs w:val="24"/>
        </w:rPr>
        <w:t>:</w:t>
      </w:r>
    </w:p>
    <w:p w14:paraId="62BA0252" w14:textId="55ED8865" w:rsidR="000F49FD" w:rsidRDefault="000F49FD" w:rsidP="00DB109A">
      <w:pPr>
        <w:widowControl w:val="0"/>
        <w:spacing w:line="288" w:lineRule="auto"/>
        <w:jc w:val="both"/>
        <w:rPr>
          <w:rFonts w:ascii="Calibri" w:hAnsi="Calibri" w:cs="Calibri"/>
          <w:sz w:val="22"/>
          <w:szCs w:val="22"/>
        </w:rPr>
      </w:pPr>
    </w:p>
    <w:tbl>
      <w:tblPr>
        <w:tblW w:w="130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
        <w:gridCol w:w="3118"/>
        <w:gridCol w:w="1701"/>
        <w:gridCol w:w="1985"/>
        <w:gridCol w:w="2835"/>
        <w:gridCol w:w="2976"/>
      </w:tblGrid>
      <w:tr w:rsidR="009D1D94" w:rsidRPr="009D1D94" w14:paraId="029DE05E" w14:textId="77777777" w:rsidTr="003F05D5">
        <w:trPr>
          <w:jc w:val="center"/>
        </w:trPr>
        <w:tc>
          <w:tcPr>
            <w:tcW w:w="421" w:type="dxa"/>
            <w:tcBorders>
              <w:top w:val="single" w:sz="4" w:space="0" w:color="auto"/>
              <w:left w:val="single" w:sz="4" w:space="0" w:color="auto"/>
              <w:bottom w:val="single" w:sz="4" w:space="0" w:color="auto"/>
              <w:right w:val="single" w:sz="4" w:space="0" w:color="auto"/>
            </w:tcBorders>
            <w:vAlign w:val="center"/>
          </w:tcPr>
          <w:p w14:paraId="75B391DE" w14:textId="77777777" w:rsidR="009D1D94" w:rsidRPr="003F05D5" w:rsidRDefault="009D1D94" w:rsidP="003F05D5">
            <w:pPr>
              <w:ind w:left="-108"/>
              <w:jc w:val="center"/>
              <w:rPr>
                <w:rFonts w:ascii="Calibri" w:hAnsi="Calibri" w:cs="Calibri"/>
                <w:b/>
                <w:sz w:val="22"/>
                <w:szCs w:val="22"/>
              </w:rPr>
            </w:pPr>
            <w:r w:rsidRPr="003F05D5">
              <w:rPr>
                <w:rFonts w:ascii="Calibri" w:hAnsi="Calibri" w:cs="Calibri"/>
                <w:b/>
                <w:sz w:val="22"/>
                <w:szCs w:val="22"/>
              </w:rPr>
              <w:t>Lp.</w:t>
            </w:r>
          </w:p>
        </w:tc>
        <w:tc>
          <w:tcPr>
            <w:tcW w:w="3118" w:type="dxa"/>
            <w:shd w:val="clear" w:color="auto" w:fill="auto"/>
            <w:vAlign w:val="center"/>
          </w:tcPr>
          <w:p w14:paraId="04EFE125" w14:textId="77777777" w:rsidR="009D1D94" w:rsidRPr="009D1D94" w:rsidRDefault="009D1D94" w:rsidP="003F05D5">
            <w:pPr>
              <w:spacing w:line="276" w:lineRule="auto"/>
              <w:jc w:val="center"/>
              <w:rPr>
                <w:rFonts w:ascii="Calibri" w:hAnsi="Calibri" w:cs="Calibri"/>
                <w:bCs/>
                <w:sz w:val="22"/>
                <w:szCs w:val="22"/>
              </w:rPr>
            </w:pPr>
          </w:p>
          <w:p w14:paraId="057FF65B" w14:textId="77777777" w:rsidR="009D1D94" w:rsidRPr="003F05D5" w:rsidRDefault="009D1D94" w:rsidP="003F05D5">
            <w:pPr>
              <w:jc w:val="center"/>
              <w:rPr>
                <w:rFonts w:ascii="Calibri" w:hAnsi="Calibri" w:cs="Calibri"/>
                <w:b/>
                <w:sz w:val="22"/>
                <w:szCs w:val="22"/>
              </w:rPr>
            </w:pPr>
            <w:r w:rsidRPr="003F05D5">
              <w:rPr>
                <w:rFonts w:ascii="Calibri" w:hAnsi="Calibri" w:cs="Calibri"/>
                <w:b/>
                <w:sz w:val="22"/>
                <w:szCs w:val="22"/>
              </w:rPr>
              <w:t>Rodzaj i zakres rzeczowy wykonanej roboty budowlanej</w:t>
            </w:r>
          </w:p>
          <w:p w14:paraId="019D06B6" w14:textId="08A38DB4" w:rsidR="009D1D94" w:rsidRPr="009D1D94" w:rsidRDefault="009D1D94" w:rsidP="003F05D5">
            <w:pPr>
              <w:spacing w:line="276" w:lineRule="auto"/>
              <w:jc w:val="center"/>
              <w:rPr>
                <w:rFonts w:ascii="Calibri" w:hAnsi="Calibri" w:cs="Calibri"/>
                <w:bCs/>
                <w:sz w:val="22"/>
                <w:szCs w:val="22"/>
              </w:rPr>
            </w:pPr>
          </w:p>
        </w:tc>
        <w:tc>
          <w:tcPr>
            <w:tcW w:w="1701" w:type="dxa"/>
            <w:shd w:val="clear" w:color="auto" w:fill="auto"/>
            <w:vAlign w:val="center"/>
          </w:tcPr>
          <w:p w14:paraId="0017256D" w14:textId="6DD50D43" w:rsidR="009D1D94" w:rsidRPr="003F05D5" w:rsidRDefault="009D1D94" w:rsidP="003F05D5">
            <w:pPr>
              <w:spacing w:line="276" w:lineRule="auto"/>
              <w:jc w:val="center"/>
              <w:rPr>
                <w:rFonts w:ascii="Calibri" w:hAnsi="Calibri" w:cs="Calibri"/>
                <w:b/>
                <w:bCs/>
                <w:sz w:val="22"/>
                <w:szCs w:val="22"/>
              </w:rPr>
            </w:pPr>
            <w:r w:rsidRPr="003F05D5">
              <w:rPr>
                <w:rFonts w:ascii="Calibri" w:hAnsi="Calibri" w:cs="Calibri"/>
                <w:b/>
                <w:bCs/>
                <w:sz w:val="22"/>
                <w:szCs w:val="22"/>
              </w:rPr>
              <w:t>Wartość brutto</w:t>
            </w:r>
            <w:r w:rsidR="003F05D5" w:rsidRPr="003F05D5">
              <w:rPr>
                <w:rFonts w:ascii="Calibri" w:hAnsi="Calibri" w:cs="Calibri"/>
                <w:b/>
                <w:bCs/>
                <w:sz w:val="22"/>
                <w:szCs w:val="22"/>
              </w:rPr>
              <w:t xml:space="preserve"> w</w:t>
            </w:r>
            <w:r w:rsidRPr="003F05D5">
              <w:rPr>
                <w:rFonts w:ascii="Calibri" w:hAnsi="Calibri" w:cs="Calibri"/>
                <w:b/>
                <w:bCs/>
                <w:sz w:val="22"/>
                <w:szCs w:val="22"/>
              </w:rPr>
              <w:t xml:space="preserve"> [PLN</w:t>
            </w:r>
            <w:r w:rsidR="003F05D5" w:rsidRPr="003F05D5">
              <w:rPr>
                <w:rFonts w:ascii="Calibri" w:hAnsi="Calibri" w:cs="Calibri"/>
                <w:b/>
                <w:bCs/>
                <w:sz w:val="22"/>
                <w:szCs w:val="22"/>
              </w:rPr>
              <w:t>]</w:t>
            </w:r>
          </w:p>
        </w:tc>
        <w:tc>
          <w:tcPr>
            <w:tcW w:w="1985" w:type="dxa"/>
            <w:shd w:val="clear" w:color="auto" w:fill="auto"/>
            <w:vAlign w:val="center"/>
          </w:tcPr>
          <w:p w14:paraId="7E2B0E2F" w14:textId="3A046262" w:rsidR="009D1D94" w:rsidRPr="003F05D5" w:rsidRDefault="009D1D94" w:rsidP="003F05D5">
            <w:pPr>
              <w:jc w:val="center"/>
              <w:rPr>
                <w:rFonts w:ascii="Calibri" w:hAnsi="Calibri" w:cs="Calibri"/>
                <w:i/>
                <w:iCs/>
                <w:sz w:val="22"/>
                <w:szCs w:val="22"/>
              </w:rPr>
            </w:pPr>
            <w:r w:rsidRPr="003F05D5">
              <w:rPr>
                <w:rFonts w:ascii="Calibri" w:hAnsi="Calibri" w:cs="Calibri"/>
                <w:b/>
                <w:bCs/>
                <w:sz w:val="22"/>
                <w:szCs w:val="22"/>
              </w:rPr>
              <w:t>Data wykonania robót budowlanych</w:t>
            </w:r>
            <w:r w:rsidR="00C5668E">
              <w:rPr>
                <w:rFonts w:ascii="Calibri" w:hAnsi="Calibri" w:cs="Calibri"/>
                <w:sz w:val="22"/>
                <w:szCs w:val="22"/>
              </w:rPr>
              <w:t xml:space="preserve"> </w:t>
            </w:r>
            <w:r w:rsidRPr="003F05D5">
              <w:rPr>
                <w:rFonts w:ascii="Calibri" w:hAnsi="Calibri" w:cs="Calibri"/>
                <w:i/>
                <w:iCs/>
                <w:sz w:val="22"/>
                <w:szCs w:val="22"/>
              </w:rPr>
              <w:t>(wskazać:</w:t>
            </w:r>
          </w:p>
          <w:p w14:paraId="130367A5" w14:textId="54CC1E34" w:rsidR="009D1D94" w:rsidRPr="009D1D94" w:rsidRDefault="009D1D94" w:rsidP="003F05D5">
            <w:pPr>
              <w:spacing w:line="276" w:lineRule="auto"/>
              <w:jc w:val="center"/>
              <w:rPr>
                <w:rFonts w:ascii="Calibri" w:hAnsi="Calibri" w:cs="Calibri"/>
                <w:bCs/>
                <w:sz w:val="22"/>
                <w:szCs w:val="22"/>
              </w:rPr>
            </w:pPr>
            <w:r w:rsidRPr="003F05D5">
              <w:rPr>
                <w:rFonts w:ascii="Calibri" w:hAnsi="Calibri" w:cs="Calibri"/>
                <w:i/>
                <w:iCs/>
                <w:sz w:val="22"/>
                <w:szCs w:val="22"/>
              </w:rPr>
              <w:t>dzień- miesiąc- rok)</w:t>
            </w:r>
          </w:p>
        </w:tc>
        <w:tc>
          <w:tcPr>
            <w:tcW w:w="2835" w:type="dxa"/>
            <w:vAlign w:val="center"/>
          </w:tcPr>
          <w:p w14:paraId="36861855" w14:textId="77777777" w:rsidR="009D1D94" w:rsidRPr="003F05D5" w:rsidRDefault="009D1D94" w:rsidP="003F05D5">
            <w:pPr>
              <w:jc w:val="center"/>
              <w:rPr>
                <w:rFonts w:ascii="Calibri" w:hAnsi="Calibri" w:cs="Calibri"/>
                <w:b/>
                <w:bCs/>
                <w:sz w:val="22"/>
                <w:szCs w:val="22"/>
              </w:rPr>
            </w:pPr>
            <w:r w:rsidRPr="003F05D5">
              <w:rPr>
                <w:rFonts w:ascii="Calibri" w:hAnsi="Calibri" w:cs="Calibri"/>
                <w:b/>
                <w:bCs/>
                <w:sz w:val="22"/>
                <w:szCs w:val="22"/>
              </w:rPr>
              <w:t>Podmiot, na rzecz którego robota budowlana została wykonana</w:t>
            </w:r>
          </w:p>
          <w:p w14:paraId="04ABE7E4" w14:textId="5160571C" w:rsidR="009D1D94" w:rsidRPr="003F05D5" w:rsidRDefault="009D1D94" w:rsidP="003F05D5">
            <w:pPr>
              <w:spacing w:line="276" w:lineRule="auto"/>
              <w:jc w:val="center"/>
              <w:rPr>
                <w:rFonts w:ascii="Calibri" w:hAnsi="Calibri" w:cs="Calibri"/>
                <w:bCs/>
                <w:i/>
                <w:iCs/>
                <w:sz w:val="22"/>
                <w:szCs w:val="22"/>
              </w:rPr>
            </w:pPr>
            <w:r w:rsidRPr="003F05D5">
              <w:rPr>
                <w:rFonts w:ascii="Calibri" w:hAnsi="Calibri" w:cs="Calibri"/>
                <w:i/>
                <w:iCs/>
                <w:sz w:val="22"/>
                <w:szCs w:val="22"/>
              </w:rPr>
              <w:t>(wskazać: nazwę i adres)</w:t>
            </w:r>
          </w:p>
        </w:tc>
        <w:tc>
          <w:tcPr>
            <w:tcW w:w="2976" w:type="dxa"/>
            <w:shd w:val="clear" w:color="auto" w:fill="auto"/>
            <w:vAlign w:val="center"/>
          </w:tcPr>
          <w:p w14:paraId="51EBD2FD" w14:textId="37928569" w:rsidR="009D1D94" w:rsidRPr="003F05D5" w:rsidRDefault="009D1D94" w:rsidP="003F05D5">
            <w:pPr>
              <w:spacing w:line="276" w:lineRule="auto"/>
              <w:jc w:val="center"/>
              <w:rPr>
                <w:rFonts w:ascii="Calibri" w:hAnsi="Calibri" w:cs="Calibri"/>
                <w:b/>
                <w:bCs/>
                <w:sz w:val="22"/>
                <w:szCs w:val="22"/>
              </w:rPr>
            </w:pPr>
            <w:r w:rsidRPr="003F05D5">
              <w:rPr>
                <w:rFonts w:ascii="Calibri" w:hAnsi="Calibri" w:cs="Calibri"/>
                <w:b/>
                <w:sz w:val="22"/>
                <w:szCs w:val="22"/>
              </w:rPr>
              <w:t xml:space="preserve">Nazwa </w:t>
            </w:r>
            <w:r w:rsidR="002D0A65">
              <w:rPr>
                <w:rFonts w:ascii="Calibri" w:hAnsi="Calibri" w:cs="Calibri"/>
                <w:b/>
                <w:sz w:val="22"/>
                <w:szCs w:val="22"/>
              </w:rPr>
              <w:t>p</w:t>
            </w:r>
            <w:r w:rsidRPr="003F05D5">
              <w:rPr>
                <w:rFonts w:ascii="Calibri" w:hAnsi="Calibri" w:cs="Calibri"/>
                <w:b/>
                <w:sz w:val="22"/>
                <w:szCs w:val="22"/>
              </w:rPr>
              <w:t xml:space="preserve">odwykonawcy, na którego zasoby wykonawca powołuje się na zasadach określonych w art. 118 ustawy </w:t>
            </w:r>
            <w:proofErr w:type="spellStart"/>
            <w:r w:rsidRPr="003F05D5">
              <w:rPr>
                <w:rFonts w:ascii="Calibri" w:hAnsi="Calibri" w:cs="Calibri"/>
                <w:b/>
                <w:sz w:val="22"/>
                <w:szCs w:val="22"/>
              </w:rPr>
              <w:t>PZP</w:t>
            </w:r>
            <w:proofErr w:type="spellEnd"/>
            <w:r w:rsidRPr="00C5668E">
              <w:rPr>
                <w:rFonts w:ascii="Calibri" w:hAnsi="Calibri" w:cs="Calibri"/>
                <w:bCs/>
                <w:sz w:val="22"/>
                <w:szCs w:val="22"/>
              </w:rPr>
              <w:t xml:space="preserve"> </w:t>
            </w:r>
            <w:r w:rsidRPr="003F05D5">
              <w:rPr>
                <w:rFonts w:ascii="Calibri" w:hAnsi="Calibri" w:cs="Calibri"/>
                <w:bCs/>
                <w:i/>
                <w:iCs/>
                <w:sz w:val="22"/>
                <w:szCs w:val="22"/>
              </w:rPr>
              <w:t>(wypełnić, gdy dotyczy)</w:t>
            </w:r>
          </w:p>
        </w:tc>
      </w:tr>
      <w:tr w:rsidR="009D1D94" w:rsidRPr="009D1D94" w14:paraId="00F906CE" w14:textId="77777777" w:rsidTr="00261CA3">
        <w:trPr>
          <w:trHeight w:val="644"/>
          <w:jc w:val="center"/>
        </w:trPr>
        <w:tc>
          <w:tcPr>
            <w:tcW w:w="421" w:type="dxa"/>
            <w:tcBorders>
              <w:top w:val="single" w:sz="4" w:space="0" w:color="auto"/>
              <w:left w:val="single" w:sz="4" w:space="0" w:color="auto"/>
              <w:bottom w:val="single" w:sz="4" w:space="0" w:color="auto"/>
              <w:right w:val="single" w:sz="4" w:space="0" w:color="auto"/>
            </w:tcBorders>
            <w:vAlign w:val="center"/>
          </w:tcPr>
          <w:p w14:paraId="7DB52B58" w14:textId="67C5C4D6" w:rsidR="009D1D94" w:rsidRPr="009D1D94" w:rsidRDefault="003F05D5" w:rsidP="00674522">
            <w:pPr>
              <w:jc w:val="center"/>
              <w:rPr>
                <w:rFonts w:ascii="Calibri" w:hAnsi="Calibri" w:cs="Calibri"/>
                <w:bCs/>
                <w:sz w:val="22"/>
                <w:szCs w:val="22"/>
              </w:rPr>
            </w:pPr>
            <w:r>
              <w:rPr>
                <w:rFonts w:ascii="Calibri" w:hAnsi="Calibri" w:cs="Calibri"/>
                <w:bCs/>
                <w:sz w:val="22"/>
                <w:szCs w:val="22"/>
              </w:rPr>
              <w:t>1.</w:t>
            </w:r>
          </w:p>
        </w:tc>
        <w:tc>
          <w:tcPr>
            <w:tcW w:w="3118" w:type="dxa"/>
            <w:tcBorders>
              <w:top w:val="single" w:sz="4" w:space="0" w:color="auto"/>
              <w:left w:val="single" w:sz="4" w:space="0" w:color="auto"/>
              <w:bottom w:val="single" w:sz="4" w:space="0" w:color="auto"/>
              <w:right w:val="single" w:sz="4" w:space="0" w:color="auto"/>
            </w:tcBorders>
            <w:vAlign w:val="center"/>
          </w:tcPr>
          <w:p w14:paraId="2A4CCDD4" w14:textId="77777777" w:rsidR="009D1D94" w:rsidRPr="009D1D94" w:rsidRDefault="009D1D94" w:rsidP="00674522">
            <w:pPr>
              <w:jc w:val="center"/>
              <w:rPr>
                <w:rFonts w:ascii="Calibri" w:hAnsi="Calibri" w:cs="Calibri"/>
                <w:bCs/>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5F80F5FC" w14:textId="77777777" w:rsidR="009D1D94" w:rsidRPr="009D1D94" w:rsidRDefault="009D1D94" w:rsidP="00674522">
            <w:pPr>
              <w:jc w:val="center"/>
              <w:rPr>
                <w:rFonts w:ascii="Calibri" w:hAnsi="Calibri" w:cs="Calibri"/>
                <w:bCs/>
                <w:sz w:val="22"/>
                <w:szCs w:val="22"/>
              </w:rPr>
            </w:pPr>
          </w:p>
        </w:tc>
        <w:tc>
          <w:tcPr>
            <w:tcW w:w="1985" w:type="dxa"/>
            <w:tcBorders>
              <w:top w:val="single" w:sz="4" w:space="0" w:color="auto"/>
              <w:left w:val="single" w:sz="4" w:space="0" w:color="auto"/>
              <w:bottom w:val="single" w:sz="4" w:space="0" w:color="auto"/>
              <w:right w:val="single" w:sz="4" w:space="0" w:color="auto"/>
            </w:tcBorders>
            <w:vAlign w:val="center"/>
          </w:tcPr>
          <w:p w14:paraId="7169B8AF" w14:textId="1E1B8901" w:rsidR="009D1D94" w:rsidRPr="009D1D94" w:rsidRDefault="009D1D94" w:rsidP="00674522">
            <w:pPr>
              <w:spacing w:line="288" w:lineRule="auto"/>
              <w:jc w:val="center"/>
              <w:rPr>
                <w:rFonts w:ascii="Calibri" w:hAnsi="Calibri" w:cs="Calibri"/>
                <w:bCs/>
                <w:snapToGrid w:val="0"/>
                <w:sz w:val="22"/>
                <w:szCs w:val="22"/>
              </w:rPr>
            </w:pPr>
          </w:p>
        </w:tc>
        <w:tc>
          <w:tcPr>
            <w:tcW w:w="2835" w:type="dxa"/>
            <w:tcBorders>
              <w:top w:val="single" w:sz="4" w:space="0" w:color="auto"/>
              <w:left w:val="single" w:sz="4" w:space="0" w:color="auto"/>
              <w:bottom w:val="single" w:sz="4" w:space="0" w:color="auto"/>
              <w:right w:val="single" w:sz="4" w:space="0" w:color="auto"/>
            </w:tcBorders>
            <w:vAlign w:val="center"/>
          </w:tcPr>
          <w:p w14:paraId="7FDF003D" w14:textId="77777777" w:rsidR="009D1D94" w:rsidRPr="009D1D94" w:rsidRDefault="009D1D94" w:rsidP="00674522">
            <w:pPr>
              <w:jc w:val="center"/>
              <w:rPr>
                <w:rFonts w:ascii="Calibri" w:hAnsi="Calibri" w:cs="Calibri"/>
                <w:bCs/>
                <w:sz w:val="22"/>
                <w:szCs w:val="22"/>
              </w:rPr>
            </w:pPr>
          </w:p>
        </w:tc>
        <w:tc>
          <w:tcPr>
            <w:tcW w:w="2976" w:type="dxa"/>
            <w:tcBorders>
              <w:top w:val="single" w:sz="4" w:space="0" w:color="auto"/>
              <w:left w:val="single" w:sz="4" w:space="0" w:color="auto"/>
              <w:bottom w:val="single" w:sz="4" w:space="0" w:color="auto"/>
              <w:right w:val="single" w:sz="4" w:space="0" w:color="auto"/>
            </w:tcBorders>
            <w:vAlign w:val="center"/>
          </w:tcPr>
          <w:p w14:paraId="29192F4E" w14:textId="77777777" w:rsidR="009D1D94" w:rsidRPr="009D1D94" w:rsidRDefault="009D1D94" w:rsidP="00674522">
            <w:pPr>
              <w:jc w:val="center"/>
              <w:rPr>
                <w:rFonts w:ascii="Calibri" w:hAnsi="Calibri" w:cs="Calibri"/>
                <w:bCs/>
                <w:sz w:val="22"/>
                <w:szCs w:val="22"/>
              </w:rPr>
            </w:pPr>
          </w:p>
        </w:tc>
      </w:tr>
    </w:tbl>
    <w:p w14:paraId="5CC7BD3C" w14:textId="77777777" w:rsidR="009D1D94" w:rsidRDefault="009D1D94" w:rsidP="00C5668E">
      <w:pPr>
        <w:widowControl w:val="0"/>
        <w:spacing w:line="288" w:lineRule="auto"/>
        <w:jc w:val="both"/>
        <w:rPr>
          <w:rFonts w:ascii="Calibri" w:hAnsi="Calibri" w:cs="Calibri"/>
          <w:sz w:val="22"/>
          <w:szCs w:val="22"/>
        </w:rPr>
      </w:pPr>
    </w:p>
    <w:p w14:paraId="477CAC09" w14:textId="77777777" w:rsidR="00C5668E" w:rsidRDefault="00C5668E" w:rsidP="00C5668E">
      <w:pPr>
        <w:ind w:left="284"/>
        <w:rPr>
          <w:rFonts w:ascii="Calibri" w:hAnsi="Calibri" w:cs="Calibri"/>
          <w:color w:val="000000"/>
          <w:sz w:val="24"/>
          <w:szCs w:val="24"/>
          <w:u w:val="single"/>
        </w:rPr>
      </w:pPr>
      <w:r>
        <w:rPr>
          <w:rFonts w:ascii="Calibri" w:hAnsi="Calibri" w:cs="Calibri"/>
          <w:color w:val="000000"/>
          <w:sz w:val="24"/>
          <w:szCs w:val="24"/>
          <w:u w:val="single"/>
        </w:rPr>
        <w:t>Uwaga:</w:t>
      </w:r>
    </w:p>
    <w:p w14:paraId="14E0A047" w14:textId="4AAEB455" w:rsidR="00C5668E" w:rsidRDefault="00C5668E" w:rsidP="00C5668E">
      <w:pPr>
        <w:spacing w:line="276" w:lineRule="auto"/>
        <w:ind w:left="284"/>
        <w:jc w:val="both"/>
        <w:rPr>
          <w:rFonts w:ascii="Calibri" w:hAnsi="Calibri" w:cs="Calibri"/>
          <w:sz w:val="24"/>
          <w:szCs w:val="24"/>
        </w:rPr>
      </w:pPr>
      <w:r>
        <w:rPr>
          <w:rFonts w:ascii="Calibri" w:hAnsi="Calibri" w:cs="Calibri"/>
          <w:b/>
          <w:bCs/>
          <w:sz w:val="24"/>
          <w:szCs w:val="24"/>
          <w:lang w:eastAsia="ar-SA"/>
        </w:rPr>
        <w:t xml:space="preserve">Rodzaj i zakres roboty budowlanej powinien być opisany precyzyjnie i jednoznacznie odpowiadać warunkowi postawionemu przez zamawiającego </w:t>
      </w:r>
      <w:r>
        <w:rPr>
          <w:rFonts w:ascii="Calibri" w:hAnsi="Calibri" w:cs="Calibri"/>
          <w:b/>
          <w:bCs/>
          <w:sz w:val="24"/>
          <w:szCs w:val="24"/>
          <w:lang w:eastAsia="ar-SA"/>
        </w:rPr>
        <w:br/>
        <w:t xml:space="preserve">w rozdziale </w:t>
      </w:r>
      <w:r>
        <w:rPr>
          <w:rFonts w:ascii="Calibri" w:hAnsi="Calibri" w:cs="Calibri"/>
          <w:b/>
          <w:sz w:val="24"/>
          <w:szCs w:val="24"/>
        </w:rPr>
        <w:t xml:space="preserve">VIII </w:t>
      </w:r>
      <w:r w:rsidR="00261CA3">
        <w:rPr>
          <w:rFonts w:ascii="Calibri" w:hAnsi="Calibri" w:cs="Calibri"/>
          <w:b/>
          <w:sz w:val="24"/>
          <w:szCs w:val="24"/>
        </w:rPr>
        <w:t>pkt</w:t>
      </w:r>
      <w:r>
        <w:rPr>
          <w:rFonts w:ascii="Calibri" w:hAnsi="Calibri" w:cs="Calibri"/>
          <w:b/>
          <w:sz w:val="24"/>
          <w:szCs w:val="24"/>
        </w:rPr>
        <w:t xml:space="preserve"> 1 </w:t>
      </w:r>
      <w:proofErr w:type="spellStart"/>
      <w:r>
        <w:rPr>
          <w:rFonts w:ascii="Calibri" w:hAnsi="Calibri" w:cs="Calibri"/>
          <w:b/>
          <w:sz w:val="24"/>
          <w:szCs w:val="24"/>
        </w:rPr>
        <w:t>ppkt</w:t>
      </w:r>
      <w:proofErr w:type="spellEnd"/>
      <w:r w:rsidR="00DB109A">
        <w:rPr>
          <w:rFonts w:ascii="Calibri" w:hAnsi="Calibri" w:cs="Calibri"/>
          <w:b/>
          <w:sz w:val="24"/>
          <w:szCs w:val="24"/>
        </w:rPr>
        <w:t xml:space="preserve"> </w:t>
      </w:r>
      <w:r>
        <w:rPr>
          <w:rFonts w:ascii="Calibri" w:hAnsi="Calibri" w:cs="Calibri"/>
          <w:b/>
          <w:sz w:val="24"/>
          <w:szCs w:val="24"/>
        </w:rPr>
        <w:t>4 lit</w:t>
      </w:r>
      <w:r w:rsidR="00261CA3">
        <w:rPr>
          <w:rFonts w:ascii="Calibri" w:hAnsi="Calibri" w:cs="Calibri"/>
          <w:b/>
          <w:sz w:val="24"/>
          <w:szCs w:val="24"/>
        </w:rPr>
        <w:t>.</w:t>
      </w:r>
      <w:r>
        <w:rPr>
          <w:rFonts w:ascii="Calibri" w:hAnsi="Calibri" w:cs="Calibri"/>
          <w:b/>
          <w:sz w:val="24"/>
          <w:szCs w:val="24"/>
        </w:rPr>
        <w:t xml:space="preserve"> a </w:t>
      </w:r>
      <w:proofErr w:type="spellStart"/>
      <w:r>
        <w:rPr>
          <w:rFonts w:ascii="Calibri" w:hAnsi="Calibri" w:cs="Calibri"/>
          <w:b/>
          <w:sz w:val="24"/>
          <w:szCs w:val="24"/>
        </w:rPr>
        <w:t>SWZ</w:t>
      </w:r>
      <w:proofErr w:type="spellEnd"/>
    </w:p>
    <w:p w14:paraId="3E12629D" w14:textId="77777777" w:rsidR="00261CA3" w:rsidRDefault="00261CA3" w:rsidP="00C5668E">
      <w:pPr>
        <w:tabs>
          <w:tab w:val="left" w:pos="300"/>
        </w:tabs>
        <w:spacing w:line="276" w:lineRule="auto"/>
        <w:ind w:left="284"/>
        <w:jc w:val="both"/>
        <w:rPr>
          <w:rFonts w:ascii="Calibri" w:hAnsi="Calibri" w:cs="Calibri"/>
          <w:sz w:val="24"/>
          <w:szCs w:val="24"/>
        </w:rPr>
      </w:pPr>
    </w:p>
    <w:p w14:paraId="35397948" w14:textId="07669692" w:rsidR="000F49FD" w:rsidRDefault="00C5668E" w:rsidP="00261CA3">
      <w:pPr>
        <w:tabs>
          <w:tab w:val="left" w:pos="300"/>
        </w:tabs>
        <w:spacing w:line="276" w:lineRule="auto"/>
        <w:ind w:left="284"/>
        <w:jc w:val="both"/>
        <w:rPr>
          <w:rFonts w:ascii="Calibri" w:hAnsi="Calibri" w:cs="Calibri"/>
          <w:i/>
          <w:iCs/>
          <w:sz w:val="24"/>
          <w:szCs w:val="24"/>
        </w:rPr>
      </w:pPr>
      <w:r w:rsidRPr="00261CA3">
        <w:rPr>
          <w:rFonts w:ascii="Calibri" w:hAnsi="Calibri" w:cs="Calibri"/>
          <w:i/>
          <w:iCs/>
          <w:sz w:val="24"/>
          <w:szCs w:val="24"/>
        </w:rPr>
        <w:t xml:space="preserve">Do wykazu należy załączyć dowody określające czy wykazana/-e robota/-y budowlana/-e została/-y wykonana/-e należycie, przy czym dowodami, </w:t>
      </w:r>
      <w:r w:rsidR="00261CA3">
        <w:rPr>
          <w:rFonts w:ascii="Calibri" w:hAnsi="Calibri" w:cs="Calibri"/>
          <w:i/>
          <w:iCs/>
          <w:sz w:val="24"/>
          <w:szCs w:val="24"/>
        </w:rPr>
        <w:br/>
      </w:r>
      <w:r w:rsidRPr="00261CA3">
        <w:rPr>
          <w:rFonts w:ascii="Calibri" w:hAnsi="Calibri" w:cs="Calibri"/>
          <w:i/>
          <w:iCs/>
          <w:sz w:val="24"/>
          <w:szCs w:val="24"/>
        </w:rPr>
        <w:t xml:space="preserve">o których mowa są referencje bądź inne dokumenty </w:t>
      </w:r>
      <w:r w:rsidR="00261CA3" w:rsidRPr="00261CA3">
        <w:rPr>
          <w:rFonts w:ascii="Calibri" w:hAnsi="Calibri" w:cs="Calibri"/>
          <w:i/>
          <w:iCs/>
          <w:sz w:val="24"/>
          <w:szCs w:val="24"/>
        </w:rPr>
        <w:t>sporządzone</w:t>
      </w:r>
      <w:r w:rsidRPr="00261CA3">
        <w:rPr>
          <w:rFonts w:ascii="Calibri" w:hAnsi="Calibri" w:cs="Calibri"/>
          <w:i/>
          <w:iCs/>
          <w:sz w:val="24"/>
          <w:szCs w:val="24"/>
        </w:rPr>
        <w:t xml:space="preserve"> przez podmiot, na rzecz którego robota/-y budowlana/-e została/-y wykonana/-e, </w:t>
      </w:r>
      <w:r w:rsidR="00261CA3">
        <w:rPr>
          <w:rFonts w:ascii="Calibri" w:hAnsi="Calibri" w:cs="Calibri"/>
          <w:i/>
          <w:iCs/>
          <w:sz w:val="24"/>
          <w:szCs w:val="24"/>
        </w:rPr>
        <w:br/>
      </w:r>
      <w:r w:rsidRPr="00261CA3">
        <w:rPr>
          <w:rFonts w:ascii="Calibri" w:hAnsi="Calibri" w:cs="Calibri"/>
          <w:i/>
          <w:iCs/>
          <w:sz w:val="24"/>
          <w:szCs w:val="24"/>
        </w:rPr>
        <w:t>a jeżeli Wykonawca z przyczyn niezależnych od niego nie jest w stanie uzyskać tych dokumentów – inne odpowiednie dokumenty</w:t>
      </w:r>
    </w:p>
    <w:p w14:paraId="78EE8297" w14:textId="77777777" w:rsidR="000F49FD" w:rsidRDefault="000F49FD" w:rsidP="00CF01A0">
      <w:pPr>
        <w:spacing w:line="276" w:lineRule="auto"/>
        <w:ind w:left="284"/>
        <w:rPr>
          <w:rFonts w:ascii="Calibri" w:hAnsi="Calibri" w:cs="Calibri"/>
          <w:i/>
          <w:iCs/>
          <w:color w:val="000000"/>
          <w:szCs w:val="24"/>
          <w:highlight w:val="yellow"/>
        </w:rPr>
      </w:pPr>
    </w:p>
    <w:p w14:paraId="6BDFA4F8" w14:textId="028FF009" w:rsidR="00F36583" w:rsidRPr="00DB109A" w:rsidRDefault="000F49FD" w:rsidP="00261CA3">
      <w:pPr>
        <w:spacing w:line="276" w:lineRule="auto"/>
        <w:ind w:left="8931"/>
        <w:rPr>
          <w:rFonts w:ascii="Calibri" w:hAnsi="Calibri" w:cs="Calibri"/>
          <w:b/>
          <w:bCs/>
          <w:i/>
          <w:iCs/>
          <w:color w:val="000000"/>
          <w:szCs w:val="24"/>
          <w:highlight w:val="yellow"/>
        </w:rPr>
        <w:sectPr w:rsidR="00F36583" w:rsidRPr="00DB109A" w:rsidSect="00F36583">
          <w:pgSz w:w="16838" w:h="11906" w:orient="landscape"/>
          <w:pgMar w:top="1418" w:right="1276" w:bottom="851" w:left="851" w:header="709" w:footer="709" w:gutter="0"/>
          <w:cols w:space="708"/>
          <w:docGrid w:linePitch="360"/>
        </w:sectPr>
      </w:pPr>
      <w:r w:rsidRPr="00DB109A">
        <w:rPr>
          <w:rFonts w:ascii="Calibri" w:hAnsi="Calibri" w:cs="Calibri"/>
          <w:b/>
          <w:bCs/>
          <w:i/>
          <w:iCs/>
          <w:color w:val="000000"/>
          <w:szCs w:val="24"/>
          <w:highlight w:val="yellow"/>
        </w:rPr>
        <w:t xml:space="preserve">Dokument </w:t>
      </w:r>
      <w:r w:rsidR="00DB109A" w:rsidRPr="00DB109A">
        <w:rPr>
          <w:rFonts w:ascii="Calibri" w:hAnsi="Calibri" w:cs="Calibri"/>
          <w:b/>
          <w:bCs/>
          <w:i/>
          <w:iCs/>
          <w:color w:val="000000"/>
          <w:szCs w:val="24"/>
          <w:highlight w:val="yellow"/>
        </w:rPr>
        <w:t>należy</w:t>
      </w:r>
      <w:r w:rsidRPr="00DB109A">
        <w:rPr>
          <w:rFonts w:ascii="Calibri" w:hAnsi="Calibri" w:cs="Calibri"/>
          <w:b/>
          <w:bCs/>
          <w:i/>
          <w:iCs/>
          <w:color w:val="000000"/>
          <w:szCs w:val="24"/>
          <w:highlight w:val="yellow"/>
        </w:rPr>
        <w:t xml:space="preserve"> opatrz</w:t>
      </w:r>
      <w:r w:rsidR="00DB109A" w:rsidRPr="00DB109A">
        <w:rPr>
          <w:rFonts w:ascii="Calibri" w:hAnsi="Calibri" w:cs="Calibri"/>
          <w:b/>
          <w:bCs/>
          <w:i/>
          <w:iCs/>
          <w:color w:val="000000"/>
          <w:szCs w:val="24"/>
          <w:highlight w:val="yellow"/>
        </w:rPr>
        <w:t>yć</w:t>
      </w:r>
      <w:r w:rsidRPr="00DB109A">
        <w:rPr>
          <w:rFonts w:ascii="Calibri" w:hAnsi="Calibri" w:cs="Calibri"/>
          <w:b/>
          <w:bCs/>
          <w:i/>
          <w:iCs/>
          <w:color w:val="000000"/>
          <w:szCs w:val="24"/>
          <w:highlight w:val="yellow"/>
        </w:rPr>
        <w:t xml:space="preserve"> kwalifikowanym podpisem elektronicznym lub podpisem zaufanym lub osobistym przez Wykonawcę lub osoby upoważnionej do reprezentacji Wykonawc</w:t>
      </w:r>
      <w:r w:rsidR="008A3C92" w:rsidRPr="00DB109A">
        <w:rPr>
          <w:rFonts w:ascii="Calibri" w:hAnsi="Calibri" w:cs="Calibri"/>
          <w:b/>
          <w:bCs/>
          <w:i/>
          <w:iCs/>
          <w:color w:val="000000"/>
          <w:szCs w:val="24"/>
          <w:highlight w:val="yellow"/>
        </w:rPr>
        <w:t>y</w:t>
      </w:r>
    </w:p>
    <w:p w14:paraId="0F101BA9" w14:textId="566F9475" w:rsidR="00FE5A7E" w:rsidRPr="00FE3A25" w:rsidRDefault="00FE5A7E" w:rsidP="002B2FE4">
      <w:pPr>
        <w:shd w:val="clear" w:color="auto" w:fill="E7E6E6"/>
        <w:spacing w:line="276" w:lineRule="auto"/>
        <w:ind w:left="-567"/>
        <w:jc w:val="center"/>
        <w:rPr>
          <w:rFonts w:ascii="Calibri" w:eastAsia="Calibri" w:hAnsi="Calibri" w:cs="Calibri"/>
          <w:b/>
          <w:sz w:val="28"/>
          <w:szCs w:val="28"/>
        </w:rPr>
      </w:pPr>
      <w:r w:rsidRPr="00FE3A25">
        <w:rPr>
          <w:rFonts w:ascii="Calibri" w:eastAsia="Calibri" w:hAnsi="Calibri" w:cs="Calibri"/>
          <w:b/>
          <w:sz w:val="28"/>
          <w:szCs w:val="28"/>
        </w:rPr>
        <w:lastRenderedPageBreak/>
        <w:t xml:space="preserve">DOKUMENT </w:t>
      </w:r>
      <w:r w:rsidR="00EE16B7" w:rsidRPr="000F4415">
        <w:rPr>
          <w:rFonts w:ascii="Calibri" w:eastAsia="Calibri" w:hAnsi="Calibri" w:cs="Calibri"/>
          <w:b/>
          <w:color w:val="FF0000"/>
          <w:sz w:val="28"/>
          <w:szCs w:val="28"/>
        </w:rPr>
        <w:t xml:space="preserve">NALEŻY ZŁOŻYĆ NA WEZWANIE </w:t>
      </w:r>
      <w:r w:rsidR="00EE16B7" w:rsidRPr="00FE3A25">
        <w:rPr>
          <w:rFonts w:ascii="Calibri" w:eastAsia="Calibri" w:hAnsi="Calibri" w:cs="Calibri"/>
          <w:b/>
          <w:sz w:val="28"/>
          <w:szCs w:val="28"/>
        </w:rPr>
        <w:t>ZAMAWIAJĄCEGO</w:t>
      </w:r>
    </w:p>
    <w:p w14:paraId="7801DA5D" w14:textId="77777777" w:rsidR="00FE5A7E" w:rsidRDefault="00FE5A7E" w:rsidP="002B2FE4">
      <w:pPr>
        <w:spacing w:line="276" w:lineRule="auto"/>
        <w:ind w:left="-567"/>
        <w:rPr>
          <w:rFonts w:ascii="Calibri" w:eastAsia="Calibri" w:hAnsi="Calibri" w:cs="Calibri"/>
          <w:sz w:val="24"/>
          <w:szCs w:val="24"/>
        </w:rPr>
      </w:pPr>
    </w:p>
    <w:p w14:paraId="7A2315EC" w14:textId="2D324309" w:rsidR="00FE5A7E" w:rsidRPr="00801318" w:rsidRDefault="00FE5A7E" w:rsidP="002B2FE4">
      <w:pPr>
        <w:spacing w:line="276" w:lineRule="auto"/>
        <w:ind w:left="-567"/>
        <w:jc w:val="right"/>
        <w:rPr>
          <w:rFonts w:ascii="Calibri" w:eastAsia="Calibri" w:hAnsi="Calibri" w:cs="Calibri"/>
          <w:b/>
          <w:bCs/>
          <w:sz w:val="24"/>
          <w:szCs w:val="24"/>
        </w:rPr>
      </w:pPr>
      <w:r w:rsidRPr="00801318">
        <w:rPr>
          <w:rFonts w:ascii="Calibri" w:eastAsia="Calibri" w:hAnsi="Calibri" w:cs="Calibri"/>
          <w:b/>
          <w:bCs/>
          <w:sz w:val="24"/>
          <w:szCs w:val="24"/>
        </w:rPr>
        <w:t xml:space="preserve">Załącznik nr </w:t>
      </w:r>
      <w:r w:rsidR="0050139E">
        <w:rPr>
          <w:rFonts w:ascii="Calibri" w:eastAsia="Calibri" w:hAnsi="Calibri" w:cs="Calibri"/>
          <w:b/>
          <w:bCs/>
          <w:sz w:val="24"/>
          <w:szCs w:val="24"/>
        </w:rPr>
        <w:t>6</w:t>
      </w:r>
    </w:p>
    <w:p w14:paraId="2F0CED8E" w14:textId="04F47F1A" w:rsidR="00FE5A7E" w:rsidRPr="00E11552" w:rsidRDefault="00FE5A7E" w:rsidP="002B2FE4">
      <w:pPr>
        <w:adjustRightInd w:val="0"/>
        <w:spacing w:line="276" w:lineRule="auto"/>
        <w:ind w:left="-567"/>
        <w:jc w:val="both"/>
        <w:rPr>
          <w:rFonts w:ascii="Calibri" w:hAnsi="Calibri" w:cs="Calibri"/>
          <w:b/>
          <w:sz w:val="24"/>
          <w:szCs w:val="24"/>
        </w:rPr>
      </w:pPr>
      <w:r w:rsidRPr="00E11552">
        <w:rPr>
          <w:rFonts w:ascii="Calibri" w:hAnsi="Calibri" w:cs="Calibri"/>
          <w:b/>
          <w:sz w:val="24"/>
          <w:szCs w:val="24"/>
        </w:rPr>
        <w:t>Znak sprawy:</w:t>
      </w:r>
      <w:r w:rsidR="00DB109A">
        <w:rPr>
          <w:rFonts w:ascii="Calibri" w:hAnsi="Calibri" w:cs="Calibri"/>
          <w:b/>
          <w:sz w:val="24"/>
          <w:szCs w:val="24"/>
        </w:rPr>
        <w:t xml:space="preserve"> 32</w:t>
      </w:r>
      <w:r w:rsidRPr="00E11552">
        <w:rPr>
          <w:rFonts w:ascii="Calibri" w:hAnsi="Calibri" w:cs="Calibri"/>
          <w:b/>
          <w:sz w:val="24"/>
          <w:szCs w:val="24"/>
        </w:rPr>
        <w:t>/</w:t>
      </w:r>
      <w:r>
        <w:rPr>
          <w:rFonts w:ascii="Calibri" w:hAnsi="Calibri" w:cs="Calibri"/>
          <w:b/>
          <w:sz w:val="24"/>
          <w:szCs w:val="24"/>
        </w:rPr>
        <w:t>TP1</w:t>
      </w:r>
      <w:r w:rsidRPr="00E11552">
        <w:rPr>
          <w:rFonts w:ascii="Calibri" w:hAnsi="Calibri" w:cs="Calibri"/>
          <w:b/>
          <w:sz w:val="24"/>
          <w:szCs w:val="24"/>
        </w:rPr>
        <w:t>/SZP-</w:t>
      </w:r>
      <w:r>
        <w:rPr>
          <w:rFonts w:ascii="Calibri" w:hAnsi="Calibri" w:cs="Calibri"/>
          <w:b/>
          <w:sz w:val="24"/>
          <w:szCs w:val="24"/>
        </w:rPr>
        <w:t>2</w:t>
      </w:r>
      <w:r w:rsidRPr="00E11552">
        <w:rPr>
          <w:rFonts w:ascii="Calibri" w:hAnsi="Calibri" w:cs="Calibri"/>
          <w:b/>
          <w:sz w:val="24"/>
          <w:szCs w:val="24"/>
        </w:rPr>
        <w:t>/202</w:t>
      </w:r>
      <w:r w:rsidR="00DB109A">
        <w:rPr>
          <w:rFonts w:ascii="Calibri" w:hAnsi="Calibri" w:cs="Calibri"/>
          <w:b/>
          <w:sz w:val="24"/>
          <w:szCs w:val="24"/>
        </w:rPr>
        <w:t>6</w:t>
      </w:r>
    </w:p>
    <w:p w14:paraId="7215FD64" w14:textId="5482D08C" w:rsidR="00632442" w:rsidRDefault="00632442" w:rsidP="002B2FE4">
      <w:pPr>
        <w:spacing w:line="276" w:lineRule="auto"/>
        <w:ind w:left="-567"/>
        <w:rPr>
          <w:rFonts w:ascii="Calibri" w:hAnsi="Calibri" w:cs="Calibri"/>
          <w:i/>
          <w:iCs/>
          <w:color w:val="000000"/>
          <w:szCs w:val="24"/>
          <w:highlight w:val="yellow"/>
        </w:rPr>
      </w:pPr>
    </w:p>
    <w:p w14:paraId="67A3991B" w14:textId="5369396A" w:rsidR="00EE16B7" w:rsidRDefault="00FE5A7E" w:rsidP="009D54ED">
      <w:pPr>
        <w:widowControl w:val="0"/>
        <w:spacing w:line="288" w:lineRule="auto"/>
        <w:ind w:left="-567"/>
        <w:jc w:val="both"/>
        <w:rPr>
          <w:rFonts w:ascii="Calibri" w:hAnsi="Calibri" w:cs="Calibri"/>
          <w:sz w:val="22"/>
          <w:szCs w:val="22"/>
        </w:rPr>
      </w:pPr>
      <w:r w:rsidRPr="00DE5849">
        <w:rPr>
          <w:rFonts w:ascii="Calibri" w:hAnsi="Calibri" w:cs="Calibri"/>
          <w:b/>
          <w:sz w:val="22"/>
          <w:szCs w:val="22"/>
        </w:rPr>
        <w:t xml:space="preserve">WYKAZ OSÓB </w:t>
      </w:r>
      <w:r w:rsidRPr="00DE5849">
        <w:rPr>
          <w:rFonts w:ascii="Calibri" w:hAnsi="Calibri" w:cs="Calibri"/>
          <w:sz w:val="22"/>
          <w:szCs w:val="22"/>
        </w:rPr>
        <w:t xml:space="preserve">skierowanych przez Wykonawcę do realizacji zamówienia publicznego, w szczególności odpowiedzialnych za kierowanie robotami budowlanymi wraz z informacjami na temat ich kwalifikacji zawodowych, uprawnień niezbędnych do wykonania zamówienia publicznego, a także zakresu wykonywanych przez nie czynności oraz informacją o podstawie do dysponowania tymi osobami - zgodnie </w:t>
      </w:r>
      <w:r w:rsidR="002B2FE4">
        <w:rPr>
          <w:rFonts w:ascii="Calibri" w:hAnsi="Calibri" w:cs="Calibri"/>
          <w:sz w:val="22"/>
          <w:szCs w:val="22"/>
        </w:rPr>
        <w:br/>
      </w:r>
      <w:r w:rsidRPr="00DE5849">
        <w:rPr>
          <w:rFonts w:ascii="Calibri" w:hAnsi="Calibri" w:cs="Calibri"/>
          <w:sz w:val="22"/>
          <w:szCs w:val="22"/>
        </w:rPr>
        <w:t xml:space="preserve">z postawionym przez Zamawiającego warunkiem w </w:t>
      </w:r>
      <w:r w:rsidR="009D54ED">
        <w:rPr>
          <w:rFonts w:ascii="Calibri" w:hAnsi="Calibri" w:cs="Calibri"/>
          <w:sz w:val="22"/>
          <w:szCs w:val="22"/>
        </w:rPr>
        <w:t>R</w:t>
      </w:r>
      <w:r w:rsidRPr="00DE5849">
        <w:rPr>
          <w:rFonts w:ascii="Calibri" w:hAnsi="Calibri" w:cs="Calibri"/>
          <w:sz w:val="22"/>
          <w:szCs w:val="22"/>
        </w:rPr>
        <w:t xml:space="preserve">ozdziale VIII pkt 1 </w:t>
      </w:r>
      <w:proofErr w:type="spellStart"/>
      <w:r w:rsidRPr="00DE5849">
        <w:rPr>
          <w:rFonts w:ascii="Calibri" w:hAnsi="Calibri" w:cs="Calibri"/>
          <w:sz w:val="22"/>
          <w:szCs w:val="22"/>
        </w:rPr>
        <w:t>ppkt</w:t>
      </w:r>
      <w:proofErr w:type="spellEnd"/>
      <w:r w:rsidRPr="00DE5849">
        <w:rPr>
          <w:rFonts w:ascii="Calibri" w:hAnsi="Calibri" w:cs="Calibri"/>
          <w:sz w:val="22"/>
          <w:szCs w:val="22"/>
        </w:rPr>
        <w:t xml:space="preserve"> 4</w:t>
      </w:r>
      <w:r w:rsidR="000F49FD">
        <w:rPr>
          <w:rFonts w:ascii="Calibri" w:hAnsi="Calibri" w:cs="Calibri"/>
          <w:sz w:val="22"/>
          <w:szCs w:val="22"/>
        </w:rPr>
        <w:t xml:space="preserve"> lit. b </w:t>
      </w:r>
      <w:proofErr w:type="spellStart"/>
      <w:r w:rsidR="000F49FD">
        <w:rPr>
          <w:rFonts w:ascii="Calibri" w:hAnsi="Calibri" w:cs="Calibri"/>
          <w:sz w:val="22"/>
          <w:szCs w:val="22"/>
        </w:rPr>
        <w:t>SWZ</w:t>
      </w:r>
      <w:proofErr w:type="spellEnd"/>
      <w:r w:rsidR="002B2FE4">
        <w:rPr>
          <w:rFonts w:ascii="Calibri" w:hAnsi="Calibri" w:cs="Calibri"/>
          <w:sz w:val="22"/>
          <w:szCs w:val="22"/>
        </w:rPr>
        <w:t>:</w:t>
      </w:r>
    </w:p>
    <w:p w14:paraId="64ACA478" w14:textId="77777777" w:rsidR="002B2FE4" w:rsidRDefault="002B2FE4" w:rsidP="00FE5A7E">
      <w:pPr>
        <w:widowControl w:val="0"/>
        <w:spacing w:line="288" w:lineRule="auto"/>
        <w:jc w:val="both"/>
        <w:rPr>
          <w:rFonts w:ascii="Calibri" w:hAnsi="Calibri" w:cs="Calibri"/>
          <w:sz w:val="22"/>
          <w:szCs w:val="22"/>
        </w:rPr>
      </w:pPr>
    </w:p>
    <w:tbl>
      <w:tblPr>
        <w:tblW w:w="1077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1418"/>
        <w:gridCol w:w="1843"/>
        <w:gridCol w:w="1701"/>
        <w:gridCol w:w="1418"/>
        <w:gridCol w:w="1984"/>
        <w:gridCol w:w="1985"/>
      </w:tblGrid>
      <w:tr w:rsidR="002B2FE4" w:rsidRPr="00DE5849" w14:paraId="6D970637" w14:textId="77777777" w:rsidTr="00DA1AA2">
        <w:tc>
          <w:tcPr>
            <w:tcW w:w="425" w:type="dxa"/>
            <w:tcBorders>
              <w:top w:val="single" w:sz="4" w:space="0" w:color="auto"/>
              <w:left w:val="single" w:sz="4" w:space="0" w:color="auto"/>
              <w:bottom w:val="single" w:sz="4" w:space="0" w:color="auto"/>
              <w:right w:val="single" w:sz="4" w:space="0" w:color="auto"/>
            </w:tcBorders>
            <w:vAlign w:val="center"/>
          </w:tcPr>
          <w:p w14:paraId="6D07124A" w14:textId="58CF2D2C" w:rsidR="00FE5A7E" w:rsidRPr="00DE5849" w:rsidRDefault="00DA1AA2" w:rsidP="00DA1AA2">
            <w:pPr>
              <w:ind w:left="-108"/>
              <w:jc w:val="center"/>
              <w:rPr>
                <w:rFonts w:ascii="Calibri" w:hAnsi="Calibri" w:cs="Calibri"/>
                <w:b/>
                <w:sz w:val="22"/>
                <w:szCs w:val="24"/>
              </w:rPr>
            </w:pPr>
            <w:r>
              <w:rPr>
                <w:rFonts w:ascii="Calibri" w:hAnsi="Calibri" w:cs="Calibri"/>
                <w:b/>
                <w:sz w:val="22"/>
                <w:szCs w:val="24"/>
              </w:rPr>
              <w:t>Lp.</w:t>
            </w:r>
          </w:p>
        </w:tc>
        <w:tc>
          <w:tcPr>
            <w:tcW w:w="1418" w:type="dxa"/>
            <w:shd w:val="clear" w:color="auto" w:fill="auto"/>
            <w:vAlign w:val="center"/>
          </w:tcPr>
          <w:p w14:paraId="435595D9" w14:textId="77777777" w:rsidR="00FE5A7E" w:rsidRPr="00DE5849" w:rsidRDefault="00FE5A7E" w:rsidP="002B2FE4">
            <w:pPr>
              <w:spacing w:line="276" w:lineRule="auto"/>
              <w:jc w:val="center"/>
              <w:rPr>
                <w:rFonts w:ascii="Calibri" w:hAnsi="Calibri" w:cs="Calibri"/>
                <w:bCs/>
                <w:sz w:val="22"/>
                <w:szCs w:val="24"/>
              </w:rPr>
            </w:pPr>
          </w:p>
          <w:p w14:paraId="45626E23" w14:textId="5D19CC21" w:rsidR="00FE5A7E" w:rsidRPr="00DE5849" w:rsidRDefault="00FE5A7E" w:rsidP="002B2FE4">
            <w:pPr>
              <w:spacing w:line="276" w:lineRule="auto"/>
              <w:jc w:val="center"/>
              <w:rPr>
                <w:rFonts w:ascii="Calibri" w:hAnsi="Calibri" w:cs="Calibri"/>
                <w:b/>
                <w:sz w:val="22"/>
                <w:szCs w:val="24"/>
              </w:rPr>
            </w:pPr>
            <w:r w:rsidRPr="00DE5849">
              <w:rPr>
                <w:rFonts w:ascii="Calibri" w:hAnsi="Calibri" w:cs="Calibri"/>
                <w:b/>
                <w:bCs/>
                <w:sz w:val="22"/>
                <w:szCs w:val="24"/>
              </w:rPr>
              <w:t xml:space="preserve">Imię </w:t>
            </w:r>
            <w:r w:rsidR="00A17212">
              <w:rPr>
                <w:rFonts w:ascii="Calibri" w:hAnsi="Calibri" w:cs="Calibri"/>
                <w:b/>
                <w:bCs/>
                <w:sz w:val="22"/>
                <w:szCs w:val="24"/>
              </w:rPr>
              <w:br/>
            </w:r>
            <w:r w:rsidRPr="00DE5849">
              <w:rPr>
                <w:rFonts w:ascii="Calibri" w:hAnsi="Calibri" w:cs="Calibri"/>
                <w:b/>
                <w:bCs/>
                <w:sz w:val="22"/>
                <w:szCs w:val="24"/>
              </w:rPr>
              <w:t>i nazwisko</w:t>
            </w:r>
          </w:p>
        </w:tc>
        <w:tc>
          <w:tcPr>
            <w:tcW w:w="1843" w:type="dxa"/>
            <w:shd w:val="clear" w:color="auto" w:fill="auto"/>
            <w:vAlign w:val="center"/>
          </w:tcPr>
          <w:p w14:paraId="6C28196B" w14:textId="77777777" w:rsidR="00FE5A7E" w:rsidRPr="00DE5849" w:rsidRDefault="00FE5A7E" w:rsidP="002B2FE4">
            <w:pPr>
              <w:spacing w:line="276" w:lineRule="auto"/>
              <w:jc w:val="center"/>
              <w:rPr>
                <w:rFonts w:ascii="Calibri" w:hAnsi="Calibri" w:cs="Calibri"/>
                <w:b/>
                <w:sz w:val="22"/>
                <w:szCs w:val="24"/>
              </w:rPr>
            </w:pPr>
            <w:r w:rsidRPr="00DE5849">
              <w:rPr>
                <w:rFonts w:ascii="Calibri" w:hAnsi="Calibri" w:cs="Calibri"/>
                <w:b/>
                <w:bCs/>
                <w:sz w:val="22"/>
                <w:szCs w:val="24"/>
              </w:rPr>
              <w:t>Kwalifikacje zawodowe, uprawnienia niezbędne do wykonania zamówienia publicznego</w:t>
            </w:r>
          </w:p>
        </w:tc>
        <w:tc>
          <w:tcPr>
            <w:tcW w:w="1701" w:type="dxa"/>
            <w:shd w:val="clear" w:color="auto" w:fill="auto"/>
            <w:vAlign w:val="center"/>
          </w:tcPr>
          <w:p w14:paraId="5963FC81" w14:textId="77777777" w:rsidR="00FE5A7E" w:rsidRPr="00DE5849" w:rsidRDefault="00FE5A7E" w:rsidP="002B2FE4">
            <w:pPr>
              <w:spacing w:line="276" w:lineRule="auto"/>
              <w:jc w:val="center"/>
              <w:rPr>
                <w:rFonts w:ascii="Calibri" w:hAnsi="Calibri" w:cs="Calibri"/>
                <w:b/>
                <w:sz w:val="22"/>
                <w:szCs w:val="24"/>
              </w:rPr>
            </w:pPr>
            <w:r w:rsidRPr="00DE5849">
              <w:rPr>
                <w:rFonts w:ascii="Calibri" w:hAnsi="Calibri" w:cs="Calibri"/>
                <w:b/>
                <w:bCs/>
                <w:sz w:val="22"/>
                <w:szCs w:val="24"/>
              </w:rPr>
              <w:t>Zakres wykonywanych czynności</w:t>
            </w:r>
            <w:r w:rsidRPr="00DE5849">
              <w:rPr>
                <w:rFonts w:ascii="Calibri" w:hAnsi="Calibri" w:cs="Calibri"/>
                <w:bCs/>
                <w:sz w:val="22"/>
                <w:szCs w:val="24"/>
              </w:rPr>
              <w:t xml:space="preserve"> (rola w zamówieniu)</w:t>
            </w:r>
          </w:p>
        </w:tc>
        <w:tc>
          <w:tcPr>
            <w:tcW w:w="1418" w:type="dxa"/>
            <w:vAlign w:val="center"/>
          </w:tcPr>
          <w:p w14:paraId="6BDACA96" w14:textId="77777777" w:rsidR="00FE5A7E" w:rsidRPr="00A34692" w:rsidRDefault="00FE5A7E" w:rsidP="002B2FE4">
            <w:pPr>
              <w:spacing w:line="276" w:lineRule="auto"/>
              <w:jc w:val="center"/>
              <w:rPr>
                <w:rFonts w:ascii="Calibri" w:hAnsi="Calibri" w:cs="Calibri"/>
                <w:b/>
                <w:sz w:val="22"/>
                <w:szCs w:val="22"/>
              </w:rPr>
            </w:pPr>
            <w:r w:rsidRPr="00D73B65">
              <w:rPr>
                <w:rFonts w:ascii="Calibri" w:hAnsi="Calibri" w:cs="Calibri"/>
                <w:b/>
                <w:sz w:val="22"/>
                <w:szCs w:val="22"/>
              </w:rPr>
              <w:t>Data</w:t>
            </w:r>
            <w:r>
              <w:rPr>
                <w:rFonts w:ascii="Calibri" w:hAnsi="Calibri" w:cs="Calibri"/>
                <w:b/>
                <w:sz w:val="22"/>
                <w:szCs w:val="22"/>
              </w:rPr>
              <w:t xml:space="preserve"> i numer uzyskania uprawnień</w:t>
            </w:r>
          </w:p>
        </w:tc>
        <w:tc>
          <w:tcPr>
            <w:tcW w:w="1984" w:type="dxa"/>
            <w:shd w:val="clear" w:color="auto" w:fill="auto"/>
            <w:vAlign w:val="center"/>
          </w:tcPr>
          <w:p w14:paraId="439AC1A5" w14:textId="5DAB3A23" w:rsidR="00FE5A7E" w:rsidRPr="00DE5849" w:rsidRDefault="00FE5A7E" w:rsidP="002B2FE4">
            <w:pPr>
              <w:spacing w:line="276" w:lineRule="auto"/>
              <w:jc w:val="center"/>
              <w:rPr>
                <w:rFonts w:ascii="Calibri" w:hAnsi="Calibri" w:cs="Calibri"/>
                <w:bCs/>
                <w:i/>
                <w:iCs/>
                <w:sz w:val="22"/>
                <w:szCs w:val="24"/>
              </w:rPr>
            </w:pPr>
            <w:r w:rsidRPr="00DE5849">
              <w:rPr>
                <w:rFonts w:ascii="Calibri" w:hAnsi="Calibri" w:cs="Calibri"/>
                <w:b/>
                <w:bCs/>
                <w:sz w:val="22"/>
                <w:szCs w:val="24"/>
              </w:rPr>
              <w:t>Informacja o podstawie do dysponowania wymienioną osobą</w:t>
            </w:r>
            <w:r w:rsidRPr="00DE5849">
              <w:rPr>
                <w:rFonts w:ascii="Calibri" w:hAnsi="Calibri" w:cs="Calibri"/>
                <w:bCs/>
                <w:sz w:val="22"/>
                <w:szCs w:val="24"/>
              </w:rPr>
              <w:t xml:space="preserve"> </w:t>
            </w:r>
            <w:r w:rsidRPr="009D54ED">
              <w:rPr>
                <w:rFonts w:ascii="Calibri" w:hAnsi="Calibri" w:cs="Calibri"/>
                <w:bCs/>
                <w:i/>
                <w:iCs/>
                <w:sz w:val="22"/>
                <w:szCs w:val="24"/>
              </w:rPr>
              <w:t xml:space="preserve">(np. pracownik wykonawcy, umowa o pracę, pracownik innego podmiotu, umowa zlecenie </w:t>
            </w:r>
            <w:r w:rsidR="009D54ED" w:rsidRPr="009D54ED">
              <w:rPr>
                <w:rFonts w:ascii="Calibri" w:hAnsi="Calibri" w:cs="Calibri"/>
                <w:bCs/>
                <w:i/>
                <w:iCs/>
                <w:sz w:val="22"/>
                <w:szCs w:val="24"/>
              </w:rPr>
              <w:br/>
            </w:r>
            <w:r w:rsidRPr="009D54ED">
              <w:rPr>
                <w:rFonts w:ascii="Calibri" w:hAnsi="Calibri" w:cs="Calibri"/>
                <w:bCs/>
                <w:i/>
                <w:iCs/>
                <w:sz w:val="22"/>
                <w:szCs w:val="24"/>
              </w:rPr>
              <w:t xml:space="preserve">u </w:t>
            </w:r>
            <w:r w:rsidR="009D54ED" w:rsidRPr="009D54ED">
              <w:rPr>
                <w:rFonts w:ascii="Calibri" w:hAnsi="Calibri" w:cs="Calibri"/>
                <w:bCs/>
                <w:i/>
                <w:iCs/>
                <w:sz w:val="22"/>
                <w:szCs w:val="24"/>
              </w:rPr>
              <w:t>W</w:t>
            </w:r>
            <w:r w:rsidRPr="009D54ED">
              <w:rPr>
                <w:rFonts w:ascii="Calibri" w:hAnsi="Calibri" w:cs="Calibri"/>
                <w:bCs/>
                <w:i/>
                <w:iCs/>
                <w:sz w:val="22"/>
                <w:szCs w:val="24"/>
              </w:rPr>
              <w:t>ykonawcy itp.)</w:t>
            </w:r>
          </w:p>
        </w:tc>
        <w:tc>
          <w:tcPr>
            <w:tcW w:w="1985" w:type="dxa"/>
            <w:vAlign w:val="center"/>
          </w:tcPr>
          <w:p w14:paraId="2303B92D" w14:textId="23EADCB8" w:rsidR="00FE5A7E" w:rsidRPr="00DE5849" w:rsidRDefault="00FE5A7E" w:rsidP="002B2FE4">
            <w:pPr>
              <w:adjustRightInd w:val="0"/>
              <w:spacing w:line="276" w:lineRule="auto"/>
              <w:jc w:val="center"/>
              <w:rPr>
                <w:rFonts w:ascii="Calibri" w:hAnsi="Calibri" w:cs="Calibri"/>
                <w:b/>
                <w:bCs/>
                <w:sz w:val="22"/>
                <w:szCs w:val="24"/>
              </w:rPr>
            </w:pPr>
            <w:r w:rsidRPr="00DE5849">
              <w:rPr>
                <w:rFonts w:ascii="Calibri" w:hAnsi="Calibri" w:cs="Calibri"/>
                <w:b/>
                <w:bCs/>
                <w:sz w:val="22"/>
                <w:szCs w:val="24"/>
              </w:rPr>
              <w:t xml:space="preserve">Nazwa </w:t>
            </w:r>
            <w:r w:rsidR="002B2FE4">
              <w:rPr>
                <w:rFonts w:ascii="Calibri" w:hAnsi="Calibri" w:cs="Calibri"/>
                <w:b/>
                <w:bCs/>
                <w:sz w:val="22"/>
                <w:szCs w:val="24"/>
              </w:rPr>
              <w:t>P</w:t>
            </w:r>
            <w:r w:rsidRPr="00DE5849">
              <w:rPr>
                <w:rFonts w:ascii="Calibri" w:hAnsi="Calibri" w:cs="Calibri"/>
                <w:b/>
                <w:bCs/>
                <w:sz w:val="22"/>
                <w:szCs w:val="24"/>
              </w:rPr>
              <w:t xml:space="preserve">odwykonawcy, na którego zasoby </w:t>
            </w:r>
            <w:r w:rsidR="002B2FE4">
              <w:rPr>
                <w:rFonts w:ascii="Calibri" w:hAnsi="Calibri" w:cs="Calibri"/>
                <w:b/>
                <w:bCs/>
                <w:sz w:val="22"/>
                <w:szCs w:val="24"/>
              </w:rPr>
              <w:t>W</w:t>
            </w:r>
            <w:r w:rsidRPr="00DE5849">
              <w:rPr>
                <w:rFonts w:ascii="Calibri" w:hAnsi="Calibri" w:cs="Calibri"/>
                <w:b/>
                <w:bCs/>
                <w:sz w:val="22"/>
                <w:szCs w:val="24"/>
              </w:rPr>
              <w:t xml:space="preserve">ykonawca powołuje się na zasadach określonych </w:t>
            </w:r>
            <w:r w:rsidR="002B2FE4">
              <w:rPr>
                <w:rFonts w:ascii="Calibri" w:hAnsi="Calibri" w:cs="Calibri"/>
                <w:b/>
                <w:bCs/>
                <w:sz w:val="22"/>
                <w:szCs w:val="24"/>
              </w:rPr>
              <w:br/>
            </w:r>
            <w:r w:rsidRPr="00DE5849">
              <w:rPr>
                <w:rFonts w:ascii="Calibri" w:hAnsi="Calibri" w:cs="Calibri"/>
                <w:b/>
                <w:bCs/>
                <w:sz w:val="22"/>
                <w:szCs w:val="24"/>
              </w:rPr>
              <w:t xml:space="preserve">w art. 118 ustawy </w:t>
            </w:r>
            <w:proofErr w:type="spellStart"/>
            <w:r w:rsidRPr="00DE5849">
              <w:rPr>
                <w:rFonts w:ascii="Calibri" w:hAnsi="Calibri" w:cs="Calibri"/>
                <w:b/>
                <w:bCs/>
                <w:sz w:val="22"/>
                <w:szCs w:val="24"/>
              </w:rPr>
              <w:t>PZP</w:t>
            </w:r>
            <w:proofErr w:type="spellEnd"/>
          </w:p>
          <w:p w14:paraId="194455A9" w14:textId="4B7C6252" w:rsidR="00FE5A7E" w:rsidRPr="009D54ED" w:rsidRDefault="00FE5A7E" w:rsidP="002B2FE4">
            <w:pPr>
              <w:adjustRightInd w:val="0"/>
              <w:spacing w:line="276" w:lineRule="auto"/>
              <w:jc w:val="center"/>
              <w:rPr>
                <w:rFonts w:ascii="Calibri" w:hAnsi="Calibri" w:cs="Calibri"/>
                <w:b/>
                <w:bCs/>
                <w:i/>
                <w:iCs/>
                <w:sz w:val="22"/>
                <w:szCs w:val="24"/>
              </w:rPr>
            </w:pPr>
            <w:r w:rsidRPr="009D54ED">
              <w:rPr>
                <w:rFonts w:ascii="Calibri" w:hAnsi="Calibri" w:cs="Calibri"/>
                <w:bCs/>
                <w:i/>
                <w:iCs/>
                <w:sz w:val="22"/>
                <w:szCs w:val="24"/>
              </w:rPr>
              <w:t>(wypełnić, gdy dotyczy)</w:t>
            </w:r>
          </w:p>
        </w:tc>
      </w:tr>
      <w:tr w:rsidR="002B2FE4" w:rsidRPr="00DE5849" w14:paraId="512A0BF2" w14:textId="77777777" w:rsidTr="002B2FE4">
        <w:trPr>
          <w:trHeight w:val="759"/>
        </w:trPr>
        <w:tc>
          <w:tcPr>
            <w:tcW w:w="425" w:type="dxa"/>
            <w:tcBorders>
              <w:top w:val="single" w:sz="4" w:space="0" w:color="auto"/>
              <w:left w:val="single" w:sz="4" w:space="0" w:color="auto"/>
              <w:bottom w:val="single" w:sz="4" w:space="0" w:color="auto"/>
              <w:right w:val="single" w:sz="4" w:space="0" w:color="auto"/>
            </w:tcBorders>
            <w:vAlign w:val="center"/>
          </w:tcPr>
          <w:p w14:paraId="55D6534E" w14:textId="3ADAD50C" w:rsidR="00FE5A7E" w:rsidRPr="00DE5849" w:rsidRDefault="002B2FE4" w:rsidP="002B2FE4">
            <w:pPr>
              <w:jc w:val="center"/>
              <w:rPr>
                <w:rFonts w:ascii="Calibri" w:hAnsi="Calibri" w:cs="Calibri"/>
                <w:sz w:val="22"/>
                <w:szCs w:val="22"/>
              </w:rPr>
            </w:pPr>
            <w:r>
              <w:rPr>
                <w:rFonts w:ascii="Calibri" w:hAnsi="Calibri" w:cs="Calibri"/>
                <w:sz w:val="22"/>
                <w:szCs w:val="22"/>
              </w:rPr>
              <w:t>1.</w:t>
            </w:r>
          </w:p>
        </w:tc>
        <w:tc>
          <w:tcPr>
            <w:tcW w:w="1418" w:type="dxa"/>
            <w:tcBorders>
              <w:top w:val="single" w:sz="4" w:space="0" w:color="auto"/>
              <w:left w:val="single" w:sz="4" w:space="0" w:color="auto"/>
              <w:bottom w:val="single" w:sz="4" w:space="0" w:color="auto"/>
              <w:right w:val="single" w:sz="4" w:space="0" w:color="auto"/>
            </w:tcBorders>
            <w:vAlign w:val="center"/>
          </w:tcPr>
          <w:p w14:paraId="1A46C3C3" w14:textId="77777777" w:rsidR="00FE5A7E" w:rsidRPr="00DE5849" w:rsidRDefault="00FE5A7E" w:rsidP="002B2FE4">
            <w:pPr>
              <w:jc w:val="center"/>
              <w:rPr>
                <w:rFonts w:ascii="Calibri" w:hAnsi="Calibri" w:cs="Calibri"/>
                <w:sz w:val="22"/>
                <w:szCs w:val="22"/>
              </w:rPr>
            </w:pPr>
          </w:p>
        </w:tc>
        <w:tc>
          <w:tcPr>
            <w:tcW w:w="1843" w:type="dxa"/>
            <w:tcBorders>
              <w:top w:val="single" w:sz="4" w:space="0" w:color="auto"/>
              <w:left w:val="single" w:sz="4" w:space="0" w:color="auto"/>
              <w:bottom w:val="single" w:sz="4" w:space="0" w:color="auto"/>
              <w:right w:val="single" w:sz="4" w:space="0" w:color="auto"/>
            </w:tcBorders>
            <w:vAlign w:val="center"/>
          </w:tcPr>
          <w:p w14:paraId="27D0BCF3" w14:textId="77777777" w:rsidR="00FE5A7E" w:rsidRPr="009D54ED" w:rsidRDefault="00FE5A7E" w:rsidP="002B2FE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0DED7718" w14:textId="7317DF43" w:rsidR="009D54ED" w:rsidRPr="009D54ED" w:rsidRDefault="009D54ED" w:rsidP="009D54ED">
            <w:pPr>
              <w:rPr>
                <w:rFonts w:asciiTheme="minorHAnsi" w:hAnsiTheme="minorHAnsi" w:cstheme="minorHAnsi"/>
                <w:b/>
                <w:bCs/>
                <w:sz w:val="22"/>
                <w:szCs w:val="22"/>
              </w:rPr>
            </w:pPr>
            <w:r w:rsidRPr="009D54ED">
              <w:rPr>
                <w:rFonts w:asciiTheme="minorHAnsi" w:hAnsiTheme="minorHAnsi" w:cstheme="minorHAnsi"/>
                <w:b/>
                <w:bCs/>
                <w:sz w:val="22"/>
                <w:szCs w:val="22"/>
              </w:rPr>
              <w:t>kierownik robót budowlanych, w specjalności konstrukcyjno- budowlanej bez ograniczeń</w:t>
            </w:r>
          </w:p>
        </w:tc>
        <w:tc>
          <w:tcPr>
            <w:tcW w:w="1418" w:type="dxa"/>
            <w:tcBorders>
              <w:top w:val="single" w:sz="4" w:space="0" w:color="auto"/>
              <w:left w:val="single" w:sz="4" w:space="0" w:color="auto"/>
              <w:bottom w:val="single" w:sz="4" w:space="0" w:color="auto"/>
              <w:right w:val="single" w:sz="4" w:space="0" w:color="auto"/>
            </w:tcBorders>
            <w:vAlign w:val="center"/>
          </w:tcPr>
          <w:p w14:paraId="69FE8BC3" w14:textId="77777777" w:rsidR="00FE5A7E" w:rsidRPr="00DE5849" w:rsidRDefault="00FE5A7E" w:rsidP="002B2FE4">
            <w:pPr>
              <w:jc w:val="center"/>
              <w:rPr>
                <w:rFonts w:ascii="Calibri" w:hAnsi="Calibri" w:cs="Calibri"/>
                <w:sz w:val="22"/>
                <w:szCs w:val="22"/>
              </w:rPr>
            </w:pPr>
          </w:p>
        </w:tc>
        <w:tc>
          <w:tcPr>
            <w:tcW w:w="1984" w:type="dxa"/>
            <w:tcBorders>
              <w:top w:val="single" w:sz="4" w:space="0" w:color="auto"/>
              <w:left w:val="single" w:sz="4" w:space="0" w:color="auto"/>
              <w:bottom w:val="single" w:sz="4" w:space="0" w:color="auto"/>
              <w:right w:val="single" w:sz="4" w:space="0" w:color="auto"/>
            </w:tcBorders>
            <w:vAlign w:val="center"/>
          </w:tcPr>
          <w:p w14:paraId="6544B2F2" w14:textId="77777777" w:rsidR="00FE5A7E" w:rsidRPr="00DE5849" w:rsidRDefault="00FE5A7E" w:rsidP="002B2FE4">
            <w:pPr>
              <w:jc w:val="center"/>
              <w:rPr>
                <w:rFonts w:ascii="Calibri" w:hAnsi="Calibri" w:cs="Calibri"/>
                <w:sz w:val="22"/>
                <w:szCs w:val="22"/>
              </w:rPr>
            </w:pPr>
          </w:p>
        </w:tc>
        <w:tc>
          <w:tcPr>
            <w:tcW w:w="1985" w:type="dxa"/>
            <w:tcBorders>
              <w:top w:val="single" w:sz="4" w:space="0" w:color="auto"/>
              <w:left w:val="single" w:sz="4" w:space="0" w:color="auto"/>
              <w:bottom w:val="single" w:sz="4" w:space="0" w:color="auto"/>
              <w:right w:val="single" w:sz="4" w:space="0" w:color="auto"/>
            </w:tcBorders>
            <w:vAlign w:val="center"/>
          </w:tcPr>
          <w:p w14:paraId="1791D877" w14:textId="77777777" w:rsidR="00FE5A7E" w:rsidRPr="00DE5849" w:rsidRDefault="00FE5A7E" w:rsidP="002B2FE4">
            <w:pPr>
              <w:jc w:val="center"/>
              <w:rPr>
                <w:rFonts w:ascii="Calibri" w:hAnsi="Calibri" w:cs="Calibri"/>
                <w:sz w:val="22"/>
                <w:szCs w:val="22"/>
              </w:rPr>
            </w:pPr>
          </w:p>
        </w:tc>
      </w:tr>
    </w:tbl>
    <w:p w14:paraId="39877123" w14:textId="77777777" w:rsidR="00FE5A7E" w:rsidRDefault="00FE5A7E" w:rsidP="00610C9F">
      <w:pPr>
        <w:spacing w:line="276" w:lineRule="auto"/>
        <w:ind w:left="4253"/>
        <w:rPr>
          <w:rFonts w:ascii="Calibri" w:hAnsi="Calibri" w:cs="Calibri"/>
          <w:i/>
          <w:iCs/>
          <w:color w:val="000000"/>
          <w:szCs w:val="24"/>
          <w:highlight w:val="yellow"/>
        </w:rPr>
      </w:pPr>
    </w:p>
    <w:p w14:paraId="2EE861DC" w14:textId="081D4097" w:rsidR="00FE5A7E" w:rsidRDefault="00FE5A7E" w:rsidP="00610C9F">
      <w:pPr>
        <w:spacing w:line="276" w:lineRule="auto"/>
        <w:ind w:left="4253"/>
        <w:rPr>
          <w:rFonts w:ascii="Calibri" w:hAnsi="Calibri" w:cs="Calibri"/>
          <w:i/>
          <w:iCs/>
          <w:color w:val="000000"/>
          <w:szCs w:val="24"/>
          <w:highlight w:val="yellow"/>
        </w:rPr>
      </w:pPr>
    </w:p>
    <w:p w14:paraId="65438618" w14:textId="6A7C2B1F" w:rsidR="00B002B7" w:rsidRDefault="00B002B7" w:rsidP="00610C9F">
      <w:pPr>
        <w:spacing w:line="276" w:lineRule="auto"/>
        <w:ind w:left="4253"/>
        <w:rPr>
          <w:rFonts w:ascii="Calibri" w:hAnsi="Calibri" w:cs="Calibri"/>
          <w:i/>
          <w:iCs/>
          <w:color w:val="000000"/>
          <w:szCs w:val="24"/>
          <w:highlight w:val="yellow"/>
        </w:rPr>
      </w:pPr>
    </w:p>
    <w:p w14:paraId="338AB21E" w14:textId="77777777" w:rsidR="00B002B7" w:rsidRDefault="00B002B7" w:rsidP="009D54ED">
      <w:pPr>
        <w:spacing w:line="276" w:lineRule="auto"/>
        <w:rPr>
          <w:rFonts w:ascii="Calibri" w:hAnsi="Calibri" w:cs="Calibri"/>
          <w:i/>
          <w:iCs/>
          <w:color w:val="000000"/>
          <w:szCs w:val="24"/>
          <w:highlight w:val="yellow"/>
        </w:rPr>
      </w:pPr>
    </w:p>
    <w:p w14:paraId="596EB07E" w14:textId="77777777" w:rsidR="009D54ED" w:rsidRPr="009D54ED" w:rsidRDefault="009D54ED" w:rsidP="009D54ED">
      <w:pPr>
        <w:spacing w:line="276" w:lineRule="auto"/>
        <w:ind w:left="3828"/>
        <w:rPr>
          <w:rFonts w:ascii="Calibri" w:hAnsi="Calibri" w:cs="Calibri"/>
          <w:b/>
          <w:bCs/>
          <w:i/>
          <w:iCs/>
          <w:color w:val="000000"/>
          <w:szCs w:val="24"/>
          <w:highlight w:val="yellow"/>
        </w:rPr>
      </w:pPr>
      <w:r w:rsidRPr="009D54ED">
        <w:rPr>
          <w:rFonts w:ascii="Calibri" w:hAnsi="Calibri" w:cs="Calibri"/>
          <w:b/>
          <w:bCs/>
          <w:i/>
          <w:iCs/>
          <w:color w:val="000000"/>
          <w:szCs w:val="24"/>
          <w:highlight w:val="yellow"/>
        </w:rPr>
        <w:t xml:space="preserve">Dokument należy opatrzyć kwalifikowanym podpisem elektronicznym lub podpisem zaufanym lub podpisem osobistym przez Wykonawcę lub osobę upoważnioną do reprezentacji Wykonawcy   </w:t>
      </w:r>
    </w:p>
    <w:p w14:paraId="021AC70E" w14:textId="1924AC08" w:rsidR="00B002B7" w:rsidRPr="00821D10" w:rsidRDefault="00B002B7" w:rsidP="00610C9F">
      <w:pPr>
        <w:spacing w:line="276" w:lineRule="auto"/>
        <w:ind w:left="4253"/>
        <w:rPr>
          <w:rFonts w:ascii="Calibri" w:hAnsi="Calibri" w:cs="Calibri"/>
          <w:i/>
          <w:iCs/>
          <w:color w:val="000000"/>
          <w:szCs w:val="24"/>
          <w:highlight w:val="yellow"/>
        </w:rPr>
        <w:sectPr w:rsidR="00B002B7" w:rsidRPr="00821D10" w:rsidSect="00821D10">
          <w:pgSz w:w="11906" w:h="16838"/>
          <w:pgMar w:top="1276" w:right="851" w:bottom="851" w:left="1418" w:header="709" w:footer="709" w:gutter="0"/>
          <w:cols w:space="708"/>
          <w:docGrid w:linePitch="360"/>
        </w:sectPr>
      </w:pPr>
    </w:p>
    <w:p w14:paraId="1C2CBA6F" w14:textId="22948C19" w:rsidR="009F6C59" w:rsidRPr="00FE3A25" w:rsidRDefault="009F6C59" w:rsidP="00993057">
      <w:pPr>
        <w:shd w:val="clear" w:color="auto" w:fill="E7E6E6"/>
        <w:spacing w:line="276" w:lineRule="auto"/>
        <w:jc w:val="center"/>
        <w:rPr>
          <w:rFonts w:ascii="Calibri" w:eastAsia="Calibri" w:hAnsi="Calibri" w:cs="Calibri"/>
          <w:b/>
          <w:sz w:val="28"/>
          <w:szCs w:val="28"/>
        </w:rPr>
      </w:pPr>
      <w:r w:rsidRPr="00FE3A25">
        <w:rPr>
          <w:rFonts w:ascii="Calibri" w:eastAsia="Calibri" w:hAnsi="Calibri" w:cs="Calibri"/>
          <w:b/>
          <w:sz w:val="28"/>
          <w:szCs w:val="28"/>
        </w:rPr>
        <w:lastRenderedPageBreak/>
        <w:t xml:space="preserve">DOKUMENT </w:t>
      </w:r>
      <w:r w:rsidR="00A214D9" w:rsidRPr="000F4415">
        <w:rPr>
          <w:rFonts w:ascii="Calibri" w:eastAsia="Calibri" w:hAnsi="Calibri" w:cs="Calibri"/>
          <w:b/>
          <w:color w:val="FF0000"/>
          <w:sz w:val="28"/>
          <w:szCs w:val="28"/>
        </w:rPr>
        <w:t xml:space="preserve">NALEŻY ZŁOŻYĆ NA WEZWANIE </w:t>
      </w:r>
      <w:r w:rsidR="00A214D9" w:rsidRPr="00FE3A25">
        <w:rPr>
          <w:rFonts w:ascii="Calibri" w:eastAsia="Calibri" w:hAnsi="Calibri" w:cs="Calibri"/>
          <w:b/>
          <w:sz w:val="28"/>
          <w:szCs w:val="28"/>
        </w:rPr>
        <w:t>ZAMAWIAJĄCEGO</w:t>
      </w:r>
    </w:p>
    <w:p w14:paraId="3364E659" w14:textId="5ACFB89E" w:rsidR="00FE3A25" w:rsidRDefault="00FE3A25" w:rsidP="009A7BC0">
      <w:pPr>
        <w:spacing w:line="276" w:lineRule="auto"/>
        <w:rPr>
          <w:rFonts w:ascii="Calibri" w:eastAsia="Calibri" w:hAnsi="Calibri" w:cs="Calibri"/>
          <w:sz w:val="24"/>
          <w:szCs w:val="24"/>
        </w:rPr>
      </w:pPr>
    </w:p>
    <w:p w14:paraId="7AF90265" w14:textId="1C9A09CC" w:rsidR="00BF6BC8" w:rsidRPr="00801318" w:rsidRDefault="00A078AE" w:rsidP="00E5758E">
      <w:pPr>
        <w:spacing w:line="276" w:lineRule="auto"/>
        <w:jc w:val="right"/>
        <w:rPr>
          <w:rFonts w:ascii="Calibri" w:eastAsia="Calibri" w:hAnsi="Calibri" w:cs="Calibri"/>
          <w:b/>
          <w:bCs/>
          <w:sz w:val="24"/>
          <w:szCs w:val="24"/>
        </w:rPr>
      </w:pPr>
      <w:r w:rsidRPr="00801318">
        <w:rPr>
          <w:rFonts w:ascii="Calibri" w:eastAsia="Calibri" w:hAnsi="Calibri" w:cs="Calibri"/>
          <w:b/>
          <w:bCs/>
          <w:sz w:val="24"/>
          <w:szCs w:val="24"/>
        </w:rPr>
        <w:t>Z</w:t>
      </w:r>
      <w:r w:rsidR="00BF6BC8" w:rsidRPr="00801318">
        <w:rPr>
          <w:rFonts w:ascii="Calibri" w:eastAsia="Calibri" w:hAnsi="Calibri" w:cs="Calibri"/>
          <w:b/>
          <w:bCs/>
          <w:sz w:val="24"/>
          <w:szCs w:val="24"/>
        </w:rPr>
        <w:t xml:space="preserve">ałącznik nr </w:t>
      </w:r>
      <w:r w:rsidR="0050139E">
        <w:rPr>
          <w:rFonts w:ascii="Calibri" w:eastAsia="Calibri" w:hAnsi="Calibri" w:cs="Calibri"/>
          <w:b/>
          <w:bCs/>
          <w:sz w:val="24"/>
          <w:szCs w:val="24"/>
        </w:rPr>
        <w:t>7</w:t>
      </w:r>
    </w:p>
    <w:p w14:paraId="3DDDE73C" w14:textId="3F36D0BC" w:rsidR="00DE35AC" w:rsidRPr="00E11552" w:rsidRDefault="001F6F5C" w:rsidP="00E11552">
      <w:pPr>
        <w:adjustRightInd w:val="0"/>
        <w:spacing w:line="276" w:lineRule="auto"/>
        <w:jc w:val="both"/>
        <w:rPr>
          <w:rFonts w:ascii="Calibri" w:hAnsi="Calibri" w:cs="Calibri"/>
          <w:b/>
          <w:sz w:val="24"/>
          <w:szCs w:val="24"/>
        </w:rPr>
      </w:pPr>
      <w:r w:rsidRPr="00E11552">
        <w:rPr>
          <w:rFonts w:ascii="Calibri" w:hAnsi="Calibri" w:cs="Calibri"/>
          <w:b/>
          <w:sz w:val="24"/>
          <w:szCs w:val="24"/>
        </w:rPr>
        <w:t>Znak sprawy:</w:t>
      </w:r>
      <w:r w:rsidR="00FE3A25">
        <w:rPr>
          <w:rFonts w:ascii="Calibri" w:hAnsi="Calibri" w:cs="Calibri"/>
          <w:b/>
          <w:sz w:val="24"/>
          <w:szCs w:val="24"/>
        </w:rPr>
        <w:t xml:space="preserve"> </w:t>
      </w:r>
      <w:r w:rsidR="00A214D9">
        <w:rPr>
          <w:rFonts w:ascii="Calibri" w:hAnsi="Calibri" w:cs="Calibri"/>
          <w:b/>
          <w:sz w:val="24"/>
          <w:szCs w:val="24"/>
        </w:rPr>
        <w:t>32</w:t>
      </w:r>
      <w:r w:rsidR="00DE35AC" w:rsidRPr="00E11552">
        <w:rPr>
          <w:rFonts w:ascii="Calibri" w:hAnsi="Calibri" w:cs="Calibri"/>
          <w:b/>
          <w:sz w:val="24"/>
          <w:szCs w:val="24"/>
        </w:rPr>
        <w:t>/</w:t>
      </w:r>
      <w:r w:rsidR="00FE3A25">
        <w:rPr>
          <w:rFonts w:ascii="Calibri" w:hAnsi="Calibri" w:cs="Calibri"/>
          <w:b/>
          <w:sz w:val="24"/>
          <w:szCs w:val="24"/>
        </w:rPr>
        <w:t>TP1</w:t>
      </w:r>
      <w:r w:rsidR="00DE35AC" w:rsidRPr="00E11552">
        <w:rPr>
          <w:rFonts w:ascii="Calibri" w:hAnsi="Calibri" w:cs="Calibri"/>
          <w:b/>
          <w:sz w:val="24"/>
          <w:szCs w:val="24"/>
        </w:rPr>
        <w:t>/SZP-</w:t>
      </w:r>
      <w:r w:rsidR="00FE3A25">
        <w:rPr>
          <w:rFonts w:ascii="Calibri" w:hAnsi="Calibri" w:cs="Calibri"/>
          <w:b/>
          <w:sz w:val="24"/>
          <w:szCs w:val="24"/>
        </w:rPr>
        <w:t>2</w:t>
      </w:r>
      <w:r w:rsidR="006217D8" w:rsidRPr="00E11552">
        <w:rPr>
          <w:rFonts w:ascii="Calibri" w:hAnsi="Calibri" w:cs="Calibri"/>
          <w:b/>
          <w:sz w:val="24"/>
          <w:szCs w:val="24"/>
        </w:rPr>
        <w:t>/202</w:t>
      </w:r>
      <w:r w:rsidR="00A214D9">
        <w:rPr>
          <w:rFonts w:ascii="Calibri" w:hAnsi="Calibri" w:cs="Calibri"/>
          <w:b/>
          <w:sz w:val="24"/>
          <w:szCs w:val="24"/>
        </w:rPr>
        <w:t>6</w:t>
      </w:r>
    </w:p>
    <w:p w14:paraId="04FCBD18" w14:textId="77777777" w:rsidR="00DE35AC" w:rsidRPr="00E11552" w:rsidRDefault="00DE35AC" w:rsidP="00E11552">
      <w:pPr>
        <w:spacing w:line="276" w:lineRule="auto"/>
        <w:jc w:val="both"/>
        <w:rPr>
          <w:rFonts w:ascii="Calibri" w:hAnsi="Calibri" w:cs="Calibri"/>
          <w:sz w:val="24"/>
          <w:szCs w:val="24"/>
        </w:rPr>
      </w:pPr>
    </w:p>
    <w:p w14:paraId="6EEF0274" w14:textId="77777777" w:rsidR="00DE35AC" w:rsidRPr="00E11552" w:rsidRDefault="00DE35AC" w:rsidP="00E11552">
      <w:pPr>
        <w:spacing w:line="276" w:lineRule="auto"/>
        <w:jc w:val="both"/>
        <w:rPr>
          <w:rFonts w:ascii="Calibri" w:hAnsi="Calibri" w:cs="Calibri"/>
          <w:sz w:val="24"/>
          <w:szCs w:val="24"/>
        </w:rPr>
      </w:pPr>
      <w:proofErr w:type="gramStart"/>
      <w:r w:rsidRPr="00E11552">
        <w:rPr>
          <w:rFonts w:ascii="Calibri" w:hAnsi="Calibri" w:cs="Calibri"/>
          <w:sz w:val="24"/>
          <w:szCs w:val="24"/>
        </w:rPr>
        <w:t>Nazwa  Wykonawcy</w:t>
      </w:r>
      <w:proofErr w:type="gramEnd"/>
      <w:r w:rsidRPr="00E11552">
        <w:rPr>
          <w:rFonts w:ascii="Calibri" w:hAnsi="Calibri" w:cs="Calibri"/>
          <w:sz w:val="24"/>
          <w:szCs w:val="24"/>
        </w:rPr>
        <w:t xml:space="preserve">............................................................                             </w:t>
      </w:r>
    </w:p>
    <w:p w14:paraId="623E19F2" w14:textId="77777777" w:rsidR="00DE35AC" w:rsidRPr="00E11552" w:rsidRDefault="00DE35AC" w:rsidP="00E11552">
      <w:pPr>
        <w:spacing w:line="276" w:lineRule="auto"/>
        <w:jc w:val="both"/>
        <w:rPr>
          <w:rFonts w:ascii="Calibri" w:hAnsi="Calibri" w:cs="Calibri"/>
          <w:sz w:val="24"/>
          <w:szCs w:val="24"/>
        </w:rPr>
      </w:pPr>
      <w:proofErr w:type="gramStart"/>
      <w:r w:rsidRPr="00E11552">
        <w:rPr>
          <w:rFonts w:ascii="Calibri" w:hAnsi="Calibri" w:cs="Calibri"/>
          <w:sz w:val="24"/>
          <w:szCs w:val="24"/>
        </w:rPr>
        <w:t>Adres  Wykonawcy</w:t>
      </w:r>
      <w:proofErr w:type="gramEnd"/>
      <w:r w:rsidRPr="00E11552">
        <w:rPr>
          <w:rFonts w:ascii="Calibri" w:hAnsi="Calibri" w:cs="Calibri"/>
          <w:sz w:val="24"/>
          <w:szCs w:val="24"/>
        </w:rPr>
        <w:t>..............................................................</w:t>
      </w:r>
    </w:p>
    <w:p w14:paraId="037631DC" w14:textId="77777777" w:rsidR="00DE35AC" w:rsidRPr="00E11552" w:rsidRDefault="00DE35AC" w:rsidP="00E11552">
      <w:pPr>
        <w:spacing w:line="276" w:lineRule="auto"/>
        <w:jc w:val="both"/>
        <w:rPr>
          <w:rFonts w:ascii="Calibri" w:hAnsi="Calibri" w:cs="Calibri"/>
          <w:b/>
          <w:sz w:val="24"/>
          <w:szCs w:val="24"/>
          <w:u w:val="single"/>
        </w:rPr>
      </w:pPr>
    </w:p>
    <w:p w14:paraId="49176926" w14:textId="77777777" w:rsidR="00A214D9" w:rsidRPr="00E11552" w:rsidRDefault="00A214D9" w:rsidP="00A214D9">
      <w:pPr>
        <w:spacing w:line="276" w:lineRule="auto"/>
        <w:jc w:val="both"/>
        <w:rPr>
          <w:rFonts w:ascii="Calibri" w:hAnsi="Calibri" w:cs="Calibri"/>
          <w:b/>
          <w:sz w:val="24"/>
          <w:szCs w:val="24"/>
          <w:u w:val="single"/>
        </w:rPr>
      </w:pPr>
    </w:p>
    <w:p w14:paraId="2229C148" w14:textId="77777777" w:rsidR="00A214D9" w:rsidRPr="005369E1" w:rsidRDefault="00A214D9" w:rsidP="00A214D9">
      <w:pPr>
        <w:spacing w:line="276" w:lineRule="auto"/>
        <w:jc w:val="center"/>
        <w:rPr>
          <w:rFonts w:ascii="Calibri" w:hAnsi="Calibri" w:cs="Calibri"/>
          <w:b/>
          <w:sz w:val="24"/>
          <w:szCs w:val="24"/>
          <w:u w:val="single"/>
        </w:rPr>
      </w:pPr>
      <w:r w:rsidRPr="000D462B">
        <w:rPr>
          <w:rFonts w:ascii="Calibri" w:hAnsi="Calibri" w:cs="Calibri"/>
          <w:b/>
          <w:sz w:val="24"/>
          <w:szCs w:val="24"/>
          <w:u w:val="single"/>
        </w:rPr>
        <w:t>OŚWIADCZENIE</w:t>
      </w:r>
      <w:r w:rsidRPr="005369E1">
        <w:rPr>
          <w:rFonts w:ascii="Calibri" w:hAnsi="Calibri" w:cs="Calibri"/>
        </w:rPr>
        <w:t xml:space="preserve"> </w:t>
      </w:r>
      <w:r w:rsidRPr="000D462B">
        <w:rPr>
          <w:rFonts w:ascii="Calibri" w:hAnsi="Calibri" w:cs="Calibri"/>
          <w:b/>
          <w:sz w:val="24"/>
          <w:szCs w:val="24"/>
          <w:u w:val="single"/>
        </w:rPr>
        <w:t xml:space="preserve">O PRZYNALEŻNOŚCI DO TEJ SAMEJ GRUPY KAPITAŁOWEJ </w:t>
      </w:r>
      <w:r>
        <w:rPr>
          <w:rFonts w:ascii="Calibri" w:hAnsi="Calibri" w:cs="Calibri"/>
          <w:b/>
          <w:sz w:val="24"/>
          <w:szCs w:val="24"/>
          <w:u w:val="single"/>
        </w:rPr>
        <w:t>*</w:t>
      </w:r>
    </w:p>
    <w:p w14:paraId="36E89EE7" w14:textId="77777777" w:rsidR="00A214D9" w:rsidRPr="005369E1" w:rsidRDefault="00A214D9" w:rsidP="00A214D9">
      <w:pPr>
        <w:spacing w:line="276" w:lineRule="auto"/>
        <w:jc w:val="center"/>
        <w:rPr>
          <w:rFonts w:ascii="Calibri" w:hAnsi="Calibri" w:cs="Calibri"/>
          <w:b/>
          <w:sz w:val="24"/>
          <w:szCs w:val="24"/>
          <w:u w:val="single"/>
        </w:rPr>
      </w:pPr>
    </w:p>
    <w:p w14:paraId="1524E328" w14:textId="35D6CFB8" w:rsidR="00A214D9" w:rsidRPr="005369E1" w:rsidRDefault="00A214D9" w:rsidP="00A214D9">
      <w:pPr>
        <w:adjustRightInd w:val="0"/>
        <w:spacing w:line="288" w:lineRule="auto"/>
        <w:jc w:val="both"/>
        <w:rPr>
          <w:rFonts w:ascii="Calibri" w:hAnsi="Calibri" w:cs="Calibri"/>
          <w:sz w:val="24"/>
          <w:szCs w:val="24"/>
        </w:rPr>
      </w:pPr>
      <w:r w:rsidRPr="005369E1">
        <w:rPr>
          <w:rFonts w:ascii="Calibri" w:hAnsi="Calibri" w:cs="Calibri"/>
          <w:sz w:val="24"/>
          <w:szCs w:val="24"/>
        </w:rPr>
        <w:t xml:space="preserve">W związku z ubieganiem się o udzielenie zamówienia publicznego pn.: </w:t>
      </w:r>
      <w:r w:rsidR="00301DA8" w:rsidRPr="005B363D">
        <w:rPr>
          <w:rFonts w:asciiTheme="minorHAnsi" w:hAnsiTheme="minorHAnsi" w:cstheme="minorHAnsi"/>
          <w:b/>
          <w:sz w:val="24"/>
          <w:szCs w:val="24"/>
        </w:rPr>
        <w:t>Doraźne naprawy, konserwacja i utrzymanie czystości połaci dachowych obiektów Politechniki Koszalińskiej wraz z rynnami, rurami spustowymi, kominami ponad połaciami oraz obróbkami blacharskimi, dachów budynków zlokalizowanych w kampusach przy ulicach: Śniadeckich, Racławickiej, Kwiatkowskiego i Rejtana w Koszalinie</w:t>
      </w:r>
      <w:r w:rsidR="00301DA8">
        <w:rPr>
          <w:rFonts w:asciiTheme="minorHAnsi" w:hAnsiTheme="minorHAnsi" w:cstheme="minorHAnsi"/>
          <w:b/>
          <w:sz w:val="24"/>
          <w:szCs w:val="24"/>
        </w:rPr>
        <w:t xml:space="preserve"> </w:t>
      </w:r>
      <w:r w:rsidR="00301DA8" w:rsidRPr="005B363D">
        <w:rPr>
          <w:rFonts w:asciiTheme="minorHAnsi" w:hAnsiTheme="minorHAnsi" w:cstheme="minorHAnsi"/>
          <w:b/>
          <w:sz w:val="24"/>
          <w:szCs w:val="24"/>
        </w:rPr>
        <w:t xml:space="preserve">w okresie </w:t>
      </w:r>
      <w:proofErr w:type="spellStart"/>
      <w:r w:rsidR="00301DA8" w:rsidRPr="005B363D">
        <w:rPr>
          <w:rFonts w:asciiTheme="minorHAnsi" w:hAnsiTheme="minorHAnsi" w:cstheme="minorHAnsi"/>
          <w:b/>
          <w:sz w:val="24"/>
          <w:szCs w:val="24"/>
        </w:rPr>
        <w:t>całorocznym</w:t>
      </w:r>
      <w:r w:rsidRPr="005369E1">
        <w:rPr>
          <w:rFonts w:ascii="Calibri" w:hAnsi="Calibri" w:cs="Calibri"/>
          <w:sz w:val="24"/>
          <w:szCs w:val="24"/>
        </w:rPr>
        <w:t>oświadczam</w:t>
      </w:r>
      <w:proofErr w:type="spellEnd"/>
      <w:r w:rsidRPr="005369E1">
        <w:rPr>
          <w:rFonts w:ascii="Calibri" w:hAnsi="Calibri" w:cs="Calibri"/>
          <w:sz w:val="24"/>
          <w:szCs w:val="24"/>
        </w:rPr>
        <w:t xml:space="preserve">, że </w:t>
      </w:r>
      <w:r>
        <w:rPr>
          <w:rFonts w:ascii="Calibri" w:hAnsi="Calibri" w:cs="Calibri"/>
          <w:sz w:val="24"/>
          <w:szCs w:val="24"/>
        </w:rPr>
        <w:t>**</w:t>
      </w:r>
      <w:r w:rsidRPr="005369E1">
        <w:rPr>
          <w:rFonts w:ascii="Calibri" w:hAnsi="Calibri" w:cs="Calibri"/>
          <w:sz w:val="24"/>
          <w:szCs w:val="24"/>
        </w:rPr>
        <w:t>:</w:t>
      </w:r>
    </w:p>
    <w:p w14:paraId="432B23D6" w14:textId="77777777" w:rsidR="00A214D9" w:rsidRPr="00D64A39" w:rsidRDefault="00A214D9" w:rsidP="00A214D9">
      <w:pPr>
        <w:spacing w:line="276" w:lineRule="auto"/>
        <w:jc w:val="both"/>
        <w:rPr>
          <w:rFonts w:ascii="Calibri" w:hAnsi="Calibri" w:cs="Calibri"/>
          <w:sz w:val="24"/>
          <w:szCs w:val="24"/>
        </w:rPr>
      </w:pPr>
    </w:p>
    <w:p w14:paraId="690AAC52" w14:textId="77777777" w:rsidR="00A214D9" w:rsidRPr="003E1749" w:rsidRDefault="00A214D9" w:rsidP="00A214D9">
      <w:pPr>
        <w:ind w:left="284" w:hanging="284"/>
        <w:rPr>
          <w:rFonts w:asciiTheme="minorHAnsi" w:hAnsiTheme="minorHAnsi" w:cstheme="minorHAnsi"/>
          <w:sz w:val="24"/>
          <w:szCs w:val="24"/>
        </w:rPr>
      </w:pPr>
      <w:r w:rsidRPr="00771188">
        <w:rPr>
          <w:rFonts w:ascii="Segoe UI Symbol" w:eastAsia="MS Gothic" w:hAnsi="Segoe UI Symbol" w:cs="Segoe UI Symbol"/>
          <w:bCs/>
          <w:sz w:val="24"/>
          <w:szCs w:val="24"/>
        </w:rPr>
        <w:t>☐</w:t>
      </w:r>
      <w:r w:rsidRPr="00F777AA">
        <w:rPr>
          <w:rFonts w:ascii="Calibri" w:hAnsi="Calibri" w:cs="Calibri"/>
          <w:bCs/>
          <w:sz w:val="24"/>
          <w:szCs w:val="24"/>
        </w:rPr>
        <w:t xml:space="preserve"> </w:t>
      </w:r>
      <w:r w:rsidRPr="003E1749">
        <w:rPr>
          <w:rFonts w:asciiTheme="minorHAnsi" w:hAnsiTheme="minorHAnsi" w:cstheme="minorHAnsi"/>
          <w:bCs/>
          <w:sz w:val="24"/>
          <w:szCs w:val="24"/>
        </w:rPr>
        <w:t>nie przynależę do tej samej</w:t>
      </w:r>
      <w:r w:rsidRPr="003E1749">
        <w:rPr>
          <w:rFonts w:asciiTheme="minorHAnsi" w:hAnsiTheme="minorHAnsi" w:cstheme="minorHAnsi"/>
          <w:b/>
          <w:bCs/>
          <w:sz w:val="24"/>
          <w:szCs w:val="24"/>
        </w:rPr>
        <w:t xml:space="preserve"> </w:t>
      </w:r>
      <w:r w:rsidRPr="003E1749">
        <w:rPr>
          <w:rFonts w:asciiTheme="minorHAnsi" w:hAnsiTheme="minorHAnsi" w:cstheme="minorHAnsi"/>
          <w:sz w:val="24"/>
          <w:szCs w:val="24"/>
        </w:rPr>
        <w:t xml:space="preserve">grupy kapitałowej w rozumieniu z innym Wykonawcą, który złożył odrębną ofertę w niniejszym postępowaniu o udzielenie zamówienia publicznego </w:t>
      </w:r>
    </w:p>
    <w:p w14:paraId="5981AEFD" w14:textId="77777777" w:rsidR="00A214D9" w:rsidRPr="003E1749" w:rsidRDefault="00A214D9" w:rsidP="00A214D9">
      <w:pPr>
        <w:ind w:left="284" w:hanging="284"/>
        <w:rPr>
          <w:rFonts w:asciiTheme="minorHAnsi" w:hAnsiTheme="minorHAnsi" w:cstheme="minorHAnsi"/>
          <w:sz w:val="24"/>
          <w:szCs w:val="24"/>
        </w:rPr>
      </w:pPr>
    </w:p>
    <w:p w14:paraId="5F22FAA6" w14:textId="77777777" w:rsidR="00A214D9" w:rsidRPr="003E1749" w:rsidRDefault="00A214D9" w:rsidP="00A214D9">
      <w:pPr>
        <w:ind w:left="284" w:hanging="284"/>
        <w:rPr>
          <w:rFonts w:asciiTheme="minorHAnsi" w:hAnsiTheme="minorHAnsi" w:cstheme="minorHAnsi"/>
          <w:sz w:val="24"/>
          <w:szCs w:val="24"/>
        </w:rPr>
      </w:pPr>
      <w:r w:rsidRPr="003E1749">
        <w:rPr>
          <w:rFonts w:ascii="Segoe UI Symbol" w:eastAsia="MS Gothic" w:hAnsi="Segoe UI Symbol" w:cs="Segoe UI Symbol"/>
          <w:sz w:val="24"/>
          <w:szCs w:val="24"/>
        </w:rPr>
        <w:t>☐</w:t>
      </w:r>
      <w:r w:rsidRPr="003E1749">
        <w:rPr>
          <w:rFonts w:asciiTheme="minorHAnsi" w:hAnsiTheme="minorHAnsi" w:cstheme="minorHAnsi"/>
          <w:sz w:val="24"/>
          <w:szCs w:val="24"/>
        </w:rPr>
        <w:t xml:space="preserve"> przynależę do tej samej grupy kapitałowej*** w rozumieniu ustawy z dnia 16 lutego 2007r. </w:t>
      </w:r>
      <w:r>
        <w:rPr>
          <w:rFonts w:asciiTheme="minorHAnsi" w:hAnsiTheme="minorHAnsi" w:cstheme="minorHAnsi"/>
          <w:sz w:val="24"/>
          <w:szCs w:val="24"/>
        </w:rPr>
        <w:br/>
      </w:r>
      <w:r w:rsidRPr="003E1749">
        <w:rPr>
          <w:rFonts w:asciiTheme="minorHAnsi" w:hAnsiTheme="minorHAnsi" w:cstheme="minorHAnsi"/>
          <w:sz w:val="24"/>
          <w:szCs w:val="24"/>
        </w:rPr>
        <w:t>o ochronie konkurencji i konsumentów (</w:t>
      </w:r>
      <w:proofErr w:type="spellStart"/>
      <w:r w:rsidRPr="003E1749">
        <w:rPr>
          <w:rFonts w:asciiTheme="minorHAnsi" w:hAnsiTheme="minorHAnsi" w:cstheme="minorHAnsi"/>
          <w:sz w:val="24"/>
          <w:szCs w:val="24"/>
        </w:rPr>
        <w:t>t.j</w:t>
      </w:r>
      <w:proofErr w:type="spellEnd"/>
      <w:r w:rsidRPr="003E1749">
        <w:rPr>
          <w:rFonts w:asciiTheme="minorHAnsi" w:hAnsiTheme="minorHAnsi" w:cstheme="minorHAnsi"/>
          <w:sz w:val="24"/>
          <w:szCs w:val="24"/>
        </w:rPr>
        <w:t>. Dz. U. z 202</w:t>
      </w:r>
      <w:r>
        <w:rPr>
          <w:rFonts w:asciiTheme="minorHAnsi" w:hAnsiTheme="minorHAnsi" w:cstheme="minorHAnsi"/>
          <w:sz w:val="24"/>
          <w:szCs w:val="24"/>
        </w:rPr>
        <w:t>5</w:t>
      </w:r>
      <w:r w:rsidRPr="003E1749">
        <w:rPr>
          <w:rFonts w:asciiTheme="minorHAnsi" w:hAnsiTheme="minorHAnsi" w:cstheme="minorHAnsi"/>
          <w:sz w:val="24"/>
          <w:szCs w:val="24"/>
        </w:rPr>
        <w:t xml:space="preserve"> r., poz. </w:t>
      </w:r>
      <w:r>
        <w:rPr>
          <w:rFonts w:asciiTheme="minorHAnsi" w:hAnsiTheme="minorHAnsi" w:cstheme="minorHAnsi"/>
          <w:sz w:val="24"/>
          <w:szCs w:val="24"/>
        </w:rPr>
        <w:t>1714</w:t>
      </w:r>
      <w:r w:rsidRPr="003E1749">
        <w:rPr>
          <w:rFonts w:asciiTheme="minorHAnsi" w:hAnsiTheme="minorHAnsi" w:cstheme="minorHAnsi"/>
          <w:sz w:val="24"/>
          <w:szCs w:val="24"/>
        </w:rPr>
        <w:t>) z innym Wykonawcą, który złożył odrębną ofertę w niniejszym postępowaniu o udzielenie zamówienia publicznego:</w:t>
      </w:r>
    </w:p>
    <w:p w14:paraId="5BF68ADE" w14:textId="77777777" w:rsidR="00A214D9" w:rsidRPr="00920BA2" w:rsidRDefault="00A214D9" w:rsidP="00A214D9">
      <w:pPr>
        <w:ind w:left="284"/>
        <w:rPr>
          <w:rFonts w:ascii="Open Sans" w:hAnsi="Open Sans" w:cs="Open Sans"/>
          <w:bCs/>
        </w:rPr>
      </w:pPr>
      <w:r w:rsidRPr="00920BA2">
        <w:rPr>
          <w:rFonts w:ascii="Open Sans" w:hAnsi="Open Sans" w:cs="Open Sans"/>
          <w:bCs/>
        </w:rPr>
        <w:t>……………………………………………………………………………………………………</w:t>
      </w:r>
      <w:r>
        <w:rPr>
          <w:rFonts w:ascii="Open Sans" w:hAnsi="Open Sans" w:cs="Open Sans"/>
          <w:bCs/>
        </w:rPr>
        <w:t>………….</w:t>
      </w:r>
      <w:r w:rsidRPr="00920BA2">
        <w:rPr>
          <w:rFonts w:ascii="Open Sans" w:hAnsi="Open Sans" w:cs="Open Sans"/>
          <w:bCs/>
        </w:rPr>
        <w:t>…………………………..</w:t>
      </w:r>
    </w:p>
    <w:p w14:paraId="1C3A5B50" w14:textId="77777777" w:rsidR="00A214D9" w:rsidRDefault="00A214D9" w:rsidP="00A214D9">
      <w:pPr>
        <w:ind w:left="284"/>
        <w:rPr>
          <w:rFonts w:ascii="Open Sans" w:hAnsi="Open Sans" w:cs="Open Sans"/>
          <w:bCs/>
        </w:rPr>
      </w:pPr>
      <w:r w:rsidRPr="00920BA2">
        <w:rPr>
          <w:rFonts w:ascii="Open Sans" w:hAnsi="Open Sans" w:cs="Open Sans"/>
          <w:bCs/>
        </w:rPr>
        <w:t>………………………………………………………………………………………………………</w:t>
      </w:r>
      <w:r>
        <w:rPr>
          <w:rFonts w:ascii="Open Sans" w:hAnsi="Open Sans" w:cs="Open Sans"/>
          <w:bCs/>
        </w:rPr>
        <w:t>…………..</w:t>
      </w:r>
      <w:r w:rsidRPr="00920BA2">
        <w:rPr>
          <w:rFonts w:ascii="Open Sans" w:hAnsi="Open Sans" w:cs="Open Sans"/>
          <w:bCs/>
        </w:rPr>
        <w:t>……………………….</w:t>
      </w:r>
    </w:p>
    <w:p w14:paraId="05CDDECA" w14:textId="77777777" w:rsidR="00A214D9" w:rsidRPr="00920BA2" w:rsidRDefault="00A214D9" w:rsidP="00A214D9">
      <w:pPr>
        <w:ind w:left="284"/>
        <w:jc w:val="center"/>
        <w:rPr>
          <w:rFonts w:ascii="Open Sans" w:hAnsi="Open Sans" w:cs="Open Sans"/>
          <w:i/>
        </w:rPr>
      </w:pPr>
      <w:r w:rsidRPr="00920BA2">
        <w:rPr>
          <w:rFonts w:ascii="Open Sans" w:hAnsi="Open Sans" w:cs="Open Sans"/>
          <w:bCs/>
          <w:sz w:val="16"/>
          <w:szCs w:val="16"/>
        </w:rPr>
        <w:t>(należy podać nazwę Wykonawcy / Wykonawców)</w:t>
      </w:r>
    </w:p>
    <w:p w14:paraId="45E88CE0" w14:textId="77777777" w:rsidR="00A214D9" w:rsidRDefault="00A214D9" w:rsidP="00A214D9">
      <w:pPr>
        <w:tabs>
          <w:tab w:val="right" w:leader="dot" w:pos="9072"/>
        </w:tabs>
        <w:ind w:left="284"/>
        <w:rPr>
          <w:rFonts w:ascii="Open Sans" w:hAnsi="Open Sans" w:cs="Open Sans"/>
          <w:i/>
        </w:rPr>
      </w:pPr>
    </w:p>
    <w:p w14:paraId="05714EA3" w14:textId="77777777" w:rsidR="00A214D9" w:rsidRDefault="00A214D9" w:rsidP="00A214D9">
      <w:pPr>
        <w:widowControl w:val="0"/>
        <w:adjustRightInd w:val="0"/>
        <w:spacing w:line="276" w:lineRule="auto"/>
        <w:jc w:val="both"/>
        <w:rPr>
          <w:rFonts w:ascii="Calibri" w:hAnsi="Calibri" w:cs="Calibri"/>
          <w:b/>
          <w:bCs/>
          <w:iCs/>
          <w:sz w:val="24"/>
          <w:szCs w:val="24"/>
        </w:rPr>
      </w:pPr>
      <w:r w:rsidRPr="00EA5C2D">
        <w:rPr>
          <w:rFonts w:ascii="Calibri" w:hAnsi="Calibri" w:cs="Calibri"/>
          <w:b/>
          <w:bCs/>
          <w:iCs/>
          <w:sz w:val="24"/>
          <w:szCs w:val="24"/>
        </w:rPr>
        <w:t>Jednocześnie przedstawiam w załączeniu następujące dokumenty lub informacje potwierdzające, że przygotowanie oferty nastąpiło niezależnie od ww. Wykonawcy/Wykonawców należącego/</w:t>
      </w:r>
      <w:proofErr w:type="spellStart"/>
      <w:r w:rsidRPr="00EA5C2D">
        <w:rPr>
          <w:rFonts w:ascii="Calibri" w:hAnsi="Calibri" w:cs="Calibri"/>
          <w:b/>
          <w:bCs/>
          <w:iCs/>
          <w:sz w:val="24"/>
          <w:szCs w:val="24"/>
        </w:rPr>
        <w:t>ych</w:t>
      </w:r>
      <w:proofErr w:type="spellEnd"/>
      <w:r w:rsidRPr="00EA5C2D">
        <w:rPr>
          <w:rFonts w:ascii="Calibri" w:hAnsi="Calibri" w:cs="Calibri"/>
          <w:b/>
          <w:bCs/>
          <w:iCs/>
          <w:sz w:val="24"/>
          <w:szCs w:val="24"/>
        </w:rPr>
        <w:t xml:space="preserve"> do tej samej grupy kapitałowej</w:t>
      </w:r>
    </w:p>
    <w:p w14:paraId="66E26DD9" w14:textId="77777777" w:rsidR="00A214D9" w:rsidRPr="00EF6013" w:rsidRDefault="00A214D9" w:rsidP="00A214D9">
      <w:pPr>
        <w:spacing w:line="276" w:lineRule="auto"/>
        <w:jc w:val="both"/>
        <w:rPr>
          <w:rFonts w:ascii="Calibri" w:hAnsi="Calibri" w:cs="Calibri"/>
          <w:sz w:val="16"/>
          <w:szCs w:val="16"/>
        </w:rPr>
      </w:pPr>
    </w:p>
    <w:p w14:paraId="179D053C" w14:textId="77777777" w:rsidR="00A214D9" w:rsidRPr="00EF6013" w:rsidRDefault="00A214D9" w:rsidP="00A214D9">
      <w:pPr>
        <w:adjustRightInd w:val="0"/>
        <w:spacing w:after="36"/>
        <w:ind w:left="284" w:hanging="284"/>
        <w:jc w:val="both"/>
        <w:rPr>
          <w:rFonts w:ascii="Calibri" w:hAnsi="Calibri" w:cs="Calibri"/>
          <w:b/>
          <w:bCs/>
          <w:i/>
          <w:iCs/>
          <w:color w:val="000000"/>
          <w:sz w:val="14"/>
          <w:szCs w:val="16"/>
          <w:u w:val="single"/>
        </w:rPr>
      </w:pPr>
      <w:r w:rsidRPr="00EF6013">
        <w:rPr>
          <w:rFonts w:ascii="Calibri" w:eastAsia="Calibri" w:hAnsi="Calibri" w:cs="Calibri"/>
          <w:color w:val="000000"/>
          <w:sz w:val="14"/>
          <w:szCs w:val="16"/>
        </w:rPr>
        <w:t xml:space="preserve">* </w:t>
      </w:r>
      <w:r>
        <w:rPr>
          <w:rFonts w:ascii="Calibri" w:eastAsia="Calibri" w:hAnsi="Calibri" w:cs="Calibri"/>
          <w:color w:val="000000"/>
          <w:sz w:val="14"/>
          <w:szCs w:val="16"/>
        </w:rPr>
        <w:t xml:space="preserve">      </w:t>
      </w:r>
      <w:r w:rsidRPr="00EF6013">
        <w:rPr>
          <w:rFonts w:ascii="Calibri" w:eastAsia="Calibri" w:hAnsi="Calibri" w:cs="Calibri"/>
          <w:color w:val="000000"/>
          <w:sz w:val="14"/>
          <w:szCs w:val="16"/>
        </w:rPr>
        <w:t>W przypadku wspólnego ubiegania się o udzielenie zamówienia przez Wykonawców oświadczenie składa każdy z Wykonawców wspólnie ubiegających się o zamówienie w zakresie, w którym każdy z Wykonawców wykazuje brak podstaw do wykluczenia.</w:t>
      </w:r>
    </w:p>
    <w:p w14:paraId="7DDE9BBF" w14:textId="77777777" w:rsidR="00A214D9" w:rsidRPr="00EF6013" w:rsidRDefault="00A214D9" w:rsidP="00A214D9">
      <w:pPr>
        <w:spacing w:line="276" w:lineRule="auto"/>
        <w:jc w:val="both"/>
        <w:rPr>
          <w:rFonts w:ascii="Calibri" w:hAnsi="Calibri" w:cs="Calibri"/>
          <w:sz w:val="14"/>
          <w:szCs w:val="16"/>
        </w:rPr>
      </w:pPr>
      <w:r w:rsidRPr="00EF6013">
        <w:rPr>
          <w:rFonts w:ascii="Calibri" w:hAnsi="Calibri" w:cs="Calibri"/>
          <w:sz w:val="14"/>
          <w:szCs w:val="16"/>
        </w:rPr>
        <w:t>**   należy zaznaczyć właściwe przy użyciu znaku „X”</w:t>
      </w:r>
    </w:p>
    <w:p w14:paraId="6009DD21" w14:textId="77777777" w:rsidR="00A214D9" w:rsidRPr="00EF6013" w:rsidRDefault="00A214D9" w:rsidP="00A214D9">
      <w:pPr>
        <w:spacing w:line="276" w:lineRule="auto"/>
        <w:ind w:left="284" w:hanging="284"/>
        <w:jc w:val="both"/>
        <w:rPr>
          <w:rFonts w:ascii="Calibri" w:hAnsi="Calibri" w:cs="Calibri"/>
          <w:sz w:val="14"/>
          <w:szCs w:val="16"/>
        </w:rPr>
      </w:pPr>
      <w:r w:rsidRPr="00EF6013">
        <w:rPr>
          <w:rFonts w:ascii="Calibri" w:hAnsi="Calibri" w:cs="Calibri"/>
          <w:sz w:val="14"/>
          <w:szCs w:val="16"/>
        </w:rPr>
        <w:t xml:space="preserve">*** zgodnie z art. 4 pkt 14 ustawy z dnia 16 lutego 2007r. o ochronie </w:t>
      </w:r>
      <w:r w:rsidRPr="00C81885">
        <w:rPr>
          <w:rFonts w:ascii="Calibri" w:hAnsi="Calibri" w:cs="Calibri"/>
          <w:color w:val="000000" w:themeColor="text1"/>
          <w:sz w:val="14"/>
          <w:szCs w:val="16"/>
        </w:rPr>
        <w:t>konkurencji i konsumentów (</w:t>
      </w:r>
      <w:proofErr w:type="spellStart"/>
      <w:r w:rsidRPr="00C81885">
        <w:rPr>
          <w:rFonts w:ascii="Calibri" w:hAnsi="Calibri" w:cs="Calibri"/>
          <w:color w:val="000000" w:themeColor="text1"/>
          <w:sz w:val="14"/>
          <w:szCs w:val="16"/>
        </w:rPr>
        <w:t>t.j</w:t>
      </w:r>
      <w:proofErr w:type="spellEnd"/>
      <w:r w:rsidRPr="00C81885">
        <w:rPr>
          <w:rFonts w:ascii="Calibri" w:hAnsi="Calibri" w:cs="Calibri"/>
          <w:color w:val="000000" w:themeColor="text1"/>
          <w:sz w:val="14"/>
          <w:szCs w:val="16"/>
        </w:rPr>
        <w:t xml:space="preserve">. Dz. U. z 2025 r., poz. 1714) przez </w:t>
      </w:r>
      <w:r w:rsidRPr="00EF6013">
        <w:rPr>
          <w:rFonts w:ascii="Calibri" w:hAnsi="Calibri" w:cs="Calibri"/>
          <w:sz w:val="14"/>
          <w:szCs w:val="16"/>
        </w:rPr>
        <w:t>grupę kapitałową rozumie się wszystkich wykonawców, którzy są kontrolowani w sposób bezpośredni lub pośredni przez jednego przedsiębiorcę, w tym również tego przedsiębiorcę.</w:t>
      </w:r>
    </w:p>
    <w:p w14:paraId="757526CF" w14:textId="77777777" w:rsidR="00A214D9" w:rsidRDefault="00A214D9" w:rsidP="00A214D9">
      <w:pPr>
        <w:spacing w:line="276" w:lineRule="auto"/>
        <w:jc w:val="both"/>
        <w:rPr>
          <w:rFonts w:ascii="Calibri" w:hAnsi="Calibri" w:cs="Calibri"/>
          <w:i/>
          <w:iCs/>
          <w:sz w:val="22"/>
          <w:szCs w:val="22"/>
        </w:rPr>
      </w:pPr>
    </w:p>
    <w:p w14:paraId="2A5EBBA7" w14:textId="77777777" w:rsidR="00A214D9" w:rsidRDefault="00A214D9" w:rsidP="00A214D9">
      <w:pPr>
        <w:spacing w:line="276" w:lineRule="auto"/>
        <w:jc w:val="both"/>
        <w:rPr>
          <w:rFonts w:ascii="Calibri" w:hAnsi="Calibri" w:cs="Calibri"/>
          <w:i/>
          <w:iCs/>
          <w:sz w:val="22"/>
          <w:szCs w:val="22"/>
        </w:rPr>
      </w:pPr>
    </w:p>
    <w:p w14:paraId="0F51B13D" w14:textId="77777777" w:rsidR="00A214D9" w:rsidRDefault="00A214D9" w:rsidP="00A214D9">
      <w:pPr>
        <w:spacing w:line="276" w:lineRule="auto"/>
        <w:jc w:val="both"/>
        <w:rPr>
          <w:rFonts w:ascii="Calibri" w:hAnsi="Calibri" w:cs="Calibri"/>
          <w:i/>
          <w:iCs/>
          <w:sz w:val="22"/>
          <w:szCs w:val="22"/>
        </w:rPr>
      </w:pPr>
    </w:p>
    <w:p w14:paraId="4C093425" w14:textId="77777777" w:rsidR="00A214D9" w:rsidRPr="009A7BC0" w:rsidRDefault="00A214D9" w:rsidP="00A214D9">
      <w:pPr>
        <w:spacing w:line="276" w:lineRule="auto"/>
        <w:jc w:val="both"/>
        <w:rPr>
          <w:rFonts w:ascii="Calibri" w:hAnsi="Calibri" w:cs="Calibri"/>
          <w:i/>
          <w:iCs/>
          <w:sz w:val="22"/>
          <w:szCs w:val="22"/>
        </w:rPr>
      </w:pPr>
    </w:p>
    <w:p w14:paraId="1822581E" w14:textId="77777777" w:rsidR="00A214D9" w:rsidRPr="00A214D9" w:rsidRDefault="00A214D9" w:rsidP="00A214D9">
      <w:pPr>
        <w:widowControl w:val="0"/>
        <w:adjustRightInd w:val="0"/>
        <w:spacing w:line="276" w:lineRule="auto"/>
        <w:jc w:val="right"/>
        <w:rPr>
          <w:rFonts w:ascii="Calibri" w:hAnsi="Calibri" w:cs="Calibri"/>
          <w:b/>
          <w:i/>
          <w:iCs/>
          <w:color w:val="000000"/>
          <w:sz w:val="16"/>
          <w:szCs w:val="24"/>
          <w:highlight w:val="yellow"/>
          <w:lang w:eastAsia="zh-CN"/>
        </w:rPr>
      </w:pPr>
      <w:r w:rsidRPr="00A214D9">
        <w:rPr>
          <w:rFonts w:ascii="Calibri" w:hAnsi="Calibri" w:cs="Calibri"/>
          <w:b/>
          <w:i/>
          <w:iCs/>
          <w:color w:val="000000"/>
          <w:sz w:val="16"/>
          <w:szCs w:val="24"/>
          <w:highlight w:val="yellow"/>
          <w:lang w:eastAsia="zh-CN"/>
        </w:rPr>
        <w:t xml:space="preserve">Dokument należy opatrzyć kwalifikowanym </w:t>
      </w:r>
    </w:p>
    <w:p w14:paraId="789B4738" w14:textId="77777777" w:rsidR="00A214D9" w:rsidRPr="00A214D9" w:rsidRDefault="00A214D9" w:rsidP="00A214D9">
      <w:pPr>
        <w:widowControl w:val="0"/>
        <w:adjustRightInd w:val="0"/>
        <w:spacing w:line="276" w:lineRule="auto"/>
        <w:jc w:val="right"/>
        <w:rPr>
          <w:rFonts w:ascii="Calibri" w:hAnsi="Calibri" w:cs="Calibri"/>
          <w:b/>
          <w:i/>
          <w:iCs/>
          <w:color w:val="000000"/>
          <w:sz w:val="16"/>
          <w:szCs w:val="24"/>
          <w:highlight w:val="yellow"/>
          <w:lang w:eastAsia="zh-CN"/>
        </w:rPr>
      </w:pPr>
      <w:r w:rsidRPr="00A214D9">
        <w:rPr>
          <w:rFonts w:ascii="Calibri" w:hAnsi="Calibri" w:cs="Calibri"/>
          <w:b/>
          <w:i/>
          <w:iCs/>
          <w:color w:val="000000"/>
          <w:sz w:val="16"/>
          <w:szCs w:val="24"/>
          <w:highlight w:val="yellow"/>
          <w:lang w:eastAsia="zh-CN"/>
        </w:rPr>
        <w:t xml:space="preserve">podpisem elektronicznym lub podpisem zaufanym </w:t>
      </w:r>
    </w:p>
    <w:p w14:paraId="780824C1" w14:textId="77777777" w:rsidR="00A214D9" w:rsidRPr="00A214D9" w:rsidRDefault="00A214D9" w:rsidP="00A214D9">
      <w:pPr>
        <w:widowControl w:val="0"/>
        <w:adjustRightInd w:val="0"/>
        <w:spacing w:line="276" w:lineRule="auto"/>
        <w:jc w:val="right"/>
        <w:rPr>
          <w:rFonts w:ascii="Calibri" w:hAnsi="Calibri" w:cs="Calibri"/>
          <w:b/>
          <w:color w:val="000000"/>
          <w:sz w:val="16"/>
          <w:szCs w:val="24"/>
          <w:highlight w:val="yellow"/>
        </w:rPr>
      </w:pPr>
      <w:r w:rsidRPr="00A214D9">
        <w:rPr>
          <w:rFonts w:ascii="Calibri" w:hAnsi="Calibri" w:cs="Calibri"/>
          <w:b/>
          <w:i/>
          <w:iCs/>
          <w:color w:val="000000"/>
          <w:sz w:val="16"/>
          <w:szCs w:val="24"/>
          <w:highlight w:val="yellow"/>
          <w:lang w:eastAsia="zh-CN"/>
        </w:rPr>
        <w:t xml:space="preserve">lub podpisem osobistym </w:t>
      </w:r>
      <w:r w:rsidRPr="00A214D9">
        <w:rPr>
          <w:rFonts w:ascii="Calibri" w:hAnsi="Calibri" w:cs="Calibri"/>
          <w:b/>
          <w:color w:val="000000"/>
          <w:sz w:val="16"/>
          <w:szCs w:val="24"/>
          <w:highlight w:val="yellow"/>
        </w:rPr>
        <w:t xml:space="preserve">przez Wykonawcę lub </w:t>
      </w:r>
    </w:p>
    <w:p w14:paraId="6B76F23A" w14:textId="77C94813" w:rsidR="00A214D9" w:rsidRPr="00231CF4" w:rsidRDefault="00A214D9" w:rsidP="00A214D9">
      <w:pPr>
        <w:tabs>
          <w:tab w:val="left" w:pos="1644"/>
        </w:tabs>
        <w:spacing w:line="276" w:lineRule="auto"/>
        <w:jc w:val="right"/>
        <w:rPr>
          <w:rFonts w:asciiTheme="minorHAnsi" w:hAnsiTheme="minorHAnsi" w:cstheme="minorHAnsi"/>
          <w:b/>
          <w:bCs/>
          <w:sz w:val="24"/>
          <w:szCs w:val="24"/>
        </w:rPr>
        <w:sectPr w:rsidR="00A214D9" w:rsidRPr="00231CF4" w:rsidSect="002049C2">
          <w:headerReference w:type="default" r:id="rId25"/>
          <w:footerReference w:type="default" r:id="rId26"/>
          <w:pgSz w:w="11906" w:h="16838"/>
          <w:pgMar w:top="851" w:right="851" w:bottom="851" w:left="1418" w:header="284" w:footer="709" w:gutter="0"/>
          <w:cols w:space="708"/>
          <w:docGrid w:linePitch="360"/>
        </w:sectPr>
      </w:pPr>
      <w:r w:rsidRPr="00A214D9">
        <w:rPr>
          <w:rFonts w:ascii="Calibri" w:hAnsi="Calibri" w:cs="Calibri"/>
          <w:b/>
          <w:color w:val="000000"/>
          <w:sz w:val="16"/>
          <w:szCs w:val="24"/>
          <w:highlight w:val="yellow"/>
        </w:rPr>
        <w:t>osobę upoważnioną do reprezentacji Wykonawcy</w:t>
      </w:r>
    </w:p>
    <w:p w14:paraId="1295EB71" w14:textId="170E72FB" w:rsidR="00130C98" w:rsidRPr="005A4E3C" w:rsidRDefault="00130C98" w:rsidP="006C76A7">
      <w:pPr>
        <w:tabs>
          <w:tab w:val="left" w:pos="1644"/>
        </w:tabs>
        <w:spacing w:line="276" w:lineRule="auto"/>
        <w:jc w:val="right"/>
        <w:rPr>
          <w:rFonts w:asciiTheme="minorHAnsi" w:hAnsiTheme="minorHAnsi" w:cstheme="minorHAnsi"/>
          <w:b/>
          <w:bCs/>
          <w:sz w:val="24"/>
          <w:szCs w:val="24"/>
        </w:rPr>
      </w:pPr>
      <w:r w:rsidRPr="005A4E3C">
        <w:rPr>
          <w:rFonts w:asciiTheme="minorHAnsi" w:hAnsiTheme="minorHAnsi" w:cstheme="minorHAnsi"/>
          <w:b/>
          <w:bCs/>
          <w:sz w:val="24"/>
          <w:szCs w:val="24"/>
        </w:rPr>
        <w:lastRenderedPageBreak/>
        <w:t xml:space="preserve">Załącznik nr </w:t>
      </w:r>
      <w:r w:rsidR="0050139E">
        <w:rPr>
          <w:rFonts w:asciiTheme="minorHAnsi" w:hAnsiTheme="minorHAnsi" w:cstheme="minorHAnsi"/>
          <w:b/>
          <w:bCs/>
          <w:sz w:val="24"/>
          <w:szCs w:val="24"/>
        </w:rPr>
        <w:t>10</w:t>
      </w:r>
    </w:p>
    <w:p w14:paraId="1C75FB89" w14:textId="3E1797C9" w:rsidR="00130C98" w:rsidRPr="005A4E3C" w:rsidRDefault="00130C98" w:rsidP="006C76A7">
      <w:pPr>
        <w:adjustRightInd w:val="0"/>
        <w:spacing w:line="276" w:lineRule="auto"/>
        <w:rPr>
          <w:rFonts w:asciiTheme="minorHAnsi" w:hAnsiTheme="minorHAnsi" w:cstheme="minorHAnsi"/>
          <w:b/>
          <w:sz w:val="24"/>
          <w:szCs w:val="24"/>
        </w:rPr>
      </w:pPr>
      <w:r w:rsidRPr="005A4E3C">
        <w:rPr>
          <w:rFonts w:asciiTheme="minorHAnsi" w:hAnsiTheme="minorHAnsi" w:cstheme="minorHAnsi"/>
          <w:b/>
          <w:sz w:val="24"/>
          <w:szCs w:val="24"/>
        </w:rPr>
        <w:t xml:space="preserve">Znak sprawy: </w:t>
      </w:r>
      <w:r w:rsidR="00A214D9">
        <w:rPr>
          <w:rFonts w:asciiTheme="minorHAnsi" w:hAnsiTheme="minorHAnsi" w:cstheme="minorHAnsi"/>
          <w:b/>
          <w:sz w:val="24"/>
          <w:szCs w:val="24"/>
        </w:rPr>
        <w:t>32</w:t>
      </w:r>
      <w:r w:rsidRPr="005A4E3C">
        <w:rPr>
          <w:rFonts w:asciiTheme="minorHAnsi" w:hAnsiTheme="minorHAnsi" w:cstheme="minorHAnsi"/>
          <w:b/>
          <w:sz w:val="24"/>
          <w:szCs w:val="24"/>
        </w:rPr>
        <w:t>/TP1/SZP-2/202</w:t>
      </w:r>
      <w:r w:rsidR="00A214D9">
        <w:rPr>
          <w:rFonts w:asciiTheme="minorHAnsi" w:hAnsiTheme="minorHAnsi" w:cstheme="minorHAnsi"/>
          <w:b/>
          <w:sz w:val="24"/>
          <w:szCs w:val="24"/>
        </w:rPr>
        <w:t>6</w:t>
      </w:r>
    </w:p>
    <w:p w14:paraId="753F740F" w14:textId="77777777" w:rsidR="00130C98" w:rsidRPr="005A4E3C" w:rsidRDefault="00130C98" w:rsidP="006C76A7">
      <w:pPr>
        <w:tabs>
          <w:tab w:val="left" w:pos="1644"/>
        </w:tabs>
        <w:spacing w:line="276" w:lineRule="auto"/>
        <w:jc w:val="right"/>
        <w:rPr>
          <w:rFonts w:asciiTheme="minorHAnsi" w:hAnsiTheme="minorHAnsi" w:cstheme="minorHAnsi"/>
          <w:b/>
          <w:bCs/>
          <w:sz w:val="24"/>
          <w:szCs w:val="24"/>
        </w:rPr>
      </w:pPr>
    </w:p>
    <w:p w14:paraId="1E54539F" w14:textId="77777777" w:rsidR="00130C98" w:rsidRPr="005A4E3C" w:rsidRDefault="00130C98" w:rsidP="006C76A7">
      <w:pPr>
        <w:tabs>
          <w:tab w:val="left" w:pos="1644"/>
        </w:tabs>
        <w:spacing w:line="276" w:lineRule="auto"/>
        <w:jc w:val="right"/>
        <w:rPr>
          <w:rFonts w:asciiTheme="minorHAnsi" w:hAnsiTheme="minorHAnsi" w:cstheme="minorHAnsi"/>
          <w:b/>
          <w:bCs/>
          <w:sz w:val="24"/>
          <w:szCs w:val="24"/>
        </w:rPr>
      </w:pPr>
    </w:p>
    <w:p w14:paraId="2418AB18" w14:textId="1680433C" w:rsidR="00130C98" w:rsidRPr="005A4E3C" w:rsidRDefault="00130C98" w:rsidP="006C76A7">
      <w:pPr>
        <w:spacing w:line="276" w:lineRule="auto"/>
        <w:ind w:left="708" w:hanging="566"/>
        <w:jc w:val="center"/>
        <w:rPr>
          <w:rFonts w:asciiTheme="minorHAnsi" w:hAnsiTheme="minorHAnsi" w:cstheme="minorHAnsi"/>
          <w:b/>
          <w:bCs/>
          <w:sz w:val="24"/>
          <w:szCs w:val="24"/>
        </w:rPr>
      </w:pPr>
      <w:r w:rsidRPr="005A4E3C">
        <w:rPr>
          <w:rFonts w:asciiTheme="minorHAnsi" w:hAnsiTheme="minorHAnsi" w:cstheme="minorHAnsi"/>
          <w:b/>
          <w:bCs/>
          <w:sz w:val="24"/>
          <w:szCs w:val="24"/>
        </w:rPr>
        <w:t xml:space="preserve">Umowa nr </w:t>
      </w:r>
      <w:r w:rsidR="00A214D9">
        <w:rPr>
          <w:rFonts w:asciiTheme="minorHAnsi" w:hAnsiTheme="minorHAnsi" w:cstheme="minorHAnsi"/>
          <w:b/>
          <w:bCs/>
          <w:sz w:val="24"/>
          <w:szCs w:val="24"/>
        </w:rPr>
        <w:t>32</w:t>
      </w:r>
      <w:r w:rsidRPr="005A4E3C">
        <w:rPr>
          <w:rFonts w:asciiTheme="minorHAnsi" w:hAnsiTheme="minorHAnsi" w:cstheme="minorHAnsi"/>
          <w:b/>
          <w:bCs/>
          <w:sz w:val="24"/>
          <w:szCs w:val="24"/>
        </w:rPr>
        <w:t>/</w:t>
      </w:r>
      <w:r w:rsidR="008526A8">
        <w:rPr>
          <w:rFonts w:asciiTheme="minorHAnsi" w:hAnsiTheme="minorHAnsi" w:cstheme="minorHAnsi"/>
          <w:b/>
          <w:bCs/>
          <w:sz w:val="24"/>
          <w:szCs w:val="24"/>
        </w:rPr>
        <w:t>TP1</w:t>
      </w:r>
      <w:r w:rsidR="00636200">
        <w:rPr>
          <w:rFonts w:asciiTheme="minorHAnsi" w:hAnsiTheme="minorHAnsi" w:cstheme="minorHAnsi"/>
          <w:b/>
          <w:bCs/>
          <w:sz w:val="24"/>
          <w:szCs w:val="24"/>
        </w:rPr>
        <w:t>/</w:t>
      </w:r>
      <w:proofErr w:type="spellStart"/>
      <w:r w:rsidR="008526A8">
        <w:rPr>
          <w:rFonts w:asciiTheme="minorHAnsi" w:hAnsiTheme="minorHAnsi" w:cstheme="minorHAnsi"/>
          <w:b/>
          <w:bCs/>
          <w:sz w:val="24"/>
          <w:szCs w:val="24"/>
        </w:rPr>
        <w:t>ATI</w:t>
      </w:r>
      <w:proofErr w:type="spellEnd"/>
      <w:r w:rsidRPr="005A4E3C">
        <w:rPr>
          <w:rFonts w:asciiTheme="minorHAnsi" w:hAnsiTheme="minorHAnsi" w:cstheme="minorHAnsi"/>
          <w:b/>
          <w:bCs/>
          <w:sz w:val="24"/>
          <w:szCs w:val="24"/>
        </w:rPr>
        <w:t>/202</w:t>
      </w:r>
      <w:r w:rsidR="00A214D9">
        <w:rPr>
          <w:rFonts w:asciiTheme="minorHAnsi" w:hAnsiTheme="minorHAnsi" w:cstheme="minorHAnsi"/>
          <w:b/>
          <w:bCs/>
          <w:sz w:val="24"/>
          <w:szCs w:val="24"/>
        </w:rPr>
        <w:t>6</w:t>
      </w:r>
      <w:r w:rsidRPr="005A4E3C">
        <w:rPr>
          <w:rFonts w:asciiTheme="minorHAnsi" w:hAnsiTheme="minorHAnsi" w:cstheme="minorHAnsi"/>
          <w:b/>
          <w:bCs/>
          <w:sz w:val="24"/>
          <w:szCs w:val="24"/>
        </w:rPr>
        <w:t xml:space="preserve"> (projekt umowy) </w:t>
      </w:r>
    </w:p>
    <w:p w14:paraId="585B0301" w14:textId="77777777" w:rsidR="00B7516A" w:rsidRPr="005A4E3C" w:rsidRDefault="00B7516A" w:rsidP="006C76A7">
      <w:pPr>
        <w:spacing w:line="276" w:lineRule="auto"/>
        <w:jc w:val="both"/>
        <w:rPr>
          <w:rFonts w:asciiTheme="minorHAnsi" w:hAnsiTheme="minorHAnsi" w:cstheme="minorHAnsi"/>
          <w:sz w:val="24"/>
          <w:szCs w:val="24"/>
        </w:rPr>
      </w:pPr>
    </w:p>
    <w:p w14:paraId="1F1D2D41" w14:textId="535F7D4F" w:rsidR="00F7567C" w:rsidRDefault="00F7567C" w:rsidP="00F7567C">
      <w:pPr>
        <w:spacing w:line="276" w:lineRule="auto"/>
        <w:jc w:val="both"/>
        <w:rPr>
          <w:rFonts w:asciiTheme="minorHAnsi" w:hAnsiTheme="minorHAnsi" w:cstheme="minorHAnsi"/>
          <w:sz w:val="24"/>
          <w:szCs w:val="24"/>
        </w:rPr>
      </w:pPr>
      <w:r w:rsidRPr="005A4E3C">
        <w:rPr>
          <w:rFonts w:asciiTheme="minorHAnsi" w:hAnsiTheme="minorHAnsi" w:cstheme="minorHAnsi"/>
          <w:sz w:val="24"/>
          <w:szCs w:val="24"/>
        </w:rPr>
        <w:t>zawarta w dniu ……</w:t>
      </w:r>
      <w:proofErr w:type="gramStart"/>
      <w:r w:rsidRPr="005A4E3C">
        <w:rPr>
          <w:rFonts w:asciiTheme="minorHAnsi" w:hAnsiTheme="minorHAnsi" w:cstheme="minorHAnsi"/>
          <w:sz w:val="24"/>
          <w:szCs w:val="24"/>
        </w:rPr>
        <w:t>…….</w:t>
      </w:r>
      <w:proofErr w:type="gramEnd"/>
      <w:r w:rsidRPr="005A4E3C">
        <w:rPr>
          <w:rFonts w:asciiTheme="minorHAnsi" w:hAnsiTheme="minorHAnsi" w:cstheme="minorHAnsi"/>
          <w:sz w:val="24"/>
          <w:szCs w:val="24"/>
        </w:rPr>
        <w:t>. r. w Koszalinie z Wykonawcą wybranym</w:t>
      </w:r>
      <w:r>
        <w:rPr>
          <w:rFonts w:asciiTheme="minorHAnsi" w:hAnsiTheme="minorHAnsi" w:cstheme="minorHAnsi"/>
          <w:sz w:val="24"/>
          <w:szCs w:val="24"/>
        </w:rPr>
        <w:t xml:space="preserve"> w</w:t>
      </w:r>
      <w:r w:rsidRPr="005A4E3C">
        <w:rPr>
          <w:rFonts w:asciiTheme="minorHAnsi" w:hAnsiTheme="minorHAnsi" w:cstheme="minorHAnsi"/>
          <w:sz w:val="24"/>
          <w:szCs w:val="24"/>
        </w:rPr>
        <w:t xml:space="preserve"> postępowaniu przeprowadzonym w trybie podstawowym na podstawie art. 275 pkt 1 ustawy z dnia 11 września 2019 r. Prawo Zamówień Publicznych (</w:t>
      </w:r>
      <w:r>
        <w:rPr>
          <w:rFonts w:asciiTheme="minorHAnsi" w:hAnsiTheme="minorHAnsi" w:cstheme="minorHAnsi"/>
          <w:sz w:val="24"/>
          <w:szCs w:val="24"/>
        </w:rPr>
        <w:t xml:space="preserve">Dz. U. z 2026 r. poz. 793) </w:t>
      </w:r>
      <w:r w:rsidRPr="005A4E3C">
        <w:rPr>
          <w:rFonts w:asciiTheme="minorHAnsi" w:hAnsiTheme="minorHAnsi" w:cstheme="minorHAnsi"/>
          <w:sz w:val="24"/>
          <w:szCs w:val="24"/>
        </w:rPr>
        <w:t xml:space="preserve">zwanej dalej „ustawą </w:t>
      </w:r>
      <w:proofErr w:type="spellStart"/>
      <w:r w:rsidRPr="005A4E3C">
        <w:rPr>
          <w:rFonts w:asciiTheme="minorHAnsi" w:hAnsiTheme="minorHAnsi" w:cstheme="minorHAnsi"/>
          <w:sz w:val="24"/>
          <w:szCs w:val="24"/>
        </w:rPr>
        <w:t>PZP</w:t>
      </w:r>
      <w:proofErr w:type="spellEnd"/>
      <w:r w:rsidRPr="005A4E3C">
        <w:rPr>
          <w:rFonts w:asciiTheme="minorHAnsi" w:hAnsiTheme="minorHAnsi" w:cstheme="minorHAnsi"/>
          <w:sz w:val="24"/>
          <w:szCs w:val="24"/>
        </w:rPr>
        <w:t>” lub "</w:t>
      </w:r>
      <w:proofErr w:type="spellStart"/>
      <w:r w:rsidRPr="005A4E3C">
        <w:rPr>
          <w:rFonts w:asciiTheme="minorHAnsi" w:hAnsiTheme="minorHAnsi" w:cstheme="minorHAnsi"/>
          <w:sz w:val="24"/>
          <w:szCs w:val="24"/>
        </w:rPr>
        <w:t>PZP</w:t>
      </w:r>
      <w:proofErr w:type="spellEnd"/>
      <w:r w:rsidRPr="005A4E3C">
        <w:rPr>
          <w:rFonts w:asciiTheme="minorHAnsi" w:hAnsiTheme="minorHAnsi" w:cstheme="minorHAnsi"/>
          <w:sz w:val="24"/>
          <w:szCs w:val="24"/>
        </w:rPr>
        <w:t>".</w:t>
      </w:r>
    </w:p>
    <w:p w14:paraId="3D5DE464" w14:textId="77777777" w:rsidR="00F7567C" w:rsidRPr="003C39D0" w:rsidRDefault="00F7567C" w:rsidP="00F7567C">
      <w:pPr>
        <w:spacing w:line="276" w:lineRule="auto"/>
        <w:jc w:val="both"/>
        <w:rPr>
          <w:rFonts w:asciiTheme="minorHAnsi" w:hAnsiTheme="minorHAnsi" w:cstheme="minorHAnsi"/>
          <w:sz w:val="24"/>
          <w:szCs w:val="24"/>
        </w:rPr>
      </w:pPr>
    </w:p>
    <w:p w14:paraId="560F98A2" w14:textId="77777777" w:rsidR="00F7567C" w:rsidRPr="0027401C" w:rsidRDefault="00F7567C" w:rsidP="00F7567C">
      <w:pPr>
        <w:spacing w:line="276" w:lineRule="auto"/>
        <w:jc w:val="both"/>
        <w:rPr>
          <w:rFonts w:asciiTheme="minorHAnsi" w:hAnsiTheme="minorHAnsi" w:cstheme="minorHAnsi"/>
          <w:i/>
          <w:iCs/>
          <w:sz w:val="24"/>
          <w:szCs w:val="24"/>
        </w:rPr>
      </w:pPr>
      <w:r w:rsidRPr="0027401C">
        <w:rPr>
          <w:rFonts w:asciiTheme="minorHAnsi" w:hAnsiTheme="minorHAnsi" w:cstheme="minorHAnsi"/>
          <w:i/>
          <w:iCs/>
          <w:sz w:val="24"/>
          <w:szCs w:val="24"/>
        </w:rPr>
        <w:t>(w przypadku umowy zawieranej elektronicznie)</w:t>
      </w:r>
    </w:p>
    <w:p w14:paraId="2F5F638E" w14:textId="7121DA05" w:rsidR="00F7567C" w:rsidRPr="003C39D0" w:rsidRDefault="00F7567C" w:rsidP="00F7567C">
      <w:pPr>
        <w:spacing w:line="276" w:lineRule="auto"/>
        <w:jc w:val="both"/>
        <w:rPr>
          <w:rFonts w:asciiTheme="minorHAnsi" w:hAnsiTheme="minorHAnsi" w:cstheme="minorHAnsi"/>
          <w:sz w:val="24"/>
          <w:szCs w:val="24"/>
        </w:rPr>
      </w:pPr>
      <w:r w:rsidRPr="003C39D0">
        <w:rPr>
          <w:rFonts w:asciiTheme="minorHAnsi" w:hAnsiTheme="minorHAnsi" w:cstheme="minorHAnsi"/>
          <w:sz w:val="24"/>
          <w:szCs w:val="24"/>
        </w:rPr>
        <w:t>zawarta w Koszalinie z Wykonawcą wybranym</w:t>
      </w:r>
      <w:r>
        <w:rPr>
          <w:rFonts w:asciiTheme="minorHAnsi" w:hAnsiTheme="minorHAnsi" w:cstheme="minorHAnsi"/>
          <w:sz w:val="24"/>
          <w:szCs w:val="24"/>
        </w:rPr>
        <w:t xml:space="preserve"> w </w:t>
      </w:r>
      <w:r w:rsidRPr="005A4E3C">
        <w:rPr>
          <w:rFonts w:asciiTheme="minorHAnsi" w:hAnsiTheme="minorHAnsi" w:cstheme="minorHAnsi"/>
          <w:sz w:val="24"/>
          <w:szCs w:val="24"/>
        </w:rPr>
        <w:t>postępowaniu przeprowadzonym w trybie podstawowym na podstawie art. 275 pkt 1 ustawy z dnia 11 września 2019 r. Prawo Zamówień Publicznych (</w:t>
      </w:r>
      <w:r>
        <w:rPr>
          <w:rFonts w:asciiTheme="minorHAnsi" w:hAnsiTheme="minorHAnsi" w:cstheme="minorHAnsi"/>
          <w:sz w:val="24"/>
          <w:szCs w:val="24"/>
        </w:rPr>
        <w:t>Dz. U. z 2026 r. poz. 793</w:t>
      </w:r>
      <w:r w:rsidRPr="005A4E3C">
        <w:rPr>
          <w:rFonts w:asciiTheme="minorHAnsi" w:hAnsiTheme="minorHAnsi" w:cstheme="minorHAnsi"/>
          <w:sz w:val="24"/>
          <w:szCs w:val="24"/>
        </w:rPr>
        <w:t xml:space="preserve">) zwanej dalej „ustawą </w:t>
      </w:r>
      <w:proofErr w:type="spellStart"/>
      <w:r w:rsidRPr="005A4E3C">
        <w:rPr>
          <w:rFonts w:asciiTheme="minorHAnsi" w:hAnsiTheme="minorHAnsi" w:cstheme="minorHAnsi"/>
          <w:sz w:val="24"/>
          <w:szCs w:val="24"/>
        </w:rPr>
        <w:t>PZP</w:t>
      </w:r>
      <w:proofErr w:type="spellEnd"/>
      <w:r w:rsidRPr="005A4E3C">
        <w:rPr>
          <w:rFonts w:asciiTheme="minorHAnsi" w:hAnsiTheme="minorHAnsi" w:cstheme="minorHAnsi"/>
          <w:sz w:val="24"/>
          <w:szCs w:val="24"/>
        </w:rPr>
        <w:t>” lub "</w:t>
      </w:r>
      <w:proofErr w:type="spellStart"/>
      <w:r w:rsidRPr="005A4E3C">
        <w:rPr>
          <w:rFonts w:asciiTheme="minorHAnsi" w:hAnsiTheme="minorHAnsi" w:cstheme="minorHAnsi"/>
          <w:sz w:val="24"/>
          <w:szCs w:val="24"/>
        </w:rPr>
        <w:t>PZP</w:t>
      </w:r>
      <w:proofErr w:type="spellEnd"/>
      <w:r w:rsidRPr="005A4E3C">
        <w:rPr>
          <w:rFonts w:asciiTheme="minorHAnsi" w:hAnsiTheme="minorHAnsi" w:cstheme="minorHAnsi"/>
          <w:sz w:val="24"/>
          <w:szCs w:val="24"/>
        </w:rPr>
        <w:t>"</w:t>
      </w:r>
      <w:r w:rsidRPr="003C39D0">
        <w:rPr>
          <w:rFonts w:asciiTheme="minorHAnsi" w:hAnsiTheme="minorHAnsi" w:cstheme="minorHAnsi"/>
          <w:sz w:val="24"/>
          <w:szCs w:val="24"/>
        </w:rPr>
        <w:t>. Umowę uważa się za zawartą z dniem podpisaniem umowy przez wszystkie strony umowy.</w:t>
      </w:r>
    </w:p>
    <w:p w14:paraId="797B1D38" w14:textId="77777777" w:rsidR="00F7567C" w:rsidRPr="005A4E3C" w:rsidRDefault="00F7567C" w:rsidP="00F7567C">
      <w:pPr>
        <w:spacing w:line="276" w:lineRule="auto"/>
        <w:jc w:val="both"/>
        <w:rPr>
          <w:rFonts w:asciiTheme="minorHAnsi" w:hAnsiTheme="minorHAnsi" w:cstheme="minorHAnsi"/>
          <w:sz w:val="24"/>
          <w:szCs w:val="24"/>
        </w:rPr>
      </w:pPr>
    </w:p>
    <w:p w14:paraId="031CD6FF" w14:textId="77777777" w:rsidR="00F7567C" w:rsidRPr="005A4E3C" w:rsidRDefault="00F7567C" w:rsidP="00F7567C">
      <w:pPr>
        <w:spacing w:line="276" w:lineRule="auto"/>
        <w:jc w:val="both"/>
        <w:rPr>
          <w:rFonts w:asciiTheme="minorHAnsi" w:hAnsiTheme="minorHAnsi" w:cstheme="minorHAnsi"/>
          <w:snapToGrid w:val="0"/>
          <w:sz w:val="24"/>
          <w:szCs w:val="24"/>
          <w:lang w:val="de-DE"/>
        </w:rPr>
      </w:pPr>
      <w:r w:rsidRPr="005A4E3C">
        <w:rPr>
          <w:rFonts w:asciiTheme="minorHAnsi" w:hAnsiTheme="minorHAnsi" w:cstheme="minorHAnsi"/>
          <w:sz w:val="24"/>
          <w:szCs w:val="24"/>
        </w:rPr>
        <w:t>Zamawiający: Politechnika Koszalińska w Koszalinie, ul. Śniadeckich 2, 75-453 Koszalin, NIP:</w:t>
      </w:r>
      <w:r>
        <w:rPr>
          <w:rFonts w:asciiTheme="minorHAnsi" w:hAnsiTheme="minorHAnsi" w:cstheme="minorHAnsi"/>
          <w:sz w:val="24"/>
          <w:szCs w:val="24"/>
        </w:rPr>
        <w:t> </w:t>
      </w:r>
      <w:r w:rsidRPr="005A4E3C">
        <w:rPr>
          <w:rFonts w:asciiTheme="minorHAnsi" w:hAnsiTheme="minorHAnsi" w:cstheme="minorHAnsi"/>
          <w:sz w:val="24"/>
          <w:szCs w:val="24"/>
        </w:rPr>
        <w:t>669-</w:t>
      </w:r>
      <w:r>
        <w:rPr>
          <w:rFonts w:asciiTheme="minorHAnsi" w:hAnsiTheme="minorHAnsi" w:cstheme="minorHAnsi"/>
          <w:sz w:val="24"/>
          <w:szCs w:val="24"/>
        </w:rPr>
        <w:t> </w:t>
      </w:r>
      <w:r w:rsidRPr="005A4E3C">
        <w:rPr>
          <w:rFonts w:asciiTheme="minorHAnsi" w:hAnsiTheme="minorHAnsi" w:cstheme="minorHAnsi"/>
          <w:sz w:val="24"/>
          <w:szCs w:val="24"/>
        </w:rPr>
        <w:t xml:space="preserve">050-51-68, REGON: </w:t>
      </w:r>
      <w:r w:rsidRPr="005A4E3C">
        <w:rPr>
          <w:rFonts w:asciiTheme="minorHAnsi" w:hAnsiTheme="minorHAnsi" w:cstheme="minorHAnsi"/>
          <w:snapToGrid w:val="0"/>
          <w:sz w:val="24"/>
          <w:szCs w:val="24"/>
          <w:lang w:val="de-DE"/>
        </w:rPr>
        <w:t>000001703</w:t>
      </w:r>
    </w:p>
    <w:p w14:paraId="0470AC9D" w14:textId="77777777" w:rsidR="00F7567C" w:rsidRPr="005A4E3C" w:rsidRDefault="00F7567C" w:rsidP="00F7567C">
      <w:pPr>
        <w:spacing w:line="276" w:lineRule="auto"/>
        <w:jc w:val="both"/>
        <w:rPr>
          <w:rFonts w:asciiTheme="minorHAnsi" w:hAnsiTheme="minorHAnsi" w:cstheme="minorHAnsi"/>
          <w:sz w:val="24"/>
          <w:szCs w:val="24"/>
        </w:rPr>
      </w:pPr>
      <w:r w:rsidRPr="005A4E3C">
        <w:rPr>
          <w:rFonts w:asciiTheme="minorHAnsi" w:hAnsiTheme="minorHAnsi" w:cstheme="minorHAnsi"/>
          <w:sz w:val="24"/>
          <w:szCs w:val="24"/>
        </w:rPr>
        <w:t xml:space="preserve">reprezentowany przez: </w:t>
      </w:r>
    </w:p>
    <w:p w14:paraId="5589DD13" w14:textId="77777777" w:rsidR="00F7567C" w:rsidRDefault="00F7567C" w:rsidP="00F7567C">
      <w:pPr>
        <w:spacing w:line="276" w:lineRule="auto"/>
        <w:jc w:val="both"/>
        <w:rPr>
          <w:rFonts w:ascii="Calibri" w:hAnsi="Calibri" w:cs="Calibri"/>
          <w:sz w:val="24"/>
          <w:szCs w:val="24"/>
        </w:rPr>
      </w:pPr>
      <w:r>
        <w:rPr>
          <w:rFonts w:ascii="Calibri" w:hAnsi="Calibri" w:cs="Calibri"/>
          <w:sz w:val="24"/>
          <w:szCs w:val="24"/>
        </w:rPr>
        <w:t>……………………………… - ……………………. Politechniki Koszalińskiej</w:t>
      </w:r>
    </w:p>
    <w:p w14:paraId="24F314C5" w14:textId="77777777" w:rsidR="00F7567C" w:rsidRDefault="00F7567C" w:rsidP="00F7567C">
      <w:pPr>
        <w:spacing w:line="276" w:lineRule="auto"/>
        <w:jc w:val="both"/>
        <w:rPr>
          <w:rFonts w:ascii="Calibri" w:hAnsi="Calibri" w:cs="Calibri"/>
          <w:sz w:val="24"/>
          <w:szCs w:val="24"/>
        </w:rPr>
      </w:pPr>
      <w:r>
        <w:rPr>
          <w:rFonts w:ascii="Calibri" w:eastAsia="Calibri" w:hAnsi="Calibri" w:cs="Calibri"/>
          <w:sz w:val="24"/>
          <w:szCs w:val="24"/>
        </w:rPr>
        <w:t>przy kontrasygnacie:</w:t>
      </w:r>
    </w:p>
    <w:p w14:paraId="1C708E81" w14:textId="77777777" w:rsidR="00F7567C" w:rsidRDefault="00F7567C" w:rsidP="00F7567C">
      <w:pPr>
        <w:spacing w:line="276" w:lineRule="auto"/>
        <w:jc w:val="both"/>
        <w:rPr>
          <w:rFonts w:ascii="Calibri" w:hAnsi="Calibri" w:cs="Calibri"/>
          <w:sz w:val="24"/>
          <w:szCs w:val="24"/>
        </w:rPr>
      </w:pPr>
      <w:r>
        <w:rPr>
          <w:rFonts w:ascii="Calibri" w:hAnsi="Calibri" w:cs="Calibri"/>
          <w:sz w:val="24"/>
          <w:szCs w:val="24"/>
        </w:rPr>
        <w:t>……………………………… - ……………………. Politechniki Koszalińskiej,</w:t>
      </w:r>
    </w:p>
    <w:p w14:paraId="2517A289" w14:textId="77777777" w:rsidR="00F7567C" w:rsidRPr="005A4E3C" w:rsidRDefault="00F7567C" w:rsidP="00F7567C">
      <w:pPr>
        <w:spacing w:line="276" w:lineRule="auto"/>
        <w:jc w:val="both"/>
        <w:rPr>
          <w:rFonts w:asciiTheme="minorHAnsi" w:hAnsiTheme="minorHAnsi" w:cstheme="minorHAnsi"/>
          <w:sz w:val="24"/>
          <w:szCs w:val="24"/>
        </w:rPr>
      </w:pPr>
    </w:p>
    <w:p w14:paraId="16C33A0A" w14:textId="77777777" w:rsidR="00F7567C" w:rsidRPr="005A4E3C" w:rsidRDefault="00F7567C" w:rsidP="00F7567C">
      <w:pPr>
        <w:spacing w:line="276" w:lineRule="auto"/>
        <w:jc w:val="both"/>
        <w:rPr>
          <w:rFonts w:asciiTheme="minorHAnsi" w:hAnsiTheme="minorHAnsi" w:cstheme="minorHAnsi"/>
          <w:sz w:val="24"/>
          <w:szCs w:val="24"/>
        </w:rPr>
      </w:pPr>
      <w:r w:rsidRPr="005A4E3C">
        <w:rPr>
          <w:rFonts w:asciiTheme="minorHAnsi" w:hAnsiTheme="minorHAnsi" w:cstheme="minorHAnsi"/>
          <w:sz w:val="24"/>
          <w:szCs w:val="24"/>
        </w:rPr>
        <w:t>i Wykonawca: ……………………………………………</w:t>
      </w:r>
      <w:proofErr w:type="gramStart"/>
      <w:r w:rsidRPr="005A4E3C">
        <w:rPr>
          <w:rFonts w:asciiTheme="minorHAnsi" w:hAnsiTheme="minorHAnsi" w:cstheme="minorHAnsi"/>
          <w:sz w:val="24"/>
          <w:szCs w:val="24"/>
        </w:rPr>
        <w:t>…….</w:t>
      </w:r>
      <w:proofErr w:type="gramEnd"/>
      <w:r w:rsidRPr="005A4E3C">
        <w:rPr>
          <w:rFonts w:asciiTheme="minorHAnsi" w:hAnsiTheme="minorHAnsi" w:cstheme="minorHAnsi"/>
          <w:sz w:val="24"/>
          <w:szCs w:val="24"/>
        </w:rPr>
        <w:t>.</w:t>
      </w:r>
    </w:p>
    <w:p w14:paraId="5A96440F" w14:textId="77777777" w:rsidR="00F7567C" w:rsidRPr="005A4E3C" w:rsidRDefault="00F7567C" w:rsidP="00F7567C">
      <w:pPr>
        <w:spacing w:line="276" w:lineRule="auto"/>
        <w:jc w:val="both"/>
        <w:rPr>
          <w:rFonts w:asciiTheme="minorHAnsi" w:hAnsiTheme="minorHAnsi" w:cstheme="minorHAnsi"/>
          <w:smallCaps/>
          <w:sz w:val="24"/>
          <w:szCs w:val="24"/>
        </w:rPr>
      </w:pPr>
    </w:p>
    <w:p w14:paraId="51BDD6A7" w14:textId="77777777" w:rsidR="00F7567C" w:rsidRDefault="00F7567C" w:rsidP="00F7567C">
      <w:pPr>
        <w:spacing w:line="276" w:lineRule="auto"/>
        <w:rPr>
          <w:rFonts w:asciiTheme="minorHAnsi" w:hAnsiTheme="minorHAnsi" w:cstheme="minorHAnsi"/>
          <w:i/>
          <w:sz w:val="24"/>
          <w:szCs w:val="24"/>
        </w:rPr>
      </w:pPr>
      <w:r>
        <w:rPr>
          <w:rFonts w:asciiTheme="minorHAnsi" w:hAnsiTheme="minorHAnsi" w:cstheme="minorHAnsi"/>
          <w:i/>
          <w:sz w:val="24"/>
          <w:szCs w:val="24"/>
        </w:rPr>
        <w:t xml:space="preserve">(w przypadku wpisu do </w:t>
      </w:r>
      <w:proofErr w:type="spellStart"/>
      <w:r>
        <w:rPr>
          <w:rFonts w:asciiTheme="minorHAnsi" w:hAnsiTheme="minorHAnsi" w:cstheme="minorHAnsi"/>
          <w:i/>
          <w:sz w:val="24"/>
          <w:szCs w:val="24"/>
        </w:rPr>
        <w:t>CEiDG</w:t>
      </w:r>
      <w:proofErr w:type="spellEnd"/>
      <w:r>
        <w:rPr>
          <w:rFonts w:asciiTheme="minorHAnsi" w:hAnsiTheme="minorHAnsi" w:cstheme="minorHAnsi"/>
          <w:i/>
          <w:sz w:val="24"/>
          <w:szCs w:val="24"/>
        </w:rPr>
        <w:t>)</w:t>
      </w:r>
    </w:p>
    <w:p w14:paraId="7AE0B163" w14:textId="77777777" w:rsidR="00F7567C" w:rsidRDefault="00F7567C" w:rsidP="00F7567C">
      <w:pPr>
        <w:spacing w:line="276" w:lineRule="auto"/>
        <w:jc w:val="both"/>
        <w:rPr>
          <w:rFonts w:asciiTheme="minorHAnsi" w:hAnsiTheme="minorHAnsi" w:cstheme="minorHAnsi"/>
          <w:sz w:val="24"/>
          <w:szCs w:val="24"/>
        </w:rPr>
      </w:pPr>
      <w:r>
        <w:rPr>
          <w:rFonts w:asciiTheme="minorHAnsi" w:hAnsiTheme="minorHAnsi" w:cstheme="minorHAnsi"/>
          <w:sz w:val="24"/>
          <w:szCs w:val="24"/>
        </w:rPr>
        <w:t>Imię i nazwisko: ……………................ zamieszkały/a w ……………………. (</w:t>
      </w:r>
      <w:r>
        <w:rPr>
          <w:rFonts w:asciiTheme="minorHAnsi" w:hAnsiTheme="minorHAnsi" w:cstheme="minorHAnsi"/>
          <w:bCs/>
          <w:sz w:val="24"/>
          <w:szCs w:val="24"/>
        </w:rPr>
        <w:t>kod pocztowy: …</w:t>
      </w:r>
      <w:proofErr w:type="gramStart"/>
      <w:r>
        <w:rPr>
          <w:rFonts w:asciiTheme="minorHAnsi" w:hAnsiTheme="minorHAnsi" w:cstheme="minorHAnsi"/>
          <w:bCs/>
          <w:sz w:val="24"/>
          <w:szCs w:val="24"/>
        </w:rPr>
        <w:t>-….</w:t>
      </w:r>
      <w:proofErr w:type="gramEnd"/>
      <w:r>
        <w:rPr>
          <w:rFonts w:asciiTheme="minorHAnsi" w:hAnsiTheme="minorHAnsi" w:cstheme="minorHAnsi"/>
          <w:bCs/>
          <w:sz w:val="24"/>
          <w:szCs w:val="24"/>
        </w:rPr>
        <w:t>.</w:t>
      </w:r>
      <w:r>
        <w:rPr>
          <w:rFonts w:asciiTheme="minorHAnsi" w:hAnsiTheme="minorHAnsi" w:cstheme="minorHAnsi"/>
          <w:sz w:val="24"/>
          <w:szCs w:val="24"/>
        </w:rPr>
        <w:t xml:space="preserve">), </w:t>
      </w:r>
      <w:r>
        <w:rPr>
          <w:rFonts w:asciiTheme="minorHAnsi" w:hAnsiTheme="minorHAnsi" w:cstheme="minorHAnsi"/>
          <w:sz w:val="24"/>
          <w:szCs w:val="24"/>
        </w:rPr>
        <w:br/>
        <w:t xml:space="preserve">ul. …….………, prowadzący/a działalność gospodarczą pod nazwą ............... z siedzibą </w:t>
      </w:r>
      <w:r>
        <w:rPr>
          <w:rFonts w:asciiTheme="minorHAnsi" w:hAnsiTheme="minorHAnsi" w:cstheme="minorHAnsi"/>
          <w:sz w:val="24"/>
          <w:szCs w:val="24"/>
        </w:rPr>
        <w:br/>
        <w:t>w ……………………. (</w:t>
      </w:r>
      <w:r>
        <w:rPr>
          <w:rFonts w:asciiTheme="minorHAnsi" w:hAnsiTheme="minorHAnsi" w:cstheme="minorHAnsi"/>
          <w:bCs/>
          <w:sz w:val="24"/>
          <w:szCs w:val="24"/>
        </w:rPr>
        <w:t>kod pocztowy: …</w:t>
      </w:r>
      <w:proofErr w:type="gramStart"/>
      <w:r>
        <w:rPr>
          <w:rFonts w:asciiTheme="minorHAnsi" w:hAnsiTheme="minorHAnsi" w:cstheme="minorHAnsi"/>
          <w:bCs/>
          <w:sz w:val="24"/>
          <w:szCs w:val="24"/>
        </w:rPr>
        <w:t>-….</w:t>
      </w:r>
      <w:proofErr w:type="gramEnd"/>
      <w:r>
        <w:rPr>
          <w:rFonts w:asciiTheme="minorHAnsi" w:hAnsiTheme="minorHAnsi" w:cstheme="minorHAnsi"/>
          <w:bCs/>
          <w:sz w:val="24"/>
          <w:szCs w:val="24"/>
        </w:rPr>
        <w:t>.</w:t>
      </w:r>
      <w:r>
        <w:rPr>
          <w:rFonts w:asciiTheme="minorHAnsi" w:hAnsiTheme="minorHAnsi" w:cstheme="minorHAnsi"/>
          <w:sz w:val="24"/>
          <w:szCs w:val="24"/>
        </w:rPr>
        <w:t xml:space="preserve">), ul. ............., REGON: .................., NIP: ..................... posiadający/a wpis do ewidencji działalności gospodarczej prowadzonej przez </w:t>
      </w:r>
      <w:proofErr w:type="spellStart"/>
      <w:r>
        <w:rPr>
          <w:rFonts w:asciiTheme="minorHAnsi" w:hAnsiTheme="minorHAnsi" w:cstheme="minorHAnsi"/>
          <w:sz w:val="24"/>
          <w:szCs w:val="24"/>
        </w:rPr>
        <w:t>CEiDG</w:t>
      </w:r>
      <w:proofErr w:type="spellEnd"/>
      <w:r>
        <w:rPr>
          <w:rFonts w:asciiTheme="minorHAnsi" w:hAnsiTheme="minorHAnsi" w:cstheme="minorHAnsi"/>
          <w:sz w:val="24"/>
          <w:szCs w:val="24"/>
        </w:rPr>
        <w:t>, adres e-mail do kontaktu: .....................</w:t>
      </w:r>
    </w:p>
    <w:p w14:paraId="19021250" w14:textId="77777777" w:rsidR="00F7567C" w:rsidRDefault="00F7567C" w:rsidP="00F7567C">
      <w:pPr>
        <w:spacing w:line="276" w:lineRule="auto"/>
        <w:rPr>
          <w:rFonts w:asciiTheme="minorHAnsi" w:hAnsiTheme="minorHAnsi" w:cstheme="minorHAnsi"/>
          <w:i/>
          <w:sz w:val="24"/>
          <w:szCs w:val="24"/>
        </w:rPr>
      </w:pPr>
    </w:p>
    <w:p w14:paraId="7F85378A" w14:textId="77777777" w:rsidR="00F7567C" w:rsidRDefault="00F7567C" w:rsidP="00F7567C">
      <w:pPr>
        <w:spacing w:line="276" w:lineRule="auto"/>
        <w:rPr>
          <w:rFonts w:asciiTheme="minorHAnsi" w:hAnsiTheme="minorHAnsi" w:cstheme="minorHAnsi"/>
          <w:i/>
          <w:sz w:val="24"/>
          <w:szCs w:val="24"/>
        </w:rPr>
      </w:pPr>
      <w:r>
        <w:rPr>
          <w:rFonts w:asciiTheme="minorHAnsi" w:hAnsiTheme="minorHAnsi" w:cstheme="minorHAnsi"/>
          <w:i/>
          <w:sz w:val="24"/>
          <w:szCs w:val="24"/>
        </w:rPr>
        <w:t>(lub w przypadku wpisu do KRS)</w:t>
      </w:r>
    </w:p>
    <w:p w14:paraId="34B096FB" w14:textId="77777777" w:rsidR="00F7567C" w:rsidRDefault="00F7567C" w:rsidP="00F7567C">
      <w:pPr>
        <w:tabs>
          <w:tab w:val="left" w:pos="0"/>
        </w:tabs>
        <w:spacing w:line="276" w:lineRule="auto"/>
        <w:jc w:val="both"/>
        <w:rPr>
          <w:rFonts w:asciiTheme="minorHAnsi" w:hAnsiTheme="minorHAnsi" w:cstheme="minorHAnsi"/>
          <w:bCs/>
          <w:sz w:val="24"/>
          <w:szCs w:val="24"/>
        </w:rPr>
      </w:pPr>
      <w:r>
        <w:rPr>
          <w:rFonts w:asciiTheme="minorHAnsi" w:hAnsiTheme="minorHAnsi" w:cstheme="minorHAnsi"/>
          <w:bCs/>
          <w:sz w:val="24"/>
          <w:szCs w:val="24"/>
        </w:rPr>
        <w:t>Nazwa firmy: ………………</w:t>
      </w:r>
      <w:proofErr w:type="gramStart"/>
      <w:r>
        <w:rPr>
          <w:rFonts w:asciiTheme="minorHAnsi" w:hAnsiTheme="minorHAnsi" w:cstheme="minorHAnsi"/>
          <w:bCs/>
          <w:sz w:val="24"/>
          <w:szCs w:val="24"/>
        </w:rPr>
        <w:t>…….</w:t>
      </w:r>
      <w:proofErr w:type="gramEnd"/>
      <w:r>
        <w:rPr>
          <w:rFonts w:asciiTheme="minorHAnsi" w:hAnsiTheme="minorHAnsi" w:cstheme="minorHAnsi"/>
          <w:bCs/>
          <w:sz w:val="24"/>
          <w:szCs w:val="24"/>
        </w:rPr>
        <w:t>. ul. ……</w:t>
      </w:r>
      <w:proofErr w:type="gramStart"/>
      <w:r>
        <w:rPr>
          <w:rFonts w:asciiTheme="minorHAnsi" w:hAnsiTheme="minorHAnsi" w:cstheme="minorHAnsi"/>
          <w:bCs/>
          <w:sz w:val="24"/>
          <w:szCs w:val="24"/>
        </w:rPr>
        <w:t>…….</w:t>
      </w:r>
      <w:proofErr w:type="gramEnd"/>
      <w:r>
        <w:rPr>
          <w:rFonts w:asciiTheme="minorHAnsi" w:hAnsiTheme="minorHAnsi" w:cstheme="minorHAnsi"/>
          <w:bCs/>
          <w:sz w:val="24"/>
          <w:szCs w:val="24"/>
        </w:rPr>
        <w:t xml:space="preserve">., (kod pocztowy: …-………) (miejscowość: …………………) zarejestrowana w rejestrze przedsiębiorców Krajowego Rejestru Sądowego prowadzonym przez Sąd Rejonowy ………………, …………….. Wydział Gospodarczy Krajowego Rejestru Sadowego, pod </w:t>
      </w:r>
      <w:r>
        <w:rPr>
          <w:rFonts w:asciiTheme="minorHAnsi" w:hAnsiTheme="minorHAnsi" w:cstheme="minorHAnsi"/>
          <w:bCs/>
          <w:sz w:val="24"/>
          <w:szCs w:val="24"/>
        </w:rPr>
        <w:br/>
        <w:t xml:space="preserve">Nr KRS ……………………, </w:t>
      </w:r>
      <w:r>
        <w:rPr>
          <w:rFonts w:asciiTheme="minorHAnsi" w:hAnsiTheme="minorHAnsi" w:cstheme="minorHAnsi"/>
          <w:sz w:val="24"/>
          <w:szCs w:val="24"/>
        </w:rPr>
        <w:t>REGON: .................., NIP: ....................., adres e-mail do kontaktu: .....................</w:t>
      </w:r>
    </w:p>
    <w:p w14:paraId="759CD9BF" w14:textId="77777777" w:rsidR="00F7567C" w:rsidRPr="005A4E3C" w:rsidRDefault="00F7567C" w:rsidP="00F7567C">
      <w:pPr>
        <w:spacing w:line="276" w:lineRule="auto"/>
        <w:rPr>
          <w:rFonts w:asciiTheme="minorHAnsi" w:hAnsiTheme="minorHAnsi" w:cstheme="minorHAnsi"/>
          <w:sz w:val="24"/>
          <w:szCs w:val="24"/>
        </w:rPr>
      </w:pPr>
    </w:p>
    <w:p w14:paraId="1D5A67EE" w14:textId="77777777" w:rsidR="00F7567C" w:rsidRPr="008A0ED5" w:rsidRDefault="00F7567C" w:rsidP="00F7567C">
      <w:pPr>
        <w:spacing w:line="276" w:lineRule="auto"/>
        <w:rPr>
          <w:rFonts w:asciiTheme="minorHAnsi" w:hAnsiTheme="minorHAnsi" w:cstheme="minorHAnsi"/>
          <w:sz w:val="24"/>
          <w:szCs w:val="24"/>
        </w:rPr>
      </w:pPr>
      <w:r w:rsidRPr="008A0ED5">
        <w:rPr>
          <w:rFonts w:asciiTheme="minorHAnsi" w:hAnsiTheme="minorHAnsi" w:cstheme="minorHAnsi"/>
          <w:sz w:val="24"/>
          <w:szCs w:val="24"/>
        </w:rPr>
        <w:t>reprezentowany przez:</w:t>
      </w:r>
    </w:p>
    <w:p w14:paraId="4D206AA7" w14:textId="3AB5E475" w:rsidR="00F7567C" w:rsidRPr="008A0ED5" w:rsidRDefault="00F7567C" w:rsidP="00F7567C">
      <w:pPr>
        <w:spacing w:line="276" w:lineRule="auto"/>
        <w:rPr>
          <w:rFonts w:asciiTheme="minorHAnsi" w:hAnsiTheme="minorHAnsi" w:cstheme="minorHAnsi"/>
          <w:sz w:val="24"/>
          <w:szCs w:val="24"/>
        </w:rPr>
      </w:pPr>
      <w:r w:rsidRPr="008A0ED5">
        <w:rPr>
          <w:rFonts w:asciiTheme="minorHAnsi" w:hAnsiTheme="minorHAnsi" w:cstheme="minorHAnsi"/>
          <w:sz w:val="24"/>
          <w:szCs w:val="24"/>
        </w:rPr>
        <w:t xml:space="preserve">Imię i nazwisko: ...................... -  </w:t>
      </w:r>
      <w:r w:rsidRPr="008A0ED5">
        <w:rPr>
          <w:rFonts w:asciiTheme="minorHAnsi" w:eastAsiaTheme="minorHAnsi" w:hAnsiTheme="minorHAnsi" w:cstheme="minorHAnsi"/>
          <w:sz w:val="24"/>
          <w:szCs w:val="24"/>
          <w:lang w:eastAsia="en-US"/>
        </w:rPr>
        <w:t>funkcja w organie reprezentującym</w:t>
      </w:r>
      <w:r w:rsidRPr="008A0ED5">
        <w:rPr>
          <w:rFonts w:asciiTheme="minorHAnsi" w:hAnsiTheme="minorHAnsi" w:cstheme="minorHAnsi"/>
          <w:sz w:val="24"/>
          <w:szCs w:val="24"/>
        </w:rPr>
        <w:t xml:space="preserve"> .................</w:t>
      </w:r>
    </w:p>
    <w:p w14:paraId="6FA85C10" w14:textId="77777777" w:rsidR="00F7567C" w:rsidRDefault="00F7567C" w:rsidP="00F7567C">
      <w:pPr>
        <w:spacing w:line="276" w:lineRule="auto"/>
        <w:jc w:val="both"/>
        <w:rPr>
          <w:rFonts w:asciiTheme="minorHAnsi" w:hAnsiTheme="minorHAnsi" w:cstheme="minorHAnsi"/>
          <w:sz w:val="24"/>
          <w:szCs w:val="24"/>
        </w:rPr>
      </w:pPr>
      <w:r w:rsidRPr="008164E6">
        <w:rPr>
          <w:rFonts w:asciiTheme="minorHAnsi" w:hAnsiTheme="minorHAnsi" w:cstheme="minorHAnsi"/>
          <w:sz w:val="24"/>
          <w:szCs w:val="24"/>
        </w:rPr>
        <w:lastRenderedPageBreak/>
        <w:t>zawarli umowę następującej treści:</w:t>
      </w:r>
    </w:p>
    <w:p w14:paraId="0DD30BF1" w14:textId="77777777" w:rsidR="00F7567C" w:rsidRDefault="00F7567C" w:rsidP="00A214D9">
      <w:pPr>
        <w:spacing w:line="276" w:lineRule="auto"/>
        <w:rPr>
          <w:rFonts w:ascii="Calibri" w:hAnsi="Calibri" w:cs="Calibri"/>
          <w:sz w:val="24"/>
          <w:szCs w:val="24"/>
        </w:rPr>
      </w:pPr>
    </w:p>
    <w:p w14:paraId="76DC7E86" w14:textId="54F35F7D" w:rsidR="00EF043B" w:rsidRPr="00FC5207" w:rsidRDefault="00FC5207" w:rsidP="00FC5207">
      <w:pPr>
        <w:suppressAutoHyphens/>
        <w:autoSpaceDN/>
        <w:spacing w:line="276" w:lineRule="auto"/>
        <w:jc w:val="center"/>
        <w:rPr>
          <w:rFonts w:asciiTheme="minorHAnsi" w:hAnsiTheme="minorHAnsi" w:cstheme="minorHAnsi"/>
          <w:sz w:val="24"/>
          <w:szCs w:val="24"/>
        </w:rPr>
      </w:pPr>
      <w:r w:rsidRPr="00E327F5">
        <w:rPr>
          <w:rFonts w:asciiTheme="minorHAnsi" w:hAnsiTheme="minorHAnsi" w:cstheme="minorHAnsi"/>
          <w:sz w:val="24"/>
          <w:szCs w:val="24"/>
        </w:rPr>
        <w:t>§ 1</w:t>
      </w:r>
    </w:p>
    <w:p w14:paraId="7A8CC1A9" w14:textId="165B8287" w:rsidR="00EF043B" w:rsidRPr="00FC5207" w:rsidRDefault="00EF043B" w:rsidP="00A710A6">
      <w:pPr>
        <w:widowControl w:val="0"/>
        <w:numPr>
          <w:ilvl w:val="0"/>
          <w:numId w:val="63"/>
        </w:numPr>
        <w:adjustRightInd w:val="0"/>
        <w:spacing w:line="276" w:lineRule="auto"/>
        <w:jc w:val="both"/>
        <w:rPr>
          <w:rFonts w:asciiTheme="minorHAnsi" w:hAnsiTheme="minorHAnsi"/>
          <w:sz w:val="24"/>
          <w:szCs w:val="24"/>
        </w:rPr>
      </w:pPr>
      <w:bookmarkStart w:id="57" w:name="_Hlk161665126"/>
      <w:r w:rsidRPr="00FC5207">
        <w:rPr>
          <w:rFonts w:asciiTheme="minorHAnsi" w:hAnsiTheme="minorHAnsi"/>
          <w:sz w:val="24"/>
          <w:szCs w:val="24"/>
        </w:rPr>
        <w:t xml:space="preserve">Zamawiający, na podstawie przeprowadzonego postępowania </w:t>
      </w:r>
      <w:r w:rsidR="00E477E4">
        <w:rPr>
          <w:rFonts w:asciiTheme="minorHAnsi" w:hAnsiTheme="minorHAnsi"/>
          <w:sz w:val="24"/>
          <w:szCs w:val="24"/>
        </w:rPr>
        <w:t>przetargowego</w:t>
      </w:r>
      <w:r w:rsidRPr="00FC5207">
        <w:rPr>
          <w:rFonts w:asciiTheme="minorHAnsi" w:hAnsiTheme="minorHAnsi"/>
          <w:sz w:val="24"/>
          <w:szCs w:val="24"/>
        </w:rPr>
        <w:t>, zleca Wykonawcy wykonanie następujących prac:</w:t>
      </w:r>
      <w:r w:rsidR="00E477E4">
        <w:rPr>
          <w:rFonts w:asciiTheme="minorHAnsi" w:hAnsiTheme="minorHAnsi"/>
          <w:sz w:val="24"/>
          <w:szCs w:val="24"/>
        </w:rPr>
        <w:t xml:space="preserve"> </w:t>
      </w:r>
      <w:r w:rsidR="00557D06" w:rsidRPr="005B363D">
        <w:rPr>
          <w:rFonts w:asciiTheme="minorHAnsi" w:hAnsiTheme="minorHAnsi" w:cstheme="minorHAnsi"/>
          <w:b/>
          <w:sz w:val="24"/>
          <w:szCs w:val="24"/>
        </w:rPr>
        <w:t>Doraźne naprawy, konserwacja i utrzymanie czystości połaci dachowych obiektów Politechniki Koszalińskiej wraz z rynnami, rurami spustowymi, kominami ponad połaciami oraz obróbkami blacharskimi, dachów budynków zlokalizowanych w kampusach przy ulicach: Śniadeckich, Racławickiej, Kwiatkowskiego i Rejtana w Koszalinie</w:t>
      </w:r>
      <w:r w:rsidR="00557D06">
        <w:rPr>
          <w:rFonts w:asciiTheme="minorHAnsi" w:hAnsiTheme="minorHAnsi" w:cstheme="minorHAnsi"/>
          <w:b/>
          <w:sz w:val="24"/>
          <w:szCs w:val="24"/>
        </w:rPr>
        <w:t xml:space="preserve"> </w:t>
      </w:r>
      <w:r w:rsidR="00557D06" w:rsidRPr="005B363D">
        <w:rPr>
          <w:rFonts w:asciiTheme="minorHAnsi" w:hAnsiTheme="minorHAnsi" w:cstheme="minorHAnsi"/>
          <w:b/>
          <w:sz w:val="24"/>
          <w:szCs w:val="24"/>
        </w:rPr>
        <w:t>w okresie całorocznym</w:t>
      </w:r>
      <w:r w:rsidRPr="00FC5207">
        <w:rPr>
          <w:rFonts w:asciiTheme="minorHAnsi" w:hAnsiTheme="minorHAnsi"/>
          <w:sz w:val="24"/>
          <w:szCs w:val="24"/>
        </w:rPr>
        <w:t xml:space="preserve"> z wykorzystaniem materiałów Wykonawcy w zakresie określonym w </w:t>
      </w:r>
      <w:proofErr w:type="spellStart"/>
      <w:r w:rsidRPr="00FC5207">
        <w:rPr>
          <w:rFonts w:asciiTheme="minorHAnsi" w:hAnsiTheme="minorHAnsi"/>
          <w:sz w:val="24"/>
          <w:szCs w:val="24"/>
        </w:rPr>
        <w:t>SWZ</w:t>
      </w:r>
      <w:proofErr w:type="spellEnd"/>
      <w:r w:rsidRPr="00FC5207">
        <w:rPr>
          <w:rFonts w:asciiTheme="minorHAnsi" w:hAnsiTheme="minorHAnsi"/>
          <w:sz w:val="24"/>
          <w:szCs w:val="24"/>
        </w:rPr>
        <w:t xml:space="preserve"> i dokumentacji projektowej - zwanych dalej przedmiotem umowy.</w:t>
      </w:r>
    </w:p>
    <w:p w14:paraId="04EE6117" w14:textId="77777777" w:rsidR="00EF043B" w:rsidRPr="00FC5207" w:rsidRDefault="00EF043B" w:rsidP="00A710A6">
      <w:pPr>
        <w:widowControl w:val="0"/>
        <w:numPr>
          <w:ilvl w:val="0"/>
          <w:numId w:val="63"/>
        </w:numPr>
        <w:adjustRightInd w:val="0"/>
        <w:spacing w:line="276" w:lineRule="auto"/>
        <w:jc w:val="both"/>
        <w:rPr>
          <w:rFonts w:asciiTheme="minorHAnsi" w:hAnsiTheme="minorHAnsi"/>
          <w:sz w:val="24"/>
          <w:szCs w:val="24"/>
        </w:rPr>
      </w:pPr>
      <w:r w:rsidRPr="00FC5207">
        <w:rPr>
          <w:rFonts w:asciiTheme="minorHAnsi" w:hAnsiTheme="minorHAnsi"/>
          <w:sz w:val="24"/>
          <w:szCs w:val="24"/>
        </w:rPr>
        <w:t xml:space="preserve">Integralną część umowy stanowi Oferta Wykonawcy oraz Specyfikacja Warunków </w:t>
      </w:r>
      <w:proofErr w:type="gramStart"/>
      <w:r w:rsidRPr="00FC5207">
        <w:rPr>
          <w:rFonts w:asciiTheme="minorHAnsi" w:hAnsiTheme="minorHAnsi"/>
          <w:sz w:val="24"/>
          <w:szCs w:val="24"/>
        </w:rPr>
        <w:t>Zamówienia  wraz</w:t>
      </w:r>
      <w:proofErr w:type="gramEnd"/>
      <w:r w:rsidRPr="00FC5207">
        <w:rPr>
          <w:rFonts w:asciiTheme="minorHAnsi" w:hAnsiTheme="minorHAnsi"/>
          <w:sz w:val="24"/>
          <w:szCs w:val="24"/>
        </w:rPr>
        <w:t xml:space="preserve"> z załącznikami.</w:t>
      </w:r>
    </w:p>
    <w:p w14:paraId="480F6A06" w14:textId="597A0AD3" w:rsidR="00EF043B" w:rsidRPr="00FC5207" w:rsidRDefault="00EF043B" w:rsidP="00A710A6">
      <w:pPr>
        <w:widowControl w:val="0"/>
        <w:numPr>
          <w:ilvl w:val="0"/>
          <w:numId w:val="63"/>
        </w:numPr>
        <w:adjustRightInd w:val="0"/>
        <w:spacing w:line="276" w:lineRule="auto"/>
        <w:jc w:val="both"/>
        <w:rPr>
          <w:rFonts w:asciiTheme="minorHAnsi" w:hAnsiTheme="minorHAnsi"/>
          <w:sz w:val="24"/>
          <w:szCs w:val="24"/>
        </w:rPr>
      </w:pPr>
      <w:r w:rsidRPr="00FC5207">
        <w:rPr>
          <w:rFonts w:asciiTheme="minorHAnsi" w:hAnsiTheme="minorHAnsi"/>
          <w:sz w:val="24"/>
          <w:szCs w:val="24"/>
        </w:rPr>
        <w:t xml:space="preserve">Przedmiotem zamówienia jest wykonywanie w czasie obowiązywania umowy usługi polegającej na wykonywaniu prac i czynności składających się na okresowe przeglądy i konserwacje oraz wykonywaniu bieżących napraw i usuwania wykrytych awarii i usterek jak </w:t>
      </w:r>
      <w:r w:rsidR="00E477E4">
        <w:rPr>
          <w:rFonts w:asciiTheme="minorHAnsi" w:hAnsiTheme="minorHAnsi"/>
          <w:sz w:val="24"/>
          <w:szCs w:val="24"/>
        </w:rPr>
        <w:br/>
      </w:r>
      <w:r w:rsidRPr="00FC5207">
        <w:rPr>
          <w:rFonts w:asciiTheme="minorHAnsi" w:hAnsiTheme="minorHAnsi"/>
          <w:sz w:val="24"/>
          <w:szCs w:val="24"/>
        </w:rPr>
        <w:t>i usuwania zanieczyszczeń dachów w postaci śniegu lub innych zanieczyszczeń. W skład zamówienia wchodzą:</w:t>
      </w:r>
    </w:p>
    <w:p w14:paraId="40C329DB" w14:textId="77777777" w:rsidR="00E327F5" w:rsidRPr="006738F9" w:rsidRDefault="00E327F5" w:rsidP="00A710A6">
      <w:pPr>
        <w:widowControl w:val="0"/>
        <w:numPr>
          <w:ilvl w:val="1"/>
          <w:numId w:val="63"/>
        </w:numPr>
        <w:adjustRightInd w:val="0"/>
        <w:spacing w:line="276" w:lineRule="auto"/>
        <w:ind w:left="709"/>
        <w:jc w:val="both"/>
        <w:rPr>
          <w:rFonts w:asciiTheme="minorHAnsi" w:hAnsiTheme="minorHAnsi"/>
          <w:sz w:val="24"/>
          <w:szCs w:val="24"/>
        </w:rPr>
      </w:pPr>
      <w:r w:rsidRPr="00FC5207">
        <w:rPr>
          <w:rFonts w:asciiTheme="minorHAnsi" w:hAnsiTheme="minorHAnsi"/>
          <w:sz w:val="24"/>
          <w:szCs w:val="24"/>
        </w:rPr>
        <w:t xml:space="preserve">wykonywanie przeglądów okresowych i konserwacji połaci dachowych wraz z rynnami, rurami spustowymi, kominami ponad połaciami i obróbkami blacharskimi w celu utrzymania dachów w pełnej i ciągłej sprawności technicznej oraz drożności rynien i rur spustowych. Przeglądy realizowane będą </w:t>
      </w:r>
      <w:r>
        <w:rPr>
          <w:rFonts w:asciiTheme="minorHAnsi" w:hAnsiTheme="minorHAnsi"/>
          <w:sz w:val="24"/>
          <w:szCs w:val="24"/>
        </w:rPr>
        <w:t>co najmniej dwa razy w roku (jesienią i na wiosnę).</w:t>
      </w:r>
    </w:p>
    <w:p w14:paraId="1A298DB4" w14:textId="2C318F1B" w:rsidR="00E327F5" w:rsidRPr="00E327F5" w:rsidRDefault="00E327F5" w:rsidP="00A710A6">
      <w:pPr>
        <w:widowControl w:val="0"/>
        <w:numPr>
          <w:ilvl w:val="1"/>
          <w:numId w:val="63"/>
        </w:numPr>
        <w:adjustRightInd w:val="0"/>
        <w:spacing w:line="276" w:lineRule="auto"/>
        <w:ind w:left="709"/>
        <w:jc w:val="both"/>
        <w:rPr>
          <w:rFonts w:asciiTheme="minorHAnsi" w:hAnsiTheme="minorHAnsi"/>
          <w:sz w:val="24"/>
          <w:szCs w:val="24"/>
        </w:rPr>
      </w:pPr>
      <w:r w:rsidRPr="00FC5207">
        <w:rPr>
          <w:rFonts w:asciiTheme="minorHAnsi" w:hAnsiTheme="minorHAnsi"/>
          <w:sz w:val="24"/>
          <w:szCs w:val="24"/>
        </w:rPr>
        <w:t xml:space="preserve">wykonywanie napraw bieżących i usuwanie awarii połaci dachowych wraz z rynnami, rurami </w:t>
      </w:r>
      <w:r w:rsidRPr="00E327F5">
        <w:rPr>
          <w:rFonts w:asciiTheme="minorHAnsi" w:hAnsiTheme="minorHAnsi"/>
          <w:sz w:val="24"/>
          <w:szCs w:val="24"/>
        </w:rPr>
        <w:t xml:space="preserve">spustowymi, kominami ponad połaciami i obróbkami blacharskimi oraz utrzymanie czystości dachów w okresie całorocznym poprzez usuwanie zalegającego śniegu i lodu </w:t>
      </w:r>
      <w:r w:rsidR="00654E0E">
        <w:rPr>
          <w:rFonts w:asciiTheme="minorHAnsi" w:hAnsiTheme="minorHAnsi"/>
          <w:sz w:val="24"/>
          <w:szCs w:val="24"/>
        </w:rPr>
        <w:br/>
      </w:r>
      <w:r w:rsidRPr="00E327F5">
        <w:rPr>
          <w:rFonts w:asciiTheme="minorHAnsi" w:hAnsiTheme="minorHAnsi"/>
          <w:sz w:val="24"/>
          <w:szCs w:val="24"/>
        </w:rPr>
        <w:t xml:space="preserve">(w miesiącach zimowych lub innych zanieczyszczeń (liście, mchy, kruszywo i inne </w:t>
      </w:r>
      <w:proofErr w:type="gramStart"/>
      <w:r w:rsidRPr="00E327F5">
        <w:rPr>
          <w:rFonts w:asciiTheme="minorHAnsi" w:hAnsiTheme="minorHAnsi"/>
          <w:sz w:val="24"/>
          <w:szCs w:val="24"/>
        </w:rPr>
        <w:t>zanieczyszczenia  w</w:t>
      </w:r>
      <w:proofErr w:type="gramEnd"/>
      <w:r w:rsidRPr="00E327F5">
        <w:rPr>
          <w:rFonts w:asciiTheme="minorHAnsi" w:hAnsiTheme="minorHAnsi"/>
          <w:sz w:val="24"/>
          <w:szCs w:val="24"/>
        </w:rPr>
        <w:t xml:space="preserve"> pozostałych miesiącach).</w:t>
      </w:r>
    </w:p>
    <w:p w14:paraId="484DF74A" w14:textId="67A03352" w:rsidR="00EF043B" w:rsidRPr="00E327F5" w:rsidRDefault="00EF043B" w:rsidP="00A710A6">
      <w:pPr>
        <w:widowControl w:val="0"/>
        <w:numPr>
          <w:ilvl w:val="0"/>
          <w:numId w:val="63"/>
        </w:numPr>
        <w:adjustRightInd w:val="0"/>
        <w:spacing w:line="276" w:lineRule="auto"/>
        <w:jc w:val="both"/>
        <w:rPr>
          <w:rFonts w:asciiTheme="minorHAnsi" w:hAnsiTheme="minorHAnsi"/>
          <w:sz w:val="24"/>
          <w:szCs w:val="24"/>
        </w:rPr>
      </w:pPr>
      <w:r w:rsidRPr="00E327F5">
        <w:rPr>
          <w:rFonts w:asciiTheme="minorHAnsi" w:hAnsiTheme="minorHAnsi"/>
          <w:sz w:val="24"/>
          <w:szCs w:val="24"/>
        </w:rPr>
        <w:t>Warunkiem zawarcia umowy jest wniesienie przez Wykonawcę zabezpieczenia należytego wykonania przedmiotu umowy, zgodnie z § 1</w:t>
      </w:r>
      <w:r w:rsidR="0083617D" w:rsidRPr="00E327F5">
        <w:rPr>
          <w:rFonts w:asciiTheme="minorHAnsi" w:hAnsiTheme="minorHAnsi"/>
          <w:sz w:val="24"/>
          <w:szCs w:val="24"/>
        </w:rPr>
        <w:t>6</w:t>
      </w:r>
      <w:r w:rsidRPr="00E327F5">
        <w:rPr>
          <w:rFonts w:asciiTheme="minorHAnsi" w:hAnsiTheme="minorHAnsi"/>
          <w:sz w:val="24"/>
          <w:szCs w:val="24"/>
        </w:rPr>
        <w:t xml:space="preserve"> ust. 1 niniejszej umowy.</w:t>
      </w:r>
    </w:p>
    <w:p w14:paraId="7214ADBE" w14:textId="15521B31" w:rsidR="00EF043B" w:rsidRPr="00E327F5" w:rsidRDefault="00EF043B" w:rsidP="00A710A6">
      <w:pPr>
        <w:widowControl w:val="0"/>
        <w:numPr>
          <w:ilvl w:val="0"/>
          <w:numId w:val="63"/>
        </w:numPr>
        <w:adjustRightInd w:val="0"/>
        <w:spacing w:line="276" w:lineRule="auto"/>
        <w:jc w:val="both"/>
        <w:rPr>
          <w:rFonts w:asciiTheme="minorHAnsi" w:hAnsiTheme="minorHAnsi"/>
          <w:sz w:val="24"/>
          <w:szCs w:val="24"/>
        </w:rPr>
      </w:pPr>
      <w:r w:rsidRPr="00E327F5">
        <w:rPr>
          <w:rFonts w:asciiTheme="minorHAnsi" w:hAnsiTheme="minorHAnsi"/>
          <w:sz w:val="24"/>
          <w:szCs w:val="24"/>
        </w:rPr>
        <w:t xml:space="preserve">Wykonawca zobowiązuje się do wykonania przedmiotu umowy </w:t>
      </w:r>
      <w:r w:rsidRPr="00E327F5">
        <w:rPr>
          <w:rFonts w:asciiTheme="minorHAnsi" w:eastAsia="Calibri" w:hAnsiTheme="minorHAnsi"/>
          <w:sz w:val="24"/>
          <w:szCs w:val="24"/>
        </w:rPr>
        <w:t xml:space="preserve">zgodnie z niniejszą umową, </w:t>
      </w:r>
      <w:r w:rsidR="00E477E4" w:rsidRPr="00E327F5">
        <w:rPr>
          <w:rFonts w:asciiTheme="minorHAnsi" w:eastAsia="Calibri" w:hAnsiTheme="minorHAnsi"/>
          <w:sz w:val="24"/>
          <w:szCs w:val="24"/>
        </w:rPr>
        <w:br/>
      </w:r>
      <w:r w:rsidRPr="00E327F5">
        <w:rPr>
          <w:rFonts w:asciiTheme="minorHAnsi" w:hAnsiTheme="minorHAnsi"/>
          <w:sz w:val="24"/>
          <w:szCs w:val="24"/>
        </w:rPr>
        <w:t>z wykorzystaniem materiałów Wykonawcy w zakresie</w:t>
      </w:r>
      <w:r w:rsidRPr="00E327F5">
        <w:rPr>
          <w:rFonts w:asciiTheme="minorHAnsi" w:hAnsiTheme="minorHAnsi"/>
          <w:bCs/>
          <w:sz w:val="24"/>
          <w:szCs w:val="24"/>
        </w:rPr>
        <w:t xml:space="preserve"> szczegółowo opisanym</w:t>
      </w:r>
      <w:r w:rsidR="00E477E4" w:rsidRPr="00E327F5">
        <w:rPr>
          <w:rFonts w:asciiTheme="minorHAnsi" w:hAnsiTheme="minorHAnsi"/>
          <w:bCs/>
          <w:sz w:val="24"/>
          <w:szCs w:val="24"/>
        </w:rPr>
        <w:t xml:space="preserve"> </w:t>
      </w:r>
      <w:r w:rsidRPr="00E327F5">
        <w:rPr>
          <w:rFonts w:asciiTheme="minorHAnsi" w:hAnsiTheme="minorHAnsi"/>
          <w:bCs/>
          <w:sz w:val="24"/>
          <w:szCs w:val="24"/>
        </w:rPr>
        <w:t>w</w:t>
      </w:r>
      <w:r w:rsidR="00E477E4" w:rsidRPr="00E327F5">
        <w:rPr>
          <w:rFonts w:asciiTheme="minorHAnsi" w:hAnsiTheme="minorHAnsi"/>
          <w:bCs/>
          <w:sz w:val="24"/>
          <w:szCs w:val="24"/>
        </w:rPr>
        <w:t xml:space="preserve"> </w:t>
      </w:r>
      <w:r w:rsidRPr="00E327F5">
        <w:rPr>
          <w:rFonts w:asciiTheme="minorHAnsi" w:hAnsiTheme="minorHAnsi"/>
          <w:bCs/>
          <w:sz w:val="24"/>
          <w:szCs w:val="24"/>
        </w:rPr>
        <w:t>S</w:t>
      </w:r>
      <w:r w:rsidR="00E477E4" w:rsidRPr="00E327F5">
        <w:rPr>
          <w:rFonts w:asciiTheme="minorHAnsi" w:hAnsiTheme="minorHAnsi"/>
          <w:bCs/>
          <w:sz w:val="24"/>
          <w:szCs w:val="24"/>
        </w:rPr>
        <w:t xml:space="preserve">pecyfikacji Warunków Zamówienia (zwana dalej </w:t>
      </w:r>
      <w:proofErr w:type="spellStart"/>
      <w:r w:rsidR="00E477E4" w:rsidRPr="00E327F5">
        <w:rPr>
          <w:rFonts w:asciiTheme="minorHAnsi" w:hAnsiTheme="minorHAnsi"/>
          <w:bCs/>
          <w:sz w:val="24"/>
          <w:szCs w:val="24"/>
        </w:rPr>
        <w:t>SWZ</w:t>
      </w:r>
      <w:proofErr w:type="spellEnd"/>
      <w:r w:rsidR="00E477E4" w:rsidRPr="00E327F5">
        <w:rPr>
          <w:rFonts w:asciiTheme="minorHAnsi" w:hAnsiTheme="minorHAnsi"/>
          <w:bCs/>
          <w:sz w:val="24"/>
          <w:szCs w:val="24"/>
        </w:rPr>
        <w:t xml:space="preserve">) </w:t>
      </w:r>
      <w:r w:rsidRPr="00E327F5">
        <w:rPr>
          <w:rFonts w:asciiTheme="minorHAnsi" w:hAnsiTheme="minorHAnsi"/>
          <w:bCs/>
          <w:sz w:val="24"/>
          <w:szCs w:val="24"/>
        </w:rPr>
        <w:t xml:space="preserve">i załącznikach do </w:t>
      </w:r>
      <w:proofErr w:type="spellStart"/>
      <w:r w:rsidRPr="00E327F5">
        <w:rPr>
          <w:rFonts w:asciiTheme="minorHAnsi" w:hAnsiTheme="minorHAnsi"/>
          <w:bCs/>
          <w:sz w:val="24"/>
          <w:szCs w:val="24"/>
        </w:rPr>
        <w:t>SWZ</w:t>
      </w:r>
      <w:proofErr w:type="spellEnd"/>
      <w:r w:rsidRPr="00E327F5">
        <w:rPr>
          <w:rFonts w:asciiTheme="minorHAnsi" w:hAnsiTheme="minorHAnsi"/>
          <w:bCs/>
          <w:sz w:val="24"/>
          <w:szCs w:val="24"/>
        </w:rPr>
        <w:t xml:space="preserve">, w tym: w załączniku nr </w:t>
      </w:r>
      <w:r w:rsidR="00FE2B45" w:rsidRPr="00E327F5">
        <w:rPr>
          <w:rFonts w:asciiTheme="minorHAnsi" w:hAnsiTheme="minorHAnsi"/>
          <w:bCs/>
          <w:sz w:val="24"/>
          <w:szCs w:val="24"/>
        </w:rPr>
        <w:t>8</w:t>
      </w:r>
      <w:r w:rsidRPr="00E327F5">
        <w:rPr>
          <w:rFonts w:asciiTheme="minorHAnsi" w:hAnsiTheme="minorHAnsi"/>
          <w:bCs/>
          <w:sz w:val="24"/>
          <w:szCs w:val="24"/>
        </w:rPr>
        <w:t xml:space="preserve"> „Dokumentacja projektowa”, w skład której wchodzi „Specyfikacja Techniczna Wykonania </w:t>
      </w:r>
      <w:r w:rsidR="00082CBC" w:rsidRPr="00E327F5">
        <w:rPr>
          <w:rFonts w:asciiTheme="minorHAnsi" w:hAnsiTheme="minorHAnsi"/>
          <w:bCs/>
          <w:sz w:val="24"/>
          <w:szCs w:val="24"/>
        </w:rPr>
        <w:br/>
      </w:r>
      <w:r w:rsidRPr="00E327F5">
        <w:rPr>
          <w:rFonts w:asciiTheme="minorHAnsi" w:hAnsiTheme="minorHAnsi"/>
          <w:bCs/>
          <w:sz w:val="24"/>
          <w:szCs w:val="24"/>
        </w:rPr>
        <w:t xml:space="preserve">i Odbioru Robót Budowlanych" (zwana dalej </w:t>
      </w:r>
      <w:proofErr w:type="spellStart"/>
      <w:r w:rsidRPr="00E327F5">
        <w:rPr>
          <w:rFonts w:asciiTheme="minorHAnsi" w:hAnsiTheme="minorHAnsi"/>
          <w:bCs/>
          <w:sz w:val="24"/>
          <w:szCs w:val="24"/>
        </w:rPr>
        <w:t>STWiORB</w:t>
      </w:r>
      <w:proofErr w:type="spellEnd"/>
      <w:r w:rsidRPr="00E327F5">
        <w:rPr>
          <w:rFonts w:asciiTheme="minorHAnsi" w:hAnsiTheme="minorHAnsi"/>
          <w:bCs/>
          <w:sz w:val="24"/>
          <w:szCs w:val="24"/>
        </w:rPr>
        <w:t>)</w:t>
      </w:r>
      <w:r w:rsidR="00082CBC" w:rsidRPr="00E327F5">
        <w:rPr>
          <w:rFonts w:asciiTheme="minorHAnsi" w:hAnsiTheme="minorHAnsi"/>
          <w:bCs/>
          <w:sz w:val="24"/>
          <w:szCs w:val="24"/>
        </w:rPr>
        <w:t xml:space="preserve"> oraz w załączniku nr </w:t>
      </w:r>
      <w:r w:rsidR="00FE2B45" w:rsidRPr="00E327F5">
        <w:rPr>
          <w:rFonts w:asciiTheme="minorHAnsi" w:hAnsiTheme="minorHAnsi"/>
          <w:bCs/>
          <w:sz w:val="24"/>
          <w:szCs w:val="24"/>
        </w:rPr>
        <w:t>9</w:t>
      </w:r>
      <w:r w:rsidR="00082CBC" w:rsidRPr="00E327F5">
        <w:rPr>
          <w:rFonts w:asciiTheme="minorHAnsi" w:hAnsiTheme="minorHAnsi"/>
          <w:bCs/>
          <w:sz w:val="24"/>
          <w:szCs w:val="24"/>
        </w:rPr>
        <w:t xml:space="preserve"> „Dokumentacja projektowa”, w skład której wchodzi </w:t>
      </w:r>
      <w:r w:rsidRPr="00E327F5">
        <w:rPr>
          <w:rFonts w:asciiTheme="minorHAnsi" w:hAnsiTheme="minorHAnsi"/>
          <w:sz w:val="24"/>
          <w:szCs w:val="24"/>
        </w:rPr>
        <w:t xml:space="preserve">„Przedmiar robót” oraz zgodnie z obowiązującymi przepisami i normami, jak również zgodnie z wiedzą techniczną, zasadami sztuki budowlanej </w:t>
      </w:r>
      <w:r w:rsidR="00082CBC" w:rsidRPr="00E327F5">
        <w:rPr>
          <w:rFonts w:asciiTheme="minorHAnsi" w:hAnsiTheme="minorHAnsi"/>
          <w:sz w:val="24"/>
          <w:szCs w:val="24"/>
        </w:rPr>
        <w:br/>
      </w:r>
      <w:r w:rsidRPr="00E327F5">
        <w:rPr>
          <w:rFonts w:asciiTheme="minorHAnsi" w:hAnsiTheme="minorHAnsi"/>
          <w:sz w:val="24"/>
          <w:szCs w:val="24"/>
        </w:rPr>
        <w:t>i przepisami BHP.</w:t>
      </w:r>
    </w:p>
    <w:p w14:paraId="6439666A" w14:textId="77777777" w:rsidR="00E327F5" w:rsidRPr="0059750E" w:rsidRDefault="00E327F5" w:rsidP="00A710A6">
      <w:pPr>
        <w:widowControl w:val="0"/>
        <w:numPr>
          <w:ilvl w:val="0"/>
          <w:numId w:val="63"/>
        </w:numPr>
        <w:adjustRightInd w:val="0"/>
        <w:spacing w:line="276" w:lineRule="auto"/>
        <w:jc w:val="both"/>
        <w:rPr>
          <w:rFonts w:asciiTheme="minorHAnsi" w:hAnsiTheme="minorHAnsi"/>
          <w:sz w:val="24"/>
          <w:szCs w:val="24"/>
        </w:rPr>
      </w:pPr>
      <w:r w:rsidRPr="00E327F5">
        <w:rPr>
          <w:rFonts w:asciiTheme="minorHAnsi" w:hAnsiTheme="minorHAnsi"/>
          <w:sz w:val="24"/>
          <w:szCs w:val="24"/>
        </w:rPr>
        <w:t>W oparciu o wykonane przeglądy okresowe Zamawiający wraz z Wykonawcą będzie określał kolejność i zakresy robót na poszczególnych obiektach oraz będzie uściślał terminy ich realizacji, w zależności od potrzeb</w:t>
      </w:r>
      <w:r w:rsidRPr="0059750E">
        <w:rPr>
          <w:rFonts w:asciiTheme="minorHAnsi" w:hAnsiTheme="minorHAnsi"/>
          <w:sz w:val="24"/>
          <w:szCs w:val="24"/>
        </w:rPr>
        <w:t xml:space="preserve"> i stopnia uszkodzenia pokrycia dachowego lub obróbek oraz </w:t>
      </w:r>
      <w:r>
        <w:rPr>
          <w:rFonts w:asciiTheme="minorHAnsi" w:hAnsiTheme="minorHAnsi"/>
          <w:sz w:val="24"/>
          <w:szCs w:val="24"/>
        </w:rPr>
        <w:br/>
      </w:r>
      <w:r w:rsidRPr="0059750E">
        <w:rPr>
          <w:rFonts w:asciiTheme="minorHAnsi" w:hAnsiTheme="minorHAnsi"/>
          <w:sz w:val="24"/>
          <w:szCs w:val="24"/>
        </w:rPr>
        <w:t xml:space="preserve">w zależności od wystąpienia konieczności czyszczenia rynien i usuwania śniegu lub </w:t>
      </w:r>
      <w:r w:rsidRPr="0059750E">
        <w:rPr>
          <w:rFonts w:asciiTheme="minorHAnsi" w:hAnsiTheme="minorHAnsi"/>
          <w:sz w:val="24"/>
          <w:szCs w:val="24"/>
        </w:rPr>
        <w:lastRenderedPageBreak/>
        <w:t>zanieczyszczeń z dachów w wezwaniu skierowanym do wykonawcy w formie pisemnej.</w:t>
      </w:r>
    </w:p>
    <w:p w14:paraId="34F71B1E" w14:textId="77777777" w:rsidR="00E327F5" w:rsidRPr="008C51B1" w:rsidRDefault="00E327F5" w:rsidP="00A710A6">
      <w:pPr>
        <w:widowControl w:val="0"/>
        <w:numPr>
          <w:ilvl w:val="0"/>
          <w:numId w:val="63"/>
        </w:numPr>
        <w:adjustRightInd w:val="0"/>
        <w:spacing w:line="276" w:lineRule="auto"/>
        <w:jc w:val="both"/>
        <w:rPr>
          <w:rFonts w:asciiTheme="minorHAnsi" w:hAnsiTheme="minorHAnsi"/>
          <w:sz w:val="24"/>
          <w:szCs w:val="24"/>
        </w:rPr>
      </w:pPr>
      <w:r w:rsidRPr="0059750E">
        <w:rPr>
          <w:rFonts w:asciiTheme="minorHAnsi" w:hAnsiTheme="minorHAnsi"/>
          <w:sz w:val="24"/>
          <w:szCs w:val="24"/>
        </w:rPr>
        <w:t xml:space="preserve">Wykonawca zobowiązuje się </w:t>
      </w:r>
      <w:r>
        <w:rPr>
          <w:rFonts w:asciiTheme="minorHAnsi" w:hAnsiTheme="minorHAnsi"/>
          <w:sz w:val="24"/>
          <w:szCs w:val="24"/>
        </w:rPr>
        <w:t xml:space="preserve">do </w:t>
      </w:r>
      <w:r w:rsidRPr="0059750E">
        <w:rPr>
          <w:rFonts w:asciiTheme="minorHAnsi" w:hAnsiTheme="minorHAnsi"/>
          <w:sz w:val="24"/>
          <w:szCs w:val="24"/>
        </w:rPr>
        <w:t>świadczenia usług w okresie wskazanym w §2 ust. 1 niniejszej umowy</w:t>
      </w:r>
      <w:r>
        <w:rPr>
          <w:rFonts w:asciiTheme="minorHAnsi" w:hAnsiTheme="minorHAnsi"/>
          <w:sz w:val="24"/>
          <w:szCs w:val="24"/>
        </w:rPr>
        <w:t>.</w:t>
      </w:r>
      <w:r w:rsidRPr="00E86117">
        <w:rPr>
          <w:rFonts w:asciiTheme="minorHAnsi" w:hAnsiTheme="minorHAnsi"/>
          <w:sz w:val="24"/>
          <w:szCs w:val="24"/>
        </w:rPr>
        <w:t xml:space="preserve"> </w:t>
      </w:r>
      <w:r w:rsidRPr="00E86117">
        <w:rPr>
          <w:rFonts w:asciiTheme="minorHAnsi" w:hAnsiTheme="minorHAnsi"/>
          <w:bCs/>
          <w:sz w:val="24"/>
          <w:szCs w:val="24"/>
        </w:rPr>
        <w:t xml:space="preserve">W przypadkach awaryjnych (likwidacja przecieków, usuwanie skutków działania czynników zewnętrznych) Wykonawca przystąpi do wykonania robót </w:t>
      </w:r>
      <w:r>
        <w:rPr>
          <w:rFonts w:asciiTheme="minorHAnsi" w:hAnsiTheme="minorHAnsi"/>
          <w:bCs/>
          <w:sz w:val="24"/>
          <w:szCs w:val="24"/>
        </w:rPr>
        <w:t xml:space="preserve">najpóźniej </w:t>
      </w:r>
      <w:r w:rsidRPr="00E86117">
        <w:rPr>
          <w:rFonts w:asciiTheme="minorHAnsi" w:hAnsiTheme="minorHAnsi"/>
          <w:bCs/>
          <w:sz w:val="24"/>
          <w:szCs w:val="24"/>
        </w:rPr>
        <w:t>w ciągu</w:t>
      </w:r>
      <w:r>
        <w:rPr>
          <w:rFonts w:asciiTheme="minorHAnsi" w:hAnsiTheme="minorHAnsi"/>
          <w:bCs/>
          <w:sz w:val="24"/>
          <w:szCs w:val="24"/>
        </w:rPr>
        <w:t xml:space="preserve"> 48</w:t>
      </w:r>
      <w:r w:rsidRPr="00E86117">
        <w:rPr>
          <w:rFonts w:asciiTheme="minorHAnsi" w:hAnsiTheme="minorHAnsi"/>
          <w:bCs/>
          <w:sz w:val="24"/>
          <w:szCs w:val="24"/>
        </w:rPr>
        <w:t xml:space="preserve"> godzin od chwili powiadomienia go przez Zamawiającego.</w:t>
      </w:r>
    </w:p>
    <w:p w14:paraId="61291096" w14:textId="7065E65E" w:rsidR="00EF043B" w:rsidRDefault="00EF043B" w:rsidP="00A710A6">
      <w:pPr>
        <w:widowControl w:val="0"/>
        <w:numPr>
          <w:ilvl w:val="0"/>
          <w:numId w:val="63"/>
        </w:numPr>
        <w:adjustRightInd w:val="0"/>
        <w:spacing w:line="276" w:lineRule="auto"/>
        <w:jc w:val="both"/>
        <w:rPr>
          <w:rFonts w:asciiTheme="minorHAnsi" w:hAnsiTheme="minorHAnsi"/>
          <w:sz w:val="24"/>
          <w:szCs w:val="24"/>
        </w:rPr>
      </w:pPr>
      <w:r w:rsidRPr="0059750E">
        <w:rPr>
          <w:rFonts w:asciiTheme="minorHAnsi" w:hAnsiTheme="minorHAnsi"/>
          <w:sz w:val="24"/>
          <w:szCs w:val="24"/>
        </w:rPr>
        <w:t>Zrealizowanie przedmiotu umowy oznacza wykonanie prac określonych w ust. 1, 3, 5, 6 i 7 oraz uzyskanie bezwarunkowego odbioru robót budowlanych</w:t>
      </w:r>
      <w:r w:rsidRPr="00FC5207">
        <w:rPr>
          <w:rFonts w:asciiTheme="minorHAnsi" w:hAnsiTheme="minorHAnsi"/>
          <w:sz w:val="24"/>
          <w:szCs w:val="24"/>
        </w:rPr>
        <w:t xml:space="preserve"> przez Zamawiającego lub odbioru warunkowego wraz z protokołem usunięcia wszystkich wad i usterek.</w:t>
      </w:r>
    </w:p>
    <w:p w14:paraId="1043A105" w14:textId="77777777" w:rsidR="00082CBC" w:rsidRDefault="00082CBC" w:rsidP="00082CBC">
      <w:pPr>
        <w:widowControl w:val="0"/>
        <w:adjustRightInd w:val="0"/>
        <w:spacing w:line="276" w:lineRule="auto"/>
        <w:ind w:left="360"/>
        <w:jc w:val="both"/>
        <w:rPr>
          <w:rFonts w:asciiTheme="minorHAnsi" w:hAnsiTheme="minorHAnsi"/>
          <w:sz w:val="24"/>
          <w:szCs w:val="24"/>
        </w:rPr>
      </w:pPr>
    </w:p>
    <w:p w14:paraId="1FFF5895" w14:textId="059AAA87" w:rsidR="00082CBC" w:rsidRPr="00FC5207" w:rsidRDefault="00082CBC" w:rsidP="00B964E9">
      <w:pPr>
        <w:widowControl w:val="0"/>
        <w:adjustRightInd w:val="0"/>
        <w:spacing w:line="276" w:lineRule="auto"/>
        <w:jc w:val="center"/>
        <w:rPr>
          <w:rFonts w:asciiTheme="minorHAnsi" w:hAnsiTheme="minorHAnsi"/>
          <w:sz w:val="24"/>
          <w:szCs w:val="24"/>
        </w:rPr>
      </w:pPr>
      <w:r>
        <w:rPr>
          <w:rFonts w:asciiTheme="minorHAnsi" w:hAnsiTheme="minorHAnsi"/>
          <w:sz w:val="24"/>
          <w:szCs w:val="24"/>
        </w:rPr>
        <w:t>§2</w:t>
      </w:r>
    </w:p>
    <w:p w14:paraId="404C38DA" w14:textId="7C316A64" w:rsidR="00EF043B" w:rsidRPr="00F774C9" w:rsidRDefault="00EF043B" w:rsidP="00A710A6">
      <w:pPr>
        <w:widowControl w:val="0"/>
        <w:numPr>
          <w:ilvl w:val="0"/>
          <w:numId w:val="64"/>
        </w:numPr>
        <w:adjustRightInd w:val="0"/>
        <w:spacing w:line="276" w:lineRule="auto"/>
        <w:jc w:val="both"/>
        <w:rPr>
          <w:rFonts w:asciiTheme="minorHAnsi" w:hAnsiTheme="minorHAnsi"/>
          <w:sz w:val="24"/>
          <w:szCs w:val="24"/>
        </w:rPr>
      </w:pPr>
      <w:r w:rsidRPr="00F774C9">
        <w:rPr>
          <w:rFonts w:asciiTheme="minorHAnsi" w:hAnsiTheme="minorHAnsi"/>
          <w:sz w:val="24"/>
          <w:szCs w:val="24"/>
        </w:rPr>
        <w:t xml:space="preserve">Strony ustalają termin realizacji robót: </w:t>
      </w:r>
      <w:r w:rsidRPr="00F774C9">
        <w:rPr>
          <w:rFonts w:asciiTheme="minorHAnsi" w:hAnsiTheme="minorHAnsi"/>
          <w:b/>
          <w:sz w:val="24"/>
          <w:szCs w:val="24"/>
        </w:rPr>
        <w:t xml:space="preserve">12 miesięcy od dnia </w:t>
      </w:r>
      <w:r w:rsidR="00E327F5" w:rsidRPr="00F774C9">
        <w:rPr>
          <w:rFonts w:asciiTheme="minorHAnsi" w:hAnsiTheme="minorHAnsi"/>
          <w:b/>
          <w:sz w:val="24"/>
          <w:szCs w:val="24"/>
        </w:rPr>
        <w:t>zawarcia</w:t>
      </w:r>
      <w:r w:rsidRPr="00F774C9">
        <w:rPr>
          <w:rFonts w:asciiTheme="minorHAnsi" w:hAnsiTheme="minorHAnsi"/>
          <w:b/>
          <w:sz w:val="24"/>
          <w:szCs w:val="24"/>
        </w:rPr>
        <w:t xml:space="preserve"> umowy</w:t>
      </w:r>
      <w:r w:rsidR="00E327F5" w:rsidRPr="00F774C9">
        <w:rPr>
          <w:rFonts w:asciiTheme="minorHAnsi" w:hAnsiTheme="minorHAnsi"/>
          <w:b/>
          <w:sz w:val="24"/>
          <w:szCs w:val="24"/>
        </w:rPr>
        <w:t>.</w:t>
      </w:r>
    </w:p>
    <w:p w14:paraId="472DDA7D" w14:textId="6147C3CF" w:rsidR="00EF043B" w:rsidRPr="00F774C9" w:rsidRDefault="00EF043B" w:rsidP="00A710A6">
      <w:pPr>
        <w:widowControl w:val="0"/>
        <w:numPr>
          <w:ilvl w:val="0"/>
          <w:numId w:val="63"/>
        </w:numPr>
        <w:adjustRightInd w:val="0"/>
        <w:spacing w:line="276" w:lineRule="auto"/>
        <w:jc w:val="both"/>
        <w:rPr>
          <w:rFonts w:asciiTheme="minorHAnsi" w:hAnsiTheme="minorHAnsi"/>
          <w:sz w:val="24"/>
          <w:szCs w:val="24"/>
        </w:rPr>
      </w:pPr>
      <w:r w:rsidRPr="00F774C9">
        <w:rPr>
          <w:rFonts w:asciiTheme="minorHAnsi" w:hAnsiTheme="minorHAnsi"/>
          <w:sz w:val="24"/>
          <w:szCs w:val="24"/>
        </w:rPr>
        <w:t>W celu umożliwienia wykonania przedmiotu umowy, na czas obowiązywania umowy Politechnika Koszalińska upoważni do pobierania kluczy do drzwi wyjściowych na dachy obiektów uczelni pracownikom Wykonawcy wskazanym przez Wykonawcę.</w:t>
      </w:r>
    </w:p>
    <w:p w14:paraId="7CC751D1" w14:textId="77777777" w:rsidR="00B964E9" w:rsidRDefault="00B964E9" w:rsidP="00B964E9">
      <w:pPr>
        <w:widowControl w:val="0"/>
        <w:adjustRightInd w:val="0"/>
        <w:spacing w:line="276" w:lineRule="auto"/>
        <w:jc w:val="both"/>
        <w:rPr>
          <w:rFonts w:asciiTheme="minorHAnsi" w:hAnsiTheme="minorHAnsi"/>
          <w:sz w:val="24"/>
          <w:szCs w:val="24"/>
        </w:rPr>
      </w:pPr>
    </w:p>
    <w:p w14:paraId="6637DEF5" w14:textId="446B3ADA" w:rsidR="00B964E9" w:rsidRPr="00FC5207" w:rsidRDefault="00B964E9" w:rsidP="00B964E9">
      <w:pPr>
        <w:widowControl w:val="0"/>
        <w:adjustRightInd w:val="0"/>
        <w:spacing w:line="276" w:lineRule="auto"/>
        <w:jc w:val="center"/>
        <w:rPr>
          <w:rFonts w:asciiTheme="minorHAnsi" w:hAnsiTheme="minorHAnsi"/>
          <w:sz w:val="24"/>
          <w:szCs w:val="24"/>
        </w:rPr>
      </w:pPr>
      <w:r>
        <w:rPr>
          <w:rFonts w:asciiTheme="minorHAnsi" w:hAnsiTheme="minorHAnsi"/>
          <w:sz w:val="24"/>
          <w:szCs w:val="24"/>
        </w:rPr>
        <w:t>§3</w:t>
      </w:r>
    </w:p>
    <w:p w14:paraId="0663ADA9" w14:textId="255A5A33" w:rsidR="00EF043B" w:rsidRPr="00FC5207" w:rsidRDefault="00EF043B" w:rsidP="00A710A6">
      <w:pPr>
        <w:widowControl w:val="0"/>
        <w:numPr>
          <w:ilvl w:val="0"/>
          <w:numId w:val="65"/>
        </w:numPr>
        <w:adjustRightInd w:val="0"/>
        <w:spacing w:line="276" w:lineRule="auto"/>
        <w:jc w:val="both"/>
        <w:rPr>
          <w:rFonts w:asciiTheme="minorHAnsi" w:hAnsiTheme="minorHAnsi"/>
          <w:sz w:val="24"/>
          <w:szCs w:val="24"/>
        </w:rPr>
      </w:pPr>
      <w:r w:rsidRPr="00FC5207">
        <w:rPr>
          <w:rFonts w:asciiTheme="minorHAnsi" w:hAnsiTheme="minorHAnsi"/>
          <w:sz w:val="24"/>
          <w:szCs w:val="24"/>
        </w:rPr>
        <w:t xml:space="preserve">Inspektorem nadzoru ze strony Zamawiającego jest: </w:t>
      </w:r>
      <w:r w:rsidR="00E327F5" w:rsidRPr="00FC5207">
        <w:rPr>
          <w:rFonts w:asciiTheme="minorHAnsi" w:hAnsiTheme="minorHAnsi"/>
          <w:sz w:val="24"/>
          <w:szCs w:val="24"/>
        </w:rPr>
        <w:t>…………………………</w:t>
      </w:r>
      <w:r w:rsidRPr="00FC5207">
        <w:rPr>
          <w:rFonts w:asciiTheme="minorHAnsi" w:hAnsiTheme="minorHAnsi"/>
          <w:sz w:val="24"/>
          <w:szCs w:val="24"/>
        </w:rPr>
        <w:t>,</w:t>
      </w:r>
      <w:r w:rsidR="00B964E9">
        <w:rPr>
          <w:rFonts w:asciiTheme="minorHAnsi" w:hAnsiTheme="minorHAnsi"/>
          <w:sz w:val="24"/>
          <w:szCs w:val="24"/>
        </w:rPr>
        <w:t xml:space="preserve"> </w:t>
      </w:r>
      <w:r w:rsidR="00B964E9">
        <w:rPr>
          <w:rFonts w:asciiTheme="minorHAnsi" w:hAnsiTheme="minorHAnsi"/>
          <w:sz w:val="24"/>
          <w:szCs w:val="24"/>
        </w:rPr>
        <w:br/>
      </w:r>
      <w:r w:rsidRPr="00FC5207">
        <w:rPr>
          <w:rFonts w:asciiTheme="minorHAnsi" w:hAnsiTheme="minorHAnsi"/>
          <w:sz w:val="24"/>
          <w:szCs w:val="24"/>
        </w:rPr>
        <w:t>tel.</w:t>
      </w:r>
      <w:r w:rsidR="00B964E9">
        <w:rPr>
          <w:rFonts w:asciiTheme="minorHAnsi" w:hAnsiTheme="minorHAnsi"/>
          <w:sz w:val="24"/>
          <w:szCs w:val="24"/>
        </w:rPr>
        <w:t>:</w:t>
      </w:r>
      <w:r w:rsidRPr="00FC5207">
        <w:rPr>
          <w:rFonts w:asciiTheme="minorHAnsi" w:hAnsiTheme="minorHAnsi"/>
          <w:sz w:val="24"/>
          <w:szCs w:val="24"/>
        </w:rPr>
        <w:t xml:space="preserve"> </w:t>
      </w:r>
      <w:r w:rsidR="00E327F5" w:rsidRPr="00FC5207">
        <w:rPr>
          <w:rFonts w:asciiTheme="minorHAnsi" w:hAnsiTheme="minorHAnsi"/>
          <w:sz w:val="24"/>
          <w:szCs w:val="24"/>
        </w:rPr>
        <w:t>…………………………</w:t>
      </w:r>
      <w:r w:rsidRPr="00FC5207">
        <w:rPr>
          <w:rFonts w:asciiTheme="minorHAnsi" w:hAnsiTheme="minorHAnsi"/>
          <w:sz w:val="24"/>
          <w:szCs w:val="24"/>
        </w:rPr>
        <w:t>; e</w:t>
      </w:r>
      <w:r w:rsidR="00B964E9">
        <w:rPr>
          <w:rFonts w:asciiTheme="minorHAnsi" w:hAnsiTheme="minorHAnsi"/>
          <w:sz w:val="24"/>
          <w:szCs w:val="24"/>
        </w:rPr>
        <w:t>-</w:t>
      </w:r>
      <w:r w:rsidRPr="00FC5207">
        <w:rPr>
          <w:rFonts w:asciiTheme="minorHAnsi" w:hAnsiTheme="minorHAnsi"/>
          <w:sz w:val="24"/>
          <w:szCs w:val="24"/>
        </w:rPr>
        <w:t xml:space="preserve">mail: </w:t>
      </w:r>
      <w:r w:rsidR="00E327F5" w:rsidRPr="00FC5207">
        <w:rPr>
          <w:rFonts w:asciiTheme="minorHAnsi" w:hAnsiTheme="minorHAnsi"/>
          <w:sz w:val="24"/>
          <w:szCs w:val="24"/>
        </w:rPr>
        <w:t>……………………</w:t>
      </w:r>
      <w:proofErr w:type="gramStart"/>
      <w:r w:rsidR="00E327F5" w:rsidRPr="00FC5207">
        <w:rPr>
          <w:rFonts w:asciiTheme="minorHAnsi" w:hAnsiTheme="minorHAnsi"/>
          <w:sz w:val="24"/>
          <w:szCs w:val="24"/>
        </w:rPr>
        <w:t>……</w:t>
      </w:r>
      <w:r w:rsidR="00B964E9" w:rsidRPr="00B964E9">
        <w:rPr>
          <w:rStyle w:val="Hipercze"/>
          <w:rFonts w:asciiTheme="minorHAnsi" w:hAnsiTheme="minorHAnsi"/>
          <w:color w:val="000000" w:themeColor="text1"/>
          <w:sz w:val="24"/>
          <w:szCs w:val="24"/>
          <w:u w:val="none"/>
        </w:rPr>
        <w:t>.</w:t>
      </w:r>
      <w:proofErr w:type="gramEnd"/>
      <w:r w:rsidR="00F774C9">
        <w:rPr>
          <w:rStyle w:val="Hipercze"/>
          <w:rFonts w:asciiTheme="minorHAnsi" w:hAnsiTheme="minorHAnsi"/>
          <w:color w:val="000000" w:themeColor="text1"/>
          <w:sz w:val="24"/>
          <w:szCs w:val="24"/>
          <w:u w:val="none"/>
        </w:rPr>
        <w:t xml:space="preserve"> .</w:t>
      </w:r>
    </w:p>
    <w:p w14:paraId="3909EDE2" w14:textId="1AB7C015" w:rsidR="00EF043B" w:rsidRPr="00FC5207" w:rsidRDefault="00EF043B" w:rsidP="00A710A6">
      <w:pPr>
        <w:widowControl w:val="0"/>
        <w:numPr>
          <w:ilvl w:val="0"/>
          <w:numId w:val="65"/>
        </w:numPr>
        <w:adjustRightInd w:val="0"/>
        <w:spacing w:line="276" w:lineRule="auto"/>
        <w:jc w:val="both"/>
        <w:rPr>
          <w:rFonts w:asciiTheme="minorHAnsi" w:hAnsiTheme="minorHAnsi"/>
          <w:sz w:val="24"/>
          <w:szCs w:val="24"/>
        </w:rPr>
      </w:pPr>
      <w:r w:rsidRPr="00FC5207">
        <w:rPr>
          <w:rFonts w:asciiTheme="minorHAnsi" w:hAnsiTheme="minorHAnsi"/>
          <w:sz w:val="24"/>
          <w:szCs w:val="24"/>
        </w:rPr>
        <w:t>Inspektor nadzoru działa w granicach określonych przepisami ustawy z dnia 7 lipca 1994 r. Prawo Budowlane (tj. Dz.U. 202</w:t>
      </w:r>
      <w:r w:rsidR="00F774C9">
        <w:rPr>
          <w:rFonts w:asciiTheme="minorHAnsi" w:hAnsiTheme="minorHAnsi"/>
          <w:sz w:val="24"/>
          <w:szCs w:val="24"/>
        </w:rPr>
        <w:t>5</w:t>
      </w:r>
      <w:r w:rsidRPr="00FC5207">
        <w:rPr>
          <w:rFonts w:asciiTheme="minorHAnsi" w:hAnsiTheme="minorHAnsi"/>
          <w:sz w:val="24"/>
          <w:szCs w:val="24"/>
        </w:rPr>
        <w:t xml:space="preserve">, poz. </w:t>
      </w:r>
      <w:r w:rsidR="00F774C9">
        <w:rPr>
          <w:rFonts w:asciiTheme="minorHAnsi" w:hAnsiTheme="minorHAnsi"/>
          <w:sz w:val="24"/>
          <w:szCs w:val="24"/>
        </w:rPr>
        <w:t>418</w:t>
      </w:r>
      <w:r w:rsidRPr="00FC5207">
        <w:rPr>
          <w:rFonts w:asciiTheme="minorHAnsi" w:hAnsiTheme="minorHAnsi"/>
          <w:sz w:val="24"/>
          <w:szCs w:val="24"/>
        </w:rPr>
        <w:t>).</w:t>
      </w:r>
    </w:p>
    <w:p w14:paraId="4CF7C780" w14:textId="5A970B58" w:rsidR="00EF043B" w:rsidRPr="00FC5207" w:rsidRDefault="00EF043B" w:rsidP="00A710A6">
      <w:pPr>
        <w:widowControl w:val="0"/>
        <w:numPr>
          <w:ilvl w:val="0"/>
          <w:numId w:val="65"/>
        </w:numPr>
        <w:adjustRightInd w:val="0"/>
        <w:spacing w:line="276" w:lineRule="auto"/>
        <w:jc w:val="both"/>
        <w:rPr>
          <w:rFonts w:asciiTheme="minorHAnsi" w:hAnsiTheme="minorHAnsi"/>
          <w:sz w:val="24"/>
          <w:szCs w:val="24"/>
        </w:rPr>
      </w:pPr>
      <w:r w:rsidRPr="00FC5207">
        <w:rPr>
          <w:rFonts w:asciiTheme="minorHAnsi" w:hAnsiTheme="minorHAnsi"/>
          <w:sz w:val="24"/>
          <w:szCs w:val="24"/>
        </w:rPr>
        <w:t>Wykonawca ustanawia kierownika robót: …………………………, tel.</w:t>
      </w:r>
      <w:r w:rsidR="00B964E9">
        <w:rPr>
          <w:rFonts w:asciiTheme="minorHAnsi" w:hAnsiTheme="minorHAnsi"/>
          <w:sz w:val="24"/>
          <w:szCs w:val="24"/>
        </w:rPr>
        <w:t>:</w:t>
      </w:r>
      <w:r w:rsidRPr="00FC5207">
        <w:rPr>
          <w:rFonts w:asciiTheme="minorHAnsi" w:hAnsiTheme="minorHAnsi"/>
          <w:sz w:val="24"/>
          <w:szCs w:val="24"/>
        </w:rPr>
        <w:t xml:space="preserve"> ……………………, </w:t>
      </w:r>
      <w:r w:rsidR="00B964E9">
        <w:rPr>
          <w:rFonts w:asciiTheme="minorHAnsi" w:hAnsiTheme="minorHAnsi"/>
          <w:sz w:val="24"/>
          <w:szCs w:val="24"/>
        </w:rPr>
        <w:br/>
      </w:r>
      <w:r w:rsidRPr="00FC5207">
        <w:rPr>
          <w:rFonts w:asciiTheme="minorHAnsi" w:hAnsiTheme="minorHAnsi"/>
          <w:sz w:val="24"/>
          <w:szCs w:val="24"/>
        </w:rPr>
        <w:t>e</w:t>
      </w:r>
      <w:r w:rsidR="00B964E9">
        <w:rPr>
          <w:rFonts w:asciiTheme="minorHAnsi" w:hAnsiTheme="minorHAnsi"/>
          <w:sz w:val="24"/>
          <w:szCs w:val="24"/>
        </w:rPr>
        <w:t>-</w:t>
      </w:r>
      <w:r w:rsidRPr="00FC5207">
        <w:rPr>
          <w:rFonts w:asciiTheme="minorHAnsi" w:hAnsiTheme="minorHAnsi"/>
          <w:sz w:val="24"/>
          <w:szCs w:val="24"/>
        </w:rPr>
        <w:t>mail</w:t>
      </w:r>
      <w:r w:rsidR="00B964E9">
        <w:rPr>
          <w:rFonts w:asciiTheme="minorHAnsi" w:hAnsiTheme="minorHAnsi"/>
          <w:sz w:val="24"/>
          <w:szCs w:val="24"/>
        </w:rPr>
        <w:t>:</w:t>
      </w:r>
      <w:r w:rsidRPr="00FC5207">
        <w:rPr>
          <w:rFonts w:asciiTheme="minorHAnsi" w:hAnsiTheme="minorHAnsi"/>
          <w:sz w:val="24"/>
          <w:szCs w:val="24"/>
        </w:rPr>
        <w:t xml:space="preserve"> ………………………</w:t>
      </w:r>
    </w:p>
    <w:p w14:paraId="2C683F72" w14:textId="721DE4B6" w:rsidR="00B964E9" w:rsidRPr="00B964E9" w:rsidRDefault="00EF043B" w:rsidP="00A710A6">
      <w:pPr>
        <w:widowControl w:val="0"/>
        <w:numPr>
          <w:ilvl w:val="0"/>
          <w:numId w:val="65"/>
        </w:numPr>
        <w:adjustRightInd w:val="0"/>
        <w:spacing w:line="276" w:lineRule="auto"/>
        <w:jc w:val="both"/>
        <w:rPr>
          <w:rFonts w:asciiTheme="minorHAnsi" w:hAnsiTheme="minorHAnsi"/>
          <w:sz w:val="24"/>
          <w:szCs w:val="24"/>
        </w:rPr>
      </w:pPr>
      <w:r w:rsidRPr="00FC5207">
        <w:rPr>
          <w:rFonts w:asciiTheme="minorHAnsi" w:hAnsiTheme="minorHAnsi"/>
          <w:sz w:val="24"/>
          <w:szCs w:val="24"/>
        </w:rPr>
        <w:t>Wykonawca zobowiązany jest do prowadzenia robót przez osoby posiadające uprawnienia do wykonania poszczególnych robót wchodzących w zakres przedmiotu zamówienia.</w:t>
      </w:r>
    </w:p>
    <w:p w14:paraId="3B2620C9" w14:textId="40C4A140" w:rsidR="00B964E9" w:rsidRDefault="00B964E9" w:rsidP="00B964E9">
      <w:pPr>
        <w:widowControl w:val="0"/>
        <w:adjustRightInd w:val="0"/>
        <w:spacing w:line="276" w:lineRule="auto"/>
        <w:jc w:val="both"/>
        <w:rPr>
          <w:rFonts w:asciiTheme="minorHAnsi" w:hAnsiTheme="minorHAnsi"/>
          <w:sz w:val="24"/>
          <w:szCs w:val="24"/>
        </w:rPr>
      </w:pPr>
    </w:p>
    <w:p w14:paraId="526AF31C" w14:textId="70272E9B" w:rsidR="00B964E9" w:rsidRPr="00FC5207" w:rsidRDefault="00B964E9" w:rsidP="00B964E9">
      <w:pPr>
        <w:widowControl w:val="0"/>
        <w:adjustRightInd w:val="0"/>
        <w:spacing w:line="276" w:lineRule="auto"/>
        <w:jc w:val="center"/>
        <w:rPr>
          <w:rFonts w:asciiTheme="minorHAnsi" w:hAnsiTheme="minorHAnsi"/>
          <w:sz w:val="24"/>
          <w:szCs w:val="24"/>
        </w:rPr>
      </w:pPr>
      <w:r>
        <w:rPr>
          <w:rFonts w:asciiTheme="minorHAnsi" w:hAnsiTheme="minorHAnsi"/>
          <w:sz w:val="24"/>
          <w:szCs w:val="24"/>
        </w:rPr>
        <w:t>§4</w:t>
      </w:r>
    </w:p>
    <w:p w14:paraId="55541EC2" w14:textId="77777777" w:rsidR="00EF043B" w:rsidRPr="0059750E" w:rsidRDefault="00EF043B" w:rsidP="00A710A6">
      <w:pPr>
        <w:widowControl w:val="0"/>
        <w:numPr>
          <w:ilvl w:val="0"/>
          <w:numId w:val="66"/>
        </w:numPr>
        <w:adjustRightInd w:val="0"/>
        <w:spacing w:line="276" w:lineRule="auto"/>
        <w:jc w:val="both"/>
        <w:rPr>
          <w:rFonts w:asciiTheme="minorHAnsi" w:hAnsiTheme="minorHAnsi"/>
          <w:sz w:val="24"/>
          <w:szCs w:val="24"/>
        </w:rPr>
      </w:pPr>
      <w:r w:rsidRPr="00FC5207">
        <w:rPr>
          <w:rFonts w:asciiTheme="minorHAnsi" w:hAnsiTheme="minorHAnsi"/>
          <w:sz w:val="24"/>
          <w:szCs w:val="24"/>
        </w:rPr>
        <w:t xml:space="preserve">Kosztorysowe </w:t>
      </w:r>
      <w:r w:rsidRPr="0059750E">
        <w:rPr>
          <w:rFonts w:asciiTheme="minorHAnsi" w:hAnsiTheme="minorHAnsi"/>
          <w:sz w:val="24"/>
          <w:szCs w:val="24"/>
        </w:rPr>
        <w:t xml:space="preserve">wynagrodzenie za przedmiot umowy, zgodnie ze złożonym formularzem ofertowym wynosi: </w:t>
      </w:r>
    </w:p>
    <w:p w14:paraId="172CD9F6" w14:textId="77777777" w:rsidR="00EF043B" w:rsidRPr="0059750E" w:rsidRDefault="00EF043B" w:rsidP="00A710A6">
      <w:pPr>
        <w:widowControl w:val="0"/>
        <w:numPr>
          <w:ilvl w:val="1"/>
          <w:numId w:val="63"/>
        </w:numPr>
        <w:adjustRightInd w:val="0"/>
        <w:spacing w:line="276" w:lineRule="auto"/>
        <w:jc w:val="both"/>
        <w:rPr>
          <w:rFonts w:asciiTheme="minorHAnsi" w:hAnsiTheme="minorHAnsi"/>
          <w:sz w:val="24"/>
          <w:szCs w:val="24"/>
        </w:rPr>
      </w:pPr>
      <w:r w:rsidRPr="0059750E">
        <w:rPr>
          <w:rFonts w:asciiTheme="minorHAnsi" w:hAnsiTheme="minorHAnsi"/>
          <w:sz w:val="24"/>
          <w:szCs w:val="24"/>
        </w:rPr>
        <w:t>netto: …………………………………….</w:t>
      </w:r>
      <w:r w:rsidRPr="0059750E">
        <w:rPr>
          <w:rFonts w:asciiTheme="minorHAnsi" w:hAnsiTheme="minorHAnsi"/>
          <w:sz w:val="24"/>
          <w:szCs w:val="24"/>
        </w:rPr>
        <w:tab/>
      </w:r>
      <w:r w:rsidRPr="0059750E">
        <w:rPr>
          <w:rFonts w:asciiTheme="minorHAnsi" w:hAnsiTheme="minorHAnsi"/>
          <w:sz w:val="24"/>
          <w:szCs w:val="24"/>
        </w:rPr>
        <w:br/>
        <w:t>(</w:t>
      </w:r>
      <w:proofErr w:type="gramStart"/>
      <w:r w:rsidRPr="0059750E">
        <w:rPr>
          <w:rFonts w:asciiTheme="minorHAnsi" w:hAnsiTheme="minorHAnsi"/>
          <w:sz w:val="24"/>
          <w:szCs w:val="24"/>
        </w:rPr>
        <w:t>słownie:…</w:t>
      </w:r>
      <w:proofErr w:type="gramEnd"/>
      <w:r w:rsidRPr="0059750E">
        <w:rPr>
          <w:rFonts w:asciiTheme="minorHAnsi" w:hAnsiTheme="minorHAnsi"/>
          <w:sz w:val="24"/>
          <w:szCs w:val="24"/>
        </w:rPr>
        <w:t>…………………………………………………………………………………….)</w:t>
      </w:r>
    </w:p>
    <w:p w14:paraId="2EB271E8" w14:textId="35FE4024" w:rsidR="00EF043B" w:rsidRPr="0059750E" w:rsidRDefault="00EF043B" w:rsidP="00A710A6">
      <w:pPr>
        <w:widowControl w:val="0"/>
        <w:numPr>
          <w:ilvl w:val="1"/>
          <w:numId w:val="63"/>
        </w:numPr>
        <w:adjustRightInd w:val="0"/>
        <w:spacing w:line="276" w:lineRule="auto"/>
        <w:jc w:val="both"/>
        <w:rPr>
          <w:rFonts w:asciiTheme="minorHAnsi" w:hAnsiTheme="minorHAnsi"/>
          <w:sz w:val="24"/>
          <w:szCs w:val="24"/>
        </w:rPr>
      </w:pPr>
      <w:r w:rsidRPr="0059750E">
        <w:rPr>
          <w:rFonts w:asciiTheme="minorHAnsi" w:hAnsiTheme="minorHAnsi"/>
          <w:sz w:val="24"/>
          <w:szCs w:val="24"/>
        </w:rPr>
        <w:t xml:space="preserve">brutto z podatkiem VAT w wys. </w:t>
      </w:r>
      <w:r w:rsidR="00B964E9" w:rsidRPr="0059750E">
        <w:rPr>
          <w:rFonts w:asciiTheme="minorHAnsi" w:hAnsiTheme="minorHAnsi"/>
          <w:sz w:val="24"/>
          <w:szCs w:val="24"/>
        </w:rPr>
        <w:t>23</w:t>
      </w:r>
      <w:r w:rsidRPr="0059750E">
        <w:rPr>
          <w:rFonts w:asciiTheme="minorHAnsi" w:hAnsiTheme="minorHAnsi"/>
          <w:sz w:val="24"/>
          <w:szCs w:val="24"/>
        </w:rPr>
        <w:t>% ……………………</w:t>
      </w:r>
      <w:r w:rsidR="00B964E9" w:rsidRPr="0059750E">
        <w:rPr>
          <w:rFonts w:asciiTheme="minorHAnsi" w:hAnsiTheme="minorHAnsi"/>
          <w:sz w:val="24"/>
          <w:szCs w:val="24"/>
        </w:rPr>
        <w:t>*</w:t>
      </w:r>
      <w:r w:rsidRPr="0059750E">
        <w:rPr>
          <w:rFonts w:asciiTheme="minorHAnsi" w:hAnsiTheme="minorHAnsi"/>
          <w:sz w:val="24"/>
          <w:szCs w:val="24"/>
        </w:rPr>
        <w:t xml:space="preserve"> </w:t>
      </w:r>
      <w:r w:rsidRPr="0059750E">
        <w:rPr>
          <w:rFonts w:asciiTheme="minorHAnsi" w:hAnsiTheme="minorHAnsi"/>
          <w:sz w:val="24"/>
          <w:szCs w:val="24"/>
        </w:rPr>
        <w:tab/>
      </w:r>
      <w:r w:rsidRPr="0059750E">
        <w:rPr>
          <w:rFonts w:asciiTheme="minorHAnsi" w:hAnsiTheme="minorHAnsi"/>
          <w:sz w:val="24"/>
          <w:szCs w:val="24"/>
        </w:rPr>
        <w:br/>
        <w:t>(słownie: ……………………………………………………………………………………</w:t>
      </w:r>
      <w:proofErr w:type="gramStart"/>
      <w:r w:rsidRPr="0059750E">
        <w:rPr>
          <w:rFonts w:asciiTheme="minorHAnsi" w:hAnsiTheme="minorHAnsi"/>
          <w:sz w:val="24"/>
          <w:szCs w:val="24"/>
        </w:rPr>
        <w:t>…)</w:t>
      </w:r>
      <w:r w:rsidR="00631C0A" w:rsidRPr="0059750E">
        <w:rPr>
          <w:rFonts w:asciiTheme="minorHAnsi" w:hAnsiTheme="minorHAnsi"/>
          <w:sz w:val="24"/>
          <w:szCs w:val="24"/>
        </w:rPr>
        <w:t>*</w:t>
      </w:r>
      <w:proofErr w:type="gramEnd"/>
    </w:p>
    <w:p w14:paraId="75EF825C" w14:textId="1800688D" w:rsidR="00631C0A" w:rsidRPr="0059750E" w:rsidRDefault="00631C0A" w:rsidP="00631C0A">
      <w:pPr>
        <w:pStyle w:val="Akapitzlist"/>
        <w:tabs>
          <w:tab w:val="left" w:pos="851"/>
        </w:tabs>
        <w:spacing w:line="276" w:lineRule="auto"/>
        <w:jc w:val="both"/>
        <w:rPr>
          <w:rFonts w:asciiTheme="minorHAnsi" w:hAnsiTheme="minorHAnsi" w:cstheme="minorHAnsi"/>
          <w:bCs/>
          <w:i/>
          <w:iCs/>
        </w:rPr>
      </w:pPr>
      <w:r w:rsidRPr="0059750E">
        <w:rPr>
          <w:rFonts w:asciiTheme="minorHAnsi" w:hAnsiTheme="minorHAnsi"/>
          <w:i/>
          <w:iCs/>
        </w:rPr>
        <w:t>*</w:t>
      </w:r>
      <w:r w:rsidRPr="0059750E">
        <w:rPr>
          <w:rFonts w:asciiTheme="minorHAnsi" w:hAnsiTheme="minorHAnsi" w:cstheme="minorHAnsi"/>
          <w:bCs/>
          <w:i/>
          <w:iCs/>
          <w:lang w:eastAsia="x-none"/>
        </w:rPr>
        <w:t xml:space="preserve"> W rozliczeniu z Wykonawcą </w:t>
      </w:r>
      <w:r w:rsidRPr="0059750E">
        <w:rPr>
          <w:rFonts w:asciiTheme="minorHAnsi" w:hAnsiTheme="minorHAnsi" w:cstheme="minorHAnsi"/>
          <w:bCs/>
          <w:i/>
          <w:iCs/>
        </w:rPr>
        <w:t xml:space="preserve">do wynagrodzenia netto za wykonane prace będzie uwzględniony podatek VAT w wysokości 23% w przypadku budynków dydaktycznych zlokalizowanych w kampusach przy ulicach: Śniadeckich, Racławickiej, Kwiatkowskiego i Kreślarni przy ul. Rejtana oraz w wysokości 8% w przypadku Domów Studenta przy ul. Rejtana i Hotelu Asystenta przy ul. Kwiatkowskiego. </w:t>
      </w:r>
    </w:p>
    <w:p w14:paraId="03755706" w14:textId="77777777" w:rsidR="00F774C9" w:rsidRPr="008C51B1" w:rsidRDefault="00EF043B" w:rsidP="00A710A6">
      <w:pPr>
        <w:widowControl w:val="0"/>
        <w:numPr>
          <w:ilvl w:val="0"/>
          <w:numId w:val="63"/>
        </w:numPr>
        <w:adjustRightInd w:val="0"/>
        <w:spacing w:line="276" w:lineRule="auto"/>
        <w:jc w:val="both"/>
        <w:rPr>
          <w:rFonts w:asciiTheme="minorHAnsi" w:hAnsiTheme="minorHAnsi"/>
          <w:sz w:val="24"/>
          <w:szCs w:val="24"/>
        </w:rPr>
      </w:pPr>
      <w:r w:rsidRPr="00F774C9">
        <w:rPr>
          <w:rFonts w:asciiTheme="minorHAnsi" w:hAnsiTheme="minorHAnsi"/>
          <w:sz w:val="24"/>
          <w:szCs w:val="24"/>
        </w:rPr>
        <w:t xml:space="preserve">Kwota umowna brutto określona w ust. 1 pkt 2 niniejszego paragrafu odpowiada wynagrodzeniu za zakres robót określony w </w:t>
      </w:r>
      <w:proofErr w:type="spellStart"/>
      <w:r w:rsidRPr="00F774C9">
        <w:rPr>
          <w:rFonts w:asciiTheme="minorHAnsi" w:hAnsiTheme="minorHAnsi"/>
          <w:sz w:val="24"/>
          <w:szCs w:val="24"/>
        </w:rPr>
        <w:t>SWZ</w:t>
      </w:r>
      <w:proofErr w:type="spellEnd"/>
      <w:r w:rsidRPr="00F774C9">
        <w:rPr>
          <w:rFonts w:asciiTheme="minorHAnsi" w:hAnsiTheme="minorHAnsi"/>
          <w:sz w:val="24"/>
          <w:szCs w:val="24"/>
        </w:rPr>
        <w:t xml:space="preserve"> i załącznikach do </w:t>
      </w:r>
      <w:proofErr w:type="spellStart"/>
      <w:r w:rsidRPr="00F774C9">
        <w:rPr>
          <w:rFonts w:asciiTheme="minorHAnsi" w:hAnsiTheme="minorHAnsi"/>
          <w:sz w:val="24"/>
          <w:szCs w:val="24"/>
        </w:rPr>
        <w:t>SWZ</w:t>
      </w:r>
      <w:proofErr w:type="spellEnd"/>
      <w:r w:rsidRPr="00F774C9">
        <w:rPr>
          <w:rFonts w:asciiTheme="minorHAnsi" w:hAnsiTheme="minorHAnsi"/>
          <w:sz w:val="24"/>
          <w:szCs w:val="24"/>
        </w:rPr>
        <w:t xml:space="preserve"> (opisie przedmiotu zamówienia i dokumentacji projektowej</w:t>
      </w:r>
      <w:r w:rsidR="00F774C9" w:rsidRPr="00F774C9">
        <w:rPr>
          <w:rFonts w:asciiTheme="minorHAnsi" w:hAnsiTheme="minorHAnsi"/>
          <w:sz w:val="24"/>
          <w:szCs w:val="24"/>
        </w:rPr>
        <w:t xml:space="preserve"> – przedmiarze robót i </w:t>
      </w:r>
      <w:proofErr w:type="spellStart"/>
      <w:r w:rsidR="00F774C9" w:rsidRPr="00F774C9">
        <w:rPr>
          <w:rFonts w:asciiTheme="minorHAnsi" w:hAnsiTheme="minorHAnsi"/>
          <w:bCs/>
          <w:sz w:val="24"/>
          <w:szCs w:val="24"/>
        </w:rPr>
        <w:t>STWiORB</w:t>
      </w:r>
      <w:proofErr w:type="spellEnd"/>
      <w:r w:rsidRPr="00F774C9">
        <w:rPr>
          <w:rFonts w:asciiTheme="minorHAnsi" w:hAnsiTheme="minorHAnsi"/>
          <w:sz w:val="24"/>
          <w:szCs w:val="24"/>
        </w:rPr>
        <w:t>)</w:t>
      </w:r>
      <w:r w:rsidRPr="00F774C9">
        <w:rPr>
          <w:rFonts w:asciiTheme="minorHAnsi" w:hAnsiTheme="minorHAnsi"/>
          <w:color w:val="000000"/>
          <w:sz w:val="24"/>
          <w:szCs w:val="24"/>
        </w:rPr>
        <w:t xml:space="preserve"> </w:t>
      </w:r>
      <w:r w:rsidR="00F774C9" w:rsidRPr="00FC5207">
        <w:rPr>
          <w:rFonts w:asciiTheme="minorHAnsi" w:hAnsiTheme="minorHAnsi"/>
          <w:color w:val="000000"/>
          <w:sz w:val="24"/>
          <w:szCs w:val="24"/>
        </w:rPr>
        <w:t xml:space="preserve">i zawiera wynagrodzenie za wszystkie koszty związane z realizacją </w:t>
      </w:r>
      <w:r w:rsidR="00F774C9" w:rsidRPr="00FC5207">
        <w:rPr>
          <w:rFonts w:asciiTheme="minorHAnsi" w:hAnsiTheme="minorHAnsi"/>
          <w:sz w:val="24"/>
          <w:szCs w:val="24"/>
        </w:rPr>
        <w:t>umowy</w:t>
      </w:r>
      <w:r w:rsidR="00F774C9" w:rsidRPr="00FC5207">
        <w:rPr>
          <w:rFonts w:asciiTheme="minorHAnsi" w:hAnsiTheme="minorHAnsi"/>
          <w:color w:val="000000"/>
          <w:sz w:val="24"/>
          <w:szCs w:val="24"/>
        </w:rPr>
        <w:t xml:space="preserve"> ujęte </w:t>
      </w:r>
      <w:r w:rsidR="00F774C9">
        <w:rPr>
          <w:rFonts w:asciiTheme="minorHAnsi" w:hAnsiTheme="minorHAnsi"/>
          <w:color w:val="000000"/>
          <w:sz w:val="24"/>
          <w:szCs w:val="24"/>
        </w:rPr>
        <w:br/>
      </w:r>
      <w:r w:rsidR="00F774C9" w:rsidRPr="00FC5207">
        <w:rPr>
          <w:rFonts w:asciiTheme="minorHAnsi" w:hAnsiTheme="minorHAnsi"/>
          <w:color w:val="000000"/>
          <w:sz w:val="24"/>
          <w:szCs w:val="24"/>
        </w:rPr>
        <w:t>w tej dokumentacji oraz niezbędne do</w:t>
      </w:r>
      <w:r w:rsidR="00F774C9" w:rsidRPr="00FC5207">
        <w:rPr>
          <w:rFonts w:asciiTheme="minorHAnsi" w:hAnsiTheme="minorHAnsi"/>
          <w:sz w:val="24"/>
          <w:szCs w:val="24"/>
        </w:rPr>
        <w:t xml:space="preserve"> wykonania zakresu robót, takich jak: podatek VAT, ubezpieczenie, wszelkie roboty przygotowawcze, porządkowe, zagospodarowanie placu budowy, wywóz gruzu i innych odpadów łącznie z kosztami utylizacji, doprowadzenie terenu </w:t>
      </w:r>
      <w:r w:rsidR="00F774C9" w:rsidRPr="00FC5207">
        <w:rPr>
          <w:rFonts w:asciiTheme="minorHAnsi" w:hAnsiTheme="minorHAnsi"/>
          <w:sz w:val="24"/>
          <w:szCs w:val="24"/>
        </w:rPr>
        <w:lastRenderedPageBreak/>
        <w:t>do stanu pierwotnego a także opłaty celne i inne opłaty związane z wykonywaniem tych robót.</w:t>
      </w:r>
    </w:p>
    <w:p w14:paraId="52067845" w14:textId="77777777" w:rsidR="00F774C9" w:rsidRPr="00FC5207" w:rsidRDefault="00F774C9" w:rsidP="00A710A6">
      <w:pPr>
        <w:widowControl w:val="0"/>
        <w:numPr>
          <w:ilvl w:val="0"/>
          <w:numId w:val="63"/>
        </w:numPr>
        <w:adjustRightInd w:val="0"/>
        <w:spacing w:line="276" w:lineRule="auto"/>
        <w:jc w:val="both"/>
        <w:rPr>
          <w:rFonts w:asciiTheme="minorHAnsi" w:hAnsiTheme="minorHAnsi"/>
          <w:sz w:val="24"/>
          <w:szCs w:val="24"/>
        </w:rPr>
      </w:pPr>
      <w:r w:rsidRPr="00FC5207">
        <w:rPr>
          <w:rFonts w:asciiTheme="minorHAnsi" w:hAnsiTheme="minorHAnsi"/>
          <w:sz w:val="24"/>
          <w:szCs w:val="24"/>
        </w:rPr>
        <w:t xml:space="preserve">Wartość umowy może ulec zwiększeniu lub zmniejszeniu w zależności od ilości wykonanych robót budowlanych. Rozliczenie końcowe nastąpi w oparciu o rzeczywiste obmiary wykonanych i odebranych robót oraz ceny jednostkowe robót z kosztorysu ofertowego Wykonawcy, rozliczone kosztorysami powykonawczymi. </w:t>
      </w:r>
    </w:p>
    <w:p w14:paraId="03445D3C" w14:textId="70B96D3C" w:rsidR="00631C0A" w:rsidRDefault="00631C0A" w:rsidP="00631C0A">
      <w:pPr>
        <w:widowControl w:val="0"/>
        <w:adjustRightInd w:val="0"/>
        <w:spacing w:line="276" w:lineRule="auto"/>
        <w:ind w:left="360"/>
        <w:jc w:val="both"/>
        <w:rPr>
          <w:rFonts w:asciiTheme="minorHAnsi" w:hAnsiTheme="minorHAnsi"/>
          <w:sz w:val="24"/>
          <w:szCs w:val="24"/>
        </w:rPr>
      </w:pPr>
    </w:p>
    <w:p w14:paraId="469C23DB" w14:textId="12C65449" w:rsidR="00631C0A" w:rsidRPr="00631C0A" w:rsidRDefault="00631C0A" w:rsidP="00631C0A">
      <w:pPr>
        <w:widowControl w:val="0"/>
        <w:adjustRightInd w:val="0"/>
        <w:spacing w:line="276" w:lineRule="auto"/>
        <w:ind w:left="360"/>
        <w:jc w:val="center"/>
        <w:rPr>
          <w:rFonts w:asciiTheme="minorHAnsi" w:hAnsiTheme="minorHAnsi"/>
          <w:sz w:val="24"/>
          <w:szCs w:val="24"/>
        </w:rPr>
      </w:pPr>
      <w:r>
        <w:rPr>
          <w:rFonts w:asciiTheme="minorHAnsi" w:hAnsiTheme="minorHAnsi"/>
          <w:sz w:val="24"/>
          <w:szCs w:val="24"/>
        </w:rPr>
        <w:t>§5</w:t>
      </w:r>
    </w:p>
    <w:p w14:paraId="2CE11BB6" w14:textId="77777777" w:rsidR="00FB0A24" w:rsidRPr="00FC5207" w:rsidRDefault="00FB0A24" w:rsidP="00A710A6">
      <w:pPr>
        <w:widowControl w:val="0"/>
        <w:numPr>
          <w:ilvl w:val="0"/>
          <w:numId w:val="109"/>
        </w:numPr>
        <w:adjustRightInd w:val="0"/>
        <w:spacing w:line="276" w:lineRule="auto"/>
        <w:ind w:left="284" w:hanging="284"/>
        <w:jc w:val="both"/>
        <w:rPr>
          <w:rFonts w:asciiTheme="minorHAnsi" w:hAnsiTheme="minorHAnsi"/>
          <w:sz w:val="24"/>
          <w:szCs w:val="24"/>
        </w:rPr>
      </w:pPr>
      <w:r w:rsidRPr="00FC5207">
        <w:rPr>
          <w:rFonts w:asciiTheme="minorHAnsi" w:hAnsiTheme="minorHAnsi"/>
          <w:sz w:val="24"/>
          <w:szCs w:val="24"/>
        </w:rPr>
        <w:t>Zgodnie z art. 436 pkt 4 lit</w:t>
      </w:r>
      <w:r>
        <w:rPr>
          <w:rFonts w:asciiTheme="minorHAnsi" w:hAnsiTheme="minorHAnsi"/>
          <w:sz w:val="24"/>
          <w:szCs w:val="24"/>
        </w:rPr>
        <w:t>.</w:t>
      </w:r>
      <w:r w:rsidRPr="00FC5207">
        <w:rPr>
          <w:rFonts w:asciiTheme="minorHAnsi" w:hAnsiTheme="minorHAnsi"/>
          <w:sz w:val="24"/>
          <w:szCs w:val="24"/>
        </w:rPr>
        <w:t xml:space="preserve"> b oraz art 439 ustawy </w:t>
      </w:r>
      <w:proofErr w:type="spellStart"/>
      <w:r w:rsidRPr="00FC5207">
        <w:rPr>
          <w:rFonts w:asciiTheme="minorHAnsi" w:hAnsiTheme="minorHAnsi"/>
          <w:sz w:val="24"/>
          <w:szCs w:val="24"/>
        </w:rPr>
        <w:t>pzp</w:t>
      </w:r>
      <w:proofErr w:type="spellEnd"/>
      <w:r w:rsidRPr="00FC5207">
        <w:rPr>
          <w:rFonts w:asciiTheme="minorHAnsi" w:hAnsiTheme="minorHAnsi"/>
          <w:sz w:val="24"/>
          <w:szCs w:val="24"/>
        </w:rPr>
        <w:t>, wynagrodzenie należne Wykonawcy będzie ulegało zmianie w przypadkach:</w:t>
      </w:r>
    </w:p>
    <w:p w14:paraId="52F0D82D" w14:textId="071E888F" w:rsidR="00FB0A24" w:rsidRPr="00FC5207" w:rsidRDefault="00FB0A24" w:rsidP="00A710A6">
      <w:pPr>
        <w:widowControl w:val="0"/>
        <w:numPr>
          <w:ilvl w:val="1"/>
          <w:numId w:val="63"/>
        </w:numPr>
        <w:adjustRightInd w:val="0"/>
        <w:spacing w:line="276" w:lineRule="auto"/>
        <w:jc w:val="both"/>
        <w:rPr>
          <w:rFonts w:asciiTheme="minorHAnsi" w:hAnsiTheme="minorHAnsi"/>
          <w:sz w:val="24"/>
          <w:szCs w:val="24"/>
        </w:rPr>
      </w:pPr>
      <w:r w:rsidRPr="00FC5207">
        <w:rPr>
          <w:rFonts w:asciiTheme="minorHAnsi" w:hAnsiTheme="minorHAnsi"/>
          <w:sz w:val="24"/>
          <w:szCs w:val="24"/>
        </w:rPr>
        <w:t>zmiany stawki podatku od towarów i usług oraz podatku akcyzowego. Zmiana stawki VAT dotyczyć będzie wynagrodzenia umownego za prace wykonane po dacie podpisania aneksu do umowy</w:t>
      </w:r>
      <w:r>
        <w:rPr>
          <w:rFonts w:asciiTheme="minorHAnsi" w:hAnsiTheme="minorHAnsi"/>
          <w:sz w:val="24"/>
          <w:szCs w:val="24"/>
        </w:rPr>
        <w:t>;</w:t>
      </w:r>
    </w:p>
    <w:p w14:paraId="7CA225FD" w14:textId="2181E3FF" w:rsidR="00FB0A24" w:rsidRPr="00FC5207" w:rsidRDefault="00FB0A24" w:rsidP="00A710A6">
      <w:pPr>
        <w:widowControl w:val="0"/>
        <w:numPr>
          <w:ilvl w:val="1"/>
          <w:numId w:val="63"/>
        </w:numPr>
        <w:adjustRightInd w:val="0"/>
        <w:spacing w:line="276" w:lineRule="auto"/>
        <w:jc w:val="both"/>
        <w:rPr>
          <w:rFonts w:asciiTheme="minorHAnsi" w:hAnsiTheme="minorHAnsi"/>
          <w:sz w:val="24"/>
          <w:szCs w:val="24"/>
        </w:rPr>
      </w:pPr>
      <w:r w:rsidRPr="00FC5207">
        <w:rPr>
          <w:rFonts w:asciiTheme="minorHAnsi" w:hAnsiTheme="minorHAnsi"/>
          <w:sz w:val="24"/>
          <w:szCs w:val="24"/>
        </w:rPr>
        <w:t>zmiany wysokości minimalnego wynagrodzenia za pracę albo wysokości minimalnej stawki godzinowej, ustalonych na podstawie przepisów ustawy z dnia 10 października 2002 r. o minimalnym wynagrodzeniu za pracę</w:t>
      </w:r>
      <w:r>
        <w:rPr>
          <w:rFonts w:asciiTheme="minorHAnsi" w:hAnsiTheme="minorHAnsi"/>
          <w:sz w:val="24"/>
          <w:szCs w:val="24"/>
        </w:rPr>
        <w:t>;</w:t>
      </w:r>
    </w:p>
    <w:p w14:paraId="73984D79" w14:textId="1C851FB5" w:rsidR="00FB0A24" w:rsidRPr="00FC5207" w:rsidRDefault="00FB0A24" w:rsidP="00A710A6">
      <w:pPr>
        <w:widowControl w:val="0"/>
        <w:numPr>
          <w:ilvl w:val="1"/>
          <w:numId w:val="63"/>
        </w:numPr>
        <w:adjustRightInd w:val="0"/>
        <w:spacing w:line="276" w:lineRule="auto"/>
        <w:jc w:val="both"/>
        <w:rPr>
          <w:rFonts w:asciiTheme="minorHAnsi" w:hAnsiTheme="minorHAnsi"/>
          <w:sz w:val="24"/>
          <w:szCs w:val="24"/>
        </w:rPr>
      </w:pPr>
      <w:r w:rsidRPr="00FC5207">
        <w:rPr>
          <w:rFonts w:asciiTheme="minorHAnsi" w:hAnsiTheme="minorHAnsi"/>
          <w:sz w:val="24"/>
          <w:szCs w:val="24"/>
        </w:rPr>
        <w:t>zmian zasad podlegania ubezpieczeniom społecznym lub ubezpieczeniu zdrowotnemu lub zmiany wysokości stawki składki na ubezpieczenia społeczne lub ubezpieczenie zdrowotne</w:t>
      </w:r>
      <w:r>
        <w:rPr>
          <w:rFonts w:asciiTheme="minorHAnsi" w:hAnsiTheme="minorHAnsi"/>
          <w:sz w:val="24"/>
          <w:szCs w:val="24"/>
        </w:rPr>
        <w:t>;</w:t>
      </w:r>
    </w:p>
    <w:p w14:paraId="34E110D2" w14:textId="106C516E" w:rsidR="00FB0A24" w:rsidRPr="00FC5207" w:rsidRDefault="00FB0A24" w:rsidP="00A710A6">
      <w:pPr>
        <w:widowControl w:val="0"/>
        <w:numPr>
          <w:ilvl w:val="1"/>
          <w:numId w:val="63"/>
        </w:numPr>
        <w:adjustRightInd w:val="0"/>
        <w:spacing w:line="276" w:lineRule="auto"/>
        <w:jc w:val="both"/>
        <w:rPr>
          <w:rFonts w:asciiTheme="minorHAnsi" w:hAnsiTheme="minorHAnsi"/>
          <w:sz w:val="24"/>
          <w:szCs w:val="24"/>
        </w:rPr>
      </w:pPr>
      <w:r w:rsidRPr="00FC5207">
        <w:rPr>
          <w:rFonts w:asciiTheme="minorHAnsi" w:hAnsiTheme="minorHAnsi"/>
          <w:sz w:val="24"/>
          <w:szCs w:val="24"/>
        </w:rPr>
        <w:t>zasad gromadzenia i wysokości wpłat do pracowniczych planów kapitałowych, o których mowa w ustawie z dnia 4 października 2018 r. o pracowniczych planach kapitałowych</w:t>
      </w:r>
      <w:r>
        <w:rPr>
          <w:rFonts w:asciiTheme="minorHAnsi" w:hAnsiTheme="minorHAnsi"/>
          <w:sz w:val="24"/>
          <w:szCs w:val="24"/>
        </w:rPr>
        <w:t>.</w:t>
      </w:r>
    </w:p>
    <w:p w14:paraId="394F177D" w14:textId="77777777" w:rsidR="00FB0A24" w:rsidRPr="0059750E" w:rsidRDefault="00FB0A24" w:rsidP="00A710A6">
      <w:pPr>
        <w:widowControl w:val="0"/>
        <w:numPr>
          <w:ilvl w:val="0"/>
          <w:numId w:val="63"/>
        </w:numPr>
        <w:adjustRightInd w:val="0"/>
        <w:spacing w:line="276" w:lineRule="auto"/>
        <w:ind w:left="284" w:hanging="284"/>
        <w:jc w:val="both"/>
        <w:rPr>
          <w:rFonts w:asciiTheme="minorHAnsi" w:hAnsiTheme="minorHAnsi"/>
          <w:sz w:val="24"/>
          <w:szCs w:val="24"/>
        </w:rPr>
      </w:pPr>
      <w:r w:rsidRPr="00FC5207">
        <w:rPr>
          <w:rFonts w:asciiTheme="minorHAnsi" w:hAnsiTheme="minorHAnsi"/>
          <w:sz w:val="24"/>
          <w:szCs w:val="24"/>
        </w:rPr>
        <w:t xml:space="preserve">Wynagrodzenie należne Wykonawcy będzie ulegało </w:t>
      </w:r>
      <w:proofErr w:type="gramStart"/>
      <w:r w:rsidRPr="00FC5207">
        <w:rPr>
          <w:rFonts w:asciiTheme="minorHAnsi" w:hAnsiTheme="minorHAnsi"/>
          <w:sz w:val="24"/>
          <w:szCs w:val="24"/>
        </w:rPr>
        <w:t>zmianie</w:t>
      </w:r>
      <w:proofErr w:type="gramEnd"/>
      <w:r w:rsidRPr="00FC5207">
        <w:rPr>
          <w:rFonts w:asciiTheme="minorHAnsi" w:hAnsiTheme="minorHAnsi"/>
          <w:sz w:val="24"/>
          <w:szCs w:val="24"/>
        </w:rPr>
        <w:t xml:space="preserve"> jeżeli zmiany wymienione </w:t>
      </w:r>
      <w:r>
        <w:rPr>
          <w:rFonts w:asciiTheme="minorHAnsi" w:hAnsiTheme="minorHAnsi"/>
          <w:sz w:val="24"/>
          <w:szCs w:val="24"/>
        </w:rPr>
        <w:br/>
      </w:r>
      <w:r w:rsidRPr="00FC5207">
        <w:rPr>
          <w:rFonts w:asciiTheme="minorHAnsi" w:hAnsiTheme="minorHAnsi"/>
          <w:sz w:val="24"/>
          <w:szCs w:val="24"/>
        </w:rPr>
        <w:t xml:space="preserve">w ust. 1 pkt 1-4 będą miały wpływ na koszty wykonania zamówienia przez Wykonawcę i zwiększają ten koszt </w:t>
      </w:r>
      <w:r w:rsidRPr="0059750E">
        <w:rPr>
          <w:rFonts w:asciiTheme="minorHAnsi" w:hAnsiTheme="minorHAnsi"/>
          <w:sz w:val="24"/>
          <w:szCs w:val="24"/>
        </w:rPr>
        <w:t>o co najmniej 5%.</w:t>
      </w:r>
    </w:p>
    <w:p w14:paraId="2A44F007" w14:textId="77777777" w:rsidR="00FB0A24" w:rsidRPr="0059750E" w:rsidRDefault="00FB0A24" w:rsidP="00A710A6">
      <w:pPr>
        <w:widowControl w:val="0"/>
        <w:numPr>
          <w:ilvl w:val="0"/>
          <w:numId w:val="63"/>
        </w:numPr>
        <w:adjustRightInd w:val="0"/>
        <w:spacing w:line="276" w:lineRule="auto"/>
        <w:ind w:left="284" w:hanging="284"/>
        <w:jc w:val="both"/>
        <w:rPr>
          <w:rFonts w:asciiTheme="minorHAnsi" w:hAnsiTheme="minorHAnsi"/>
          <w:sz w:val="24"/>
          <w:szCs w:val="24"/>
        </w:rPr>
      </w:pPr>
      <w:r w:rsidRPr="0059750E">
        <w:rPr>
          <w:rFonts w:asciiTheme="minorHAnsi" w:hAnsiTheme="minorHAnsi"/>
          <w:sz w:val="24"/>
          <w:szCs w:val="24"/>
        </w:rPr>
        <w:t xml:space="preserve">Zgodnie art. 439 ustawy </w:t>
      </w:r>
      <w:proofErr w:type="spellStart"/>
      <w:r w:rsidRPr="0059750E">
        <w:rPr>
          <w:rFonts w:asciiTheme="minorHAnsi" w:hAnsiTheme="minorHAnsi"/>
          <w:sz w:val="24"/>
          <w:szCs w:val="24"/>
        </w:rPr>
        <w:t>pzp</w:t>
      </w:r>
      <w:proofErr w:type="spellEnd"/>
      <w:r w:rsidRPr="0059750E">
        <w:rPr>
          <w:rFonts w:asciiTheme="minorHAnsi" w:hAnsiTheme="minorHAnsi"/>
          <w:sz w:val="24"/>
          <w:szCs w:val="24"/>
        </w:rPr>
        <w:t>, wynagrodzenie należne Wykonawcy będzie ulegało zmianie w przypadku</w:t>
      </w:r>
      <w:bookmarkStart w:id="58" w:name="_Hlk107214816"/>
      <w:r w:rsidRPr="0059750E">
        <w:rPr>
          <w:rFonts w:asciiTheme="minorHAnsi" w:hAnsiTheme="minorHAnsi"/>
          <w:sz w:val="24"/>
          <w:szCs w:val="24"/>
        </w:rPr>
        <w:t xml:space="preserve"> zmiany ceny materiałów lub kosztów związanych z realizacją przedmiotu zamówienia (waloryzacja), przy czym Zamawiający określa, że:</w:t>
      </w:r>
    </w:p>
    <w:p w14:paraId="31B8F950" w14:textId="2F72F04D" w:rsidR="00FB0A24" w:rsidRDefault="00FB0A24" w:rsidP="00A710A6">
      <w:pPr>
        <w:widowControl w:val="0"/>
        <w:numPr>
          <w:ilvl w:val="1"/>
          <w:numId w:val="63"/>
        </w:numPr>
        <w:adjustRightInd w:val="0"/>
        <w:spacing w:line="276" w:lineRule="auto"/>
        <w:jc w:val="both"/>
        <w:rPr>
          <w:rFonts w:asciiTheme="minorHAnsi" w:hAnsiTheme="minorHAnsi"/>
          <w:sz w:val="24"/>
          <w:szCs w:val="24"/>
        </w:rPr>
      </w:pPr>
      <w:r w:rsidRPr="0059750E">
        <w:rPr>
          <w:rFonts w:asciiTheme="minorHAnsi" w:hAnsiTheme="minorHAnsi"/>
          <w:sz w:val="24"/>
          <w:szCs w:val="24"/>
        </w:rPr>
        <w:t>wynagrodzenie będzie podlegało waloryzacji począwszy od 6 miesiąca po podpisaniu umowy, gdy wartość zmiany cen tych kosztów przekroczy 30% w stosunku do stawek przyjętych przez Wykonawcę i zmiany utrzymywały się przez okres co najmniej 6 miesięcy przed waloryzacją</w:t>
      </w:r>
      <w:r>
        <w:rPr>
          <w:rFonts w:asciiTheme="minorHAnsi" w:hAnsiTheme="minorHAnsi"/>
          <w:sz w:val="24"/>
          <w:szCs w:val="24"/>
        </w:rPr>
        <w:t>;</w:t>
      </w:r>
    </w:p>
    <w:p w14:paraId="20413174" w14:textId="16988AF6" w:rsidR="00FB0A24" w:rsidRDefault="00FB0A24" w:rsidP="00A710A6">
      <w:pPr>
        <w:widowControl w:val="0"/>
        <w:numPr>
          <w:ilvl w:val="1"/>
          <w:numId w:val="63"/>
        </w:numPr>
        <w:adjustRightInd w:val="0"/>
        <w:spacing w:line="276" w:lineRule="auto"/>
        <w:jc w:val="both"/>
        <w:rPr>
          <w:rFonts w:asciiTheme="minorHAnsi" w:hAnsiTheme="minorHAnsi"/>
          <w:sz w:val="24"/>
          <w:szCs w:val="24"/>
        </w:rPr>
      </w:pPr>
      <w:r w:rsidRPr="00FB0A24">
        <w:rPr>
          <w:rFonts w:asciiTheme="minorHAnsi" w:hAnsiTheme="minorHAnsi"/>
          <w:sz w:val="24"/>
          <w:szCs w:val="24"/>
        </w:rPr>
        <w:t xml:space="preserve">waloryzacja będzie odbywać się po przedstawieniu przez Wykonawcę dowodów zwiększenia kosztów służących do realizacji przedmiotu zamówienia w okresie od zawarcia umowy lub od dnia ostatniej waloryzacji do dnia poprzedzającego waloryzację, oraz w oparciu </w:t>
      </w:r>
      <w:r w:rsidRPr="00FB0A24">
        <w:rPr>
          <w:rFonts w:asciiTheme="minorHAnsi" w:hAnsiTheme="minorHAnsi"/>
          <w:sz w:val="24"/>
          <w:szCs w:val="24"/>
        </w:rPr>
        <w:br/>
        <w:t>o wskaźniki wzrostu cen środków, publikowane przez Prezesa Głównego Urzędu Statystycznego w Biuletynie Statystycznym lub w przypadku zmiany minimalnego wynagrodzenia za pracę. W przypadku, gdyby ww. wskaźnik nie byłby dostępny, zastosowanie znajdzie wskazany przez Zamawiającego inny, najbardziej zbliżony wskaźnik</w:t>
      </w:r>
      <w:r>
        <w:rPr>
          <w:rFonts w:asciiTheme="minorHAnsi" w:hAnsiTheme="minorHAnsi"/>
          <w:sz w:val="24"/>
          <w:szCs w:val="24"/>
        </w:rPr>
        <w:t>;</w:t>
      </w:r>
    </w:p>
    <w:p w14:paraId="0012FC3F" w14:textId="14230E93" w:rsidR="00FB0A24" w:rsidRDefault="00FB0A24" w:rsidP="00A710A6">
      <w:pPr>
        <w:widowControl w:val="0"/>
        <w:numPr>
          <w:ilvl w:val="1"/>
          <w:numId w:val="63"/>
        </w:numPr>
        <w:adjustRightInd w:val="0"/>
        <w:spacing w:line="276" w:lineRule="auto"/>
        <w:jc w:val="both"/>
        <w:rPr>
          <w:rFonts w:asciiTheme="minorHAnsi" w:hAnsiTheme="minorHAnsi"/>
          <w:sz w:val="24"/>
          <w:szCs w:val="24"/>
        </w:rPr>
      </w:pPr>
      <w:r w:rsidRPr="00FB0A24">
        <w:rPr>
          <w:rFonts w:asciiTheme="minorHAnsi" w:hAnsiTheme="minorHAnsi"/>
          <w:sz w:val="24"/>
          <w:szCs w:val="24"/>
        </w:rPr>
        <w:t>przez zmianę ceny środków rozumie się wzrost odpowiednio cen, względem ceny przyjętych przez Wykonawcę. Wykonawca będzie uprawniony do waloryzacji wynagrodzenia wyłącznie w sytuacji wykazania Zamawiającemu, że na dzień zaistnienia podstaw do waloryzacji, ceny te są wyższe</w:t>
      </w:r>
      <w:r>
        <w:rPr>
          <w:rFonts w:asciiTheme="minorHAnsi" w:hAnsiTheme="minorHAnsi"/>
          <w:sz w:val="24"/>
          <w:szCs w:val="24"/>
        </w:rPr>
        <w:t>;</w:t>
      </w:r>
    </w:p>
    <w:p w14:paraId="7363ACD7" w14:textId="77777777" w:rsidR="00FB0A24" w:rsidRPr="00FB0A24" w:rsidRDefault="00FB0A24" w:rsidP="00A710A6">
      <w:pPr>
        <w:widowControl w:val="0"/>
        <w:numPr>
          <w:ilvl w:val="1"/>
          <w:numId w:val="63"/>
        </w:numPr>
        <w:adjustRightInd w:val="0"/>
        <w:spacing w:line="276" w:lineRule="auto"/>
        <w:jc w:val="both"/>
        <w:rPr>
          <w:rFonts w:asciiTheme="minorHAnsi" w:hAnsiTheme="minorHAnsi"/>
          <w:sz w:val="24"/>
          <w:szCs w:val="24"/>
        </w:rPr>
      </w:pPr>
      <w:r w:rsidRPr="00FB0A24">
        <w:rPr>
          <w:rFonts w:asciiTheme="minorHAnsi" w:hAnsiTheme="minorHAnsi"/>
          <w:sz w:val="24"/>
          <w:szCs w:val="24"/>
        </w:rPr>
        <w:t xml:space="preserve">Wykonawca jest obowiązany powiadomić Zamawiającego o podstawie do dokonania waloryzacji, nie później niż miesiąc przed terminem, o którym mowa w pkt 1. W tym </w:t>
      </w:r>
      <w:r w:rsidRPr="00FB0A24">
        <w:rPr>
          <w:rFonts w:asciiTheme="minorHAnsi" w:hAnsiTheme="minorHAnsi"/>
          <w:sz w:val="24"/>
          <w:szCs w:val="24"/>
        </w:rPr>
        <w:lastRenderedPageBreak/>
        <w:t>terminie, Wykonawca ma obowiązek wykazać okoliczności potwierdzające zmianę i przedłożyć kalkulację nowej wysokości wynagrodzenia,</w:t>
      </w:r>
    </w:p>
    <w:p w14:paraId="51EA9789" w14:textId="6DBA25B1" w:rsidR="00FB0A24" w:rsidRPr="00FC5207" w:rsidRDefault="00FB0A24" w:rsidP="00A710A6">
      <w:pPr>
        <w:widowControl w:val="0"/>
        <w:numPr>
          <w:ilvl w:val="1"/>
          <w:numId w:val="63"/>
        </w:numPr>
        <w:adjustRightInd w:val="0"/>
        <w:spacing w:line="276" w:lineRule="auto"/>
        <w:jc w:val="both"/>
        <w:rPr>
          <w:rFonts w:asciiTheme="minorHAnsi" w:hAnsiTheme="minorHAnsi"/>
          <w:sz w:val="24"/>
          <w:szCs w:val="24"/>
        </w:rPr>
      </w:pPr>
      <w:r w:rsidRPr="00FC5207">
        <w:rPr>
          <w:rFonts w:asciiTheme="minorHAnsi" w:hAnsiTheme="minorHAnsi"/>
          <w:sz w:val="24"/>
          <w:szCs w:val="24"/>
        </w:rPr>
        <w:t xml:space="preserve">Wynagrodzenie będzie podlegało waloryzacji maksymalnie do 1,5% wynagrodzenia umownego </w:t>
      </w:r>
      <w:r w:rsidR="004F2169">
        <w:rPr>
          <w:rFonts w:asciiTheme="minorHAnsi" w:hAnsiTheme="minorHAnsi"/>
          <w:sz w:val="24"/>
          <w:szCs w:val="24"/>
        </w:rPr>
        <w:t>brutto</w:t>
      </w:r>
      <w:r w:rsidRPr="00FC5207">
        <w:rPr>
          <w:rFonts w:asciiTheme="minorHAnsi" w:hAnsiTheme="minorHAnsi"/>
          <w:sz w:val="24"/>
          <w:szCs w:val="24"/>
        </w:rPr>
        <w:t>, o którym mowa w § 4 umowy,</w:t>
      </w:r>
    </w:p>
    <w:p w14:paraId="2FC44BBF" w14:textId="77777777" w:rsidR="00FB0A24" w:rsidRPr="00FC5207" w:rsidRDefault="00FB0A24" w:rsidP="00A710A6">
      <w:pPr>
        <w:widowControl w:val="0"/>
        <w:numPr>
          <w:ilvl w:val="1"/>
          <w:numId w:val="63"/>
        </w:numPr>
        <w:adjustRightInd w:val="0"/>
        <w:spacing w:line="276" w:lineRule="auto"/>
        <w:jc w:val="both"/>
        <w:rPr>
          <w:rFonts w:asciiTheme="minorHAnsi" w:hAnsiTheme="minorHAnsi"/>
          <w:sz w:val="24"/>
          <w:szCs w:val="24"/>
        </w:rPr>
      </w:pPr>
      <w:r w:rsidRPr="00FC5207">
        <w:rPr>
          <w:rFonts w:asciiTheme="minorHAnsi" w:hAnsiTheme="minorHAnsi"/>
          <w:sz w:val="24"/>
          <w:szCs w:val="24"/>
        </w:rPr>
        <w:t>postanowień umownych w zakresie waloryzacji nie stosuje się od chwili osiągnięcia limitu, o którym mowa w pkt 5 niniejszego ustępu.</w:t>
      </w:r>
      <w:bookmarkEnd w:id="58"/>
    </w:p>
    <w:p w14:paraId="189AA439" w14:textId="77777777" w:rsidR="00FB0A24" w:rsidRPr="008C51B1" w:rsidRDefault="00FB0A24" w:rsidP="00A710A6">
      <w:pPr>
        <w:widowControl w:val="0"/>
        <w:numPr>
          <w:ilvl w:val="0"/>
          <w:numId w:val="63"/>
        </w:numPr>
        <w:adjustRightInd w:val="0"/>
        <w:spacing w:line="276" w:lineRule="auto"/>
        <w:jc w:val="both"/>
        <w:rPr>
          <w:rFonts w:asciiTheme="minorHAnsi" w:hAnsiTheme="minorHAnsi"/>
          <w:sz w:val="24"/>
          <w:szCs w:val="24"/>
        </w:rPr>
      </w:pPr>
      <w:r w:rsidRPr="00FC5207">
        <w:rPr>
          <w:rFonts w:asciiTheme="minorHAnsi" w:hAnsiTheme="minorHAnsi"/>
          <w:sz w:val="24"/>
          <w:szCs w:val="24"/>
        </w:rPr>
        <w:t xml:space="preserve">Zmiana wynagrodzenia dokonana zostanie w formie aneksu do umowy i będzie obowiązywała od dnia podpisania aneksu na przyszłość. </w:t>
      </w:r>
    </w:p>
    <w:p w14:paraId="1F8E466D" w14:textId="30308097" w:rsidR="00631C0A" w:rsidRDefault="00631C0A" w:rsidP="00631C0A">
      <w:pPr>
        <w:widowControl w:val="0"/>
        <w:adjustRightInd w:val="0"/>
        <w:spacing w:line="276" w:lineRule="auto"/>
        <w:jc w:val="both"/>
        <w:rPr>
          <w:rFonts w:asciiTheme="minorHAnsi" w:hAnsiTheme="minorHAnsi"/>
          <w:sz w:val="24"/>
          <w:szCs w:val="24"/>
        </w:rPr>
      </w:pPr>
    </w:p>
    <w:p w14:paraId="4FC1F526" w14:textId="4FAB30B9" w:rsidR="00631C0A" w:rsidRPr="00631C0A" w:rsidRDefault="00631C0A" w:rsidP="00E12AB8">
      <w:pPr>
        <w:widowControl w:val="0"/>
        <w:adjustRightInd w:val="0"/>
        <w:spacing w:line="276" w:lineRule="auto"/>
        <w:jc w:val="center"/>
        <w:rPr>
          <w:rFonts w:asciiTheme="minorHAnsi" w:hAnsiTheme="minorHAnsi"/>
          <w:sz w:val="24"/>
          <w:szCs w:val="24"/>
        </w:rPr>
      </w:pPr>
      <w:r>
        <w:rPr>
          <w:rFonts w:asciiTheme="minorHAnsi" w:hAnsiTheme="minorHAnsi"/>
          <w:sz w:val="24"/>
          <w:szCs w:val="24"/>
        </w:rPr>
        <w:t>§6</w:t>
      </w:r>
    </w:p>
    <w:p w14:paraId="595C8F6C" w14:textId="77777777" w:rsidR="004F2169" w:rsidRPr="00FC5207" w:rsidRDefault="004F2169" w:rsidP="00A710A6">
      <w:pPr>
        <w:widowControl w:val="0"/>
        <w:numPr>
          <w:ilvl w:val="0"/>
          <w:numId w:val="53"/>
        </w:numPr>
        <w:adjustRightInd w:val="0"/>
        <w:spacing w:line="276" w:lineRule="auto"/>
        <w:jc w:val="both"/>
        <w:rPr>
          <w:rFonts w:asciiTheme="minorHAnsi" w:eastAsia="Calibri" w:hAnsiTheme="minorHAnsi"/>
          <w:sz w:val="24"/>
          <w:szCs w:val="24"/>
          <w:lang w:eastAsia="en-US"/>
        </w:rPr>
      </w:pPr>
      <w:r w:rsidRPr="00FC5207">
        <w:rPr>
          <w:rFonts w:asciiTheme="minorHAnsi" w:eastAsia="Calibri" w:hAnsiTheme="minorHAnsi"/>
          <w:sz w:val="24"/>
          <w:szCs w:val="24"/>
          <w:lang w:eastAsia="en-US"/>
        </w:rPr>
        <w:t>Wykonanie ewentualnych robót dodatkowych lub zamiennych w stosunku do przedmiaru robót i </w:t>
      </w:r>
      <w:proofErr w:type="spellStart"/>
      <w:r w:rsidRPr="00FC5207">
        <w:rPr>
          <w:rFonts w:asciiTheme="minorHAnsi" w:eastAsia="Calibri" w:hAnsiTheme="minorHAnsi"/>
          <w:sz w:val="24"/>
          <w:szCs w:val="24"/>
          <w:lang w:eastAsia="en-US"/>
        </w:rPr>
        <w:t>STWiORB</w:t>
      </w:r>
      <w:proofErr w:type="spellEnd"/>
      <w:r w:rsidRPr="00FC5207">
        <w:rPr>
          <w:rFonts w:asciiTheme="minorHAnsi" w:eastAsia="Calibri" w:hAnsiTheme="minorHAnsi"/>
          <w:color w:val="FF0000"/>
          <w:sz w:val="24"/>
          <w:szCs w:val="24"/>
          <w:lang w:eastAsia="en-US"/>
        </w:rPr>
        <w:t xml:space="preserve"> </w:t>
      </w:r>
      <w:r w:rsidRPr="00FC5207">
        <w:rPr>
          <w:rFonts w:asciiTheme="minorHAnsi" w:eastAsia="Calibri" w:hAnsiTheme="minorHAnsi"/>
          <w:sz w:val="24"/>
          <w:szCs w:val="24"/>
          <w:lang w:eastAsia="en-US"/>
        </w:rPr>
        <w:t>może nastąpić wyłącznie w przypadku zaistnienia okoliczności, których nie można było przewidzieć w dniu podpisania niniejszej umowy lub gdy potrzeba wykonania robót nie przewidzianych w umowie jest niezbędna do prawidłowego wykonania zakresu robót podstawowych (realizowanych).</w:t>
      </w:r>
    </w:p>
    <w:p w14:paraId="0184A94B" w14:textId="0EF91B56" w:rsidR="00EF043B" w:rsidRPr="00FC5207" w:rsidRDefault="004F2169" w:rsidP="00A710A6">
      <w:pPr>
        <w:widowControl w:val="0"/>
        <w:numPr>
          <w:ilvl w:val="0"/>
          <w:numId w:val="53"/>
        </w:numPr>
        <w:adjustRightInd w:val="0"/>
        <w:spacing w:line="276" w:lineRule="auto"/>
        <w:jc w:val="both"/>
        <w:rPr>
          <w:rFonts w:asciiTheme="minorHAnsi" w:eastAsia="Calibri" w:hAnsiTheme="minorHAnsi"/>
          <w:sz w:val="24"/>
          <w:szCs w:val="24"/>
          <w:lang w:eastAsia="en-US"/>
        </w:rPr>
      </w:pPr>
      <w:r w:rsidRPr="00FC5207">
        <w:rPr>
          <w:rFonts w:asciiTheme="minorHAnsi" w:eastAsia="Calibri" w:hAnsiTheme="minorHAnsi"/>
          <w:sz w:val="24"/>
          <w:szCs w:val="24"/>
          <w:lang w:eastAsia="en-US"/>
        </w:rPr>
        <w:t>Roboty dodatkowe (zamienne) wymagają uprzedniego spisania protokołu konieczności przez Wykonawcę i inspektora nadzoru, zatwierdzenia go przez Zamawiającego oraz podpisaniu aneksu do umowy. W przypadku wykonania przez Wykonawcę robót dodatkowych bez uprzedniego zatwierdzenia ich przez Zamawiającego, Zamawiający nie ma obowiązku zapłaty wynagrodzenia za wykonane roboty dodatkowe</w:t>
      </w:r>
      <w:r w:rsidR="00EF043B" w:rsidRPr="00FC5207">
        <w:rPr>
          <w:rFonts w:asciiTheme="minorHAnsi" w:eastAsia="Calibri" w:hAnsiTheme="minorHAnsi"/>
          <w:sz w:val="24"/>
          <w:szCs w:val="24"/>
          <w:lang w:eastAsia="en-US"/>
        </w:rPr>
        <w:t xml:space="preserve">. </w:t>
      </w:r>
    </w:p>
    <w:p w14:paraId="595F4C21" w14:textId="025B748D" w:rsidR="00EF043B" w:rsidRPr="004F2169" w:rsidRDefault="004F2169" w:rsidP="00A710A6">
      <w:pPr>
        <w:widowControl w:val="0"/>
        <w:numPr>
          <w:ilvl w:val="0"/>
          <w:numId w:val="53"/>
        </w:numPr>
        <w:adjustRightInd w:val="0"/>
        <w:spacing w:line="276" w:lineRule="auto"/>
        <w:jc w:val="both"/>
        <w:rPr>
          <w:rFonts w:asciiTheme="minorHAnsi" w:eastAsia="Calibri" w:hAnsiTheme="minorHAnsi"/>
          <w:sz w:val="24"/>
          <w:szCs w:val="24"/>
          <w:lang w:eastAsia="en-US"/>
        </w:rPr>
      </w:pPr>
      <w:r w:rsidRPr="00FC5207">
        <w:rPr>
          <w:rFonts w:asciiTheme="minorHAnsi" w:eastAsia="Calibri" w:hAnsiTheme="minorHAnsi"/>
          <w:sz w:val="24"/>
          <w:szCs w:val="24"/>
          <w:lang w:eastAsia="en-US"/>
        </w:rPr>
        <w:t xml:space="preserve">Roboty dodatkowe (zamienne) zatwierdzone przez Zamawiającego zostaną rozliczone w formie wynagrodzenia ryczałtowego, na podstawie kosztorysu dodatkowego, w oparciu </w:t>
      </w:r>
      <w:r>
        <w:rPr>
          <w:rFonts w:asciiTheme="minorHAnsi" w:eastAsia="Calibri" w:hAnsiTheme="minorHAnsi"/>
          <w:sz w:val="24"/>
          <w:szCs w:val="24"/>
          <w:lang w:eastAsia="en-US"/>
        </w:rPr>
        <w:br/>
      </w:r>
      <w:r w:rsidRPr="00FC5207">
        <w:rPr>
          <w:rFonts w:asciiTheme="minorHAnsi" w:eastAsia="Calibri" w:hAnsiTheme="minorHAnsi"/>
          <w:sz w:val="24"/>
          <w:szCs w:val="24"/>
          <w:lang w:eastAsia="en-US"/>
        </w:rPr>
        <w:t xml:space="preserve">o kosztorys ofertowy, a w przypadku braku pozycji </w:t>
      </w:r>
      <w:r w:rsidRPr="00FC5207">
        <w:rPr>
          <w:rFonts w:asciiTheme="minorHAnsi" w:eastAsia="Calibri" w:hAnsiTheme="minorHAnsi"/>
          <w:color w:val="000000"/>
          <w:sz w:val="24"/>
          <w:szCs w:val="24"/>
          <w:lang w:eastAsia="en-US"/>
        </w:rPr>
        <w:t>za</w:t>
      </w:r>
      <w:r w:rsidRPr="00FC5207">
        <w:rPr>
          <w:rFonts w:asciiTheme="minorHAnsi" w:eastAsia="Calibri" w:hAnsiTheme="minorHAnsi"/>
          <w:sz w:val="24"/>
          <w:szCs w:val="24"/>
          <w:lang w:eastAsia="en-US"/>
        </w:rPr>
        <w:t xml:space="preserve">stosowanie będą miały wskaźniki cenotwórcze z kosztorysu ofertowego, a katalogi np. </w:t>
      </w:r>
      <w:proofErr w:type="spellStart"/>
      <w:r w:rsidRPr="00FC5207">
        <w:rPr>
          <w:rFonts w:asciiTheme="minorHAnsi" w:eastAsia="Calibri" w:hAnsiTheme="minorHAnsi"/>
          <w:sz w:val="24"/>
          <w:szCs w:val="24"/>
          <w:lang w:eastAsia="en-US"/>
        </w:rPr>
        <w:t>KNR</w:t>
      </w:r>
      <w:proofErr w:type="spellEnd"/>
      <w:r w:rsidRPr="00FC5207">
        <w:rPr>
          <w:rFonts w:asciiTheme="minorHAnsi" w:eastAsia="Calibri" w:hAnsiTheme="minorHAnsi"/>
          <w:sz w:val="24"/>
          <w:szCs w:val="24"/>
          <w:lang w:eastAsia="en-US"/>
        </w:rPr>
        <w:t xml:space="preserve"> oraz ceny </w:t>
      </w:r>
      <w:r w:rsidRPr="00FC5207">
        <w:rPr>
          <w:rFonts w:asciiTheme="minorHAnsi" w:eastAsia="Calibri" w:hAnsiTheme="minorHAnsi"/>
          <w:color w:val="000000"/>
          <w:sz w:val="24"/>
          <w:szCs w:val="24"/>
          <w:lang w:eastAsia="en-US"/>
        </w:rPr>
        <w:t>materiałów zostaną</w:t>
      </w:r>
      <w:r w:rsidRPr="00FC5207">
        <w:rPr>
          <w:rFonts w:asciiTheme="minorHAnsi" w:eastAsia="Calibri" w:hAnsiTheme="minorHAnsi"/>
          <w:sz w:val="24"/>
          <w:szCs w:val="24"/>
          <w:lang w:eastAsia="en-US"/>
        </w:rPr>
        <w:t xml:space="preserve"> ustalone indywidualnie, </w:t>
      </w:r>
      <w:r w:rsidRPr="00FC5207">
        <w:rPr>
          <w:rFonts w:asciiTheme="minorHAnsi" w:eastAsia="Calibri" w:hAnsiTheme="minorHAnsi"/>
          <w:color w:val="000000"/>
          <w:sz w:val="24"/>
          <w:szCs w:val="24"/>
          <w:lang w:eastAsia="en-US"/>
        </w:rPr>
        <w:t>po</w:t>
      </w:r>
      <w:r w:rsidRPr="00FC5207">
        <w:rPr>
          <w:rFonts w:asciiTheme="minorHAnsi" w:eastAsia="Calibri" w:hAnsiTheme="minorHAnsi"/>
          <w:color w:val="FF0000"/>
          <w:sz w:val="24"/>
          <w:szCs w:val="24"/>
          <w:lang w:eastAsia="en-US"/>
        </w:rPr>
        <w:t xml:space="preserve"> </w:t>
      </w:r>
      <w:r w:rsidRPr="00FC5207">
        <w:rPr>
          <w:rFonts w:asciiTheme="minorHAnsi" w:eastAsia="Calibri" w:hAnsiTheme="minorHAnsi"/>
          <w:sz w:val="24"/>
          <w:szCs w:val="24"/>
          <w:lang w:eastAsia="en-US"/>
        </w:rPr>
        <w:t>akceptacji przez Zamawiającego.</w:t>
      </w:r>
    </w:p>
    <w:p w14:paraId="37F87C6F" w14:textId="77777777" w:rsidR="00EF043B" w:rsidRPr="00FC5207" w:rsidRDefault="00EF043B" w:rsidP="00A710A6">
      <w:pPr>
        <w:widowControl w:val="0"/>
        <w:numPr>
          <w:ilvl w:val="0"/>
          <w:numId w:val="53"/>
        </w:numPr>
        <w:adjustRightInd w:val="0"/>
        <w:spacing w:line="276" w:lineRule="auto"/>
        <w:jc w:val="both"/>
        <w:rPr>
          <w:rFonts w:asciiTheme="minorHAnsi" w:eastAsia="Calibri" w:hAnsiTheme="minorHAnsi"/>
          <w:sz w:val="24"/>
          <w:szCs w:val="24"/>
          <w:lang w:eastAsia="en-US"/>
        </w:rPr>
      </w:pPr>
      <w:r w:rsidRPr="00FC5207">
        <w:rPr>
          <w:rFonts w:asciiTheme="minorHAnsi" w:eastAsia="Calibri" w:hAnsiTheme="minorHAnsi"/>
          <w:sz w:val="24"/>
          <w:szCs w:val="24"/>
          <w:lang w:eastAsia="en-US"/>
        </w:rPr>
        <w:t>Kosztorys na roboty dodatkowe (zamienne) zostanie sporządzony przy zastosowaniu cen czynników produkcji (z kosztorysu ofertowego robót podstawowych) w wysokości:</w:t>
      </w:r>
    </w:p>
    <w:p w14:paraId="52CA8996" w14:textId="77777777" w:rsidR="00EF043B" w:rsidRPr="00FC5207" w:rsidRDefault="00EF043B" w:rsidP="00A710A6">
      <w:pPr>
        <w:widowControl w:val="0"/>
        <w:numPr>
          <w:ilvl w:val="0"/>
          <w:numId w:val="54"/>
        </w:numPr>
        <w:tabs>
          <w:tab w:val="left" w:pos="993"/>
          <w:tab w:val="left" w:pos="3544"/>
        </w:tabs>
        <w:adjustRightInd w:val="0"/>
        <w:spacing w:line="276" w:lineRule="auto"/>
        <w:jc w:val="both"/>
        <w:rPr>
          <w:rFonts w:asciiTheme="minorHAnsi" w:eastAsia="Calibri" w:hAnsiTheme="minorHAnsi"/>
          <w:sz w:val="24"/>
          <w:szCs w:val="24"/>
          <w:lang w:eastAsia="en-US"/>
        </w:rPr>
      </w:pPr>
      <w:r w:rsidRPr="00FC5207">
        <w:rPr>
          <w:rFonts w:asciiTheme="minorHAnsi" w:eastAsia="Calibri" w:hAnsiTheme="minorHAnsi"/>
          <w:sz w:val="24"/>
          <w:szCs w:val="24"/>
          <w:lang w:eastAsia="en-US"/>
        </w:rPr>
        <w:t>stawka roboczogodziny</w:t>
      </w:r>
      <w:r w:rsidRPr="00FC5207">
        <w:rPr>
          <w:rFonts w:asciiTheme="minorHAnsi" w:eastAsia="Calibri" w:hAnsiTheme="minorHAnsi"/>
          <w:sz w:val="24"/>
          <w:szCs w:val="24"/>
          <w:lang w:eastAsia="en-US"/>
        </w:rPr>
        <w:tab/>
        <w:t xml:space="preserve">R = </w:t>
      </w:r>
    </w:p>
    <w:p w14:paraId="3F0D2279" w14:textId="77777777" w:rsidR="00EF043B" w:rsidRPr="00FC5207" w:rsidRDefault="00EF043B" w:rsidP="00A710A6">
      <w:pPr>
        <w:widowControl w:val="0"/>
        <w:numPr>
          <w:ilvl w:val="0"/>
          <w:numId w:val="54"/>
        </w:numPr>
        <w:tabs>
          <w:tab w:val="left" w:pos="993"/>
          <w:tab w:val="left" w:pos="3544"/>
        </w:tabs>
        <w:adjustRightInd w:val="0"/>
        <w:spacing w:line="276" w:lineRule="auto"/>
        <w:jc w:val="both"/>
        <w:rPr>
          <w:rFonts w:asciiTheme="minorHAnsi" w:eastAsia="Calibri" w:hAnsiTheme="minorHAnsi"/>
          <w:sz w:val="24"/>
          <w:szCs w:val="24"/>
          <w:lang w:eastAsia="en-US"/>
        </w:rPr>
      </w:pPr>
      <w:r w:rsidRPr="00FC5207">
        <w:rPr>
          <w:rFonts w:asciiTheme="minorHAnsi" w:eastAsia="Calibri" w:hAnsiTheme="minorHAnsi"/>
          <w:sz w:val="24"/>
          <w:szCs w:val="24"/>
          <w:lang w:eastAsia="en-US"/>
        </w:rPr>
        <w:t xml:space="preserve">koszty pośrednie /do </w:t>
      </w:r>
      <w:proofErr w:type="spellStart"/>
      <w:proofErr w:type="gramStart"/>
      <w:r w:rsidRPr="00FC5207">
        <w:rPr>
          <w:rFonts w:asciiTheme="minorHAnsi" w:eastAsia="Calibri" w:hAnsiTheme="minorHAnsi"/>
          <w:sz w:val="24"/>
          <w:szCs w:val="24"/>
          <w:lang w:eastAsia="en-US"/>
        </w:rPr>
        <w:t>R,S</w:t>
      </w:r>
      <w:proofErr w:type="spellEnd"/>
      <w:proofErr w:type="gramEnd"/>
      <w:r w:rsidRPr="00FC5207">
        <w:rPr>
          <w:rFonts w:asciiTheme="minorHAnsi" w:eastAsia="Calibri" w:hAnsiTheme="minorHAnsi"/>
          <w:sz w:val="24"/>
          <w:szCs w:val="24"/>
          <w:lang w:eastAsia="en-US"/>
        </w:rPr>
        <w:t>/</w:t>
      </w:r>
      <w:r w:rsidRPr="00FC5207">
        <w:rPr>
          <w:rFonts w:asciiTheme="minorHAnsi" w:eastAsia="Calibri" w:hAnsiTheme="minorHAnsi"/>
          <w:sz w:val="24"/>
          <w:szCs w:val="24"/>
          <w:lang w:eastAsia="en-US"/>
        </w:rPr>
        <w:tab/>
      </w:r>
      <w:proofErr w:type="spellStart"/>
      <w:r w:rsidRPr="00FC5207">
        <w:rPr>
          <w:rFonts w:asciiTheme="minorHAnsi" w:eastAsia="Calibri" w:hAnsiTheme="minorHAnsi"/>
          <w:sz w:val="24"/>
          <w:szCs w:val="24"/>
          <w:lang w:eastAsia="en-US"/>
        </w:rPr>
        <w:t>Kp</w:t>
      </w:r>
      <w:proofErr w:type="spellEnd"/>
      <w:r w:rsidRPr="00FC5207">
        <w:rPr>
          <w:rFonts w:asciiTheme="minorHAnsi" w:eastAsia="Calibri" w:hAnsiTheme="minorHAnsi"/>
          <w:sz w:val="24"/>
          <w:szCs w:val="24"/>
          <w:lang w:eastAsia="en-US"/>
        </w:rPr>
        <w:t xml:space="preserve"> =</w:t>
      </w:r>
    </w:p>
    <w:p w14:paraId="75F053C5" w14:textId="77777777" w:rsidR="00EF043B" w:rsidRPr="00FC5207" w:rsidRDefault="00EF043B" w:rsidP="00A710A6">
      <w:pPr>
        <w:widowControl w:val="0"/>
        <w:numPr>
          <w:ilvl w:val="0"/>
          <w:numId w:val="54"/>
        </w:numPr>
        <w:tabs>
          <w:tab w:val="left" w:pos="993"/>
          <w:tab w:val="left" w:pos="3544"/>
        </w:tabs>
        <w:adjustRightInd w:val="0"/>
        <w:spacing w:line="276" w:lineRule="auto"/>
        <w:jc w:val="both"/>
        <w:rPr>
          <w:rFonts w:asciiTheme="minorHAnsi" w:eastAsia="Calibri" w:hAnsiTheme="minorHAnsi"/>
          <w:sz w:val="24"/>
          <w:szCs w:val="24"/>
          <w:lang w:eastAsia="en-US"/>
        </w:rPr>
      </w:pPr>
      <w:r w:rsidRPr="00FC5207">
        <w:rPr>
          <w:rFonts w:asciiTheme="minorHAnsi" w:eastAsia="Calibri" w:hAnsiTheme="minorHAnsi"/>
          <w:sz w:val="24"/>
          <w:szCs w:val="24"/>
          <w:lang w:eastAsia="en-US"/>
        </w:rPr>
        <w:t>koszty zakupu /do M/</w:t>
      </w:r>
      <w:r w:rsidRPr="00FC5207">
        <w:rPr>
          <w:rFonts w:asciiTheme="minorHAnsi" w:eastAsia="Calibri" w:hAnsiTheme="minorHAnsi"/>
          <w:sz w:val="24"/>
          <w:szCs w:val="24"/>
          <w:lang w:eastAsia="en-US"/>
        </w:rPr>
        <w:tab/>
      </w:r>
      <w:proofErr w:type="spellStart"/>
      <w:r w:rsidRPr="00FC5207">
        <w:rPr>
          <w:rFonts w:asciiTheme="minorHAnsi" w:eastAsia="Calibri" w:hAnsiTheme="minorHAnsi"/>
          <w:sz w:val="24"/>
          <w:szCs w:val="24"/>
          <w:lang w:eastAsia="en-US"/>
        </w:rPr>
        <w:t>Kz</w:t>
      </w:r>
      <w:proofErr w:type="spellEnd"/>
      <w:r w:rsidRPr="00FC5207">
        <w:rPr>
          <w:rFonts w:asciiTheme="minorHAnsi" w:eastAsia="Calibri" w:hAnsiTheme="minorHAnsi"/>
          <w:sz w:val="24"/>
          <w:szCs w:val="24"/>
          <w:lang w:eastAsia="en-US"/>
        </w:rPr>
        <w:t xml:space="preserve"> =</w:t>
      </w:r>
    </w:p>
    <w:p w14:paraId="1FCAA846" w14:textId="77777777" w:rsidR="00EF043B" w:rsidRPr="00FC5207" w:rsidRDefault="00EF043B" w:rsidP="00A710A6">
      <w:pPr>
        <w:widowControl w:val="0"/>
        <w:numPr>
          <w:ilvl w:val="0"/>
          <w:numId w:val="54"/>
        </w:numPr>
        <w:tabs>
          <w:tab w:val="left" w:pos="993"/>
          <w:tab w:val="left" w:pos="3544"/>
        </w:tabs>
        <w:adjustRightInd w:val="0"/>
        <w:spacing w:line="276" w:lineRule="auto"/>
        <w:jc w:val="both"/>
        <w:rPr>
          <w:rFonts w:asciiTheme="minorHAnsi" w:eastAsia="Calibri" w:hAnsiTheme="minorHAnsi"/>
          <w:sz w:val="24"/>
          <w:szCs w:val="24"/>
          <w:lang w:eastAsia="en-US"/>
        </w:rPr>
      </w:pPr>
      <w:r w:rsidRPr="00FC5207">
        <w:rPr>
          <w:rFonts w:asciiTheme="minorHAnsi" w:eastAsia="Calibri" w:hAnsiTheme="minorHAnsi"/>
          <w:sz w:val="24"/>
          <w:szCs w:val="24"/>
          <w:lang w:eastAsia="en-US"/>
        </w:rPr>
        <w:t xml:space="preserve">zysk /do </w:t>
      </w:r>
      <w:proofErr w:type="spellStart"/>
      <w:proofErr w:type="gramStart"/>
      <w:r w:rsidRPr="00FC5207">
        <w:rPr>
          <w:rFonts w:asciiTheme="minorHAnsi" w:eastAsia="Calibri" w:hAnsiTheme="minorHAnsi"/>
          <w:sz w:val="24"/>
          <w:szCs w:val="24"/>
          <w:lang w:eastAsia="en-US"/>
        </w:rPr>
        <w:t>R,S</w:t>
      </w:r>
      <w:proofErr w:type="spellEnd"/>
      <w:proofErr w:type="gramEnd"/>
      <w:r w:rsidRPr="00FC5207">
        <w:rPr>
          <w:rFonts w:asciiTheme="minorHAnsi" w:eastAsia="Calibri" w:hAnsiTheme="minorHAnsi"/>
          <w:sz w:val="24"/>
          <w:szCs w:val="24"/>
          <w:lang w:eastAsia="en-US"/>
        </w:rPr>
        <w:t xml:space="preserve">, </w:t>
      </w:r>
      <w:proofErr w:type="spellStart"/>
      <w:r w:rsidRPr="00FC5207">
        <w:rPr>
          <w:rFonts w:asciiTheme="minorHAnsi" w:eastAsia="Calibri" w:hAnsiTheme="minorHAnsi"/>
          <w:sz w:val="24"/>
          <w:szCs w:val="24"/>
          <w:lang w:eastAsia="en-US"/>
        </w:rPr>
        <w:t>Kp</w:t>
      </w:r>
      <w:proofErr w:type="spellEnd"/>
      <w:r w:rsidRPr="00FC5207">
        <w:rPr>
          <w:rFonts w:asciiTheme="minorHAnsi" w:eastAsia="Calibri" w:hAnsiTheme="minorHAnsi"/>
          <w:sz w:val="24"/>
          <w:szCs w:val="24"/>
          <w:lang w:eastAsia="en-US"/>
        </w:rPr>
        <w:t>/</w:t>
      </w:r>
      <w:r w:rsidRPr="00FC5207">
        <w:rPr>
          <w:rFonts w:asciiTheme="minorHAnsi" w:eastAsia="Calibri" w:hAnsiTheme="minorHAnsi"/>
          <w:sz w:val="24"/>
          <w:szCs w:val="24"/>
          <w:lang w:eastAsia="en-US"/>
        </w:rPr>
        <w:tab/>
        <w:t>Z =</w:t>
      </w:r>
    </w:p>
    <w:p w14:paraId="3CA65B13" w14:textId="77777777" w:rsidR="00EF043B" w:rsidRPr="00FC5207" w:rsidRDefault="00EF043B" w:rsidP="00A710A6">
      <w:pPr>
        <w:widowControl w:val="0"/>
        <w:numPr>
          <w:ilvl w:val="0"/>
          <w:numId w:val="54"/>
        </w:numPr>
        <w:adjustRightInd w:val="0"/>
        <w:spacing w:line="276" w:lineRule="auto"/>
        <w:jc w:val="both"/>
        <w:rPr>
          <w:rFonts w:asciiTheme="minorHAnsi" w:eastAsia="Calibri" w:hAnsiTheme="minorHAnsi"/>
          <w:sz w:val="24"/>
          <w:szCs w:val="24"/>
          <w:lang w:eastAsia="en-US"/>
        </w:rPr>
      </w:pPr>
      <w:r w:rsidRPr="00FC5207">
        <w:rPr>
          <w:rFonts w:asciiTheme="minorHAnsi" w:eastAsia="Calibri" w:hAnsiTheme="minorHAnsi"/>
          <w:sz w:val="24"/>
          <w:szCs w:val="24"/>
          <w:lang w:eastAsia="en-US"/>
        </w:rPr>
        <w:t>koszty pracy sprzętu (S) według rzeczywistych stawek najmu sprzętu nie wyższych jednak niż średnie stawki podawane w Biuletynie Informacyjnym „</w:t>
      </w:r>
      <w:proofErr w:type="spellStart"/>
      <w:r w:rsidRPr="00FC5207">
        <w:rPr>
          <w:rFonts w:asciiTheme="minorHAnsi" w:eastAsia="Calibri" w:hAnsiTheme="minorHAnsi"/>
          <w:sz w:val="24"/>
          <w:szCs w:val="24"/>
          <w:lang w:eastAsia="en-US"/>
        </w:rPr>
        <w:t>SEKOCENBUD</w:t>
      </w:r>
      <w:proofErr w:type="spellEnd"/>
      <w:r w:rsidRPr="00FC5207">
        <w:rPr>
          <w:rFonts w:asciiTheme="minorHAnsi" w:eastAsia="Calibri" w:hAnsiTheme="minorHAnsi"/>
          <w:sz w:val="24"/>
          <w:szCs w:val="24"/>
          <w:lang w:eastAsia="en-US"/>
        </w:rPr>
        <w:t>” z okresu wykonywania robót;</w:t>
      </w:r>
    </w:p>
    <w:p w14:paraId="16DF212D" w14:textId="3E0F5AE0" w:rsidR="00EF043B" w:rsidRDefault="00EF043B" w:rsidP="00A710A6">
      <w:pPr>
        <w:widowControl w:val="0"/>
        <w:numPr>
          <w:ilvl w:val="0"/>
          <w:numId w:val="54"/>
        </w:numPr>
        <w:adjustRightInd w:val="0"/>
        <w:spacing w:line="276" w:lineRule="auto"/>
        <w:jc w:val="both"/>
        <w:rPr>
          <w:rFonts w:asciiTheme="minorHAnsi" w:eastAsia="Calibri" w:hAnsiTheme="minorHAnsi"/>
          <w:sz w:val="24"/>
          <w:szCs w:val="24"/>
          <w:lang w:eastAsia="en-US"/>
        </w:rPr>
      </w:pPr>
      <w:r w:rsidRPr="00FC5207">
        <w:rPr>
          <w:rFonts w:asciiTheme="minorHAnsi" w:eastAsia="Calibri" w:hAnsiTheme="minorHAnsi"/>
          <w:sz w:val="24"/>
          <w:szCs w:val="24"/>
          <w:lang w:eastAsia="en-US"/>
        </w:rPr>
        <w:t>ceny materiałów (M) uzgodnione z Zamawiającym przed ich wbudowaniem a nie wyższe niż średnie ceny podawane w Biuletynie Informacyjnym „</w:t>
      </w:r>
      <w:proofErr w:type="spellStart"/>
      <w:r w:rsidRPr="00FC5207">
        <w:rPr>
          <w:rFonts w:asciiTheme="minorHAnsi" w:eastAsia="Calibri" w:hAnsiTheme="minorHAnsi"/>
          <w:sz w:val="24"/>
          <w:szCs w:val="24"/>
          <w:lang w:eastAsia="en-US"/>
        </w:rPr>
        <w:t>SEKOCENBUD</w:t>
      </w:r>
      <w:proofErr w:type="spellEnd"/>
      <w:r w:rsidRPr="00FC5207">
        <w:rPr>
          <w:rFonts w:asciiTheme="minorHAnsi" w:eastAsia="Calibri" w:hAnsiTheme="minorHAnsi"/>
          <w:sz w:val="24"/>
          <w:szCs w:val="24"/>
          <w:lang w:eastAsia="en-US"/>
        </w:rPr>
        <w:t>” z okresu wykonywania robót.</w:t>
      </w:r>
    </w:p>
    <w:p w14:paraId="6E1E132C" w14:textId="12D269FC" w:rsidR="00E12AB8" w:rsidRDefault="00E12AB8" w:rsidP="00E12AB8">
      <w:pPr>
        <w:widowControl w:val="0"/>
        <w:adjustRightInd w:val="0"/>
        <w:spacing w:line="276" w:lineRule="auto"/>
        <w:ind w:left="720"/>
        <w:jc w:val="both"/>
        <w:rPr>
          <w:rFonts w:asciiTheme="minorHAnsi" w:eastAsia="Calibri" w:hAnsiTheme="minorHAnsi"/>
          <w:sz w:val="24"/>
          <w:szCs w:val="24"/>
          <w:lang w:eastAsia="en-US"/>
        </w:rPr>
      </w:pPr>
    </w:p>
    <w:p w14:paraId="2D38AAB6" w14:textId="16DA8E28" w:rsidR="00E12AB8" w:rsidRPr="00E12AB8" w:rsidRDefault="00E12AB8" w:rsidP="00E12AB8">
      <w:pPr>
        <w:widowControl w:val="0"/>
        <w:adjustRightInd w:val="0"/>
        <w:spacing w:line="276" w:lineRule="auto"/>
        <w:jc w:val="center"/>
        <w:rPr>
          <w:rFonts w:asciiTheme="minorHAnsi" w:eastAsia="Calibri" w:hAnsiTheme="minorHAnsi"/>
          <w:sz w:val="24"/>
          <w:szCs w:val="24"/>
          <w:lang w:eastAsia="en-US"/>
        </w:rPr>
      </w:pPr>
      <w:r>
        <w:rPr>
          <w:rFonts w:asciiTheme="minorHAnsi" w:eastAsia="Calibri" w:hAnsiTheme="minorHAnsi"/>
          <w:sz w:val="24"/>
          <w:szCs w:val="24"/>
          <w:lang w:eastAsia="en-US"/>
        </w:rPr>
        <w:t>§7</w:t>
      </w:r>
    </w:p>
    <w:p w14:paraId="5E0C3B10" w14:textId="77777777" w:rsidR="004F2169" w:rsidRPr="00FC5207" w:rsidRDefault="004F2169" w:rsidP="00A710A6">
      <w:pPr>
        <w:widowControl w:val="0"/>
        <w:numPr>
          <w:ilvl w:val="0"/>
          <w:numId w:val="55"/>
        </w:numPr>
        <w:adjustRightInd w:val="0"/>
        <w:spacing w:line="276" w:lineRule="auto"/>
        <w:ind w:left="284" w:hanging="284"/>
        <w:jc w:val="both"/>
        <w:rPr>
          <w:rFonts w:asciiTheme="minorHAnsi" w:hAnsiTheme="minorHAnsi"/>
          <w:sz w:val="24"/>
          <w:szCs w:val="24"/>
        </w:rPr>
      </w:pPr>
      <w:r w:rsidRPr="00FC5207">
        <w:rPr>
          <w:rFonts w:asciiTheme="minorHAnsi" w:hAnsiTheme="minorHAnsi"/>
          <w:sz w:val="24"/>
          <w:szCs w:val="24"/>
        </w:rPr>
        <w:t xml:space="preserve">W czasie realizacji umowy Wykonawca zapewni na swój koszt prawidłowe: </w:t>
      </w:r>
    </w:p>
    <w:p w14:paraId="1642D026" w14:textId="77777777" w:rsidR="004F2169" w:rsidRPr="00FC5207" w:rsidRDefault="004F2169" w:rsidP="00A710A6">
      <w:pPr>
        <w:widowControl w:val="0"/>
        <w:numPr>
          <w:ilvl w:val="0"/>
          <w:numId w:val="59"/>
        </w:numPr>
        <w:adjustRightInd w:val="0"/>
        <w:spacing w:line="276" w:lineRule="auto"/>
        <w:jc w:val="both"/>
        <w:rPr>
          <w:rFonts w:asciiTheme="minorHAnsi" w:hAnsiTheme="minorHAnsi"/>
          <w:sz w:val="24"/>
          <w:szCs w:val="24"/>
        </w:rPr>
      </w:pPr>
      <w:r w:rsidRPr="00FC5207">
        <w:rPr>
          <w:rFonts w:asciiTheme="minorHAnsi" w:hAnsiTheme="minorHAnsi"/>
          <w:sz w:val="24"/>
          <w:szCs w:val="24"/>
        </w:rPr>
        <w:t xml:space="preserve">zabezpieczanie i oznakowanie obszaru, na którym prowadzone będą roboty budowlane, </w:t>
      </w:r>
    </w:p>
    <w:p w14:paraId="1C37F489" w14:textId="77777777" w:rsidR="004F2169" w:rsidRPr="00FC5207" w:rsidRDefault="004F2169" w:rsidP="00A710A6">
      <w:pPr>
        <w:widowControl w:val="0"/>
        <w:numPr>
          <w:ilvl w:val="0"/>
          <w:numId w:val="59"/>
        </w:numPr>
        <w:adjustRightInd w:val="0"/>
        <w:spacing w:line="276" w:lineRule="auto"/>
        <w:jc w:val="both"/>
        <w:rPr>
          <w:rFonts w:asciiTheme="minorHAnsi" w:hAnsiTheme="minorHAnsi"/>
          <w:sz w:val="24"/>
          <w:szCs w:val="24"/>
        </w:rPr>
      </w:pPr>
      <w:r w:rsidRPr="00FC5207">
        <w:rPr>
          <w:rFonts w:asciiTheme="minorHAnsi" w:hAnsiTheme="minorHAnsi"/>
          <w:sz w:val="24"/>
          <w:szCs w:val="24"/>
        </w:rPr>
        <w:t xml:space="preserve">utrzymywanie teren budowy w należytym porządku z zachowaniem ciągów </w:t>
      </w:r>
      <w:r w:rsidRPr="00FC5207">
        <w:rPr>
          <w:rFonts w:asciiTheme="minorHAnsi" w:hAnsiTheme="minorHAnsi"/>
          <w:sz w:val="24"/>
          <w:szCs w:val="24"/>
        </w:rPr>
        <w:lastRenderedPageBreak/>
        <w:t>komunikacyjnych,</w:t>
      </w:r>
    </w:p>
    <w:p w14:paraId="29ACDE1F" w14:textId="77777777" w:rsidR="004F2169" w:rsidRPr="00FC5207" w:rsidRDefault="004F2169" w:rsidP="00A710A6">
      <w:pPr>
        <w:widowControl w:val="0"/>
        <w:numPr>
          <w:ilvl w:val="0"/>
          <w:numId w:val="59"/>
        </w:numPr>
        <w:adjustRightInd w:val="0"/>
        <w:spacing w:line="276" w:lineRule="auto"/>
        <w:jc w:val="both"/>
        <w:rPr>
          <w:rFonts w:asciiTheme="minorHAnsi" w:hAnsiTheme="minorHAnsi"/>
          <w:sz w:val="24"/>
          <w:szCs w:val="24"/>
        </w:rPr>
      </w:pPr>
      <w:r w:rsidRPr="00FC5207">
        <w:rPr>
          <w:rFonts w:asciiTheme="minorHAnsi" w:hAnsiTheme="minorHAnsi"/>
          <w:sz w:val="24"/>
          <w:szCs w:val="24"/>
        </w:rPr>
        <w:t xml:space="preserve">prawidłowe składowanie wszystkich urządzeń, materiałów, odpadów z bieżącym ich usuwaniem. </w:t>
      </w:r>
    </w:p>
    <w:p w14:paraId="67D2277F" w14:textId="77777777" w:rsidR="004F2169" w:rsidRPr="00FC5207" w:rsidRDefault="004F2169" w:rsidP="00A710A6">
      <w:pPr>
        <w:pStyle w:val="Akapitzlist"/>
        <w:numPr>
          <w:ilvl w:val="0"/>
          <w:numId w:val="55"/>
        </w:numPr>
        <w:suppressAutoHyphens/>
        <w:autoSpaceDE/>
        <w:autoSpaceDN/>
        <w:spacing w:line="276" w:lineRule="auto"/>
        <w:ind w:left="284" w:hanging="284"/>
        <w:contextualSpacing w:val="0"/>
        <w:jc w:val="both"/>
        <w:rPr>
          <w:rFonts w:asciiTheme="minorHAnsi" w:hAnsiTheme="minorHAnsi"/>
          <w:sz w:val="24"/>
          <w:szCs w:val="24"/>
        </w:rPr>
      </w:pPr>
      <w:r w:rsidRPr="00FC5207">
        <w:rPr>
          <w:rFonts w:asciiTheme="minorHAnsi" w:hAnsiTheme="minorHAnsi"/>
          <w:sz w:val="24"/>
          <w:szCs w:val="24"/>
        </w:rPr>
        <w:t xml:space="preserve">Wobec faktu prowadzenia prac objętych umową na terenie i w sąsiedztwie obiektów czynnych dla ich użytkowników, Wykonawca zobowiązany jest do sprzątania </w:t>
      </w:r>
      <w:r>
        <w:rPr>
          <w:rFonts w:asciiTheme="minorHAnsi" w:hAnsiTheme="minorHAnsi"/>
          <w:sz w:val="24"/>
          <w:szCs w:val="24"/>
        </w:rPr>
        <w:t xml:space="preserve">na bieżąco </w:t>
      </w:r>
      <w:r w:rsidRPr="00FC5207">
        <w:rPr>
          <w:rFonts w:asciiTheme="minorHAnsi" w:hAnsiTheme="minorHAnsi"/>
          <w:sz w:val="24"/>
          <w:szCs w:val="24"/>
        </w:rPr>
        <w:t xml:space="preserve">terenu robót. </w:t>
      </w:r>
    </w:p>
    <w:p w14:paraId="044223FC" w14:textId="77777777" w:rsidR="004F2169" w:rsidRPr="00FC5207" w:rsidRDefault="004F2169" w:rsidP="00A710A6">
      <w:pPr>
        <w:widowControl w:val="0"/>
        <w:numPr>
          <w:ilvl w:val="0"/>
          <w:numId w:val="55"/>
        </w:numPr>
        <w:adjustRightInd w:val="0"/>
        <w:spacing w:line="276" w:lineRule="auto"/>
        <w:ind w:left="284" w:hanging="284"/>
        <w:jc w:val="both"/>
        <w:rPr>
          <w:rFonts w:asciiTheme="minorHAnsi" w:hAnsiTheme="minorHAnsi"/>
          <w:sz w:val="24"/>
          <w:szCs w:val="24"/>
        </w:rPr>
      </w:pPr>
      <w:r w:rsidRPr="00FC5207">
        <w:rPr>
          <w:rFonts w:asciiTheme="minorHAnsi" w:hAnsiTheme="minorHAnsi"/>
          <w:sz w:val="24"/>
          <w:szCs w:val="24"/>
        </w:rPr>
        <w:t>W czasie realizacji robót Wykonawca będzie zabezpieczał teren przed nieupoważnioną obecnością osób trzecich.</w:t>
      </w:r>
    </w:p>
    <w:p w14:paraId="786B1CC9" w14:textId="77777777" w:rsidR="004F2169" w:rsidRPr="00FC5207" w:rsidRDefault="004F2169" w:rsidP="00A710A6">
      <w:pPr>
        <w:widowControl w:val="0"/>
        <w:numPr>
          <w:ilvl w:val="0"/>
          <w:numId w:val="55"/>
        </w:numPr>
        <w:adjustRightInd w:val="0"/>
        <w:spacing w:line="276" w:lineRule="auto"/>
        <w:ind w:left="284" w:hanging="284"/>
        <w:jc w:val="both"/>
        <w:rPr>
          <w:rFonts w:asciiTheme="minorHAnsi" w:hAnsiTheme="minorHAnsi"/>
          <w:sz w:val="24"/>
          <w:szCs w:val="24"/>
        </w:rPr>
      </w:pPr>
      <w:r w:rsidRPr="00FC5207">
        <w:rPr>
          <w:rFonts w:asciiTheme="minorHAnsi" w:hAnsiTheme="minorHAnsi"/>
          <w:sz w:val="24"/>
          <w:szCs w:val="24"/>
        </w:rPr>
        <w:t>Wykonawca zapewni bezpieczne korzystanie z terenu przyległego do placu budowy.</w:t>
      </w:r>
    </w:p>
    <w:p w14:paraId="403C4B99" w14:textId="77777777" w:rsidR="004F2169" w:rsidRDefault="004F2169" w:rsidP="00A710A6">
      <w:pPr>
        <w:widowControl w:val="0"/>
        <w:numPr>
          <w:ilvl w:val="0"/>
          <w:numId w:val="55"/>
        </w:numPr>
        <w:adjustRightInd w:val="0"/>
        <w:spacing w:line="276" w:lineRule="auto"/>
        <w:ind w:left="284" w:hanging="284"/>
        <w:jc w:val="both"/>
        <w:rPr>
          <w:rFonts w:asciiTheme="minorHAnsi" w:hAnsiTheme="minorHAnsi"/>
          <w:sz w:val="24"/>
          <w:szCs w:val="24"/>
        </w:rPr>
      </w:pPr>
      <w:r w:rsidRPr="00FC5207">
        <w:rPr>
          <w:rFonts w:asciiTheme="minorHAnsi" w:hAnsiTheme="minorHAnsi"/>
          <w:sz w:val="24"/>
          <w:szCs w:val="24"/>
        </w:rPr>
        <w:t xml:space="preserve">Po zakończeniu robót Wykonawca zobowiązany jest uporządkować </w:t>
      </w:r>
      <w:proofErr w:type="gramStart"/>
      <w:r>
        <w:rPr>
          <w:rFonts w:asciiTheme="minorHAnsi" w:hAnsiTheme="minorHAnsi"/>
          <w:sz w:val="24"/>
          <w:szCs w:val="24"/>
        </w:rPr>
        <w:t>teren</w:t>
      </w:r>
      <w:proofErr w:type="gramEnd"/>
      <w:r>
        <w:rPr>
          <w:rFonts w:asciiTheme="minorHAnsi" w:hAnsiTheme="minorHAnsi"/>
          <w:sz w:val="24"/>
          <w:szCs w:val="24"/>
        </w:rPr>
        <w:t xml:space="preserve"> na którym prowadzono </w:t>
      </w:r>
      <w:r w:rsidRPr="00FC5207">
        <w:rPr>
          <w:rFonts w:asciiTheme="minorHAnsi" w:hAnsiTheme="minorHAnsi"/>
          <w:sz w:val="24"/>
          <w:szCs w:val="24"/>
        </w:rPr>
        <w:t>rob</w:t>
      </w:r>
      <w:r>
        <w:rPr>
          <w:rFonts w:asciiTheme="minorHAnsi" w:hAnsiTheme="minorHAnsi"/>
          <w:sz w:val="24"/>
          <w:szCs w:val="24"/>
        </w:rPr>
        <w:t>o</w:t>
      </w:r>
      <w:r w:rsidRPr="00FC5207">
        <w:rPr>
          <w:rFonts w:asciiTheme="minorHAnsi" w:hAnsiTheme="minorHAnsi"/>
          <w:sz w:val="24"/>
          <w:szCs w:val="24"/>
        </w:rPr>
        <w:t>t</w:t>
      </w:r>
      <w:r>
        <w:rPr>
          <w:rFonts w:asciiTheme="minorHAnsi" w:hAnsiTheme="minorHAnsi"/>
          <w:sz w:val="24"/>
          <w:szCs w:val="24"/>
        </w:rPr>
        <w:t>y oraz teren przyległy</w:t>
      </w:r>
      <w:r w:rsidRPr="00FC5207">
        <w:rPr>
          <w:rFonts w:asciiTheme="minorHAnsi" w:hAnsiTheme="minorHAnsi"/>
          <w:sz w:val="24"/>
          <w:szCs w:val="24"/>
        </w:rPr>
        <w:t xml:space="preserve"> i przekazać go Zamawiającemu w terminie ustalonym podczas odbioru robót.</w:t>
      </w:r>
    </w:p>
    <w:p w14:paraId="58AEBA27" w14:textId="42285F35" w:rsidR="00E12AB8" w:rsidRDefault="00E12AB8" w:rsidP="00E12AB8">
      <w:pPr>
        <w:widowControl w:val="0"/>
        <w:adjustRightInd w:val="0"/>
        <w:spacing w:line="276" w:lineRule="auto"/>
        <w:ind w:left="360"/>
        <w:jc w:val="both"/>
        <w:rPr>
          <w:rFonts w:asciiTheme="minorHAnsi" w:hAnsiTheme="minorHAnsi"/>
          <w:sz w:val="24"/>
          <w:szCs w:val="24"/>
        </w:rPr>
      </w:pPr>
    </w:p>
    <w:p w14:paraId="21D94375" w14:textId="1D0DCBF6" w:rsidR="00E12AB8" w:rsidRPr="00E12AB8" w:rsidRDefault="00E12AB8" w:rsidP="00E12AB8">
      <w:pPr>
        <w:widowControl w:val="0"/>
        <w:adjustRightInd w:val="0"/>
        <w:spacing w:line="276" w:lineRule="auto"/>
        <w:jc w:val="center"/>
        <w:rPr>
          <w:rFonts w:asciiTheme="minorHAnsi" w:hAnsiTheme="minorHAnsi"/>
          <w:sz w:val="24"/>
          <w:szCs w:val="24"/>
        </w:rPr>
      </w:pPr>
      <w:r>
        <w:rPr>
          <w:rFonts w:asciiTheme="minorHAnsi" w:hAnsiTheme="minorHAnsi"/>
          <w:sz w:val="24"/>
          <w:szCs w:val="24"/>
        </w:rPr>
        <w:t>§8</w:t>
      </w:r>
    </w:p>
    <w:p w14:paraId="67121A3D" w14:textId="77777777" w:rsidR="004F2169" w:rsidRPr="00FC5207" w:rsidRDefault="004F2169" w:rsidP="00A710A6">
      <w:pPr>
        <w:widowControl w:val="0"/>
        <w:numPr>
          <w:ilvl w:val="0"/>
          <w:numId w:val="56"/>
        </w:numPr>
        <w:adjustRightInd w:val="0"/>
        <w:spacing w:line="276" w:lineRule="auto"/>
        <w:ind w:left="284" w:hanging="284"/>
        <w:jc w:val="both"/>
        <w:rPr>
          <w:rFonts w:asciiTheme="minorHAnsi" w:eastAsia="Calibri" w:hAnsiTheme="minorHAnsi"/>
          <w:color w:val="000000"/>
          <w:sz w:val="24"/>
          <w:szCs w:val="24"/>
          <w:lang w:eastAsia="en-US"/>
        </w:rPr>
      </w:pPr>
      <w:r w:rsidRPr="00FC5207">
        <w:rPr>
          <w:rFonts w:asciiTheme="minorHAnsi" w:eastAsia="Calibri" w:hAnsiTheme="minorHAnsi"/>
          <w:sz w:val="24"/>
          <w:szCs w:val="24"/>
          <w:lang w:eastAsia="en-US"/>
        </w:rPr>
        <w:t xml:space="preserve">Materiały i urządzenia przewidziane w dokumentacji, użyte do realizacji przedmiotu umowy muszą być fabrycznie nowe i odpowiadać co do jakości wymogom wyrobów dopuszczonych do obrotu powszechnego lub jednostkowego stosowania w budownictwie zgodnie z art. 10 Ustawy </w:t>
      </w:r>
      <w:r w:rsidRPr="00FC5207">
        <w:rPr>
          <w:rFonts w:asciiTheme="minorHAnsi" w:eastAsia="Calibri" w:hAnsiTheme="minorHAnsi"/>
          <w:spacing w:val="-4"/>
          <w:sz w:val="24"/>
          <w:szCs w:val="24"/>
          <w:lang w:eastAsia="en-US"/>
        </w:rPr>
        <w:t xml:space="preserve">z dnia 7 lipca 1994 r. Prawo budowlane (tj. </w:t>
      </w:r>
      <w:r w:rsidRPr="00261415">
        <w:rPr>
          <w:rFonts w:asciiTheme="minorHAnsi" w:eastAsia="Calibri" w:hAnsiTheme="minorHAnsi"/>
          <w:spacing w:val="-4"/>
          <w:sz w:val="24"/>
          <w:szCs w:val="24"/>
          <w:lang w:eastAsia="en-US"/>
        </w:rPr>
        <w:t>Dz.U. 2025 poz. 418</w:t>
      </w:r>
      <w:r w:rsidRPr="00FC5207">
        <w:rPr>
          <w:rFonts w:asciiTheme="minorHAnsi" w:eastAsia="Calibri" w:hAnsiTheme="minorHAnsi"/>
          <w:spacing w:val="-4"/>
          <w:sz w:val="24"/>
          <w:szCs w:val="24"/>
          <w:lang w:eastAsia="en-US"/>
        </w:rPr>
        <w:t>),</w:t>
      </w:r>
      <w:r w:rsidRPr="00FC5207">
        <w:rPr>
          <w:rFonts w:asciiTheme="minorHAnsi" w:eastAsia="Calibri" w:hAnsiTheme="minorHAnsi"/>
          <w:sz w:val="24"/>
          <w:szCs w:val="24"/>
          <w:lang w:eastAsia="en-US"/>
        </w:rPr>
        <w:t xml:space="preserve"> a także muszą być stosowane zgodnie z ich przeznaczeniem określonym przez odpowiednie przepisy, normy i wytyczne producentów. Materiały muszą być co najmniej równe co do jakości, funkcjonalności, trwałości, parametrów technicznych, walorów użytkowych i estetycznych materiałom i urządzeniom, których zastosowanie przewidziano </w:t>
      </w:r>
      <w:r w:rsidRPr="00FC5207">
        <w:rPr>
          <w:rFonts w:asciiTheme="minorHAnsi" w:eastAsia="Calibri" w:hAnsiTheme="minorHAnsi"/>
          <w:sz w:val="24"/>
          <w:szCs w:val="24"/>
        </w:rPr>
        <w:t>w przedmiarze</w:t>
      </w:r>
      <w:r w:rsidRPr="00FC5207">
        <w:rPr>
          <w:rFonts w:asciiTheme="minorHAnsi" w:eastAsia="Calibri" w:hAnsiTheme="minorHAnsi"/>
          <w:sz w:val="24"/>
          <w:szCs w:val="24"/>
          <w:lang w:eastAsia="en-US"/>
        </w:rPr>
        <w:t xml:space="preserve"> robót. W przypadku stosowania materiałów </w:t>
      </w:r>
      <w:proofErr w:type="gramStart"/>
      <w:r w:rsidRPr="00FC5207">
        <w:rPr>
          <w:rFonts w:asciiTheme="minorHAnsi" w:eastAsia="Calibri" w:hAnsiTheme="minorHAnsi"/>
          <w:sz w:val="24"/>
          <w:szCs w:val="24"/>
          <w:lang w:eastAsia="en-US"/>
        </w:rPr>
        <w:t>innych,</w:t>
      </w:r>
      <w:proofErr w:type="gramEnd"/>
      <w:r w:rsidRPr="00FC5207">
        <w:rPr>
          <w:rFonts w:asciiTheme="minorHAnsi" w:eastAsia="Calibri" w:hAnsiTheme="minorHAnsi"/>
          <w:sz w:val="24"/>
          <w:szCs w:val="24"/>
          <w:lang w:eastAsia="en-US"/>
        </w:rPr>
        <w:t xml:space="preserve"> niż przewidziane w przedmiarze robót o możliwości ich zastosowania rozstrzyga Zamawiający. Każdorazowe odstępstwo musi być </w:t>
      </w:r>
      <w:r w:rsidRPr="00FC5207">
        <w:rPr>
          <w:rFonts w:asciiTheme="minorHAnsi" w:eastAsia="Calibri" w:hAnsiTheme="minorHAnsi"/>
          <w:color w:val="000000"/>
          <w:sz w:val="24"/>
          <w:szCs w:val="24"/>
          <w:lang w:eastAsia="en-US"/>
        </w:rPr>
        <w:t xml:space="preserve">zgłoszone przez Wykonawcę na piśmie. </w:t>
      </w:r>
    </w:p>
    <w:p w14:paraId="3C8576BE" w14:textId="77777777" w:rsidR="004F2169" w:rsidRPr="00FC5207" w:rsidRDefault="004F2169" w:rsidP="00A710A6">
      <w:pPr>
        <w:widowControl w:val="0"/>
        <w:numPr>
          <w:ilvl w:val="0"/>
          <w:numId w:val="56"/>
        </w:numPr>
        <w:adjustRightInd w:val="0"/>
        <w:spacing w:line="276" w:lineRule="auto"/>
        <w:ind w:left="284" w:hanging="284"/>
        <w:jc w:val="both"/>
        <w:rPr>
          <w:rFonts w:asciiTheme="minorHAnsi" w:eastAsia="Calibri" w:hAnsiTheme="minorHAnsi"/>
          <w:sz w:val="24"/>
          <w:szCs w:val="24"/>
          <w:lang w:eastAsia="en-US"/>
        </w:rPr>
      </w:pPr>
      <w:r w:rsidRPr="00FC5207">
        <w:rPr>
          <w:rFonts w:asciiTheme="minorHAnsi" w:hAnsiTheme="minorHAnsi"/>
          <w:sz w:val="24"/>
          <w:szCs w:val="24"/>
        </w:rPr>
        <w:t xml:space="preserve">W przypadku zamiaru wykorzystania materiałów i urządzeń zamiennych Wykonawca ma obowiązek przedstawienia ich do akceptacji Zamawiającemu przed wbudowaniem wraz z listą proponowanych dostawców i producentów tych materiałów. Akceptacja przez Zamawiającego wymaga </w:t>
      </w:r>
      <w:r w:rsidRPr="00FC5207">
        <w:rPr>
          <w:rFonts w:asciiTheme="minorHAnsi" w:eastAsia="Calibri" w:hAnsiTheme="minorHAnsi"/>
          <w:sz w:val="24"/>
          <w:szCs w:val="24"/>
          <w:lang w:eastAsia="en-US"/>
        </w:rPr>
        <w:t>formy pisemnej pod rygorem nieważności i</w:t>
      </w:r>
      <w:r w:rsidRPr="00FC5207">
        <w:rPr>
          <w:rFonts w:asciiTheme="minorHAnsi" w:hAnsiTheme="minorHAnsi"/>
          <w:sz w:val="24"/>
          <w:szCs w:val="24"/>
        </w:rPr>
        <w:t xml:space="preserve"> nie zwalnia Wykonawcy od odpowiedzialności za skutki wynikające z zastosowania niewłaściwych materiałów.</w:t>
      </w:r>
      <w:r w:rsidRPr="00FC5207">
        <w:rPr>
          <w:rFonts w:asciiTheme="minorHAnsi" w:eastAsia="Calibri" w:hAnsiTheme="minorHAnsi"/>
          <w:sz w:val="24"/>
          <w:szCs w:val="24"/>
          <w:lang w:eastAsia="en-US"/>
        </w:rPr>
        <w:t xml:space="preserve"> </w:t>
      </w:r>
    </w:p>
    <w:p w14:paraId="67293608" w14:textId="77777777" w:rsidR="004F2169" w:rsidRPr="00FC5207" w:rsidRDefault="004F2169" w:rsidP="00A710A6">
      <w:pPr>
        <w:widowControl w:val="0"/>
        <w:numPr>
          <w:ilvl w:val="0"/>
          <w:numId w:val="56"/>
        </w:numPr>
        <w:adjustRightInd w:val="0"/>
        <w:spacing w:line="276" w:lineRule="auto"/>
        <w:ind w:left="284" w:hanging="284"/>
        <w:jc w:val="both"/>
        <w:rPr>
          <w:rFonts w:asciiTheme="minorHAnsi" w:eastAsia="Calibri" w:hAnsiTheme="minorHAnsi"/>
          <w:sz w:val="24"/>
          <w:szCs w:val="24"/>
          <w:lang w:eastAsia="en-US"/>
        </w:rPr>
      </w:pPr>
      <w:r w:rsidRPr="00FC5207">
        <w:rPr>
          <w:rFonts w:asciiTheme="minorHAnsi" w:hAnsiTheme="minorHAnsi"/>
          <w:sz w:val="24"/>
          <w:szCs w:val="24"/>
        </w:rPr>
        <w:t>Zastosowane przez Wykonawcę do wykonania przedmiotu umowy materiały i urządzenia określone w dokumentacji powinny być zgodne z normami</w:t>
      </w:r>
      <w:r w:rsidRPr="00FC5207">
        <w:rPr>
          <w:rFonts w:asciiTheme="minorHAnsi" w:hAnsiTheme="minorHAnsi"/>
          <w:strike/>
          <w:sz w:val="24"/>
          <w:szCs w:val="24"/>
        </w:rPr>
        <w:t>,</w:t>
      </w:r>
      <w:r w:rsidRPr="00FC5207">
        <w:rPr>
          <w:rFonts w:asciiTheme="minorHAnsi" w:hAnsiTheme="minorHAnsi"/>
          <w:sz w:val="24"/>
          <w:szCs w:val="24"/>
        </w:rPr>
        <w:t xml:space="preserve"> warunkami technicznymi i obowiązującymi przepisami. Ponadto materiały i urządzenia winny spełniać wymagania określone ustawą z dnia 16 kwietnia 2004 r. o wyrobach budowlanych (tj. Dz.U. 2021 poz. 1213) </w:t>
      </w:r>
      <w:proofErr w:type="gramStart"/>
      <w:r w:rsidRPr="00FC5207">
        <w:rPr>
          <w:rFonts w:asciiTheme="minorHAnsi" w:hAnsiTheme="minorHAnsi"/>
          <w:sz w:val="24"/>
          <w:szCs w:val="24"/>
        </w:rPr>
        <w:t>lub,</w:t>
      </w:r>
      <w:proofErr w:type="gramEnd"/>
      <w:r w:rsidRPr="00FC5207">
        <w:rPr>
          <w:rFonts w:asciiTheme="minorHAnsi" w:hAnsiTheme="minorHAnsi"/>
          <w:sz w:val="24"/>
          <w:szCs w:val="24"/>
        </w:rPr>
        <w:t xml:space="preserve"> w przypadku jej uchylenia, inną obowiązującą ustawą.</w:t>
      </w:r>
    </w:p>
    <w:p w14:paraId="330AB709" w14:textId="77777777" w:rsidR="004F2169" w:rsidRPr="008C51B1" w:rsidRDefault="004F2169" w:rsidP="00A710A6">
      <w:pPr>
        <w:widowControl w:val="0"/>
        <w:numPr>
          <w:ilvl w:val="0"/>
          <w:numId w:val="56"/>
        </w:numPr>
        <w:adjustRightInd w:val="0"/>
        <w:spacing w:line="276" w:lineRule="auto"/>
        <w:ind w:left="284" w:hanging="284"/>
        <w:jc w:val="both"/>
        <w:rPr>
          <w:rFonts w:asciiTheme="minorHAnsi" w:eastAsia="Calibri" w:hAnsiTheme="minorHAnsi"/>
          <w:color w:val="000000"/>
          <w:sz w:val="24"/>
          <w:szCs w:val="24"/>
          <w:lang w:eastAsia="en-US"/>
        </w:rPr>
      </w:pPr>
      <w:r w:rsidRPr="00FC5207">
        <w:rPr>
          <w:rFonts w:asciiTheme="minorHAnsi" w:hAnsiTheme="minorHAnsi"/>
          <w:sz w:val="24"/>
          <w:szCs w:val="24"/>
        </w:rPr>
        <w:t>Na każde żądanie Zamawiającego Wykonawca zobowiązany jest okazać w stosunku do wskazanych materiałów: certyfikat na znak bezpieczeństwa, deklarację zgodności lub certyfikat zgodności z Polską Normą, niezbędne atesty.</w:t>
      </w:r>
    </w:p>
    <w:p w14:paraId="30C93CB1" w14:textId="332A1BA8" w:rsidR="00F7409A" w:rsidRDefault="00F7409A" w:rsidP="00F7409A">
      <w:pPr>
        <w:widowControl w:val="0"/>
        <w:adjustRightInd w:val="0"/>
        <w:spacing w:line="276" w:lineRule="auto"/>
        <w:ind w:left="360"/>
        <w:jc w:val="both"/>
        <w:rPr>
          <w:rFonts w:asciiTheme="minorHAnsi" w:eastAsia="Calibri" w:hAnsiTheme="minorHAnsi"/>
          <w:color w:val="000000"/>
          <w:sz w:val="24"/>
          <w:szCs w:val="24"/>
          <w:lang w:eastAsia="en-US"/>
        </w:rPr>
      </w:pPr>
    </w:p>
    <w:p w14:paraId="7173CF33" w14:textId="0EAE43CE" w:rsidR="00F7409A" w:rsidRPr="00E7113D" w:rsidRDefault="00F7409A" w:rsidP="00F7409A">
      <w:pPr>
        <w:widowControl w:val="0"/>
        <w:adjustRightInd w:val="0"/>
        <w:spacing w:line="276" w:lineRule="auto"/>
        <w:jc w:val="center"/>
        <w:rPr>
          <w:rFonts w:asciiTheme="minorHAnsi" w:hAnsiTheme="minorHAnsi"/>
          <w:sz w:val="24"/>
          <w:szCs w:val="24"/>
        </w:rPr>
      </w:pPr>
      <w:r w:rsidRPr="00E7113D">
        <w:rPr>
          <w:rFonts w:asciiTheme="minorHAnsi" w:hAnsiTheme="minorHAnsi"/>
          <w:sz w:val="24"/>
          <w:szCs w:val="24"/>
        </w:rPr>
        <w:t>§9</w:t>
      </w:r>
    </w:p>
    <w:p w14:paraId="0E319452" w14:textId="77777777" w:rsidR="004F2169" w:rsidRPr="00FC5207" w:rsidRDefault="004F2169" w:rsidP="005229A2">
      <w:pPr>
        <w:widowControl w:val="0"/>
        <w:numPr>
          <w:ilvl w:val="0"/>
          <w:numId w:val="52"/>
        </w:numPr>
        <w:adjustRightInd w:val="0"/>
        <w:spacing w:line="276" w:lineRule="auto"/>
        <w:jc w:val="both"/>
        <w:rPr>
          <w:rFonts w:asciiTheme="minorHAnsi" w:hAnsiTheme="minorHAnsi"/>
          <w:sz w:val="24"/>
          <w:szCs w:val="24"/>
        </w:rPr>
      </w:pPr>
      <w:r w:rsidRPr="00E7113D">
        <w:rPr>
          <w:rFonts w:asciiTheme="minorHAnsi" w:hAnsiTheme="minorHAnsi"/>
          <w:sz w:val="24"/>
          <w:szCs w:val="24"/>
        </w:rPr>
        <w:t xml:space="preserve">Zgodnie z art. 95 ustawy </w:t>
      </w:r>
      <w:proofErr w:type="spellStart"/>
      <w:r w:rsidRPr="00E7113D">
        <w:rPr>
          <w:rFonts w:asciiTheme="minorHAnsi" w:hAnsiTheme="minorHAnsi"/>
          <w:sz w:val="24"/>
          <w:szCs w:val="24"/>
        </w:rPr>
        <w:t>pzp</w:t>
      </w:r>
      <w:proofErr w:type="spellEnd"/>
      <w:r w:rsidRPr="00E7113D">
        <w:rPr>
          <w:rFonts w:asciiTheme="minorHAnsi" w:hAnsiTheme="minorHAnsi"/>
          <w:sz w:val="24"/>
          <w:szCs w:val="24"/>
        </w:rPr>
        <w:t>, Zamawiający wymaga zatrudnienia przez Wykonawcę lub podwykonawcę, na podstawie stosunku pracy, osób</w:t>
      </w:r>
      <w:r w:rsidRPr="00FC5207">
        <w:rPr>
          <w:rFonts w:asciiTheme="minorHAnsi" w:hAnsiTheme="minorHAnsi"/>
          <w:sz w:val="24"/>
          <w:szCs w:val="24"/>
        </w:rPr>
        <w:t xml:space="preserve"> wykonujących czynności w zakresie realizacji zamówienia, jeżeli wykonanie tych czynności polega na wykonywaniu pracy w sposób określony w art. 22 § 1 ustawy z dnia 26 czerwca 1974 – Kodeks pracy tj.: dekarza.</w:t>
      </w:r>
    </w:p>
    <w:p w14:paraId="1F13BA73" w14:textId="77777777" w:rsidR="004F2169" w:rsidRPr="00FC5207" w:rsidRDefault="004F2169" w:rsidP="005229A2">
      <w:pPr>
        <w:widowControl w:val="0"/>
        <w:numPr>
          <w:ilvl w:val="0"/>
          <w:numId w:val="52"/>
        </w:numPr>
        <w:adjustRightInd w:val="0"/>
        <w:spacing w:line="276" w:lineRule="auto"/>
        <w:jc w:val="both"/>
        <w:rPr>
          <w:rFonts w:asciiTheme="minorHAnsi" w:hAnsiTheme="minorHAnsi"/>
          <w:sz w:val="24"/>
          <w:szCs w:val="24"/>
        </w:rPr>
      </w:pPr>
      <w:r w:rsidRPr="00FC5207">
        <w:rPr>
          <w:rFonts w:asciiTheme="minorHAnsi" w:hAnsiTheme="minorHAnsi"/>
          <w:sz w:val="24"/>
          <w:szCs w:val="24"/>
        </w:rPr>
        <w:lastRenderedPageBreak/>
        <w:t xml:space="preserve">Zamawiający jest uprawniony do wykonywania czynności kontrolnych wobec Wykonawcy, co do spełniania przez wykonawcę lub podwykonawcę wymogu zatrudnienia wskazanego </w:t>
      </w:r>
      <w:r>
        <w:rPr>
          <w:rFonts w:asciiTheme="minorHAnsi" w:hAnsiTheme="minorHAnsi"/>
          <w:sz w:val="24"/>
          <w:szCs w:val="24"/>
        </w:rPr>
        <w:br/>
      </w:r>
      <w:r w:rsidRPr="00FC5207">
        <w:rPr>
          <w:rFonts w:asciiTheme="minorHAnsi" w:hAnsiTheme="minorHAnsi"/>
          <w:sz w:val="24"/>
          <w:szCs w:val="24"/>
        </w:rPr>
        <w:t>w ust. 1, tj.:</w:t>
      </w:r>
    </w:p>
    <w:p w14:paraId="52E48B25" w14:textId="77777777" w:rsidR="004F2169" w:rsidRPr="00FC5207" w:rsidRDefault="004F2169" w:rsidP="00A710A6">
      <w:pPr>
        <w:widowControl w:val="0"/>
        <w:numPr>
          <w:ilvl w:val="0"/>
          <w:numId w:val="60"/>
        </w:numPr>
        <w:adjustRightInd w:val="0"/>
        <w:spacing w:line="276" w:lineRule="auto"/>
        <w:jc w:val="both"/>
        <w:rPr>
          <w:rFonts w:asciiTheme="minorHAnsi" w:hAnsiTheme="minorHAnsi"/>
          <w:sz w:val="24"/>
          <w:szCs w:val="24"/>
        </w:rPr>
      </w:pPr>
      <w:r w:rsidRPr="00FC5207">
        <w:rPr>
          <w:rFonts w:asciiTheme="minorHAnsi" w:hAnsiTheme="minorHAnsi"/>
          <w:sz w:val="24"/>
          <w:szCs w:val="24"/>
        </w:rPr>
        <w:t>może żądać od Wykonawcy lub podwykonawcy przedłożenia:</w:t>
      </w:r>
    </w:p>
    <w:p w14:paraId="24BADB37" w14:textId="77777777" w:rsidR="004F2169" w:rsidRPr="00FC5207" w:rsidRDefault="004F2169" w:rsidP="00A710A6">
      <w:pPr>
        <w:widowControl w:val="0"/>
        <w:numPr>
          <w:ilvl w:val="0"/>
          <w:numId w:val="61"/>
        </w:numPr>
        <w:adjustRightInd w:val="0"/>
        <w:spacing w:line="276" w:lineRule="auto"/>
        <w:jc w:val="both"/>
        <w:rPr>
          <w:rFonts w:asciiTheme="minorHAnsi" w:hAnsiTheme="minorHAnsi"/>
          <w:sz w:val="24"/>
          <w:szCs w:val="24"/>
        </w:rPr>
      </w:pPr>
      <w:r w:rsidRPr="00FC5207">
        <w:rPr>
          <w:rFonts w:asciiTheme="minorHAnsi" w:hAnsiTheme="minorHAnsi"/>
          <w:sz w:val="24"/>
          <w:szCs w:val="24"/>
        </w:rPr>
        <w:t>oświadczenia o zatrudnieniu na podstawie umowy o pracę osób wykonujących czynności/zadania, których dotyczy wezwanie Zamawiającego. Oświadczenie to powinno zawierać w szczególności: dokładne określenie podmiotu składającego oświadczenie, datę złożenia oświadczenia, wskazanie, że objęte wezwaniem czynności/zadania wykonują osoby zatrudnione na podstawie umowy o pracę wraz ze wskazaniem liczby tych osób, rodzaju umowy o pracę i wymiaru etatu oraz podpis osoby uprawnionej do złożenia oświadczenia w imieniu Wykonawcy lub podwykonawcy,</w:t>
      </w:r>
    </w:p>
    <w:p w14:paraId="2F789F7A" w14:textId="77777777" w:rsidR="004F2169" w:rsidRPr="00FC5207" w:rsidRDefault="004F2169" w:rsidP="00A710A6">
      <w:pPr>
        <w:widowControl w:val="0"/>
        <w:numPr>
          <w:ilvl w:val="0"/>
          <w:numId w:val="61"/>
        </w:numPr>
        <w:adjustRightInd w:val="0"/>
        <w:spacing w:line="276" w:lineRule="auto"/>
        <w:jc w:val="both"/>
        <w:rPr>
          <w:rFonts w:asciiTheme="minorHAnsi" w:hAnsiTheme="minorHAnsi"/>
          <w:sz w:val="24"/>
          <w:szCs w:val="24"/>
        </w:rPr>
      </w:pPr>
      <w:r w:rsidRPr="00FC5207">
        <w:rPr>
          <w:rFonts w:asciiTheme="minorHAnsi" w:hAnsiTheme="minorHAnsi"/>
          <w:sz w:val="24"/>
          <w:szCs w:val="24"/>
        </w:rPr>
        <w:t>stosownych dokumentów np.:</w:t>
      </w:r>
    </w:p>
    <w:p w14:paraId="418AE4A3" w14:textId="77777777" w:rsidR="004F2169" w:rsidRPr="00FC5207" w:rsidRDefault="004F2169" w:rsidP="00A710A6">
      <w:pPr>
        <w:widowControl w:val="0"/>
        <w:numPr>
          <w:ilvl w:val="0"/>
          <w:numId w:val="62"/>
        </w:numPr>
        <w:adjustRightInd w:val="0"/>
        <w:spacing w:line="276" w:lineRule="auto"/>
        <w:jc w:val="both"/>
        <w:rPr>
          <w:rFonts w:asciiTheme="minorHAnsi" w:hAnsiTheme="minorHAnsi"/>
          <w:sz w:val="24"/>
          <w:szCs w:val="24"/>
        </w:rPr>
      </w:pPr>
      <w:r w:rsidRPr="00FC5207">
        <w:rPr>
          <w:rFonts w:asciiTheme="minorHAnsi" w:hAnsiTheme="minorHAnsi"/>
          <w:sz w:val="24"/>
          <w:szCs w:val="24"/>
        </w:rPr>
        <w:t xml:space="preserve">dokumentów potwierdzających opłacanie składek na ubezpieczenie społeczne i zdrowotne z tytułu umów o pracę, </w:t>
      </w:r>
    </w:p>
    <w:p w14:paraId="0872087A" w14:textId="77777777" w:rsidR="004F2169" w:rsidRPr="00FC5207" w:rsidRDefault="004F2169" w:rsidP="00A710A6">
      <w:pPr>
        <w:widowControl w:val="0"/>
        <w:numPr>
          <w:ilvl w:val="0"/>
          <w:numId w:val="62"/>
        </w:numPr>
        <w:adjustRightInd w:val="0"/>
        <w:spacing w:line="276" w:lineRule="auto"/>
        <w:jc w:val="both"/>
        <w:rPr>
          <w:rFonts w:asciiTheme="minorHAnsi" w:hAnsiTheme="minorHAnsi"/>
          <w:sz w:val="24"/>
          <w:szCs w:val="24"/>
        </w:rPr>
      </w:pPr>
      <w:r w:rsidRPr="00FC5207">
        <w:rPr>
          <w:rFonts w:asciiTheme="minorHAnsi" w:hAnsiTheme="minorHAnsi"/>
          <w:sz w:val="24"/>
          <w:szCs w:val="24"/>
        </w:rPr>
        <w:t xml:space="preserve">kopii umów o pracę spełniających wymogi w zakresie ochrony danych osobowych pracowników, </w:t>
      </w:r>
    </w:p>
    <w:p w14:paraId="19BBD9D5" w14:textId="77777777" w:rsidR="004F2169" w:rsidRPr="00FC5207" w:rsidRDefault="004F2169" w:rsidP="00A710A6">
      <w:pPr>
        <w:widowControl w:val="0"/>
        <w:numPr>
          <w:ilvl w:val="0"/>
          <w:numId w:val="62"/>
        </w:numPr>
        <w:adjustRightInd w:val="0"/>
        <w:spacing w:line="276" w:lineRule="auto"/>
        <w:jc w:val="both"/>
        <w:rPr>
          <w:rFonts w:asciiTheme="minorHAnsi" w:hAnsiTheme="minorHAnsi"/>
          <w:sz w:val="24"/>
          <w:szCs w:val="24"/>
        </w:rPr>
      </w:pPr>
      <w:r w:rsidRPr="00FC5207">
        <w:rPr>
          <w:rFonts w:asciiTheme="minorHAnsi" w:hAnsiTheme="minorHAnsi"/>
          <w:sz w:val="24"/>
          <w:szCs w:val="24"/>
        </w:rPr>
        <w:t>oświadczeń od zatrudnionych pracowników o zakresie wykonywanych przez nich czynności/zadań.</w:t>
      </w:r>
    </w:p>
    <w:p w14:paraId="56A08BFB" w14:textId="77777777" w:rsidR="004F2169" w:rsidRPr="00FC5207" w:rsidRDefault="004F2169" w:rsidP="005229A2">
      <w:pPr>
        <w:widowControl w:val="0"/>
        <w:numPr>
          <w:ilvl w:val="0"/>
          <w:numId w:val="52"/>
        </w:numPr>
        <w:adjustRightInd w:val="0"/>
        <w:spacing w:line="276" w:lineRule="auto"/>
        <w:jc w:val="both"/>
        <w:rPr>
          <w:rFonts w:asciiTheme="minorHAnsi" w:hAnsiTheme="minorHAnsi"/>
          <w:sz w:val="24"/>
          <w:szCs w:val="24"/>
        </w:rPr>
      </w:pPr>
      <w:r w:rsidRPr="00FC5207">
        <w:rPr>
          <w:rFonts w:asciiTheme="minorHAnsi" w:hAnsiTheme="minorHAnsi"/>
          <w:sz w:val="24"/>
          <w:szCs w:val="24"/>
        </w:rPr>
        <w:t>Niewykonanie przez Wykonawcę w wyznaczonym przez Zamawiającego terminie obowiązków wskazanych w ust. 1-2 będzie traktowane jako niespełnienie przez Wykonawcę lub podwykonawcę wymogu zatrudnienia na podstawie umowy o pracę osób wykonujących zadania wskazane w ust. 1.</w:t>
      </w:r>
    </w:p>
    <w:p w14:paraId="68270096" w14:textId="77777777" w:rsidR="004F2169" w:rsidRPr="008C51B1" w:rsidRDefault="004F2169" w:rsidP="005229A2">
      <w:pPr>
        <w:widowControl w:val="0"/>
        <w:numPr>
          <w:ilvl w:val="0"/>
          <w:numId w:val="52"/>
        </w:numPr>
        <w:adjustRightInd w:val="0"/>
        <w:spacing w:line="276" w:lineRule="auto"/>
        <w:jc w:val="both"/>
        <w:rPr>
          <w:rFonts w:asciiTheme="minorHAnsi" w:hAnsiTheme="minorHAnsi"/>
          <w:sz w:val="24"/>
          <w:szCs w:val="24"/>
        </w:rPr>
      </w:pPr>
      <w:r w:rsidRPr="00FC5207">
        <w:rPr>
          <w:rFonts w:asciiTheme="minorHAnsi" w:hAnsiTheme="minorHAnsi"/>
          <w:sz w:val="24"/>
          <w:szCs w:val="24"/>
        </w:rPr>
        <w:t>Z tytułu niewykonania przez Wykonawcę lub podwykonawcę obowiązków wskazanych w ust. 1-2, Zamawiający przewiduje sankcję w postaci obowiązku zapłaty przez Wykonawcę kary umownej w wysokości określonej w § 13 ust. 1 pkt 9.</w:t>
      </w:r>
    </w:p>
    <w:p w14:paraId="40A282FC" w14:textId="3587C70D" w:rsidR="00E7113D" w:rsidRDefault="00E7113D" w:rsidP="00E7113D">
      <w:pPr>
        <w:widowControl w:val="0"/>
        <w:adjustRightInd w:val="0"/>
        <w:spacing w:line="276" w:lineRule="auto"/>
        <w:ind w:left="360"/>
        <w:jc w:val="both"/>
        <w:rPr>
          <w:rFonts w:asciiTheme="minorHAnsi" w:hAnsiTheme="minorHAnsi"/>
          <w:sz w:val="24"/>
          <w:szCs w:val="24"/>
        </w:rPr>
      </w:pPr>
    </w:p>
    <w:p w14:paraId="34EC1ED5" w14:textId="3CCC9515" w:rsidR="00E7113D" w:rsidRPr="00E7113D" w:rsidRDefault="00E7113D" w:rsidP="00E7113D">
      <w:pPr>
        <w:widowControl w:val="0"/>
        <w:adjustRightInd w:val="0"/>
        <w:spacing w:line="276" w:lineRule="auto"/>
        <w:jc w:val="center"/>
        <w:rPr>
          <w:rFonts w:asciiTheme="minorHAnsi" w:hAnsiTheme="minorHAnsi"/>
          <w:sz w:val="24"/>
          <w:szCs w:val="24"/>
        </w:rPr>
      </w:pPr>
      <w:r w:rsidRPr="0061155B">
        <w:rPr>
          <w:rFonts w:asciiTheme="minorHAnsi" w:hAnsiTheme="minorHAnsi"/>
          <w:sz w:val="24"/>
          <w:szCs w:val="24"/>
        </w:rPr>
        <w:t>§10</w:t>
      </w:r>
    </w:p>
    <w:p w14:paraId="005C6DFD" w14:textId="77777777" w:rsidR="00322F76" w:rsidRDefault="00322F76" w:rsidP="00A710A6">
      <w:pPr>
        <w:widowControl w:val="0"/>
        <w:numPr>
          <w:ilvl w:val="0"/>
          <w:numId w:val="110"/>
        </w:numPr>
        <w:adjustRightInd w:val="0"/>
        <w:spacing w:line="276" w:lineRule="auto"/>
        <w:jc w:val="both"/>
        <w:rPr>
          <w:rFonts w:asciiTheme="minorHAnsi" w:hAnsiTheme="minorHAnsi"/>
          <w:sz w:val="24"/>
          <w:szCs w:val="24"/>
        </w:rPr>
      </w:pPr>
      <w:r>
        <w:rPr>
          <w:rFonts w:asciiTheme="minorHAnsi" w:hAnsiTheme="minorHAnsi"/>
          <w:sz w:val="24"/>
          <w:szCs w:val="24"/>
        </w:rPr>
        <w:t>Wykonawca może na warunkach określonych w umowie:</w:t>
      </w:r>
    </w:p>
    <w:p w14:paraId="74F4333C" w14:textId="77777777" w:rsidR="00322F76" w:rsidRDefault="00322F76" w:rsidP="00A710A6">
      <w:pPr>
        <w:widowControl w:val="0"/>
        <w:numPr>
          <w:ilvl w:val="0"/>
          <w:numId w:val="111"/>
        </w:numPr>
        <w:adjustRightInd w:val="0"/>
        <w:spacing w:line="276" w:lineRule="auto"/>
        <w:ind w:hanging="294"/>
        <w:jc w:val="both"/>
        <w:rPr>
          <w:rFonts w:asciiTheme="minorHAnsi" w:hAnsiTheme="minorHAnsi"/>
          <w:sz w:val="24"/>
          <w:szCs w:val="24"/>
        </w:rPr>
      </w:pPr>
      <w:r>
        <w:rPr>
          <w:rFonts w:asciiTheme="minorHAnsi" w:hAnsiTheme="minorHAnsi"/>
          <w:sz w:val="24"/>
          <w:szCs w:val="24"/>
        </w:rPr>
        <w:t>powierzyć realizację części zamówienia (część przedmiotu umowy) podwykonawcom pomimo niewskazania w ofercie Wykonawcy części zamówienia przeznaczonej do wykonania w ramach podwykonawstwa;</w:t>
      </w:r>
    </w:p>
    <w:p w14:paraId="575E8B12" w14:textId="77777777" w:rsidR="00322F76" w:rsidRDefault="00322F76" w:rsidP="00A710A6">
      <w:pPr>
        <w:widowControl w:val="0"/>
        <w:numPr>
          <w:ilvl w:val="0"/>
          <w:numId w:val="111"/>
        </w:numPr>
        <w:adjustRightInd w:val="0"/>
        <w:spacing w:line="276" w:lineRule="auto"/>
        <w:ind w:hanging="294"/>
        <w:jc w:val="both"/>
        <w:rPr>
          <w:rFonts w:asciiTheme="minorHAnsi" w:hAnsiTheme="minorHAnsi"/>
          <w:sz w:val="24"/>
          <w:szCs w:val="24"/>
        </w:rPr>
      </w:pPr>
      <w:r>
        <w:rPr>
          <w:rFonts w:asciiTheme="minorHAnsi" w:hAnsiTheme="minorHAnsi"/>
          <w:sz w:val="24"/>
          <w:szCs w:val="24"/>
        </w:rPr>
        <w:t>wskazać inny zakres podwykonawstwa niż przedstawiony w ofercie;</w:t>
      </w:r>
    </w:p>
    <w:p w14:paraId="610A0695" w14:textId="77777777" w:rsidR="00322F76" w:rsidRDefault="00322F76" w:rsidP="00A710A6">
      <w:pPr>
        <w:widowControl w:val="0"/>
        <w:numPr>
          <w:ilvl w:val="0"/>
          <w:numId w:val="111"/>
        </w:numPr>
        <w:adjustRightInd w:val="0"/>
        <w:spacing w:line="276" w:lineRule="auto"/>
        <w:ind w:hanging="294"/>
        <w:jc w:val="both"/>
        <w:rPr>
          <w:rFonts w:asciiTheme="minorHAnsi" w:hAnsiTheme="minorHAnsi"/>
          <w:sz w:val="24"/>
          <w:szCs w:val="24"/>
        </w:rPr>
      </w:pPr>
      <w:r>
        <w:rPr>
          <w:rFonts w:asciiTheme="minorHAnsi" w:hAnsiTheme="minorHAnsi"/>
          <w:sz w:val="24"/>
          <w:szCs w:val="24"/>
        </w:rPr>
        <w:t>zrezygnować z podwykonawstwa.</w:t>
      </w:r>
    </w:p>
    <w:p w14:paraId="58AB6230" w14:textId="6308DC90" w:rsidR="00322F76" w:rsidRDefault="00322F76" w:rsidP="00A710A6">
      <w:pPr>
        <w:widowControl w:val="0"/>
        <w:numPr>
          <w:ilvl w:val="0"/>
          <w:numId w:val="110"/>
        </w:numPr>
        <w:adjustRightInd w:val="0"/>
        <w:spacing w:line="276" w:lineRule="auto"/>
        <w:jc w:val="both"/>
        <w:rPr>
          <w:rFonts w:asciiTheme="minorHAnsi" w:hAnsiTheme="minorHAnsi"/>
          <w:sz w:val="24"/>
          <w:szCs w:val="24"/>
        </w:rPr>
      </w:pPr>
      <w:r>
        <w:rPr>
          <w:rFonts w:asciiTheme="minorHAnsi" w:hAnsiTheme="minorHAnsi"/>
          <w:sz w:val="24"/>
          <w:szCs w:val="24"/>
        </w:rPr>
        <w:t xml:space="preserve">Jeżeli zmiana lub rezygnacja z podwykonawcy dotyczy podmiotu, na którego zasoby Wykonawca powoływał się, na zasadach określonych w art. 118 ust. 1 ustawy </w:t>
      </w:r>
      <w:proofErr w:type="spellStart"/>
      <w:r>
        <w:rPr>
          <w:rFonts w:asciiTheme="minorHAnsi" w:hAnsiTheme="minorHAnsi"/>
          <w:sz w:val="24"/>
          <w:szCs w:val="24"/>
        </w:rPr>
        <w:t>pzp</w:t>
      </w:r>
      <w:proofErr w:type="spellEnd"/>
      <w:r>
        <w:rPr>
          <w:rFonts w:asciiTheme="minorHAnsi" w:hAnsiTheme="minorHAnsi"/>
          <w:sz w:val="24"/>
          <w:szCs w:val="24"/>
        </w:rPr>
        <w:t xml:space="preserve">, w celu wykazania spełniania warunków udziału w postępowaniu, Wykonawca jest zobowiązany wykazać Zamawiającemu, że proponowany inny podwykonawca lub wykonawca samodzielnie spełnia je w stopniu nie mniejszym niż wymagany w trakcie postępowania o udzielenie zamówienia. Przepis art. 122 </w:t>
      </w:r>
      <w:proofErr w:type="spellStart"/>
      <w:r>
        <w:rPr>
          <w:rFonts w:asciiTheme="minorHAnsi" w:hAnsiTheme="minorHAnsi"/>
          <w:sz w:val="24"/>
          <w:szCs w:val="24"/>
        </w:rPr>
        <w:t>pzp</w:t>
      </w:r>
      <w:proofErr w:type="spellEnd"/>
      <w:r>
        <w:rPr>
          <w:rFonts w:asciiTheme="minorHAnsi" w:hAnsiTheme="minorHAnsi"/>
          <w:sz w:val="24"/>
          <w:szCs w:val="24"/>
        </w:rPr>
        <w:t xml:space="preserve"> stosuje się odpowiednio.</w:t>
      </w:r>
    </w:p>
    <w:p w14:paraId="41E2A008" w14:textId="77777777" w:rsidR="00322F76" w:rsidRDefault="00322F76" w:rsidP="00A710A6">
      <w:pPr>
        <w:widowControl w:val="0"/>
        <w:numPr>
          <w:ilvl w:val="0"/>
          <w:numId w:val="110"/>
        </w:numPr>
        <w:adjustRightInd w:val="0"/>
        <w:spacing w:line="276" w:lineRule="auto"/>
        <w:jc w:val="both"/>
        <w:rPr>
          <w:rFonts w:asciiTheme="minorHAnsi" w:hAnsiTheme="minorHAnsi"/>
          <w:color w:val="000000"/>
          <w:sz w:val="24"/>
          <w:szCs w:val="24"/>
        </w:rPr>
      </w:pPr>
      <w:r>
        <w:rPr>
          <w:rFonts w:asciiTheme="minorHAnsi" w:hAnsiTheme="minorHAnsi"/>
          <w:color w:val="000000"/>
          <w:sz w:val="24"/>
          <w:szCs w:val="24"/>
        </w:rPr>
        <w:t>Ilekroć w umowie jest mowa o umowie o podwykonawstwo – należy przez to rozumieć umowę w formie</w:t>
      </w:r>
      <w:r>
        <w:rPr>
          <w:rFonts w:asciiTheme="minorHAnsi" w:hAnsiTheme="minorHAnsi"/>
          <w:sz w:val="24"/>
          <w:szCs w:val="24"/>
        </w:rPr>
        <w:t xml:space="preserve"> pisemnej o charakterze odpłatnym, której przedmiotem są usługi, dostawy lub roboty </w:t>
      </w:r>
      <w:r>
        <w:rPr>
          <w:rFonts w:asciiTheme="minorHAnsi" w:hAnsiTheme="minorHAnsi"/>
          <w:sz w:val="24"/>
          <w:szCs w:val="24"/>
        </w:rPr>
        <w:lastRenderedPageBreak/>
        <w:t xml:space="preserve">budowlane stanowiące część zamówienia będącego przedmiotem niniejszej umowy, zawartą między wybranym przez Zamawiającego Wykonawcą, a innym podmiotem (podwykonawcą), </w:t>
      </w:r>
      <w:r>
        <w:rPr>
          <w:rFonts w:asciiTheme="minorHAnsi" w:hAnsiTheme="minorHAnsi"/>
          <w:sz w:val="24"/>
          <w:szCs w:val="24"/>
        </w:rPr>
        <w:br/>
        <w:t>a także między podwykonawcą, a dalszym podwykonawcą lub między dalszymi podwykonawcami.</w:t>
      </w:r>
    </w:p>
    <w:p w14:paraId="2E222F85" w14:textId="77777777" w:rsidR="00322F76" w:rsidRDefault="00322F76" w:rsidP="00A710A6">
      <w:pPr>
        <w:widowControl w:val="0"/>
        <w:numPr>
          <w:ilvl w:val="0"/>
          <w:numId w:val="110"/>
        </w:numPr>
        <w:adjustRightInd w:val="0"/>
        <w:spacing w:line="276" w:lineRule="auto"/>
        <w:jc w:val="both"/>
        <w:rPr>
          <w:rFonts w:asciiTheme="minorHAnsi" w:hAnsiTheme="minorHAnsi"/>
          <w:color w:val="000000"/>
          <w:sz w:val="24"/>
          <w:szCs w:val="24"/>
        </w:rPr>
      </w:pPr>
      <w:r>
        <w:rPr>
          <w:rFonts w:asciiTheme="minorHAnsi" w:hAnsiTheme="minorHAnsi"/>
          <w:sz w:val="24"/>
          <w:szCs w:val="24"/>
        </w:rPr>
        <w:t xml:space="preserve">Do zawarcia przez Wykonawcę umowy o roboty budowlane z podwykonawcą jest wymagana zgoda Zamawiającego. Do zawarcia przez podwykonawcę umowy z dalszym podwykonawcą jest wymagana zgoda Zamawiającego i Wykonawcy. Wykonawca, podwykonawca lub dalszy podwykonawca zamierzający zawrzeć umowę o podwykonawstwo, której przedmiotem są roboty budowlane jest zobowiązany do przedłożenia Zamawiającemu projektu tej umowy, </w:t>
      </w:r>
      <w:r>
        <w:rPr>
          <w:rFonts w:asciiTheme="minorHAnsi" w:hAnsiTheme="minorHAnsi"/>
          <w:sz w:val="24"/>
          <w:szCs w:val="24"/>
        </w:rPr>
        <w:br/>
        <w:t xml:space="preserve">a także projektu jej zmiany, przy czym, gdy projekt umowy o podwykonawstwo lub projekt jej zmian przedkładać będzie podwykonawca lub dalszy podwykonawca to zobowiązani są do dołączenia zgody wykonawcy na zawarcie umowy o podwykonawstwo o treści zgodnej </w:t>
      </w:r>
      <w:r>
        <w:rPr>
          <w:rFonts w:asciiTheme="minorHAnsi" w:hAnsiTheme="minorHAnsi"/>
          <w:sz w:val="24"/>
          <w:szCs w:val="24"/>
        </w:rPr>
        <w:br/>
        <w:t>z projektem umowy.</w:t>
      </w:r>
    </w:p>
    <w:p w14:paraId="7085C845" w14:textId="77777777" w:rsidR="00322F76" w:rsidRDefault="00322F76" w:rsidP="00A710A6">
      <w:pPr>
        <w:widowControl w:val="0"/>
        <w:numPr>
          <w:ilvl w:val="0"/>
          <w:numId w:val="110"/>
        </w:numPr>
        <w:adjustRightInd w:val="0"/>
        <w:spacing w:line="276" w:lineRule="auto"/>
        <w:jc w:val="both"/>
        <w:rPr>
          <w:rFonts w:asciiTheme="minorHAnsi" w:hAnsiTheme="minorHAnsi"/>
          <w:color w:val="000000"/>
          <w:sz w:val="24"/>
          <w:szCs w:val="24"/>
        </w:rPr>
      </w:pPr>
      <w:r>
        <w:rPr>
          <w:rFonts w:asciiTheme="minorHAnsi" w:hAnsiTheme="minorHAnsi"/>
          <w:sz w:val="24"/>
          <w:szCs w:val="24"/>
        </w:rPr>
        <w:t>Wykonawca, podwykonawca lub dalszy podwykonawca zobowiązany jest przedłożyć Zamawiającemu poświadczoną za zgodność z oryginałem kopię zawartej umowy o podwykonawstwo, której przedmiotem są roboty budowlane, w terminie 7 dni od dnia jej zawarcia. Do kopii umowy należy dołączyć dokument właściwy z uwagi na status prawny podwykonawcy lub dalszego podwykonawcy, potwierdzający uprawnienia osób zawierających umowę w imieniu podwykonawcy lub dalszego podwykonawcy do jego reprezentowania. Obowiązek przedłożenia umowy nie dotyczy umów o podwykonawstwo o wartości mniejszej niż 0,5% wartości niniejszej umowy oraz umów o podwykonawstwo, których przedmiot został wskazany przez Zamawiającego w dokumentach zamówienia, jako niepodlegający niniejszemu obowiązkowi.</w:t>
      </w:r>
    </w:p>
    <w:p w14:paraId="5760FFCB" w14:textId="77777777" w:rsidR="00322F76" w:rsidRDefault="00322F76" w:rsidP="00A710A6">
      <w:pPr>
        <w:widowControl w:val="0"/>
        <w:numPr>
          <w:ilvl w:val="0"/>
          <w:numId w:val="110"/>
        </w:numPr>
        <w:adjustRightInd w:val="0"/>
        <w:spacing w:line="276" w:lineRule="auto"/>
        <w:jc w:val="both"/>
        <w:rPr>
          <w:rFonts w:asciiTheme="minorHAnsi" w:hAnsiTheme="minorHAnsi"/>
          <w:color w:val="000000"/>
          <w:sz w:val="24"/>
          <w:szCs w:val="24"/>
        </w:rPr>
      </w:pPr>
      <w:r>
        <w:rPr>
          <w:rFonts w:asciiTheme="minorHAnsi" w:hAnsiTheme="minorHAnsi"/>
          <w:sz w:val="24"/>
          <w:szCs w:val="24"/>
        </w:rPr>
        <w:t>Umowa o podwykonawstwo nie może zawierać postanowień:</w:t>
      </w:r>
    </w:p>
    <w:p w14:paraId="3F41EAFC" w14:textId="77777777" w:rsidR="00322F76" w:rsidRDefault="00322F76" w:rsidP="00A710A6">
      <w:pPr>
        <w:widowControl w:val="0"/>
        <w:numPr>
          <w:ilvl w:val="0"/>
          <w:numId w:val="112"/>
        </w:numPr>
        <w:adjustRightInd w:val="0"/>
        <w:spacing w:line="276" w:lineRule="auto"/>
        <w:jc w:val="both"/>
        <w:rPr>
          <w:rFonts w:asciiTheme="minorHAnsi" w:hAnsiTheme="minorHAnsi"/>
          <w:sz w:val="24"/>
          <w:szCs w:val="24"/>
        </w:rPr>
      </w:pPr>
      <w:r>
        <w:rPr>
          <w:rFonts w:asciiTheme="minorHAnsi" w:hAnsiTheme="minorHAnsi"/>
          <w:sz w:val="24"/>
          <w:szCs w:val="24"/>
        </w:rPr>
        <w:t>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5EE09006" w14:textId="77777777" w:rsidR="00322F76" w:rsidRDefault="00322F76" w:rsidP="00A710A6">
      <w:pPr>
        <w:widowControl w:val="0"/>
        <w:numPr>
          <w:ilvl w:val="0"/>
          <w:numId w:val="112"/>
        </w:numPr>
        <w:adjustRightInd w:val="0"/>
        <w:spacing w:line="276" w:lineRule="auto"/>
        <w:jc w:val="both"/>
        <w:rPr>
          <w:rFonts w:asciiTheme="minorHAnsi" w:hAnsiTheme="minorHAnsi"/>
          <w:sz w:val="24"/>
          <w:szCs w:val="24"/>
        </w:rPr>
      </w:pPr>
      <w:r>
        <w:rPr>
          <w:rFonts w:asciiTheme="minorHAnsi" w:hAnsiTheme="minorHAnsi"/>
          <w:sz w:val="24"/>
          <w:szCs w:val="24"/>
        </w:rPr>
        <w:t>uzależniających uzyskanie przez podwykonawcę płatności od Wykonawcy od zapłaty przez Zamawiającego wynagrodzenia na rzecz Wykonawcy,</w:t>
      </w:r>
    </w:p>
    <w:p w14:paraId="68022525" w14:textId="77777777" w:rsidR="00322F76" w:rsidRDefault="00322F76" w:rsidP="00A710A6">
      <w:pPr>
        <w:widowControl w:val="0"/>
        <w:numPr>
          <w:ilvl w:val="0"/>
          <w:numId w:val="112"/>
        </w:numPr>
        <w:adjustRightInd w:val="0"/>
        <w:spacing w:line="276" w:lineRule="auto"/>
        <w:jc w:val="both"/>
        <w:rPr>
          <w:rFonts w:asciiTheme="minorHAnsi" w:hAnsiTheme="minorHAnsi"/>
          <w:sz w:val="24"/>
          <w:szCs w:val="24"/>
        </w:rPr>
      </w:pPr>
      <w:r>
        <w:rPr>
          <w:rFonts w:asciiTheme="minorHAnsi" w:hAnsiTheme="minorHAnsi"/>
          <w:sz w:val="24"/>
          <w:szCs w:val="24"/>
        </w:rPr>
        <w:t>uzależniających zwrot podwykonawcy kwot zabezpieczenia przez Wykonawcę, od zwrotu zabezpieczenia należytego wykonania umowy przez Zamawiającego na rzecz Wykonawcy.</w:t>
      </w:r>
    </w:p>
    <w:p w14:paraId="3557FD05" w14:textId="77777777" w:rsidR="00322F76" w:rsidRDefault="00322F76" w:rsidP="00A710A6">
      <w:pPr>
        <w:widowControl w:val="0"/>
        <w:numPr>
          <w:ilvl w:val="0"/>
          <w:numId w:val="110"/>
        </w:numPr>
        <w:adjustRightInd w:val="0"/>
        <w:spacing w:line="276" w:lineRule="auto"/>
        <w:jc w:val="both"/>
        <w:rPr>
          <w:rFonts w:asciiTheme="minorHAnsi" w:eastAsia="Calibri" w:hAnsiTheme="minorHAnsi"/>
          <w:sz w:val="24"/>
          <w:szCs w:val="24"/>
          <w:lang w:eastAsia="en-US"/>
        </w:rPr>
      </w:pPr>
      <w:r>
        <w:rPr>
          <w:rFonts w:asciiTheme="minorHAnsi" w:eastAsia="Calibri" w:hAnsiTheme="minorHAnsi"/>
          <w:sz w:val="24"/>
          <w:szCs w:val="24"/>
          <w:lang w:eastAsia="en-US"/>
        </w:rPr>
        <w:t xml:space="preserve">Suma wynagrodzeń netto wynikająca z zawartych umów o podwykonawstwo nie może przekroczyć wynagrodzenia netto Wykonawcy określonego w § 4 ust. 1 pkt 1 niniejszej umowy, pod rygorem odmowy akceptacji umów o podwykonawstwo. Wykonawca na każde żądanie Zamawiającego udzieli mu informacji lub przekaże zestawienia wynagrodzeń zawartych </w:t>
      </w:r>
      <w:r>
        <w:rPr>
          <w:rFonts w:asciiTheme="minorHAnsi" w:eastAsia="Calibri" w:hAnsiTheme="minorHAnsi"/>
          <w:sz w:val="24"/>
          <w:szCs w:val="24"/>
          <w:lang w:eastAsia="en-US"/>
        </w:rPr>
        <w:br/>
        <w:t>w poszczególnych umowach podwykonawczych z wyszczególnieniem kwot uregulowanych, wymagalnych, niewymagalnych i przewidywanych do zapłaty.</w:t>
      </w:r>
    </w:p>
    <w:p w14:paraId="0B9276F8" w14:textId="77777777" w:rsidR="00322F76" w:rsidRDefault="00322F76" w:rsidP="00A710A6">
      <w:pPr>
        <w:widowControl w:val="0"/>
        <w:numPr>
          <w:ilvl w:val="0"/>
          <w:numId w:val="110"/>
        </w:numPr>
        <w:adjustRightInd w:val="0"/>
        <w:spacing w:line="276" w:lineRule="auto"/>
        <w:jc w:val="both"/>
        <w:rPr>
          <w:rFonts w:asciiTheme="minorHAnsi" w:eastAsia="Calibri" w:hAnsiTheme="minorHAnsi"/>
          <w:sz w:val="24"/>
          <w:szCs w:val="24"/>
          <w:lang w:eastAsia="en-US"/>
        </w:rPr>
      </w:pPr>
      <w:r>
        <w:rPr>
          <w:rFonts w:asciiTheme="minorHAnsi" w:eastAsia="Calibri" w:hAnsiTheme="minorHAnsi"/>
          <w:sz w:val="24"/>
          <w:szCs w:val="24"/>
          <w:lang w:eastAsia="en-US"/>
        </w:rPr>
        <w:t>Umowa o podwykonawstwo musi zawierać w szczególności:</w:t>
      </w:r>
    </w:p>
    <w:p w14:paraId="0CEACCE2" w14:textId="77777777" w:rsidR="00322F76" w:rsidRDefault="00322F76" w:rsidP="00A710A6">
      <w:pPr>
        <w:widowControl w:val="0"/>
        <w:numPr>
          <w:ilvl w:val="0"/>
          <w:numId w:val="113"/>
        </w:numPr>
        <w:adjustRightInd w:val="0"/>
        <w:spacing w:line="276" w:lineRule="auto"/>
        <w:jc w:val="both"/>
        <w:rPr>
          <w:rFonts w:asciiTheme="minorHAnsi" w:hAnsiTheme="minorHAnsi"/>
          <w:sz w:val="24"/>
          <w:szCs w:val="24"/>
        </w:rPr>
      </w:pPr>
      <w:r>
        <w:rPr>
          <w:rFonts w:asciiTheme="minorHAnsi" w:hAnsiTheme="minorHAnsi"/>
          <w:sz w:val="24"/>
          <w:szCs w:val="24"/>
        </w:rPr>
        <w:t>prawidłową nazwę, dane kontaktowe oraz przedstawicieli, podwykonawców zaangażowanych w roboty budowlane lub usługi,</w:t>
      </w:r>
    </w:p>
    <w:p w14:paraId="26C2A3D7" w14:textId="77777777" w:rsidR="00322F76" w:rsidRDefault="00322F76" w:rsidP="00A710A6">
      <w:pPr>
        <w:widowControl w:val="0"/>
        <w:numPr>
          <w:ilvl w:val="0"/>
          <w:numId w:val="113"/>
        </w:numPr>
        <w:adjustRightInd w:val="0"/>
        <w:spacing w:line="276" w:lineRule="auto"/>
        <w:jc w:val="both"/>
        <w:rPr>
          <w:rFonts w:asciiTheme="minorHAnsi" w:hAnsiTheme="minorHAnsi"/>
          <w:sz w:val="24"/>
          <w:szCs w:val="24"/>
        </w:rPr>
      </w:pPr>
      <w:r>
        <w:rPr>
          <w:rFonts w:asciiTheme="minorHAnsi" w:hAnsiTheme="minorHAnsi"/>
          <w:sz w:val="24"/>
          <w:szCs w:val="24"/>
        </w:rPr>
        <w:t>wskazanie adresu Zamawiającego,</w:t>
      </w:r>
    </w:p>
    <w:p w14:paraId="14142941" w14:textId="77777777" w:rsidR="00322F76" w:rsidRDefault="00322F76" w:rsidP="00A710A6">
      <w:pPr>
        <w:widowControl w:val="0"/>
        <w:numPr>
          <w:ilvl w:val="0"/>
          <w:numId w:val="113"/>
        </w:numPr>
        <w:adjustRightInd w:val="0"/>
        <w:spacing w:line="276" w:lineRule="auto"/>
        <w:jc w:val="both"/>
        <w:rPr>
          <w:rFonts w:asciiTheme="minorHAnsi" w:hAnsiTheme="minorHAnsi"/>
          <w:sz w:val="24"/>
          <w:szCs w:val="24"/>
        </w:rPr>
      </w:pPr>
      <w:r>
        <w:rPr>
          <w:rFonts w:asciiTheme="minorHAnsi" w:hAnsiTheme="minorHAnsi"/>
          <w:sz w:val="24"/>
          <w:szCs w:val="24"/>
        </w:rPr>
        <w:lastRenderedPageBreak/>
        <w:t>zakres (przedmiot) umowy o podwykonawstwo (z ewentualnym odrębnym dokumentem szczegółowo opisującym przedmiot robót budowlanych, które mają być powierzone podwykonawcy),</w:t>
      </w:r>
    </w:p>
    <w:p w14:paraId="647F544A" w14:textId="77777777" w:rsidR="00322F76" w:rsidRDefault="00322F76" w:rsidP="00A710A6">
      <w:pPr>
        <w:widowControl w:val="0"/>
        <w:numPr>
          <w:ilvl w:val="0"/>
          <w:numId w:val="113"/>
        </w:numPr>
        <w:adjustRightInd w:val="0"/>
        <w:spacing w:line="276" w:lineRule="auto"/>
        <w:jc w:val="both"/>
        <w:rPr>
          <w:rFonts w:asciiTheme="minorHAnsi" w:hAnsiTheme="minorHAnsi"/>
          <w:sz w:val="24"/>
          <w:szCs w:val="24"/>
        </w:rPr>
      </w:pPr>
      <w:r>
        <w:rPr>
          <w:rFonts w:asciiTheme="minorHAnsi" w:hAnsiTheme="minorHAnsi"/>
          <w:sz w:val="24"/>
          <w:szCs w:val="24"/>
        </w:rPr>
        <w:t>termin realizacji przedmiotu umowy i</w:t>
      </w:r>
      <w:r>
        <w:rPr>
          <w:rFonts w:asciiTheme="minorHAnsi" w:hAnsiTheme="minorHAnsi"/>
          <w:color w:val="0070C0"/>
          <w:sz w:val="24"/>
          <w:szCs w:val="24"/>
        </w:rPr>
        <w:t xml:space="preserve"> </w:t>
      </w:r>
      <w:r>
        <w:rPr>
          <w:rFonts w:asciiTheme="minorHAnsi" w:hAnsiTheme="minorHAnsi"/>
          <w:sz w:val="24"/>
          <w:szCs w:val="24"/>
        </w:rPr>
        <w:t xml:space="preserve">termin ostatecznego rozliczenia z podwykonawcą - wcześniejszy niż terminem realizacji i ostatecznego rozliczenia Wykonawcy z Zamawiającym, </w:t>
      </w:r>
    </w:p>
    <w:p w14:paraId="03D18523" w14:textId="77777777" w:rsidR="00322F76" w:rsidRDefault="00322F76" w:rsidP="00A710A6">
      <w:pPr>
        <w:widowControl w:val="0"/>
        <w:numPr>
          <w:ilvl w:val="0"/>
          <w:numId w:val="113"/>
        </w:numPr>
        <w:adjustRightInd w:val="0"/>
        <w:spacing w:line="276" w:lineRule="auto"/>
        <w:jc w:val="both"/>
        <w:rPr>
          <w:rFonts w:asciiTheme="minorHAnsi" w:hAnsiTheme="minorHAnsi"/>
          <w:sz w:val="24"/>
          <w:szCs w:val="24"/>
        </w:rPr>
      </w:pPr>
      <w:r>
        <w:rPr>
          <w:rFonts w:asciiTheme="minorHAnsi" w:hAnsiTheme="minorHAnsi"/>
          <w:sz w:val="24"/>
          <w:szCs w:val="24"/>
        </w:rPr>
        <w:t>wynagrodzenie,</w:t>
      </w:r>
    </w:p>
    <w:p w14:paraId="17ED328F" w14:textId="77777777" w:rsidR="00322F76" w:rsidRDefault="00322F76" w:rsidP="00A710A6">
      <w:pPr>
        <w:widowControl w:val="0"/>
        <w:numPr>
          <w:ilvl w:val="0"/>
          <w:numId w:val="113"/>
        </w:numPr>
        <w:adjustRightInd w:val="0"/>
        <w:spacing w:line="276" w:lineRule="auto"/>
        <w:jc w:val="both"/>
        <w:rPr>
          <w:rFonts w:asciiTheme="minorHAnsi" w:hAnsiTheme="minorHAnsi"/>
          <w:sz w:val="24"/>
          <w:szCs w:val="24"/>
        </w:rPr>
      </w:pPr>
      <w:r>
        <w:rPr>
          <w:rFonts w:asciiTheme="minorHAnsi" w:hAnsiTheme="minorHAnsi"/>
          <w:sz w:val="24"/>
          <w:szCs w:val="24"/>
        </w:rPr>
        <w:t>zastrzeżenia, że:</w:t>
      </w:r>
    </w:p>
    <w:p w14:paraId="01B95D30" w14:textId="77777777" w:rsidR="00322F76" w:rsidRDefault="00322F76" w:rsidP="00A710A6">
      <w:pPr>
        <w:widowControl w:val="0"/>
        <w:numPr>
          <w:ilvl w:val="0"/>
          <w:numId w:val="114"/>
        </w:numPr>
        <w:adjustRightInd w:val="0"/>
        <w:spacing w:line="276" w:lineRule="auto"/>
        <w:jc w:val="both"/>
        <w:rPr>
          <w:rFonts w:asciiTheme="minorHAnsi" w:hAnsiTheme="minorHAnsi"/>
          <w:sz w:val="24"/>
          <w:szCs w:val="24"/>
        </w:rPr>
      </w:pPr>
      <w:r>
        <w:rPr>
          <w:rFonts w:asciiTheme="minorHAnsi" w:hAnsiTheme="minorHAnsi"/>
          <w:sz w:val="24"/>
          <w:szCs w:val="24"/>
        </w:rPr>
        <w:t xml:space="preserve">do zawarcia przez podwykonawcę umowy z dalszym podwykonawcą wymagana jest zgoda Zamawiającego i Wykonawcy, </w:t>
      </w:r>
    </w:p>
    <w:p w14:paraId="3F38A79F" w14:textId="77777777" w:rsidR="00322F76" w:rsidRDefault="00322F76" w:rsidP="00A710A6">
      <w:pPr>
        <w:widowControl w:val="0"/>
        <w:numPr>
          <w:ilvl w:val="0"/>
          <w:numId w:val="114"/>
        </w:numPr>
        <w:adjustRightInd w:val="0"/>
        <w:spacing w:line="276" w:lineRule="auto"/>
        <w:jc w:val="both"/>
        <w:rPr>
          <w:rFonts w:asciiTheme="minorHAnsi" w:hAnsiTheme="minorHAnsi"/>
          <w:sz w:val="24"/>
          <w:szCs w:val="24"/>
        </w:rPr>
      </w:pPr>
      <w:r>
        <w:rPr>
          <w:rFonts w:asciiTheme="minorHAnsi" w:hAnsiTheme="minorHAnsi"/>
          <w:sz w:val="24"/>
          <w:szCs w:val="24"/>
        </w:rPr>
        <w:t>termin zapłaty wynagrodzenia podwykonawcy lub dalszemu podwykonawcy przewidziany w umowie o podwykonawstwo</w:t>
      </w:r>
      <w:r>
        <w:rPr>
          <w:rFonts w:asciiTheme="minorHAnsi" w:hAnsiTheme="minorHAnsi"/>
          <w:color w:val="FF0000"/>
          <w:sz w:val="24"/>
          <w:szCs w:val="24"/>
        </w:rPr>
        <w:t xml:space="preserve"> </w:t>
      </w:r>
      <w:r>
        <w:rPr>
          <w:rFonts w:asciiTheme="minorHAnsi" w:hAnsiTheme="minorHAnsi"/>
          <w:sz w:val="24"/>
          <w:szCs w:val="24"/>
        </w:rPr>
        <w:t>jest nie dłuższy niż 30 dni od dnia doręczenia Wykonawcy, podwykonawcy lub dalszemu podwykonawcy faktury lub rachunku, potwierdzających wykonanie zleconej podwykonawcy lub dalszemu podwykonawcy dostawy, usługi lub roboty budowlanej,</w:t>
      </w:r>
    </w:p>
    <w:p w14:paraId="7B83468B" w14:textId="77777777" w:rsidR="00322F76" w:rsidRDefault="00322F76" w:rsidP="00A710A6">
      <w:pPr>
        <w:widowControl w:val="0"/>
        <w:numPr>
          <w:ilvl w:val="0"/>
          <w:numId w:val="114"/>
        </w:numPr>
        <w:adjustRightInd w:val="0"/>
        <w:spacing w:line="276" w:lineRule="auto"/>
        <w:jc w:val="both"/>
        <w:rPr>
          <w:rFonts w:asciiTheme="minorHAnsi" w:hAnsiTheme="minorHAnsi"/>
          <w:sz w:val="24"/>
          <w:szCs w:val="24"/>
        </w:rPr>
      </w:pPr>
      <w:r>
        <w:rPr>
          <w:rFonts w:asciiTheme="minorHAnsi" w:hAnsiTheme="minorHAnsi"/>
          <w:sz w:val="24"/>
          <w:szCs w:val="24"/>
        </w:rPr>
        <w:t xml:space="preserve">w przypadku uchylenia się od obowiązku zapłaty odpowiednio przez Wykonawcę, podwykonawcę zamówienia na roboty budowlane, podwykonawcy będzie przysługiwało prawo do wystąpienia do Zamawiającego o dokonanie bezpośredniej zapłaty wymagalnego wynagrodzenia przysługującego podwykonawcy lub dalszemu podwykonawcy (który zawarł zaakceptowaną przez Zamawiającego umowę </w:t>
      </w:r>
      <w:r>
        <w:rPr>
          <w:rFonts w:asciiTheme="minorHAnsi" w:hAnsiTheme="minorHAnsi"/>
          <w:sz w:val="24"/>
          <w:szCs w:val="24"/>
        </w:rPr>
        <w:br/>
        <w:t xml:space="preserve">o podwykonawstwo, której przedmiotem są roboty budowlane, lub który zawarł przedłożoną Zamawiającemu umowę o podwykonawstwo, której przedmiotem są dostawy lub usługi), </w:t>
      </w:r>
    </w:p>
    <w:p w14:paraId="763633C9" w14:textId="77777777" w:rsidR="00322F76" w:rsidRDefault="00322F76" w:rsidP="00A710A6">
      <w:pPr>
        <w:widowControl w:val="0"/>
        <w:numPr>
          <w:ilvl w:val="0"/>
          <w:numId w:val="114"/>
        </w:numPr>
        <w:adjustRightInd w:val="0"/>
        <w:spacing w:line="276" w:lineRule="auto"/>
        <w:jc w:val="both"/>
        <w:rPr>
          <w:rFonts w:asciiTheme="minorHAnsi" w:hAnsiTheme="minorHAnsi"/>
          <w:sz w:val="24"/>
          <w:szCs w:val="24"/>
        </w:rPr>
      </w:pPr>
      <w:r>
        <w:rPr>
          <w:rFonts w:asciiTheme="minorHAnsi" w:hAnsiTheme="minorHAnsi"/>
          <w:sz w:val="24"/>
          <w:szCs w:val="24"/>
        </w:rPr>
        <w:t>warunkiem zapłaty przez Wykonawcę wynagrodzenia należnego podwykonawcy za wykonane i odebrane roboty budowlane jest przedstawienie dowodów zapłaty wymagalnego wynagrodzenia dalszym podwykonawcom, biorącym udział w realizacji odebranych robót budowlanych,</w:t>
      </w:r>
    </w:p>
    <w:p w14:paraId="186D9870" w14:textId="77777777" w:rsidR="00322F76" w:rsidRDefault="00322F76" w:rsidP="00A710A6">
      <w:pPr>
        <w:widowControl w:val="0"/>
        <w:numPr>
          <w:ilvl w:val="0"/>
          <w:numId w:val="114"/>
        </w:numPr>
        <w:adjustRightInd w:val="0"/>
        <w:spacing w:line="276" w:lineRule="auto"/>
        <w:jc w:val="both"/>
        <w:rPr>
          <w:rFonts w:asciiTheme="minorHAnsi" w:eastAsia="Calibri" w:hAnsiTheme="minorHAnsi"/>
          <w:sz w:val="24"/>
          <w:szCs w:val="24"/>
          <w:lang w:eastAsia="en-US"/>
        </w:rPr>
      </w:pPr>
      <w:r>
        <w:rPr>
          <w:rFonts w:asciiTheme="minorHAnsi" w:eastAsia="Calibri" w:hAnsiTheme="minorHAnsi"/>
          <w:sz w:val="24"/>
          <w:szCs w:val="24"/>
          <w:lang w:eastAsia="en-US"/>
        </w:rPr>
        <w:t xml:space="preserve">Wykonawca ma prawo do odstąpienia od umowy z podwykonawcą, w przypadku odstąpienia od głównej umowy z zamawiającym przez którąkolwiek z jej Stron. Z prawa tego Wykonawca będzie mógł skorzystać w terminie 30 dni liczonym od odstąpienia od głównej umowy z zamawiającym. Termin ten zostanie zastrzeżony w umowach </w:t>
      </w:r>
      <w:r>
        <w:rPr>
          <w:rFonts w:asciiTheme="minorHAnsi" w:eastAsia="Calibri" w:hAnsiTheme="minorHAnsi"/>
          <w:sz w:val="24"/>
          <w:szCs w:val="24"/>
          <w:lang w:eastAsia="en-US"/>
        </w:rPr>
        <w:br/>
        <w:t>z podwykonawcami.</w:t>
      </w:r>
    </w:p>
    <w:p w14:paraId="3F7DC240" w14:textId="77777777" w:rsidR="00322F76" w:rsidRDefault="00322F76" w:rsidP="00A710A6">
      <w:pPr>
        <w:widowControl w:val="0"/>
        <w:numPr>
          <w:ilvl w:val="0"/>
          <w:numId w:val="110"/>
        </w:numPr>
        <w:adjustRightInd w:val="0"/>
        <w:spacing w:line="276" w:lineRule="auto"/>
        <w:jc w:val="both"/>
        <w:rPr>
          <w:rFonts w:asciiTheme="minorHAnsi" w:hAnsiTheme="minorHAnsi"/>
          <w:i/>
          <w:sz w:val="24"/>
          <w:szCs w:val="24"/>
        </w:rPr>
      </w:pPr>
      <w:r>
        <w:rPr>
          <w:rFonts w:asciiTheme="minorHAnsi" w:hAnsiTheme="minorHAnsi"/>
          <w:sz w:val="24"/>
          <w:szCs w:val="24"/>
        </w:rPr>
        <w:t>Umowy o podwykonawstwo Wykonawca zobowiązany jest zawierać w formie pisemnej pod rygorem nieważności. Łączna wartość umów o podwykonawstwo, nie może przekroczyć 30% wartości zamówienia udzielonego Wykonawcy.</w:t>
      </w:r>
    </w:p>
    <w:p w14:paraId="5691E89E" w14:textId="77777777" w:rsidR="00322F76" w:rsidRDefault="00322F76" w:rsidP="00A710A6">
      <w:pPr>
        <w:widowControl w:val="0"/>
        <w:numPr>
          <w:ilvl w:val="0"/>
          <w:numId w:val="110"/>
        </w:numPr>
        <w:adjustRightInd w:val="0"/>
        <w:spacing w:line="276" w:lineRule="auto"/>
        <w:jc w:val="both"/>
        <w:rPr>
          <w:rFonts w:asciiTheme="minorHAnsi" w:hAnsiTheme="minorHAnsi"/>
          <w:i/>
          <w:color w:val="000000"/>
          <w:sz w:val="24"/>
          <w:szCs w:val="24"/>
        </w:rPr>
      </w:pPr>
      <w:r>
        <w:rPr>
          <w:rFonts w:asciiTheme="minorHAnsi" w:hAnsiTheme="minorHAnsi"/>
          <w:sz w:val="24"/>
          <w:szCs w:val="24"/>
        </w:rPr>
        <w:t>Jeżeli Zamawiający, w terminie 14 dni od przedstawienia mu projektu lub zmian umowy o podwykonawstwo (której przedmiotem są roboty budowlane) lub poświadczonej za zgodność z oryginałem kopii zawartej umowy o podwykonawstwo (której przedmiotem są roboty budowlane), nie zgłosi na piśmie sprzeciwu lub zastrzeżeń, uważa się, że wyraził zgodę na zawarcie umowy.</w:t>
      </w:r>
    </w:p>
    <w:p w14:paraId="3695C74C" w14:textId="77777777" w:rsidR="00322F76" w:rsidRDefault="00322F76" w:rsidP="00A710A6">
      <w:pPr>
        <w:widowControl w:val="0"/>
        <w:numPr>
          <w:ilvl w:val="0"/>
          <w:numId w:val="110"/>
        </w:numPr>
        <w:adjustRightInd w:val="0"/>
        <w:spacing w:line="276" w:lineRule="auto"/>
        <w:jc w:val="both"/>
        <w:rPr>
          <w:rFonts w:asciiTheme="minorHAnsi" w:hAnsiTheme="minorHAnsi"/>
          <w:i/>
          <w:color w:val="000000"/>
          <w:sz w:val="24"/>
          <w:szCs w:val="24"/>
        </w:rPr>
      </w:pPr>
      <w:r>
        <w:rPr>
          <w:rFonts w:asciiTheme="minorHAnsi" w:hAnsiTheme="minorHAnsi"/>
          <w:sz w:val="24"/>
          <w:szCs w:val="24"/>
        </w:rPr>
        <w:t xml:space="preserve">Zamawiający w formie pisemnej zgłosi zastrzeżenia lub sprzeciw, jeżeli przedłożony do akceptacji projekt umowy o podwykonawstwo (której przedmiotem są roboty budowlane), </w:t>
      </w:r>
      <w:r>
        <w:rPr>
          <w:rFonts w:asciiTheme="minorHAnsi" w:hAnsiTheme="minorHAnsi"/>
          <w:sz w:val="24"/>
          <w:szCs w:val="24"/>
        </w:rPr>
        <w:lastRenderedPageBreak/>
        <w:t xml:space="preserve">jej zmiany lub przedłożona poświadczona za zgodność z oryginałem kopia zawartej umowy </w:t>
      </w:r>
      <w:r>
        <w:rPr>
          <w:rFonts w:asciiTheme="minorHAnsi" w:hAnsiTheme="minorHAnsi"/>
          <w:sz w:val="24"/>
          <w:szCs w:val="24"/>
        </w:rPr>
        <w:br/>
        <w:t xml:space="preserve">o podwykonawstwo (której przedmiotem są roboty budowlane) nie spełnia wymagań określonych wyżej oraz w dokumentach zamówienia. Dodatkowo w przypadku przedłożenia projektu umowy, tekstu zawartej umowy lub jej zmian, w których przewiduje się termin zapłaty wynagrodzenia dłuższy niż 30 dni od dnia doręczenia Wykonawcy, podwykonawcy </w:t>
      </w:r>
      <w:r>
        <w:rPr>
          <w:rFonts w:asciiTheme="minorHAnsi" w:hAnsiTheme="minorHAnsi"/>
          <w:sz w:val="24"/>
          <w:szCs w:val="24"/>
        </w:rPr>
        <w:br/>
        <w:t>lub dalszemu podwykonawcy faktury lub rachunku, potwierdzających wykonanie zleconej podwykonawcy lub dalszemu podwykonawcy roboty budowlanej Zamawiający wezwie Wykonawcę do doprowadzenia</w:t>
      </w:r>
      <w:r>
        <w:rPr>
          <w:rFonts w:asciiTheme="minorHAnsi" w:hAnsiTheme="minorHAnsi"/>
          <w:color w:val="FF0000"/>
          <w:sz w:val="24"/>
          <w:szCs w:val="24"/>
        </w:rPr>
        <w:t xml:space="preserve"> </w:t>
      </w:r>
      <w:r>
        <w:rPr>
          <w:rFonts w:asciiTheme="minorHAnsi" w:hAnsiTheme="minorHAnsi"/>
          <w:sz w:val="24"/>
          <w:szCs w:val="24"/>
        </w:rPr>
        <w:t>do zmiany tej umowy pod rygorem wystąpienia o zapłatę kary umownej.</w:t>
      </w:r>
    </w:p>
    <w:p w14:paraId="2B0B768B" w14:textId="77777777" w:rsidR="00322F76" w:rsidRDefault="00322F76" w:rsidP="00A710A6">
      <w:pPr>
        <w:widowControl w:val="0"/>
        <w:numPr>
          <w:ilvl w:val="0"/>
          <w:numId w:val="110"/>
        </w:numPr>
        <w:adjustRightInd w:val="0"/>
        <w:spacing w:line="276" w:lineRule="auto"/>
        <w:jc w:val="both"/>
        <w:rPr>
          <w:rFonts w:asciiTheme="minorHAnsi" w:hAnsiTheme="minorHAnsi"/>
          <w:i/>
          <w:color w:val="000000"/>
          <w:sz w:val="24"/>
          <w:szCs w:val="24"/>
        </w:rPr>
      </w:pPr>
      <w:r>
        <w:rPr>
          <w:rFonts w:asciiTheme="minorHAnsi" w:hAnsiTheme="minorHAnsi"/>
          <w:sz w:val="24"/>
          <w:szCs w:val="24"/>
        </w:rPr>
        <w:t xml:space="preserve">Zamawiający nie ponosi odpowiedzialności za zawarcie umowy z podwykonawcami </w:t>
      </w:r>
      <w:r>
        <w:rPr>
          <w:rFonts w:asciiTheme="minorHAnsi" w:hAnsiTheme="minorHAnsi"/>
          <w:sz w:val="24"/>
          <w:szCs w:val="24"/>
        </w:rPr>
        <w:br/>
        <w:t>lub dalszymi podwykonawcami bez wymaganej zgody Zamawiającego, zaś skutki z tego wynikające, będą obciążały wyłącznie Wykonawcę.</w:t>
      </w:r>
    </w:p>
    <w:p w14:paraId="71CF745B" w14:textId="77777777" w:rsidR="00322F76" w:rsidRDefault="00322F76" w:rsidP="00A710A6">
      <w:pPr>
        <w:widowControl w:val="0"/>
        <w:numPr>
          <w:ilvl w:val="0"/>
          <w:numId w:val="110"/>
        </w:numPr>
        <w:adjustRightInd w:val="0"/>
        <w:spacing w:line="276" w:lineRule="auto"/>
        <w:jc w:val="both"/>
        <w:rPr>
          <w:rFonts w:asciiTheme="minorHAnsi" w:hAnsiTheme="minorHAnsi"/>
          <w:i/>
          <w:color w:val="000000"/>
          <w:sz w:val="24"/>
          <w:szCs w:val="24"/>
        </w:rPr>
      </w:pPr>
      <w:r>
        <w:rPr>
          <w:rFonts w:asciiTheme="minorHAnsi" w:hAnsiTheme="minorHAnsi"/>
          <w:sz w:val="24"/>
          <w:szCs w:val="24"/>
        </w:rPr>
        <w:t>Wykonawca odpowiada przed Zamawiającym za wszelkie działania i zaniechania swoich podwykonawców i dalszych podwykonawców. Zamawiający zastrzega sobie prawo do żądania usunięcia z terenu budowy każdego podwykonawcy (lub dalszego podwykonawcy) ze względu na złą jakość, nieterminowość wykonywanej przez nich pracy, nie przestrzeganie przepisów bhp lub nie zastosowanie się do poleceń inspektora nadzoru.</w:t>
      </w:r>
    </w:p>
    <w:p w14:paraId="3EAFBA4C" w14:textId="77777777" w:rsidR="00322F76" w:rsidRDefault="00322F76" w:rsidP="00A710A6">
      <w:pPr>
        <w:widowControl w:val="0"/>
        <w:numPr>
          <w:ilvl w:val="0"/>
          <w:numId w:val="110"/>
        </w:numPr>
        <w:adjustRightInd w:val="0"/>
        <w:spacing w:line="276" w:lineRule="auto"/>
        <w:jc w:val="both"/>
        <w:rPr>
          <w:rFonts w:asciiTheme="minorHAnsi" w:hAnsiTheme="minorHAnsi"/>
          <w:i/>
          <w:color w:val="000000"/>
          <w:sz w:val="24"/>
          <w:szCs w:val="24"/>
        </w:rPr>
      </w:pPr>
      <w:r>
        <w:rPr>
          <w:rFonts w:asciiTheme="minorHAnsi" w:hAnsiTheme="minorHAnsi"/>
          <w:sz w:val="24"/>
          <w:szCs w:val="24"/>
        </w:rPr>
        <w:t xml:space="preserve">Wykonawca udziela Zamawiającemu nieodwołalnego pełnomocnictwa do wykonywania wszelkich przysługujących Wykonawcy uprawnień wynikających z zawartych przez Wykonawcę z podwykonawcami, w szczególności obejmującego możliwość dokonania lub odmowy dokonania odbioru robót wykonywanych przez podwykonawcę, naliczenia podwykonawcy kar umownych, składania oświadczeń o potrąceniu należności przysługujących podwykonawcy </w:t>
      </w:r>
      <w:r>
        <w:rPr>
          <w:rFonts w:asciiTheme="minorHAnsi" w:hAnsiTheme="minorHAnsi"/>
          <w:sz w:val="24"/>
          <w:szCs w:val="24"/>
        </w:rPr>
        <w:br/>
        <w:t xml:space="preserve">w stosunku do Wykonawcy z należnościami Wykonawcy w stosunku do podwykonawcy, </w:t>
      </w:r>
      <w:r>
        <w:rPr>
          <w:rFonts w:asciiTheme="minorHAnsi" w:hAnsiTheme="minorHAnsi"/>
          <w:sz w:val="24"/>
          <w:szCs w:val="24"/>
        </w:rPr>
        <w:br/>
        <w:t>a także składania oświadczeń o odstąpieniu od umowy zawartej z podwykonawcą.</w:t>
      </w:r>
    </w:p>
    <w:p w14:paraId="760DF078" w14:textId="77777777" w:rsidR="00E7113D" w:rsidRPr="00E7113D" w:rsidRDefault="00E7113D" w:rsidP="00E7113D">
      <w:pPr>
        <w:widowControl w:val="0"/>
        <w:adjustRightInd w:val="0"/>
        <w:spacing w:line="276" w:lineRule="auto"/>
        <w:jc w:val="both"/>
        <w:rPr>
          <w:rFonts w:asciiTheme="minorHAnsi" w:hAnsiTheme="minorHAnsi"/>
          <w:i/>
          <w:color w:val="000000"/>
          <w:sz w:val="24"/>
          <w:szCs w:val="24"/>
        </w:rPr>
      </w:pPr>
    </w:p>
    <w:p w14:paraId="1923DF99" w14:textId="5A4137BB" w:rsidR="00E7113D" w:rsidRPr="00E7113D" w:rsidRDefault="00E7113D" w:rsidP="00E7113D">
      <w:pPr>
        <w:jc w:val="center"/>
        <w:rPr>
          <w:rFonts w:asciiTheme="minorHAnsi" w:hAnsiTheme="minorHAnsi"/>
          <w:sz w:val="24"/>
          <w:szCs w:val="24"/>
        </w:rPr>
      </w:pPr>
      <w:r w:rsidRPr="00E7113D">
        <w:rPr>
          <w:rFonts w:asciiTheme="minorHAnsi" w:hAnsiTheme="minorHAnsi"/>
          <w:sz w:val="24"/>
          <w:szCs w:val="24"/>
        </w:rPr>
        <w:t>§10a</w:t>
      </w:r>
    </w:p>
    <w:p w14:paraId="06FDA444" w14:textId="1E6AF975" w:rsidR="00E7113D" w:rsidRDefault="00E7113D" w:rsidP="00E7113D">
      <w:pPr>
        <w:jc w:val="center"/>
        <w:rPr>
          <w:rFonts w:asciiTheme="minorHAnsi" w:hAnsiTheme="minorHAnsi"/>
          <w:sz w:val="24"/>
          <w:szCs w:val="24"/>
        </w:rPr>
      </w:pPr>
      <w:r w:rsidRPr="00E7113D">
        <w:rPr>
          <w:rFonts w:asciiTheme="minorHAnsi" w:hAnsiTheme="minorHAnsi"/>
          <w:sz w:val="24"/>
          <w:szCs w:val="24"/>
        </w:rPr>
        <w:t>Wykonawcy wspólnie realizujący umowę w ramach konsorcjum</w:t>
      </w:r>
    </w:p>
    <w:p w14:paraId="08F0BCAC" w14:textId="77777777" w:rsidR="009C6D9B" w:rsidRPr="00E7113D" w:rsidRDefault="009C6D9B" w:rsidP="00E7113D">
      <w:pPr>
        <w:jc w:val="center"/>
        <w:rPr>
          <w:sz w:val="24"/>
          <w:szCs w:val="24"/>
        </w:rPr>
      </w:pPr>
    </w:p>
    <w:p w14:paraId="3CB7915B" w14:textId="77777777" w:rsidR="0061155B" w:rsidRDefault="0061155B" w:rsidP="00A710A6">
      <w:pPr>
        <w:widowControl w:val="0"/>
        <w:numPr>
          <w:ilvl w:val="0"/>
          <w:numId w:val="115"/>
        </w:numPr>
        <w:adjustRightInd w:val="0"/>
        <w:spacing w:line="276" w:lineRule="auto"/>
        <w:jc w:val="both"/>
        <w:rPr>
          <w:rFonts w:asciiTheme="minorHAnsi" w:hAnsiTheme="minorHAnsi"/>
          <w:sz w:val="24"/>
          <w:szCs w:val="24"/>
        </w:rPr>
      </w:pPr>
      <w:r>
        <w:rPr>
          <w:rFonts w:asciiTheme="minorHAnsi" w:hAnsiTheme="minorHAnsi"/>
          <w:sz w:val="24"/>
          <w:szCs w:val="24"/>
        </w:rPr>
        <w:t>Wykonawca realizuje umowę w ramach konsorcjum, w skład którego wchodzą Partnerzy wykazani w komparycji niniejszej umowy oraz w ofercie w postępowaniu o udzielenie zamówienia publicznego na realizację niniejszej umowy.</w:t>
      </w:r>
    </w:p>
    <w:p w14:paraId="69501391" w14:textId="7CE1F89A" w:rsidR="0061155B" w:rsidRDefault="0061155B" w:rsidP="00A710A6">
      <w:pPr>
        <w:widowControl w:val="0"/>
        <w:numPr>
          <w:ilvl w:val="0"/>
          <w:numId w:val="115"/>
        </w:numPr>
        <w:adjustRightInd w:val="0"/>
        <w:spacing w:line="276" w:lineRule="auto"/>
        <w:jc w:val="both"/>
        <w:rPr>
          <w:rFonts w:asciiTheme="minorHAnsi" w:hAnsiTheme="minorHAnsi"/>
          <w:sz w:val="24"/>
          <w:szCs w:val="24"/>
        </w:rPr>
      </w:pPr>
      <w:r>
        <w:rPr>
          <w:rFonts w:asciiTheme="minorHAnsi" w:hAnsiTheme="minorHAnsi"/>
          <w:sz w:val="24"/>
          <w:szCs w:val="24"/>
        </w:rPr>
        <w:t>Wykonawcy (Partnerzy) realizujący wspólnie umowę są solidarnie odpowiedzialni za jej wykonanie. Dla potrzeb niniejszej umowy przez Wykonawcę rozumie się również Partnerów wchodzących w skład konsorcjum, wszystkich razem i każdego z osobna, o ile z postanowień niniejszego paragrafu nie wynika inaczej. Wykonawcy ci ponosić będą również solidarną odpowiedzialność za zwrot Zamawiającemu kwot, które Zamawiający w ramach solidarnej odpowiedzialności, o której mowa w art. 647</w:t>
      </w:r>
      <w:r>
        <w:rPr>
          <w:rFonts w:asciiTheme="minorHAnsi" w:hAnsiTheme="minorHAnsi"/>
          <w:sz w:val="24"/>
          <w:szCs w:val="24"/>
          <w:vertAlign w:val="superscript"/>
        </w:rPr>
        <w:t>1</w:t>
      </w:r>
      <w:r>
        <w:rPr>
          <w:rFonts w:asciiTheme="minorHAnsi" w:hAnsiTheme="minorHAnsi"/>
          <w:sz w:val="24"/>
          <w:szCs w:val="24"/>
        </w:rPr>
        <w:t xml:space="preserve"> kodeksu cywilnego, zapłacił podwykonawcom lub dalszym podwykonawcom, bez względu na to, z którym z Partnerów podwykonawca taki miał zawartą umowę.</w:t>
      </w:r>
    </w:p>
    <w:p w14:paraId="400B94C4" w14:textId="77777777" w:rsidR="0061155B" w:rsidRDefault="0061155B" w:rsidP="00A710A6">
      <w:pPr>
        <w:widowControl w:val="0"/>
        <w:numPr>
          <w:ilvl w:val="0"/>
          <w:numId w:val="115"/>
        </w:numPr>
        <w:adjustRightInd w:val="0"/>
        <w:spacing w:line="276" w:lineRule="auto"/>
        <w:jc w:val="both"/>
        <w:rPr>
          <w:rFonts w:asciiTheme="minorHAnsi" w:hAnsiTheme="minorHAnsi"/>
          <w:sz w:val="24"/>
          <w:szCs w:val="24"/>
        </w:rPr>
      </w:pPr>
      <w:r>
        <w:rPr>
          <w:rFonts w:asciiTheme="minorHAnsi" w:hAnsiTheme="minorHAnsi"/>
          <w:sz w:val="24"/>
          <w:szCs w:val="24"/>
        </w:rPr>
        <w:t xml:space="preserve">Wykonawcy (Partnerzy) realizujący wspólnie umowę wyznaczają niniejszym spośród siebie Lidera Konsorcjum upoważnionego do zaciągania zobowiązań w imieniu wszystkich Wykonawców (Partnerów) realizujących wspólnie umowę. Lider Konsorcjum upoważniony jest </w:t>
      </w:r>
      <w:r>
        <w:rPr>
          <w:rFonts w:asciiTheme="minorHAnsi" w:hAnsiTheme="minorHAnsi"/>
          <w:sz w:val="24"/>
          <w:szCs w:val="24"/>
        </w:rPr>
        <w:lastRenderedPageBreak/>
        <w:t>także do wystawiania faktur, przyjmowania płatności od Zamawiającego i do przyjmowania poleceń na rzecz i w imieniu wszystkich Wykonawców (Partnerów) realizujących wspólnie umowę na zasadach określonych w niniejszej umowie dla Wykonawcy, jak również do odbioru oświadczeń woli kierowanych przez Zamawiającego do wszystkich wykonawców łącznie realizujących zamówienie.</w:t>
      </w:r>
    </w:p>
    <w:p w14:paraId="1756FD0C" w14:textId="77777777" w:rsidR="0061155B" w:rsidRDefault="0061155B" w:rsidP="00A710A6">
      <w:pPr>
        <w:widowControl w:val="0"/>
        <w:numPr>
          <w:ilvl w:val="0"/>
          <w:numId w:val="115"/>
        </w:numPr>
        <w:adjustRightInd w:val="0"/>
        <w:spacing w:line="276" w:lineRule="auto"/>
        <w:jc w:val="both"/>
        <w:rPr>
          <w:rFonts w:asciiTheme="minorHAnsi" w:hAnsiTheme="minorHAnsi"/>
          <w:sz w:val="24"/>
          <w:szCs w:val="24"/>
        </w:rPr>
      </w:pPr>
      <w:r>
        <w:rPr>
          <w:rFonts w:asciiTheme="minorHAnsi" w:hAnsiTheme="minorHAnsi"/>
          <w:sz w:val="24"/>
          <w:szCs w:val="24"/>
        </w:rPr>
        <w:t>Liderem Konsorcjum jest ……………………………………………………………………………………</w:t>
      </w:r>
      <w:proofErr w:type="gramStart"/>
      <w:r>
        <w:rPr>
          <w:rFonts w:asciiTheme="minorHAnsi" w:hAnsiTheme="minorHAnsi"/>
          <w:sz w:val="24"/>
          <w:szCs w:val="24"/>
        </w:rPr>
        <w:t>… .</w:t>
      </w:r>
      <w:proofErr w:type="gramEnd"/>
    </w:p>
    <w:p w14:paraId="7F3660AA" w14:textId="77777777" w:rsidR="0061155B" w:rsidRDefault="0061155B" w:rsidP="00A710A6">
      <w:pPr>
        <w:widowControl w:val="0"/>
        <w:numPr>
          <w:ilvl w:val="0"/>
          <w:numId w:val="115"/>
        </w:numPr>
        <w:adjustRightInd w:val="0"/>
        <w:spacing w:line="276" w:lineRule="auto"/>
        <w:jc w:val="both"/>
        <w:rPr>
          <w:rFonts w:asciiTheme="minorHAnsi" w:hAnsiTheme="minorHAnsi"/>
          <w:sz w:val="24"/>
          <w:szCs w:val="24"/>
        </w:rPr>
      </w:pPr>
      <w:r>
        <w:rPr>
          <w:rFonts w:asciiTheme="minorHAnsi" w:hAnsiTheme="minorHAnsi"/>
          <w:sz w:val="24"/>
          <w:szCs w:val="24"/>
        </w:rPr>
        <w:t>Płatność dokonana na rzecz Lidera zwalnia Zamawiającego ze zobowiązania względem Wykonawców (Partnerów). W przypadku realizacji umowy w ramach Konsorcjum, Lider zobowiązany jest do przedłożenia umowy Konsorcjum, nie pozostającej w sprzeczności z postanowieniami niniejszej umowy, najpóźniej w dniu przystąpienia do realizacji umowy.</w:t>
      </w:r>
    </w:p>
    <w:p w14:paraId="64275982" w14:textId="77777777" w:rsidR="0061155B" w:rsidRDefault="0061155B" w:rsidP="00A710A6">
      <w:pPr>
        <w:widowControl w:val="0"/>
        <w:numPr>
          <w:ilvl w:val="0"/>
          <w:numId w:val="115"/>
        </w:numPr>
        <w:adjustRightInd w:val="0"/>
        <w:spacing w:line="276" w:lineRule="auto"/>
        <w:jc w:val="both"/>
        <w:rPr>
          <w:rFonts w:asciiTheme="minorHAnsi" w:hAnsiTheme="minorHAnsi"/>
          <w:sz w:val="24"/>
          <w:szCs w:val="24"/>
        </w:rPr>
      </w:pPr>
      <w:r>
        <w:rPr>
          <w:rFonts w:asciiTheme="minorHAnsi" w:hAnsiTheme="minorHAnsi"/>
          <w:sz w:val="24"/>
          <w:szCs w:val="24"/>
        </w:rPr>
        <w:t xml:space="preserve">Jeżeli w dokumentacji przetargowej Zamawiający zastrzegł, że roboty będące przedmiotem niniejszej umowy wykonawca w całości lub w części winien wykonać osobiście i jednocześnie zgodnie ze specyfikacją warunków zamówienia warunkiem udziału w postępowaniu </w:t>
      </w:r>
      <w:r>
        <w:rPr>
          <w:rFonts w:asciiTheme="minorHAnsi" w:hAnsiTheme="minorHAnsi"/>
          <w:sz w:val="24"/>
          <w:szCs w:val="24"/>
        </w:rPr>
        <w:br/>
        <w:t xml:space="preserve">i/lub kryterium oceny ofert było wykazanie się przez wykonawcę posiadaniem wiedzy </w:t>
      </w:r>
      <w:r>
        <w:rPr>
          <w:rFonts w:asciiTheme="minorHAnsi" w:hAnsiTheme="minorHAnsi"/>
          <w:sz w:val="24"/>
          <w:szCs w:val="24"/>
        </w:rPr>
        <w:br/>
        <w:t xml:space="preserve">i doświadczenia polegającego na wykonaniu tożsamych robót, a wyłącznie jeden z Partnerów wykazał się posiadaniem takiej wiedzy lub doświadczenia, wówczas ten Partner winien wykonać roboty, będące przedmiotem niniejszej umowy osobiście, tj. w oparciu wyłącznie </w:t>
      </w:r>
      <w:r>
        <w:rPr>
          <w:rFonts w:asciiTheme="minorHAnsi" w:hAnsiTheme="minorHAnsi"/>
          <w:sz w:val="24"/>
          <w:szCs w:val="24"/>
        </w:rPr>
        <w:br/>
        <w:t>o własne zasoby.</w:t>
      </w:r>
    </w:p>
    <w:p w14:paraId="591F884E" w14:textId="12C8AC4C" w:rsidR="00EF043B" w:rsidRPr="00DC1B40" w:rsidRDefault="00EF043B" w:rsidP="009C6D9B">
      <w:pPr>
        <w:spacing w:line="276" w:lineRule="auto"/>
        <w:jc w:val="both"/>
        <w:rPr>
          <w:rFonts w:asciiTheme="minorHAnsi" w:hAnsiTheme="minorHAnsi"/>
          <w:b/>
          <w:bCs/>
          <w:i/>
        </w:rPr>
      </w:pPr>
      <w:r w:rsidRPr="00DC1B40">
        <w:rPr>
          <w:rFonts w:asciiTheme="minorHAnsi" w:hAnsiTheme="minorHAnsi"/>
          <w:b/>
          <w:bCs/>
          <w:i/>
        </w:rPr>
        <w:t>(Paragraf 10a zostanie wpisany do umowy w przypadku wyboru jako najkorzystniejszej oferty złożonej przez Wykonawców wspólnie ubiegających się o udzielenie zamówienia.)</w:t>
      </w:r>
    </w:p>
    <w:p w14:paraId="219404CB" w14:textId="22495C86" w:rsidR="009C6D9B" w:rsidRDefault="009C6D9B" w:rsidP="00FC5207">
      <w:pPr>
        <w:spacing w:line="276" w:lineRule="auto"/>
        <w:ind w:left="360"/>
        <w:jc w:val="both"/>
        <w:rPr>
          <w:rFonts w:asciiTheme="minorHAnsi" w:hAnsiTheme="minorHAnsi"/>
          <w:iCs/>
          <w:sz w:val="24"/>
          <w:szCs w:val="24"/>
        </w:rPr>
      </w:pPr>
    </w:p>
    <w:p w14:paraId="736F4469" w14:textId="20C35C41" w:rsidR="009C6D9B" w:rsidRPr="009C6D9B" w:rsidRDefault="009C6D9B" w:rsidP="009C6D9B">
      <w:pPr>
        <w:spacing w:line="276" w:lineRule="auto"/>
        <w:jc w:val="center"/>
        <w:rPr>
          <w:rFonts w:asciiTheme="minorHAnsi" w:hAnsiTheme="minorHAnsi"/>
          <w:iCs/>
          <w:sz w:val="24"/>
          <w:szCs w:val="24"/>
        </w:rPr>
      </w:pPr>
      <w:r>
        <w:rPr>
          <w:rFonts w:asciiTheme="minorHAnsi" w:hAnsiTheme="minorHAnsi"/>
          <w:iCs/>
          <w:sz w:val="24"/>
          <w:szCs w:val="24"/>
        </w:rPr>
        <w:t>§11</w:t>
      </w:r>
    </w:p>
    <w:p w14:paraId="0BC2A6A3" w14:textId="77777777" w:rsidR="0061155B" w:rsidRDefault="0061155B" w:rsidP="00A710A6">
      <w:pPr>
        <w:widowControl w:val="0"/>
        <w:numPr>
          <w:ilvl w:val="0"/>
          <w:numId w:val="116"/>
        </w:numPr>
        <w:adjustRightInd w:val="0"/>
        <w:spacing w:line="276" w:lineRule="auto"/>
        <w:jc w:val="both"/>
        <w:rPr>
          <w:rFonts w:asciiTheme="minorHAnsi" w:hAnsiTheme="minorHAnsi"/>
          <w:sz w:val="24"/>
          <w:szCs w:val="24"/>
        </w:rPr>
      </w:pPr>
      <w:r>
        <w:rPr>
          <w:rFonts w:asciiTheme="minorHAnsi" w:hAnsiTheme="minorHAnsi"/>
          <w:sz w:val="24"/>
          <w:szCs w:val="24"/>
        </w:rPr>
        <w:t xml:space="preserve">Wykonawca zobowiązany jest do zgłaszania inspektorowi nadzoru w formie pisemnej terminu zakończenia robót podlegających zakryciu oraz robót zanikających. Brak zgłoszenia </w:t>
      </w:r>
      <w:r>
        <w:rPr>
          <w:rFonts w:asciiTheme="minorHAnsi" w:hAnsiTheme="minorHAnsi"/>
          <w:sz w:val="24"/>
          <w:szCs w:val="24"/>
        </w:rPr>
        <w:br/>
        <w:t xml:space="preserve">lub naruszenie zasad zgłoszenia do odbioru robót zanikających i ulegających zakryciu oraz elementów robót upoważnia Zamawiającego do nakazania Wykonawcy odkrycia robót zanikających i ulegających zakryciu oraz elementów robót na koszt i ryzyko Wykonawcy lub też nakazania na koszt Wykonawcy wykonania stosownych odkrywek częściowych, pomiarów </w:t>
      </w:r>
      <w:r>
        <w:rPr>
          <w:rFonts w:asciiTheme="minorHAnsi" w:hAnsiTheme="minorHAnsi"/>
          <w:sz w:val="24"/>
          <w:szCs w:val="24"/>
        </w:rPr>
        <w:br/>
        <w:t>i badań.</w:t>
      </w:r>
    </w:p>
    <w:p w14:paraId="457F72BD" w14:textId="77777777" w:rsidR="0061155B" w:rsidRDefault="0061155B" w:rsidP="00A710A6">
      <w:pPr>
        <w:widowControl w:val="0"/>
        <w:numPr>
          <w:ilvl w:val="0"/>
          <w:numId w:val="116"/>
        </w:numPr>
        <w:adjustRightInd w:val="0"/>
        <w:spacing w:line="276" w:lineRule="auto"/>
        <w:jc w:val="both"/>
        <w:rPr>
          <w:rFonts w:asciiTheme="minorHAnsi" w:hAnsiTheme="minorHAnsi"/>
          <w:sz w:val="24"/>
          <w:szCs w:val="24"/>
        </w:rPr>
      </w:pPr>
      <w:r>
        <w:rPr>
          <w:rFonts w:asciiTheme="minorHAnsi" w:hAnsiTheme="minorHAnsi"/>
          <w:sz w:val="24"/>
          <w:szCs w:val="24"/>
        </w:rPr>
        <w:t>Przed przystąpieniem do odbioru robót zanikających i ulegających zakryciu oraz elementów robót, Wykonawca ma obowiązek wykonania przewidzianych w przepisach lub niniejszej umowie prób i sprawdzeń, skompletowania i dostarczenia Zamawiającemu dokumentów niezbędnych do dokonania oceny prawidłowości wykonania prac oraz dołączenia niezbędnych atestów i certyfikatów.</w:t>
      </w:r>
    </w:p>
    <w:p w14:paraId="45619DFC" w14:textId="77777777" w:rsidR="0061155B" w:rsidRDefault="0061155B" w:rsidP="00A710A6">
      <w:pPr>
        <w:widowControl w:val="0"/>
        <w:numPr>
          <w:ilvl w:val="0"/>
          <w:numId w:val="116"/>
        </w:numPr>
        <w:adjustRightInd w:val="0"/>
        <w:spacing w:line="276" w:lineRule="auto"/>
        <w:jc w:val="both"/>
        <w:rPr>
          <w:rFonts w:asciiTheme="minorHAnsi" w:hAnsiTheme="minorHAnsi"/>
          <w:sz w:val="24"/>
          <w:szCs w:val="24"/>
        </w:rPr>
      </w:pPr>
      <w:r>
        <w:rPr>
          <w:rFonts w:asciiTheme="minorHAnsi" w:hAnsiTheme="minorHAnsi"/>
          <w:sz w:val="24"/>
          <w:szCs w:val="24"/>
        </w:rPr>
        <w:t xml:space="preserve">Wykonawca zobowiązany jest do zgłoszenia Zamawiającemu w formie pisemnej gotowości do odbioru końcowego lub częściowego wykonanych robót objętych umową w terminie min. na 3 dni przed terminem zakończenia robót. Gotowość do odbioru winna być potwierdzona </w:t>
      </w:r>
      <w:r>
        <w:rPr>
          <w:rFonts w:asciiTheme="minorHAnsi" w:hAnsiTheme="minorHAnsi"/>
          <w:sz w:val="24"/>
          <w:szCs w:val="24"/>
        </w:rPr>
        <w:br/>
        <w:t>w formie pisemnej przez inspektora nadzoru.</w:t>
      </w:r>
    </w:p>
    <w:p w14:paraId="4CF6953A" w14:textId="77777777" w:rsidR="0061155B" w:rsidRDefault="0061155B" w:rsidP="00A710A6">
      <w:pPr>
        <w:widowControl w:val="0"/>
        <w:numPr>
          <w:ilvl w:val="0"/>
          <w:numId w:val="116"/>
        </w:numPr>
        <w:adjustRightInd w:val="0"/>
        <w:spacing w:line="276" w:lineRule="auto"/>
        <w:jc w:val="both"/>
        <w:rPr>
          <w:rFonts w:asciiTheme="minorHAnsi" w:hAnsiTheme="minorHAnsi"/>
          <w:sz w:val="24"/>
          <w:szCs w:val="24"/>
        </w:rPr>
      </w:pPr>
      <w:r>
        <w:rPr>
          <w:rFonts w:asciiTheme="minorHAnsi" w:hAnsiTheme="minorHAnsi"/>
          <w:sz w:val="24"/>
          <w:szCs w:val="24"/>
        </w:rPr>
        <w:t xml:space="preserve">W przypadku uszkodzenia/zniszczenia/kradzieży mienia Zamawiającego lub użytkowników obiektu, Wykonawca jest zobowiązany do jego naprawy, wymiany lub uzupełnienia </w:t>
      </w:r>
      <w:r>
        <w:rPr>
          <w:rFonts w:asciiTheme="minorHAnsi" w:hAnsiTheme="minorHAnsi"/>
          <w:sz w:val="24"/>
          <w:szCs w:val="24"/>
        </w:rPr>
        <w:br/>
        <w:t>i doprowadzenia do stanu poprzedniego.</w:t>
      </w:r>
    </w:p>
    <w:p w14:paraId="6AE59D46" w14:textId="461E0370" w:rsidR="009C6D9B" w:rsidRDefault="009C6D9B" w:rsidP="009C6D9B">
      <w:pPr>
        <w:widowControl w:val="0"/>
        <w:adjustRightInd w:val="0"/>
        <w:spacing w:line="276" w:lineRule="auto"/>
        <w:ind w:left="360"/>
        <w:jc w:val="both"/>
        <w:rPr>
          <w:rFonts w:asciiTheme="minorHAnsi" w:hAnsiTheme="minorHAnsi"/>
          <w:sz w:val="24"/>
          <w:szCs w:val="24"/>
        </w:rPr>
      </w:pPr>
    </w:p>
    <w:p w14:paraId="0876B350" w14:textId="5B03DDD2" w:rsidR="009C6D9B" w:rsidRDefault="00F64420" w:rsidP="00F20FFF">
      <w:pPr>
        <w:widowControl w:val="0"/>
        <w:adjustRightInd w:val="0"/>
        <w:spacing w:line="276" w:lineRule="auto"/>
        <w:jc w:val="center"/>
        <w:rPr>
          <w:rFonts w:asciiTheme="minorHAnsi" w:hAnsiTheme="minorHAnsi"/>
          <w:sz w:val="24"/>
          <w:szCs w:val="24"/>
        </w:rPr>
      </w:pPr>
      <w:r w:rsidRPr="00F20FFF">
        <w:rPr>
          <w:rFonts w:asciiTheme="minorHAnsi" w:hAnsiTheme="minorHAnsi"/>
          <w:sz w:val="24"/>
          <w:szCs w:val="24"/>
        </w:rPr>
        <w:lastRenderedPageBreak/>
        <w:t>§12</w:t>
      </w:r>
    </w:p>
    <w:p w14:paraId="7C2AD0FD" w14:textId="77777777" w:rsidR="009C6D9B" w:rsidRPr="009C6D9B" w:rsidRDefault="009C6D9B" w:rsidP="00A710A6">
      <w:pPr>
        <w:widowControl w:val="0"/>
        <w:numPr>
          <w:ilvl w:val="0"/>
          <w:numId w:val="67"/>
        </w:numPr>
        <w:adjustRightInd w:val="0"/>
        <w:spacing w:line="276" w:lineRule="auto"/>
        <w:jc w:val="both"/>
        <w:rPr>
          <w:rFonts w:asciiTheme="minorHAnsi" w:hAnsiTheme="minorHAnsi" w:cstheme="minorHAnsi"/>
          <w:sz w:val="24"/>
          <w:szCs w:val="24"/>
        </w:rPr>
      </w:pPr>
      <w:r w:rsidRPr="009C6D9B">
        <w:rPr>
          <w:rFonts w:asciiTheme="minorHAnsi" w:hAnsiTheme="minorHAnsi" w:cstheme="minorHAnsi"/>
          <w:sz w:val="24"/>
          <w:szCs w:val="24"/>
        </w:rPr>
        <w:t>Ustala się następujące rodzaje odbiorów robót:</w:t>
      </w:r>
    </w:p>
    <w:p w14:paraId="11A0789E" w14:textId="77777777" w:rsidR="009C6D9B" w:rsidRPr="009C6D9B" w:rsidRDefault="009C6D9B" w:rsidP="00A710A6">
      <w:pPr>
        <w:widowControl w:val="0"/>
        <w:numPr>
          <w:ilvl w:val="0"/>
          <w:numId w:val="68"/>
        </w:numPr>
        <w:adjustRightInd w:val="0"/>
        <w:spacing w:line="276" w:lineRule="auto"/>
        <w:jc w:val="both"/>
        <w:rPr>
          <w:rFonts w:asciiTheme="minorHAnsi" w:hAnsiTheme="minorHAnsi" w:cstheme="minorHAnsi"/>
          <w:sz w:val="24"/>
          <w:szCs w:val="24"/>
        </w:rPr>
      </w:pPr>
      <w:r w:rsidRPr="009C6D9B">
        <w:rPr>
          <w:rFonts w:asciiTheme="minorHAnsi" w:hAnsiTheme="minorHAnsi" w:cstheme="minorHAnsi"/>
          <w:sz w:val="24"/>
          <w:szCs w:val="24"/>
        </w:rPr>
        <w:t>odbiór robót zanikających i ulegających zakryciu,</w:t>
      </w:r>
    </w:p>
    <w:p w14:paraId="543FFEDE" w14:textId="77777777" w:rsidR="009C6D9B" w:rsidRPr="009C6D9B" w:rsidRDefault="009C6D9B" w:rsidP="00A710A6">
      <w:pPr>
        <w:widowControl w:val="0"/>
        <w:numPr>
          <w:ilvl w:val="0"/>
          <w:numId w:val="68"/>
        </w:numPr>
        <w:adjustRightInd w:val="0"/>
        <w:spacing w:line="276" w:lineRule="auto"/>
        <w:jc w:val="both"/>
        <w:rPr>
          <w:rFonts w:asciiTheme="minorHAnsi" w:hAnsiTheme="minorHAnsi" w:cstheme="minorHAnsi"/>
          <w:sz w:val="24"/>
          <w:szCs w:val="24"/>
        </w:rPr>
      </w:pPr>
      <w:r w:rsidRPr="009C6D9B">
        <w:rPr>
          <w:rFonts w:asciiTheme="minorHAnsi" w:hAnsiTheme="minorHAnsi" w:cstheme="minorHAnsi"/>
          <w:sz w:val="24"/>
          <w:szCs w:val="24"/>
        </w:rPr>
        <w:t>odbiór końcowy,</w:t>
      </w:r>
    </w:p>
    <w:p w14:paraId="362170B4" w14:textId="77777777" w:rsidR="009C6D9B" w:rsidRPr="009C6D9B" w:rsidRDefault="009C6D9B" w:rsidP="00A710A6">
      <w:pPr>
        <w:widowControl w:val="0"/>
        <w:numPr>
          <w:ilvl w:val="0"/>
          <w:numId w:val="68"/>
        </w:numPr>
        <w:adjustRightInd w:val="0"/>
        <w:spacing w:line="276" w:lineRule="auto"/>
        <w:jc w:val="both"/>
        <w:rPr>
          <w:rFonts w:asciiTheme="minorHAnsi" w:hAnsiTheme="minorHAnsi" w:cstheme="minorHAnsi"/>
          <w:sz w:val="24"/>
          <w:szCs w:val="24"/>
        </w:rPr>
      </w:pPr>
      <w:r w:rsidRPr="009C6D9B">
        <w:rPr>
          <w:rFonts w:asciiTheme="minorHAnsi" w:hAnsiTheme="minorHAnsi" w:cstheme="minorHAnsi"/>
          <w:sz w:val="24"/>
          <w:szCs w:val="24"/>
        </w:rPr>
        <w:t>odbiór ostateczny.</w:t>
      </w:r>
    </w:p>
    <w:p w14:paraId="3BED6C01" w14:textId="77777777" w:rsidR="009C6D9B" w:rsidRPr="009C6D9B" w:rsidRDefault="009C6D9B" w:rsidP="00A710A6">
      <w:pPr>
        <w:widowControl w:val="0"/>
        <w:numPr>
          <w:ilvl w:val="0"/>
          <w:numId w:val="67"/>
        </w:numPr>
        <w:adjustRightInd w:val="0"/>
        <w:spacing w:line="276" w:lineRule="auto"/>
        <w:jc w:val="both"/>
        <w:rPr>
          <w:rFonts w:asciiTheme="minorHAnsi" w:hAnsiTheme="minorHAnsi" w:cstheme="minorHAnsi"/>
          <w:sz w:val="24"/>
          <w:szCs w:val="24"/>
        </w:rPr>
      </w:pPr>
      <w:r w:rsidRPr="009C6D9B">
        <w:rPr>
          <w:rFonts w:asciiTheme="minorHAnsi" w:hAnsiTheme="minorHAnsi" w:cstheme="minorHAnsi"/>
          <w:sz w:val="24"/>
          <w:szCs w:val="24"/>
        </w:rPr>
        <w:t>Odbioru robót zanikających i ulegających zakryciu dokonuje upoważniony inspektor nadzoru na wniosek Wykonawcy.</w:t>
      </w:r>
    </w:p>
    <w:p w14:paraId="1E552833" w14:textId="77777777" w:rsidR="009C6D9B" w:rsidRPr="009C6D9B" w:rsidRDefault="009C6D9B" w:rsidP="00A710A6">
      <w:pPr>
        <w:widowControl w:val="0"/>
        <w:numPr>
          <w:ilvl w:val="0"/>
          <w:numId w:val="67"/>
        </w:numPr>
        <w:adjustRightInd w:val="0"/>
        <w:spacing w:line="276" w:lineRule="auto"/>
        <w:jc w:val="both"/>
        <w:rPr>
          <w:rFonts w:asciiTheme="minorHAnsi" w:hAnsiTheme="minorHAnsi" w:cstheme="minorHAnsi"/>
          <w:sz w:val="24"/>
          <w:szCs w:val="24"/>
        </w:rPr>
      </w:pPr>
      <w:r w:rsidRPr="009C6D9B">
        <w:rPr>
          <w:rFonts w:asciiTheme="minorHAnsi" w:hAnsiTheme="minorHAnsi" w:cstheme="minorHAnsi"/>
          <w:sz w:val="24"/>
          <w:szCs w:val="24"/>
        </w:rPr>
        <w:t>Odbiór końcowy dokonuje się po całkowitym zakończeniu wszystkich robót składających się na przedmiot umowy. Jest on przeprowadzany komisyjnie przy udziale inspektorów nadzoru, upoważnionych przedstawicieli Zamawiającego oraz w obecności Wykonawcy.</w:t>
      </w:r>
    </w:p>
    <w:p w14:paraId="43F3EB18" w14:textId="77777777" w:rsidR="009C6D9B" w:rsidRPr="009C6D9B" w:rsidRDefault="009C6D9B" w:rsidP="00A710A6">
      <w:pPr>
        <w:widowControl w:val="0"/>
        <w:numPr>
          <w:ilvl w:val="0"/>
          <w:numId w:val="67"/>
        </w:numPr>
        <w:adjustRightInd w:val="0"/>
        <w:spacing w:line="276" w:lineRule="auto"/>
        <w:jc w:val="both"/>
        <w:rPr>
          <w:rFonts w:asciiTheme="minorHAnsi" w:hAnsiTheme="minorHAnsi" w:cstheme="minorHAnsi"/>
          <w:sz w:val="24"/>
          <w:szCs w:val="24"/>
        </w:rPr>
      </w:pPr>
      <w:r w:rsidRPr="009C6D9B">
        <w:rPr>
          <w:rFonts w:asciiTheme="minorHAnsi" w:hAnsiTheme="minorHAnsi" w:cstheme="minorHAnsi"/>
          <w:sz w:val="24"/>
          <w:szCs w:val="24"/>
        </w:rPr>
        <w:t>Odbiór ostateczny jest dokonywany przez Zamawiającego przy udziale Wykonawcy w formie protokołu ostatecznego odbioru po usunięciu wszystkich wad ujawnionych w okresie rękojmi i gwarancji jakości.</w:t>
      </w:r>
    </w:p>
    <w:p w14:paraId="10836656" w14:textId="77777777" w:rsidR="009C6D9B" w:rsidRDefault="009C6D9B" w:rsidP="00F20FFF">
      <w:pPr>
        <w:widowControl w:val="0"/>
        <w:adjustRightInd w:val="0"/>
        <w:spacing w:line="276" w:lineRule="auto"/>
        <w:jc w:val="both"/>
        <w:rPr>
          <w:rFonts w:asciiTheme="minorHAnsi" w:hAnsiTheme="minorHAnsi"/>
          <w:sz w:val="24"/>
          <w:szCs w:val="24"/>
        </w:rPr>
      </w:pPr>
    </w:p>
    <w:p w14:paraId="02E8E392" w14:textId="72E95B0F" w:rsidR="009C6D9B" w:rsidRPr="009C6D9B" w:rsidRDefault="009C6D9B" w:rsidP="009C6D9B">
      <w:pPr>
        <w:widowControl w:val="0"/>
        <w:adjustRightInd w:val="0"/>
        <w:spacing w:line="276" w:lineRule="auto"/>
        <w:jc w:val="center"/>
        <w:rPr>
          <w:rFonts w:asciiTheme="minorHAnsi" w:hAnsiTheme="minorHAnsi"/>
          <w:sz w:val="24"/>
          <w:szCs w:val="24"/>
        </w:rPr>
      </w:pPr>
      <w:r>
        <w:rPr>
          <w:rFonts w:asciiTheme="minorHAnsi" w:hAnsiTheme="minorHAnsi"/>
          <w:sz w:val="24"/>
          <w:szCs w:val="24"/>
        </w:rPr>
        <w:t>§1</w:t>
      </w:r>
      <w:r w:rsidR="00F20FFF">
        <w:rPr>
          <w:rFonts w:asciiTheme="minorHAnsi" w:hAnsiTheme="minorHAnsi"/>
          <w:sz w:val="24"/>
          <w:szCs w:val="24"/>
        </w:rPr>
        <w:t>3</w:t>
      </w:r>
    </w:p>
    <w:p w14:paraId="34E88848" w14:textId="77777777" w:rsidR="0061155B" w:rsidRDefault="0061155B" w:rsidP="00A710A6">
      <w:pPr>
        <w:widowControl w:val="0"/>
        <w:numPr>
          <w:ilvl w:val="0"/>
          <w:numId w:val="117"/>
        </w:numPr>
        <w:adjustRightInd w:val="0"/>
        <w:spacing w:line="276" w:lineRule="auto"/>
        <w:jc w:val="both"/>
        <w:rPr>
          <w:rFonts w:asciiTheme="minorHAnsi" w:hAnsiTheme="minorHAnsi"/>
          <w:sz w:val="24"/>
          <w:szCs w:val="24"/>
        </w:rPr>
      </w:pPr>
      <w:r>
        <w:rPr>
          <w:rFonts w:asciiTheme="minorHAnsi" w:hAnsiTheme="minorHAnsi"/>
          <w:sz w:val="24"/>
          <w:szCs w:val="24"/>
        </w:rPr>
        <w:t>Rozliczenie Wykonawcy za przedmiot umowy będzie następować na podstawie:</w:t>
      </w:r>
    </w:p>
    <w:p w14:paraId="57C107CC" w14:textId="77777777" w:rsidR="0061155B" w:rsidRDefault="0061155B" w:rsidP="00A710A6">
      <w:pPr>
        <w:widowControl w:val="0"/>
        <w:numPr>
          <w:ilvl w:val="0"/>
          <w:numId w:val="118"/>
        </w:numPr>
        <w:adjustRightInd w:val="0"/>
        <w:spacing w:line="276" w:lineRule="auto"/>
        <w:jc w:val="both"/>
        <w:rPr>
          <w:rFonts w:asciiTheme="minorHAnsi" w:hAnsiTheme="minorHAnsi"/>
          <w:sz w:val="24"/>
          <w:szCs w:val="24"/>
        </w:rPr>
      </w:pPr>
      <w:r>
        <w:rPr>
          <w:rFonts w:asciiTheme="minorHAnsi" w:hAnsiTheme="minorHAnsi"/>
          <w:sz w:val="24"/>
          <w:szCs w:val="24"/>
        </w:rPr>
        <w:t xml:space="preserve">Faktur częściowych, wystawionych nie częściej niż raz w miesiącu, mających charakter przejściowy do wysokości 80% wynagrodzenia ustalonego w §4 ust. 1 umowy, na </w:t>
      </w:r>
      <w:r>
        <w:rPr>
          <w:rFonts w:asciiTheme="minorHAnsi" w:hAnsiTheme="minorHAnsi"/>
          <w:color w:val="000000" w:themeColor="text1"/>
          <w:sz w:val="24"/>
          <w:szCs w:val="24"/>
        </w:rPr>
        <w:t xml:space="preserve">podstawie protokołów przerobowych, płatnych w terminie do 30 dni od daty dostarczenia Zamawiającemu faktury </w:t>
      </w:r>
      <w:r>
        <w:rPr>
          <w:rFonts w:asciiTheme="minorHAnsi" w:hAnsiTheme="minorHAnsi"/>
          <w:sz w:val="24"/>
          <w:szCs w:val="24"/>
        </w:rPr>
        <w:t>częściowej wraz z dokumentami rozliczeniowymi oraz podpisanym przez obie strony protokołem odbioru robót.</w:t>
      </w:r>
    </w:p>
    <w:p w14:paraId="23550E8E" w14:textId="77777777" w:rsidR="0061155B" w:rsidRDefault="0061155B" w:rsidP="00A710A6">
      <w:pPr>
        <w:widowControl w:val="0"/>
        <w:numPr>
          <w:ilvl w:val="0"/>
          <w:numId w:val="118"/>
        </w:numPr>
        <w:adjustRightInd w:val="0"/>
        <w:spacing w:line="276" w:lineRule="auto"/>
        <w:jc w:val="both"/>
        <w:rPr>
          <w:rFonts w:asciiTheme="minorHAnsi" w:hAnsiTheme="minorHAnsi"/>
          <w:sz w:val="24"/>
          <w:szCs w:val="24"/>
        </w:rPr>
      </w:pPr>
      <w:r>
        <w:rPr>
          <w:rFonts w:asciiTheme="minorHAnsi" w:hAnsiTheme="minorHAnsi"/>
          <w:sz w:val="24"/>
          <w:szCs w:val="24"/>
        </w:rPr>
        <w:t xml:space="preserve">Faktury końcowej obejmującej pozostałą część wynagrodzenia określonego w §4 ust. 1 umowy, potwierdzonej protokołem odbioru końcowego, płatnej w terminie do 30 dni od daty </w:t>
      </w:r>
      <w:r>
        <w:rPr>
          <w:rFonts w:asciiTheme="minorHAnsi" w:hAnsiTheme="minorHAnsi"/>
          <w:color w:val="000000" w:themeColor="text1"/>
          <w:sz w:val="24"/>
          <w:szCs w:val="24"/>
        </w:rPr>
        <w:t xml:space="preserve">dostarczenia Zamawiającemu faktury </w:t>
      </w:r>
      <w:r>
        <w:rPr>
          <w:rFonts w:asciiTheme="minorHAnsi" w:hAnsiTheme="minorHAnsi"/>
          <w:sz w:val="24"/>
          <w:szCs w:val="24"/>
        </w:rPr>
        <w:t>końcowej wraz z podpisanym przez obie strony końcowego protokołu odbioru robót.</w:t>
      </w:r>
    </w:p>
    <w:p w14:paraId="111C1137" w14:textId="77777777" w:rsidR="0061155B" w:rsidRDefault="0061155B" w:rsidP="00A710A6">
      <w:pPr>
        <w:widowControl w:val="0"/>
        <w:numPr>
          <w:ilvl w:val="0"/>
          <w:numId w:val="117"/>
        </w:numPr>
        <w:adjustRightInd w:val="0"/>
        <w:spacing w:line="276" w:lineRule="auto"/>
        <w:jc w:val="both"/>
        <w:rPr>
          <w:rFonts w:asciiTheme="minorHAnsi" w:hAnsiTheme="minorHAnsi"/>
          <w:sz w:val="24"/>
          <w:szCs w:val="24"/>
        </w:rPr>
      </w:pPr>
      <w:r>
        <w:rPr>
          <w:rFonts w:asciiTheme="minorHAnsi" w:hAnsiTheme="minorHAnsi"/>
          <w:sz w:val="24"/>
          <w:szCs w:val="24"/>
        </w:rPr>
        <w:t>Realizacja faktury uzależniona jest od złożenia przez Wykonawcę oświadczenia o niezaleganiu z płatnościami na rzecz Podwykonawców, skutecznie zgłoszonych i w stosunku do których Zamawiający wyraził zgodę na ich udział w realizacji przedmiotu umowy.</w:t>
      </w:r>
    </w:p>
    <w:p w14:paraId="7CCD2439" w14:textId="77777777" w:rsidR="0061155B" w:rsidRDefault="0061155B" w:rsidP="00A710A6">
      <w:pPr>
        <w:widowControl w:val="0"/>
        <w:numPr>
          <w:ilvl w:val="0"/>
          <w:numId w:val="117"/>
        </w:numPr>
        <w:adjustRightInd w:val="0"/>
        <w:spacing w:line="276" w:lineRule="auto"/>
        <w:jc w:val="both"/>
        <w:rPr>
          <w:rFonts w:asciiTheme="minorHAnsi" w:hAnsiTheme="minorHAnsi"/>
          <w:sz w:val="24"/>
          <w:szCs w:val="24"/>
        </w:rPr>
      </w:pPr>
      <w:r>
        <w:rPr>
          <w:rFonts w:asciiTheme="minorHAnsi" w:hAnsiTheme="minorHAnsi"/>
          <w:sz w:val="24"/>
          <w:szCs w:val="24"/>
        </w:rPr>
        <w:t xml:space="preserve">W przypadku uchylenia się od obowiązku zapłaty odpowiednio przez Wykonawcę, podwykonawcę lub dalszego podwykonawcę za objęte tą umową roboty budowlane, umowy dostawy lub usługi, Zamawiający dokona bezpośredniej zapłaty wymagalnego wynagrodzenia przysługującego podwykonawcy lub dalszemu podwykonawcy tych umów, na warunkach i po spełnieniu przesłanek wskazanych w art. 465 </w:t>
      </w:r>
      <w:proofErr w:type="spellStart"/>
      <w:r>
        <w:rPr>
          <w:rFonts w:asciiTheme="minorHAnsi" w:hAnsiTheme="minorHAnsi"/>
          <w:sz w:val="24"/>
          <w:szCs w:val="24"/>
        </w:rPr>
        <w:t>pzp</w:t>
      </w:r>
      <w:proofErr w:type="spellEnd"/>
      <w:r>
        <w:rPr>
          <w:rFonts w:asciiTheme="minorHAnsi" w:hAnsiTheme="minorHAnsi"/>
          <w:sz w:val="24"/>
          <w:szCs w:val="24"/>
        </w:rPr>
        <w:t>. Wypłata nastąpi na rzecz podwykonawcy, dalszego podwykonawcy, który - zawarł przed datą powstania prawa do wynagrodzenia zaakceptowaną przez Zamawiającego umowę o podwykonawstwo, której przedmiotem są roboty budowlane, lub przedłożoną Zamawiającemu poświadczoną za zgodność z oryginałem kopię umowy, której przedmiotem są dostawy lub usługi.</w:t>
      </w:r>
    </w:p>
    <w:p w14:paraId="64F39637" w14:textId="77777777" w:rsidR="0061155B" w:rsidRDefault="0061155B" w:rsidP="0061155B">
      <w:pPr>
        <w:spacing w:line="276" w:lineRule="auto"/>
        <w:ind w:left="360"/>
        <w:jc w:val="both"/>
        <w:rPr>
          <w:rFonts w:asciiTheme="minorHAnsi" w:hAnsiTheme="minorHAnsi"/>
          <w:sz w:val="24"/>
          <w:szCs w:val="24"/>
        </w:rPr>
      </w:pPr>
      <w:r>
        <w:rPr>
          <w:rFonts w:asciiTheme="minorHAnsi" w:hAnsiTheme="minorHAnsi"/>
          <w:sz w:val="24"/>
          <w:szCs w:val="24"/>
        </w:rPr>
        <w:t xml:space="preserve">Bezpośrednia zapłata obejmuje wyłącznie należne wynagrodzenie, bez odsetek, należnych podwykonawcy lub dalszemu podwykonawcy do wysokości wskazanej w ust. 8. </w:t>
      </w:r>
    </w:p>
    <w:p w14:paraId="6FD6B164" w14:textId="77777777" w:rsidR="0061155B" w:rsidRDefault="0061155B" w:rsidP="00A710A6">
      <w:pPr>
        <w:widowControl w:val="0"/>
        <w:numPr>
          <w:ilvl w:val="0"/>
          <w:numId w:val="117"/>
        </w:numPr>
        <w:adjustRightInd w:val="0"/>
        <w:spacing w:line="276" w:lineRule="auto"/>
        <w:jc w:val="both"/>
        <w:rPr>
          <w:rFonts w:asciiTheme="minorHAnsi" w:hAnsiTheme="minorHAnsi"/>
          <w:iCs/>
          <w:sz w:val="24"/>
          <w:szCs w:val="24"/>
        </w:rPr>
      </w:pPr>
      <w:r>
        <w:rPr>
          <w:rFonts w:asciiTheme="minorHAnsi" w:hAnsiTheme="minorHAnsi"/>
          <w:sz w:val="24"/>
          <w:szCs w:val="24"/>
        </w:rPr>
        <w:t xml:space="preserve">Zamawiający, przed dokonaniem bezpośredniej zapłaty, jest obowiązany umożliwić Wykonawcy zgłoszenie, pisemnie, uwag dotyczących zasadności bezpośredniej zapłaty wynagrodzenia podwykonawcy lub dalszemu podwykonawcy. Zamawiający informuje </w:t>
      </w:r>
      <w:r>
        <w:rPr>
          <w:rFonts w:asciiTheme="minorHAnsi" w:hAnsiTheme="minorHAnsi"/>
          <w:sz w:val="24"/>
          <w:szCs w:val="24"/>
        </w:rPr>
        <w:lastRenderedPageBreak/>
        <w:t>o terminie zgłaszania uwag nie krótszym niż 7 dni od dnia doręczenia tej informacji. W uwagach nie można powoływać się na potrącenie roszczeń wykonawcy względem podwykonawcy niezwiązanych z realizacją umowy o podwykonawstwo.</w:t>
      </w:r>
    </w:p>
    <w:p w14:paraId="1A603B5F" w14:textId="77777777" w:rsidR="0061155B" w:rsidRDefault="0061155B" w:rsidP="00A710A6">
      <w:pPr>
        <w:widowControl w:val="0"/>
        <w:numPr>
          <w:ilvl w:val="0"/>
          <w:numId w:val="117"/>
        </w:numPr>
        <w:adjustRightInd w:val="0"/>
        <w:spacing w:line="276" w:lineRule="auto"/>
        <w:jc w:val="both"/>
        <w:rPr>
          <w:rFonts w:asciiTheme="minorHAnsi" w:hAnsiTheme="minorHAnsi"/>
          <w:iCs/>
          <w:sz w:val="24"/>
          <w:szCs w:val="24"/>
        </w:rPr>
      </w:pPr>
      <w:r>
        <w:rPr>
          <w:rFonts w:asciiTheme="minorHAnsi" w:hAnsiTheme="minorHAnsi"/>
          <w:sz w:val="24"/>
          <w:szCs w:val="24"/>
        </w:rPr>
        <w:t>W przypadku zgłoszenia uwag, o których mowa w ust. 4, w terminie wskazanym przez Zamawiającego, Zamawiający może:</w:t>
      </w:r>
    </w:p>
    <w:p w14:paraId="78D270AB" w14:textId="77777777" w:rsidR="0061155B" w:rsidRDefault="0061155B" w:rsidP="00A710A6">
      <w:pPr>
        <w:widowControl w:val="0"/>
        <w:numPr>
          <w:ilvl w:val="0"/>
          <w:numId w:val="119"/>
        </w:numPr>
        <w:adjustRightInd w:val="0"/>
        <w:spacing w:line="276" w:lineRule="auto"/>
        <w:jc w:val="both"/>
        <w:rPr>
          <w:rFonts w:asciiTheme="minorHAnsi" w:hAnsiTheme="minorHAnsi"/>
          <w:sz w:val="24"/>
          <w:szCs w:val="24"/>
        </w:rPr>
      </w:pPr>
      <w:r>
        <w:rPr>
          <w:rFonts w:asciiTheme="minorHAnsi" w:hAnsiTheme="minorHAnsi"/>
          <w:sz w:val="24"/>
          <w:szCs w:val="24"/>
        </w:rPr>
        <w:t>nie dokonać bezpośredniej zapłaty wynagrodzenia podwykonawcy lub dalszemu podwykonawcy, jeżeli wykonawca wykaże niezasadność takiej zapłaty, albo</w:t>
      </w:r>
    </w:p>
    <w:p w14:paraId="3C394310" w14:textId="77777777" w:rsidR="0061155B" w:rsidRDefault="0061155B" w:rsidP="00A710A6">
      <w:pPr>
        <w:widowControl w:val="0"/>
        <w:numPr>
          <w:ilvl w:val="0"/>
          <w:numId w:val="119"/>
        </w:numPr>
        <w:adjustRightInd w:val="0"/>
        <w:spacing w:line="276" w:lineRule="auto"/>
        <w:jc w:val="both"/>
        <w:rPr>
          <w:rFonts w:asciiTheme="minorHAnsi" w:hAnsiTheme="minorHAnsi"/>
          <w:sz w:val="24"/>
          <w:szCs w:val="24"/>
        </w:rPr>
      </w:pPr>
      <w:r>
        <w:rPr>
          <w:rFonts w:asciiTheme="minorHAnsi" w:hAnsiTheme="minorHAnsi"/>
          <w:sz w:val="24"/>
          <w:szCs w:val="24"/>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7BCE88DD" w14:textId="77777777" w:rsidR="0061155B" w:rsidRDefault="0061155B" w:rsidP="00A710A6">
      <w:pPr>
        <w:widowControl w:val="0"/>
        <w:numPr>
          <w:ilvl w:val="0"/>
          <w:numId w:val="119"/>
        </w:numPr>
        <w:adjustRightInd w:val="0"/>
        <w:spacing w:line="276" w:lineRule="auto"/>
        <w:jc w:val="both"/>
        <w:rPr>
          <w:rFonts w:asciiTheme="minorHAnsi" w:hAnsiTheme="minorHAnsi"/>
          <w:sz w:val="24"/>
          <w:szCs w:val="24"/>
        </w:rPr>
      </w:pPr>
      <w:r>
        <w:rPr>
          <w:rFonts w:asciiTheme="minorHAnsi" w:hAnsiTheme="minorHAnsi"/>
          <w:sz w:val="24"/>
          <w:szCs w:val="24"/>
        </w:rPr>
        <w:t>dokonać bezpośredniej zapłaty wynagrodzenia podwykonawcy lub dalszemu podwykonawcy, jeżeli podwykonawca lub dalszy podwykonawca wykaże zasadność takiej zapłaty.</w:t>
      </w:r>
    </w:p>
    <w:p w14:paraId="3D656E23" w14:textId="77777777" w:rsidR="0061155B" w:rsidRDefault="0061155B" w:rsidP="00A710A6">
      <w:pPr>
        <w:widowControl w:val="0"/>
        <w:numPr>
          <w:ilvl w:val="0"/>
          <w:numId w:val="117"/>
        </w:numPr>
        <w:adjustRightInd w:val="0"/>
        <w:spacing w:line="276" w:lineRule="auto"/>
        <w:jc w:val="both"/>
        <w:rPr>
          <w:rFonts w:asciiTheme="minorHAnsi" w:hAnsiTheme="minorHAnsi"/>
          <w:sz w:val="24"/>
          <w:szCs w:val="24"/>
        </w:rPr>
      </w:pPr>
      <w:r>
        <w:rPr>
          <w:rFonts w:asciiTheme="minorHAnsi" w:hAnsiTheme="minorHAnsi"/>
          <w:sz w:val="24"/>
          <w:szCs w:val="24"/>
        </w:rPr>
        <w:t xml:space="preserve">Zapłata na rzecz podwykonawcy wskazana w ust. 3-5 nastąpi w terminie 30 dni po spełnieniu wszystkich przesłanek zapłaty. W przypadku dokonania bezpośredniej zapłaty podwykonawcy lub dalszemu podwykonawcy Zamawiający potrąci kwotę wypłaconego wynagrodzenia </w:t>
      </w:r>
      <w:r>
        <w:rPr>
          <w:rFonts w:asciiTheme="minorHAnsi" w:hAnsiTheme="minorHAnsi"/>
          <w:sz w:val="24"/>
          <w:szCs w:val="24"/>
        </w:rPr>
        <w:br/>
        <w:t>z wynagrodzenia należnego Wykonawcy.</w:t>
      </w:r>
    </w:p>
    <w:p w14:paraId="773F0542" w14:textId="77777777" w:rsidR="0061155B" w:rsidRDefault="0061155B" w:rsidP="00A710A6">
      <w:pPr>
        <w:widowControl w:val="0"/>
        <w:numPr>
          <w:ilvl w:val="0"/>
          <w:numId w:val="117"/>
        </w:numPr>
        <w:adjustRightInd w:val="0"/>
        <w:spacing w:line="276" w:lineRule="auto"/>
        <w:jc w:val="both"/>
        <w:rPr>
          <w:rFonts w:asciiTheme="minorHAnsi" w:hAnsiTheme="minorHAnsi"/>
          <w:sz w:val="24"/>
          <w:szCs w:val="24"/>
        </w:rPr>
      </w:pPr>
      <w:r>
        <w:rPr>
          <w:rFonts w:asciiTheme="minorHAnsi" w:hAnsiTheme="minorHAnsi"/>
          <w:sz w:val="24"/>
          <w:szCs w:val="24"/>
        </w:rPr>
        <w:t>Konieczność wielokrotnego dokonywania bezpośredniej zapłaty podwykonawcy lub dalszemu podwykonawcy lub konieczność dokonania bezpośrednich zapłat na sumę większą niż 5% wartości umowy może stanowić podstawę do odstąpienia od umowy.</w:t>
      </w:r>
    </w:p>
    <w:p w14:paraId="2F534F6F" w14:textId="592C3BBF" w:rsidR="00F20FFF" w:rsidRDefault="0061155B" w:rsidP="00A710A6">
      <w:pPr>
        <w:widowControl w:val="0"/>
        <w:numPr>
          <w:ilvl w:val="0"/>
          <w:numId w:val="117"/>
        </w:numPr>
        <w:adjustRightInd w:val="0"/>
        <w:spacing w:line="276" w:lineRule="auto"/>
        <w:jc w:val="both"/>
        <w:rPr>
          <w:rFonts w:asciiTheme="minorHAnsi" w:hAnsiTheme="minorHAnsi"/>
          <w:sz w:val="24"/>
          <w:szCs w:val="24"/>
        </w:rPr>
      </w:pPr>
      <w:r w:rsidRPr="003B6D68">
        <w:rPr>
          <w:rFonts w:asciiTheme="minorHAnsi" w:hAnsiTheme="minorHAnsi"/>
          <w:sz w:val="24"/>
          <w:szCs w:val="24"/>
        </w:rPr>
        <w:t>Odpowiedzialność Zamawiającego wobec Wykonawcy za zapłatę łącznie wynagrodzenia na rzecz Wykonawcy, podwykonawcy i dalszych podwykonawców obowiązuje wyłącznie do wysokości określonej w § 4 ust. niniejszej umowy, jednak z zastosowaniem proporcji wartości wykonanego przedmiotu umowy do całości zamówienia objętego umową.</w:t>
      </w:r>
    </w:p>
    <w:p w14:paraId="253AC09E" w14:textId="77777777" w:rsidR="003B6D68" w:rsidRPr="003B6D68" w:rsidRDefault="003B6D68" w:rsidP="00A710A6">
      <w:pPr>
        <w:pStyle w:val="Akapitzlist"/>
        <w:widowControl w:val="0"/>
        <w:numPr>
          <w:ilvl w:val="0"/>
          <w:numId w:val="117"/>
        </w:numPr>
        <w:shd w:val="clear" w:color="auto" w:fill="FFFFFF"/>
        <w:adjustRightInd w:val="0"/>
        <w:spacing w:line="276" w:lineRule="auto"/>
        <w:jc w:val="both"/>
        <w:rPr>
          <w:rFonts w:asciiTheme="minorHAnsi" w:hAnsiTheme="minorHAnsi" w:cstheme="minorHAnsi"/>
          <w:sz w:val="24"/>
          <w:szCs w:val="24"/>
        </w:rPr>
      </w:pPr>
      <w:r w:rsidRPr="003B6D68">
        <w:rPr>
          <w:rFonts w:asciiTheme="minorHAnsi" w:hAnsiTheme="minorHAnsi" w:cstheme="minorHAnsi"/>
          <w:sz w:val="24"/>
          <w:szCs w:val="24"/>
        </w:rPr>
        <w:t xml:space="preserve">Wykonawca będzie wystawiał i przekazywał Zamawiającemu faktury zgodnie z obowiązującymi przepisami prawa: </w:t>
      </w:r>
    </w:p>
    <w:p w14:paraId="59FC2DE9" w14:textId="77777777" w:rsidR="003B6D68" w:rsidRPr="003B6D68" w:rsidRDefault="003B6D68" w:rsidP="00A710A6">
      <w:pPr>
        <w:pStyle w:val="Akapitzlist"/>
        <w:widowControl w:val="0"/>
        <w:numPr>
          <w:ilvl w:val="0"/>
          <w:numId w:val="132"/>
        </w:numPr>
        <w:shd w:val="clear" w:color="auto" w:fill="FFFFFF"/>
        <w:adjustRightInd w:val="0"/>
        <w:spacing w:line="276" w:lineRule="auto"/>
        <w:ind w:left="709" w:hanging="283"/>
        <w:jc w:val="both"/>
        <w:rPr>
          <w:rFonts w:asciiTheme="minorHAnsi" w:hAnsiTheme="minorHAnsi" w:cstheme="minorHAnsi"/>
          <w:sz w:val="24"/>
          <w:szCs w:val="24"/>
        </w:rPr>
      </w:pPr>
      <w:r w:rsidRPr="003B6D68">
        <w:rPr>
          <w:rFonts w:asciiTheme="minorHAnsi" w:hAnsiTheme="minorHAnsi" w:cstheme="minorHAnsi"/>
          <w:sz w:val="24"/>
          <w:szCs w:val="24"/>
        </w:rPr>
        <w:t>ustrukturyzowane za pośrednictwem Krajowego Systemu e-Faktur (</w:t>
      </w:r>
      <w:proofErr w:type="spellStart"/>
      <w:r w:rsidRPr="003B6D68">
        <w:rPr>
          <w:rFonts w:asciiTheme="minorHAnsi" w:hAnsiTheme="minorHAnsi" w:cstheme="minorHAnsi"/>
          <w:sz w:val="24"/>
          <w:szCs w:val="24"/>
        </w:rPr>
        <w:t>KSeF</w:t>
      </w:r>
      <w:proofErr w:type="spellEnd"/>
      <w:r w:rsidRPr="003B6D68">
        <w:rPr>
          <w:rFonts w:asciiTheme="minorHAnsi" w:hAnsiTheme="minorHAnsi" w:cstheme="minorHAnsi"/>
          <w:sz w:val="24"/>
          <w:szCs w:val="24"/>
        </w:rPr>
        <w:t xml:space="preserve">) - podstawą </w:t>
      </w:r>
      <w:r w:rsidRPr="003B6D68">
        <w:rPr>
          <w:rFonts w:asciiTheme="minorHAnsi" w:hAnsiTheme="minorHAnsi" w:cstheme="minorHAnsi"/>
          <w:sz w:val="24"/>
          <w:szCs w:val="24"/>
        </w:rPr>
        <w:br/>
        <w:t xml:space="preserve">i wiążącą formą identyfikacji każdej faktury, dla celów umowy i wszelkich powiązanych rozliczeń, jest unikalny numer identyfikujący fakturę nadany przez </w:t>
      </w:r>
      <w:proofErr w:type="spellStart"/>
      <w:r w:rsidRPr="003B6D68">
        <w:rPr>
          <w:rFonts w:asciiTheme="minorHAnsi" w:hAnsiTheme="minorHAnsi" w:cstheme="minorHAnsi"/>
          <w:sz w:val="24"/>
          <w:szCs w:val="24"/>
        </w:rPr>
        <w:t>KSeF</w:t>
      </w:r>
      <w:proofErr w:type="spellEnd"/>
      <w:r w:rsidRPr="003B6D68">
        <w:rPr>
          <w:rFonts w:asciiTheme="minorHAnsi" w:hAnsiTheme="minorHAnsi" w:cstheme="minorHAnsi"/>
          <w:sz w:val="24"/>
          <w:szCs w:val="24"/>
        </w:rPr>
        <w:t xml:space="preserve"> (numer </w:t>
      </w:r>
      <w:proofErr w:type="spellStart"/>
      <w:r w:rsidRPr="003B6D68">
        <w:rPr>
          <w:rFonts w:asciiTheme="minorHAnsi" w:hAnsiTheme="minorHAnsi" w:cstheme="minorHAnsi"/>
          <w:sz w:val="24"/>
          <w:szCs w:val="24"/>
        </w:rPr>
        <w:t>KSeF</w:t>
      </w:r>
      <w:proofErr w:type="spellEnd"/>
      <w:r w:rsidRPr="003B6D68">
        <w:rPr>
          <w:rFonts w:asciiTheme="minorHAnsi" w:hAnsiTheme="minorHAnsi" w:cstheme="minorHAnsi"/>
          <w:sz w:val="24"/>
          <w:szCs w:val="24"/>
        </w:rPr>
        <w:t xml:space="preserve">). Za datę doręczenia takiej faktury uznaje się datę nadania fakturze numeru </w:t>
      </w:r>
      <w:proofErr w:type="spellStart"/>
      <w:r w:rsidRPr="003B6D68">
        <w:rPr>
          <w:rFonts w:asciiTheme="minorHAnsi" w:hAnsiTheme="minorHAnsi" w:cstheme="minorHAnsi"/>
          <w:sz w:val="24"/>
          <w:szCs w:val="24"/>
        </w:rPr>
        <w:t>KSeF</w:t>
      </w:r>
      <w:proofErr w:type="spellEnd"/>
      <w:r w:rsidRPr="003B6D68">
        <w:rPr>
          <w:rFonts w:asciiTheme="minorHAnsi" w:hAnsiTheme="minorHAnsi" w:cstheme="minorHAnsi"/>
          <w:sz w:val="24"/>
          <w:szCs w:val="24"/>
        </w:rPr>
        <w:t xml:space="preserve"> przez system;</w:t>
      </w:r>
    </w:p>
    <w:p w14:paraId="3A7A2C8B" w14:textId="77777777" w:rsidR="003B6D68" w:rsidRPr="003B6D68" w:rsidRDefault="003B6D68" w:rsidP="00A710A6">
      <w:pPr>
        <w:pStyle w:val="Akapitzlist"/>
        <w:widowControl w:val="0"/>
        <w:numPr>
          <w:ilvl w:val="0"/>
          <w:numId w:val="132"/>
        </w:numPr>
        <w:shd w:val="clear" w:color="auto" w:fill="FFFFFF"/>
        <w:adjustRightInd w:val="0"/>
        <w:spacing w:line="276" w:lineRule="auto"/>
        <w:ind w:left="709" w:hanging="283"/>
        <w:jc w:val="both"/>
        <w:rPr>
          <w:rFonts w:asciiTheme="minorHAnsi" w:hAnsiTheme="minorHAnsi" w:cstheme="minorHAnsi"/>
          <w:sz w:val="24"/>
          <w:szCs w:val="24"/>
        </w:rPr>
      </w:pPr>
      <w:r w:rsidRPr="003B6D68">
        <w:rPr>
          <w:rFonts w:asciiTheme="minorHAnsi" w:hAnsiTheme="minorHAnsi" w:cstheme="minorHAnsi"/>
          <w:sz w:val="24"/>
          <w:szCs w:val="24"/>
        </w:rPr>
        <w:t xml:space="preserve">w przypadku wystąpienia awarii/niedostępności </w:t>
      </w:r>
      <w:proofErr w:type="spellStart"/>
      <w:r w:rsidRPr="003B6D68">
        <w:rPr>
          <w:rFonts w:asciiTheme="minorHAnsi" w:hAnsiTheme="minorHAnsi" w:cstheme="minorHAnsi"/>
          <w:sz w:val="24"/>
          <w:szCs w:val="24"/>
        </w:rPr>
        <w:t>KSeF</w:t>
      </w:r>
      <w:proofErr w:type="spellEnd"/>
      <w:r w:rsidRPr="003B6D68">
        <w:rPr>
          <w:rFonts w:asciiTheme="minorHAnsi" w:hAnsiTheme="minorHAnsi" w:cstheme="minorHAnsi"/>
          <w:sz w:val="24"/>
          <w:szCs w:val="24"/>
        </w:rPr>
        <w:t xml:space="preserve"> opisanych ustawowo - decyduje procedura opisana ustawą i przepisami wykonawczymi do ustawy, z tym, że gdy ustawa odsyła do umownego uregulowania daty otrzymania faktury w okresie ww. awarii przyjmuje się, że otrzymanie faktury wystawionej zgodnie z ustawową procedurą będzie skuteczne przez faktyczne doręczenie na adres e-mail: </w:t>
      </w:r>
      <w:hyperlink r:id="rId27" w:history="1">
        <w:r w:rsidRPr="003B6D68">
          <w:rPr>
            <w:rStyle w:val="Hipercze"/>
            <w:rFonts w:asciiTheme="minorHAnsi" w:hAnsiTheme="minorHAnsi" w:cstheme="minorHAnsi"/>
            <w:sz w:val="24"/>
            <w:szCs w:val="24"/>
          </w:rPr>
          <w:t>efaktury@tu.koszalin.pl</w:t>
        </w:r>
      </w:hyperlink>
      <w:r w:rsidRPr="003B6D68">
        <w:rPr>
          <w:rFonts w:asciiTheme="minorHAnsi" w:hAnsiTheme="minorHAnsi" w:cstheme="minorHAnsi"/>
          <w:sz w:val="24"/>
          <w:szCs w:val="24"/>
        </w:rPr>
        <w:t xml:space="preserve"> albo z datą przydzielenia nr </w:t>
      </w:r>
      <w:proofErr w:type="spellStart"/>
      <w:r w:rsidRPr="003B6D68">
        <w:rPr>
          <w:rFonts w:asciiTheme="minorHAnsi" w:hAnsiTheme="minorHAnsi" w:cstheme="minorHAnsi"/>
          <w:sz w:val="24"/>
          <w:szCs w:val="24"/>
        </w:rPr>
        <w:t>KSeF</w:t>
      </w:r>
      <w:proofErr w:type="spellEnd"/>
      <w:r w:rsidRPr="003B6D68">
        <w:rPr>
          <w:rFonts w:asciiTheme="minorHAnsi" w:hAnsiTheme="minorHAnsi" w:cstheme="minorHAnsi"/>
          <w:sz w:val="24"/>
          <w:szCs w:val="24"/>
        </w:rPr>
        <w:t>, w zależności od tego co nastąpi wcześniej;</w:t>
      </w:r>
    </w:p>
    <w:p w14:paraId="29A02DA1" w14:textId="49034F6E" w:rsidR="003B6D68" w:rsidRDefault="003B6D68" w:rsidP="00A710A6">
      <w:pPr>
        <w:pStyle w:val="Akapitzlist"/>
        <w:widowControl w:val="0"/>
        <w:numPr>
          <w:ilvl w:val="0"/>
          <w:numId w:val="132"/>
        </w:numPr>
        <w:shd w:val="clear" w:color="auto" w:fill="FFFFFF"/>
        <w:adjustRightInd w:val="0"/>
        <w:spacing w:line="276" w:lineRule="auto"/>
        <w:ind w:left="709" w:hanging="283"/>
        <w:jc w:val="both"/>
        <w:rPr>
          <w:rFonts w:asciiTheme="minorHAnsi" w:hAnsiTheme="minorHAnsi" w:cstheme="minorHAnsi"/>
          <w:sz w:val="24"/>
          <w:szCs w:val="24"/>
        </w:rPr>
      </w:pPr>
      <w:r w:rsidRPr="003B6D68">
        <w:rPr>
          <w:rFonts w:asciiTheme="minorHAnsi" w:hAnsiTheme="minorHAnsi" w:cstheme="minorHAnsi"/>
          <w:sz w:val="24"/>
          <w:szCs w:val="24"/>
        </w:rPr>
        <w:t>Wykonawca jest zobowiązany do umieszczania na fakturze danych wymaganych przez Zamawiających (m.in. numer umowy).</w:t>
      </w:r>
    </w:p>
    <w:p w14:paraId="1F0B16BD" w14:textId="77777777" w:rsidR="003B6D68" w:rsidRPr="003B6D68" w:rsidRDefault="003B6D68" w:rsidP="003B6D68">
      <w:pPr>
        <w:pStyle w:val="Akapitzlist"/>
        <w:widowControl w:val="0"/>
        <w:shd w:val="clear" w:color="auto" w:fill="FFFFFF"/>
        <w:adjustRightInd w:val="0"/>
        <w:spacing w:line="276" w:lineRule="auto"/>
        <w:ind w:left="709"/>
        <w:jc w:val="both"/>
        <w:rPr>
          <w:rFonts w:asciiTheme="minorHAnsi" w:hAnsiTheme="minorHAnsi" w:cstheme="minorHAnsi"/>
          <w:sz w:val="24"/>
          <w:szCs w:val="24"/>
        </w:rPr>
      </w:pPr>
    </w:p>
    <w:p w14:paraId="6EF31B2E" w14:textId="353F5B88" w:rsidR="00F20FFF" w:rsidRPr="00F20FFF" w:rsidRDefault="00F20FFF" w:rsidP="00F20FFF">
      <w:pPr>
        <w:widowControl w:val="0"/>
        <w:adjustRightInd w:val="0"/>
        <w:spacing w:line="276" w:lineRule="auto"/>
        <w:jc w:val="center"/>
        <w:rPr>
          <w:rFonts w:asciiTheme="minorHAnsi" w:hAnsiTheme="minorHAnsi"/>
          <w:sz w:val="24"/>
          <w:szCs w:val="24"/>
        </w:rPr>
      </w:pPr>
      <w:r>
        <w:rPr>
          <w:rFonts w:asciiTheme="minorHAnsi" w:hAnsiTheme="minorHAnsi"/>
          <w:sz w:val="24"/>
          <w:szCs w:val="24"/>
        </w:rPr>
        <w:t>§14</w:t>
      </w:r>
    </w:p>
    <w:p w14:paraId="3A690452" w14:textId="77777777" w:rsidR="0061155B" w:rsidRDefault="0061155B" w:rsidP="00A710A6">
      <w:pPr>
        <w:widowControl w:val="0"/>
        <w:numPr>
          <w:ilvl w:val="0"/>
          <w:numId w:val="120"/>
        </w:numPr>
        <w:adjustRightInd w:val="0"/>
        <w:spacing w:line="276" w:lineRule="auto"/>
        <w:jc w:val="both"/>
        <w:rPr>
          <w:rFonts w:asciiTheme="minorHAnsi" w:hAnsiTheme="minorHAnsi"/>
          <w:sz w:val="24"/>
          <w:szCs w:val="24"/>
        </w:rPr>
      </w:pPr>
      <w:r>
        <w:rPr>
          <w:rFonts w:asciiTheme="minorHAnsi" w:hAnsiTheme="minorHAnsi"/>
          <w:sz w:val="24"/>
          <w:szCs w:val="24"/>
        </w:rPr>
        <w:t>Wykonawca zapłaci Zamawiającemu kary umowne:</w:t>
      </w:r>
    </w:p>
    <w:p w14:paraId="69D782A5" w14:textId="77777777" w:rsidR="0061155B" w:rsidRDefault="0061155B" w:rsidP="00A710A6">
      <w:pPr>
        <w:widowControl w:val="0"/>
        <w:numPr>
          <w:ilvl w:val="0"/>
          <w:numId w:val="121"/>
        </w:numPr>
        <w:adjustRightInd w:val="0"/>
        <w:spacing w:line="276" w:lineRule="auto"/>
        <w:jc w:val="both"/>
        <w:rPr>
          <w:rFonts w:asciiTheme="minorHAnsi" w:hAnsiTheme="minorHAnsi"/>
          <w:sz w:val="24"/>
          <w:szCs w:val="24"/>
        </w:rPr>
      </w:pPr>
      <w:r>
        <w:rPr>
          <w:rFonts w:asciiTheme="minorHAnsi" w:hAnsiTheme="minorHAnsi"/>
          <w:sz w:val="24"/>
          <w:szCs w:val="24"/>
        </w:rPr>
        <w:lastRenderedPageBreak/>
        <w:t xml:space="preserve">za zwłokę w wykonaniu robót, o których mowa w </w:t>
      </w:r>
      <w:r>
        <w:rPr>
          <w:rFonts w:asciiTheme="minorHAnsi" w:hAnsiTheme="minorHAnsi"/>
          <w:snapToGrid w:val="0"/>
          <w:sz w:val="24"/>
          <w:szCs w:val="24"/>
        </w:rPr>
        <w:t xml:space="preserve">§ 1 niniejszej umowy </w:t>
      </w:r>
      <w:r>
        <w:rPr>
          <w:rFonts w:asciiTheme="minorHAnsi" w:hAnsiTheme="minorHAnsi"/>
          <w:sz w:val="24"/>
          <w:szCs w:val="24"/>
        </w:rPr>
        <w:t>w wysokości 0,1% wynagrodzenia umownego za każdy dzień następujący po miesiącu, w którym nie było przeglądu;</w:t>
      </w:r>
    </w:p>
    <w:p w14:paraId="0BBBF160" w14:textId="77777777" w:rsidR="0061155B" w:rsidRDefault="0061155B" w:rsidP="00A710A6">
      <w:pPr>
        <w:widowControl w:val="0"/>
        <w:numPr>
          <w:ilvl w:val="0"/>
          <w:numId w:val="121"/>
        </w:numPr>
        <w:adjustRightInd w:val="0"/>
        <w:spacing w:line="276" w:lineRule="auto"/>
        <w:jc w:val="both"/>
        <w:rPr>
          <w:rFonts w:asciiTheme="minorHAnsi" w:hAnsiTheme="minorHAnsi"/>
          <w:sz w:val="24"/>
          <w:szCs w:val="24"/>
        </w:rPr>
      </w:pPr>
      <w:r>
        <w:rPr>
          <w:rFonts w:asciiTheme="minorHAnsi" w:hAnsiTheme="minorHAnsi"/>
          <w:sz w:val="24"/>
          <w:szCs w:val="24"/>
        </w:rPr>
        <w:t>za zwłokę w usunięciu wad i usterek stwierdzonych przy odbiorze lub ujawnionych w okresie rękojmi w wysokości 0,1% wynagrodzenia umownego za każdy dzień zwłoki, liczony od upływu terminu wyznaczonego na usunięcie wad i usterek;</w:t>
      </w:r>
    </w:p>
    <w:p w14:paraId="4427A5E6" w14:textId="77777777" w:rsidR="0061155B" w:rsidRDefault="0061155B" w:rsidP="00A710A6">
      <w:pPr>
        <w:widowControl w:val="0"/>
        <w:numPr>
          <w:ilvl w:val="0"/>
          <w:numId w:val="121"/>
        </w:numPr>
        <w:adjustRightInd w:val="0"/>
        <w:spacing w:line="276" w:lineRule="auto"/>
        <w:jc w:val="both"/>
        <w:rPr>
          <w:rFonts w:asciiTheme="minorHAnsi" w:hAnsiTheme="minorHAnsi"/>
          <w:sz w:val="24"/>
          <w:szCs w:val="24"/>
        </w:rPr>
      </w:pPr>
      <w:r>
        <w:rPr>
          <w:rFonts w:asciiTheme="minorHAnsi" w:hAnsiTheme="minorHAnsi"/>
          <w:sz w:val="24"/>
          <w:szCs w:val="24"/>
        </w:rPr>
        <w:t>za spowodowanie przerwy w realizacji robót z przyczyn leżących po stronie Wykonawcy lub jego podwykonawców, w wysokości 0,1% wynagrodzenia umownego za każdy dzień przerwy;</w:t>
      </w:r>
    </w:p>
    <w:p w14:paraId="401440F8" w14:textId="77777777" w:rsidR="0061155B" w:rsidRDefault="0061155B" w:rsidP="00A710A6">
      <w:pPr>
        <w:widowControl w:val="0"/>
        <w:numPr>
          <w:ilvl w:val="0"/>
          <w:numId w:val="121"/>
        </w:numPr>
        <w:adjustRightInd w:val="0"/>
        <w:spacing w:line="276" w:lineRule="auto"/>
        <w:jc w:val="both"/>
        <w:rPr>
          <w:rFonts w:asciiTheme="minorHAnsi" w:hAnsiTheme="minorHAnsi"/>
          <w:sz w:val="24"/>
          <w:szCs w:val="24"/>
        </w:rPr>
      </w:pPr>
      <w:r>
        <w:rPr>
          <w:rFonts w:asciiTheme="minorHAnsi" w:hAnsiTheme="minorHAnsi"/>
          <w:sz w:val="24"/>
          <w:szCs w:val="24"/>
        </w:rPr>
        <w:t>za odstąpienie od umowy z przyczyn leżących po stronie Wykonawcy lub jego podwykonawców w wysokości 10% wynagrodzenia umownego;</w:t>
      </w:r>
    </w:p>
    <w:p w14:paraId="640D50D2" w14:textId="77777777" w:rsidR="0061155B" w:rsidRDefault="0061155B" w:rsidP="00A710A6">
      <w:pPr>
        <w:widowControl w:val="0"/>
        <w:numPr>
          <w:ilvl w:val="0"/>
          <w:numId w:val="121"/>
        </w:numPr>
        <w:adjustRightInd w:val="0"/>
        <w:spacing w:line="276" w:lineRule="auto"/>
        <w:jc w:val="both"/>
        <w:rPr>
          <w:rFonts w:asciiTheme="minorHAnsi" w:hAnsiTheme="minorHAnsi"/>
          <w:sz w:val="24"/>
          <w:szCs w:val="24"/>
        </w:rPr>
      </w:pPr>
      <w:r>
        <w:rPr>
          <w:rFonts w:asciiTheme="minorHAnsi" w:hAnsiTheme="minorHAnsi"/>
          <w:sz w:val="24"/>
          <w:szCs w:val="24"/>
        </w:rPr>
        <w:t>za brak zapłaty lub nieterminową zapłatę wynagrodzenia należnego podwykonawcom lub dalszym podwykonawcom w wysokości 1,0% wynagrodzenia umownego;</w:t>
      </w:r>
    </w:p>
    <w:p w14:paraId="6DE26340" w14:textId="77777777" w:rsidR="0061155B" w:rsidRDefault="0061155B" w:rsidP="00A710A6">
      <w:pPr>
        <w:widowControl w:val="0"/>
        <w:numPr>
          <w:ilvl w:val="0"/>
          <w:numId w:val="121"/>
        </w:numPr>
        <w:adjustRightInd w:val="0"/>
        <w:spacing w:line="276" w:lineRule="auto"/>
        <w:jc w:val="both"/>
        <w:rPr>
          <w:rFonts w:asciiTheme="minorHAnsi" w:hAnsiTheme="minorHAnsi"/>
          <w:sz w:val="24"/>
          <w:szCs w:val="24"/>
        </w:rPr>
      </w:pPr>
      <w:r>
        <w:rPr>
          <w:rFonts w:asciiTheme="minorHAnsi" w:hAnsiTheme="minorHAnsi"/>
          <w:sz w:val="24"/>
          <w:szCs w:val="24"/>
        </w:rPr>
        <w:t>za nieprzedłożenie do zaakceptowania projektu umowy o podwykonawstwo, której przedmiotem są roboty budowlane, lub projektu jej zmiany w wysokości 1,0% wartości wynagrodzenia umownego za każdy nie przedłożony do akceptacji projekt umowy, lub jego zmianę;</w:t>
      </w:r>
    </w:p>
    <w:p w14:paraId="21067BB9" w14:textId="77777777" w:rsidR="0061155B" w:rsidRDefault="0061155B" w:rsidP="00A710A6">
      <w:pPr>
        <w:widowControl w:val="0"/>
        <w:numPr>
          <w:ilvl w:val="0"/>
          <w:numId w:val="121"/>
        </w:numPr>
        <w:adjustRightInd w:val="0"/>
        <w:spacing w:line="276" w:lineRule="auto"/>
        <w:jc w:val="both"/>
        <w:rPr>
          <w:rFonts w:asciiTheme="minorHAnsi" w:hAnsiTheme="minorHAnsi"/>
          <w:sz w:val="24"/>
          <w:szCs w:val="24"/>
        </w:rPr>
      </w:pPr>
      <w:r>
        <w:rPr>
          <w:rFonts w:asciiTheme="minorHAnsi" w:hAnsiTheme="minorHAnsi"/>
          <w:sz w:val="24"/>
          <w:szCs w:val="24"/>
        </w:rPr>
        <w:t xml:space="preserve">za nieprzedłożenie poświadczonej za zgodność z oryginałem kopii umowy o podwykonawstwo lub jej zmiany w terminie 7 dni licząc od dnia zawarcia tej umowy, </w:t>
      </w:r>
      <w:r>
        <w:rPr>
          <w:rFonts w:asciiTheme="minorHAnsi" w:hAnsiTheme="minorHAnsi"/>
          <w:sz w:val="24"/>
          <w:szCs w:val="24"/>
        </w:rPr>
        <w:br/>
        <w:t>w wysokości 1,0% wynagrodzenia umownego za każdą nie przedłożoną do akceptacji umowę, lub jej zmianę;</w:t>
      </w:r>
    </w:p>
    <w:p w14:paraId="10C52A39" w14:textId="77777777" w:rsidR="0061155B" w:rsidRDefault="0061155B" w:rsidP="00A710A6">
      <w:pPr>
        <w:widowControl w:val="0"/>
        <w:numPr>
          <w:ilvl w:val="0"/>
          <w:numId w:val="121"/>
        </w:numPr>
        <w:adjustRightInd w:val="0"/>
        <w:spacing w:line="276" w:lineRule="auto"/>
        <w:jc w:val="both"/>
        <w:rPr>
          <w:rFonts w:asciiTheme="minorHAnsi" w:hAnsiTheme="minorHAnsi"/>
          <w:sz w:val="24"/>
          <w:szCs w:val="24"/>
        </w:rPr>
      </w:pPr>
      <w:r>
        <w:rPr>
          <w:rFonts w:asciiTheme="minorHAnsi" w:hAnsiTheme="minorHAnsi"/>
          <w:sz w:val="24"/>
          <w:szCs w:val="24"/>
        </w:rPr>
        <w:t>za brak zmiany umowy o podwykonawstwo w zakresie terminu zapłaty 0,5% wynagrodzenia umownego za każdorazowy brak zmiany;</w:t>
      </w:r>
    </w:p>
    <w:p w14:paraId="76F18127" w14:textId="77777777" w:rsidR="0061155B" w:rsidRDefault="0061155B" w:rsidP="00A710A6">
      <w:pPr>
        <w:widowControl w:val="0"/>
        <w:numPr>
          <w:ilvl w:val="0"/>
          <w:numId w:val="121"/>
        </w:numPr>
        <w:adjustRightInd w:val="0"/>
        <w:spacing w:line="276" w:lineRule="auto"/>
        <w:jc w:val="both"/>
        <w:rPr>
          <w:rFonts w:asciiTheme="minorHAnsi" w:hAnsiTheme="minorHAnsi"/>
          <w:sz w:val="24"/>
          <w:szCs w:val="24"/>
        </w:rPr>
      </w:pPr>
      <w:r>
        <w:rPr>
          <w:rFonts w:asciiTheme="minorHAnsi" w:hAnsiTheme="minorHAnsi"/>
          <w:sz w:val="24"/>
          <w:szCs w:val="24"/>
        </w:rPr>
        <w:t>za brak wykonania obowiązków wskazanych w § 8 ust. 1-2, w wysokości 0,2% wynagrodzenia umownego liczonego za każdy dzień zwłoki niewykonania każdego z obowiązków.</w:t>
      </w:r>
    </w:p>
    <w:p w14:paraId="29F4BB11" w14:textId="77777777" w:rsidR="0061155B" w:rsidRDefault="0061155B" w:rsidP="00A710A6">
      <w:pPr>
        <w:widowControl w:val="0"/>
        <w:numPr>
          <w:ilvl w:val="0"/>
          <w:numId w:val="120"/>
        </w:numPr>
        <w:adjustRightInd w:val="0"/>
        <w:spacing w:line="276" w:lineRule="auto"/>
        <w:jc w:val="both"/>
        <w:rPr>
          <w:rFonts w:asciiTheme="minorHAnsi" w:hAnsiTheme="minorHAnsi"/>
          <w:sz w:val="24"/>
          <w:szCs w:val="24"/>
        </w:rPr>
      </w:pPr>
      <w:r>
        <w:rPr>
          <w:rFonts w:asciiTheme="minorHAnsi" w:hAnsiTheme="minorHAnsi"/>
          <w:sz w:val="24"/>
          <w:szCs w:val="24"/>
        </w:rPr>
        <w:t xml:space="preserve">Zamawiający zapłaci Wykonawcy kary umowne za odstąpienie od umowy z przyczyn nie leżących po stronie Wykonawcy w wysokości 10,0% wynagrodzenia umownego, za wyjątkiem wystąpienia sytuacji przewidzianej w art. 456 ust.1 pkt 1 ustawy </w:t>
      </w:r>
      <w:proofErr w:type="spellStart"/>
      <w:r>
        <w:rPr>
          <w:rFonts w:asciiTheme="minorHAnsi" w:hAnsiTheme="minorHAnsi"/>
          <w:sz w:val="24"/>
          <w:szCs w:val="24"/>
        </w:rPr>
        <w:t>pzp</w:t>
      </w:r>
      <w:proofErr w:type="spellEnd"/>
      <w:r>
        <w:rPr>
          <w:rFonts w:asciiTheme="minorHAnsi" w:hAnsiTheme="minorHAnsi"/>
          <w:sz w:val="24"/>
          <w:szCs w:val="24"/>
        </w:rPr>
        <w:t>.</w:t>
      </w:r>
    </w:p>
    <w:p w14:paraId="2CB9456E" w14:textId="70CA1441" w:rsidR="0061155B" w:rsidRDefault="0061155B" w:rsidP="00A710A6">
      <w:pPr>
        <w:widowControl w:val="0"/>
        <w:numPr>
          <w:ilvl w:val="0"/>
          <w:numId w:val="120"/>
        </w:numPr>
        <w:adjustRightInd w:val="0"/>
        <w:spacing w:line="276" w:lineRule="auto"/>
        <w:jc w:val="both"/>
        <w:rPr>
          <w:rFonts w:asciiTheme="minorHAnsi" w:hAnsiTheme="minorHAnsi"/>
          <w:sz w:val="24"/>
          <w:szCs w:val="24"/>
        </w:rPr>
      </w:pPr>
      <w:r>
        <w:rPr>
          <w:rFonts w:asciiTheme="minorHAnsi" w:hAnsiTheme="minorHAnsi"/>
          <w:sz w:val="24"/>
          <w:szCs w:val="24"/>
        </w:rPr>
        <w:t>Wynagrodzenie umowne oznacza wynagrodzenie netto określone w § 4 ust. 1 pkt 1 niniejszej umowy.</w:t>
      </w:r>
    </w:p>
    <w:p w14:paraId="5AA96706" w14:textId="298E9DAB" w:rsidR="0061155B" w:rsidRDefault="0061155B" w:rsidP="00A710A6">
      <w:pPr>
        <w:widowControl w:val="0"/>
        <w:numPr>
          <w:ilvl w:val="0"/>
          <w:numId w:val="120"/>
        </w:numPr>
        <w:adjustRightInd w:val="0"/>
        <w:spacing w:line="276" w:lineRule="auto"/>
        <w:jc w:val="both"/>
        <w:rPr>
          <w:rFonts w:asciiTheme="minorHAnsi" w:hAnsiTheme="minorHAnsi"/>
          <w:sz w:val="24"/>
          <w:szCs w:val="24"/>
        </w:rPr>
      </w:pPr>
      <w:r>
        <w:rPr>
          <w:rFonts w:asciiTheme="minorHAnsi" w:hAnsiTheme="minorHAnsi"/>
          <w:sz w:val="24"/>
          <w:szCs w:val="24"/>
        </w:rPr>
        <w:t>Limit kar umownych, jakich Zamawiający może żądać od Wykonawcy z wszystkich tytułów przewidzianych w niniejszej umowie wynosi 30,0% wynagrodzenia umownego.</w:t>
      </w:r>
    </w:p>
    <w:p w14:paraId="5F4382E2" w14:textId="76D1D8DE" w:rsidR="007C186A" w:rsidRPr="00700195" w:rsidRDefault="007C186A" w:rsidP="00A710A6">
      <w:pPr>
        <w:widowControl w:val="0"/>
        <w:numPr>
          <w:ilvl w:val="0"/>
          <w:numId w:val="120"/>
        </w:numPr>
        <w:suppressAutoHyphens/>
        <w:autoSpaceDN/>
        <w:adjustRightInd w:val="0"/>
        <w:spacing w:line="276" w:lineRule="auto"/>
        <w:jc w:val="both"/>
        <w:rPr>
          <w:rFonts w:asciiTheme="minorHAnsi" w:hAnsiTheme="minorHAnsi" w:cstheme="minorHAnsi"/>
          <w:sz w:val="24"/>
          <w:szCs w:val="24"/>
        </w:rPr>
      </w:pPr>
      <w:r>
        <w:rPr>
          <w:rFonts w:ascii="Calibri" w:hAnsi="Calibri" w:cs="Calibri"/>
          <w:color w:val="000000" w:themeColor="text1"/>
          <w:sz w:val="24"/>
          <w:szCs w:val="24"/>
        </w:rPr>
        <w:t xml:space="preserve">Kary umowne mogą być potrącone </w:t>
      </w:r>
      <w:r w:rsidRPr="007C186A">
        <w:rPr>
          <w:rFonts w:ascii="Calibri" w:hAnsi="Calibri" w:cs="Calibri"/>
          <w:color w:val="000000" w:themeColor="text1"/>
          <w:sz w:val="24"/>
          <w:szCs w:val="24"/>
        </w:rPr>
        <w:t xml:space="preserve">z wierzytelności </w:t>
      </w:r>
      <w:r>
        <w:rPr>
          <w:rFonts w:ascii="Calibri" w:hAnsi="Calibri" w:cs="Calibri"/>
          <w:color w:val="000000" w:themeColor="text1"/>
          <w:sz w:val="24"/>
          <w:szCs w:val="24"/>
        </w:rPr>
        <w:t xml:space="preserve">Wykonawcy należnego od Zamawiającego. Zamawiający zawiadomi Wykonawcę o zaistnieniu naruszenia umowy, naliczeniu kary umownej z tego tytułu przez przesłanie protokołu naruszeń i naliczenia kar umownych na adres elektroniczny wskazany w umowie. Kara umowna staje się wymagalna następnego dnia roboczego od przesłania protokołu jw. Oświadczenie o potrąceniu kar umownych nastąpi odrębnym pismem/notą księgową/dokumentem finansowym z podaniem uzasadnienia. Zawiadomienie i oświadczenie o potrąceniu wraz z uzasadnieniem, ewentualnymi dowodami wykazującymi naruszenia umowy mogą być doręczone Wykonawcy na jego adres e-mail (wskazany w komparycji umowy lub ujawniony w rejestrze publicznym działalności </w:t>
      </w:r>
      <w:r>
        <w:rPr>
          <w:rFonts w:ascii="Calibri" w:hAnsi="Calibri" w:cs="Calibri"/>
          <w:color w:val="000000" w:themeColor="text1"/>
          <w:sz w:val="24"/>
          <w:szCs w:val="24"/>
        </w:rPr>
        <w:lastRenderedPageBreak/>
        <w:t>gospodarczej Wykonawcy).</w:t>
      </w:r>
    </w:p>
    <w:p w14:paraId="2FE237C2" w14:textId="77777777" w:rsidR="0061155B" w:rsidRDefault="0061155B" w:rsidP="00A710A6">
      <w:pPr>
        <w:widowControl w:val="0"/>
        <w:numPr>
          <w:ilvl w:val="0"/>
          <w:numId w:val="120"/>
        </w:numPr>
        <w:adjustRightInd w:val="0"/>
        <w:spacing w:line="276" w:lineRule="auto"/>
        <w:jc w:val="both"/>
        <w:rPr>
          <w:rFonts w:asciiTheme="minorHAnsi" w:hAnsiTheme="minorHAnsi"/>
          <w:sz w:val="24"/>
          <w:szCs w:val="24"/>
        </w:rPr>
      </w:pPr>
      <w:r>
        <w:rPr>
          <w:rFonts w:asciiTheme="minorHAnsi" w:hAnsiTheme="minorHAnsi"/>
          <w:sz w:val="24"/>
          <w:szCs w:val="24"/>
        </w:rPr>
        <w:t>Strony zastrzegają sobie prawo do dochodzenia odszkodowania na zasadach ogólnych prawa cywilnego (art. 471 KC), jeżeli poniesiona szkoda przekroczy wysokość zastrzeżonych kar umownych.</w:t>
      </w:r>
    </w:p>
    <w:p w14:paraId="6C536195" w14:textId="55D374C8" w:rsidR="00F20FFF" w:rsidRDefault="00F20FFF" w:rsidP="00F20FFF">
      <w:pPr>
        <w:widowControl w:val="0"/>
        <w:adjustRightInd w:val="0"/>
        <w:spacing w:line="276" w:lineRule="auto"/>
        <w:ind w:left="360"/>
        <w:jc w:val="both"/>
        <w:rPr>
          <w:rFonts w:asciiTheme="minorHAnsi" w:hAnsiTheme="minorHAnsi"/>
          <w:sz w:val="24"/>
          <w:szCs w:val="24"/>
        </w:rPr>
      </w:pPr>
    </w:p>
    <w:p w14:paraId="2C340CFA" w14:textId="13A4D484" w:rsidR="00F20FFF" w:rsidRPr="00F20FFF" w:rsidRDefault="00F20FFF" w:rsidP="00F20FFF">
      <w:pPr>
        <w:widowControl w:val="0"/>
        <w:adjustRightInd w:val="0"/>
        <w:spacing w:line="276" w:lineRule="auto"/>
        <w:jc w:val="center"/>
        <w:rPr>
          <w:rFonts w:asciiTheme="minorHAnsi" w:hAnsiTheme="minorHAnsi"/>
          <w:sz w:val="24"/>
          <w:szCs w:val="24"/>
        </w:rPr>
      </w:pPr>
      <w:r>
        <w:rPr>
          <w:rFonts w:asciiTheme="minorHAnsi" w:hAnsiTheme="minorHAnsi"/>
          <w:sz w:val="24"/>
          <w:szCs w:val="24"/>
        </w:rPr>
        <w:t>§15</w:t>
      </w:r>
    </w:p>
    <w:p w14:paraId="0DB69FFA" w14:textId="174412B6" w:rsidR="0061155B" w:rsidRDefault="0061155B" w:rsidP="00A710A6">
      <w:pPr>
        <w:widowControl w:val="0"/>
        <w:numPr>
          <w:ilvl w:val="0"/>
          <w:numId w:val="122"/>
        </w:numPr>
        <w:adjustRightInd w:val="0"/>
        <w:spacing w:line="276" w:lineRule="auto"/>
        <w:jc w:val="both"/>
        <w:rPr>
          <w:rFonts w:asciiTheme="minorHAnsi" w:hAnsiTheme="minorHAnsi"/>
          <w:sz w:val="24"/>
          <w:szCs w:val="24"/>
        </w:rPr>
      </w:pPr>
      <w:r>
        <w:rPr>
          <w:rFonts w:asciiTheme="minorHAnsi" w:hAnsiTheme="minorHAnsi"/>
          <w:sz w:val="24"/>
          <w:szCs w:val="24"/>
        </w:rPr>
        <w:t xml:space="preserve">Wykonawca udziela Zamawiającemu gwarancji na przedmiot umowy, w tym na roboty wykonane przez </w:t>
      </w:r>
      <w:r w:rsidR="007C186A">
        <w:rPr>
          <w:rFonts w:asciiTheme="minorHAnsi" w:hAnsiTheme="minorHAnsi"/>
          <w:sz w:val="24"/>
          <w:szCs w:val="24"/>
        </w:rPr>
        <w:t>P</w:t>
      </w:r>
      <w:r>
        <w:rPr>
          <w:rFonts w:asciiTheme="minorHAnsi" w:hAnsiTheme="minorHAnsi"/>
          <w:sz w:val="24"/>
          <w:szCs w:val="24"/>
        </w:rPr>
        <w:t>odwykonawców.</w:t>
      </w:r>
    </w:p>
    <w:p w14:paraId="3223E49B" w14:textId="010BD4E4" w:rsidR="0061155B" w:rsidRDefault="0061155B" w:rsidP="00A710A6">
      <w:pPr>
        <w:widowControl w:val="0"/>
        <w:numPr>
          <w:ilvl w:val="0"/>
          <w:numId w:val="122"/>
        </w:numPr>
        <w:adjustRightInd w:val="0"/>
        <w:spacing w:line="276" w:lineRule="auto"/>
        <w:jc w:val="both"/>
        <w:rPr>
          <w:rFonts w:asciiTheme="minorHAnsi" w:hAnsiTheme="minorHAnsi"/>
          <w:sz w:val="24"/>
          <w:szCs w:val="24"/>
        </w:rPr>
      </w:pPr>
      <w:r>
        <w:rPr>
          <w:rFonts w:asciiTheme="minorHAnsi" w:hAnsiTheme="minorHAnsi"/>
          <w:sz w:val="24"/>
          <w:szCs w:val="24"/>
        </w:rPr>
        <w:t>Okres gwarancji dla przedmiotu zamówienia objętego umową ustala się na</w:t>
      </w:r>
      <w:proofErr w:type="gramStart"/>
      <w:r>
        <w:rPr>
          <w:rFonts w:asciiTheme="minorHAnsi" w:hAnsiTheme="minorHAnsi"/>
          <w:sz w:val="24"/>
          <w:szCs w:val="24"/>
        </w:rPr>
        <w:t xml:space="preserve"> </w:t>
      </w:r>
      <w:r w:rsidRPr="0061155B">
        <w:rPr>
          <w:rFonts w:asciiTheme="minorHAnsi" w:hAnsiTheme="minorHAnsi"/>
          <w:b/>
          <w:bCs/>
          <w:sz w:val="24"/>
          <w:szCs w:val="24"/>
        </w:rPr>
        <w:t>….</w:t>
      </w:r>
      <w:proofErr w:type="gramEnd"/>
      <w:r w:rsidRPr="0061155B">
        <w:rPr>
          <w:rFonts w:asciiTheme="minorHAnsi" w:hAnsiTheme="minorHAnsi"/>
          <w:b/>
          <w:bCs/>
          <w:sz w:val="24"/>
          <w:szCs w:val="24"/>
        </w:rPr>
        <w:t>. miesięcy</w:t>
      </w:r>
      <w:r>
        <w:rPr>
          <w:rFonts w:asciiTheme="minorHAnsi" w:hAnsiTheme="minorHAnsi"/>
          <w:sz w:val="24"/>
          <w:szCs w:val="24"/>
        </w:rPr>
        <w:t xml:space="preserve"> od daty ich końcowego odbioru.</w:t>
      </w:r>
    </w:p>
    <w:p w14:paraId="2605EBA7" w14:textId="77777777" w:rsidR="0061155B" w:rsidRDefault="0061155B" w:rsidP="0061155B">
      <w:pPr>
        <w:spacing w:line="276" w:lineRule="auto"/>
        <w:ind w:left="360"/>
        <w:jc w:val="both"/>
        <w:rPr>
          <w:rFonts w:asciiTheme="minorHAnsi" w:hAnsiTheme="minorHAnsi"/>
          <w:sz w:val="24"/>
          <w:szCs w:val="24"/>
        </w:rPr>
      </w:pPr>
      <w:r>
        <w:rPr>
          <w:rFonts w:asciiTheme="minorHAnsi" w:hAnsiTheme="minorHAnsi"/>
          <w:sz w:val="24"/>
          <w:szCs w:val="24"/>
        </w:rPr>
        <w:t xml:space="preserve">Wykonawca jest zobowiązany w okresie gwarancyjnym do usuwania zgłoszonych awarii </w:t>
      </w:r>
      <w:r>
        <w:rPr>
          <w:rFonts w:asciiTheme="minorHAnsi" w:hAnsiTheme="minorHAnsi"/>
          <w:sz w:val="24"/>
          <w:szCs w:val="24"/>
        </w:rPr>
        <w:br/>
        <w:t>w terminie 14 dni od dnia zgłoszenia telefonicznego, e-mailowego lub pisemnego zgłoszenia przez Zamawiającego.</w:t>
      </w:r>
    </w:p>
    <w:p w14:paraId="4C2E2D73" w14:textId="77777777" w:rsidR="0061155B" w:rsidRDefault="0061155B" w:rsidP="00A710A6">
      <w:pPr>
        <w:widowControl w:val="0"/>
        <w:numPr>
          <w:ilvl w:val="0"/>
          <w:numId w:val="122"/>
        </w:numPr>
        <w:adjustRightInd w:val="0"/>
        <w:spacing w:line="276" w:lineRule="auto"/>
        <w:jc w:val="both"/>
        <w:rPr>
          <w:rFonts w:asciiTheme="minorHAnsi" w:hAnsiTheme="minorHAnsi"/>
          <w:sz w:val="24"/>
          <w:szCs w:val="24"/>
        </w:rPr>
      </w:pPr>
      <w:r>
        <w:rPr>
          <w:rFonts w:asciiTheme="minorHAnsi" w:hAnsiTheme="minorHAnsi"/>
          <w:sz w:val="24"/>
          <w:szCs w:val="24"/>
        </w:rPr>
        <w:t>Usterki i braki stwierdzone przy odbiorze Wykonawca usuwa na własny koszt w terminie wyznaczonym przez Zamawiającego w protokole odbioru robót. Do czasu ich usunięcia Zamawiający upoważniony jest do wstrzymania części wynagrodzenia Wykonawcy odpowiadającej rzeczywistym kosztom ich usunięcia.</w:t>
      </w:r>
    </w:p>
    <w:p w14:paraId="22926F11" w14:textId="77777777" w:rsidR="0061155B" w:rsidRDefault="0061155B" w:rsidP="00A710A6">
      <w:pPr>
        <w:widowControl w:val="0"/>
        <w:numPr>
          <w:ilvl w:val="0"/>
          <w:numId w:val="122"/>
        </w:numPr>
        <w:adjustRightInd w:val="0"/>
        <w:spacing w:line="276" w:lineRule="auto"/>
        <w:jc w:val="both"/>
        <w:rPr>
          <w:rFonts w:asciiTheme="minorHAnsi" w:hAnsiTheme="minorHAnsi"/>
          <w:sz w:val="24"/>
          <w:szCs w:val="24"/>
        </w:rPr>
      </w:pPr>
      <w:r>
        <w:rPr>
          <w:rFonts w:asciiTheme="minorHAnsi" w:hAnsiTheme="minorHAnsi"/>
          <w:sz w:val="24"/>
          <w:szCs w:val="24"/>
        </w:rPr>
        <w:t xml:space="preserve">Nie usunięcie w wyznaczonym terminie usterek i </w:t>
      </w:r>
      <w:proofErr w:type="gramStart"/>
      <w:r>
        <w:rPr>
          <w:rFonts w:asciiTheme="minorHAnsi" w:hAnsiTheme="minorHAnsi"/>
          <w:sz w:val="24"/>
          <w:szCs w:val="24"/>
        </w:rPr>
        <w:t>braków</w:t>
      </w:r>
      <w:proofErr w:type="gramEnd"/>
      <w:r>
        <w:rPr>
          <w:rFonts w:asciiTheme="minorHAnsi" w:hAnsiTheme="minorHAnsi"/>
          <w:sz w:val="24"/>
          <w:szCs w:val="24"/>
        </w:rPr>
        <w:t xml:space="preserve"> o których mowa w ust. 3 uprawnia Zamawiającego do ich usunięcia na koszt Wykonawcy i potrącenia ich kosztu z wynagrodzenia Wykonawcy.</w:t>
      </w:r>
    </w:p>
    <w:p w14:paraId="030185FF" w14:textId="2FC5B346" w:rsidR="00F20FFF" w:rsidRDefault="0061155B" w:rsidP="00A710A6">
      <w:pPr>
        <w:widowControl w:val="0"/>
        <w:numPr>
          <w:ilvl w:val="0"/>
          <w:numId w:val="122"/>
        </w:numPr>
        <w:adjustRightInd w:val="0"/>
        <w:spacing w:line="276" w:lineRule="auto"/>
        <w:jc w:val="both"/>
        <w:rPr>
          <w:rFonts w:asciiTheme="minorHAnsi" w:hAnsiTheme="minorHAnsi"/>
          <w:sz w:val="24"/>
          <w:szCs w:val="24"/>
        </w:rPr>
      </w:pPr>
      <w:r>
        <w:rPr>
          <w:rFonts w:asciiTheme="minorHAnsi" w:hAnsiTheme="minorHAnsi"/>
          <w:sz w:val="24"/>
          <w:szCs w:val="24"/>
        </w:rPr>
        <w:t>W przypadku wystąpienia wad i usterek nienaprawialnych, Zamawiający ma prawo do obniżenia wynagrodzenia i skorzystania z potrącenia obniżonego wynagrodzenia z wierzytelnościami Wykonawcy, może też od umowy odstąpić.</w:t>
      </w:r>
    </w:p>
    <w:p w14:paraId="4E7B5CB2" w14:textId="77777777" w:rsidR="0061155B" w:rsidRPr="0061155B" w:rsidRDefault="0061155B" w:rsidP="0061155B">
      <w:pPr>
        <w:widowControl w:val="0"/>
        <w:adjustRightInd w:val="0"/>
        <w:spacing w:line="276" w:lineRule="auto"/>
        <w:ind w:left="360"/>
        <w:jc w:val="both"/>
        <w:rPr>
          <w:rFonts w:asciiTheme="minorHAnsi" w:hAnsiTheme="minorHAnsi"/>
          <w:sz w:val="24"/>
          <w:szCs w:val="24"/>
        </w:rPr>
      </w:pPr>
    </w:p>
    <w:p w14:paraId="3F7E126E" w14:textId="59382BDA" w:rsidR="00F20FFF" w:rsidRPr="00F20FFF" w:rsidRDefault="00F20FFF" w:rsidP="00F20FFF">
      <w:pPr>
        <w:widowControl w:val="0"/>
        <w:adjustRightInd w:val="0"/>
        <w:spacing w:line="276" w:lineRule="auto"/>
        <w:jc w:val="center"/>
        <w:rPr>
          <w:rFonts w:asciiTheme="minorHAnsi" w:hAnsiTheme="minorHAnsi"/>
          <w:sz w:val="24"/>
          <w:szCs w:val="24"/>
        </w:rPr>
      </w:pPr>
      <w:r>
        <w:rPr>
          <w:rFonts w:asciiTheme="minorHAnsi" w:hAnsiTheme="minorHAnsi"/>
          <w:sz w:val="24"/>
          <w:szCs w:val="24"/>
        </w:rPr>
        <w:t>§16</w:t>
      </w:r>
    </w:p>
    <w:p w14:paraId="37F70B0A" w14:textId="5853463D" w:rsidR="00EF043B" w:rsidRPr="00FC5207" w:rsidRDefault="00EF043B" w:rsidP="00A710A6">
      <w:pPr>
        <w:widowControl w:val="0"/>
        <w:numPr>
          <w:ilvl w:val="0"/>
          <w:numId w:val="57"/>
        </w:numPr>
        <w:adjustRightInd w:val="0"/>
        <w:spacing w:line="276" w:lineRule="auto"/>
        <w:jc w:val="both"/>
        <w:rPr>
          <w:rFonts w:asciiTheme="minorHAnsi" w:hAnsiTheme="minorHAnsi"/>
          <w:sz w:val="24"/>
          <w:szCs w:val="24"/>
        </w:rPr>
      </w:pPr>
      <w:r w:rsidRPr="00FC5207">
        <w:rPr>
          <w:rFonts w:asciiTheme="minorHAnsi" w:hAnsiTheme="minorHAnsi"/>
          <w:sz w:val="24"/>
          <w:szCs w:val="24"/>
        </w:rPr>
        <w:t xml:space="preserve">Wykonawca, zgodnie z treścią art. 449 oraz art. 452 ustawy </w:t>
      </w:r>
      <w:proofErr w:type="spellStart"/>
      <w:r w:rsidRPr="00FC5207">
        <w:rPr>
          <w:rFonts w:asciiTheme="minorHAnsi" w:hAnsiTheme="minorHAnsi"/>
          <w:sz w:val="24"/>
          <w:szCs w:val="24"/>
        </w:rPr>
        <w:t>pzp</w:t>
      </w:r>
      <w:proofErr w:type="spellEnd"/>
      <w:r w:rsidRPr="00FC5207">
        <w:rPr>
          <w:rFonts w:asciiTheme="minorHAnsi" w:hAnsiTheme="minorHAnsi"/>
          <w:sz w:val="24"/>
          <w:szCs w:val="24"/>
        </w:rPr>
        <w:t>, wnosi przed zawarciem umowy zabezpieczenie należytego wykonania umowy w wysokości 5% wynagrodzenia umownego brutto co stanowi równowartość kwoty: ……</w:t>
      </w:r>
      <w:proofErr w:type="gramStart"/>
      <w:r w:rsidRPr="00FC5207">
        <w:rPr>
          <w:rFonts w:asciiTheme="minorHAnsi" w:hAnsiTheme="minorHAnsi"/>
          <w:sz w:val="24"/>
          <w:szCs w:val="24"/>
        </w:rPr>
        <w:t>…….</w:t>
      </w:r>
      <w:proofErr w:type="gramEnd"/>
      <w:r w:rsidRPr="00FC5207">
        <w:rPr>
          <w:rFonts w:asciiTheme="minorHAnsi" w:hAnsiTheme="minorHAnsi"/>
          <w:sz w:val="24"/>
          <w:szCs w:val="24"/>
        </w:rPr>
        <w:t xml:space="preserve">……………… zł </w:t>
      </w:r>
      <w:r w:rsidR="00F20FFF">
        <w:rPr>
          <w:rFonts w:asciiTheme="minorHAnsi" w:hAnsiTheme="minorHAnsi"/>
          <w:sz w:val="24"/>
          <w:szCs w:val="24"/>
        </w:rPr>
        <w:br/>
      </w:r>
      <w:r w:rsidRPr="00FC5207">
        <w:rPr>
          <w:rFonts w:asciiTheme="minorHAnsi" w:hAnsiTheme="minorHAnsi"/>
          <w:sz w:val="24"/>
          <w:szCs w:val="24"/>
        </w:rPr>
        <w:t>(słownie złotych: ……………………………………………………………………</w:t>
      </w:r>
      <w:proofErr w:type="gramStart"/>
      <w:r w:rsidRPr="00FC5207">
        <w:rPr>
          <w:rFonts w:asciiTheme="minorHAnsi" w:hAnsiTheme="minorHAnsi"/>
          <w:sz w:val="24"/>
          <w:szCs w:val="24"/>
        </w:rPr>
        <w:t>…….</w:t>
      </w:r>
      <w:proofErr w:type="gramEnd"/>
      <w:r w:rsidRPr="00FC5207">
        <w:rPr>
          <w:rFonts w:asciiTheme="minorHAnsi" w:hAnsiTheme="minorHAnsi"/>
          <w:sz w:val="24"/>
          <w:szCs w:val="24"/>
        </w:rPr>
        <w:t>.) w następującej formie: ..............…….................................... .</w:t>
      </w:r>
    </w:p>
    <w:p w14:paraId="1B6F419F" w14:textId="77777777" w:rsidR="00EF043B" w:rsidRPr="00FC5207" w:rsidRDefault="00EF043B" w:rsidP="00A710A6">
      <w:pPr>
        <w:widowControl w:val="0"/>
        <w:numPr>
          <w:ilvl w:val="0"/>
          <w:numId w:val="57"/>
        </w:numPr>
        <w:adjustRightInd w:val="0"/>
        <w:spacing w:line="276" w:lineRule="auto"/>
        <w:jc w:val="both"/>
        <w:rPr>
          <w:rFonts w:asciiTheme="minorHAnsi" w:hAnsiTheme="minorHAnsi"/>
          <w:sz w:val="24"/>
          <w:szCs w:val="24"/>
        </w:rPr>
      </w:pPr>
      <w:r w:rsidRPr="00FC5207">
        <w:rPr>
          <w:rFonts w:asciiTheme="minorHAnsi" w:hAnsiTheme="minorHAnsi"/>
          <w:sz w:val="24"/>
          <w:szCs w:val="24"/>
        </w:rPr>
        <w:t>Strony postanawiają, że 30% wniesionego zabezpieczenia należytego wykonania umowy jest przeznaczone na zabezpieczenie roszczeń z tytułu rękojmi za wady lub gwarancji, zaś 70% przeznacza się jako gwarancję zgodnego z umową wykonania robót.</w:t>
      </w:r>
    </w:p>
    <w:p w14:paraId="16353313" w14:textId="77777777" w:rsidR="00EF043B" w:rsidRPr="00FC5207" w:rsidRDefault="00EF043B" w:rsidP="00A710A6">
      <w:pPr>
        <w:widowControl w:val="0"/>
        <w:numPr>
          <w:ilvl w:val="0"/>
          <w:numId w:val="57"/>
        </w:numPr>
        <w:adjustRightInd w:val="0"/>
        <w:spacing w:line="276" w:lineRule="auto"/>
        <w:jc w:val="both"/>
        <w:rPr>
          <w:rFonts w:asciiTheme="minorHAnsi" w:hAnsiTheme="minorHAnsi"/>
          <w:sz w:val="24"/>
          <w:szCs w:val="24"/>
        </w:rPr>
      </w:pPr>
      <w:r w:rsidRPr="00FC5207">
        <w:rPr>
          <w:rFonts w:asciiTheme="minorHAnsi" w:hAnsiTheme="minorHAnsi"/>
          <w:sz w:val="24"/>
          <w:szCs w:val="24"/>
        </w:rPr>
        <w:t>Zabezpieczenie należytego wykonania umowy, o którym mowa w ust. 1 zostanie zwrócone w następujących terminach:</w:t>
      </w:r>
    </w:p>
    <w:p w14:paraId="11F5303B" w14:textId="77777777" w:rsidR="00EF043B" w:rsidRPr="00FC5207" w:rsidRDefault="00EF043B" w:rsidP="00A710A6">
      <w:pPr>
        <w:widowControl w:val="0"/>
        <w:numPr>
          <w:ilvl w:val="0"/>
          <w:numId w:val="58"/>
        </w:numPr>
        <w:adjustRightInd w:val="0"/>
        <w:spacing w:line="276" w:lineRule="auto"/>
        <w:jc w:val="both"/>
        <w:rPr>
          <w:rFonts w:asciiTheme="minorHAnsi" w:hAnsiTheme="minorHAnsi"/>
          <w:sz w:val="24"/>
          <w:szCs w:val="24"/>
        </w:rPr>
      </w:pPr>
      <w:r w:rsidRPr="00FC5207">
        <w:rPr>
          <w:rFonts w:asciiTheme="minorHAnsi" w:hAnsiTheme="minorHAnsi"/>
          <w:sz w:val="24"/>
          <w:szCs w:val="24"/>
        </w:rPr>
        <w:t>część zabezpieczenia gwarantująca wykonanie robót zgodne z umową (70% zabezpieczenia) – w terminie do 30 dni od dnia wykonania zamówienia i uznania przez Zamawiającego zamówienia za wykonane należycie;</w:t>
      </w:r>
    </w:p>
    <w:p w14:paraId="0647F020" w14:textId="77777777" w:rsidR="00EF043B" w:rsidRPr="00FC5207" w:rsidRDefault="00EF043B" w:rsidP="00A710A6">
      <w:pPr>
        <w:widowControl w:val="0"/>
        <w:numPr>
          <w:ilvl w:val="0"/>
          <w:numId w:val="58"/>
        </w:numPr>
        <w:adjustRightInd w:val="0"/>
        <w:spacing w:line="276" w:lineRule="auto"/>
        <w:jc w:val="both"/>
        <w:rPr>
          <w:rFonts w:asciiTheme="minorHAnsi" w:hAnsiTheme="minorHAnsi"/>
          <w:sz w:val="24"/>
          <w:szCs w:val="24"/>
        </w:rPr>
      </w:pPr>
      <w:r w:rsidRPr="00FC5207">
        <w:rPr>
          <w:rFonts w:asciiTheme="minorHAnsi" w:hAnsiTheme="minorHAnsi"/>
          <w:sz w:val="24"/>
          <w:szCs w:val="24"/>
        </w:rPr>
        <w:t>pozostała część (30% zabezpieczenia) – w terminie do 15</w:t>
      </w:r>
      <w:r w:rsidRPr="00FC5207">
        <w:rPr>
          <w:rFonts w:asciiTheme="minorHAnsi" w:hAnsiTheme="minorHAnsi"/>
          <w:color w:val="00B050"/>
          <w:sz w:val="24"/>
          <w:szCs w:val="24"/>
        </w:rPr>
        <w:t xml:space="preserve"> </w:t>
      </w:r>
      <w:r w:rsidRPr="00FC5207">
        <w:rPr>
          <w:rFonts w:asciiTheme="minorHAnsi" w:hAnsiTheme="minorHAnsi"/>
          <w:sz w:val="24"/>
          <w:szCs w:val="24"/>
        </w:rPr>
        <w:t>dni po upływie okresu rękojmi za wady i gwarancji.</w:t>
      </w:r>
    </w:p>
    <w:p w14:paraId="21D20290" w14:textId="2B50D3E0" w:rsidR="00EF043B" w:rsidRDefault="00EF043B" w:rsidP="00A710A6">
      <w:pPr>
        <w:widowControl w:val="0"/>
        <w:numPr>
          <w:ilvl w:val="0"/>
          <w:numId w:val="57"/>
        </w:numPr>
        <w:adjustRightInd w:val="0"/>
        <w:spacing w:line="276" w:lineRule="auto"/>
        <w:jc w:val="both"/>
        <w:rPr>
          <w:rFonts w:asciiTheme="minorHAnsi" w:hAnsiTheme="minorHAnsi"/>
          <w:sz w:val="24"/>
          <w:szCs w:val="24"/>
        </w:rPr>
      </w:pPr>
      <w:r w:rsidRPr="00FC5207">
        <w:rPr>
          <w:rFonts w:asciiTheme="minorHAnsi" w:hAnsiTheme="minorHAnsi"/>
          <w:sz w:val="24"/>
          <w:szCs w:val="24"/>
        </w:rPr>
        <w:t xml:space="preserve">W przypadku wniesienia zabezpieczenia należytego wykonania umowy w pieniądzu, Zamawiający zwróci je wraz z odsetkami wynikającymi z umowy rachunku bankowego, </w:t>
      </w:r>
      <w:r w:rsidRPr="00FC5207">
        <w:rPr>
          <w:rFonts w:asciiTheme="minorHAnsi" w:hAnsiTheme="minorHAnsi"/>
          <w:sz w:val="24"/>
          <w:szCs w:val="24"/>
        </w:rPr>
        <w:lastRenderedPageBreak/>
        <w:t>na którym będzie ono przechowywane, pomniejszonymi o koszty prowadzenia rachunku oraz prowizji bankowej za przelew pieniędzy na rachunek Wykonawcy.</w:t>
      </w:r>
    </w:p>
    <w:p w14:paraId="683ACB35" w14:textId="460C0AEB" w:rsidR="00F20FFF" w:rsidRDefault="00F20FFF" w:rsidP="00F20FFF">
      <w:pPr>
        <w:widowControl w:val="0"/>
        <w:adjustRightInd w:val="0"/>
        <w:spacing w:line="276" w:lineRule="auto"/>
        <w:jc w:val="both"/>
        <w:rPr>
          <w:rFonts w:asciiTheme="minorHAnsi" w:hAnsiTheme="minorHAnsi"/>
          <w:sz w:val="24"/>
          <w:szCs w:val="24"/>
        </w:rPr>
      </w:pPr>
    </w:p>
    <w:p w14:paraId="570BAE0A" w14:textId="0BF07D75" w:rsidR="00F20FFF" w:rsidRPr="00F20FFF" w:rsidRDefault="00F20FFF" w:rsidP="00F20FFF">
      <w:pPr>
        <w:widowControl w:val="0"/>
        <w:adjustRightInd w:val="0"/>
        <w:spacing w:line="276" w:lineRule="auto"/>
        <w:jc w:val="center"/>
        <w:rPr>
          <w:rFonts w:asciiTheme="minorHAnsi" w:hAnsiTheme="minorHAnsi"/>
          <w:sz w:val="24"/>
          <w:szCs w:val="24"/>
        </w:rPr>
      </w:pPr>
      <w:r>
        <w:rPr>
          <w:rFonts w:asciiTheme="minorHAnsi" w:hAnsiTheme="minorHAnsi"/>
          <w:sz w:val="24"/>
          <w:szCs w:val="24"/>
        </w:rPr>
        <w:t>§17</w:t>
      </w:r>
    </w:p>
    <w:p w14:paraId="3550DA73" w14:textId="77777777" w:rsidR="00D72DE8" w:rsidRDefault="00D72DE8" w:rsidP="00A710A6">
      <w:pPr>
        <w:widowControl w:val="0"/>
        <w:numPr>
          <w:ilvl w:val="0"/>
          <w:numId w:val="123"/>
        </w:numPr>
        <w:adjustRightInd w:val="0"/>
        <w:spacing w:line="276" w:lineRule="auto"/>
        <w:jc w:val="both"/>
        <w:rPr>
          <w:rFonts w:asciiTheme="minorHAnsi" w:eastAsia="Calibri" w:hAnsiTheme="minorHAnsi"/>
          <w:sz w:val="24"/>
          <w:szCs w:val="24"/>
          <w:lang w:eastAsia="en-US"/>
        </w:rPr>
      </w:pPr>
      <w:r>
        <w:rPr>
          <w:rFonts w:asciiTheme="minorHAnsi" w:eastAsia="Calibri" w:hAnsiTheme="minorHAnsi"/>
          <w:sz w:val="24"/>
          <w:szCs w:val="24"/>
          <w:lang w:eastAsia="en-US"/>
        </w:rPr>
        <w:t xml:space="preserve">Zamawiający zgodnie z art. 455 ust. 1 pkt 1, art. 455 ust. 1 pkt 2 </w:t>
      </w:r>
      <w:proofErr w:type="spellStart"/>
      <w:r>
        <w:rPr>
          <w:rFonts w:asciiTheme="minorHAnsi" w:eastAsia="Calibri" w:hAnsiTheme="minorHAnsi"/>
          <w:sz w:val="24"/>
          <w:szCs w:val="24"/>
          <w:lang w:eastAsia="en-US"/>
        </w:rPr>
        <w:t>ppkt</w:t>
      </w:r>
      <w:proofErr w:type="spellEnd"/>
      <w:r>
        <w:rPr>
          <w:rFonts w:asciiTheme="minorHAnsi" w:eastAsia="Calibri" w:hAnsiTheme="minorHAnsi"/>
          <w:sz w:val="24"/>
          <w:szCs w:val="24"/>
          <w:lang w:eastAsia="en-US"/>
        </w:rPr>
        <w:t xml:space="preserve"> b, art. 455 ust. 1 pkt 3-4 ustawy </w:t>
      </w:r>
      <w:proofErr w:type="spellStart"/>
      <w:r>
        <w:rPr>
          <w:rFonts w:asciiTheme="minorHAnsi" w:eastAsia="Calibri" w:hAnsiTheme="minorHAnsi"/>
          <w:sz w:val="24"/>
          <w:szCs w:val="24"/>
          <w:lang w:eastAsia="en-US"/>
        </w:rPr>
        <w:t>pzp</w:t>
      </w:r>
      <w:proofErr w:type="spellEnd"/>
      <w:r>
        <w:rPr>
          <w:rFonts w:asciiTheme="minorHAnsi" w:eastAsia="Calibri" w:hAnsiTheme="minorHAnsi"/>
          <w:sz w:val="24"/>
          <w:szCs w:val="24"/>
          <w:lang w:eastAsia="en-US"/>
        </w:rPr>
        <w:t xml:space="preserve"> przewiduje możliwość dokonania zmian istotnych postanowień zawartej Umowy </w:t>
      </w:r>
      <w:r>
        <w:rPr>
          <w:rFonts w:asciiTheme="minorHAnsi" w:eastAsia="Calibri" w:hAnsiTheme="minorHAnsi"/>
          <w:sz w:val="24"/>
          <w:szCs w:val="24"/>
          <w:lang w:eastAsia="en-US"/>
        </w:rPr>
        <w:br/>
        <w:t xml:space="preserve">w stosunku do treści oferty, na podstawie której dokonano wyboru Wykonawcy, w sytuacji, gdy konieczność wprowadzenia takich zmian wynika z okoliczności wskazanych w powołanych przepisach </w:t>
      </w:r>
      <w:proofErr w:type="spellStart"/>
      <w:r>
        <w:rPr>
          <w:rFonts w:asciiTheme="minorHAnsi" w:eastAsia="Calibri" w:hAnsiTheme="minorHAnsi"/>
          <w:sz w:val="24"/>
          <w:szCs w:val="24"/>
          <w:lang w:eastAsia="en-US"/>
        </w:rPr>
        <w:t>pzp</w:t>
      </w:r>
      <w:proofErr w:type="spellEnd"/>
      <w:r>
        <w:rPr>
          <w:rFonts w:asciiTheme="minorHAnsi" w:eastAsia="Calibri" w:hAnsiTheme="minorHAnsi"/>
          <w:sz w:val="24"/>
          <w:szCs w:val="24"/>
          <w:lang w:eastAsia="en-US"/>
        </w:rPr>
        <w:t xml:space="preserve">, oraz w ogłoszeniu o zamówieniu lub dokumentach zamówienia. </w:t>
      </w:r>
    </w:p>
    <w:p w14:paraId="79D94032" w14:textId="77777777" w:rsidR="00D72DE8" w:rsidRDefault="00D72DE8" w:rsidP="00A710A6">
      <w:pPr>
        <w:widowControl w:val="0"/>
        <w:numPr>
          <w:ilvl w:val="0"/>
          <w:numId w:val="123"/>
        </w:numPr>
        <w:adjustRightInd w:val="0"/>
        <w:spacing w:line="276" w:lineRule="auto"/>
        <w:jc w:val="both"/>
        <w:rPr>
          <w:rFonts w:asciiTheme="minorHAnsi" w:eastAsia="Calibri" w:hAnsiTheme="minorHAnsi"/>
          <w:bCs/>
          <w:sz w:val="24"/>
          <w:szCs w:val="24"/>
          <w:lang w:eastAsia="en-US"/>
        </w:rPr>
      </w:pPr>
      <w:r>
        <w:rPr>
          <w:rFonts w:asciiTheme="minorHAnsi" w:eastAsia="Calibri" w:hAnsiTheme="minorHAnsi"/>
          <w:sz w:val="24"/>
          <w:szCs w:val="24"/>
          <w:lang w:eastAsia="en-US"/>
        </w:rPr>
        <w:t>Dopuszczalne są również zmiany umowy bez przeprowadzenia nowego postępowania o udzielenie zamówienia, których łączna wartość jest mniejsza niż progi unijne oraz jest niższa niż 10% wartości pierwotnej umowy, w przypadku zamówień na usługi lub dostawy, albo 15%, w przypadku zamówień na roboty budowlane, a zmiany te nie powodują zmiany ogólnego charakteru umowy.</w:t>
      </w:r>
    </w:p>
    <w:p w14:paraId="1E80B6E0" w14:textId="77777777" w:rsidR="00D72DE8" w:rsidRDefault="00D72DE8" w:rsidP="00A710A6">
      <w:pPr>
        <w:widowControl w:val="0"/>
        <w:numPr>
          <w:ilvl w:val="0"/>
          <w:numId w:val="123"/>
        </w:numPr>
        <w:adjustRightInd w:val="0"/>
        <w:spacing w:line="276" w:lineRule="auto"/>
        <w:jc w:val="both"/>
        <w:rPr>
          <w:rFonts w:asciiTheme="minorHAnsi" w:eastAsia="Calibri" w:hAnsiTheme="minorHAnsi"/>
          <w:bCs/>
          <w:sz w:val="24"/>
          <w:szCs w:val="24"/>
          <w:lang w:eastAsia="en-US"/>
        </w:rPr>
      </w:pPr>
      <w:r>
        <w:rPr>
          <w:rFonts w:asciiTheme="minorHAnsi" w:eastAsia="Calibri" w:hAnsiTheme="minorHAnsi"/>
          <w:sz w:val="24"/>
          <w:szCs w:val="24"/>
          <w:lang w:eastAsia="en-US"/>
        </w:rPr>
        <w:t xml:space="preserve">W przypadkach, o których mowa w art. 455 ust. 1 pkt 3 i 4 ustawy </w:t>
      </w:r>
      <w:proofErr w:type="spellStart"/>
      <w:r>
        <w:rPr>
          <w:rFonts w:asciiTheme="minorHAnsi" w:eastAsia="Calibri" w:hAnsiTheme="minorHAnsi"/>
          <w:sz w:val="24"/>
          <w:szCs w:val="24"/>
          <w:lang w:eastAsia="en-US"/>
        </w:rPr>
        <w:t>pzp</w:t>
      </w:r>
      <w:proofErr w:type="spellEnd"/>
      <w:r>
        <w:rPr>
          <w:rFonts w:asciiTheme="minorHAnsi" w:eastAsia="Calibri" w:hAnsiTheme="minorHAnsi"/>
          <w:sz w:val="24"/>
          <w:szCs w:val="24"/>
          <w:lang w:eastAsia="en-US"/>
        </w:rPr>
        <w:t>, Zamawiający:</w:t>
      </w:r>
    </w:p>
    <w:p w14:paraId="4AF47AD4" w14:textId="77777777" w:rsidR="00D72DE8" w:rsidRDefault="00D72DE8" w:rsidP="00A710A6">
      <w:pPr>
        <w:widowControl w:val="0"/>
        <w:numPr>
          <w:ilvl w:val="0"/>
          <w:numId w:val="124"/>
        </w:numPr>
        <w:adjustRightInd w:val="0"/>
        <w:spacing w:line="276" w:lineRule="auto"/>
        <w:jc w:val="both"/>
        <w:rPr>
          <w:rFonts w:asciiTheme="minorHAnsi" w:hAnsiTheme="minorHAnsi"/>
          <w:sz w:val="24"/>
          <w:szCs w:val="24"/>
        </w:rPr>
      </w:pPr>
      <w:r>
        <w:rPr>
          <w:rFonts w:asciiTheme="minorHAnsi" w:hAnsiTheme="minorHAnsi"/>
          <w:sz w:val="24"/>
          <w:szCs w:val="24"/>
        </w:rPr>
        <w:t>nie może wprowadzać kolejnych zmian umowy w celu uniknięcia stosowania przepisów ustawy;</w:t>
      </w:r>
    </w:p>
    <w:p w14:paraId="2018ED7C" w14:textId="77777777" w:rsidR="00D72DE8" w:rsidRDefault="00D72DE8" w:rsidP="00A710A6">
      <w:pPr>
        <w:widowControl w:val="0"/>
        <w:numPr>
          <w:ilvl w:val="0"/>
          <w:numId w:val="124"/>
        </w:numPr>
        <w:adjustRightInd w:val="0"/>
        <w:spacing w:line="276" w:lineRule="auto"/>
        <w:jc w:val="both"/>
        <w:rPr>
          <w:rFonts w:asciiTheme="minorHAnsi" w:hAnsiTheme="minorHAnsi"/>
          <w:sz w:val="24"/>
          <w:szCs w:val="24"/>
        </w:rPr>
      </w:pPr>
      <w:r>
        <w:rPr>
          <w:rFonts w:asciiTheme="minorHAnsi" w:hAnsiTheme="minorHAnsi"/>
          <w:sz w:val="24"/>
          <w:szCs w:val="24"/>
        </w:rPr>
        <w:t>po dokonaniu zmiany umowy zamieszcza ogłoszenie o zmianie umowy w Biuletynie Zamówień Publicznych lub przekazuje Urzędowi Publikacji Unii Europejskiej.</w:t>
      </w:r>
    </w:p>
    <w:p w14:paraId="775B790C" w14:textId="3346A8D9" w:rsidR="00D72DE8" w:rsidRPr="00D72DE8" w:rsidRDefault="00D72DE8" w:rsidP="00A710A6">
      <w:pPr>
        <w:widowControl w:val="0"/>
        <w:numPr>
          <w:ilvl w:val="0"/>
          <w:numId w:val="123"/>
        </w:numPr>
        <w:adjustRightInd w:val="0"/>
        <w:spacing w:line="276" w:lineRule="auto"/>
        <w:jc w:val="both"/>
        <w:rPr>
          <w:rFonts w:asciiTheme="minorHAnsi" w:eastAsia="Calibri" w:hAnsiTheme="minorHAnsi"/>
          <w:bCs/>
          <w:sz w:val="24"/>
          <w:szCs w:val="24"/>
          <w:lang w:eastAsia="en-US"/>
        </w:rPr>
      </w:pPr>
      <w:r>
        <w:rPr>
          <w:rFonts w:asciiTheme="minorHAnsi" w:eastAsia="Calibri" w:hAnsiTheme="minorHAnsi"/>
          <w:sz w:val="24"/>
          <w:szCs w:val="24"/>
          <w:lang w:eastAsia="en-US"/>
        </w:rPr>
        <w:t xml:space="preserve">Jeżeli umowa zawiera postanowienia dotyczące zasad wprowadzania zmian wysokości cen, dopuszczalną wartość zmiany ceny, o której mowa w art. 455 ust. 1 pkt 3 lit. c i pkt 4 ustawy </w:t>
      </w:r>
      <w:proofErr w:type="spellStart"/>
      <w:r>
        <w:rPr>
          <w:rFonts w:asciiTheme="minorHAnsi" w:eastAsia="Calibri" w:hAnsiTheme="minorHAnsi"/>
          <w:sz w:val="24"/>
          <w:szCs w:val="24"/>
          <w:lang w:eastAsia="en-US"/>
        </w:rPr>
        <w:t>pzp</w:t>
      </w:r>
      <w:proofErr w:type="spellEnd"/>
      <w:r>
        <w:rPr>
          <w:rFonts w:asciiTheme="minorHAnsi" w:eastAsia="Calibri" w:hAnsiTheme="minorHAnsi"/>
          <w:sz w:val="24"/>
          <w:szCs w:val="24"/>
          <w:lang w:eastAsia="en-US"/>
        </w:rPr>
        <w:t xml:space="preserve">, lub dopuszczalną wartość zmiany umowy, o której mowa w ust. 2, ustala się w oparciu </w:t>
      </w:r>
      <w:r>
        <w:rPr>
          <w:rFonts w:asciiTheme="minorHAnsi" w:eastAsia="Calibri" w:hAnsiTheme="minorHAnsi"/>
          <w:sz w:val="24"/>
          <w:szCs w:val="24"/>
          <w:lang w:eastAsia="en-US"/>
        </w:rPr>
        <w:br/>
        <w:t>o zmienioną cenę.</w:t>
      </w:r>
    </w:p>
    <w:p w14:paraId="0B3FBABF" w14:textId="5EABF7FF" w:rsidR="00D72DE8" w:rsidRPr="00D72DE8" w:rsidRDefault="00D72DE8" w:rsidP="00A710A6">
      <w:pPr>
        <w:widowControl w:val="0"/>
        <w:numPr>
          <w:ilvl w:val="0"/>
          <w:numId w:val="123"/>
        </w:numPr>
        <w:adjustRightInd w:val="0"/>
        <w:spacing w:line="276" w:lineRule="auto"/>
        <w:jc w:val="both"/>
        <w:rPr>
          <w:rFonts w:asciiTheme="minorHAnsi" w:eastAsia="Calibri" w:hAnsiTheme="minorHAnsi"/>
          <w:bCs/>
          <w:sz w:val="24"/>
          <w:szCs w:val="24"/>
          <w:lang w:eastAsia="en-US"/>
        </w:rPr>
      </w:pPr>
      <w:r w:rsidRPr="00D72DE8">
        <w:rPr>
          <w:rFonts w:asciiTheme="minorHAnsi" w:hAnsiTheme="minorHAnsi"/>
          <w:sz w:val="24"/>
          <w:szCs w:val="24"/>
        </w:rPr>
        <w:t xml:space="preserve">Nie stanowią natomiast zmiany istotnej umowy w rozumieniu art. 454 ustawy </w:t>
      </w:r>
      <w:proofErr w:type="spellStart"/>
      <w:r w:rsidRPr="00D72DE8">
        <w:rPr>
          <w:rFonts w:asciiTheme="minorHAnsi" w:hAnsiTheme="minorHAnsi"/>
          <w:sz w:val="24"/>
          <w:szCs w:val="24"/>
        </w:rPr>
        <w:t>pzp</w:t>
      </w:r>
      <w:proofErr w:type="spellEnd"/>
      <w:r w:rsidRPr="00D72DE8">
        <w:rPr>
          <w:rFonts w:asciiTheme="minorHAnsi" w:hAnsiTheme="minorHAnsi"/>
          <w:sz w:val="24"/>
          <w:szCs w:val="24"/>
        </w:rPr>
        <w:t xml:space="preserve"> zmiany związane z obsługą administracyjno-organizacyjną umowy (np. zmiana rachunku bankowego lub zmiana danych teleadresowych). </w:t>
      </w:r>
    </w:p>
    <w:p w14:paraId="26EBEEC1" w14:textId="77777777" w:rsidR="00D72DE8" w:rsidRPr="00D72DE8" w:rsidRDefault="00D72DE8" w:rsidP="00A710A6">
      <w:pPr>
        <w:widowControl w:val="0"/>
        <w:numPr>
          <w:ilvl w:val="0"/>
          <w:numId w:val="123"/>
        </w:numPr>
        <w:adjustRightInd w:val="0"/>
        <w:spacing w:line="276" w:lineRule="auto"/>
        <w:jc w:val="both"/>
        <w:rPr>
          <w:rFonts w:asciiTheme="minorHAnsi" w:eastAsia="Calibri" w:hAnsiTheme="minorHAnsi"/>
          <w:bCs/>
          <w:sz w:val="24"/>
          <w:szCs w:val="24"/>
          <w:lang w:eastAsia="en-US"/>
        </w:rPr>
      </w:pPr>
      <w:r w:rsidRPr="00D72DE8">
        <w:rPr>
          <w:rFonts w:asciiTheme="minorHAnsi" w:hAnsiTheme="minorHAnsi"/>
          <w:sz w:val="24"/>
          <w:szCs w:val="24"/>
        </w:rPr>
        <w:t xml:space="preserve">Zamawiający przewiduje możliwość wprowadzenia zmian do umowy w zakresie terminu wykonania przedmiotu umowy w przypadku: </w:t>
      </w:r>
    </w:p>
    <w:p w14:paraId="443332E3" w14:textId="03DC110B" w:rsidR="00D72DE8" w:rsidRDefault="00D72DE8" w:rsidP="00A710A6">
      <w:pPr>
        <w:widowControl w:val="0"/>
        <w:numPr>
          <w:ilvl w:val="1"/>
          <w:numId w:val="126"/>
        </w:numPr>
        <w:adjustRightInd w:val="0"/>
        <w:spacing w:line="276" w:lineRule="auto"/>
        <w:ind w:left="709" w:hanging="283"/>
        <w:jc w:val="both"/>
        <w:rPr>
          <w:rFonts w:asciiTheme="minorHAnsi" w:hAnsiTheme="minorHAnsi"/>
          <w:sz w:val="24"/>
          <w:szCs w:val="24"/>
        </w:rPr>
      </w:pPr>
      <w:r>
        <w:rPr>
          <w:rFonts w:asciiTheme="minorHAnsi" w:hAnsiTheme="minorHAnsi"/>
          <w:sz w:val="24"/>
          <w:szCs w:val="24"/>
        </w:rPr>
        <w:t>wystąpienia okoliczności uniemożliwiających realizację robót w terminie umownym. Za okoliczności takie uważa się wstrzymanie robót przez Zamawiającego, a także wystąpienia okoliczności niezależnych od Wykonawcy robót, w tym wynikających z tzw. „siły wyższej” uniemożliwiających realizację przedmiotu umowy;</w:t>
      </w:r>
    </w:p>
    <w:p w14:paraId="7B3400F5" w14:textId="713768E1" w:rsidR="00D72DE8" w:rsidRDefault="00D72DE8" w:rsidP="00A710A6">
      <w:pPr>
        <w:widowControl w:val="0"/>
        <w:numPr>
          <w:ilvl w:val="1"/>
          <w:numId w:val="126"/>
        </w:numPr>
        <w:adjustRightInd w:val="0"/>
        <w:spacing w:line="276" w:lineRule="auto"/>
        <w:ind w:left="709" w:hanging="283"/>
        <w:jc w:val="both"/>
        <w:rPr>
          <w:rFonts w:asciiTheme="minorHAnsi" w:hAnsiTheme="minorHAnsi"/>
          <w:sz w:val="24"/>
          <w:szCs w:val="24"/>
        </w:rPr>
      </w:pPr>
      <w:r>
        <w:rPr>
          <w:rFonts w:asciiTheme="minorHAnsi" w:hAnsiTheme="minorHAnsi"/>
          <w:sz w:val="24"/>
          <w:szCs w:val="24"/>
        </w:rPr>
        <w:t>gdy po zawarciu umowy, nastąpi zmiana przepisów mających bezpośredni wpływ na przedmiot umowy;</w:t>
      </w:r>
    </w:p>
    <w:p w14:paraId="1515B6AF" w14:textId="4E4E75B7" w:rsidR="00D72DE8" w:rsidRDefault="00D72DE8" w:rsidP="00A710A6">
      <w:pPr>
        <w:widowControl w:val="0"/>
        <w:numPr>
          <w:ilvl w:val="1"/>
          <w:numId w:val="126"/>
        </w:numPr>
        <w:adjustRightInd w:val="0"/>
        <w:spacing w:line="276" w:lineRule="auto"/>
        <w:ind w:left="709" w:hanging="283"/>
        <w:jc w:val="both"/>
        <w:rPr>
          <w:rFonts w:asciiTheme="minorHAnsi" w:hAnsiTheme="minorHAnsi"/>
          <w:sz w:val="24"/>
          <w:szCs w:val="24"/>
        </w:rPr>
      </w:pPr>
      <w:r>
        <w:rPr>
          <w:rFonts w:asciiTheme="minorHAnsi" w:hAnsiTheme="minorHAnsi"/>
          <w:sz w:val="24"/>
          <w:szCs w:val="24"/>
        </w:rPr>
        <w:t>wystąpienia okoliczności leżących po stronie Zamawiającego uzasadniających wydłużenie terminu;</w:t>
      </w:r>
    </w:p>
    <w:p w14:paraId="7D0E1ED4" w14:textId="77777777" w:rsidR="00D72DE8" w:rsidRDefault="00D72DE8" w:rsidP="00A710A6">
      <w:pPr>
        <w:widowControl w:val="0"/>
        <w:numPr>
          <w:ilvl w:val="1"/>
          <w:numId w:val="126"/>
        </w:numPr>
        <w:adjustRightInd w:val="0"/>
        <w:spacing w:line="276" w:lineRule="auto"/>
        <w:ind w:left="709" w:hanging="283"/>
        <w:jc w:val="both"/>
        <w:rPr>
          <w:rFonts w:asciiTheme="minorHAnsi" w:hAnsiTheme="minorHAnsi"/>
          <w:sz w:val="24"/>
          <w:szCs w:val="24"/>
        </w:rPr>
      </w:pPr>
      <w:r>
        <w:rPr>
          <w:rFonts w:asciiTheme="minorHAnsi" w:hAnsiTheme="minorHAnsi"/>
          <w:sz w:val="24"/>
          <w:szCs w:val="24"/>
        </w:rPr>
        <w:t>gdy środki finansowe, nie będą w całości wykorzystane (</w:t>
      </w:r>
      <w:proofErr w:type="gramStart"/>
      <w:r>
        <w:rPr>
          <w:rFonts w:asciiTheme="minorHAnsi" w:hAnsiTheme="minorHAnsi"/>
          <w:sz w:val="24"/>
          <w:szCs w:val="24"/>
        </w:rPr>
        <w:t>tj.</w:t>
      </w:r>
      <w:proofErr w:type="gramEnd"/>
      <w:r>
        <w:rPr>
          <w:rFonts w:asciiTheme="minorHAnsi" w:hAnsiTheme="minorHAnsi"/>
          <w:sz w:val="24"/>
          <w:szCs w:val="24"/>
        </w:rPr>
        <w:t xml:space="preserve"> gdy suma wartości przedstawionych kosztorysów powykonawczych nie przekroczy sumy, o której mowa w § 4 ust. 4, oraz do dnia zakończenia niniejszej umowy nie zostanie wyłoniony wykonawca na kolejny okres prowadzenia prac, o których mowa w § 1 pkt 1.</w:t>
      </w:r>
    </w:p>
    <w:p w14:paraId="222C2F48" w14:textId="3B15C48A" w:rsidR="00F20FFF" w:rsidRPr="00654E0E" w:rsidRDefault="00D72DE8" w:rsidP="00F20FFF">
      <w:pPr>
        <w:widowControl w:val="0"/>
        <w:numPr>
          <w:ilvl w:val="0"/>
          <w:numId w:val="125"/>
        </w:numPr>
        <w:adjustRightInd w:val="0"/>
        <w:spacing w:line="276" w:lineRule="auto"/>
        <w:jc w:val="both"/>
        <w:rPr>
          <w:rFonts w:asciiTheme="minorHAnsi" w:hAnsiTheme="minorHAnsi"/>
          <w:sz w:val="24"/>
          <w:szCs w:val="24"/>
        </w:rPr>
      </w:pPr>
      <w:r>
        <w:rPr>
          <w:rFonts w:asciiTheme="minorHAnsi" w:hAnsiTheme="minorHAnsi"/>
          <w:sz w:val="24"/>
          <w:szCs w:val="24"/>
        </w:rPr>
        <w:t xml:space="preserve">Wszelkie zmiany i uzupełnienia treści umowy wymagają dla swej ważności formy pisemnej </w:t>
      </w:r>
      <w:r>
        <w:rPr>
          <w:rFonts w:asciiTheme="minorHAnsi" w:hAnsiTheme="minorHAnsi"/>
          <w:sz w:val="24"/>
          <w:szCs w:val="24"/>
        </w:rPr>
        <w:br/>
        <w:t>w postaci aneksu podpisanego przez obie strony.</w:t>
      </w:r>
    </w:p>
    <w:p w14:paraId="736E8AB8" w14:textId="76626F7A" w:rsidR="00F20FFF" w:rsidRPr="00F20FFF" w:rsidRDefault="00F20FFF" w:rsidP="00F20FFF">
      <w:pPr>
        <w:widowControl w:val="0"/>
        <w:adjustRightInd w:val="0"/>
        <w:spacing w:line="276" w:lineRule="auto"/>
        <w:jc w:val="center"/>
        <w:rPr>
          <w:rFonts w:asciiTheme="minorHAnsi" w:hAnsiTheme="minorHAnsi"/>
          <w:sz w:val="24"/>
          <w:szCs w:val="24"/>
        </w:rPr>
      </w:pPr>
      <w:r>
        <w:rPr>
          <w:rFonts w:asciiTheme="minorHAnsi" w:hAnsiTheme="minorHAnsi"/>
          <w:sz w:val="24"/>
          <w:szCs w:val="24"/>
        </w:rPr>
        <w:lastRenderedPageBreak/>
        <w:t>§18</w:t>
      </w:r>
    </w:p>
    <w:p w14:paraId="684206C8" w14:textId="77777777" w:rsidR="00D72DE8" w:rsidRDefault="00D72DE8" w:rsidP="00A710A6">
      <w:pPr>
        <w:widowControl w:val="0"/>
        <w:numPr>
          <w:ilvl w:val="0"/>
          <w:numId w:val="127"/>
        </w:numPr>
        <w:adjustRightInd w:val="0"/>
        <w:spacing w:line="276" w:lineRule="auto"/>
        <w:jc w:val="both"/>
        <w:rPr>
          <w:rFonts w:asciiTheme="minorHAnsi" w:eastAsia="Calibri" w:hAnsiTheme="minorHAnsi"/>
          <w:sz w:val="24"/>
          <w:szCs w:val="24"/>
          <w:lang w:eastAsia="en-US"/>
        </w:rPr>
      </w:pPr>
      <w:r>
        <w:rPr>
          <w:rFonts w:asciiTheme="minorHAnsi" w:eastAsia="Calibri" w:hAnsiTheme="minorHAnsi"/>
          <w:sz w:val="24"/>
          <w:szCs w:val="24"/>
          <w:lang w:eastAsia="en-US"/>
        </w:rPr>
        <w:t>Zamawiającemu przysługuje prawo do odstąpienia od umowy:</w:t>
      </w:r>
    </w:p>
    <w:p w14:paraId="480B14F3" w14:textId="77777777" w:rsidR="00D72DE8" w:rsidRDefault="00D72DE8" w:rsidP="00A710A6">
      <w:pPr>
        <w:widowControl w:val="0"/>
        <w:numPr>
          <w:ilvl w:val="0"/>
          <w:numId w:val="128"/>
        </w:numPr>
        <w:adjustRightInd w:val="0"/>
        <w:spacing w:line="276" w:lineRule="auto"/>
        <w:jc w:val="both"/>
        <w:rPr>
          <w:rFonts w:asciiTheme="minorHAnsi" w:eastAsia="Calibri" w:hAnsiTheme="minorHAnsi"/>
          <w:color w:val="000000"/>
          <w:sz w:val="24"/>
          <w:szCs w:val="24"/>
          <w:lang w:eastAsia="en-US"/>
        </w:rPr>
      </w:pPr>
      <w:r>
        <w:rPr>
          <w:rFonts w:asciiTheme="minorHAnsi" w:hAnsiTheme="minorHAnsi"/>
          <w:sz w:val="24"/>
          <w:szCs w:val="24"/>
        </w:rPr>
        <w:t>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p>
    <w:p w14:paraId="6C2F9680" w14:textId="77777777" w:rsidR="00D72DE8" w:rsidRDefault="00D72DE8" w:rsidP="00A710A6">
      <w:pPr>
        <w:widowControl w:val="0"/>
        <w:numPr>
          <w:ilvl w:val="0"/>
          <w:numId w:val="128"/>
        </w:numPr>
        <w:adjustRightInd w:val="0"/>
        <w:spacing w:line="276" w:lineRule="auto"/>
        <w:jc w:val="both"/>
        <w:rPr>
          <w:rFonts w:asciiTheme="minorHAnsi" w:eastAsia="Calibri" w:hAnsiTheme="minorHAnsi"/>
          <w:color w:val="000000"/>
          <w:sz w:val="24"/>
          <w:szCs w:val="24"/>
          <w:lang w:eastAsia="en-US"/>
        </w:rPr>
      </w:pPr>
      <w:r>
        <w:rPr>
          <w:rFonts w:asciiTheme="minorHAnsi" w:hAnsiTheme="minorHAnsi"/>
          <w:sz w:val="24"/>
          <w:szCs w:val="24"/>
        </w:rPr>
        <w:t>jeżeli zachodzi co najmniej jedna z następujących okoliczności:</w:t>
      </w:r>
    </w:p>
    <w:p w14:paraId="78AD9FBD" w14:textId="77777777" w:rsidR="00D72DE8" w:rsidRDefault="00D72DE8" w:rsidP="00A710A6">
      <w:pPr>
        <w:widowControl w:val="0"/>
        <w:numPr>
          <w:ilvl w:val="0"/>
          <w:numId w:val="129"/>
        </w:numPr>
        <w:adjustRightInd w:val="0"/>
        <w:spacing w:line="276" w:lineRule="auto"/>
        <w:jc w:val="both"/>
        <w:rPr>
          <w:rFonts w:asciiTheme="minorHAnsi" w:hAnsiTheme="minorHAnsi"/>
          <w:sz w:val="24"/>
          <w:szCs w:val="24"/>
        </w:rPr>
      </w:pPr>
      <w:r>
        <w:rPr>
          <w:rFonts w:asciiTheme="minorHAnsi" w:hAnsiTheme="minorHAnsi"/>
          <w:sz w:val="24"/>
          <w:szCs w:val="24"/>
        </w:rPr>
        <w:t xml:space="preserve">dokonano zmiany umowy z naruszeniem art. 454 i art. 455 ustawy </w:t>
      </w:r>
      <w:proofErr w:type="spellStart"/>
      <w:r>
        <w:rPr>
          <w:rFonts w:asciiTheme="minorHAnsi" w:hAnsiTheme="minorHAnsi"/>
          <w:sz w:val="24"/>
          <w:szCs w:val="24"/>
        </w:rPr>
        <w:t>pzp</w:t>
      </w:r>
      <w:proofErr w:type="spellEnd"/>
      <w:r>
        <w:rPr>
          <w:rFonts w:asciiTheme="minorHAnsi" w:hAnsiTheme="minorHAnsi"/>
          <w:sz w:val="24"/>
          <w:szCs w:val="24"/>
        </w:rPr>
        <w:t>,</w:t>
      </w:r>
    </w:p>
    <w:p w14:paraId="37D5FD96" w14:textId="77777777" w:rsidR="00D72DE8" w:rsidRDefault="00D72DE8" w:rsidP="00A710A6">
      <w:pPr>
        <w:widowControl w:val="0"/>
        <w:numPr>
          <w:ilvl w:val="0"/>
          <w:numId w:val="129"/>
        </w:numPr>
        <w:adjustRightInd w:val="0"/>
        <w:spacing w:line="276" w:lineRule="auto"/>
        <w:jc w:val="both"/>
        <w:rPr>
          <w:rFonts w:asciiTheme="minorHAnsi" w:hAnsiTheme="minorHAnsi"/>
          <w:sz w:val="24"/>
          <w:szCs w:val="24"/>
        </w:rPr>
      </w:pPr>
      <w:r>
        <w:rPr>
          <w:rFonts w:asciiTheme="minorHAnsi" w:hAnsiTheme="minorHAnsi"/>
          <w:sz w:val="24"/>
          <w:szCs w:val="24"/>
        </w:rPr>
        <w:t xml:space="preserve">Wykonawca w chwili zawarcia umowy podlegał wykluczeniu na podstawie art. 108 ustawy </w:t>
      </w:r>
      <w:proofErr w:type="spellStart"/>
      <w:r>
        <w:rPr>
          <w:rFonts w:asciiTheme="minorHAnsi" w:hAnsiTheme="minorHAnsi"/>
          <w:sz w:val="24"/>
          <w:szCs w:val="24"/>
        </w:rPr>
        <w:t>pzp</w:t>
      </w:r>
      <w:proofErr w:type="spellEnd"/>
      <w:r>
        <w:rPr>
          <w:rFonts w:asciiTheme="minorHAnsi" w:hAnsiTheme="minorHAnsi"/>
          <w:sz w:val="24"/>
          <w:szCs w:val="24"/>
        </w:rPr>
        <w:t>,</w:t>
      </w:r>
    </w:p>
    <w:p w14:paraId="276E3AEF" w14:textId="36CC3011" w:rsidR="00D72DE8" w:rsidRDefault="00D72DE8" w:rsidP="00A710A6">
      <w:pPr>
        <w:widowControl w:val="0"/>
        <w:numPr>
          <w:ilvl w:val="0"/>
          <w:numId w:val="129"/>
        </w:numPr>
        <w:adjustRightInd w:val="0"/>
        <w:spacing w:line="276" w:lineRule="auto"/>
        <w:jc w:val="both"/>
        <w:rPr>
          <w:rFonts w:asciiTheme="minorHAnsi" w:hAnsiTheme="minorHAnsi"/>
          <w:sz w:val="24"/>
          <w:szCs w:val="24"/>
        </w:rPr>
      </w:pPr>
      <w:r>
        <w:rPr>
          <w:rFonts w:asciiTheme="minorHAnsi" w:hAnsiTheme="minorHAnsi"/>
          <w:sz w:val="24"/>
          <w:szCs w:val="24"/>
        </w:rPr>
        <w:t>Trybunał Sprawiedliwości Unii Europejskiej stwierdził, w ramach procedury przewidzianej w art. 258 Traktatu o funkcjonowaniu Unii Europejskiej, że Rzeczpospolita Polska uchybiła zobowiązaniom, które ciążą na niej na mocy Traktatów, dyrektywy 2014/24/UE, dyrektywy 2014/25/UE i dyrektywy 2009/81/WE, z uwagi na to, że Zamawiający udzielił zamówienia z naruszeniem prawa Unii Europejskiej.</w:t>
      </w:r>
    </w:p>
    <w:p w14:paraId="4AD7BBB0" w14:textId="77777777" w:rsidR="00D72DE8" w:rsidRDefault="00D72DE8" w:rsidP="00A710A6">
      <w:pPr>
        <w:widowControl w:val="0"/>
        <w:numPr>
          <w:ilvl w:val="0"/>
          <w:numId w:val="127"/>
        </w:numPr>
        <w:adjustRightInd w:val="0"/>
        <w:spacing w:line="276" w:lineRule="auto"/>
        <w:jc w:val="both"/>
        <w:rPr>
          <w:rFonts w:asciiTheme="minorHAnsi" w:hAnsiTheme="minorHAnsi"/>
          <w:sz w:val="24"/>
          <w:szCs w:val="24"/>
        </w:rPr>
      </w:pPr>
      <w:r>
        <w:rPr>
          <w:rFonts w:asciiTheme="minorHAnsi" w:hAnsiTheme="minorHAnsi"/>
          <w:sz w:val="24"/>
          <w:szCs w:val="24"/>
        </w:rPr>
        <w:t>W przypadku, o którym mowa w ust. 1 pkt 2 lit. a, Zamawiający odstępuje od umowy w części, której zmiana dotyczy.</w:t>
      </w:r>
    </w:p>
    <w:p w14:paraId="5148391C" w14:textId="77777777" w:rsidR="00D72DE8" w:rsidRDefault="00D72DE8" w:rsidP="00A710A6">
      <w:pPr>
        <w:widowControl w:val="0"/>
        <w:numPr>
          <w:ilvl w:val="0"/>
          <w:numId w:val="127"/>
        </w:numPr>
        <w:adjustRightInd w:val="0"/>
        <w:spacing w:line="276" w:lineRule="auto"/>
        <w:jc w:val="both"/>
        <w:rPr>
          <w:rFonts w:asciiTheme="minorHAnsi" w:hAnsiTheme="minorHAnsi"/>
          <w:sz w:val="24"/>
          <w:szCs w:val="24"/>
        </w:rPr>
      </w:pPr>
      <w:r>
        <w:rPr>
          <w:rFonts w:asciiTheme="minorHAnsi" w:hAnsiTheme="minorHAnsi"/>
          <w:sz w:val="24"/>
          <w:szCs w:val="24"/>
        </w:rPr>
        <w:t>W przypadkach, o których mowa w ust. 1, Wykonawca może żądać wyłącznie wynagrodzenia należnego z tytułu wykonania części umowy.</w:t>
      </w:r>
    </w:p>
    <w:p w14:paraId="5AC3CFC5" w14:textId="77777777" w:rsidR="00D72DE8" w:rsidRDefault="00D72DE8" w:rsidP="00A710A6">
      <w:pPr>
        <w:widowControl w:val="0"/>
        <w:numPr>
          <w:ilvl w:val="0"/>
          <w:numId w:val="127"/>
        </w:numPr>
        <w:adjustRightInd w:val="0"/>
        <w:spacing w:line="276" w:lineRule="auto"/>
        <w:jc w:val="both"/>
        <w:rPr>
          <w:rFonts w:asciiTheme="minorHAnsi" w:hAnsiTheme="minorHAnsi"/>
          <w:sz w:val="24"/>
          <w:szCs w:val="24"/>
        </w:rPr>
      </w:pPr>
      <w:r>
        <w:rPr>
          <w:rFonts w:asciiTheme="minorHAnsi" w:hAnsiTheme="minorHAnsi"/>
          <w:sz w:val="24"/>
          <w:szCs w:val="24"/>
        </w:rPr>
        <w:t xml:space="preserve">Zamawiający może odstąpić od umowy także w </w:t>
      </w:r>
      <w:proofErr w:type="gramStart"/>
      <w:r>
        <w:rPr>
          <w:rFonts w:asciiTheme="minorHAnsi" w:hAnsiTheme="minorHAnsi"/>
          <w:sz w:val="24"/>
          <w:szCs w:val="24"/>
        </w:rPr>
        <w:t>przypadku</w:t>
      </w:r>
      <w:proofErr w:type="gramEnd"/>
      <w:r>
        <w:rPr>
          <w:rFonts w:asciiTheme="minorHAnsi" w:hAnsiTheme="minorHAnsi"/>
          <w:sz w:val="24"/>
          <w:szCs w:val="24"/>
        </w:rPr>
        <w:t xml:space="preserve"> jeżeli wykonawca/zaakceptowany podwykonawca nie przystąpi do wykonywania umowy lub dokona zmiany sposobu jej wykonywania z jej naruszeniem oraz w przypadku niewywiązywania się z terminu wykonywania umowy pomimo wezwania przez zamawiającego. </w:t>
      </w:r>
      <w:r>
        <w:rPr>
          <w:rFonts w:asciiTheme="minorHAnsi" w:hAnsiTheme="minorHAnsi"/>
          <w:bCs/>
          <w:sz w:val="24"/>
          <w:szCs w:val="24"/>
        </w:rPr>
        <w:t>Odstąpienie powinno nastąpić w terminie 30 dni od powzięcia wiadomości o powyższych okolicznościach.</w:t>
      </w:r>
    </w:p>
    <w:p w14:paraId="2506A849" w14:textId="77777777" w:rsidR="00D72DE8" w:rsidRDefault="00D72DE8" w:rsidP="00A710A6">
      <w:pPr>
        <w:widowControl w:val="0"/>
        <w:numPr>
          <w:ilvl w:val="0"/>
          <w:numId w:val="127"/>
        </w:numPr>
        <w:adjustRightInd w:val="0"/>
        <w:spacing w:line="276" w:lineRule="auto"/>
        <w:jc w:val="both"/>
        <w:rPr>
          <w:rFonts w:asciiTheme="minorHAnsi" w:hAnsiTheme="minorHAnsi"/>
          <w:sz w:val="24"/>
          <w:szCs w:val="24"/>
        </w:rPr>
      </w:pPr>
      <w:r>
        <w:rPr>
          <w:rFonts w:asciiTheme="minorHAnsi" w:eastAsia="Calibri" w:hAnsiTheme="minorHAnsi"/>
          <w:sz w:val="24"/>
          <w:szCs w:val="24"/>
          <w:lang w:eastAsia="en-US"/>
        </w:rPr>
        <w:t>Odstąpienie od umowy powinno nastąpić w formie pisemnej pod rygorem nieważności takiego oświadczenia i powinno zawierać uzasadnienie z podaniem podstaw prawnych i faktycznych odstąpienia.</w:t>
      </w:r>
    </w:p>
    <w:p w14:paraId="0B72CBB2" w14:textId="77777777" w:rsidR="00D72DE8" w:rsidRDefault="00D72DE8" w:rsidP="00A710A6">
      <w:pPr>
        <w:widowControl w:val="0"/>
        <w:numPr>
          <w:ilvl w:val="0"/>
          <w:numId w:val="127"/>
        </w:numPr>
        <w:adjustRightInd w:val="0"/>
        <w:spacing w:line="276" w:lineRule="auto"/>
        <w:jc w:val="both"/>
        <w:rPr>
          <w:rFonts w:asciiTheme="minorHAnsi" w:hAnsiTheme="minorHAnsi"/>
          <w:sz w:val="24"/>
          <w:szCs w:val="24"/>
        </w:rPr>
      </w:pPr>
      <w:r>
        <w:rPr>
          <w:rFonts w:asciiTheme="minorHAnsi" w:hAnsiTheme="minorHAnsi"/>
          <w:sz w:val="24"/>
          <w:szCs w:val="24"/>
        </w:rPr>
        <w:t>Zamawiającemu przysługuje prawo odstąpienia od niniejszej umowy na podstawie przepisów ustawowych, niezależnie od postanowień zawartych w ust. 1 i 4.</w:t>
      </w:r>
    </w:p>
    <w:p w14:paraId="7C16E113" w14:textId="77777777" w:rsidR="00CC1920" w:rsidRDefault="00CC1920" w:rsidP="00FC5207">
      <w:pPr>
        <w:spacing w:line="276" w:lineRule="auto"/>
        <w:jc w:val="both"/>
        <w:rPr>
          <w:rFonts w:asciiTheme="minorHAnsi" w:hAnsiTheme="minorHAnsi"/>
          <w:sz w:val="24"/>
          <w:szCs w:val="24"/>
        </w:rPr>
      </w:pPr>
    </w:p>
    <w:p w14:paraId="7C7B0BC6" w14:textId="2D6576A2" w:rsidR="00CC1920" w:rsidRDefault="00CC1920" w:rsidP="00CC1920">
      <w:pPr>
        <w:widowControl w:val="0"/>
        <w:adjustRightInd w:val="0"/>
        <w:spacing w:line="276" w:lineRule="auto"/>
        <w:jc w:val="center"/>
        <w:rPr>
          <w:rFonts w:asciiTheme="minorHAnsi" w:hAnsiTheme="minorHAnsi"/>
          <w:sz w:val="24"/>
          <w:szCs w:val="24"/>
        </w:rPr>
      </w:pPr>
      <w:r>
        <w:rPr>
          <w:rFonts w:asciiTheme="minorHAnsi" w:hAnsiTheme="minorHAnsi"/>
          <w:sz w:val="24"/>
          <w:szCs w:val="24"/>
        </w:rPr>
        <w:t>§19</w:t>
      </w:r>
    </w:p>
    <w:p w14:paraId="101D74AE" w14:textId="77777777" w:rsidR="007C186A" w:rsidRDefault="007C186A" w:rsidP="00A710A6">
      <w:pPr>
        <w:pStyle w:val="Akapitzlist"/>
        <w:numPr>
          <w:ilvl w:val="3"/>
          <w:numId w:val="130"/>
        </w:numPr>
        <w:suppressAutoHyphens/>
        <w:autoSpaceDN/>
        <w:spacing w:line="276" w:lineRule="auto"/>
        <w:ind w:left="284" w:hanging="284"/>
        <w:jc w:val="both"/>
        <w:rPr>
          <w:rFonts w:asciiTheme="minorHAnsi" w:hAnsiTheme="minorHAnsi" w:cs="Arial"/>
          <w:sz w:val="24"/>
          <w:szCs w:val="24"/>
        </w:rPr>
      </w:pPr>
      <w:r>
        <w:rPr>
          <w:rFonts w:asciiTheme="minorHAnsi" w:hAnsiTheme="minorHAnsi" w:cs="Arial"/>
          <w:sz w:val="24"/>
          <w:szCs w:val="24"/>
        </w:rPr>
        <w:t>Strony wyłączają możliwość przelewu wierzytelności wynikających z niniejszej umowy na osobę trzecią bez zgody Zamawiającego.</w:t>
      </w:r>
    </w:p>
    <w:p w14:paraId="5511FEEB" w14:textId="77777777" w:rsidR="007C186A" w:rsidRDefault="007C186A" w:rsidP="00A710A6">
      <w:pPr>
        <w:pStyle w:val="Akapitzlist"/>
        <w:numPr>
          <w:ilvl w:val="3"/>
          <w:numId w:val="130"/>
        </w:numPr>
        <w:suppressAutoHyphens/>
        <w:autoSpaceDN/>
        <w:spacing w:line="276" w:lineRule="auto"/>
        <w:ind w:left="284" w:hanging="284"/>
        <w:jc w:val="both"/>
        <w:rPr>
          <w:rFonts w:asciiTheme="minorHAnsi" w:hAnsiTheme="minorHAnsi" w:cs="Arial"/>
          <w:sz w:val="24"/>
          <w:szCs w:val="24"/>
        </w:rPr>
      </w:pPr>
      <w:r>
        <w:rPr>
          <w:rFonts w:ascii="Calibri" w:hAnsi="Calibri" w:cs="Calibri"/>
          <w:sz w:val="24"/>
          <w:szCs w:val="24"/>
        </w:rPr>
        <w:t>Zamawiający zastrzega sobie prawo potrąceń z dowolnej należności Wykonawcy, wszelkich zobowiązań finansowych Wykonawcy wobec Zamawiającego. Wykonawca nie jest uprawniony do przedstawiania do potrącenia swych należności i zobowiązań w stosunku do Zamawiającego wynikających z niniejszej umowy, bez pisemnej zgody Zamawiającego.</w:t>
      </w:r>
    </w:p>
    <w:p w14:paraId="5A5C6FF7" w14:textId="27403AFD" w:rsidR="00CC1920" w:rsidRDefault="00CC1920" w:rsidP="00CC1920">
      <w:pPr>
        <w:spacing w:line="276" w:lineRule="auto"/>
        <w:jc w:val="both"/>
        <w:rPr>
          <w:rFonts w:asciiTheme="minorHAnsi" w:hAnsiTheme="minorHAnsi"/>
          <w:sz w:val="24"/>
          <w:szCs w:val="24"/>
        </w:rPr>
      </w:pPr>
    </w:p>
    <w:p w14:paraId="6623B0BC" w14:textId="7A6B8204" w:rsidR="00CC1920" w:rsidRPr="00CC1920" w:rsidRDefault="00CC1920" w:rsidP="00CC1920">
      <w:pPr>
        <w:widowControl w:val="0"/>
        <w:adjustRightInd w:val="0"/>
        <w:spacing w:line="276" w:lineRule="auto"/>
        <w:jc w:val="center"/>
        <w:rPr>
          <w:rFonts w:asciiTheme="minorHAnsi" w:hAnsiTheme="minorHAnsi"/>
          <w:sz w:val="24"/>
          <w:szCs w:val="24"/>
        </w:rPr>
      </w:pPr>
      <w:r>
        <w:rPr>
          <w:rFonts w:asciiTheme="minorHAnsi" w:hAnsiTheme="minorHAnsi"/>
          <w:sz w:val="24"/>
          <w:szCs w:val="24"/>
        </w:rPr>
        <w:t>§20</w:t>
      </w:r>
    </w:p>
    <w:p w14:paraId="6CEDDFD8" w14:textId="4D21AFFC" w:rsidR="00CC1920" w:rsidRDefault="00EF043B" w:rsidP="00FC5207">
      <w:pPr>
        <w:spacing w:line="276" w:lineRule="auto"/>
        <w:jc w:val="both"/>
        <w:rPr>
          <w:rFonts w:asciiTheme="minorHAnsi" w:hAnsiTheme="minorHAnsi"/>
          <w:sz w:val="24"/>
          <w:szCs w:val="24"/>
        </w:rPr>
      </w:pPr>
      <w:r w:rsidRPr="00FC5207">
        <w:rPr>
          <w:rFonts w:asciiTheme="minorHAnsi" w:hAnsiTheme="minorHAnsi"/>
          <w:sz w:val="24"/>
          <w:szCs w:val="24"/>
        </w:rPr>
        <w:t>W sprawach nie uregulowanych niniejszą umową mają zastosowanie przepisy ogólnie obowiązujące, w tym Kodeksu Cywilnego oraz ustawy Prawo zamówień publicznych, ustawy Prawo budowlane wraz z przepisami wykonawczymi.</w:t>
      </w:r>
    </w:p>
    <w:p w14:paraId="3BA9790F" w14:textId="78031170" w:rsidR="00CC1920" w:rsidRDefault="00CC1920" w:rsidP="00CC1920">
      <w:pPr>
        <w:widowControl w:val="0"/>
        <w:adjustRightInd w:val="0"/>
        <w:spacing w:line="276" w:lineRule="auto"/>
        <w:jc w:val="center"/>
        <w:rPr>
          <w:rFonts w:asciiTheme="minorHAnsi" w:hAnsiTheme="minorHAnsi"/>
          <w:sz w:val="24"/>
          <w:szCs w:val="24"/>
        </w:rPr>
      </w:pPr>
      <w:r>
        <w:rPr>
          <w:rFonts w:asciiTheme="minorHAnsi" w:hAnsiTheme="minorHAnsi"/>
          <w:sz w:val="24"/>
          <w:szCs w:val="24"/>
        </w:rPr>
        <w:lastRenderedPageBreak/>
        <w:t>§21</w:t>
      </w:r>
    </w:p>
    <w:p w14:paraId="607754A6" w14:textId="3DFF1450" w:rsidR="00EF043B" w:rsidRPr="007C186A" w:rsidRDefault="00EF043B" w:rsidP="00A710A6">
      <w:pPr>
        <w:pStyle w:val="Akapitzlist"/>
        <w:numPr>
          <w:ilvl w:val="3"/>
          <w:numId w:val="131"/>
        </w:numPr>
        <w:spacing w:line="276" w:lineRule="auto"/>
        <w:ind w:left="284" w:hanging="284"/>
        <w:jc w:val="both"/>
        <w:rPr>
          <w:rFonts w:asciiTheme="minorHAnsi" w:hAnsiTheme="minorHAnsi"/>
          <w:sz w:val="24"/>
          <w:szCs w:val="24"/>
        </w:rPr>
      </w:pPr>
      <w:r w:rsidRPr="007C186A">
        <w:rPr>
          <w:rFonts w:asciiTheme="minorHAnsi" w:hAnsiTheme="minorHAnsi"/>
          <w:sz w:val="24"/>
          <w:szCs w:val="24"/>
        </w:rPr>
        <w:t>Sprawy sporne rozstrzygane będą przez Sąd właściwy dla siedziby Zamawiającego.</w:t>
      </w:r>
    </w:p>
    <w:p w14:paraId="7D6C663D" w14:textId="77777777" w:rsidR="007C186A" w:rsidRDefault="007C186A" w:rsidP="00A710A6">
      <w:pPr>
        <w:pStyle w:val="Akapitzlist"/>
        <w:numPr>
          <w:ilvl w:val="3"/>
          <w:numId w:val="131"/>
        </w:numPr>
        <w:suppressAutoHyphens/>
        <w:autoSpaceDN/>
        <w:spacing w:line="276" w:lineRule="auto"/>
        <w:ind w:left="284" w:hanging="284"/>
        <w:jc w:val="both"/>
        <w:rPr>
          <w:rFonts w:asciiTheme="minorHAnsi" w:hAnsiTheme="minorHAnsi" w:cstheme="minorHAnsi"/>
          <w:sz w:val="24"/>
          <w:szCs w:val="24"/>
        </w:rPr>
      </w:pPr>
      <w:r>
        <w:rPr>
          <w:rFonts w:ascii="Calibri" w:hAnsi="Calibri" w:cs="Calibri"/>
          <w:color w:val="000000" w:themeColor="text1"/>
          <w:sz w:val="24"/>
          <w:szCs w:val="24"/>
        </w:rPr>
        <w:t>Wezwania do zapłaty, oświadczenia wskazane w § 14 ust. 5-6 umowy mogą być wysyłane do Wykonawcy na jego adres e-mail wskazany w umowie lub rejestrze działalności gospodarczej.</w:t>
      </w:r>
    </w:p>
    <w:p w14:paraId="0D136419" w14:textId="77777777" w:rsidR="00CC1920" w:rsidRDefault="00CC1920" w:rsidP="007C186A">
      <w:pPr>
        <w:spacing w:line="276" w:lineRule="auto"/>
        <w:jc w:val="both"/>
        <w:rPr>
          <w:rFonts w:asciiTheme="minorHAnsi" w:hAnsiTheme="minorHAnsi"/>
          <w:sz w:val="24"/>
          <w:szCs w:val="24"/>
        </w:rPr>
      </w:pPr>
    </w:p>
    <w:p w14:paraId="3BF3D877" w14:textId="58C603A2" w:rsidR="00CC1920" w:rsidRDefault="00CC1920" w:rsidP="00CC1920">
      <w:pPr>
        <w:widowControl w:val="0"/>
        <w:adjustRightInd w:val="0"/>
        <w:spacing w:line="276" w:lineRule="auto"/>
        <w:jc w:val="center"/>
        <w:rPr>
          <w:rFonts w:asciiTheme="minorHAnsi" w:hAnsiTheme="minorHAnsi"/>
          <w:sz w:val="24"/>
          <w:szCs w:val="24"/>
        </w:rPr>
      </w:pPr>
      <w:r>
        <w:rPr>
          <w:rFonts w:asciiTheme="minorHAnsi" w:hAnsiTheme="minorHAnsi"/>
          <w:sz w:val="24"/>
          <w:szCs w:val="24"/>
        </w:rPr>
        <w:t>§22</w:t>
      </w:r>
    </w:p>
    <w:p w14:paraId="15769357" w14:textId="28C0F212" w:rsidR="00EF043B" w:rsidRPr="00FC5207" w:rsidRDefault="00EF043B" w:rsidP="00FC5207">
      <w:pPr>
        <w:spacing w:line="276" w:lineRule="auto"/>
        <w:ind w:left="360" w:hanging="360"/>
        <w:jc w:val="both"/>
        <w:rPr>
          <w:rFonts w:asciiTheme="minorHAnsi" w:hAnsiTheme="minorHAnsi"/>
          <w:sz w:val="24"/>
          <w:szCs w:val="24"/>
        </w:rPr>
      </w:pPr>
      <w:r w:rsidRPr="00FC5207">
        <w:rPr>
          <w:rFonts w:asciiTheme="minorHAnsi" w:hAnsiTheme="minorHAnsi"/>
          <w:sz w:val="24"/>
          <w:szCs w:val="24"/>
        </w:rPr>
        <w:t>Umowę spisano w dwóch jednobrzmiących egzemplarzach, po jednym dla każdej ze stron.</w:t>
      </w:r>
    </w:p>
    <w:p w14:paraId="1CA00121" w14:textId="77777777" w:rsidR="00CC1920" w:rsidRDefault="00CC1920" w:rsidP="00FC5207">
      <w:pPr>
        <w:spacing w:line="276" w:lineRule="auto"/>
        <w:jc w:val="both"/>
        <w:rPr>
          <w:rFonts w:asciiTheme="minorHAnsi" w:hAnsiTheme="minorHAnsi"/>
          <w:sz w:val="24"/>
          <w:szCs w:val="24"/>
        </w:rPr>
      </w:pPr>
    </w:p>
    <w:p w14:paraId="6954D609" w14:textId="4A8FD7B5" w:rsidR="00CC1920" w:rsidRDefault="00CC1920" w:rsidP="00CC1920">
      <w:pPr>
        <w:widowControl w:val="0"/>
        <w:adjustRightInd w:val="0"/>
        <w:spacing w:line="276" w:lineRule="auto"/>
        <w:jc w:val="center"/>
        <w:rPr>
          <w:rFonts w:asciiTheme="minorHAnsi" w:hAnsiTheme="minorHAnsi"/>
          <w:sz w:val="24"/>
          <w:szCs w:val="24"/>
        </w:rPr>
      </w:pPr>
      <w:r>
        <w:rPr>
          <w:rFonts w:asciiTheme="minorHAnsi" w:hAnsiTheme="minorHAnsi"/>
          <w:sz w:val="24"/>
          <w:szCs w:val="24"/>
        </w:rPr>
        <w:t>§23</w:t>
      </w:r>
    </w:p>
    <w:p w14:paraId="566B930F" w14:textId="72754F27" w:rsidR="00EF043B" w:rsidRPr="00FC5207" w:rsidRDefault="00EF043B" w:rsidP="00FC5207">
      <w:pPr>
        <w:spacing w:line="276" w:lineRule="auto"/>
        <w:jc w:val="both"/>
        <w:rPr>
          <w:rFonts w:asciiTheme="minorHAnsi" w:hAnsiTheme="minorHAnsi"/>
          <w:sz w:val="24"/>
          <w:szCs w:val="24"/>
        </w:rPr>
      </w:pPr>
      <w:r w:rsidRPr="00FC5207">
        <w:rPr>
          <w:rFonts w:asciiTheme="minorHAnsi" w:hAnsiTheme="minorHAnsi"/>
          <w:sz w:val="24"/>
          <w:szCs w:val="24"/>
        </w:rPr>
        <w:t xml:space="preserve">Dane osobowe osób wskazanych w niniejszej umowie udostępniane są przez strony sobie wzajemnie, w celu realizacji niniejszej umowy, na podstawie art. 6 ust. 1 lit. f rozporządzenia Parlamentu Europejskiego i Rady (UE) 2016/679 z dnia 27 kwietnia 2016 roku w sprawie ochrony osób fizycznych w związku z przetwarzaniem danych osobowych i w sprawie swobodnego przepływu takich danych oraz uchylenia dyrektywy 95/46/WE. Strony stają się administratorem danych osobowych wzajemnie sobie udostępnionych i na podstawie art. 14 ust. 5 lit. c </w:t>
      </w:r>
      <w:r w:rsidR="004843E3">
        <w:rPr>
          <w:rFonts w:asciiTheme="minorHAnsi" w:hAnsiTheme="minorHAnsi"/>
          <w:sz w:val="24"/>
          <w:szCs w:val="24"/>
        </w:rPr>
        <w:br/>
      </w:r>
      <w:r w:rsidRPr="00FC5207">
        <w:rPr>
          <w:rFonts w:asciiTheme="minorHAnsi" w:hAnsiTheme="minorHAnsi"/>
          <w:sz w:val="24"/>
          <w:szCs w:val="24"/>
        </w:rPr>
        <w:t>ww. rozporządzenia obowiązek informacyjny, o którym mowa w art. 14 ww. rozporządzenia nie ma zastosowania</w:t>
      </w:r>
    </w:p>
    <w:bookmarkEnd w:id="57"/>
    <w:p w14:paraId="38522792" w14:textId="6FAEDA14" w:rsidR="00666B00" w:rsidRPr="00FC5207" w:rsidRDefault="00666B00" w:rsidP="00FC5207">
      <w:pPr>
        <w:spacing w:line="276" w:lineRule="auto"/>
        <w:jc w:val="both"/>
        <w:rPr>
          <w:rFonts w:asciiTheme="minorHAnsi" w:hAnsiTheme="minorHAnsi" w:cstheme="minorHAnsi"/>
          <w:sz w:val="24"/>
          <w:szCs w:val="24"/>
        </w:rPr>
      </w:pPr>
    </w:p>
    <w:p w14:paraId="21F115BF" w14:textId="38DC0A31" w:rsidR="00990B58" w:rsidRPr="00FC5207" w:rsidRDefault="00990B58" w:rsidP="00FC5207">
      <w:pPr>
        <w:spacing w:line="276" w:lineRule="auto"/>
        <w:jc w:val="both"/>
        <w:rPr>
          <w:rFonts w:asciiTheme="minorHAnsi" w:hAnsiTheme="minorHAnsi" w:cstheme="minorHAnsi"/>
          <w:sz w:val="24"/>
          <w:szCs w:val="24"/>
        </w:rPr>
      </w:pPr>
    </w:p>
    <w:p w14:paraId="6C7FD06A" w14:textId="7E6B71CF" w:rsidR="00990B58" w:rsidRPr="00FC5207" w:rsidRDefault="00990B58" w:rsidP="00FC5207">
      <w:pPr>
        <w:spacing w:line="276" w:lineRule="auto"/>
        <w:jc w:val="both"/>
        <w:rPr>
          <w:rFonts w:asciiTheme="minorHAnsi" w:hAnsiTheme="minorHAnsi" w:cstheme="minorHAnsi"/>
          <w:sz w:val="24"/>
          <w:szCs w:val="24"/>
        </w:rPr>
      </w:pPr>
    </w:p>
    <w:p w14:paraId="7AFA036A" w14:textId="77777777" w:rsidR="00990B58" w:rsidRPr="00FC5207" w:rsidRDefault="00990B58" w:rsidP="00FC5207">
      <w:pPr>
        <w:spacing w:line="276" w:lineRule="auto"/>
        <w:jc w:val="both"/>
        <w:rPr>
          <w:rFonts w:asciiTheme="minorHAnsi" w:hAnsiTheme="minorHAnsi" w:cstheme="minorHAnsi"/>
          <w:sz w:val="24"/>
          <w:szCs w:val="24"/>
        </w:rPr>
      </w:pPr>
    </w:p>
    <w:p w14:paraId="42C4D0D3" w14:textId="17DA3B34" w:rsidR="00666B00" w:rsidRPr="00FC5207" w:rsidRDefault="00CC1920" w:rsidP="00FC5207">
      <w:pPr>
        <w:spacing w:line="276" w:lineRule="auto"/>
        <w:jc w:val="both"/>
        <w:rPr>
          <w:rFonts w:asciiTheme="minorHAnsi" w:hAnsiTheme="minorHAnsi" w:cstheme="minorHAnsi"/>
          <w:b/>
          <w:bCs/>
          <w:sz w:val="24"/>
          <w:szCs w:val="24"/>
        </w:rPr>
      </w:pPr>
      <w:r>
        <w:rPr>
          <w:rFonts w:asciiTheme="minorHAnsi" w:hAnsiTheme="minorHAnsi" w:cstheme="minorHAnsi"/>
          <w:b/>
          <w:bCs/>
          <w:sz w:val="24"/>
          <w:szCs w:val="24"/>
        </w:rPr>
        <w:t>WYKONAWCA</w:t>
      </w:r>
      <w:r w:rsidR="00666B00" w:rsidRPr="00FC5207">
        <w:rPr>
          <w:rFonts w:asciiTheme="minorHAnsi" w:hAnsiTheme="minorHAnsi" w:cstheme="minorHAnsi"/>
          <w:b/>
          <w:bCs/>
          <w:sz w:val="24"/>
          <w:szCs w:val="24"/>
        </w:rPr>
        <w:t xml:space="preserve"> </w:t>
      </w:r>
      <w:r w:rsidR="00666B00" w:rsidRPr="00FC5207">
        <w:rPr>
          <w:rFonts w:asciiTheme="minorHAnsi" w:hAnsiTheme="minorHAnsi" w:cstheme="minorHAnsi"/>
          <w:b/>
          <w:bCs/>
          <w:sz w:val="24"/>
          <w:szCs w:val="24"/>
        </w:rPr>
        <w:tab/>
      </w:r>
      <w:r w:rsidR="00666B00" w:rsidRPr="00FC5207">
        <w:rPr>
          <w:rFonts w:asciiTheme="minorHAnsi" w:hAnsiTheme="minorHAnsi" w:cstheme="minorHAnsi"/>
          <w:b/>
          <w:bCs/>
          <w:sz w:val="24"/>
          <w:szCs w:val="24"/>
        </w:rPr>
        <w:tab/>
      </w:r>
      <w:r w:rsidR="00666B00" w:rsidRPr="00FC5207">
        <w:rPr>
          <w:rFonts w:asciiTheme="minorHAnsi" w:hAnsiTheme="minorHAnsi" w:cstheme="minorHAnsi"/>
          <w:b/>
          <w:bCs/>
          <w:sz w:val="24"/>
          <w:szCs w:val="24"/>
        </w:rPr>
        <w:tab/>
      </w:r>
      <w:r w:rsidR="00666B00" w:rsidRPr="00FC5207">
        <w:rPr>
          <w:rFonts w:asciiTheme="minorHAnsi" w:hAnsiTheme="minorHAnsi" w:cstheme="minorHAnsi"/>
          <w:b/>
          <w:bCs/>
          <w:sz w:val="24"/>
          <w:szCs w:val="24"/>
        </w:rPr>
        <w:tab/>
      </w:r>
      <w:r w:rsidR="00666B00" w:rsidRPr="00FC5207">
        <w:rPr>
          <w:rFonts w:asciiTheme="minorHAnsi" w:hAnsiTheme="minorHAnsi" w:cstheme="minorHAnsi"/>
          <w:b/>
          <w:bCs/>
          <w:sz w:val="24"/>
          <w:szCs w:val="24"/>
        </w:rPr>
        <w:tab/>
      </w:r>
      <w:r w:rsidR="00666B00" w:rsidRPr="00FC5207">
        <w:rPr>
          <w:rFonts w:asciiTheme="minorHAnsi" w:hAnsiTheme="minorHAnsi" w:cstheme="minorHAnsi"/>
          <w:b/>
          <w:bCs/>
          <w:sz w:val="24"/>
          <w:szCs w:val="24"/>
        </w:rPr>
        <w:tab/>
      </w:r>
      <w:r w:rsidR="00666B00" w:rsidRPr="00FC5207">
        <w:rPr>
          <w:rFonts w:asciiTheme="minorHAnsi" w:hAnsiTheme="minorHAnsi" w:cstheme="minorHAnsi"/>
          <w:b/>
          <w:bCs/>
          <w:sz w:val="24"/>
          <w:szCs w:val="24"/>
        </w:rPr>
        <w:tab/>
      </w:r>
      <w:r>
        <w:rPr>
          <w:rFonts w:asciiTheme="minorHAnsi" w:hAnsiTheme="minorHAnsi" w:cstheme="minorHAnsi"/>
          <w:b/>
          <w:bCs/>
          <w:sz w:val="24"/>
          <w:szCs w:val="24"/>
        </w:rPr>
        <w:t xml:space="preserve">                       ZAMAWIAJĄCY</w:t>
      </w:r>
    </w:p>
    <w:p w14:paraId="046BC8E6" w14:textId="054BBB88" w:rsidR="00325493" w:rsidRPr="00FC5207" w:rsidRDefault="00325493" w:rsidP="00FC5207">
      <w:pPr>
        <w:adjustRightInd w:val="0"/>
        <w:spacing w:line="276" w:lineRule="auto"/>
        <w:ind w:left="284"/>
        <w:jc w:val="both"/>
        <w:rPr>
          <w:rFonts w:asciiTheme="minorHAnsi" w:hAnsiTheme="minorHAnsi" w:cstheme="minorHAnsi"/>
          <w:sz w:val="24"/>
          <w:szCs w:val="24"/>
        </w:rPr>
      </w:pPr>
    </w:p>
    <w:sectPr w:rsidR="00325493" w:rsidRPr="00FC5207" w:rsidSect="00130C98">
      <w:headerReference w:type="default" r:id="rId28"/>
      <w:pgSz w:w="11906" w:h="16838"/>
      <w:pgMar w:top="1418" w:right="849" w:bottom="426"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1F9323" w14:textId="77777777" w:rsidR="00A710A6" w:rsidRDefault="00A710A6" w:rsidP="005D5DBF">
      <w:r>
        <w:separator/>
      </w:r>
    </w:p>
  </w:endnote>
  <w:endnote w:type="continuationSeparator" w:id="0">
    <w:p w14:paraId="6420B894" w14:textId="77777777" w:rsidR="00A710A6" w:rsidRDefault="00A710A6" w:rsidP="005D5D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200247B" w:usb2="00000009" w:usb3="00000000" w:csb0="000001FF" w:csb1="00000000"/>
  </w:font>
  <w:font w:name="HG Mincho Light J">
    <w:altName w:val="Times New Roman"/>
    <w:charset w:val="00"/>
    <w:family w:val="auto"/>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Liberation Mono">
    <w:altName w:val="Courier New"/>
    <w:charset w:val="EE"/>
    <w:family w:val="modern"/>
    <w:pitch w:val="fixed"/>
    <w:sig w:usb0="E0000AFF" w:usb1="400078FF" w:usb2="00000001" w:usb3="00000000" w:csb0="000001BF" w:csb1="00000000"/>
  </w:font>
  <w:font w:name="NSimSun">
    <w:panose1 w:val="02010609030101010101"/>
    <w:charset w:val="86"/>
    <w:family w:val="modern"/>
    <w:pitch w:val="fixed"/>
    <w:sig w:usb0="00000203" w:usb1="288F0000" w:usb2="00000016" w:usb3="00000000" w:csb0="00040001" w:csb1="00000000"/>
  </w:font>
  <w:font w:name="Consolas">
    <w:panose1 w:val="020B0609020204030204"/>
    <w:charset w:val="EE"/>
    <w:family w:val="modern"/>
    <w:pitch w:val="fixed"/>
    <w:sig w:usb0="E00006FF" w:usb1="0000FCFF" w:usb2="00000001" w:usb3="00000000" w:csb0="0000019F" w:csb1="00000000"/>
  </w:font>
  <w:font w:name="ArialMT">
    <w:altName w:val="Times New Roman"/>
    <w:panose1 w:val="00000000000000000000"/>
    <w:charset w:val="80"/>
    <w:family w:val="auto"/>
    <w:notTrueType/>
    <w:pitch w:val="default"/>
    <w:sig w:usb0="00000000" w:usb1="08070000" w:usb2="00000010" w:usb3="00000000" w:csb0="00020000" w:csb1="00000000"/>
  </w:font>
  <w:font w:name="Times-New-Roman,Bold">
    <w:altName w:val="Arial Unicode MS"/>
    <w:panose1 w:val="00000000000000000000"/>
    <w:charset w:val="80"/>
    <w:family w:val="roman"/>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EUAlbertina-Regular-Identity-H">
    <w:altName w:val="MS Mincho"/>
    <w:panose1 w:val="00000000000000000000"/>
    <w:charset w:val="80"/>
    <w:family w:val="auto"/>
    <w:notTrueType/>
    <w:pitch w:val="default"/>
    <w:sig w:usb0="00000001" w:usb1="08070000" w:usb2="00000010" w:usb3="00000000" w:csb0="00020000" w:csb1="00000000"/>
  </w:font>
  <w:font w:name="Lucida Sans Unicode">
    <w:panose1 w:val="020B0602030504020204"/>
    <w:charset w:val="EE"/>
    <w:family w:val="swiss"/>
    <w:pitch w:val="variable"/>
    <w:sig w:usb0="80000AFF" w:usb1="0000396B" w:usb2="00000000" w:usb3="00000000" w:csb0="000000BF" w:csb1="00000000"/>
  </w:font>
  <w:font w:name="Open Sans">
    <w:altName w:val="Segoe UI"/>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7425608"/>
      <w:docPartObj>
        <w:docPartGallery w:val="Page Numbers (Bottom of Page)"/>
        <w:docPartUnique/>
      </w:docPartObj>
    </w:sdtPr>
    <w:sdtEndPr/>
    <w:sdtContent>
      <w:p w14:paraId="402B2C56" w14:textId="5860C8C0" w:rsidR="00962507" w:rsidRDefault="00962507">
        <w:pPr>
          <w:pStyle w:val="Stopka"/>
          <w:jc w:val="right"/>
        </w:pPr>
        <w:r>
          <w:fldChar w:fldCharType="begin"/>
        </w:r>
        <w:r>
          <w:instrText>PAGE   \* MERGEFORMAT</w:instrText>
        </w:r>
        <w:r>
          <w:fldChar w:fldCharType="separate"/>
        </w:r>
        <w:r>
          <w:t>2</w:t>
        </w:r>
        <w:r>
          <w:fldChar w:fldCharType="end"/>
        </w:r>
      </w:p>
    </w:sdtContent>
  </w:sdt>
  <w:p w14:paraId="6C79CB36" w14:textId="77777777" w:rsidR="00962507" w:rsidRDefault="0096250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3804841"/>
      <w:docPartObj>
        <w:docPartGallery w:val="Page Numbers (Bottom of Page)"/>
        <w:docPartUnique/>
      </w:docPartObj>
    </w:sdtPr>
    <w:sdtEndPr/>
    <w:sdtContent>
      <w:p w14:paraId="78C0E8D2" w14:textId="77777777" w:rsidR="00A214D9" w:rsidRDefault="00A214D9">
        <w:pPr>
          <w:pStyle w:val="Stopka"/>
          <w:jc w:val="right"/>
        </w:pPr>
        <w:r>
          <w:fldChar w:fldCharType="begin"/>
        </w:r>
        <w:r>
          <w:instrText>PAGE   \* MERGEFORMAT</w:instrText>
        </w:r>
        <w:r>
          <w:fldChar w:fldCharType="separate"/>
        </w:r>
        <w:r>
          <w:t>2</w:t>
        </w:r>
        <w:r>
          <w:fldChar w:fldCharType="end"/>
        </w:r>
      </w:p>
    </w:sdtContent>
  </w:sdt>
  <w:p w14:paraId="1BB0B88D" w14:textId="77777777" w:rsidR="00A214D9" w:rsidRDefault="00A214D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6497EA" w14:textId="77777777" w:rsidR="00A710A6" w:rsidRDefault="00A710A6" w:rsidP="005D5DBF">
      <w:r>
        <w:separator/>
      </w:r>
    </w:p>
  </w:footnote>
  <w:footnote w:type="continuationSeparator" w:id="0">
    <w:p w14:paraId="7FEB6C58" w14:textId="77777777" w:rsidR="00A710A6" w:rsidRDefault="00A710A6" w:rsidP="005D5DBF">
      <w:r>
        <w:continuationSeparator/>
      </w:r>
    </w:p>
  </w:footnote>
  <w:footnote w:id="1">
    <w:p w14:paraId="11B081DC" w14:textId="77777777" w:rsidR="000A1A2F" w:rsidRPr="00B06F45" w:rsidRDefault="000A1A2F" w:rsidP="000A1A2F">
      <w:pPr>
        <w:pStyle w:val="Tekstprzypisudolnego"/>
        <w:rPr>
          <w:rFonts w:ascii="Calibri" w:hAnsi="Calibri" w:cs="Calibri"/>
          <w:sz w:val="16"/>
          <w:szCs w:val="18"/>
        </w:rPr>
      </w:pPr>
      <w:r w:rsidRPr="00B06F45">
        <w:rPr>
          <w:rStyle w:val="Odwoanieprzypisudolnego"/>
          <w:rFonts w:ascii="Calibri" w:hAnsi="Calibri" w:cs="Calibri"/>
          <w:sz w:val="16"/>
          <w:szCs w:val="18"/>
        </w:rPr>
        <w:footnoteRef/>
      </w:r>
      <w:r w:rsidRPr="00B06F45">
        <w:rPr>
          <w:rFonts w:ascii="Calibri" w:hAnsi="Calibri" w:cs="Calibri"/>
          <w:sz w:val="16"/>
          <w:szCs w:val="18"/>
        </w:rPr>
        <w:t xml:space="preserve">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footnote>
  <w:footnote w:id="2">
    <w:p w14:paraId="3B72863A" w14:textId="77777777" w:rsidR="000A1A2F" w:rsidRPr="009A101A" w:rsidRDefault="000A1A2F" w:rsidP="000A1A2F">
      <w:pPr>
        <w:pStyle w:val="Tekstprzypisudolnego"/>
        <w:rPr>
          <w:rFonts w:ascii="Calibri" w:hAnsi="Calibri" w:cs="Calibri"/>
        </w:rPr>
      </w:pPr>
      <w:r w:rsidRPr="00B06F45">
        <w:rPr>
          <w:rStyle w:val="Odwoanieprzypisudolnego"/>
          <w:rFonts w:ascii="Calibri" w:hAnsi="Calibri" w:cs="Calibri"/>
          <w:sz w:val="16"/>
          <w:szCs w:val="18"/>
        </w:rPr>
        <w:footnoteRef/>
      </w:r>
      <w:r w:rsidRPr="00B06F45">
        <w:rPr>
          <w:rFonts w:ascii="Calibri" w:hAnsi="Calibri" w:cs="Calibri"/>
          <w:sz w:val="16"/>
          <w:szCs w:val="18"/>
        </w:rPr>
        <w:t xml:space="preserve"> W przypadku, gdy Wykonawca nie przekazuje danych osobowych innych niż bezpośrednio jego dotyczących lub zachodzi wyłączenie stosowania obowiązku informacyjnego, stosownie do art. 13 ust. 4 lub art. 14 ust. 5 </w:t>
      </w:r>
      <w:r w:rsidRPr="00B06F45">
        <w:rPr>
          <w:rFonts w:ascii="Calibri" w:hAnsi="Calibri" w:cs="Calibri"/>
          <w:sz w:val="16"/>
          <w:szCs w:val="18"/>
        </w:rPr>
        <w:t>RODO treści oświadczenia Wykonawca nie składa (usunięcie treści oświadczenia np. przez jego wykreślenie).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78D7C" w14:textId="650E6E36" w:rsidR="00A214D9" w:rsidRDefault="00A214D9" w:rsidP="00D10755">
    <w:pPr>
      <w:pStyle w:val="Nagwek"/>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4C139" w14:textId="740FD495" w:rsidR="00EA2115" w:rsidRPr="00A214D9" w:rsidRDefault="00EA2115" w:rsidP="00A214D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32"/>
    <w:multiLevelType w:val="singleLevel"/>
    <w:tmpl w:val="00000032"/>
    <w:name w:val="WW8Num50"/>
    <w:lvl w:ilvl="0">
      <w:start w:val="1"/>
      <w:numFmt w:val="decimal"/>
      <w:lvlText w:val="%1)"/>
      <w:lvlJc w:val="left"/>
      <w:pPr>
        <w:tabs>
          <w:tab w:val="num" w:pos="708"/>
        </w:tabs>
        <w:ind w:left="720" w:hanging="360"/>
      </w:pPr>
      <w:rPr>
        <w:rFonts w:cs="Calibri"/>
      </w:rPr>
    </w:lvl>
  </w:abstractNum>
  <w:abstractNum w:abstractNumId="1" w15:restartNumberingAfterBreak="0">
    <w:nsid w:val="0000004D"/>
    <w:multiLevelType w:val="singleLevel"/>
    <w:tmpl w:val="45FA16F0"/>
    <w:lvl w:ilvl="0">
      <w:start w:val="1"/>
      <w:numFmt w:val="decimal"/>
      <w:lvlText w:val="%1."/>
      <w:lvlJc w:val="left"/>
      <w:pPr>
        <w:ind w:left="360" w:hanging="360"/>
      </w:pPr>
      <w:rPr>
        <w:rFonts w:cs="Times New Roman" w:hint="default"/>
        <w:b w:val="0"/>
        <w:bCs w:val="0"/>
        <w:i w:val="0"/>
        <w:iCs w:val="0"/>
        <w:color w:val="auto"/>
        <w:sz w:val="24"/>
        <w:szCs w:val="24"/>
      </w:rPr>
    </w:lvl>
  </w:abstractNum>
  <w:abstractNum w:abstractNumId="2" w15:restartNumberingAfterBreak="0">
    <w:nsid w:val="0319090A"/>
    <w:multiLevelType w:val="hybridMultilevel"/>
    <w:tmpl w:val="39EC805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3202082"/>
    <w:multiLevelType w:val="hybridMultilevel"/>
    <w:tmpl w:val="0F8A9E28"/>
    <w:lvl w:ilvl="0" w:tplc="D01E99BA">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 w15:restartNumberingAfterBreak="0">
    <w:nsid w:val="03312846"/>
    <w:multiLevelType w:val="multilevel"/>
    <w:tmpl w:val="317A6996"/>
    <w:lvl w:ilvl="0">
      <w:start w:val="1"/>
      <w:numFmt w:val="decimal"/>
      <w:lvlText w:val="%1."/>
      <w:lvlJc w:val="left"/>
      <w:pPr>
        <w:tabs>
          <w:tab w:val="num" w:pos="720"/>
        </w:tabs>
        <w:ind w:left="720" w:hanging="360"/>
      </w:pPr>
      <w:rPr>
        <w:rFonts w:hint="default"/>
        <w:b w:val="0"/>
        <w:color w:val="auto"/>
        <w:sz w:val="24"/>
        <w:szCs w:val="22"/>
      </w:rPr>
    </w:lvl>
    <w:lvl w:ilvl="1">
      <w:start w:val="2"/>
      <w:numFmt w:val="decimal"/>
      <w:lvlText w:val="%2."/>
      <w:lvlJc w:val="left"/>
      <w:pPr>
        <w:tabs>
          <w:tab w:val="num" w:pos="360"/>
        </w:tabs>
        <w:ind w:left="360" w:hanging="360"/>
      </w:pPr>
      <w:rPr>
        <w:rFonts w:ascii="Calibri" w:hAnsi="Calibri" w:cs="Arial" w:hint="default"/>
        <w:b w:val="0"/>
        <w:sz w:val="24"/>
        <w:szCs w:val="22"/>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rPr>
    </w:lvl>
    <w:lvl w:ilvl="4">
      <w:start w:val="1"/>
      <w:numFmt w:val="decimal"/>
      <w:lvlText w:val="%5)"/>
      <w:lvlJc w:val="left"/>
      <w:pPr>
        <w:tabs>
          <w:tab w:val="num" w:pos="3600"/>
        </w:tabs>
        <w:ind w:left="3600" w:hanging="360"/>
      </w:pPr>
      <w:rPr>
        <w:rFonts w:ascii="Calibri" w:eastAsia="Times New Roman" w:hAnsi="Calibri" w:cs="Calibri"/>
        <w:sz w:val="24"/>
        <w:szCs w:val="20"/>
      </w:rPr>
    </w:lvl>
    <w:lvl w:ilvl="5">
      <w:start w:val="1"/>
      <w:numFmt w:val="decimal"/>
      <w:lvlText w:val="%6)"/>
      <w:lvlJc w:val="left"/>
      <w:pPr>
        <w:tabs>
          <w:tab w:val="num" w:pos="4500"/>
        </w:tabs>
        <w:ind w:left="4500" w:hanging="360"/>
      </w:pPr>
      <w:rPr>
        <w:rFonts w:ascii="Calibri" w:eastAsia="Times New Roman" w:hAnsi="Calibri" w:cs="Calibri"/>
      </w:rPr>
    </w:lvl>
    <w:lvl w:ilvl="6">
      <w:start w:val="1"/>
      <w:numFmt w:val="decimal"/>
      <w:lvlText w:val="%7."/>
      <w:lvlJc w:val="left"/>
      <w:pPr>
        <w:tabs>
          <w:tab w:val="num" w:pos="5040"/>
        </w:tabs>
        <w:ind w:left="5040" w:hanging="360"/>
      </w:pPr>
      <w:rPr>
        <w:rFonts w:hint="default"/>
        <w:b w:val="0"/>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15:restartNumberingAfterBreak="0">
    <w:nsid w:val="05930AAB"/>
    <w:multiLevelType w:val="hybridMultilevel"/>
    <w:tmpl w:val="D946F7E8"/>
    <w:lvl w:ilvl="0" w:tplc="F9409D96">
      <w:start w:val="16"/>
      <w:numFmt w:val="decimal"/>
      <w:lvlText w:val="%1)"/>
      <w:lvlJc w:val="left"/>
      <w:pPr>
        <w:ind w:left="1056"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066E46F9"/>
    <w:multiLevelType w:val="hybridMultilevel"/>
    <w:tmpl w:val="DF02CCAC"/>
    <w:lvl w:ilvl="0" w:tplc="292E1A08">
      <w:start w:val="6"/>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7BA0D3A"/>
    <w:multiLevelType w:val="hybridMultilevel"/>
    <w:tmpl w:val="3382702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7BD7E4B"/>
    <w:multiLevelType w:val="hybridMultilevel"/>
    <w:tmpl w:val="CA36346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089D1DE2"/>
    <w:multiLevelType w:val="multilevel"/>
    <w:tmpl w:val="DB025ECA"/>
    <w:lvl w:ilvl="0">
      <w:start w:val="1"/>
      <w:numFmt w:val="decimal"/>
      <w:lvlText w:val="%1)"/>
      <w:lvlJc w:val="left"/>
      <w:pPr>
        <w:tabs>
          <w:tab w:val="num" w:pos="720"/>
        </w:tabs>
        <w:ind w:left="720" w:hanging="360"/>
      </w:pPr>
      <w:rPr>
        <w:rFonts w:hint="default"/>
        <w:b w:val="0"/>
        <w:color w:val="auto"/>
        <w:sz w:val="24"/>
        <w:szCs w:val="22"/>
      </w:rPr>
    </w:lvl>
    <w:lvl w:ilvl="1">
      <w:start w:val="14"/>
      <w:numFmt w:val="decimal"/>
      <w:lvlText w:val="%2."/>
      <w:lvlJc w:val="left"/>
      <w:pPr>
        <w:tabs>
          <w:tab w:val="num" w:pos="360"/>
        </w:tabs>
        <w:ind w:left="360" w:hanging="360"/>
      </w:pPr>
      <w:rPr>
        <w:rFonts w:ascii="Calibri" w:hAnsi="Calibri" w:cs="Arial" w:hint="default"/>
        <w:b w:val="0"/>
        <w:sz w:val="24"/>
        <w:szCs w:val="22"/>
      </w:rPr>
    </w:lvl>
    <w:lvl w:ilvl="2">
      <w:start w:val="1"/>
      <w:numFmt w:val="lowerRoman"/>
      <w:lvlText w:val="%3."/>
      <w:lvlJc w:val="right"/>
      <w:pPr>
        <w:tabs>
          <w:tab w:val="num" w:pos="2160"/>
        </w:tabs>
        <w:ind w:left="2160" w:hanging="180"/>
      </w:pPr>
      <w:rPr>
        <w:rFonts w:hint="default"/>
      </w:rPr>
    </w:lvl>
    <w:lvl w:ilvl="3">
      <w:start w:val="3"/>
      <w:numFmt w:val="decimal"/>
      <w:lvlText w:val="%4."/>
      <w:lvlJc w:val="left"/>
      <w:pPr>
        <w:tabs>
          <w:tab w:val="num" w:pos="2880"/>
        </w:tabs>
        <w:ind w:left="2880" w:hanging="360"/>
      </w:pPr>
      <w:rPr>
        <w:rFonts w:hint="default"/>
        <w:b w:val="0"/>
      </w:rPr>
    </w:lvl>
    <w:lvl w:ilvl="4">
      <w:start w:val="1"/>
      <w:numFmt w:val="decimal"/>
      <w:lvlText w:val="%5)"/>
      <w:lvlJc w:val="left"/>
      <w:pPr>
        <w:tabs>
          <w:tab w:val="num" w:pos="3600"/>
        </w:tabs>
        <w:ind w:left="3600" w:hanging="360"/>
      </w:pPr>
      <w:rPr>
        <w:rFonts w:ascii="Calibri" w:eastAsia="Times New Roman" w:hAnsi="Calibri" w:cs="Calibri" w:hint="default"/>
        <w:sz w:val="24"/>
        <w:szCs w:val="20"/>
      </w:rPr>
    </w:lvl>
    <w:lvl w:ilvl="5">
      <w:start w:val="1"/>
      <w:numFmt w:val="decimal"/>
      <w:lvlText w:val="%6)"/>
      <w:lvlJc w:val="left"/>
      <w:pPr>
        <w:tabs>
          <w:tab w:val="num" w:pos="4500"/>
        </w:tabs>
        <w:ind w:left="4500" w:hanging="360"/>
      </w:pPr>
      <w:rPr>
        <w:rFonts w:ascii="Calibri" w:eastAsia="Times New Roman" w:hAnsi="Calibri" w:cs="Calibri" w:hint="default"/>
      </w:rPr>
    </w:lvl>
    <w:lvl w:ilvl="6">
      <w:start w:val="1"/>
      <w:numFmt w:val="decimal"/>
      <w:lvlText w:val="%7."/>
      <w:lvlJc w:val="left"/>
      <w:pPr>
        <w:tabs>
          <w:tab w:val="num" w:pos="5040"/>
        </w:tabs>
        <w:ind w:left="5040" w:hanging="360"/>
      </w:pPr>
      <w:rPr>
        <w:rFonts w:hint="default"/>
        <w:b w:val="0"/>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 w15:restartNumberingAfterBreak="0">
    <w:nsid w:val="08AB3584"/>
    <w:multiLevelType w:val="hybridMultilevel"/>
    <w:tmpl w:val="A836B126"/>
    <w:lvl w:ilvl="0" w:tplc="933617EE">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09EE2019"/>
    <w:multiLevelType w:val="hybridMultilevel"/>
    <w:tmpl w:val="46EE6D7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B061414"/>
    <w:multiLevelType w:val="hybridMultilevel"/>
    <w:tmpl w:val="B6CE827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0B501F1C"/>
    <w:multiLevelType w:val="hybridMultilevel"/>
    <w:tmpl w:val="BE8CA19E"/>
    <w:lvl w:ilvl="0" w:tplc="918E7532">
      <w:start w:val="1"/>
      <w:numFmt w:val="decimal"/>
      <w:lvlText w:val="%1."/>
      <w:lvlJc w:val="left"/>
      <w:pPr>
        <w:ind w:left="360" w:hanging="360"/>
      </w:pPr>
      <w:rPr>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0BA56E61"/>
    <w:multiLevelType w:val="hybridMultilevel"/>
    <w:tmpl w:val="839A3FEC"/>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5" w15:restartNumberingAfterBreak="0">
    <w:nsid w:val="0E627545"/>
    <w:multiLevelType w:val="multilevel"/>
    <w:tmpl w:val="464AE2FE"/>
    <w:lvl w:ilvl="0">
      <w:start w:val="1"/>
      <w:numFmt w:val="decimal"/>
      <w:lvlText w:val="%1."/>
      <w:lvlJc w:val="left"/>
      <w:pPr>
        <w:ind w:left="453" w:hanging="453"/>
      </w:pPr>
      <w:rPr>
        <w:rFonts w:ascii="Calibri" w:eastAsia="Times New Roman" w:hAnsi="Calibri" w:cs="Calibri"/>
        <w:b w:val="0"/>
        <w:color w:val="000000"/>
        <w:vertAlign w:val="baseline"/>
      </w:rPr>
    </w:lvl>
    <w:lvl w:ilvl="1">
      <w:start w:val="1"/>
      <w:numFmt w:val="lowerLetter"/>
      <w:lvlText w:val="%2."/>
      <w:lvlJc w:val="left"/>
      <w:pPr>
        <w:ind w:left="164" w:hanging="360"/>
      </w:pPr>
      <w:rPr>
        <w:vertAlign w:val="baseline"/>
      </w:rPr>
    </w:lvl>
    <w:lvl w:ilvl="2">
      <w:start w:val="1"/>
      <w:numFmt w:val="lowerRoman"/>
      <w:lvlText w:val="%3."/>
      <w:lvlJc w:val="right"/>
      <w:pPr>
        <w:ind w:left="884" w:hanging="180"/>
      </w:pPr>
      <w:rPr>
        <w:vertAlign w:val="baseline"/>
      </w:rPr>
    </w:lvl>
    <w:lvl w:ilvl="3">
      <w:start w:val="1"/>
      <w:numFmt w:val="decimal"/>
      <w:lvlText w:val="%4."/>
      <w:lvlJc w:val="left"/>
      <w:pPr>
        <w:ind w:left="1604" w:hanging="360"/>
      </w:pPr>
      <w:rPr>
        <w:vertAlign w:val="baseline"/>
      </w:rPr>
    </w:lvl>
    <w:lvl w:ilvl="4">
      <w:start w:val="1"/>
      <w:numFmt w:val="lowerLetter"/>
      <w:lvlText w:val="%5."/>
      <w:lvlJc w:val="left"/>
      <w:pPr>
        <w:ind w:left="2324" w:hanging="360"/>
      </w:pPr>
      <w:rPr>
        <w:vertAlign w:val="baseline"/>
      </w:rPr>
    </w:lvl>
    <w:lvl w:ilvl="5">
      <w:start w:val="1"/>
      <w:numFmt w:val="lowerRoman"/>
      <w:lvlText w:val="%6."/>
      <w:lvlJc w:val="right"/>
      <w:pPr>
        <w:ind w:left="3044" w:hanging="180"/>
      </w:pPr>
      <w:rPr>
        <w:vertAlign w:val="baseline"/>
      </w:rPr>
    </w:lvl>
    <w:lvl w:ilvl="6">
      <w:start w:val="1"/>
      <w:numFmt w:val="decimal"/>
      <w:lvlText w:val="%7."/>
      <w:lvlJc w:val="left"/>
      <w:pPr>
        <w:ind w:left="3764" w:hanging="360"/>
      </w:pPr>
      <w:rPr>
        <w:vertAlign w:val="baseline"/>
      </w:rPr>
    </w:lvl>
    <w:lvl w:ilvl="7">
      <w:start w:val="1"/>
      <w:numFmt w:val="lowerLetter"/>
      <w:lvlText w:val="%8."/>
      <w:lvlJc w:val="left"/>
      <w:pPr>
        <w:ind w:left="4484" w:hanging="360"/>
      </w:pPr>
      <w:rPr>
        <w:vertAlign w:val="baseline"/>
      </w:rPr>
    </w:lvl>
    <w:lvl w:ilvl="8">
      <w:start w:val="1"/>
      <w:numFmt w:val="lowerRoman"/>
      <w:lvlText w:val="%9."/>
      <w:lvlJc w:val="right"/>
      <w:pPr>
        <w:ind w:left="5204" w:hanging="180"/>
      </w:pPr>
      <w:rPr>
        <w:vertAlign w:val="baseline"/>
      </w:rPr>
    </w:lvl>
  </w:abstractNum>
  <w:abstractNum w:abstractNumId="16" w15:restartNumberingAfterBreak="0">
    <w:nsid w:val="0E8B0A49"/>
    <w:multiLevelType w:val="hybridMultilevel"/>
    <w:tmpl w:val="FD8A6534"/>
    <w:lvl w:ilvl="0" w:tplc="68E473F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13D0601"/>
    <w:multiLevelType w:val="hybridMultilevel"/>
    <w:tmpl w:val="E41C925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19379D1"/>
    <w:multiLevelType w:val="multilevel"/>
    <w:tmpl w:val="E47E64F6"/>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13CC2122"/>
    <w:multiLevelType w:val="hybridMultilevel"/>
    <w:tmpl w:val="BF40703C"/>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20" w15:restartNumberingAfterBreak="0">
    <w:nsid w:val="14AA054A"/>
    <w:multiLevelType w:val="hybridMultilevel"/>
    <w:tmpl w:val="4C8CF27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158D70C0"/>
    <w:multiLevelType w:val="hybridMultilevel"/>
    <w:tmpl w:val="776E4C86"/>
    <w:lvl w:ilvl="0" w:tplc="EB2C7894">
      <w:start w:val="2"/>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A1255CD"/>
    <w:multiLevelType w:val="hybridMultilevel"/>
    <w:tmpl w:val="A3E4D5A2"/>
    <w:lvl w:ilvl="0" w:tplc="7C64A10A">
      <w:start w:val="1"/>
      <w:numFmt w:val="decimal"/>
      <w:lvlText w:val="%1."/>
      <w:lvlJc w:val="left"/>
      <w:pPr>
        <w:ind w:left="720" w:hanging="360"/>
      </w:pPr>
      <w:rPr>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4" w15:restartNumberingAfterBreak="0">
    <w:nsid w:val="1B205EEE"/>
    <w:multiLevelType w:val="hybridMultilevel"/>
    <w:tmpl w:val="45B2249C"/>
    <w:lvl w:ilvl="0" w:tplc="88AE1A5E">
      <w:start w:val="1"/>
      <w:numFmt w:val="lowerLetter"/>
      <w:lvlText w:val="%1)"/>
      <w:lvlJc w:val="left"/>
      <w:pPr>
        <w:ind w:left="1211"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C407FB0"/>
    <w:multiLevelType w:val="hybridMultilevel"/>
    <w:tmpl w:val="B802BA00"/>
    <w:lvl w:ilvl="0" w:tplc="04150011">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26" w15:restartNumberingAfterBreak="0">
    <w:nsid w:val="1C424791"/>
    <w:multiLevelType w:val="multilevel"/>
    <w:tmpl w:val="90602338"/>
    <w:lvl w:ilvl="0">
      <w:start w:val="1"/>
      <w:numFmt w:val="decimal"/>
      <w:lvlText w:val="%1."/>
      <w:lvlJc w:val="left"/>
      <w:pPr>
        <w:tabs>
          <w:tab w:val="num" w:pos="720"/>
        </w:tabs>
        <w:ind w:left="720" w:hanging="360"/>
      </w:pPr>
      <w:rPr>
        <w:rFonts w:hint="default"/>
        <w:b w:val="0"/>
        <w:color w:val="auto"/>
        <w:sz w:val="22"/>
        <w:szCs w:val="22"/>
      </w:rPr>
    </w:lvl>
    <w:lvl w:ilvl="1">
      <w:start w:val="7"/>
      <w:numFmt w:val="decimal"/>
      <w:lvlText w:val="%2."/>
      <w:lvlJc w:val="left"/>
      <w:pPr>
        <w:tabs>
          <w:tab w:val="num" w:pos="360"/>
        </w:tabs>
        <w:ind w:left="360" w:hanging="360"/>
      </w:pPr>
      <w:rPr>
        <w:rFonts w:ascii="Calibri" w:hAnsi="Calibri" w:cs="Arial" w:hint="default"/>
        <w:b w:val="0"/>
        <w:sz w:val="24"/>
        <w:szCs w:val="22"/>
      </w:rPr>
    </w:lvl>
    <w:lvl w:ilvl="2">
      <w:start w:val="1"/>
      <w:numFmt w:val="lowerRoman"/>
      <w:lvlText w:val="%3."/>
      <w:lvlJc w:val="right"/>
      <w:pPr>
        <w:tabs>
          <w:tab w:val="num" w:pos="2160"/>
        </w:tabs>
        <w:ind w:left="2160" w:hanging="180"/>
      </w:pPr>
      <w:rPr>
        <w:rFonts w:hint="default"/>
      </w:rPr>
    </w:lvl>
    <w:lvl w:ilvl="3">
      <w:start w:val="13"/>
      <w:numFmt w:val="decimal"/>
      <w:lvlText w:val="%4."/>
      <w:lvlJc w:val="left"/>
      <w:pPr>
        <w:tabs>
          <w:tab w:val="num" w:pos="2880"/>
        </w:tabs>
        <w:ind w:left="2880" w:hanging="360"/>
      </w:pPr>
      <w:rPr>
        <w:rFonts w:hint="default"/>
        <w:b/>
        <w:bCs/>
      </w:rPr>
    </w:lvl>
    <w:lvl w:ilvl="4">
      <w:start w:val="1"/>
      <w:numFmt w:val="decimal"/>
      <w:lvlText w:val="%5)"/>
      <w:lvlJc w:val="left"/>
      <w:pPr>
        <w:tabs>
          <w:tab w:val="num" w:pos="3600"/>
        </w:tabs>
        <w:ind w:left="3600" w:hanging="360"/>
      </w:pPr>
      <w:rPr>
        <w:rFonts w:hint="default"/>
        <w:sz w:val="24"/>
        <w:szCs w:val="20"/>
      </w:rPr>
    </w:lvl>
    <w:lvl w:ilvl="5">
      <w:start w:val="1"/>
      <w:numFmt w:val="lowerLetter"/>
      <w:lvlText w:val="%6)"/>
      <w:lvlJc w:val="left"/>
      <w:pPr>
        <w:tabs>
          <w:tab w:val="num" w:pos="4500"/>
        </w:tabs>
        <w:ind w:left="4500" w:hanging="360"/>
      </w:pPr>
      <w:rPr>
        <w:rFonts w:hint="default"/>
      </w:rPr>
    </w:lvl>
    <w:lvl w:ilvl="6">
      <w:start w:val="1"/>
      <w:numFmt w:val="upperRoman"/>
      <w:lvlText w:val="%7."/>
      <w:lvlJc w:val="left"/>
      <w:pPr>
        <w:ind w:left="5400" w:hanging="72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7" w15:restartNumberingAfterBreak="0">
    <w:nsid w:val="1D225E97"/>
    <w:multiLevelType w:val="hybridMultilevel"/>
    <w:tmpl w:val="1D16238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D5915AC"/>
    <w:multiLevelType w:val="hybridMultilevel"/>
    <w:tmpl w:val="988A50C4"/>
    <w:lvl w:ilvl="0" w:tplc="E36E9BF6">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1EEC0272"/>
    <w:multiLevelType w:val="hybridMultilevel"/>
    <w:tmpl w:val="FA3681EE"/>
    <w:lvl w:ilvl="0" w:tplc="F20691F0">
      <w:start w:val="3"/>
      <w:numFmt w:val="decimal"/>
      <w:lvlText w:val="%1."/>
      <w:lvlJc w:val="left"/>
      <w:pPr>
        <w:tabs>
          <w:tab w:val="num" w:pos="360"/>
        </w:tabs>
        <w:ind w:left="360" w:hanging="360"/>
      </w:pPr>
      <w:rPr>
        <w:rFonts w:cs="Times New Roman" w:hint="default"/>
        <w:b w:val="0"/>
        <w:bCs w:val="0"/>
        <w:i w:val="0"/>
        <w:iCs w:val="0"/>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1F0651FA"/>
    <w:multiLevelType w:val="hybridMultilevel"/>
    <w:tmpl w:val="5A6E8976"/>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1" w15:restartNumberingAfterBreak="0">
    <w:nsid w:val="1F6A4D65"/>
    <w:multiLevelType w:val="hybridMultilevel"/>
    <w:tmpl w:val="AE40817C"/>
    <w:lvl w:ilvl="0" w:tplc="D320F1BA">
      <w:start w:val="1"/>
      <w:numFmt w:val="decimal"/>
      <w:lvlText w:val="%1)"/>
      <w:lvlJc w:val="left"/>
      <w:pPr>
        <w:tabs>
          <w:tab w:val="num" w:pos="720"/>
        </w:tabs>
        <w:ind w:left="720" w:hanging="360"/>
      </w:pPr>
      <w:rPr>
        <w:rFonts w:ascii="Calibri" w:hAnsi="Calibri" w:cs="Times New Roman" w:hint="default"/>
        <w:color w:val="auto"/>
        <w:sz w:val="22"/>
        <w:szCs w:val="24"/>
      </w:rPr>
    </w:lvl>
    <w:lvl w:ilvl="1" w:tplc="385694D0">
      <w:start w:val="1"/>
      <w:numFmt w:val="decimal"/>
      <w:lvlText w:val="%2."/>
      <w:lvlJc w:val="left"/>
      <w:pPr>
        <w:tabs>
          <w:tab w:val="num" w:pos="644"/>
        </w:tabs>
        <w:ind w:left="644" w:hanging="360"/>
      </w:pPr>
      <w:rPr>
        <w:rFonts w:cs="Times New Roman"/>
        <w:b w:val="0"/>
        <w:bCs w:val="0"/>
        <w:color w:val="auto"/>
      </w:rPr>
    </w:lvl>
    <w:lvl w:ilvl="2" w:tplc="18F6EE4C">
      <w:start w:val="12"/>
      <w:numFmt w:val="decimal"/>
      <w:lvlText w:val="%3"/>
      <w:lvlJc w:val="left"/>
      <w:pPr>
        <w:tabs>
          <w:tab w:val="num" w:pos="2340"/>
        </w:tabs>
        <w:ind w:left="2340" w:hanging="360"/>
      </w:pPr>
      <w:rPr>
        <w:rFonts w:cs="Times New Roman"/>
      </w:rPr>
    </w:lvl>
    <w:lvl w:ilvl="3" w:tplc="D8CC8E78">
      <w:start w:val="1"/>
      <w:numFmt w:val="decimal"/>
      <w:lvlText w:val="%4."/>
      <w:lvlJc w:val="left"/>
      <w:pPr>
        <w:tabs>
          <w:tab w:val="num" w:pos="360"/>
        </w:tabs>
        <w:ind w:left="360" w:hanging="360"/>
      </w:pPr>
      <w:rPr>
        <w:rFonts w:ascii="Times New Roman" w:eastAsia="Times New Roman" w:hAnsi="Times New Roman" w:cs="Times New Roman"/>
        <w:b w:val="0"/>
        <w:bCs w:val="0"/>
        <w:i w:val="0"/>
        <w:iCs w:val="0"/>
      </w:rPr>
    </w:lvl>
    <w:lvl w:ilvl="4" w:tplc="9C1C8E3E">
      <w:start w:val="1"/>
      <w:numFmt w:val="upperLetter"/>
      <w:pStyle w:val="Nagwek3"/>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360"/>
      </w:pPr>
    </w:lvl>
    <w:lvl w:ilvl="6" w:tplc="0415000F">
      <w:start w:val="1"/>
      <w:numFmt w:val="decimal"/>
      <w:lvlText w:val="%7."/>
      <w:lvlJc w:val="left"/>
      <w:pPr>
        <w:tabs>
          <w:tab w:val="num" w:pos="360"/>
        </w:tabs>
        <w:ind w:left="36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2" w15:restartNumberingAfterBreak="0">
    <w:nsid w:val="20DC415D"/>
    <w:multiLevelType w:val="hybridMultilevel"/>
    <w:tmpl w:val="7F00C12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234548BC"/>
    <w:multiLevelType w:val="hybridMultilevel"/>
    <w:tmpl w:val="547C9C66"/>
    <w:lvl w:ilvl="0" w:tplc="04150017">
      <w:start w:val="1"/>
      <w:numFmt w:val="lowerLetter"/>
      <w:lvlText w:val="%1)"/>
      <w:lvlJc w:val="left"/>
      <w:pPr>
        <w:ind w:left="1287" w:hanging="360"/>
      </w:p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0F">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34" w15:restartNumberingAfterBreak="0">
    <w:nsid w:val="237E4735"/>
    <w:multiLevelType w:val="multilevel"/>
    <w:tmpl w:val="5F12AE7A"/>
    <w:lvl w:ilvl="0">
      <w:start w:val="1"/>
      <w:numFmt w:val="decimal"/>
      <w:lvlText w:val="%1."/>
      <w:lvlJc w:val="left"/>
      <w:pPr>
        <w:tabs>
          <w:tab w:val="num" w:pos="720"/>
        </w:tabs>
        <w:ind w:left="720" w:hanging="360"/>
      </w:pPr>
      <w:rPr>
        <w:rFonts w:hint="default"/>
        <w:b w:val="0"/>
        <w:color w:val="auto"/>
        <w:sz w:val="24"/>
        <w:szCs w:val="22"/>
      </w:rPr>
    </w:lvl>
    <w:lvl w:ilvl="1">
      <w:start w:val="2"/>
      <w:numFmt w:val="decimal"/>
      <w:lvlText w:val="%2."/>
      <w:lvlJc w:val="left"/>
      <w:pPr>
        <w:tabs>
          <w:tab w:val="num" w:pos="360"/>
        </w:tabs>
        <w:ind w:left="360" w:hanging="360"/>
      </w:pPr>
      <w:rPr>
        <w:rFonts w:ascii="Calibri" w:hAnsi="Calibri" w:cs="Arial" w:hint="default"/>
        <w:b w:val="0"/>
        <w:sz w:val="24"/>
        <w:szCs w:val="22"/>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rPr>
    </w:lvl>
    <w:lvl w:ilvl="4">
      <w:start w:val="1"/>
      <w:numFmt w:val="decimal"/>
      <w:lvlText w:val="%5)"/>
      <w:lvlJc w:val="left"/>
      <w:pPr>
        <w:tabs>
          <w:tab w:val="num" w:pos="502"/>
        </w:tabs>
        <w:ind w:left="502" w:hanging="360"/>
      </w:pPr>
      <w:rPr>
        <w:rFonts w:ascii="Calibri" w:eastAsia="Times New Roman" w:hAnsi="Calibri" w:cs="Calibri" w:hint="default"/>
        <w:b w:val="0"/>
        <w:sz w:val="24"/>
        <w:szCs w:val="20"/>
      </w:rPr>
    </w:lvl>
    <w:lvl w:ilvl="5">
      <w:start w:val="1"/>
      <w:numFmt w:val="decimal"/>
      <w:lvlText w:val="%6)"/>
      <w:lvlJc w:val="left"/>
      <w:pPr>
        <w:tabs>
          <w:tab w:val="num" w:pos="4500"/>
        </w:tabs>
        <w:ind w:left="4500" w:hanging="360"/>
      </w:pPr>
      <w:rPr>
        <w:rFonts w:ascii="Calibri" w:eastAsia="Times New Roman" w:hAnsi="Calibri" w:cs="Calibri" w:hint="default"/>
      </w:rPr>
    </w:lvl>
    <w:lvl w:ilvl="6">
      <w:start w:val="1"/>
      <w:numFmt w:val="decimal"/>
      <w:lvlText w:val="%7."/>
      <w:lvlJc w:val="left"/>
      <w:pPr>
        <w:tabs>
          <w:tab w:val="num" w:pos="5040"/>
        </w:tabs>
        <w:ind w:left="5040" w:hanging="360"/>
      </w:pPr>
      <w:rPr>
        <w:rFonts w:hint="default"/>
        <w:b w:val="0"/>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5" w15:restartNumberingAfterBreak="0">
    <w:nsid w:val="240464C0"/>
    <w:multiLevelType w:val="hybridMultilevel"/>
    <w:tmpl w:val="8DC65578"/>
    <w:lvl w:ilvl="0" w:tplc="46268A48">
      <w:start w:val="1"/>
      <w:numFmt w:val="decimal"/>
      <w:lvlText w:val="%1."/>
      <w:lvlJc w:val="left"/>
      <w:pPr>
        <w:ind w:left="360" w:hanging="360"/>
      </w:pPr>
      <w:rPr>
        <w:color w:val="auto"/>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24047900"/>
    <w:multiLevelType w:val="hybridMultilevel"/>
    <w:tmpl w:val="7EC27CA6"/>
    <w:lvl w:ilvl="0" w:tplc="1BAAA1BE">
      <w:start w:val="1"/>
      <w:numFmt w:val="lowerLetter"/>
      <w:lvlText w:val="%1)"/>
      <w:lvlJc w:val="left"/>
      <w:pPr>
        <w:ind w:left="1494" w:hanging="360"/>
      </w:pPr>
    </w:lvl>
    <w:lvl w:ilvl="1" w:tplc="04150019">
      <w:start w:val="1"/>
      <w:numFmt w:val="lowerLetter"/>
      <w:lvlText w:val="%2."/>
      <w:lvlJc w:val="left"/>
      <w:pPr>
        <w:ind w:left="2214" w:hanging="360"/>
      </w:pPr>
    </w:lvl>
    <w:lvl w:ilvl="2" w:tplc="0415001B">
      <w:start w:val="1"/>
      <w:numFmt w:val="lowerRoman"/>
      <w:lvlText w:val="%3."/>
      <w:lvlJc w:val="right"/>
      <w:pPr>
        <w:ind w:left="2934" w:hanging="180"/>
      </w:pPr>
    </w:lvl>
    <w:lvl w:ilvl="3" w:tplc="0415000F">
      <w:start w:val="1"/>
      <w:numFmt w:val="decimal"/>
      <w:lvlText w:val="%4."/>
      <w:lvlJc w:val="left"/>
      <w:pPr>
        <w:ind w:left="3654" w:hanging="360"/>
      </w:pPr>
    </w:lvl>
    <w:lvl w:ilvl="4" w:tplc="04150019">
      <w:start w:val="1"/>
      <w:numFmt w:val="lowerLetter"/>
      <w:lvlText w:val="%5."/>
      <w:lvlJc w:val="left"/>
      <w:pPr>
        <w:ind w:left="4374" w:hanging="360"/>
      </w:pPr>
    </w:lvl>
    <w:lvl w:ilvl="5" w:tplc="0415001B">
      <w:start w:val="1"/>
      <w:numFmt w:val="lowerRoman"/>
      <w:lvlText w:val="%6."/>
      <w:lvlJc w:val="right"/>
      <w:pPr>
        <w:ind w:left="5094" w:hanging="180"/>
      </w:pPr>
    </w:lvl>
    <w:lvl w:ilvl="6" w:tplc="0415000F">
      <w:start w:val="1"/>
      <w:numFmt w:val="decimal"/>
      <w:lvlText w:val="%7."/>
      <w:lvlJc w:val="left"/>
      <w:pPr>
        <w:ind w:left="5814" w:hanging="360"/>
      </w:pPr>
    </w:lvl>
    <w:lvl w:ilvl="7" w:tplc="04150019">
      <w:start w:val="1"/>
      <w:numFmt w:val="lowerLetter"/>
      <w:lvlText w:val="%8."/>
      <w:lvlJc w:val="left"/>
      <w:pPr>
        <w:ind w:left="6534" w:hanging="360"/>
      </w:pPr>
    </w:lvl>
    <w:lvl w:ilvl="8" w:tplc="0415001B">
      <w:start w:val="1"/>
      <w:numFmt w:val="lowerRoman"/>
      <w:lvlText w:val="%9."/>
      <w:lvlJc w:val="right"/>
      <w:pPr>
        <w:ind w:left="7254" w:hanging="180"/>
      </w:pPr>
    </w:lvl>
  </w:abstractNum>
  <w:abstractNum w:abstractNumId="37" w15:restartNumberingAfterBreak="0">
    <w:nsid w:val="246F6F00"/>
    <w:multiLevelType w:val="hybridMultilevel"/>
    <w:tmpl w:val="4B9ACEE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8" w15:restartNumberingAfterBreak="0">
    <w:nsid w:val="256A0428"/>
    <w:multiLevelType w:val="hybridMultilevel"/>
    <w:tmpl w:val="3736A510"/>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39" w15:restartNumberingAfterBreak="0">
    <w:nsid w:val="25AB53A0"/>
    <w:multiLevelType w:val="hybridMultilevel"/>
    <w:tmpl w:val="C714ECD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0" w15:restartNumberingAfterBreak="0">
    <w:nsid w:val="25BF5265"/>
    <w:multiLevelType w:val="multilevel"/>
    <w:tmpl w:val="897E515A"/>
    <w:lvl w:ilvl="0">
      <w:start w:val="3"/>
      <w:numFmt w:val="decimal"/>
      <w:lvlText w:val="%1."/>
      <w:lvlJc w:val="left"/>
      <w:pPr>
        <w:tabs>
          <w:tab w:val="num" w:pos="720"/>
        </w:tabs>
        <w:ind w:left="720" w:hanging="360"/>
      </w:pPr>
      <w:rPr>
        <w:rFonts w:hint="default"/>
        <w:b w:val="0"/>
        <w:color w:val="auto"/>
        <w:sz w:val="22"/>
        <w:szCs w:val="22"/>
      </w:rPr>
    </w:lvl>
    <w:lvl w:ilvl="1">
      <w:start w:val="4"/>
      <w:numFmt w:val="decimal"/>
      <w:lvlText w:val="%2."/>
      <w:lvlJc w:val="left"/>
      <w:pPr>
        <w:tabs>
          <w:tab w:val="num" w:pos="360"/>
        </w:tabs>
        <w:ind w:left="360" w:hanging="360"/>
      </w:pPr>
      <w:rPr>
        <w:rFonts w:ascii="Calibri" w:hAnsi="Calibri" w:cs="Arial" w:hint="default"/>
        <w:b w:val="0"/>
        <w:sz w:val="24"/>
        <w:szCs w:val="22"/>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rPr>
    </w:lvl>
    <w:lvl w:ilvl="4">
      <w:start w:val="1"/>
      <w:numFmt w:val="decimal"/>
      <w:lvlText w:val="%5)"/>
      <w:lvlJc w:val="left"/>
      <w:pPr>
        <w:tabs>
          <w:tab w:val="num" w:pos="3600"/>
        </w:tabs>
        <w:ind w:left="3600" w:hanging="360"/>
      </w:pPr>
      <w:rPr>
        <w:rFonts w:ascii="Calibri" w:eastAsia="Times New Roman" w:hAnsi="Calibri" w:cs="Calibri" w:hint="default"/>
        <w:sz w:val="24"/>
        <w:szCs w:val="20"/>
      </w:rPr>
    </w:lvl>
    <w:lvl w:ilvl="5">
      <w:start w:val="1"/>
      <w:numFmt w:val="decimal"/>
      <w:lvlText w:val="%6)"/>
      <w:lvlJc w:val="left"/>
      <w:pPr>
        <w:tabs>
          <w:tab w:val="num" w:pos="4500"/>
        </w:tabs>
        <w:ind w:left="4500" w:hanging="360"/>
      </w:pPr>
      <w:rPr>
        <w:rFonts w:ascii="Calibri" w:eastAsia="Times New Roman" w:hAnsi="Calibri" w:cs="Calibri" w:hint="default"/>
      </w:rPr>
    </w:lvl>
    <w:lvl w:ilvl="6">
      <w:start w:val="1"/>
      <w:numFmt w:val="decimal"/>
      <w:lvlText w:val="%7."/>
      <w:lvlJc w:val="left"/>
      <w:pPr>
        <w:tabs>
          <w:tab w:val="num" w:pos="5040"/>
        </w:tabs>
        <w:ind w:left="5040" w:hanging="360"/>
      </w:pPr>
      <w:rPr>
        <w:rFonts w:hint="default"/>
        <w:b w:val="0"/>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1" w15:restartNumberingAfterBreak="0">
    <w:nsid w:val="269B5401"/>
    <w:multiLevelType w:val="hybridMultilevel"/>
    <w:tmpl w:val="2F380378"/>
    <w:lvl w:ilvl="0" w:tplc="73B21044">
      <w:start w:val="1"/>
      <w:numFmt w:val="bullet"/>
      <w:lvlText w:val=""/>
      <w:lvlJc w:val="left"/>
      <w:pPr>
        <w:ind w:left="2912"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289E6645"/>
    <w:multiLevelType w:val="hybridMultilevel"/>
    <w:tmpl w:val="345E7F2C"/>
    <w:styleLink w:val="WW8Num453"/>
    <w:lvl w:ilvl="0" w:tplc="0415000F">
      <w:start w:val="1"/>
      <w:numFmt w:val="decimal"/>
      <w:lvlText w:val="%1."/>
      <w:lvlJc w:val="left"/>
      <w:pPr>
        <w:ind w:left="720" w:hanging="360"/>
      </w:pPr>
    </w:lvl>
    <w:lvl w:ilvl="1" w:tplc="22AA42D8">
      <w:start w:val="1"/>
      <w:numFmt w:val="decimal"/>
      <w:lvlText w:val="%2."/>
      <w:lvlJc w:val="left"/>
      <w:pPr>
        <w:ind w:left="1440" w:hanging="360"/>
      </w:pPr>
      <w:rPr>
        <w:rFonts w:ascii="Calibri" w:eastAsia="Times New Roman" w:hAnsi="Calibri" w:cs="Calibri"/>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28E06115"/>
    <w:multiLevelType w:val="hybridMultilevel"/>
    <w:tmpl w:val="5EA08A1C"/>
    <w:lvl w:ilvl="0" w:tplc="04150011">
      <w:start w:val="1"/>
      <w:numFmt w:val="decimal"/>
      <w:lvlText w:val="%1)"/>
      <w:lvlJc w:val="left"/>
      <w:pPr>
        <w:ind w:left="1506" w:hanging="360"/>
      </w:pPr>
    </w:lvl>
    <w:lvl w:ilvl="1" w:tplc="04150019">
      <w:start w:val="1"/>
      <w:numFmt w:val="lowerLetter"/>
      <w:lvlText w:val="%2."/>
      <w:lvlJc w:val="left"/>
      <w:pPr>
        <w:ind w:left="2226" w:hanging="360"/>
      </w:pPr>
    </w:lvl>
    <w:lvl w:ilvl="2" w:tplc="0415001B">
      <w:start w:val="1"/>
      <w:numFmt w:val="lowerRoman"/>
      <w:lvlText w:val="%3."/>
      <w:lvlJc w:val="right"/>
      <w:pPr>
        <w:ind w:left="2946" w:hanging="180"/>
      </w:pPr>
    </w:lvl>
    <w:lvl w:ilvl="3" w:tplc="0415000F">
      <w:start w:val="1"/>
      <w:numFmt w:val="decimal"/>
      <w:lvlText w:val="%4."/>
      <w:lvlJc w:val="left"/>
      <w:pPr>
        <w:ind w:left="3666" w:hanging="360"/>
      </w:pPr>
    </w:lvl>
    <w:lvl w:ilvl="4" w:tplc="04150019">
      <w:start w:val="1"/>
      <w:numFmt w:val="lowerLetter"/>
      <w:lvlText w:val="%5."/>
      <w:lvlJc w:val="left"/>
      <w:pPr>
        <w:ind w:left="4386" w:hanging="360"/>
      </w:pPr>
    </w:lvl>
    <w:lvl w:ilvl="5" w:tplc="0415001B">
      <w:start w:val="1"/>
      <w:numFmt w:val="lowerRoman"/>
      <w:lvlText w:val="%6."/>
      <w:lvlJc w:val="right"/>
      <w:pPr>
        <w:ind w:left="5106" w:hanging="180"/>
      </w:pPr>
    </w:lvl>
    <w:lvl w:ilvl="6" w:tplc="0415000F">
      <w:start w:val="1"/>
      <w:numFmt w:val="decimal"/>
      <w:lvlText w:val="%7."/>
      <w:lvlJc w:val="left"/>
      <w:pPr>
        <w:ind w:left="5826" w:hanging="360"/>
      </w:pPr>
    </w:lvl>
    <w:lvl w:ilvl="7" w:tplc="04150019">
      <w:start w:val="1"/>
      <w:numFmt w:val="lowerLetter"/>
      <w:lvlText w:val="%8."/>
      <w:lvlJc w:val="left"/>
      <w:pPr>
        <w:ind w:left="6546" w:hanging="360"/>
      </w:pPr>
    </w:lvl>
    <w:lvl w:ilvl="8" w:tplc="0415001B">
      <w:start w:val="1"/>
      <w:numFmt w:val="lowerRoman"/>
      <w:lvlText w:val="%9."/>
      <w:lvlJc w:val="right"/>
      <w:pPr>
        <w:ind w:left="7266" w:hanging="180"/>
      </w:pPr>
    </w:lvl>
  </w:abstractNum>
  <w:abstractNum w:abstractNumId="44" w15:restartNumberingAfterBreak="0">
    <w:nsid w:val="28F02EC1"/>
    <w:multiLevelType w:val="hybridMultilevel"/>
    <w:tmpl w:val="550868D8"/>
    <w:lvl w:ilvl="0" w:tplc="EA9614CC">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2AF35CF0"/>
    <w:multiLevelType w:val="hybridMultilevel"/>
    <w:tmpl w:val="7AF0C1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2C0A3FE9"/>
    <w:multiLevelType w:val="hybridMultilevel"/>
    <w:tmpl w:val="0F442204"/>
    <w:lvl w:ilvl="0" w:tplc="04150011">
      <w:start w:val="1"/>
      <w:numFmt w:val="decimal"/>
      <w:lvlText w:val="%1)"/>
      <w:lvlJc w:val="left"/>
      <w:pPr>
        <w:ind w:left="1060" w:hanging="360"/>
      </w:pPr>
    </w:lvl>
    <w:lvl w:ilvl="1" w:tplc="04150019">
      <w:start w:val="1"/>
      <w:numFmt w:val="lowerLetter"/>
      <w:lvlText w:val="%2."/>
      <w:lvlJc w:val="left"/>
      <w:pPr>
        <w:ind w:left="1780" w:hanging="360"/>
      </w:pPr>
    </w:lvl>
    <w:lvl w:ilvl="2" w:tplc="0415001B">
      <w:start w:val="1"/>
      <w:numFmt w:val="lowerRoman"/>
      <w:lvlText w:val="%3."/>
      <w:lvlJc w:val="right"/>
      <w:pPr>
        <w:ind w:left="2500" w:hanging="180"/>
      </w:pPr>
    </w:lvl>
    <w:lvl w:ilvl="3" w:tplc="0415000F">
      <w:start w:val="1"/>
      <w:numFmt w:val="decimal"/>
      <w:lvlText w:val="%4."/>
      <w:lvlJc w:val="left"/>
      <w:pPr>
        <w:ind w:left="3220" w:hanging="360"/>
      </w:pPr>
    </w:lvl>
    <w:lvl w:ilvl="4" w:tplc="04150019">
      <w:start w:val="1"/>
      <w:numFmt w:val="lowerLetter"/>
      <w:lvlText w:val="%5."/>
      <w:lvlJc w:val="left"/>
      <w:pPr>
        <w:ind w:left="3940" w:hanging="360"/>
      </w:pPr>
    </w:lvl>
    <w:lvl w:ilvl="5" w:tplc="0415001B">
      <w:start w:val="1"/>
      <w:numFmt w:val="lowerRoman"/>
      <w:lvlText w:val="%6."/>
      <w:lvlJc w:val="right"/>
      <w:pPr>
        <w:ind w:left="4660" w:hanging="180"/>
      </w:pPr>
    </w:lvl>
    <w:lvl w:ilvl="6" w:tplc="0415000F">
      <w:start w:val="1"/>
      <w:numFmt w:val="decimal"/>
      <w:lvlText w:val="%7."/>
      <w:lvlJc w:val="left"/>
      <w:pPr>
        <w:ind w:left="5380" w:hanging="360"/>
      </w:pPr>
    </w:lvl>
    <w:lvl w:ilvl="7" w:tplc="04150019">
      <w:start w:val="1"/>
      <w:numFmt w:val="lowerLetter"/>
      <w:lvlText w:val="%8."/>
      <w:lvlJc w:val="left"/>
      <w:pPr>
        <w:ind w:left="6100" w:hanging="360"/>
      </w:pPr>
    </w:lvl>
    <w:lvl w:ilvl="8" w:tplc="0415001B">
      <w:start w:val="1"/>
      <w:numFmt w:val="lowerRoman"/>
      <w:lvlText w:val="%9."/>
      <w:lvlJc w:val="right"/>
      <w:pPr>
        <w:ind w:left="6820" w:hanging="180"/>
      </w:pPr>
    </w:lvl>
  </w:abstractNum>
  <w:abstractNum w:abstractNumId="47" w15:restartNumberingAfterBreak="0">
    <w:nsid w:val="2CF0284D"/>
    <w:multiLevelType w:val="hybridMultilevel"/>
    <w:tmpl w:val="B764E4D0"/>
    <w:styleLink w:val="WW8Num172"/>
    <w:lvl w:ilvl="0" w:tplc="42181F1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2DEA2C03"/>
    <w:multiLevelType w:val="hybridMultilevel"/>
    <w:tmpl w:val="ED8CD886"/>
    <w:lvl w:ilvl="0" w:tplc="469089CA">
      <w:start w:val="1"/>
      <w:numFmt w:val="decimal"/>
      <w:lvlText w:val="%1)"/>
      <w:lvlJc w:val="left"/>
      <w:pPr>
        <w:tabs>
          <w:tab w:val="num" w:pos="720"/>
        </w:tabs>
        <w:ind w:left="720" w:hanging="360"/>
      </w:pPr>
      <w:rPr>
        <w:rFonts w:hint="default"/>
        <w:b w:val="0"/>
        <w:bCs w:val="0"/>
        <w:strike w:val="0"/>
        <w:color w:val="auto"/>
        <w:sz w:val="24"/>
        <w:szCs w:val="24"/>
      </w:rPr>
    </w:lvl>
    <w:lvl w:ilvl="1" w:tplc="385694D0">
      <w:start w:val="1"/>
      <w:numFmt w:val="decimal"/>
      <w:lvlText w:val="%2."/>
      <w:lvlJc w:val="left"/>
      <w:pPr>
        <w:tabs>
          <w:tab w:val="num" w:pos="644"/>
        </w:tabs>
        <w:ind w:left="644" w:hanging="360"/>
      </w:pPr>
      <w:rPr>
        <w:rFonts w:cs="Times New Roman"/>
        <w:b w:val="0"/>
        <w:bCs w:val="0"/>
        <w:color w:val="auto"/>
      </w:rPr>
    </w:lvl>
    <w:lvl w:ilvl="2" w:tplc="18F6EE4C">
      <w:start w:val="12"/>
      <w:numFmt w:val="decimal"/>
      <w:lvlText w:val="%3"/>
      <w:lvlJc w:val="left"/>
      <w:pPr>
        <w:tabs>
          <w:tab w:val="num" w:pos="2340"/>
        </w:tabs>
        <w:ind w:left="2340" w:hanging="360"/>
      </w:pPr>
      <w:rPr>
        <w:rFonts w:cs="Times New Roman"/>
      </w:rPr>
    </w:lvl>
    <w:lvl w:ilvl="3" w:tplc="D8CC8E78">
      <w:start w:val="1"/>
      <w:numFmt w:val="decimal"/>
      <w:lvlText w:val="%4."/>
      <w:lvlJc w:val="left"/>
      <w:pPr>
        <w:tabs>
          <w:tab w:val="num" w:pos="360"/>
        </w:tabs>
        <w:ind w:left="360" w:hanging="360"/>
      </w:pPr>
      <w:rPr>
        <w:rFonts w:ascii="Times New Roman" w:eastAsia="Times New Roman" w:hAnsi="Times New Roman" w:cs="Times New Roman"/>
        <w:b w:val="0"/>
        <w:bCs w:val="0"/>
        <w:i w:val="0"/>
        <w:iCs w:val="0"/>
      </w:rPr>
    </w:lvl>
    <w:lvl w:ilvl="4" w:tplc="9C1C8E3E">
      <w:start w:val="1"/>
      <w:numFmt w:val="upp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360"/>
      </w:pPr>
    </w:lvl>
    <w:lvl w:ilvl="6" w:tplc="2BB65E1A">
      <w:start w:val="1"/>
      <w:numFmt w:val="decimal"/>
      <w:lvlText w:val="%7."/>
      <w:lvlJc w:val="left"/>
      <w:pPr>
        <w:tabs>
          <w:tab w:val="num" w:pos="360"/>
        </w:tabs>
        <w:ind w:left="360" w:hanging="360"/>
      </w:pPr>
      <w:rPr>
        <w:rFonts w:cs="Times New Roman"/>
        <w:b w:val="0"/>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49" w15:restartNumberingAfterBreak="0">
    <w:nsid w:val="2FB56549"/>
    <w:multiLevelType w:val="multilevel"/>
    <w:tmpl w:val="D8CE0028"/>
    <w:lvl w:ilvl="0">
      <w:start w:val="1"/>
      <w:numFmt w:val="decimal"/>
      <w:lvlText w:val="%1."/>
      <w:lvlJc w:val="left"/>
      <w:pPr>
        <w:tabs>
          <w:tab w:val="num" w:pos="720"/>
        </w:tabs>
        <w:ind w:left="720" w:hanging="360"/>
      </w:pPr>
      <w:rPr>
        <w:rFonts w:hint="default"/>
        <w:b w:val="0"/>
        <w:color w:val="auto"/>
        <w:sz w:val="24"/>
        <w:szCs w:val="22"/>
      </w:rPr>
    </w:lvl>
    <w:lvl w:ilvl="1">
      <w:start w:val="14"/>
      <w:numFmt w:val="decimal"/>
      <w:lvlText w:val="%2."/>
      <w:lvlJc w:val="left"/>
      <w:pPr>
        <w:tabs>
          <w:tab w:val="num" w:pos="360"/>
        </w:tabs>
        <w:ind w:left="360" w:hanging="360"/>
      </w:pPr>
      <w:rPr>
        <w:rFonts w:ascii="Calibri" w:hAnsi="Calibri" w:cs="Arial" w:hint="default"/>
        <w:b w:val="0"/>
        <w:sz w:val="24"/>
        <w:szCs w:val="22"/>
      </w:rPr>
    </w:lvl>
    <w:lvl w:ilvl="2">
      <w:start w:val="1"/>
      <w:numFmt w:val="lowerRoman"/>
      <w:lvlText w:val="%3."/>
      <w:lvlJc w:val="right"/>
      <w:pPr>
        <w:tabs>
          <w:tab w:val="num" w:pos="2160"/>
        </w:tabs>
        <w:ind w:left="2160" w:hanging="180"/>
      </w:pPr>
      <w:rPr>
        <w:rFonts w:hint="default"/>
      </w:rPr>
    </w:lvl>
    <w:lvl w:ilvl="3">
      <w:start w:val="3"/>
      <w:numFmt w:val="decimal"/>
      <w:lvlText w:val="%4."/>
      <w:lvlJc w:val="left"/>
      <w:pPr>
        <w:tabs>
          <w:tab w:val="num" w:pos="2880"/>
        </w:tabs>
        <w:ind w:left="2880" w:hanging="360"/>
      </w:pPr>
      <w:rPr>
        <w:rFonts w:hint="default"/>
        <w:b w:val="0"/>
      </w:rPr>
    </w:lvl>
    <w:lvl w:ilvl="4">
      <w:start w:val="1"/>
      <w:numFmt w:val="decimal"/>
      <w:lvlText w:val="%5)"/>
      <w:lvlJc w:val="left"/>
      <w:pPr>
        <w:tabs>
          <w:tab w:val="num" w:pos="3600"/>
        </w:tabs>
        <w:ind w:left="3600" w:hanging="360"/>
      </w:pPr>
      <w:rPr>
        <w:rFonts w:ascii="Calibri" w:eastAsia="Times New Roman" w:hAnsi="Calibri" w:cs="Calibri" w:hint="default"/>
        <w:sz w:val="24"/>
        <w:szCs w:val="20"/>
      </w:rPr>
    </w:lvl>
    <w:lvl w:ilvl="5">
      <w:start w:val="1"/>
      <w:numFmt w:val="decimal"/>
      <w:lvlText w:val="%6)"/>
      <w:lvlJc w:val="left"/>
      <w:pPr>
        <w:tabs>
          <w:tab w:val="num" w:pos="4500"/>
        </w:tabs>
        <w:ind w:left="4500" w:hanging="360"/>
      </w:pPr>
      <w:rPr>
        <w:rFonts w:ascii="Calibri" w:eastAsia="Times New Roman" w:hAnsi="Calibri" w:cs="Calibri" w:hint="default"/>
      </w:rPr>
    </w:lvl>
    <w:lvl w:ilvl="6">
      <w:start w:val="1"/>
      <w:numFmt w:val="decimal"/>
      <w:lvlText w:val="%7."/>
      <w:lvlJc w:val="left"/>
      <w:pPr>
        <w:tabs>
          <w:tab w:val="num" w:pos="5040"/>
        </w:tabs>
        <w:ind w:left="5040" w:hanging="360"/>
      </w:pPr>
      <w:rPr>
        <w:rFonts w:hint="default"/>
        <w:b w:val="0"/>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0" w15:restartNumberingAfterBreak="0">
    <w:nsid w:val="2FF510CC"/>
    <w:multiLevelType w:val="hybridMultilevel"/>
    <w:tmpl w:val="1B2CB45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31A01757"/>
    <w:multiLevelType w:val="hybridMultilevel"/>
    <w:tmpl w:val="415A85F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2" w15:restartNumberingAfterBreak="0">
    <w:nsid w:val="32093F6C"/>
    <w:multiLevelType w:val="hybridMultilevel"/>
    <w:tmpl w:val="C1AA4FFE"/>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3"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4" w15:restartNumberingAfterBreak="0">
    <w:nsid w:val="33697DF9"/>
    <w:multiLevelType w:val="hybridMultilevel"/>
    <w:tmpl w:val="FA34549A"/>
    <w:lvl w:ilvl="0" w:tplc="F86038DA">
      <w:start w:val="10"/>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34E629C7"/>
    <w:multiLevelType w:val="hybridMultilevel"/>
    <w:tmpl w:val="F8789B5A"/>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6" w15:restartNumberingAfterBreak="0">
    <w:nsid w:val="367977F4"/>
    <w:multiLevelType w:val="hybridMultilevel"/>
    <w:tmpl w:val="119848BE"/>
    <w:lvl w:ilvl="0" w:tplc="1D40909E">
      <w:start w:val="1"/>
      <w:numFmt w:val="decimal"/>
      <w:lvlText w:val="%1)"/>
      <w:lvlJc w:val="left"/>
      <w:pPr>
        <w:ind w:left="1080" w:hanging="360"/>
      </w:pPr>
      <w:rPr>
        <w:sz w:val="24"/>
        <w:szCs w:val="24"/>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57" w15:restartNumberingAfterBreak="0">
    <w:nsid w:val="38B10D07"/>
    <w:multiLevelType w:val="hybridMultilevel"/>
    <w:tmpl w:val="FB72EAD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39275F9E"/>
    <w:multiLevelType w:val="hybridMultilevel"/>
    <w:tmpl w:val="DC22B654"/>
    <w:lvl w:ilvl="0" w:tplc="04150017">
      <w:start w:val="1"/>
      <w:numFmt w:val="lowerLetter"/>
      <w:lvlText w:val="%1)"/>
      <w:lvlJc w:val="left"/>
      <w:pPr>
        <w:ind w:left="1287" w:hanging="360"/>
      </w:p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0F">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59" w15:restartNumberingAfterBreak="0">
    <w:nsid w:val="39581E15"/>
    <w:multiLevelType w:val="hybridMultilevel"/>
    <w:tmpl w:val="D084E02E"/>
    <w:lvl w:ilvl="0" w:tplc="D61C7E36">
      <w:start w:val="1"/>
      <w:numFmt w:val="decimal"/>
      <w:lvlText w:val="%1)"/>
      <w:lvlJc w:val="left"/>
      <w:pPr>
        <w:ind w:left="1080" w:hanging="360"/>
      </w:pPr>
      <w:rPr>
        <w:b w:val="0"/>
        <w:bCs w:val="0"/>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60" w15:restartNumberingAfterBreak="0">
    <w:nsid w:val="39633B7D"/>
    <w:multiLevelType w:val="hybridMultilevel"/>
    <w:tmpl w:val="C190446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3A1F6A7E"/>
    <w:multiLevelType w:val="hybridMultilevel"/>
    <w:tmpl w:val="51CC9006"/>
    <w:lvl w:ilvl="0" w:tplc="BA480ACC">
      <w:start w:val="5"/>
      <w:numFmt w:val="decimal"/>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3A951FF3"/>
    <w:multiLevelType w:val="hybridMultilevel"/>
    <w:tmpl w:val="64CA0E3A"/>
    <w:lvl w:ilvl="0" w:tplc="45FA16F0">
      <w:start w:val="1"/>
      <w:numFmt w:val="decimal"/>
      <w:lvlText w:val="%1."/>
      <w:lvlJc w:val="left"/>
      <w:pPr>
        <w:tabs>
          <w:tab w:val="num" w:pos="360"/>
        </w:tabs>
        <w:ind w:left="360" w:hanging="360"/>
      </w:pPr>
      <w:rPr>
        <w:rFonts w:cs="Times New Roman"/>
        <w:b w:val="0"/>
        <w:bCs w:val="0"/>
        <w:i w:val="0"/>
        <w:iCs w:val="0"/>
        <w:color w:val="auto"/>
      </w:rPr>
    </w:lvl>
    <w:lvl w:ilvl="1" w:tplc="04150019">
      <w:start w:val="1"/>
      <w:numFmt w:val="lowerLetter"/>
      <w:lvlText w:val="%2."/>
      <w:lvlJc w:val="left"/>
      <w:pPr>
        <w:ind w:left="1156" w:hanging="360"/>
      </w:pPr>
    </w:lvl>
    <w:lvl w:ilvl="2" w:tplc="18AE4FFE">
      <w:start w:val="1"/>
      <w:numFmt w:val="lowerLetter"/>
      <w:lvlText w:val="%3)"/>
      <w:lvlJc w:val="left"/>
      <w:pPr>
        <w:ind w:left="1211" w:hanging="360"/>
      </w:pPr>
      <w:rPr>
        <w:rFonts w:hint="default"/>
        <w:b w:val="0"/>
        <w:bCs/>
        <w:color w:val="000000" w:themeColor="text1"/>
      </w:rPr>
    </w:lvl>
    <w:lvl w:ilvl="3" w:tplc="4A2CD58C">
      <w:start w:val="1"/>
      <w:numFmt w:val="decimal"/>
      <w:lvlText w:val="%4)"/>
      <w:lvlJc w:val="left"/>
      <w:pPr>
        <w:ind w:left="2596" w:hanging="360"/>
      </w:pPr>
      <w:rPr>
        <w:rFonts w:hint="default"/>
      </w:rPr>
    </w:lvl>
    <w:lvl w:ilvl="4" w:tplc="AB266A2E">
      <w:start w:val="23"/>
      <w:numFmt w:val="upperRoman"/>
      <w:lvlText w:val="%5&gt;"/>
      <w:lvlJc w:val="left"/>
      <w:pPr>
        <w:ind w:left="3676" w:hanging="720"/>
      </w:pPr>
      <w:rPr>
        <w:rFonts w:hint="default"/>
      </w:rPr>
    </w:lvl>
    <w:lvl w:ilvl="5" w:tplc="3A7CFCF6">
      <w:start w:val="14"/>
      <w:numFmt w:val="upperRoman"/>
      <w:lvlText w:val="%6."/>
      <w:lvlJc w:val="left"/>
      <w:pPr>
        <w:ind w:left="4576" w:hanging="720"/>
      </w:pPr>
      <w:rPr>
        <w:rFonts w:hint="default"/>
      </w:rPr>
    </w:lvl>
    <w:lvl w:ilvl="6" w:tplc="0415000F">
      <w:start w:val="1"/>
      <w:numFmt w:val="decimal"/>
      <w:lvlText w:val="%7."/>
      <w:lvlJc w:val="left"/>
      <w:pPr>
        <w:ind w:left="4756" w:hanging="360"/>
      </w:pPr>
    </w:lvl>
    <w:lvl w:ilvl="7" w:tplc="2C56230C">
      <w:start w:val="6"/>
      <w:numFmt w:val="upperLetter"/>
      <w:lvlText w:val="%8)"/>
      <w:lvlJc w:val="left"/>
      <w:pPr>
        <w:ind w:left="5476" w:hanging="360"/>
      </w:pPr>
      <w:rPr>
        <w:rFonts w:hint="default"/>
      </w:rPr>
    </w:lvl>
    <w:lvl w:ilvl="8" w:tplc="0415001B" w:tentative="1">
      <w:start w:val="1"/>
      <w:numFmt w:val="lowerRoman"/>
      <w:lvlText w:val="%9."/>
      <w:lvlJc w:val="right"/>
      <w:pPr>
        <w:ind w:left="6196" w:hanging="180"/>
      </w:pPr>
    </w:lvl>
  </w:abstractNum>
  <w:abstractNum w:abstractNumId="63" w15:restartNumberingAfterBreak="0">
    <w:nsid w:val="3AE637D1"/>
    <w:multiLevelType w:val="hybridMultilevel"/>
    <w:tmpl w:val="EB8259BA"/>
    <w:lvl w:ilvl="0" w:tplc="8FD0A59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4" w15:restartNumberingAfterBreak="0">
    <w:nsid w:val="3C3279B0"/>
    <w:multiLevelType w:val="multilevel"/>
    <w:tmpl w:val="2618B298"/>
    <w:lvl w:ilvl="0">
      <w:start w:val="1"/>
      <w:numFmt w:val="decimal"/>
      <w:lvlText w:val="%1."/>
      <w:lvlJc w:val="left"/>
      <w:pPr>
        <w:tabs>
          <w:tab w:val="num" w:pos="720"/>
        </w:tabs>
        <w:ind w:left="720" w:hanging="360"/>
      </w:pPr>
      <w:rPr>
        <w:rFonts w:hint="default"/>
        <w:b w:val="0"/>
        <w:color w:val="auto"/>
        <w:sz w:val="22"/>
        <w:szCs w:val="22"/>
      </w:rPr>
    </w:lvl>
    <w:lvl w:ilvl="1">
      <w:start w:val="1"/>
      <w:numFmt w:val="decimal"/>
      <w:lvlText w:val="%2."/>
      <w:lvlJc w:val="left"/>
      <w:pPr>
        <w:tabs>
          <w:tab w:val="num" w:pos="360"/>
        </w:tabs>
        <w:ind w:left="360" w:hanging="360"/>
      </w:pPr>
      <w:rPr>
        <w:rFonts w:ascii="Calibri" w:hAnsi="Calibri" w:cs="Arial" w:hint="default"/>
        <w:b w:val="0"/>
        <w:sz w:val="24"/>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b w:val="0"/>
      </w:rPr>
    </w:lvl>
    <w:lvl w:ilvl="4">
      <w:start w:val="1"/>
      <w:numFmt w:val="decimal"/>
      <w:lvlText w:val="%5)"/>
      <w:lvlJc w:val="left"/>
      <w:pPr>
        <w:tabs>
          <w:tab w:val="num" w:pos="3600"/>
        </w:tabs>
        <w:ind w:left="3600" w:hanging="360"/>
      </w:pPr>
      <w:rPr>
        <w:rFonts w:hint="default"/>
        <w:sz w:val="24"/>
        <w:szCs w:val="20"/>
      </w:rPr>
    </w:lvl>
    <w:lvl w:ilvl="5">
      <w:start w:val="1"/>
      <w:numFmt w:val="lowerLetter"/>
      <w:lvlText w:val="%6)"/>
      <w:lvlJc w:val="left"/>
      <w:pPr>
        <w:tabs>
          <w:tab w:val="num" w:pos="4500"/>
        </w:tabs>
        <w:ind w:left="4500" w:hanging="360"/>
      </w:pPr>
      <w:rPr>
        <w:rFonts w:hint="default"/>
      </w:rPr>
    </w:lvl>
    <w:lvl w:ilvl="6">
      <w:start w:val="1"/>
      <w:numFmt w:val="upperRoman"/>
      <w:lvlText w:val="%7."/>
      <w:lvlJc w:val="left"/>
      <w:pPr>
        <w:ind w:left="5400" w:hanging="720"/>
      </w:pPr>
      <w:rPr>
        <w:rFonts w:hint="default"/>
      </w:r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5" w15:restartNumberingAfterBreak="0">
    <w:nsid w:val="3CF82AC3"/>
    <w:multiLevelType w:val="hybridMultilevel"/>
    <w:tmpl w:val="004A5D6E"/>
    <w:lvl w:ilvl="0" w:tplc="D046B4BE">
      <w:start w:val="1"/>
      <w:numFmt w:val="decimal"/>
      <w:lvlText w:val="%1)"/>
      <w:lvlJc w:val="left"/>
      <w:pPr>
        <w:ind w:left="720" w:hanging="360"/>
      </w:pPr>
      <w:rPr>
        <w:rFonts w:asciiTheme="minorHAnsi" w:eastAsia="Times New Roman" w:hAnsiTheme="minorHAnsi" w:cstheme="minorHAnsi"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6" w15:restartNumberingAfterBreak="0">
    <w:nsid w:val="3E185BF1"/>
    <w:multiLevelType w:val="hybridMultilevel"/>
    <w:tmpl w:val="12BE5A0A"/>
    <w:lvl w:ilvl="0" w:tplc="A2E26444">
      <w:start w:val="1"/>
      <w:numFmt w:val="decimal"/>
      <w:lvlText w:val="%1."/>
      <w:lvlJc w:val="left"/>
      <w:pPr>
        <w:ind w:left="720" w:hanging="360"/>
      </w:pPr>
      <w:rPr>
        <w:rFonts w:ascii="Calibri" w:hAnsi="Calibri" w:cs="Calibri"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40E42FBF"/>
    <w:multiLevelType w:val="hybridMultilevel"/>
    <w:tmpl w:val="012EA12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8" w15:restartNumberingAfterBreak="0">
    <w:nsid w:val="413259F0"/>
    <w:multiLevelType w:val="multilevel"/>
    <w:tmpl w:val="49AE10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9" w15:restartNumberingAfterBreak="0">
    <w:nsid w:val="41F922DC"/>
    <w:multiLevelType w:val="hybridMultilevel"/>
    <w:tmpl w:val="F47E3E6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0" w15:restartNumberingAfterBreak="0">
    <w:nsid w:val="427A7B53"/>
    <w:multiLevelType w:val="hybridMultilevel"/>
    <w:tmpl w:val="CA802FA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43874A3D"/>
    <w:multiLevelType w:val="hybridMultilevel"/>
    <w:tmpl w:val="7528F49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44B23130"/>
    <w:multiLevelType w:val="hybridMultilevel"/>
    <w:tmpl w:val="201E7754"/>
    <w:lvl w:ilvl="0" w:tplc="46268A48">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3" w15:restartNumberingAfterBreak="0">
    <w:nsid w:val="44BD39BF"/>
    <w:multiLevelType w:val="hybridMultilevel"/>
    <w:tmpl w:val="41DAC81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4" w15:restartNumberingAfterBreak="0">
    <w:nsid w:val="46DA58F0"/>
    <w:multiLevelType w:val="hybridMultilevel"/>
    <w:tmpl w:val="6D6C6318"/>
    <w:lvl w:ilvl="0" w:tplc="FC6E922E">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5" w15:restartNumberingAfterBreak="0">
    <w:nsid w:val="4979586C"/>
    <w:multiLevelType w:val="hybridMultilevel"/>
    <w:tmpl w:val="BE8CA19E"/>
    <w:lvl w:ilvl="0" w:tplc="918E7532">
      <w:start w:val="1"/>
      <w:numFmt w:val="decimal"/>
      <w:lvlText w:val="%1."/>
      <w:lvlJc w:val="left"/>
      <w:pPr>
        <w:ind w:left="360" w:hanging="360"/>
      </w:pPr>
      <w:rPr>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6" w15:restartNumberingAfterBreak="0">
    <w:nsid w:val="49AD4906"/>
    <w:multiLevelType w:val="hybridMultilevel"/>
    <w:tmpl w:val="104EF02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7" w15:restartNumberingAfterBreak="0">
    <w:nsid w:val="4A573641"/>
    <w:multiLevelType w:val="hybridMultilevel"/>
    <w:tmpl w:val="A90A990E"/>
    <w:lvl w:ilvl="0" w:tplc="05201BAA">
      <w:start w:val="1"/>
      <w:numFmt w:val="decimal"/>
      <w:lvlText w:val="%1)"/>
      <w:lvlJc w:val="left"/>
      <w:pPr>
        <w:ind w:left="927" w:hanging="360"/>
      </w:pPr>
    </w:lvl>
    <w:lvl w:ilvl="1" w:tplc="04150019">
      <w:start w:val="1"/>
      <w:numFmt w:val="lowerLetter"/>
      <w:lvlText w:val="%2."/>
      <w:lvlJc w:val="left"/>
      <w:pPr>
        <w:ind w:left="1647" w:hanging="360"/>
      </w:pPr>
    </w:lvl>
    <w:lvl w:ilvl="2" w:tplc="0415001B">
      <w:start w:val="1"/>
      <w:numFmt w:val="lowerRoman"/>
      <w:lvlText w:val="%3."/>
      <w:lvlJc w:val="right"/>
      <w:pPr>
        <w:ind w:left="2367" w:hanging="180"/>
      </w:pPr>
    </w:lvl>
    <w:lvl w:ilvl="3" w:tplc="0415000F">
      <w:start w:val="1"/>
      <w:numFmt w:val="decimal"/>
      <w:lvlText w:val="%4."/>
      <w:lvlJc w:val="left"/>
      <w:pPr>
        <w:ind w:left="3087" w:hanging="360"/>
      </w:pPr>
    </w:lvl>
    <w:lvl w:ilvl="4" w:tplc="04150019">
      <w:start w:val="1"/>
      <w:numFmt w:val="lowerLetter"/>
      <w:lvlText w:val="%5."/>
      <w:lvlJc w:val="left"/>
      <w:pPr>
        <w:ind w:left="3807" w:hanging="360"/>
      </w:pPr>
    </w:lvl>
    <w:lvl w:ilvl="5" w:tplc="0415001B">
      <w:start w:val="1"/>
      <w:numFmt w:val="lowerRoman"/>
      <w:lvlText w:val="%6."/>
      <w:lvlJc w:val="right"/>
      <w:pPr>
        <w:ind w:left="4527" w:hanging="180"/>
      </w:pPr>
    </w:lvl>
    <w:lvl w:ilvl="6" w:tplc="0415000F">
      <w:start w:val="1"/>
      <w:numFmt w:val="decimal"/>
      <w:lvlText w:val="%7."/>
      <w:lvlJc w:val="left"/>
      <w:pPr>
        <w:ind w:left="5247" w:hanging="360"/>
      </w:pPr>
    </w:lvl>
    <w:lvl w:ilvl="7" w:tplc="04150019">
      <w:start w:val="1"/>
      <w:numFmt w:val="lowerLetter"/>
      <w:lvlText w:val="%8."/>
      <w:lvlJc w:val="left"/>
      <w:pPr>
        <w:ind w:left="5967" w:hanging="360"/>
      </w:pPr>
    </w:lvl>
    <w:lvl w:ilvl="8" w:tplc="0415001B">
      <w:start w:val="1"/>
      <w:numFmt w:val="lowerRoman"/>
      <w:lvlText w:val="%9."/>
      <w:lvlJc w:val="right"/>
      <w:pPr>
        <w:ind w:left="6687" w:hanging="180"/>
      </w:pPr>
    </w:lvl>
  </w:abstractNum>
  <w:abstractNum w:abstractNumId="78" w15:restartNumberingAfterBreak="0">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4AD64B1E"/>
    <w:multiLevelType w:val="hybridMultilevel"/>
    <w:tmpl w:val="E668AE5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0" w15:restartNumberingAfterBreak="0">
    <w:nsid w:val="4C2C0609"/>
    <w:multiLevelType w:val="hybridMultilevel"/>
    <w:tmpl w:val="AAA02E8E"/>
    <w:styleLink w:val="WW8Num1722"/>
    <w:lvl w:ilvl="0" w:tplc="4998C862">
      <w:start w:val="1"/>
      <w:numFmt w:val="decimal"/>
      <w:lvlText w:val="%1."/>
      <w:lvlJc w:val="left"/>
      <w:pPr>
        <w:ind w:left="720" w:hanging="360"/>
      </w:pPr>
      <w:rPr>
        <w:rFonts w:ascii="Calibri" w:eastAsia="Times New Roman" w:hAnsi="Calibri" w:cs="Calibri"/>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4E054B31"/>
    <w:multiLevelType w:val="hybridMultilevel"/>
    <w:tmpl w:val="DA769E52"/>
    <w:lvl w:ilvl="0" w:tplc="45FA16F0">
      <w:start w:val="1"/>
      <w:numFmt w:val="decimal"/>
      <w:lvlText w:val="%1."/>
      <w:lvlJc w:val="left"/>
      <w:pPr>
        <w:tabs>
          <w:tab w:val="num" w:pos="360"/>
        </w:tabs>
        <w:ind w:left="360" w:hanging="360"/>
      </w:pPr>
      <w:rPr>
        <w:rFonts w:cs="Times New Roman"/>
        <w:b w:val="0"/>
        <w:bCs w:val="0"/>
        <w:i w:val="0"/>
        <w:iCs w:val="0"/>
        <w:color w:val="auto"/>
      </w:rPr>
    </w:lvl>
    <w:lvl w:ilvl="1" w:tplc="04150019">
      <w:start w:val="1"/>
      <w:numFmt w:val="lowerLetter"/>
      <w:lvlText w:val="%2."/>
      <w:lvlJc w:val="left"/>
      <w:pPr>
        <w:ind w:left="1156" w:hanging="360"/>
      </w:pPr>
    </w:lvl>
    <w:lvl w:ilvl="2" w:tplc="11565B16">
      <w:start w:val="1"/>
      <w:numFmt w:val="lowerLetter"/>
      <w:lvlText w:val="%3)"/>
      <w:lvlJc w:val="left"/>
      <w:pPr>
        <w:ind w:left="1211" w:hanging="360"/>
      </w:pPr>
      <w:rPr>
        <w:rFonts w:hint="default"/>
        <w:b/>
      </w:rPr>
    </w:lvl>
    <w:lvl w:ilvl="3" w:tplc="4A2CD58C">
      <w:start w:val="1"/>
      <w:numFmt w:val="decimal"/>
      <w:lvlText w:val="%4)"/>
      <w:lvlJc w:val="left"/>
      <w:pPr>
        <w:ind w:left="2596" w:hanging="360"/>
      </w:pPr>
      <w:rPr>
        <w:rFonts w:hint="default"/>
      </w:r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82" w15:restartNumberingAfterBreak="0">
    <w:nsid w:val="4E90232D"/>
    <w:multiLevelType w:val="hybridMultilevel"/>
    <w:tmpl w:val="897606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4EAF59C3"/>
    <w:multiLevelType w:val="hybridMultilevel"/>
    <w:tmpl w:val="B8E018EE"/>
    <w:lvl w:ilvl="0" w:tplc="46268A48">
      <w:start w:val="1"/>
      <w:numFmt w:val="decimal"/>
      <w:lvlText w:val="%1."/>
      <w:lvlJc w:val="left"/>
      <w:pPr>
        <w:ind w:left="360" w:hanging="360"/>
      </w:pPr>
      <w:rPr>
        <w:color w:val="auto"/>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4" w15:restartNumberingAfterBreak="0">
    <w:nsid w:val="5053519E"/>
    <w:multiLevelType w:val="multilevel"/>
    <w:tmpl w:val="977E43C0"/>
    <w:styleLink w:val="WW8Num38"/>
    <w:lvl w:ilvl="0">
      <w:start w:val="9"/>
      <w:numFmt w:val="decimal"/>
      <w:lvlText w:val="%1"/>
      <w:lvlJc w:val="left"/>
      <w:rPr>
        <w:rFonts w:ascii="Garamond" w:hAnsi="Garamond" w:cs="Garamond"/>
        <w:b w:val="0"/>
        <w:bCs/>
        <w:sz w:val="20"/>
        <w:szCs w:val="20"/>
      </w:rPr>
    </w:lvl>
    <w:lvl w:ilvl="1">
      <w:start w:val="1"/>
      <w:numFmt w:val="decimal"/>
      <w:lvlText w:val="%2."/>
      <w:lvlJc w:val="left"/>
      <w:rPr>
        <w:rFonts w:ascii="Calibri" w:eastAsia="Times New Roman" w:hAnsi="Calibri" w:cs="Garamond"/>
        <w:b w:val="0"/>
        <w:bCs/>
        <w:sz w:val="20"/>
        <w:szCs w:val="20"/>
      </w:rPr>
    </w:lvl>
    <w:lvl w:ilvl="2">
      <w:start w:val="1"/>
      <w:numFmt w:val="decimal"/>
      <w:lvlText w:val="%1.%2.%3"/>
      <w:lvlJc w:val="left"/>
      <w:rPr>
        <w:rFonts w:ascii="Garamond" w:hAnsi="Garamond" w:cs="Garamond"/>
        <w:b w:val="0"/>
        <w:bCs/>
        <w:sz w:val="20"/>
        <w:szCs w:val="20"/>
      </w:rPr>
    </w:lvl>
    <w:lvl w:ilvl="3">
      <w:start w:val="1"/>
      <w:numFmt w:val="decimal"/>
      <w:lvlText w:val="%1.%2.%3.%4"/>
      <w:lvlJc w:val="left"/>
      <w:rPr>
        <w:rFonts w:ascii="Garamond" w:hAnsi="Garamond" w:cs="Garamond"/>
        <w:b w:val="0"/>
        <w:bCs/>
        <w:sz w:val="20"/>
        <w:szCs w:val="20"/>
      </w:rPr>
    </w:lvl>
    <w:lvl w:ilvl="4">
      <w:start w:val="1"/>
      <w:numFmt w:val="decimal"/>
      <w:lvlText w:val="%1.%2.%3.%4.%5"/>
      <w:lvlJc w:val="left"/>
      <w:rPr>
        <w:rFonts w:ascii="Garamond" w:hAnsi="Garamond" w:cs="Garamond"/>
        <w:b w:val="0"/>
        <w:bCs/>
        <w:sz w:val="20"/>
        <w:szCs w:val="20"/>
      </w:rPr>
    </w:lvl>
    <w:lvl w:ilvl="5">
      <w:start w:val="1"/>
      <w:numFmt w:val="decimal"/>
      <w:lvlText w:val="%1.%2.%3.%4.%5.%6"/>
      <w:lvlJc w:val="left"/>
      <w:rPr>
        <w:rFonts w:ascii="Garamond" w:hAnsi="Garamond" w:cs="Garamond"/>
        <w:b w:val="0"/>
        <w:bCs/>
        <w:sz w:val="20"/>
        <w:szCs w:val="20"/>
      </w:rPr>
    </w:lvl>
    <w:lvl w:ilvl="6">
      <w:start w:val="1"/>
      <w:numFmt w:val="decimal"/>
      <w:lvlText w:val="%1.%2.%3.%4.%5.%6.%7"/>
      <w:lvlJc w:val="left"/>
      <w:rPr>
        <w:rFonts w:ascii="Garamond" w:hAnsi="Garamond" w:cs="Garamond"/>
        <w:b w:val="0"/>
        <w:bCs/>
        <w:sz w:val="20"/>
        <w:szCs w:val="20"/>
      </w:rPr>
    </w:lvl>
    <w:lvl w:ilvl="7">
      <w:start w:val="1"/>
      <w:numFmt w:val="decimal"/>
      <w:lvlText w:val="%1.%2.%3.%4.%5.%6.%7.%8"/>
      <w:lvlJc w:val="left"/>
      <w:rPr>
        <w:rFonts w:ascii="Garamond" w:hAnsi="Garamond" w:cs="Garamond"/>
        <w:b w:val="0"/>
        <w:bCs/>
        <w:sz w:val="20"/>
        <w:szCs w:val="20"/>
      </w:rPr>
    </w:lvl>
    <w:lvl w:ilvl="8">
      <w:start w:val="1"/>
      <w:numFmt w:val="decimal"/>
      <w:lvlText w:val="%1.%2.%3.%4.%5.%6.%7.%8.%9"/>
      <w:lvlJc w:val="left"/>
      <w:rPr>
        <w:rFonts w:ascii="Garamond" w:hAnsi="Garamond" w:cs="Garamond"/>
        <w:b w:val="0"/>
        <w:bCs/>
        <w:sz w:val="20"/>
        <w:szCs w:val="20"/>
      </w:rPr>
    </w:lvl>
  </w:abstractNum>
  <w:abstractNum w:abstractNumId="85" w15:restartNumberingAfterBreak="0">
    <w:nsid w:val="50D66A43"/>
    <w:multiLevelType w:val="hybridMultilevel"/>
    <w:tmpl w:val="9B2EC114"/>
    <w:lvl w:ilvl="0" w:tplc="C4AA5A38">
      <w:start w:val="9"/>
      <w:numFmt w:val="decimal"/>
      <w:lvlText w:val="%1."/>
      <w:lvlJc w:val="left"/>
      <w:pPr>
        <w:tabs>
          <w:tab w:val="num" w:pos="644"/>
        </w:tabs>
        <w:ind w:left="644" w:hanging="360"/>
      </w:pPr>
      <w:rPr>
        <w:rFonts w:cs="Times New Roman" w:hint="default"/>
        <w:b w:val="0"/>
        <w:b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51585FA9"/>
    <w:multiLevelType w:val="hybridMultilevel"/>
    <w:tmpl w:val="925A2B8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7" w15:restartNumberingAfterBreak="0">
    <w:nsid w:val="51B25E55"/>
    <w:multiLevelType w:val="hybridMultilevel"/>
    <w:tmpl w:val="09C29D76"/>
    <w:lvl w:ilvl="0" w:tplc="04150001">
      <w:start w:val="1"/>
      <w:numFmt w:val="bullet"/>
      <w:lvlText w:val=""/>
      <w:lvlJc w:val="left"/>
      <w:pPr>
        <w:ind w:left="1866" w:hanging="360"/>
      </w:pPr>
      <w:rPr>
        <w:rFonts w:ascii="Symbol" w:hAnsi="Symbol" w:hint="default"/>
      </w:rPr>
    </w:lvl>
    <w:lvl w:ilvl="1" w:tplc="04150003" w:tentative="1">
      <w:start w:val="1"/>
      <w:numFmt w:val="bullet"/>
      <w:lvlText w:val="o"/>
      <w:lvlJc w:val="left"/>
      <w:pPr>
        <w:ind w:left="2586" w:hanging="360"/>
      </w:pPr>
      <w:rPr>
        <w:rFonts w:ascii="Courier New" w:hAnsi="Courier New" w:cs="Courier New" w:hint="default"/>
      </w:rPr>
    </w:lvl>
    <w:lvl w:ilvl="2" w:tplc="04150005" w:tentative="1">
      <w:start w:val="1"/>
      <w:numFmt w:val="bullet"/>
      <w:lvlText w:val=""/>
      <w:lvlJc w:val="left"/>
      <w:pPr>
        <w:ind w:left="3306" w:hanging="360"/>
      </w:pPr>
      <w:rPr>
        <w:rFonts w:ascii="Wingdings" w:hAnsi="Wingdings" w:hint="default"/>
      </w:rPr>
    </w:lvl>
    <w:lvl w:ilvl="3" w:tplc="04150001" w:tentative="1">
      <w:start w:val="1"/>
      <w:numFmt w:val="bullet"/>
      <w:lvlText w:val=""/>
      <w:lvlJc w:val="left"/>
      <w:pPr>
        <w:ind w:left="4026" w:hanging="360"/>
      </w:pPr>
      <w:rPr>
        <w:rFonts w:ascii="Symbol" w:hAnsi="Symbol" w:hint="default"/>
      </w:rPr>
    </w:lvl>
    <w:lvl w:ilvl="4" w:tplc="04150003" w:tentative="1">
      <w:start w:val="1"/>
      <w:numFmt w:val="bullet"/>
      <w:lvlText w:val="o"/>
      <w:lvlJc w:val="left"/>
      <w:pPr>
        <w:ind w:left="4746" w:hanging="360"/>
      </w:pPr>
      <w:rPr>
        <w:rFonts w:ascii="Courier New" w:hAnsi="Courier New" w:cs="Courier New" w:hint="default"/>
      </w:rPr>
    </w:lvl>
    <w:lvl w:ilvl="5" w:tplc="04150005" w:tentative="1">
      <w:start w:val="1"/>
      <w:numFmt w:val="bullet"/>
      <w:lvlText w:val=""/>
      <w:lvlJc w:val="left"/>
      <w:pPr>
        <w:ind w:left="5466" w:hanging="360"/>
      </w:pPr>
      <w:rPr>
        <w:rFonts w:ascii="Wingdings" w:hAnsi="Wingdings" w:hint="default"/>
      </w:rPr>
    </w:lvl>
    <w:lvl w:ilvl="6" w:tplc="04150001" w:tentative="1">
      <w:start w:val="1"/>
      <w:numFmt w:val="bullet"/>
      <w:lvlText w:val=""/>
      <w:lvlJc w:val="left"/>
      <w:pPr>
        <w:ind w:left="6186" w:hanging="360"/>
      </w:pPr>
      <w:rPr>
        <w:rFonts w:ascii="Symbol" w:hAnsi="Symbol" w:hint="default"/>
      </w:rPr>
    </w:lvl>
    <w:lvl w:ilvl="7" w:tplc="04150003" w:tentative="1">
      <w:start w:val="1"/>
      <w:numFmt w:val="bullet"/>
      <w:lvlText w:val="o"/>
      <w:lvlJc w:val="left"/>
      <w:pPr>
        <w:ind w:left="6906" w:hanging="360"/>
      </w:pPr>
      <w:rPr>
        <w:rFonts w:ascii="Courier New" w:hAnsi="Courier New" w:cs="Courier New" w:hint="default"/>
      </w:rPr>
    </w:lvl>
    <w:lvl w:ilvl="8" w:tplc="04150005" w:tentative="1">
      <w:start w:val="1"/>
      <w:numFmt w:val="bullet"/>
      <w:lvlText w:val=""/>
      <w:lvlJc w:val="left"/>
      <w:pPr>
        <w:ind w:left="7626" w:hanging="360"/>
      </w:pPr>
      <w:rPr>
        <w:rFonts w:ascii="Wingdings" w:hAnsi="Wingdings" w:hint="default"/>
      </w:rPr>
    </w:lvl>
  </w:abstractNum>
  <w:abstractNum w:abstractNumId="88" w15:restartNumberingAfterBreak="0">
    <w:nsid w:val="52E733D6"/>
    <w:multiLevelType w:val="hybridMultilevel"/>
    <w:tmpl w:val="914A3B10"/>
    <w:lvl w:ilvl="0" w:tplc="AD02ACF4">
      <w:start w:val="4"/>
      <w:numFmt w:val="decimal"/>
      <w:lvlText w:val="%1."/>
      <w:lvlJc w:val="left"/>
      <w:pPr>
        <w:tabs>
          <w:tab w:val="num" w:pos="2596"/>
        </w:tabs>
        <w:ind w:left="2596" w:hanging="360"/>
      </w:pPr>
      <w:rPr>
        <w:rFonts w:ascii="Calibri" w:eastAsia="Times New Roman" w:hAnsi="Calibri" w:cs="Calibri" w:hint="default"/>
        <w:b w:val="0"/>
        <w:bCs w:val="0"/>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532213DA"/>
    <w:multiLevelType w:val="multilevel"/>
    <w:tmpl w:val="7E8052D6"/>
    <w:lvl w:ilvl="0">
      <w:start w:val="1"/>
      <w:numFmt w:val="decimal"/>
      <w:lvlText w:val="%1."/>
      <w:lvlJc w:val="left"/>
      <w:pPr>
        <w:ind w:left="360" w:hanging="360"/>
      </w:pPr>
      <w:rPr>
        <w:rFonts w:hint="default"/>
      </w:rPr>
    </w:lvl>
    <w:lvl w:ilvl="1">
      <w:start w:val="1"/>
      <w:numFmt w:val="decimal"/>
      <w:lvlText w:val="%2)"/>
      <w:lvlJc w:val="left"/>
      <w:pPr>
        <w:ind w:left="567" w:hanging="283"/>
      </w:pPr>
      <w:rPr>
        <w:rFonts w:hint="default"/>
      </w:rPr>
    </w:lvl>
    <w:lvl w:ilvl="2">
      <w:start w:val="1"/>
      <w:numFmt w:val="lowerLetter"/>
      <w:lvlText w:val="%3)"/>
      <w:lvlJc w:val="right"/>
      <w:pPr>
        <w:tabs>
          <w:tab w:val="num" w:pos="1134"/>
        </w:tabs>
        <w:ind w:left="1134" w:hanging="283"/>
      </w:pPr>
      <w:rPr>
        <w:rFonts w:hint="default"/>
      </w:rPr>
    </w:lvl>
    <w:lvl w:ilvl="3">
      <w:start w:val="1"/>
      <w:numFmt w:val="bullet"/>
      <w:lvlText w:val=""/>
      <w:lvlJc w:val="left"/>
      <w:pPr>
        <w:tabs>
          <w:tab w:val="num" w:pos="1701"/>
        </w:tabs>
        <w:ind w:left="1701" w:hanging="283"/>
      </w:pPr>
      <w:rPr>
        <w:rFonts w:ascii="Symbol" w:hAnsi="Symbol"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90" w15:restartNumberingAfterBreak="0">
    <w:nsid w:val="54836DB5"/>
    <w:multiLevelType w:val="hybridMultilevel"/>
    <w:tmpl w:val="885CAA0C"/>
    <w:lvl w:ilvl="0" w:tplc="97AAEBE6">
      <w:start w:val="14"/>
      <w:numFmt w:val="decimal"/>
      <w:lvlText w:val="%1)"/>
      <w:lvlJc w:val="left"/>
      <w:pPr>
        <w:ind w:left="1056" w:hanging="360"/>
      </w:pPr>
    </w:lvl>
    <w:lvl w:ilvl="1" w:tplc="04150019">
      <w:start w:val="1"/>
      <w:numFmt w:val="lowerLetter"/>
      <w:lvlText w:val="%2."/>
      <w:lvlJc w:val="left"/>
      <w:pPr>
        <w:ind w:left="1776" w:hanging="360"/>
      </w:pPr>
    </w:lvl>
    <w:lvl w:ilvl="2" w:tplc="0415001B">
      <w:start w:val="1"/>
      <w:numFmt w:val="lowerRoman"/>
      <w:lvlText w:val="%3."/>
      <w:lvlJc w:val="right"/>
      <w:pPr>
        <w:ind w:left="2496" w:hanging="180"/>
      </w:pPr>
    </w:lvl>
    <w:lvl w:ilvl="3" w:tplc="0415000F">
      <w:start w:val="1"/>
      <w:numFmt w:val="decimal"/>
      <w:lvlText w:val="%4."/>
      <w:lvlJc w:val="left"/>
      <w:pPr>
        <w:ind w:left="3216" w:hanging="360"/>
      </w:pPr>
    </w:lvl>
    <w:lvl w:ilvl="4" w:tplc="04150019">
      <w:start w:val="1"/>
      <w:numFmt w:val="lowerLetter"/>
      <w:lvlText w:val="%5."/>
      <w:lvlJc w:val="left"/>
      <w:pPr>
        <w:ind w:left="3936" w:hanging="360"/>
      </w:pPr>
    </w:lvl>
    <w:lvl w:ilvl="5" w:tplc="0415001B">
      <w:start w:val="1"/>
      <w:numFmt w:val="lowerRoman"/>
      <w:lvlText w:val="%6."/>
      <w:lvlJc w:val="right"/>
      <w:pPr>
        <w:ind w:left="4656" w:hanging="180"/>
      </w:pPr>
    </w:lvl>
    <w:lvl w:ilvl="6" w:tplc="0415000F">
      <w:start w:val="1"/>
      <w:numFmt w:val="decimal"/>
      <w:lvlText w:val="%7."/>
      <w:lvlJc w:val="left"/>
      <w:pPr>
        <w:ind w:left="5376" w:hanging="360"/>
      </w:pPr>
    </w:lvl>
    <w:lvl w:ilvl="7" w:tplc="04150019">
      <w:start w:val="1"/>
      <w:numFmt w:val="lowerLetter"/>
      <w:lvlText w:val="%8."/>
      <w:lvlJc w:val="left"/>
      <w:pPr>
        <w:ind w:left="6096" w:hanging="360"/>
      </w:pPr>
    </w:lvl>
    <w:lvl w:ilvl="8" w:tplc="0415001B">
      <w:start w:val="1"/>
      <w:numFmt w:val="lowerRoman"/>
      <w:lvlText w:val="%9."/>
      <w:lvlJc w:val="right"/>
      <w:pPr>
        <w:ind w:left="6816" w:hanging="180"/>
      </w:pPr>
    </w:lvl>
  </w:abstractNum>
  <w:abstractNum w:abstractNumId="91" w15:restartNumberingAfterBreak="0">
    <w:nsid w:val="5671002D"/>
    <w:multiLevelType w:val="hybridMultilevel"/>
    <w:tmpl w:val="03EA6ACE"/>
    <w:lvl w:ilvl="0" w:tplc="04150011">
      <w:start w:val="1"/>
      <w:numFmt w:val="decimal"/>
      <w:lvlText w:val="%1)"/>
      <w:lvlJc w:val="left"/>
      <w:pPr>
        <w:ind w:left="928" w:hanging="360"/>
      </w:pPr>
    </w:lvl>
    <w:lvl w:ilvl="1" w:tplc="04150019">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92" w15:restartNumberingAfterBreak="0">
    <w:nsid w:val="56DD1FAE"/>
    <w:multiLevelType w:val="multilevel"/>
    <w:tmpl w:val="551C8990"/>
    <w:lvl w:ilvl="0">
      <w:start w:val="1"/>
      <w:numFmt w:val="decimal"/>
      <w:lvlText w:val="%1."/>
      <w:lvlJc w:val="left"/>
      <w:pPr>
        <w:ind w:left="720" w:hanging="360"/>
      </w:pPr>
      <w:rPr>
        <w:rFonts w:ascii="Calibri" w:eastAsia="Times New Roman" w:hAnsi="Calibri" w:cs="Calibri"/>
        <w:u w:val="none"/>
      </w:rPr>
    </w:lvl>
    <w:lvl w:ilvl="1">
      <w:start w:val="1"/>
      <w:numFmt w:val="decimal"/>
      <w:isLgl/>
      <w:lvlText w:val="%1.%2."/>
      <w:lvlJc w:val="left"/>
      <w:pPr>
        <w:ind w:left="786" w:hanging="360"/>
      </w:pPr>
      <w:rPr>
        <w:rFonts w:hint="default"/>
        <w:u w:val="none"/>
      </w:rPr>
    </w:lvl>
    <w:lvl w:ilvl="2">
      <w:start w:val="1"/>
      <w:numFmt w:val="decimal"/>
      <w:isLgl/>
      <w:lvlText w:val="%1.%2.%3."/>
      <w:lvlJc w:val="left"/>
      <w:pPr>
        <w:ind w:left="1212" w:hanging="720"/>
      </w:pPr>
      <w:rPr>
        <w:rFonts w:hint="default"/>
        <w:u w:val="none"/>
      </w:rPr>
    </w:lvl>
    <w:lvl w:ilvl="3">
      <w:start w:val="1"/>
      <w:numFmt w:val="decimal"/>
      <w:isLgl/>
      <w:lvlText w:val="%1.%2.%3.%4."/>
      <w:lvlJc w:val="left"/>
      <w:pPr>
        <w:ind w:left="1278" w:hanging="720"/>
      </w:pPr>
      <w:rPr>
        <w:rFonts w:hint="default"/>
        <w:u w:val="none"/>
      </w:rPr>
    </w:lvl>
    <w:lvl w:ilvl="4">
      <w:start w:val="1"/>
      <w:numFmt w:val="decimal"/>
      <w:isLgl/>
      <w:lvlText w:val="%1.%2.%3.%4.%5."/>
      <w:lvlJc w:val="left"/>
      <w:pPr>
        <w:ind w:left="1704" w:hanging="1080"/>
      </w:pPr>
      <w:rPr>
        <w:rFonts w:hint="default"/>
        <w:u w:val="none"/>
      </w:rPr>
    </w:lvl>
    <w:lvl w:ilvl="5">
      <w:start w:val="1"/>
      <w:numFmt w:val="decimal"/>
      <w:isLgl/>
      <w:lvlText w:val="%1.%2.%3.%4.%5.%6."/>
      <w:lvlJc w:val="left"/>
      <w:pPr>
        <w:ind w:left="1770" w:hanging="1080"/>
      </w:pPr>
      <w:rPr>
        <w:rFonts w:hint="default"/>
        <w:u w:val="none"/>
      </w:rPr>
    </w:lvl>
    <w:lvl w:ilvl="6">
      <w:start w:val="1"/>
      <w:numFmt w:val="decimal"/>
      <w:isLgl/>
      <w:lvlText w:val="%1.%2.%3.%4.%5.%6.%7."/>
      <w:lvlJc w:val="left"/>
      <w:pPr>
        <w:ind w:left="2196" w:hanging="1440"/>
      </w:pPr>
      <w:rPr>
        <w:rFonts w:hint="default"/>
        <w:u w:val="none"/>
      </w:rPr>
    </w:lvl>
    <w:lvl w:ilvl="7">
      <w:start w:val="1"/>
      <w:numFmt w:val="decimal"/>
      <w:isLgl/>
      <w:lvlText w:val="%1.%2.%3.%4.%5.%6.%7.%8."/>
      <w:lvlJc w:val="left"/>
      <w:pPr>
        <w:ind w:left="2262" w:hanging="1440"/>
      </w:pPr>
      <w:rPr>
        <w:rFonts w:hint="default"/>
        <w:u w:val="none"/>
      </w:rPr>
    </w:lvl>
    <w:lvl w:ilvl="8">
      <w:start w:val="1"/>
      <w:numFmt w:val="decimal"/>
      <w:isLgl/>
      <w:lvlText w:val="%1.%2.%3.%4.%5.%6.%7.%8.%9."/>
      <w:lvlJc w:val="left"/>
      <w:pPr>
        <w:ind w:left="2688" w:hanging="1800"/>
      </w:pPr>
      <w:rPr>
        <w:rFonts w:hint="default"/>
        <w:u w:val="none"/>
      </w:rPr>
    </w:lvl>
  </w:abstractNum>
  <w:abstractNum w:abstractNumId="93" w15:restartNumberingAfterBreak="0">
    <w:nsid w:val="581B3B31"/>
    <w:multiLevelType w:val="hybridMultilevel"/>
    <w:tmpl w:val="E7D80B58"/>
    <w:lvl w:ilvl="0" w:tplc="910E3320">
      <w:start w:val="1"/>
      <w:numFmt w:val="lowerLetter"/>
      <w:lvlText w:val="%1)"/>
      <w:lvlJc w:val="left"/>
      <w:pPr>
        <w:ind w:left="786" w:hanging="360"/>
      </w:pPr>
      <w:rPr>
        <w:rFonts w:hint="default"/>
        <w:sz w:val="24"/>
        <w:szCs w:val="24"/>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94" w15:restartNumberingAfterBreak="0">
    <w:nsid w:val="58267815"/>
    <w:multiLevelType w:val="hybridMultilevel"/>
    <w:tmpl w:val="304C3DDA"/>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587C6247"/>
    <w:multiLevelType w:val="hybridMultilevel"/>
    <w:tmpl w:val="4C3E37E6"/>
    <w:lvl w:ilvl="0" w:tplc="04150017">
      <w:start w:val="1"/>
      <w:numFmt w:val="lowerLetter"/>
      <w:lvlText w:val="%1)"/>
      <w:lvlJc w:val="left"/>
      <w:pPr>
        <w:ind w:left="1713" w:hanging="360"/>
      </w:pPr>
      <w:rPr>
        <w:rFonts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96" w15:restartNumberingAfterBreak="0">
    <w:nsid w:val="588F3CA2"/>
    <w:multiLevelType w:val="hybridMultilevel"/>
    <w:tmpl w:val="B97A36B0"/>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97" w15:restartNumberingAfterBreak="0">
    <w:nsid w:val="5A4E30EB"/>
    <w:multiLevelType w:val="hybridMultilevel"/>
    <w:tmpl w:val="D71E1FA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98" w15:restartNumberingAfterBreak="0">
    <w:nsid w:val="5E5F3BE0"/>
    <w:multiLevelType w:val="hybridMultilevel"/>
    <w:tmpl w:val="C264FCA2"/>
    <w:lvl w:ilvl="0" w:tplc="1808711C">
      <w:start w:val="1"/>
      <w:numFmt w:val="upperRoman"/>
      <w:lvlText w:val="%1."/>
      <w:lvlJc w:val="left"/>
      <w:pPr>
        <w:ind w:left="1080" w:hanging="72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5F076404"/>
    <w:multiLevelType w:val="hybridMultilevel"/>
    <w:tmpl w:val="E9749A18"/>
    <w:lvl w:ilvl="0" w:tplc="F3360D4E">
      <w:start w:val="1"/>
      <w:numFmt w:val="lowerLetter"/>
      <w:lvlText w:val="%1)"/>
      <w:lvlJc w:val="left"/>
      <w:pPr>
        <w:ind w:left="1353" w:hanging="360"/>
      </w:pPr>
      <w:rPr>
        <w:rFonts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100" w15:restartNumberingAfterBreak="0">
    <w:nsid w:val="60957F5F"/>
    <w:multiLevelType w:val="hybridMultilevel"/>
    <w:tmpl w:val="FC0AB2C8"/>
    <w:lvl w:ilvl="0" w:tplc="B0B45868">
      <w:start w:val="1"/>
      <w:numFmt w:val="decimal"/>
      <w:lvlText w:val="%1."/>
      <w:lvlJc w:val="left"/>
      <w:pPr>
        <w:ind w:left="720" w:hanging="360"/>
      </w:pPr>
      <w:rPr>
        <w:rFonts w:eastAsia="Batang" w:hint="default"/>
        <w:b w:val="0"/>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62814017"/>
    <w:multiLevelType w:val="hybridMultilevel"/>
    <w:tmpl w:val="F5B24C6E"/>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2" w15:restartNumberingAfterBreak="0">
    <w:nsid w:val="64205E64"/>
    <w:multiLevelType w:val="hybridMultilevel"/>
    <w:tmpl w:val="EF508030"/>
    <w:lvl w:ilvl="0" w:tplc="04150017">
      <w:start w:val="1"/>
      <w:numFmt w:val="lowerLetter"/>
      <w:lvlText w:val="%1)"/>
      <w:lvlJc w:val="left"/>
      <w:pPr>
        <w:ind w:left="1440" w:hanging="360"/>
      </w:pPr>
    </w:lvl>
    <w:lvl w:ilvl="1" w:tplc="04150001">
      <w:start w:val="1"/>
      <w:numFmt w:val="bullet"/>
      <w:lvlText w:val=""/>
      <w:lvlJc w:val="left"/>
      <w:pPr>
        <w:ind w:left="2160" w:hanging="360"/>
      </w:pPr>
      <w:rPr>
        <w:rFonts w:ascii="Symbol" w:hAnsi="Symbol" w:hint="default"/>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3" w15:restartNumberingAfterBreak="0">
    <w:nsid w:val="642C3006"/>
    <w:multiLevelType w:val="hybridMultilevel"/>
    <w:tmpl w:val="0AF4824A"/>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04" w15:restartNumberingAfterBreak="0">
    <w:nsid w:val="656D4D6B"/>
    <w:multiLevelType w:val="hybridMultilevel"/>
    <w:tmpl w:val="AF76C00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15:restartNumberingAfterBreak="0">
    <w:nsid w:val="6ABE38E4"/>
    <w:multiLevelType w:val="hybridMultilevel"/>
    <w:tmpl w:val="7924EB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6B014C2C"/>
    <w:multiLevelType w:val="hybridMultilevel"/>
    <w:tmpl w:val="F42604E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7" w15:restartNumberingAfterBreak="0">
    <w:nsid w:val="6BE15F7A"/>
    <w:multiLevelType w:val="multilevel"/>
    <w:tmpl w:val="17184C4A"/>
    <w:styleLink w:val="WW8Num33"/>
    <w:lvl w:ilvl="0">
      <w:start w:val="5"/>
      <w:numFmt w:val="decimal"/>
      <w:pStyle w:val="Nagwek71"/>
      <w:lvlText w:val="%1"/>
      <w:lvlJc w:val="left"/>
      <w:rPr>
        <w:rFonts w:ascii="Garamond" w:eastAsia="Garamond" w:hAnsi="Garamond" w:cs="Garamond"/>
        <w:sz w:val="20"/>
        <w:szCs w:val="20"/>
      </w:rPr>
    </w:lvl>
    <w:lvl w:ilvl="1">
      <w:start w:val="1"/>
      <w:numFmt w:val="decimal"/>
      <w:lvlText w:val="%1.%2"/>
      <w:lvlJc w:val="left"/>
      <w:rPr>
        <w:rFonts w:ascii="Garamond" w:eastAsia="Garamond" w:hAnsi="Garamond" w:cs="Garamond"/>
        <w:sz w:val="20"/>
        <w:szCs w:val="20"/>
      </w:rPr>
    </w:lvl>
    <w:lvl w:ilvl="2">
      <w:start w:val="1"/>
      <w:numFmt w:val="decimal"/>
      <w:lvlText w:val="%1.%2.%3"/>
      <w:lvlJc w:val="left"/>
      <w:rPr>
        <w:rFonts w:ascii="Garamond" w:eastAsia="Garamond" w:hAnsi="Garamond" w:cs="Garamond"/>
        <w:sz w:val="20"/>
        <w:szCs w:val="20"/>
      </w:rPr>
    </w:lvl>
    <w:lvl w:ilvl="3">
      <w:start w:val="1"/>
      <w:numFmt w:val="decimal"/>
      <w:lvlText w:val="%1.%2.%3.%4"/>
      <w:lvlJc w:val="left"/>
      <w:rPr>
        <w:rFonts w:ascii="Garamond" w:eastAsia="Garamond" w:hAnsi="Garamond" w:cs="Garamond"/>
        <w:sz w:val="20"/>
        <w:szCs w:val="20"/>
      </w:rPr>
    </w:lvl>
    <w:lvl w:ilvl="4">
      <w:start w:val="1"/>
      <w:numFmt w:val="decimal"/>
      <w:lvlText w:val="%1.%2.%3.%4.%5"/>
      <w:lvlJc w:val="left"/>
      <w:rPr>
        <w:rFonts w:ascii="Garamond" w:eastAsia="Garamond" w:hAnsi="Garamond" w:cs="Garamond"/>
        <w:sz w:val="20"/>
        <w:szCs w:val="20"/>
      </w:rPr>
    </w:lvl>
    <w:lvl w:ilvl="5">
      <w:start w:val="1"/>
      <w:numFmt w:val="decimal"/>
      <w:lvlText w:val="%1.%2.%3.%4.%5.%6"/>
      <w:lvlJc w:val="left"/>
      <w:rPr>
        <w:rFonts w:ascii="Garamond" w:eastAsia="Garamond" w:hAnsi="Garamond" w:cs="Garamond"/>
        <w:sz w:val="20"/>
        <w:szCs w:val="20"/>
      </w:rPr>
    </w:lvl>
    <w:lvl w:ilvl="6">
      <w:start w:val="1"/>
      <w:numFmt w:val="decimal"/>
      <w:lvlText w:val="%1.%2.%3.%4.%5.%6.%7"/>
      <w:lvlJc w:val="left"/>
      <w:rPr>
        <w:rFonts w:ascii="Garamond" w:eastAsia="Garamond" w:hAnsi="Garamond" w:cs="Garamond"/>
        <w:sz w:val="20"/>
        <w:szCs w:val="20"/>
      </w:rPr>
    </w:lvl>
    <w:lvl w:ilvl="7">
      <w:start w:val="1"/>
      <w:numFmt w:val="decimal"/>
      <w:lvlText w:val="%1.%2.%3.%4.%5.%6.%7.%8"/>
      <w:lvlJc w:val="left"/>
      <w:rPr>
        <w:rFonts w:ascii="Garamond" w:eastAsia="Garamond" w:hAnsi="Garamond" w:cs="Garamond"/>
        <w:sz w:val="20"/>
        <w:szCs w:val="20"/>
      </w:rPr>
    </w:lvl>
    <w:lvl w:ilvl="8">
      <w:start w:val="1"/>
      <w:numFmt w:val="decimal"/>
      <w:lvlText w:val="%1.%2.%3.%4.%5.%6.%7.%8.%9"/>
      <w:lvlJc w:val="left"/>
      <w:rPr>
        <w:rFonts w:ascii="Garamond" w:eastAsia="Garamond" w:hAnsi="Garamond" w:cs="Garamond"/>
        <w:sz w:val="20"/>
        <w:szCs w:val="20"/>
      </w:rPr>
    </w:lvl>
  </w:abstractNum>
  <w:abstractNum w:abstractNumId="108" w15:restartNumberingAfterBreak="0">
    <w:nsid w:val="6BF0150F"/>
    <w:multiLevelType w:val="hybridMultilevel"/>
    <w:tmpl w:val="3A4E562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9" w15:restartNumberingAfterBreak="0">
    <w:nsid w:val="6CE01646"/>
    <w:multiLevelType w:val="hybridMultilevel"/>
    <w:tmpl w:val="2BD0312A"/>
    <w:lvl w:ilvl="0" w:tplc="4E02F052">
      <w:start w:val="1"/>
      <w:numFmt w:val="decimal"/>
      <w:lvlText w:val="%1)"/>
      <w:lvlJc w:val="left"/>
      <w:pPr>
        <w:ind w:left="861" w:hanging="435"/>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10" w15:restartNumberingAfterBreak="0">
    <w:nsid w:val="6CF30057"/>
    <w:multiLevelType w:val="hybridMultilevel"/>
    <w:tmpl w:val="563A7E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1" w15:restartNumberingAfterBreak="0">
    <w:nsid w:val="6FA71BAE"/>
    <w:multiLevelType w:val="hybridMultilevel"/>
    <w:tmpl w:val="23FAACE0"/>
    <w:lvl w:ilvl="0" w:tplc="87763F5C">
      <w:start w:val="11"/>
      <w:numFmt w:val="decimal"/>
      <w:lvlText w:val="%1)"/>
      <w:lvlJc w:val="left"/>
      <w:pPr>
        <w:ind w:left="1146" w:hanging="360"/>
      </w:p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112" w15:restartNumberingAfterBreak="0">
    <w:nsid w:val="70C805CC"/>
    <w:multiLevelType w:val="hybridMultilevel"/>
    <w:tmpl w:val="FACE467A"/>
    <w:lvl w:ilvl="0" w:tplc="E528ACF0">
      <w:start w:val="2"/>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3" w15:restartNumberingAfterBreak="0">
    <w:nsid w:val="773F7365"/>
    <w:multiLevelType w:val="hybridMultilevel"/>
    <w:tmpl w:val="73E8EAE4"/>
    <w:lvl w:ilvl="0" w:tplc="C84CC8F4">
      <w:start w:val="10"/>
      <w:numFmt w:val="decimal"/>
      <w:lvlText w:val="%1."/>
      <w:lvlJc w:val="left"/>
      <w:pPr>
        <w:ind w:left="360" w:hanging="360"/>
      </w:pPr>
      <w:rPr>
        <w:rFonts w:cs="Times New Roman" w:hint="default"/>
        <w:b w:val="0"/>
        <w:bCs w:val="0"/>
        <w:i w:val="0"/>
        <w:iCs w:val="0"/>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7AA26A9D"/>
    <w:multiLevelType w:val="hybridMultilevel"/>
    <w:tmpl w:val="9B360C50"/>
    <w:lvl w:ilvl="0" w:tplc="FDB4A32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15" w15:restartNumberingAfterBreak="0">
    <w:nsid w:val="7BA2556E"/>
    <w:multiLevelType w:val="hybridMultilevel"/>
    <w:tmpl w:val="480C46FC"/>
    <w:lvl w:ilvl="0" w:tplc="72B86D84">
      <w:start w:val="14"/>
      <w:numFmt w:val="decimal"/>
      <w:lvlText w:val="%1."/>
      <w:lvlJc w:val="left"/>
      <w:pPr>
        <w:ind w:left="100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6" w15:restartNumberingAfterBreak="0">
    <w:nsid w:val="7BCB6848"/>
    <w:multiLevelType w:val="hybridMultilevel"/>
    <w:tmpl w:val="47D65E60"/>
    <w:lvl w:ilvl="0" w:tplc="0FB2727A">
      <w:start w:val="1"/>
      <w:numFmt w:val="decimal"/>
      <w:lvlText w:val="%1)"/>
      <w:lvlJc w:val="left"/>
      <w:pPr>
        <w:ind w:left="1494" w:hanging="360"/>
      </w:pPr>
      <w:rPr>
        <w:sz w:val="24"/>
        <w:szCs w:val="24"/>
        <w:u w:val="none"/>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117" w15:restartNumberingAfterBreak="0">
    <w:nsid w:val="7C9F3F6E"/>
    <w:multiLevelType w:val="hybridMultilevel"/>
    <w:tmpl w:val="4A9CC22C"/>
    <w:lvl w:ilvl="0" w:tplc="F8F46764">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7CA472D6"/>
    <w:multiLevelType w:val="hybridMultilevel"/>
    <w:tmpl w:val="9072CF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7D2B1E9D"/>
    <w:multiLevelType w:val="hybridMultilevel"/>
    <w:tmpl w:val="1D2EE172"/>
    <w:lvl w:ilvl="0" w:tplc="D958B602">
      <w:start w:val="1"/>
      <w:numFmt w:val="decimal"/>
      <w:lvlText w:val="%1."/>
      <w:lvlJc w:val="left"/>
      <w:pPr>
        <w:ind w:left="720" w:hanging="360"/>
      </w:pPr>
      <w:rPr>
        <w:rFonts w:asciiTheme="minorHAnsi" w:eastAsia="Times New Roman" w:hAnsiTheme="minorHAnsi" w:cstheme="minorHAnsi"/>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7D945B13"/>
    <w:multiLevelType w:val="hybridMultilevel"/>
    <w:tmpl w:val="659EB96A"/>
    <w:lvl w:ilvl="0" w:tplc="8ACC397E">
      <w:start w:val="1"/>
      <w:numFmt w:val="decimal"/>
      <w:lvlText w:val="%1)"/>
      <w:lvlJc w:val="left"/>
      <w:pPr>
        <w:ind w:left="786" w:hanging="360"/>
      </w:pPr>
      <w:rPr>
        <w:rFonts w:ascii="Calibri" w:eastAsia="Calibri" w:hAnsi="Calibri" w:cs="Calibri"/>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21" w15:restartNumberingAfterBreak="0">
    <w:nsid w:val="7DA44D1A"/>
    <w:multiLevelType w:val="hybridMultilevel"/>
    <w:tmpl w:val="5900AB34"/>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22" w15:restartNumberingAfterBreak="0">
    <w:nsid w:val="7E7516FB"/>
    <w:multiLevelType w:val="hybridMultilevel"/>
    <w:tmpl w:val="D374C132"/>
    <w:lvl w:ilvl="0" w:tplc="45FA16F0">
      <w:start w:val="1"/>
      <w:numFmt w:val="decimal"/>
      <w:lvlText w:val="%1."/>
      <w:lvlJc w:val="left"/>
      <w:pPr>
        <w:tabs>
          <w:tab w:val="num" w:pos="360"/>
        </w:tabs>
        <w:ind w:left="360" w:hanging="360"/>
      </w:pPr>
      <w:rPr>
        <w:rFonts w:cs="Times New Roman"/>
        <w:b w:val="0"/>
        <w:bCs w:val="0"/>
        <w:i w:val="0"/>
        <w:iCs w:val="0"/>
        <w:color w:val="auto"/>
      </w:rPr>
    </w:lvl>
    <w:lvl w:ilvl="1" w:tplc="04150019">
      <w:start w:val="1"/>
      <w:numFmt w:val="lowerLetter"/>
      <w:lvlText w:val="%2."/>
      <w:lvlJc w:val="left"/>
      <w:pPr>
        <w:ind w:left="1156" w:hanging="360"/>
      </w:pPr>
    </w:lvl>
    <w:lvl w:ilvl="2" w:tplc="11565B16">
      <w:start w:val="1"/>
      <w:numFmt w:val="lowerLetter"/>
      <w:lvlText w:val="%3)"/>
      <w:lvlJc w:val="left"/>
      <w:pPr>
        <w:ind w:left="1211" w:hanging="360"/>
      </w:pPr>
      <w:rPr>
        <w:rFonts w:hint="default"/>
        <w:b/>
      </w:rPr>
    </w:lvl>
    <w:lvl w:ilvl="3" w:tplc="4A2CD58C">
      <w:start w:val="1"/>
      <w:numFmt w:val="decimal"/>
      <w:lvlText w:val="%4)"/>
      <w:lvlJc w:val="left"/>
      <w:pPr>
        <w:ind w:left="2596" w:hanging="360"/>
      </w:pPr>
      <w:rPr>
        <w:rFonts w:hint="default"/>
      </w:rPr>
    </w:lvl>
    <w:lvl w:ilvl="4" w:tplc="AB266A2E">
      <w:start w:val="23"/>
      <w:numFmt w:val="upperRoman"/>
      <w:lvlText w:val="%5&gt;"/>
      <w:lvlJc w:val="left"/>
      <w:pPr>
        <w:ind w:left="3676" w:hanging="720"/>
      </w:pPr>
      <w:rPr>
        <w:rFonts w:hint="default"/>
      </w:rPr>
    </w:lvl>
    <w:lvl w:ilvl="5" w:tplc="3A7CFCF6">
      <w:start w:val="14"/>
      <w:numFmt w:val="upperRoman"/>
      <w:lvlText w:val="%6."/>
      <w:lvlJc w:val="left"/>
      <w:pPr>
        <w:ind w:left="4576" w:hanging="720"/>
      </w:pPr>
      <w:rPr>
        <w:rFonts w:hint="default"/>
      </w:rPr>
    </w:lvl>
    <w:lvl w:ilvl="6" w:tplc="0415000F">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123" w15:restartNumberingAfterBreak="0">
    <w:nsid w:val="7F0F2B4A"/>
    <w:multiLevelType w:val="hybridMultilevel"/>
    <w:tmpl w:val="C2BE9320"/>
    <w:lvl w:ilvl="0" w:tplc="E4F8BDEE">
      <w:start w:val="10"/>
      <w:numFmt w:val="decimal"/>
      <w:lvlText w:val="%1."/>
      <w:lvlJc w:val="left"/>
      <w:pPr>
        <w:ind w:left="786"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4" w15:restartNumberingAfterBreak="0">
    <w:nsid w:val="7F565FBB"/>
    <w:multiLevelType w:val="multilevel"/>
    <w:tmpl w:val="7E8052D6"/>
    <w:lvl w:ilvl="0">
      <w:start w:val="1"/>
      <w:numFmt w:val="decimal"/>
      <w:lvlText w:val="%1."/>
      <w:lvlJc w:val="left"/>
      <w:pPr>
        <w:ind w:left="360" w:hanging="360"/>
      </w:pPr>
      <w:rPr>
        <w:rFonts w:hint="default"/>
      </w:rPr>
    </w:lvl>
    <w:lvl w:ilvl="1">
      <w:start w:val="1"/>
      <w:numFmt w:val="decimal"/>
      <w:lvlText w:val="%2)"/>
      <w:lvlJc w:val="left"/>
      <w:pPr>
        <w:ind w:left="567" w:hanging="283"/>
      </w:pPr>
      <w:rPr>
        <w:rFonts w:hint="default"/>
      </w:rPr>
    </w:lvl>
    <w:lvl w:ilvl="2">
      <w:start w:val="1"/>
      <w:numFmt w:val="lowerLetter"/>
      <w:lvlText w:val="%3)"/>
      <w:lvlJc w:val="right"/>
      <w:pPr>
        <w:tabs>
          <w:tab w:val="num" w:pos="1134"/>
        </w:tabs>
        <w:ind w:left="1134" w:hanging="283"/>
      </w:pPr>
      <w:rPr>
        <w:rFonts w:hint="default"/>
      </w:rPr>
    </w:lvl>
    <w:lvl w:ilvl="3">
      <w:start w:val="1"/>
      <w:numFmt w:val="bullet"/>
      <w:lvlText w:val=""/>
      <w:lvlJc w:val="left"/>
      <w:pPr>
        <w:tabs>
          <w:tab w:val="num" w:pos="1701"/>
        </w:tabs>
        <w:ind w:left="1701" w:hanging="283"/>
      </w:pPr>
      <w:rPr>
        <w:rFonts w:ascii="Symbol" w:hAnsi="Symbol"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num w:numId="1">
    <w:abstractNumId w:val="80"/>
  </w:num>
  <w:num w:numId="2">
    <w:abstractNumId w:val="64"/>
  </w:num>
  <w:num w:numId="3">
    <w:abstractNumId w:val="78"/>
  </w:num>
  <w:num w:numId="4">
    <w:abstractNumId w:val="41"/>
  </w:num>
  <w:num w:numId="5">
    <w:abstractNumId w:val="23"/>
  </w:num>
  <w:num w:numId="6">
    <w:abstractNumId w:val="53"/>
  </w:num>
  <w:num w:numId="7">
    <w:abstractNumId w:val="31"/>
  </w:num>
  <w:num w:numId="8">
    <w:abstractNumId w:val="107"/>
  </w:num>
  <w:num w:numId="9">
    <w:abstractNumId w:val="84"/>
  </w:num>
  <w:num w:numId="10">
    <w:abstractNumId w:val="15"/>
  </w:num>
  <w:num w:numId="11">
    <w:abstractNumId w:val="48"/>
  </w:num>
  <w:num w:numId="12">
    <w:abstractNumId w:val="92"/>
  </w:num>
  <w:num w:numId="13">
    <w:abstractNumId w:val="120"/>
  </w:num>
  <w:num w:numId="14">
    <w:abstractNumId w:val="94"/>
  </w:num>
  <w:num w:numId="15">
    <w:abstractNumId w:val="122"/>
  </w:num>
  <w:num w:numId="16">
    <w:abstractNumId w:val="118"/>
  </w:num>
  <w:num w:numId="17">
    <w:abstractNumId w:val="98"/>
  </w:num>
  <w:num w:numId="18">
    <w:abstractNumId w:val="32"/>
  </w:num>
  <w:num w:numId="19">
    <w:abstractNumId w:val="119"/>
  </w:num>
  <w:num w:numId="20">
    <w:abstractNumId w:val="47"/>
  </w:num>
  <w:num w:numId="21">
    <w:abstractNumId w:val="42"/>
  </w:num>
  <w:num w:numId="22">
    <w:abstractNumId w:val="100"/>
  </w:num>
  <w:num w:numId="23">
    <w:abstractNumId w:val="66"/>
  </w:num>
  <w:num w:numId="24">
    <w:abstractNumId w:val="116"/>
  </w:num>
  <w:num w:numId="25">
    <w:abstractNumId w:val="21"/>
  </w:num>
  <w:num w:numId="26">
    <w:abstractNumId w:val="3"/>
  </w:num>
  <w:num w:numId="27">
    <w:abstractNumId w:val="52"/>
  </w:num>
  <w:num w:numId="28">
    <w:abstractNumId w:val="44"/>
  </w:num>
  <w:num w:numId="29">
    <w:abstractNumId w:val="117"/>
  </w:num>
  <w:num w:numId="30">
    <w:abstractNumId w:val="51"/>
  </w:num>
  <w:num w:numId="31">
    <w:abstractNumId w:val="101"/>
  </w:num>
  <w:num w:numId="32">
    <w:abstractNumId w:val="6"/>
  </w:num>
  <w:num w:numId="33">
    <w:abstractNumId w:val="45"/>
  </w:num>
  <w:num w:numId="34">
    <w:abstractNumId w:val="49"/>
  </w:num>
  <w:num w:numId="35">
    <w:abstractNumId w:val="16"/>
  </w:num>
  <w:num w:numId="36">
    <w:abstractNumId w:val="109"/>
  </w:num>
  <w:num w:numId="37">
    <w:abstractNumId w:val="62"/>
  </w:num>
  <w:num w:numId="38">
    <w:abstractNumId w:val="9"/>
  </w:num>
  <w:num w:numId="39">
    <w:abstractNumId w:val="34"/>
  </w:num>
  <w:num w:numId="40">
    <w:abstractNumId w:val="57"/>
  </w:num>
  <w:num w:numId="41">
    <w:abstractNumId w:val="105"/>
  </w:num>
  <w:num w:numId="42">
    <w:abstractNumId w:val="61"/>
  </w:num>
  <w:num w:numId="43">
    <w:abstractNumId w:val="1"/>
  </w:num>
  <w:num w:numId="44">
    <w:abstractNumId w:val="113"/>
  </w:num>
  <w:num w:numId="45">
    <w:abstractNumId w:val="63"/>
  </w:num>
  <w:num w:numId="46">
    <w:abstractNumId w:val="24"/>
  </w:num>
  <w:num w:numId="47">
    <w:abstractNumId w:val="37"/>
  </w:num>
  <w:num w:numId="48">
    <w:abstractNumId w:val="93"/>
  </w:num>
  <w:num w:numId="49">
    <w:abstractNumId w:val="74"/>
  </w:num>
  <w:num w:numId="50">
    <w:abstractNumId w:val="54"/>
  </w:num>
  <w:num w:numId="51">
    <w:abstractNumId w:val="40"/>
  </w:num>
  <w:num w:numId="52">
    <w:abstractNumId w:val="28"/>
  </w:num>
  <w:num w:numId="53">
    <w:abstractNumId w:val="10"/>
  </w:num>
  <w:num w:numId="54">
    <w:abstractNumId w:val="82"/>
  </w:num>
  <w:num w:numId="55">
    <w:abstractNumId w:val="106"/>
  </w:num>
  <w:num w:numId="56">
    <w:abstractNumId w:val="8"/>
  </w:num>
  <w:num w:numId="57">
    <w:abstractNumId w:val="35"/>
  </w:num>
  <w:num w:numId="58">
    <w:abstractNumId w:val="71"/>
  </w:num>
  <w:num w:numId="59">
    <w:abstractNumId w:val="70"/>
  </w:num>
  <w:num w:numId="60">
    <w:abstractNumId w:val="17"/>
  </w:num>
  <w:num w:numId="61">
    <w:abstractNumId w:val="55"/>
  </w:num>
  <w:num w:numId="62">
    <w:abstractNumId w:val="114"/>
  </w:num>
  <w:num w:numId="63">
    <w:abstractNumId w:val="89"/>
  </w:num>
  <w:num w:numId="64">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95"/>
  </w:num>
  <w:num w:numId="70">
    <w:abstractNumId w:val="110"/>
  </w:num>
  <w:num w:numId="71">
    <w:abstractNumId w:val="30"/>
  </w:num>
  <w:num w:numId="72">
    <w:abstractNumId w:val="102"/>
  </w:num>
  <w:num w:numId="73">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2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15"/>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2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87"/>
  </w:num>
  <w:num w:numId="91">
    <w:abstractNumId w:val="11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90"/>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5"/>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48"/>
  </w:num>
  <w:num w:numId="9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26"/>
  </w:num>
  <w:num w:numId="98">
    <w:abstractNumId w:val="88"/>
  </w:num>
  <w:num w:numId="99">
    <w:abstractNumId w:val="25"/>
  </w:num>
  <w:num w:numId="10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85"/>
  </w:num>
  <w:num w:numId="105">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4"/>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62"/>
    <w:lvlOverride w:ilvl="0">
      <w:startOverride w:val="1"/>
    </w:lvlOverride>
    <w:lvlOverride w:ilvl="1">
      <w:startOverride w:val="1"/>
    </w:lvlOverride>
    <w:lvlOverride w:ilvl="2">
      <w:startOverride w:val="1"/>
    </w:lvlOverride>
    <w:lvlOverride w:ilvl="3">
      <w:startOverride w:val="1"/>
    </w:lvlOverride>
    <w:lvlOverride w:ilvl="4">
      <w:startOverride w:val="23"/>
    </w:lvlOverride>
    <w:lvlOverride w:ilvl="5">
      <w:startOverride w:val="14"/>
    </w:lvlOverride>
    <w:lvlOverride w:ilvl="6">
      <w:startOverride w:val="1"/>
    </w:lvlOverride>
    <w:lvlOverride w:ilvl="7">
      <w:startOverride w:val="1"/>
    </w:lvlOverride>
    <w:lvlOverride w:ilvl="8">
      <w:startOverride w:val="1"/>
    </w:lvlOverride>
  </w:num>
  <w:num w:numId="10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24"/>
  </w:num>
  <w:num w:numId="1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7"/>
  </w:num>
  <w:num w:numId="134">
    <w:abstractNumId w:val="2"/>
  </w:num>
  <w:numIdMacAtCleanup w:val="1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5DBF"/>
    <w:rsid w:val="00000791"/>
    <w:rsid w:val="00000986"/>
    <w:rsid w:val="00000998"/>
    <w:rsid w:val="00000B10"/>
    <w:rsid w:val="00001306"/>
    <w:rsid w:val="00002124"/>
    <w:rsid w:val="00002690"/>
    <w:rsid w:val="000073AF"/>
    <w:rsid w:val="00010A3E"/>
    <w:rsid w:val="00011EFB"/>
    <w:rsid w:val="00012382"/>
    <w:rsid w:val="000136DB"/>
    <w:rsid w:val="000144AC"/>
    <w:rsid w:val="000152D2"/>
    <w:rsid w:val="00015478"/>
    <w:rsid w:val="000175F8"/>
    <w:rsid w:val="00017FB4"/>
    <w:rsid w:val="00020007"/>
    <w:rsid w:val="00020858"/>
    <w:rsid w:val="00020917"/>
    <w:rsid w:val="00020E8C"/>
    <w:rsid w:val="00021603"/>
    <w:rsid w:val="00021AA7"/>
    <w:rsid w:val="00023C56"/>
    <w:rsid w:val="00024B7C"/>
    <w:rsid w:val="00025155"/>
    <w:rsid w:val="00025C52"/>
    <w:rsid w:val="00030FE7"/>
    <w:rsid w:val="00031BEB"/>
    <w:rsid w:val="000327C8"/>
    <w:rsid w:val="00032A77"/>
    <w:rsid w:val="00034BE2"/>
    <w:rsid w:val="00035056"/>
    <w:rsid w:val="00035A48"/>
    <w:rsid w:val="000369CD"/>
    <w:rsid w:val="000376DE"/>
    <w:rsid w:val="00040B30"/>
    <w:rsid w:val="00040EDB"/>
    <w:rsid w:val="00042019"/>
    <w:rsid w:val="00042854"/>
    <w:rsid w:val="00042E42"/>
    <w:rsid w:val="000432F9"/>
    <w:rsid w:val="00045115"/>
    <w:rsid w:val="00045C1F"/>
    <w:rsid w:val="000469A3"/>
    <w:rsid w:val="00050571"/>
    <w:rsid w:val="00050968"/>
    <w:rsid w:val="000535F8"/>
    <w:rsid w:val="000539AE"/>
    <w:rsid w:val="00055BB6"/>
    <w:rsid w:val="00055DFB"/>
    <w:rsid w:val="00056997"/>
    <w:rsid w:val="00060364"/>
    <w:rsid w:val="000607C2"/>
    <w:rsid w:val="000618AC"/>
    <w:rsid w:val="00062116"/>
    <w:rsid w:val="0006310C"/>
    <w:rsid w:val="000639E8"/>
    <w:rsid w:val="000660CA"/>
    <w:rsid w:val="00066336"/>
    <w:rsid w:val="0006696C"/>
    <w:rsid w:val="00067B32"/>
    <w:rsid w:val="000703E9"/>
    <w:rsid w:val="00070CE0"/>
    <w:rsid w:val="00071291"/>
    <w:rsid w:val="00071846"/>
    <w:rsid w:val="000737A9"/>
    <w:rsid w:val="00074998"/>
    <w:rsid w:val="00076007"/>
    <w:rsid w:val="00080D59"/>
    <w:rsid w:val="00081A0E"/>
    <w:rsid w:val="00081C9B"/>
    <w:rsid w:val="00082C39"/>
    <w:rsid w:val="00082CBC"/>
    <w:rsid w:val="00084098"/>
    <w:rsid w:val="00085F4E"/>
    <w:rsid w:val="000906B0"/>
    <w:rsid w:val="00090C6B"/>
    <w:rsid w:val="00091E1F"/>
    <w:rsid w:val="00093894"/>
    <w:rsid w:val="00094C01"/>
    <w:rsid w:val="00097248"/>
    <w:rsid w:val="00097B63"/>
    <w:rsid w:val="000A1A2F"/>
    <w:rsid w:val="000A1CC5"/>
    <w:rsid w:val="000A2F1A"/>
    <w:rsid w:val="000A41DA"/>
    <w:rsid w:val="000A50A7"/>
    <w:rsid w:val="000A542C"/>
    <w:rsid w:val="000A59CE"/>
    <w:rsid w:val="000A5A8A"/>
    <w:rsid w:val="000A71E8"/>
    <w:rsid w:val="000B0B1A"/>
    <w:rsid w:val="000B20FC"/>
    <w:rsid w:val="000B215C"/>
    <w:rsid w:val="000B2466"/>
    <w:rsid w:val="000B2790"/>
    <w:rsid w:val="000B30B9"/>
    <w:rsid w:val="000B430D"/>
    <w:rsid w:val="000B446C"/>
    <w:rsid w:val="000B4CA4"/>
    <w:rsid w:val="000B5607"/>
    <w:rsid w:val="000B561B"/>
    <w:rsid w:val="000B57DE"/>
    <w:rsid w:val="000B5D6C"/>
    <w:rsid w:val="000B6D2B"/>
    <w:rsid w:val="000B7406"/>
    <w:rsid w:val="000C1480"/>
    <w:rsid w:val="000C178F"/>
    <w:rsid w:val="000C3ACC"/>
    <w:rsid w:val="000C45C5"/>
    <w:rsid w:val="000C4DD9"/>
    <w:rsid w:val="000C4EC3"/>
    <w:rsid w:val="000C4F9C"/>
    <w:rsid w:val="000C50C9"/>
    <w:rsid w:val="000C5D03"/>
    <w:rsid w:val="000C63EB"/>
    <w:rsid w:val="000D03C7"/>
    <w:rsid w:val="000D13C9"/>
    <w:rsid w:val="000D3281"/>
    <w:rsid w:val="000D3792"/>
    <w:rsid w:val="000D3FF5"/>
    <w:rsid w:val="000D5024"/>
    <w:rsid w:val="000D5363"/>
    <w:rsid w:val="000D551A"/>
    <w:rsid w:val="000D57E1"/>
    <w:rsid w:val="000D5D77"/>
    <w:rsid w:val="000D61EE"/>
    <w:rsid w:val="000D6641"/>
    <w:rsid w:val="000E04A4"/>
    <w:rsid w:val="000E05DD"/>
    <w:rsid w:val="000E18EF"/>
    <w:rsid w:val="000E1B25"/>
    <w:rsid w:val="000E1C37"/>
    <w:rsid w:val="000E3589"/>
    <w:rsid w:val="000E3AE9"/>
    <w:rsid w:val="000E3C95"/>
    <w:rsid w:val="000E57AD"/>
    <w:rsid w:val="000E5EA2"/>
    <w:rsid w:val="000E6577"/>
    <w:rsid w:val="000E7412"/>
    <w:rsid w:val="000F1636"/>
    <w:rsid w:val="000F1F11"/>
    <w:rsid w:val="000F1F75"/>
    <w:rsid w:val="000F21DE"/>
    <w:rsid w:val="000F2B34"/>
    <w:rsid w:val="000F4415"/>
    <w:rsid w:val="000F49FD"/>
    <w:rsid w:val="000F4D35"/>
    <w:rsid w:val="000F6EDE"/>
    <w:rsid w:val="000F77F5"/>
    <w:rsid w:val="001043F0"/>
    <w:rsid w:val="001050BD"/>
    <w:rsid w:val="001055D9"/>
    <w:rsid w:val="00106024"/>
    <w:rsid w:val="0010625C"/>
    <w:rsid w:val="001108E2"/>
    <w:rsid w:val="001127C9"/>
    <w:rsid w:val="00114204"/>
    <w:rsid w:val="001149D2"/>
    <w:rsid w:val="00115765"/>
    <w:rsid w:val="0011579B"/>
    <w:rsid w:val="00120813"/>
    <w:rsid w:val="00120E20"/>
    <w:rsid w:val="001214AF"/>
    <w:rsid w:val="00123D46"/>
    <w:rsid w:val="00123E8E"/>
    <w:rsid w:val="00124AA9"/>
    <w:rsid w:val="001254EF"/>
    <w:rsid w:val="001255C3"/>
    <w:rsid w:val="00125DFA"/>
    <w:rsid w:val="00126513"/>
    <w:rsid w:val="00126730"/>
    <w:rsid w:val="00126AC4"/>
    <w:rsid w:val="0013091E"/>
    <w:rsid w:val="00130C98"/>
    <w:rsid w:val="00132254"/>
    <w:rsid w:val="001336A7"/>
    <w:rsid w:val="00134A59"/>
    <w:rsid w:val="00134C0B"/>
    <w:rsid w:val="001355EA"/>
    <w:rsid w:val="00135D51"/>
    <w:rsid w:val="00136507"/>
    <w:rsid w:val="00136586"/>
    <w:rsid w:val="00140283"/>
    <w:rsid w:val="001424D8"/>
    <w:rsid w:val="0014287C"/>
    <w:rsid w:val="00143C88"/>
    <w:rsid w:val="00144C90"/>
    <w:rsid w:val="00145A50"/>
    <w:rsid w:val="001463AB"/>
    <w:rsid w:val="00147A3B"/>
    <w:rsid w:val="001509B9"/>
    <w:rsid w:val="0015179B"/>
    <w:rsid w:val="001538B1"/>
    <w:rsid w:val="00154857"/>
    <w:rsid w:val="00154879"/>
    <w:rsid w:val="00156263"/>
    <w:rsid w:val="00157117"/>
    <w:rsid w:val="001616F2"/>
    <w:rsid w:val="00161D28"/>
    <w:rsid w:val="00163936"/>
    <w:rsid w:val="00165944"/>
    <w:rsid w:val="0016652A"/>
    <w:rsid w:val="0016698B"/>
    <w:rsid w:val="00166B98"/>
    <w:rsid w:val="00166DD3"/>
    <w:rsid w:val="00170A92"/>
    <w:rsid w:val="0017179D"/>
    <w:rsid w:val="001726D0"/>
    <w:rsid w:val="00172923"/>
    <w:rsid w:val="00172DC3"/>
    <w:rsid w:val="00173D20"/>
    <w:rsid w:val="00174A87"/>
    <w:rsid w:val="00175165"/>
    <w:rsid w:val="001754F8"/>
    <w:rsid w:val="001754FF"/>
    <w:rsid w:val="001760DA"/>
    <w:rsid w:val="00176895"/>
    <w:rsid w:val="001769C3"/>
    <w:rsid w:val="00177CDE"/>
    <w:rsid w:val="00181372"/>
    <w:rsid w:val="00181903"/>
    <w:rsid w:val="00181B1A"/>
    <w:rsid w:val="00182D8B"/>
    <w:rsid w:val="00183B5A"/>
    <w:rsid w:val="001852A4"/>
    <w:rsid w:val="0018547E"/>
    <w:rsid w:val="001864CB"/>
    <w:rsid w:val="00190963"/>
    <w:rsid w:val="00190D81"/>
    <w:rsid w:val="00191DB3"/>
    <w:rsid w:val="00191FAE"/>
    <w:rsid w:val="00192B21"/>
    <w:rsid w:val="00194BDD"/>
    <w:rsid w:val="00194D0A"/>
    <w:rsid w:val="001951AE"/>
    <w:rsid w:val="0019526A"/>
    <w:rsid w:val="001A1362"/>
    <w:rsid w:val="001A2552"/>
    <w:rsid w:val="001A44A3"/>
    <w:rsid w:val="001A53DD"/>
    <w:rsid w:val="001A55B9"/>
    <w:rsid w:val="001A6701"/>
    <w:rsid w:val="001A6898"/>
    <w:rsid w:val="001A7DA8"/>
    <w:rsid w:val="001B0211"/>
    <w:rsid w:val="001B06F1"/>
    <w:rsid w:val="001B1B22"/>
    <w:rsid w:val="001B1CDE"/>
    <w:rsid w:val="001B1E08"/>
    <w:rsid w:val="001B39F7"/>
    <w:rsid w:val="001B662B"/>
    <w:rsid w:val="001C0E04"/>
    <w:rsid w:val="001C2D22"/>
    <w:rsid w:val="001C3110"/>
    <w:rsid w:val="001C3122"/>
    <w:rsid w:val="001C7E20"/>
    <w:rsid w:val="001C7E7D"/>
    <w:rsid w:val="001D048C"/>
    <w:rsid w:val="001D20E0"/>
    <w:rsid w:val="001D2781"/>
    <w:rsid w:val="001D3033"/>
    <w:rsid w:val="001D44FA"/>
    <w:rsid w:val="001D6012"/>
    <w:rsid w:val="001D68A7"/>
    <w:rsid w:val="001D6EE3"/>
    <w:rsid w:val="001D77D7"/>
    <w:rsid w:val="001D7CE5"/>
    <w:rsid w:val="001E008D"/>
    <w:rsid w:val="001E121C"/>
    <w:rsid w:val="001E1A24"/>
    <w:rsid w:val="001E2E52"/>
    <w:rsid w:val="001E49B7"/>
    <w:rsid w:val="001E4CFC"/>
    <w:rsid w:val="001E5B32"/>
    <w:rsid w:val="001E660C"/>
    <w:rsid w:val="001E7EC3"/>
    <w:rsid w:val="001F00ED"/>
    <w:rsid w:val="001F0383"/>
    <w:rsid w:val="001F18D6"/>
    <w:rsid w:val="001F1C45"/>
    <w:rsid w:val="001F3F43"/>
    <w:rsid w:val="001F548E"/>
    <w:rsid w:val="001F5EC1"/>
    <w:rsid w:val="001F6756"/>
    <w:rsid w:val="001F6F5C"/>
    <w:rsid w:val="001F7953"/>
    <w:rsid w:val="001F7A87"/>
    <w:rsid w:val="002008DC"/>
    <w:rsid w:val="00200C16"/>
    <w:rsid w:val="002035C7"/>
    <w:rsid w:val="00203769"/>
    <w:rsid w:val="002046FE"/>
    <w:rsid w:val="002056A9"/>
    <w:rsid w:val="00205711"/>
    <w:rsid w:val="00207A88"/>
    <w:rsid w:val="002106D4"/>
    <w:rsid w:val="00212CB5"/>
    <w:rsid w:val="00213341"/>
    <w:rsid w:val="00214384"/>
    <w:rsid w:val="00215804"/>
    <w:rsid w:val="00215DFB"/>
    <w:rsid w:val="00220FF0"/>
    <w:rsid w:val="00221A62"/>
    <w:rsid w:val="00222625"/>
    <w:rsid w:val="00222B6C"/>
    <w:rsid w:val="00222C9E"/>
    <w:rsid w:val="002233FE"/>
    <w:rsid w:val="00224643"/>
    <w:rsid w:val="00225FA3"/>
    <w:rsid w:val="0022718B"/>
    <w:rsid w:val="002308CF"/>
    <w:rsid w:val="002325FC"/>
    <w:rsid w:val="00234363"/>
    <w:rsid w:val="00235A72"/>
    <w:rsid w:val="002363E9"/>
    <w:rsid w:val="00236FA5"/>
    <w:rsid w:val="00237955"/>
    <w:rsid w:val="00237976"/>
    <w:rsid w:val="00237FED"/>
    <w:rsid w:val="0024008F"/>
    <w:rsid w:val="00240D6C"/>
    <w:rsid w:val="00240E73"/>
    <w:rsid w:val="00241214"/>
    <w:rsid w:val="002412B1"/>
    <w:rsid w:val="00242B50"/>
    <w:rsid w:val="002439AB"/>
    <w:rsid w:val="00244A95"/>
    <w:rsid w:val="00245DCC"/>
    <w:rsid w:val="00247944"/>
    <w:rsid w:val="00250777"/>
    <w:rsid w:val="00251D5A"/>
    <w:rsid w:val="0025279C"/>
    <w:rsid w:val="00253647"/>
    <w:rsid w:val="00253BA1"/>
    <w:rsid w:val="00255410"/>
    <w:rsid w:val="00255A13"/>
    <w:rsid w:val="00256229"/>
    <w:rsid w:val="00256722"/>
    <w:rsid w:val="00256E68"/>
    <w:rsid w:val="00256ED4"/>
    <w:rsid w:val="00257B67"/>
    <w:rsid w:val="00257DE0"/>
    <w:rsid w:val="00260B6B"/>
    <w:rsid w:val="00261CA3"/>
    <w:rsid w:val="002637E2"/>
    <w:rsid w:val="002649CB"/>
    <w:rsid w:val="00267F6C"/>
    <w:rsid w:val="002704B9"/>
    <w:rsid w:val="002705E9"/>
    <w:rsid w:val="002707D0"/>
    <w:rsid w:val="00270D3A"/>
    <w:rsid w:val="00273C95"/>
    <w:rsid w:val="00273E4E"/>
    <w:rsid w:val="0027401C"/>
    <w:rsid w:val="00274B58"/>
    <w:rsid w:val="00275D0A"/>
    <w:rsid w:val="00280051"/>
    <w:rsid w:val="00280A2E"/>
    <w:rsid w:val="00280E1E"/>
    <w:rsid w:val="00281356"/>
    <w:rsid w:val="002820BE"/>
    <w:rsid w:val="00282A2B"/>
    <w:rsid w:val="0028475F"/>
    <w:rsid w:val="002861D2"/>
    <w:rsid w:val="00290B21"/>
    <w:rsid w:val="00290BAC"/>
    <w:rsid w:val="00293807"/>
    <w:rsid w:val="00296166"/>
    <w:rsid w:val="00296401"/>
    <w:rsid w:val="00296BBE"/>
    <w:rsid w:val="002A0309"/>
    <w:rsid w:val="002A17F0"/>
    <w:rsid w:val="002A19F9"/>
    <w:rsid w:val="002A3176"/>
    <w:rsid w:val="002A3902"/>
    <w:rsid w:val="002A3FF4"/>
    <w:rsid w:val="002A40BB"/>
    <w:rsid w:val="002A6E15"/>
    <w:rsid w:val="002A729A"/>
    <w:rsid w:val="002A76F0"/>
    <w:rsid w:val="002B12D4"/>
    <w:rsid w:val="002B1733"/>
    <w:rsid w:val="002B274B"/>
    <w:rsid w:val="002B2CD1"/>
    <w:rsid w:val="002B2FE4"/>
    <w:rsid w:val="002B5720"/>
    <w:rsid w:val="002B5930"/>
    <w:rsid w:val="002C0FE6"/>
    <w:rsid w:val="002C2887"/>
    <w:rsid w:val="002C37BA"/>
    <w:rsid w:val="002C39C7"/>
    <w:rsid w:val="002C3F59"/>
    <w:rsid w:val="002C4B90"/>
    <w:rsid w:val="002C54B8"/>
    <w:rsid w:val="002C5C96"/>
    <w:rsid w:val="002C636F"/>
    <w:rsid w:val="002C7C85"/>
    <w:rsid w:val="002D0A65"/>
    <w:rsid w:val="002D318C"/>
    <w:rsid w:val="002D32BC"/>
    <w:rsid w:val="002D4277"/>
    <w:rsid w:val="002D4643"/>
    <w:rsid w:val="002D48A7"/>
    <w:rsid w:val="002D4A62"/>
    <w:rsid w:val="002D5E5B"/>
    <w:rsid w:val="002E188A"/>
    <w:rsid w:val="002E27D9"/>
    <w:rsid w:val="002E2D0B"/>
    <w:rsid w:val="002E2F7A"/>
    <w:rsid w:val="002E2F91"/>
    <w:rsid w:val="002E3887"/>
    <w:rsid w:val="002E3D1D"/>
    <w:rsid w:val="002E4293"/>
    <w:rsid w:val="002F17DB"/>
    <w:rsid w:val="002F1EBA"/>
    <w:rsid w:val="002F317E"/>
    <w:rsid w:val="002F4134"/>
    <w:rsid w:val="002F46FD"/>
    <w:rsid w:val="002F6003"/>
    <w:rsid w:val="002F723F"/>
    <w:rsid w:val="00301721"/>
    <w:rsid w:val="00301B67"/>
    <w:rsid w:val="00301C28"/>
    <w:rsid w:val="00301DA8"/>
    <w:rsid w:val="0030369F"/>
    <w:rsid w:val="00303C0F"/>
    <w:rsid w:val="00304F45"/>
    <w:rsid w:val="00305E8C"/>
    <w:rsid w:val="0030680C"/>
    <w:rsid w:val="0030717B"/>
    <w:rsid w:val="00307C6A"/>
    <w:rsid w:val="00310527"/>
    <w:rsid w:val="00310BF5"/>
    <w:rsid w:val="0031267C"/>
    <w:rsid w:val="003129C2"/>
    <w:rsid w:val="00312B39"/>
    <w:rsid w:val="00312BCE"/>
    <w:rsid w:val="00315588"/>
    <w:rsid w:val="00317145"/>
    <w:rsid w:val="0032183A"/>
    <w:rsid w:val="003229DC"/>
    <w:rsid w:val="00322B91"/>
    <w:rsid w:val="00322F76"/>
    <w:rsid w:val="00324275"/>
    <w:rsid w:val="00325493"/>
    <w:rsid w:val="00327481"/>
    <w:rsid w:val="00327487"/>
    <w:rsid w:val="00327F5C"/>
    <w:rsid w:val="00330F8F"/>
    <w:rsid w:val="00331872"/>
    <w:rsid w:val="00331B23"/>
    <w:rsid w:val="00331D67"/>
    <w:rsid w:val="0033631F"/>
    <w:rsid w:val="00336DAC"/>
    <w:rsid w:val="00337F96"/>
    <w:rsid w:val="003417BF"/>
    <w:rsid w:val="00341DCE"/>
    <w:rsid w:val="003421D9"/>
    <w:rsid w:val="003434B3"/>
    <w:rsid w:val="0034504F"/>
    <w:rsid w:val="003458ED"/>
    <w:rsid w:val="00346489"/>
    <w:rsid w:val="003466F6"/>
    <w:rsid w:val="00346FCA"/>
    <w:rsid w:val="00347B9C"/>
    <w:rsid w:val="00351B06"/>
    <w:rsid w:val="003545C6"/>
    <w:rsid w:val="00355945"/>
    <w:rsid w:val="00356714"/>
    <w:rsid w:val="00356F5C"/>
    <w:rsid w:val="00357466"/>
    <w:rsid w:val="003575C9"/>
    <w:rsid w:val="00361FD2"/>
    <w:rsid w:val="00363DA0"/>
    <w:rsid w:val="00363FA1"/>
    <w:rsid w:val="0036462D"/>
    <w:rsid w:val="003646EF"/>
    <w:rsid w:val="0036674D"/>
    <w:rsid w:val="00366C24"/>
    <w:rsid w:val="00366CDA"/>
    <w:rsid w:val="00370B92"/>
    <w:rsid w:val="00371B05"/>
    <w:rsid w:val="00371DB2"/>
    <w:rsid w:val="00372044"/>
    <w:rsid w:val="00374F6D"/>
    <w:rsid w:val="00376B5A"/>
    <w:rsid w:val="003775FD"/>
    <w:rsid w:val="00381A96"/>
    <w:rsid w:val="0039135D"/>
    <w:rsid w:val="003926CB"/>
    <w:rsid w:val="00392858"/>
    <w:rsid w:val="00393CB8"/>
    <w:rsid w:val="003962AF"/>
    <w:rsid w:val="00397A2F"/>
    <w:rsid w:val="003A02F5"/>
    <w:rsid w:val="003A121D"/>
    <w:rsid w:val="003A28B7"/>
    <w:rsid w:val="003A3414"/>
    <w:rsid w:val="003A3AFC"/>
    <w:rsid w:val="003A3D2C"/>
    <w:rsid w:val="003A442D"/>
    <w:rsid w:val="003A5CA0"/>
    <w:rsid w:val="003A64C4"/>
    <w:rsid w:val="003A7033"/>
    <w:rsid w:val="003B079D"/>
    <w:rsid w:val="003B2F79"/>
    <w:rsid w:val="003B4E71"/>
    <w:rsid w:val="003B543D"/>
    <w:rsid w:val="003B6444"/>
    <w:rsid w:val="003B6D68"/>
    <w:rsid w:val="003B7B96"/>
    <w:rsid w:val="003C089B"/>
    <w:rsid w:val="003C1A40"/>
    <w:rsid w:val="003C1D54"/>
    <w:rsid w:val="003C2435"/>
    <w:rsid w:val="003C2EDD"/>
    <w:rsid w:val="003C2EF8"/>
    <w:rsid w:val="003C39D0"/>
    <w:rsid w:val="003C3FD8"/>
    <w:rsid w:val="003C4E37"/>
    <w:rsid w:val="003C5136"/>
    <w:rsid w:val="003C56EB"/>
    <w:rsid w:val="003C5CEC"/>
    <w:rsid w:val="003C7557"/>
    <w:rsid w:val="003D1596"/>
    <w:rsid w:val="003D1CC6"/>
    <w:rsid w:val="003D3F67"/>
    <w:rsid w:val="003D5A58"/>
    <w:rsid w:val="003D5B38"/>
    <w:rsid w:val="003D642A"/>
    <w:rsid w:val="003D75E4"/>
    <w:rsid w:val="003E042D"/>
    <w:rsid w:val="003E1352"/>
    <w:rsid w:val="003E2127"/>
    <w:rsid w:val="003E2171"/>
    <w:rsid w:val="003E2FC7"/>
    <w:rsid w:val="003E3232"/>
    <w:rsid w:val="003E32E8"/>
    <w:rsid w:val="003E4ABB"/>
    <w:rsid w:val="003E5D38"/>
    <w:rsid w:val="003E62F8"/>
    <w:rsid w:val="003E689A"/>
    <w:rsid w:val="003E6E90"/>
    <w:rsid w:val="003F05D5"/>
    <w:rsid w:val="003F385A"/>
    <w:rsid w:val="003F78D4"/>
    <w:rsid w:val="003F7D8C"/>
    <w:rsid w:val="00401209"/>
    <w:rsid w:val="00401471"/>
    <w:rsid w:val="00403114"/>
    <w:rsid w:val="00404DB1"/>
    <w:rsid w:val="00405843"/>
    <w:rsid w:val="00405E0D"/>
    <w:rsid w:val="004061B5"/>
    <w:rsid w:val="00410E9F"/>
    <w:rsid w:val="004115F9"/>
    <w:rsid w:val="00411851"/>
    <w:rsid w:val="00411D93"/>
    <w:rsid w:val="00412471"/>
    <w:rsid w:val="00412572"/>
    <w:rsid w:val="0041290A"/>
    <w:rsid w:val="00412A58"/>
    <w:rsid w:val="00413FB5"/>
    <w:rsid w:val="00415F0A"/>
    <w:rsid w:val="0041763F"/>
    <w:rsid w:val="00417E6D"/>
    <w:rsid w:val="0042009E"/>
    <w:rsid w:val="00421C91"/>
    <w:rsid w:val="00422049"/>
    <w:rsid w:val="00422AAC"/>
    <w:rsid w:val="00424824"/>
    <w:rsid w:val="00424A6C"/>
    <w:rsid w:val="00425D29"/>
    <w:rsid w:val="00431D0B"/>
    <w:rsid w:val="0043333A"/>
    <w:rsid w:val="004337F8"/>
    <w:rsid w:val="004346B0"/>
    <w:rsid w:val="004361BB"/>
    <w:rsid w:val="00436F19"/>
    <w:rsid w:val="004423B8"/>
    <w:rsid w:val="00442755"/>
    <w:rsid w:val="004429CF"/>
    <w:rsid w:val="00443007"/>
    <w:rsid w:val="00444F57"/>
    <w:rsid w:val="004464DD"/>
    <w:rsid w:val="004501F3"/>
    <w:rsid w:val="004506C2"/>
    <w:rsid w:val="0045083F"/>
    <w:rsid w:val="00452039"/>
    <w:rsid w:val="00453AE4"/>
    <w:rsid w:val="00453D71"/>
    <w:rsid w:val="00453EBF"/>
    <w:rsid w:val="00454166"/>
    <w:rsid w:val="004550E9"/>
    <w:rsid w:val="00456AA2"/>
    <w:rsid w:val="00456BF0"/>
    <w:rsid w:val="004570A1"/>
    <w:rsid w:val="00457470"/>
    <w:rsid w:val="00457DF5"/>
    <w:rsid w:val="004603F3"/>
    <w:rsid w:val="004608B8"/>
    <w:rsid w:val="00460C23"/>
    <w:rsid w:val="00460F37"/>
    <w:rsid w:val="00461C1B"/>
    <w:rsid w:val="00461C3A"/>
    <w:rsid w:val="00461C60"/>
    <w:rsid w:val="0046237F"/>
    <w:rsid w:val="00463BF9"/>
    <w:rsid w:val="00463D9E"/>
    <w:rsid w:val="004645AE"/>
    <w:rsid w:val="00464D03"/>
    <w:rsid w:val="00466690"/>
    <w:rsid w:val="004673E5"/>
    <w:rsid w:val="00470226"/>
    <w:rsid w:val="00471582"/>
    <w:rsid w:val="0047379C"/>
    <w:rsid w:val="00476FBB"/>
    <w:rsid w:val="004778F2"/>
    <w:rsid w:val="00477D7F"/>
    <w:rsid w:val="004802A6"/>
    <w:rsid w:val="00480A4A"/>
    <w:rsid w:val="00480AD8"/>
    <w:rsid w:val="00481059"/>
    <w:rsid w:val="0048153B"/>
    <w:rsid w:val="00482F80"/>
    <w:rsid w:val="00483025"/>
    <w:rsid w:val="004843E3"/>
    <w:rsid w:val="00484E86"/>
    <w:rsid w:val="00486B92"/>
    <w:rsid w:val="00486F69"/>
    <w:rsid w:val="0048752F"/>
    <w:rsid w:val="004904CD"/>
    <w:rsid w:val="004929BF"/>
    <w:rsid w:val="00493CBE"/>
    <w:rsid w:val="00493FD9"/>
    <w:rsid w:val="00494903"/>
    <w:rsid w:val="0049599A"/>
    <w:rsid w:val="00496586"/>
    <w:rsid w:val="00496DD4"/>
    <w:rsid w:val="004976C0"/>
    <w:rsid w:val="004A0050"/>
    <w:rsid w:val="004A03CF"/>
    <w:rsid w:val="004A1CBA"/>
    <w:rsid w:val="004A1E05"/>
    <w:rsid w:val="004A40A1"/>
    <w:rsid w:val="004A4475"/>
    <w:rsid w:val="004A5EAD"/>
    <w:rsid w:val="004A66B7"/>
    <w:rsid w:val="004A6C13"/>
    <w:rsid w:val="004B1737"/>
    <w:rsid w:val="004B17FE"/>
    <w:rsid w:val="004B21F3"/>
    <w:rsid w:val="004B2E74"/>
    <w:rsid w:val="004B30AF"/>
    <w:rsid w:val="004B44F6"/>
    <w:rsid w:val="004B5B18"/>
    <w:rsid w:val="004B7193"/>
    <w:rsid w:val="004C0AB0"/>
    <w:rsid w:val="004C0B1E"/>
    <w:rsid w:val="004C2280"/>
    <w:rsid w:val="004C25E4"/>
    <w:rsid w:val="004C43EC"/>
    <w:rsid w:val="004C6A6D"/>
    <w:rsid w:val="004C7352"/>
    <w:rsid w:val="004C7572"/>
    <w:rsid w:val="004D1FB9"/>
    <w:rsid w:val="004D2CB0"/>
    <w:rsid w:val="004D2FAF"/>
    <w:rsid w:val="004D3FD6"/>
    <w:rsid w:val="004D701F"/>
    <w:rsid w:val="004D70FE"/>
    <w:rsid w:val="004E0F40"/>
    <w:rsid w:val="004E151F"/>
    <w:rsid w:val="004E19A4"/>
    <w:rsid w:val="004E2041"/>
    <w:rsid w:val="004E2179"/>
    <w:rsid w:val="004E4165"/>
    <w:rsid w:val="004E4616"/>
    <w:rsid w:val="004E7B1D"/>
    <w:rsid w:val="004F0825"/>
    <w:rsid w:val="004F0FAC"/>
    <w:rsid w:val="004F1030"/>
    <w:rsid w:val="004F1DA6"/>
    <w:rsid w:val="004F2169"/>
    <w:rsid w:val="004F27B0"/>
    <w:rsid w:val="004F2808"/>
    <w:rsid w:val="004F2D06"/>
    <w:rsid w:val="004F3068"/>
    <w:rsid w:val="004F3FFC"/>
    <w:rsid w:val="004F57CC"/>
    <w:rsid w:val="004F6346"/>
    <w:rsid w:val="004F6D7F"/>
    <w:rsid w:val="005005BA"/>
    <w:rsid w:val="0050139E"/>
    <w:rsid w:val="00504BB8"/>
    <w:rsid w:val="005058D1"/>
    <w:rsid w:val="00506C70"/>
    <w:rsid w:val="00511DEA"/>
    <w:rsid w:val="00512A7E"/>
    <w:rsid w:val="0051428C"/>
    <w:rsid w:val="00515361"/>
    <w:rsid w:val="00515C40"/>
    <w:rsid w:val="00516216"/>
    <w:rsid w:val="005166A4"/>
    <w:rsid w:val="005216F9"/>
    <w:rsid w:val="00521CF8"/>
    <w:rsid w:val="005229A2"/>
    <w:rsid w:val="00522AA8"/>
    <w:rsid w:val="00522B91"/>
    <w:rsid w:val="00522BD6"/>
    <w:rsid w:val="0052306D"/>
    <w:rsid w:val="005239C0"/>
    <w:rsid w:val="0052528E"/>
    <w:rsid w:val="00525C8A"/>
    <w:rsid w:val="005307E1"/>
    <w:rsid w:val="0053097B"/>
    <w:rsid w:val="00530DD5"/>
    <w:rsid w:val="005328DB"/>
    <w:rsid w:val="00533909"/>
    <w:rsid w:val="0053416E"/>
    <w:rsid w:val="0053594D"/>
    <w:rsid w:val="00536BB6"/>
    <w:rsid w:val="00536EA7"/>
    <w:rsid w:val="00536EBC"/>
    <w:rsid w:val="0053735F"/>
    <w:rsid w:val="00540136"/>
    <w:rsid w:val="0054030E"/>
    <w:rsid w:val="005403E8"/>
    <w:rsid w:val="00541976"/>
    <w:rsid w:val="005426AA"/>
    <w:rsid w:val="0054532F"/>
    <w:rsid w:val="00546548"/>
    <w:rsid w:val="00546B5E"/>
    <w:rsid w:val="00546F4B"/>
    <w:rsid w:val="005474F4"/>
    <w:rsid w:val="00550260"/>
    <w:rsid w:val="00550703"/>
    <w:rsid w:val="00550E01"/>
    <w:rsid w:val="00550FD1"/>
    <w:rsid w:val="00551084"/>
    <w:rsid w:val="00552792"/>
    <w:rsid w:val="00552BCC"/>
    <w:rsid w:val="00552FC7"/>
    <w:rsid w:val="00553448"/>
    <w:rsid w:val="00553684"/>
    <w:rsid w:val="00554995"/>
    <w:rsid w:val="00554B3F"/>
    <w:rsid w:val="00555BBC"/>
    <w:rsid w:val="00556400"/>
    <w:rsid w:val="00556EEE"/>
    <w:rsid w:val="00557D06"/>
    <w:rsid w:val="005602E4"/>
    <w:rsid w:val="005609C7"/>
    <w:rsid w:val="00560A3C"/>
    <w:rsid w:val="005616F6"/>
    <w:rsid w:val="0056170A"/>
    <w:rsid w:val="00562EF7"/>
    <w:rsid w:val="00563A4A"/>
    <w:rsid w:val="00563DF9"/>
    <w:rsid w:val="00564391"/>
    <w:rsid w:val="00564D48"/>
    <w:rsid w:val="005651AD"/>
    <w:rsid w:val="00565213"/>
    <w:rsid w:val="00565C38"/>
    <w:rsid w:val="005666AB"/>
    <w:rsid w:val="005670C4"/>
    <w:rsid w:val="0057118D"/>
    <w:rsid w:val="00571E82"/>
    <w:rsid w:val="005721E4"/>
    <w:rsid w:val="00573223"/>
    <w:rsid w:val="0057359E"/>
    <w:rsid w:val="0057423A"/>
    <w:rsid w:val="005768F4"/>
    <w:rsid w:val="00576B2F"/>
    <w:rsid w:val="00577263"/>
    <w:rsid w:val="00577856"/>
    <w:rsid w:val="00577BB5"/>
    <w:rsid w:val="00581C9D"/>
    <w:rsid w:val="00582B4F"/>
    <w:rsid w:val="00582C6B"/>
    <w:rsid w:val="0058434D"/>
    <w:rsid w:val="00585B25"/>
    <w:rsid w:val="00587181"/>
    <w:rsid w:val="00587786"/>
    <w:rsid w:val="00590DB0"/>
    <w:rsid w:val="005912A4"/>
    <w:rsid w:val="00591561"/>
    <w:rsid w:val="00591B66"/>
    <w:rsid w:val="005966C7"/>
    <w:rsid w:val="0059750E"/>
    <w:rsid w:val="005977FF"/>
    <w:rsid w:val="00597F56"/>
    <w:rsid w:val="005A190B"/>
    <w:rsid w:val="005A20C8"/>
    <w:rsid w:val="005A3AEE"/>
    <w:rsid w:val="005A3C94"/>
    <w:rsid w:val="005A3DC8"/>
    <w:rsid w:val="005A4E3C"/>
    <w:rsid w:val="005A50B5"/>
    <w:rsid w:val="005A59B3"/>
    <w:rsid w:val="005B098F"/>
    <w:rsid w:val="005B2C2F"/>
    <w:rsid w:val="005B363D"/>
    <w:rsid w:val="005B36EF"/>
    <w:rsid w:val="005B3AE9"/>
    <w:rsid w:val="005B51B0"/>
    <w:rsid w:val="005B549F"/>
    <w:rsid w:val="005B5688"/>
    <w:rsid w:val="005B6EB4"/>
    <w:rsid w:val="005B7DBF"/>
    <w:rsid w:val="005C0656"/>
    <w:rsid w:val="005C1BE7"/>
    <w:rsid w:val="005C1F6E"/>
    <w:rsid w:val="005C4CC5"/>
    <w:rsid w:val="005C6489"/>
    <w:rsid w:val="005C71E9"/>
    <w:rsid w:val="005C729F"/>
    <w:rsid w:val="005D0415"/>
    <w:rsid w:val="005D26F6"/>
    <w:rsid w:val="005D3D06"/>
    <w:rsid w:val="005D4418"/>
    <w:rsid w:val="005D539B"/>
    <w:rsid w:val="005D5501"/>
    <w:rsid w:val="005D5DBF"/>
    <w:rsid w:val="005D7312"/>
    <w:rsid w:val="005D7A23"/>
    <w:rsid w:val="005E051D"/>
    <w:rsid w:val="005E216C"/>
    <w:rsid w:val="005E25E2"/>
    <w:rsid w:val="005E3ABD"/>
    <w:rsid w:val="005E3F0C"/>
    <w:rsid w:val="005E4189"/>
    <w:rsid w:val="005E5EAA"/>
    <w:rsid w:val="005E62CC"/>
    <w:rsid w:val="005F015D"/>
    <w:rsid w:val="005F04CC"/>
    <w:rsid w:val="005F07A7"/>
    <w:rsid w:val="005F087E"/>
    <w:rsid w:val="005F10B1"/>
    <w:rsid w:val="005F3750"/>
    <w:rsid w:val="005F3A83"/>
    <w:rsid w:val="005F4E09"/>
    <w:rsid w:val="005F5112"/>
    <w:rsid w:val="005F55CC"/>
    <w:rsid w:val="005F6055"/>
    <w:rsid w:val="005F61FB"/>
    <w:rsid w:val="006006B1"/>
    <w:rsid w:val="00600757"/>
    <w:rsid w:val="006026DF"/>
    <w:rsid w:val="00602A8E"/>
    <w:rsid w:val="00602FCA"/>
    <w:rsid w:val="006032A5"/>
    <w:rsid w:val="00605919"/>
    <w:rsid w:val="00605BD9"/>
    <w:rsid w:val="00605DB6"/>
    <w:rsid w:val="0060687E"/>
    <w:rsid w:val="006072B8"/>
    <w:rsid w:val="00610192"/>
    <w:rsid w:val="00610C9F"/>
    <w:rsid w:val="0061155B"/>
    <w:rsid w:val="00611D1C"/>
    <w:rsid w:val="006120A8"/>
    <w:rsid w:val="006143F5"/>
    <w:rsid w:val="006149A2"/>
    <w:rsid w:val="00615CEC"/>
    <w:rsid w:val="00615D04"/>
    <w:rsid w:val="00615F47"/>
    <w:rsid w:val="006168F7"/>
    <w:rsid w:val="0061719A"/>
    <w:rsid w:val="00620469"/>
    <w:rsid w:val="006217D8"/>
    <w:rsid w:val="006224EC"/>
    <w:rsid w:val="00624554"/>
    <w:rsid w:val="006248B1"/>
    <w:rsid w:val="006254F1"/>
    <w:rsid w:val="006266CD"/>
    <w:rsid w:val="00630069"/>
    <w:rsid w:val="00631C0A"/>
    <w:rsid w:val="00632442"/>
    <w:rsid w:val="0063249C"/>
    <w:rsid w:val="00632D9A"/>
    <w:rsid w:val="006330DB"/>
    <w:rsid w:val="006346B7"/>
    <w:rsid w:val="006349AD"/>
    <w:rsid w:val="00636200"/>
    <w:rsid w:val="006365DB"/>
    <w:rsid w:val="006372BD"/>
    <w:rsid w:val="00641618"/>
    <w:rsid w:val="00641833"/>
    <w:rsid w:val="00642A6E"/>
    <w:rsid w:val="006432AB"/>
    <w:rsid w:val="006441A7"/>
    <w:rsid w:val="00644CD1"/>
    <w:rsid w:val="006454ED"/>
    <w:rsid w:val="00645CA1"/>
    <w:rsid w:val="006461CD"/>
    <w:rsid w:val="0064649F"/>
    <w:rsid w:val="006467E9"/>
    <w:rsid w:val="00646B1E"/>
    <w:rsid w:val="00650F39"/>
    <w:rsid w:val="00651BCA"/>
    <w:rsid w:val="00651BE3"/>
    <w:rsid w:val="00652981"/>
    <w:rsid w:val="00652FA3"/>
    <w:rsid w:val="0065303D"/>
    <w:rsid w:val="006531D2"/>
    <w:rsid w:val="00654CEE"/>
    <w:rsid w:val="00654E0E"/>
    <w:rsid w:val="00656535"/>
    <w:rsid w:val="0065718E"/>
    <w:rsid w:val="006572DF"/>
    <w:rsid w:val="00660122"/>
    <w:rsid w:val="006605C3"/>
    <w:rsid w:val="00660A89"/>
    <w:rsid w:val="00661A7E"/>
    <w:rsid w:val="0066223E"/>
    <w:rsid w:val="00665BEC"/>
    <w:rsid w:val="00666623"/>
    <w:rsid w:val="006666CF"/>
    <w:rsid w:val="00666B00"/>
    <w:rsid w:val="006677AC"/>
    <w:rsid w:val="006712B4"/>
    <w:rsid w:val="006724EA"/>
    <w:rsid w:val="00672FAB"/>
    <w:rsid w:val="006733F1"/>
    <w:rsid w:val="00673788"/>
    <w:rsid w:val="00673EE7"/>
    <w:rsid w:val="00674E0E"/>
    <w:rsid w:val="00676BA2"/>
    <w:rsid w:val="00677663"/>
    <w:rsid w:val="006776F9"/>
    <w:rsid w:val="00680474"/>
    <w:rsid w:val="006812D7"/>
    <w:rsid w:val="006828E1"/>
    <w:rsid w:val="00685766"/>
    <w:rsid w:val="00685CF8"/>
    <w:rsid w:val="00687FE5"/>
    <w:rsid w:val="00692217"/>
    <w:rsid w:val="0069274F"/>
    <w:rsid w:val="0069388E"/>
    <w:rsid w:val="00693D4F"/>
    <w:rsid w:val="0069480E"/>
    <w:rsid w:val="00694B06"/>
    <w:rsid w:val="006950B5"/>
    <w:rsid w:val="00696463"/>
    <w:rsid w:val="006965BE"/>
    <w:rsid w:val="0069777C"/>
    <w:rsid w:val="00697B30"/>
    <w:rsid w:val="006A0CD7"/>
    <w:rsid w:val="006A17F4"/>
    <w:rsid w:val="006A1987"/>
    <w:rsid w:val="006A1B28"/>
    <w:rsid w:val="006A1C17"/>
    <w:rsid w:val="006A1E79"/>
    <w:rsid w:val="006A2027"/>
    <w:rsid w:val="006A2312"/>
    <w:rsid w:val="006A403F"/>
    <w:rsid w:val="006A4BF6"/>
    <w:rsid w:val="006A5483"/>
    <w:rsid w:val="006A5F18"/>
    <w:rsid w:val="006A71FF"/>
    <w:rsid w:val="006A7483"/>
    <w:rsid w:val="006B1DCE"/>
    <w:rsid w:val="006B255C"/>
    <w:rsid w:val="006B454C"/>
    <w:rsid w:val="006B77E0"/>
    <w:rsid w:val="006C1995"/>
    <w:rsid w:val="006C1E95"/>
    <w:rsid w:val="006C41DE"/>
    <w:rsid w:val="006C5001"/>
    <w:rsid w:val="006C597E"/>
    <w:rsid w:val="006C5B1E"/>
    <w:rsid w:val="006C5F32"/>
    <w:rsid w:val="006C76A7"/>
    <w:rsid w:val="006C7F74"/>
    <w:rsid w:val="006D04CB"/>
    <w:rsid w:val="006D0755"/>
    <w:rsid w:val="006D08AE"/>
    <w:rsid w:val="006D12B2"/>
    <w:rsid w:val="006D2901"/>
    <w:rsid w:val="006D2D8D"/>
    <w:rsid w:val="006D3A11"/>
    <w:rsid w:val="006D3C41"/>
    <w:rsid w:val="006D4ECE"/>
    <w:rsid w:val="006D6D54"/>
    <w:rsid w:val="006D7882"/>
    <w:rsid w:val="006D7CDA"/>
    <w:rsid w:val="006E0623"/>
    <w:rsid w:val="006E08D2"/>
    <w:rsid w:val="006E18B8"/>
    <w:rsid w:val="006E28E6"/>
    <w:rsid w:val="006E2EB8"/>
    <w:rsid w:val="006E3B0F"/>
    <w:rsid w:val="006E3EE5"/>
    <w:rsid w:val="006E40AC"/>
    <w:rsid w:val="006E42CC"/>
    <w:rsid w:val="006E510E"/>
    <w:rsid w:val="006E6BCD"/>
    <w:rsid w:val="006E6C26"/>
    <w:rsid w:val="006F00AE"/>
    <w:rsid w:val="006F0E7D"/>
    <w:rsid w:val="006F1AD8"/>
    <w:rsid w:val="006F3CAD"/>
    <w:rsid w:val="006F4216"/>
    <w:rsid w:val="006F4881"/>
    <w:rsid w:val="006F650A"/>
    <w:rsid w:val="006F737C"/>
    <w:rsid w:val="006F7591"/>
    <w:rsid w:val="006F7A56"/>
    <w:rsid w:val="00700195"/>
    <w:rsid w:val="0070025E"/>
    <w:rsid w:val="007016CF"/>
    <w:rsid w:val="00702D30"/>
    <w:rsid w:val="007030ED"/>
    <w:rsid w:val="00703B78"/>
    <w:rsid w:val="00704848"/>
    <w:rsid w:val="00704BF6"/>
    <w:rsid w:val="00705391"/>
    <w:rsid w:val="00706921"/>
    <w:rsid w:val="0070701D"/>
    <w:rsid w:val="0070702B"/>
    <w:rsid w:val="007071A9"/>
    <w:rsid w:val="007115A0"/>
    <w:rsid w:val="00711F21"/>
    <w:rsid w:val="00714081"/>
    <w:rsid w:val="00715C46"/>
    <w:rsid w:val="0071700C"/>
    <w:rsid w:val="007172D5"/>
    <w:rsid w:val="00717462"/>
    <w:rsid w:val="00717758"/>
    <w:rsid w:val="00717FA6"/>
    <w:rsid w:val="00722282"/>
    <w:rsid w:val="0072537E"/>
    <w:rsid w:val="00725F0C"/>
    <w:rsid w:val="0072693F"/>
    <w:rsid w:val="00727150"/>
    <w:rsid w:val="0073101B"/>
    <w:rsid w:val="007320AF"/>
    <w:rsid w:val="00733565"/>
    <w:rsid w:val="00734577"/>
    <w:rsid w:val="0073465A"/>
    <w:rsid w:val="00734C5E"/>
    <w:rsid w:val="007358EE"/>
    <w:rsid w:val="00736BF2"/>
    <w:rsid w:val="007370F1"/>
    <w:rsid w:val="0073714B"/>
    <w:rsid w:val="0074065F"/>
    <w:rsid w:val="00743E52"/>
    <w:rsid w:val="00744C0C"/>
    <w:rsid w:val="0074500D"/>
    <w:rsid w:val="00745E9C"/>
    <w:rsid w:val="00750B53"/>
    <w:rsid w:val="0075161D"/>
    <w:rsid w:val="007533A7"/>
    <w:rsid w:val="00753A1D"/>
    <w:rsid w:val="00754301"/>
    <w:rsid w:val="0075651B"/>
    <w:rsid w:val="007571A3"/>
    <w:rsid w:val="007605D7"/>
    <w:rsid w:val="00761CD2"/>
    <w:rsid w:val="00762DF8"/>
    <w:rsid w:val="007637F6"/>
    <w:rsid w:val="00765958"/>
    <w:rsid w:val="007704B7"/>
    <w:rsid w:val="0077066D"/>
    <w:rsid w:val="00770683"/>
    <w:rsid w:val="007713F2"/>
    <w:rsid w:val="00772355"/>
    <w:rsid w:val="00772BA1"/>
    <w:rsid w:val="00774EA8"/>
    <w:rsid w:val="0077605F"/>
    <w:rsid w:val="0077632A"/>
    <w:rsid w:val="00776CB1"/>
    <w:rsid w:val="00780A47"/>
    <w:rsid w:val="00780D05"/>
    <w:rsid w:val="007833CD"/>
    <w:rsid w:val="007874C2"/>
    <w:rsid w:val="00790C09"/>
    <w:rsid w:val="0079113B"/>
    <w:rsid w:val="007921B4"/>
    <w:rsid w:val="0079272A"/>
    <w:rsid w:val="00793ADE"/>
    <w:rsid w:val="0079468B"/>
    <w:rsid w:val="00794DB4"/>
    <w:rsid w:val="00795252"/>
    <w:rsid w:val="00797B6C"/>
    <w:rsid w:val="007A1D4B"/>
    <w:rsid w:val="007A277D"/>
    <w:rsid w:val="007A2C26"/>
    <w:rsid w:val="007A4849"/>
    <w:rsid w:val="007A626A"/>
    <w:rsid w:val="007A62F6"/>
    <w:rsid w:val="007A7A4A"/>
    <w:rsid w:val="007B1F01"/>
    <w:rsid w:val="007B5506"/>
    <w:rsid w:val="007B56B4"/>
    <w:rsid w:val="007B59DE"/>
    <w:rsid w:val="007B6792"/>
    <w:rsid w:val="007C10C3"/>
    <w:rsid w:val="007C1161"/>
    <w:rsid w:val="007C12F5"/>
    <w:rsid w:val="007C186A"/>
    <w:rsid w:val="007C2BF1"/>
    <w:rsid w:val="007C41DE"/>
    <w:rsid w:val="007C5FD3"/>
    <w:rsid w:val="007C6147"/>
    <w:rsid w:val="007C6847"/>
    <w:rsid w:val="007C6858"/>
    <w:rsid w:val="007C6C30"/>
    <w:rsid w:val="007C6C7B"/>
    <w:rsid w:val="007C7BF6"/>
    <w:rsid w:val="007D015A"/>
    <w:rsid w:val="007D3131"/>
    <w:rsid w:val="007D44EC"/>
    <w:rsid w:val="007D5014"/>
    <w:rsid w:val="007D51DC"/>
    <w:rsid w:val="007D524E"/>
    <w:rsid w:val="007D5AF6"/>
    <w:rsid w:val="007D5DD1"/>
    <w:rsid w:val="007D6EEB"/>
    <w:rsid w:val="007E0C7E"/>
    <w:rsid w:val="007E0D38"/>
    <w:rsid w:val="007E146C"/>
    <w:rsid w:val="007E1A43"/>
    <w:rsid w:val="007E20BD"/>
    <w:rsid w:val="007E2B24"/>
    <w:rsid w:val="007E39EE"/>
    <w:rsid w:val="007E3C42"/>
    <w:rsid w:val="007E40FB"/>
    <w:rsid w:val="007E4C19"/>
    <w:rsid w:val="007E65AB"/>
    <w:rsid w:val="007E7782"/>
    <w:rsid w:val="007F1426"/>
    <w:rsid w:val="007F183D"/>
    <w:rsid w:val="007F1FC5"/>
    <w:rsid w:val="007F211B"/>
    <w:rsid w:val="007F2127"/>
    <w:rsid w:val="007F26F6"/>
    <w:rsid w:val="007F3C9E"/>
    <w:rsid w:val="007F43E7"/>
    <w:rsid w:val="007F4FF9"/>
    <w:rsid w:val="007F5B7A"/>
    <w:rsid w:val="007F5DCC"/>
    <w:rsid w:val="007F690B"/>
    <w:rsid w:val="007F7E38"/>
    <w:rsid w:val="007F7F87"/>
    <w:rsid w:val="00800E56"/>
    <w:rsid w:val="00801318"/>
    <w:rsid w:val="00801C18"/>
    <w:rsid w:val="00801EE2"/>
    <w:rsid w:val="008037B4"/>
    <w:rsid w:val="0080405C"/>
    <w:rsid w:val="008049F5"/>
    <w:rsid w:val="00804C51"/>
    <w:rsid w:val="0080588F"/>
    <w:rsid w:val="00805C55"/>
    <w:rsid w:val="00806C8F"/>
    <w:rsid w:val="00807DD7"/>
    <w:rsid w:val="00810C77"/>
    <w:rsid w:val="00811A43"/>
    <w:rsid w:val="00813253"/>
    <w:rsid w:val="00813643"/>
    <w:rsid w:val="008145F7"/>
    <w:rsid w:val="00814ADE"/>
    <w:rsid w:val="008219A0"/>
    <w:rsid w:val="00821D10"/>
    <w:rsid w:val="0082756D"/>
    <w:rsid w:val="00827942"/>
    <w:rsid w:val="0083058C"/>
    <w:rsid w:val="00830794"/>
    <w:rsid w:val="00831E5B"/>
    <w:rsid w:val="00832458"/>
    <w:rsid w:val="008325BF"/>
    <w:rsid w:val="0083348D"/>
    <w:rsid w:val="0083596D"/>
    <w:rsid w:val="00835E84"/>
    <w:rsid w:val="0083617D"/>
    <w:rsid w:val="0083721E"/>
    <w:rsid w:val="00837AD8"/>
    <w:rsid w:val="00837AF8"/>
    <w:rsid w:val="00840191"/>
    <w:rsid w:val="00841361"/>
    <w:rsid w:val="008419BE"/>
    <w:rsid w:val="00841D9D"/>
    <w:rsid w:val="00843775"/>
    <w:rsid w:val="00843A55"/>
    <w:rsid w:val="00844A8D"/>
    <w:rsid w:val="008464E7"/>
    <w:rsid w:val="0084663D"/>
    <w:rsid w:val="008474F6"/>
    <w:rsid w:val="0085038C"/>
    <w:rsid w:val="00851875"/>
    <w:rsid w:val="008526A8"/>
    <w:rsid w:val="0085423D"/>
    <w:rsid w:val="00854467"/>
    <w:rsid w:val="00856D4B"/>
    <w:rsid w:val="008574F6"/>
    <w:rsid w:val="00860C32"/>
    <w:rsid w:val="00861F9D"/>
    <w:rsid w:val="008632A3"/>
    <w:rsid w:val="00863486"/>
    <w:rsid w:val="0086454C"/>
    <w:rsid w:val="00864927"/>
    <w:rsid w:val="00867CAB"/>
    <w:rsid w:val="00870804"/>
    <w:rsid w:val="00870A3A"/>
    <w:rsid w:val="008716D3"/>
    <w:rsid w:val="008726DE"/>
    <w:rsid w:val="00872737"/>
    <w:rsid w:val="00872FBD"/>
    <w:rsid w:val="00874FE3"/>
    <w:rsid w:val="00877B47"/>
    <w:rsid w:val="00877FD1"/>
    <w:rsid w:val="00880D7C"/>
    <w:rsid w:val="0088196A"/>
    <w:rsid w:val="00882410"/>
    <w:rsid w:val="00882EDA"/>
    <w:rsid w:val="008833B8"/>
    <w:rsid w:val="00885852"/>
    <w:rsid w:val="0088626C"/>
    <w:rsid w:val="008948FF"/>
    <w:rsid w:val="00896290"/>
    <w:rsid w:val="00896B4B"/>
    <w:rsid w:val="008A0ED5"/>
    <w:rsid w:val="008A1F33"/>
    <w:rsid w:val="008A3C92"/>
    <w:rsid w:val="008A5D61"/>
    <w:rsid w:val="008A7DCA"/>
    <w:rsid w:val="008B109D"/>
    <w:rsid w:val="008B1192"/>
    <w:rsid w:val="008B2625"/>
    <w:rsid w:val="008B4462"/>
    <w:rsid w:val="008B5133"/>
    <w:rsid w:val="008B6188"/>
    <w:rsid w:val="008B7F54"/>
    <w:rsid w:val="008C0794"/>
    <w:rsid w:val="008C4531"/>
    <w:rsid w:val="008C47F1"/>
    <w:rsid w:val="008C4D5C"/>
    <w:rsid w:val="008C4FA5"/>
    <w:rsid w:val="008C64AC"/>
    <w:rsid w:val="008C654D"/>
    <w:rsid w:val="008D016B"/>
    <w:rsid w:val="008D05F4"/>
    <w:rsid w:val="008D1380"/>
    <w:rsid w:val="008D3945"/>
    <w:rsid w:val="008D4735"/>
    <w:rsid w:val="008D56B5"/>
    <w:rsid w:val="008D5E56"/>
    <w:rsid w:val="008D66EF"/>
    <w:rsid w:val="008D7AB8"/>
    <w:rsid w:val="008E0603"/>
    <w:rsid w:val="008E06B0"/>
    <w:rsid w:val="008E0FE0"/>
    <w:rsid w:val="008E112A"/>
    <w:rsid w:val="008E15E3"/>
    <w:rsid w:val="008E2E4E"/>
    <w:rsid w:val="008E3ADE"/>
    <w:rsid w:val="008E4562"/>
    <w:rsid w:val="008E5CD8"/>
    <w:rsid w:val="008E699A"/>
    <w:rsid w:val="008F06C6"/>
    <w:rsid w:val="008F0966"/>
    <w:rsid w:val="008F1042"/>
    <w:rsid w:val="008F24BD"/>
    <w:rsid w:val="008F296B"/>
    <w:rsid w:val="008F2C69"/>
    <w:rsid w:val="008F647B"/>
    <w:rsid w:val="008F6C12"/>
    <w:rsid w:val="008F7EE4"/>
    <w:rsid w:val="00900279"/>
    <w:rsid w:val="009021E6"/>
    <w:rsid w:val="0090389B"/>
    <w:rsid w:val="00904369"/>
    <w:rsid w:val="009057E0"/>
    <w:rsid w:val="00906C2A"/>
    <w:rsid w:val="00907EB8"/>
    <w:rsid w:val="00910EE8"/>
    <w:rsid w:val="009111FD"/>
    <w:rsid w:val="00911D6F"/>
    <w:rsid w:val="0091220B"/>
    <w:rsid w:val="009127CF"/>
    <w:rsid w:val="00913015"/>
    <w:rsid w:val="009134C4"/>
    <w:rsid w:val="00914F42"/>
    <w:rsid w:val="009159D7"/>
    <w:rsid w:val="00917568"/>
    <w:rsid w:val="00917FF3"/>
    <w:rsid w:val="009200AA"/>
    <w:rsid w:val="00921883"/>
    <w:rsid w:val="0092341F"/>
    <w:rsid w:val="00923826"/>
    <w:rsid w:val="0092415D"/>
    <w:rsid w:val="00925850"/>
    <w:rsid w:val="00930623"/>
    <w:rsid w:val="009307D7"/>
    <w:rsid w:val="0093083A"/>
    <w:rsid w:val="0093148C"/>
    <w:rsid w:val="009328B3"/>
    <w:rsid w:val="00932C16"/>
    <w:rsid w:val="00932ED6"/>
    <w:rsid w:val="00933CE0"/>
    <w:rsid w:val="00935046"/>
    <w:rsid w:val="009350BD"/>
    <w:rsid w:val="00935F94"/>
    <w:rsid w:val="00941444"/>
    <w:rsid w:val="009424A6"/>
    <w:rsid w:val="00942B55"/>
    <w:rsid w:val="00943031"/>
    <w:rsid w:val="00943B5A"/>
    <w:rsid w:val="009448E0"/>
    <w:rsid w:val="0094603D"/>
    <w:rsid w:val="00946E9E"/>
    <w:rsid w:val="00947253"/>
    <w:rsid w:val="00950A34"/>
    <w:rsid w:val="0095119A"/>
    <w:rsid w:val="00951940"/>
    <w:rsid w:val="009521B8"/>
    <w:rsid w:val="009529C6"/>
    <w:rsid w:val="00952ABE"/>
    <w:rsid w:val="00953538"/>
    <w:rsid w:val="00953F95"/>
    <w:rsid w:val="009540F9"/>
    <w:rsid w:val="00954BE9"/>
    <w:rsid w:val="00954E8E"/>
    <w:rsid w:val="00956307"/>
    <w:rsid w:val="0095673D"/>
    <w:rsid w:val="00956D06"/>
    <w:rsid w:val="009578C9"/>
    <w:rsid w:val="00960042"/>
    <w:rsid w:val="00960D6B"/>
    <w:rsid w:val="00961241"/>
    <w:rsid w:val="009613F2"/>
    <w:rsid w:val="00961B12"/>
    <w:rsid w:val="00961C51"/>
    <w:rsid w:val="00962507"/>
    <w:rsid w:val="009643C9"/>
    <w:rsid w:val="009646D7"/>
    <w:rsid w:val="00964714"/>
    <w:rsid w:val="00971747"/>
    <w:rsid w:val="00973FF6"/>
    <w:rsid w:val="00975018"/>
    <w:rsid w:val="00975511"/>
    <w:rsid w:val="00977924"/>
    <w:rsid w:val="00977D46"/>
    <w:rsid w:val="00980E86"/>
    <w:rsid w:val="00981E4F"/>
    <w:rsid w:val="00982447"/>
    <w:rsid w:val="009838A1"/>
    <w:rsid w:val="00983A4A"/>
    <w:rsid w:val="00983E51"/>
    <w:rsid w:val="0098419F"/>
    <w:rsid w:val="00984747"/>
    <w:rsid w:val="00984998"/>
    <w:rsid w:val="00984F6D"/>
    <w:rsid w:val="00985753"/>
    <w:rsid w:val="00985B1B"/>
    <w:rsid w:val="009867BF"/>
    <w:rsid w:val="00986D8A"/>
    <w:rsid w:val="00987293"/>
    <w:rsid w:val="0098775E"/>
    <w:rsid w:val="00990472"/>
    <w:rsid w:val="00990B58"/>
    <w:rsid w:val="00991DBA"/>
    <w:rsid w:val="00993057"/>
    <w:rsid w:val="00994283"/>
    <w:rsid w:val="00995D81"/>
    <w:rsid w:val="00995F59"/>
    <w:rsid w:val="00997922"/>
    <w:rsid w:val="00997A57"/>
    <w:rsid w:val="009A101A"/>
    <w:rsid w:val="009A22F2"/>
    <w:rsid w:val="009A479F"/>
    <w:rsid w:val="009A4884"/>
    <w:rsid w:val="009A57D4"/>
    <w:rsid w:val="009A5FAF"/>
    <w:rsid w:val="009A6F1F"/>
    <w:rsid w:val="009A78E0"/>
    <w:rsid w:val="009A7BC0"/>
    <w:rsid w:val="009A7D5A"/>
    <w:rsid w:val="009B0B43"/>
    <w:rsid w:val="009B17B3"/>
    <w:rsid w:val="009B19F5"/>
    <w:rsid w:val="009B2789"/>
    <w:rsid w:val="009B3732"/>
    <w:rsid w:val="009B3971"/>
    <w:rsid w:val="009B6165"/>
    <w:rsid w:val="009B763D"/>
    <w:rsid w:val="009C07A8"/>
    <w:rsid w:val="009C1962"/>
    <w:rsid w:val="009C3427"/>
    <w:rsid w:val="009C4F69"/>
    <w:rsid w:val="009C5E03"/>
    <w:rsid w:val="009C6D9B"/>
    <w:rsid w:val="009C7D04"/>
    <w:rsid w:val="009D03EC"/>
    <w:rsid w:val="009D0807"/>
    <w:rsid w:val="009D11A4"/>
    <w:rsid w:val="009D1698"/>
    <w:rsid w:val="009D1D94"/>
    <w:rsid w:val="009D3AEC"/>
    <w:rsid w:val="009D3C8D"/>
    <w:rsid w:val="009D4131"/>
    <w:rsid w:val="009D5018"/>
    <w:rsid w:val="009D54ED"/>
    <w:rsid w:val="009E195A"/>
    <w:rsid w:val="009E2050"/>
    <w:rsid w:val="009E2C85"/>
    <w:rsid w:val="009E30A7"/>
    <w:rsid w:val="009E36BA"/>
    <w:rsid w:val="009E3AEB"/>
    <w:rsid w:val="009E4656"/>
    <w:rsid w:val="009E4867"/>
    <w:rsid w:val="009E73E5"/>
    <w:rsid w:val="009F0B86"/>
    <w:rsid w:val="009F2A9C"/>
    <w:rsid w:val="009F2DD4"/>
    <w:rsid w:val="009F3642"/>
    <w:rsid w:val="009F42A7"/>
    <w:rsid w:val="009F563C"/>
    <w:rsid w:val="009F68A9"/>
    <w:rsid w:val="009F6C59"/>
    <w:rsid w:val="009F7D55"/>
    <w:rsid w:val="00A0357D"/>
    <w:rsid w:val="00A03BE0"/>
    <w:rsid w:val="00A0438F"/>
    <w:rsid w:val="00A048BE"/>
    <w:rsid w:val="00A05F2F"/>
    <w:rsid w:val="00A065B5"/>
    <w:rsid w:val="00A0680E"/>
    <w:rsid w:val="00A078AE"/>
    <w:rsid w:val="00A126D0"/>
    <w:rsid w:val="00A1422B"/>
    <w:rsid w:val="00A15211"/>
    <w:rsid w:val="00A1623B"/>
    <w:rsid w:val="00A17212"/>
    <w:rsid w:val="00A17E69"/>
    <w:rsid w:val="00A20F99"/>
    <w:rsid w:val="00A21330"/>
    <w:rsid w:val="00A214D9"/>
    <w:rsid w:val="00A2188B"/>
    <w:rsid w:val="00A21BA6"/>
    <w:rsid w:val="00A235E8"/>
    <w:rsid w:val="00A26D8D"/>
    <w:rsid w:val="00A27A4C"/>
    <w:rsid w:val="00A31180"/>
    <w:rsid w:val="00A31BFA"/>
    <w:rsid w:val="00A31D6F"/>
    <w:rsid w:val="00A33311"/>
    <w:rsid w:val="00A33723"/>
    <w:rsid w:val="00A338E2"/>
    <w:rsid w:val="00A34128"/>
    <w:rsid w:val="00A34A7A"/>
    <w:rsid w:val="00A35E36"/>
    <w:rsid w:val="00A35F50"/>
    <w:rsid w:val="00A367F8"/>
    <w:rsid w:val="00A36ED5"/>
    <w:rsid w:val="00A37183"/>
    <w:rsid w:val="00A404E4"/>
    <w:rsid w:val="00A406BF"/>
    <w:rsid w:val="00A41750"/>
    <w:rsid w:val="00A41EAB"/>
    <w:rsid w:val="00A42DEC"/>
    <w:rsid w:val="00A42E0F"/>
    <w:rsid w:val="00A4379E"/>
    <w:rsid w:val="00A437E9"/>
    <w:rsid w:val="00A44B6F"/>
    <w:rsid w:val="00A46163"/>
    <w:rsid w:val="00A47D90"/>
    <w:rsid w:val="00A50227"/>
    <w:rsid w:val="00A54FA4"/>
    <w:rsid w:val="00A55B80"/>
    <w:rsid w:val="00A56ADB"/>
    <w:rsid w:val="00A56CE9"/>
    <w:rsid w:val="00A64380"/>
    <w:rsid w:val="00A64FCD"/>
    <w:rsid w:val="00A659B0"/>
    <w:rsid w:val="00A66529"/>
    <w:rsid w:val="00A66F30"/>
    <w:rsid w:val="00A6708A"/>
    <w:rsid w:val="00A67661"/>
    <w:rsid w:val="00A67B67"/>
    <w:rsid w:val="00A710A6"/>
    <w:rsid w:val="00A71103"/>
    <w:rsid w:val="00A71B8E"/>
    <w:rsid w:val="00A71D24"/>
    <w:rsid w:val="00A7349D"/>
    <w:rsid w:val="00A73A28"/>
    <w:rsid w:val="00A75A5D"/>
    <w:rsid w:val="00A75FC3"/>
    <w:rsid w:val="00A76043"/>
    <w:rsid w:val="00A76058"/>
    <w:rsid w:val="00A76332"/>
    <w:rsid w:val="00A82081"/>
    <w:rsid w:val="00A82A79"/>
    <w:rsid w:val="00A82E18"/>
    <w:rsid w:val="00A837A2"/>
    <w:rsid w:val="00A83CD9"/>
    <w:rsid w:val="00A84068"/>
    <w:rsid w:val="00A840AF"/>
    <w:rsid w:val="00A84330"/>
    <w:rsid w:val="00A845E6"/>
    <w:rsid w:val="00A852BC"/>
    <w:rsid w:val="00A92176"/>
    <w:rsid w:val="00A93E98"/>
    <w:rsid w:val="00A94211"/>
    <w:rsid w:val="00A94291"/>
    <w:rsid w:val="00A94C79"/>
    <w:rsid w:val="00A95327"/>
    <w:rsid w:val="00A96FD2"/>
    <w:rsid w:val="00A97969"/>
    <w:rsid w:val="00AA016F"/>
    <w:rsid w:val="00AA07BA"/>
    <w:rsid w:val="00AA124A"/>
    <w:rsid w:val="00AA1921"/>
    <w:rsid w:val="00AA2BC8"/>
    <w:rsid w:val="00AA40F2"/>
    <w:rsid w:val="00AA55D2"/>
    <w:rsid w:val="00AA6DB5"/>
    <w:rsid w:val="00AA753D"/>
    <w:rsid w:val="00AB0C52"/>
    <w:rsid w:val="00AB100D"/>
    <w:rsid w:val="00AB2AEE"/>
    <w:rsid w:val="00AB2CCA"/>
    <w:rsid w:val="00AB32A4"/>
    <w:rsid w:val="00AB3FCE"/>
    <w:rsid w:val="00AB4694"/>
    <w:rsid w:val="00AB5449"/>
    <w:rsid w:val="00AB5DB0"/>
    <w:rsid w:val="00AC0183"/>
    <w:rsid w:val="00AC0BE2"/>
    <w:rsid w:val="00AC467A"/>
    <w:rsid w:val="00AC5DF0"/>
    <w:rsid w:val="00AC5FE4"/>
    <w:rsid w:val="00AC6835"/>
    <w:rsid w:val="00AC6CFB"/>
    <w:rsid w:val="00AD0379"/>
    <w:rsid w:val="00AD046A"/>
    <w:rsid w:val="00AD1530"/>
    <w:rsid w:val="00AD2386"/>
    <w:rsid w:val="00AD254C"/>
    <w:rsid w:val="00AD291D"/>
    <w:rsid w:val="00AD2F5C"/>
    <w:rsid w:val="00AD3A07"/>
    <w:rsid w:val="00AD41FA"/>
    <w:rsid w:val="00AD499E"/>
    <w:rsid w:val="00AD6EDE"/>
    <w:rsid w:val="00AE1143"/>
    <w:rsid w:val="00AE2C9D"/>
    <w:rsid w:val="00AE3001"/>
    <w:rsid w:val="00AE3AB3"/>
    <w:rsid w:val="00AE5198"/>
    <w:rsid w:val="00AE6401"/>
    <w:rsid w:val="00AE77C4"/>
    <w:rsid w:val="00AF1C50"/>
    <w:rsid w:val="00AF1F57"/>
    <w:rsid w:val="00AF2049"/>
    <w:rsid w:val="00AF32B7"/>
    <w:rsid w:val="00AF39BF"/>
    <w:rsid w:val="00AF5AE4"/>
    <w:rsid w:val="00AF5F04"/>
    <w:rsid w:val="00AF62B5"/>
    <w:rsid w:val="00AF65F8"/>
    <w:rsid w:val="00AF76BF"/>
    <w:rsid w:val="00AF7C35"/>
    <w:rsid w:val="00B002B7"/>
    <w:rsid w:val="00B028AF"/>
    <w:rsid w:val="00B05C62"/>
    <w:rsid w:val="00B05CDD"/>
    <w:rsid w:val="00B060E0"/>
    <w:rsid w:val="00B06DF6"/>
    <w:rsid w:val="00B06F1D"/>
    <w:rsid w:val="00B07889"/>
    <w:rsid w:val="00B07F45"/>
    <w:rsid w:val="00B10C84"/>
    <w:rsid w:val="00B127B1"/>
    <w:rsid w:val="00B12CBC"/>
    <w:rsid w:val="00B13323"/>
    <w:rsid w:val="00B13F21"/>
    <w:rsid w:val="00B1469F"/>
    <w:rsid w:val="00B1473A"/>
    <w:rsid w:val="00B14FA8"/>
    <w:rsid w:val="00B157BD"/>
    <w:rsid w:val="00B1607C"/>
    <w:rsid w:val="00B166E0"/>
    <w:rsid w:val="00B177B0"/>
    <w:rsid w:val="00B202A0"/>
    <w:rsid w:val="00B20994"/>
    <w:rsid w:val="00B22092"/>
    <w:rsid w:val="00B22EB5"/>
    <w:rsid w:val="00B23BC1"/>
    <w:rsid w:val="00B249F0"/>
    <w:rsid w:val="00B25B4E"/>
    <w:rsid w:val="00B25D92"/>
    <w:rsid w:val="00B272CA"/>
    <w:rsid w:val="00B307D1"/>
    <w:rsid w:val="00B368FA"/>
    <w:rsid w:val="00B36E36"/>
    <w:rsid w:val="00B4250E"/>
    <w:rsid w:val="00B46272"/>
    <w:rsid w:val="00B53C2A"/>
    <w:rsid w:val="00B54942"/>
    <w:rsid w:val="00B55A9F"/>
    <w:rsid w:val="00B60A7E"/>
    <w:rsid w:val="00B60D1C"/>
    <w:rsid w:val="00B616ED"/>
    <w:rsid w:val="00B61A6C"/>
    <w:rsid w:val="00B62A96"/>
    <w:rsid w:val="00B62C81"/>
    <w:rsid w:val="00B643B9"/>
    <w:rsid w:val="00B64FAD"/>
    <w:rsid w:val="00B65104"/>
    <w:rsid w:val="00B65DEC"/>
    <w:rsid w:val="00B66457"/>
    <w:rsid w:val="00B67256"/>
    <w:rsid w:val="00B67977"/>
    <w:rsid w:val="00B73CBC"/>
    <w:rsid w:val="00B7516A"/>
    <w:rsid w:val="00B75372"/>
    <w:rsid w:val="00B75C8D"/>
    <w:rsid w:val="00B75D2A"/>
    <w:rsid w:val="00B75DEF"/>
    <w:rsid w:val="00B76777"/>
    <w:rsid w:val="00B80BD9"/>
    <w:rsid w:val="00B8159A"/>
    <w:rsid w:val="00B81A78"/>
    <w:rsid w:val="00B84D44"/>
    <w:rsid w:val="00B87247"/>
    <w:rsid w:val="00B90C15"/>
    <w:rsid w:val="00B926A3"/>
    <w:rsid w:val="00B92B9F"/>
    <w:rsid w:val="00B93067"/>
    <w:rsid w:val="00B9355B"/>
    <w:rsid w:val="00B96428"/>
    <w:rsid w:val="00B964E9"/>
    <w:rsid w:val="00B96FDB"/>
    <w:rsid w:val="00B97678"/>
    <w:rsid w:val="00B97CCB"/>
    <w:rsid w:val="00BA0086"/>
    <w:rsid w:val="00BA1284"/>
    <w:rsid w:val="00BA164D"/>
    <w:rsid w:val="00BA2003"/>
    <w:rsid w:val="00BA2272"/>
    <w:rsid w:val="00BA2AB4"/>
    <w:rsid w:val="00BA2B97"/>
    <w:rsid w:val="00BA3424"/>
    <w:rsid w:val="00BA4569"/>
    <w:rsid w:val="00BA4F95"/>
    <w:rsid w:val="00BA647E"/>
    <w:rsid w:val="00BA7D58"/>
    <w:rsid w:val="00BB083F"/>
    <w:rsid w:val="00BB0889"/>
    <w:rsid w:val="00BB131A"/>
    <w:rsid w:val="00BB18EE"/>
    <w:rsid w:val="00BB1A47"/>
    <w:rsid w:val="00BB2552"/>
    <w:rsid w:val="00BB27D9"/>
    <w:rsid w:val="00BB3408"/>
    <w:rsid w:val="00BB3DBC"/>
    <w:rsid w:val="00BB5778"/>
    <w:rsid w:val="00BB71D2"/>
    <w:rsid w:val="00BC0548"/>
    <w:rsid w:val="00BC0703"/>
    <w:rsid w:val="00BC524A"/>
    <w:rsid w:val="00BC689F"/>
    <w:rsid w:val="00BC6C97"/>
    <w:rsid w:val="00BD09F5"/>
    <w:rsid w:val="00BD0D75"/>
    <w:rsid w:val="00BD1797"/>
    <w:rsid w:val="00BD1850"/>
    <w:rsid w:val="00BD2672"/>
    <w:rsid w:val="00BD47C9"/>
    <w:rsid w:val="00BD492C"/>
    <w:rsid w:val="00BD565D"/>
    <w:rsid w:val="00BD67F8"/>
    <w:rsid w:val="00BD69E3"/>
    <w:rsid w:val="00BD6A03"/>
    <w:rsid w:val="00BD6C1C"/>
    <w:rsid w:val="00BD7D03"/>
    <w:rsid w:val="00BE1AA2"/>
    <w:rsid w:val="00BE1E92"/>
    <w:rsid w:val="00BE3F19"/>
    <w:rsid w:val="00BE4974"/>
    <w:rsid w:val="00BE5B8F"/>
    <w:rsid w:val="00BE5C49"/>
    <w:rsid w:val="00BE67F7"/>
    <w:rsid w:val="00BE7DED"/>
    <w:rsid w:val="00BF0155"/>
    <w:rsid w:val="00BF0399"/>
    <w:rsid w:val="00BF13F8"/>
    <w:rsid w:val="00BF2D3D"/>
    <w:rsid w:val="00BF3223"/>
    <w:rsid w:val="00BF3254"/>
    <w:rsid w:val="00BF34BE"/>
    <w:rsid w:val="00BF3E11"/>
    <w:rsid w:val="00BF3F9E"/>
    <w:rsid w:val="00BF479F"/>
    <w:rsid w:val="00BF4B5E"/>
    <w:rsid w:val="00BF55CC"/>
    <w:rsid w:val="00BF5790"/>
    <w:rsid w:val="00BF5B88"/>
    <w:rsid w:val="00BF5F9D"/>
    <w:rsid w:val="00BF66D5"/>
    <w:rsid w:val="00BF6BC8"/>
    <w:rsid w:val="00C046A7"/>
    <w:rsid w:val="00C050A5"/>
    <w:rsid w:val="00C05655"/>
    <w:rsid w:val="00C10508"/>
    <w:rsid w:val="00C11A2A"/>
    <w:rsid w:val="00C12BEC"/>
    <w:rsid w:val="00C12D1A"/>
    <w:rsid w:val="00C15597"/>
    <w:rsid w:val="00C15AAB"/>
    <w:rsid w:val="00C15B63"/>
    <w:rsid w:val="00C16E72"/>
    <w:rsid w:val="00C17567"/>
    <w:rsid w:val="00C20DEE"/>
    <w:rsid w:val="00C217CB"/>
    <w:rsid w:val="00C224DC"/>
    <w:rsid w:val="00C23791"/>
    <w:rsid w:val="00C26431"/>
    <w:rsid w:val="00C27541"/>
    <w:rsid w:val="00C27671"/>
    <w:rsid w:val="00C27CB9"/>
    <w:rsid w:val="00C30EC4"/>
    <w:rsid w:val="00C32AFA"/>
    <w:rsid w:val="00C32DB4"/>
    <w:rsid w:val="00C3327E"/>
    <w:rsid w:val="00C33505"/>
    <w:rsid w:val="00C341E7"/>
    <w:rsid w:val="00C3485E"/>
    <w:rsid w:val="00C34F26"/>
    <w:rsid w:val="00C34F70"/>
    <w:rsid w:val="00C37213"/>
    <w:rsid w:val="00C37777"/>
    <w:rsid w:val="00C4083E"/>
    <w:rsid w:val="00C4146B"/>
    <w:rsid w:val="00C41565"/>
    <w:rsid w:val="00C4168B"/>
    <w:rsid w:val="00C418DA"/>
    <w:rsid w:val="00C423BD"/>
    <w:rsid w:val="00C449B0"/>
    <w:rsid w:val="00C45B76"/>
    <w:rsid w:val="00C46892"/>
    <w:rsid w:val="00C475B2"/>
    <w:rsid w:val="00C475E4"/>
    <w:rsid w:val="00C47704"/>
    <w:rsid w:val="00C477CF"/>
    <w:rsid w:val="00C501C6"/>
    <w:rsid w:val="00C5087C"/>
    <w:rsid w:val="00C50A1C"/>
    <w:rsid w:val="00C527E2"/>
    <w:rsid w:val="00C53A3B"/>
    <w:rsid w:val="00C55E15"/>
    <w:rsid w:val="00C5668E"/>
    <w:rsid w:val="00C57310"/>
    <w:rsid w:val="00C57A3E"/>
    <w:rsid w:val="00C57C38"/>
    <w:rsid w:val="00C608AA"/>
    <w:rsid w:val="00C613E4"/>
    <w:rsid w:val="00C61820"/>
    <w:rsid w:val="00C6186F"/>
    <w:rsid w:val="00C6286C"/>
    <w:rsid w:val="00C62E96"/>
    <w:rsid w:val="00C64520"/>
    <w:rsid w:val="00C64741"/>
    <w:rsid w:val="00C64F41"/>
    <w:rsid w:val="00C64FFA"/>
    <w:rsid w:val="00C65B4C"/>
    <w:rsid w:val="00C65E48"/>
    <w:rsid w:val="00C705B3"/>
    <w:rsid w:val="00C7159B"/>
    <w:rsid w:val="00C719B3"/>
    <w:rsid w:val="00C7491A"/>
    <w:rsid w:val="00C7542D"/>
    <w:rsid w:val="00C755C3"/>
    <w:rsid w:val="00C76610"/>
    <w:rsid w:val="00C7692E"/>
    <w:rsid w:val="00C76A6E"/>
    <w:rsid w:val="00C76CB2"/>
    <w:rsid w:val="00C80EF2"/>
    <w:rsid w:val="00C81DA5"/>
    <w:rsid w:val="00C84DD7"/>
    <w:rsid w:val="00C84F58"/>
    <w:rsid w:val="00C854F6"/>
    <w:rsid w:val="00C85A1A"/>
    <w:rsid w:val="00C86548"/>
    <w:rsid w:val="00C87AD8"/>
    <w:rsid w:val="00C87EAD"/>
    <w:rsid w:val="00C9174C"/>
    <w:rsid w:val="00C92918"/>
    <w:rsid w:val="00C92FEF"/>
    <w:rsid w:val="00C93B8B"/>
    <w:rsid w:val="00C94ACE"/>
    <w:rsid w:val="00C95DAD"/>
    <w:rsid w:val="00C96BF4"/>
    <w:rsid w:val="00C97E8F"/>
    <w:rsid w:val="00CA21DB"/>
    <w:rsid w:val="00CA3398"/>
    <w:rsid w:val="00CA5601"/>
    <w:rsid w:val="00CA5AD9"/>
    <w:rsid w:val="00CA6266"/>
    <w:rsid w:val="00CA641E"/>
    <w:rsid w:val="00CB023F"/>
    <w:rsid w:val="00CB11D6"/>
    <w:rsid w:val="00CB2153"/>
    <w:rsid w:val="00CB2629"/>
    <w:rsid w:val="00CB302B"/>
    <w:rsid w:val="00CB3632"/>
    <w:rsid w:val="00CB54D3"/>
    <w:rsid w:val="00CB58E2"/>
    <w:rsid w:val="00CB5EE2"/>
    <w:rsid w:val="00CB65BE"/>
    <w:rsid w:val="00CB6A08"/>
    <w:rsid w:val="00CB6D4A"/>
    <w:rsid w:val="00CB7A9C"/>
    <w:rsid w:val="00CB7C16"/>
    <w:rsid w:val="00CC1920"/>
    <w:rsid w:val="00CC278A"/>
    <w:rsid w:val="00CC2DBA"/>
    <w:rsid w:val="00CC2EDD"/>
    <w:rsid w:val="00CC388A"/>
    <w:rsid w:val="00CC493A"/>
    <w:rsid w:val="00CC52AA"/>
    <w:rsid w:val="00CC7110"/>
    <w:rsid w:val="00CC770B"/>
    <w:rsid w:val="00CC7C9E"/>
    <w:rsid w:val="00CD05EF"/>
    <w:rsid w:val="00CD078B"/>
    <w:rsid w:val="00CD2020"/>
    <w:rsid w:val="00CD31AC"/>
    <w:rsid w:val="00CD502A"/>
    <w:rsid w:val="00CD6152"/>
    <w:rsid w:val="00CD6A77"/>
    <w:rsid w:val="00CE11A4"/>
    <w:rsid w:val="00CE128B"/>
    <w:rsid w:val="00CE1E01"/>
    <w:rsid w:val="00CE2087"/>
    <w:rsid w:val="00CE244C"/>
    <w:rsid w:val="00CE25D6"/>
    <w:rsid w:val="00CE3206"/>
    <w:rsid w:val="00CE3AE4"/>
    <w:rsid w:val="00CE4A82"/>
    <w:rsid w:val="00CE4AE9"/>
    <w:rsid w:val="00CE5953"/>
    <w:rsid w:val="00CE5962"/>
    <w:rsid w:val="00CE6D43"/>
    <w:rsid w:val="00CE76A4"/>
    <w:rsid w:val="00CF01A0"/>
    <w:rsid w:val="00CF069A"/>
    <w:rsid w:val="00CF0804"/>
    <w:rsid w:val="00CF09E8"/>
    <w:rsid w:val="00CF0F3D"/>
    <w:rsid w:val="00CF127F"/>
    <w:rsid w:val="00CF27F0"/>
    <w:rsid w:val="00CF3966"/>
    <w:rsid w:val="00CF4E21"/>
    <w:rsid w:val="00D0102B"/>
    <w:rsid w:val="00D01F21"/>
    <w:rsid w:val="00D02A44"/>
    <w:rsid w:val="00D0428E"/>
    <w:rsid w:val="00D064E3"/>
    <w:rsid w:val="00D10695"/>
    <w:rsid w:val="00D11E23"/>
    <w:rsid w:val="00D12293"/>
    <w:rsid w:val="00D12826"/>
    <w:rsid w:val="00D137A8"/>
    <w:rsid w:val="00D14FF5"/>
    <w:rsid w:val="00D1585B"/>
    <w:rsid w:val="00D167F4"/>
    <w:rsid w:val="00D17101"/>
    <w:rsid w:val="00D172B6"/>
    <w:rsid w:val="00D17C8B"/>
    <w:rsid w:val="00D212B6"/>
    <w:rsid w:val="00D216FD"/>
    <w:rsid w:val="00D21DD5"/>
    <w:rsid w:val="00D23BCC"/>
    <w:rsid w:val="00D24DDD"/>
    <w:rsid w:val="00D2550F"/>
    <w:rsid w:val="00D25A4D"/>
    <w:rsid w:val="00D26242"/>
    <w:rsid w:val="00D26268"/>
    <w:rsid w:val="00D268AC"/>
    <w:rsid w:val="00D3056F"/>
    <w:rsid w:val="00D31278"/>
    <w:rsid w:val="00D322DF"/>
    <w:rsid w:val="00D32A12"/>
    <w:rsid w:val="00D335D3"/>
    <w:rsid w:val="00D33A45"/>
    <w:rsid w:val="00D33F99"/>
    <w:rsid w:val="00D3401F"/>
    <w:rsid w:val="00D3475A"/>
    <w:rsid w:val="00D35F9A"/>
    <w:rsid w:val="00D3603C"/>
    <w:rsid w:val="00D36AD5"/>
    <w:rsid w:val="00D37CEA"/>
    <w:rsid w:val="00D4072F"/>
    <w:rsid w:val="00D4440A"/>
    <w:rsid w:val="00D44757"/>
    <w:rsid w:val="00D45A66"/>
    <w:rsid w:val="00D45AE6"/>
    <w:rsid w:val="00D468F9"/>
    <w:rsid w:val="00D46D04"/>
    <w:rsid w:val="00D46E0C"/>
    <w:rsid w:val="00D50B87"/>
    <w:rsid w:val="00D5210B"/>
    <w:rsid w:val="00D525B4"/>
    <w:rsid w:val="00D52A66"/>
    <w:rsid w:val="00D53CD1"/>
    <w:rsid w:val="00D5528F"/>
    <w:rsid w:val="00D555E5"/>
    <w:rsid w:val="00D55BEC"/>
    <w:rsid w:val="00D5648F"/>
    <w:rsid w:val="00D5777A"/>
    <w:rsid w:val="00D57A54"/>
    <w:rsid w:val="00D623BE"/>
    <w:rsid w:val="00D62F0A"/>
    <w:rsid w:val="00D63644"/>
    <w:rsid w:val="00D63974"/>
    <w:rsid w:val="00D6557E"/>
    <w:rsid w:val="00D65993"/>
    <w:rsid w:val="00D66F72"/>
    <w:rsid w:val="00D675B1"/>
    <w:rsid w:val="00D70067"/>
    <w:rsid w:val="00D70595"/>
    <w:rsid w:val="00D70DCE"/>
    <w:rsid w:val="00D72DE8"/>
    <w:rsid w:val="00D746FE"/>
    <w:rsid w:val="00D74A19"/>
    <w:rsid w:val="00D74F2D"/>
    <w:rsid w:val="00D75427"/>
    <w:rsid w:val="00D75FEE"/>
    <w:rsid w:val="00D777EE"/>
    <w:rsid w:val="00D779B4"/>
    <w:rsid w:val="00D77E99"/>
    <w:rsid w:val="00D80BB6"/>
    <w:rsid w:val="00D82354"/>
    <w:rsid w:val="00D83774"/>
    <w:rsid w:val="00D8509C"/>
    <w:rsid w:val="00D85749"/>
    <w:rsid w:val="00D8587F"/>
    <w:rsid w:val="00D85CCF"/>
    <w:rsid w:val="00D86921"/>
    <w:rsid w:val="00D87849"/>
    <w:rsid w:val="00D87ECD"/>
    <w:rsid w:val="00D90CCF"/>
    <w:rsid w:val="00D91EFC"/>
    <w:rsid w:val="00D946F7"/>
    <w:rsid w:val="00D96BBA"/>
    <w:rsid w:val="00DA118A"/>
    <w:rsid w:val="00DA148F"/>
    <w:rsid w:val="00DA1AA2"/>
    <w:rsid w:val="00DA2E63"/>
    <w:rsid w:val="00DA4058"/>
    <w:rsid w:val="00DA47F4"/>
    <w:rsid w:val="00DA7740"/>
    <w:rsid w:val="00DB0074"/>
    <w:rsid w:val="00DB0737"/>
    <w:rsid w:val="00DB109A"/>
    <w:rsid w:val="00DB3036"/>
    <w:rsid w:val="00DB4018"/>
    <w:rsid w:val="00DB46DF"/>
    <w:rsid w:val="00DB482B"/>
    <w:rsid w:val="00DB50BA"/>
    <w:rsid w:val="00DB5A94"/>
    <w:rsid w:val="00DB5F1E"/>
    <w:rsid w:val="00DB7CEF"/>
    <w:rsid w:val="00DC0868"/>
    <w:rsid w:val="00DC1629"/>
    <w:rsid w:val="00DC1B40"/>
    <w:rsid w:val="00DC1E3D"/>
    <w:rsid w:val="00DC28DC"/>
    <w:rsid w:val="00DC32C3"/>
    <w:rsid w:val="00DC4903"/>
    <w:rsid w:val="00DC5E16"/>
    <w:rsid w:val="00DC6AF7"/>
    <w:rsid w:val="00DD0352"/>
    <w:rsid w:val="00DD1727"/>
    <w:rsid w:val="00DD34C8"/>
    <w:rsid w:val="00DD459F"/>
    <w:rsid w:val="00DD4885"/>
    <w:rsid w:val="00DD49BE"/>
    <w:rsid w:val="00DD4BBA"/>
    <w:rsid w:val="00DD515E"/>
    <w:rsid w:val="00DD5407"/>
    <w:rsid w:val="00DD6BB2"/>
    <w:rsid w:val="00DE0FAD"/>
    <w:rsid w:val="00DE246F"/>
    <w:rsid w:val="00DE2F75"/>
    <w:rsid w:val="00DE3576"/>
    <w:rsid w:val="00DE35AC"/>
    <w:rsid w:val="00DE58D1"/>
    <w:rsid w:val="00DE6017"/>
    <w:rsid w:val="00DE6276"/>
    <w:rsid w:val="00DE665A"/>
    <w:rsid w:val="00DE67B1"/>
    <w:rsid w:val="00DE6809"/>
    <w:rsid w:val="00DF039B"/>
    <w:rsid w:val="00DF1483"/>
    <w:rsid w:val="00DF2C27"/>
    <w:rsid w:val="00DF388A"/>
    <w:rsid w:val="00DF3C38"/>
    <w:rsid w:val="00DF4C67"/>
    <w:rsid w:val="00DF4C75"/>
    <w:rsid w:val="00DF4D40"/>
    <w:rsid w:val="00DF5AB1"/>
    <w:rsid w:val="00DF73CF"/>
    <w:rsid w:val="00DF76C3"/>
    <w:rsid w:val="00E01666"/>
    <w:rsid w:val="00E01D6A"/>
    <w:rsid w:val="00E04378"/>
    <w:rsid w:val="00E06477"/>
    <w:rsid w:val="00E1003D"/>
    <w:rsid w:val="00E1016A"/>
    <w:rsid w:val="00E10A2F"/>
    <w:rsid w:val="00E11552"/>
    <w:rsid w:val="00E12AB8"/>
    <w:rsid w:val="00E16F74"/>
    <w:rsid w:val="00E17A49"/>
    <w:rsid w:val="00E204F9"/>
    <w:rsid w:val="00E204FD"/>
    <w:rsid w:val="00E20E80"/>
    <w:rsid w:val="00E2162D"/>
    <w:rsid w:val="00E220D9"/>
    <w:rsid w:val="00E22711"/>
    <w:rsid w:val="00E22A20"/>
    <w:rsid w:val="00E23978"/>
    <w:rsid w:val="00E24981"/>
    <w:rsid w:val="00E25057"/>
    <w:rsid w:val="00E26F52"/>
    <w:rsid w:val="00E27882"/>
    <w:rsid w:val="00E2794A"/>
    <w:rsid w:val="00E31A51"/>
    <w:rsid w:val="00E327F5"/>
    <w:rsid w:val="00E345D2"/>
    <w:rsid w:val="00E34B21"/>
    <w:rsid w:val="00E405B2"/>
    <w:rsid w:val="00E416B8"/>
    <w:rsid w:val="00E426E2"/>
    <w:rsid w:val="00E427D8"/>
    <w:rsid w:val="00E42EBF"/>
    <w:rsid w:val="00E432B0"/>
    <w:rsid w:val="00E438CF"/>
    <w:rsid w:val="00E47628"/>
    <w:rsid w:val="00E477E4"/>
    <w:rsid w:val="00E47EA2"/>
    <w:rsid w:val="00E543AE"/>
    <w:rsid w:val="00E559DD"/>
    <w:rsid w:val="00E55E9D"/>
    <w:rsid w:val="00E563EE"/>
    <w:rsid w:val="00E5758E"/>
    <w:rsid w:val="00E57C5C"/>
    <w:rsid w:val="00E60CFE"/>
    <w:rsid w:val="00E63C1D"/>
    <w:rsid w:val="00E66BAC"/>
    <w:rsid w:val="00E66DD0"/>
    <w:rsid w:val="00E67BC5"/>
    <w:rsid w:val="00E70504"/>
    <w:rsid w:val="00E70FD5"/>
    <w:rsid w:val="00E7113D"/>
    <w:rsid w:val="00E720D2"/>
    <w:rsid w:val="00E72DBF"/>
    <w:rsid w:val="00E73016"/>
    <w:rsid w:val="00E757E3"/>
    <w:rsid w:val="00E759E7"/>
    <w:rsid w:val="00E766AE"/>
    <w:rsid w:val="00E773BE"/>
    <w:rsid w:val="00E80184"/>
    <w:rsid w:val="00E8085D"/>
    <w:rsid w:val="00E80F1B"/>
    <w:rsid w:val="00E81622"/>
    <w:rsid w:val="00E824B8"/>
    <w:rsid w:val="00E83905"/>
    <w:rsid w:val="00E85E78"/>
    <w:rsid w:val="00E86117"/>
    <w:rsid w:val="00E87592"/>
    <w:rsid w:val="00E878B7"/>
    <w:rsid w:val="00E90A83"/>
    <w:rsid w:val="00E919DD"/>
    <w:rsid w:val="00E92550"/>
    <w:rsid w:val="00E932A0"/>
    <w:rsid w:val="00E94CC2"/>
    <w:rsid w:val="00E95BBF"/>
    <w:rsid w:val="00E95DD1"/>
    <w:rsid w:val="00E96A1D"/>
    <w:rsid w:val="00E96EE3"/>
    <w:rsid w:val="00EA0C55"/>
    <w:rsid w:val="00EA0D53"/>
    <w:rsid w:val="00EA2115"/>
    <w:rsid w:val="00EA51B9"/>
    <w:rsid w:val="00EA58F4"/>
    <w:rsid w:val="00EA6995"/>
    <w:rsid w:val="00EB0238"/>
    <w:rsid w:val="00EB30DB"/>
    <w:rsid w:val="00EB3471"/>
    <w:rsid w:val="00EB3671"/>
    <w:rsid w:val="00EB4567"/>
    <w:rsid w:val="00EB59F8"/>
    <w:rsid w:val="00EB5FD8"/>
    <w:rsid w:val="00EC09A6"/>
    <w:rsid w:val="00EC0E45"/>
    <w:rsid w:val="00EC13FE"/>
    <w:rsid w:val="00EC180E"/>
    <w:rsid w:val="00EC1D06"/>
    <w:rsid w:val="00EC26CE"/>
    <w:rsid w:val="00EC2F45"/>
    <w:rsid w:val="00EC47E0"/>
    <w:rsid w:val="00ED2D2D"/>
    <w:rsid w:val="00ED2E8C"/>
    <w:rsid w:val="00ED3977"/>
    <w:rsid w:val="00ED3BD1"/>
    <w:rsid w:val="00ED3C13"/>
    <w:rsid w:val="00ED3C86"/>
    <w:rsid w:val="00ED3FB6"/>
    <w:rsid w:val="00ED46FB"/>
    <w:rsid w:val="00ED5340"/>
    <w:rsid w:val="00ED55C6"/>
    <w:rsid w:val="00ED5A81"/>
    <w:rsid w:val="00EE16B7"/>
    <w:rsid w:val="00EE1B83"/>
    <w:rsid w:val="00EE2201"/>
    <w:rsid w:val="00EE2637"/>
    <w:rsid w:val="00EE272D"/>
    <w:rsid w:val="00EE2B72"/>
    <w:rsid w:val="00EE5AC0"/>
    <w:rsid w:val="00EE629D"/>
    <w:rsid w:val="00EE73FE"/>
    <w:rsid w:val="00EF043B"/>
    <w:rsid w:val="00EF14C3"/>
    <w:rsid w:val="00EF33C7"/>
    <w:rsid w:val="00EF4617"/>
    <w:rsid w:val="00EF5F2F"/>
    <w:rsid w:val="00EF621D"/>
    <w:rsid w:val="00EF630B"/>
    <w:rsid w:val="00EF6434"/>
    <w:rsid w:val="00EF6DF0"/>
    <w:rsid w:val="00EF7483"/>
    <w:rsid w:val="00EF791A"/>
    <w:rsid w:val="00EF7E13"/>
    <w:rsid w:val="00F0180C"/>
    <w:rsid w:val="00F033BA"/>
    <w:rsid w:val="00F046D5"/>
    <w:rsid w:val="00F05479"/>
    <w:rsid w:val="00F07A22"/>
    <w:rsid w:val="00F07FA2"/>
    <w:rsid w:val="00F10871"/>
    <w:rsid w:val="00F11A62"/>
    <w:rsid w:val="00F12606"/>
    <w:rsid w:val="00F155E0"/>
    <w:rsid w:val="00F17A12"/>
    <w:rsid w:val="00F17F47"/>
    <w:rsid w:val="00F20FFF"/>
    <w:rsid w:val="00F2339A"/>
    <w:rsid w:val="00F23593"/>
    <w:rsid w:val="00F25019"/>
    <w:rsid w:val="00F259B2"/>
    <w:rsid w:val="00F271D2"/>
    <w:rsid w:val="00F30A54"/>
    <w:rsid w:val="00F30C9D"/>
    <w:rsid w:val="00F3130E"/>
    <w:rsid w:val="00F31EFF"/>
    <w:rsid w:val="00F32CCB"/>
    <w:rsid w:val="00F33399"/>
    <w:rsid w:val="00F36015"/>
    <w:rsid w:val="00F36583"/>
    <w:rsid w:val="00F37C5E"/>
    <w:rsid w:val="00F37E8C"/>
    <w:rsid w:val="00F40715"/>
    <w:rsid w:val="00F40B07"/>
    <w:rsid w:val="00F42104"/>
    <w:rsid w:val="00F42BAA"/>
    <w:rsid w:val="00F44B4F"/>
    <w:rsid w:val="00F459D2"/>
    <w:rsid w:val="00F5063B"/>
    <w:rsid w:val="00F5100F"/>
    <w:rsid w:val="00F530E7"/>
    <w:rsid w:val="00F547E0"/>
    <w:rsid w:val="00F55EFB"/>
    <w:rsid w:val="00F56F73"/>
    <w:rsid w:val="00F57DBD"/>
    <w:rsid w:val="00F60305"/>
    <w:rsid w:val="00F61A27"/>
    <w:rsid w:val="00F61D6F"/>
    <w:rsid w:val="00F6407B"/>
    <w:rsid w:val="00F64420"/>
    <w:rsid w:val="00F6451D"/>
    <w:rsid w:val="00F6575C"/>
    <w:rsid w:val="00F6588E"/>
    <w:rsid w:val="00F65AE7"/>
    <w:rsid w:val="00F65AFF"/>
    <w:rsid w:val="00F65B62"/>
    <w:rsid w:val="00F661F7"/>
    <w:rsid w:val="00F6786C"/>
    <w:rsid w:val="00F709A1"/>
    <w:rsid w:val="00F7409A"/>
    <w:rsid w:val="00F74211"/>
    <w:rsid w:val="00F744FF"/>
    <w:rsid w:val="00F74C57"/>
    <w:rsid w:val="00F75282"/>
    <w:rsid w:val="00F7567C"/>
    <w:rsid w:val="00F774C9"/>
    <w:rsid w:val="00F80AF3"/>
    <w:rsid w:val="00F8139E"/>
    <w:rsid w:val="00F8191C"/>
    <w:rsid w:val="00F81B1C"/>
    <w:rsid w:val="00F81C7E"/>
    <w:rsid w:val="00F81DD2"/>
    <w:rsid w:val="00F84F01"/>
    <w:rsid w:val="00F85111"/>
    <w:rsid w:val="00F90DB8"/>
    <w:rsid w:val="00F913B2"/>
    <w:rsid w:val="00F93A94"/>
    <w:rsid w:val="00F93B5D"/>
    <w:rsid w:val="00F94180"/>
    <w:rsid w:val="00F95092"/>
    <w:rsid w:val="00F9513B"/>
    <w:rsid w:val="00F96626"/>
    <w:rsid w:val="00FA02D1"/>
    <w:rsid w:val="00FA1C3E"/>
    <w:rsid w:val="00FA3BEE"/>
    <w:rsid w:val="00FA41E2"/>
    <w:rsid w:val="00FA4F21"/>
    <w:rsid w:val="00FA5853"/>
    <w:rsid w:val="00FA633C"/>
    <w:rsid w:val="00FB02D6"/>
    <w:rsid w:val="00FB0A24"/>
    <w:rsid w:val="00FB1198"/>
    <w:rsid w:val="00FB1C1D"/>
    <w:rsid w:val="00FB36AD"/>
    <w:rsid w:val="00FB621C"/>
    <w:rsid w:val="00FB6F42"/>
    <w:rsid w:val="00FB74B2"/>
    <w:rsid w:val="00FB7642"/>
    <w:rsid w:val="00FC0131"/>
    <w:rsid w:val="00FC02FF"/>
    <w:rsid w:val="00FC03BD"/>
    <w:rsid w:val="00FC16A4"/>
    <w:rsid w:val="00FC4E7D"/>
    <w:rsid w:val="00FC5207"/>
    <w:rsid w:val="00FC6CBB"/>
    <w:rsid w:val="00FC7654"/>
    <w:rsid w:val="00FD0049"/>
    <w:rsid w:val="00FD076A"/>
    <w:rsid w:val="00FD1883"/>
    <w:rsid w:val="00FD2678"/>
    <w:rsid w:val="00FD5A06"/>
    <w:rsid w:val="00FD7224"/>
    <w:rsid w:val="00FD73F4"/>
    <w:rsid w:val="00FE1829"/>
    <w:rsid w:val="00FE187A"/>
    <w:rsid w:val="00FE2743"/>
    <w:rsid w:val="00FE2B45"/>
    <w:rsid w:val="00FE369E"/>
    <w:rsid w:val="00FE3A25"/>
    <w:rsid w:val="00FE3D0A"/>
    <w:rsid w:val="00FE4479"/>
    <w:rsid w:val="00FE5375"/>
    <w:rsid w:val="00FE5A7E"/>
    <w:rsid w:val="00FE6218"/>
    <w:rsid w:val="00FE7055"/>
    <w:rsid w:val="00FE7548"/>
    <w:rsid w:val="00FF07B5"/>
    <w:rsid w:val="00FF0ED1"/>
    <w:rsid w:val="00FF283A"/>
    <w:rsid w:val="00FF2A9E"/>
    <w:rsid w:val="00FF5902"/>
    <w:rsid w:val="00FF5AAF"/>
    <w:rsid w:val="00FF60EF"/>
    <w:rsid w:val="00FF6152"/>
    <w:rsid w:val="00FF6BE2"/>
    <w:rsid w:val="00FF77E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1A3896B"/>
  <w15:chartTrackingRefBased/>
  <w15:docId w15:val="{3B9069DD-F78E-409D-9CBD-A3BC37AA0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D54ED"/>
    <w:pPr>
      <w:autoSpaceDE w:val="0"/>
      <w:autoSpaceDN w:val="0"/>
    </w:pPr>
    <w:rPr>
      <w:rFonts w:ascii="Times New Roman" w:eastAsia="Times New Roman" w:hAnsi="Times New Roman"/>
    </w:rPr>
  </w:style>
  <w:style w:type="paragraph" w:styleId="Nagwek1">
    <w:name w:val="heading 1"/>
    <w:basedOn w:val="Normalny"/>
    <w:next w:val="Normalny"/>
    <w:link w:val="Nagwek1Znak"/>
    <w:uiPriority w:val="9"/>
    <w:qFormat/>
    <w:rsid w:val="000F1F75"/>
    <w:pPr>
      <w:keepNext/>
      <w:keepLines/>
      <w:outlineLvl w:val="0"/>
    </w:pPr>
    <w:rPr>
      <w:rFonts w:ascii="Calibri Light" w:hAnsi="Calibri Light"/>
      <w:sz w:val="24"/>
      <w:szCs w:val="32"/>
    </w:rPr>
  </w:style>
  <w:style w:type="paragraph" w:styleId="Nagwek2">
    <w:name w:val="heading 2"/>
    <w:basedOn w:val="Normalny"/>
    <w:next w:val="Normalny"/>
    <w:link w:val="Nagwek2Znak"/>
    <w:uiPriority w:val="99"/>
    <w:qFormat/>
    <w:rsid w:val="005D5DBF"/>
    <w:pPr>
      <w:keepNext/>
      <w:widowControl w:val="0"/>
      <w:outlineLvl w:val="1"/>
    </w:pPr>
    <w:rPr>
      <w:sz w:val="24"/>
      <w:szCs w:val="24"/>
    </w:rPr>
  </w:style>
  <w:style w:type="paragraph" w:styleId="Nagwek3">
    <w:name w:val="heading 3"/>
    <w:aliases w:val="ASAPHeading 3,h3"/>
    <w:basedOn w:val="Normalny"/>
    <w:next w:val="Normalny"/>
    <w:link w:val="Nagwek3Znak"/>
    <w:uiPriority w:val="99"/>
    <w:qFormat/>
    <w:rsid w:val="00577BB5"/>
    <w:pPr>
      <w:keepNext/>
      <w:numPr>
        <w:ilvl w:val="4"/>
        <w:numId w:val="7"/>
      </w:numPr>
      <w:tabs>
        <w:tab w:val="num" w:pos="709"/>
      </w:tabs>
      <w:autoSpaceDE/>
      <w:autoSpaceDN/>
      <w:spacing w:line="360" w:lineRule="auto"/>
      <w:ind w:left="709"/>
      <w:outlineLvl w:val="2"/>
    </w:pPr>
    <w:rPr>
      <w:b/>
      <w:bCs/>
      <w:sz w:val="24"/>
      <w:szCs w:val="24"/>
      <w:lang w:val="en-US"/>
    </w:rPr>
  </w:style>
  <w:style w:type="paragraph" w:styleId="Nagwek4">
    <w:name w:val="heading 4"/>
    <w:basedOn w:val="Normalny"/>
    <w:next w:val="Normalny"/>
    <w:link w:val="Nagwek4Znak"/>
    <w:uiPriority w:val="9"/>
    <w:semiHidden/>
    <w:unhideWhenUsed/>
    <w:qFormat/>
    <w:rsid w:val="0014287C"/>
    <w:pPr>
      <w:keepNext/>
      <w:spacing w:before="240" w:after="60"/>
      <w:outlineLvl w:val="3"/>
    </w:pPr>
    <w:rPr>
      <w:rFonts w:ascii="Calibri" w:hAnsi="Calibri"/>
      <w:b/>
      <w:bCs/>
      <w:sz w:val="28"/>
      <w:szCs w:val="28"/>
    </w:rPr>
  </w:style>
  <w:style w:type="paragraph" w:styleId="Nagwek5">
    <w:name w:val="heading 5"/>
    <w:basedOn w:val="Normalny"/>
    <w:next w:val="Normalny"/>
    <w:link w:val="Nagwek5Znak"/>
    <w:uiPriority w:val="9"/>
    <w:semiHidden/>
    <w:unhideWhenUsed/>
    <w:qFormat/>
    <w:rsid w:val="0014287C"/>
    <w:pPr>
      <w:spacing w:before="240" w:after="60"/>
      <w:outlineLvl w:val="4"/>
    </w:pPr>
    <w:rPr>
      <w:rFonts w:ascii="Calibri" w:hAnsi="Calibri"/>
      <w:b/>
      <w:bCs/>
      <w:i/>
      <w:iCs/>
      <w:sz w:val="26"/>
      <w:szCs w:val="26"/>
    </w:rPr>
  </w:style>
  <w:style w:type="paragraph" w:styleId="Nagwek6">
    <w:name w:val="heading 6"/>
    <w:basedOn w:val="Normalny"/>
    <w:next w:val="Normalny"/>
    <w:link w:val="Nagwek6Znak"/>
    <w:uiPriority w:val="9"/>
    <w:unhideWhenUsed/>
    <w:qFormat/>
    <w:rsid w:val="0014287C"/>
    <w:pPr>
      <w:spacing w:before="240" w:after="60"/>
      <w:outlineLvl w:val="5"/>
    </w:pPr>
    <w:rPr>
      <w:rFonts w:ascii="Calibri" w:hAnsi="Calibri"/>
      <w:b/>
      <w:bCs/>
      <w:sz w:val="22"/>
      <w:szCs w:val="22"/>
    </w:rPr>
  </w:style>
  <w:style w:type="paragraph" w:styleId="Nagwek7">
    <w:name w:val="heading 7"/>
    <w:basedOn w:val="Normalny"/>
    <w:next w:val="Normalny"/>
    <w:link w:val="Nagwek7Znak"/>
    <w:uiPriority w:val="9"/>
    <w:semiHidden/>
    <w:unhideWhenUsed/>
    <w:qFormat/>
    <w:rsid w:val="0014287C"/>
    <w:pPr>
      <w:spacing w:before="240" w:after="60"/>
      <w:outlineLvl w:val="6"/>
    </w:pPr>
    <w:rPr>
      <w:rFonts w:ascii="Calibri" w:hAnsi="Calibri"/>
      <w:sz w:val="24"/>
      <w:szCs w:val="24"/>
    </w:rPr>
  </w:style>
  <w:style w:type="paragraph" w:styleId="Nagwek8">
    <w:name w:val="heading 8"/>
    <w:basedOn w:val="Normalny"/>
    <w:next w:val="Normalny"/>
    <w:link w:val="Nagwek8Znak"/>
    <w:uiPriority w:val="9"/>
    <w:semiHidden/>
    <w:unhideWhenUsed/>
    <w:qFormat/>
    <w:rsid w:val="0014287C"/>
    <w:pPr>
      <w:spacing w:before="240" w:after="60"/>
      <w:outlineLvl w:val="7"/>
    </w:pPr>
    <w:rPr>
      <w:rFonts w:ascii="Calibri" w:hAnsi="Calibri"/>
      <w:i/>
      <w:iCs/>
      <w:sz w:val="24"/>
      <w:szCs w:val="24"/>
    </w:rPr>
  </w:style>
  <w:style w:type="paragraph" w:styleId="Nagwek9">
    <w:name w:val="heading 9"/>
    <w:basedOn w:val="Normalny"/>
    <w:next w:val="Normalny"/>
    <w:link w:val="Nagwek9Znak"/>
    <w:uiPriority w:val="9"/>
    <w:semiHidden/>
    <w:unhideWhenUsed/>
    <w:qFormat/>
    <w:rsid w:val="004D3FD6"/>
    <w:pPr>
      <w:keepNext/>
      <w:keepLines/>
      <w:spacing w:before="40"/>
      <w:outlineLvl w:val="8"/>
    </w:pPr>
    <w:rPr>
      <w:rFonts w:ascii="Calibri Light" w:hAnsi="Calibri Light"/>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uiPriority w:val="99"/>
    <w:rsid w:val="005D5DBF"/>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5D5DBF"/>
    <w:pPr>
      <w:autoSpaceDE/>
      <w:autoSpaceDN/>
      <w:jc w:val="both"/>
    </w:pPr>
    <w:rPr>
      <w:sz w:val="18"/>
      <w:szCs w:val="18"/>
    </w:rPr>
  </w:style>
  <w:style w:type="character" w:customStyle="1" w:styleId="Tekstpodstawowy2Znak">
    <w:name w:val="Tekst podstawowy 2 Znak"/>
    <w:link w:val="Tekstpodstawowy2"/>
    <w:uiPriority w:val="99"/>
    <w:rsid w:val="005D5DBF"/>
    <w:rPr>
      <w:rFonts w:ascii="Times New Roman" w:eastAsia="Times New Roman" w:hAnsi="Times New Roman" w:cs="Times New Roman"/>
      <w:sz w:val="18"/>
      <w:szCs w:val="18"/>
      <w:lang w:eastAsia="pl-PL"/>
    </w:rPr>
  </w:style>
  <w:style w:type="paragraph" w:styleId="Nagwek">
    <w:name w:val="header"/>
    <w:basedOn w:val="Normalny"/>
    <w:link w:val="NagwekZnak"/>
    <w:uiPriority w:val="99"/>
    <w:unhideWhenUsed/>
    <w:rsid w:val="005D5DBF"/>
    <w:pPr>
      <w:tabs>
        <w:tab w:val="center" w:pos="4536"/>
        <w:tab w:val="right" w:pos="9072"/>
      </w:tabs>
    </w:pPr>
  </w:style>
  <w:style w:type="character" w:customStyle="1" w:styleId="NagwekZnak">
    <w:name w:val="Nagłówek Znak"/>
    <w:link w:val="Nagwek"/>
    <w:uiPriority w:val="99"/>
    <w:rsid w:val="005D5DBF"/>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5D5DBF"/>
    <w:pPr>
      <w:tabs>
        <w:tab w:val="center" w:pos="4536"/>
        <w:tab w:val="right" w:pos="9072"/>
      </w:tabs>
    </w:pPr>
  </w:style>
  <w:style w:type="character" w:customStyle="1" w:styleId="StopkaZnak">
    <w:name w:val="Stopka Znak"/>
    <w:link w:val="Stopka"/>
    <w:uiPriority w:val="99"/>
    <w:rsid w:val="005D5DBF"/>
    <w:rPr>
      <w:rFonts w:ascii="Times New Roman" w:eastAsia="Times New Roman" w:hAnsi="Times New Roman" w:cs="Times New Roman"/>
      <w:sz w:val="20"/>
      <w:szCs w:val="20"/>
      <w:lang w:eastAsia="pl-PL"/>
    </w:rPr>
  </w:style>
  <w:style w:type="character" w:customStyle="1" w:styleId="NagwekZnak1">
    <w:name w:val="Nagłówek Znak1"/>
    <w:uiPriority w:val="99"/>
    <w:locked/>
    <w:rsid w:val="005D5DBF"/>
    <w:rPr>
      <w:rFonts w:ascii="Arial" w:hAnsi="Arial" w:cs="Arial"/>
      <w:sz w:val="28"/>
      <w:szCs w:val="28"/>
      <w:lang w:val="pl-PL" w:eastAsia="ar-SA" w:bidi="ar-SA"/>
    </w:rPr>
  </w:style>
  <w:style w:type="paragraph" w:styleId="Akapitzlist">
    <w:name w:val="List Paragraph"/>
    <w:aliases w:val="normalny tekst,Akapit z listą Znak Znak,Akapit z list¹,Bullet Number,Body MS Bullet,lp1,ISCG Numerowanie,Preambuła,Kolorowa lista — akcent 11,lp11,List Paragraph11,Bullet 1,Use Case List Paragraph,L1,Akapit z listą5,Numerowanie,BulletC,b1"/>
    <w:basedOn w:val="Normalny"/>
    <w:link w:val="AkapitzlistZnak"/>
    <w:uiPriority w:val="34"/>
    <w:qFormat/>
    <w:rsid w:val="004D3FD6"/>
    <w:pPr>
      <w:ind w:left="720"/>
      <w:contextualSpacing/>
    </w:pPr>
  </w:style>
  <w:style w:type="character" w:customStyle="1" w:styleId="Nagwek9Znak">
    <w:name w:val="Nagłówek 9 Znak"/>
    <w:link w:val="Nagwek9"/>
    <w:uiPriority w:val="9"/>
    <w:semiHidden/>
    <w:rsid w:val="004D3FD6"/>
    <w:rPr>
      <w:rFonts w:ascii="Calibri Light" w:eastAsia="Times New Roman" w:hAnsi="Calibri Light" w:cs="Times New Roman"/>
      <w:i/>
      <w:iCs/>
      <w:color w:val="272727"/>
      <w:sz w:val="21"/>
      <w:szCs w:val="21"/>
      <w:lang w:eastAsia="pl-PL"/>
    </w:rPr>
  </w:style>
  <w:style w:type="paragraph" w:customStyle="1" w:styleId="pkt">
    <w:name w:val="pkt"/>
    <w:basedOn w:val="Normalny"/>
    <w:link w:val="pktZnak"/>
    <w:rsid w:val="00317145"/>
    <w:pPr>
      <w:autoSpaceDE/>
      <w:autoSpaceDN/>
      <w:spacing w:before="60" w:after="60"/>
      <w:ind w:left="851" w:hanging="295"/>
      <w:jc w:val="both"/>
    </w:pPr>
    <w:rPr>
      <w:sz w:val="24"/>
    </w:rPr>
  </w:style>
  <w:style w:type="character" w:customStyle="1" w:styleId="pktZnak">
    <w:name w:val="pkt Znak"/>
    <w:link w:val="pkt"/>
    <w:rsid w:val="00317145"/>
    <w:rPr>
      <w:rFonts w:ascii="Times New Roman" w:eastAsia="Times New Roman" w:hAnsi="Times New Roman" w:cs="Times New Roman"/>
      <w:sz w:val="24"/>
      <w:szCs w:val="20"/>
      <w:lang w:eastAsia="pl-PL"/>
    </w:rPr>
  </w:style>
  <w:style w:type="paragraph" w:styleId="Tekstprzypisudolnego">
    <w:name w:val="footnote text"/>
    <w:aliases w:val="Tekst przypisu Znak"/>
    <w:basedOn w:val="Normalny"/>
    <w:link w:val="TekstprzypisudolnegoZnak"/>
    <w:uiPriority w:val="99"/>
    <w:unhideWhenUsed/>
    <w:rsid w:val="00BA3424"/>
  </w:style>
  <w:style w:type="character" w:customStyle="1" w:styleId="TekstprzypisudolnegoZnak">
    <w:name w:val="Tekst przypisu dolnego Znak"/>
    <w:aliases w:val="Tekst przypisu Znak Znak"/>
    <w:link w:val="Tekstprzypisudolnego"/>
    <w:uiPriority w:val="99"/>
    <w:rsid w:val="00BA3424"/>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BA3424"/>
    <w:rPr>
      <w:rFonts w:cs="Times New Roman"/>
      <w:vertAlign w:val="superscript"/>
    </w:rPr>
  </w:style>
  <w:style w:type="paragraph" w:styleId="Tekstpodstawowywcity">
    <w:name w:val="Body Text Indent"/>
    <w:basedOn w:val="Normalny"/>
    <w:link w:val="TekstpodstawowywcityZnak"/>
    <w:uiPriority w:val="99"/>
    <w:semiHidden/>
    <w:unhideWhenUsed/>
    <w:rsid w:val="00C4146B"/>
    <w:pPr>
      <w:spacing w:after="120"/>
      <w:ind w:left="283"/>
    </w:pPr>
  </w:style>
  <w:style w:type="character" w:customStyle="1" w:styleId="TekstpodstawowywcityZnak">
    <w:name w:val="Tekst podstawowy wcięty Znak"/>
    <w:link w:val="Tekstpodstawowywcity"/>
    <w:uiPriority w:val="99"/>
    <w:semiHidden/>
    <w:rsid w:val="00C4146B"/>
    <w:rPr>
      <w:rFonts w:ascii="Times New Roman" w:eastAsia="Times New Roman" w:hAnsi="Times New Roman" w:cs="Times New Roman"/>
      <w:sz w:val="20"/>
      <w:szCs w:val="20"/>
      <w:lang w:eastAsia="pl-PL"/>
    </w:rPr>
  </w:style>
  <w:style w:type="character" w:customStyle="1" w:styleId="Nagwek3Znak">
    <w:name w:val="Nagłówek 3 Znak"/>
    <w:aliases w:val="ASAPHeading 3 Znak,h3 Znak"/>
    <w:link w:val="Nagwek3"/>
    <w:uiPriority w:val="99"/>
    <w:rsid w:val="00577BB5"/>
    <w:rPr>
      <w:rFonts w:ascii="Times New Roman" w:eastAsia="Times New Roman" w:hAnsi="Times New Roman"/>
      <w:b/>
      <w:bCs/>
      <w:sz w:val="24"/>
      <w:szCs w:val="24"/>
      <w:lang w:val="en-US"/>
    </w:rPr>
  </w:style>
  <w:style w:type="paragraph" w:customStyle="1" w:styleId="Standard">
    <w:name w:val="Standard"/>
    <w:rsid w:val="00225FA3"/>
    <w:pPr>
      <w:suppressAutoHyphens/>
      <w:autoSpaceDN w:val="0"/>
      <w:textAlignment w:val="baseline"/>
    </w:pPr>
    <w:rPr>
      <w:rFonts w:ascii="Times New Roman" w:eastAsia="Times New Roman" w:hAnsi="Times New Roman"/>
      <w:kern w:val="3"/>
      <w:sz w:val="22"/>
      <w:szCs w:val="22"/>
      <w:lang w:eastAsia="zh-CN"/>
    </w:rPr>
  </w:style>
  <w:style w:type="paragraph" w:customStyle="1" w:styleId="Nagwek71">
    <w:name w:val="Nagłówek 71"/>
    <w:basedOn w:val="Standard"/>
    <w:next w:val="Standard"/>
    <w:rsid w:val="00225FA3"/>
    <w:pPr>
      <w:keepNext/>
      <w:numPr>
        <w:numId w:val="8"/>
      </w:numPr>
      <w:jc w:val="both"/>
      <w:outlineLvl w:val="6"/>
    </w:pPr>
    <w:rPr>
      <w:rFonts w:ascii="Garamond" w:hAnsi="Garamond" w:cs="Garamond"/>
      <w:sz w:val="24"/>
      <w:szCs w:val="20"/>
    </w:rPr>
  </w:style>
  <w:style w:type="numbering" w:customStyle="1" w:styleId="WW8Num33">
    <w:name w:val="WW8Num33"/>
    <w:basedOn w:val="Bezlisty"/>
    <w:rsid w:val="00225FA3"/>
    <w:pPr>
      <w:numPr>
        <w:numId w:val="8"/>
      </w:numPr>
    </w:pPr>
  </w:style>
  <w:style w:type="numbering" w:customStyle="1" w:styleId="WW8Num38">
    <w:name w:val="WW8Num38"/>
    <w:basedOn w:val="Bezlisty"/>
    <w:rsid w:val="00331D67"/>
    <w:pPr>
      <w:numPr>
        <w:numId w:val="9"/>
      </w:numPr>
    </w:pPr>
  </w:style>
  <w:style w:type="paragraph" w:styleId="Tekstpodstawowy3">
    <w:name w:val="Body Text 3"/>
    <w:basedOn w:val="Normalny"/>
    <w:link w:val="Tekstpodstawowy3Znak"/>
    <w:uiPriority w:val="99"/>
    <w:semiHidden/>
    <w:unhideWhenUsed/>
    <w:rsid w:val="00704848"/>
    <w:pPr>
      <w:spacing w:after="120"/>
    </w:pPr>
    <w:rPr>
      <w:sz w:val="16"/>
      <w:szCs w:val="16"/>
    </w:rPr>
  </w:style>
  <w:style w:type="character" w:customStyle="1" w:styleId="Tekstpodstawowy3Znak">
    <w:name w:val="Tekst podstawowy 3 Znak"/>
    <w:link w:val="Tekstpodstawowy3"/>
    <w:uiPriority w:val="99"/>
    <w:semiHidden/>
    <w:rsid w:val="00704848"/>
    <w:rPr>
      <w:rFonts w:ascii="Times New Roman" w:eastAsia="Times New Roman" w:hAnsi="Times New Roman" w:cs="Times New Roman"/>
      <w:sz w:val="16"/>
      <w:szCs w:val="16"/>
      <w:lang w:eastAsia="pl-PL"/>
    </w:rPr>
  </w:style>
  <w:style w:type="paragraph" w:customStyle="1" w:styleId="Normalny1">
    <w:name w:val="Normalny1"/>
    <w:basedOn w:val="Normalny"/>
    <w:rsid w:val="00704BF6"/>
    <w:pPr>
      <w:widowControl w:val="0"/>
      <w:suppressAutoHyphens/>
      <w:autoSpaceDN/>
    </w:pPr>
    <w:rPr>
      <w:rFonts w:eastAsia="HG Mincho Light J"/>
      <w:color w:val="000000"/>
      <w:sz w:val="24"/>
      <w:lang w:val="en-US"/>
    </w:rPr>
  </w:style>
  <w:style w:type="character" w:customStyle="1" w:styleId="AkapitzlistZnak">
    <w:name w:val="Akapit z listą Znak"/>
    <w:aliases w:val="normalny tekst Znak,Akapit z listą Znak Znak Znak,Akapit z list¹ Znak,Bullet Number Znak,Body MS Bullet Znak,lp1 Znak,ISCG Numerowanie Znak,Preambuła Znak,Kolorowa lista — akcent 11 Znak,lp11 Znak,List Paragraph11 Znak,Bullet 1 Znak"/>
    <w:link w:val="Akapitzlist"/>
    <w:uiPriority w:val="34"/>
    <w:qFormat/>
    <w:rsid w:val="00245DCC"/>
    <w:rPr>
      <w:rFonts w:ascii="Times New Roman" w:eastAsia="Times New Roman" w:hAnsi="Times New Roman" w:cs="Times New Roman"/>
      <w:sz w:val="20"/>
      <w:szCs w:val="20"/>
      <w:lang w:eastAsia="pl-PL"/>
    </w:rPr>
  </w:style>
  <w:style w:type="paragraph" w:customStyle="1" w:styleId="Default">
    <w:name w:val="Default"/>
    <w:qFormat/>
    <w:rsid w:val="00376B5A"/>
    <w:pPr>
      <w:autoSpaceDE w:val="0"/>
      <w:autoSpaceDN w:val="0"/>
      <w:adjustRightInd w:val="0"/>
    </w:pPr>
    <w:rPr>
      <w:rFonts w:ascii="Arial" w:hAnsi="Arial" w:cs="Arial"/>
      <w:color w:val="000000"/>
      <w:sz w:val="24"/>
      <w:szCs w:val="24"/>
      <w:lang w:eastAsia="en-US"/>
    </w:rPr>
  </w:style>
  <w:style w:type="character" w:styleId="Hipercze">
    <w:name w:val="Hyperlink"/>
    <w:uiPriority w:val="99"/>
    <w:unhideWhenUsed/>
    <w:rsid w:val="00941444"/>
    <w:rPr>
      <w:color w:val="0563C1"/>
      <w:u w:val="single"/>
    </w:rPr>
  </w:style>
  <w:style w:type="paragraph" w:styleId="Tekstdymka">
    <w:name w:val="Balloon Text"/>
    <w:basedOn w:val="Normalny"/>
    <w:link w:val="TekstdymkaZnak"/>
    <w:uiPriority w:val="99"/>
    <w:semiHidden/>
    <w:unhideWhenUsed/>
    <w:rsid w:val="007F5B7A"/>
    <w:rPr>
      <w:rFonts w:ascii="Segoe UI" w:hAnsi="Segoe UI" w:cs="Segoe UI"/>
      <w:sz w:val="18"/>
      <w:szCs w:val="18"/>
    </w:rPr>
  </w:style>
  <w:style w:type="character" w:customStyle="1" w:styleId="TekstdymkaZnak">
    <w:name w:val="Tekst dymka Znak"/>
    <w:link w:val="Tekstdymka"/>
    <w:uiPriority w:val="99"/>
    <w:semiHidden/>
    <w:rsid w:val="007F5B7A"/>
    <w:rPr>
      <w:rFonts w:ascii="Segoe UI" w:eastAsia="Times New Roman" w:hAnsi="Segoe UI" w:cs="Segoe UI"/>
      <w:sz w:val="18"/>
      <w:szCs w:val="18"/>
      <w:lang w:eastAsia="pl-PL"/>
    </w:rPr>
  </w:style>
  <w:style w:type="table" w:styleId="Tabela-Siatka">
    <w:name w:val="Table Grid"/>
    <w:basedOn w:val="Standardowy"/>
    <w:uiPriority w:val="39"/>
    <w:rsid w:val="009872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link w:val="Nagwek1"/>
    <w:uiPriority w:val="9"/>
    <w:rsid w:val="000F1F75"/>
    <w:rPr>
      <w:rFonts w:ascii="Calibri Light" w:eastAsia="Times New Roman" w:hAnsi="Calibri Light" w:cs="Times New Roman"/>
      <w:sz w:val="24"/>
      <w:szCs w:val="32"/>
      <w:lang w:eastAsia="pl-PL"/>
    </w:rPr>
  </w:style>
  <w:style w:type="paragraph" w:styleId="Nagwekspisutreci">
    <w:name w:val="TOC Heading"/>
    <w:basedOn w:val="Nagwek1"/>
    <w:next w:val="Normalny"/>
    <w:uiPriority w:val="39"/>
    <w:unhideWhenUsed/>
    <w:qFormat/>
    <w:rsid w:val="0033631F"/>
    <w:pPr>
      <w:autoSpaceDE/>
      <w:autoSpaceDN/>
      <w:spacing w:line="259" w:lineRule="auto"/>
      <w:outlineLvl w:val="9"/>
    </w:pPr>
    <w:rPr>
      <w:color w:val="2E74B5"/>
      <w:sz w:val="32"/>
    </w:rPr>
  </w:style>
  <w:style w:type="paragraph" w:styleId="Spistreci2">
    <w:name w:val="toc 2"/>
    <w:basedOn w:val="Normalny"/>
    <w:next w:val="Normalny"/>
    <w:autoRedefine/>
    <w:uiPriority w:val="39"/>
    <w:unhideWhenUsed/>
    <w:rsid w:val="0033631F"/>
    <w:pPr>
      <w:spacing w:after="100"/>
      <w:ind w:left="200"/>
    </w:pPr>
  </w:style>
  <w:style w:type="paragraph" w:styleId="Spistreci1">
    <w:name w:val="toc 1"/>
    <w:basedOn w:val="Normalny"/>
    <w:next w:val="Normalny"/>
    <w:autoRedefine/>
    <w:uiPriority w:val="39"/>
    <w:unhideWhenUsed/>
    <w:rsid w:val="0033631F"/>
    <w:pPr>
      <w:tabs>
        <w:tab w:val="left" w:pos="440"/>
        <w:tab w:val="right" w:leader="dot" w:pos="9062"/>
      </w:tabs>
      <w:spacing w:after="100"/>
      <w:ind w:left="426" w:hanging="426"/>
      <w:jc w:val="both"/>
    </w:pPr>
  </w:style>
  <w:style w:type="character" w:styleId="UyteHipercze">
    <w:name w:val="FollowedHyperlink"/>
    <w:uiPriority w:val="99"/>
    <w:semiHidden/>
    <w:unhideWhenUsed/>
    <w:rsid w:val="006B454C"/>
    <w:rPr>
      <w:color w:val="954F72"/>
      <w:u w:val="single"/>
    </w:rPr>
  </w:style>
  <w:style w:type="paragraph" w:customStyle="1" w:styleId="Tekstwstpniesformatowany">
    <w:name w:val="Tekst wstępnie sformatowany"/>
    <w:basedOn w:val="Normalny"/>
    <w:rsid w:val="00641618"/>
    <w:pPr>
      <w:widowControl w:val="0"/>
      <w:suppressAutoHyphens/>
      <w:autoSpaceDE/>
      <w:autoSpaceDN/>
    </w:pPr>
    <w:rPr>
      <w:rFonts w:ascii="Liberation Mono" w:eastAsia="NSimSun" w:hAnsi="Liberation Mono" w:cs="Liberation Mono"/>
      <w:lang w:eastAsia="zh-CN" w:bidi="hi-IN"/>
    </w:rPr>
  </w:style>
  <w:style w:type="character" w:customStyle="1" w:styleId="Nierozpoznanawzmianka1">
    <w:name w:val="Nierozpoznana wzmianka1"/>
    <w:uiPriority w:val="99"/>
    <w:semiHidden/>
    <w:unhideWhenUsed/>
    <w:rsid w:val="00CD6152"/>
    <w:rPr>
      <w:color w:val="605E5C"/>
      <w:shd w:val="clear" w:color="auto" w:fill="E1DFDD"/>
    </w:rPr>
  </w:style>
  <w:style w:type="character" w:styleId="Tekstzastpczy">
    <w:name w:val="Placeholder Text"/>
    <w:uiPriority w:val="99"/>
    <w:semiHidden/>
    <w:rsid w:val="00D0428E"/>
    <w:rPr>
      <w:color w:val="808080"/>
    </w:rPr>
  </w:style>
  <w:style w:type="character" w:customStyle="1" w:styleId="Teksttreci">
    <w:name w:val="Tekst treści_"/>
    <w:basedOn w:val="Domylnaczcionkaakapitu"/>
    <w:link w:val="Teksttreci0"/>
    <w:rsid w:val="006C1995"/>
  </w:style>
  <w:style w:type="paragraph" w:customStyle="1" w:styleId="Teksttreci0">
    <w:name w:val="Tekst treści"/>
    <w:basedOn w:val="Normalny"/>
    <w:link w:val="Teksttreci"/>
    <w:rsid w:val="006C1995"/>
    <w:pPr>
      <w:widowControl w:val="0"/>
      <w:autoSpaceDE/>
      <w:autoSpaceDN/>
      <w:spacing w:after="80"/>
    </w:pPr>
    <w:rPr>
      <w:rFonts w:ascii="Calibri" w:eastAsia="Calibri" w:hAnsi="Calibri"/>
      <w:sz w:val="22"/>
      <w:szCs w:val="22"/>
      <w:lang w:eastAsia="en-US"/>
    </w:rPr>
  </w:style>
  <w:style w:type="paragraph" w:styleId="NormalnyWeb">
    <w:name w:val="Normal (Web)"/>
    <w:basedOn w:val="Normalny"/>
    <w:uiPriority w:val="99"/>
    <w:unhideWhenUsed/>
    <w:rsid w:val="009B17B3"/>
    <w:pPr>
      <w:autoSpaceDE/>
      <w:autoSpaceDN/>
      <w:spacing w:before="100" w:beforeAutospacing="1" w:after="100" w:afterAutospacing="1"/>
    </w:pPr>
    <w:rPr>
      <w:sz w:val="24"/>
      <w:szCs w:val="24"/>
    </w:rPr>
  </w:style>
  <w:style w:type="character" w:styleId="Pogrubienie">
    <w:name w:val="Strong"/>
    <w:uiPriority w:val="22"/>
    <w:qFormat/>
    <w:rsid w:val="009B17B3"/>
    <w:rPr>
      <w:b/>
      <w:bCs/>
    </w:rPr>
  </w:style>
  <w:style w:type="character" w:styleId="Odwoaniedokomentarza">
    <w:name w:val="annotation reference"/>
    <w:uiPriority w:val="99"/>
    <w:semiHidden/>
    <w:unhideWhenUsed/>
    <w:qFormat/>
    <w:rsid w:val="000B2790"/>
    <w:rPr>
      <w:sz w:val="16"/>
      <w:szCs w:val="16"/>
    </w:rPr>
  </w:style>
  <w:style w:type="paragraph" w:styleId="Tekstkomentarza">
    <w:name w:val="annotation text"/>
    <w:basedOn w:val="Normalny"/>
    <w:link w:val="TekstkomentarzaZnak"/>
    <w:uiPriority w:val="99"/>
    <w:unhideWhenUsed/>
    <w:qFormat/>
    <w:rsid w:val="000B2790"/>
  </w:style>
  <w:style w:type="character" w:customStyle="1" w:styleId="TekstkomentarzaZnak">
    <w:name w:val="Tekst komentarza Znak"/>
    <w:link w:val="Tekstkomentarza"/>
    <w:uiPriority w:val="99"/>
    <w:qFormat/>
    <w:rsid w:val="000B2790"/>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B2790"/>
    <w:rPr>
      <w:b/>
      <w:bCs/>
    </w:rPr>
  </w:style>
  <w:style w:type="character" w:customStyle="1" w:styleId="TematkomentarzaZnak">
    <w:name w:val="Temat komentarza Znak"/>
    <w:link w:val="Tematkomentarza"/>
    <w:uiPriority w:val="99"/>
    <w:semiHidden/>
    <w:rsid w:val="000B2790"/>
    <w:rPr>
      <w:rFonts w:ascii="Times New Roman" w:eastAsia="Times New Roman" w:hAnsi="Times New Roman" w:cs="Times New Roman"/>
      <w:b/>
      <w:bCs/>
      <w:sz w:val="20"/>
      <w:szCs w:val="20"/>
      <w:lang w:eastAsia="pl-PL"/>
    </w:rPr>
  </w:style>
  <w:style w:type="character" w:customStyle="1" w:styleId="Nagwek4Znak">
    <w:name w:val="Nagłówek 4 Znak"/>
    <w:link w:val="Nagwek4"/>
    <w:uiPriority w:val="9"/>
    <w:semiHidden/>
    <w:rsid w:val="0014287C"/>
    <w:rPr>
      <w:rFonts w:ascii="Calibri" w:eastAsia="Times New Roman" w:hAnsi="Calibri" w:cs="Times New Roman"/>
      <w:b/>
      <w:bCs/>
      <w:sz w:val="28"/>
      <w:szCs w:val="28"/>
    </w:rPr>
  </w:style>
  <w:style w:type="character" w:customStyle="1" w:styleId="Nagwek5Znak">
    <w:name w:val="Nagłówek 5 Znak"/>
    <w:link w:val="Nagwek5"/>
    <w:uiPriority w:val="9"/>
    <w:semiHidden/>
    <w:rsid w:val="0014287C"/>
    <w:rPr>
      <w:rFonts w:ascii="Calibri" w:eastAsia="Times New Roman" w:hAnsi="Calibri" w:cs="Times New Roman"/>
      <w:b/>
      <w:bCs/>
      <w:i/>
      <w:iCs/>
      <w:sz w:val="26"/>
      <w:szCs w:val="26"/>
    </w:rPr>
  </w:style>
  <w:style w:type="character" w:customStyle="1" w:styleId="Nagwek6Znak">
    <w:name w:val="Nagłówek 6 Znak"/>
    <w:link w:val="Nagwek6"/>
    <w:uiPriority w:val="9"/>
    <w:rsid w:val="0014287C"/>
    <w:rPr>
      <w:rFonts w:ascii="Calibri" w:eastAsia="Times New Roman" w:hAnsi="Calibri" w:cs="Times New Roman"/>
      <w:b/>
      <w:bCs/>
      <w:sz w:val="22"/>
      <w:szCs w:val="22"/>
    </w:rPr>
  </w:style>
  <w:style w:type="character" w:customStyle="1" w:styleId="Nagwek7Znak">
    <w:name w:val="Nagłówek 7 Znak"/>
    <w:link w:val="Nagwek7"/>
    <w:uiPriority w:val="9"/>
    <w:semiHidden/>
    <w:rsid w:val="0014287C"/>
    <w:rPr>
      <w:rFonts w:ascii="Calibri" w:eastAsia="Times New Roman" w:hAnsi="Calibri" w:cs="Times New Roman"/>
      <w:sz w:val="24"/>
      <w:szCs w:val="24"/>
    </w:rPr>
  </w:style>
  <w:style w:type="character" w:customStyle="1" w:styleId="Nagwek8Znak">
    <w:name w:val="Nagłówek 8 Znak"/>
    <w:link w:val="Nagwek8"/>
    <w:uiPriority w:val="9"/>
    <w:semiHidden/>
    <w:rsid w:val="0014287C"/>
    <w:rPr>
      <w:rFonts w:ascii="Calibri" w:eastAsia="Times New Roman" w:hAnsi="Calibri" w:cs="Times New Roman"/>
      <w:i/>
      <w:iCs/>
      <w:sz w:val="24"/>
      <w:szCs w:val="24"/>
    </w:rPr>
  </w:style>
  <w:style w:type="paragraph" w:styleId="Tekstpodstawowy">
    <w:name w:val="Body Text"/>
    <w:basedOn w:val="Normalny"/>
    <w:link w:val="TekstpodstawowyZnak"/>
    <w:uiPriority w:val="99"/>
    <w:semiHidden/>
    <w:unhideWhenUsed/>
    <w:rsid w:val="0014287C"/>
    <w:pPr>
      <w:spacing w:after="120"/>
    </w:pPr>
  </w:style>
  <w:style w:type="character" w:customStyle="1" w:styleId="TekstpodstawowyZnak">
    <w:name w:val="Tekst podstawowy Znak"/>
    <w:link w:val="Tekstpodstawowy"/>
    <w:uiPriority w:val="99"/>
    <w:semiHidden/>
    <w:rsid w:val="0014287C"/>
    <w:rPr>
      <w:rFonts w:ascii="Times New Roman" w:eastAsia="Times New Roman" w:hAnsi="Times New Roman"/>
    </w:rPr>
  </w:style>
  <w:style w:type="numbering" w:customStyle="1" w:styleId="Bezlisty1">
    <w:name w:val="Bez listy1"/>
    <w:next w:val="Bezlisty"/>
    <w:uiPriority w:val="99"/>
    <w:semiHidden/>
    <w:unhideWhenUsed/>
    <w:rsid w:val="00BF6BC8"/>
  </w:style>
  <w:style w:type="paragraph" w:customStyle="1" w:styleId="xl65">
    <w:name w:val="xl65"/>
    <w:basedOn w:val="Normalny"/>
    <w:rsid w:val="00BF6BC8"/>
    <w:pPr>
      <w:autoSpaceDE/>
      <w:autoSpaceDN/>
      <w:spacing w:before="100" w:beforeAutospacing="1" w:after="100" w:afterAutospacing="1"/>
    </w:pPr>
    <w:rPr>
      <w:rFonts w:ascii="Calibri" w:hAnsi="Calibri" w:cs="Calibri"/>
      <w:sz w:val="24"/>
      <w:szCs w:val="24"/>
    </w:rPr>
  </w:style>
  <w:style w:type="paragraph" w:customStyle="1" w:styleId="xl66">
    <w:name w:val="xl66"/>
    <w:basedOn w:val="Normalny"/>
    <w:rsid w:val="00BF6BC8"/>
    <w:pPr>
      <w:autoSpaceDE/>
      <w:autoSpaceDN/>
      <w:spacing w:before="100" w:beforeAutospacing="1" w:after="100" w:afterAutospacing="1"/>
    </w:pPr>
    <w:rPr>
      <w:rFonts w:ascii="Calibri" w:hAnsi="Calibri" w:cs="Calibri"/>
      <w:b/>
      <w:bCs/>
      <w:sz w:val="24"/>
      <w:szCs w:val="24"/>
    </w:rPr>
  </w:style>
  <w:style w:type="paragraph" w:customStyle="1" w:styleId="xl67">
    <w:name w:val="xl67"/>
    <w:basedOn w:val="Normalny"/>
    <w:rsid w:val="00BF6BC8"/>
    <w:pPr>
      <w:autoSpaceDE/>
      <w:autoSpaceDN/>
      <w:spacing w:before="100" w:beforeAutospacing="1" w:after="100" w:afterAutospacing="1"/>
      <w:jc w:val="right"/>
    </w:pPr>
    <w:rPr>
      <w:rFonts w:ascii="Calibri" w:hAnsi="Calibri" w:cs="Calibri"/>
      <w:sz w:val="24"/>
      <w:szCs w:val="24"/>
    </w:rPr>
  </w:style>
  <w:style w:type="paragraph" w:customStyle="1" w:styleId="xl68">
    <w:name w:val="xl68"/>
    <w:basedOn w:val="Normalny"/>
    <w:rsid w:val="00BF6BC8"/>
    <w:pPr>
      <w:autoSpaceDE/>
      <w:autoSpaceDN/>
      <w:spacing w:before="100" w:beforeAutospacing="1" w:after="100" w:afterAutospacing="1"/>
      <w:jc w:val="center"/>
    </w:pPr>
    <w:rPr>
      <w:rFonts w:ascii="Calibri" w:hAnsi="Calibri" w:cs="Calibri"/>
      <w:sz w:val="24"/>
      <w:szCs w:val="24"/>
    </w:rPr>
  </w:style>
  <w:style w:type="paragraph" w:customStyle="1" w:styleId="xl69">
    <w:name w:val="xl69"/>
    <w:basedOn w:val="Normalny"/>
    <w:rsid w:val="00BF6BC8"/>
    <w:pPr>
      <w:autoSpaceDE/>
      <w:autoSpaceDN/>
      <w:spacing w:before="100" w:beforeAutospacing="1" w:after="100" w:afterAutospacing="1"/>
      <w:jc w:val="right"/>
    </w:pPr>
    <w:rPr>
      <w:rFonts w:ascii="Calibri" w:hAnsi="Calibri" w:cs="Calibri"/>
      <w:b/>
      <w:bCs/>
      <w:sz w:val="24"/>
      <w:szCs w:val="24"/>
    </w:rPr>
  </w:style>
  <w:style w:type="paragraph" w:customStyle="1" w:styleId="xl70">
    <w:name w:val="xl70"/>
    <w:basedOn w:val="Normalny"/>
    <w:rsid w:val="00BF6BC8"/>
    <w:pPr>
      <w:autoSpaceDE/>
      <w:autoSpaceDN/>
      <w:spacing w:before="100" w:beforeAutospacing="1" w:after="100" w:afterAutospacing="1"/>
      <w:jc w:val="center"/>
    </w:pPr>
    <w:rPr>
      <w:rFonts w:ascii="Calibri" w:hAnsi="Calibri" w:cs="Calibri"/>
      <w:b/>
      <w:bCs/>
      <w:sz w:val="24"/>
      <w:szCs w:val="24"/>
    </w:rPr>
  </w:style>
  <w:style w:type="paragraph" w:customStyle="1" w:styleId="xl71">
    <w:name w:val="xl71"/>
    <w:basedOn w:val="Normalny"/>
    <w:rsid w:val="00BF6BC8"/>
    <w:pPr>
      <w:autoSpaceDE/>
      <w:autoSpaceDN/>
      <w:spacing w:before="100" w:beforeAutospacing="1" w:after="100" w:afterAutospacing="1"/>
      <w:jc w:val="right"/>
    </w:pPr>
    <w:rPr>
      <w:rFonts w:ascii="Calibri" w:hAnsi="Calibri" w:cs="Calibri"/>
      <w:sz w:val="24"/>
      <w:szCs w:val="24"/>
    </w:rPr>
  </w:style>
  <w:style w:type="paragraph" w:customStyle="1" w:styleId="xl72">
    <w:name w:val="xl72"/>
    <w:basedOn w:val="Normalny"/>
    <w:rsid w:val="00BF6BC8"/>
    <w:pPr>
      <w:pBdr>
        <w:top w:val="single" w:sz="4" w:space="0" w:color="auto"/>
        <w:bottom w:val="single" w:sz="4" w:space="0" w:color="auto"/>
        <w:right w:val="single" w:sz="4" w:space="0" w:color="auto"/>
      </w:pBdr>
      <w:autoSpaceDE/>
      <w:autoSpaceDN/>
      <w:spacing w:before="100" w:beforeAutospacing="1" w:after="100" w:afterAutospacing="1"/>
      <w:jc w:val="right"/>
    </w:pPr>
    <w:rPr>
      <w:rFonts w:ascii="Calibri" w:hAnsi="Calibri" w:cs="Calibri"/>
      <w:sz w:val="24"/>
      <w:szCs w:val="24"/>
    </w:rPr>
  </w:style>
  <w:style w:type="paragraph" w:customStyle="1" w:styleId="xl73">
    <w:name w:val="xl73"/>
    <w:basedOn w:val="Normalny"/>
    <w:rsid w:val="00BF6BC8"/>
    <w:pPr>
      <w:pBdr>
        <w:top w:val="single" w:sz="4" w:space="0" w:color="auto"/>
        <w:left w:val="single" w:sz="4" w:space="0" w:color="auto"/>
        <w:bottom w:val="single" w:sz="4" w:space="0" w:color="auto"/>
      </w:pBdr>
      <w:autoSpaceDE/>
      <w:autoSpaceDN/>
      <w:spacing w:before="100" w:beforeAutospacing="1" w:after="100" w:afterAutospacing="1"/>
    </w:pPr>
    <w:rPr>
      <w:rFonts w:ascii="Calibri" w:hAnsi="Calibri" w:cs="Calibri"/>
      <w:b/>
      <w:bCs/>
      <w:sz w:val="24"/>
      <w:szCs w:val="24"/>
    </w:rPr>
  </w:style>
  <w:style w:type="paragraph" w:customStyle="1" w:styleId="xl74">
    <w:name w:val="xl74"/>
    <w:basedOn w:val="Normalny"/>
    <w:rsid w:val="00BF6BC8"/>
    <w:pPr>
      <w:pBdr>
        <w:top w:val="single" w:sz="4" w:space="0" w:color="auto"/>
        <w:bottom w:val="single" w:sz="4" w:space="0" w:color="auto"/>
        <w:right w:val="single" w:sz="4" w:space="0" w:color="auto"/>
      </w:pBdr>
      <w:autoSpaceDE/>
      <w:autoSpaceDN/>
      <w:spacing w:before="100" w:beforeAutospacing="1" w:after="100" w:afterAutospacing="1"/>
      <w:jc w:val="right"/>
    </w:pPr>
    <w:rPr>
      <w:rFonts w:ascii="Calibri" w:hAnsi="Calibri" w:cs="Calibri"/>
      <w:b/>
      <w:bCs/>
      <w:sz w:val="24"/>
      <w:szCs w:val="24"/>
    </w:rPr>
  </w:style>
  <w:style w:type="paragraph" w:customStyle="1" w:styleId="xl75">
    <w:name w:val="xl75"/>
    <w:basedOn w:val="Normalny"/>
    <w:rsid w:val="00BF6BC8"/>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ascii="Calibri" w:hAnsi="Calibri" w:cs="Calibri"/>
      <w:b/>
      <w:bCs/>
      <w:sz w:val="24"/>
      <w:szCs w:val="24"/>
    </w:rPr>
  </w:style>
  <w:style w:type="paragraph" w:customStyle="1" w:styleId="xl76">
    <w:name w:val="xl76"/>
    <w:basedOn w:val="Normalny"/>
    <w:rsid w:val="00BF6BC8"/>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ascii="Calibri" w:hAnsi="Calibri" w:cs="Calibri"/>
      <w:sz w:val="24"/>
      <w:szCs w:val="24"/>
    </w:rPr>
  </w:style>
  <w:style w:type="paragraph" w:customStyle="1" w:styleId="xl77">
    <w:name w:val="xl77"/>
    <w:basedOn w:val="Normalny"/>
    <w:rsid w:val="00BF6BC8"/>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hAnsi="Calibri" w:cs="Calibri"/>
      <w:sz w:val="24"/>
      <w:szCs w:val="24"/>
    </w:rPr>
  </w:style>
  <w:style w:type="paragraph" w:customStyle="1" w:styleId="xl78">
    <w:name w:val="xl78"/>
    <w:basedOn w:val="Normalny"/>
    <w:rsid w:val="00BF6BC8"/>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hAnsi="Calibri" w:cs="Calibri"/>
      <w:sz w:val="24"/>
      <w:szCs w:val="24"/>
    </w:rPr>
  </w:style>
  <w:style w:type="paragraph" w:customStyle="1" w:styleId="xl79">
    <w:name w:val="xl79"/>
    <w:basedOn w:val="Normalny"/>
    <w:rsid w:val="00BF6BC8"/>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ascii="Calibri" w:hAnsi="Calibri" w:cs="Calibri"/>
      <w:b/>
      <w:bCs/>
      <w:sz w:val="24"/>
      <w:szCs w:val="24"/>
    </w:rPr>
  </w:style>
  <w:style w:type="paragraph" w:customStyle="1" w:styleId="xl80">
    <w:name w:val="xl80"/>
    <w:basedOn w:val="Normalny"/>
    <w:rsid w:val="00BF6BC8"/>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hAnsi="Calibri" w:cs="Calibri"/>
      <w:b/>
      <w:bCs/>
      <w:sz w:val="24"/>
      <w:szCs w:val="24"/>
    </w:rPr>
  </w:style>
  <w:style w:type="paragraph" w:customStyle="1" w:styleId="xl81">
    <w:name w:val="xl81"/>
    <w:basedOn w:val="Normalny"/>
    <w:rsid w:val="00BF6BC8"/>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ascii="Calibri" w:hAnsi="Calibri" w:cs="Calibri"/>
      <w:b/>
      <w:bCs/>
      <w:sz w:val="18"/>
      <w:szCs w:val="18"/>
    </w:rPr>
  </w:style>
  <w:style w:type="paragraph" w:customStyle="1" w:styleId="xl82">
    <w:name w:val="xl82"/>
    <w:basedOn w:val="Normalny"/>
    <w:rsid w:val="00BF6BC8"/>
    <w:pPr>
      <w:autoSpaceDE/>
      <w:autoSpaceDN/>
      <w:spacing w:before="100" w:beforeAutospacing="1" w:after="100" w:afterAutospacing="1"/>
      <w:jc w:val="center"/>
    </w:pPr>
    <w:rPr>
      <w:rFonts w:ascii="Calibri" w:hAnsi="Calibri" w:cs="Calibri"/>
      <w:sz w:val="24"/>
      <w:szCs w:val="24"/>
    </w:rPr>
  </w:style>
  <w:style w:type="paragraph" w:customStyle="1" w:styleId="xl83">
    <w:name w:val="xl83"/>
    <w:basedOn w:val="Normalny"/>
    <w:rsid w:val="00BF6BC8"/>
    <w:pPr>
      <w:autoSpaceDE/>
      <w:autoSpaceDN/>
      <w:spacing w:before="100" w:beforeAutospacing="1" w:after="100" w:afterAutospacing="1"/>
    </w:pPr>
    <w:rPr>
      <w:rFonts w:ascii="Calibri" w:hAnsi="Calibri" w:cs="Calibri"/>
      <w:b/>
      <w:bCs/>
      <w:sz w:val="24"/>
      <w:szCs w:val="24"/>
    </w:rPr>
  </w:style>
  <w:style w:type="paragraph" w:customStyle="1" w:styleId="xl84">
    <w:name w:val="xl84"/>
    <w:basedOn w:val="Normalny"/>
    <w:rsid w:val="00BF6BC8"/>
    <w:pPr>
      <w:autoSpaceDE/>
      <w:autoSpaceDN/>
      <w:spacing w:before="100" w:beforeAutospacing="1" w:after="100" w:afterAutospacing="1"/>
      <w:jc w:val="center"/>
    </w:pPr>
    <w:rPr>
      <w:rFonts w:ascii="Calibri" w:hAnsi="Calibri" w:cs="Calibri"/>
      <w:b/>
      <w:bCs/>
      <w:sz w:val="24"/>
      <w:szCs w:val="24"/>
    </w:rPr>
  </w:style>
  <w:style w:type="paragraph" w:customStyle="1" w:styleId="xl85">
    <w:name w:val="xl85"/>
    <w:basedOn w:val="Normalny"/>
    <w:rsid w:val="00BF6BC8"/>
    <w:pPr>
      <w:pBdr>
        <w:top w:val="single" w:sz="8" w:space="0" w:color="auto"/>
        <w:left w:val="single" w:sz="8" w:space="0" w:color="auto"/>
        <w:bottom w:val="single" w:sz="8" w:space="0" w:color="auto"/>
        <w:right w:val="single" w:sz="4" w:space="0" w:color="auto"/>
      </w:pBdr>
      <w:autoSpaceDE/>
      <w:autoSpaceDN/>
      <w:spacing w:before="100" w:beforeAutospacing="1" w:after="100" w:afterAutospacing="1"/>
      <w:jc w:val="center"/>
    </w:pPr>
    <w:rPr>
      <w:rFonts w:ascii="Calibri" w:hAnsi="Calibri" w:cs="Calibri"/>
      <w:b/>
      <w:bCs/>
      <w:sz w:val="24"/>
      <w:szCs w:val="24"/>
    </w:rPr>
  </w:style>
  <w:style w:type="paragraph" w:customStyle="1" w:styleId="xl86">
    <w:name w:val="xl86"/>
    <w:basedOn w:val="Normalny"/>
    <w:rsid w:val="00BF6BC8"/>
    <w:pPr>
      <w:pBdr>
        <w:top w:val="single" w:sz="8" w:space="0" w:color="auto"/>
        <w:left w:val="single" w:sz="4" w:space="0" w:color="auto"/>
        <w:bottom w:val="single" w:sz="8" w:space="0" w:color="auto"/>
        <w:right w:val="single" w:sz="4" w:space="0" w:color="auto"/>
      </w:pBdr>
      <w:autoSpaceDE/>
      <w:autoSpaceDN/>
      <w:spacing w:before="100" w:beforeAutospacing="1" w:after="100" w:afterAutospacing="1"/>
      <w:jc w:val="center"/>
    </w:pPr>
    <w:rPr>
      <w:rFonts w:ascii="Calibri" w:hAnsi="Calibri" w:cs="Calibri"/>
      <w:b/>
      <w:bCs/>
      <w:sz w:val="24"/>
      <w:szCs w:val="24"/>
    </w:rPr>
  </w:style>
  <w:style w:type="paragraph" w:customStyle="1" w:styleId="xl87">
    <w:name w:val="xl87"/>
    <w:basedOn w:val="Normalny"/>
    <w:rsid w:val="00BF6BC8"/>
    <w:pPr>
      <w:pBdr>
        <w:top w:val="single" w:sz="8" w:space="0" w:color="auto"/>
        <w:left w:val="single" w:sz="4" w:space="0" w:color="auto"/>
        <w:bottom w:val="single" w:sz="8" w:space="0" w:color="auto"/>
        <w:right w:val="single" w:sz="4" w:space="0" w:color="auto"/>
      </w:pBdr>
      <w:autoSpaceDE/>
      <w:autoSpaceDN/>
      <w:spacing w:before="100" w:beforeAutospacing="1" w:after="100" w:afterAutospacing="1"/>
      <w:jc w:val="center"/>
    </w:pPr>
    <w:rPr>
      <w:rFonts w:ascii="Calibri" w:hAnsi="Calibri" w:cs="Calibri"/>
      <w:b/>
      <w:bCs/>
      <w:sz w:val="24"/>
      <w:szCs w:val="24"/>
    </w:rPr>
  </w:style>
  <w:style w:type="paragraph" w:customStyle="1" w:styleId="xl88">
    <w:name w:val="xl88"/>
    <w:basedOn w:val="Normalny"/>
    <w:rsid w:val="00BF6BC8"/>
    <w:pPr>
      <w:pBdr>
        <w:top w:val="single" w:sz="8" w:space="0" w:color="auto"/>
        <w:left w:val="single" w:sz="4" w:space="0" w:color="auto"/>
        <w:bottom w:val="single" w:sz="8" w:space="0" w:color="auto"/>
        <w:right w:val="single" w:sz="4" w:space="0" w:color="auto"/>
      </w:pBdr>
      <w:autoSpaceDE/>
      <w:autoSpaceDN/>
      <w:spacing w:before="100" w:beforeAutospacing="1" w:after="100" w:afterAutospacing="1"/>
      <w:jc w:val="center"/>
    </w:pPr>
    <w:rPr>
      <w:rFonts w:ascii="Calibri" w:hAnsi="Calibri" w:cs="Calibri"/>
      <w:b/>
      <w:bCs/>
      <w:sz w:val="24"/>
      <w:szCs w:val="24"/>
    </w:rPr>
  </w:style>
  <w:style w:type="paragraph" w:customStyle="1" w:styleId="xl89">
    <w:name w:val="xl89"/>
    <w:basedOn w:val="Normalny"/>
    <w:rsid w:val="00BF6BC8"/>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hAnsi="Calibri" w:cs="Calibri"/>
      <w:sz w:val="24"/>
      <w:szCs w:val="24"/>
    </w:rPr>
  </w:style>
  <w:style w:type="paragraph" w:customStyle="1" w:styleId="xl90">
    <w:name w:val="xl90"/>
    <w:basedOn w:val="Normalny"/>
    <w:rsid w:val="00BF6BC8"/>
    <w:pPr>
      <w:autoSpaceDE/>
      <w:autoSpaceDN/>
      <w:spacing w:before="100" w:beforeAutospacing="1" w:after="100" w:afterAutospacing="1"/>
    </w:pPr>
    <w:rPr>
      <w:rFonts w:ascii="Calibri" w:hAnsi="Calibri" w:cs="Calibri"/>
      <w:sz w:val="24"/>
      <w:szCs w:val="24"/>
    </w:rPr>
  </w:style>
  <w:style w:type="paragraph" w:customStyle="1" w:styleId="xl91">
    <w:name w:val="xl91"/>
    <w:basedOn w:val="Normalny"/>
    <w:rsid w:val="00BF6BC8"/>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Calibri" w:hAnsi="Calibri" w:cs="Calibri"/>
      <w:color w:val="000000"/>
      <w:sz w:val="24"/>
      <w:szCs w:val="24"/>
    </w:rPr>
  </w:style>
  <w:style w:type="paragraph" w:customStyle="1" w:styleId="xl92">
    <w:name w:val="xl92"/>
    <w:basedOn w:val="Normalny"/>
    <w:rsid w:val="00BF6BC8"/>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Calibri" w:hAnsi="Calibri" w:cs="Calibri"/>
      <w:color w:val="000000"/>
      <w:sz w:val="24"/>
      <w:szCs w:val="24"/>
    </w:rPr>
  </w:style>
  <w:style w:type="paragraph" w:customStyle="1" w:styleId="xl93">
    <w:name w:val="xl93"/>
    <w:basedOn w:val="Normalny"/>
    <w:rsid w:val="00BF6BC8"/>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Calibri" w:hAnsi="Calibri" w:cs="Calibri"/>
      <w:sz w:val="24"/>
      <w:szCs w:val="24"/>
    </w:rPr>
  </w:style>
  <w:style w:type="paragraph" w:customStyle="1" w:styleId="xl94">
    <w:name w:val="xl94"/>
    <w:basedOn w:val="Normalny"/>
    <w:rsid w:val="00BF6BC8"/>
    <w:pPr>
      <w:pBdr>
        <w:left w:val="single" w:sz="4" w:space="0" w:color="auto"/>
        <w:bottom w:val="single" w:sz="4" w:space="0" w:color="auto"/>
        <w:right w:val="single" w:sz="4" w:space="0" w:color="auto"/>
      </w:pBdr>
      <w:autoSpaceDE/>
      <w:autoSpaceDN/>
      <w:spacing w:before="100" w:beforeAutospacing="1" w:after="100" w:afterAutospacing="1"/>
    </w:pPr>
    <w:rPr>
      <w:rFonts w:ascii="Calibri" w:hAnsi="Calibri" w:cs="Calibri"/>
      <w:sz w:val="24"/>
      <w:szCs w:val="24"/>
    </w:rPr>
  </w:style>
  <w:style w:type="paragraph" w:customStyle="1" w:styleId="xl95">
    <w:name w:val="xl95"/>
    <w:basedOn w:val="Normalny"/>
    <w:rsid w:val="00BF6BC8"/>
    <w:pPr>
      <w:pBdr>
        <w:left w:val="single" w:sz="4" w:space="0" w:color="auto"/>
        <w:bottom w:val="single" w:sz="4" w:space="0" w:color="auto"/>
        <w:right w:val="single" w:sz="4" w:space="0" w:color="auto"/>
      </w:pBdr>
      <w:autoSpaceDE/>
      <w:autoSpaceDN/>
      <w:spacing w:before="100" w:beforeAutospacing="1" w:after="100" w:afterAutospacing="1"/>
      <w:textAlignment w:val="center"/>
    </w:pPr>
    <w:rPr>
      <w:rFonts w:ascii="Calibri" w:hAnsi="Calibri" w:cs="Calibri"/>
      <w:color w:val="000000"/>
      <w:sz w:val="24"/>
      <w:szCs w:val="24"/>
    </w:rPr>
  </w:style>
  <w:style w:type="paragraph" w:customStyle="1" w:styleId="xl96">
    <w:name w:val="xl96"/>
    <w:basedOn w:val="Normalny"/>
    <w:rsid w:val="00BF6BC8"/>
    <w:pPr>
      <w:pBdr>
        <w:top w:val="single" w:sz="8" w:space="0" w:color="auto"/>
        <w:left w:val="single" w:sz="4" w:space="0" w:color="auto"/>
        <w:bottom w:val="single" w:sz="8" w:space="0" w:color="auto"/>
        <w:right w:val="single" w:sz="8" w:space="0" w:color="auto"/>
      </w:pBdr>
      <w:autoSpaceDE/>
      <w:autoSpaceDN/>
      <w:spacing w:before="100" w:beforeAutospacing="1" w:after="100" w:afterAutospacing="1"/>
      <w:jc w:val="center"/>
    </w:pPr>
    <w:rPr>
      <w:rFonts w:ascii="Calibri" w:hAnsi="Calibri" w:cs="Calibri"/>
      <w:b/>
      <w:bCs/>
      <w:sz w:val="24"/>
      <w:szCs w:val="24"/>
    </w:rPr>
  </w:style>
  <w:style w:type="paragraph" w:customStyle="1" w:styleId="xl97">
    <w:name w:val="xl97"/>
    <w:basedOn w:val="Normalny"/>
    <w:rsid w:val="00BF6BC8"/>
    <w:pPr>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Calibri" w:hAnsi="Calibri" w:cs="Calibri"/>
      <w:color w:val="000000"/>
      <w:sz w:val="24"/>
      <w:szCs w:val="24"/>
    </w:rPr>
  </w:style>
  <w:style w:type="paragraph" w:customStyle="1" w:styleId="xl98">
    <w:name w:val="xl98"/>
    <w:basedOn w:val="Normalny"/>
    <w:rsid w:val="00BF6BC8"/>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ascii="Calibri" w:hAnsi="Calibri" w:cs="Calibri"/>
      <w:sz w:val="24"/>
      <w:szCs w:val="24"/>
    </w:rPr>
  </w:style>
  <w:style w:type="paragraph" w:customStyle="1" w:styleId="xl99">
    <w:name w:val="xl99"/>
    <w:basedOn w:val="Normalny"/>
    <w:rsid w:val="00BF6BC8"/>
    <w:pPr>
      <w:pBdr>
        <w:left w:val="single" w:sz="4" w:space="0" w:color="auto"/>
        <w:bottom w:val="single" w:sz="4" w:space="0" w:color="auto"/>
        <w:right w:val="single" w:sz="4" w:space="0" w:color="auto"/>
      </w:pBdr>
      <w:autoSpaceDE/>
      <w:autoSpaceDN/>
      <w:spacing w:before="100" w:beforeAutospacing="1" w:after="100" w:afterAutospacing="1"/>
      <w:jc w:val="center"/>
    </w:pPr>
    <w:rPr>
      <w:rFonts w:ascii="Calibri" w:hAnsi="Calibri" w:cs="Calibri"/>
      <w:sz w:val="24"/>
      <w:szCs w:val="24"/>
    </w:rPr>
  </w:style>
  <w:style w:type="paragraph" w:customStyle="1" w:styleId="xl100">
    <w:name w:val="xl100"/>
    <w:basedOn w:val="Normalny"/>
    <w:rsid w:val="00BF6BC8"/>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ascii="Calibri" w:hAnsi="Calibri" w:cs="Calibri"/>
      <w:sz w:val="24"/>
      <w:szCs w:val="24"/>
    </w:rPr>
  </w:style>
  <w:style w:type="paragraph" w:customStyle="1" w:styleId="xl101">
    <w:name w:val="xl101"/>
    <w:basedOn w:val="Normalny"/>
    <w:rsid w:val="00BF6BC8"/>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textAlignment w:val="center"/>
    </w:pPr>
    <w:rPr>
      <w:rFonts w:ascii="Calibri" w:hAnsi="Calibri" w:cs="Calibri"/>
      <w:color w:val="000000"/>
      <w:sz w:val="24"/>
      <w:szCs w:val="24"/>
    </w:rPr>
  </w:style>
  <w:style w:type="paragraph" w:customStyle="1" w:styleId="xl102">
    <w:name w:val="xl102"/>
    <w:basedOn w:val="Normalny"/>
    <w:rsid w:val="00BF6BC8"/>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right"/>
    </w:pPr>
    <w:rPr>
      <w:rFonts w:ascii="Calibri" w:hAnsi="Calibri" w:cs="Calibri"/>
      <w:sz w:val="24"/>
      <w:szCs w:val="24"/>
    </w:rPr>
  </w:style>
  <w:style w:type="paragraph" w:customStyle="1" w:styleId="xl103">
    <w:name w:val="xl103"/>
    <w:basedOn w:val="Normalny"/>
    <w:rsid w:val="00BF6BC8"/>
    <w:pPr>
      <w:pBdr>
        <w:left w:val="single" w:sz="4" w:space="0" w:color="auto"/>
        <w:bottom w:val="single" w:sz="4" w:space="0" w:color="auto"/>
        <w:right w:val="single" w:sz="4" w:space="0" w:color="auto"/>
      </w:pBdr>
      <w:autoSpaceDE/>
      <w:autoSpaceDN/>
      <w:spacing w:before="100" w:beforeAutospacing="1" w:after="100" w:afterAutospacing="1"/>
      <w:jc w:val="right"/>
      <w:textAlignment w:val="center"/>
    </w:pPr>
    <w:rPr>
      <w:rFonts w:ascii="Calibri" w:hAnsi="Calibri" w:cs="Calibri"/>
      <w:color w:val="000000"/>
      <w:sz w:val="24"/>
      <w:szCs w:val="24"/>
    </w:rPr>
  </w:style>
  <w:style w:type="paragraph" w:customStyle="1" w:styleId="xl104">
    <w:name w:val="xl104"/>
    <w:basedOn w:val="Normalny"/>
    <w:rsid w:val="00BF6BC8"/>
    <w:pPr>
      <w:pBdr>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rFonts w:ascii="Calibri" w:hAnsi="Calibri" w:cs="Calibri"/>
      <w:color w:val="000000"/>
      <w:sz w:val="24"/>
      <w:szCs w:val="24"/>
    </w:rPr>
  </w:style>
  <w:style w:type="paragraph" w:customStyle="1" w:styleId="xl105">
    <w:name w:val="xl105"/>
    <w:basedOn w:val="Normalny"/>
    <w:rsid w:val="00BF6BC8"/>
    <w:pPr>
      <w:pBdr>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Calibri" w:hAnsi="Calibri" w:cs="Calibri"/>
      <w:color w:val="000000"/>
      <w:sz w:val="24"/>
      <w:szCs w:val="24"/>
    </w:rPr>
  </w:style>
  <w:style w:type="paragraph" w:customStyle="1" w:styleId="xl106">
    <w:name w:val="xl106"/>
    <w:basedOn w:val="Normalny"/>
    <w:rsid w:val="00BF6BC8"/>
    <w:pPr>
      <w:pBdr>
        <w:left w:val="single" w:sz="4" w:space="0" w:color="auto"/>
        <w:bottom w:val="single" w:sz="4" w:space="0" w:color="auto"/>
        <w:right w:val="single" w:sz="4" w:space="0" w:color="auto"/>
      </w:pBdr>
      <w:autoSpaceDE/>
      <w:autoSpaceDN/>
      <w:spacing w:before="100" w:beforeAutospacing="1" w:after="100" w:afterAutospacing="1"/>
      <w:jc w:val="center"/>
    </w:pPr>
    <w:rPr>
      <w:rFonts w:ascii="Calibri" w:hAnsi="Calibri" w:cs="Calibri"/>
      <w:sz w:val="24"/>
      <w:szCs w:val="24"/>
    </w:rPr>
  </w:style>
  <w:style w:type="paragraph" w:customStyle="1" w:styleId="xl107">
    <w:name w:val="xl107"/>
    <w:basedOn w:val="Normalny"/>
    <w:rsid w:val="00BF6BC8"/>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hAnsi="Calibri" w:cs="Calibri"/>
      <w:b/>
      <w:bCs/>
      <w:sz w:val="24"/>
      <w:szCs w:val="24"/>
    </w:rPr>
  </w:style>
  <w:style w:type="paragraph" w:customStyle="1" w:styleId="xl108">
    <w:name w:val="xl108"/>
    <w:basedOn w:val="Normalny"/>
    <w:rsid w:val="00BF6BC8"/>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hAnsi="Calibri" w:cs="Calibri"/>
      <w:sz w:val="24"/>
      <w:szCs w:val="24"/>
    </w:rPr>
  </w:style>
  <w:style w:type="paragraph" w:customStyle="1" w:styleId="xl109">
    <w:name w:val="xl109"/>
    <w:basedOn w:val="Normalny"/>
    <w:rsid w:val="00BF6BC8"/>
    <w:pPr>
      <w:pBdr>
        <w:left w:val="single" w:sz="4" w:space="0" w:color="auto"/>
        <w:bottom w:val="single" w:sz="4" w:space="0" w:color="auto"/>
        <w:right w:val="single" w:sz="4" w:space="0" w:color="auto"/>
      </w:pBdr>
      <w:autoSpaceDE/>
      <w:autoSpaceDN/>
      <w:spacing w:before="100" w:beforeAutospacing="1" w:after="100" w:afterAutospacing="1"/>
      <w:jc w:val="center"/>
    </w:pPr>
    <w:rPr>
      <w:rFonts w:ascii="Calibri" w:hAnsi="Calibri" w:cs="Calibri"/>
      <w:b/>
      <w:bCs/>
      <w:sz w:val="24"/>
      <w:szCs w:val="24"/>
    </w:rPr>
  </w:style>
  <w:style w:type="paragraph" w:customStyle="1" w:styleId="xl110">
    <w:name w:val="xl110"/>
    <w:basedOn w:val="Normalny"/>
    <w:rsid w:val="00BF6BC8"/>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rFonts w:ascii="Calibri" w:hAnsi="Calibri" w:cs="Calibri"/>
      <w:color w:val="000000"/>
      <w:sz w:val="24"/>
      <w:szCs w:val="24"/>
    </w:rPr>
  </w:style>
  <w:style w:type="paragraph" w:customStyle="1" w:styleId="xl111">
    <w:name w:val="xl111"/>
    <w:basedOn w:val="Normalny"/>
    <w:rsid w:val="00BF6BC8"/>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Calibri" w:hAnsi="Calibri" w:cs="Calibri"/>
      <w:color w:val="000000"/>
      <w:sz w:val="24"/>
      <w:szCs w:val="24"/>
    </w:rPr>
  </w:style>
  <w:style w:type="paragraph" w:customStyle="1" w:styleId="xl112">
    <w:name w:val="xl112"/>
    <w:basedOn w:val="Normalny"/>
    <w:rsid w:val="00BF6BC8"/>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Calibri" w:hAnsi="Calibri" w:cs="Calibri"/>
      <w:sz w:val="24"/>
      <w:szCs w:val="24"/>
    </w:rPr>
  </w:style>
  <w:style w:type="paragraph" w:customStyle="1" w:styleId="xl113">
    <w:name w:val="xl113"/>
    <w:basedOn w:val="Normalny"/>
    <w:rsid w:val="00BF6BC8"/>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Calibri" w:hAnsi="Calibri" w:cs="Calibri"/>
      <w:color w:val="A6A6A6"/>
      <w:sz w:val="24"/>
      <w:szCs w:val="24"/>
    </w:rPr>
  </w:style>
  <w:style w:type="paragraph" w:customStyle="1" w:styleId="xl114">
    <w:name w:val="xl114"/>
    <w:basedOn w:val="Normalny"/>
    <w:rsid w:val="00BF6BC8"/>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Calibri" w:hAnsi="Calibri" w:cs="Calibri"/>
      <w:color w:val="000000"/>
      <w:sz w:val="24"/>
      <w:szCs w:val="24"/>
    </w:rPr>
  </w:style>
  <w:style w:type="paragraph" w:customStyle="1" w:styleId="xl115">
    <w:name w:val="xl115"/>
    <w:basedOn w:val="Normalny"/>
    <w:rsid w:val="00BF6BC8"/>
    <w:pPr>
      <w:pBdr>
        <w:top w:val="single" w:sz="4" w:space="0" w:color="auto"/>
        <w:left w:val="single" w:sz="4" w:space="0" w:color="auto"/>
        <w:bottom w:val="single" w:sz="4" w:space="0" w:color="auto"/>
        <w:right w:val="single" w:sz="4" w:space="0" w:color="auto"/>
      </w:pBdr>
      <w:shd w:val="clear" w:color="000000" w:fill="D9D9D9"/>
      <w:autoSpaceDE/>
      <w:autoSpaceDN/>
      <w:spacing w:before="100" w:beforeAutospacing="1" w:after="100" w:afterAutospacing="1"/>
      <w:jc w:val="right"/>
    </w:pPr>
    <w:rPr>
      <w:rFonts w:ascii="Calibri" w:hAnsi="Calibri" w:cs="Calibri"/>
      <w:b/>
      <w:bCs/>
      <w:sz w:val="24"/>
      <w:szCs w:val="24"/>
    </w:rPr>
  </w:style>
  <w:style w:type="paragraph" w:customStyle="1" w:styleId="xl116">
    <w:name w:val="xl116"/>
    <w:basedOn w:val="Normalny"/>
    <w:rsid w:val="00BF6BC8"/>
    <w:pPr>
      <w:pBdr>
        <w:top w:val="single" w:sz="4" w:space="0" w:color="auto"/>
        <w:left w:val="single" w:sz="4" w:space="0" w:color="auto"/>
        <w:bottom w:val="single" w:sz="4" w:space="0" w:color="auto"/>
        <w:right w:val="single" w:sz="4" w:space="0" w:color="auto"/>
      </w:pBdr>
      <w:shd w:val="clear" w:color="000000" w:fill="D9D9D9"/>
      <w:autoSpaceDE/>
      <w:autoSpaceDN/>
      <w:spacing w:before="100" w:beforeAutospacing="1" w:after="100" w:afterAutospacing="1"/>
      <w:jc w:val="center"/>
    </w:pPr>
    <w:rPr>
      <w:rFonts w:ascii="Calibri" w:hAnsi="Calibri" w:cs="Calibri"/>
      <w:sz w:val="24"/>
      <w:szCs w:val="24"/>
    </w:rPr>
  </w:style>
  <w:style w:type="paragraph" w:customStyle="1" w:styleId="xl117">
    <w:name w:val="xl117"/>
    <w:basedOn w:val="Normalny"/>
    <w:rsid w:val="00BF6BC8"/>
    <w:pPr>
      <w:pBdr>
        <w:top w:val="single" w:sz="4" w:space="0" w:color="auto"/>
        <w:left w:val="single" w:sz="4" w:space="0" w:color="auto"/>
        <w:bottom w:val="single" w:sz="4" w:space="0" w:color="auto"/>
        <w:right w:val="single" w:sz="4" w:space="0" w:color="auto"/>
      </w:pBdr>
      <w:shd w:val="clear" w:color="000000" w:fill="D9D9D9"/>
      <w:autoSpaceDE/>
      <w:autoSpaceDN/>
      <w:spacing w:before="100" w:beforeAutospacing="1" w:after="100" w:afterAutospacing="1"/>
    </w:pPr>
    <w:rPr>
      <w:rFonts w:ascii="Calibri" w:hAnsi="Calibri" w:cs="Calibri"/>
      <w:b/>
      <w:bCs/>
      <w:sz w:val="24"/>
      <w:szCs w:val="24"/>
    </w:rPr>
  </w:style>
  <w:style w:type="paragraph" w:customStyle="1" w:styleId="xl118">
    <w:name w:val="xl118"/>
    <w:basedOn w:val="Normalny"/>
    <w:rsid w:val="00BF6BC8"/>
    <w:pPr>
      <w:pBdr>
        <w:top w:val="single" w:sz="4" w:space="0" w:color="auto"/>
        <w:left w:val="single" w:sz="4" w:space="0" w:color="auto"/>
        <w:bottom w:val="single" w:sz="4" w:space="0" w:color="auto"/>
        <w:right w:val="single" w:sz="4" w:space="0" w:color="auto"/>
      </w:pBdr>
      <w:shd w:val="clear" w:color="000000" w:fill="BFBFBF"/>
      <w:autoSpaceDE/>
      <w:autoSpaceDN/>
      <w:spacing w:before="100" w:beforeAutospacing="1" w:after="100" w:afterAutospacing="1"/>
    </w:pPr>
    <w:rPr>
      <w:rFonts w:ascii="Calibri" w:hAnsi="Calibri" w:cs="Calibri"/>
      <w:b/>
      <w:bCs/>
      <w:sz w:val="24"/>
      <w:szCs w:val="24"/>
    </w:rPr>
  </w:style>
  <w:style w:type="paragraph" w:customStyle="1" w:styleId="xl119">
    <w:name w:val="xl119"/>
    <w:basedOn w:val="Normalny"/>
    <w:rsid w:val="00BF6BC8"/>
    <w:pPr>
      <w:pBdr>
        <w:top w:val="single" w:sz="4" w:space="0" w:color="auto"/>
        <w:left w:val="single" w:sz="4" w:space="0" w:color="auto"/>
        <w:bottom w:val="single" w:sz="4" w:space="0" w:color="auto"/>
        <w:right w:val="single" w:sz="4" w:space="0" w:color="auto"/>
      </w:pBdr>
      <w:shd w:val="clear" w:color="000000" w:fill="BFBFBF"/>
      <w:autoSpaceDE/>
      <w:autoSpaceDN/>
      <w:spacing w:before="100" w:beforeAutospacing="1" w:after="100" w:afterAutospacing="1"/>
      <w:jc w:val="right"/>
    </w:pPr>
    <w:rPr>
      <w:rFonts w:ascii="Calibri" w:hAnsi="Calibri" w:cs="Calibri"/>
      <w:b/>
      <w:bCs/>
      <w:sz w:val="24"/>
      <w:szCs w:val="24"/>
    </w:rPr>
  </w:style>
  <w:style w:type="paragraph" w:styleId="HTML-wstpniesformatowany">
    <w:name w:val="HTML Preformatted"/>
    <w:basedOn w:val="Normalny"/>
    <w:link w:val="HTML-wstpniesformatowanyZnak"/>
    <w:uiPriority w:val="99"/>
    <w:unhideWhenUsed/>
    <w:rsid w:val="003D642A"/>
    <w:rPr>
      <w:rFonts w:ascii="Consolas" w:hAnsi="Consolas"/>
    </w:rPr>
  </w:style>
  <w:style w:type="character" w:customStyle="1" w:styleId="HTML-wstpniesformatowanyZnak">
    <w:name w:val="HTML - wstępnie sformatowany Znak"/>
    <w:link w:val="HTML-wstpniesformatowany"/>
    <w:uiPriority w:val="99"/>
    <w:rsid w:val="003D642A"/>
    <w:rPr>
      <w:rFonts w:ascii="Consolas" w:eastAsia="Times New Roman" w:hAnsi="Consolas"/>
    </w:rPr>
  </w:style>
  <w:style w:type="paragraph" w:customStyle="1" w:styleId="Tekstpodstawowy21">
    <w:name w:val="Tekst podstawowy 21"/>
    <w:basedOn w:val="Normalny"/>
    <w:rsid w:val="003D642A"/>
    <w:pPr>
      <w:widowControl w:val="0"/>
      <w:suppressAutoHyphens/>
      <w:autoSpaceDN/>
    </w:pPr>
    <w:rPr>
      <w:b/>
      <w:bCs/>
      <w:sz w:val="24"/>
      <w:szCs w:val="24"/>
      <w:lang w:eastAsia="ar-SA"/>
    </w:rPr>
  </w:style>
  <w:style w:type="paragraph" w:styleId="Bezodstpw">
    <w:name w:val="No Spacing"/>
    <w:aliases w:val="Wcięcia"/>
    <w:link w:val="BezodstpwZnak"/>
    <w:uiPriority w:val="99"/>
    <w:qFormat/>
    <w:rsid w:val="005F3750"/>
    <w:rPr>
      <w:sz w:val="22"/>
      <w:szCs w:val="22"/>
      <w:lang w:eastAsia="en-US"/>
    </w:rPr>
  </w:style>
  <w:style w:type="numbering" w:customStyle="1" w:styleId="WW8Num172">
    <w:name w:val="WW8Num172"/>
    <w:basedOn w:val="Bezlisty"/>
    <w:rsid w:val="00DA7740"/>
    <w:pPr>
      <w:numPr>
        <w:numId w:val="20"/>
      </w:numPr>
    </w:pPr>
  </w:style>
  <w:style w:type="numbering" w:customStyle="1" w:styleId="WW8Num1721">
    <w:name w:val="WW8Num1721"/>
    <w:basedOn w:val="Bezlisty"/>
    <w:rsid w:val="00025C52"/>
  </w:style>
  <w:style w:type="numbering" w:customStyle="1" w:styleId="WW8Num1722">
    <w:name w:val="WW8Num1722"/>
    <w:basedOn w:val="Bezlisty"/>
    <w:rsid w:val="00000986"/>
    <w:pPr>
      <w:numPr>
        <w:numId w:val="1"/>
      </w:numPr>
    </w:pPr>
  </w:style>
  <w:style w:type="numbering" w:customStyle="1" w:styleId="WW8Num453">
    <w:name w:val="WW8Num453"/>
    <w:basedOn w:val="Bezlisty"/>
    <w:rsid w:val="00F07A22"/>
    <w:pPr>
      <w:numPr>
        <w:numId w:val="21"/>
      </w:numPr>
    </w:pPr>
  </w:style>
  <w:style w:type="character" w:styleId="Nierozpoznanawzmianka">
    <w:name w:val="Unresolved Mention"/>
    <w:basedOn w:val="Domylnaczcionkaakapitu"/>
    <w:uiPriority w:val="99"/>
    <w:semiHidden/>
    <w:unhideWhenUsed/>
    <w:rsid w:val="00212CB5"/>
    <w:rPr>
      <w:color w:val="605E5C"/>
      <w:shd w:val="clear" w:color="auto" w:fill="E1DFDD"/>
    </w:rPr>
  </w:style>
  <w:style w:type="character" w:customStyle="1" w:styleId="Normalny2">
    <w:name w:val="Normalny2"/>
    <w:basedOn w:val="Domylnaczcionkaakapitu"/>
    <w:rsid w:val="00C4168B"/>
  </w:style>
  <w:style w:type="paragraph" w:customStyle="1" w:styleId="Bezodstpw1">
    <w:name w:val="Bez odstępów1"/>
    <w:rsid w:val="00324275"/>
    <w:rPr>
      <w:rFonts w:eastAsia="Times New Roman"/>
      <w:sz w:val="22"/>
      <w:szCs w:val="22"/>
    </w:rPr>
  </w:style>
  <w:style w:type="character" w:styleId="Uwydatnienie">
    <w:name w:val="Emphasis"/>
    <w:basedOn w:val="Domylnaczcionkaakapitu"/>
    <w:qFormat/>
    <w:rsid w:val="00424824"/>
    <w:rPr>
      <w:i/>
      <w:iCs/>
    </w:rPr>
  </w:style>
  <w:style w:type="paragraph" w:styleId="Tekstprzypisukocowego">
    <w:name w:val="endnote text"/>
    <w:basedOn w:val="Normalny"/>
    <w:link w:val="TekstprzypisukocowegoZnak"/>
    <w:uiPriority w:val="99"/>
    <w:semiHidden/>
    <w:unhideWhenUsed/>
    <w:rsid w:val="00956307"/>
  </w:style>
  <w:style w:type="character" w:customStyle="1" w:styleId="TekstprzypisukocowegoZnak">
    <w:name w:val="Tekst przypisu końcowego Znak"/>
    <w:basedOn w:val="Domylnaczcionkaakapitu"/>
    <w:link w:val="Tekstprzypisukocowego"/>
    <w:uiPriority w:val="99"/>
    <w:semiHidden/>
    <w:rsid w:val="00956307"/>
    <w:rPr>
      <w:rFonts w:ascii="Times New Roman" w:eastAsia="Times New Roman" w:hAnsi="Times New Roman"/>
    </w:rPr>
  </w:style>
  <w:style w:type="character" w:styleId="Odwoanieprzypisukocowego">
    <w:name w:val="endnote reference"/>
    <w:basedOn w:val="Domylnaczcionkaakapitu"/>
    <w:uiPriority w:val="99"/>
    <w:semiHidden/>
    <w:unhideWhenUsed/>
    <w:rsid w:val="00956307"/>
    <w:rPr>
      <w:vertAlign w:val="superscript"/>
    </w:rPr>
  </w:style>
  <w:style w:type="character" w:customStyle="1" w:styleId="text">
    <w:name w:val="text"/>
    <w:basedOn w:val="Domylnaczcionkaakapitu"/>
    <w:rsid w:val="00F6588E"/>
  </w:style>
  <w:style w:type="character" w:customStyle="1" w:styleId="BezodstpwZnak">
    <w:name w:val="Bez odstępów Znak"/>
    <w:aliases w:val="Wcięcia Znak"/>
    <w:basedOn w:val="Domylnaczcionkaakapitu"/>
    <w:link w:val="Bezodstpw"/>
    <w:uiPriority w:val="99"/>
    <w:locked/>
    <w:rsid w:val="005328DB"/>
    <w:rPr>
      <w:sz w:val="22"/>
      <w:szCs w:val="22"/>
      <w:lang w:eastAsia="en-US"/>
    </w:rPr>
  </w:style>
  <w:style w:type="paragraph" w:customStyle="1" w:styleId="WW-Tretekstu">
    <w:name w:val="WW-Treść tekstu"/>
    <w:basedOn w:val="Normalny"/>
    <w:rsid w:val="00E95BBF"/>
    <w:pPr>
      <w:tabs>
        <w:tab w:val="left" w:pos="708"/>
      </w:tabs>
      <w:suppressAutoHyphens/>
      <w:autoSpaceDE/>
      <w:autoSpaceDN/>
      <w:jc w:val="center"/>
    </w:pPr>
    <w:rPr>
      <w:b/>
      <w:i/>
      <w:sz w:val="28"/>
      <w:lang w:eastAsia="zh-CN"/>
    </w:rPr>
  </w:style>
  <w:style w:type="paragraph" w:customStyle="1" w:styleId="Domylnie">
    <w:name w:val="Domyślnie"/>
    <w:rsid w:val="00E95BBF"/>
    <w:pPr>
      <w:tabs>
        <w:tab w:val="left" w:pos="708"/>
      </w:tabs>
      <w:suppressAutoHyphens/>
    </w:pPr>
    <w:rPr>
      <w:rFonts w:ascii="Times New Roman" w:eastAsia="Times New Roman" w:hAnsi="Times New Roman"/>
      <w:lang w:eastAsia="zh-CN"/>
    </w:rPr>
  </w:style>
  <w:style w:type="character" w:customStyle="1" w:styleId="Normalny3">
    <w:name w:val="Normalny3"/>
    <w:basedOn w:val="Domylnaczcionkaakapitu"/>
    <w:rsid w:val="00DE67B1"/>
  </w:style>
  <w:style w:type="character" w:customStyle="1" w:styleId="Normalny4">
    <w:name w:val="Normalny4"/>
    <w:basedOn w:val="Domylnaczcionkaakapitu"/>
    <w:rsid w:val="007F1426"/>
  </w:style>
  <w:style w:type="paragraph" w:customStyle="1" w:styleId="fliesstext">
    <w:name w:val="fliesstext"/>
    <w:basedOn w:val="Normalny"/>
    <w:rsid w:val="0039135D"/>
    <w:pPr>
      <w:widowControl w:val="0"/>
      <w:autoSpaceDE/>
      <w:autoSpaceDN/>
      <w:spacing w:before="100" w:beforeAutospacing="1" w:after="100" w:afterAutospacing="1"/>
      <w:jc w:val="both"/>
    </w:pPr>
    <w:rPr>
      <w:rFonts w:ascii="Arial" w:hAnsi="Arial" w:cs="Arial"/>
      <w:color w:val="000000"/>
      <w:sz w:val="24"/>
      <w:szCs w:val="24"/>
    </w:rPr>
  </w:style>
  <w:style w:type="paragraph" w:customStyle="1" w:styleId="Tekstpodstawowy22">
    <w:name w:val="Tekst podstawowy 22"/>
    <w:basedOn w:val="Normalny"/>
    <w:rsid w:val="00743E52"/>
    <w:pPr>
      <w:suppressAutoHyphens/>
      <w:autoSpaceDE/>
      <w:autoSpaceDN/>
      <w:spacing w:after="120" w:line="480" w:lineRule="auto"/>
    </w:pPr>
    <w:rPr>
      <w:lang w:eastAsia="zh-CN"/>
    </w:rPr>
  </w:style>
  <w:style w:type="character" w:customStyle="1" w:styleId="hgkelc">
    <w:name w:val="hgkelc"/>
    <w:rsid w:val="00743E52"/>
  </w:style>
  <w:style w:type="character" w:customStyle="1" w:styleId="Teksttreci3">
    <w:name w:val="Tekst treści (3)_"/>
    <w:link w:val="Teksttreci30"/>
    <w:rsid w:val="00A214D9"/>
    <w:rPr>
      <w:rFonts w:ascii="Times New Roman" w:hAnsi="Times New Roman"/>
      <w:shd w:val="clear" w:color="auto" w:fill="FFFFFF"/>
    </w:rPr>
  </w:style>
  <w:style w:type="paragraph" w:customStyle="1" w:styleId="Teksttreci30">
    <w:name w:val="Tekst treści (3)"/>
    <w:basedOn w:val="Normalny"/>
    <w:link w:val="Teksttreci3"/>
    <w:rsid w:val="00A214D9"/>
    <w:pPr>
      <w:widowControl w:val="0"/>
      <w:shd w:val="clear" w:color="auto" w:fill="FFFFFF"/>
      <w:autoSpaceDE/>
      <w:autoSpaceDN/>
      <w:spacing w:after="1140" w:line="0" w:lineRule="atLeast"/>
      <w:jc w:val="both"/>
    </w:pPr>
    <w:rPr>
      <w:rFonts w:eastAsia="Calibri"/>
    </w:rPr>
  </w:style>
  <w:style w:type="character" w:customStyle="1" w:styleId="Normalny5">
    <w:name w:val="Normalny5"/>
    <w:basedOn w:val="Domylnaczcionkaakapitu"/>
    <w:rsid w:val="00E919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99425">
      <w:bodyDiv w:val="1"/>
      <w:marLeft w:val="0"/>
      <w:marRight w:val="0"/>
      <w:marTop w:val="0"/>
      <w:marBottom w:val="0"/>
      <w:divBdr>
        <w:top w:val="none" w:sz="0" w:space="0" w:color="auto"/>
        <w:left w:val="none" w:sz="0" w:space="0" w:color="auto"/>
        <w:bottom w:val="none" w:sz="0" w:space="0" w:color="auto"/>
        <w:right w:val="none" w:sz="0" w:space="0" w:color="auto"/>
      </w:divBdr>
    </w:div>
    <w:div w:id="20664747">
      <w:bodyDiv w:val="1"/>
      <w:marLeft w:val="0"/>
      <w:marRight w:val="0"/>
      <w:marTop w:val="0"/>
      <w:marBottom w:val="0"/>
      <w:divBdr>
        <w:top w:val="none" w:sz="0" w:space="0" w:color="auto"/>
        <w:left w:val="none" w:sz="0" w:space="0" w:color="auto"/>
        <w:bottom w:val="none" w:sz="0" w:space="0" w:color="auto"/>
        <w:right w:val="none" w:sz="0" w:space="0" w:color="auto"/>
      </w:divBdr>
    </w:div>
    <w:div w:id="23949398">
      <w:bodyDiv w:val="1"/>
      <w:marLeft w:val="0"/>
      <w:marRight w:val="0"/>
      <w:marTop w:val="0"/>
      <w:marBottom w:val="0"/>
      <w:divBdr>
        <w:top w:val="none" w:sz="0" w:space="0" w:color="auto"/>
        <w:left w:val="none" w:sz="0" w:space="0" w:color="auto"/>
        <w:bottom w:val="none" w:sz="0" w:space="0" w:color="auto"/>
        <w:right w:val="none" w:sz="0" w:space="0" w:color="auto"/>
      </w:divBdr>
    </w:div>
    <w:div w:id="60561244">
      <w:bodyDiv w:val="1"/>
      <w:marLeft w:val="0"/>
      <w:marRight w:val="0"/>
      <w:marTop w:val="0"/>
      <w:marBottom w:val="0"/>
      <w:divBdr>
        <w:top w:val="none" w:sz="0" w:space="0" w:color="auto"/>
        <w:left w:val="none" w:sz="0" w:space="0" w:color="auto"/>
        <w:bottom w:val="none" w:sz="0" w:space="0" w:color="auto"/>
        <w:right w:val="none" w:sz="0" w:space="0" w:color="auto"/>
      </w:divBdr>
    </w:div>
    <w:div w:id="69081535">
      <w:bodyDiv w:val="1"/>
      <w:marLeft w:val="0"/>
      <w:marRight w:val="0"/>
      <w:marTop w:val="0"/>
      <w:marBottom w:val="0"/>
      <w:divBdr>
        <w:top w:val="none" w:sz="0" w:space="0" w:color="auto"/>
        <w:left w:val="none" w:sz="0" w:space="0" w:color="auto"/>
        <w:bottom w:val="none" w:sz="0" w:space="0" w:color="auto"/>
        <w:right w:val="none" w:sz="0" w:space="0" w:color="auto"/>
      </w:divBdr>
    </w:div>
    <w:div w:id="81342807">
      <w:bodyDiv w:val="1"/>
      <w:marLeft w:val="0"/>
      <w:marRight w:val="0"/>
      <w:marTop w:val="0"/>
      <w:marBottom w:val="0"/>
      <w:divBdr>
        <w:top w:val="none" w:sz="0" w:space="0" w:color="auto"/>
        <w:left w:val="none" w:sz="0" w:space="0" w:color="auto"/>
        <w:bottom w:val="none" w:sz="0" w:space="0" w:color="auto"/>
        <w:right w:val="none" w:sz="0" w:space="0" w:color="auto"/>
      </w:divBdr>
    </w:div>
    <w:div w:id="126779083">
      <w:bodyDiv w:val="1"/>
      <w:marLeft w:val="0"/>
      <w:marRight w:val="0"/>
      <w:marTop w:val="0"/>
      <w:marBottom w:val="0"/>
      <w:divBdr>
        <w:top w:val="none" w:sz="0" w:space="0" w:color="auto"/>
        <w:left w:val="none" w:sz="0" w:space="0" w:color="auto"/>
        <w:bottom w:val="none" w:sz="0" w:space="0" w:color="auto"/>
        <w:right w:val="none" w:sz="0" w:space="0" w:color="auto"/>
      </w:divBdr>
    </w:div>
    <w:div w:id="154690410">
      <w:bodyDiv w:val="1"/>
      <w:marLeft w:val="0"/>
      <w:marRight w:val="0"/>
      <w:marTop w:val="0"/>
      <w:marBottom w:val="0"/>
      <w:divBdr>
        <w:top w:val="none" w:sz="0" w:space="0" w:color="auto"/>
        <w:left w:val="none" w:sz="0" w:space="0" w:color="auto"/>
        <w:bottom w:val="none" w:sz="0" w:space="0" w:color="auto"/>
        <w:right w:val="none" w:sz="0" w:space="0" w:color="auto"/>
      </w:divBdr>
    </w:div>
    <w:div w:id="175386790">
      <w:bodyDiv w:val="1"/>
      <w:marLeft w:val="0"/>
      <w:marRight w:val="0"/>
      <w:marTop w:val="0"/>
      <w:marBottom w:val="0"/>
      <w:divBdr>
        <w:top w:val="none" w:sz="0" w:space="0" w:color="auto"/>
        <w:left w:val="none" w:sz="0" w:space="0" w:color="auto"/>
        <w:bottom w:val="none" w:sz="0" w:space="0" w:color="auto"/>
        <w:right w:val="none" w:sz="0" w:space="0" w:color="auto"/>
      </w:divBdr>
    </w:div>
    <w:div w:id="233205166">
      <w:bodyDiv w:val="1"/>
      <w:marLeft w:val="0"/>
      <w:marRight w:val="0"/>
      <w:marTop w:val="0"/>
      <w:marBottom w:val="0"/>
      <w:divBdr>
        <w:top w:val="none" w:sz="0" w:space="0" w:color="auto"/>
        <w:left w:val="none" w:sz="0" w:space="0" w:color="auto"/>
        <w:bottom w:val="none" w:sz="0" w:space="0" w:color="auto"/>
        <w:right w:val="none" w:sz="0" w:space="0" w:color="auto"/>
      </w:divBdr>
    </w:div>
    <w:div w:id="239870985">
      <w:bodyDiv w:val="1"/>
      <w:marLeft w:val="0"/>
      <w:marRight w:val="0"/>
      <w:marTop w:val="0"/>
      <w:marBottom w:val="0"/>
      <w:divBdr>
        <w:top w:val="none" w:sz="0" w:space="0" w:color="auto"/>
        <w:left w:val="none" w:sz="0" w:space="0" w:color="auto"/>
        <w:bottom w:val="none" w:sz="0" w:space="0" w:color="auto"/>
        <w:right w:val="none" w:sz="0" w:space="0" w:color="auto"/>
      </w:divBdr>
    </w:div>
    <w:div w:id="242883068">
      <w:bodyDiv w:val="1"/>
      <w:marLeft w:val="0"/>
      <w:marRight w:val="0"/>
      <w:marTop w:val="0"/>
      <w:marBottom w:val="0"/>
      <w:divBdr>
        <w:top w:val="none" w:sz="0" w:space="0" w:color="auto"/>
        <w:left w:val="none" w:sz="0" w:space="0" w:color="auto"/>
        <w:bottom w:val="none" w:sz="0" w:space="0" w:color="auto"/>
        <w:right w:val="none" w:sz="0" w:space="0" w:color="auto"/>
      </w:divBdr>
    </w:div>
    <w:div w:id="252594922">
      <w:bodyDiv w:val="1"/>
      <w:marLeft w:val="0"/>
      <w:marRight w:val="0"/>
      <w:marTop w:val="0"/>
      <w:marBottom w:val="0"/>
      <w:divBdr>
        <w:top w:val="none" w:sz="0" w:space="0" w:color="auto"/>
        <w:left w:val="none" w:sz="0" w:space="0" w:color="auto"/>
        <w:bottom w:val="none" w:sz="0" w:space="0" w:color="auto"/>
        <w:right w:val="none" w:sz="0" w:space="0" w:color="auto"/>
      </w:divBdr>
    </w:div>
    <w:div w:id="258100722">
      <w:bodyDiv w:val="1"/>
      <w:marLeft w:val="0"/>
      <w:marRight w:val="0"/>
      <w:marTop w:val="0"/>
      <w:marBottom w:val="0"/>
      <w:divBdr>
        <w:top w:val="none" w:sz="0" w:space="0" w:color="auto"/>
        <w:left w:val="none" w:sz="0" w:space="0" w:color="auto"/>
        <w:bottom w:val="none" w:sz="0" w:space="0" w:color="auto"/>
        <w:right w:val="none" w:sz="0" w:space="0" w:color="auto"/>
      </w:divBdr>
    </w:div>
    <w:div w:id="261307702">
      <w:bodyDiv w:val="1"/>
      <w:marLeft w:val="0"/>
      <w:marRight w:val="0"/>
      <w:marTop w:val="0"/>
      <w:marBottom w:val="0"/>
      <w:divBdr>
        <w:top w:val="none" w:sz="0" w:space="0" w:color="auto"/>
        <w:left w:val="none" w:sz="0" w:space="0" w:color="auto"/>
        <w:bottom w:val="none" w:sz="0" w:space="0" w:color="auto"/>
        <w:right w:val="none" w:sz="0" w:space="0" w:color="auto"/>
      </w:divBdr>
    </w:div>
    <w:div w:id="292760563">
      <w:bodyDiv w:val="1"/>
      <w:marLeft w:val="0"/>
      <w:marRight w:val="0"/>
      <w:marTop w:val="0"/>
      <w:marBottom w:val="0"/>
      <w:divBdr>
        <w:top w:val="none" w:sz="0" w:space="0" w:color="auto"/>
        <w:left w:val="none" w:sz="0" w:space="0" w:color="auto"/>
        <w:bottom w:val="none" w:sz="0" w:space="0" w:color="auto"/>
        <w:right w:val="none" w:sz="0" w:space="0" w:color="auto"/>
      </w:divBdr>
    </w:div>
    <w:div w:id="293491248">
      <w:bodyDiv w:val="1"/>
      <w:marLeft w:val="0"/>
      <w:marRight w:val="0"/>
      <w:marTop w:val="0"/>
      <w:marBottom w:val="0"/>
      <w:divBdr>
        <w:top w:val="none" w:sz="0" w:space="0" w:color="auto"/>
        <w:left w:val="none" w:sz="0" w:space="0" w:color="auto"/>
        <w:bottom w:val="none" w:sz="0" w:space="0" w:color="auto"/>
        <w:right w:val="none" w:sz="0" w:space="0" w:color="auto"/>
      </w:divBdr>
    </w:div>
    <w:div w:id="295336197">
      <w:bodyDiv w:val="1"/>
      <w:marLeft w:val="0"/>
      <w:marRight w:val="0"/>
      <w:marTop w:val="0"/>
      <w:marBottom w:val="0"/>
      <w:divBdr>
        <w:top w:val="none" w:sz="0" w:space="0" w:color="auto"/>
        <w:left w:val="none" w:sz="0" w:space="0" w:color="auto"/>
        <w:bottom w:val="none" w:sz="0" w:space="0" w:color="auto"/>
        <w:right w:val="none" w:sz="0" w:space="0" w:color="auto"/>
      </w:divBdr>
    </w:div>
    <w:div w:id="365133004">
      <w:bodyDiv w:val="1"/>
      <w:marLeft w:val="0"/>
      <w:marRight w:val="0"/>
      <w:marTop w:val="0"/>
      <w:marBottom w:val="0"/>
      <w:divBdr>
        <w:top w:val="none" w:sz="0" w:space="0" w:color="auto"/>
        <w:left w:val="none" w:sz="0" w:space="0" w:color="auto"/>
        <w:bottom w:val="none" w:sz="0" w:space="0" w:color="auto"/>
        <w:right w:val="none" w:sz="0" w:space="0" w:color="auto"/>
      </w:divBdr>
    </w:div>
    <w:div w:id="382602411">
      <w:bodyDiv w:val="1"/>
      <w:marLeft w:val="0"/>
      <w:marRight w:val="0"/>
      <w:marTop w:val="0"/>
      <w:marBottom w:val="0"/>
      <w:divBdr>
        <w:top w:val="none" w:sz="0" w:space="0" w:color="auto"/>
        <w:left w:val="none" w:sz="0" w:space="0" w:color="auto"/>
        <w:bottom w:val="none" w:sz="0" w:space="0" w:color="auto"/>
        <w:right w:val="none" w:sz="0" w:space="0" w:color="auto"/>
      </w:divBdr>
    </w:div>
    <w:div w:id="419064727">
      <w:bodyDiv w:val="1"/>
      <w:marLeft w:val="0"/>
      <w:marRight w:val="0"/>
      <w:marTop w:val="0"/>
      <w:marBottom w:val="0"/>
      <w:divBdr>
        <w:top w:val="none" w:sz="0" w:space="0" w:color="auto"/>
        <w:left w:val="none" w:sz="0" w:space="0" w:color="auto"/>
        <w:bottom w:val="none" w:sz="0" w:space="0" w:color="auto"/>
        <w:right w:val="none" w:sz="0" w:space="0" w:color="auto"/>
      </w:divBdr>
    </w:div>
    <w:div w:id="464928482">
      <w:bodyDiv w:val="1"/>
      <w:marLeft w:val="0"/>
      <w:marRight w:val="0"/>
      <w:marTop w:val="0"/>
      <w:marBottom w:val="0"/>
      <w:divBdr>
        <w:top w:val="none" w:sz="0" w:space="0" w:color="auto"/>
        <w:left w:val="none" w:sz="0" w:space="0" w:color="auto"/>
        <w:bottom w:val="none" w:sz="0" w:space="0" w:color="auto"/>
        <w:right w:val="none" w:sz="0" w:space="0" w:color="auto"/>
      </w:divBdr>
    </w:div>
    <w:div w:id="506599882">
      <w:bodyDiv w:val="1"/>
      <w:marLeft w:val="0"/>
      <w:marRight w:val="0"/>
      <w:marTop w:val="0"/>
      <w:marBottom w:val="0"/>
      <w:divBdr>
        <w:top w:val="none" w:sz="0" w:space="0" w:color="auto"/>
        <w:left w:val="none" w:sz="0" w:space="0" w:color="auto"/>
        <w:bottom w:val="none" w:sz="0" w:space="0" w:color="auto"/>
        <w:right w:val="none" w:sz="0" w:space="0" w:color="auto"/>
      </w:divBdr>
    </w:div>
    <w:div w:id="508369439">
      <w:bodyDiv w:val="1"/>
      <w:marLeft w:val="0"/>
      <w:marRight w:val="0"/>
      <w:marTop w:val="0"/>
      <w:marBottom w:val="0"/>
      <w:divBdr>
        <w:top w:val="none" w:sz="0" w:space="0" w:color="auto"/>
        <w:left w:val="none" w:sz="0" w:space="0" w:color="auto"/>
        <w:bottom w:val="none" w:sz="0" w:space="0" w:color="auto"/>
        <w:right w:val="none" w:sz="0" w:space="0" w:color="auto"/>
      </w:divBdr>
    </w:div>
    <w:div w:id="513417421">
      <w:bodyDiv w:val="1"/>
      <w:marLeft w:val="0"/>
      <w:marRight w:val="0"/>
      <w:marTop w:val="0"/>
      <w:marBottom w:val="0"/>
      <w:divBdr>
        <w:top w:val="none" w:sz="0" w:space="0" w:color="auto"/>
        <w:left w:val="none" w:sz="0" w:space="0" w:color="auto"/>
        <w:bottom w:val="none" w:sz="0" w:space="0" w:color="auto"/>
        <w:right w:val="none" w:sz="0" w:space="0" w:color="auto"/>
      </w:divBdr>
    </w:div>
    <w:div w:id="515466081">
      <w:bodyDiv w:val="1"/>
      <w:marLeft w:val="0"/>
      <w:marRight w:val="0"/>
      <w:marTop w:val="0"/>
      <w:marBottom w:val="0"/>
      <w:divBdr>
        <w:top w:val="none" w:sz="0" w:space="0" w:color="auto"/>
        <w:left w:val="none" w:sz="0" w:space="0" w:color="auto"/>
        <w:bottom w:val="none" w:sz="0" w:space="0" w:color="auto"/>
        <w:right w:val="none" w:sz="0" w:space="0" w:color="auto"/>
      </w:divBdr>
    </w:div>
    <w:div w:id="539439430">
      <w:bodyDiv w:val="1"/>
      <w:marLeft w:val="0"/>
      <w:marRight w:val="0"/>
      <w:marTop w:val="0"/>
      <w:marBottom w:val="0"/>
      <w:divBdr>
        <w:top w:val="none" w:sz="0" w:space="0" w:color="auto"/>
        <w:left w:val="none" w:sz="0" w:space="0" w:color="auto"/>
        <w:bottom w:val="none" w:sz="0" w:space="0" w:color="auto"/>
        <w:right w:val="none" w:sz="0" w:space="0" w:color="auto"/>
      </w:divBdr>
    </w:div>
    <w:div w:id="564730409">
      <w:bodyDiv w:val="1"/>
      <w:marLeft w:val="0"/>
      <w:marRight w:val="0"/>
      <w:marTop w:val="0"/>
      <w:marBottom w:val="0"/>
      <w:divBdr>
        <w:top w:val="none" w:sz="0" w:space="0" w:color="auto"/>
        <w:left w:val="none" w:sz="0" w:space="0" w:color="auto"/>
        <w:bottom w:val="none" w:sz="0" w:space="0" w:color="auto"/>
        <w:right w:val="none" w:sz="0" w:space="0" w:color="auto"/>
      </w:divBdr>
    </w:div>
    <w:div w:id="584190571">
      <w:bodyDiv w:val="1"/>
      <w:marLeft w:val="0"/>
      <w:marRight w:val="0"/>
      <w:marTop w:val="0"/>
      <w:marBottom w:val="0"/>
      <w:divBdr>
        <w:top w:val="none" w:sz="0" w:space="0" w:color="auto"/>
        <w:left w:val="none" w:sz="0" w:space="0" w:color="auto"/>
        <w:bottom w:val="none" w:sz="0" w:space="0" w:color="auto"/>
        <w:right w:val="none" w:sz="0" w:space="0" w:color="auto"/>
      </w:divBdr>
    </w:div>
    <w:div w:id="587690703">
      <w:bodyDiv w:val="1"/>
      <w:marLeft w:val="0"/>
      <w:marRight w:val="0"/>
      <w:marTop w:val="0"/>
      <w:marBottom w:val="0"/>
      <w:divBdr>
        <w:top w:val="none" w:sz="0" w:space="0" w:color="auto"/>
        <w:left w:val="none" w:sz="0" w:space="0" w:color="auto"/>
        <w:bottom w:val="none" w:sz="0" w:space="0" w:color="auto"/>
        <w:right w:val="none" w:sz="0" w:space="0" w:color="auto"/>
      </w:divBdr>
    </w:div>
    <w:div w:id="588929479">
      <w:bodyDiv w:val="1"/>
      <w:marLeft w:val="0"/>
      <w:marRight w:val="0"/>
      <w:marTop w:val="0"/>
      <w:marBottom w:val="0"/>
      <w:divBdr>
        <w:top w:val="none" w:sz="0" w:space="0" w:color="auto"/>
        <w:left w:val="none" w:sz="0" w:space="0" w:color="auto"/>
        <w:bottom w:val="none" w:sz="0" w:space="0" w:color="auto"/>
        <w:right w:val="none" w:sz="0" w:space="0" w:color="auto"/>
      </w:divBdr>
    </w:div>
    <w:div w:id="650907877">
      <w:bodyDiv w:val="1"/>
      <w:marLeft w:val="0"/>
      <w:marRight w:val="0"/>
      <w:marTop w:val="0"/>
      <w:marBottom w:val="0"/>
      <w:divBdr>
        <w:top w:val="none" w:sz="0" w:space="0" w:color="auto"/>
        <w:left w:val="none" w:sz="0" w:space="0" w:color="auto"/>
        <w:bottom w:val="none" w:sz="0" w:space="0" w:color="auto"/>
        <w:right w:val="none" w:sz="0" w:space="0" w:color="auto"/>
      </w:divBdr>
    </w:div>
    <w:div w:id="679041898">
      <w:bodyDiv w:val="1"/>
      <w:marLeft w:val="0"/>
      <w:marRight w:val="0"/>
      <w:marTop w:val="0"/>
      <w:marBottom w:val="0"/>
      <w:divBdr>
        <w:top w:val="none" w:sz="0" w:space="0" w:color="auto"/>
        <w:left w:val="none" w:sz="0" w:space="0" w:color="auto"/>
        <w:bottom w:val="none" w:sz="0" w:space="0" w:color="auto"/>
        <w:right w:val="none" w:sz="0" w:space="0" w:color="auto"/>
      </w:divBdr>
    </w:div>
    <w:div w:id="700667990">
      <w:bodyDiv w:val="1"/>
      <w:marLeft w:val="0"/>
      <w:marRight w:val="0"/>
      <w:marTop w:val="0"/>
      <w:marBottom w:val="0"/>
      <w:divBdr>
        <w:top w:val="none" w:sz="0" w:space="0" w:color="auto"/>
        <w:left w:val="none" w:sz="0" w:space="0" w:color="auto"/>
        <w:bottom w:val="none" w:sz="0" w:space="0" w:color="auto"/>
        <w:right w:val="none" w:sz="0" w:space="0" w:color="auto"/>
      </w:divBdr>
    </w:div>
    <w:div w:id="752894014">
      <w:bodyDiv w:val="1"/>
      <w:marLeft w:val="0"/>
      <w:marRight w:val="0"/>
      <w:marTop w:val="0"/>
      <w:marBottom w:val="0"/>
      <w:divBdr>
        <w:top w:val="none" w:sz="0" w:space="0" w:color="auto"/>
        <w:left w:val="none" w:sz="0" w:space="0" w:color="auto"/>
        <w:bottom w:val="none" w:sz="0" w:space="0" w:color="auto"/>
        <w:right w:val="none" w:sz="0" w:space="0" w:color="auto"/>
      </w:divBdr>
    </w:div>
    <w:div w:id="771320856">
      <w:bodyDiv w:val="1"/>
      <w:marLeft w:val="0"/>
      <w:marRight w:val="0"/>
      <w:marTop w:val="0"/>
      <w:marBottom w:val="0"/>
      <w:divBdr>
        <w:top w:val="none" w:sz="0" w:space="0" w:color="auto"/>
        <w:left w:val="none" w:sz="0" w:space="0" w:color="auto"/>
        <w:bottom w:val="none" w:sz="0" w:space="0" w:color="auto"/>
        <w:right w:val="none" w:sz="0" w:space="0" w:color="auto"/>
      </w:divBdr>
    </w:div>
    <w:div w:id="781457915">
      <w:bodyDiv w:val="1"/>
      <w:marLeft w:val="0"/>
      <w:marRight w:val="0"/>
      <w:marTop w:val="0"/>
      <w:marBottom w:val="0"/>
      <w:divBdr>
        <w:top w:val="none" w:sz="0" w:space="0" w:color="auto"/>
        <w:left w:val="none" w:sz="0" w:space="0" w:color="auto"/>
        <w:bottom w:val="none" w:sz="0" w:space="0" w:color="auto"/>
        <w:right w:val="none" w:sz="0" w:space="0" w:color="auto"/>
      </w:divBdr>
    </w:div>
    <w:div w:id="805664641">
      <w:bodyDiv w:val="1"/>
      <w:marLeft w:val="0"/>
      <w:marRight w:val="0"/>
      <w:marTop w:val="0"/>
      <w:marBottom w:val="0"/>
      <w:divBdr>
        <w:top w:val="none" w:sz="0" w:space="0" w:color="auto"/>
        <w:left w:val="none" w:sz="0" w:space="0" w:color="auto"/>
        <w:bottom w:val="none" w:sz="0" w:space="0" w:color="auto"/>
        <w:right w:val="none" w:sz="0" w:space="0" w:color="auto"/>
      </w:divBdr>
    </w:div>
    <w:div w:id="818114358">
      <w:bodyDiv w:val="1"/>
      <w:marLeft w:val="0"/>
      <w:marRight w:val="0"/>
      <w:marTop w:val="0"/>
      <w:marBottom w:val="0"/>
      <w:divBdr>
        <w:top w:val="none" w:sz="0" w:space="0" w:color="auto"/>
        <w:left w:val="none" w:sz="0" w:space="0" w:color="auto"/>
        <w:bottom w:val="none" w:sz="0" w:space="0" w:color="auto"/>
        <w:right w:val="none" w:sz="0" w:space="0" w:color="auto"/>
      </w:divBdr>
    </w:div>
    <w:div w:id="821889324">
      <w:bodyDiv w:val="1"/>
      <w:marLeft w:val="0"/>
      <w:marRight w:val="0"/>
      <w:marTop w:val="0"/>
      <w:marBottom w:val="0"/>
      <w:divBdr>
        <w:top w:val="none" w:sz="0" w:space="0" w:color="auto"/>
        <w:left w:val="none" w:sz="0" w:space="0" w:color="auto"/>
        <w:bottom w:val="none" w:sz="0" w:space="0" w:color="auto"/>
        <w:right w:val="none" w:sz="0" w:space="0" w:color="auto"/>
      </w:divBdr>
    </w:div>
    <w:div w:id="840586359">
      <w:bodyDiv w:val="1"/>
      <w:marLeft w:val="0"/>
      <w:marRight w:val="0"/>
      <w:marTop w:val="0"/>
      <w:marBottom w:val="0"/>
      <w:divBdr>
        <w:top w:val="none" w:sz="0" w:space="0" w:color="auto"/>
        <w:left w:val="none" w:sz="0" w:space="0" w:color="auto"/>
        <w:bottom w:val="none" w:sz="0" w:space="0" w:color="auto"/>
        <w:right w:val="none" w:sz="0" w:space="0" w:color="auto"/>
      </w:divBdr>
    </w:div>
    <w:div w:id="845168956">
      <w:bodyDiv w:val="1"/>
      <w:marLeft w:val="0"/>
      <w:marRight w:val="0"/>
      <w:marTop w:val="0"/>
      <w:marBottom w:val="0"/>
      <w:divBdr>
        <w:top w:val="none" w:sz="0" w:space="0" w:color="auto"/>
        <w:left w:val="none" w:sz="0" w:space="0" w:color="auto"/>
        <w:bottom w:val="none" w:sz="0" w:space="0" w:color="auto"/>
        <w:right w:val="none" w:sz="0" w:space="0" w:color="auto"/>
      </w:divBdr>
    </w:div>
    <w:div w:id="874774555">
      <w:bodyDiv w:val="1"/>
      <w:marLeft w:val="0"/>
      <w:marRight w:val="0"/>
      <w:marTop w:val="0"/>
      <w:marBottom w:val="0"/>
      <w:divBdr>
        <w:top w:val="none" w:sz="0" w:space="0" w:color="auto"/>
        <w:left w:val="none" w:sz="0" w:space="0" w:color="auto"/>
        <w:bottom w:val="none" w:sz="0" w:space="0" w:color="auto"/>
        <w:right w:val="none" w:sz="0" w:space="0" w:color="auto"/>
      </w:divBdr>
    </w:div>
    <w:div w:id="878518831">
      <w:bodyDiv w:val="1"/>
      <w:marLeft w:val="0"/>
      <w:marRight w:val="0"/>
      <w:marTop w:val="0"/>
      <w:marBottom w:val="0"/>
      <w:divBdr>
        <w:top w:val="none" w:sz="0" w:space="0" w:color="auto"/>
        <w:left w:val="none" w:sz="0" w:space="0" w:color="auto"/>
        <w:bottom w:val="none" w:sz="0" w:space="0" w:color="auto"/>
        <w:right w:val="none" w:sz="0" w:space="0" w:color="auto"/>
      </w:divBdr>
    </w:div>
    <w:div w:id="890842664">
      <w:bodyDiv w:val="1"/>
      <w:marLeft w:val="0"/>
      <w:marRight w:val="0"/>
      <w:marTop w:val="0"/>
      <w:marBottom w:val="0"/>
      <w:divBdr>
        <w:top w:val="none" w:sz="0" w:space="0" w:color="auto"/>
        <w:left w:val="none" w:sz="0" w:space="0" w:color="auto"/>
        <w:bottom w:val="none" w:sz="0" w:space="0" w:color="auto"/>
        <w:right w:val="none" w:sz="0" w:space="0" w:color="auto"/>
      </w:divBdr>
    </w:div>
    <w:div w:id="905921149">
      <w:bodyDiv w:val="1"/>
      <w:marLeft w:val="0"/>
      <w:marRight w:val="0"/>
      <w:marTop w:val="0"/>
      <w:marBottom w:val="0"/>
      <w:divBdr>
        <w:top w:val="none" w:sz="0" w:space="0" w:color="auto"/>
        <w:left w:val="none" w:sz="0" w:space="0" w:color="auto"/>
        <w:bottom w:val="none" w:sz="0" w:space="0" w:color="auto"/>
        <w:right w:val="none" w:sz="0" w:space="0" w:color="auto"/>
      </w:divBdr>
    </w:div>
    <w:div w:id="908928149">
      <w:bodyDiv w:val="1"/>
      <w:marLeft w:val="0"/>
      <w:marRight w:val="0"/>
      <w:marTop w:val="0"/>
      <w:marBottom w:val="0"/>
      <w:divBdr>
        <w:top w:val="none" w:sz="0" w:space="0" w:color="auto"/>
        <w:left w:val="none" w:sz="0" w:space="0" w:color="auto"/>
        <w:bottom w:val="none" w:sz="0" w:space="0" w:color="auto"/>
        <w:right w:val="none" w:sz="0" w:space="0" w:color="auto"/>
      </w:divBdr>
    </w:div>
    <w:div w:id="914903043">
      <w:bodyDiv w:val="1"/>
      <w:marLeft w:val="0"/>
      <w:marRight w:val="0"/>
      <w:marTop w:val="0"/>
      <w:marBottom w:val="0"/>
      <w:divBdr>
        <w:top w:val="none" w:sz="0" w:space="0" w:color="auto"/>
        <w:left w:val="none" w:sz="0" w:space="0" w:color="auto"/>
        <w:bottom w:val="none" w:sz="0" w:space="0" w:color="auto"/>
        <w:right w:val="none" w:sz="0" w:space="0" w:color="auto"/>
      </w:divBdr>
    </w:div>
    <w:div w:id="996375883">
      <w:bodyDiv w:val="1"/>
      <w:marLeft w:val="0"/>
      <w:marRight w:val="0"/>
      <w:marTop w:val="0"/>
      <w:marBottom w:val="0"/>
      <w:divBdr>
        <w:top w:val="none" w:sz="0" w:space="0" w:color="auto"/>
        <w:left w:val="none" w:sz="0" w:space="0" w:color="auto"/>
        <w:bottom w:val="none" w:sz="0" w:space="0" w:color="auto"/>
        <w:right w:val="none" w:sz="0" w:space="0" w:color="auto"/>
      </w:divBdr>
    </w:div>
    <w:div w:id="999163365">
      <w:bodyDiv w:val="1"/>
      <w:marLeft w:val="0"/>
      <w:marRight w:val="0"/>
      <w:marTop w:val="0"/>
      <w:marBottom w:val="0"/>
      <w:divBdr>
        <w:top w:val="none" w:sz="0" w:space="0" w:color="auto"/>
        <w:left w:val="none" w:sz="0" w:space="0" w:color="auto"/>
        <w:bottom w:val="none" w:sz="0" w:space="0" w:color="auto"/>
        <w:right w:val="none" w:sz="0" w:space="0" w:color="auto"/>
      </w:divBdr>
    </w:div>
    <w:div w:id="1034232438">
      <w:bodyDiv w:val="1"/>
      <w:marLeft w:val="0"/>
      <w:marRight w:val="0"/>
      <w:marTop w:val="0"/>
      <w:marBottom w:val="0"/>
      <w:divBdr>
        <w:top w:val="none" w:sz="0" w:space="0" w:color="auto"/>
        <w:left w:val="none" w:sz="0" w:space="0" w:color="auto"/>
        <w:bottom w:val="none" w:sz="0" w:space="0" w:color="auto"/>
        <w:right w:val="none" w:sz="0" w:space="0" w:color="auto"/>
      </w:divBdr>
    </w:div>
    <w:div w:id="1035499229">
      <w:bodyDiv w:val="1"/>
      <w:marLeft w:val="0"/>
      <w:marRight w:val="0"/>
      <w:marTop w:val="0"/>
      <w:marBottom w:val="0"/>
      <w:divBdr>
        <w:top w:val="none" w:sz="0" w:space="0" w:color="auto"/>
        <w:left w:val="none" w:sz="0" w:space="0" w:color="auto"/>
        <w:bottom w:val="none" w:sz="0" w:space="0" w:color="auto"/>
        <w:right w:val="none" w:sz="0" w:space="0" w:color="auto"/>
      </w:divBdr>
    </w:div>
    <w:div w:id="1038359010">
      <w:bodyDiv w:val="1"/>
      <w:marLeft w:val="0"/>
      <w:marRight w:val="0"/>
      <w:marTop w:val="0"/>
      <w:marBottom w:val="0"/>
      <w:divBdr>
        <w:top w:val="none" w:sz="0" w:space="0" w:color="auto"/>
        <w:left w:val="none" w:sz="0" w:space="0" w:color="auto"/>
        <w:bottom w:val="none" w:sz="0" w:space="0" w:color="auto"/>
        <w:right w:val="none" w:sz="0" w:space="0" w:color="auto"/>
      </w:divBdr>
    </w:div>
    <w:div w:id="1056583481">
      <w:bodyDiv w:val="1"/>
      <w:marLeft w:val="0"/>
      <w:marRight w:val="0"/>
      <w:marTop w:val="0"/>
      <w:marBottom w:val="0"/>
      <w:divBdr>
        <w:top w:val="none" w:sz="0" w:space="0" w:color="auto"/>
        <w:left w:val="none" w:sz="0" w:space="0" w:color="auto"/>
        <w:bottom w:val="none" w:sz="0" w:space="0" w:color="auto"/>
        <w:right w:val="none" w:sz="0" w:space="0" w:color="auto"/>
      </w:divBdr>
    </w:div>
    <w:div w:id="1063217161">
      <w:bodyDiv w:val="1"/>
      <w:marLeft w:val="0"/>
      <w:marRight w:val="0"/>
      <w:marTop w:val="0"/>
      <w:marBottom w:val="0"/>
      <w:divBdr>
        <w:top w:val="none" w:sz="0" w:space="0" w:color="auto"/>
        <w:left w:val="none" w:sz="0" w:space="0" w:color="auto"/>
        <w:bottom w:val="none" w:sz="0" w:space="0" w:color="auto"/>
        <w:right w:val="none" w:sz="0" w:space="0" w:color="auto"/>
      </w:divBdr>
    </w:div>
    <w:div w:id="1068192798">
      <w:bodyDiv w:val="1"/>
      <w:marLeft w:val="0"/>
      <w:marRight w:val="0"/>
      <w:marTop w:val="0"/>
      <w:marBottom w:val="0"/>
      <w:divBdr>
        <w:top w:val="none" w:sz="0" w:space="0" w:color="auto"/>
        <w:left w:val="none" w:sz="0" w:space="0" w:color="auto"/>
        <w:bottom w:val="none" w:sz="0" w:space="0" w:color="auto"/>
        <w:right w:val="none" w:sz="0" w:space="0" w:color="auto"/>
      </w:divBdr>
    </w:div>
    <w:div w:id="1082020991">
      <w:bodyDiv w:val="1"/>
      <w:marLeft w:val="0"/>
      <w:marRight w:val="0"/>
      <w:marTop w:val="0"/>
      <w:marBottom w:val="0"/>
      <w:divBdr>
        <w:top w:val="none" w:sz="0" w:space="0" w:color="auto"/>
        <w:left w:val="none" w:sz="0" w:space="0" w:color="auto"/>
        <w:bottom w:val="none" w:sz="0" w:space="0" w:color="auto"/>
        <w:right w:val="none" w:sz="0" w:space="0" w:color="auto"/>
      </w:divBdr>
    </w:div>
    <w:div w:id="1100292768">
      <w:bodyDiv w:val="1"/>
      <w:marLeft w:val="0"/>
      <w:marRight w:val="0"/>
      <w:marTop w:val="0"/>
      <w:marBottom w:val="0"/>
      <w:divBdr>
        <w:top w:val="none" w:sz="0" w:space="0" w:color="auto"/>
        <w:left w:val="none" w:sz="0" w:space="0" w:color="auto"/>
        <w:bottom w:val="none" w:sz="0" w:space="0" w:color="auto"/>
        <w:right w:val="none" w:sz="0" w:space="0" w:color="auto"/>
      </w:divBdr>
    </w:div>
    <w:div w:id="1100683364">
      <w:bodyDiv w:val="1"/>
      <w:marLeft w:val="0"/>
      <w:marRight w:val="0"/>
      <w:marTop w:val="0"/>
      <w:marBottom w:val="0"/>
      <w:divBdr>
        <w:top w:val="none" w:sz="0" w:space="0" w:color="auto"/>
        <w:left w:val="none" w:sz="0" w:space="0" w:color="auto"/>
        <w:bottom w:val="none" w:sz="0" w:space="0" w:color="auto"/>
        <w:right w:val="none" w:sz="0" w:space="0" w:color="auto"/>
      </w:divBdr>
    </w:div>
    <w:div w:id="1114708241">
      <w:bodyDiv w:val="1"/>
      <w:marLeft w:val="0"/>
      <w:marRight w:val="0"/>
      <w:marTop w:val="0"/>
      <w:marBottom w:val="0"/>
      <w:divBdr>
        <w:top w:val="none" w:sz="0" w:space="0" w:color="auto"/>
        <w:left w:val="none" w:sz="0" w:space="0" w:color="auto"/>
        <w:bottom w:val="none" w:sz="0" w:space="0" w:color="auto"/>
        <w:right w:val="none" w:sz="0" w:space="0" w:color="auto"/>
      </w:divBdr>
    </w:div>
    <w:div w:id="1124738537">
      <w:bodyDiv w:val="1"/>
      <w:marLeft w:val="0"/>
      <w:marRight w:val="0"/>
      <w:marTop w:val="0"/>
      <w:marBottom w:val="0"/>
      <w:divBdr>
        <w:top w:val="none" w:sz="0" w:space="0" w:color="auto"/>
        <w:left w:val="none" w:sz="0" w:space="0" w:color="auto"/>
        <w:bottom w:val="none" w:sz="0" w:space="0" w:color="auto"/>
        <w:right w:val="none" w:sz="0" w:space="0" w:color="auto"/>
      </w:divBdr>
    </w:div>
    <w:div w:id="1191919707">
      <w:bodyDiv w:val="1"/>
      <w:marLeft w:val="0"/>
      <w:marRight w:val="0"/>
      <w:marTop w:val="0"/>
      <w:marBottom w:val="0"/>
      <w:divBdr>
        <w:top w:val="none" w:sz="0" w:space="0" w:color="auto"/>
        <w:left w:val="none" w:sz="0" w:space="0" w:color="auto"/>
        <w:bottom w:val="none" w:sz="0" w:space="0" w:color="auto"/>
        <w:right w:val="none" w:sz="0" w:space="0" w:color="auto"/>
      </w:divBdr>
    </w:div>
    <w:div w:id="1194655828">
      <w:bodyDiv w:val="1"/>
      <w:marLeft w:val="0"/>
      <w:marRight w:val="0"/>
      <w:marTop w:val="0"/>
      <w:marBottom w:val="0"/>
      <w:divBdr>
        <w:top w:val="none" w:sz="0" w:space="0" w:color="auto"/>
        <w:left w:val="none" w:sz="0" w:space="0" w:color="auto"/>
        <w:bottom w:val="none" w:sz="0" w:space="0" w:color="auto"/>
        <w:right w:val="none" w:sz="0" w:space="0" w:color="auto"/>
      </w:divBdr>
    </w:div>
    <w:div w:id="1208375762">
      <w:bodyDiv w:val="1"/>
      <w:marLeft w:val="0"/>
      <w:marRight w:val="0"/>
      <w:marTop w:val="0"/>
      <w:marBottom w:val="0"/>
      <w:divBdr>
        <w:top w:val="none" w:sz="0" w:space="0" w:color="auto"/>
        <w:left w:val="none" w:sz="0" w:space="0" w:color="auto"/>
        <w:bottom w:val="none" w:sz="0" w:space="0" w:color="auto"/>
        <w:right w:val="none" w:sz="0" w:space="0" w:color="auto"/>
      </w:divBdr>
    </w:div>
    <w:div w:id="1212032006">
      <w:bodyDiv w:val="1"/>
      <w:marLeft w:val="0"/>
      <w:marRight w:val="0"/>
      <w:marTop w:val="0"/>
      <w:marBottom w:val="0"/>
      <w:divBdr>
        <w:top w:val="none" w:sz="0" w:space="0" w:color="auto"/>
        <w:left w:val="none" w:sz="0" w:space="0" w:color="auto"/>
        <w:bottom w:val="none" w:sz="0" w:space="0" w:color="auto"/>
        <w:right w:val="none" w:sz="0" w:space="0" w:color="auto"/>
      </w:divBdr>
    </w:div>
    <w:div w:id="1215461376">
      <w:bodyDiv w:val="1"/>
      <w:marLeft w:val="0"/>
      <w:marRight w:val="0"/>
      <w:marTop w:val="0"/>
      <w:marBottom w:val="0"/>
      <w:divBdr>
        <w:top w:val="none" w:sz="0" w:space="0" w:color="auto"/>
        <w:left w:val="none" w:sz="0" w:space="0" w:color="auto"/>
        <w:bottom w:val="none" w:sz="0" w:space="0" w:color="auto"/>
        <w:right w:val="none" w:sz="0" w:space="0" w:color="auto"/>
      </w:divBdr>
    </w:div>
    <w:div w:id="1230725771">
      <w:bodyDiv w:val="1"/>
      <w:marLeft w:val="0"/>
      <w:marRight w:val="0"/>
      <w:marTop w:val="0"/>
      <w:marBottom w:val="0"/>
      <w:divBdr>
        <w:top w:val="none" w:sz="0" w:space="0" w:color="auto"/>
        <w:left w:val="none" w:sz="0" w:space="0" w:color="auto"/>
        <w:bottom w:val="none" w:sz="0" w:space="0" w:color="auto"/>
        <w:right w:val="none" w:sz="0" w:space="0" w:color="auto"/>
      </w:divBdr>
    </w:div>
    <w:div w:id="1249575669">
      <w:bodyDiv w:val="1"/>
      <w:marLeft w:val="0"/>
      <w:marRight w:val="0"/>
      <w:marTop w:val="0"/>
      <w:marBottom w:val="0"/>
      <w:divBdr>
        <w:top w:val="none" w:sz="0" w:space="0" w:color="auto"/>
        <w:left w:val="none" w:sz="0" w:space="0" w:color="auto"/>
        <w:bottom w:val="none" w:sz="0" w:space="0" w:color="auto"/>
        <w:right w:val="none" w:sz="0" w:space="0" w:color="auto"/>
      </w:divBdr>
    </w:div>
    <w:div w:id="1270700347">
      <w:bodyDiv w:val="1"/>
      <w:marLeft w:val="0"/>
      <w:marRight w:val="0"/>
      <w:marTop w:val="0"/>
      <w:marBottom w:val="0"/>
      <w:divBdr>
        <w:top w:val="none" w:sz="0" w:space="0" w:color="auto"/>
        <w:left w:val="none" w:sz="0" w:space="0" w:color="auto"/>
        <w:bottom w:val="none" w:sz="0" w:space="0" w:color="auto"/>
        <w:right w:val="none" w:sz="0" w:space="0" w:color="auto"/>
      </w:divBdr>
    </w:div>
    <w:div w:id="1307054307">
      <w:bodyDiv w:val="1"/>
      <w:marLeft w:val="0"/>
      <w:marRight w:val="0"/>
      <w:marTop w:val="0"/>
      <w:marBottom w:val="0"/>
      <w:divBdr>
        <w:top w:val="none" w:sz="0" w:space="0" w:color="auto"/>
        <w:left w:val="none" w:sz="0" w:space="0" w:color="auto"/>
        <w:bottom w:val="none" w:sz="0" w:space="0" w:color="auto"/>
        <w:right w:val="none" w:sz="0" w:space="0" w:color="auto"/>
      </w:divBdr>
    </w:div>
    <w:div w:id="1318455631">
      <w:bodyDiv w:val="1"/>
      <w:marLeft w:val="0"/>
      <w:marRight w:val="0"/>
      <w:marTop w:val="0"/>
      <w:marBottom w:val="0"/>
      <w:divBdr>
        <w:top w:val="none" w:sz="0" w:space="0" w:color="auto"/>
        <w:left w:val="none" w:sz="0" w:space="0" w:color="auto"/>
        <w:bottom w:val="none" w:sz="0" w:space="0" w:color="auto"/>
        <w:right w:val="none" w:sz="0" w:space="0" w:color="auto"/>
      </w:divBdr>
    </w:div>
    <w:div w:id="1350447019">
      <w:bodyDiv w:val="1"/>
      <w:marLeft w:val="0"/>
      <w:marRight w:val="0"/>
      <w:marTop w:val="0"/>
      <w:marBottom w:val="0"/>
      <w:divBdr>
        <w:top w:val="none" w:sz="0" w:space="0" w:color="auto"/>
        <w:left w:val="none" w:sz="0" w:space="0" w:color="auto"/>
        <w:bottom w:val="none" w:sz="0" w:space="0" w:color="auto"/>
        <w:right w:val="none" w:sz="0" w:space="0" w:color="auto"/>
      </w:divBdr>
    </w:div>
    <w:div w:id="1391348352">
      <w:bodyDiv w:val="1"/>
      <w:marLeft w:val="0"/>
      <w:marRight w:val="0"/>
      <w:marTop w:val="0"/>
      <w:marBottom w:val="0"/>
      <w:divBdr>
        <w:top w:val="none" w:sz="0" w:space="0" w:color="auto"/>
        <w:left w:val="none" w:sz="0" w:space="0" w:color="auto"/>
        <w:bottom w:val="none" w:sz="0" w:space="0" w:color="auto"/>
        <w:right w:val="none" w:sz="0" w:space="0" w:color="auto"/>
      </w:divBdr>
    </w:div>
    <w:div w:id="1420255116">
      <w:bodyDiv w:val="1"/>
      <w:marLeft w:val="0"/>
      <w:marRight w:val="0"/>
      <w:marTop w:val="0"/>
      <w:marBottom w:val="0"/>
      <w:divBdr>
        <w:top w:val="none" w:sz="0" w:space="0" w:color="auto"/>
        <w:left w:val="none" w:sz="0" w:space="0" w:color="auto"/>
        <w:bottom w:val="none" w:sz="0" w:space="0" w:color="auto"/>
        <w:right w:val="none" w:sz="0" w:space="0" w:color="auto"/>
      </w:divBdr>
    </w:div>
    <w:div w:id="1437555314">
      <w:bodyDiv w:val="1"/>
      <w:marLeft w:val="0"/>
      <w:marRight w:val="0"/>
      <w:marTop w:val="0"/>
      <w:marBottom w:val="0"/>
      <w:divBdr>
        <w:top w:val="none" w:sz="0" w:space="0" w:color="auto"/>
        <w:left w:val="none" w:sz="0" w:space="0" w:color="auto"/>
        <w:bottom w:val="none" w:sz="0" w:space="0" w:color="auto"/>
        <w:right w:val="none" w:sz="0" w:space="0" w:color="auto"/>
      </w:divBdr>
    </w:div>
    <w:div w:id="1444962558">
      <w:bodyDiv w:val="1"/>
      <w:marLeft w:val="0"/>
      <w:marRight w:val="0"/>
      <w:marTop w:val="0"/>
      <w:marBottom w:val="0"/>
      <w:divBdr>
        <w:top w:val="none" w:sz="0" w:space="0" w:color="auto"/>
        <w:left w:val="none" w:sz="0" w:space="0" w:color="auto"/>
        <w:bottom w:val="none" w:sz="0" w:space="0" w:color="auto"/>
        <w:right w:val="none" w:sz="0" w:space="0" w:color="auto"/>
      </w:divBdr>
    </w:div>
    <w:div w:id="1460606522">
      <w:bodyDiv w:val="1"/>
      <w:marLeft w:val="0"/>
      <w:marRight w:val="0"/>
      <w:marTop w:val="0"/>
      <w:marBottom w:val="0"/>
      <w:divBdr>
        <w:top w:val="none" w:sz="0" w:space="0" w:color="auto"/>
        <w:left w:val="none" w:sz="0" w:space="0" w:color="auto"/>
        <w:bottom w:val="none" w:sz="0" w:space="0" w:color="auto"/>
        <w:right w:val="none" w:sz="0" w:space="0" w:color="auto"/>
      </w:divBdr>
    </w:div>
    <w:div w:id="1470172966">
      <w:bodyDiv w:val="1"/>
      <w:marLeft w:val="0"/>
      <w:marRight w:val="0"/>
      <w:marTop w:val="0"/>
      <w:marBottom w:val="0"/>
      <w:divBdr>
        <w:top w:val="none" w:sz="0" w:space="0" w:color="auto"/>
        <w:left w:val="none" w:sz="0" w:space="0" w:color="auto"/>
        <w:bottom w:val="none" w:sz="0" w:space="0" w:color="auto"/>
        <w:right w:val="none" w:sz="0" w:space="0" w:color="auto"/>
      </w:divBdr>
    </w:div>
    <w:div w:id="1476408592">
      <w:bodyDiv w:val="1"/>
      <w:marLeft w:val="0"/>
      <w:marRight w:val="0"/>
      <w:marTop w:val="0"/>
      <w:marBottom w:val="0"/>
      <w:divBdr>
        <w:top w:val="none" w:sz="0" w:space="0" w:color="auto"/>
        <w:left w:val="none" w:sz="0" w:space="0" w:color="auto"/>
        <w:bottom w:val="none" w:sz="0" w:space="0" w:color="auto"/>
        <w:right w:val="none" w:sz="0" w:space="0" w:color="auto"/>
      </w:divBdr>
    </w:div>
    <w:div w:id="1479613104">
      <w:bodyDiv w:val="1"/>
      <w:marLeft w:val="0"/>
      <w:marRight w:val="0"/>
      <w:marTop w:val="0"/>
      <w:marBottom w:val="0"/>
      <w:divBdr>
        <w:top w:val="none" w:sz="0" w:space="0" w:color="auto"/>
        <w:left w:val="none" w:sz="0" w:space="0" w:color="auto"/>
        <w:bottom w:val="none" w:sz="0" w:space="0" w:color="auto"/>
        <w:right w:val="none" w:sz="0" w:space="0" w:color="auto"/>
      </w:divBdr>
    </w:div>
    <w:div w:id="1504777606">
      <w:bodyDiv w:val="1"/>
      <w:marLeft w:val="0"/>
      <w:marRight w:val="0"/>
      <w:marTop w:val="0"/>
      <w:marBottom w:val="0"/>
      <w:divBdr>
        <w:top w:val="none" w:sz="0" w:space="0" w:color="auto"/>
        <w:left w:val="none" w:sz="0" w:space="0" w:color="auto"/>
        <w:bottom w:val="none" w:sz="0" w:space="0" w:color="auto"/>
        <w:right w:val="none" w:sz="0" w:space="0" w:color="auto"/>
      </w:divBdr>
    </w:div>
    <w:div w:id="1514300277">
      <w:bodyDiv w:val="1"/>
      <w:marLeft w:val="0"/>
      <w:marRight w:val="0"/>
      <w:marTop w:val="0"/>
      <w:marBottom w:val="0"/>
      <w:divBdr>
        <w:top w:val="none" w:sz="0" w:space="0" w:color="auto"/>
        <w:left w:val="none" w:sz="0" w:space="0" w:color="auto"/>
        <w:bottom w:val="none" w:sz="0" w:space="0" w:color="auto"/>
        <w:right w:val="none" w:sz="0" w:space="0" w:color="auto"/>
      </w:divBdr>
    </w:div>
    <w:div w:id="1533419268">
      <w:bodyDiv w:val="1"/>
      <w:marLeft w:val="0"/>
      <w:marRight w:val="0"/>
      <w:marTop w:val="0"/>
      <w:marBottom w:val="0"/>
      <w:divBdr>
        <w:top w:val="none" w:sz="0" w:space="0" w:color="auto"/>
        <w:left w:val="none" w:sz="0" w:space="0" w:color="auto"/>
        <w:bottom w:val="none" w:sz="0" w:space="0" w:color="auto"/>
        <w:right w:val="none" w:sz="0" w:space="0" w:color="auto"/>
      </w:divBdr>
    </w:div>
    <w:div w:id="1547791259">
      <w:bodyDiv w:val="1"/>
      <w:marLeft w:val="0"/>
      <w:marRight w:val="0"/>
      <w:marTop w:val="0"/>
      <w:marBottom w:val="0"/>
      <w:divBdr>
        <w:top w:val="none" w:sz="0" w:space="0" w:color="auto"/>
        <w:left w:val="none" w:sz="0" w:space="0" w:color="auto"/>
        <w:bottom w:val="none" w:sz="0" w:space="0" w:color="auto"/>
        <w:right w:val="none" w:sz="0" w:space="0" w:color="auto"/>
      </w:divBdr>
    </w:div>
    <w:div w:id="1554463514">
      <w:bodyDiv w:val="1"/>
      <w:marLeft w:val="0"/>
      <w:marRight w:val="0"/>
      <w:marTop w:val="0"/>
      <w:marBottom w:val="0"/>
      <w:divBdr>
        <w:top w:val="none" w:sz="0" w:space="0" w:color="auto"/>
        <w:left w:val="none" w:sz="0" w:space="0" w:color="auto"/>
        <w:bottom w:val="none" w:sz="0" w:space="0" w:color="auto"/>
        <w:right w:val="none" w:sz="0" w:space="0" w:color="auto"/>
      </w:divBdr>
    </w:div>
    <w:div w:id="1598711529">
      <w:bodyDiv w:val="1"/>
      <w:marLeft w:val="0"/>
      <w:marRight w:val="0"/>
      <w:marTop w:val="0"/>
      <w:marBottom w:val="0"/>
      <w:divBdr>
        <w:top w:val="none" w:sz="0" w:space="0" w:color="auto"/>
        <w:left w:val="none" w:sz="0" w:space="0" w:color="auto"/>
        <w:bottom w:val="none" w:sz="0" w:space="0" w:color="auto"/>
        <w:right w:val="none" w:sz="0" w:space="0" w:color="auto"/>
      </w:divBdr>
    </w:div>
    <w:div w:id="1634213242">
      <w:bodyDiv w:val="1"/>
      <w:marLeft w:val="0"/>
      <w:marRight w:val="0"/>
      <w:marTop w:val="0"/>
      <w:marBottom w:val="0"/>
      <w:divBdr>
        <w:top w:val="none" w:sz="0" w:space="0" w:color="auto"/>
        <w:left w:val="none" w:sz="0" w:space="0" w:color="auto"/>
        <w:bottom w:val="none" w:sz="0" w:space="0" w:color="auto"/>
        <w:right w:val="none" w:sz="0" w:space="0" w:color="auto"/>
      </w:divBdr>
    </w:div>
    <w:div w:id="1667904026">
      <w:bodyDiv w:val="1"/>
      <w:marLeft w:val="0"/>
      <w:marRight w:val="0"/>
      <w:marTop w:val="0"/>
      <w:marBottom w:val="0"/>
      <w:divBdr>
        <w:top w:val="none" w:sz="0" w:space="0" w:color="auto"/>
        <w:left w:val="none" w:sz="0" w:space="0" w:color="auto"/>
        <w:bottom w:val="none" w:sz="0" w:space="0" w:color="auto"/>
        <w:right w:val="none" w:sz="0" w:space="0" w:color="auto"/>
      </w:divBdr>
    </w:div>
    <w:div w:id="1681472540">
      <w:bodyDiv w:val="1"/>
      <w:marLeft w:val="0"/>
      <w:marRight w:val="0"/>
      <w:marTop w:val="0"/>
      <w:marBottom w:val="0"/>
      <w:divBdr>
        <w:top w:val="none" w:sz="0" w:space="0" w:color="auto"/>
        <w:left w:val="none" w:sz="0" w:space="0" w:color="auto"/>
        <w:bottom w:val="none" w:sz="0" w:space="0" w:color="auto"/>
        <w:right w:val="none" w:sz="0" w:space="0" w:color="auto"/>
      </w:divBdr>
    </w:div>
    <w:div w:id="1682664811">
      <w:bodyDiv w:val="1"/>
      <w:marLeft w:val="0"/>
      <w:marRight w:val="0"/>
      <w:marTop w:val="0"/>
      <w:marBottom w:val="0"/>
      <w:divBdr>
        <w:top w:val="none" w:sz="0" w:space="0" w:color="auto"/>
        <w:left w:val="none" w:sz="0" w:space="0" w:color="auto"/>
        <w:bottom w:val="none" w:sz="0" w:space="0" w:color="auto"/>
        <w:right w:val="none" w:sz="0" w:space="0" w:color="auto"/>
      </w:divBdr>
    </w:div>
    <w:div w:id="1741635626">
      <w:bodyDiv w:val="1"/>
      <w:marLeft w:val="0"/>
      <w:marRight w:val="0"/>
      <w:marTop w:val="0"/>
      <w:marBottom w:val="0"/>
      <w:divBdr>
        <w:top w:val="none" w:sz="0" w:space="0" w:color="auto"/>
        <w:left w:val="none" w:sz="0" w:space="0" w:color="auto"/>
        <w:bottom w:val="none" w:sz="0" w:space="0" w:color="auto"/>
        <w:right w:val="none" w:sz="0" w:space="0" w:color="auto"/>
      </w:divBdr>
    </w:div>
    <w:div w:id="1750882499">
      <w:bodyDiv w:val="1"/>
      <w:marLeft w:val="0"/>
      <w:marRight w:val="0"/>
      <w:marTop w:val="0"/>
      <w:marBottom w:val="0"/>
      <w:divBdr>
        <w:top w:val="none" w:sz="0" w:space="0" w:color="auto"/>
        <w:left w:val="none" w:sz="0" w:space="0" w:color="auto"/>
        <w:bottom w:val="none" w:sz="0" w:space="0" w:color="auto"/>
        <w:right w:val="none" w:sz="0" w:space="0" w:color="auto"/>
      </w:divBdr>
    </w:div>
    <w:div w:id="1755738559">
      <w:bodyDiv w:val="1"/>
      <w:marLeft w:val="0"/>
      <w:marRight w:val="0"/>
      <w:marTop w:val="0"/>
      <w:marBottom w:val="0"/>
      <w:divBdr>
        <w:top w:val="none" w:sz="0" w:space="0" w:color="auto"/>
        <w:left w:val="none" w:sz="0" w:space="0" w:color="auto"/>
        <w:bottom w:val="none" w:sz="0" w:space="0" w:color="auto"/>
        <w:right w:val="none" w:sz="0" w:space="0" w:color="auto"/>
      </w:divBdr>
    </w:div>
    <w:div w:id="1796870973">
      <w:bodyDiv w:val="1"/>
      <w:marLeft w:val="0"/>
      <w:marRight w:val="0"/>
      <w:marTop w:val="0"/>
      <w:marBottom w:val="0"/>
      <w:divBdr>
        <w:top w:val="none" w:sz="0" w:space="0" w:color="auto"/>
        <w:left w:val="none" w:sz="0" w:space="0" w:color="auto"/>
        <w:bottom w:val="none" w:sz="0" w:space="0" w:color="auto"/>
        <w:right w:val="none" w:sz="0" w:space="0" w:color="auto"/>
      </w:divBdr>
    </w:div>
    <w:div w:id="1857696704">
      <w:bodyDiv w:val="1"/>
      <w:marLeft w:val="0"/>
      <w:marRight w:val="0"/>
      <w:marTop w:val="0"/>
      <w:marBottom w:val="0"/>
      <w:divBdr>
        <w:top w:val="none" w:sz="0" w:space="0" w:color="auto"/>
        <w:left w:val="none" w:sz="0" w:space="0" w:color="auto"/>
        <w:bottom w:val="none" w:sz="0" w:space="0" w:color="auto"/>
        <w:right w:val="none" w:sz="0" w:space="0" w:color="auto"/>
      </w:divBdr>
    </w:div>
    <w:div w:id="1873493256">
      <w:bodyDiv w:val="1"/>
      <w:marLeft w:val="0"/>
      <w:marRight w:val="0"/>
      <w:marTop w:val="0"/>
      <w:marBottom w:val="0"/>
      <w:divBdr>
        <w:top w:val="none" w:sz="0" w:space="0" w:color="auto"/>
        <w:left w:val="none" w:sz="0" w:space="0" w:color="auto"/>
        <w:bottom w:val="none" w:sz="0" w:space="0" w:color="auto"/>
        <w:right w:val="none" w:sz="0" w:space="0" w:color="auto"/>
      </w:divBdr>
    </w:div>
    <w:div w:id="1884829312">
      <w:bodyDiv w:val="1"/>
      <w:marLeft w:val="0"/>
      <w:marRight w:val="0"/>
      <w:marTop w:val="0"/>
      <w:marBottom w:val="0"/>
      <w:divBdr>
        <w:top w:val="none" w:sz="0" w:space="0" w:color="auto"/>
        <w:left w:val="none" w:sz="0" w:space="0" w:color="auto"/>
        <w:bottom w:val="none" w:sz="0" w:space="0" w:color="auto"/>
        <w:right w:val="none" w:sz="0" w:space="0" w:color="auto"/>
      </w:divBdr>
    </w:div>
    <w:div w:id="1958367617">
      <w:bodyDiv w:val="1"/>
      <w:marLeft w:val="0"/>
      <w:marRight w:val="0"/>
      <w:marTop w:val="0"/>
      <w:marBottom w:val="0"/>
      <w:divBdr>
        <w:top w:val="none" w:sz="0" w:space="0" w:color="auto"/>
        <w:left w:val="none" w:sz="0" w:space="0" w:color="auto"/>
        <w:bottom w:val="none" w:sz="0" w:space="0" w:color="auto"/>
        <w:right w:val="none" w:sz="0" w:space="0" w:color="auto"/>
      </w:divBdr>
    </w:div>
    <w:div w:id="1968968765">
      <w:bodyDiv w:val="1"/>
      <w:marLeft w:val="0"/>
      <w:marRight w:val="0"/>
      <w:marTop w:val="0"/>
      <w:marBottom w:val="0"/>
      <w:divBdr>
        <w:top w:val="none" w:sz="0" w:space="0" w:color="auto"/>
        <w:left w:val="none" w:sz="0" w:space="0" w:color="auto"/>
        <w:bottom w:val="none" w:sz="0" w:space="0" w:color="auto"/>
        <w:right w:val="none" w:sz="0" w:space="0" w:color="auto"/>
      </w:divBdr>
    </w:div>
    <w:div w:id="1987129217">
      <w:bodyDiv w:val="1"/>
      <w:marLeft w:val="0"/>
      <w:marRight w:val="0"/>
      <w:marTop w:val="0"/>
      <w:marBottom w:val="0"/>
      <w:divBdr>
        <w:top w:val="none" w:sz="0" w:space="0" w:color="auto"/>
        <w:left w:val="none" w:sz="0" w:space="0" w:color="auto"/>
        <w:bottom w:val="none" w:sz="0" w:space="0" w:color="auto"/>
        <w:right w:val="none" w:sz="0" w:space="0" w:color="auto"/>
      </w:divBdr>
    </w:div>
    <w:div w:id="1987321112">
      <w:bodyDiv w:val="1"/>
      <w:marLeft w:val="0"/>
      <w:marRight w:val="0"/>
      <w:marTop w:val="0"/>
      <w:marBottom w:val="0"/>
      <w:divBdr>
        <w:top w:val="none" w:sz="0" w:space="0" w:color="auto"/>
        <w:left w:val="none" w:sz="0" w:space="0" w:color="auto"/>
        <w:bottom w:val="none" w:sz="0" w:space="0" w:color="auto"/>
        <w:right w:val="none" w:sz="0" w:space="0" w:color="auto"/>
      </w:divBdr>
    </w:div>
    <w:div w:id="1990748624">
      <w:bodyDiv w:val="1"/>
      <w:marLeft w:val="0"/>
      <w:marRight w:val="0"/>
      <w:marTop w:val="0"/>
      <w:marBottom w:val="0"/>
      <w:divBdr>
        <w:top w:val="none" w:sz="0" w:space="0" w:color="auto"/>
        <w:left w:val="none" w:sz="0" w:space="0" w:color="auto"/>
        <w:bottom w:val="none" w:sz="0" w:space="0" w:color="auto"/>
        <w:right w:val="none" w:sz="0" w:space="0" w:color="auto"/>
      </w:divBdr>
    </w:div>
    <w:div w:id="1996836569">
      <w:bodyDiv w:val="1"/>
      <w:marLeft w:val="0"/>
      <w:marRight w:val="0"/>
      <w:marTop w:val="0"/>
      <w:marBottom w:val="0"/>
      <w:divBdr>
        <w:top w:val="none" w:sz="0" w:space="0" w:color="auto"/>
        <w:left w:val="none" w:sz="0" w:space="0" w:color="auto"/>
        <w:bottom w:val="none" w:sz="0" w:space="0" w:color="auto"/>
        <w:right w:val="none" w:sz="0" w:space="0" w:color="auto"/>
      </w:divBdr>
    </w:div>
    <w:div w:id="2010012330">
      <w:bodyDiv w:val="1"/>
      <w:marLeft w:val="0"/>
      <w:marRight w:val="0"/>
      <w:marTop w:val="0"/>
      <w:marBottom w:val="0"/>
      <w:divBdr>
        <w:top w:val="none" w:sz="0" w:space="0" w:color="auto"/>
        <w:left w:val="none" w:sz="0" w:space="0" w:color="auto"/>
        <w:bottom w:val="none" w:sz="0" w:space="0" w:color="auto"/>
        <w:right w:val="none" w:sz="0" w:space="0" w:color="auto"/>
      </w:divBdr>
    </w:div>
    <w:div w:id="2036231566">
      <w:bodyDiv w:val="1"/>
      <w:marLeft w:val="0"/>
      <w:marRight w:val="0"/>
      <w:marTop w:val="0"/>
      <w:marBottom w:val="0"/>
      <w:divBdr>
        <w:top w:val="none" w:sz="0" w:space="0" w:color="auto"/>
        <w:left w:val="none" w:sz="0" w:space="0" w:color="auto"/>
        <w:bottom w:val="none" w:sz="0" w:space="0" w:color="auto"/>
        <w:right w:val="none" w:sz="0" w:space="0" w:color="auto"/>
      </w:divBdr>
    </w:div>
    <w:div w:id="2045935232">
      <w:bodyDiv w:val="1"/>
      <w:marLeft w:val="0"/>
      <w:marRight w:val="0"/>
      <w:marTop w:val="0"/>
      <w:marBottom w:val="0"/>
      <w:divBdr>
        <w:top w:val="none" w:sz="0" w:space="0" w:color="auto"/>
        <w:left w:val="none" w:sz="0" w:space="0" w:color="auto"/>
        <w:bottom w:val="none" w:sz="0" w:space="0" w:color="auto"/>
        <w:right w:val="none" w:sz="0" w:space="0" w:color="auto"/>
      </w:divBdr>
    </w:div>
    <w:div w:id="2048529039">
      <w:bodyDiv w:val="1"/>
      <w:marLeft w:val="0"/>
      <w:marRight w:val="0"/>
      <w:marTop w:val="0"/>
      <w:marBottom w:val="0"/>
      <w:divBdr>
        <w:top w:val="none" w:sz="0" w:space="0" w:color="auto"/>
        <w:left w:val="none" w:sz="0" w:space="0" w:color="auto"/>
        <w:bottom w:val="none" w:sz="0" w:space="0" w:color="auto"/>
        <w:right w:val="none" w:sz="0" w:space="0" w:color="auto"/>
      </w:divBdr>
    </w:div>
    <w:div w:id="2053654083">
      <w:bodyDiv w:val="1"/>
      <w:marLeft w:val="0"/>
      <w:marRight w:val="0"/>
      <w:marTop w:val="0"/>
      <w:marBottom w:val="0"/>
      <w:divBdr>
        <w:top w:val="none" w:sz="0" w:space="0" w:color="auto"/>
        <w:left w:val="none" w:sz="0" w:space="0" w:color="auto"/>
        <w:bottom w:val="none" w:sz="0" w:space="0" w:color="auto"/>
        <w:right w:val="none" w:sz="0" w:space="0" w:color="auto"/>
      </w:divBdr>
    </w:div>
    <w:div w:id="2058772207">
      <w:bodyDiv w:val="1"/>
      <w:marLeft w:val="0"/>
      <w:marRight w:val="0"/>
      <w:marTop w:val="0"/>
      <w:marBottom w:val="0"/>
      <w:divBdr>
        <w:top w:val="none" w:sz="0" w:space="0" w:color="auto"/>
        <w:left w:val="none" w:sz="0" w:space="0" w:color="auto"/>
        <w:bottom w:val="none" w:sz="0" w:space="0" w:color="auto"/>
        <w:right w:val="none" w:sz="0" w:space="0" w:color="auto"/>
      </w:divBdr>
    </w:div>
    <w:div w:id="2072262776">
      <w:bodyDiv w:val="1"/>
      <w:marLeft w:val="0"/>
      <w:marRight w:val="0"/>
      <w:marTop w:val="0"/>
      <w:marBottom w:val="0"/>
      <w:divBdr>
        <w:top w:val="none" w:sz="0" w:space="0" w:color="auto"/>
        <w:left w:val="none" w:sz="0" w:space="0" w:color="auto"/>
        <w:bottom w:val="none" w:sz="0" w:space="0" w:color="auto"/>
        <w:right w:val="none" w:sz="0" w:space="0" w:color="auto"/>
      </w:divBdr>
    </w:div>
    <w:div w:id="2083481041">
      <w:bodyDiv w:val="1"/>
      <w:marLeft w:val="0"/>
      <w:marRight w:val="0"/>
      <w:marTop w:val="0"/>
      <w:marBottom w:val="0"/>
      <w:divBdr>
        <w:top w:val="none" w:sz="0" w:space="0" w:color="auto"/>
        <w:left w:val="none" w:sz="0" w:space="0" w:color="auto"/>
        <w:bottom w:val="none" w:sz="0" w:space="0" w:color="auto"/>
        <w:right w:val="none" w:sz="0" w:space="0" w:color="auto"/>
      </w:divBdr>
    </w:div>
    <w:div w:id="2099476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szp@tu.koszalin.pl" TargetMode="External"/><Relationship Id="rId18" Type="http://schemas.openxmlformats.org/officeDocument/2006/relationships/hyperlink" Target="https://ezamowienia.gov.pl/pl,"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mailto:szp@tu.koszalin.pl" TargetMode="External"/><Relationship Id="rId7" Type="http://schemas.openxmlformats.org/officeDocument/2006/relationships/endnotes" Target="endnotes.xml"/><Relationship Id="rId12" Type="http://schemas.openxmlformats.org/officeDocument/2006/relationships/hyperlink" Target="https://ezamowienia.gov.pl" TargetMode="External"/><Relationship Id="rId17" Type="http://schemas.openxmlformats.org/officeDocument/2006/relationships/hyperlink" Target="https://www.gov.pl/web/edowod/podpis-osobisty"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gov.pl/web/gov/podpisz-dokument-elektronicznie-wykorzystaj-podpis-zaufany" TargetMode="External"/><Relationship Id="rId20" Type="http://schemas.openxmlformats.org/officeDocument/2006/relationships/hyperlink" Target="mailto:szp@tu.koszalin.p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iir@tu.koszalin.pl"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ezamowienia.gov.pl/pl" TargetMode="External"/><Relationship Id="rId23" Type="http://schemas.openxmlformats.org/officeDocument/2006/relationships/image" Target="media/image2.png"/><Relationship Id="rId28" Type="http://schemas.openxmlformats.org/officeDocument/2006/relationships/header" Target="header2.xml"/><Relationship Id="rId10" Type="http://schemas.openxmlformats.org/officeDocument/2006/relationships/hyperlink" Target="https://ezamowienia.gov.pl/pl" TargetMode="External"/><Relationship Id="rId19" Type="http://schemas.openxmlformats.org/officeDocument/2006/relationships/hyperlink" Target="mailto:szp@tu.koszalin.pl" TargetMode="External"/><Relationship Id="rId4" Type="http://schemas.openxmlformats.org/officeDocument/2006/relationships/settings" Target="settings.xml"/><Relationship Id="rId9" Type="http://schemas.openxmlformats.org/officeDocument/2006/relationships/hyperlink" Target="https://ezamowienia.gov.pl/mp-client/search/list/ocds-148610-6a0d9049-c14b-4e15-b5cc-7068f6da56ad" TargetMode="External"/><Relationship Id="rId14" Type="http://schemas.openxmlformats.org/officeDocument/2006/relationships/hyperlink" Target="https://ezamowienia.gov.pl" TargetMode="External"/><Relationship Id="rId22" Type="http://schemas.openxmlformats.org/officeDocument/2006/relationships/hyperlink" Target="mailto:iod@tu.koszalin.pl" TargetMode="External"/><Relationship Id="rId27" Type="http://schemas.openxmlformats.org/officeDocument/2006/relationships/hyperlink" Target="mailto:efaktury@tu.koszalin.pl" TargetMode="External"/><Relationship Id="rId30"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1DC17F-3268-4064-ADA5-1F3CEBA1AB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293</TotalTime>
  <Pages>65</Pages>
  <Words>24450</Words>
  <Characters>146706</Characters>
  <Application>Microsoft Office Word</Application>
  <DocSecurity>0</DocSecurity>
  <Lines>1222</Lines>
  <Paragraphs>341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170815</CharactersWithSpaces>
  <SharedDoc>false</SharedDoc>
  <HLinks>
    <vt:vector size="222" baseType="variant">
      <vt:variant>
        <vt:i4>6029371</vt:i4>
      </vt:variant>
      <vt:variant>
        <vt:i4>108</vt:i4>
      </vt:variant>
      <vt:variant>
        <vt:i4>0</vt:i4>
      </vt:variant>
      <vt:variant>
        <vt:i4>5</vt:i4>
      </vt:variant>
      <vt:variant>
        <vt:lpwstr>mailto:szp@tu.koszalin.pl</vt:lpwstr>
      </vt:variant>
      <vt:variant>
        <vt:lpwstr/>
      </vt:variant>
      <vt:variant>
        <vt:i4>917507</vt:i4>
      </vt:variant>
      <vt:variant>
        <vt:i4>105</vt:i4>
      </vt:variant>
      <vt:variant>
        <vt:i4>0</vt:i4>
      </vt:variant>
      <vt:variant>
        <vt:i4>5</vt:i4>
      </vt:variant>
      <vt:variant>
        <vt:lpwstr>https://ezamowienia.gov.pl/pl</vt:lpwstr>
      </vt:variant>
      <vt:variant>
        <vt:lpwstr/>
      </vt:variant>
      <vt:variant>
        <vt:i4>917507</vt:i4>
      </vt:variant>
      <vt:variant>
        <vt:i4>102</vt:i4>
      </vt:variant>
      <vt:variant>
        <vt:i4>0</vt:i4>
      </vt:variant>
      <vt:variant>
        <vt:i4>5</vt:i4>
      </vt:variant>
      <vt:variant>
        <vt:lpwstr>https://ezamowienia.gov.pl/pl</vt:lpwstr>
      </vt:variant>
      <vt:variant>
        <vt:lpwstr/>
      </vt:variant>
      <vt:variant>
        <vt:i4>6029371</vt:i4>
      </vt:variant>
      <vt:variant>
        <vt:i4>99</vt:i4>
      </vt:variant>
      <vt:variant>
        <vt:i4>0</vt:i4>
      </vt:variant>
      <vt:variant>
        <vt:i4>5</vt:i4>
      </vt:variant>
      <vt:variant>
        <vt:lpwstr>mailto:szp@tu.koszalin.pl</vt:lpwstr>
      </vt:variant>
      <vt:variant>
        <vt:lpwstr/>
      </vt:variant>
      <vt:variant>
        <vt:i4>6029371</vt:i4>
      </vt:variant>
      <vt:variant>
        <vt:i4>96</vt:i4>
      </vt:variant>
      <vt:variant>
        <vt:i4>0</vt:i4>
      </vt:variant>
      <vt:variant>
        <vt:i4>5</vt:i4>
      </vt:variant>
      <vt:variant>
        <vt:lpwstr>mailto:szp@tu.koszalin.pl</vt:lpwstr>
      </vt:variant>
      <vt:variant>
        <vt:lpwstr/>
      </vt:variant>
      <vt:variant>
        <vt:i4>2228335</vt:i4>
      </vt:variant>
      <vt:variant>
        <vt:i4>93</vt:i4>
      </vt:variant>
      <vt:variant>
        <vt:i4>0</vt:i4>
      </vt:variant>
      <vt:variant>
        <vt:i4>5</vt:i4>
      </vt:variant>
      <vt:variant>
        <vt:lpwstr>https://ezamowienia.gov.pl/pl,</vt:lpwstr>
      </vt:variant>
      <vt:variant>
        <vt:lpwstr/>
      </vt:variant>
      <vt:variant>
        <vt:i4>262227</vt:i4>
      </vt:variant>
      <vt:variant>
        <vt:i4>90</vt:i4>
      </vt:variant>
      <vt:variant>
        <vt:i4>0</vt:i4>
      </vt:variant>
      <vt:variant>
        <vt:i4>5</vt:i4>
      </vt:variant>
      <vt:variant>
        <vt:lpwstr>https://www.gov.pl/web/gov/podpisz-dokument-elektronicznie-wykorzystaj-podpis-zaufany</vt:lpwstr>
      </vt:variant>
      <vt:variant>
        <vt:lpwstr/>
      </vt:variant>
      <vt:variant>
        <vt:i4>917507</vt:i4>
      </vt:variant>
      <vt:variant>
        <vt:i4>87</vt:i4>
      </vt:variant>
      <vt:variant>
        <vt:i4>0</vt:i4>
      </vt:variant>
      <vt:variant>
        <vt:i4>5</vt:i4>
      </vt:variant>
      <vt:variant>
        <vt:lpwstr>https://ezamowienia.gov.pl/pl</vt:lpwstr>
      </vt:variant>
      <vt:variant>
        <vt:lpwstr/>
      </vt:variant>
      <vt:variant>
        <vt:i4>8257580</vt:i4>
      </vt:variant>
      <vt:variant>
        <vt:i4>84</vt:i4>
      </vt:variant>
      <vt:variant>
        <vt:i4>0</vt:i4>
      </vt:variant>
      <vt:variant>
        <vt:i4>5</vt:i4>
      </vt:variant>
      <vt:variant>
        <vt:lpwstr>https://ezamowienia.gov.pl/</vt:lpwstr>
      </vt:variant>
      <vt:variant>
        <vt:lpwstr/>
      </vt:variant>
      <vt:variant>
        <vt:i4>6029371</vt:i4>
      </vt:variant>
      <vt:variant>
        <vt:i4>81</vt:i4>
      </vt:variant>
      <vt:variant>
        <vt:i4>0</vt:i4>
      </vt:variant>
      <vt:variant>
        <vt:i4>5</vt:i4>
      </vt:variant>
      <vt:variant>
        <vt:lpwstr>mailto:szp@tu.koszalin.pl</vt:lpwstr>
      </vt:variant>
      <vt:variant>
        <vt:lpwstr/>
      </vt:variant>
      <vt:variant>
        <vt:i4>8257580</vt:i4>
      </vt:variant>
      <vt:variant>
        <vt:i4>78</vt:i4>
      </vt:variant>
      <vt:variant>
        <vt:i4>0</vt:i4>
      </vt:variant>
      <vt:variant>
        <vt:i4>5</vt:i4>
      </vt:variant>
      <vt:variant>
        <vt:lpwstr>https://ezamowienia.gov.pl/</vt:lpwstr>
      </vt:variant>
      <vt:variant>
        <vt:lpwstr/>
      </vt:variant>
      <vt:variant>
        <vt:i4>8257580</vt:i4>
      </vt:variant>
      <vt:variant>
        <vt:i4>75</vt:i4>
      </vt:variant>
      <vt:variant>
        <vt:i4>0</vt:i4>
      </vt:variant>
      <vt:variant>
        <vt:i4>5</vt:i4>
      </vt:variant>
      <vt:variant>
        <vt:lpwstr>https://ezamowienia.gov.pl/</vt:lpwstr>
      </vt:variant>
      <vt:variant>
        <vt:lpwstr/>
      </vt:variant>
      <vt:variant>
        <vt:i4>1114183</vt:i4>
      </vt:variant>
      <vt:variant>
        <vt:i4>72</vt:i4>
      </vt:variant>
      <vt:variant>
        <vt:i4>0</vt:i4>
      </vt:variant>
      <vt:variant>
        <vt:i4>5</vt:i4>
      </vt:variant>
      <vt:variant>
        <vt:lpwstr>https://ezamowienia.gov.pl/mp-client/search/list/ocds-148610-1660aad2-9713-11ed-94da-6ae0fe5e7159</vt:lpwstr>
      </vt:variant>
      <vt:variant>
        <vt:lpwstr/>
      </vt:variant>
      <vt:variant>
        <vt:i4>22937896</vt:i4>
      </vt:variant>
      <vt:variant>
        <vt:i4>69</vt:i4>
      </vt:variant>
      <vt:variant>
        <vt:i4>0</vt:i4>
      </vt:variant>
      <vt:variant>
        <vt:i4>5</vt:i4>
      </vt:variant>
      <vt:variant>
        <vt:lpwstr/>
      </vt:variant>
      <vt:variant>
        <vt:lpwstr>_ZAŁĄCZNIKI</vt:lpwstr>
      </vt:variant>
      <vt:variant>
        <vt:i4>3866670</vt:i4>
      </vt:variant>
      <vt:variant>
        <vt:i4>66</vt:i4>
      </vt:variant>
      <vt:variant>
        <vt:i4>0</vt:i4>
      </vt:variant>
      <vt:variant>
        <vt:i4>5</vt:i4>
      </vt:variant>
      <vt:variant>
        <vt:lpwstr/>
      </vt:variant>
      <vt:variant>
        <vt:lpwstr>_INFORMACJE_DODATKOWE</vt:lpwstr>
      </vt:variant>
      <vt:variant>
        <vt:i4>19333160</vt:i4>
      </vt:variant>
      <vt:variant>
        <vt:i4>63</vt:i4>
      </vt:variant>
      <vt:variant>
        <vt:i4>0</vt:i4>
      </vt:variant>
      <vt:variant>
        <vt:i4>5</vt:i4>
      </vt:variant>
      <vt:variant>
        <vt:lpwstr/>
      </vt:variant>
      <vt:variant>
        <vt:lpwstr>_POUCZENIE_O_ŚRODKACH</vt:lpwstr>
      </vt:variant>
      <vt:variant>
        <vt:i4>6750273</vt:i4>
      </vt:variant>
      <vt:variant>
        <vt:i4>60</vt:i4>
      </vt:variant>
      <vt:variant>
        <vt:i4>0</vt:i4>
      </vt:variant>
      <vt:variant>
        <vt:i4>5</vt:i4>
      </vt:variant>
      <vt:variant>
        <vt:lpwstr/>
      </vt:variant>
      <vt:variant>
        <vt:lpwstr>_PODWYKONAWSTWO</vt:lpwstr>
      </vt:variant>
      <vt:variant>
        <vt:i4>196662</vt:i4>
      </vt:variant>
      <vt:variant>
        <vt:i4>57</vt:i4>
      </vt:variant>
      <vt:variant>
        <vt:i4>0</vt:i4>
      </vt:variant>
      <vt:variant>
        <vt:i4>5</vt:i4>
      </vt:variant>
      <vt:variant>
        <vt:lpwstr/>
      </vt:variant>
      <vt:variant>
        <vt:lpwstr>_PROJEKTOWANE_POSTANOWIENIA_UMOWY</vt:lpwstr>
      </vt:variant>
      <vt:variant>
        <vt:i4>1900820</vt:i4>
      </vt:variant>
      <vt:variant>
        <vt:i4>54</vt:i4>
      </vt:variant>
      <vt:variant>
        <vt:i4>0</vt:i4>
      </vt:variant>
      <vt:variant>
        <vt:i4>5</vt:i4>
      </vt:variant>
      <vt:variant>
        <vt:lpwstr/>
      </vt:variant>
      <vt:variant>
        <vt:lpwstr>_INFORMACJA_O_FORMALNOŚCIACH,</vt:lpwstr>
      </vt:variant>
      <vt:variant>
        <vt:i4>1572911</vt:i4>
      </vt:variant>
      <vt:variant>
        <vt:i4>51</vt:i4>
      </vt:variant>
      <vt:variant>
        <vt:i4>0</vt:i4>
      </vt:variant>
      <vt:variant>
        <vt:i4>5</vt:i4>
      </vt:variant>
      <vt:variant>
        <vt:lpwstr/>
      </vt:variant>
      <vt:variant>
        <vt:lpwstr>_WYMAGANIA_W_ZAKRESIE</vt:lpwstr>
      </vt:variant>
      <vt:variant>
        <vt:i4>9175103</vt:i4>
      </vt:variant>
      <vt:variant>
        <vt:i4>48</vt:i4>
      </vt:variant>
      <vt:variant>
        <vt:i4>0</vt:i4>
      </vt:variant>
      <vt:variant>
        <vt:i4>5</vt:i4>
      </vt:variant>
      <vt:variant>
        <vt:lpwstr/>
      </vt:variant>
      <vt:variant>
        <vt:lpwstr>_OPIS_KRYTERIÓW_OCENY</vt:lpwstr>
      </vt:variant>
      <vt:variant>
        <vt:i4>12779624</vt:i4>
      </vt:variant>
      <vt:variant>
        <vt:i4>45</vt:i4>
      </vt:variant>
      <vt:variant>
        <vt:i4>0</vt:i4>
      </vt:variant>
      <vt:variant>
        <vt:i4>5</vt:i4>
      </vt:variant>
      <vt:variant>
        <vt:lpwstr/>
      </vt:variant>
      <vt:variant>
        <vt:lpwstr>_SPOSÓB_OBLICZENIA_CENY</vt:lpwstr>
      </vt:variant>
      <vt:variant>
        <vt:i4>14090343</vt:i4>
      </vt:variant>
      <vt:variant>
        <vt:i4>42</vt:i4>
      </vt:variant>
      <vt:variant>
        <vt:i4>0</vt:i4>
      </vt:variant>
      <vt:variant>
        <vt:i4>5</vt:i4>
      </vt:variant>
      <vt:variant>
        <vt:lpwstr/>
      </vt:variant>
      <vt:variant>
        <vt:lpwstr>_SPOSÓB_ORAZ_TERMIN</vt:lpwstr>
      </vt:variant>
      <vt:variant>
        <vt:i4>6553690</vt:i4>
      </vt:variant>
      <vt:variant>
        <vt:i4>39</vt:i4>
      </vt:variant>
      <vt:variant>
        <vt:i4>0</vt:i4>
      </vt:variant>
      <vt:variant>
        <vt:i4>5</vt:i4>
      </vt:variant>
      <vt:variant>
        <vt:lpwstr/>
      </vt:variant>
      <vt:variant>
        <vt:lpwstr>_OPIS_SPOSOBU_PRZYGOTOWANIA</vt:lpwstr>
      </vt:variant>
      <vt:variant>
        <vt:i4>262177</vt:i4>
      </vt:variant>
      <vt:variant>
        <vt:i4>36</vt:i4>
      </vt:variant>
      <vt:variant>
        <vt:i4>0</vt:i4>
      </vt:variant>
      <vt:variant>
        <vt:i4>5</vt:i4>
      </vt:variant>
      <vt:variant>
        <vt:lpwstr/>
      </vt:variant>
      <vt:variant>
        <vt:lpwstr>_TERMIN_ZWIĄZANIA_OFERTĄ</vt:lpwstr>
      </vt:variant>
      <vt:variant>
        <vt:i4>7471168</vt:i4>
      </vt:variant>
      <vt:variant>
        <vt:i4>33</vt:i4>
      </vt:variant>
      <vt:variant>
        <vt:i4>0</vt:i4>
      </vt:variant>
      <vt:variant>
        <vt:i4>5</vt:i4>
      </vt:variant>
      <vt:variant>
        <vt:lpwstr/>
      </vt:variant>
      <vt:variant>
        <vt:lpwstr>_INFORMACJE_O_SPOSOBIE</vt:lpwstr>
      </vt:variant>
      <vt:variant>
        <vt:i4>6881638</vt:i4>
      </vt:variant>
      <vt:variant>
        <vt:i4>30</vt:i4>
      </vt:variant>
      <vt:variant>
        <vt:i4>0</vt:i4>
      </vt:variant>
      <vt:variant>
        <vt:i4>5</vt:i4>
      </vt:variant>
      <vt:variant>
        <vt:lpwstr/>
      </vt:variant>
      <vt:variant>
        <vt:lpwstr>_INFORMACJE_O_ŚRODKACH</vt:lpwstr>
      </vt:variant>
      <vt:variant>
        <vt:i4>6684759</vt:i4>
      </vt:variant>
      <vt:variant>
        <vt:i4>27</vt:i4>
      </vt:variant>
      <vt:variant>
        <vt:i4>0</vt:i4>
      </vt:variant>
      <vt:variant>
        <vt:i4>5</vt:i4>
      </vt:variant>
      <vt:variant>
        <vt:lpwstr/>
      </vt:variant>
      <vt:variant>
        <vt:lpwstr>_WADIUM</vt:lpwstr>
      </vt:variant>
      <vt:variant>
        <vt:i4>12648788</vt:i4>
      </vt:variant>
      <vt:variant>
        <vt:i4>24</vt:i4>
      </vt:variant>
      <vt:variant>
        <vt:i4>0</vt:i4>
      </vt:variant>
      <vt:variant>
        <vt:i4>5</vt:i4>
      </vt:variant>
      <vt:variant>
        <vt:lpwstr/>
      </vt:variant>
      <vt:variant>
        <vt:lpwstr>_WYKAZ_PODMIOTOWYCH_ŚRODKÓW</vt:lpwstr>
      </vt:variant>
      <vt:variant>
        <vt:i4>7209327</vt:i4>
      </vt:variant>
      <vt:variant>
        <vt:i4>21</vt:i4>
      </vt:variant>
      <vt:variant>
        <vt:i4>0</vt:i4>
      </vt:variant>
      <vt:variant>
        <vt:i4>5</vt:i4>
      </vt:variant>
      <vt:variant>
        <vt:lpwstr/>
      </vt:variant>
      <vt:variant>
        <vt:lpwstr>_WARUNKI_UDZIAŁU_W</vt:lpwstr>
      </vt:variant>
      <vt:variant>
        <vt:i4>917681</vt:i4>
      </vt:variant>
      <vt:variant>
        <vt:i4>18</vt:i4>
      </vt:variant>
      <vt:variant>
        <vt:i4>0</vt:i4>
      </vt:variant>
      <vt:variant>
        <vt:i4>5</vt:i4>
      </vt:variant>
      <vt:variant>
        <vt:lpwstr/>
      </vt:variant>
      <vt:variant>
        <vt:lpwstr>_PODSTAWY_WYKLUCZENIA_WYKONAWCÓW</vt:lpwstr>
      </vt:variant>
      <vt:variant>
        <vt:i4>1900601</vt:i4>
      </vt:variant>
      <vt:variant>
        <vt:i4>15</vt:i4>
      </vt:variant>
      <vt:variant>
        <vt:i4>0</vt:i4>
      </vt:variant>
      <vt:variant>
        <vt:i4>5</vt:i4>
      </vt:variant>
      <vt:variant>
        <vt:lpwstr/>
      </vt:variant>
      <vt:variant>
        <vt:lpwstr>_INFORMACJA_O_PRZEDMIOTOWYCH</vt:lpwstr>
      </vt:variant>
      <vt:variant>
        <vt:i4>983083</vt:i4>
      </vt:variant>
      <vt:variant>
        <vt:i4>12</vt:i4>
      </vt:variant>
      <vt:variant>
        <vt:i4>0</vt:i4>
      </vt:variant>
      <vt:variant>
        <vt:i4>5</vt:i4>
      </vt:variant>
      <vt:variant>
        <vt:lpwstr/>
      </vt:variant>
      <vt:variant>
        <vt:lpwstr>_TERMIN_I_MIEJSCE</vt:lpwstr>
      </vt:variant>
      <vt:variant>
        <vt:i4>5570789</vt:i4>
      </vt:variant>
      <vt:variant>
        <vt:i4>9</vt:i4>
      </vt:variant>
      <vt:variant>
        <vt:i4>0</vt:i4>
      </vt:variant>
      <vt:variant>
        <vt:i4>5</vt:i4>
      </vt:variant>
      <vt:variant>
        <vt:lpwstr/>
      </vt:variant>
      <vt:variant>
        <vt:lpwstr>_OPIS_PRZEDMIOTU_ZAMÓWIENIA</vt:lpwstr>
      </vt:variant>
      <vt:variant>
        <vt:i4>5243111</vt:i4>
      </vt:variant>
      <vt:variant>
        <vt:i4>6</vt:i4>
      </vt:variant>
      <vt:variant>
        <vt:i4>0</vt:i4>
      </vt:variant>
      <vt:variant>
        <vt:i4>5</vt:i4>
      </vt:variant>
      <vt:variant>
        <vt:lpwstr/>
      </vt:variant>
      <vt:variant>
        <vt:lpwstr>_TRYB_UDZIELANIA_ZAMÓWIENIA</vt:lpwstr>
      </vt:variant>
      <vt:variant>
        <vt:i4>6029411</vt:i4>
      </vt:variant>
      <vt:variant>
        <vt:i4>3</vt:i4>
      </vt:variant>
      <vt:variant>
        <vt:i4>0</vt:i4>
      </vt:variant>
      <vt:variant>
        <vt:i4>5</vt:i4>
      </vt:variant>
      <vt:variant>
        <vt:lpwstr/>
      </vt:variant>
      <vt:variant>
        <vt:lpwstr>_ADRES_STRONY_INTERNETOWEJ,</vt:lpwstr>
      </vt:variant>
      <vt:variant>
        <vt:i4>5374266</vt:i4>
      </vt:variant>
      <vt:variant>
        <vt:i4>0</vt:i4>
      </vt:variant>
      <vt:variant>
        <vt:i4>0</vt:i4>
      </vt:variant>
      <vt:variant>
        <vt:i4>5</vt:i4>
      </vt:variant>
      <vt:variant>
        <vt:lpwstr/>
      </vt:variant>
      <vt:variant>
        <vt:lpwstr>_DANE_ZAMAWIAJĄCEGO</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kbanasiak</dc:creator>
  <cp:keywords/>
  <dc:description/>
  <cp:lastModifiedBy>Waldemar Blicharz</cp:lastModifiedBy>
  <cp:revision>36</cp:revision>
  <cp:lastPrinted>2026-08-25T08:56:00Z</cp:lastPrinted>
  <dcterms:created xsi:type="dcterms:W3CDTF">2024-04-18T12:10:00Z</dcterms:created>
  <dcterms:modified xsi:type="dcterms:W3CDTF">2026-08-25T09:02:00Z</dcterms:modified>
</cp:coreProperties>
</file>