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762B" w14:textId="77777777" w:rsidR="004524BD" w:rsidRPr="00723105" w:rsidRDefault="00F82ECD">
      <w:pPr>
        <w:jc w:val="both"/>
        <w:rPr>
          <w:rFonts w:ascii="Calibri" w:hAnsi="Calibri" w:cs="Calibri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23105">
        <w:rPr>
          <w:rFonts w:ascii="Calibri" w:hAnsi="Calibri" w:cs="Calibri"/>
          <w:sz w:val="24"/>
          <w:szCs w:val="24"/>
        </w:rPr>
        <w:tab/>
        <w:t xml:space="preserve">załącznik nr </w:t>
      </w:r>
      <w:r w:rsidR="00F108F3" w:rsidRPr="00723105">
        <w:rPr>
          <w:rFonts w:ascii="Calibri" w:hAnsi="Calibri" w:cs="Calibri"/>
          <w:sz w:val="24"/>
          <w:szCs w:val="24"/>
        </w:rPr>
        <w:t>2</w:t>
      </w:r>
    </w:p>
    <w:p w14:paraId="43353573" w14:textId="77777777" w:rsidR="00F82ECD" w:rsidRPr="00B45552" w:rsidRDefault="00F82ECD">
      <w:pPr>
        <w:jc w:val="both"/>
        <w:rPr>
          <w:rFonts w:ascii="Calibri" w:hAnsi="Calibri" w:cs="Calibri"/>
          <w:b/>
          <w:sz w:val="24"/>
          <w:szCs w:val="24"/>
        </w:rPr>
      </w:pPr>
      <w:r w:rsidRPr="00B45552">
        <w:rPr>
          <w:rFonts w:ascii="Calibri" w:hAnsi="Calibri" w:cs="Calibri"/>
          <w:sz w:val="24"/>
          <w:szCs w:val="24"/>
        </w:rPr>
        <w:t xml:space="preserve"> </w:t>
      </w:r>
    </w:p>
    <w:p w14:paraId="6B5050D8" w14:textId="77777777" w:rsidR="00F82ECD" w:rsidRPr="00B45552" w:rsidRDefault="00F82ECD" w:rsidP="002627C1">
      <w:pPr>
        <w:pStyle w:val="Stopka"/>
        <w:tabs>
          <w:tab w:val="clear" w:pos="4536"/>
          <w:tab w:val="clear" w:pos="9072"/>
        </w:tabs>
        <w:rPr>
          <w:rFonts w:ascii="Calibri" w:hAnsi="Calibri" w:cs="Calibri"/>
          <w:b/>
          <w:sz w:val="24"/>
          <w:szCs w:val="24"/>
        </w:rPr>
      </w:pPr>
      <w:r w:rsidRPr="00B45552">
        <w:rPr>
          <w:rFonts w:ascii="Calibri" w:hAnsi="Calibri" w:cs="Calibri"/>
          <w:b/>
          <w:sz w:val="24"/>
          <w:szCs w:val="24"/>
        </w:rPr>
        <w:t>ZESTAWIENIE PARAMETRÓW I WARUNKÓW WYMAGANYCH</w:t>
      </w:r>
    </w:p>
    <w:p w14:paraId="033A6708" w14:textId="77777777" w:rsidR="00F108F3" w:rsidRPr="00B45552" w:rsidRDefault="00F108F3" w:rsidP="00267372">
      <w:pPr>
        <w:pStyle w:val="Stopka"/>
        <w:tabs>
          <w:tab w:val="clear" w:pos="4536"/>
          <w:tab w:val="clear" w:pos="9072"/>
        </w:tabs>
        <w:jc w:val="center"/>
        <w:rPr>
          <w:rFonts w:ascii="Calibri" w:hAnsi="Calibri" w:cs="Calibri"/>
          <w:b/>
          <w:sz w:val="24"/>
          <w:szCs w:val="24"/>
        </w:rPr>
      </w:pPr>
    </w:p>
    <w:p w14:paraId="728F5B6B" w14:textId="77777777" w:rsidR="002627C1" w:rsidRPr="00B45552" w:rsidRDefault="00F82ECD" w:rsidP="002627C1">
      <w:pPr>
        <w:pStyle w:val="Stopka"/>
        <w:tabs>
          <w:tab w:val="clear" w:pos="4536"/>
          <w:tab w:val="clear" w:pos="9072"/>
        </w:tabs>
        <w:rPr>
          <w:rFonts w:ascii="Calibri" w:hAnsi="Calibri" w:cs="Calibri"/>
          <w:b/>
          <w:sz w:val="24"/>
          <w:szCs w:val="24"/>
        </w:rPr>
      </w:pPr>
      <w:r w:rsidRPr="00B45552">
        <w:rPr>
          <w:rFonts w:ascii="Calibri" w:hAnsi="Calibri" w:cs="Calibri"/>
          <w:b/>
          <w:sz w:val="24"/>
          <w:szCs w:val="24"/>
        </w:rPr>
        <w:t xml:space="preserve">Przedmiot zamówienia: </w:t>
      </w:r>
    </w:p>
    <w:p w14:paraId="27F90DA3" w14:textId="77777777" w:rsidR="0079786B" w:rsidRPr="0097775C" w:rsidRDefault="0079786B" w:rsidP="0079786B">
      <w:pPr>
        <w:rPr>
          <w:rFonts w:ascii="Calibri" w:hAnsi="Calibri" w:cs="Calibri"/>
          <w:b/>
          <w:bCs/>
          <w:sz w:val="24"/>
          <w:szCs w:val="24"/>
        </w:rPr>
      </w:pPr>
      <w:r w:rsidRPr="00890F1B">
        <w:rPr>
          <w:rFonts w:ascii="Calibri" w:eastAsia="Calibri" w:hAnsi="Calibri" w:cs="Calibri"/>
          <w:b/>
          <w:bCs/>
          <w:sz w:val="24"/>
          <w:szCs w:val="24"/>
          <w:lang w:eastAsia="en-US"/>
        </w:rPr>
        <w:t>Dzierżawa kontenerowej Pracowni</w:t>
      </w:r>
      <w:r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 </w:t>
      </w:r>
      <w:r w:rsidRPr="00890F1B">
        <w:rPr>
          <w:rFonts w:ascii="Calibri" w:hAnsi="Calibri" w:cs="Calibri"/>
          <w:b/>
          <w:bCs/>
          <w:sz w:val="24"/>
          <w:szCs w:val="24"/>
        </w:rPr>
        <w:t xml:space="preserve">Diagnostyki Obrazowej </w:t>
      </w:r>
      <w:r>
        <w:rPr>
          <w:rFonts w:ascii="Calibri" w:hAnsi="Calibri" w:cs="Calibri"/>
          <w:b/>
          <w:bCs/>
          <w:sz w:val="24"/>
          <w:szCs w:val="24"/>
        </w:rPr>
        <w:t>(</w:t>
      </w:r>
      <w:r w:rsidRPr="00890F1B">
        <w:rPr>
          <w:rFonts w:ascii="Calibri" w:hAnsi="Calibri" w:cs="Calibri"/>
          <w:b/>
          <w:bCs/>
          <w:sz w:val="24"/>
          <w:szCs w:val="24"/>
        </w:rPr>
        <w:t>tomograf komputerowy oraz pawilon kontenerowy).</w:t>
      </w:r>
    </w:p>
    <w:p w14:paraId="726A513E" w14:textId="77777777" w:rsidR="002627C1" w:rsidRPr="00B45552" w:rsidRDefault="002627C1" w:rsidP="002627C1">
      <w:pPr>
        <w:pStyle w:val="Stopka"/>
        <w:tabs>
          <w:tab w:val="clear" w:pos="4536"/>
          <w:tab w:val="clear" w:pos="9072"/>
        </w:tabs>
        <w:rPr>
          <w:rFonts w:ascii="Calibri" w:hAnsi="Calibri" w:cs="Calibri"/>
          <w:b/>
          <w:sz w:val="24"/>
          <w:szCs w:val="24"/>
        </w:rPr>
      </w:pPr>
    </w:p>
    <w:p w14:paraId="73BBB5DA" w14:textId="77777777" w:rsidR="00F82ECD" w:rsidRPr="00B45552" w:rsidRDefault="00F82ECD">
      <w:pPr>
        <w:pStyle w:val="Stopka"/>
        <w:tabs>
          <w:tab w:val="clear" w:pos="4536"/>
          <w:tab w:val="clear" w:pos="9072"/>
        </w:tabs>
        <w:jc w:val="both"/>
        <w:rPr>
          <w:rFonts w:ascii="Calibri" w:hAnsi="Calibri" w:cs="Calibri"/>
          <w:sz w:val="24"/>
          <w:szCs w:val="24"/>
        </w:rPr>
      </w:pPr>
      <w:r w:rsidRPr="00B45552">
        <w:rPr>
          <w:rFonts w:ascii="Calibri" w:hAnsi="Calibri" w:cs="Calibri"/>
          <w:sz w:val="24"/>
          <w:szCs w:val="24"/>
        </w:rPr>
        <w:t xml:space="preserve">Nazwa </w:t>
      </w:r>
      <w:r w:rsidR="00267372" w:rsidRPr="00B45552">
        <w:rPr>
          <w:rFonts w:ascii="Calibri" w:hAnsi="Calibri" w:cs="Calibri"/>
          <w:sz w:val="24"/>
          <w:szCs w:val="24"/>
        </w:rPr>
        <w:t>W</w:t>
      </w:r>
      <w:r w:rsidRPr="00B45552">
        <w:rPr>
          <w:rFonts w:ascii="Calibri" w:hAnsi="Calibri" w:cs="Calibri"/>
          <w:sz w:val="24"/>
          <w:szCs w:val="24"/>
        </w:rPr>
        <w:t>ykonawcy: ……………………………………………………</w:t>
      </w:r>
    </w:p>
    <w:p w14:paraId="033C5B05" w14:textId="77777777" w:rsidR="00F82ECD" w:rsidRPr="00B45552" w:rsidRDefault="00F82ECD">
      <w:pPr>
        <w:pStyle w:val="Stopka"/>
        <w:tabs>
          <w:tab w:val="clear" w:pos="4536"/>
          <w:tab w:val="clear" w:pos="9072"/>
        </w:tabs>
        <w:jc w:val="both"/>
        <w:rPr>
          <w:rFonts w:ascii="Calibri" w:hAnsi="Calibri" w:cs="Calibri"/>
          <w:sz w:val="24"/>
          <w:szCs w:val="24"/>
        </w:rPr>
      </w:pPr>
    </w:p>
    <w:p w14:paraId="3D7C74CE" w14:textId="59444D1C" w:rsidR="00F82ECD" w:rsidRPr="00B45552" w:rsidRDefault="00F82ECD">
      <w:pPr>
        <w:pStyle w:val="Stopka"/>
        <w:tabs>
          <w:tab w:val="clear" w:pos="4536"/>
          <w:tab w:val="clear" w:pos="9072"/>
        </w:tabs>
        <w:jc w:val="both"/>
        <w:rPr>
          <w:rFonts w:ascii="Calibri" w:hAnsi="Calibri" w:cs="Calibri"/>
          <w:sz w:val="24"/>
          <w:szCs w:val="24"/>
        </w:rPr>
      </w:pPr>
      <w:r w:rsidRPr="00B45552">
        <w:rPr>
          <w:rFonts w:ascii="Calibri" w:hAnsi="Calibri" w:cs="Calibri"/>
          <w:sz w:val="24"/>
          <w:szCs w:val="24"/>
        </w:rPr>
        <w:t>Producent</w:t>
      </w:r>
      <w:r w:rsidR="00F5221F">
        <w:rPr>
          <w:rFonts w:ascii="Calibri" w:hAnsi="Calibri" w:cs="Calibri"/>
          <w:sz w:val="24"/>
          <w:szCs w:val="24"/>
        </w:rPr>
        <w:t xml:space="preserve"> tomografu komputerowego</w:t>
      </w:r>
      <w:r w:rsidRPr="00B45552">
        <w:rPr>
          <w:rFonts w:ascii="Calibri" w:hAnsi="Calibri" w:cs="Calibri"/>
          <w:sz w:val="24"/>
          <w:szCs w:val="24"/>
        </w:rPr>
        <w:t>:……</w:t>
      </w:r>
      <w:r w:rsidR="00267372" w:rsidRPr="00B45552">
        <w:rPr>
          <w:rFonts w:ascii="Calibri" w:hAnsi="Calibri" w:cs="Calibri"/>
          <w:sz w:val="24"/>
          <w:szCs w:val="24"/>
        </w:rPr>
        <w:t>.....</w:t>
      </w:r>
      <w:r w:rsidRPr="00B45552">
        <w:rPr>
          <w:rFonts w:ascii="Calibri" w:hAnsi="Calibri" w:cs="Calibri"/>
          <w:sz w:val="24"/>
          <w:szCs w:val="24"/>
        </w:rPr>
        <w:t>………………………………………………………</w:t>
      </w:r>
    </w:p>
    <w:p w14:paraId="6A99E032" w14:textId="77777777" w:rsidR="00F82ECD" w:rsidRPr="00B45552" w:rsidRDefault="00F82ECD">
      <w:pPr>
        <w:pStyle w:val="Stopka"/>
        <w:tabs>
          <w:tab w:val="clear" w:pos="4536"/>
          <w:tab w:val="clear" w:pos="9072"/>
        </w:tabs>
        <w:jc w:val="both"/>
        <w:rPr>
          <w:rFonts w:ascii="Calibri" w:hAnsi="Calibri" w:cs="Calibri"/>
          <w:sz w:val="24"/>
          <w:szCs w:val="24"/>
        </w:rPr>
      </w:pPr>
    </w:p>
    <w:p w14:paraId="2C3ADB72" w14:textId="77777777" w:rsidR="00F82ECD" w:rsidRPr="00B45552" w:rsidRDefault="00F82ECD">
      <w:pPr>
        <w:pStyle w:val="Stopka"/>
        <w:tabs>
          <w:tab w:val="clear" w:pos="4536"/>
          <w:tab w:val="clear" w:pos="9072"/>
        </w:tabs>
        <w:jc w:val="both"/>
        <w:rPr>
          <w:rFonts w:ascii="Calibri" w:hAnsi="Calibri" w:cs="Calibri"/>
          <w:sz w:val="24"/>
          <w:szCs w:val="24"/>
        </w:rPr>
      </w:pPr>
      <w:r w:rsidRPr="00B45552">
        <w:rPr>
          <w:rFonts w:ascii="Calibri" w:hAnsi="Calibri" w:cs="Calibri"/>
          <w:sz w:val="24"/>
          <w:szCs w:val="24"/>
        </w:rPr>
        <w:t>Nazwa i typ:………</w:t>
      </w:r>
      <w:r w:rsidR="00267372" w:rsidRPr="00B45552">
        <w:rPr>
          <w:rFonts w:ascii="Calibri" w:hAnsi="Calibri" w:cs="Calibri"/>
          <w:sz w:val="24"/>
          <w:szCs w:val="24"/>
        </w:rPr>
        <w:t>.......</w:t>
      </w:r>
      <w:r w:rsidRPr="00B45552">
        <w:rPr>
          <w:rFonts w:ascii="Calibri" w:hAnsi="Calibri" w:cs="Calibri"/>
          <w:sz w:val="24"/>
          <w:szCs w:val="24"/>
        </w:rPr>
        <w:t>…………………………………………………</w:t>
      </w:r>
    </w:p>
    <w:p w14:paraId="690172DD" w14:textId="77777777" w:rsidR="00267372" w:rsidRPr="00B45552" w:rsidRDefault="00267372">
      <w:pPr>
        <w:pStyle w:val="Stopka"/>
        <w:tabs>
          <w:tab w:val="clear" w:pos="4536"/>
          <w:tab w:val="clear" w:pos="9072"/>
        </w:tabs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1"/>
        <w:gridCol w:w="4111"/>
        <w:gridCol w:w="1276"/>
        <w:gridCol w:w="3763"/>
      </w:tblGrid>
      <w:tr w:rsidR="00C10096" w:rsidRPr="00F5221F" w14:paraId="6F32434A" w14:textId="77777777" w:rsidTr="005E02C3">
        <w:trPr>
          <w:trHeight w:val="44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7A068F1" w14:textId="77777777" w:rsidR="00C10096" w:rsidRPr="00F5221F" w:rsidRDefault="00C1009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5221F">
              <w:rPr>
                <w:rFonts w:ascii="Calibri" w:hAnsi="Calibri" w:cs="Calibri"/>
                <w:b/>
                <w:sz w:val="24"/>
                <w:szCs w:val="24"/>
              </w:rPr>
              <w:t>l.p.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FE6CB87" w14:textId="77777777" w:rsidR="00C10096" w:rsidRPr="00F5221F" w:rsidRDefault="00C1009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5221F">
              <w:rPr>
                <w:rFonts w:ascii="Calibri" w:hAnsi="Calibri" w:cs="Calibri"/>
                <w:b/>
                <w:sz w:val="24"/>
                <w:szCs w:val="24"/>
              </w:rPr>
              <w:t>Opis parametrów minimalnych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ADC20" w14:textId="77777777" w:rsidR="00C10096" w:rsidRPr="00F5221F" w:rsidRDefault="00C1009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/>
                <w:bCs/>
                <w:sz w:val="24"/>
                <w:szCs w:val="24"/>
              </w:rPr>
              <w:t>Parametr wymagany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B888D" w14:textId="77777777" w:rsidR="00C10096" w:rsidRPr="00F5221F" w:rsidRDefault="00C1009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5221F">
              <w:rPr>
                <w:rFonts w:ascii="Calibri" w:hAnsi="Calibri" w:cs="Calibri"/>
                <w:b/>
                <w:sz w:val="24"/>
                <w:szCs w:val="24"/>
              </w:rPr>
              <w:t>Parametr oferowany</w:t>
            </w:r>
          </w:p>
        </w:tc>
      </w:tr>
      <w:tr w:rsidR="00FD1C68" w:rsidRPr="00F5221F" w14:paraId="570457B3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01DC4C" w14:textId="77777777" w:rsidR="00FD1C68" w:rsidRPr="00F5221F" w:rsidRDefault="00FD1C68" w:rsidP="00FD1C6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6D4372" w14:textId="41DF4BC0" w:rsidR="00FD1C68" w:rsidRPr="00F5221F" w:rsidRDefault="0079786B" w:rsidP="00F5221F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Wielorzędowy tomograf komputerowy do badań całego ciał</w:t>
            </w:r>
            <w:r w:rsidR="00F5221F" w:rsidRPr="00F5221F">
              <w:rPr>
                <w:rFonts w:ascii="Calibri" w:hAnsi="Calibri" w:cs="Calibri"/>
                <w:bCs/>
                <w:sz w:val="24"/>
                <w:szCs w:val="24"/>
              </w:rPr>
              <w:t>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28739" w14:textId="77777777" w:rsidR="00FD1C68" w:rsidRPr="00F5221F" w:rsidRDefault="00FD1C68" w:rsidP="00F5221F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A9935" w14:textId="77777777" w:rsidR="00FD1C68" w:rsidRPr="00F5221F" w:rsidRDefault="00FD1C68" w:rsidP="00FD1C6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1C68" w:rsidRPr="00F5221F" w14:paraId="5E8D45B3" w14:textId="77777777" w:rsidTr="005E02C3">
        <w:trPr>
          <w:cantSplit/>
          <w:trHeight w:val="350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A558E0" w14:textId="77777777" w:rsidR="00FD1C68" w:rsidRPr="00F5221F" w:rsidRDefault="00FD1C68" w:rsidP="00FD1C6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4F63F6" w14:textId="1DEC6393" w:rsidR="00FD1C68" w:rsidRPr="00F5221F" w:rsidRDefault="0079786B" w:rsidP="00F5221F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Min. 64 warstwy / 64 kanały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AC55C" w14:textId="77777777" w:rsidR="00FD1C68" w:rsidRPr="00F5221F" w:rsidRDefault="00FD1C68" w:rsidP="00F108F3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230F7" w14:textId="77777777" w:rsidR="00FD1C68" w:rsidRPr="00F5221F" w:rsidRDefault="00FD1C68" w:rsidP="00FD1C6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1C68" w:rsidRPr="00F5221F" w14:paraId="446E8BFE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B7D94A" w14:textId="77777777" w:rsidR="00FD1C68" w:rsidRPr="00F5221F" w:rsidRDefault="00FD1C68" w:rsidP="00FD1C6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17CFFC" w14:textId="03E6E36D" w:rsidR="00FD1C68" w:rsidRPr="00F5221F" w:rsidRDefault="0079786B" w:rsidP="00FD1C6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Szerokość pokrycia detektora min. 40</w:t>
            </w:r>
            <w:r w:rsidR="002E6D77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mm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2EA2A" w14:textId="77777777" w:rsidR="00FD1C68" w:rsidRPr="00F5221F" w:rsidRDefault="00FD1C68" w:rsidP="00FD1C6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E0B27" w14:textId="77777777" w:rsidR="00FD1C68" w:rsidRPr="00F5221F" w:rsidRDefault="00FD1C68" w:rsidP="00FD1C6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1C68" w:rsidRPr="00F5221F" w14:paraId="55A52B1D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FD76C9" w14:textId="77777777" w:rsidR="00FD1C68" w:rsidRPr="00F5221F" w:rsidRDefault="00FD1C68" w:rsidP="00FD1C68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C2E792" w14:textId="7880F627" w:rsidR="00FD1C68" w:rsidRPr="00F5221F" w:rsidRDefault="0079786B" w:rsidP="00FD1C6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Czas obrotu ≤ 0,4 s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A8AC1" w14:textId="77777777" w:rsidR="00FD1C68" w:rsidRPr="00F5221F" w:rsidRDefault="00FD1C68" w:rsidP="00FD1C68">
            <w:pPr>
              <w:snapToGrid w:val="0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9E93B" w14:textId="77777777" w:rsidR="00FD1C68" w:rsidRPr="00F5221F" w:rsidRDefault="00FD1C68" w:rsidP="00FD1C68">
            <w:pPr>
              <w:snapToGrid w:val="0"/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FD1C68" w:rsidRPr="00F5221F" w14:paraId="1645B1B4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73D798" w14:textId="77777777" w:rsidR="00FD1C68" w:rsidRPr="00F5221F" w:rsidRDefault="00FD1C68" w:rsidP="00FD1C68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22B6D0" w14:textId="2F0E6D24" w:rsidR="00FD1C68" w:rsidRPr="00F5221F" w:rsidRDefault="0079786B" w:rsidP="00FD1C6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Moc generatora min. 50 kW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C262D" w14:textId="77777777" w:rsidR="00FD1C68" w:rsidRPr="00F5221F" w:rsidRDefault="00FD1C68" w:rsidP="00FD1C68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1534F" w14:textId="77777777" w:rsidR="00FD1C68" w:rsidRPr="00F5221F" w:rsidRDefault="00FD1C68" w:rsidP="00FD1C68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1C68" w:rsidRPr="00F5221F" w14:paraId="7E5FDC28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BEFC1E" w14:textId="77777777" w:rsidR="00FD1C68" w:rsidRPr="00F5221F" w:rsidRDefault="00FD1C68" w:rsidP="00FD1C68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DAC770" w14:textId="5BC906BC" w:rsidR="00FD1C68" w:rsidRPr="00F5221F" w:rsidRDefault="0079786B" w:rsidP="00FD1C6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 xml:space="preserve">Maksymalny prąd lampy min. 400 </w:t>
            </w:r>
            <w:proofErr w:type="spellStart"/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mA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20AE5" w14:textId="77777777" w:rsidR="00FD1C68" w:rsidRPr="00F5221F" w:rsidRDefault="00FD1C68" w:rsidP="00FD1C68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8F304" w14:textId="77777777" w:rsidR="00FD1C68" w:rsidRPr="00F5221F" w:rsidRDefault="00FD1C68" w:rsidP="00FD1C68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1C68" w:rsidRPr="00F5221F" w14:paraId="313FC9B9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8DE68A" w14:textId="77777777" w:rsidR="00FD1C68" w:rsidRPr="00F5221F" w:rsidRDefault="00FD1C68" w:rsidP="00FD1C68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D20749" w14:textId="76953B3C" w:rsidR="00FD1C68" w:rsidRPr="00F5221F" w:rsidRDefault="0079786B" w:rsidP="00F5221F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 xml:space="preserve">Zakres napięcia lampy min. 80–140 </w:t>
            </w:r>
            <w:proofErr w:type="spellStart"/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kV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E5C79" w14:textId="77777777" w:rsidR="00FD1C68" w:rsidRPr="00F5221F" w:rsidRDefault="00FD1C68" w:rsidP="00FD1C68">
            <w:pPr>
              <w:snapToGrid w:val="0"/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E8FCE" w14:textId="77777777" w:rsidR="00FD1C68" w:rsidRPr="00F5221F" w:rsidRDefault="00FD1C68" w:rsidP="00FD1C68">
            <w:pPr>
              <w:snapToGrid w:val="0"/>
              <w:spacing w:before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1C68" w:rsidRPr="00F5221F" w14:paraId="1581FA7C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2A89A8" w14:textId="77777777" w:rsidR="00FD1C68" w:rsidRPr="00F5221F" w:rsidRDefault="00FD1C68" w:rsidP="00FD1C6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AB5F70" w14:textId="43949EC5" w:rsidR="00FD1C68" w:rsidRPr="00F5221F" w:rsidRDefault="0079786B" w:rsidP="00FD1C6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Pojemność cieplna anody min. 6 MHU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92CA5" w14:textId="77777777" w:rsidR="00FD1C68" w:rsidRPr="00F5221F" w:rsidRDefault="00FD1C68" w:rsidP="00FD1C6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2916E" w14:textId="77777777" w:rsidR="00FD1C68" w:rsidRPr="00F5221F" w:rsidRDefault="00FD1C68" w:rsidP="00FD1C6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1C68" w:rsidRPr="00F5221F" w14:paraId="50C8F60B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733280" w14:textId="77777777" w:rsidR="00FD1C68" w:rsidRPr="00F5221F" w:rsidRDefault="00FD1C68" w:rsidP="00FD1C6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652EF7" w14:textId="36A461D4" w:rsidR="00FD1C68" w:rsidRPr="00F5221F" w:rsidRDefault="0079786B" w:rsidP="00FD1C6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Minimalna grubość rekonstruowanej warstwy ≤ 0,625 mm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7AB19" w14:textId="77777777" w:rsidR="00FD1C68" w:rsidRPr="00F5221F" w:rsidRDefault="00FD1C68" w:rsidP="00FD1C6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BB12E" w14:textId="77777777" w:rsidR="00FD1C68" w:rsidRPr="00F5221F" w:rsidRDefault="00FD1C68" w:rsidP="00FD1C6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1C68" w:rsidRPr="00F5221F" w14:paraId="482B1043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93F703" w14:textId="77777777" w:rsidR="00FD1C68" w:rsidRPr="00F5221F" w:rsidRDefault="00FD1C68" w:rsidP="00FD1C6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7800F5" w14:textId="34F2B94F" w:rsidR="00FD1C68" w:rsidRPr="00F5221F" w:rsidRDefault="0079786B" w:rsidP="00F5221F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 xml:space="preserve">Średnica otworu </w:t>
            </w:r>
            <w:proofErr w:type="spellStart"/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gantry</w:t>
            </w:r>
            <w:proofErr w:type="spellEnd"/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 xml:space="preserve"> ≥ 70 cm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9B328" w14:textId="77777777" w:rsidR="00FD1C68" w:rsidRPr="00F5221F" w:rsidRDefault="00FD1C68" w:rsidP="00FD1C68">
            <w:pPr>
              <w:snapToGrid w:val="0"/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B04FB" w14:textId="77777777" w:rsidR="00FD1C68" w:rsidRPr="00F5221F" w:rsidRDefault="00FD1C68" w:rsidP="00FD1C68">
            <w:pPr>
              <w:snapToGrid w:val="0"/>
              <w:spacing w:before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1C68" w:rsidRPr="00F5221F" w14:paraId="044BD610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1BB694" w14:textId="77777777" w:rsidR="00FD1C68" w:rsidRPr="00F5221F" w:rsidRDefault="00FD1C68" w:rsidP="00FD1C6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1</w:t>
            </w:r>
            <w:r w:rsidR="000425D6" w:rsidRPr="00F5221F">
              <w:rPr>
                <w:rFonts w:ascii="Calibri" w:hAnsi="Calibri" w:cs="Calibri"/>
                <w:sz w:val="24"/>
                <w:szCs w:val="24"/>
              </w:rPr>
              <w:t>1</w:t>
            </w:r>
            <w:r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38163F" w14:textId="654E8040" w:rsidR="00FD1C68" w:rsidRPr="00F5221F" w:rsidRDefault="00CE2F67" w:rsidP="00FD1C68">
            <w:pPr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Maksymalne obciążenie stołu ≥ 220 kg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A377E" w14:textId="77777777" w:rsidR="00FD1C68" w:rsidRPr="00F5221F" w:rsidRDefault="00FD1C68" w:rsidP="00FD1C6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FB6FD" w14:textId="77777777" w:rsidR="00FD1C68" w:rsidRPr="00F5221F" w:rsidRDefault="00FD1C68" w:rsidP="00FD1C6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1C68" w:rsidRPr="00F5221F" w14:paraId="11DA983E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5FE898" w14:textId="77777777" w:rsidR="00FD1C68" w:rsidRPr="00F5221F" w:rsidRDefault="00F108F3" w:rsidP="00FD1C6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1</w:t>
            </w:r>
            <w:r w:rsidR="000425D6" w:rsidRPr="00F5221F">
              <w:rPr>
                <w:rFonts w:ascii="Calibri" w:hAnsi="Calibri" w:cs="Calibri"/>
                <w:sz w:val="24"/>
                <w:szCs w:val="24"/>
              </w:rPr>
              <w:t>2</w:t>
            </w:r>
            <w:r w:rsidR="00FD1C68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6B05AE" w14:textId="6D023F6C" w:rsidR="00FD1C68" w:rsidRPr="00F5221F" w:rsidRDefault="00CE2F67" w:rsidP="00FD1C68">
            <w:pPr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 xml:space="preserve">Rekonstrukcje MPR, MIP, </w:t>
            </w:r>
            <w:proofErr w:type="spellStart"/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MinIP</w:t>
            </w:r>
            <w:proofErr w:type="spellEnd"/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, VRT/3D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5C4CB" w14:textId="77777777" w:rsidR="00FD1C68" w:rsidRPr="00F5221F" w:rsidRDefault="00FD1C68" w:rsidP="00FD1C6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B7EC2" w14:textId="77777777" w:rsidR="00FD1C68" w:rsidRPr="00F5221F" w:rsidRDefault="00FD1C68" w:rsidP="00FD1C6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3861" w:rsidRPr="00F5221F" w14:paraId="43E452EC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F00C67" w14:textId="73FDA824" w:rsidR="00063861" w:rsidRPr="00F5221F" w:rsidRDefault="00063861" w:rsidP="00063861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1</w:t>
            </w:r>
            <w:r w:rsidR="00CE2F67" w:rsidRPr="00F5221F">
              <w:rPr>
                <w:rFonts w:ascii="Calibri" w:hAnsi="Calibri" w:cs="Calibri"/>
                <w:sz w:val="24"/>
                <w:szCs w:val="24"/>
              </w:rPr>
              <w:t>3</w:t>
            </w:r>
            <w:r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18BBCF" w14:textId="07B72C33" w:rsidR="00063861" w:rsidRPr="00F5221F" w:rsidRDefault="00CE2F67" w:rsidP="00063861">
            <w:pPr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Rekonstrukcja iteracyjna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9DFB8" w14:textId="77777777" w:rsidR="00063861" w:rsidRPr="00F5221F" w:rsidRDefault="00063861" w:rsidP="00063861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888C8" w14:textId="77777777" w:rsidR="00063861" w:rsidRPr="00F5221F" w:rsidRDefault="00063861" w:rsidP="00063861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3861" w:rsidRPr="00F5221F" w14:paraId="0CC76B73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4E01BA" w14:textId="5D3B1AE9" w:rsidR="00063861" w:rsidRPr="00F5221F" w:rsidRDefault="00CE2F67" w:rsidP="00063861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14</w:t>
            </w:r>
            <w:r w:rsidR="00063861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A4F5D1" w14:textId="602E52A7" w:rsidR="00063861" w:rsidRPr="00F5221F" w:rsidRDefault="00CE2F67" w:rsidP="00063861">
            <w:pPr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Automatyczna modulacja prądu lampy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72413" w14:textId="77777777" w:rsidR="00063861" w:rsidRPr="00F5221F" w:rsidRDefault="00063861" w:rsidP="00063861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FBBE0" w14:textId="77777777" w:rsidR="00063861" w:rsidRPr="00F5221F" w:rsidRDefault="00063861" w:rsidP="00063861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3861" w:rsidRPr="00F5221F" w14:paraId="6C6D05DE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71E3E8" w14:textId="5B8715C3" w:rsidR="00063861" w:rsidRPr="00F5221F" w:rsidRDefault="00CE2F67" w:rsidP="00063861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15</w:t>
            </w:r>
            <w:r w:rsidR="00063861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411FEA" w14:textId="44D4BD9C" w:rsidR="00063861" w:rsidRPr="00F5221F" w:rsidRDefault="00CE2F67" w:rsidP="00063861">
            <w:pPr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 xml:space="preserve">Automatyczne wyzwalanie akwizycji po podaniu kontrastu – Bolus </w:t>
            </w:r>
            <w:proofErr w:type="spellStart"/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Tracking</w:t>
            </w:r>
            <w:proofErr w:type="spellEnd"/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 xml:space="preserve"> lub rozwiązanie równoważne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20550" w14:textId="77777777" w:rsidR="00063861" w:rsidRPr="00F5221F" w:rsidRDefault="00063861" w:rsidP="00063861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29578" w14:textId="77777777" w:rsidR="00063861" w:rsidRPr="00F5221F" w:rsidRDefault="00063861" w:rsidP="00063861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3861" w:rsidRPr="00F5221F" w14:paraId="33F1747F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86F75B" w14:textId="5175CD1C" w:rsidR="00063861" w:rsidRPr="00F5221F" w:rsidRDefault="00CE2F67" w:rsidP="00063861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16</w:t>
            </w:r>
            <w:r w:rsidR="00063861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CC3281" w14:textId="72897CDE" w:rsidR="00063861" w:rsidRPr="00F5221F" w:rsidRDefault="00CE2F67" w:rsidP="00063861">
            <w:pPr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 xml:space="preserve">Rejestracja i prezentacja parametrów dawki, co najmniej </w:t>
            </w:r>
            <w:proofErr w:type="spellStart"/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CTDIvol</w:t>
            </w:r>
            <w:proofErr w:type="spellEnd"/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 xml:space="preserve"> i DLP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A4D8B" w14:textId="77777777" w:rsidR="00063861" w:rsidRPr="00F5221F" w:rsidRDefault="00063861" w:rsidP="00063861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D7655" w14:textId="77777777" w:rsidR="00063861" w:rsidRPr="00F5221F" w:rsidRDefault="00063861" w:rsidP="00063861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3861" w:rsidRPr="00F5221F" w14:paraId="79795AA0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0EE8E7" w14:textId="0E31173E" w:rsidR="00063861" w:rsidRPr="00F5221F" w:rsidRDefault="00CE2F67" w:rsidP="00063861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17</w:t>
            </w:r>
            <w:r w:rsidR="00063861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09CBAC" w14:textId="6381F5F8" w:rsidR="00063861" w:rsidRPr="00F5221F" w:rsidRDefault="00CE2F67" w:rsidP="00063861">
            <w:pPr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 xml:space="preserve">Dedykowane protokoły </w:t>
            </w:r>
            <w:proofErr w:type="spellStart"/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niskodawkowe</w:t>
            </w:r>
            <w:proofErr w:type="spellEnd"/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 xml:space="preserve"> dla dzieci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75296" w14:textId="77777777" w:rsidR="00063861" w:rsidRPr="00F5221F" w:rsidRDefault="00063861" w:rsidP="00063861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81ACF" w14:textId="77777777" w:rsidR="00063861" w:rsidRPr="00F5221F" w:rsidRDefault="00063861" w:rsidP="00063861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F5221F" w14:paraId="73B1533F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57D4BB" w14:textId="379C8023" w:rsidR="00DE3798" w:rsidRPr="00F5221F" w:rsidRDefault="00DE379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1</w:t>
            </w:r>
            <w:r w:rsidR="00CE2F67" w:rsidRPr="00F5221F">
              <w:rPr>
                <w:rFonts w:ascii="Calibri" w:hAnsi="Calibri" w:cs="Calibri"/>
                <w:sz w:val="24"/>
                <w:szCs w:val="24"/>
              </w:rPr>
              <w:t>8</w:t>
            </w:r>
            <w:r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88E531" w14:textId="7C27AF4D" w:rsidR="00DE3798" w:rsidRPr="00F5221F" w:rsidRDefault="00F5221F" w:rsidP="00F5221F">
            <w:pPr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DICOM 3.0, w szczególności Storage, Query/</w:t>
            </w:r>
            <w:proofErr w:type="spellStart"/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Retrieve</w:t>
            </w:r>
            <w:proofErr w:type="spellEnd"/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 xml:space="preserve">, </w:t>
            </w:r>
            <w:proofErr w:type="spellStart"/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Modality</w:t>
            </w:r>
            <w:proofErr w:type="spellEnd"/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Worklist</w:t>
            </w:r>
            <w:proofErr w:type="spellEnd"/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, MPPS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D9225" w14:textId="77777777" w:rsidR="00DE3798" w:rsidRPr="00F5221F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76C6D56" w14:textId="77777777" w:rsidR="00DE3798" w:rsidRPr="00F5221F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B3230" w14:textId="77777777" w:rsidR="00DE3798" w:rsidRPr="00F5221F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F5221F" w14:paraId="6D76E08D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D382BB" w14:textId="39FD50C9" w:rsidR="00DE3798" w:rsidRPr="00F5221F" w:rsidRDefault="00CE2F67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19</w:t>
            </w:r>
            <w:r w:rsidR="00DE3798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4B4108" w14:textId="0FDB8073" w:rsidR="00DE3798" w:rsidRPr="00F5221F" w:rsidRDefault="00F5221F" w:rsidP="00F5221F">
            <w:pPr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Kompletny moduł medyczny przystosowany do instalacji i eksploatacji TK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ACEE8" w14:textId="77777777" w:rsidR="00DE3798" w:rsidRPr="00F5221F" w:rsidRDefault="00DE3798" w:rsidP="00F108F3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095FE" w14:textId="77777777" w:rsidR="00DE3798" w:rsidRPr="00F5221F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F5221F" w14:paraId="6F24B866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9172AB" w14:textId="452F58AB" w:rsidR="00DE3798" w:rsidRPr="00F5221F" w:rsidRDefault="00CE2F67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lastRenderedPageBreak/>
              <w:t>20</w:t>
            </w:r>
            <w:r w:rsidR="00DE3798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E8BDE5" w14:textId="73E01D6A" w:rsidR="00DE3798" w:rsidRPr="00F5221F" w:rsidRDefault="00F5221F" w:rsidP="00F5221F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Wymiary pomieszczenia zgodne z wymaganiami producenta zaoferowanego TK i umożliwiające swobodną obsługę pacjenta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9E7BD" w14:textId="77777777" w:rsidR="00DE3798" w:rsidRPr="00F5221F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C0691" w14:textId="77777777" w:rsidR="00DE3798" w:rsidRPr="00F5221F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F5221F" w14:paraId="3E9A6B15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C30515" w14:textId="33FB674C" w:rsidR="00DE3798" w:rsidRPr="00F5221F" w:rsidRDefault="00CE2F67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21</w:t>
            </w:r>
            <w:r w:rsidR="00DE3798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A6E359" w14:textId="32A0483E" w:rsidR="00DE3798" w:rsidRPr="00F5221F" w:rsidRDefault="00F5221F" w:rsidP="00F5221F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Wymiary zewnętrzne nie przekraczające 12m długości i 3,8 m szerokości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CBCBF" w14:textId="77777777" w:rsidR="00DE3798" w:rsidRPr="00F5221F" w:rsidRDefault="00DE3798">
            <w:pPr>
              <w:snapToGrid w:val="0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1EF6A" w14:textId="77777777" w:rsidR="00DE3798" w:rsidRPr="00F5221F" w:rsidRDefault="00DE3798">
            <w:pPr>
              <w:snapToGrid w:val="0"/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DE3798" w:rsidRPr="00F5221F" w14:paraId="79DF87AE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0AD999" w14:textId="6C8DD471" w:rsidR="00DE3798" w:rsidRPr="00F5221F" w:rsidRDefault="00CE2F67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22</w:t>
            </w:r>
            <w:r w:rsidR="00DE3798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4A9BAC" w14:textId="3E2B8487" w:rsidR="00DE3798" w:rsidRPr="00F5221F" w:rsidRDefault="00F5221F" w:rsidP="00F5221F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Oddzielona od pomieszczenia TK sterownia, z możliwością bezpośredniej obserwacji pacjenta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2EE33" w14:textId="77777777" w:rsidR="00DE3798" w:rsidRPr="00F5221F" w:rsidRDefault="00DE3798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8F6C3" w14:textId="77777777" w:rsidR="00DE3798" w:rsidRPr="00F5221F" w:rsidRDefault="00DE3798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F5221F" w14:paraId="62299A92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650D2F" w14:textId="7BCD8A01" w:rsidR="00DE3798" w:rsidRPr="00F5221F" w:rsidRDefault="00CE2F67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23</w:t>
            </w:r>
            <w:r w:rsidR="00DE3798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B77800" w14:textId="2D823A47" w:rsidR="00DE3798" w:rsidRPr="00F5221F" w:rsidRDefault="00F5221F" w:rsidP="00F5221F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Dwukierunkowa łączność głosowa operator–pacjent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36D1E" w14:textId="77777777" w:rsidR="00DE3798" w:rsidRPr="00F5221F" w:rsidRDefault="00DE3798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DFEED" w14:textId="77777777" w:rsidR="00DE3798" w:rsidRPr="00F5221F" w:rsidRDefault="00DE3798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F5221F" w14:paraId="557E4EE3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1BB006" w14:textId="289E82CA" w:rsidR="00DE3798" w:rsidRPr="00F5221F" w:rsidRDefault="00CE2F67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24</w:t>
            </w:r>
            <w:r w:rsidR="00DE3798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3CBFFA" w14:textId="657DE515" w:rsidR="00DE3798" w:rsidRPr="00F5221F" w:rsidRDefault="00F5221F" w:rsidP="00F5221F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Stabilny podjazd/rampa umożliwiająca transport wózków i łóżek szpitalnych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DC5F2" w14:textId="77777777" w:rsidR="00DE3798" w:rsidRPr="00F5221F" w:rsidRDefault="00DE3798">
            <w:pPr>
              <w:snapToGrid w:val="0"/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F8C83" w14:textId="77777777" w:rsidR="00DE3798" w:rsidRPr="00F5221F" w:rsidRDefault="00DE3798">
            <w:pPr>
              <w:snapToGrid w:val="0"/>
              <w:spacing w:before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F5221F" w14:paraId="68C1F982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A53760" w14:textId="3714E4A4" w:rsidR="00DE3798" w:rsidRPr="00F5221F" w:rsidRDefault="00F5221F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25</w:t>
            </w:r>
            <w:r w:rsidR="00DE3798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4A40B6" w14:textId="403B3C5D" w:rsidR="00DE3798" w:rsidRPr="00F5221F" w:rsidRDefault="00F5221F" w:rsidP="00F5221F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Wymiary umożliwiające transport standardowego łóżka szpitalnego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129A1" w14:textId="77777777" w:rsidR="00DE3798" w:rsidRPr="00F5221F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70971" w14:textId="77777777" w:rsidR="00DE3798" w:rsidRPr="00F5221F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F5221F" w14:paraId="31CD9FED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8DD8AC" w14:textId="735FA44B" w:rsidR="00DE3798" w:rsidRPr="00F5221F" w:rsidRDefault="00F5221F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26</w:t>
            </w:r>
            <w:r w:rsidR="00DE3798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BE46A2" w14:textId="529DD94D" w:rsidR="00DE3798" w:rsidRPr="00F5221F" w:rsidRDefault="00F5221F" w:rsidP="00F5221F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Kompletne osłony radiologiczne wszystkich przegród pracowni, dobrane do oferowanego TK i lokalizacji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869FA" w14:textId="77777777" w:rsidR="00DE3798" w:rsidRPr="00F5221F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66D58" w14:textId="77777777" w:rsidR="00DE3798" w:rsidRPr="00F5221F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F5221F" w14:paraId="53ED0E6D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7D05E3" w14:textId="3FEFAB1A" w:rsidR="00DE3798" w:rsidRPr="00F5221F" w:rsidRDefault="00F5221F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27</w:t>
            </w:r>
            <w:r w:rsidR="00DE3798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57B78C" w14:textId="316AD1D4" w:rsidR="00DE3798" w:rsidRPr="00F5221F" w:rsidRDefault="00F5221F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Projekt ochrony radiologicznej wraz z obliczeniami osłon stałych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946C8" w14:textId="77777777" w:rsidR="00DE3798" w:rsidRPr="00F5221F" w:rsidRDefault="00DE3798">
            <w:pPr>
              <w:snapToGrid w:val="0"/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D4716" w14:textId="77777777" w:rsidR="00DE3798" w:rsidRPr="00F5221F" w:rsidRDefault="00DE3798">
            <w:pPr>
              <w:snapToGrid w:val="0"/>
              <w:spacing w:before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F5221F" w14:paraId="196440FB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4F5A1E" w14:textId="19B09079" w:rsidR="00DE3798" w:rsidRPr="00F5221F" w:rsidRDefault="00F5221F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28</w:t>
            </w:r>
            <w:r w:rsidR="00DE3798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4107AB" w14:textId="20B0B009" w:rsidR="00DE3798" w:rsidRPr="00F5221F" w:rsidRDefault="00F5221F" w:rsidP="00F5221F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Wentylacja mechaniczna zapewniająca min. 1,5 wymiany powietrza/h oraz parametry wymagane przez producenta TK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FEBA3" w14:textId="77777777" w:rsidR="00DE3798" w:rsidRPr="00F5221F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F8EC1" w14:textId="77777777" w:rsidR="00DE3798" w:rsidRPr="00F5221F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F5221F" w14:paraId="36D62F94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1D9FDF" w14:textId="19508365" w:rsidR="00DE3798" w:rsidRPr="00F5221F" w:rsidRDefault="00F5221F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29</w:t>
            </w:r>
            <w:r w:rsidR="00F108F3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8AFAD1" w14:textId="7C5035D4" w:rsidR="00DE3798" w:rsidRPr="00F5221F" w:rsidRDefault="00F5221F" w:rsidP="00F5221F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Utrzymanie temperatury i wilgotności zgodnie z wymaganiami producenta zaoferowanego TK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4DE5E" w14:textId="77777777" w:rsidR="00DE3798" w:rsidRPr="00F5221F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3B010" w14:textId="77777777" w:rsidR="00DE3798" w:rsidRPr="00F5221F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F5221F" w14:paraId="68239F79" w14:textId="77777777" w:rsidTr="005E02C3">
        <w:trPr>
          <w:cantSplit/>
          <w:trHeight w:val="358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EC0B78" w14:textId="31BE7683" w:rsidR="00DE3798" w:rsidRPr="00F5221F" w:rsidRDefault="00F5221F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30</w:t>
            </w:r>
            <w:r w:rsidR="00F108F3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80D81A" w14:textId="55815493" w:rsidR="00DE3798" w:rsidRPr="00F5221F" w:rsidRDefault="00F5221F" w:rsidP="00F5221F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Oświetlenie podstawowe i awaryjne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C8FAA" w14:textId="16025A3F" w:rsidR="00DE3798" w:rsidRPr="00F5221F" w:rsidRDefault="00DE3798" w:rsidP="00F5221F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073B3" w14:textId="77777777" w:rsidR="00DE3798" w:rsidRPr="00F5221F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61576" w:rsidRPr="00F5221F" w14:paraId="0D463473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A9D221" w14:textId="20BAC293" w:rsidR="00761576" w:rsidRPr="00F5221F" w:rsidRDefault="00F5221F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31</w:t>
            </w:r>
            <w:r w:rsidR="00F108F3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EF086A" w14:textId="338ADECD" w:rsidR="00761576" w:rsidRPr="00F5221F" w:rsidRDefault="00F5221F" w:rsidP="00F5221F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Powierzchnie ścian i sufitu gładkie, zmywalne i odporne na środki dezynfekcyjne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2AED6" w14:textId="77777777" w:rsidR="00761576" w:rsidRPr="00F5221F" w:rsidRDefault="003919A9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A29E6" w14:textId="77777777" w:rsidR="00761576" w:rsidRPr="00F5221F" w:rsidRDefault="00761576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919A9" w:rsidRPr="00F5221F" w14:paraId="7A9770AE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56D5B9" w14:textId="2B10E3FC" w:rsidR="003919A9" w:rsidRPr="00F5221F" w:rsidRDefault="00F5221F" w:rsidP="003919A9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32</w:t>
            </w:r>
            <w:r w:rsidR="003919A9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521204" w14:textId="2E1FC093" w:rsidR="003919A9" w:rsidRPr="00F5221F" w:rsidRDefault="00F5221F" w:rsidP="003919A9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F5221F">
              <w:rPr>
                <w:rFonts w:cs="Calibri"/>
                <w:bCs/>
                <w:sz w:val="24"/>
                <w:szCs w:val="24"/>
              </w:rPr>
              <w:t>Umieszczenie modułu pracowni we wskazanej lokalizacji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A0E4D" w14:textId="77777777" w:rsidR="003919A9" w:rsidRPr="00F5221F" w:rsidRDefault="003919A9" w:rsidP="003919A9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37AB7" w14:textId="77777777" w:rsidR="003919A9" w:rsidRPr="00F5221F" w:rsidRDefault="003919A9" w:rsidP="003919A9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919A9" w:rsidRPr="00F5221F" w14:paraId="6D307ED7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CAB7E1" w14:textId="2A0C25A2" w:rsidR="003919A9" w:rsidRPr="00F5221F" w:rsidRDefault="00F5221F" w:rsidP="003919A9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33</w:t>
            </w:r>
            <w:r w:rsidR="003919A9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FCEAB5" w14:textId="4BF2FBAB" w:rsidR="003919A9" w:rsidRPr="00F5221F" w:rsidRDefault="00F5221F" w:rsidP="00F5221F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Podłączenie do RIS/PACS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515E5" w14:textId="77777777" w:rsidR="003919A9" w:rsidRPr="00F5221F" w:rsidRDefault="003919A9" w:rsidP="003919A9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5BA80" w14:textId="77777777" w:rsidR="003919A9" w:rsidRPr="00F5221F" w:rsidRDefault="003919A9" w:rsidP="003919A9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F5221F" w14:paraId="4049DF74" w14:textId="77777777" w:rsidTr="005E02C3">
        <w:trPr>
          <w:cantSplit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59877D" w14:textId="133BC8F4" w:rsidR="00DE3798" w:rsidRPr="00F5221F" w:rsidRDefault="00F5221F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34</w:t>
            </w:r>
            <w:r w:rsidR="00DE3798" w:rsidRPr="00F5221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AFAB1E" w14:textId="7D984F10" w:rsidR="00DE3798" w:rsidRPr="00F5221F" w:rsidRDefault="00F5221F" w:rsidP="00F5221F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 xml:space="preserve">Automatyczny </w:t>
            </w:r>
            <w:proofErr w:type="spellStart"/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>wstrzykiwacz</w:t>
            </w:r>
            <w:proofErr w:type="spellEnd"/>
            <w:r w:rsidRPr="00F5221F">
              <w:rPr>
                <w:rFonts w:ascii="Calibri" w:hAnsi="Calibri" w:cs="Calibri"/>
                <w:bCs/>
                <w:sz w:val="24"/>
                <w:szCs w:val="24"/>
              </w:rPr>
              <w:t xml:space="preserve"> kontrastu: dwutłokowy, automatyczny przesuw tłoków oraz napełnianie wkładów, zintegrowana iniekcja testowa soli fizjologicznej, równoczesna iniekcja soli fizjologicznej i środka kontrastowego, możliwość zastosowania wkładów wielorazowych (12h)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4562B" w14:textId="77777777" w:rsidR="00DE3798" w:rsidRPr="00F5221F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CAA9945" w14:textId="77777777" w:rsidR="00DE3798" w:rsidRPr="00F5221F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221F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6CA41" w14:textId="77777777" w:rsidR="00DE3798" w:rsidRPr="00F5221F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051FF24" w14:textId="77777777" w:rsidR="00DE3798" w:rsidRPr="00F5221F" w:rsidRDefault="00DE3798" w:rsidP="0067163E">
      <w:pPr>
        <w:jc w:val="both"/>
        <w:rPr>
          <w:rFonts w:ascii="Calibri" w:hAnsi="Calibri" w:cs="Calibri"/>
          <w:sz w:val="24"/>
          <w:szCs w:val="24"/>
        </w:rPr>
      </w:pPr>
    </w:p>
    <w:p w14:paraId="34B5B616" w14:textId="77777777" w:rsidR="00F82ECD" w:rsidRPr="00F5221F" w:rsidRDefault="00F82ECD">
      <w:pPr>
        <w:jc w:val="both"/>
        <w:rPr>
          <w:rFonts w:ascii="Calibri" w:hAnsi="Calibri" w:cs="Calibri"/>
          <w:b/>
          <w:sz w:val="24"/>
          <w:szCs w:val="24"/>
        </w:rPr>
      </w:pPr>
      <w:r w:rsidRPr="00F5221F">
        <w:rPr>
          <w:rFonts w:ascii="Calibri" w:hAnsi="Calibri" w:cs="Calibri"/>
          <w:b/>
          <w:sz w:val="24"/>
          <w:szCs w:val="24"/>
        </w:rPr>
        <w:t xml:space="preserve">UWAGA: </w:t>
      </w:r>
    </w:p>
    <w:p w14:paraId="3A1731B3" w14:textId="1439AE78" w:rsidR="00C83F46" w:rsidRPr="00F5221F" w:rsidRDefault="00F82ECD" w:rsidP="00526101">
      <w:pPr>
        <w:jc w:val="both"/>
        <w:rPr>
          <w:rFonts w:ascii="Calibri" w:hAnsi="Calibri" w:cs="Calibri"/>
          <w:sz w:val="24"/>
          <w:szCs w:val="24"/>
        </w:rPr>
      </w:pPr>
      <w:r w:rsidRPr="00F5221F">
        <w:rPr>
          <w:rFonts w:ascii="Calibri" w:hAnsi="Calibri" w:cs="Calibri"/>
          <w:b/>
          <w:sz w:val="24"/>
          <w:szCs w:val="24"/>
        </w:rPr>
        <w:t>Nie spełnienie wymaganych parametrów</w:t>
      </w:r>
      <w:r w:rsidR="00FA2EE8" w:rsidRPr="00F5221F">
        <w:rPr>
          <w:rFonts w:ascii="Calibri" w:hAnsi="Calibri" w:cs="Calibri"/>
          <w:b/>
          <w:sz w:val="24"/>
          <w:szCs w:val="24"/>
        </w:rPr>
        <w:t xml:space="preserve"> </w:t>
      </w:r>
      <w:r w:rsidRPr="00F5221F">
        <w:rPr>
          <w:rFonts w:ascii="Calibri" w:hAnsi="Calibri" w:cs="Calibri"/>
          <w:b/>
          <w:sz w:val="24"/>
          <w:szCs w:val="24"/>
        </w:rPr>
        <w:t xml:space="preserve">spowoduje odrzucenie oferty. </w:t>
      </w:r>
    </w:p>
    <w:p w14:paraId="26DA7359" w14:textId="77777777" w:rsidR="00C83F46" w:rsidRPr="00B45552" w:rsidRDefault="00C83F46">
      <w:pPr>
        <w:rPr>
          <w:rFonts w:ascii="Calibri" w:hAnsi="Calibri" w:cs="Calibri"/>
          <w:sz w:val="24"/>
          <w:szCs w:val="24"/>
        </w:rPr>
      </w:pPr>
    </w:p>
    <w:sectPr w:rsidR="00C83F46" w:rsidRPr="00B45552" w:rsidSect="00FA2EE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1776112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52A79"/>
    <w:multiLevelType w:val="hybridMultilevel"/>
    <w:tmpl w:val="7698F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737F1C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579A4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D5252"/>
    <w:multiLevelType w:val="hybridMultilevel"/>
    <w:tmpl w:val="A9ACB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C0932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D5532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717AD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B4181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23471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71605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C3711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322BF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57628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13C5E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57D34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761E5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72605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42EC6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672A50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F72C0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A97E66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A6A59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1927FA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B14AB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11D82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B5EC2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9B7302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94AEC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9E4D40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EE2725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092AB2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E3469E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75AB8"/>
    <w:multiLevelType w:val="hybridMultilevel"/>
    <w:tmpl w:val="A9ACB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419752">
    <w:abstractNumId w:val="0"/>
  </w:num>
  <w:num w:numId="2" w16cid:durableId="761532411">
    <w:abstractNumId w:val="1"/>
  </w:num>
  <w:num w:numId="3" w16cid:durableId="1132557737">
    <w:abstractNumId w:val="3"/>
  </w:num>
  <w:num w:numId="4" w16cid:durableId="17755114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8418994">
    <w:abstractNumId w:val="6"/>
  </w:num>
  <w:num w:numId="6" w16cid:durableId="784693162">
    <w:abstractNumId w:val="20"/>
  </w:num>
  <w:num w:numId="7" w16cid:durableId="218442284">
    <w:abstractNumId w:val="22"/>
  </w:num>
  <w:num w:numId="8" w16cid:durableId="98452932">
    <w:abstractNumId w:val="35"/>
  </w:num>
  <w:num w:numId="9" w16cid:durableId="1000623505">
    <w:abstractNumId w:val="33"/>
  </w:num>
  <w:num w:numId="10" w16cid:durableId="1984381689">
    <w:abstractNumId w:val="28"/>
  </w:num>
  <w:num w:numId="11" w16cid:durableId="2085763723">
    <w:abstractNumId w:val="21"/>
  </w:num>
  <w:num w:numId="12" w16cid:durableId="1534346286">
    <w:abstractNumId w:val="25"/>
  </w:num>
  <w:num w:numId="13" w16cid:durableId="868445107">
    <w:abstractNumId w:val="27"/>
  </w:num>
  <w:num w:numId="14" w16cid:durableId="1857423644">
    <w:abstractNumId w:val="32"/>
  </w:num>
  <w:num w:numId="15" w16cid:durableId="750080145">
    <w:abstractNumId w:val="8"/>
  </w:num>
  <w:num w:numId="16" w16cid:durableId="192378641">
    <w:abstractNumId w:val="17"/>
  </w:num>
  <w:num w:numId="17" w16cid:durableId="2038697945">
    <w:abstractNumId w:val="9"/>
  </w:num>
  <w:num w:numId="18" w16cid:durableId="1983578242">
    <w:abstractNumId w:val="23"/>
  </w:num>
  <w:num w:numId="19" w16cid:durableId="549879572">
    <w:abstractNumId w:val="26"/>
  </w:num>
  <w:num w:numId="20" w16cid:durableId="2143881824">
    <w:abstractNumId w:val="11"/>
  </w:num>
  <w:num w:numId="21" w16cid:durableId="1772048469">
    <w:abstractNumId w:val="34"/>
  </w:num>
  <w:num w:numId="22" w16cid:durableId="2035688452">
    <w:abstractNumId w:val="30"/>
  </w:num>
  <w:num w:numId="23" w16cid:durableId="1268125907">
    <w:abstractNumId w:val="31"/>
  </w:num>
  <w:num w:numId="24" w16cid:durableId="1806314427">
    <w:abstractNumId w:val="5"/>
  </w:num>
  <w:num w:numId="25" w16cid:durableId="1995987032">
    <w:abstractNumId w:val="12"/>
  </w:num>
  <w:num w:numId="26" w16cid:durableId="920411751">
    <w:abstractNumId w:val="24"/>
  </w:num>
  <w:num w:numId="27" w16cid:durableId="577255416">
    <w:abstractNumId w:val="4"/>
  </w:num>
  <w:num w:numId="28" w16cid:durableId="835414575">
    <w:abstractNumId w:val="14"/>
  </w:num>
  <w:num w:numId="29" w16cid:durableId="525489218">
    <w:abstractNumId w:val="15"/>
  </w:num>
  <w:num w:numId="30" w16cid:durableId="1356693376">
    <w:abstractNumId w:val="18"/>
  </w:num>
  <w:num w:numId="31" w16cid:durableId="652758399">
    <w:abstractNumId w:val="16"/>
  </w:num>
  <w:num w:numId="32" w16cid:durableId="1772118917">
    <w:abstractNumId w:val="29"/>
  </w:num>
  <w:num w:numId="33" w16cid:durableId="1110276918">
    <w:abstractNumId w:val="19"/>
  </w:num>
  <w:num w:numId="34" w16cid:durableId="659890872">
    <w:abstractNumId w:val="10"/>
  </w:num>
  <w:num w:numId="35" w16cid:durableId="1044795032">
    <w:abstractNumId w:val="13"/>
  </w:num>
  <w:num w:numId="36" w16cid:durableId="1065495722">
    <w:abstractNumId w:val="2"/>
  </w:num>
  <w:num w:numId="37" w16cid:durableId="19860851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B1"/>
    <w:rsid w:val="000425D6"/>
    <w:rsid w:val="00063861"/>
    <w:rsid w:val="0007681D"/>
    <w:rsid w:val="00205614"/>
    <w:rsid w:val="0022019B"/>
    <w:rsid w:val="0023103D"/>
    <w:rsid w:val="00240A03"/>
    <w:rsid w:val="00245A04"/>
    <w:rsid w:val="00251BD7"/>
    <w:rsid w:val="002627C1"/>
    <w:rsid w:val="00267372"/>
    <w:rsid w:val="0027033B"/>
    <w:rsid w:val="00297421"/>
    <w:rsid w:val="002E6D77"/>
    <w:rsid w:val="002F3559"/>
    <w:rsid w:val="00306E7C"/>
    <w:rsid w:val="00315D07"/>
    <w:rsid w:val="00352D29"/>
    <w:rsid w:val="00352D84"/>
    <w:rsid w:val="003919A9"/>
    <w:rsid w:val="00411D11"/>
    <w:rsid w:val="00446186"/>
    <w:rsid w:val="004524BD"/>
    <w:rsid w:val="00526101"/>
    <w:rsid w:val="00556751"/>
    <w:rsid w:val="005C22B1"/>
    <w:rsid w:val="005C3069"/>
    <w:rsid w:val="005E02C3"/>
    <w:rsid w:val="0062328F"/>
    <w:rsid w:val="00627CE6"/>
    <w:rsid w:val="0067163E"/>
    <w:rsid w:val="00723105"/>
    <w:rsid w:val="00737FAB"/>
    <w:rsid w:val="00761576"/>
    <w:rsid w:val="0079786B"/>
    <w:rsid w:val="007B66A0"/>
    <w:rsid w:val="00861758"/>
    <w:rsid w:val="008667B1"/>
    <w:rsid w:val="00887C13"/>
    <w:rsid w:val="008A5658"/>
    <w:rsid w:val="008B0386"/>
    <w:rsid w:val="008C0CE8"/>
    <w:rsid w:val="009A51FE"/>
    <w:rsid w:val="009C7F5A"/>
    <w:rsid w:val="009F3CCE"/>
    <w:rsid w:val="00A075C3"/>
    <w:rsid w:val="00AE69F5"/>
    <w:rsid w:val="00B04E12"/>
    <w:rsid w:val="00B45552"/>
    <w:rsid w:val="00B84D7C"/>
    <w:rsid w:val="00C10096"/>
    <w:rsid w:val="00C27F8D"/>
    <w:rsid w:val="00C83F46"/>
    <w:rsid w:val="00CD7813"/>
    <w:rsid w:val="00CE2F67"/>
    <w:rsid w:val="00D20007"/>
    <w:rsid w:val="00DD7B07"/>
    <w:rsid w:val="00DE3798"/>
    <w:rsid w:val="00E449C1"/>
    <w:rsid w:val="00EB3223"/>
    <w:rsid w:val="00EE75C1"/>
    <w:rsid w:val="00EF52F9"/>
    <w:rsid w:val="00F108F3"/>
    <w:rsid w:val="00F22EDF"/>
    <w:rsid w:val="00F5221F"/>
    <w:rsid w:val="00F82ECD"/>
    <w:rsid w:val="00F846AD"/>
    <w:rsid w:val="00FA2EE8"/>
    <w:rsid w:val="00FC620E"/>
    <w:rsid w:val="00FD1C68"/>
    <w:rsid w:val="00FF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D0EDE9"/>
  <w15:chartTrackingRefBased/>
  <w15:docId w15:val="{DFC71F60-3F49-4A99-8B18-6347F595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8"/>
      <w:lang w:eastAsia="zh-CN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4"/>
      <w:szCs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styleId="Tekstpodstawowy">
    <w:name w:val="Body Text"/>
    <w:basedOn w:val="Normalny"/>
    <w:rPr>
      <w:b/>
      <w:bCs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1416"/>
    </w:pPr>
    <w:rPr>
      <w:b/>
      <w:sz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rsid w:val="0044618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punktowanie,CW_Lista,Wypunktowanie,Obiekt,List Paragraph1,normalny tekst,paragraf,Numerowanie,L1,Akapit z listą5,BulletC,List Paragraph,RR PGE Akapit z listą,Styl 1,Citation List,본문(내용),List Paragraph (numbered (a)),zwykły tekst,Normal"/>
    <w:basedOn w:val="Normalny"/>
    <w:link w:val="AkapitzlistZnak"/>
    <w:uiPriority w:val="34"/>
    <w:qFormat/>
    <w:rsid w:val="00FD1C68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wypunktowanie Znak,CW_Lista Znak,Wypunktowanie Znak,Obiekt Znak,List Paragraph1 Znak,normalny tekst Znak,paragraf Znak,Numerowanie Znak,L1 Znak,Akapit z listą5 Znak,BulletC Znak,List Paragraph Znak,RR PGE Akapit z listą Znak"/>
    <w:link w:val="Akapitzlist"/>
    <w:qFormat/>
    <w:locked/>
    <w:rsid w:val="00FD1C6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3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423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Promocja</dc:creator>
  <cp:keywords/>
  <cp:lastModifiedBy>Beata Miler</cp:lastModifiedBy>
  <cp:revision>5</cp:revision>
  <cp:lastPrinted>2016-07-26T08:17:00Z</cp:lastPrinted>
  <dcterms:created xsi:type="dcterms:W3CDTF">2026-08-11T06:59:00Z</dcterms:created>
  <dcterms:modified xsi:type="dcterms:W3CDTF">2026-08-26T06:39:00Z</dcterms:modified>
</cp:coreProperties>
</file>