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widowControl w:val="false"/>
        <w:pBdr/>
        <w:spacing/>
        <w:ind w:left="-284"/>
        <w:contextualSpacing w:val="true"/>
        <w:outlineLvl w:val="3"/>
        <w:rPr>
          <w:rFonts w:ascii="Calibri" w:hAnsi="Calibri" w:eastAsia="Arial Unicode MS" w:cs="Calibri"/>
          <w:bCs/>
          <w:sz w:val="20"/>
          <w:szCs w:val="20"/>
        </w:rPr>
      </w:pPr>
      <w:r>
        <w:rPr>
          <w:rFonts w:ascii="Calibri" w:hAnsi="Calibri" w:eastAsia="Arial Unicode MS" w:cs="Calibri"/>
          <w:bCs/>
          <w:sz w:val="20"/>
          <w:szCs w:val="20"/>
        </w:rPr>
        <w:t xml:space="preserve">Nazwa (firma) wykonawcy i </w:t>
      </w:r>
      <w:r>
        <w:rPr>
          <w:rFonts w:ascii="Calibri" w:hAnsi="Calibri" w:eastAsia="Arial Unicode MS" w:cs="Calibri"/>
          <w:bCs/>
          <w:sz w:val="20"/>
          <w:szCs w:val="20"/>
          <w:u w:val="single"/>
        </w:rPr>
        <w:t xml:space="preserve">adres pocztowy:</w:t>
      </w:r>
      <w:r>
        <w:rPr>
          <w:rFonts w:ascii="Calibri" w:hAnsi="Calibri" w:eastAsia="Arial Unicode MS" w:cs="Calibri"/>
          <w:bCs/>
          <w:sz w:val="20"/>
          <w:szCs w:val="20"/>
        </w:rPr>
      </w:r>
      <w:r>
        <w:rPr>
          <w:rFonts w:ascii="Calibri" w:hAnsi="Calibri" w:eastAsia="Arial Unicode MS" w:cs="Calibri"/>
          <w:bCs/>
          <w:sz w:val="20"/>
          <w:szCs w:val="20"/>
        </w:rPr>
      </w:r>
    </w:p>
    <w:p>
      <w:pPr>
        <w:keepNext w:val="true"/>
        <w:widowControl w:val="false"/>
        <w:pBdr/>
        <w:spacing/>
        <w:ind w:left="-284"/>
        <w:contextualSpacing w:val="true"/>
        <w:outlineLvl w:val="3"/>
        <w:rPr>
          <w:rFonts w:ascii="Calibri" w:hAnsi="Calibri" w:eastAsia="Arial Unicode MS" w:cs="Calibri"/>
          <w:bCs/>
          <w:sz w:val="20"/>
          <w:szCs w:val="20"/>
        </w:rPr>
      </w:pPr>
      <w:r>
        <w:rPr>
          <w:rFonts w:ascii="Calibri" w:hAnsi="Calibri" w:eastAsia="Arial Unicode MS" w:cs="Calibri"/>
          <w:bCs/>
          <w:sz w:val="20"/>
          <w:szCs w:val="20"/>
        </w:rPr>
      </w:r>
      <w:r>
        <w:rPr>
          <w:rFonts w:ascii="Calibri" w:hAnsi="Calibri" w:eastAsia="Arial Unicode MS" w:cs="Calibri"/>
          <w:bCs/>
          <w:sz w:val="20"/>
          <w:szCs w:val="20"/>
        </w:rPr>
      </w:r>
      <w:r>
        <w:rPr>
          <w:rFonts w:ascii="Calibri" w:hAnsi="Calibri" w:eastAsia="Arial Unicode MS" w:cs="Calibri"/>
          <w:bCs/>
          <w:sz w:val="20"/>
          <w:szCs w:val="20"/>
        </w:rPr>
      </w:r>
    </w:p>
    <w:p>
      <w:pPr>
        <w:keepNext w:val="true"/>
        <w:widowControl w:val="false"/>
        <w:pBdr/>
        <w:tabs>
          <w:tab w:val="left" w:leader="none" w:pos="12042"/>
        </w:tabs>
        <w:spacing/>
        <w:ind w:left="-284"/>
        <w:contextualSpacing w:val="true"/>
        <w:outlineLvl w:val="3"/>
        <w:rPr>
          <w:rFonts w:ascii="Calibri" w:hAnsi="Calibri" w:eastAsia="Arial Unicode MS" w:cs="Calibri"/>
          <w:bCs/>
          <w:sz w:val="20"/>
          <w:szCs w:val="20"/>
        </w:rPr>
      </w:pPr>
      <w:r>
        <w:rPr>
          <w:rFonts w:ascii="Calibri" w:hAnsi="Calibri" w:eastAsia="Arial Unicode MS" w:cs="Calibri"/>
          <w:bCs/>
          <w:sz w:val="20"/>
          <w:szCs w:val="20"/>
        </w:rPr>
        <w:t xml:space="preserve">. . . . . . . . . . . . . . . . . . . . . . . . . . . . . . . . . . . . . . . . . . . . . . . . . . . . . . . . . . . . . . . . . . . . . . . . . .</w:t>
      </w:r>
      <w:r>
        <w:rPr>
          <w:rFonts w:ascii="Calibri" w:hAnsi="Calibri" w:eastAsia="Arial Unicode MS" w:cs="Calibri"/>
          <w:bCs/>
          <w:sz w:val="20"/>
          <w:szCs w:val="20"/>
        </w:rPr>
        <w:t xml:space="preserve"> . . . . . . . . . . . . . . . . . .</w:t>
      </w:r>
      <w:r>
        <w:rPr>
          <w:rFonts w:ascii="Calibri" w:hAnsi="Calibri" w:eastAsia="Arial Unicode MS" w:cs="Calibri"/>
          <w:bCs/>
          <w:sz w:val="20"/>
          <w:szCs w:val="20"/>
        </w:rPr>
        <w:t xml:space="preserve"> . . . . . . . . . . . . . . . . . . . . .</w:t>
      </w:r>
      <w:r>
        <w:rPr>
          <w:rFonts w:ascii="Calibri" w:hAnsi="Calibri" w:eastAsia="Arial Unicode MS" w:cs="Calibri"/>
          <w:bCs/>
          <w:sz w:val="20"/>
          <w:szCs w:val="20"/>
        </w:rPr>
        <w:tab/>
      </w:r>
      <w:r>
        <w:rPr>
          <w:rFonts w:ascii="Calibri" w:hAnsi="Calibri" w:eastAsia="Arial Unicode MS" w:cs="Calibri"/>
          <w:bCs/>
          <w:sz w:val="20"/>
          <w:szCs w:val="20"/>
        </w:rPr>
      </w:r>
      <w:r>
        <w:rPr>
          <w:rFonts w:ascii="Calibri" w:hAnsi="Calibri" w:eastAsia="Arial Unicode MS" w:cs="Calibri"/>
          <w:bCs/>
          <w:sz w:val="20"/>
          <w:szCs w:val="20"/>
        </w:rPr>
      </w:r>
    </w:p>
    <w:p>
      <w:pPr>
        <w:keepNext w:val="true"/>
        <w:pBdr/>
        <w:spacing/>
        <w:ind/>
        <w:contextualSpacing w:val="true"/>
        <w:outlineLvl w:val="3"/>
        <w:rPr>
          <w:rFonts w:ascii="Calibri" w:hAnsi="Calibri" w:cs="Calibri"/>
          <w:strike/>
          <w:sz w:val="20"/>
          <w:szCs w:val="20"/>
        </w:rPr>
      </w:pPr>
      <w:r>
        <w:rPr>
          <w:rFonts w:ascii="Calibri" w:hAnsi="Calibri" w:cs="Calibri"/>
          <w:strike/>
          <w:sz w:val="20"/>
          <w:szCs w:val="20"/>
        </w:rPr>
      </w:r>
      <w:r>
        <w:rPr>
          <w:rFonts w:ascii="Calibri" w:hAnsi="Calibri" w:cs="Calibri"/>
          <w:strike/>
          <w:sz w:val="20"/>
          <w:szCs w:val="20"/>
        </w:rPr>
      </w:r>
      <w:r>
        <w:rPr>
          <w:rFonts w:ascii="Calibri" w:hAnsi="Calibri" w:cs="Calibri"/>
          <w:strike/>
          <w:sz w:val="20"/>
          <w:szCs w:val="20"/>
        </w:rPr>
      </w:r>
    </w:p>
    <w:p>
      <w:pPr>
        <w:pStyle w:val="1019"/>
        <w:pBdr/>
        <w:spacing/>
        <w:ind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</w:rPr>
        <w:t xml:space="preserve">Wykaz osób, o których mowa w warunkach udziału w postępowaniu </w:t>
      </w:r>
      <w:bookmarkStart w:id="0" w:name="_Hlk60906594"/>
      <w:r>
        <w:rPr>
          <w:rFonts w:ascii="Calibri" w:hAnsi="Calibri" w:cs="Calibri"/>
          <w:b/>
        </w:rPr>
        <w:t xml:space="preserve">nr </w:t>
      </w:r>
      <w:bookmarkEnd w:id="0"/>
      <w:r>
        <w:rPr>
          <w:rFonts w:ascii="Calibri" w:hAnsi="Calibri" w:cs="Calibri"/>
          <w:b/>
          <w:bCs/>
        </w:rPr>
        <w:t xml:space="preserve">BFE.271.15.2026.AS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skierowanych przez wykonawcę do realizacji zamówienia publicznego</w:t>
      </w:r>
      <w:r>
        <w:rPr>
          <w:rFonts w:ascii="Calibri" w:hAnsi="Calibri" w:cs="Calibri"/>
        </w:rPr>
        <w:t xml:space="preserve">,</w:t>
      </w:r>
      <w:r>
        <w:rPr>
          <w:rFonts w:ascii="Calibri" w:hAnsi="Calibri" w:cs="Calibri" w:eastAsiaTheme="minorEastAsia"/>
          <w:bCs/>
          <w:color w:val="000000"/>
        </w:rPr>
        <w:t xml:space="preserve"> </w:t>
      </w:r>
      <w:r>
        <w:rPr>
          <w:rFonts w:ascii="Calibri" w:hAnsi="Calibri" w:cs="Calibri"/>
          <w:bCs/>
        </w:rPr>
        <w:t xml:space="preserve">odpowiedzialnych za </w:t>
      </w:r>
      <w:r>
        <w:rPr>
          <w:rFonts w:ascii="Calibri" w:hAnsi="Calibri" w:cs="Calibri"/>
          <w:b/>
        </w:rPr>
        <w:t xml:space="preserve">kierowanie robotami budowlanymi</w:t>
      </w:r>
      <w:r>
        <w:rPr>
          <w:rFonts w:ascii="Calibri" w:hAnsi="Calibri" w:cs="Calibri"/>
        </w:rPr>
        <w:t xml:space="preserve"> wraz z informacjami na temat ich uprawnień, doświadczenia oraz informacją o podstawie do dysponowania tymi osobami:</w: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keepNext w:val="true"/>
        <w:widowControl w:val="false"/>
        <w:pBdr/>
        <w:spacing/>
        <w:ind w:left="-284"/>
        <w:contextualSpacing w:val="true"/>
        <w:jc w:val="center"/>
        <w:outlineLvl w:val="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tbl>
      <w:tblPr>
        <w:tblInd w:w="10" w:type="dxa"/>
        <w:tblW w:w="15153" w:type="dxa"/>
        <w:tblCellMar>
          <w:left w:w="10" w:type="dxa"/>
          <w:right w:w="1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450"/>
        <w:gridCol w:w="3519"/>
        <w:gridCol w:w="3954"/>
        <w:gridCol w:w="4962"/>
        <w:gridCol w:w="2268"/>
      </w:tblGrid>
      <w:tr>
        <w:trPr>
          <w:trHeight w:val="6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" w:type="dxa"/>
            <w:vAlign w:val="center"/>
          </w:tcPr>
          <w:p>
            <w:pPr>
              <w:widowControl w:val="false"/>
              <w:pBdr/>
              <w:spacing/>
              <w:ind w:right="-70" w:hanging="117" w:left="-15"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Lp.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9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Imię i nazwisko</w:t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54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Uprawnienia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–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z podaniem daty i pełnej nazwy oraz podstawy prawnej ich wydania</w:t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bCs/>
                <w:sz w:val="20"/>
                <w:szCs w:val="20"/>
                <w:u w:val="single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Doświadczenie </w:t>
            </w:r>
            <w:r>
              <w:rPr>
                <w:rFonts w:ascii="Calibri" w:hAnsi="Calibri" w:eastAsia="Calibri" w:cs="Calibri"/>
                <w:bCs/>
                <w:sz w:val="20"/>
                <w:szCs w:val="20"/>
              </w:rPr>
              <w:t xml:space="preserve">–</w:t>
            </w:r>
            <w:r>
              <w:rPr>
                <w:rFonts w:ascii="Calibri" w:hAnsi="Calibri" w:eastAsia="Calibri" w:cs="Calibri"/>
                <w:bCs/>
                <w:sz w:val="20"/>
                <w:szCs w:val="20"/>
              </w:rPr>
              <w:t xml:space="preserve"> wykonane zamówienie, pełniona funkcja </w:t>
            </w:r>
            <w:r>
              <w:rPr>
                <w:rFonts w:ascii="Calibri" w:hAnsi="Calibri" w:eastAsia="Calibri" w:cs="Calibri"/>
                <w:bCs/>
                <w:sz w:val="20"/>
                <w:szCs w:val="20"/>
                <w:u w:val="single"/>
              </w:rPr>
              <w:t xml:space="preserve">i okres pełnienia powierzonej funkcji</w:t>
            </w:r>
            <w:r>
              <w:rPr>
                <w:rFonts w:ascii="Calibri" w:hAnsi="Calibri" w:eastAsia="Calibri" w:cs="Calibri"/>
                <w:bCs/>
                <w:sz w:val="20"/>
                <w:szCs w:val="20"/>
                <w:u w:val="single"/>
              </w:rPr>
            </w:r>
            <w:r>
              <w:rPr>
                <w:rFonts w:ascii="Calibri" w:hAnsi="Calibri" w:eastAsia="Calibri" w:cs="Calibri"/>
                <w:bCs/>
                <w:sz w:val="20"/>
                <w:szCs w:val="20"/>
                <w:u w:val="single"/>
              </w:rPr>
            </w:r>
          </w:p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Cs/>
                <w:sz w:val="20"/>
                <w:szCs w:val="20"/>
              </w:rPr>
              <w:t xml:space="preserve">(</w:t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od m-c/rok </w:t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–</w:t>
            </w:r>
            <w:r>
              <w:rPr>
                <w:rFonts w:ascii="Calibri" w:hAnsi="Calibri" w:eastAsia="Calibri" w:cs="Calibri"/>
                <w:b/>
                <w:sz w:val="20"/>
                <w:szCs w:val="20"/>
              </w:rPr>
              <w:t xml:space="preserve"> do m-c/rok</w:t>
            </w:r>
            <w:r>
              <w:rPr>
                <w:rFonts w:ascii="Calibri" w:hAnsi="Calibri" w:eastAsia="Calibri" w:cs="Calibri"/>
                <w:bCs/>
                <w:sz w:val="20"/>
                <w:szCs w:val="20"/>
              </w:rPr>
              <w:t xml:space="preserve">)</w:t>
            </w:r>
            <w:r>
              <w:rPr>
                <w:rFonts w:ascii="Calibri" w:hAnsi="Calibri" w:eastAsia="Calibri" w:cs="Calibri"/>
                <w:bCs/>
                <w:sz w:val="20"/>
                <w:szCs w:val="20"/>
              </w:rPr>
            </w:r>
            <w:r>
              <w:rPr>
                <w:rFonts w:ascii="Calibri" w:hAnsi="Calibri" w:eastAsia="Calibri" w:cs="Calibri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8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  <w:t xml:space="preserve">Podstawa do dysponowania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r>
          </w:p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eastAsia="Calibri" w:cs="Calibri"/>
                <w:bCs/>
                <w:sz w:val="20"/>
                <w:szCs w:val="20"/>
              </w:rPr>
              <w:t xml:space="preserve">tą osobą</w:t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r>
            <w:r>
              <w:rPr>
                <w:rFonts w:ascii="Calibri" w:hAnsi="Calibri" w:eastAsia="Calibri" w:cs="Calibri"/>
                <w:b/>
                <w:bCs/>
                <w:sz w:val="20"/>
                <w:szCs w:val="20"/>
              </w:rPr>
            </w:r>
          </w:p>
        </w:tc>
      </w:tr>
      <w:tr>
        <w:trPr>
          <w:trHeight w:val="13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 w:right="-70" w:hanging="117" w:left="-15"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1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9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54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8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</w:tr>
      <w:tr>
        <w:trPr>
          <w:trHeight w:val="141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 w:right="-70" w:hanging="117" w:left="-15"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2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9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54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8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</w:tr>
      <w:tr>
        <w:trPr>
          <w:trHeight w:val="10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0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 w:right="-70" w:hanging="117" w:left="-15"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…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519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954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962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0" w:type="dxa"/>
              <w:top w:w="0" w:type="dxa"/>
              <w:right w:w="70" w:type="dxa"/>
              <w:bottom w:w="0" w:type="dxa"/>
            </w:tcMar>
            <w:tcW w:w="2268" w:type="dxa"/>
            <w:vAlign w:val="center"/>
          </w:tcPr>
          <w:p>
            <w:pPr>
              <w:widowControl w:val="false"/>
              <w:pBdr/>
              <w:tabs>
                <w:tab w:val="left" w:leader="none" w:pos="227"/>
              </w:tabs>
              <w:spacing/>
              <w:ind/>
              <w:contextualSpacing w:val="true"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</w:tr>
    </w:tbl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</w:r>
    </w:p>
    <w:p>
      <w:pPr>
        <w:pBdr/>
        <w:spacing/>
        <w:ind/>
        <w:rPr>
          <w:rFonts w:ascii="Calibri" w:hAnsi="Calibri" w:cs="Calibri"/>
          <w:sz w:val="20"/>
          <w:szCs w:val="20"/>
          <w:highlight w:val="yellow"/>
        </w:rPr>
      </w:pPr>
      <w:r>
        <w:rPr>
          <w:rFonts w:ascii="Calibri" w:hAnsi="Calibri" w:cs="Calibri"/>
          <w:sz w:val="20"/>
          <w:szCs w:val="20"/>
          <w:highlight w:val="yellow"/>
        </w:rPr>
        <w:t xml:space="preserve">Uwaga:</w:t>
      </w:r>
      <w:r>
        <w:rPr>
          <w:rFonts w:ascii="Calibri" w:hAnsi="Calibri" w:cs="Calibri"/>
          <w:sz w:val="20"/>
          <w:szCs w:val="20"/>
          <w:highlight w:val="yellow"/>
        </w:rPr>
      </w:r>
      <w:r>
        <w:rPr>
          <w:rFonts w:ascii="Calibri" w:hAnsi="Calibri" w:cs="Calibri"/>
          <w:sz w:val="20"/>
          <w:szCs w:val="20"/>
          <w:highlight w:val="yellow"/>
        </w:rPr>
      </w:r>
    </w:p>
    <w:p>
      <w:pPr>
        <w:pStyle w:val="1018"/>
        <w:numPr>
          <w:ilvl w:val="0"/>
          <w:numId w:val="32"/>
        </w:numPr>
        <w:pBdr/>
        <w:tabs>
          <w:tab w:val="left" w:leader="none" w:pos="284"/>
        </w:tabs>
        <w:spacing/>
        <w:ind w:firstLine="0" w:left="0"/>
        <w:jc w:val="both"/>
        <w:rPr>
          <w:rFonts w:ascii="Calibri" w:hAnsi="Calibri" w:cs="Calibri"/>
          <w:sz w:val="20"/>
          <w:szCs w:val="20"/>
          <w:highlight w:val="yellow"/>
          <w:u w:val="single"/>
        </w:rPr>
      </w:pPr>
      <w:r>
        <w:rPr>
          <w:rFonts w:ascii="Calibri" w:hAnsi="Calibri" w:cs="Calibri"/>
          <w:sz w:val="20"/>
          <w:szCs w:val="20"/>
          <w:highlight w:val="yellow"/>
        </w:rPr>
        <w:t xml:space="preserve">oświadczenie składa się,</w:t>
      </w:r>
      <w:r>
        <w:rPr>
          <w:rFonts w:ascii="Calibri" w:hAnsi="Calibri" w:cs="Calibri"/>
          <w:bCs/>
          <w:sz w:val="20"/>
          <w:szCs w:val="20"/>
          <w:highlight w:val="yellow"/>
        </w:rPr>
        <w:t xml:space="preserve"> pod rygorem nieważności, 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w </w:t>
      </w:r>
      <w:r>
        <w:rPr>
          <w:rFonts w:ascii="Calibri" w:hAnsi="Calibri" w:cs="Calibri"/>
          <w:b/>
          <w:sz w:val="20"/>
          <w:szCs w:val="20"/>
          <w:highlight w:val="yellow"/>
          <w:u w:val="single"/>
        </w:rPr>
        <w:t xml:space="preserve">formie elektronicznej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>
        <w:rPr>
          <w:rFonts w:ascii="Calibri" w:hAnsi="Calibri" w:cs="Calibri"/>
          <w:b/>
          <w:sz w:val="20"/>
          <w:szCs w:val="20"/>
          <w:highlight w:val="yellow"/>
          <w:u w:val="single"/>
        </w:rPr>
        <w:t xml:space="preserve">opatrzonej podpisem zaufanym lub podpisem osobistym</w:t>
      </w:r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</w:t>
      </w:r>
      <w:bookmarkStart w:id="1" w:name="_Hlk74041554"/>
      <w:r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(zaawansowany podpis elektroniczny weryfikowany za pomocą certyfikatu podpisu osobistego) </w:t>
      </w:r>
      <w:r>
        <w:rPr>
          <w:rFonts w:ascii="Calibri" w:hAnsi="Calibri" w:cs="Calibri"/>
          <w:sz w:val="20"/>
          <w:szCs w:val="20"/>
          <w:highlight w:val="yellow"/>
          <w:u w:val="single"/>
        </w:rPr>
        <w:t xml:space="preserve">–</w:t>
      </w:r>
      <w:r>
        <w:rPr>
          <w:rFonts w:ascii="Calibri" w:hAnsi="Calibri" w:cs="Calibri"/>
          <w:sz w:val="20"/>
          <w:szCs w:val="20"/>
          <w:highlight w:val="yellow"/>
          <w:u w:val="single"/>
        </w:rPr>
        <w:t xml:space="preserve"> podpisem osoby(osób) uprawnionej(</w:t>
      </w:r>
      <w:r>
        <w:rPr>
          <w:rFonts w:ascii="Calibri" w:hAnsi="Calibri" w:cs="Calibri"/>
          <w:sz w:val="20"/>
          <w:szCs w:val="20"/>
          <w:highlight w:val="yellow"/>
          <w:u w:val="single"/>
        </w:rPr>
        <w:t xml:space="preserve">ych</w:t>
      </w:r>
      <w:r>
        <w:rPr>
          <w:rFonts w:ascii="Calibri" w:hAnsi="Calibri" w:cs="Calibri"/>
          <w:sz w:val="20"/>
          <w:szCs w:val="20"/>
          <w:highlight w:val="yellow"/>
          <w:u w:val="single"/>
        </w:rPr>
        <w:t xml:space="preserve">) do reprezentowania wykonawcy.</w:t>
      </w:r>
      <w:bookmarkEnd w:id="1"/>
      <w:r>
        <w:rPr>
          <w:rFonts w:ascii="Calibri" w:hAnsi="Calibri" w:cs="Calibri"/>
          <w:sz w:val="20"/>
          <w:szCs w:val="20"/>
          <w:highlight w:val="yellow"/>
          <w:u w:val="single"/>
        </w:rPr>
      </w:r>
      <w:r>
        <w:rPr>
          <w:rFonts w:ascii="Calibri" w:hAnsi="Calibri" w:cs="Calibri"/>
          <w:sz w:val="20"/>
          <w:szCs w:val="20"/>
          <w:highlight w:val="yellow"/>
          <w:u w:val="single"/>
        </w:rPr>
      </w:r>
    </w:p>
    <w:sectPr>
      <w:headerReference w:type="first" r:id="rId9"/>
      <w:footerReference w:type="default" r:id="rId10"/>
      <w:footerReference w:type="first" r:id="rId11"/>
      <w:footnotePr/>
      <w:endnotePr/>
      <w:type w:val="nextPage"/>
      <w:pgSz w:h="11906" w:orient="landscape" w:w="16838"/>
      <w:pgMar w:top="284" w:right="567" w:bottom="568" w:left="709" w:header="709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937516530"/>
      <w:docPartObj>
        <w:docPartGallery w:val="Page Numbers (Bottom of Page)"/>
        <w:docPartUnique w:val="true"/>
      </w:docPartObj>
      <w:rPr/>
    </w:sdtPr>
    <w:sdtContent>
      <w:p>
        <w:pPr>
          <w:pStyle w:val="1013"/>
          <w:pBdr/>
          <w:spacing/>
          <w:ind/>
          <w:jc w:val="right"/>
          <w:rPr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widowControl w:val="false"/>
      <w:pBdr/>
      <w:spacing w:line="200" w:lineRule="exact"/>
      <w:ind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3"/>
      <w:pBdr/>
      <w:spacing/>
      <w:ind/>
      <w:jc w:val="right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  <w:pBdr/>
      <w:spacing/>
      <w:ind/>
      <w:jc w:val="center"/>
      <w:rPr/>
    </w:pPr>
    <w:r/>
    <w:r>
      <mc:AlternateContent>
        <mc:Choice Requires="wpg">
          <w:drawing>
            <wp:inline xmlns:wp="http://schemas.openxmlformats.org/drawingml/2006/wordprocessingDrawing" distT="0" distB="0" distL="0" distR="0">
              <wp:extent cx="5759450" cy="779119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2264660" name="Picture 1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5759449" cy="77911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53.50pt;height:61.35pt;mso-wrap-distance-left:0.00pt;mso-wrap-distance-top:0.00pt;mso-wrap-distance-right:0.00pt;mso-wrap-distance-bottom:0.00pt;rotation:0;z-index:1;" stroked="f" strokeweight="0.75pt">
              <v:imagedata r:id="rId1" o:title=""/>
              <o:lock v:ext="edit" rotation="t"/>
            </v:shape>
          </w:pict>
        </mc:Fallback>
      </mc:AlternateContent>
    </w:r>
    <w:r/>
    <w:r/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C3748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083F09C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0A74442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112A2A0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nsid w:val="125F088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nsid w:val="1571526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nsid w:val="1B652CC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7">
    <w:nsid w:val="1FD205DE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8">
    <w:nsid w:val="201E5A7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9">
    <w:nsid w:val="2220670D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0">
    <w:nsid w:val="28446951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1">
    <w:nsid w:val="2B8E1EC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2">
    <w:nsid w:val="2BDF52B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nsid w:val="304E4A2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4">
    <w:nsid w:val="3AD8417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5">
    <w:nsid w:val="3BF43B3C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nsid w:val="3DB20F3C"/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nsid w:val="414836E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8">
    <w:nsid w:val="4DC369E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9">
    <w:nsid w:val="4FF70789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0">
    <w:nsid w:val="533322F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1">
    <w:nsid w:val="56123A3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2">
    <w:nsid w:val="57C84D1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3">
    <w:nsid w:val="5B4811EA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4">
    <w:nsid w:val="5C9E5B9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5">
    <w:nsid w:val="61D9158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6">
    <w:nsid w:val="62576A16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7">
    <w:nsid w:val="637126F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8">
    <w:nsid w:val="69D02D9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9">
    <w:nsid w:val="6A312B9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0">
    <w:nsid w:val="6EE7741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1">
    <w:nsid w:val="70C33F3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24"/>
  </w:num>
  <w:num w:numId="2">
    <w:abstractNumId w:val="28"/>
  </w:num>
  <w:num w:numId="3">
    <w:abstractNumId w:val="12"/>
  </w:num>
  <w:num w:numId="4">
    <w:abstractNumId w:val="17"/>
  </w:num>
  <w:num w:numId="5">
    <w:abstractNumId w:val="31"/>
  </w:num>
  <w:num w:numId="6">
    <w:abstractNumId w:val="22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8"/>
  </w:num>
  <w:num w:numId="12">
    <w:abstractNumId w:val="2"/>
  </w:num>
  <w:num w:numId="13">
    <w:abstractNumId w:val="27"/>
  </w:num>
  <w:num w:numId="14">
    <w:abstractNumId w:val="25"/>
  </w:num>
  <w:num w:numId="15">
    <w:abstractNumId w:val="1"/>
  </w:num>
  <w:num w:numId="16">
    <w:abstractNumId w:val="30"/>
  </w:num>
  <w:num w:numId="17">
    <w:abstractNumId w:val="23"/>
  </w:num>
  <w:num w:numId="18">
    <w:abstractNumId w:val="4"/>
  </w:num>
  <w:num w:numId="19">
    <w:abstractNumId w:val="29"/>
  </w:num>
  <w:num w:numId="20">
    <w:abstractNumId w:val="3"/>
  </w:num>
  <w:num w:numId="21">
    <w:abstractNumId w:val="7"/>
  </w:num>
  <w:num w:numId="22">
    <w:abstractNumId w:val="6"/>
  </w:num>
  <w:num w:numId="23">
    <w:abstractNumId w:val="15"/>
  </w:num>
  <w:num w:numId="24">
    <w:abstractNumId w:val="8"/>
  </w:num>
  <w:num w:numId="25">
    <w:abstractNumId w:val="11"/>
  </w:num>
  <w:num w:numId="26">
    <w:abstractNumId w:val="0"/>
  </w:num>
  <w:num w:numId="27">
    <w:abstractNumId w:val="19"/>
  </w:num>
  <w:num w:numId="28">
    <w:abstractNumId w:val="20"/>
  </w:num>
  <w:num w:numId="29">
    <w:abstractNumId w:val="21"/>
  </w:num>
  <w:num w:numId="30">
    <w:abstractNumId w:val="14"/>
  </w:num>
  <w:num w:numId="31">
    <w:abstractNumId w:val="26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21">
    <w:name w:val="Table Grid"/>
    <w:basedOn w:val="10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Table Grid Light"/>
    <w:basedOn w:val="10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Plain Table 1"/>
    <w:basedOn w:val="10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Plain Table 2"/>
    <w:basedOn w:val="100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Plain Table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Plain Table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Plain Table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1 Light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1 Light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1 Light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1 Light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1 Light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1 Light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1 Light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2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2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2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2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2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2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3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3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3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3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3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3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4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4 - Accent 1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4 - Accent 2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4 - Accent 3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4 - Accent 4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4 - Accent 5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4 - Accent 6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5 Dark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5 Dark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5 Dark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5 Dark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5 Dark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5 Dark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5 Dark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6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6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6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6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6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6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6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7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7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7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7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7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7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7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1 Light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1 Light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1 Light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1 Light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1 Light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1 Light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1 Light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2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2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2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2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2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2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3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3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3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3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3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3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4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4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4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4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4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4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5 Dark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5 Dark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5 Dark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5 Dark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5 Dark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5 Dark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5 Dark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6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6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6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6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6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6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6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7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7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7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7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7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7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7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ned - Accent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ned - Accent 1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ned - Accent 2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ned - Accent 3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ned - Accent 4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ned - Accent 5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ned - Accent 6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Bordered &amp; Lined - Accent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Bordered &amp; Lined - Accent 1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Bordered &amp; Lined - Accent 2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Bordered &amp; Lined - Accent 3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Bordered &amp; Lined - Accent 4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Bordered &amp; Lined - Accent 5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Bordered &amp; Lined - Accent 6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Bordered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Bordered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Bordered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Bordered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Bordered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Bordered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Bordered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7">
    <w:name w:val="Heading 1"/>
    <w:basedOn w:val="1003"/>
    <w:next w:val="1003"/>
    <w:link w:val="95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48">
    <w:name w:val="Heading 2"/>
    <w:basedOn w:val="1003"/>
    <w:next w:val="1003"/>
    <w:link w:val="95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49">
    <w:name w:val="Heading 3"/>
    <w:basedOn w:val="1003"/>
    <w:next w:val="1003"/>
    <w:link w:val="95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50">
    <w:name w:val="Heading 4"/>
    <w:basedOn w:val="1003"/>
    <w:next w:val="1003"/>
    <w:link w:val="95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51">
    <w:name w:val="Heading 5"/>
    <w:basedOn w:val="1003"/>
    <w:next w:val="1003"/>
    <w:link w:val="96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52">
    <w:name w:val="Heading 6"/>
    <w:basedOn w:val="1003"/>
    <w:next w:val="1003"/>
    <w:link w:val="96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53">
    <w:name w:val="Heading 7"/>
    <w:basedOn w:val="1003"/>
    <w:next w:val="1003"/>
    <w:link w:val="96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54">
    <w:name w:val="Heading 8"/>
    <w:basedOn w:val="1003"/>
    <w:next w:val="1003"/>
    <w:link w:val="96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55">
    <w:name w:val="Heading 9"/>
    <w:basedOn w:val="1003"/>
    <w:next w:val="1003"/>
    <w:link w:val="96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56">
    <w:name w:val="Heading 1 Char"/>
    <w:basedOn w:val="1004"/>
    <w:link w:val="9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57">
    <w:name w:val="Heading 2 Char"/>
    <w:basedOn w:val="1004"/>
    <w:link w:val="9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58">
    <w:name w:val="Heading 3 Char"/>
    <w:basedOn w:val="1004"/>
    <w:link w:val="9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59">
    <w:name w:val="Heading 4 Char"/>
    <w:basedOn w:val="1004"/>
    <w:link w:val="95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60">
    <w:name w:val="Heading 5 Char"/>
    <w:basedOn w:val="1004"/>
    <w:link w:val="9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61">
    <w:name w:val="Heading 6 Char"/>
    <w:basedOn w:val="1004"/>
    <w:link w:val="95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62">
    <w:name w:val="Heading 7 Char"/>
    <w:basedOn w:val="1004"/>
    <w:link w:val="95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63">
    <w:name w:val="Heading 8 Char"/>
    <w:basedOn w:val="1004"/>
    <w:link w:val="95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64">
    <w:name w:val="Heading 9 Char"/>
    <w:basedOn w:val="1004"/>
    <w:link w:val="9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65">
    <w:name w:val="Title"/>
    <w:basedOn w:val="1003"/>
    <w:next w:val="1003"/>
    <w:link w:val="96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66">
    <w:name w:val="Title Char"/>
    <w:basedOn w:val="1004"/>
    <w:link w:val="96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67">
    <w:name w:val="Subtitle"/>
    <w:basedOn w:val="1003"/>
    <w:next w:val="1003"/>
    <w:link w:val="96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68">
    <w:name w:val="Subtitle Char"/>
    <w:basedOn w:val="1004"/>
    <w:link w:val="96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69">
    <w:name w:val="Quote"/>
    <w:basedOn w:val="1003"/>
    <w:next w:val="1003"/>
    <w:link w:val="97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70">
    <w:name w:val="Quote Char"/>
    <w:basedOn w:val="1004"/>
    <w:link w:val="9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71">
    <w:name w:val="Intense Emphasis"/>
    <w:basedOn w:val="10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72">
    <w:name w:val="Intense Quote"/>
    <w:basedOn w:val="1003"/>
    <w:next w:val="1003"/>
    <w:link w:val="97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73">
    <w:name w:val="Intense Quote Char"/>
    <w:basedOn w:val="1004"/>
    <w:link w:val="9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74">
    <w:name w:val="Intense Reference"/>
    <w:basedOn w:val="10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75">
    <w:name w:val="No Spacing"/>
    <w:basedOn w:val="1003"/>
    <w:uiPriority w:val="1"/>
    <w:qFormat/>
    <w:pPr>
      <w:pBdr/>
      <w:spacing w:after="0" w:line="240" w:lineRule="auto"/>
      <w:ind/>
    </w:pPr>
  </w:style>
  <w:style w:type="character" w:styleId="976">
    <w:name w:val="Subtle Emphasis"/>
    <w:basedOn w:val="10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7">
    <w:name w:val="Emphasis"/>
    <w:basedOn w:val="1004"/>
    <w:uiPriority w:val="20"/>
    <w:qFormat/>
    <w:pPr>
      <w:pBdr/>
      <w:spacing/>
      <w:ind/>
    </w:pPr>
    <w:rPr>
      <w:i/>
      <w:iCs/>
    </w:rPr>
  </w:style>
  <w:style w:type="character" w:styleId="978">
    <w:name w:val="Strong"/>
    <w:basedOn w:val="1004"/>
    <w:uiPriority w:val="22"/>
    <w:qFormat/>
    <w:pPr>
      <w:pBdr/>
      <w:spacing/>
      <w:ind/>
    </w:pPr>
    <w:rPr>
      <w:b/>
      <w:bCs/>
    </w:rPr>
  </w:style>
  <w:style w:type="character" w:styleId="979">
    <w:name w:val="Subtle Reference"/>
    <w:basedOn w:val="10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80">
    <w:name w:val="Book Title"/>
    <w:basedOn w:val="10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81">
    <w:name w:val="Header Char"/>
    <w:basedOn w:val="1004"/>
    <w:link w:val="1011"/>
    <w:uiPriority w:val="99"/>
    <w:pPr>
      <w:pBdr/>
      <w:spacing/>
      <w:ind/>
    </w:pPr>
  </w:style>
  <w:style w:type="character" w:styleId="982">
    <w:name w:val="Footer Char"/>
    <w:basedOn w:val="1004"/>
    <w:link w:val="1013"/>
    <w:uiPriority w:val="99"/>
    <w:pPr>
      <w:pBdr/>
      <w:spacing/>
      <w:ind/>
    </w:pPr>
  </w:style>
  <w:style w:type="paragraph" w:styleId="983">
    <w:name w:val="Caption"/>
    <w:basedOn w:val="1003"/>
    <w:next w:val="100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84">
    <w:name w:val="footnote text"/>
    <w:basedOn w:val="1003"/>
    <w:link w:val="9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5">
    <w:name w:val="Footnote Text Char"/>
    <w:basedOn w:val="1004"/>
    <w:link w:val="984"/>
    <w:uiPriority w:val="99"/>
    <w:semiHidden/>
    <w:pPr>
      <w:pBdr/>
      <w:spacing/>
      <w:ind/>
    </w:pPr>
    <w:rPr>
      <w:sz w:val="20"/>
      <w:szCs w:val="20"/>
    </w:rPr>
  </w:style>
  <w:style w:type="character" w:styleId="986">
    <w:name w:val="footnote reference"/>
    <w:basedOn w:val="1004"/>
    <w:uiPriority w:val="99"/>
    <w:semiHidden/>
    <w:unhideWhenUsed/>
    <w:pPr>
      <w:pBdr/>
      <w:spacing/>
      <w:ind/>
    </w:pPr>
    <w:rPr>
      <w:vertAlign w:val="superscript"/>
    </w:rPr>
  </w:style>
  <w:style w:type="paragraph" w:styleId="987">
    <w:name w:val="endnote text"/>
    <w:basedOn w:val="1003"/>
    <w:link w:val="9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88">
    <w:name w:val="Endnote Text Char"/>
    <w:basedOn w:val="1004"/>
    <w:link w:val="987"/>
    <w:uiPriority w:val="99"/>
    <w:semiHidden/>
    <w:pPr>
      <w:pBdr/>
      <w:spacing/>
      <w:ind/>
    </w:pPr>
    <w:rPr>
      <w:sz w:val="20"/>
      <w:szCs w:val="20"/>
    </w:rPr>
  </w:style>
  <w:style w:type="character" w:styleId="989">
    <w:name w:val="endnote reference"/>
    <w:basedOn w:val="1004"/>
    <w:uiPriority w:val="99"/>
    <w:semiHidden/>
    <w:unhideWhenUsed/>
    <w:pPr>
      <w:pBdr/>
      <w:spacing/>
      <w:ind/>
    </w:pPr>
    <w:rPr>
      <w:vertAlign w:val="superscript"/>
    </w:rPr>
  </w:style>
  <w:style w:type="character" w:styleId="990">
    <w:name w:val="FollowedHyperlink"/>
    <w:basedOn w:val="10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91">
    <w:name w:val="toc 1"/>
    <w:basedOn w:val="1003"/>
    <w:next w:val="1003"/>
    <w:uiPriority w:val="39"/>
    <w:unhideWhenUsed/>
    <w:pPr>
      <w:pBdr/>
      <w:spacing w:after="100"/>
      <w:ind/>
    </w:pPr>
  </w:style>
  <w:style w:type="paragraph" w:styleId="992">
    <w:name w:val="toc 2"/>
    <w:basedOn w:val="1003"/>
    <w:next w:val="1003"/>
    <w:uiPriority w:val="39"/>
    <w:unhideWhenUsed/>
    <w:pPr>
      <w:pBdr/>
      <w:spacing w:after="100"/>
      <w:ind w:left="220"/>
    </w:pPr>
  </w:style>
  <w:style w:type="paragraph" w:styleId="993">
    <w:name w:val="toc 3"/>
    <w:basedOn w:val="1003"/>
    <w:next w:val="1003"/>
    <w:uiPriority w:val="39"/>
    <w:unhideWhenUsed/>
    <w:pPr>
      <w:pBdr/>
      <w:spacing w:after="100"/>
      <w:ind w:left="440"/>
    </w:pPr>
  </w:style>
  <w:style w:type="paragraph" w:styleId="994">
    <w:name w:val="toc 4"/>
    <w:basedOn w:val="1003"/>
    <w:next w:val="1003"/>
    <w:uiPriority w:val="39"/>
    <w:unhideWhenUsed/>
    <w:pPr>
      <w:pBdr/>
      <w:spacing w:after="100"/>
      <w:ind w:left="660"/>
    </w:pPr>
  </w:style>
  <w:style w:type="paragraph" w:styleId="995">
    <w:name w:val="toc 5"/>
    <w:basedOn w:val="1003"/>
    <w:next w:val="1003"/>
    <w:uiPriority w:val="39"/>
    <w:unhideWhenUsed/>
    <w:pPr>
      <w:pBdr/>
      <w:spacing w:after="100"/>
      <w:ind w:left="880"/>
    </w:pPr>
  </w:style>
  <w:style w:type="paragraph" w:styleId="996">
    <w:name w:val="toc 6"/>
    <w:basedOn w:val="1003"/>
    <w:next w:val="1003"/>
    <w:uiPriority w:val="39"/>
    <w:unhideWhenUsed/>
    <w:pPr>
      <w:pBdr/>
      <w:spacing w:after="100"/>
      <w:ind w:left="1100"/>
    </w:pPr>
  </w:style>
  <w:style w:type="paragraph" w:styleId="997">
    <w:name w:val="toc 7"/>
    <w:basedOn w:val="1003"/>
    <w:next w:val="1003"/>
    <w:uiPriority w:val="39"/>
    <w:unhideWhenUsed/>
    <w:pPr>
      <w:pBdr/>
      <w:spacing w:after="100"/>
      <w:ind w:left="1320"/>
    </w:pPr>
  </w:style>
  <w:style w:type="paragraph" w:styleId="998">
    <w:name w:val="toc 8"/>
    <w:basedOn w:val="1003"/>
    <w:next w:val="1003"/>
    <w:uiPriority w:val="39"/>
    <w:unhideWhenUsed/>
    <w:pPr>
      <w:pBdr/>
      <w:spacing w:after="100"/>
      <w:ind w:left="1540"/>
    </w:pPr>
  </w:style>
  <w:style w:type="paragraph" w:styleId="999">
    <w:name w:val="toc 9"/>
    <w:basedOn w:val="1003"/>
    <w:next w:val="1003"/>
    <w:uiPriority w:val="39"/>
    <w:unhideWhenUsed/>
    <w:pPr>
      <w:pBdr/>
      <w:spacing w:after="100"/>
      <w:ind w:left="1760"/>
    </w:pPr>
  </w:style>
  <w:style w:type="character" w:styleId="1000">
    <w:name w:val="Placeholder Text"/>
    <w:basedOn w:val="1004"/>
    <w:uiPriority w:val="99"/>
    <w:semiHidden/>
    <w:pPr>
      <w:pBdr/>
      <w:spacing/>
      <w:ind/>
    </w:pPr>
    <w:rPr>
      <w:color w:val="666666"/>
    </w:rPr>
  </w:style>
  <w:style w:type="paragraph" w:styleId="1001">
    <w:name w:val="TOC Heading"/>
    <w:uiPriority w:val="39"/>
    <w:unhideWhenUsed/>
    <w:pPr>
      <w:pBdr/>
      <w:spacing/>
      <w:ind/>
    </w:pPr>
  </w:style>
  <w:style w:type="paragraph" w:styleId="1002">
    <w:name w:val="table of figures"/>
    <w:basedOn w:val="1003"/>
    <w:next w:val="1003"/>
    <w:uiPriority w:val="99"/>
    <w:unhideWhenUsed/>
    <w:pPr>
      <w:pBdr/>
      <w:spacing w:after="0" w:afterAutospacing="0"/>
      <w:ind/>
    </w:pPr>
  </w:style>
  <w:style w:type="paragraph" w:styleId="1003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004" w:default="1">
    <w:name w:val="Default Paragraph Font"/>
    <w:uiPriority w:val="1"/>
    <w:semiHidden/>
    <w:unhideWhenUsed/>
    <w:pPr>
      <w:pBdr/>
      <w:spacing/>
      <w:ind/>
    </w:pPr>
  </w:style>
  <w:style w:type="table" w:styleId="1005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6" w:default="1">
    <w:name w:val="No List"/>
    <w:uiPriority w:val="99"/>
    <w:semiHidden/>
    <w:unhideWhenUsed/>
    <w:pPr>
      <w:pBdr/>
      <w:spacing/>
      <w:ind/>
    </w:pPr>
  </w:style>
  <w:style w:type="character" w:styleId="1007">
    <w:name w:val="Hyperlink"/>
    <w:basedOn w:val="1004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008">
    <w:name w:val="Balloon Text"/>
    <w:basedOn w:val="1003"/>
    <w:link w:val="1009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09" w:customStyle="1">
    <w:name w:val="Tekst dymka Znak"/>
    <w:basedOn w:val="1004"/>
    <w:link w:val="100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numbering" w:styleId="1010" w:customStyle="1">
    <w:name w:val="Bez listy1"/>
    <w:next w:val="1006"/>
    <w:uiPriority w:val="99"/>
    <w:semiHidden/>
    <w:unhideWhenUsed/>
    <w:pPr>
      <w:pBdr/>
      <w:spacing/>
      <w:ind/>
    </w:pPr>
  </w:style>
  <w:style w:type="paragraph" w:styleId="1011">
    <w:name w:val="Header"/>
    <w:basedOn w:val="1003"/>
    <w:link w:val="1012"/>
    <w:uiPriority w:val="99"/>
    <w:unhideWhenUsed/>
    <w:pPr>
      <w:pBdr/>
      <w:tabs>
        <w:tab w:val="center" w:leader="none" w:pos="4536"/>
        <w:tab w:val="right" w:leader="none" w:pos="9072"/>
      </w:tabs>
      <w:spacing w:after="200" w:line="276" w:lineRule="auto"/>
      <w:ind/>
    </w:pPr>
    <w:rPr>
      <w:rFonts w:ascii="Calibri" w:hAnsi="Calibri"/>
      <w:sz w:val="22"/>
      <w:szCs w:val="22"/>
    </w:rPr>
  </w:style>
  <w:style w:type="character" w:styleId="1012" w:customStyle="1">
    <w:name w:val="Nagłówek Znak"/>
    <w:basedOn w:val="1004"/>
    <w:link w:val="1011"/>
    <w:uiPriority w:val="99"/>
    <w:pPr>
      <w:pBdr/>
      <w:spacing/>
      <w:ind/>
    </w:pPr>
    <w:rPr>
      <w:rFonts w:ascii="Calibri" w:hAnsi="Calibri" w:eastAsia="Times New Roman" w:cs="Times New Roman"/>
      <w:lang w:eastAsia="pl-PL"/>
    </w:rPr>
  </w:style>
  <w:style w:type="paragraph" w:styleId="1013">
    <w:name w:val="Footer"/>
    <w:basedOn w:val="1003"/>
    <w:link w:val="1014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="Calibri" w:hAnsi="Calibri"/>
    </w:rPr>
  </w:style>
  <w:style w:type="character" w:styleId="1014" w:customStyle="1">
    <w:name w:val="Stopka Znak"/>
    <w:basedOn w:val="1004"/>
    <w:link w:val="1013"/>
    <w:uiPriority w:val="99"/>
    <w:pPr>
      <w:pBdr/>
      <w:spacing/>
      <w:ind/>
    </w:pPr>
    <w:rPr>
      <w:rFonts w:ascii="Calibri" w:hAnsi="Calibri" w:eastAsia="Times New Roman" w:cs="Times New Roman"/>
      <w:lang w:eastAsia="pl-PL"/>
    </w:rPr>
  </w:style>
  <w:style w:type="numbering" w:styleId="1015" w:customStyle="1">
    <w:name w:val="Bez listy2"/>
    <w:next w:val="1006"/>
    <w:uiPriority w:val="99"/>
    <w:semiHidden/>
    <w:unhideWhenUsed/>
    <w:pPr>
      <w:pBdr/>
      <w:spacing/>
      <w:ind/>
    </w:pPr>
  </w:style>
  <w:style w:type="paragraph" w:styleId="1016" w:customStyle="1">
    <w:name w:val="Default"/>
    <w:pPr>
      <w:pBdr/>
      <w:spacing w:after="0" w:line="240" w:lineRule="auto"/>
      <w:ind/>
    </w:pPr>
    <w:rPr>
      <w:rFonts w:ascii="Times New Roman" w:hAnsi="Times New Roman" w:cs="Times New Roman"/>
      <w:color w:val="000000"/>
      <w:sz w:val="24"/>
      <w:szCs w:val="24"/>
    </w:rPr>
  </w:style>
  <w:style w:type="character" w:styleId="1017" w:customStyle="1">
    <w:name w:val="Nierozpoznana wzmianka1"/>
    <w:basedOn w:val="100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018">
    <w:name w:val="List Paragraph"/>
    <w:basedOn w:val="1003"/>
    <w:uiPriority w:val="34"/>
    <w:qFormat/>
    <w:pPr>
      <w:pBdr/>
      <w:spacing/>
      <w:ind w:left="720"/>
      <w:contextualSpacing w:val="true"/>
    </w:pPr>
  </w:style>
  <w:style w:type="paragraph" w:styleId="1019">
    <w:name w:val="Plain Text"/>
    <w:basedOn w:val="1003"/>
    <w:link w:val="1020"/>
    <w:uiPriority w:val="99"/>
    <w:pPr>
      <w:pBdr/>
      <w:spacing/>
      <w:ind/>
    </w:pPr>
    <w:rPr>
      <w:rFonts w:ascii="Courier New" w:hAnsi="Courier New" w:cs="Courier New"/>
      <w:sz w:val="20"/>
      <w:szCs w:val="20"/>
    </w:rPr>
  </w:style>
  <w:style w:type="character" w:styleId="1020" w:customStyle="1">
    <w:name w:val="Zwykły tekst Znak"/>
    <w:basedOn w:val="1004"/>
    <w:link w:val="1019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  <w:lang w:eastAsia="pl-P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ONLYOFFICE/9.3.1.8</Application>
  <DocSecurity>0</DocSecurity>
  <ScaleCrop>0</ScaleCrop>
  <HeadingPairs>
    <vt:vector size="0" baseType="variant"/>
  </HeadingPairs>
  <TitlesOfParts>
    <vt:vector size="0" baseType="lpstr"/>
  </TitlesOfParts>
  <Company>Acer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revision>12</cp:revision>
  <dcterms:created xsi:type="dcterms:W3CDTF">2026-02-25T13:52:00Z</dcterms:created>
  <dcterms:modified xsi:type="dcterms:W3CDTF">2026-08-26T12:26:52Z</dcterms:modified>
</cp:coreProperties>
</file>