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73A8" w:rsidRPr="00126739" w:rsidRDefault="006E5FD6" w:rsidP="00A52634">
      <w:pPr>
        <w:spacing w:line="312" w:lineRule="auto"/>
        <w:rPr>
          <w:rFonts w:asciiTheme="minorHAnsi" w:hAnsiTheme="minorHAnsi" w:cstheme="minorHAnsi"/>
        </w:rPr>
      </w:pPr>
      <w:bookmarkStart w:id="0" w:name="_GoBack"/>
      <w:bookmarkEnd w:id="0"/>
      <w:r w:rsidRPr="00126739">
        <w:rPr>
          <w:rFonts w:asciiTheme="minorHAnsi" w:hAnsiTheme="minorHAnsi" w:cstheme="minorHAnsi"/>
        </w:rPr>
        <w:t>Oznaczenie</w:t>
      </w:r>
      <w:r w:rsidR="003673A8" w:rsidRPr="00126739">
        <w:rPr>
          <w:rFonts w:asciiTheme="minorHAnsi" w:hAnsiTheme="minorHAnsi" w:cstheme="minorHAnsi"/>
        </w:rPr>
        <w:t xml:space="preserve"> sprawy: </w:t>
      </w:r>
      <w:r w:rsidR="006402A0" w:rsidRPr="00126739">
        <w:rPr>
          <w:rFonts w:asciiTheme="minorHAnsi" w:hAnsiTheme="minorHAnsi" w:cstheme="minorHAnsi"/>
          <w:b/>
          <w:bCs/>
          <w:iCs/>
        </w:rPr>
        <w:t>ZP.261.</w:t>
      </w:r>
      <w:r w:rsidR="00EA2103" w:rsidRPr="00126739">
        <w:rPr>
          <w:rFonts w:asciiTheme="minorHAnsi" w:hAnsiTheme="minorHAnsi" w:cstheme="minorHAnsi"/>
          <w:b/>
          <w:bCs/>
          <w:iCs/>
        </w:rPr>
        <w:t>2</w:t>
      </w:r>
      <w:r w:rsidR="006402A0" w:rsidRPr="00126739">
        <w:rPr>
          <w:rFonts w:asciiTheme="minorHAnsi" w:hAnsiTheme="minorHAnsi" w:cstheme="minorHAnsi"/>
          <w:b/>
          <w:bCs/>
          <w:iCs/>
        </w:rPr>
        <w:t>.202</w:t>
      </w:r>
      <w:r w:rsidR="00AB0932" w:rsidRPr="00126739">
        <w:rPr>
          <w:rFonts w:asciiTheme="minorHAnsi" w:hAnsiTheme="minorHAnsi" w:cstheme="minorHAnsi"/>
          <w:b/>
          <w:bCs/>
          <w:iCs/>
        </w:rPr>
        <w:t>6</w:t>
      </w:r>
    </w:p>
    <w:p w:rsidR="003673A8" w:rsidRPr="00126739" w:rsidRDefault="003673A8" w:rsidP="00A52634">
      <w:pPr>
        <w:spacing w:line="312" w:lineRule="auto"/>
        <w:rPr>
          <w:rFonts w:asciiTheme="minorHAnsi" w:hAnsiTheme="minorHAnsi" w:cstheme="minorHAnsi"/>
        </w:rPr>
      </w:pPr>
    </w:p>
    <w:p w:rsidR="00B543B8" w:rsidRPr="00126739" w:rsidRDefault="00B543B8" w:rsidP="00A52634">
      <w:pPr>
        <w:pStyle w:val="Nagwek2"/>
        <w:spacing w:line="312" w:lineRule="auto"/>
        <w:rPr>
          <w:rFonts w:asciiTheme="minorHAnsi" w:hAnsiTheme="minorHAnsi" w:cstheme="minorHAnsi"/>
          <w:b/>
          <w:sz w:val="20"/>
        </w:rPr>
      </w:pPr>
    </w:p>
    <w:p w:rsidR="00280E77" w:rsidRPr="00126739" w:rsidRDefault="00280E77" w:rsidP="00A52634">
      <w:pPr>
        <w:spacing w:line="312" w:lineRule="auto"/>
        <w:rPr>
          <w:rFonts w:asciiTheme="minorHAnsi" w:hAnsiTheme="minorHAnsi" w:cstheme="minorHAnsi"/>
        </w:rPr>
      </w:pPr>
    </w:p>
    <w:p w:rsidR="00067F45" w:rsidRPr="00126739" w:rsidRDefault="00067F45" w:rsidP="00A52634">
      <w:pPr>
        <w:spacing w:line="312" w:lineRule="auto"/>
        <w:rPr>
          <w:rFonts w:asciiTheme="minorHAnsi" w:hAnsiTheme="minorHAnsi" w:cstheme="minorHAnsi"/>
        </w:rPr>
      </w:pPr>
    </w:p>
    <w:p w:rsidR="003673A8" w:rsidRPr="00126739" w:rsidRDefault="001F2A43" w:rsidP="00A52634">
      <w:pPr>
        <w:pStyle w:val="Nagwek2"/>
        <w:spacing w:line="312" w:lineRule="auto"/>
        <w:rPr>
          <w:rFonts w:asciiTheme="minorHAnsi" w:hAnsiTheme="minorHAnsi" w:cstheme="minorHAnsi"/>
          <w:b/>
          <w:sz w:val="32"/>
          <w:szCs w:val="32"/>
        </w:rPr>
      </w:pPr>
      <w:r w:rsidRPr="00126739">
        <w:rPr>
          <w:rFonts w:asciiTheme="minorHAnsi" w:hAnsiTheme="minorHAnsi" w:cstheme="minorHAnsi"/>
          <w:b/>
          <w:sz w:val="32"/>
          <w:szCs w:val="32"/>
        </w:rPr>
        <w:t xml:space="preserve">SPECYFIKACJA </w:t>
      </w:r>
      <w:r w:rsidR="009C3C55" w:rsidRPr="00126739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126739">
        <w:rPr>
          <w:rFonts w:asciiTheme="minorHAnsi" w:hAnsiTheme="minorHAnsi" w:cstheme="minorHAnsi"/>
          <w:b/>
          <w:sz w:val="32"/>
          <w:szCs w:val="32"/>
        </w:rPr>
        <w:t xml:space="preserve">WARUNKÓW </w:t>
      </w:r>
      <w:r w:rsidR="0085016F" w:rsidRPr="00126739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126739">
        <w:rPr>
          <w:rFonts w:asciiTheme="minorHAnsi" w:hAnsiTheme="minorHAnsi" w:cstheme="minorHAnsi"/>
          <w:b/>
          <w:sz w:val="32"/>
          <w:szCs w:val="32"/>
        </w:rPr>
        <w:t>ZAMÓWIENIA</w:t>
      </w:r>
    </w:p>
    <w:p w:rsidR="0030177B" w:rsidRPr="00126739" w:rsidRDefault="0030177B" w:rsidP="00A52634">
      <w:pPr>
        <w:spacing w:line="312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26739">
        <w:rPr>
          <w:rFonts w:asciiTheme="minorHAnsi" w:hAnsiTheme="minorHAnsi" w:cstheme="minorHAnsi"/>
          <w:b/>
          <w:sz w:val="32"/>
          <w:szCs w:val="32"/>
        </w:rPr>
        <w:t>(SWZ)</w:t>
      </w:r>
    </w:p>
    <w:p w:rsidR="003673A8" w:rsidRPr="00126739" w:rsidRDefault="003673A8" w:rsidP="00A52634">
      <w:pPr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280E77" w:rsidRPr="00126739" w:rsidRDefault="00280E77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9C3C55" w:rsidRPr="00126739" w:rsidRDefault="009C3C55" w:rsidP="00A52634">
      <w:pPr>
        <w:spacing w:line="312" w:lineRule="auto"/>
        <w:rPr>
          <w:rFonts w:asciiTheme="minorHAnsi" w:hAnsiTheme="minorHAnsi" w:cstheme="minorHAnsi"/>
        </w:rPr>
      </w:pPr>
    </w:p>
    <w:p w:rsidR="009C3C55" w:rsidRPr="00126739" w:rsidRDefault="009C3C55" w:rsidP="00A52634">
      <w:pPr>
        <w:spacing w:line="312" w:lineRule="auto"/>
        <w:rPr>
          <w:rFonts w:asciiTheme="minorHAnsi" w:hAnsiTheme="minorHAnsi" w:cstheme="minorHAnsi"/>
        </w:rPr>
      </w:pPr>
    </w:p>
    <w:p w:rsidR="003673A8" w:rsidRPr="00126739" w:rsidRDefault="003673A8" w:rsidP="00A52634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26739">
        <w:rPr>
          <w:rFonts w:asciiTheme="minorHAnsi" w:hAnsiTheme="minorHAnsi" w:cstheme="minorHAnsi"/>
          <w:sz w:val="26"/>
          <w:szCs w:val="26"/>
        </w:rPr>
        <w:t xml:space="preserve">Podstawa prawna: </w:t>
      </w:r>
    </w:p>
    <w:p w:rsidR="003673A8" w:rsidRPr="00126739" w:rsidRDefault="003673A8" w:rsidP="00A52634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26739">
        <w:rPr>
          <w:rFonts w:asciiTheme="minorHAnsi" w:hAnsiTheme="minorHAnsi" w:cstheme="minorHAnsi"/>
          <w:sz w:val="24"/>
          <w:szCs w:val="24"/>
        </w:rPr>
        <w:t xml:space="preserve">ustawa z dnia </w:t>
      </w:r>
      <w:r w:rsidR="009C3C55" w:rsidRPr="00126739">
        <w:rPr>
          <w:rFonts w:asciiTheme="minorHAnsi" w:hAnsiTheme="minorHAnsi" w:cstheme="minorHAnsi"/>
          <w:sz w:val="24"/>
          <w:szCs w:val="24"/>
        </w:rPr>
        <w:t>11 września 2019</w:t>
      </w:r>
      <w:r w:rsidRPr="00126739">
        <w:rPr>
          <w:rFonts w:asciiTheme="minorHAnsi" w:hAnsiTheme="minorHAnsi" w:cstheme="minorHAnsi"/>
          <w:sz w:val="24"/>
          <w:szCs w:val="24"/>
        </w:rPr>
        <w:t xml:space="preserve"> r. Prawo zamówień publicznych (</w:t>
      </w:r>
      <w:r w:rsidR="00024A11" w:rsidRPr="00126739">
        <w:rPr>
          <w:rFonts w:asciiTheme="minorHAnsi" w:hAnsiTheme="minorHAnsi" w:cstheme="minorHAnsi"/>
          <w:sz w:val="24"/>
          <w:szCs w:val="24"/>
        </w:rPr>
        <w:t>Dz. U. z 20</w:t>
      </w:r>
      <w:r w:rsidR="0000205B" w:rsidRPr="00126739">
        <w:rPr>
          <w:rFonts w:asciiTheme="minorHAnsi" w:hAnsiTheme="minorHAnsi" w:cstheme="minorHAnsi"/>
          <w:sz w:val="24"/>
          <w:szCs w:val="24"/>
        </w:rPr>
        <w:t>2</w:t>
      </w:r>
      <w:r w:rsidR="00AB0932" w:rsidRPr="00126739">
        <w:rPr>
          <w:rFonts w:asciiTheme="minorHAnsi" w:hAnsiTheme="minorHAnsi" w:cstheme="minorHAnsi"/>
          <w:sz w:val="24"/>
          <w:szCs w:val="24"/>
        </w:rPr>
        <w:t>6</w:t>
      </w:r>
      <w:r w:rsidR="00024A11" w:rsidRPr="00126739">
        <w:rPr>
          <w:rFonts w:asciiTheme="minorHAnsi" w:hAnsiTheme="minorHAnsi" w:cstheme="minorHAnsi"/>
          <w:sz w:val="24"/>
          <w:szCs w:val="24"/>
        </w:rPr>
        <w:t xml:space="preserve"> r.</w:t>
      </w:r>
      <w:r w:rsidR="00FA25D5" w:rsidRPr="00126739">
        <w:rPr>
          <w:rFonts w:asciiTheme="minorHAnsi" w:hAnsiTheme="minorHAnsi" w:cstheme="minorHAnsi"/>
          <w:sz w:val="24"/>
          <w:szCs w:val="24"/>
        </w:rPr>
        <w:t>,</w:t>
      </w:r>
      <w:r w:rsidR="00024A11" w:rsidRPr="00126739">
        <w:rPr>
          <w:rFonts w:asciiTheme="minorHAnsi" w:hAnsiTheme="minorHAnsi" w:cstheme="minorHAnsi"/>
          <w:sz w:val="24"/>
          <w:szCs w:val="24"/>
        </w:rPr>
        <w:t xml:space="preserve"> poz. </w:t>
      </w:r>
      <w:r w:rsidR="00AB0932" w:rsidRPr="00126739">
        <w:rPr>
          <w:rFonts w:asciiTheme="minorHAnsi" w:hAnsiTheme="minorHAnsi" w:cstheme="minorHAnsi"/>
          <w:sz w:val="24"/>
          <w:szCs w:val="24"/>
        </w:rPr>
        <w:t>793</w:t>
      </w:r>
      <w:r w:rsidR="00CD727C" w:rsidRPr="00126739">
        <w:rPr>
          <w:rFonts w:asciiTheme="minorHAnsi" w:hAnsiTheme="minorHAnsi" w:cstheme="minorHAnsi"/>
          <w:sz w:val="24"/>
          <w:szCs w:val="24"/>
        </w:rPr>
        <w:t xml:space="preserve"> ze zm.</w:t>
      </w:r>
      <w:r w:rsidR="009C3C55" w:rsidRPr="00126739">
        <w:rPr>
          <w:rFonts w:asciiTheme="minorHAnsi" w:hAnsiTheme="minorHAnsi" w:cstheme="minorHAnsi"/>
          <w:sz w:val="24"/>
          <w:szCs w:val="24"/>
        </w:rPr>
        <w:t xml:space="preserve">) </w:t>
      </w:r>
    </w:p>
    <w:p w:rsidR="003673A8" w:rsidRPr="00126739" w:rsidRDefault="003673A8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126739" w:rsidRDefault="003673A8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067F45" w:rsidRPr="00126739" w:rsidRDefault="00067F45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126739" w:rsidRDefault="003673A8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126739">
        <w:rPr>
          <w:rFonts w:asciiTheme="minorHAnsi" w:hAnsiTheme="minorHAnsi" w:cstheme="minorHAnsi"/>
          <w:sz w:val="26"/>
          <w:szCs w:val="26"/>
        </w:rPr>
        <w:t xml:space="preserve">Tryb </w:t>
      </w:r>
      <w:r w:rsidR="009C3C55" w:rsidRPr="00126739">
        <w:rPr>
          <w:rFonts w:asciiTheme="minorHAnsi" w:hAnsiTheme="minorHAnsi" w:cstheme="minorHAnsi"/>
          <w:sz w:val="26"/>
          <w:szCs w:val="26"/>
        </w:rPr>
        <w:t>udzieleni</w:t>
      </w:r>
      <w:r w:rsidR="00161453" w:rsidRPr="00126739">
        <w:rPr>
          <w:rFonts w:asciiTheme="minorHAnsi" w:hAnsiTheme="minorHAnsi" w:cstheme="minorHAnsi"/>
          <w:sz w:val="26"/>
          <w:szCs w:val="26"/>
        </w:rPr>
        <w:t>a</w:t>
      </w:r>
      <w:r w:rsidR="009C3C55" w:rsidRPr="00126739">
        <w:rPr>
          <w:rFonts w:asciiTheme="minorHAnsi" w:hAnsiTheme="minorHAnsi" w:cstheme="minorHAnsi"/>
          <w:sz w:val="26"/>
          <w:szCs w:val="26"/>
        </w:rPr>
        <w:t xml:space="preserve"> zamówienia</w:t>
      </w:r>
      <w:r w:rsidRPr="00126739">
        <w:rPr>
          <w:rFonts w:asciiTheme="minorHAnsi" w:hAnsiTheme="minorHAnsi" w:cstheme="minorHAnsi"/>
          <w:sz w:val="26"/>
          <w:szCs w:val="26"/>
        </w:rPr>
        <w:t xml:space="preserve">: </w:t>
      </w:r>
    </w:p>
    <w:p w:rsidR="003673A8" w:rsidRPr="00126739" w:rsidRDefault="009C3C55" w:rsidP="00A52634">
      <w:p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126739">
        <w:rPr>
          <w:rFonts w:asciiTheme="minorHAnsi" w:hAnsiTheme="minorHAnsi" w:cstheme="minorHAnsi"/>
          <w:sz w:val="24"/>
          <w:szCs w:val="24"/>
        </w:rPr>
        <w:t>Tryb podstawowy bez przeprowadzenia negocjacji - art. 275 pkt 1 Ustawy</w:t>
      </w:r>
    </w:p>
    <w:p w:rsidR="003673A8" w:rsidRPr="00126739" w:rsidRDefault="003673A8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126739" w:rsidRDefault="003673A8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067F45" w:rsidRPr="00126739" w:rsidRDefault="00067F45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126739" w:rsidRDefault="003673A8" w:rsidP="00A52634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26739">
        <w:rPr>
          <w:rFonts w:asciiTheme="minorHAnsi" w:hAnsiTheme="minorHAnsi" w:cstheme="minorHAnsi"/>
          <w:sz w:val="26"/>
          <w:szCs w:val="26"/>
        </w:rPr>
        <w:t xml:space="preserve">Przedmiot zamówienia: </w:t>
      </w:r>
    </w:p>
    <w:p w:rsidR="00A52634" w:rsidRPr="00126739" w:rsidRDefault="00A52634" w:rsidP="00A52634">
      <w:pPr>
        <w:spacing w:line="312" w:lineRule="auto"/>
        <w:jc w:val="both"/>
        <w:rPr>
          <w:rFonts w:asciiTheme="minorHAnsi" w:hAnsiTheme="minorHAnsi" w:cstheme="minorHAnsi"/>
          <w:b/>
          <w:bCs/>
          <w:iCs/>
          <w:sz w:val="26"/>
          <w:szCs w:val="26"/>
        </w:rPr>
      </w:pPr>
    </w:p>
    <w:p w:rsidR="00AB0932" w:rsidRPr="00126739" w:rsidRDefault="00AB0932" w:rsidP="00A52634">
      <w:pPr>
        <w:spacing w:line="312" w:lineRule="auto"/>
        <w:jc w:val="center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126739">
        <w:rPr>
          <w:rFonts w:asciiTheme="minorHAnsi" w:hAnsiTheme="minorHAnsi" w:cstheme="minorHAnsi"/>
          <w:b/>
          <w:bCs/>
          <w:i/>
          <w:iCs/>
          <w:sz w:val="26"/>
          <w:szCs w:val="26"/>
        </w:rPr>
        <w:t>Budowa siłowni zewnętrznej oraz wykonanie elementów małej architektury</w:t>
      </w:r>
    </w:p>
    <w:p w:rsidR="00AB0932" w:rsidRPr="00126739" w:rsidRDefault="00AB0932" w:rsidP="00A52634">
      <w:pPr>
        <w:spacing w:line="312" w:lineRule="auto"/>
        <w:jc w:val="center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126739">
        <w:rPr>
          <w:rFonts w:asciiTheme="minorHAnsi" w:hAnsiTheme="minorHAnsi" w:cstheme="minorHAnsi"/>
          <w:b/>
          <w:bCs/>
          <w:i/>
          <w:iCs/>
          <w:sz w:val="26"/>
          <w:szCs w:val="26"/>
        </w:rPr>
        <w:t>w ramach projektu „Strefa aktywności i relaksu” na terenie</w:t>
      </w:r>
    </w:p>
    <w:p w:rsidR="009C3C55" w:rsidRPr="00126739" w:rsidRDefault="00AB0932" w:rsidP="00A52634">
      <w:pPr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26739">
        <w:rPr>
          <w:rFonts w:asciiTheme="minorHAnsi" w:hAnsiTheme="minorHAnsi" w:cstheme="minorHAnsi"/>
          <w:b/>
          <w:bCs/>
          <w:i/>
          <w:iCs/>
          <w:sz w:val="26"/>
          <w:szCs w:val="26"/>
        </w:rPr>
        <w:t>Centrum Kształcenia Zawodowego i Ustawicznego w Poznaniu</w:t>
      </w:r>
      <w:r w:rsidR="007D35C6" w:rsidRPr="00126739">
        <w:rPr>
          <w:rFonts w:asciiTheme="minorHAnsi" w:hAnsiTheme="minorHAnsi" w:cstheme="minorHAnsi"/>
          <w:b/>
          <w:bCs/>
          <w:iCs/>
          <w:sz w:val="26"/>
          <w:szCs w:val="26"/>
        </w:rPr>
        <w:t>.</w:t>
      </w:r>
    </w:p>
    <w:p w:rsidR="003673A8" w:rsidRPr="00126739" w:rsidRDefault="003673A8" w:rsidP="00A52634">
      <w:pPr>
        <w:spacing w:line="312" w:lineRule="auto"/>
        <w:jc w:val="both"/>
        <w:rPr>
          <w:rFonts w:asciiTheme="minorHAnsi" w:hAnsiTheme="minorHAnsi" w:cstheme="minorHAnsi"/>
        </w:rPr>
      </w:pPr>
    </w:p>
    <w:p w:rsidR="00706CED" w:rsidRPr="00126739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126739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126739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126739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126739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126739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280E77" w:rsidRPr="00126739" w:rsidRDefault="00280E77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126739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6C6954" w:rsidRPr="00126739" w:rsidRDefault="006C6954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AB0932" w:rsidRPr="00126739" w:rsidRDefault="00AB0932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303090" w:rsidRPr="00126739" w:rsidRDefault="003673A8" w:rsidP="00A52634">
      <w:pPr>
        <w:spacing w:line="31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26739">
        <w:rPr>
          <w:rFonts w:asciiTheme="minorHAnsi" w:hAnsiTheme="minorHAnsi" w:cstheme="minorHAnsi"/>
          <w:sz w:val="24"/>
          <w:szCs w:val="24"/>
        </w:rPr>
        <w:t>P</w:t>
      </w:r>
      <w:r w:rsidR="004556ED" w:rsidRPr="00126739">
        <w:rPr>
          <w:rFonts w:asciiTheme="minorHAnsi" w:hAnsiTheme="minorHAnsi" w:cstheme="minorHAnsi"/>
          <w:sz w:val="24"/>
          <w:szCs w:val="24"/>
        </w:rPr>
        <w:t>oznań</w:t>
      </w:r>
      <w:r w:rsidRPr="00126739">
        <w:rPr>
          <w:rFonts w:asciiTheme="minorHAnsi" w:hAnsiTheme="minorHAnsi" w:cstheme="minorHAnsi"/>
          <w:sz w:val="24"/>
          <w:szCs w:val="24"/>
        </w:rPr>
        <w:t xml:space="preserve">, </w:t>
      </w:r>
      <w:r w:rsidR="00EA2103" w:rsidRPr="00126739">
        <w:rPr>
          <w:rFonts w:asciiTheme="minorHAnsi" w:hAnsiTheme="minorHAnsi" w:cstheme="minorHAnsi"/>
          <w:sz w:val="24"/>
          <w:szCs w:val="24"/>
        </w:rPr>
        <w:t>sierpień</w:t>
      </w:r>
      <w:r w:rsidR="00AB0932" w:rsidRPr="00126739">
        <w:rPr>
          <w:rFonts w:asciiTheme="minorHAnsi" w:hAnsiTheme="minorHAnsi" w:cstheme="minorHAnsi"/>
          <w:sz w:val="24"/>
          <w:szCs w:val="24"/>
        </w:rPr>
        <w:t xml:space="preserve"> 2026</w:t>
      </w:r>
      <w:r w:rsidR="007448D7" w:rsidRPr="00126739">
        <w:rPr>
          <w:rFonts w:asciiTheme="minorHAnsi" w:hAnsiTheme="minorHAnsi" w:cstheme="minorHAnsi"/>
          <w:b/>
          <w:i/>
        </w:rPr>
        <w:br w:type="page"/>
      </w:r>
    </w:p>
    <w:p w:rsidR="004C6032" w:rsidRPr="00126739" w:rsidRDefault="004C6032" w:rsidP="00A52634">
      <w:pPr>
        <w:spacing w:line="312" w:lineRule="auto"/>
        <w:ind w:firstLine="284"/>
        <w:jc w:val="center"/>
        <w:rPr>
          <w:rFonts w:asciiTheme="minorHAnsi" w:hAnsiTheme="minorHAnsi" w:cstheme="minorHAnsi"/>
          <w:iCs/>
        </w:rPr>
      </w:pPr>
    </w:p>
    <w:p w:rsidR="004C6032" w:rsidRPr="00126739" w:rsidRDefault="009C3C55" w:rsidP="00A52634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color w:val="auto"/>
          <w:sz w:val="20"/>
          <w:szCs w:val="20"/>
        </w:rPr>
        <w:t>Nazwa oraz adres zamawiającego, numer telefonu, adres poczty elektronicznej oraz strony internetowej prowadzonego postępowania</w:t>
      </w:r>
      <w:r w:rsidR="004C6032" w:rsidRPr="0012673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631B5B" w:rsidRPr="00126739" w:rsidRDefault="006402A0" w:rsidP="00A52634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Centrum Kształcenia Zawodowego i Ustawicznego w Poznaniu</w:t>
      </w:r>
    </w:p>
    <w:p w:rsidR="006402A0" w:rsidRPr="00126739" w:rsidRDefault="006402A0" w:rsidP="00A52634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ul. Jawornicka 1, 60-161 Poznań</w:t>
      </w:r>
    </w:p>
    <w:p w:rsidR="006402A0" w:rsidRPr="00126739" w:rsidRDefault="006402A0" w:rsidP="00A52634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tel.: +48 61 66 06 600</w:t>
      </w:r>
    </w:p>
    <w:p w:rsidR="00482438" w:rsidRPr="00126739" w:rsidRDefault="006402A0" w:rsidP="00A52634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godziny urzędowania: od 08:00 do 15:00</w:t>
      </w:r>
    </w:p>
    <w:p w:rsidR="00C77D4C" w:rsidRPr="00126739" w:rsidRDefault="006402A0" w:rsidP="00A52634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 xml:space="preserve">Adres e-mail: </w:t>
      </w:r>
      <w:hyperlink r:id="rId9" w:history="1">
        <w:r w:rsidRPr="00126739">
          <w:rPr>
            <w:rStyle w:val="Hipercze"/>
            <w:rFonts w:asciiTheme="minorHAnsi" w:hAnsiTheme="minorHAnsi" w:cstheme="minorHAnsi"/>
            <w:bCs/>
            <w:color w:val="auto"/>
          </w:rPr>
          <w:t>sekretariat@ckziupoznan.pl</w:t>
        </w:r>
      </w:hyperlink>
      <w:r w:rsidRPr="00126739">
        <w:rPr>
          <w:rFonts w:asciiTheme="minorHAnsi" w:hAnsiTheme="minorHAnsi" w:cstheme="minorHAnsi"/>
          <w:bCs/>
        </w:rPr>
        <w:t xml:space="preserve">  </w:t>
      </w:r>
    </w:p>
    <w:p w:rsidR="000C4EBA" w:rsidRPr="00126739" w:rsidRDefault="00C77D4C" w:rsidP="00A52634">
      <w:pPr>
        <w:spacing w:line="312" w:lineRule="auto"/>
        <w:ind w:left="426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  <w:bCs/>
        </w:rPr>
        <w:t xml:space="preserve">Adres strony Zamawiającego: </w:t>
      </w:r>
      <w:hyperlink r:id="rId10" w:history="1">
        <w:r w:rsidR="006402A0" w:rsidRPr="00126739">
          <w:rPr>
            <w:rStyle w:val="Hipercze"/>
            <w:rFonts w:asciiTheme="minorHAnsi" w:hAnsiTheme="minorHAnsi" w:cstheme="minorHAnsi"/>
            <w:color w:val="auto"/>
          </w:rPr>
          <w:t>https://ckziupoznan.pl/</w:t>
        </w:r>
      </w:hyperlink>
      <w:r w:rsidR="006402A0" w:rsidRPr="00126739">
        <w:rPr>
          <w:rFonts w:asciiTheme="minorHAnsi" w:hAnsiTheme="minorHAnsi" w:cstheme="minorHAnsi"/>
        </w:rPr>
        <w:t xml:space="preserve"> </w:t>
      </w:r>
      <w:r w:rsidR="00EC18BC" w:rsidRPr="00126739">
        <w:rPr>
          <w:rFonts w:asciiTheme="minorHAnsi" w:hAnsiTheme="minorHAnsi" w:cstheme="minorHAnsi"/>
        </w:rPr>
        <w:t xml:space="preserve"> </w:t>
      </w:r>
      <w:r w:rsidRPr="00126739">
        <w:rPr>
          <w:rFonts w:asciiTheme="minorHAnsi" w:hAnsiTheme="minorHAnsi" w:cstheme="minorHAnsi"/>
          <w:bCs/>
        </w:rPr>
        <w:t xml:space="preserve"> </w:t>
      </w:r>
    </w:p>
    <w:p w:rsidR="00D83251" w:rsidRPr="00126739" w:rsidRDefault="00161453" w:rsidP="00A52634">
      <w:pPr>
        <w:spacing w:line="312" w:lineRule="auto"/>
        <w:ind w:left="426"/>
        <w:rPr>
          <w:rFonts w:asciiTheme="minorHAnsi" w:hAnsiTheme="minorHAnsi" w:cstheme="minorHAnsi"/>
          <w:bCs/>
          <w:iCs/>
        </w:rPr>
      </w:pPr>
      <w:r w:rsidRPr="00126739">
        <w:rPr>
          <w:rFonts w:asciiTheme="minorHAnsi" w:hAnsiTheme="minorHAnsi" w:cstheme="minorHAnsi"/>
          <w:bCs/>
          <w:iCs/>
        </w:rPr>
        <w:t>Adres strony prowadzonego postępowania:</w:t>
      </w:r>
    </w:p>
    <w:p w:rsidR="00161453" w:rsidRPr="00126739" w:rsidRDefault="00E75791" w:rsidP="00A52634">
      <w:pPr>
        <w:spacing w:line="312" w:lineRule="auto"/>
        <w:ind w:left="426"/>
        <w:rPr>
          <w:rFonts w:asciiTheme="minorHAnsi" w:hAnsiTheme="minorHAnsi" w:cstheme="minorHAnsi"/>
          <w:bCs/>
          <w:iCs/>
        </w:rPr>
      </w:pPr>
      <w:hyperlink r:id="rId11" w:history="1">
        <w:r w:rsidRPr="00126739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https://ezamowienia.gov.pl/mp-client/search/list/ocds-148610-00bc2c6d-f7c9-41e7-a17c-8c99386e33cf</w:t>
        </w:r>
      </w:hyperlink>
      <w:r w:rsidRPr="00126739">
        <w:rPr>
          <w:rFonts w:asciiTheme="minorHAnsi" w:hAnsiTheme="minorHAnsi" w:cstheme="minorHAnsi"/>
        </w:rPr>
        <w:t xml:space="preserve"> </w:t>
      </w:r>
    </w:p>
    <w:p w:rsidR="0064118F" w:rsidRPr="00126739" w:rsidRDefault="0064118F" w:rsidP="00A52634">
      <w:pPr>
        <w:spacing w:line="312" w:lineRule="auto"/>
        <w:ind w:left="426"/>
        <w:rPr>
          <w:rFonts w:asciiTheme="minorHAnsi" w:hAnsiTheme="minorHAnsi" w:cstheme="minorHAnsi"/>
          <w:iCs/>
        </w:rPr>
      </w:pPr>
    </w:p>
    <w:p w:rsidR="009C3C55" w:rsidRPr="00126739" w:rsidRDefault="009C3C55" w:rsidP="00A52634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color w:val="auto"/>
          <w:sz w:val="20"/>
          <w:szCs w:val="20"/>
        </w:rPr>
        <w:t>Adres strony internetowej, na której udostępniane będą zmiany i wyjaśnienia treści SWZ oraz inne dokumenty zamówienia bezpoś</w:t>
      </w:r>
      <w:r w:rsidR="006E5FD6" w:rsidRPr="00126739">
        <w:rPr>
          <w:rFonts w:asciiTheme="minorHAnsi" w:hAnsiTheme="minorHAnsi" w:cstheme="minorHAnsi"/>
          <w:color w:val="auto"/>
          <w:sz w:val="20"/>
          <w:szCs w:val="20"/>
        </w:rPr>
        <w:t>rednio związane z postępowaniem</w:t>
      </w:r>
      <w:r w:rsidRPr="00126739">
        <w:rPr>
          <w:rFonts w:asciiTheme="minorHAnsi" w:hAnsiTheme="minorHAnsi" w:cstheme="minorHAnsi"/>
          <w:color w:val="auto"/>
          <w:sz w:val="20"/>
          <w:szCs w:val="20"/>
        </w:rPr>
        <w:t xml:space="preserve"> o udzielenie zamówienia.</w:t>
      </w:r>
    </w:p>
    <w:p w:rsidR="009C3C55" w:rsidRPr="00126739" w:rsidRDefault="00E75791" w:rsidP="00A52634">
      <w:pPr>
        <w:spacing w:line="312" w:lineRule="auto"/>
        <w:ind w:left="426"/>
        <w:rPr>
          <w:rFonts w:asciiTheme="minorHAnsi" w:hAnsiTheme="minorHAnsi" w:cstheme="minorHAnsi"/>
          <w:iCs/>
        </w:rPr>
      </w:pPr>
      <w:hyperlink r:id="rId12" w:history="1">
        <w:r w:rsidRPr="00126739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https://ezamowienia.gov.pl/mp-client/search/list/ocds-148610-00bc2c6d-f7c9-41e7-a17c-8c99386e33cf</w:t>
        </w:r>
      </w:hyperlink>
      <w:r w:rsidRPr="00126739">
        <w:rPr>
          <w:rFonts w:asciiTheme="minorHAnsi" w:hAnsiTheme="minorHAnsi" w:cstheme="minorHAnsi"/>
        </w:rPr>
        <w:t xml:space="preserve"> </w:t>
      </w:r>
    </w:p>
    <w:p w:rsidR="009C3C55" w:rsidRPr="00126739" w:rsidRDefault="009C3C55" w:rsidP="00A52634">
      <w:pPr>
        <w:spacing w:line="312" w:lineRule="auto"/>
        <w:ind w:left="426"/>
        <w:rPr>
          <w:rFonts w:asciiTheme="minorHAnsi" w:hAnsiTheme="minorHAnsi" w:cstheme="minorHAnsi"/>
          <w:b/>
          <w:bCs/>
          <w:iCs/>
        </w:rPr>
      </w:pPr>
    </w:p>
    <w:p w:rsidR="0018412A" w:rsidRPr="00126739" w:rsidRDefault="0018412A" w:rsidP="00A52634">
      <w:pPr>
        <w:pStyle w:val="pkt"/>
        <w:numPr>
          <w:ilvl w:val="0"/>
          <w:numId w:val="5"/>
        </w:numPr>
        <w:suppressAutoHyphens w:val="0"/>
        <w:spacing w:before="0" w:after="0" w:line="312" w:lineRule="auto"/>
        <w:ind w:left="426" w:hanging="426"/>
        <w:rPr>
          <w:rFonts w:asciiTheme="minorHAnsi" w:hAnsiTheme="minorHAnsi" w:cstheme="minorHAnsi"/>
          <w:b/>
          <w:sz w:val="20"/>
        </w:rPr>
      </w:pPr>
      <w:r w:rsidRPr="00126739">
        <w:rPr>
          <w:rFonts w:asciiTheme="minorHAnsi" w:hAnsiTheme="minorHAnsi" w:cstheme="minorHAnsi"/>
          <w:b/>
          <w:sz w:val="20"/>
        </w:rPr>
        <w:t>Tryb udzielenia zamówienia.</w:t>
      </w:r>
    </w:p>
    <w:p w:rsidR="0056733F" w:rsidRPr="00126739" w:rsidRDefault="00133C2D" w:rsidP="00A52634">
      <w:pPr>
        <w:pStyle w:val="Standardowy1"/>
        <w:numPr>
          <w:ilvl w:val="1"/>
          <w:numId w:val="5"/>
        </w:numPr>
        <w:suppressLineNumbers/>
        <w:tabs>
          <w:tab w:val="left" w:pos="426"/>
        </w:tabs>
        <w:spacing w:after="0" w:line="312" w:lineRule="auto"/>
        <w:ind w:left="426" w:right="-26" w:hanging="426"/>
        <w:rPr>
          <w:rFonts w:asciiTheme="minorHAnsi" w:hAnsiTheme="minorHAnsi" w:cstheme="minorHAnsi"/>
          <w:sz w:val="20"/>
          <w:szCs w:val="20"/>
        </w:rPr>
      </w:pPr>
      <w:r w:rsidRPr="00126739">
        <w:rPr>
          <w:rFonts w:asciiTheme="minorHAnsi" w:hAnsiTheme="minorHAnsi" w:cstheme="minorHAnsi"/>
          <w:sz w:val="20"/>
          <w:szCs w:val="20"/>
        </w:rPr>
        <w:t xml:space="preserve">Postępowanie </w:t>
      </w:r>
      <w:r w:rsidR="009C3C55" w:rsidRPr="00126739">
        <w:rPr>
          <w:rFonts w:asciiTheme="minorHAnsi" w:hAnsiTheme="minorHAnsi" w:cstheme="minorHAnsi"/>
          <w:sz w:val="20"/>
          <w:szCs w:val="20"/>
        </w:rPr>
        <w:t>o</w:t>
      </w:r>
      <w:r w:rsidR="009C3C55" w:rsidRPr="0012673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C3C55" w:rsidRPr="00126739">
        <w:rPr>
          <w:rFonts w:asciiTheme="minorHAnsi" w:hAnsiTheme="minorHAnsi" w:cstheme="minorHAnsi"/>
          <w:sz w:val="20"/>
          <w:szCs w:val="20"/>
        </w:rPr>
        <w:t>udzielenie zamówienia klasycznego</w:t>
      </w:r>
      <w:r w:rsidR="009C3C55" w:rsidRPr="0012673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26739">
        <w:rPr>
          <w:rFonts w:asciiTheme="minorHAnsi" w:hAnsiTheme="minorHAnsi" w:cstheme="minorHAnsi"/>
          <w:sz w:val="20"/>
          <w:szCs w:val="20"/>
        </w:rPr>
        <w:t xml:space="preserve">jest prowadzone </w:t>
      </w:r>
      <w:r w:rsidR="006E5FD6" w:rsidRPr="00126739">
        <w:rPr>
          <w:rFonts w:asciiTheme="minorHAnsi" w:hAnsiTheme="minorHAnsi" w:cstheme="minorHAnsi"/>
          <w:sz w:val="20"/>
          <w:szCs w:val="20"/>
        </w:rPr>
        <w:t xml:space="preserve">w trybie podstawowym bez przeprowadzenia negocjacji </w:t>
      </w:r>
      <w:r w:rsidR="0056733F" w:rsidRPr="00126739">
        <w:rPr>
          <w:rFonts w:asciiTheme="minorHAnsi" w:hAnsiTheme="minorHAnsi" w:cstheme="minorHAnsi"/>
          <w:sz w:val="20"/>
          <w:szCs w:val="20"/>
        </w:rPr>
        <w:t xml:space="preserve">na podstawie </w:t>
      </w:r>
      <w:r w:rsidR="003D46B8" w:rsidRPr="00126739">
        <w:rPr>
          <w:rFonts w:asciiTheme="minorHAnsi" w:hAnsiTheme="minorHAnsi" w:cstheme="minorHAnsi"/>
          <w:sz w:val="20"/>
          <w:szCs w:val="20"/>
        </w:rPr>
        <w:t xml:space="preserve">art. </w:t>
      </w:r>
      <w:r w:rsidR="005B294F" w:rsidRPr="00126739">
        <w:rPr>
          <w:rFonts w:asciiTheme="minorHAnsi" w:hAnsiTheme="minorHAnsi" w:cstheme="minorHAnsi"/>
          <w:sz w:val="20"/>
          <w:szCs w:val="20"/>
        </w:rPr>
        <w:t>275 pkt</w:t>
      </w:r>
      <w:r w:rsidR="009C3C55" w:rsidRPr="00126739">
        <w:rPr>
          <w:rFonts w:asciiTheme="minorHAnsi" w:hAnsiTheme="minorHAnsi" w:cstheme="minorHAnsi"/>
          <w:sz w:val="20"/>
          <w:szCs w:val="20"/>
        </w:rPr>
        <w:t xml:space="preserve"> 1</w:t>
      </w:r>
      <w:r w:rsidR="0056733F" w:rsidRPr="00126739">
        <w:rPr>
          <w:rFonts w:asciiTheme="minorHAnsi" w:hAnsiTheme="minorHAnsi" w:cstheme="minorHAnsi"/>
          <w:sz w:val="20"/>
          <w:szCs w:val="20"/>
        </w:rPr>
        <w:t xml:space="preserve"> </w:t>
      </w:r>
      <w:r w:rsidR="009C3C55" w:rsidRPr="00126739">
        <w:rPr>
          <w:rFonts w:asciiTheme="minorHAnsi" w:hAnsiTheme="minorHAnsi" w:cstheme="minorHAnsi"/>
          <w:sz w:val="20"/>
          <w:szCs w:val="20"/>
        </w:rPr>
        <w:t xml:space="preserve">ustawy z dnia 11 września 2019 r. Prawo zamówień publicznych  </w:t>
      </w:r>
      <w:r w:rsidR="00FA25D5" w:rsidRPr="00126739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="009C3C55" w:rsidRPr="00126739">
        <w:rPr>
          <w:rFonts w:asciiTheme="minorHAnsi" w:hAnsiTheme="minorHAnsi" w:cstheme="minorHAnsi"/>
          <w:sz w:val="20"/>
          <w:szCs w:val="20"/>
        </w:rPr>
        <w:t>(Dz. U. z 20</w:t>
      </w:r>
      <w:r w:rsidR="0000205B" w:rsidRPr="00126739">
        <w:rPr>
          <w:rFonts w:asciiTheme="minorHAnsi" w:hAnsiTheme="minorHAnsi" w:cstheme="minorHAnsi"/>
          <w:sz w:val="20"/>
          <w:szCs w:val="20"/>
        </w:rPr>
        <w:t>2</w:t>
      </w:r>
      <w:r w:rsidR="00AB0932" w:rsidRPr="00126739">
        <w:rPr>
          <w:rFonts w:asciiTheme="minorHAnsi" w:hAnsiTheme="minorHAnsi" w:cstheme="minorHAnsi"/>
          <w:sz w:val="20"/>
          <w:szCs w:val="20"/>
        </w:rPr>
        <w:t>6</w:t>
      </w:r>
      <w:r w:rsidR="009C3C55" w:rsidRPr="00126739">
        <w:rPr>
          <w:rFonts w:asciiTheme="minorHAnsi" w:hAnsiTheme="minorHAnsi" w:cstheme="minorHAnsi"/>
          <w:sz w:val="20"/>
          <w:szCs w:val="20"/>
        </w:rPr>
        <w:t xml:space="preserve"> r. poz. </w:t>
      </w:r>
      <w:r w:rsidR="00AB0932" w:rsidRPr="00126739">
        <w:rPr>
          <w:rFonts w:asciiTheme="minorHAnsi" w:hAnsiTheme="minorHAnsi" w:cstheme="minorHAnsi"/>
          <w:sz w:val="20"/>
          <w:szCs w:val="20"/>
        </w:rPr>
        <w:t>793</w:t>
      </w:r>
      <w:r w:rsidR="00CD727C" w:rsidRPr="00126739">
        <w:rPr>
          <w:rFonts w:asciiTheme="minorHAnsi" w:hAnsiTheme="minorHAnsi" w:cstheme="minorHAnsi"/>
          <w:sz w:val="20"/>
          <w:szCs w:val="20"/>
        </w:rPr>
        <w:t xml:space="preserve"> ze zm.</w:t>
      </w:r>
      <w:r w:rsidR="009C3C55" w:rsidRPr="00126739">
        <w:rPr>
          <w:rFonts w:asciiTheme="minorHAnsi" w:hAnsiTheme="minorHAnsi" w:cstheme="minorHAnsi"/>
          <w:sz w:val="20"/>
          <w:szCs w:val="20"/>
        </w:rPr>
        <w:t>) zwanej dalej Ustawą</w:t>
      </w:r>
      <w:r w:rsidR="00024A11" w:rsidRPr="00126739">
        <w:rPr>
          <w:rFonts w:asciiTheme="minorHAnsi" w:hAnsiTheme="minorHAnsi" w:cstheme="minorHAnsi"/>
          <w:sz w:val="20"/>
          <w:szCs w:val="20"/>
        </w:rPr>
        <w:t>.</w:t>
      </w:r>
    </w:p>
    <w:p w:rsidR="0018412A" w:rsidRPr="00126739" w:rsidRDefault="0018412A" w:rsidP="00A52634">
      <w:pPr>
        <w:pStyle w:val="Standardowy1"/>
        <w:suppressLineNumbers/>
        <w:tabs>
          <w:tab w:val="left" w:pos="426"/>
        </w:tabs>
        <w:spacing w:after="0" w:line="312" w:lineRule="auto"/>
        <w:ind w:left="426" w:right="-26" w:firstLine="0"/>
        <w:rPr>
          <w:rFonts w:asciiTheme="minorHAnsi" w:hAnsiTheme="minorHAnsi" w:cstheme="minorHAnsi"/>
          <w:sz w:val="20"/>
          <w:szCs w:val="20"/>
        </w:rPr>
      </w:pPr>
    </w:p>
    <w:p w:rsidR="006E5FD6" w:rsidRPr="00126739" w:rsidRDefault="006E5FD6" w:rsidP="00A52634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126739">
        <w:rPr>
          <w:rFonts w:asciiTheme="minorHAnsi" w:hAnsiTheme="minorHAnsi" w:cstheme="minorHAnsi"/>
          <w:b/>
        </w:rPr>
        <w:t>Informację, czy zamawiający przewiduje wybór najkorzystniejszej oferty z możliwością prowadzenia negocjacji.</w:t>
      </w:r>
    </w:p>
    <w:p w:rsidR="006E5FD6" w:rsidRPr="00126739" w:rsidRDefault="0000205B" w:rsidP="00A52634">
      <w:pPr>
        <w:tabs>
          <w:tab w:val="left" w:pos="360"/>
        </w:tabs>
        <w:spacing w:line="312" w:lineRule="auto"/>
        <w:ind w:left="426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>Zamawiający nie przewiduje wyboru</w:t>
      </w:r>
      <w:r w:rsidR="006E5FD6" w:rsidRPr="00126739">
        <w:rPr>
          <w:rFonts w:asciiTheme="minorHAnsi" w:hAnsiTheme="minorHAnsi" w:cstheme="minorHAnsi"/>
        </w:rPr>
        <w:t xml:space="preserve"> najkorzystniejszej oferty z możliwością prowadzenia negocjacji.</w:t>
      </w:r>
    </w:p>
    <w:p w:rsidR="006E5FD6" w:rsidRPr="00126739" w:rsidRDefault="006E5FD6" w:rsidP="00A52634">
      <w:pPr>
        <w:spacing w:line="312" w:lineRule="auto"/>
        <w:ind w:left="426"/>
        <w:rPr>
          <w:rFonts w:asciiTheme="minorHAnsi" w:hAnsiTheme="minorHAnsi" w:cstheme="minorHAnsi"/>
          <w:b/>
        </w:rPr>
      </w:pPr>
    </w:p>
    <w:p w:rsidR="0018412A" w:rsidRPr="00126739" w:rsidRDefault="0056733F" w:rsidP="00A52634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126739">
        <w:rPr>
          <w:rFonts w:asciiTheme="minorHAnsi" w:hAnsiTheme="minorHAnsi" w:cstheme="minorHAnsi"/>
          <w:b/>
        </w:rPr>
        <w:t>Opis p</w:t>
      </w:r>
      <w:r w:rsidR="0018412A" w:rsidRPr="00126739">
        <w:rPr>
          <w:rFonts w:asciiTheme="minorHAnsi" w:hAnsiTheme="minorHAnsi" w:cstheme="minorHAnsi"/>
          <w:b/>
        </w:rPr>
        <w:t>rzedmiot</w:t>
      </w:r>
      <w:r w:rsidR="007C19FA" w:rsidRPr="00126739">
        <w:rPr>
          <w:rFonts w:asciiTheme="minorHAnsi" w:hAnsiTheme="minorHAnsi" w:cstheme="minorHAnsi"/>
          <w:b/>
        </w:rPr>
        <w:t>u</w:t>
      </w:r>
      <w:r w:rsidR="0018412A" w:rsidRPr="00126739">
        <w:rPr>
          <w:rFonts w:asciiTheme="minorHAnsi" w:hAnsiTheme="minorHAnsi" w:cstheme="minorHAnsi"/>
          <w:b/>
        </w:rPr>
        <w:t xml:space="preserve"> zamówienia</w:t>
      </w:r>
      <w:r w:rsidR="006F289A" w:rsidRPr="00126739">
        <w:rPr>
          <w:rFonts w:asciiTheme="minorHAnsi" w:hAnsiTheme="minorHAnsi" w:cstheme="minorHAnsi"/>
          <w:b/>
        </w:rPr>
        <w:t>.</w:t>
      </w:r>
    </w:p>
    <w:p w:rsidR="004556ED" w:rsidRPr="00126739" w:rsidRDefault="004556ED" w:rsidP="007D35C6">
      <w:pPr>
        <w:numPr>
          <w:ilvl w:val="0"/>
          <w:numId w:val="6"/>
        </w:num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 xml:space="preserve">Przedmiotem zamówienia jest </w:t>
      </w:r>
      <w:r w:rsidR="00AB0932" w:rsidRPr="00126739">
        <w:rPr>
          <w:rFonts w:asciiTheme="minorHAnsi" w:hAnsiTheme="minorHAnsi" w:cstheme="minorHAnsi"/>
          <w:bCs/>
        </w:rPr>
        <w:t>b</w:t>
      </w:r>
      <w:r w:rsidR="00AB0932" w:rsidRPr="00126739">
        <w:rPr>
          <w:rFonts w:asciiTheme="minorHAnsi" w:hAnsiTheme="minorHAnsi" w:cstheme="minorHAnsi"/>
          <w:bCs/>
          <w:iCs/>
        </w:rPr>
        <w:t xml:space="preserve">udowa siłowni zewnętrznej oraz wykonanie elementów małej architektury w ramach projektu „Strefa aktywności i relaksu” na terenie Centrum Kształcenia Zawodowego i Ustawicznego w Poznaniu </w:t>
      </w:r>
      <w:r w:rsidRPr="00126739">
        <w:rPr>
          <w:rFonts w:asciiTheme="minorHAnsi" w:hAnsiTheme="minorHAnsi" w:cstheme="minorHAnsi"/>
          <w:bCs/>
        </w:rPr>
        <w:t>zgodnie ze szczegółowym opisem przedmiotu zamówieni</w:t>
      </w:r>
      <w:r w:rsidR="000D1AC8" w:rsidRPr="00126739">
        <w:rPr>
          <w:rFonts w:asciiTheme="minorHAnsi" w:hAnsiTheme="minorHAnsi" w:cstheme="minorHAnsi"/>
          <w:bCs/>
        </w:rPr>
        <w:t>a</w:t>
      </w:r>
      <w:r w:rsidRPr="00126739">
        <w:rPr>
          <w:rFonts w:asciiTheme="minorHAnsi" w:hAnsiTheme="minorHAnsi" w:cstheme="minorHAnsi"/>
          <w:bCs/>
        </w:rPr>
        <w:t>, określonym w załączniku nr 2 do specyfikacji warunków zamówienia (SWZ).</w:t>
      </w:r>
    </w:p>
    <w:p w:rsidR="004556ED" w:rsidRPr="00126739" w:rsidRDefault="004556ED" w:rsidP="00A52634">
      <w:pPr>
        <w:numPr>
          <w:ilvl w:val="0"/>
          <w:numId w:val="6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Na opis przedmiotu zamówienia stanowiącym załącznik nr 2 do niniejszej specyfikacji, opisujący zakres wykonywanych robót będących przedmiotem zamówienia składają się:</w:t>
      </w:r>
    </w:p>
    <w:p w:rsidR="004556ED" w:rsidRPr="00126739" w:rsidRDefault="004556ED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przedmiar robót,</w:t>
      </w:r>
    </w:p>
    <w:p w:rsidR="004556ED" w:rsidRPr="00126739" w:rsidRDefault="004556ED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specyfikacja techn</w:t>
      </w:r>
      <w:r w:rsidR="00E85A0B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iczna wykonania i odbioru robót,</w:t>
      </w:r>
    </w:p>
    <w:p w:rsidR="00AB0932" w:rsidRPr="00126739" w:rsidRDefault="00AB0932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projekt zagospodarowania terenu (PZT).</w:t>
      </w:r>
    </w:p>
    <w:p w:rsidR="004556ED" w:rsidRPr="00126739" w:rsidRDefault="00BB4661" w:rsidP="00A52634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 xml:space="preserve">Szczegółowy opis przedmiotu zamówienia został </w:t>
      </w:r>
      <w:r w:rsidR="00E85A0B" w:rsidRPr="00126739">
        <w:rPr>
          <w:rFonts w:asciiTheme="minorHAnsi" w:hAnsiTheme="minorHAnsi" w:cstheme="minorHAnsi"/>
          <w:bCs/>
        </w:rPr>
        <w:t xml:space="preserve">również </w:t>
      </w:r>
      <w:r w:rsidRPr="00126739">
        <w:rPr>
          <w:rFonts w:asciiTheme="minorHAnsi" w:hAnsiTheme="minorHAnsi" w:cstheme="minorHAnsi"/>
          <w:bCs/>
        </w:rPr>
        <w:t xml:space="preserve">określony w </w:t>
      </w:r>
      <w:r w:rsidRPr="00126739">
        <w:rPr>
          <w:rFonts w:asciiTheme="minorHAnsi" w:hAnsiTheme="minorHAnsi" w:cstheme="minorHAnsi"/>
          <w:b/>
          <w:bCs/>
        </w:rPr>
        <w:t>Załączniku nr 3 do SWZ</w:t>
      </w:r>
      <w:r w:rsidRPr="00126739">
        <w:rPr>
          <w:rFonts w:asciiTheme="minorHAnsi" w:hAnsiTheme="minorHAnsi" w:cstheme="minorHAnsi"/>
          <w:bCs/>
        </w:rPr>
        <w:t xml:space="preserve"> (projekt umowy).</w:t>
      </w:r>
    </w:p>
    <w:p w:rsidR="00BB4661" w:rsidRPr="00126739" w:rsidRDefault="00BB4661" w:rsidP="00A52634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4556ED" w:rsidRPr="00126739" w:rsidRDefault="004556ED" w:rsidP="00A52634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  <w:bCs/>
        </w:rPr>
        <w:t>Gwarancja jakości na przedmiot zamówienia</w:t>
      </w:r>
    </w:p>
    <w:p w:rsidR="004556ED" w:rsidRPr="00126739" w:rsidRDefault="004556ED" w:rsidP="00A52634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Wykonawca zobowiązany jest udzielić na wykonany przedmiot zamówienia min. 36 miesięcznej gwarancji jakości licząc od dnia podpisania protokołu odbioru końcowego bez uwag.</w:t>
      </w:r>
    </w:p>
    <w:p w:rsidR="004556ED" w:rsidRPr="00126739" w:rsidRDefault="004556ED" w:rsidP="00A52634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  <w:bCs/>
        </w:rPr>
        <w:t>Wizja lokalna</w:t>
      </w:r>
    </w:p>
    <w:p w:rsidR="004556ED" w:rsidRPr="00126739" w:rsidRDefault="004556ED" w:rsidP="00A52634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 xml:space="preserve">Zamawiający, przed złożeniem oferty zaleca </w:t>
      </w:r>
      <w:r w:rsidR="00BE49CC" w:rsidRPr="00126739">
        <w:rPr>
          <w:rFonts w:asciiTheme="minorHAnsi" w:hAnsiTheme="minorHAnsi" w:cstheme="minorHAnsi"/>
          <w:bCs/>
        </w:rPr>
        <w:t xml:space="preserve">(nie wymaga) </w:t>
      </w:r>
      <w:r w:rsidRPr="00126739">
        <w:rPr>
          <w:rFonts w:asciiTheme="minorHAnsi" w:hAnsiTheme="minorHAnsi" w:cstheme="minorHAnsi"/>
          <w:bCs/>
        </w:rPr>
        <w:t>dokonani</w:t>
      </w:r>
      <w:r w:rsidR="00BE49CC" w:rsidRPr="00126739">
        <w:rPr>
          <w:rFonts w:asciiTheme="minorHAnsi" w:hAnsiTheme="minorHAnsi" w:cstheme="minorHAnsi"/>
          <w:bCs/>
        </w:rPr>
        <w:t>a</w:t>
      </w:r>
      <w:r w:rsidRPr="00126739">
        <w:rPr>
          <w:rFonts w:asciiTheme="minorHAnsi" w:hAnsiTheme="minorHAnsi" w:cstheme="minorHAnsi"/>
          <w:bCs/>
        </w:rPr>
        <w:t xml:space="preserve"> wizji lokalnej oraz zapoznanie się ze wszystkimi dostępnymi materiałami opisującymi przyszły zakres zamówienia. Koszty dokonania wizji ponosi Wykonawca.</w:t>
      </w:r>
    </w:p>
    <w:p w:rsidR="005D4AC1" w:rsidRPr="00126739" w:rsidRDefault="005D4AC1" w:rsidP="00A52634">
      <w:pPr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Wspólny Słownik Zamówień CPV.</w:t>
      </w:r>
    </w:p>
    <w:p w:rsidR="008C0D57" w:rsidRPr="00126739" w:rsidRDefault="008C0D57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126739">
        <w:rPr>
          <w:rFonts w:asciiTheme="minorHAnsi" w:eastAsia="Calibri" w:hAnsiTheme="minorHAnsi" w:cstheme="minorHAnsi"/>
          <w:bCs/>
        </w:rPr>
        <w:t>Główny przedmiot zamówienia:</w:t>
      </w:r>
    </w:p>
    <w:p w:rsidR="008C0D57" w:rsidRPr="00126739" w:rsidRDefault="00AB0932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126739">
        <w:rPr>
          <w:rFonts w:asciiTheme="minorHAnsi" w:eastAsia="Calibri" w:hAnsiTheme="minorHAnsi" w:cstheme="minorHAnsi"/>
          <w:bCs/>
        </w:rPr>
        <w:t>45112720-8 Roboty w zakresie kształtowania terenów sportowych i rekreacyjnych</w:t>
      </w:r>
    </w:p>
    <w:p w:rsidR="008C0D57" w:rsidRPr="00126739" w:rsidRDefault="008C0D57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126739">
        <w:rPr>
          <w:rFonts w:asciiTheme="minorHAnsi" w:eastAsia="Calibri" w:hAnsiTheme="minorHAnsi" w:cstheme="minorHAnsi"/>
          <w:bCs/>
        </w:rPr>
        <w:t>Dodatkowy przedmiot zamówienia:</w:t>
      </w:r>
    </w:p>
    <w:p w:rsidR="008C0D57" w:rsidRPr="00126739" w:rsidRDefault="00AB0932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126739">
        <w:rPr>
          <w:rFonts w:asciiTheme="minorHAnsi" w:eastAsia="Calibri" w:hAnsiTheme="minorHAnsi" w:cstheme="minorHAnsi"/>
          <w:bCs/>
        </w:rPr>
        <w:t>45212140-9 Obiekty rekreacyjne</w:t>
      </w:r>
    </w:p>
    <w:p w:rsidR="00AB0932" w:rsidRPr="00126739" w:rsidRDefault="00AB0932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126739">
        <w:rPr>
          <w:rFonts w:asciiTheme="minorHAnsi" w:eastAsia="Calibri" w:hAnsiTheme="minorHAnsi" w:cstheme="minorHAnsi"/>
          <w:bCs/>
        </w:rPr>
        <w:t>45112000-5</w:t>
      </w:r>
      <w:r w:rsidRPr="00126739">
        <w:rPr>
          <w:rFonts w:asciiTheme="minorHAnsi" w:eastAsia="Calibri" w:hAnsiTheme="minorHAnsi" w:cstheme="minorHAnsi"/>
          <w:bCs/>
        </w:rPr>
        <w:tab/>
        <w:t>Roboty w zakresie usuwania gleby</w:t>
      </w:r>
    </w:p>
    <w:p w:rsidR="00AB0932" w:rsidRPr="00126739" w:rsidRDefault="00AB0932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126739">
        <w:rPr>
          <w:rFonts w:asciiTheme="minorHAnsi" w:eastAsia="Calibri" w:hAnsiTheme="minorHAnsi" w:cstheme="minorHAnsi"/>
          <w:bCs/>
        </w:rPr>
        <w:t>45236000-0</w:t>
      </w:r>
      <w:r w:rsidRPr="00126739">
        <w:rPr>
          <w:rFonts w:asciiTheme="minorHAnsi" w:eastAsia="Calibri" w:hAnsiTheme="minorHAnsi" w:cstheme="minorHAnsi"/>
          <w:bCs/>
        </w:rPr>
        <w:tab/>
        <w:t>Wyr</w:t>
      </w:r>
      <w:r w:rsidRPr="00126739">
        <w:rPr>
          <w:rFonts w:ascii="Calibri" w:eastAsia="Calibri" w:hAnsi="Calibri" w:cs="Calibri"/>
          <w:bCs/>
        </w:rPr>
        <w:t>ó</w:t>
      </w:r>
      <w:r w:rsidRPr="00126739">
        <w:rPr>
          <w:rFonts w:asciiTheme="minorHAnsi" w:eastAsia="Calibri" w:hAnsiTheme="minorHAnsi" w:cstheme="minorHAnsi"/>
          <w:bCs/>
        </w:rPr>
        <w:t>wnywanie terenu</w:t>
      </w:r>
    </w:p>
    <w:p w:rsidR="00D74CDA" w:rsidRPr="00126739" w:rsidRDefault="00AB0932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  <w:bCs/>
        </w:rPr>
        <w:t>45342000-6</w:t>
      </w:r>
      <w:r w:rsidRPr="00126739">
        <w:rPr>
          <w:rFonts w:asciiTheme="minorHAnsi" w:eastAsia="Calibri" w:hAnsiTheme="minorHAnsi" w:cstheme="minorHAnsi"/>
          <w:bCs/>
        </w:rPr>
        <w:tab/>
        <w:t>Wznoszenie ogrodzeń</w:t>
      </w:r>
    </w:p>
    <w:p w:rsidR="00D21C07" w:rsidRPr="00126739" w:rsidRDefault="00CE66E8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Nie dopuszcza </w:t>
      </w:r>
      <w:r w:rsidR="004871FE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się składania ofert </w:t>
      </w:r>
      <w:r w:rsidR="00D21C07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częściowych. </w:t>
      </w:r>
    </w:p>
    <w:p w:rsidR="00CE66E8" w:rsidRPr="00126739" w:rsidRDefault="0000205B" w:rsidP="00A52634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Uzasadnienie: Przedmiotowe zadanie </w:t>
      </w: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jest 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zamierzoną przez Zamawiającego całością. Podział na części w opinii Zamawiającego groziłby nadmiernymi trudnościami technicznymi i organizacyjnymi oraz nadmiernymi kosztami wykonania zamówienia. Z uwagi na powyższe jest ono niepodzielne. Zamówienie skierowane jest do małych i średnich przedsiębiorstw, a brak podziału zamówienia na część nie zakłóca konkurencji</w:t>
      </w:r>
      <w:r w:rsidR="00D21C07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4871FE" w:rsidRPr="00126739" w:rsidRDefault="004871FE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Wymóg zatrudnienia przez </w:t>
      </w:r>
      <w:r w:rsidR="00E84D36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y</w:t>
      </w:r>
      <w:r w:rsidR="00E84D36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konawcę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lub podwykonawcę osób na umowę o pracę.</w:t>
      </w:r>
    </w:p>
    <w:p w:rsidR="004871FE" w:rsidRPr="00126739" w:rsidRDefault="004871FE" w:rsidP="00A52634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stosownie do art. 95 ust. 1 ustawy wymaga, aby osoby wykonujące czynności w zakresie realizacji przedmiotu zamówienia, których wykonanie polega na wykonywaniu pracy w sposób określony w art. 22 § 1 us</w:t>
      </w:r>
      <w:r w:rsidR="00605559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tawy z dnia 26 czerwca 1974 r. Kodeks pracy (Dz. U. z 2025 r. poz. 277 ze zm.)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zostały zatrudnione  przez wykonawcę lub podwykonawcę na podstawie umowy o pracę.</w:t>
      </w:r>
    </w:p>
    <w:p w:rsidR="004871FE" w:rsidRPr="00126739" w:rsidRDefault="004871FE" w:rsidP="00A52634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Rodzaj czynności niezbędnych do realizacji zamówienia, których dotyczą wymagania zatrudnienia na podstawie umowy o pracę przez wykonawcę lub podwykonawcę osób wykonujących czynności w trakcie realizacji zamówienia</w:t>
      </w:r>
      <w:r w:rsidR="00A124A7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oraz Sposób weryfikacji zatrudnienia tych osób i uprawnienia zamawiającego w zakresie kontroli spełniania przez wykonawcę wymagań związanych z zatrudnianiem tych osób oraz sankcji z tytułu niespełnienia tych wymagań przedstawiono we wzorze umowy.</w:t>
      </w:r>
    </w:p>
    <w:p w:rsidR="004871FE" w:rsidRPr="00126739" w:rsidRDefault="004871FE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Aspekty środowiskowe</w:t>
      </w:r>
    </w:p>
    <w:p w:rsidR="004871FE" w:rsidRPr="00126739" w:rsidRDefault="004871FE" w:rsidP="00A52634">
      <w:pPr>
        <w:pStyle w:val="Akapitzlist"/>
        <w:spacing w:after="0" w:line="312" w:lineRule="auto"/>
        <w:ind w:left="425" w:firstLine="1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Wykonawca w zakresie realizacji przedmiotu zamówienia i </w:t>
      </w:r>
      <w:r w:rsidR="00605559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 cenie musi uwzględnić koszty 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realizacji robót budowlanych zgodnie z zapisami ustawy z dnia 14 grudnia 2012 r. o odpadach, w tym związane z zagospodarowaniem odpadów przez podmioty spełniające warunki określone ww. aktem prawnym,</w:t>
      </w:r>
      <w:r w:rsidR="00605559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 pozycjach przedmiaru robót związanych z powstaniem odpadów, </w:t>
      </w:r>
    </w:p>
    <w:p w:rsidR="004871FE" w:rsidRPr="00126739" w:rsidRDefault="00825C3A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Jeśli w dokumentach składających się na opis przedmiotu zamówienia, wskazana jest nazwa handlowa firmy, towaru lub produktu, zamawiający - w odniesieniu do wskazanych wprost w dokumentacji przetargowej parametrów, czy danych (technicznych lub jakichkolwiek innych), identyfikujących pośrednio lub bezpośrednio towar bądź produkt - dopuszcza rozwiązania równoważne zgodne z danymi technicznymi i parametrami zawartymi w opisie przedmiotu zamówienia. Jako rozwiązania równoważne, należy rozumieć rozwiązania charakteryzujące się parametrami nie gorszymi od wymaganych, a znajdujących się w opisie przedmiotu zamówienia.</w:t>
      </w:r>
    </w:p>
    <w:p w:rsidR="008C0D57" w:rsidRPr="00126739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prowadzenia aukcji elektronicznej.</w:t>
      </w:r>
    </w:p>
    <w:p w:rsidR="008C0D57" w:rsidRPr="00126739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ustala osobistego wykonania przez Wykonawcę kluczowych zadań.</w:t>
      </w:r>
    </w:p>
    <w:p w:rsidR="008C0D57" w:rsidRPr="00126739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możliwości składania ofert w postaci katalogów elektronicznych lub dołączenia katalogów elektronicznych do oferty.</w:t>
      </w:r>
    </w:p>
    <w:p w:rsidR="008C0D57" w:rsidRPr="00126739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dopuszcza składania ofert wariantowych.</w:t>
      </w:r>
    </w:p>
    <w:p w:rsidR="008C0D57" w:rsidRPr="00126739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będzie korzystał z prawa opcji.</w:t>
      </w:r>
    </w:p>
    <w:p w:rsidR="008C0D57" w:rsidRPr="00126739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informuje, że nie przewiduje zamówień, o których mowa w art. 214 ust. 1 pkt 7 i 8 Pzp.</w:t>
      </w:r>
    </w:p>
    <w:p w:rsidR="008C0D57" w:rsidRPr="00126739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dopuszcza powierzenie wykonania części zamówienia podwykonawcy. Zgodnie z art. 462 ust. 2 ustawy Pzp, żąda wskazania przez Wykonawcę w ofercie części zamówienia, których wykonanie zamierza powierzyć podwykonawcom i podania przez Wykonawcę nazw/firm podwykonawców, o ile są znani/znane na etapie składania oferty.</w:t>
      </w:r>
    </w:p>
    <w:p w:rsidR="008C0D57" w:rsidRPr="00126739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zastrzeżenia możliwości ubiegania się o udzielenie zamówienia wyłącznie przez Wykonawców, o których mowa w art. 94 ustawy Pzp.</w:t>
      </w:r>
    </w:p>
    <w:p w:rsidR="008C0D57" w:rsidRPr="00126739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wymagania w zakresie zatrudnienia osób, o których mowa w art. 96 ust. 2 pkt 2 ustawy Pzp.</w:t>
      </w:r>
    </w:p>
    <w:p w:rsidR="008C0D57" w:rsidRPr="00126739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obowiązku osobistego wykonania przez Wykonawcę kluczowych zadań, zgodnie z art. 60 i art. 121 ustawy Pzp.</w:t>
      </w:r>
    </w:p>
    <w:p w:rsidR="008C0D57" w:rsidRPr="00126739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zwrotu kosztów udziału w postępowaniu z wyjątkiem wystąpienia sytuacji, o której mowa w art. 261 ustawy Pzp.</w:t>
      </w:r>
    </w:p>
    <w:p w:rsidR="008C0D57" w:rsidRPr="00126739" w:rsidRDefault="008C0D57" w:rsidP="00A52634">
      <w:pPr>
        <w:pStyle w:val="Akapitzlist"/>
        <w:spacing w:after="0" w:line="312" w:lineRule="auto"/>
        <w:ind w:left="425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4C6032" w:rsidRPr="00126739" w:rsidRDefault="00216367" w:rsidP="00A52634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E70B35" w:rsidRPr="00126739">
        <w:rPr>
          <w:rFonts w:asciiTheme="minorHAnsi" w:hAnsiTheme="minorHAnsi" w:cstheme="minorHAnsi"/>
          <w:color w:val="auto"/>
          <w:sz w:val="20"/>
          <w:szCs w:val="20"/>
        </w:rPr>
        <w:t>wykonania</w:t>
      </w:r>
      <w:r w:rsidRPr="00126739">
        <w:rPr>
          <w:rFonts w:asciiTheme="minorHAnsi" w:hAnsiTheme="minorHAnsi" w:cstheme="minorHAnsi"/>
          <w:color w:val="auto"/>
          <w:sz w:val="20"/>
          <w:szCs w:val="20"/>
        </w:rPr>
        <w:t xml:space="preserve"> zamówienia</w:t>
      </w:r>
      <w:r w:rsidR="00813EB8" w:rsidRPr="0012673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2D1A14" w:rsidRPr="00126739" w:rsidRDefault="00E70B35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Przedmio</w:t>
      </w:r>
      <w:r w:rsidR="004871FE"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t zamówienia realizowany będzie w </w:t>
      </w:r>
      <w:r w:rsidR="00BE49CC"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okresie: </w:t>
      </w:r>
      <w:r w:rsidR="002D1A14"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od dnia zawarcia umowy </w:t>
      </w:r>
      <w:r w:rsidR="008C0D57"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do </w:t>
      </w:r>
      <w:r w:rsidR="00AB0932"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60</w:t>
      </w:r>
      <w:r w:rsidR="008C0D57"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dni.</w:t>
      </w:r>
    </w:p>
    <w:p w:rsidR="00A5103B" w:rsidRPr="00126739" w:rsidRDefault="00A5103B" w:rsidP="00A52634">
      <w:pPr>
        <w:pStyle w:val="Akapitzlist"/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:rsidR="00B77ACF" w:rsidRPr="00126739" w:rsidRDefault="00B77ACF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</w:rPr>
        <w:t>Projektowane postanowienia umowy w sprawie zamówienia publicznego, które zostaną wprowadzone do treści tej umowy.</w:t>
      </w:r>
    </w:p>
    <w:p w:rsidR="00B77ACF" w:rsidRPr="00126739" w:rsidRDefault="00B77ACF" w:rsidP="00A52634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Projekt umowy stanowi załącznik nr </w:t>
      </w:r>
      <w:r w:rsidR="00460926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3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 SWZ. </w:t>
      </w:r>
    </w:p>
    <w:p w:rsidR="00B77ACF" w:rsidRPr="00126739" w:rsidRDefault="00A124A7" w:rsidP="00A52634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Przesłanki umożlwiające dokonanie zmian postanowień umowy zawartej z wybranym wykonawcą zawiera projekt umowy</w:t>
      </w:r>
      <w:r w:rsidR="00B77ACF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FA25D5" w:rsidRPr="00126739" w:rsidRDefault="00FA25D5" w:rsidP="00A52634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</w:p>
    <w:p w:rsidR="00B77ACF" w:rsidRPr="00126739" w:rsidRDefault="00B77ACF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  <w:bCs/>
        </w:rPr>
        <w:t xml:space="preserve">Informacje o środkach komunikacji elektronicznej, przy użyciu których zamawiający będzie komunikował się </w:t>
      </w:r>
      <w:r w:rsidR="00BA551C" w:rsidRPr="00126739">
        <w:rPr>
          <w:rFonts w:asciiTheme="minorHAnsi" w:hAnsiTheme="minorHAnsi" w:cstheme="minorHAnsi"/>
          <w:b/>
          <w:bCs/>
        </w:rPr>
        <w:t xml:space="preserve">                 </w:t>
      </w:r>
      <w:r w:rsidRPr="00126739">
        <w:rPr>
          <w:rFonts w:asciiTheme="minorHAnsi" w:hAnsiTheme="minorHAnsi" w:cstheme="minorHAnsi"/>
          <w:b/>
          <w:bCs/>
        </w:rPr>
        <w:t xml:space="preserve">z wykonawcami, oraz informacje o wymaganiach technicznych i organizacyjnych sporządzania, wysyłania </w:t>
      </w:r>
      <w:r w:rsidR="00BA551C" w:rsidRPr="00126739">
        <w:rPr>
          <w:rFonts w:asciiTheme="minorHAnsi" w:hAnsiTheme="minorHAnsi" w:cstheme="minorHAnsi"/>
          <w:b/>
          <w:bCs/>
        </w:rPr>
        <w:t xml:space="preserve">                       </w:t>
      </w:r>
      <w:r w:rsidRPr="00126739">
        <w:rPr>
          <w:rFonts w:asciiTheme="minorHAnsi" w:hAnsiTheme="minorHAnsi" w:cstheme="minorHAnsi"/>
          <w:b/>
          <w:bCs/>
        </w:rPr>
        <w:t>i odbierania korespondencji elektronicznej.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3" w:history="1">
        <w:r w:rsidRPr="00126739">
          <w:rPr>
            <w:rStyle w:val="Hipercze"/>
            <w:rFonts w:asciiTheme="minorHAnsi" w:eastAsia="Calibri" w:hAnsiTheme="minorHAnsi" w:cstheme="minorHAnsi"/>
            <w:color w:val="auto"/>
          </w:rPr>
          <w:t>https://ezamowienia.gov.pl</w:t>
        </w:r>
      </w:hyperlink>
      <w:r w:rsidRPr="00126739">
        <w:rPr>
          <w:rFonts w:asciiTheme="minorHAnsi" w:eastAsia="Calibri" w:hAnsiTheme="minorHAnsi" w:cstheme="minorHAnsi"/>
        </w:rPr>
        <w:t xml:space="preserve">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Korzystanie z Platformy e-Zamówienia jest bezpłatne.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Zamawiający wyznacza następujące osoby do kontaktu z wykonawcami: </w:t>
      </w:r>
    </w:p>
    <w:p w:rsidR="00605559" w:rsidRPr="00126739" w:rsidRDefault="006402A0" w:rsidP="00A52634">
      <w:pPr>
        <w:spacing w:line="312" w:lineRule="auto"/>
        <w:ind w:left="720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  <w:bCs/>
          <w:iCs/>
        </w:rPr>
        <w:t xml:space="preserve">Arletta Lewandowska, email: </w:t>
      </w:r>
      <w:r w:rsidR="00D5792B" w:rsidRPr="00126739">
        <w:rPr>
          <w:rFonts w:asciiTheme="minorHAnsi" w:hAnsiTheme="minorHAnsi" w:cstheme="minorHAnsi"/>
        </w:rPr>
        <w:t> </w:t>
      </w:r>
      <w:hyperlink r:id="rId14" w:tgtFrame="_blank" w:history="1">
        <w:r w:rsidR="00D5792B" w:rsidRPr="00126739">
          <w:rPr>
            <w:rStyle w:val="Hipercze"/>
            <w:rFonts w:asciiTheme="minorHAnsi" w:hAnsiTheme="minorHAnsi" w:cstheme="minorHAnsi"/>
            <w:color w:val="auto"/>
          </w:rPr>
          <w:t>arleta.lewandowska@ckziupoznan.pl</w:t>
        </w:r>
      </w:hyperlink>
      <w:r w:rsidRPr="00126739">
        <w:rPr>
          <w:rFonts w:asciiTheme="minorHAnsi" w:eastAsia="Calibri" w:hAnsiTheme="minorHAnsi" w:cstheme="minorHAnsi"/>
          <w:bCs/>
          <w:iCs/>
        </w:rPr>
        <w:t>, nr tel. +48 616606617</w:t>
      </w:r>
      <w:r w:rsidR="00605559" w:rsidRPr="00126739">
        <w:rPr>
          <w:rFonts w:asciiTheme="minorHAnsi" w:eastAsia="Calibri" w:hAnsiTheme="minorHAnsi" w:cstheme="minorHAnsi"/>
          <w:bCs/>
          <w:iCs/>
        </w:rPr>
        <w:t>.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Adres strony internetowej prowadzonego postępowania: </w:t>
      </w:r>
    </w:p>
    <w:p w:rsidR="00605559" w:rsidRPr="00126739" w:rsidRDefault="00E75791" w:rsidP="00A52634">
      <w:pPr>
        <w:spacing w:line="312" w:lineRule="auto"/>
        <w:ind w:left="709"/>
        <w:jc w:val="both"/>
        <w:rPr>
          <w:rFonts w:asciiTheme="minorHAnsi" w:eastAsia="Calibri" w:hAnsiTheme="minorHAnsi" w:cstheme="minorHAnsi"/>
        </w:rPr>
      </w:pPr>
      <w:hyperlink r:id="rId15" w:history="1">
        <w:r w:rsidRPr="00126739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https://ezamowienia.gov.pl/mp-client/search/list/ocds-148610-00bc2c6d-f7c9-41e7-a17c-8c99386e33cf</w:t>
        </w:r>
      </w:hyperlink>
      <w:r w:rsidRPr="00126739">
        <w:rPr>
          <w:rFonts w:asciiTheme="minorHAnsi" w:eastAsia="Calibri" w:hAnsiTheme="minorHAnsi" w:cstheme="minorHAnsi"/>
        </w:rPr>
        <w:t xml:space="preserve">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Postępowanie można wyszukać również ze strony głównej Platformy e-Zamówienia (przycisk „Przeglądaj postępowania/konkursy”).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Identyfikator (ID) postępowania na Platformie e-Zamówienia: </w:t>
      </w:r>
    </w:p>
    <w:p w:rsidR="00605559" w:rsidRPr="00126739" w:rsidRDefault="00E75791" w:rsidP="00A52634">
      <w:pPr>
        <w:spacing w:line="312" w:lineRule="auto"/>
        <w:ind w:left="720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>ocds-148610-00bc2c6d-f7c9-41e7-a17c-8c99386e33cf.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Wykonawca zamierzający wziąć udział w postępowaniu o udzielenie zamówienia publicznego, musi posiadać dostęp do konta na Platformie e-Zamówienia. Szczegółowe informacje na temat zakładania kont podmiotów oraz zasady i warunki korzystania z Platformy e-Zamówienia określa Regulamin Platformy e-Zamówienia, dostępny na stronie internetowej </w:t>
      </w:r>
      <w:hyperlink r:id="rId16" w:history="1">
        <w:r w:rsidRPr="00126739">
          <w:rPr>
            <w:rStyle w:val="Hipercze"/>
            <w:rFonts w:asciiTheme="minorHAnsi" w:eastAsia="Calibri" w:hAnsiTheme="minorHAnsi" w:cstheme="minorHAnsi"/>
            <w:color w:val="auto"/>
          </w:rPr>
          <w:t>https://ezamowienia.gov.pl</w:t>
        </w:r>
      </w:hyperlink>
      <w:r w:rsidRPr="00126739">
        <w:rPr>
          <w:rFonts w:asciiTheme="minorHAnsi" w:eastAsia="Calibri" w:hAnsiTheme="minorHAnsi" w:cstheme="minorHAnsi"/>
        </w:rPr>
        <w:t xml:space="preserve"> oraz informacje zamieszczone w zakładce „Centrum Pomocy”.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Wymagania techniczne i organizacyjne wysyłania i odbierania dokumentów elektronicznych, elektronicznych kopii dokumentów i oświadczeń oraz informacji przekazywanych przy ich użyciu opisane zostały w Centrum pomocy platformy e-Zamówienia pod adresem </w:t>
      </w:r>
      <w:hyperlink r:id="rId17" w:history="1">
        <w:r w:rsidRPr="00126739">
          <w:rPr>
            <w:rStyle w:val="Hipercze"/>
            <w:rFonts w:asciiTheme="minorHAnsi" w:eastAsia="Calibri" w:hAnsiTheme="minorHAnsi" w:cstheme="minorHAnsi"/>
            <w:color w:val="auto"/>
          </w:rPr>
          <w:t>https://ezamowienia.gov.pl/pl/komponent-edukacyjny/</w:t>
        </w:r>
      </w:hyperlink>
      <w:r w:rsidRPr="00126739">
        <w:rPr>
          <w:rFonts w:asciiTheme="minorHAnsi" w:eastAsia="Calibri" w:hAnsiTheme="minorHAnsi" w:cstheme="minorHAnsi"/>
        </w:rPr>
        <w:t>.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Przeglądanie i pobieranie publicznej treści dokumentacji postępowania nie wymaga posiadania konta na Platformie e-Zamówienia ani logowania.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W przypadku formatów, o których mowa w art. 66 ust. 1 ustawy Pzp, ww. regulacje nie będą miały bezpośredniego zastosowania.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:rsidR="00605559" w:rsidRPr="00126739" w:rsidRDefault="00605559" w:rsidP="00A52634">
      <w:pPr>
        <w:numPr>
          <w:ilvl w:val="0"/>
          <w:numId w:val="31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w formatach danych określonych w przepisach rozporządzenia Rady Ministrów w sprawie Krajowych Ram Interoperacyjności (i przekazuje się jako załącznik), lub </w:t>
      </w:r>
    </w:p>
    <w:p w:rsidR="00605559" w:rsidRPr="00126739" w:rsidRDefault="00605559" w:rsidP="00A52634">
      <w:pPr>
        <w:numPr>
          <w:ilvl w:val="0"/>
          <w:numId w:val="31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</w:t>
      </w:r>
      <w:r w:rsidR="00AB0932" w:rsidRPr="00126739">
        <w:rPr>
          <w:rFonts w:asciiTheme="minorHAnsi" w:eastAsia="Calibri" w:hAnsiTheme="minorHAnsi" w:cstheme="minorHAnsi"/>
        </w:rPr>
        <w:t xml:space="preserve">t.j. </w:t>
      </w:r>
      <w:r w:rsidRPr="00126739">
        <w:rPr>
          <w:rFonts w:asciiTheme="minorHAnsi" w:eastAsia="Calibri" w:hAnsiTheme="minorHAnsi" w:cstheme="minorHAnsi"/>
        </w:rPr>
        <w:t>Dz. U. z 202</w:t>
      </w:r>
      <w:r w:rsidR="00AB0932" w:rsidRPr="00126739">
        <w:rPr>
          <w:rFonts w:asciiTheme="minorHAnsi" w:eastAsia="Calibri" w:hAnsiTheme="minorHAnsi" w:cstheme="minorHAnsi"/>
        </w:rPr>
        <w:t>6</w:t>
      </w:r>
      <w:r w:rsidRPr="00126739">
        <w:rPr>
          <w:rFonts w:asciiTheme="minorHAnsi" w:eastAsia="Calibri" w:hAnsiTheme="minorHAnsi" w:cstheme="minorHAnsi"/>
        </w:rPr>
        <w:t xml:space="preserve"> r. poz. </w:t>
      </w:r>
      <w:r w:rsidR="00AB0932" w:rsidRPr="00126739">
        <w:rPr>
          <w:rFonts w:asciiTheme="minorHAnsi" w:eastAsia="Calibri" w:hAnsiTheme="minorHAnsi" w:cstheme="minorHAnsi"/>
        </w:rPr>
        <w:t>85</w:t>
      </w:r>
      <w:r w:rsidRPr="00126739">
        <w:rPr>
          <w:rFonts w:asciiTheme="minorHAnsi" w:eastAsia="Calibri" w:hAnsiTheme="minorHAnsi" w:cstheme="minorHAnsi"/>
        </w:rPr>
        <w:t xml:space="preserve">) wykonawca, w celu utrzymania w poufności tych informacji, przekazuje je w wydzielonym i odpowiednio oznaczonym pliku, wraz z jednoczesnym zaznaczeniem w nazwie pliku „Dokument stanowiący tajemnicę przedsiębiorstwa”.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:rsidR="00605559" w:rsidRPr="00126739" w:rsidRDefault="00605559" w:rsidP="00A52634">
      <w:pPr>
        <w:spacing w:line="312" w:lineRule="auto"/>
        <w:ind w:left="709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Wszystkie wysłane i odebrane w postępowaniu przez wykonawcę wiadomości widoczne są po zalogowaniu w podglądzie postępowania w zakładce „Komunikacja”.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Minimalne wymagania techniczne dotyczące sprzętu używanego w celu korzystania z usług Platformy e-Zamówienia oraz informacje dotyczące specyfikacji połączenia określa </w:t>
      </w:r>
      <w:r w:rsidRPr="00126739">
        <w:rPr>
          <w:rFonts w:asciiTheme="minorHAnsi" w:eastAsia="Calibri" w:hAnsiTheme="minorHAnsi" w:cstheme="minorHAnsi"/>
          <w:i/>
          <w:iCs/>
        </w:rPr>
        <w:t xml:space="preserve">Regulamin Platformy e-Zamówienia.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 zakładce „Zgłoś problem”.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Zamawiający dopuszcza komunikację za pomocą poczty elektronicznej na adres e-mail: </w:t>
      </w:r>
      <w:hyperlink r:id="rId18" w:history="1">
        <w:r w:rsidR="006402A0" w:rsidRPr="00126739">
          <w:rPr>
            <w:rStyle w:val="Hipercze"/>
            <w:rFonts w:asciiTheme="minorHAnsi" w:hAnsiTheme="minorHAnsi" w:cstheme="minorHAnsi"/>
            <w:color w:val="auto"/>
          </w:rPr>
          <w:t>sekretariat@ckziupoznan.pl</w:t>
        </w:r>
      </w:hyperlink>
      <w:r w:rsidRPr="00126739">
        <w:rPr>
          <w:rFonts w:asciiTheme="minorHAnsi" w:hAnsiTheme="minorHAnsi" w:cstheme="minorHAnsi"/>
        </w:rPr>
        <w:t xml:space="preserve"> </w:t>
      </w:r>
      <w:r w:rsidRPr="00126739">
        <w:rPr>
          <w:rFonts w:asciiTheme="minorHAnsi" w:eastAsia="Calibri" w:hAnsiTheme="minorHAnsi" w:cstheme="minorHAnsi"/>
        </w:rPr>
        <w:t xml:space="preserve">(nie dotyczy składania ofert). </w:t>
      </w:r>
    </w:p>
    <w:p w:rsidR="00605559" w:rsidRPr="00126739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 email: </w:t>
      </w:r>
      <w:hyperlink r:id="rId19" w:history="1">
        <w:r w:rsidR="006402A0" w:rsidRPr="00126739">
          <w:rPr>
            <w:rStyle w:val="Hipercze"/>
            <w:rFonts w:asciiTheme="minorHAnsi" w:hAnsiTheme="minorHAnsi" w:cstheme="minorHAnsi"/>
            <w:color w:val="auto"/>
          </w:rPr>
          <w:t>sekretariat@ckziupoznan.pl</w:t>
        </w:r>
      </w:hyperlink>
      <w:r w:rsidRPr="00126739">
        <w:rPr>
          <w:rFonts w:asciiTheme="minorHAnsi" w:hAnsiTheme="minorHAnsi" w:cstheme="minorHAnsi"/>
        </w:rPr>
        <w:t>.</w:t>
      </w:r>
    </w:p>
    <w:p w:rsidR="00E75791" w:rsidRPr="00126739" w:rsidRDefault="00E75791" w:rsidP="00E75791">
      <w:pPr>
        <w:spacing w:line="312" w:lineRule="auto"/>
        <w:ind w:left="720"/>
        <w:jc w:val="both"/>
        <w:rPr>
          <w:rFonts w:asciiTheme="minorHAnsi" w:hAnsiTheme="minorHAnsi" w:cstheme="minorHAnsi"/>
        </w:rPr>
      </w:pPr>
    </w:p>
    <w:p w:rsidR="00E75791" w:rsidRPr="00126739" w:rsidRDefault="00E75791" w:rsidP="00E75791">
      <w:pPr>
        <w:spacing w:line="312" w:lineRule="auto"/>
        <w:ind w:left="720"/>
        <w:jc w:val="both"/>
        <w:rPr>
          <w:rFonts w:asciiTheme="minorHAnsi" w:eastAsia="Calibri" w:hAnsiTheme="minorHAnsi" w:cstheme="minorHAnsi"/>
        </w:rPr>
      </w:pPr>
    </w:p>
    <w:p w:rsidR="00007BF2" w:rsidRPr="00126739" w:rsidRDefault="00007BF2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  <w:bCs/>
        </w:rPr>
        <w:t>Termin związania ofertą.</w:t>
      </w:r>
    </w:p>
    <w:p w:rsidR="00007BF2" w:rsidRPr="00126739" w:rsidRDefault="00007BF2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</w:t>
      </w:r>
      <w:r w:rsidR="00FA25D5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konawca będzie związany ofertą 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 dnia </w:t>
      </w:r>
      <w:r w:rsidR="00EA2103" w:rsidRPr="00126739">
        <w:rPr>
          <w:rFonts w:asciiTheme="minorHAnsi" w:hAnsiTheme="minorHAnsi" w:cstheme="minorHAnsi"/>
          <w:bCs/>
          <w:color w:val="auto"/>
          <w:sz w:val="20"/>
          <w:szCs w:val="20"/>
        </w:rPr>
        <w:t>8 października</w:t>
      </w:r>
      <w:r w:rsidR="008C0D57" w:rsidRPr="0012673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161453" w:rsidRPr="00126739">
        <w:rPr>
          <w:rFonts w:asciiTheme="minorHAnsi" w:hAnsiTheme="minorHAnsi" w:cstheme="minorHAnsi"/>
          <w:bCs/>
          <w:color w:val="auto"/>
          <w:sz w:val="20"/>
          <w:szCs w:val="20"/>
        </w:rPr>
        <w:t>202</w:t>
      </w:r>
      <w:r w:rsidR="00AB0932" w:rsidRPr="00126739">
        <w:rPr>
          <w:rFonts w:asciiTheme="minorHAnsi" w:hAnsiTheme="minorHAnsi" w:cstheme="minorHAnsi"/>
          <w:bCs/>
          <w:color w:val="auto"/>
          <w:sz w:val="20"/>
          <w:szCs w:val="20"/>
        </w:rPr>
        <w:t>6</w:t>
      </w:r>
      <w:r w:rsidRPr="0012673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r.</w:t>
      </w:r>
    </w:p>
    <w:p w:rsidR="009C2DF8" w:rsidRPr="00126739" w:rsidRDefault="00007BF2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Pierwszym dniem terminu związania ofertą jest dzień, w którym</w:t>
      </w:r>
      <w:r w:rsidR="00BA551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upływa termin składania ofert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9C2DF8" w:rsidRPr="00126739" w:rsidRDefault="009C2DF8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wskazywany przez niego okres, nie dłuższy </w:t>
      </w:r>
      <w:r w:rsidR="0085016F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</w:t>
      </w:r>
      <w:r w:rsidR="00C9702A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niż 30 dni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007BF2" w:rsidRPr="00126739" w:rsidRDefault="009C2DF8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Przedłużenie terminu związania ofertą, wymaga złożenia przez wykonawcę pisemnego oświadczenia o wyrażeniu zgody na przedłuż</w:t>
      </w:r>
      <w:r w:rsidR="00BA551C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enie terminu związania ofertą. </w:t>
      </w:r>
    </w:p>
    <w:p w:rsidR="008C0D57" w:rsidRPr="00126739" w:rsidRDefault="008C0D57" w:rsidP="00A52634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9C2DF8" w:rsidRPr="00126739" w:rsidRDefault="009C2DF8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  <w:bCs/>
        </w:rPr>
        <w:t>Opis sposobu przygotowania oferty.</w:t>
      </w:r>
    </w:p>
    <w:p w:rsidR="00605559" w:rsidRPr="00126739" w:rsidRDefault="00605559" w:rsidP="00A5263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>Wykaz dokumentów składających się na ofertę.</w:t>
      </w:r>
    </w:p>
    <w:p w:rsidR="00605559" w:rsidRPr="00126739" w:rsidRDefault="00605559" w:rsidP="00A5263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  <w:bCs/>
        </w:rPr>
        <w:t>Formularz ofertowy – według wzoru interaktywnego „Formularza ofertowego” udostępnionego przez Zamawiającego na Platformie e-Zamówienia i zamieszczonego w podglądzie postępowania w zakładce „Informacje podstawowe”.</w:t>
      </w:r>
    </w:p>
    <w:p w:rsidR="00605559" w:rsidRPr="00126739" w:rsidRDefault="00605559" w:rsidP="00A5263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  <w:b/>
        </w:rPr>
      </w:pPr>
      <w:r w:rsidRPr="00126739">
        <w:rPr>
          <w:rFonts w:asciiTheme="minorHAnsi" w:eastAsia="Calibri" w:hAnsiTheme="minorHAnsi" w:cstheme="minorHAnsi"/>
          <w:b/>
        </w:rPr>
        <w:t>Kosztorys ofertowy</w:t>
      </w:r>
      <w:r w:rsidR="00AB0932" w:rsidRPr="00126739">
        <w:rPr>
          <w:rFonts w:asciiTheme="minorHAnsi" w:eastAsia="Calibri" w:hAnsiTheme="minorHAnsi" w:cstheme="minorHAnsi"/>
          <w:b/>
        </w:rPr>
        <w:tab/>
      </w:r>
      <w:r w:rsidRPr="00126739">
        <w:rPr>
          <w:rFonts w:asciiTheme="minorHAnsi" w:eastAsia="Calibri" w:hAnsiTheme="minorHAnsi" w:cstheme="minorHAnsi"/>
          <w:b/>
        </w:rPr>
        <w:t xml:space="preserve"> – </w:t>
      </w:r>
      <w:r w:rsidR="00AB0932" w:rsidRPr="00126739">
        <w:rPr>
          <w:rFonts w:asciiTheme="minorHAnsi" w:eastAsia="Calibri" w:hAnsiTheme="minorHAnsi" w:cstheme="minorHAnsi"/>
          <w:b/>
        </w:rPr>
        <w:t xml:space="preserve">wykonany </w:t>
      </w:r>
      <w:r w:rsidRPr="00126739">
        <w:rPr>
          <w:rFonts w:asciiTheme="minorHAnsi" w:eastAsia="Calibri" w:hAnsiTheme="minorHAnsi" w:cstheme="minorHAnsi"/>
          <w:b/>
        </w:rPr>
        <w:t xml:space="preserve">według </w:t>
      </w:r>
      <w:r w:rsidR="00AB0932" w:rsidRPr="00126739">
        <w:rPr>
          <w:rFonts w:asciiTheme="minorHAnsi" w:eastAsia="Calibri" w:hAnsiTheme="minorHAnsi" w:cstheme="minorHAnsi"/>
          <w:b/>
        </w:rPr>
        <w:t xml:space="preserve">pozycji </w:t>
      </w:r>
      <w:r w:rsidRPr="00126739">
        <w:rPr>
          <w:rFonts w:asciiTheme="minorHAnsi" w:eastAsia="Calibri" w:hAnsiTheme="minorHAnsi" w:cstheme="minorHAnsi"/>
          <w:b/>
        </w:rPr>
        <w:t xml:space="preserve">przedmiaru robót wg wzoru załącznik nr 2 do SWZ. </w:t>
      </w:r>
    </w:p>
    <w:p w:rsidR="00605559" w:rsidRPr="00126739" w:rsidRDefault="00605559" w:rsidP="00A52634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hAnsiTheme="minorHAnsi" w:cstheme="minorHAnsi"/>
          <w:bCs/>
        </w:rPr>
        <w:t>Brak kosztorysu ofertowego, brak wyceny pozycji z przedmiar robót, spowoduje, że oferta zostanie odrzucona</w:t>
      </w:r>
    </w:p>
    <w:p w:rsidR="00605559" w:rsidRPr="00126739" w:rsidRDefault="00605559" w:rsidP="00A5263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  <w:bCs/>
          <w:iCs/>
        </w:rPr>
        <w:t xml:space="preserve">oświadczenie Wykonawcy, składane na podstawie art. 125 ust. 1 ustawy Prawo zamówień publicznych                       – </w:t>
      </w:r>
      <w:r w:rsidRPr="00126739">
        <w:rPr>
          <w:rFonts w:asciiTheme="minorHAnsi" w:eastAsia="Calibri" w:hAnsiTheme="minorHAnsi" w:cstheme="minorHAnsi"/>
          <w:b/>
          <w:bCs/>
          <w:iCs/>
        </w:rPr>
        <w:t>według wzoru załącznik nr 5 do SWZ</w:t>
      </w:r>
      <w:r w:rsidRPr="00126739">
        <w:rPr>
          <w:rFonts w:asciiTheme="minorHAnsi" w:eastAsia="Calibri" w:hAnsiTheme="minorHAnsi" w:cstheme="minorHAnsi"/>
        </w:rPr>
        <w:t>;</w:t>
      </w:r>
    </w:p>
    <w:p w:rsidR="008C0D57" w:rsidRPr="00126739" w:rsidRDefault="008C0D57" w:rsidP="00A5263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>następujące przedmiotowe środki dowodowe:</w:t>
      </w:r>
    </w:p>
    <w:p w:rsidR="008C0D57" w:rsidRPr="00126739" w:rsidRDefault="00EA2103" w:rsidP="00A52634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127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kartę</w:t>
      </w:r>
      <w:r w:rsidR="008C0D57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techniczną </w:t>
      </w:r>
      <w:r w:rsidR="00AB0932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dla każdego oferowanego urządzenia siłowni zewnętrznej</w:t>
      </w:r>
      <w:r w:rsidR="008C0D57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,</w:t>
      </w:r>
    </w:p>
    <w:p w:rsidR="008C0D57" w:rsidRPr="00126739" w:rsidRDefault="00AB0932" w:rsidP="00A52634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127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aktualny certyfikat zgodności z normą PN-EN 16630, wydany przez akredytowaną jednostkę certyfikującą, lub równoważny dokument potwierdzający spełnienie wymagań bezpiecz</w:t>
      </w:r>
      <w:r w:rsidR="00EA2103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eństwa dla każdego oferowanego </w:t>
      </w:r>
      <w:r w:rsidR="00EE2ED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urządzenia siłowni zewnętrznej.</w:t>
      </w:r>
    </w:p>
    <w:p w:rsidR="008C0D57" w:rsidRPr="00126739" w:rsidRDefault="008C0D57" w:rsidP="00A52634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Zamawiający przewiduje uzupełnienie przedmiotowych środków dowodowych, o którym mowa w pkt. 4 lit a) – </w:t>
      </w:r>
      <w:r w:rsidR="00AB0932" w:rsidRPr="00126739">
        <w:rPr>
          <w:rFonts w:asciiTheme="minorHAnsi" w:eastAsia="Calibri" w:hAnsiTheme="minorHAnsi" w:cstheme="minorHAnsi"/>
        </w:rPr>
        <w:t>b)</w:t>
      </w:r>
      <w:r w:rsidRPr="00126739">
        <w:rPr>
          <w:rFonts w:asciiTheme="minorHAnsi" w:eastAsia="Calibri" w:hAnsiTheme="minorHAnsi" w:cstheme="minorHAnsi"/>
        </w:rPr>
        <w:t xml:space="preserve"> powyżej.</w:t>
      </w:r>
    </w:p>
    <w:p w:rsidR="00605559" w:rsidRPr="00126739" w:rsidRDefault="00605559" w:rsidP="00A5263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>Dodatkowo do oferty należy dołączyć - jeśli dotyczy:</w:t>
      </w:r>
    </w:p>
    <w:p w:rsidR="00605559" w:rsidRPr="00126739" w:rsidRDefault="00AB0932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zobowiązanie</w:t>
      </w:r>
      <w:r w:rsidR="00605559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Podmiotu udostępniającego zasoby</w:t>
      </w:r>
      <w:r w:rsidR="00605559" w:rsidRPr="0012673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605559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- </w:t>
      </w:r>
      <w:r w:rsidR="00605559" w:rsidRPr="00126739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6 do SWZ</w:t>
      </w:r>
      <w:r w:rsidR="00605559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605559" w:rsidRPr="00126739" w:rsidRDefault="00605559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oświadczenie wykonawców wspólnie ubiegających się o udzielenie zamówienia – </w:t>
      </w:r>
      <w:r w:rsidRPr="00126739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7 do SWZ.</w:t>
      </w:r>
    </w:p>
    <w:p w:rsidR="00605559" w:rsidRPr="00126739" w:rsidRDefault="00605559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pełnomocnictwo upoważniające do złożenia oferty, o ile ofertę składa pełnomocnik.</w:t>
      </w:r>
    </w:p>
    <w:p w:rsidR="00605559" w:rsidRPr="00126739" w:rsidRDefault="00605559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pełnomocnictwo dla pełnomocnika do reprezentowania w postępowaniu Wykonawców wspólnie ubiegających się o udzielenie zamówienia - dotyczy ofert składanych przez Wykonawców wspólnie ubiegających się o udzielenie zamówienia.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7. 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Uwaga! Nie należy zmieniać nazwy pliku nadanej przez Platformę e-Zamówienia. Zapisany „Formularz ofertowy” należy zawsze otwierać w programie Adobe Acrobat Reader DC. 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Maksymalny łączny rozmiar plików stanowiących ofertę lub składanych wraz z ofertą to 250 MB.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Wszelkie informacje stanowiące tajemnicę przedsiębiorstwa w rozumieniu ustawy z dnia 16 kwietnia 1993 r. o zwalczaniu nieuczciwej konkurencji </w:t>
      </w: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(</w:t>
      </w:r>
      <w:r w:rsidR="00AB0932"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t.j. Dz. U. z 2026 r. poz. 85</w:t>
      </w: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)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które Wykonawca zastrzeże jako tajemnicę przedsiębiorstwa, powinny zostać złożone w osobnym pliku wraz z jednoczesnym zaznaczeniem „Załącznik stanowiący tajemnicę przedsiębiorstwa” a następnie wraz z plikami stanowiącymi jawną część skompresowane do jednego pliku archiwum (ZIP).</w:t>
      </w:r>
      <w:r w:rsidRPr="0012673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Ustawy.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Oferta, oświadczenie o niepodleganiu wykluczeniu </w:t>
      </w: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 spełnianiu warunków udziału w postępowaniu, 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muszą być złożone w formie elektronicznej lub postaci elektronicznej opatrzonej 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kwalifikowanym podpisem elektronicznym, podpisem zaufanym lub podpisem osobistym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podpisem zaufanym lub podpisem osobistym.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Pełnomocnictwo do podpisania oferty 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musi być złożone w oryginale w takiej samej formie jak składana oferta. Dopuszcza się także złożenie elektronicznej kopii (skanu) pełnomocnictwa sporządzonego uprzednio w formie pisemnej,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sporządzenia 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dokumentów elektronicznych</w:t>
      </w: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zamawiającego informacje zawarte w załącznikach i niniejszej specyfikacji oraz będą podpisane przez Wykonawcę.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Wykonawca ponosi wszelkie koszty związane z przygotowaniem oferty.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nie przewiduje zwrotu kosztów udziału w postępowaniu.</w:t>
      </w:r>
    </w:p>
    <w:p w:rsidR="00234BFE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 przeliczenia na PLN wartości wskazanej w dokumentach złożonych na potwierdzenie spełniania warunków udziału w postępowaniu, wyrażonej w walutach innych niż PLN, Zamawiający przyjmie średni kurs publikowany przez Narodowy Bank Polski z dnia zamieszczenia ogłoszenia o zamówieniu w BZP.</w:t>
      </w:r>
    </w:p>
    <w:p w:rsidR="009C2DF8" w:rsidRPr="00126739" w:rsidRDefault="009C2DF8" w:rsidP="00A52634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</w:p>
    <w:p w:rsidR="007A31BB" w:rsidRPr="00126739" w:rsidRDefault="007A31BB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  <w:bCs/>
        </w:rPr>
        <w:t>Sposób oraz termin składania ofert.</w:t>
      </w:r>
    </w:p>
    <w:p w:rsidR="00161453" w:rsidRPr="00126739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Wykonawca składa ofertę za pośrednictwem Formularza do złożenia oferty dostępnego na platformie e-Zamówienia.</w:t>
      </w:r>
    </w:p>
    <w:p w:rsidR="00161453" w:rsidRPr="00126739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złożenia oferty, w tym zaszyfrowania oferty opisany został w „Centrum pomocy”, dostępnej na stronie: </w:t>
      </w:r>
      <w:hyperlink r:id="rId20" w:history="1">
        <w:r w:rsidR="00605559" w:rsidRPr="00126739">
          <w:rPr>
            <w:rStyle w:val="Hipercze"/>
            <w:rFonts w:asciiTheme="minorHAnsi" w:hAnsiTheme="minorHAnsi" w:cstheme="minorHAnsi"/>
            <w:b w:val="0"/>
            <w:bCs/>
            <w:iCs/>
            <w:color w:val="auto"/>
            <w:sz w:val="20"/>
            <w:szCs w:val="20"/>
          </w:rPr>
          <w:t>https://media.ezamowienia.gov.pl/pod/2021/10/Oferty-5.1.pdf</w:t>
        </w:r>
      </w:hyperlink>
      <w:r w:rsidR="00605559"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. </w:t>
      </w:r>
    </w:p>
    <w:p w:rsidR="00161453" w:rsidRPr="00126739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Ofertę wraz z załącznikami należy złożyć do dnia </w:t>
      </w:r>
      <w:r w:rsidR="00EA2103" w:rsidRPr="00126739">
        <w:rPr>
          <w:rFonts w:asciiTheme="minorHAnsi" w:hAnsiTheme="minorHAnsi" w:cstheme="minorHAnsi"/>
          <w:bCs/>
          <w:iCs/>
          <w:color w:val="auto"/>
          <w:sz w:val="20"/>
          <w:szCs w:val="20"/>
        </w:rPr>
        <w:t>10 września</w:t>
      </w:r>
      <w:r w:rsidR="00AB0932" w:rsidRPr="00126739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2026</w:t>
      </w:r>
      <w:r w:rsidRPr="00126739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r. do godziny 9</w:t>
      </w:r>
      <w:r w:rsidR="00605559" w:rsidRPr="00126739">
        <w:rPr>
          <w:rFonts w:asciiTheme="minorHAnsi" w:hAnsiTheme="minorHAnsi" w:cstheme="minorHAnsi"/>
          <w:bCs/>
          <w:iCs/>
          <w:color w:val="auto"/>
          <w:sz w:val="20"/>
          <w:szCs w:val="20"/>
        </w:rPr>
        <w:t>:3</w:t>
      </w:r>
      <w:r w:rsidRPr="00126739">
        <w:rPr>
          <w:rFonts w:asciiTheme="minorHAnsi" w:hAnsiTheme="minorHAnsi" w:cstheme="minorHAnsi"/>
          <w:bCs/>
          <w:iCs/>
          <w:color w:val="auto"/>
          <w:sz w:val="20"/>
          <w:szCs w:val="20"/>
        </w:rPr>
        <w:t>0.</w:t>
      </w:r>
    </w:p>
    <w:p w:rsidR="00161453" w:rsidRPr="00126739" w:rsidRDefault="00161453" w:rsidP="00A52634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126739">
        <w:rPr>
          <w:rFonts w:asciiTheme="minorHAnsi" w:hAnsiTheme="minorHAnsi" w:cstheme="minorHAnsi"/>
          <w:bCs/>
          <w:iCs/>
        </w:rPr>
        <w:t>Zamawiający odrzuci ofertę złożoną po terminie składania ofert.</w:t>
      </w:r>
    </w:p>
    <w:p w:rsidR="00161453" w:rsidRPr="00126739" w:rsidRDefault="00161453" w:rsidP="00A52634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126739">
        <w:rPr>
          <w:rFonts w:asciiTheme="minorHAnsi" w:hAnsiTheme="minorHAnsi" w:cstheme="minorHAnsi"/>
          <w:bCs/>
          <w:iCs/>
        </w:rPr>
        <w:t>Wykonawca po przesłaniu oferty za pomocą Formularza do złożenia ofert możne pobrać potwierdzenia przyjęcia i odbioru dokumentu, tzw. Elektroniczne Potwierdzenie Przyjęcia (EPP) i Elektroniczne Potwierdzenie Otrzymania (EPO).</w:t>
      </w:r>
    </w:p>
    <w:p w:rsidR="00161453" w:rsidRPr="00126739" w:rsidRDefault="00161453" w:rsidP="00A52634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126739">
        <w:rPr>
          <w:rFonts w:asciiTheme="minorHAnsi" w:hAnsiTheme="minorHAnsi" w:cstheme="minorHAnsi"/>
          <w:bCs/>
          <w:iCs/>
        </w:rPr>
        <w:t>Wykonawca przed upływem terminu do składania ofert może wycofać ofertę za pośrednictwem Formularza do wycofania oferty dostępnego na platformie e-Zamówienia. Sposób wycofania oferty został opisany w „</w:t>
      </w:r>
      <w:r w:rsidRPr="00126739">
        <w:rPr>
          <w:rFonts w:asciiTheme="minorHAnsi" w:hAnsiTheme="minorHAnsi" w:cstheme="minorHAnsi"/>
          <w:b/>
          <w:bCs/>
          <w:iCs/>
        </w:rPr>
        <w:t>Centrum pomocy</w:t>
      </w:r>
      <w:r w:rsidRPr="00126739">
        <w:rPr>
          <w:rFonts w:asciiTheme="minorHAnsi" w:hAnsiTheme="minorHAnsi" w:cstheme="minorHAnsi"/>
          <w:bCs/>
          <w:iCs/>
        </w:rPr>
        <w:t xml:space="preserve">”, dostępnej na stronie: </w:t>
      </w:r>
      <w:hyperlink r:id="rId21" w:history="1">
        <w:r w:rsidRPr="00126739">
          <w:rPr>
            <w:rStyle w:val="Hipercze"/>
            <w:rFonts w:asciiTheme="minorHAnsi" w:hAnsiTheme="minorHAnsi" w:cstheme="minorHAnsi"/>
            <w:bCs/>
            <w:iCs/>
            <w:color w:val="auto"/>
          </w:rPr>
          <w:t>https://media.ezamowienia.gov.pl/pod/2021/10/Oferty-5.1.pdf</w:t>
        </w:r>
      </w:hyperlink>
      <w:r w:rsidRPr="00126739">
        <w:rPr>
          <w:rStyle w:val="Hipercze"/>
          <w:rFonts w:asciiTheme="minorHAnsi" w:hAnsiTheme="minorHAnsi" w:cstheme="minorHAnsi"/>
          <w:bCs/>
          <w:iCs/>
          <w:color w:val="auto"/>
        </w:rPr>
        <w:t>.</w:t>
      </w:r>
    </w:p>
    <w:p w:rsidR="00161453" w:rsidRPr="00126739" w:rsidRDefault="00161453" w:rsidP="00A52634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126739">
        <w:rPr>
          <w:rFonts w:asciiTheme="minorHAnsi" w:hAnsiTheme="minorHAnsi" w:cstheme="minorHAnsi"/>
          <w:bCs/>
          <w:iCs/>
        </w:rPr>
        <w:t>Wykonawca po upływie terminu do składania ofert nie może wycofać złożonej oferty.</w:t>
      </w:r>
    </w:p>
    <w:p w:rsidR="007A31BB" w:rsidRPr="00126739" w:rsidRDefault="007A31BB" w:rsidP="00A52634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7A31BB" w:rsidRPr="00126739" w:rsidRDefault="007A31BB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  <w:bCs/>
        </w:rPr>
        <w:t>Termin otwarcia ofert.</w:t>
      </w:r>
    </w:p>
    <w:p w:rsidR="00161453" w:rsidRPr="00126739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Otwarcie ofert nastąpi w dniu </w:t>
      </w:r>
      <w:r w:rsidR="00EA2103" w:rsidRPr="00126739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10 września </w:t>
      </w:r>
      <w:r w:rsidR="00AB0932" w:rsidRPr="00126739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2026 </w:t>
      </w:r>
      <w:r w:rsidR="008C0D57" w:rsidRPr="00126739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r. </w:t>
      </w:r>
      <w:r w:rsidRPr="00126739">
        <w:rPr>
          <w:rFonts w:asciiTheme="minorHAnsi" w:hAnsiTheme="minorHAnsi" w:cstheme="minorHAnsi"/>
          <w:bCs/>
          <w:color w:val="auto"/>
          <w:sz w:val="20"/>
          <w:szCs w:val="20"/>
        </w:rPr>
        <w:t>o godzinie: 10:00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161453" w:rsidRPr="00126739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najpóźniej przed otwarciem ofert, udostępnia na stronie internetowej prowadzonego postępowania informację o kwocie, jaką zamierza przeznaczyć na sfinansowanie zamówienia.</w:t>
      </w:r>
    </w:p>
    <w:p w:rsidR="00161453" w:rsidRPr="00126739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niezwłocznie po otwarciu ofert, udostępni na stronie internetowej prowadzonego postępowania informacje, o których mowa w art. 222 ust. 5 Ustawy.</w:t>
      </w:r>
    </w:p>
    <w:p w:rsidR="00161453" w:rsidRPr="00126739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wystąpienia awarii systemu teleinformatycznego, która spowoduje brak możliwości otwarcia ofert               w terminie określonym przez Zamawiającego, otwarcie ofert nastąpi niezwłocznie po usunięciu awa</w:t>
      </w:r>
      <w:r w:rsidR="00605559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rii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9E476A" w:rsidRPr="00126739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poinformuje o zmianie terminu otwarcia ofert na stronie internetowej prowadzonego postępowania.</w:t>
      </w:r>
    </w:p>
    <w:p w:rsidR="00AB0932" w:rsidRPr="00126739" w:rsidRDefault="00AB0932" w:rsidP="00A52634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E75791" w:rsidRPr="00126739" w:rsidRDefault="00E75791" w:rsidP="00A52634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E75791" w:rsidRPr="00126739" w:rsidRDefault="00E75791" w:rsidP="00A52634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C96E1B" w:rsidRPr="00126739" w:rsidRDefault="00C96E1B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  <w:bCs/>
        </w:rPr>
        <w:t>Podstawy wykluczenia.</w:t>
      </w:r>
    </w:p>
    <w:p w:rsidR="008C0D57" w:rsidRPr="00126739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na podstawie art. 108 ust. 1 ustawy Pzp, wykluczy z postępowania o udzielenie zamówienia Wykonawcę:</w:t>
      </w:r>
    </w:p>
    <w:p w:rsidR="008C0D57" w:rsidRPr="00126739" w:rsidRDefault="008C0D57" w:rsidP="00A52634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1)</w:t>
      </w:r>
      <w:r w:rsidRPr="00126739">
        <w:rPr>
          <w:rFonts w:asciiTheme="minorHAnsi" w:hAnsiTheme="minorHAnsi" w:cstheme="minorHAnsi"/>
          <w:bCs/>
        </w:rPr>
        <w:tab/>
        <w:t>będącego osobą fizyczną, którego prawomocnie skazano za przestępstwo:</w:t>
      </w:r>
    </w:p>
    <w:p w:rsidR="008C0D57" w:rsidRPr="00126739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a)</w:t>
      </w:r>
      <w:r w:rsidRPr="00126739">
        <w:rPr>
          <w:rFonts w:asciiTheme="minorHAnsi" w:hAnsiTheme="minorHAnsi" w:cstheme="minorHAnsi"/>
          <w:bCs/>
        </w:rPr>
        <w:tab/>
        <w:t>udziału w zorganizowanej grupie przestępczej albo związku mającym na celu popełnienie przestępstwa lub przestępstwa skarbowego, o którym mowa w art. 258 Kodeksu karnego,</w:t>
      </w:r>
    </w:p>
    <w:p w:rsidR="008C0D57" w:rsidRPr="00126739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b)</w:t>
      </w:r>
      <w:r w:rsidRPr="00126739">
        <w:rPr>
          <w:rFonts w:asciiTheme="minorHAnsi" w:hAnsiTheme="minorHAnsi" w:cstheme="minorHAnsi"/>
          <w:bCs/>
        </w:rPr>
        <w:tab/>
        <w:t>handlu ludźmi, o którym mowa w art. 189a Kodeksu karnego,</w:t>
      </w:r>
    </w:p>
    <w:p w:rsidR="008C0D57" w:rsidRPr="00126739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c)</w:t>
      </w:r>
      <w:r w:rsidRPr="00126739">
        <w:rPr>
          <w:rFonts w:asciiTheme="minorHAnsi" w:hAnsiTheme="minorHAnsi" w:cstheme="minorHAnsi"/>
          <w:bCs/>
        </w:rPr>
        <w:tab/>
      </w:r>
      <w:r w:rsidR="00AB0932" w:rsidRPr="00126739">
        <w:rPr>
          <w:rFonts w:asciiTheme="minorHAnsi" w:hAnsiTheme="minorHAnsi" w:cstheme="minorHAnsi"/>
          <w:bCs/>
        </w:rPr>
        <w:t>o którym mowa w art. 228-230a, art. 250a Kodeksu karnego, w art. 46-48 ustawy z dnia 25 czerwca 2010 r. o sporcie (Dz. U. z 2026 r. poz. 95 i 615) lub w art. 54 ust. 1-4 ustawy z dnia 12 maja 2011 r. o refundacji leków, środków spożywczych specjalnego przeznaczenia żywieniowego oraz wyrobów medycznych (Dz. U. z 2026 r. poz. 253)</w:t>
      </w:r>
      <w:r w:rsidRPr="00126739">
        <w:rPr>
          <w:rFonts w:asciiTheme="minorHAnsi" w:hAnsiTheme="minorHAnsi" w:cstheme="minorHAnsi"/>
          <w:bCs/>
        </w:rPr>
        <w:t>,</w:t>
      </w:r>
    </w:p>
    <w:p w:rsidR="008C0D57" w:rsidRPr="00126739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d)</w:t>
      </w:r>
      <w:r w:rsidRPr="00126739">
        <w:rPr>
          <w:rFonts w:asciiTheme="minorHAnsi" w:hAnsiTheme="minorHAnsi" w:cstheme="minorHAnsi"/>
          <w:bCs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8C0D57" w:rsidRPr="00126739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e)</w:t>
      </w:r>
      <w:r w:rsidRPr="00126739">
        <w:rPr>
          <w:rFonts w:asciiTheme="minorHAnsi" w:hAnsiTheme="minorHAnsi" w:cstheme="minorHAnsi"/>
          <w:bCs/>
        </w:rPr>
        <w:tab/>
        <w:t>o charakterze terrorystycznym, o którym mowa w art. 115 § 20 Kodeksu karnego, lub mające na celu popełnienie tego przestępstwa,</w:t>
      </w:r>
    </w:p>
    <w:p w:rsidR="008C0D57" w:rsidRPr="00126739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f)</w:t>
      </w:r>
      <w:r w:rsidRPr="00126739">
        <w:rPr>
          <w:rFonts w:asciiTheme="minorHAnsi" w:hAnsiTheme="minorHAnsi" w:cstheme="minorHAnsi"/>
          <w:bCs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:rsidR="008C0D57" w:rsidRPr="00126739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g)</w:t>
      </w:r>
      <w:r w:rsidRPr="00126739">
        <w:rPr>
          <w:rFonts w:asciiTheme="minorHAnsi" w:hAnsiTheme="minorHAnsi" w:cstheme="minorHAnsi"/>
          <w:bCs/>
        </w:rPr>
        <w:tab/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</w:p>
    <w:p w:rsidR="008C0D57" w:rsidRPr="00126739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h)</w:t>
      </w:r>
      <w:r w:rsidRPr="00126739">
        <w:rPr>
          <w:rFonts w:asciiTheme="minorHAnsi" w:hAnsiTheme="minorHAnsi" w:cstheme="minorHAnsi"/>
          <w:bCs/>
        </w:rPr>
        <w:tab/>
        <w:t>o którym mowa w art. 9 ust. 1 i 3 lub art. 10 ustawy z dnia 15 czerwca 2012 r. o skutkach powierzania wykonywania pracy cudzoziemcom przebywającym wbrew przepisom na terytorium Rzeczypospolitej Polskiej - lub za odpowiedni czyn zabroniony określony w przepisach prawa obcego;</w:t>
      </w:r>
    </w:p>
    <w:p w:rsidR="008C0D57" w:rsidRPr="00126739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2)</w:t>
      </w:r>
      <w:r w:rsidRPr="00126739">
        <w:rPr>
          <w:rFonts w:asciiTheme="minorHAnsi" w:hAnsiTheme="minorHAnsi" w:cstheme="minorHAnsi"/>
          <w:bCs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8C0D57" w:rsidRPr="00126739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3)</w:t>
      </w:r>
      <w:r w:rsidRPr="00126739">
        <w:rPr>
          <w:rFonts w:asciiTheme="minorHAnsi" w:hAnsiTheme="minorHAnsi" w:cstheme="minorHAnsi"/>
          <w:bCs/>
        </w:rPr>
        <w:tab/>
        <w:t xml:space="preserve">wobec którego wydano prawomocny wyrok sądu lub ostateczną decyzję administracyjną </w:t>
      </w:r>
    </w:p>
    <w:p w:rsidR="008C0D57" w:rsidRPr="00126739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8C0D57" w:rsidRPr="00126739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4)</w:t>
      </w:r>
      <w:r w:rsidRPr="00126739">
        <w:rPr>
          <w:rFonts w:asciiTheme="minorHAnsi" w:hAnsiTheme="minorHAnsi" w:cstheme="minorHAnsi"/>
          <w:bCs/>
        </w:rPr>
        <w:tab/>
        <w:t>wobec którego prawomocnie orzeczono zakaz ubiegania się o zamówienia publiczne;</w:t>
      </w:r>
    </w:p>
    <w:p w:rsidR="008C0D57" w:rsidRPr="00126739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5)</w:t>
      </w:r>
      <w:r w:rsidRPr="00126739">
        <w:rPr>
          <w:rFonts w:asciiTheme="minorHAnsi" w:hAnsiTheme="minorHAnsi" w:cstheme="minorHAnsi"/>
          <w:bCs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8C0D57" w:rsidRPr="00126739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6)</w:t>
      </w:r>
      <w:r w:rsidRPr="00126739">
        <w:rPr>
          <w:rFonts w:asciiTheme="minorHAnsi" w:hAnsiTheme="minorHAnsi" w:cstheme="minorHAnsi"/>
          <w:bCs/>
        </w:rPr>
        <w:tab/>
        <w:t>jeżeli, w przypadkach, o których mowa w art. 85 ust. 1 ustawy Pzp,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8C0D57" w:rsidRPr="00126739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na podstawie art. 109 ust. 1 pkt. 4 ustawy Pzp, wykluczy z postępowania o udzielenie zamówienia Wykonawcę 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</w:p>
    <w:p w:rsidR="008C0D57" w:rsidRPr="00126739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wykluczy Wykonawcę, wobec którego zachodzą podstawy wykluczenia określone w art. 7 ust 1 ustawy Pzp z dnia 13 kwietnia 2022 r. o szczególnych rozwiązaniach w zakresie przeciwdziałania wspieraniu agresji na Ukrainę oraz służących ochronie bezpieczeństwa narodowego (tj. Dz.U. z 2025r. poz. 514).</w:t>
      </w:r>
    </w:p>
    <w:p w:rsidR="008C0D57" w:rsidRPr="00126739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Wykluczenie Wykonawcy nastąpi w przypadkach, o których mowa w art. 111 ustawy Pzp.</w:t>
      </w:r>
    </w:p>
    <w:p w:rsidR="008C0D57" w:rsidRPr="00126739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nie podlega wykluczeniu w okolicznościach określonych w art. 108 ust. 1 pkt 1, 2 i 5 ustawy Pzp, jeżeli udowodni Zamawiającemu, że spełnił łącznie przesłanki określone w art. 110 ust. 2 ustawy Pzp.</w:t>
      </w:r>
    </w:p>
    <w:p w:rsidR="008C0D57" w:rsidRPr="00126739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oceni, czy podjęte przez Wykonawcę czynności, o których mowa w art. 110 ust. 2 ustawy Pzp, są wystarczające do wykazania jego rzetelności, uwzględniając wagę i szczególne okoliczności czynu Wykonawcy, a jeżeli uzna, że nie są wystarczające, wykluczy Wykonawcę.</w:t>
      </w:r>
    </w:p>
    <w:p w:rsidR="008C0D57" w:rsidRPr="00126739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może wykluczyć Wykonawcę na każdym etapie postępowania, ofertę Wykonawcy wykluczonego uznaje się za odrzuconą.</w:t>
      </w:r>
    </w:p>
    <w:p w:rsidR="00C96E1B" w:rsidRPr="00126739" w:rsidRDefault="00C96E1B" w:rsidP="00A52634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4C6032" w:rsidRPr="00126739" w:rsidRDefault="00C96E1B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  <w:bCs/>
        </w:rPr>
        <w:t>Informacja o warunkach udziału w postępowaniu</w:t>
      </w:r>
      <w:r w:rsidR="006F289A" w:rsidRPr="00126739">
        <w:rPr>
          <w:rFonts w:asciiTheme="minorHAnsi" w:hAnsiTheme="minorHAnsi" w:cstheme="minorHAnsi"/>
          <w:b/>
          <w:bCs/>
        </w:rPr>
        <w:t>.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 udzielenie zamówienia mogą ubiegać się wykonawcy, którzy 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pełniają następujące warunki udziału dotyczące:</w:t>
      </w:r>
    </w:p>
    <w:p w:rsidR="00605559" w:rsidRPr="00126739" w:rsidRDefault="00605559" w:rsidP="00A52634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126739">
        <w:rPr>
          <w:rFonts w:asciiTheme="minorHAnsi" w:hAnsiTheme="minorHAnsi" w:cstheme="minorHAnsi"/>
          <w:sz w:val="20"/>
        </w:rPr>
        <w:t>sytuacji ekonomicznej lub finansowej.</w:t>
      </w:r>
    </w:p>
    <w:p w:rsidR="00605559" w:rsidRPr="00126739" w:rsidRDefault="00605559" w:rsidP="00A52634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126739">
        <w:rPr>
          <w:rFonts w:asciiTheme="minorHAnsi" w:hAnsiTheme="minorHAnsi" w:cstheme="minorHAnsi"/>
          <w:sz w:val="20"/>
        </w:rPr>
        <w:t>Wykonawca spełni warunek jeżeli wykaże, że:</w:t>
      </w:r>
    </w:p>
    <w:p w:rsidR="00605559" w:rsidRPr="00126739" w:rsidRDefault="00605559" w:rsidP="00A52634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126739">
        <w:rPr>
          <w:rFonts w:asciiTheme="minorHAnsi" w:hAnsiTheme="minorHAnsi" w:cstheme="minorHAnsi"/>
          <w:sz w:val="20"/>
        </w:rPr>
        <w:t>a)</w:t>
      </w:r>
      <w:r w:rsidRPr="00126739">
        <w:rPr>
          <w:rFonts w:asciiTheme="minorHAnsi" w:hAnsiTheme="minorHAnsi" w:cstheme="minorHAnsi"/>
          <w:sz w:val="20"/>
        </w:rPr>
        <w:tab/>
        <w:t xml:space="preserve">posiada środki finansowe lub zdolność kredytową na kwotę równą co najmniej: </w:t>
      </w:r>
      <w:r w:rsidR="00AB0932" w:rsidRPr="00126739">
        <w:rPr>
          <w:rFonts w:asciiTheme="minorHAnsi" w:hAnsiTheme="minorHAnsi" w:cstheme="minorHAnsi"/>
          <w:sz w:val="20"/>
        </w:rPr>
        <w:t>1</w:t>
      </w:r>
      <w:r w:rsidRPr="00126739">
        <w:rPr>
          <w:rFonts w:asciiTheme="minorHAnsi" w:hAnsiTheme="minorHAnsi" w:cstheme="minorHAnsi"/>
          <w:sz w:val="20"/>
        </w:rPr>
        <w:t>00 000,00 PLN</w:t>
      </w:r>
    </w:p>
    <w:p w:rsidR="00605559" w:rsidRPr="00126739" w:rsidRDefault="00605559" w:rsidP="00A52634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126739">
        <w:rPr>
          <w:rFonts w:asciiTheme="minorHAnsi" w:hAnsiTheme="minorHAnsi" w:cstheme="minorHAnsi"/>
          <w:sz w:val="20"/>
        </w:rPr>
        <w:t>b)</w:t>
      </w:r>
      <w:r w:rsidRPr="00126739">
        <w:rPr>
          <w:rFonts w:asciiTheme="minorHAnsi" w:hAnsiTheme="minorHAnsi" w:cstheme="minorHAnsi"/>
          <w:sz w:val="20"/>
        </w:rPr>
        <w:tab/>
        <w:t xml:space="preserve">jest ubezpieczony od odpowiedzialności cywilnej w zakresie prowadzonej działalności związanej                             z przedmiotem zamówienia na łączną kwotę równą co najmniej: </w:t>
      </w:r>
      <w:r w:rsidR="00AB0932" w:rsidRPr="00126739">
        <w:rPr>
          <w:rFonts w:asciiTheme="minorHAnsi" w:hAnsiTheme="minorHAnsi" w:cstheme="minorHAnsi"/>
          <w:sz w:val="20"/>
        </w:rPr>
        <w:t>2</w:t>
      </w:r>
      <w:r w:rsidRPr="00126739">
        <w:rPr>
          <w:rFonts w:asciiTheme="minorHAnsi" w:hAnsiTheme="minorHAnsi" w:cstheme="minorHAnsi"/>
          <w:sz w:val="20"/>
        </w:rPr>
        <w:t>00 000,00 PLN.</w:t>
      </w:r>
    </w:p>
    <w:p w:rsidR="008C0D57" w:rsidRPr="00126739" w:rsidRDefault="00605559" w:rsidP="00A52634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126739">
        <w:rPr>
          <w:rFonts w:asciiTheme="minorHAnsi" w:hAnsiTheme="minorHAnsi" w:cstheme="minorHAnsi"/>
          <w:sz w:val="20"/>
        </w:rPr>
        <w:t>zdolności technicznej lub zawodowej.</w:t>
      </w:r>
    </w:p>
    <w:p w:rsidR="00605559" w:rsidRPr="00126739" w:rsidRDefault="008C0D57" w:rsidP="00A52634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126739">
        <w:rPr>
          <w:rFonts w:asciiTheme="minorHAnsi" w:hAnsiTheme="minorHAnsi" w:cstheme="minorHAnsi"/>
          <w:sz w:val="20"/>
        </w:rPr>
        <w:t xml:space="preserve">Wykonawca spełni ten warunek, jeżeli wykaże, iż Wykonawca spełni warunek jeżeli wykaże, że w okresie ostatnich pięciu lat przed upływem terminu składania ofert, a jeżeli okres prowadzenia działalności jest krótszy - w tym okresie wykonał należycie min. 2 roboty budowlane, z których każda polegała na </w:t>
      </w:r>
      <w:r w:rsidR="00AB0932" w:rsidRPr="00126739">
        <w:rPr>
          <w:rFonts w:asciiTheme="minorHAnsi" w:hAnsiTheme="minorHAnsi" w:cstheme="minorHAnsi"/>
          <w:sz w:val="20"/>
        </w:rPr>
        <w:t xml:space="preserve">dostawie i </w:t>
      </w:r>
      <w:r w:rsidR="00CD0B4A" w:rsidRPr="00126739">
        <w:rPr>
          <w:rFonts w:asciiTheme="minorHAnsi" w:hAnsiTheme="minorHAnsi" w:cstheme="minorHAnsi"/>
          <w:sz w:val="20"/>
        </w:rPr>
        <w:t>montażu</w:t>
      </w:r>
      <w:r w:rsidR="00AB0932" w:rsidRPr="00126739">
        <w:rPr>
          <w:rFonts w:asciiTheme="minorHAnsi" w:hAnsiTheme="minorHAnsi" w:cstheme="minorHAnsi"/>
          <w:sz w:val="20"/>
        </w:rPr>
        <w:t xml:space="preserve"> elementów siłowni zewnętrznych i małej architektury </w:t>
      </w:r>
      <w:r w:rsidRPr="00126739">
        <w:rPr>
          <w:rFonts w:asciiTheme="minorHAnsi" w:hAnsiTheme="minorHAnsi" w:cstheme="minorHAnsi"/>
          <w:sz w:val="20"/>
        </w:rPr>
        <w:t xml:space="preserve"> </w:t>
      </w:r>
      <w:r w:rsidRPr="00126739">
        <w:rPr>
          <w:rFonts w:asciiTheme="minorHAnsi" w:hAnsiTheme="minorHAnsi" w:cstheme="minorHAnsi"/>
          <w:bCs/>
          <w:sz w:val="20"/>
        </w:rPr>
        <w:t xml:space="preserve">na otwartych i ogólnodostępnych obiektach sportowych lub rekreacyjnych, </w:t>
      </w:r>
      <w:r w:rsidRPr="00126739">
        <w:rPr>
          <w:rFonts w:asciiTheme="minorHAnsi" w:hAnsiTheme="minorHAnsi" w:cstheme="minorHAnsi"/>
          <w:sz w:val="20"/>
        </w:rPr>
        <w:t>o wartość każdej z robót mi</w:t>
      </w:r>
      <w:r w:rsidR="00AB0932" w:rsidRPr="00126739">
        <w:rPr>
          <w:rFonts w:asciiTheme="minorHAnsi" w:hAnsiTheme="minorHAnsi" w:cstheme="minorHAnsi"/>
          <w:sz w:val="20"/>
        </w:rPr>
        <w:t>n. 1</w:t>
      </w:r>
      <w:r w:rsidRPr="00126739">
        <w:rPr>
          <w:rFonts w:asciiTheme="minorHAnsi" w:hAnsiTheme="minorHAnsi" w:cstheme="minorHAnsi"/>
          <w:sz w:val="20"/>
        </w:rPr>
        <w:t>00 000,00 zł wraz z podatkiem vat</w:t>
      </w:r>
      <w:r w:rsidR="00605559" w:rsidRPr="00126739">
        <w:rPr>
          <w:rFonts w:asciiTheme="minorHAnsi" w:hAnsiTheme="minorHAnsi" w:cstheme="minorHAnsi"/>
          <w:sz w:val="20"/>
        </w:rPr>
        <w:t>.</w:t>
      </w:r>
    </w:p>
    <w:p w:rsidR="00605559" w:rsidRPr="00126739" w:rsidRDefault="00605559" w:rsidP="00A52634">
      <w:pPr>
        <w:pStyle w:val="Default"/>
        <w:numPr>
          <w:ilvl w:val="1"/>
          <w:numId w:val="5"/>
        </w:numPr>
        <w:spacing w:line="312" w:lineRule="auto"/>
        <w:ind w:left="426" w:hanging="426"/>
        <w:rPr>
          <w:rFonts w:asciiTheme="minorHAnsi" w:hAnsiTheme="minorHAnsi" w:cstheme="minorHAnsi"/>
          <w:color w:val="auto"/>
        </w:rPr>
      </w:pPr>
      <w:r w:rsidRPr="00126739">
        <w:rPr>
          <w:rFonts w:asciiTheme="minorHAnsi" w:hAnsiTheme="minorHAnsi" w:cstheme="minorHAnsi"/>
          <w:color w:val="auto"/>
          <w:sz w:val="20"/>
          <w:szCs w:val="20"/>
        </w:rPr>
        <w:t xml:space="preserve">W przypadku Wykonawców wspólnie ubiegających się o udzielenie zamówienia warunki, o których mowa w pkt. XIV ust. 1 SWZ zostaną spełnione wyłącznie, jeżeli: </w:t>
      </w:r>
    </w:p>
    <w:p w:rsidR="00B72E57" w:rsidRPr="00126739" w:rsidRDefault="00B72E57" w:rsidP="00A52634">
      <w:pPr>
        <w:pStyle w:val="Default"/>
        <w:numPr>
          <w:ilvl w:val="0"/>
          <w:numId w:val="33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color w:val="auto"/>
          <w:sz w:val="20"/>
          <w:szCs w:val="20"/>
        </w:rPr>
        <w:t>w przypadkach określonych w pkt. 1 lit. a warunek zostanie spełniony, jeżeli jeden z wykonawców lub podwykonawców lub podmiotów udostępniających zasoby spełni warunek samodzielnie lub będą łącznie posiadać środki finansowe lub zdolność kredytową na kwotę określoną w SWZ.</w:t>
      </w:r>
    </w:p>
    <w:p w:rsidR="00B72E57" w:rsidRPr="00126739" w:rsidRDefault="00B72E57" w:rsidP="00A52634">
      <w:pPr>
        <w:pStyle w:val="Default"/>
        <w:numPr>
          <w:ilvl w:val="0"/>
          <w:numId w:val="33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color w:val="auto"/>
          <w:sz w:val="20"/>
          <w:szCs w:val="20"/>
        </w:rPr>
        <w:t xml:space="preserve">w przypadkach określonych w pkt. 1 lit. b warunek zostanie spełniony, jeżeli jeden z wykonawców lub podwykonawców spełni warunek samodzielnie lub będą łącznie posiadać wartość ubezpieczenia na kwotę określoną w SWZ; </w:t>
      </w:r>
    </w:p>
    <w:p w:rsidR="00B72E57" w:rsidRPr="00126739" w:rsidRDefault="00B72E57" w:rsidP="00A52634">
      <w:pPr>
        <w:pStyle w:val="Default"/>
        <w:numPr>
          <w:ilvl w:val="0"/>
          <w:numId w:val="33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color w:val="auto"/>
          <w:sz w:val="20"/>
          <w:szCs w:val="20"/>
        </w:rPr>
        <w:t>w przypadku określonym w pkt 2 warunek zostanie spełniony, jeżeli jeden z Wykonawców wspólnie ubiegających się o udzielenie zamówienia spełni warunek samodzielnie lub każdy z Wykonawców wchodzących w skład konsorcjum spełni warunki oddzielnie (sumowaniu nie mogą podlegać rodzaje wskazanych robót i ich wartości).</w:t>
      </w:r>
    </w:p>
    <w:p w:rsidR="00605559" w:rsidRPr="00126739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Dysponowanie zasobami innego podmiotu.</w:t>
      </w:r>
    </w:p>
    <w:p w:rsidR="00605559" w:rsidRPr="00126739" w:rsidRDefault="00605559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może w celu potwierdzenia spełniania warunków udziału w postępowaniu, o których mowa                           w pkt. XIV.1 SWZ,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prawnych, na zasadach określonych w art. 118 ustawy.</w:t>
      </w:r>
    </w:p>
    <w:p w:rsidR="00605559" w:rsidRPr="00126739" w:rsidRDefault="00605559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ocenia, czy udostępniane wykonawcy przez podmioty udostępniające zasoby zdolności techniczne lub zawodowe lub ich sytuacja finansowa lub ekonomiczna, pozwalają na wykazanie przez wykonawcę spełniania warunków udziału w postępowaniu, o których mowa w pkt. XIV SWZ, oraz, jeżeli to dotyczy, zbada, czy nie zachodzą wobec tego podmiotu podstawy wykluczenia, które zostały przewidziane względem wykonawcy.</w:t>
      </w:r>
    </w:p>
    <w:p w:rsidR="00605559" w:rsidRPr="00126739" w:rsidRDefault="00605559" w:rsidP="00A52634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4C6032" w:rsidRPr="00126739" w:rsidRDefault="00137C71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126739">
        <w:rPr>
          <w:rFonts w:asciiTheme="minorHAnsi" w:hAnsiTheme="minorHAnsi" w:cstheme="minorHAnsi"/>
          <w:b/>
          <w:bCs/>
        </w:rPr>
        <w:t>Informacja o podmiotowych środkach dowodowych</w:t>
      </w:r>
      <w:r w:rsidR="006F289A" w:rsidRPr="00126739">
        <w:rPr>
          <w:rFonts w:asciiTheme="minorHAnsi" w:hAnsiTheme="minorHAnsi" w:cstheme="minorHAnsi"/>
          <w:b/>
        </w:rPr>
        <w:t>.</w:t>
      </w:r>
    </w:p>
    <w:p w:rsidR="00EB04F5" w:rsidRPr="00126739" w:rsidRDefault="00137C71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przed wyborem oferty najkorzystniejszej</w:t>
      </w:r>
      <w:r w:rsidR="001A248D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wezwie</w:t>
      </w:r>
      <w:r w:rsidR="00EB04F5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D41A86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="00EB04F5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którego oferta została najwyżej oceniona, do złożenia w wyznaczonym terminie, nie krótszym niż 5 dni od dnia wezwania, </w:t>
      </w:r>
      <w:r w:rsidR="00603526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podmiotowych środków dowodowych.</w:t>
      </w:r>
    </w:p>
    <w:p w:rsidR="00CD714F" w:rsidRPr="00126739" w:rsidRDefault="00CD714F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podmiotowych środków dowodowych na potwierdzenie spełniania warunków udziału w postępowaniu.</w:t>
      </w:r>
    </w:p>
    <w:p w:rsidR="0055701E" w:rsidRPr="00126739" w:rsidRDefault="0055701E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dotyczącym </w:t>
      </w:r>
      <w:r w:rsidR="000D1784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sytuacji ekonomicznej lub finansowej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85016F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amawiający wezwie </w:t>
      </w:r>
      <w:r w:rsidR="0085016F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 do dostarczenia następujących dokumentów:</w:t>
      </w:r>
    </w:p>
    <w:p w:rsidR="0048425D" w:rsidRPr="00126739" w:rsidRDefault="000D1784" w:rsidP="00A52634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informacji banku lub spółdzielczej kasy oszczędnościowo-kredytowej potwierdzającej wysokość posiadanych środków finansowych lub zdolność kredytową wykonawcy, w okresie nie wcześniejszym niż 3 miesiące przed jej złożeniem; </w:t>
      </w:r>
    </w:p>
    <w:p w:rsidR="0055701E" w:rsidRPr="00126739" w:rsidRDefault="000D1784" w:rsidP="00A52634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dokumentów potwierdzających, że wykonawca jest ubezpieczony od odpowiedzialności cywilnej w zakresie prowadzonej działalności związanej z przedmiotem zamówienia ze wskazaniem sumy gwarancyjnej tego ubezpieczenia.</w:t>
      </w:r>
    </w:p>
    <w:p w:rsidR="00A25EF9" w:rsidRPr="00126739" w:rsidRDefault="00137C71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dotyczących zdolności technicznej lub zawodowej </w:t>
      </w:r>
      <w:r w:rsidR="0085016F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Zamawiający wezwie Wykonawcę 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 dostarczenia następujących dokumentów</w:t>
      </w:r>
      <w:r w:rsidR="00A25EF9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:</w:t>
      </w:r>
    </w:p>
    <w:p w:rsidR="00AB0932" w:rsidRPr="00126739" w:rsidRDefault="00E74887" w:rsidP="00A52634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wykazu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 </w:t>
      </w:r>
      <w:r w:rsidRPr="00126739">
        <w:rPr>
          <w:rFonts w:asciiTheme="minorHAnsi" w:hAnsiTheme="minorHAnsi" w:cstheme="minorHAnsi"/>
          <w:color w:val="auto"/>
          <w:sz w:val="20"/>
          <w:szCs w:val="20"/>
          <w:lang w:eastAsia="pl-PL"/>
        </w:rPr>
        <w:t>- według wzoru załącznika nr 4 do SWZ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, </w:t>
      </w:r>
    </w:p>
    <w:p w:rsidR="00E74887" w:rsidRPr="00126739" w:rsidRDefault="00AB0932" w:rsidP="00A52634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dowodów określających, czy </w:t>
      </w:r>
      <w:r w:rsidR="00E74887" w:rsidRPr="00126739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roboty budowlane 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z wykazu robót </w:t>
      </w:r>
      <w:r w:rsidR="00E74887" w:rsidRPr="00126739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:rsidR="002C5D94" w:rsidRPr="00126739" w:rsidRDefault="002C5D94" w:rsidP="00A52634">
      <w:pPr>
        <w:tabs>
          <w:tab w:val="left" w:pos="709"/>
        </w:tabs>
        <w:spacing w:line="312" w:lineRule="auto"/>
        <w:jc w:val="both"/>
        <w:rPr>
          <w:rFonts w:asciiTheme="minorHAnsi" w:hAnsiTheme="minorHAnsi" w:cstheme="minorHAnsi"/>
        </w:rPr>
      </w:pPr>
    </w:p>
    <w:p w:rsidR="00F03EA5" w:rsidRPr="00126739" w:rsidRDefault="00DF673C" w:rsidP="00A52634">
      <w:pPr>
        <w:numPr>
          <w:ilvl w:val="0"/>
          <w:numId w:val="5"/>
        </w:numPr>
        <w:tabs>
          <w:tab w:val="left" w:pos="426"/>
        </w:tabs>
        <w:spacing w:line="312" w:lineRule="auto"/>
        <w:ind w:left="357" w:hanging="357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  <w:bCs/>
        </w:rPr>
        <w:t>Sposób obliczenia ceny</w:t>
      </w:r>
      <w:r w:rsidR="00F03EA5" w:rsidRPr="00126739">
        <w:rPr>
          <w:rFonts w:asciiTheme="minorHAnsi" w:hAnsiTheme="minorHAnsi" w:cstheme="minorHAnsi"/>
          <w:b/>
          <w:bCs/>
        </w:rPr>
        <w:t>.</w:t>
      </w:r>
    </w:p>
    <w:p w:rsidR="00E74887" w:rsidRPr="00126739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Cena oferty, za całość zamówienia, musi być podana cyfrowo. Cena oferty winna być obliczona i zapisana zgodnie z formularzem ofertowym i kosztorysem ofertowym. Cena ofertowa = cena netto + podatek vat.</w:t>
      </w:r>
    </w:p>
    <w:p w:rsidR="00E74887" w:rsidRPr="00126739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Wykonawca obowiązany jest przedłożyć ofertę cenową zgodnie z formularzem ofertowym i kosztorysem ofertowym. Wszelkie obliczenia należy wykonywać na liczbach zaokrąglonych do dwóch miejsc po przecinku.</w:t>
      </w:r>
    </w:p>
    <w:p w:rsidR="00E74887" w:rsidRPr="00126739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Cena (w tym ceny jednostkowe) powinna zawierać w sobie ewentualne upusty oferowane przez Wykonawcę. </w:t>
      </w:r>
    </w:p>
    <w:p w:rsidR="00E74887" w:rsidRPr="00126739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Cenę (w tym ceny jednostkowe) muszą być  podane i wyliczone w zaokrągleniu do dwóch miejsc po przecinku (zasada zaokrąglenia – poniżej 5 należy końcówkę pominąć, powyżej i równe 5 należy zaokrąglić w górę).</w:t>
      </w:r>
    </w:p>
    <w:p w:rsidR="00E74887" w:rsidRPr="00126739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należy naliczyć zgodnie z ustawą z dnia 11 marca 2004 r. o podatku od towarów i usług                                           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(Dz. U. z 202</w:t>
      </w:r>
      <w:r w:rsidR="00CD727C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CD727C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zm.). 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wynosi: roboty budowlane - 23%. </w:t>
      </w:r>
    </w:p>
    <w:p w:rsidR="00E74887" w:rsidRPr="00126739" w:rsidRDefault="00E74887" w:rsidP="00A52634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Jeśli Wykonawca jest uprawniony do naliczania innej stawki podatku VAT zobowiązany jest dołączyć do oferty  interpretacje indywidualną wydaną przez  Krajową Administrację Skarbową.</w:t>
      </w:r>
    </w:p>
    <w:p w:rsidR="00E74887" w:rsidRPr="00126739" w:rsidRDefault="00E74887" w:rsidP="00A52634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W każdym braku ww. interpretacji i każdym innym przypadku, Zamawiający dokona poprawy podatku VAT dostosowując treść oferty do treści specyfikacji warunków zamówienia - arg. na podstawie sentencji uchwała Sądu Najwyższego z dnia 20 października 2011 r. [III CZP 52/11, III CZP 53/11].</w:t>
      </w:r>
    </w:p>
    <w:p w:rsidR="00E74887" w:rsidRPr="00126739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Rozliczenia między zamawiającym a wykonawcą prowadzone będą w walucie polskiej (złoty polski). 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rozliczenia w walutach obcych.</w:t>
      </w:r>
    </w:p>
    <w:p w:rsidR="00E74887" w:rsidRPr="00126739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Zgodnie z art. 225 Ustawy, jeżeli została złożona oferta, której wybór prowadziłby do powstania u Zamawiającego obowiązku podatkowego zgodnie z ustawą z 11 marca 2004 r. o podatku od towarów i usług (Dz. U. z 202</w:t>
      </w:r>
      <w:r w:rsidR="00CD727C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CD727C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zm.), dla celów zastosowania kryterium ceny lub kosztu Zamawiający dolicza do przedstawionej w tej ofercie ceny kwotę podatku od towarów i usług, którą miałby obowiązek rozliczyć. W takiej sytuacji Wykonawca ma obowiązek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:</w:t>
      </w:r>
    </w:p>
    <w:p w:rsidR="00E74887" w:rsidRPr="00126739" w:rsidRDefault="00E74887" w:rsidP="00A52634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E74887" w:rsidRPr="00126739" w:rsidRDefault="00E74887" w:rsidP="00A52634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E74887" w:rsidRPr="00126739" w:rsidRDefault="00E74887" w:rsidP="00A52634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F5604" w:rsidRPr="00126739" w:rsidRDefault="00E74887" w:rsidP="00A52634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wskazania stawki podatku od towarów i usług, która zgodnie z wiedzą wykonawcy, będzie miała zastosowanie</w:t>
      </w:r>
      <w:r w:rsidRPr="00126739">
        <w:rPr>
          <w:rFonts w:asciiTheme="minorHAnsi" w:hAnsiTheme="minorHAnsi" w:cstheme="minorHAnsi"/>
          <w:bCs/>
          <w:color w:val="auto"/>
          <w:sz w:val="20"/>
          <w:szCs w:val="20"/>
        </w:rPr>
        <w:t>.</w:t>
      </w:r>
    </w:p>
    <w:p w:rsidR="00B53201" w:rsidRPr="00126739" w:rsidRDefault="00B53201" w:rsidP="00A52634">
      <w:pPr>
        <w:pStyle w:val="Akapitzlist"/>
        <w:spacing w:after="0" w:line="312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34006F" w:rsidRPr="00126739" w:rsidRDefault="0052454F" w:rsidP="00A52634">
      <w:pPr>
        <w:numPr>
          <w:ilvl w:val="0"/>
          <w:numId w:val="5"/>
        </w:numPr>
        <w:tabs>
          <w:tab w:val="left" w:pos="567"/>
        </w:tabs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126739">
        <w:rPr>
          <w:rFonts w:asciiTheme="minorHAnsi" w:hAnsiTheme="minorHAnsi" w:cstheme="minorHAnsi"/>
          <w:b/>
          <w:bCs/>
        </w:rPr>
        <w:t>Opis kryteriów oceny ofert, wraz z podaniem wag tych kryteriów, i sposobu oceny ofert</w:t>
      </w:r>
      <w:r w:rsidR="0034006F" w:rsidRPr="00126739">
        <w:rPr>
          <w:rFonts w:asciiTheme="minorHAnsi" w:hAnsiTheme="minorHAnsi" w:cstheme="minorHAnsi"/>
          <w:b/>
        </w:rPr>
        <w:t>.</w:t>
      </w:r>
    </w:p>
    <w:p w:rsidR="0052454F" w:rsidRPr="00126739" w:rsidRDefault="0052454F" w:rsidP="00A52634">
      <w:pPr>
        <w:pStyle w:val="Akapitzlist"/>
        <w:numPr>
          <w:ilvl w:val="1"/>
          <w:numId w:val="5"/>
        </w:numPr>
        <w:spacing w:after="0" w:line="312" w:lineRule="auto"/>
        <w:ind w:left="284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Przy wyborze oferty Zamawiający będzie się kierował </w:t>
      </w:r>
      <w:r w:rsidR="00CB7F8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następującymi 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kryteri</w:t>
      </w:r>
      <w:r w:rsidR="00CB7F8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ami </w:t>
      </w:r>
      <w:r w:rsidR="00CB7F8C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oceny </w:t>
      </w:r>
      <w:r w:rsidR="005F5604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. </w:t>
      </w:r>
    </w:p>
    <w:tbl>
      <w:tblPr>
        <w:tblStyle w:val="Tabela-Siatka"/>
        <w:tblW w:w="9639" w:type="dxa"/>
        <w:tblInd w:w="392" w:type="dxa"/>
        <w:tblLook w:val="04A0" w:firstRow="1" w:lastRow="0" w:firstColumn="1" w:lastColumn="0" w:noHBand="0" w:noVBand="1"/>
      </w:tblPr>
      <w:tblGrid>
        <w:gridCol w:w="807"/>
        <w:gridCol w:w="6706"/>
        <w:gridCol w:w="2126"/>
      </w:tblGrid>
      <w:tr w:rsidR="00126739" w:rsidRPr="00126739" w:rsidTr="00CB7F8C">
        <w:trPr>
          <w:trHeight w:val="401"/>
        </w:trPr>
        <w:tc>
          <w:tcPr>
            <w:tcW w:w="807" w:type="dxa"/>
            <w:vAlign w:val="center"/>
          </w:tcPr>
          <w:p w:rsidR="00CB7F8C" w:rsidRPr="00126739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iCs/>
                <w:sz w:val="20"/>
                <w:szCs w:val="20"/>
              </w:rPr>
              <w:t>Lp.</w:t>
            </w:r>
          </w:p>
        </w:tc>
        <w:tc>
          <w:tcPr>
            <w:tcW w:w="6706" w:type="dxa"/>
            <w:vAlign w:val="center"/>
          </w:tcPr>
          <w:p w:rsidR="00CB7F8C" w:rsidRPr="00126739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iCs/>
                <w:sz w:val="20"/>
                <w:szCs w:val="20"/>
              </w:rPr>
              <w:t>Nazwa Kryterium</w:t>
            </w:r>
          </w:p>
        </w:tc>
        <w:tc>
          <w:tcPr>
            <w:tcW w:w="2126" w:type="dxa"/>
            <w:vAlign w:val="center"/>
          </w:tcPr>
          <w:p w:rsidR="00CB7F8C" w:rsidRPr="00126739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iCs/>
                <w:sz w:val="20"/>
                <w:szCs w:val="20"/>
              </w:rPr>
              <w:t>Znaczenie (waga) kryterium</w:t>
            </w:r>
          </w:p>
        </w:tc>
      </w:tr>
      <w:tr w:rsidR="00126739" w:rsidRPr="00126739" w:rsidTr="00CB7F8C">
        <w:tc>
          <w:tcPr>
            <w:tcW w:w="807" w:type="dxa"/>
            <w:vAlign w:val="center"/>
          </w:tcPr>
          <w:p w:rsidR="00CB7F8C" w:rsidRPr="00126739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6706" w:type="dxa"/>
            <w:vAlign w:val="center"/>
          </w:tcPr>
          <w:p w:rsidR="00CB7F8C" w:rsidRPr="00126739" w:rsidRDefault="00CB7F8C" w:rsidP="00A52634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iCs/>
                <w:sz w:val="20"/>
                <w:szCs w:val="20"/>
              </w:rPr>
              <w:t>Cena za przedmiot zamówienia</w:t>
            </w:r>
          </w:p>
        </w:tc>
        <w:tc>
          <w:tcPr>
            <w:tcW w:w="2126" w:type="dxa"/>
            <w:vAlign w:val="center"/>
          </w:tcPr>
          <w:p w:rsidR="00CB7F8C" w:rsidRPr="00126739" w:rsidRDefault="00CB7F8C" w:rsidP="00A52634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iCs/>
                <w:sz w:val="20"/>
                <w:szCs w:val="20"/>
              </w:rPr>
              <w:t>60%</w:t>
            </w:r>
          </w:p>
        </w:tc>
      </w:tr>
      <w:tr w:rsidR="00126739" w:rsidRPr="00126739" w:rsidTr="00CB7F8C">
        <w:tc>
          <w:tcPr>
            <w:tcW w:w="807" w:type="dxa"/>
            <w:vAlign w:val="center"/>
          </w:tcPr>
          <w:p w:rsidR="00CB7F8C" w:rsidRPr="00126739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6706" w:type="dxa"/>
            <w:vAlign w:val="center"/>
          </w:tcPr>
          <w:p w:rsidR="00CB7F8C" w:rsidRPr="00126739" w:rsidRDefault="00CB7F8C" w:rsidP="00A52634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sz w:val="20"/>
                <w:szCs w:val="20"/>
              </w:rPr>
              <w:t>Okres gwarancji</w:t>
            </w:r>
          </w:p>
        </w:tc>
        <w:tc>
          <w:tcPr>
            <w:tcW w:w="2126" w:type="dxa"/>
            <w:vAlign w:val="center"/>
          </w:tcPr>
          <w:p w:rsidR="00CB7F8C" w:rsidRPr="00126739" w:rsidRDefault="00CB7F8C" w:rsidP="00A52634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iCs/>
                <w:sz w:val="20"/>
                <w:szCs w:val="20"/>
              </w:rPr>
              <w:t>40%</w:t>
            </w:r>
          </w:p>
        </w:tc>
      </w:tr>
      <w:tr w:rsidR="00126739" w:rsidRPr="00126739" w:rsidTr="00CB7F8C">
        <w:tc>
          <w:tcPr>
            <w:tcW w:w="807" w:type="dxa"/>
            <w:vAlign w:val="center"/>
          </w:tcPr>
          <w:p w:rsidR="00CB7F8C" w:rsidRPr="00126739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iCs/>
                <w:sz w:val="20"/>
                <w:szCs w:val="20"/>
              </w:rPr>
              <w:t>3</w:t>
            </w:r>
          </w:p>
        </w:tc>
        <w:tc>
          <w:tcPr>
            <w:tcW w:w="6706" w:type="dxa"/>
            <w:vAlign w:val="center"/>
          </w:tcPr>
          <w:p w:rsidR="00CB7F8C" w:rsidRPr="00126739" w:rsidRDefault="00CB7F8C" w:rsidP="00A52634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iCs/>
                <w:sz w:val="20"/>
                <w:szCs w:val="20"/>
              </w:rPr>
              <w:t xml:space="preserve">Suma </w:t>
            </w:r>
          </w:p>
        </w:tc>
        <w:tc>
          <w:tcPr>
            <w:tcW w:w="2126" w:type="dxa"/>
            <w:vAlign w:val="center"/>
          </w:tcPr>
          <w:p w:rsidR="00CB7F8C" w:rsidRPr="00126739" w:rsidRDefault="00CB7F8C" w:rsidP="00A52634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126739">
              <w:rPr>
                <w:rFonts w:cstheme="minorHAnsi"/>
                <w:iCs/>
                <w:sz w:val="20"/>
                <w:szCs w:val="20"/>
              </w:rPr>
              <w:t>100%</w:t>
            </w:r>
          </w:p>
        </w:tc>
      </w:tr>
    </w:tbl>
    <w:p w:rsidR="00CB7F8C" w:rsidRPr="00126739" w:rsidRDefault="00CB7F8C" w:rsidP="00A52634">
      <w:pPr>
        <w:pStyle w:val="Akapitzlist"/>
        <w:numPr>
          <w:ilvl w:val="1"/>
          <w:numId w:val="5"/>
        </w:numPr>
        <w:tabs>
          <w:tab w:val="left" w:pos="284"/>
          <w:tab w:val="left" w:pos="972"/>
        </w:tabs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Sposób punktowania rozpatrywanych ofert wg wag podanych w specyfikacji</w:t>
      </w:r>
    </w:p>
    <w:p w:rsidR="00CB7F8C" w:rsidRPr="00126739" w:rsidRDefault="00CB7F8C" w:rsidP="00A52634">
      <w:pPr>
        <w:pStyle w:val="Akapitzlist"/>
        <w:numPr>
          <w:ilvl w:val="2"/>
          <w:numId w:val="5"/>
        </w:numPr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Cena za przedmiot zamówienia – 60%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>1.1. Jeżeli złożona oferta w kryterium najniższa cena jest najmniej korzystna – otrzymuje ona 0 pkt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>1.2. Jeżeli oferta jest najkorzystniejsza lub równa ofercie najkorzystniejszej – otrzymuje maksymalną liczbę punktów – równą wadze kryterium – 60,00 pkt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>1.3. Jeżeli wszystkie oferty są równe – wszystkie otrzymują maksymalną liczbę punktów równą wadze kryterium – 60,00 pkt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>1.4. Jeżeli złożona oferta jest ofertą pośrednią (pomiędzy ofertą najmniej korzystną a najkorzystniejszą) – jej wartość punktowa obliczana jest w sposób następujący: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126739">
        <w:rPr>
          <w:rFonts w:asciiTheme="minorHAnsi" w:hAnsiTheme="minorHAnsi" w:cstheme="minorHAnsi"/>
          <w:b/>
        </w:rPr>
        <w:t>W</w:t>
      </w:r>
      <w:r w:rsidRPr="00126739">
        <w:rPr>
          <w:rFonts w:asciiTheme="minorHAnsi" w:hAnsiTheme="minorHAnsi" w:cstheme="minorHAnsi"/>
          <w:b/>
          <w:vertAlign w:val="subscript"/>
        </w:rPr>
        <w:t>obliczana</w:t>
      </w:r>
      <w:r w:rsidRPr="00126739">
        <w:rPr>
          <w:rFonts w:asciiTheme="minorHAnsi" w:hAnsiTheme="minorHAnsi" w:cstheme="minorHAnsi"/>
          <w:b/>
        </w:rPr>
        <w:t xml:space="preserve"> = ((X</w:t>
      </w:r>
      <w:r w:rsidRPr="00126739">
        <w:rPr>
          <w:rFonts w:asciiTheme="minorHAnsi" w:hAnsiTheme="minorHAnsi" w:cstheme="minorHAnsi"/>
          <w:b/>
          <w:vertAlign w:val="subscript"/>
        </w:rPr>
        <w:t>max</w:t>
      </w:r>
      <w:r w:rsidRPr="00126739">
        <w:rPr>
          <w:rFonts w:asciiTheme="minorHAnsi" w:hAnsiTheme="minorHAnsi" w:cstheme="minorHAnsi"/>
          <w:b/>
        </w:rPr>
        <w:t xml:space="preserve"> - X</w:t>
      </w:r>
      <w:r w:rsidRPr="00126739">
        <w:rPr>
          <w:rFonts w:asciiTheme="minorHAnsi" w:hAnsiTheme="minorHAnsi" w:cstheme="minorHAnsi"/>
          <w:b/>
          <w:vertAlign w:val="subscript"/>
        </w:rPr>
        <w:t>obliczana</w:t>
      </w:r>
      <w:r w:rsidRPr="00126739">
        <w:rPr>
          <w:rFonts w:asciiTheme="minorHAnsi" w:hAnsiTheme="minorHAnsi" w:cstheme="minorHAnsi"/>
          <w:b/>
        </w:rPr>
        <w:t>) / (X</w:t>
      </w:r>
      <w:r w:rsidRPr="00126739">
        <w:rPr>
          <w:rFonts w:asciiTheme="minorHAnsi" w:hAnsiTheme="minorHAnsi" w:cstheme="minorHAnsi"/>
          <w:b/>
          <w:vertAlign w:val="subscript"/>
        </w:rPr>
        <w:t>max</w:t>
      </w:r>
      <w:r w:rsidRPr="00126739">
        <w:rPr>
          <w:rFonts w:asciiTheme="minorHAnsi" w:hAnsiTheme="minorHAnsi" w:cstheme="minorHAnsi"/>
          <w:b/>
        </w:rPr>
        <w:t xml:space="preserve"> - X</w:t>
      </w:r>
      <w:r w:rsidRPr="00126739">
        <w:rPr>
          <w:rFonts w:asciiTheme="minorHAnsi" w:hAnsiTheme="minorHAnsi" w:cstheme="minorHAnsi"/>
          <w:b/>
          <w:vertAlign w:val="subscript"/>
        </w:rPr>
        <w:t>min</w:t>
      </w:r>
      <w:r w:rsidRPr="00126739">
        <w:rPr>
          <w:rFonts w:asciiTheme="minorHAnsi" w:hAnsiTheme="minorHAnsi" w:cstheme="minorHAnsi"/>
          <w:b/>
        </w:rPr>
        <w:t>)) * W</w:t>
      </w:r>
      <w:r w:rsidRPr="00126739">
        <w:rPr>
          <w:rFonts w:asciiTheme="minorHAnsi" w:hAnsiTheme="minorHAnsi" w:cstheme="minorHAnsi"/>
          <w:b/>
          <w:vertAlign w:val="subscript"/>
        </w:rPr>
        <w:t>max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126739">
        <w:rPr>
          <w:rFonts w:asciiTheme="minorHAnsi" w:hAnsiTheme="minorHAnsi" w:cstheme="minorHAnsi"/>
          <w:b/>
          <w:u w:val="single"/>
        </w:rPr>
        <w:t>Dane: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>W</w:t>
      </w:r>
      <w:r w:rsidRPr="00126739">
        <w:rPr>
          <w:rFonts w:asciiTheme="minorHAnsi" w:hAnsiTheme="minorHAnsi" w:cstheme="minorHAnsi"/>
          <w:vertAlign w:val="subscript"/>
        </w:rPr>
        <w:t>obliczana</w:t>
      </w:r>
      <w:r w:rsidRPr="00126739">
        <w:rPr>
          <w:rFonts w:asciiTheme="minorHAnsi" w:hAnsiTheme="minorHAnsi" w:cstheme="minorHAnsi"/>
        </w:rPr>
        <w:t xml:space="preserve"> – wartość punktowa, którą należy wyznaczyć dla badanej oferty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>W</w:t>
      </w:r>
      <w:r w:rsidRPr="00126739">
        <w:rPr>
          <w:rFonts w:asciiTheme="minorHAnsi" w:hAnsiTheme="minorHAnsi" w:cstheme="minorHAnsi"/>
          <w:vertAlign w:val="subscript"/>
        </w:rPr>
        <w:t>max</w:t>
      </w:r>
      <w:r w:rsidRPr="00126739">
        <w:rPr>
          <w:rFonts w:asciiTheme="minorHAnsi" w:hAnsiTheme="minorHAnsi" w:cstheme="minorHAnsi"/>
        </w:rPr>
        <w:t xml:space="preserve"> – waga kryterium – maksymalna liczba punktów, która może być przyznana w kryterium najniższa cena – 60 pkt.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>X</w:t>
      </w:r>
      <w:r w:rsidRPr="00126739">
        <w:rPr>
          <w:rFonts w:asciiTheme="minorHAnsi" w:hAnsiTheme="minorHAnsi" w:cstheme="minorHAnsi"/>
          <w:vertAlign w:val="subscript"/>
        </w:rPr>
        <w:t>min</w:t>
      </w:r>
      <w:r w:rsidRPr="00126739">
        <w:rPr>
          <w:rFonts w:asciiTheme="minorHAnsi" w:hAnsiTheme="minorHAnsi" w:cstheme="minorHAnsi"/>
        </w:rPr>
        <w:t xml:space="preserve"> – wartość najniższej ceny spośród złożonych ofert wykonawców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>X</w:t>
      </w:r>
      <w:r w:rsidRPr="00126739">
        <w:rPr>
          <w:rFonts w:asciiTheme="minorHAnsi" w:hAnsiTheme="minorHAnsi" w:cstheme="minorHAnsi"/>
          <w:vertAlign w:val="subscript"/>
        </w:rPr>
        <w:t>max</w:t>
      </w:r>
      <w:r w:rsidRPr="00126739">
        <w:rPr>
          <w:rFonts w:asciiTheme="minorHAnsi" w:hAnsiTheme="minorHAnsi" w:cstheme="minorHAnsi"/>
        </w:rPr>
        <w:t xml:space="preserve"> – wartość najwyższej ceny spośród złożonych ofert wykonawców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>X</w:t>
      </w:r>
      <w:r w:rsidRPr="00126739">
        <w:rPr>
          <w:rFonts w:asciiTheme="minorHAnsi" w:hAnsiTheme="minorHAnsi" w:cstheme="minorHAnsi"/>
          <w:vertAlign w:val="subscript"/>
        </w:rPr>
        <w:t>obliczana</w:t>
      </w:r>
      <w:r w:rsidRPr="00126739">
        <w:rPr>
          <w:rFonts w:asciiTheme="minorHAnsi" w:hAnsiTheme="minorHAnsi" w:cstheme="minorHAnsi"/>
        </w:rPr>
        <w:t xml:space="preserve"> – wartość ceny badanej oferty w kryterium najniższa cena</w:t>
      </w:r>
    </w:p>
    <w:p w:rsidR="00CB7F8C" w:rsidRPr="00126739" w:rsidRDefault="00CB7F8C" w:rsidP="00A52634">
      <w:pPr>
        <w:tabs>
          <w:tab w:val="left" w:pos="567"/>
        </w:tabs>
        <w:spacing w:line="312" w:lineRule="auto"/>
        <w:ind w:left="567"/>
        <w:rPr>
          <w:rFonts w:asciiTheme="minorHAnsi" w:hAnsiTheme="minorHAnsi" w:cstheme="minorHAnsi"/>
          <w:iCs/>
        </w:rPr>
      </w:pPr>
      <w:r w:rsidRPr="00126739">
        <w:rPr>
          <w:rFonts w:asciiTheme="minorHAnsi" w:hAnsiTheme="minorHAnsi" w:cstheme="minorHAnsi"/>
          <w:iCs/>
        </w:rPr>
        <w:t xml:space="preserve"> - maksymalna ilość punktów za cenę za przedmiot zamówienia – 60,00 pkt.</w:t>
      </w:r>
    </w:p>
    <w:p w:rsidR="00CB7F8C" w:rsidRPr="00126739" w:rsidRDefault="00CB7F8C" w:rsidP="00A52634">
      <w:pPr>
        <w:pStyle w:val="Akapitzlist"/>
        <w:numPr>
          <w:ilvl w:val="2"/>
          <w:numId w:val="8"/>
        </w:numPr>
        <w:tabs>
          <w:tab w:val="left" w:pos="567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Okres gwarancji – 40%</w:t>
      </w:r>
    </w:p>
    <w:p w:rsidR="00CB7F8C" w:rsidRPr="00126739" w:rsidRDefault="00CB7F8C" w:rsidP="00A52634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Zamawiający w ramach kryterium okres gwarancji będzie przyznawał punkty za zaoferowanie okresów gwarancji w następujący sposób:</w:t>
      </w:r>
    </w:p>
    <w:p w:rsidR="00CB7F8C" w:rsidRPr="00126739" w:rsidRDefault="00CB7F8C" w:rsidP="00A52634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36 m – cy </w:t>
      </w: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0 pkt</w:t>
      </w:r>
    </w:p>
    <w:p w:rsidR="00CB7F8C" w:rsidRPr="00126739" w:rsidRDefault="00CB7F8C" w:rsidP="00A52634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48 m- cy </w:t>
      </w:r>
      <w:r w:rsidR="00B16B1E"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</w: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oferta otrzyma 20 pkt</w:t>
      </w:r>
    </w:p>
    <w:p w:rsidR="00CB7F8C" w:rsidRPr="00126739" w:rsidRDefault="00CB7F8C" w:rsidP="00A52634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60 m – cy </w:t>
      </w: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40 pkt.</w:t>
      </w:r>
    </w:p>
    <w:p w:rsidR="00CB7F8C" w:rsidRPr="00126739" w:rsidRDefault="00CB7F8C" w:rsidP="00A52634">
      <w:pPr>
        <w:tabs>
          <w:tab w:val="left" w:pos="284"/>
        </w:tabs>
        <w:spacing w:line="312" w:lineRule="auto"/>
        <w:ind w:left="567"/>
        <w:jc w:val="both"/>
        <w:rPr>
          <w:rFonts w:asciiTheme="minorHAnsi" w:hAnsiTheme="minorHAnsi" w:cstheme="minorHAnsi"/>
          <w:iCs/>
        </w:rPr>
      </w:pPr>
      <w:r w:rsidRPr="00126739">
        <w:rPr>
          <w:rFonts w:asciiTheme="minorHAnsi" w:hAnsiTheme="minorHAnsi" w:cstheme="minorHAnsi"/>
          <w:iCs/>
        </w:rPr>
        <w:t>Najkrótszy okres gwarancji to 36 miesięcy. Najdłuższy okres gwarancji to 60 miesięcy.</w:t>
      </w:r>
    </w:p>
    <w:p w:rsidR="00CB7F8C" w:rsidRPr="00126739" w:rsidRDefault="00CB7F8C" w:rsidP="00A52634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Zaoferowanie innych okresów gwarancji niż wskazanych powyżej oferta otrzyma 0 pkt.  </w:t>
      </w:r>
    </w:p>
    <w:p w:rsidR="00CB7F8C" w:rsidRPr="00126739" w:rsidRDefault="00CB7F8C" w:rsidP="00A52634">
      <w:pPr>
        <w:pStyle w:val="Akapitzlist"/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- maksymalna ilość punktów w kryterium najdłuższy okres gwarancji – 40,00 pkt.</w:t>
      </w:r>
    </w:p>
    <w:p w:rsidR="00CB7F8C" w:rsidRPr="00126739" w:rsidRDefault="00CB7F8C" w:rsidP="00A52634">
      <w:pPr>
        <w:pStyle w:val="Akapitzlist"/>
        <w:numPr>
          <w:ilvl w:val="2"/>
          <w:numId w:val="8"/>
        </w:numPr>
        <w:tabs>
          <w:tab w:val="left" w:pos="284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Łączna punktacja</w:t>
      </w:r>
    </w:p>
    <w:p w:rsidR="00CB7F8C" w:rsidRPr="00126739" w:rsidRDefault="00CB7F8C" w:rsidP="00A52634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Łączna punktacja jest sumą punktów uzyskanych w kryteriach: </w:t>
      </w:r>
      <w:r w:rsidRPr="00126739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cena za przedmiot zamówienia, okres gwarancji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CB7F8C" w:rsidRPr="00126739" w:rsidRDefault="00CB7F8C" w:rsidP="00A52634">
      <w:pPr>
        <w:suppressAutoHyphens w:val="0"/>
        <w:spacing w:line="312" w:lineRule="auto"/>
        <w:ind w:left="56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26739">
        <w:rPr>
          <w:rFonts w:asciiTheme="minorHAnsi" w:eastAsia="Calibri" w:hAnsiTheme="minorHAnsi" w:cstheme="minorHAnsi"/>
          <w:bCs/>
          <w:lang w:eastAsia="en-US"/>
        </w:rPr>
        <w:t>Punktacja przyznawana ofertom w poszczególnych kryteriach będzie liczona z dokładnością do dwóch miejsc po przecinku. Najwyższa liczba punktów wyznaczy najkorzystniejszą ofertę.</w:t>
      </w:r>
    </w:p>
    <w:p w:rsidR="0052454F" w:rsidRPr="00126739" w:rsidRDefault="0052454F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Ocenie będą podlegać wyłącznie oferty nie podlegające odrzuceniu. </w:t>
      </w:r>
    </w:p>
    <w:p w:rsidR="0052454F" w:rsidRPr="00126739" w:rsidRDefault="0052454F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Za najkorzyst</w:t>
      </w:r>
      <w:r w:rsidR="00CB7F8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niejszą </w:t>
      </w:r>
      <w:r w:rsidR="000D1AC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ofertę </w:t>
      </w:r>
      <w:r w:rsidR="00CB7F8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zostanie uznana oferta,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która</w:t>
      </w:r>
      <w:r w:rsidR="00CB7F8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otrzyma najwyższą ilość punktów</w:t>
      </w:r>
      <w:r w:rsidR="00CB7F8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według </w:t>
      </w:r>
      <w:r w:rsidR="00CB7F8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kryteriów </w:t>
      </w:r>
      <w:r w:rsidR="000D1AC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="00CB7F8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SWZ.</w:t>
      </w:r>
    </w:p>
    <w:p w:rsidR="0052454F" w:rsidRPr="00126739" w:rsidRDefault="00B8498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sytuacji, gdy Zamawiający nie będzie mógł dokonać wyboru najkorzystniejszej oferty z uwagi na to, że dwie lub więcej ofert otrzymały taką samą ilość punktów, Zamawiający dokona wyboru spośród tych ofert w sposób określony w art. 248 ust. 1-3 ustawy.</w:t>
      </w:r>
    </w:p>
    <w:p w:rsidR="0052454F" w:rsidRPr="00126739" w:rsidRDefault="0052454F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:rsidR="0052454F" w:rsidRPr="00126739" w:rsidRDefault="0052454F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Jeżeli zostanie złożona oferta, której wybór prowadziłby do powstania u Zamawiającego </w:t>
      </w:r>
      <w:r w:rsidR="0085016F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obowiązku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podatkowego zgodnie z ustawą z dnia 11 marca 2004 r. o podatku o</w:t>
      </w:r>
      <w:r w:rsidR="0001789A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 towarów i usług </w:t>
      </w:r>
      <w:r w:rsidR="00161453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</w:t>
      </w:r>
      <w:r w:rsidR="00856A93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</w:t>
      </w:r>
      <w:r w:rsidR="00CD727C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856A93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CD727C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856A93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zm.).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01789A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dla </w:t>
      </w:r>
      <w:r w:rsidR="00FA25D5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celów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zastosowania kryterium ceny </w:t>
      </w:r>
      <w:r w:rsidR="00FA25D5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dolicza do przedsta</w:t>
      </w:r>
      <w:r w:rsidR="00D668A8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wionej w tej ofercie ceny kwotę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podatku od </w:t>
      </w:r>
      <w:r w:rsidR="00FA25D5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towarów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 usług, </w:t>
      </w:r>
      <w:r w:rsidR="00FA25D5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którą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miałby obowiązek rozliczy</w:t>
      </w:r>
      <w:r w:rsidR="0001789A"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ć</w:t>
      </w: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52454F" w:rsidRPr="00126739" w:rsidRDefault="0052454F" w:rsidP="00A52634">
      <w:pPr>
        <w:pStyle w:val="Akapitzlist"/>
        <w:spacing w:after="0" w:line="312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601F1F" w:rsidRPr="00126739" w:rsidRDefault="0052454F" w:rsidP="00A52634">
      <w:pPr>
        <w:numPr>
          <w:ilvl w:val="0"/>
          <w:numId w:val="5"/>
        </w:numPr>
        <w:tabs>
          <w:tab w:val="left" w:pos="709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126739">
        <w:rPr>
          <w:rFonts w:asciiTheme="minorHAnsi" w:hAnsiTheme="minorHAnsi" w:cstheme="minorHAnsi"/>
          <w:b/>
          <w:bCs/>
        </w:rPr>
        <w:t>Informacje o formalnościach, jakie muszą zostać dopełnione po wyborze oferty w celu zawarcia umowy w sprawie zamówienia publicznego</w:t>
      </w:r>
      <w:r w:rsidR="00601F1F" w:rsidRPr="00126739">
        <w:rPr>
          <w:rFonts w:asciiTheme="minorHAnsi" w:hAnsiTheme="minorHAnsi" w:cstheme="minorHAnsi"/>
          <w:b/>
        </w:rPr>
        <w:t>.</w:t>
      </w:r>
    </w:p>
    <w:p w:rsidR="00143041" w:rsidRPr="00126739" w:rsidRDefault="00BF1565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Zamawiający podpisze umowę z Wykonawcą, który przedłoży ofertę najkorzystniejszą z punktu widzenia kryteriów </w:t>
      </w:r>
      <w:r w:rsidR="00143041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specyfikacji</w:t>
      </w:r>
      <w:r w:rsidR="005A5FD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126739" w:rsidRDefault="00BF1565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Wybrany wykonawca zostanie zawiadomiony o terminie i miejscu podpisania umowy</w:t>
      </w:r>
      <w:r w:rsidR="00911CC1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126739" w:rsidRDefault="00143041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zawarcia umowy w sprawie zamówienia publicznego, Wykonawca, którego ofertę wybrano, jako najkorzystniejszą przed zawarciem umowy składa:</w:t>
      </w:r>
    </w:p>
    <w:p w:rsidR="00143041" w:rsidRPr="00126739" w:rsidRDefault="00143041" w:rsidP="00A52634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pełnomocnictwo, jeżeli umowę podpisuje pełnomocnik;</w:t>
      </w:r>
    </w:p>
    <w:p w:rsidR="00143041" w:rsidRPr="00126739" w:rsidRDefault="00143041" w:rsidP="00A52634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126739">
        <w:rPr>
          <w:rFonts w:asciiTheme="minorHAnsi" w:hAnsiTheme="minorHAnsi" w:cstheme="minorHAnsi"/>
          <w:bCs/>
        </w:rPr>
        <w:t>umowę regulującą współpracę Wykonawców wspólnie ubiegających się o udzielenie zamówienia, jeżeli oferta tych Wykonawców zostanie wybrana;</w:t>
      </w:r>
    </w:p>
    <w:p w:rsidR="00911CC1" w:rsidRPr="00126739" w:rsidRDefault="007338BC" w:rsidP="00A52634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Jeżeli Wykonawca, którego oferta została wybrana jako najkorzystniejsza, uchyla si</w:t>
      </w:r>
      <w:r w:rsidR="0001789A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ę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od zawarcia umowy w sprawie Zamówienia publicznego Zamawiający może dokona</w:t>
      </w:r>
      <w:r w:rsidR="0001789A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ponownego badania i oceny ofert s</w:t>
      </w:r>
      <w:r w:rsidR="000D1AC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pośród ofert pozostałych w postę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powaniu W</w:t>
      </w:r>
      <w:r w:rsidR="000D1AC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ykonawców albo unieważni</w:t>
      </w:r>
      <w:r w:rsidR="0001789A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="000D1AC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postę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powanie</w:t>
      </w:r>
      <w:r w:rsidR="00B060DA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2B56BC" w:rsidRPr="00126739" w:rsidRDefault="002B56BC" w:rsidP="00A52634">
      <w:pPr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</w:p>
    <w:p w:rsidR="00813EB8" w:rsidRPr="00126739" w:rsidRDefault="007338BC" w:rsidP="00A52634">
      <w:pPr>
        <w:numPr>
          <w:ilvl w:val="0"/>
          <w:numId w:val="5"/>
        </w:numPr>
        <w:tabs>
          <w:tab w:val="left" w:pos="567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126739">
        <w:rPr>
          <w:rFonts w:asciiTheme="minorHAnsi" w:hAnsiTheme="minorHAnsi" w:cstheme="minorHAnsi"/>
          <w:b/>
        </w:rPr>
        <w:t>Pouczenie o środkach ochrony prawnej przysługujących wykonawcy</w:t>
      </w:r>
      <w:r w:rsidR="00126A02" w:rsidRPr="00126739">
        <w:rPr>
          <w:rFonts w:asciiTheme="minorHAnsi" w:hAnsiTheme="minorHAnsi" w:cstheme="minorHAnsi"/>
          <w:b/>
        </w:rPr>
        <w:t>.</w:t>
      </w:r>
    </w:p>
    <w:p w:rsidR="007338BC" w:rsidRPr="00126739" w:rsidRDefault="007338B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Środki ochrony prawnej przysługują̨ Wykonawcy, jeżeli ma lub miał interes w uzyskaniu zamówienia oraz poniósł lub może ponieś</w:t>
      </w:r>
      <w:r w:rsidR="0001789A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szkod</w:t>
      </w:r>
      <w:r w:rsidR="0001789A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 wyniku naruszenia</w:t>
      </w:r>
      <w:r w:rsidR="00BA551C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przez Zamawiającego przepisów U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126739" w:rsidRDefault="007338B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Odwołanie przysługuje na:</w:t>
      </w:r>
    </w:p>
    <w:p w:rsidR="007338BC" w:rsidRPr="00126739" w:rsidRDefault="007338BC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niezgodną z przepisami ustawy czynnoś</w:t>
      </w:r>
      <w:r w:rsidR="0001789A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="000D1AC8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Zamawiającego, podjętą w postę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powaniu o udzielenie Zamówienia, </w:t>
      </w:r>
      <w:r w:rsidR="00FA25D5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         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tym na projektowane postanowienie umowy;</w:t>
      </w:r>
    </w:p>
    <w:p w:rsidR="007338BC" w:rsidRPr="00126739" w:rsidRDefault="000D1AC8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zaniechanie czynności w postę</w:t>
      </w:r>
      <w:r w:rsidR="007338BC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powaniu o udzielenie Zamówienia, do której Zamawiają</w:t>
      </w:r>
      <w:r w:rsidR="00BA551C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cy był obowiązany na podstawie U</w:t>
      </w:r>
      <w:r w:rsidR="007338BC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126739" w:rsidRDefault="007338B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Odwołanie wnosi </w:t>
      </w:r>
      <w:r w:rsidR="00FA25D5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si</w:t>
      </w:r>
      <w:r w:rsidR="0001789A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Prezesa Krajowej Izby Odwoławczej w formie pisemnej albo w formie elektronicznej albo </w:t>
      </w:r>
      <w:r w:rsidR="00FA25D5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postaci elektronicznej opatrzone podpisem zaufanym.</w:t>
      </w:r>
    </w:p>
    <w:p w:rsidR="007338BC" w:rsidRPr="00126739" w:rsidRDefault="007338B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Na orzeczenie Krajowej Izby Odwoławczej oraz postanowienie Prezesa Krajowej Izby Odwoławczej, o</w:t>
      </w:r>
      <w:r w:rsidR="00BA551C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którym mowa w art. 519 ust. 1 U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="000D1AC8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stronom oraz uczestnikom postę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powania odwoławczego przysługuje skarga do sądu. Skarg</w:t>
      </w:r>
      <w:r w:rsidR="0001789A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wnosi si</w:t>
      </w:r>
      <w:r w:rsidR="0001789A"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126739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Sądu Okręgowego w Warszawie za pośrednictwem Prezesa Krajowej Izby Odwoławczej.</w:t>
      </w:r>
    </w:p>
    <w:p w:rsidR="007338BC" w:rsidRPr="00126739" w:rsidRDefault="007338B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Szczegółowe informacje dotyczące środków ochrony prawnej określone są w Dzia</w:t>
      </w:r>
      <w:r w:rsidR="00BA551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le IX „Środki ochrony prawnej” U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stawy. </w:t>
      </w:r>
    </w:p>
    <w:p w:rsidR="00AA7AA3" w:rsidRPr="00126739" w:rsidRDefault="00AA7AA3" w:rsidP="00A52634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A44DA6" w:rsidRPr="00126739" w:rsidRDefault="00C10642" w:rsidP="00A52634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Cs/>
          <w:color w:val="auto"/>
          <w:sz w:val="20"/>
          <w:szCs w:val="20"/>
        </w:rPr>
        <w:t>Tryb ogłoszenia wyników postępowania.</w:t>
      </w:r>
    </w:p>
    <w:p w:rsidR="00A44DA6" w:rsidRPr="00126739" w:rsidRDefault="00A44DA6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Niezwłocznie po wyborze najkorzystniejszej oferty </w:t>
      </w:r>
      <w:r w:rsidR="00AB031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amawiający </w:t>
      </w:r>
      <w:r w:rsidR="00AB031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po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informuje równocześnie </w:t>
      </w:r>
      <w:r w:rsidR="00AB031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oferty, o:</w:t>
      </w:r>
    </w:p>
    <w:p w:rsidR="00BA551C" w:rsidRPr="00126739" w:rsidRDefault="00A44DA6" w:rsidP="00A52634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:rsidR="00A44DA6" w:rsidRPr="00126739" w:rsidRDefault="00A44DA6" w:rsidP="00A52634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wykonawcach, których oferty zostały odrzucone</w:t>
      </w:r>
    </w:p>
    <w:p w:rsidR="00A44DA6" w:rsidRPr="00126739" w:rsidRDefault="00A44DA6" w:rsidP="00A52634">
      <w:pPr>
        <w:spacing w:line="312" w:lineRule="auto"/>
        <w:ind w:left="851" w:hanging="284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 xml:space="preserve">- podając </w:t>
      </w:r>
      <w:r w:rsidR="00E74887" w:rsidRPr="00126739">
        <w:rPr>
          <w:rFonts w:asciiTheme="minorHAnsi" w:hAnsiTheme="minorHAnsi" w:cstheme="minorHAnsi"/>
        </w:rPr>
        <w:t>uzasadnienie faktyczne i prawne</w:t>
      </w:r>
      <w:r w:rsidR="00BA551C" w:rsidRPr="00126739">
        <w:rPr>
          <w:rFonts w:asciiTheme="minorHAnsi" w:hAnsiTheme="minorHAnsi" w:cstheme="minorHAnsi"/>
        </w:rPr>
        <w:t>.</w:t>
      </w:r>
    </w:p>
    <w:p w:rsidR="00A44DA6" w:rsidRPr="00126739" w:rsidRDefault="00A44DA6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 unieważnieniu postępowania o udzielenie zamówienia </w:t>
      </w:r>
      <w:r w:rsidR="00AB031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zawiadomi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równocześnie </w:t>
      </w:r>
      <w:r w:rsidR="00AB031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</w:t>
      </w:r>
      <w:r w:rsidR="00AB0318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,</w:t>
      </w: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podając uzasadnienie faktyczne i prawne.</w:t>
      </w:r>
    </w:p>
    <w:p w:rsidR="00A44DA6" w:rsidRPr="00126739" w:rsidRDefault="00AB0318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udostępni</w:t>
      </w:r>
      <w:r w:rsidR="00A44DA6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niezwłocznie informacje, o których mowa w </w:t>
      </w:r>
      <w:r w:rsidR="00BA551C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pkt. 1.1 i 2</w:t>
      </w:r>
      <w:r w:rsidR="00A44DA6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, na stronie internetowej prow</w:t>
      </w:r>
      <w:r w:rsidR="00C10642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adzonego postępowania</w:t>
      </w:r>
      <w:r w:rsidR="00E74887"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C10642" w:rsidRPr="00126739" w:rsidRDefault="00C10642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 w:val="0"/>
          <w:color w:val="auto"/>
          <w:sz w:val="20"/>
          <w:szCs w:val="20"/>
        </w:rPr>
        <w:t>Ogłoszenie o wyniku postępowania zostanie opublikowane w Biuletynie Zamówień Publicznych w terminie 30 dni od dnia zakończenia postępowania.</w:t>
      </w:r>
    </w:p>
    <w:p w:rsidR="00674AF0" w:rsidRPr="00126739" w:rsidRDefault="00674AF0" w:rsidP="00A52634">
      <w:pPr>
        <w:spacing w:line="312" w:lineRule="auto"/>
        <w:rPr>
          <w:rFonts w:asciiTheme="minorHAnsi" w:hAnsiTheme="minorHAnsi" w:cstheme="minorHAnsi"/>
        </w:rPr>
      </w:pPr>
    </w:p>
    <w:p w:rsidR="007338BC" w:rsidRPr="00126739" w:rsidRDefault="00AA7AA3" w:rsidP="00A52634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26739">
        <w:rPr>
          <w:rFonts w:asciiTheme="minorHAnsi" w:hAnsiTheme="minorHAnsi" w:cstheme="minorHAnsi"/>
          <w:bCs/>
          <w:color w:val="auto"/>
          <w:sz w:val="20"/>
          <w:szCs w:val="20"/>
        </w:rPr>
        <w:t>Pozostałe informacje.</w:t>
      </w:r>
    </w:p>
    <w:p w:rsidR="00AA7AA3" w:rsidRPr="00126739" w:rsidRDefault="00AA7AA3" w:rsidP="00A52634">
      <w:pPr>
        <w:pStyle w:val="Tekstpodstawowywcity"/>
        <w:numPr>
          <w:ilvl w:val="1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sz w:val="20"/>
        </w:rPr>
      </w:pPr>
      <w:r w:rsidRPr="00126739">
        <w:rPr>
          <w:rFonts w:asciiTheme="minorHAnsi" w:hAnsiTheme="minorHAnsi" w:cstheme="minorHAnsi"/>
          <w:sz w:val="20"/>
        </w:rPr>
        <w:t>Klauzula informacyjna.</w:t>
      </w:r>
    </w:p>
    <w:p w:rsidR="0000205B" w:rsidRPr="00126739" w:rsidRDefault="0000205B" w:rsidP="00A52634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Zgodnie z art. 13 ust. 1 i 2 rozporządzenia Parlamentu Europejskiego i Rady (UE) 2016/679 z dnia 27 kwietnia 2016 r.                   w sprawie ochrony osób fizycznych w związku z przetwarzaniem danych osobowych i w sprawie swobodnego przepływu takich danych oraz uchylenia dyrektywy 95/46/WE (ogólne rozporządzenie o ochronie danych)                                (Dz. Urz. UE L 119 z 04.05.2016, str. 1), dalej „RODO”, informuję, że: </w:t>
      </w:r>
    </w:p>
    <w:p w:rsidR="00856A93" w:rsidRPr="00126739" w:rsidRDefault="00856A93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126739">
        <w:rPr>
          <w:rFonts w:asciiTheme="minorHAnsi" w:eastAsia="Calibri" w:hAnsiTheme="minorHAnsi" w:cstheme="minorHAnsi"/>
          <w:bCs/>
          <w:iCs/>
        </w:rPr>
        <w:t xml:space="preserve">administratorem Pani/Pana danych osobowych jest </w:t>
      </w:r>
      <w:r w:rsidR="00631B5B" w:rsidRPr="00126739">
        <w:rPr>
          <w:rFonts w:asciiTheme="minorHAnsi" w:eastAsia="Calibri" w:hAnsiTheme="minorHAnsi" w:cstheme="minorHAnsi"/>
          <w:bCs/>
          <w:iCs/>
        </w:rPr>
        <w:t>Centrum Kształcenia Zawodowego i Ustawicznego w Poznaniu, ul. Jawornicka 1, 60-161 Poznań</w:t>
      </w:r>
      <w:r w:rsidR="00207F29" w:rsidRPr="00126739">
        <w:rPr>
          <w:rFonts w:asciiTheme="minorHAnsi" w:eastAsia="Calibri" w:hAnsiTheme="minorHAnsi" w:cstheme="minorHAnsi"/>
          <w:bCs/>
          <w:iCs/>
        </w:rPr>
        <w:t>;</w:t>
      </w:r>
    </w:p>
    <w:p w:rsidR="00E74887" w:rsidRPr="00126739" w:rsidRDefault="00856A93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126739">
        <w:rPr>
          <w:rFonts w:asciiTheme="minorHAnsi" w:eastAsia="Calibri" w:hAnsiTheme="minorHAnsi" w:cstheme="minorHAnsi"/>
          <w:bCs/>
          <w:iCs/>
        </w:rPr>
        <w:t>Dane Inspektora Ochrony Danych osobowych: e</w:t>
      </w:r>
      <w:r w:rsidR="00207F29" w:rsidRPr="00126739">
        <w:rPr>
          <w:rFonts w:asciiTheme="minorHAnsi" w:eastAsia="Calibri" w:hAnsiTheme="minorHAnsi" w:cstheme="minorHAnsi"/>
          <w:bCs/>
          <w:iCs/>
        </w:rPr>
        <w:t xml:space="preserve">mail: </w:t>
      </w:r>
      <w:hyperlink r:id="rId22" w:history="1">
        <w:r w:rsidR="006402A0" w:rsidRPr="00126739">
          <w:rPr>
            <w:rStyle w:val="Hipercze"/>
            <w:rFonts w:asciiTheme="minorHAnsi" w:hAnsiTheme="minorHAnsi" w:cstheme="minorHAnsi"/>
            <w:color w:val="auto"/>
          </w:rPr>
          <w:t>iod2_mjo@um.poznan.pl</w:t>
        </w:r>
      </w:hyperlink>
      <w:r w:rsidR="00E74887" w:rsidRPr="00126739">
        <w:rPr>
          <w:rFonts w:asciiTheme="minorHAnsi" w:eastAsia="Calibri" w:hAnsiTheme="minorHAnsi" w:cstheme="minorHAnsi"/>
          <w:bCs/>
          <w:iCs/>
        </w:rPr>
        <w:t>;</w:t>
      </w:r>
    </w:p>
    <w:p w:rsidR="0000205B" w:rsidRPr="00126739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126739">
        <w:rPr>
          <w:rFonts w:asciiTheme="minorHAnsi" w:eastAsia="Calibri" w:hAnsiTheme="minorHAnsi" w:cstheme="minorHAnsi"/>
          <w:bCs/>
          <w:iCs/>
        </w:rPr>
        <w:t xml:space="preserve">Pani/Pana dane osobowe przetwarzane będą na podstawie art. 6 ust. 1 lit. c RODO w celu związanym                             z postępowaniem o udzielenie zamówienia publicznego prowadzonym w trybie </w:t>
      </w:r>
      <w:r w:rsidR="00F00059" w:rsidRPr="00126739">
        <w:rPr>
          <w:rFonts w:asciiTheme="minorHAnsi" w:eastAsia="Calibri" w:hAnsiTheme="minorHAnsi" w:cstheme="minorHAnsi"/>
          <w:bCs/>
          <w:iCs/>
        </w:rPr>
        <w:t>podstawowym bez negocjacji</w:t>
      </w:r>
      <w:r w:rsidRPr="00126739">
        <w:rPr>
          <w:rFonts w:asciiTheme="minorHAnsi" w:eastAsia="Calibri" w:hAnsiTheme="minorHAnsi" w:cstheme="minorHAnsi"/>
          <w:bCs/>
          <w:iCs/>
        </w:rPr>
        <w:t xml:space="preserve"> na </w:t>
      </w:r>
      <w:r w:rsidR="00B81B31" w:rsidRPr="00126739">
        <w:rPr>
          <w:rFonts w:asciiTheme="minorHAnsi" w:eastAsia="Calibri" w:hAnsiTheme="minorHAnsi" w:cstheme="minorHAnsi"/>
          <w:bCs/>
          <w:iCs/>
        </w:rPr>
        <w:t>Budowa siłowni zewnętrznej oraz wykonanie elementów małej architektury w ramach projektu „Strefa aktywności i relaksu” na terenie Centrum Kształcenia Zawodowego i Ustawicznego w Poznaniu</w:t>
      </w:r>
      <w:r w:rsidRPr="00126739">
        <w:rPr>
          <w:rFonts w:asciiTheme="minorHAnsi" w:eastAsia="Calibri" w:hAnsiTheme="minorHAnsi" w:cstheme="minorHAnsi"/>
          <w:bCs/>
          <w:iCs/>
        </w:rPr>
        <w:t>;</w:t>
      </w:r>
    </w:p>
    <w:p w:rsidR="0000205B" w:rsidRPr="00126739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odbiorcami Pani/Pana danych osobowych będą osoby lub podmioty, którym udostępniona zostanie dokumentacja postępowania w oparciu o art. 18 ust. 1oraz art. 74 ust. 1 Ustawy; </w:t>
      </w:r>
    </w:p>
    <w:p w:rsidR="0000205B" w:rsidRPr="00126739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:rsidR="0000205B" w:rsidRPr="00126739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i/>
        </w:rPr>
      </w:pPr>
      <w:r w:rsidRPr="00126739">
        <w:rPr>
          <w:rFonts w:asciiTheme="minorHAnsi" w:eastAsia="Calibri" w:hAnsiTheme="minorHAnsi" w:cstheme="minorHAns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00205B" w:rsidRPr="00126739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>w odniesieniu do Pani/Pana danych osobowych decyzje nie będą podejmowane w sposób zautomatyzowany, stosowanie do art. 22 RODO;</w:t>
      </w:r>
    </w:p>
    <w:p w:rsidR="0000205B" w:rsidRPr="00126739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>posiada Pani/Pan:</w:t>
      </w:r>
    </w:p>
    <w:p w:rsidR="0000205B" w:rsidRPr="00126739" w:rsidRDefault="0000205B" w:rsidP="00A5263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>na podstawie art. 15 RODO prawo dostępu do danych osobowych Pani/Pana dotyczących;</w:t>
      </w:r>
    </w:p>
    <w:p w:rsidR="0000205B" w:rsidRPr="00126739" w:rsidRDefault="0000205B" w:rsidP="00A5263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>na podstawie art. 16 RODO prawo do sprostowania Pani/Pana danych osobowych;</w:t>
      </w:r>
    </w:p>
    <w:p w:rsidR="0000205B" w:rsidRPr="00126739" w:rsidRDefault="0000205B" w:rsidP="00A5263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126739">
        <w:rPr>
          <w:rFonts w:asciiTheme="minorHAnsi" w:eastAsia="Calibri" w:hAnsiTheme="minorHAnsi" w:cstheme="minorHAnsi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00205B" w:rsidRPr="00126739" w:rsidRDefault="0000205B" w:rsidP="00A5263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126739">
        <w:rPr>
          <w:rFonts w:asciiTheme="minorHAnsi" w:eastAsia="Calibri" w:hAnsiTheme="minorHAnsi" w:cstheme="minorHAnsi"/>
        </w:rPr>
        <w:t>prawo do wniesienia skargi do Prezesa Urzędu Ochrony Danych Osobowych, gdy uzna Pani/Pan, że przetwarzanie danych osobowych Pani/Pana dotyczących narusza przepisy RODO;</w:t>
      </w:r>
    </w:p>
    <w:p w:rsidR="0000205B" w:rsidRPr="00126739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i/>
        </w:rPr>
      </w:pPr>
      <w:r w:rsidRPr="00126739">
        <w:rPr>
          <w:rFonts w:asciiTheme="minorHAnsi" w:eastAsia="Calibri" w:hAnsiTheme="minorHAnsi" w:cstheme="minorHAnsi"/>
        </w:rPr>
        <w:t>nie przysługuje Pani/Panu:</w:t>
      </w:r>
    </w:p>
    <w:p w:rsidR="0000205B" w:rsidRPr="00126739" w:rsidRDefault="0000205B" w:rsidP="00A5263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126739">
        <w:rPr>
          <w:rFonts w:asciiTheme="minorHAnsi" w:eastAsia="Calibri" w:hAnsiTheme="minorHAnsi" w:cstheme="minorHAnsi"/>
        </w:rPr>
        <w:t>w związku z art. 17 ust. 3 lit. b, d lub e RODO prawo do usunięcia danych osobowych;</w:t>
      </w:r>
    </w:p>
    <w:p w:rsidR="0000205B" w:rsidRPr="00126739" w:rsidRDefault="0000205B" w:rsidP="00A5263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126739">
        <w:rPr>
          <w:rFonts w:asciiTheme="minorHAnsi" w:eastAsia="Calibri" w:hAnsiTheme="minorHAnsi" w:cstheme="minorHAnsi"/>
        </w:rPr>
        <w:t>prawo do przenoszenia danych osobowych, o którym mowa w art. 20 RODO;</w:t>
      </w:r>
    </w:p>
    <w:p w:rsidR="0000205B" w:rsidRPr="00126739" w:rsidRDefault="0000205B" w:rsidP="00A5263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126739">
        <w:rPr>
          <w:rFonts w:asciiTheme="minorHAnsi" w:eastAsia="Calibri" w:hAnsiTheme="minorHAnsi" w:cstheme="minorHAnsi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A25D5" w:rsidRPr="00126739" w:rsidRDefault="00AA7AA3" w:rsidP="00A52634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jc w:val="both"/>
        <w:rPr>
          <w:rFonts w:asciiTheme="minorHAnsi" w:hAnsiTheme="minorHAnsi" w:cstheme="minorHAnsi"/>
          <w:bCs/>
          <w:sz w:val="20"/>
        </w:rPr>
      </w:pPr>
      <w:r w:rsidRPr="00126739">
        <w:rPr>
          <w:rFonts w:asciiTheme="minorHAnsi" w:hAnsiTheme="minorHAnsi" w:cstheme="minorHAnsi"/>
          <w:bCs/>
          <w:sz w:val="20"/>
        </w:rPr>
        <w:t xml:space="preserve">W sprawach nieuregulowanych w niniejszej specyfikacji zastosowanie mają przepisy ustawy Prawo zamówień publicznych. </w:t>
      </w:r>
    </w:p>
    <w:p w:rsidR="00AA7AA3" w:rsidRPr="00126739" w:rsidRDefault="00AA7AA3" w:rsidP="00A52634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rPr>
          <w:rFonts w:asciiTheme="minorHAnsi" w:hAnsiTheme="minorHAnsi" w:cstheme="minorHAnsi"/>
          <w:bCs/>
          <w:sz w:val="20"/>
        </w:rPr>
      </w:pPr>
      <w:r w:rsidRPr="00126739">
        <w:rPr>
          <w:rFonts w:asciiTheme="minorHAnsi" w:hAnsiTheme="minorHAnsi" w:cstheme="minorHAnsi"/>
          <w:bCs/>
          <w:sz w:val="20"/>
        </w:rPr>
        <w:t>Integralną częścią specyfikacji są następujące załączniki:</w:t>
      </w:r>
    </w:p>
    <w:p w:rsidR="00AA7AA3" w:rsidRPr="00126739" w:rsidRDefault="00AA7AA3" w:rsidP="00A52634">
      <w:pPr>
        <w:tabs>
          <w:tab w:val="left" w:pos="97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 xml:space="preserve">Załącznik nr 1 – </w:t>
      </w:r>
      <w:r w:rsidRPr="00126739">
        <w:rPr>
          <w:rFonts w:asciiTheme="minorHAnsi" w:hAnsiTheme="minorHAnsi" w:cstheme="minorHAnsi"/>
        </w:rPr>
        <w:tab/>
        <w:t xml:space="preserve">Formularz ofertowy. </w:t>
      </w:r>
    </w:p>
    <w:p w:rsidR="00AA7AA3" w:rsidRPr="00126739" w:rsidRDefault="00AA7AA3" w:rsidP="00A52634">
      <w:pPr>
        <w:tabs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 xml:space="preserve">Załącznik nr 2 – </w:t>
      </w:r>
      <w:r w:rsidRPr="00126739">
        <w:rPr>
          <w:rFonts w:asciiTheme="minorHAnsi" w:hAnsiTheme="minorHAnsi" w:cstheme="minorHAnsi"/>
        </w:rPr>
        <w:tab/>
      </w:r>
      <w:r w:rsidR="00460926" w:rsidRPr="00126739">
        <w:rPr>
          <w:rFonts w:asciiTheme="minorHAnsi" w:hAnsiTheme="minorHAnsi" w:cstheme="minorHAnsi"/>
          <w:bCs/>
        </w:rPr>
        <w:t>Opis przedmiotu zamówienia</w:t>
      </w:r>
      <w:r w:rsidRPr="00126739">
        <w:rPr>
          <w:rFonts w:asciiTheme="minorHAnsi" w:hAnsiTheme="minorHAnsi" w:cstheme="minorHAnsi"/>
        </w:rPr>
        <w:t>.</w:t>
      </w:r>
    </w:p>
    <w:p w:rsidR="00460926" w:rsidRPr="00126739" w:rsidRDefault="00460926" w:rsidP="00A52634">
      <w:pPr>
        <w:tabs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 xml:space="preserve">Załącznik nr 3 – </w:t>
      </w:r>
      <w:r w:rsidRPr="00126739">
        <w:rPr>
          <w:rFonts w:asciiTheme="minorHAnsi" w:hAnsiTheme="minorHAnsi" w:cstheme="minorHAnsi"/>
        </w:rPr>
        <w:tab/>
      </w:r>
      <w:r w:rsidRPr="00126739">
        <w:rPr>
          <w:rFonts w:asciiTheme="minorHAnsi" w:hAnsiTheme="minorHAnsi" w:cstheme="minorHAnsi"/>
          <w:bCs/>
        </w:rPr>
        <w:t>Projekt umowy</w:t>
      </w:r>
      <w:r w:rsidRPr="00126739">
        <w:rPr>
          <w:rFonts w:asciiTheme="minorHAnsi" w:hAnsiTheme="minorHAnsi" w:cstheme="minorHAnsi"/>
        </w:rPr>
        <w:t>.</w:t>
      </w:r>
    </w:p>
    <w:p w:rsidR="00AA7AA3" w:rsidRPr="00126739" w:rsidRDefault="00AA7AA3" w:rsidP="00A52634">
      <w:pPr>
        <w:tabs>
          <w:tab w:val="left" w:pos="972"/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 xml:space="preserve">Załącznik nr </w:t>
      </w:r>
      <w:r w:rsidR="00460926" w:rsidRPr="00126739">
        <w:rPr>
          <w:rFonts w:asciiTheme="minorHAnsi" w:hAnsiTheme="minorHAnsi" w:cstheme="minorHAnsi"/>
        </w:rPr>
        <w:t>4</w:t>
      </w:r>
      <w:r w:rsidRPr="00126739">
        <w:rPr>
          <w:rFonts w:asciiTheme="minorHAnsi" w:hAnsiTheme="minorHAnsi" w:cstheme="minorHAnsi"/>
        </w:rPr>
        <w:t xml:space="preserve"> – </w:t>
      </w:r>
      <w:r w:rsidRPr="00126739">
        <w:rPr>
          <w:rFonts w:asciiTheme="minorHAnsi" w:hAnsiTheme="minorHAnsi" w:cstheme="minorHAnsi"/>
        </w:rPr>
        <w:tab/>
      </w:r>
      <w:r w:rsidR="000D1784" w:rsidRPr="00126739">
        <w:rPr>
          <w:rFonts w:asciiTheme="minorHAnsi" w:hAnsiTheme="minorHAnsi" w:cstheme="minorHAnsi"/>
        </w:rPr>
        <w:t xml:space="preserve">Wykaz robót budowlanych wykonanych nie wcześniej niż w okresie ostatnich 5 lat, </w:t>
      </w:r>
      <w:r w:rsidR="00B16B1E" w:rsidRPr="00126739">
        <w:rPr>
          <w:rFonts w:asciiTheme="minorHAnsi" w:hAnsiTheme="minorHAnsi" w:cstheme="minorHAnsi"/>
        </w:rPr>
        <w:t xml:space="preserve">                            </w:t>
      </w:r>
      <w:r w:rsidR="000D1784" w:rsidRPr="00126739">
        <w:rPr>
          <w:rFonts w:asciiTheme="minorHAnsi" w:hAnsiTheme="minorHAnsi" w:cstheme="minorHAnsi"/>
        </w:rPr>
        <w:t>a jeżeli okres prowadzenia dz</w:t>
      </w:r>
      <w:r w:rsidR="000D1784" w:rsidRPr="00126739">
        <w:rPr>
          <w:rFonts w:asciiTheme="minorHAnsi" w:hAnsiTheme="minorHAnsi" w:cstheme="minorHAnsi"/>
          <w:b/>
        </w:rPr>
        <w:t>ia</w:t>
      </w:r>
      <w:r w:rsidR="000D1784" w:rsidRPr="00126739">
        <w:rPr>
          <w:rFonts w:asciiTheme="minorHAnsi" w:hAnsiTheme="minorHAnsi" w:cstheme="minorHAnsi"/>
        </w:rPr>
        <w:t>łalności jest krótszy – w tym okresie, wraz z podaniem ich rodzaju, wartości, daty i miejsca wykonania oraz podmiotów, na rzecz których roboty te zostały wykonane</w:t>
      </w:r>
      <w:r w:rsidRPr="00126739">
        <w:rPr>
          <w:rFonts w:asciiTheme="minorHAnsi" w:hAnsiTheme="minorHAnsi" w:cstheme="minorHAnsi"/>
        </w:rPr>
        <w:t>.</w:t>
      </w:r>
    </w:p>
    <w:p w:rsidR="00161453" w:rsidRPr="00126739" w:rsidRDefault="00161453" w:rsidP="00A52634">
      <w:pPr>
        <w:spacing w:line="312" w:lineRule="auto"/>
        <w:ind w:left="2127" w:hanging="1701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 xml:space="preserve">Załącznik nr 5 – </w:t>
      </w:r>
      <w:r w:rsidRPr="00126739">
        <w:rPr>
          <w:rFonts w:asciiTheme="minorHAnsi" w:hAnsiTheme="minorHAnsi" w:cstheme="minorHAnsi"/>
        </w:rPr>
        <w:tab/>
        <w:t>Oświadczenie Wykonawcy, składane na podstawie art. 125 ust. 1 ustawy Prawo zamówień publicznych.</w:t>
      </w:r>
    </w:p>
    <w:p w:rsidR="00161453" w:rsidRPr="00126739" w:rsidRDefault="00161453" w:rsidP="00A52634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 xml:space="preserve">Załącznik nr 6 – </w:t>
      </w:r>
      <w:r w:rsidRPr="00126739">
        <w:rPr>
          <w:rFonts w:asciiTheme="minorHAnsi" w:hAnsiTheme="minorHAnsi" w:cstheme="minorHAnsi"/>
        </w:rPr>
        <w:tab/>
      </w:r>
      <w:r w:rsidR="00AB0932" w:rsidRPr="00126739">
        <w:rPr>
          <w:rFonts w:asciiTheme="minorHAnsi" w:hAnsiTheme="minorHAnsi" w:cstheme="minorHAnsi"/>
        </w:rPr>
        <w:t>Zobowiązanie</w:t>
      </w:r>
      <w:r w:rsidRPr="00126739">
        <w:rPr>
          <w:rFonts w:asciiTheme="minorHAnsi" w:hAnsiTheme="minorHAnsi" w:cstheme="minorHAnsi"/>
        </w:rPr>
        <w:t xml:space="preserve"> Podmiotu udostępniającego zasoby.</w:t>
      </w:r>
    </w:p>
    <w:p w:rsidR="00E74887" w:rsidRPr="00126739" w:rsidRDefault="00161453" w:rsidP="00A52634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126739">
        <w:rPr>
          <w:rFonts w:asciiTheme="minorHAnsi" w:hAnsiTheme="minorHAnsi" w:cstheme="minorHAnsi"/>
        </w:rPr>
        <w:t xml:space="preserve">Załącznik nr 7 – </w:t>
      </w:r>
      <w:r w:rsidRPr="00126739">
        <w:rPr>
          <w:rFonts w:asciiTheme="minorHAnsi" w:hAnsiTheme="minorHAnsi" w:cstheme="minorHAnsi"/>
        </w:rPr>
        <w:tab/>
        <w:t>Oświadczenie wykonawców wspólnie ubiegających się o udzielenie zamówienia.</w:t>
      </w:r>
    </w:p>
    <w:p w:rsidR="007E521C" w:rsidRPr="00126739" w:rsidRDefault="007E521C" w:rsidP="00A52634">
      <w:pPr>
        <w:tabs>
          <w:tab w:val="left" w:pos="709"/>
          <w:tab w:val="left" w:pos="972"/>
          <w:tab w:val="left" w:pos="3402"/>
        </w:tabs>
        <w:spacing w:line="312" w:lineRule="auto"/>
        <w:ind w:left="851" w:hanging="1"/>
        <w:jc w:val="both"/>
        <w:rPr>
          <w:rFonts w:asciiTheme="minorHAnsi" w:hAnsiTheme="minorHAnsi" w:cstheme="minorHAnsi"/>
        </w:rPr>
      </w:pPr>
    </w:p>
    <w:p w:rsidR="00301199" w:rsidRPr="00126739" w:rsidRDefault="004C6032" w:rsidP="00A52634">
      <w:pPr>
        <w:spacing w:line="312" w:lineRule="auto"/>
        <w:jc w:val="both"/>
        <w:rPr>
          <w:rFonts w:asciiTheme="minorHAnsi" w:hAnsiTheme="minorHAnsi" w:cstheme="minorHAnsi"/>
          <w:iCs/>
        </w:rPr>
      </w:pPr>
      <w:r w:rsidRPr="00126739">
        <w:rPr>
          <w:rFonts w:asciiTheme="minorHAnsi" w:hAnsiTheme="minorHAnsi" w:cstheme="minorHAnsi"/>
          <w:iCs/>
        </w:rPr>
        <w:t xml:space="preserve">Z dniem </w:t>
      </w:r>
      <w:r w:rsidR="00EA2103" w:rsidRPr="00126739">
        <w:rPr>
          <w:rFonts w:asciiTheme="minorHAnsi" w:hAnsiTheme="minorHAnsi" w:cstheme="minorHAnsi"/>
          <w:iCs/>
        </w:rPr>
        <w:t>26 sierpnia</w:t>
      </w:r>
      <w:r w:rsidR="00AB0932" w:rsidRPr="00126739">
        <w:rPr>
          <w:rFonts w:asciiTheme="minorHAnsi" w:hAnsiTheme="minorHAnsi" w:cstheme="minorHAnsi"/>
          <w:iCs/>
        </w:rPr>
        <w:t xml:space="preserve"> 2026</w:t>
      </w:r>
      <w:r w:rsidR="00AE4524" w:rsidRPr="00126739">
        <w:rPr>
          <w:rFonts w:asciiTheme="minorHAnsi" w:hAnsiTheme="minorHAnsi" w:cstheme="minorHAnsi"/>
          <w:iCs/>
        </w:rPr>
        <w:t xml:space="preserve"> r. zatwierdzam specyfikację </w:t>
      </w:r>
      <w:r w:rsidRPr="00126739">
        <w:rPr>
          <w:rFonts w:asciiTheme="minorHAnsi" w:hAnsiTheme="minorHAnsi" w:cstheme="minorHAnsi"/>
          <w:iCs/>
        </w:rPr>
        <w:t>warunków zamówienia.</w:t>
      </w:r>
    </w:p>
    <w:p w:rsidR="003251D1" w:rsidRPr="00126739" w:rsidRDefault="003251D1" w:rsidP="00A52634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:rsidR="0074408B" w:rsidRPr="00126739" w:rsidRDefault="0074408B" w:rsidP="00A52634">
      <w:pPr>
        <w:spacing w:line="312" w:lineRule="auto"/>
        <w:ind w:left="3686"/>
        <w:jc w:val="center"/>
        <w:rPr>
          <w:rFonts w:asciiTheme="minorHAnsi" w:hAnsiTheme="minorHAnsi" w:cstheme="minorHAnsi"/>
          <w:bCs/>
          <w:iCs/>
        </w:rPr>
      </w:pPr>
      <w:r w:rsidRPr="00126739">
        <w:rPr>
          <w:rFonts w:asciiTheme="minorHAnsi" w:hAnsiTheme="minorHAnsi" w:cstheme="minorHAnsi"/>
          <w:bCs/>
          <w:iCs/>
        </w:rPr>
        <w:t xml:space="preserve">Dyrektor </w:t>
      </w:r>
      <w:r w:rsidR="006402A0" w:rsidRPr="00126739">
        <w:rPr>
          <w:rFonts w:asciiTheme="minorHAnsi" w:hAnsiTheme="minorHAnsi" w:cstheme="minorHAnsi"/>
          <w:bCs/>
          <w:iCs/>
        </w:rPr>
        <w:t>Centrum Kształcenia Zawodowego i Ustawicznego w Poznaniu</w:t>
      </w:r>
    </w:p>
    <w:p w:rsidR="0074408B" w:rsidRPr="00126739" w:rsidRDefault="0074408B" w:rsidP="00A52634">
      <w:pPr>
        <w:spacing w:line="312" w:lineRule="auto"/>
        <w:ind w:left="3686"/>
        <w:jc w:val="center"/>
        <w:rPr>
          <w:rFonts w:asciiTheme="minorHAnsi" w:hAnsiTheme="minorHAnsi" w:cstheme="minorHAnsi"/>
          <w:bCs/>
          <w:iCs/>
        </w:rPr>
      </w:pPr>
    </w:p>
    <w:p w:rsidR="0048425D" w:rsidRPr="00126739" w:rsidRDefault="006402A0" w:rsidP="00A52634">
      <w:pPr>
        <w:spacing w:line="312" w:lineRule="auto"/>
        <w:ind w:left="3686"/>
        <w:jc w:val="center"/>
        <w:rPr>
          <w:rFonts w:asciiTheme="minorHAnsi" w:hAnsiTheme="minorHAnsi" w:cstheme="minorHAnsi"/>
          <w:iCs/>
        </w:rPr>
      </w:pPr>
      <w:r w:rsidRPr="00126739">
        <w:rPr>
          <w:rFonts w:asciiTheme="minorHAnsi" w:hAnsiTheme="minorHAnsi" w:cstheme="minorHAnsi"/>
          <w:bCs/>
          <w:iCs/>
        </w:rPr>
        <w:t>Lucyna Białk-Cieślak </w:t>
      </w:r>
      <w:r w:rsidR="0084503B" w:rsidRPr="00126739">
        <w:rPr>
          <w:rFonts w:asciiTheme="minorHAnsi" w:hAnsiTheme="minorHAnsi" w:cstheme="minorHAnsi"/>
          <w:iCs/>
        </w:rPr>
        <w:t xml:space="preserve"> </w:t>
      </w:r>
    </w:p>
    <w:sectPr w:rsidR="0048425D" w:rsidRPr="00126739" w:rsidSect="003F0634">
      <w:footerReference w:type="even" r:id="rId23"/>
      <w:footerReference w:type="default" r:id="rId24"/>
      <w:footnotePr>
        <w:pos w:val="beneathText"/>
      </w:footnotePr>
      <w:pgSz w:w="11905" w:h="16837"/>
      <w:pgMar w:top="1134" w:right="1132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6AD" w:rsidRDefault="00E506AD">
      <w:r>
        <w:separator/>
      </w:r>
    </w:p>
  </w:endnote>
  <w:endnote w:type="continuationSeparator" w:id="0">
    <w:p w:rsidR="00E506AD" w:rsidRDefault="00E5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61" w:rsidRDefault="00BB4661" w:rsidP="00985E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B4661" w:rsidRDefault="00BB46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61" w:rsidRPr="00120266" w:rsidRDefault="00BB4661" w:rsidP="00032CF3">
    <w:pPr>
      <w:pStyle w:val="Stopka"/>
      <w:pBdr>
        <w:bottom w:val="single" w:sz="12" w:space="1" w:color="auto"/>
      </w:pBdr>
      <w:ind w:right="26"/>
      <w:rPr>
        <w:sz w:val="18"/>
        <w:lang w:val="en-US"/>
      </w:rPr>
    </w:pPr>
  </w:p>
  <w:p w:rsidR="00676F1A" w:rsidRPr="00676F1A" w:rsidRDefault="00BB4661" w:rsidP="00676F1A">
    <w:pPr>
      <w:jc w:val="center"/>
      <w:rPr>
        <w:rFonts w:ascii="Arial" w:hAnsi="Arial" w:cs="Arial"/>
        <w:sz w:val="16"/>
        <w:szCs w:val="16"/>
      </w:rPr>
    </w:pPr>
    <w:r w:rsidRPr="008018DE">
      <w:rPr>
        <w:rFonts w:ascii="Arial" w:hAnsi="Arial" w:cs="Arial"/>
        <w:sz w:val="16"/>
        <w:szCs w:val="16"/>
      </w:rPr>
      <w:t xml:space="preserve">Strona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PAGE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E506AD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  <w:r w:rsidRPr="008018DE">
      <w:rPr>
        <w:rFonts w:ascii="Arial" w:hAnsi="Arial" w:cs="Arial"/>
        <w:sz w:val="16"/>
        <w:szCs w:val="16"/>
      </w:rPr>
      <w:t xml:space="preserve"> z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NUMPAGES 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E506AD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6AD" w:rsidRDefault="00E506AD">
      <w:r>
        <w:separator/>
      </w:r>
    </w:p>
  </w:footnote>
  <w:footnote w:type="continuationSeparator" w:id="0">
    <w:p w:rsidR="00E506AD" w:rsidRDefault="00E50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2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0000002"/>
    <w:multiLevelType w:val="multilevel"/>
    <w:tmpl w:val="4822A79A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0000004"/>
    <w:multiLevelType w:val="multilevel"/>
    <w:tmpl w:val="5246A76C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2499"/>
        </w:tabs>
        <w:ind w:left="2499" w:hanging="1080"/>
      </w:pPr>
    </w:lvl>
    <w:lvl w:ilvl="4">
      <w:start w:val="1"/>
      <w:numFmt w:val="decimal"/>
      <w:lvlText w:val="%1.%2.%3.%4.%5"/>
      <w:lvlJc w:val="left"/>
      <w:pPr>
        <w:tabs>
          <w:tab w:val="num" w:pos="2783"/>
        </w:tabs>
        <w:ind w:left="2783" w:hanging="1080"/>
      </w:pPr>
    </w:lvl>
    <w:lvl w:ilvl="5">
      <w:start w:val="1"/>
      <w:numFmt w:val="decimal"/>
      <w:lvlText w:val="%1.%2.%3.%4.%5.%6"/>
      <w:lvlJc w:val="left"/>
      <w:pPr>
        <w:tabs>
          <w:tab w:val="num" w:pos="3427"/>
        </w:tabs>
        <w:ind w:left="3427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11"/>
        </w:tabs>
        <w:ind w:left="3711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55"/>
        </w:tabs>
        <w:ind w:left="435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39"/>
        </w:tabs>
        <w:ind w:left="4639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45"/>
      <w:numFmt w:val="bullet"/>
      <w:lvlText w:val="-"/>
      <w:lvlJc w:val="left"/>
      <w:pPr>
        <w:tabs>
          <w:tab w:val="num" w:pos="831"/>
        </w:tabs>
        <w:ind w:left="831" w:hanging="360"/>
      </w:pPr>
      <w:rPr>
        <w:rFonts w:ascii="Times New Roman" w:hAnsi="Times New Roman"/>
        <w:b w:val="0"/>
        <w:i w:val="0"/>
        <w:sz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i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z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FE5A541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Times New Roman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tarSymbol" w:hAnsi="StarSymbol"/>
      </w:rPr>
    </w:lvl>
  </w:abstractNum>
  <w:abstractNum w:abstractNumId="18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9">
    <w:nsid w:val="0000001D"/>
    <w:multiLevelType w:val="singleLevel"/>
    <w:tmpl w:val="2D5A252E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  <w:b/>
        <w:sz w:val="22"/>
        <w:szCs w:val="20"/>
      </w:rPr>
    </w:lvl>
  </w:abstractNum>
  <w:abstractNum w:abstractNumId="20">
    <w:nsid w:val="0EAB72EC"/>
    <w:multiLevelType w:val="hybridMultilevel"/>
    <w:tmpl w:val="EB2C7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FF73980"/>
    <w:multiLevelType w:val="hybridMultilevel"/>
    <w:tmpl w:val="34CCD8D2"/>
    <w:lvl w:ilvl="0" w:tplc="FD3ED4E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7988F0F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  <w:sz w:val="20"/>
        <w:szCs w:val="20"/>
      </w:rPr>
    </w:lvl>
    <w:lvl w:ilvl="2" w:tplc="59FA1D4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BF7F77"/>
    <w:multiLevelType w:val="hybridMultilevel"/>
    <w:tmpl w:val="824E7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604B42"/>
    <w:multiLevelType w:val="hybridMultilevel"/>
    <w:tmpl w:val="5226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324EFF"/>
    <w:multiLevelType w:val="hybridMultilevel"/>
    <w:tmpl w:val="18304C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4ED8261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3120636C"/>
    <w:multiLevelType w:val="hybridMultilevel"/>
    <w:tmpl w:val="D93C77F0"/>
    <w:name w:val="WW8Num12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3AA45AFA"/>
    <w:multiLevelType w:val="hybridMultilevel"/>
    <w:tmpl w:val="64D49716"/>
    <w:lvl w:ilvl="0" w:tplc="2A8234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3F7F212A"/>
    <w:multiLevelType w:val="hybridMultilevel"/>
    <w:tmpl w:val="03A4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534437"/>
    <w:multiLevelType w:val="hybridMultilevel"/>
    <w:tmpl w:val="3B22D04C"/>
    <w:lvl w:ilvl="0" w:tplc="77E867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30018A9"/>
    <w:multiLevelType w:val="multilevel"/>
    <w:tmpl w:val="888CE836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45AB6D5B"/>
    <w:multiLevelType w:val="multilevel"/>
    <w:tmpl w:val="19C0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6C36463"/>
    <w:multiLevelType w:val="hybridMultilevel"/>
    <w:tmpl w:val="DAF0CF60"/>
    <w:lvl w:ilvl="0" w:tplc="424E348E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A4336AB"/>
    <w:multiLevelType w:val="hybridMultilevel"/>
    <w:tmpl w:val="02B07CC0"/>
    <w:lvl w:ilvl="0" w:tplc="6680A196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4F774054"/>
    <w:multiLevelType w:val="multilevel"/>
    <w:tmpl w:val="247C36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9A200C"/>
    <w:multiLevelType w:val="hybridMultilevel"/>
    <w:tmpl w:val="309ADF44"/>
    <w:lvl w:ilvl="0" w:tplc="C62077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4FF81C3D"/>
    <w:multiLevelType w:val="hybridMultilevel"/>
    <w:tmpl w:val="073CCF96"/>
    <w:lvl w:ilvl="0" w:tplc="41829CE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08B24EF"/>
    <w:multiLevelType w:val="hybridMultilevel"/>
    <w:tmpl w:val="208C1400"/>
    <w:lvl w:ilvl="0" w:tplc="C5D4D8B0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7C521B"/>
    <w:multiLevelType w:val="hybridMultilevel"/>
    <w:tmpl w:val="4030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390A82"/>
    <w:multiLevelType w:val="hybridMultilevel"/>
    <w:tmpl w:val="009A844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2610BE7E">
      <w:start w:val="1"/>
      <w:numFmt w:val="decimal"/>
      <w:lvlText w:val="%2.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80524512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53412E2B"/>
    <w:multiLevelType w:val="multilevel"/>
    <w:tmpl w:val="D5EC50F6"/>
    <w:lvl w:ilvl="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6802238"/>
    <w:multiLevelType w:val="hybridMultilevel"/>
    <w:tmpl w:val="AB36D83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F04769"/>
    <w:multiLevelType w:val="hybridMultilevel"/>
    <w:tmpl w:val="ADA2B0F8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DF1967"/>
    <w:multiLevelType w:val="hybridMultilevel"/>
    <w:tmpl w:val="396AFFD8"/>
    <w:lvl w:ilvl="0" w:tplc="AE80108E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656F0F95"/>
    <w:multiLevelType w:val="hybridMultilevel"/>
    <w:tmpl w:val="0A746DA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78EBA20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>
    <w:nsid w:val="66761B04"/>
    <w:multiLevelType w:val="hybridMultilevel"/>
    <w:tmpl w:val="CB92291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E0B66A34">
      <w:start w:val="1"/>
      <w:numFmt w:val="decimal"/>
      <w:lvlText w:val="%3)"/>
      <w:lvlJc w:val="right"/>
      <w:pPr>
        <w:ind w:left="2533" w:hanging="180"/>
      </w:pPr>
      <w:rPr>
        <w:rFonts w:asciiTheme="minorHAnsi" w:eastAsia="Calibri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5">
    <w:nsid w:val="69F9460A"/>
    <w:multiLevelType w:val="hybridMultilevel"/>
    <w:tmpl w:val="852EC93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>
    <w:nsid w:val="6D3253F5"/>
    <w:multiLevelType w:val="hybridMultilevel"/>
    <w:tmpl w:val="E368C1EA"/>
    <w:lvl w:ilvl="0" w:tplc="A25AE55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70A94085"/>
    <w:multiLevelType w:val="multilevel"/>
    <w:tmpl w:val="C8B0846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320927"/>
    <w:multiLevelType w:val="hybridMultilevel"/>
    <w:tmpl w:val="031CB7C4"/>
    <w:lvl w:ilvl="0" w:tplc="FD0449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D0507"/>
    <w:multiLevelType w:val="multilevel"/>
    <w:tmpl w:val="11F2B762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7D36669F"/>
    <w:multiLevelType w:val="hybridMultilevel"/>
    <w:tmpl w:val="63261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E55529B"/>
    <w:multiLevelType w:val="hybridMultilevel"/>
    <w:tmpl w:val="71820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34"/>
  </w:num>
  <w:num w:numId="4">
    <w:abstractNumId w:val="20"/>
  </w:num>
  <w:num w:numId="5">
    <w:abstractNumId w:val="21"/>
  </w:num>
  <w:num w:numId="6">
    <w:abstractNumId w:val="40"/>
  </w:num>
  <w:num w:numId="7">
    <w:abstractNumId w:val="48"/>
  </w:num>
  <w:num w:numId="8">
    <w:abstractNumId w:val="38"/>
  </w:num>
  <w:num w:numId="9">
    <w:abstractNumId w:val="41"/>
  </w:num>
  <w:num w:numId="10">
    <w:abstractNumId w:val="35"/>
  </w:num>
  <w:num w:numId="11">
    <w:abstractNumId w:val="44"/>
  </w:num>
  <w:num w:numId="12">
    <w:abstractNumId w:val="28"/>
  </w:num>
  <w:num w:numId="13">
    <w:abstractNumId w:val="23"/>
  </w:num>
  <w:num w:numId="14">
    <w:abstractNumId w:val="31"/>
  </w:num>
  <w:num w:numId="15">
    <w:abstractNumId w:val="46"/>
  </w:num>
  <w:num w:numId="16">
    <w:abstractNumId w:val="42"/>
  </w:num>
  <w:num w:numId="17">
    <w:abstractNumId w:val="51"/>
  </w:num>
  <w:num w:numId="18">
    <w:abstractNumId w:val="22"/>
  </w:num>
  <w:num w:numId="19">
    <w:abstractNumId w:val="24"/>
  </w:num>
  <w:num w:numId="20">
    <w:abstractNumId w:val="33"/>
  </w:num>
  <w:num w:numId="21">
    <w:abstractNumId w:val="47"/>
  </w:num>
  <w:num w:numId="22">
    <w:abstractNumId w:val="39"/>
  </w:num>
  <w:num w:numId="23">
    <w:abstractNumId w:val="29"/>
  </w:num>
  <w:num w:numId="24">
    <w:abstractNumId w:val="49"/>
  </w:num>
  <w:num w:numId="25">
    <w:abstractNumId w:val="27"/>
  </w:num>
  <w:num w:numId="26">
    <w:abstractNumId w:val="37"/>
  </w:num>
  <w:num w:numId="27">
    <w:abstractNumId w:val="36"/>
  </w:num>
  <w:num w:numId="28">
    <w:abstractNumId w:val="25"/>
  </w:num>
  <w:num w:numId="29">
    <w:abstractNumId w:val="50"/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</w:num>
  <w:num w:numId="33">
    <w:abstractNumId w:val="32"/>
  </w:num>
  <w:num w:numId="34">
    <w:abstractNumId w:val="4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CLc4xR2NFjAanCe5Qpd38y5PFB0=" w:salt="tB9cSDDVMi/URBIwPwxWyQ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5"/>
    <w:rsid w:val="0000021A"/>
    <w:rsid w:val="000010B7"/>
    <w:rsid w:val="00001DF6"/>
    <w:rsid w:val="0000205B"/>
    <w:rsid w:val="00002063"/>
    <w:rsid w:val="000025EE"/>
    <w:rsid w:val="00002F3B"/>
    <w:rsid w:val="000030E9"/>
    <w:rsid w:val="00003CAD"/>
    <w:rsid w:val="00004220"/>
    <w:rsid w:val="00004918"/>
    <w:rsid w:val="00005810"/>
    <w:rsid w:val="00006193"/>
    <w:rsid w:val="0000741B"/>
    <w:rsid w:val="00007BF2"/>
    <w:rsid w:val="00007ECC"/>
    <w:rsid w:val="00012D5A"/>
    <w:rsid w:val="0001355E"/>
    <w:rsid w:val="0001436B"/>
    <w:rsid w:val="000172C8"/>
    <w:rsid w:val="0001759D"/>
    <w:rsid w:val="0001789A"/>
    <w:rsid w:val="00020249"/>
    <w:rsid w:val="00022FFE"/>
    <w:rsid w:val="0002381A"/>
    <w:rsid w:val="00023837"/>
    <w:rsid w:val="00023CB3"/>
    <w:rsid w:val="00024A11"/>
    <w:rsid w:val="000259D9"/>
    <w:rsid w:val="00025F5F"/>
    <w:rsid w:val="0002690E"/>
    <w:rsid w:val="00032CF3"/>
    <w:rsid w:val="0003497C"/>
    <w:rsid w:val="00035AB4"/>
    <w:rsid w:val="0003641E"/>
    <w:rsid w:val="0003663F"/>
    <w:rsid w:val="00037E44"/>
    <w:rsid w:val="000404EF"/>
    <w:rsid w:val="00041FD4"/>
    <w:rsid w:val="00042DE3"/>
    <w:rsid w:val="000440AC"/>
    <w:rsid w:val="00044FF9"/>
    <w:rsid w:val="00050A06"/>
    <w:rsid w:val="0005323A"/>
    <w:rsid w:val="000541BB"/>
    <w:rsid w:val="000611EC"/>
    <w:rsid w:val="00061FA2"/>
    <w:rsid w:val="000620EB"/>
    <w:rsid w:val="0006349B"/>
    <w:rsid w:val="000650B9"/>
    <w:rsid w:val="00065A2F"/>
    <w:rsid w:val="00066B47"/>
    <w:rsid w:val="00067D88"/>
    <w:rsid w:val="00067F45"/>
    <w:rsid w:val="00070136"/>
    <w:rsid w:val="00070C44"/>
    <w:rsid w:val="00071688"/>
    <w:rsid w:val="0007206B"/>
    <w:rsid w:val="00072819"/>
    <w:rsid w:val="00074286"/>
    <w:rsid w:val="000750E6"/>
    <w:rsid w:val="00075CAF"/>
    <w:rsid w:val="00083254"/>
    <w:rsid w:val="00085D10"/>
    <w:rsid w:val="00086226"/>
    <w:rsid w:val="00087326"/>
    <w:rsid w:val="00087D5B"/>
    <w:rsid w:val="000902FD"/>
    <w:rsid w:val="0009088A"/>
    <w:rsid w:val="000929D0"/>
    <w:rsid w:val="00096936"/>
    <w:rsid w:val="00097CBA"/>
    <w:rsid w:val="000A063C"/>
    <w:rsid w:val="000A2FF4"/>
    <w:rsid w:val="000A323B"/>
    <w:rsid w:val="000A4E32"/>
    <w:rsid w:val="000A5212"/>
    <w:rsid w:val="000A6531"/>
    <w:rsid w:val="000A6D02"/>
    <w:rsid w:val="000A75EF"/>
    <w:rsid w:val="000A7B17"/>
    <w:rsid w:val="000B061E"/>
    <w:rsid w:val="000B06E8"/>
    <w:rsid w:val="000B08D3"/>
    <w:rsid w:val="000B122A"/>
    <w:rsid w:val="000B1904"/>
    <w:rsid w:val="000B3D77"/>
    <w:rsid w:val="000B561C"/>
    <w:rsid w:val="000B677C"/>
    <w:rsid w:val="000B7562"/>
    <w:rsid w:val="000C1DBF"/>
    <w:rsid w:val="000C1F2F"/>
    <w:rsid w:val="000C2832"/>
    <w:rsid w:val="000C2B96"/>
    <w:rsid w:val="000C4EBA"/>
    <w:rsid w:val="000C5BAE"/>
    <w:rsid w:val="000C5DE1"/>
    <w:rsid w:val="000C5EDF"/>
    <w:rsid w:val="000C5FE6"/>
    <w:rsid w:val="000C5FFD"/>
    <w:rsid w:val="000C726B"/>
    <w:rsid w:val="000D0282"/>
    <w:rsid w:val="000D1784"/>
    <w:rsid w:val="000D1AC8"/>
    <w:rsid w:val="000D2BCB"/>
    <w:rsid w:val="000D2F91"/>
    <w:rsid w:val="000D3EFB"/>
    <w:rsid w:val="000D470B"/>
    <w:rsid w:val="000D537A"/>
    <w:rsid w:val="000D56A5"/>
    <w:rsid w:val="000D6E32"/>
    <w:rsid w:val="000E16CE"/>
    <w:rsid w:val="000E19E0"/>
    <w:rsid w:val="000E2BE5"/>
    <w:rsid w:val="000E4763"/>
    <w:rsid w:val="000E4808"/>
    <w:rsid w:val="000E7AED"/>
    <w:rsid w:val="000F04D7"/>
    <w:rsid w:val="000F19FF"/>
    <w:rsid w:val="000F264C"/>
    <w:rsid w:val="000F580B"/>
    <w:rsid w:val="000F5BDB"/>
    <w:rsid w:val="000F60F6"/>
    <w:rsid w:val="000F7612"/>
    <w:rsid w:val="00100C5D"/>
    <w:rsid w:val="00100CF2"/>
    <w:rsid w:val="00100F97"/>
    <w:rsid w:val="00101543"/>
    <w:rsid w:val="001044D0"/>
    <w:rsid w:val="00104623"/>
    <w:rsid w:val="00106B25"/>
    <w:rsid w:val="00106CE4"/>
    <w:rsid w:val="00115C1C"/>
    <w:rsid w:val="0011603D"/>
    <w:rsid w:val="00120075"/>
    <w:rsid w:val="00120266"/>
    <w:rsid w:val="00121727"/>
    <w:rsid w:val="00122CF3"/>
    <w:rsid w:val="00125779"/>
    <w:rsid w:val="00125A9F"/>
    <w:rsid w:val="00125D51"/>
    <w:rsid w:val="001262A5"/>
    <w:rsid w:val="00126675"/>
    <w:rsid w:val="00126739"/>
    <w:rsid w:val="00126A02"/>
    <w:rsid w:val="00132474"/>
    <w:rsid w:val="00133792"/>
    <w:rsid w:val="00133997"/>
    <w:rsid w:val="00133C2D"/>
    <w:rsid w:val="00137C71"/>
    <w:rsid w:val="0014030C"/>
    <w:rsid w:val="00142CCB"/>
    <w:rsid w:val="00143041"/>
    <w:rsid w:val="001438F0"/>
    <w:rsid w:val="00144593"/>
    <w:rsid w:val="001447B0"/>
    <w:rsid w:val="00145B8C"/>
    <w:rsid w:val="001467DE"/>
    <w:rsid w:val="00151FAF"/>
    <w:rsid w:val="00152FAC"/>
    <w:rsid w:val="001534E3"/>
    <w:rsid w:val="001558C1"/>
    <w:rsid w:val="00161453"/>
    <w:rsid w:val="00162D9C"/>
    <w:rsid w:val="00164BF6"/>
    <w:rsid w:val="001652EA"/>
    <w:rsid w:val="00167552"/>
    <w:rsid w:val="001678F0"/>
    <w:rsid w:val="001762C1"/>
    <w:rsid w:val="001766F5"/>
    <w:rsid w:val="00182223"/>
    <w:rsid w:val="00183191"/>
    <w:rsid w:val="00183614"/>
    <w:rsid w:val="0018412A"/>
    <w:rsid w:val="00184389"/>
    <w:rsid w:val="001864CF"/>
    <w:rsid w:val="001874E7"/>
    <w:rsid w:val="00190B67"/>
    <w:rsid w:val="0019157F"/>
    <w:rsid w:val="00191B4C"/>
    <w:rsid w:val="001938D3"/>
    <w:rsid w:val="00193A72"/>
    <w:rsid w:val="00197959"/>
    <w:rsid w:val="00197F44"/>
    <w:rsid w:val="001A0447"/>
    <w:rsid w:val="001A0C30"/>
    <w:rsid w:val="001A248D"/>
    <w:rsid w:val="001A71FF"/>
    <w:rsid w:val="001B7412"/>
    <w:rsid w:val="001C0A4B"/>
    <w:rsid w:val="001C35BA"/>
    <w:rsid w:val="001C38DA"/>
    <w:rsid w:val="001C6C28"/>
    <w:rsid w:val="001C6D38"/>
    <w:rsid w:val="001C7FDD"/>
    <w:rsid w:val="001D19CA"/>
    <w:rsid w:val="001D1FE9"/>
    <w:rsid w:val="001D2A50"/>
    <w:rsid w:val="001D3E4B"/>
    <w:rsid w:val="001D4DC3"/>
    <w:rsid w:val="001D564F"/>
    <w:rsid w:val="001E13B0"/>
    <w:rsid w:val="001E3847"/>
    <w:rsid w:val="001E391B"/>
    <w:rsid w:val="001E44D6"/>
    <w:rsid w:val="001E465E"/>
    <w:rsid w:val="001E583F"/>
    <w:rsid w:val="001E62BC"/>
    <w:rsid w:val="001F0467"/>
    <w:rsid w:val="001F1F9D"/>
    <w:rsid w:val="001F2294"/>
    <w:rsid w:val="001F2A43"/>
    <w:rsid w:val="001F2BF8"/>
    <w:rsid w:val="001F5C89"/>
    <w:rsid w:val="001F682A"/>
    <w:rsid w:val="001F7DCA"/>
    <w:rsid w:val="001F7DE3"/>
    <w:rsid w:val="002005AA"/>
    <w:rsid w:val="00200788"/>
    <w:rsid w:val="00201316"/>
    <w:rsid w:val="002020F3"/>
    <w:rsid w:val="0020417E"/>
    <w:rsid w:val="00204F74"/>
    <w:rsid w:val="00205427"/>
    <w:rsid w:val="00207F29"/>
    <w:rsid w:val="00210BBF"/>
    <w:rsid w:val="00211D49"/>
    <w:rsid w:val="00212364"/>
    <w:rsid w:val="00213542"/>
    <w:rsid w:val="00213560"/>
    <w:rsid w:val="002148E2"/>
    <w:rsid w:val="00214B6D"/>
    <w:rsid w:val="00214C17"/>
    <w:rsid w:val="00214FDA"/>
    <w:rsid w:val="0021556E"/>
    <w:rsid w:val="00216367"/>
    <w:rsid w:val="00216BA7"/>
    <w:rsid w:val="002255C5"/>
    <w:rsid w:val="0022568D"/>
    <w:rsid w:val="002257CB"/>
    <w:rsid w:val="00225EF4"/>
    <w:rsid w:val="00226342"/>
    <w:rsid w:val="00231F18"/>
    <w:rsid w:val="00234BFE"/>
    <w:rsid w:val="00234DC2"/>
    <w:rsid w:val="002363D6"/>
    <w:rsid w:val="00236C63"/>
    <w:rsid w:val="00236F50"/>
    <w:rsid w:val="00237692"/>
    <w:rsid w:val="00237796"/>
    <w:rsid w:val="00241525"/>
    <w:rsid w:val="002432F6"/>
    <w:rsid w:val="00243ED2"/>
    <w:rsid w:val="00246972"/>
    <w:rsid w:val="00246DAF"/>
    <w:rsid w:val="00247C9B"/>
    <w:rsid w:val="0025673F"/>
    <w:rsid w:val="00256983"/>
    <w:rsid w:val="00256BFE"/>
    <w:rsid w:val="002570F0"/>
    <w:rsid w:val="00257B89"/>
    <w:rsid w:val="00261C03"/>
    <w:rsid w:val="002620FE"/>
    <w:rsid w:val="00262B53"/>
    <w:rsid w:val="00264BD8"/>
    <w:rsid w:val="00264BDC"/>
    <w:rsid w:val="00265765"/>
    <w:rsid w:val="0026644E"/>
    <w:rsid w:val="00267D47"/>
    <w:rsid w:val="0027080C"/>
    <w:rsid w:val="00272AAB"/>
    <w:rsid w:val="00273A14"/>
    <w:rsid w:val="0027443B"/>
    <w:rsid w:val="00274AE7"/>
    <w:rsid w:val="0027538B"/>
    <w:rsid w:val="00276196"/>
    <w:rsid w:val="00276A98"/>
    <w:rsid w:val="00280E77"/>
    <w:rsid w:val="00281349"/>
    <w:rsid w:val="00283CA5"/>
    <w:rsid w:val="00283E9A"/>
    <w:rsid w:val="0028415E"/>
    <w:rsid w:val="00285A34"/>
    <w:rsid w:val="00285B71"/>
    <w:rsid w:val="00286184"/>
    <w:rsid w:val="00286BC4"/>
    <w:rsid w:val="0028726C"/>
    <w:rsid w:val="00287504"/>
    <w:rsid w:val="00287676"/>
    <w:rsid w:val="002904FA"/>
    <w:rsid w:val="0029122B"/>
    <w:rsid w:val="002925AB"/>
    <w:rsid w:val="002929F2"/>
    <w:rsid w:val="00292CFC"/>
    <w:rsid w:val="002950A5"/>
    <w:rsid w:val="0029675C"/>
    <w:rsid w:val="0029675E"/>
    <w:rsid w:val="002A0CB2"/>
    <w:rsid w:val="002A2922"/>
    <w:rsid w:val="002A3565"/>
    <w:rsid w:val="002A3CF3"/>
    <w:rsid w:val="002A4E4E"/>
    <w:rsid w:val="002A6894"/>
    <w:rsid w:val="002A6A1E"/>
    <w:rsid w:val="002A70BE"/>
    <w:rsid w:val="002A7B96"/>
    <w:rsid w:val="002B28AF"/>
    <w:rsid w:val="002B3B05"/>
    <w:rsid w:val="002B55E8"/>
    <w:rsid w:val="002B56BC"/>
    <w:rsid w:val="002B71CD"/>
    <w:rsid w:val="002C1680"/>
    <w:rsid w:val="002C35F7"/>
    <w:rsid w:val="002C4CF6"/>
    <w:rsid w:val="002C537D"/>
    <w:rsid w:val="002C59DE"/>
    <w:rsid w:val="002C5CDE"/>
    <w:rsid w:val="002C5D94"/>
    <w:rsid w:val="002C619E"/>
    <w:rsid w:val="002C627F"/>
    <w:rsid w:val="002C7351"/>
    <w:rsid w:val="002D05FF"/>
    <w:rsid w:val="002D0E82"/>
    <w:rsid w:val="002D1A14"/>
    <w:rsid w:val="002D242A"/>
    <w:rsid w:val="002D27F1"/>
    <w:rsid w:val="002D2DCC"/>
    <w:rsid w:val="002D4AD5"/>
    <w:rsid w:val="002D4CDA"/>
    <w:rsid w:val="002D4F66"/>
    <w:rsid w:val="002D5686"/>
    <w:rsid w:val="002D5968"/>
    <w:rsid w:val="002D7D10"/>
    <w:rsid w:val="002E0620"/>
    <w:rsid w:val="002E0E78"/>
    <w:rsid w:val="002E2D02"/>
    <w:rsid w:val="002E4301"/>
    <w:rsid w:val="002E598C"/>
    <w:rsid w:val="002E726C"/>
    <w:rsid w:val="002E76CA"/>
    <w:rsid w:val="002E7EAE"/>
    <w:rsid w:val="002F15A8"/>
    <w:rsid w:val="002F17AC"/>
    <w:rsid w:val="002F3E51"/>
    <w:rsid w:val="002F57E6"/>
    <w:rsid w:val="002F78D3"/>
    <w:rsid w:val="00300013"/>
    <w:rsid w:val="00300767"/>
    <w:rsid w:val="00301199"/>
    <w:rsid w:val="0030177B"/>
    <w:rsid w:val="00301D9E"/>
    <w:rsid w:val="00303090"/>
    <w:rsid w:val="00303433"/>
    <w:rsid w:val="00303906"/>
    <w:rsid w:val="00303C57"/>
    <w:rsid w:val="00310300"/>
    <w:rsid w:val="00310651"/>
    <w:rsid w:val="00310812"/>
    <w:rsid w:val="00310CA0"/>
    <w:rsid w:val="003121B8"/>
    <w:rsid w:val="003134CE"/>
    <w:rsid w:val="003146B1"/>
    <w:rsid w:val="003150A4"/>
    <w:rsid w:val="0031510C"/>
    <w:rsid w:val="00321F17"/>
    <w:rsid w:val="00322785"/>
    <w:rsid w:val="00322C93"/>
    <w:rsid w:val="00323B66"/>
    <w:rsid w:val="00323D13"/>
    <w:rsid w:val="003251D1"/>
    <w:rsid w:val="003259B7"/>
    <w:rsid w:val="00325F12"/>
    <w:rsid w:val="00326093"/>
    <w:rsid w:val="00330BA3"/>
    <w:rsid w:val="0033327B"/>
    <w:rsid w:val="003367B9"/>
    <w:rsid w:val="00337D31"/>
    <w:rsid w:val="0034006F"/>
    <w:rsid w:val="00340124"/>
    <w:rsid w:val="00340CE1"/>
    <w:rsid w:val="00341578"/>
    <w:rsid w:val="00343ED6"/>
    <w:rsid w:val="00346D55"/>
    <w:rsid w:val="00350D56"/>
    <w:rsid w:val="00351B60"/>
    <w:rsid w:val="003538E0"/>
    <w:rsid w:val="00357525"/>
    <w:rsid w:val="00361968"/>
    <w:rsid w:val="00362591"/>
    <w:rsid w:val="00363A18"/>
    <w:rsid w:val="00364925"/>
    <w:rsid w:val="00364979"/>
    <w:rsid w:val="003664FE"/>
    <w:rsid w:val="003673A8"/>
    <w:rsid w:val="00372BA1"/>
    <w:rsid w:val="0037387E"/>
    <w:rsid w:val="0037391D"/>
    <w:rsid w:val="00373B12"/>
    <w:rsid w:val="003756C1"/>
    <w:rsid w:val="00375ADA"/>
    <w:rsid w:val="00375AE7"/>
    <w:rsid w:val="00376748"/>
    <w:rsid w:val="00376E23"/>
    <w:rsid w:val="003771E1"/>
    <w:rsid w:val="00377EEF"/>
    <w:rsid w:val="00380F63"/>
    <w:rsid w:val="00380FE4"/>
    <w:rsid w:val="003823E3"/>
    <w:rsid w:val="00383A33"/>
    <w:rsid w:val="00384982"/>
    <w:rsid w:val="00387674"/>
    <w:rsid w:val="003914E6"/>
    <w:rsid w:val="00391D4A"/>
    <w:rsid w:val="00392979"/>
    <w:rsid w:val="00393647"/>
    <w:rsid w:val="00395ACE"/>
    <w:rsid w:val="00396869"/>
    <w:rsid w:val="00396BD3"/>
    <w:rsid w:val="003A0620"/>
    <w:rsid w:val="003A286C"/>
    <w:rsid w:val="003A45EA"/>
    <w:rsid w:val="003A6623"/>
    <w:rsid w:val="003B06FE"/>
    <w:rsid w:val="003B2C4D"/>
    <w:rsid w:val="003B5452"/>
    <w:rsid w:val="003B6CD7"/>
    <w:rsid w:val="003B6DA2"/>
    <w:rsid w:val="003B7791"/>
    <w:rsid w:val="003C074A"/>
    <w:rsid w:val="003C3372"/>
    <w:rsid w:val="003C4222"/>
    <w:rsid w:val="003C7CE3"/>
    <w:rsid w:val="003D1996"/>
    <w:rsid w:val="003D3332"/>
    <w:rsid w:val="003D3F29"/>
    <w:rsid w:val="003D45A7"/>
    <w:rsid w:val="003D4605"/>
    <w:rsid w:val="003D46B8"/>
    <w:rsid w:val="003D5CA7"/>
    <w:rsid w:val="003D5E6B"/>
    <w:rsid w:val="003D630B"/>
    <w:rsid w:val="003D7530"/>
    <w:rsid w:val="003E04EF"/>
    <w:rsid w:val="003E2597"/>
    <w:rsid w:val="003E2E1C"/>
    <w:rsid w:val="003E46DB"/>
    <w:rsid w:val="003E5840"/>
    <w:rsid w:val="003E5EAF"/>
    <w:rsid w:val="003E5F4F"/>
    <w:rsid w:val="003E6122"/>
    <w:rsid w:val="003E6E85"/>
    <w:rsid w:val="003E7E93"/>
    <w:rsid w:val="003F0634"/>
    <w:rsid w:val="003F0BD7"/>
    <w:rsid w:val="003F2AC7"/>
    <w:rsid w:val="003F3E8D"/>
    <w:rsid w:val="003F4921"/>
    <w:rsid w:val="003F6137"/>
    <w:rsid w:val="003F6973"/>
    <w:rsid w:val="003F7088"/>
    <w:rsid w:val="003F79F0"/>
    <w:rsid w:val="0040116E"/>
    <w:rsid w:val="00401E32"/>
    <w:rsid w:val="00401F9A"/>
    <w:rsid w:val="00402BC7"/>
    <w:rsid w:val="00404194"/>
    <w:rsid w:val="00404B7E"/>
    <w:rsid w:val="00404ED4"/>
    <w:rsid w:val="004052FF"/>
    <w:rsid w:val="00405547"/>
    <w:rsid w:val="00405CC4"/>
    <w:rsid w:val="00407BBF"/>
    <w:rsid w:val="004108E2"/>
    <w:rsid w:val="00412250"/>
    <w:rsid w:val="00412C65"/>
    <w:rsid w:val="004145A3"/>
    <w:rsid w:val="00414A80"/>
    <w:rsid w:val="00415663"/>
    <w:rsid w:val="00416939"/>
    <w:rsid w:val="00420EDF"/>
    <w:rsid w:val="004213F4"/>
    <w:rsid w:val="00421C1E"/>
    <w:rsid w:val="00422590"/>
    <w:rsid w:val="0042287F"/>
    <w:rsid w:val="00430345"/>
    <w:rsid w:val="0043163D"/>
    <w:rsid w:val="00431EE0"/>
    <w:rsid w:val="0043411A"/>
    <w:rsid w:val="004347E6"/>
    <w:rsid w:val="004366C7"/>
    <w:rsid w:val="0044023D"/>
    <w:rsid w:val="004445D1"/>
    <w:rsid w:val="0044526E"/>
    <w:rsid w:val="00446E12"/>
    <w:rsid w:val="00450EEC"/>
    <w:rsid w:val="004520E2"/>
    <w:rsid w:val="004530CC"/>
    <w:rsid w:val="00453ED3"/>
    <w:rsid w:val="00454D9C"/>
    <w:rsid w:val="004556ED"/>
    <w:rsid w:val="00456712"/>
    <w:rsid w:val="00460926"/>
    <w:rsid w:val="00462BBB"/>
    <w:rsid w:val="00463ED9"/>
    <w:rsid w:val="00465614"/>
    <w:rsid w:val="0046786D"/>
    <w:rsid w:val="00470CE3"/>
    <w:rsid w:val="00470E7D"/>
    <w:rsid w:val="0047243F"/>
    <w:rsid w:val="004735F0"/>
    <w:rsid w:val="0047503A"/>
    <w:rsid w:val="00476015"/>
    <w:rsid w:val="004806AA"/>
    <w:rsid w:val="00480FAC"/>
    <w:rsid w:val="00482438"/>
    <w:rsid w:val="00483892"/>
    <w:rsid w:val="0048425D"/>
    <w:rsid w:val="00485722"/>
    <w:rsid w:val="00486B39"/>
    <w:rsid w:val="004871FE"/>
    <w:rsid w:val="00490A4C"/>
    <w:rsid w:val="004924AD"/>
    <w:rsid w:val="00492FB5"/>
    <w:rsid w:val="004953C2"/>
    <w:rsid w:val="004960D4"/>
    <w:rsid w:val="004A009D"/>
    <w:rsid w:val="004A0926"/>
    <w:rsid w:val="004A489E"/>
    <w:rsid w:val="004A62BB"/>
    <w:rsid w:val="004A6B5A"/>
    <w:rsid w:val="004A796C"/>
    <w:rsid w:val="004B106F"/>
    <w:rsid w:val="004B28AF"/>
    <w:rsid w:val="004B2D94"/>
    <w:rsid w:val="004B2EA4"/>
    <w:rsid w:val="004B3196"/>
    <w:rsid w:val="004B537A"/>
    <w:rsid w:val="004C013D"/>
    <w:rsid w:val="004C3E5D"/>
    <w:rsid w:val="004C3E92"/>
    <w:rsid w:val="004C4920"/>
    <w:rsid w:val="004C4949"/>
    <w:rsid w:val="004C5D43"/>
    <w:rsid w:val="004C5F30"/>
    <w:rsid w:val="004C5F32"/>
    <w:rsid w:val="004C6032"/>
    <w:rsid w:val="004C6312"/>
    <w:rsid w:val="004C6A56"/>
    <w:rsid w:val="004C7112"/>
    <w:rsid w:val="004C75F3"/>
    <w:rsid w:val="004D162A"/>
    <w:rsid w:val="004D409F"/>
    <w:rsid w:val="004D532A"/>
    <w:rsid w:val="004D537A"/>
    <w:rsid w:val="004D55AE"/>
    <w:rsid w:val="004D5E38"/>
    <w:rsid w:val="004D7837"/>
    <w:rsid w:val="004E10A2"/>
    <w:rsid w:val="004E3052"/>
    <w:rsid w:val="004E4F37"/>
    <w:rsid w:val="004E61BC"/>
    <w:rsid w:val="004E637C"/>
    <w:rsid w:val="004F098F"/>
    <w:rsid w:val="004F09DB"/>
    <w:rsid w:val="004F1BC6"/>
    <w:rsid w:val="004F20EC"/>
    <w:rsid w:val="004F36FD"/>
    <w:rsid w:val="004F37E2"/>
    <w:rsid w:val="004F37F3"/>
    <w:rsid w:val="004F38A3"/>
    <w:rsid w:val="004F57EC"/>
    <w:rsid w:val="004F5E98"/>
    <w:rsid w:val="004F7EA4"/>
    <w:rsid w:val="0050222E"/>
    <w:rsid w:val="005031A6"/>
    <w:rsid w:val="00506725"/>
    <w:rsid w:val="00510A38"/>
    <w:rsid w:val="00511BCF"/>
    <w:rsid w:val="0051319F"/>
    <w:rsid w:val="00514132"/>
    <w:rsid w:val="00514B91"/>
    <w:rsid w:val="00515171"/>
    <w:rsid w:val="00516659"/>
    <w:rsid w:val="005172E1"/>
    <w:rsid w:val="0052058C"/>
    <w:rsid w:val="00520A09"/>
    <w:rsid w:val="00522D70"/>
    <w:rsid w:val="00523014"/>
    <w:rsid w:val="0052362C"/>
    <w:rsid w:val="00523649"/>
    <w:rsid w:val="005237C7"/>
    <w:rsid w:val="0052454F"/>
    <w:rsid w:val="00525394"/>
    <w:rsid w:val="00525BDA"/>
    <w:rsid w:val="005262CA"/>
    <w:rsid w:val="0052774E"/>
    <w:rsid w:val="00527784"/>
    <w:rsid w:val="00530FB4"/>
    <w:rsid w:val="005352A3"/>
    <w:rsid w:val="005358A9"/>
    <w:rsid w:val="00536B8E"/>
    <w:rsid w:val="00536C94"/>
    <w:rsid w:val="00536D86"/>
    <w:rsid w:val="005372DB"/>
    <w:rsid w:val="00541017"/>
    <w:rsid w:val="00541707"/>
    <w:rsid w:val="005432BB"/>
    <w:rsid w:val="00544423"/>
    <w:rsid w:val="00544D18"/>
    <w:rsid w:val="00547877"/>
    <w:rsid w:val="00550530"/>
    <w:rsid w:val="005519F7"/>
    <w:rsid w:val="00551FA8"/>
    <w:rsid w:val="005537CA"/>
    <w:rsid w:val="0055591D"/>
    <w:rsid w:val="0055701E"/>
    <w:rsid w:val="00560F70"/>
    <w:rsid w:val="005623AE"/>
    <w:rsid w:val="00563A47"/>
    <w:rsid w:val="0056440D"/>
    <w:rsid w:val="0056527D"/>
    <w:rsid w:val="0056733F"/>
    <w:rsid w:val="00571D9E"/>
    <w:rsid w:val="0057216F"/>
    <w:rsid w:val="0057252F"/>
    <w:rsid w:val="00573492"/>
    <w:rsid w:val="0057367C"/>
    <w:rsid w:val="00574710"/>
    <w:rsid w:val="00574A7A"/>
    <w:rsid w:val="00580554"/>
    <w:rsid w:val="00583538"/>
    <w:rsid w:val="00584A22"/>
    <w:rsid w:val="005863B7"/>
    <w:rsid w:val="0058757F"/>
    <w:rsid w:val="00590E2D"/>
    <w:rsid w:val="0059245E"/>
    <w:rsid w:val="0059290B"/>
    <w:rsid w:val="00593151"/>
    <w:rsid w:val="00594317"/>
    <w:rsid w:val="005944DE"/>
    <w:rsid w:val="0059457F"/>
    <w:rsid w:val="00594BF1"/>
    <w:rsid w:val="00596458"/>
    <w:rsid w:val="00596BFB"/>
    <w:rsid w:val="0059793F"/>
    <w:rsid w:val="005A2233"/>
    <w:rsid w:val="005A2F0A"/>
    <w:rsid w:val="005A473B"/>
    <w:rsid w:val="005A5CEE"/>
    <w:rsid w:val="005A5EB4"/>
    <w:rsid w:val="005A5FD8"/>
    <w:rsid w:val="005A794B"/>
    <w:rsid w:val="005A7D18"/>
    <w:rsid w:val="005B294F"/>
    <w:rsid w:val="005B3CC0"/>
    <w:rsid w:val="005B61A6"/>
    <w:rsid w:val="005C02FB"/>
    <w:rsid w:val="005C088C"/>
    <w:rsid w:val="005C1475"/>
    <w:rsid w:val="005C2EBC"/>
    <w:rsid w:val="005C5249"/>
    <w:rsid w:val="005C5C6B"/>
    <w:rsid w:val="005C5DA8"/>
    <w:rsid w:val="005C5DB8"/>
    <w:rsid w:val="005C5FF9"/>
    <w:rsid w:val="005C6668"/>
    <w:rsid w:val="005C7B02"/>
    <w:rsid w:val="005D01E1"/>
    <w:rsid w:val="005D0626"/>
    <w:rsid w:val="005D15C8"/>
    <w:rsid w:val="005D2984"/>
    <w:rsid w:val="005D2F24"/>
    <w:rsid w:val="005D38AE"/>
    <w:rsid w:val="005D42E6"/>
    <w:rsid w:val="005D44AE"/>
    <w:rsid w:val="005D4AC1"/>
    <w:rsid w:val="005D5D48"/>
    <w:rsid w:val="005D6011"/>
    <w:rsid w:val="005D6012"/>
    <w:rsid w:val="005D6379"/>
    <w:rsid w:val="005D691A"/>
    <w:rsid w:val="005E0051"/>
    <w:rsid w:val="005E0659"/>
    <w:rsid w:val="005E2159"/>
    <w:rsid w:val="005E3DC0"/>
    <w:rsid w:val="005E4B81"/>
    <w:rsid w:val="005E4F2D"/>
    <w:rsid w:val="005E63DD"/>
    <w:rsid w:val="005E6818"/>
    <w:rsid w:val="005E6CFC"/>
    <w:rsid w:val="005E6E37"/>
    <w:rsid w:val="005E7C86"/>
    <w:rsid w:val="005E7FC2"/>
    <w:rsid w:val="005F0069"/>
    <w:rsid w:val="005F19B2"/>
    <w:rsid w:val="005F2C26"/>
    <w:rsid w:val="005F5604"/>
    <w:rsid w:val="005F613A"/>
    <w:rsid w:val="005F6FC1"/>
    <w:rsid w:val="005F78DD"/>
    <w:rsid w:val="00600737"/>
    <w:rsid w:val="0060076F"/>
    <w:rsid w:val="00601A76"/>
    <w:rsid w:val="00601F1F"/>
    <w:rsid w:val="0060231D"/>
    <w:rsid w:val="0060336E"/>
    <w:rsid w:val="00603526"/>
    <w:rsid w:val="00603C35"/>
    <w:rsid w:val="0060406C"/>
    <w:rsid w:val="006047B6"/>
    <w:rsid w:val="00604DE0"/>
    <w:rsid w:val="00605559"/>
    <w:rsid w:val="00606074"/>
    <w:rsid w:val="00606A25"/>
    <w:rsid w:val="00610EEF"/>
    <w:rsid w:val="00611A24"/>
    <w:rsid w:val="00620985"/>
    <w:rsid w:val="00621C0A"/>
    <w:rsid w:val="00621FE5"/>
    <w:rsid w:val="00622777"/>
    <w:rsid w:val="006227F5"/>
    <w:rsid w:val="00622CC8"/>
    <w:rsid w:val="00624107"/>
    <w:rsid w:val="00624240"/>
    <w:rsid w:val="00624870"/>
    <w:rsid w:val="006250BA"/>
    <w:rsid w:val="00625F16"/>
    <w:rsid w:val="0062642B"/>
    <w:rsid w:val="0063014D"/>
    <w:rsid w:val="00630EA2"/>
    <w:rsid w:val="006312E7"/>
    <w:rsid w:val="00631B5B"/>
    <w:rsid w:val="0063248D"/>
    <w:rsid w:val="00632CC6"/>
    <w:rsid w:val="006336C9"/>
    <w:rsid w:val="006351D8"/>
    <w:rsid w:val="00635674"/>
    <w:rsid w:val="006357A1"/>
    <w:rsid w:val="00635C7A"/>
    <w:rsid w:val="006378CF"/>
    <w:rsid w:val="006402A0"/>
    <w:rsid w:val="0064118F"/>
    <w:rsid w:val="00643760"/>
    <w:rsid w:val="00645FDE"/>
    <w:rsid w:val="006507AD"/>
    <w:rsid w:val="00660C12"/>
    <w:rsid w:val="006670B0"/>
    <w:rsid w:val="00667343"/>
    <w:rsid w:val="00667635"/>
    <w:rsid w:val="00670FFE"/>
    <w:rsid w:val="00671464"/>
    <w:rsid w:val="006718B0"/>
    <w:rsid w:val="00671A73"/>
    <w:rsid w:val="006725AC"/>
    <w:rsid w:val="00672977"/>
    <w:rsid w:val="00672A1A"/>
    <w:rsid w:val="00673A73"/>
    <w:rsid w:val="006742A0"/>
    <w:rsid w:val="00674AF0"/>
    <w:rsid w:val="00676F1A"/>
    <w:rsid w:val="0067796A"/>
    <w:rsid w:val="00680793"/>
    <w:rsid w:val="00686B0C"/>
    <w:rsid w:val="006872D4"/>
    <w:rsid w:val="006874E8"/>
    <w:rsid w:val="0069024D"/>
    <w:rsid w:val="00692AB8"/>
    <w:rsid w:val="00692BF8"/>
    <w:rsid w:val="0069492A"/>
    <w:rsid w:val="006A4AA5"/>
    <w:rsid w:val="006A76A8"/>
    <w:rsid w:val="006A77F5"/>
    <w:rsid w:val="006B3229"/>
    <w:rsid w:val="006B4D0F"/>
    <w:rsid w:val="006B6A42"/>
    <w:rsid w:val="006C1974"/>
    <w:rsid w:val="006C1BA6"/>
    <w:rsid w:val="006C2312"/>
    <w:rsid w:val="006C2AEE"/>
    <w:rsid w:val="006C2CE0"/>
    <w:rsid w:val="006C4FDE"/>
    <w:rsid w:val="006C5778"/>
    <w:rsid w:val="006C6954"/>
    <w:rsid w:val="006C7955"/>
    <w:rsid w:val="006D141E"/>
    <w:rsid w:val="006D3485"/>
    <w:rsid w:val="006D4032"/>
    <w:rsid w:val="006D6F12"/>
    <w:rsid w:val="006D742A"/>
    <w:rsid w:val="006D7ADC"/>
    <w:rsid w:val="006D7ECD"/>
    <w:rsid w:val="006E0618"/>
    <w:rsid w:val="006E2A47"/>
    <w:rsid w:val="006E2F89"/>
    <w:rsid w:val="006E31E6"/>
    <w:rsid w:val="006E3A9D"/>
    <w:rsid w:val="006E5FD6"/>
    <w:rsid w:val="006E6306"/>
    <w:rsid w:val="006E654C"/>
    <w:rsid w:val="006E697E"/>
    <w:rsid w:val="006E7C79"/>
    <w:rsid w:val="006F04A5"/>
    <w:rsid w:val="006F289A"/>
    <w:rsid w:val="006F3566"/>
    <w:rsid w:val="006F4B9A"/>
    <w:rsid w:val="006F52E6"/>
    <w:rsid w:val="006F6902"/>
    <w:rsid w:val="00700861"/>
    <w:rsid w:val="00701480"/>
    <w:rsid w:val="0070166C"/>
    <w:rsid w:val="0070430C"/>
    <w:rsid w:val="00705300"/>
    <w:rsid w:val="0070583D"/>
    <w:rsid w:val="007063C1"/>
    <w:rsid w:val="00706CED"/>
    <w:rsid w:val="00707820"/>
    <w:rsid w:val="00707EEC"/>
    <w:rsid w:val="00712459"/>
    <w:rsid w:val="00713844"/>
    <w:rsid w:val="00715469"/>
    <w:rsid w:val="007160EB"/>
    <w:rsid w:val="007217E7"/>
    <w:rsid w:val="00721CB2"/>
    <w:rsid w:val="00722FDE"/>
    <w:rsid w:val="00723A73"/>
    <w:rsid w:val="00724120"/>
    <w:rsid w:val="00726729"/>
    <w:rsid w:val="007271BB"/>
    <w:rsid w:val="00730EBB"/>
    <w:rsid w:val="007338BC"/>
    <w:rsid w:val="00733FF3"/>
    <w:rsid w:val="00735BC9"/>
    <w:rsid w:val="0073620A"/>
    <w:rsid w:val="00737122"/>
    <w:rsid w:val="0074408B"/>
    <w:rsid w:val="007448D7"/>
    <w:rsid w:val="00744C0F"/>
    <w:rsid w:val="0074798F"/>
    <w:rsid w:val="0075132C"/>
    <w:rsid w:val="007518CB"/>
    <w:rsid w:val="00754099"/>
    <w:rsid w:val="007544A1"/>
    <w:rsid w:val="00754FEC"/>
    <w:rsid w:val="00755371"/>
    <w:rsid w:val="007560C6"/>
    <w:rsid w:val="007573CD"/>
    <w:rsid w:val="0076096D"/>
    <w:rsid w:val="00761219"/>
    <w:rsid w:val="00761E58"/>
    <w:rsid w:val="007635D4"/>
    <w:rsid w:val="00763A1A"/>
    <w:rsid w:val="00763F5A"/>
    <w:rsid w:val="0076561E"/>
    <w:rsid w:val="007657F9"/>
    <w:rsid w:val="0076589A"/>
    <w:rsid w:val="00766833"/>
    <w:rsid w:val="00767DC7"/>
    <w:rsid w:val="00772DD6"/>
    <w:rsid w:val="007757F1"/>
    <w:rsid w:val="00775EC7"/>
    <w:rsid w:val="00776EC8"/>
    <w:rsid w:val="00782B3D"/>
    <w:rsid w:val="00783E19"/>
    <w:rsid w:val="00784C91"/>
    <w:rsid w:val="00785ADD"/>
    <w:rsid w:val="0078686B"/>
    <w:rsid w:val="0078730D"/>
    <w:rsid w:val="007908ED"/>
    <w:rsid w:val="00790AFB"/>
    <w:rsid w:val="00791A98"/>
    <w:rsid w:val="007928B2"/>
    <w:rsid w:val="00793EDC"/>
    <w:rsid w:val="00794AD0"/>
    <w:rsid w:val="00794FFA"/>
    <w:rsid w:val="0079524C"/>
    <w:rsid w:val="00796141"/>
    <w:rsid w:val="007A2A0C"/>
    <w:rsid w:val="007A31BB"/>
    <w:rsid w:val="007A4477"/>
    <w:rsid w:val="007A4D6F"/>
    <w:rsid w:val="007A4FCF"/>
    <w:rsid w:val="007A548A"/>
    <w:rsid w:val="007A600C"/>
    <w:rsid w:val="007A739D"/>
    <w:rsid w:val="007A767D"/>
    <w:rsid w:val="007B04BB"/>
    <w:rsid w:val="007B2515"/>
    <w:rsid w:val="007B297A"/>
    <w:rsid w:val="007B4900"/>
    <w:rsid w:val="007B7A42"/>
    <w:rsid w:val="007C13CF"/>
    <w:rsid w:val="007C14E1"/>
    <w:rsid w:val="007C19FA"/>
    <w:rsid w:val="007C35D0"/>
    <w:rsid w:val="007C453B"/>
    <w:rsid w:val="007C5269"/>
    <w:rsid w:val="007C7B42"/>
    <w:rsid w:val="007D0CE0"/>
    <w:rsid w:val="007D1223"/>
    <w:rsid w:val="007D26F6"/>
    <w:rsid w:val="007D2B9D"/>
    <w:rsid w:val="007D3540"/>
    <w:rsid w:val="007D35C6"/>
    <w:rsid w:val="007D3BB8"/>
    <w:rsid w:val="007D3CFD"/>
    <w:rsid w:val="007D4C2A"/>
    <w:rsid w:val="007D73DA"/>
    <w:rsid w:val="007E044B"/>
    <w:rsid w:val="007E2255"/>
    <w:rsid w:val="007E521C"/>
    <w:rsid w:val="007E55BC"/>
    <w:rsid w:val="007E60F6"/>
    <w:rsid w:val="007E62F6"/>
    <w:rsid w:val="007E680B"/>
    <w:rsid w:val="007F07DB"/>
    <w:rsid w:val="007F19F0"/>
    <w:rsid w:val="007F28A5"/>
    <w:rsid w:val="007F3E57"/>
    <w:rsid w:val="007F5D1C"/>
    <w:rsid w:val="007F6297"/>
    <w:rsid w:val="007F7785"/>
    <w:rsid w:val="008018DE"/>
    <w:rsid w:val="00801EB4"/>
    <w:rsid w:val="0080224A"/>
    <w:rsid w:val="00807EEC"/>
    <w:rsid w:val="00810DE1"/>
    <w:rsid w:val="00811732"/>
    <w:rsid w:val="00811E46"/>
    <w:rsid w:val="00812BE1"/>
    <w:rsid w:val="00813EB8"/>
    <w:rsid w:val="008210AE"/>
    <w:rsid w:val="00821EC8"/>
    <w:rsid w:val="00822E0F"/>
    <w:rsid w:val="0082402E"/>
    <w:rsid w:val="00824134"/>
    <w:rsid w:val="00824FAC"/>
    <w:rsid w:val="00825143"/>
    <w:rsid w:val="00825C3A"/>
    <w:rsid w:val="0082669C"/>
    <w:rsid w:val="00827138"/>
    <w:rsid w:val="008306A7"/>
    <w:rsid w:val="00831C7C"/>
    <w:rsid w:val="008322F6"/>
    <w:rsid w:val="0083275F"/>
    <w:rsid w:val="00832D31"/>
    <w:rsid w:val="008335F1"/>
    <w:rsid w:val="00833D48"/>
    <w:rsid w:val="00834118"/>
    <w:rsid w:val="00834290"/>
    <w:rsid w:val="00836B6E"/>
    <w:rsid w:val="0084126E"/>
    <w:rsid w:val="00842C65"/>
    <w:rsid w:val="0084503B"/>
    <w:rsid w:val="00845174"/>
    <w:rsid w:val="008468AC"/>
    <w:rsid w:val="00847380"/>
    <w:rsid w:val="00847F2C"/>
    <w:rsid w:val="00847FDC"/>
    <w:rsid w:val="0085016F"/>
    <w:rsid w:val="008533ED"/>
    <w:rsid w:val="00853FCA"/>
    <w:rsid w:val="00854448"/>
    <w:rsid w:val="00855D48"/>
    <w:rsid w:val="00856174"/>
    <w:rsid w:val="00856A93"/>
    <w:rsid w:val="00857449"/>
    <w:rsid w:val="0085768D"/>
    <w:rsid w:val="00857764"/>
    <w:rsid w:val="00857AF7"/>
    <w:rsid w:val="00857B09"/>
    <w:rsid w:val="00860DEA"/>
    <w:rsid w:val="00861045"/>
    <w:rsid w:val="008614F5"/>
    <w:rsid w:val="0086203C"/>
    <w:rsid w:val="00863AD5"/>
    <w:rsid w:val="00864E38"/>
    <w:rsid w:val="00865C5F"/>
    <w:rsid w:val="00870128"/>
    <w:rsid w:val="00871751"/>
    <w:rsid w:val="008726A1"/>
    <w:rsid w:val="00873C66"/>
    <w:rsid w:val="00875B99"/>
    <w:rsid w:val="00876348"/>
    <w:rsid w:val="00876F32"/>
    <w:rsid w:val="00880C62"/>
    <w:rsid w:val="0088227A"/>
    <w:rsid w:val="00884585"/>
    <w:rsid w:val="0088575A"/>
    <w:rsid w:val="008875B7"/>
    <w:rsid w:val="00887AB0"/>
    <w:rsid w:val="00887E88"/>
    <w:rsid w:val="008913CD"/>
    <w:rsid w:val="00893619"/>
    <w:rsid w:val="00893875"/>
    <w:rsid w:val="00893918"/>
    <w:rsid w:val="00895B2B"/>
    <w:rsid w:val="00895CA9"/>
    <w:rsid w:val="008A1929"/>
    <w:rsid w:val="008A210E"/>
    <w:rsid w:val="008A513A"/>
    <w:rsid w:val="008A55CB"/>
    <w:rsid w:val="008A5E4E"/>
    <w:rsid w:val="008A7180"/>
    <w:rsid w:val="008B02FC"/>
    <w:rsid w:val="008B3247"/>
    <w:rsid w:val="008B3CB5"/>
    <w:rsid w:val="008B79C2"/>
    <w:rsid w:val="008C007F"/>
    <w:rsid w:val="008C09E4"/>
    <w:rsid w:val="008C0B61"/>
    <w:rsid w:val="008C0D57"/>
    <w:rsid w:val="008C200C"/>
    <w:rsid w:val="008C3D3F"/>
    <w:rsid w:val="008C4284"/>
    <w:rsid w:val="008C5062"/>
    <w:rsid w:val="008C70B3"/>
    <w:rsid w:val="008D0BA4"/>
    <w:rsid w:val="008D16C2"/>
    <w:rsid w:val="008D31DE"/>
    <w:rsid w:val="008D329D"/>
    <w:rsid w:val="008D5468"/>
    <w:rsid w:val="008D5681"/>
    <w:rsid w:val="008D621A"/>
    <w:rsid w:val="008E064F"/>
    <w:rsid w:val="008E08A6"/>
    <w:rsid w:val="008E1EBE"/>
    <w:rsid w:val="008E27FE"/>
    <w:rsid w:val="008E37FA"/>
    <w:rsid w:val="008E7C83"/>
    <w:rsid w:val="008E7D91"/>
    <w:rsid w:val="008F02C1"/>
    <w:rsid w:val="008F3AD0"/>
    <w:rsid w:val="008F3B39"/>
    <w:rsid w:val="008F49CB"/>
    <w:rsid w:val="008F5988"/>
    <w:rsid w:val="008F7C02"/>
    <w:rsid w:val="008F7DF9"/>
    <w:rsid w:val="009002F1"/>
    <w:rsid w:val="00900FFB"/>
    <w:rsid w:val="009045C4"/>
    <w:rsid w:val="00904647"/>
    <w:rsid w:val="00905624"/>
    <w:rsid w:val="00905E61"/>
    <w:rsid w:val="00906E6B"/>
    <w:rsid w:val="00910264"/>
    <w:rsid w:val="00911B6E"/>
    <w:rsid w:val="00911CC1"/>
    <w:rsid w:val="00913702"/>
    <w:rsid w:val="00915750"/>
    <w:rsid w:val="00917417"/>
    <w:rsid w:val="00922308"/>
    <w:rsid w:val="00922333"/>
    <w:rsid w:val="00922963"/>
    <w:rsid w:val="009230CD"/>
    <w:rsid w:val="009253E0"/>
    <w:rsid w:val="009259FB"/>
    <w:rsid w:val="00926685"/>
    <w:rsid w:val="0092682A"/>
    <w:rsid w:val="00926E19"/>
    <w:rsid w:val="009272E7"/>
    <w:rsid w:val="0092793E"/>
    <w:rsid w:val="00931171"/>
    <w:rsid w:val="009332CA"/>
    <w:rsid w:val="009351B7"/>
    <w:rsid w:val="009360D7"/>
    <w:rsid w:val="009405D4"/>
    <w:rsid w:val="00943091"/>
    <w:rsid w:val="009431C3"/>
    <w:rsid w:val="0094342E"/>
    <w:rsid w:val="00943DC5"/>
    <w:rsid w:val="0094522D"/>
    <w:rsid w:val="00946D90"/>
    <w:rsid w:val="00952D2D"/>
    <w:rsid w:val="009553FB"/>
    <w:rsid w:val="009559BF"/>
    <w:rsid w:val="009614C5"/>
    <w:rsid w:val="00961514"/>
    <w:rsid w:val="00962101"/>
    <w:rsid w:val="00965376"/>
    <w:rsid w:val="00967559"/>
    <w:rsid w:val="00971AD9"/>
    <w:rsid w:val="00971C3F"/>
    <w:rsid w:val="00973862"/>
    <w:rsid w:val="0097402F"/>
    <w:rsid w:val="009759C9"/>
    <w:rsid w:val="009765B6"/>
    <w:rsid w:val="00976675"/>
    <w:rsid w:val="0098302D"/>
    <w:rsid w:val="00983030"/>
    <w:rsid w:val="009842BD"/>
    <w:rsid w:val="00984B0C"/>
    <w:rsid w:val="0098572A"/>
    <w:rsid w:val="00985A91"/>
    <w:rsid w:val="00985E29"/>
    <w:rsid w:val="009877D0"/>
    <w:rsid w:val="00991267"/>
    <w:rsid w:val="00991448"/>
    <w:rsid w:val="00991775"/>
    <w:rsid w:val="00992BEC"/>
    <w:rsid w:val="00993787"/>
    <w:rsid w:val="00996512"/>
    <w:rsid w:val="00996E95"/>
    <w:rsid w:val="009A0252"/>
    <w:rsid w:val="009A0754"/>
    <w:rsid w:val="009A284A"/>
    <w:rsid w:val="009A3E77"/>
    <w:rsid w:val="009A47E3"/>
    <w:rsid w:val="009A7438"/>
    <w:rsid w:val="009B4ACF"/>
    <w:rsid w:val="009B598A"/>
    <w:rsid w:val="009B7708"/>
    <w:rsid w:val="009B7C0F"/>
    <w:rsid w:val="009C0FF5"/>
    <w:rsid w:val="009C1338"/>
    <w:rsid w:val="009C1EB7"/>
    <w:rsid w:val="009C2DF8"/>
    <w:rsid w:val="009C3C55"/>
    <w:rsid w:val="009C552E"/>
    <w:rsid w:val="009C7027"/>
    <w:rsid w:val="009C779F"/>
    <w:rsid w:val="009D0827"/>
    <w:rsid w:val="009D1392"/>
    <w:rsid w:val="009D171D"/>
    <w:rsid w:val="009D1ACF"/>
    <w:rsid w:val="009D30C7"/>
    <w:rsid w:val="009D5A22"/>
    <w:rsid w:val="009D5EE5"/>
    <w:rsid w:val="009D68EB"/>
    <w:rsid w:val="009E2C50"/>
    <w:rsid w:val="009E476A"/>
    <w:rsid w:val="009E608E"/>
    <w:rsid w:val="009E652E"/>
    <w:rsid w:val="009F02C3"/>
    <w:rsid w:val="009F0663"/>
    <w:rsid w:val="009F0FD8"/>
    <w:rsid w:val="009F2F6E"/>
    <w:rsid w:val="009F6638"/>
    <w:rsid w:val="00A017A3"/>
    <w:rsid w:val="00A02409"/>
    <w:rsid w:val="00A03562"/>
    <w:rsid w:val="00A061E9"/>
    <w:rsid w:val="00A11BBD"/>
    <w:rsid w:val="00A124A7"/>
    <w:rsid w:val="00A1296E"/>
    <w:rsid w:val="00A13818"/>
    <w:rsid w:val="00A14180"/>
    <w:rsid w:val="00A14819"/>
    <w:rsid w:val="00A14A00"/>
    <w:rsid w:val="00A170BF"/>
    <w:rsid w:val="00A17F23"/>
    <w:rsid w:val="00A20B2C"/>
    <w:rsid w:val="00A2263F"/>
    <w:rsid w:val="00A22AF3"/>
    <w:rsid w:val="00A238B1"/>
    <w:rsid w:val="00A2594D"/>
    <w:rsid w:val="00A25EF9"/>
    <w:rsid w:val="00A27338"/>
    <w:rsid w:val="00A30A28"/>
    <w:rsid w:val="00A346F2"/>
    <w:rsid w:val="00A34F0E"/>
    <w:rsid w:val="00A36EB9"/>
    <w:rsid w:val="00A40F2E"/>
    <w:rsid w:val="00A419EC"/>
    <w:rsid w:val="00A41B15"/>
    <w:rsid w:val="00A42E62"/>
    <w:rsid w:val="00A43E35"/>
    <w:rsid w:val="00A44DA6"/>
    <w:rsid w:val="00A46B75"/>
    <w:rsid w:val="00A47735"/>
    <w:rsid w:val="00A500D2"/>
    <w:rsid w:val="00A50B70"/>
    <w:rsid w:val="00A5103B"/>
    <w:rsid w:val="00A51405"/>
    <w:rsid w:val="00A51A41"/>
    <w:rsid w:val="00A51D7E"/>
    <w:rsid w:val="00A52177"/>
    <w:rsid w:val="00A52634"/>
    <w:rsid w:val="00A52745"/>
    <w:rsid w:val="00A52DDB"/>
    <w:rsid w:val="00A53972"/>
    <w:rsid w:val="00A60B0F"/>
    <w:rsid w:val="00A633CF"/>
    <w:rsid w:val="00A66613"/>
    <w:rsid w:val="00A67B72"/>
    <w:rsid w:val="00A70335"/>
    <w:rsid w:val="00A73D13"/>
    <w:rsid w:val="00A74C1D"/>
    <w:rsid w:val="00A74DB8"/>
    <w:rsid w:val="00A75093"/>
    <w:rsid w:val="00A76817"/>
    <w:rsid w:val="00A768D9"/>
    <w:rsid w:val="00A818B6"/>
    <w:rsid w:val="00A8288D"/>
    <w:rsid w:val="00A8321D"/>
    <w:rsid w:val="00A8398F"/>
    <w:rsid w:val="00A8797F"/>
    <w:rsid w:val="00A90AEC"/>
    <w:rsid w:val="00A916FD"/>
    <w:rsid w:val="00A9214E"/>
    <w:rsid w:val="00A9317B"/>
    <w:rsid w:val="00A933F4"/>
    <w:rsid w:val="00A941C0"/>
    <w:rsid w:val="00A95172"/>
    <w:rsid w:val="00A952B2"/>
    <w:rsid w:val="00AA018F"/>
    <w:rsid w:val="00AA075D"/>
    <w:rsid w:val="00AA1302"/>
    <w:rsid w:val="00AA2009"/>
    <w:rsid w:val="00AA203F"/>
    <w:rsid w:val="00AA75B5"/>
    <w:rsid w:val="00AA7AA3"/>
    <w:rsid w:val="00AB0318"/>
    <w:rsid w:val="00AB0875"/>
    <w:rsid w:val="00AB0932"/>
    <w:rsid w:val="00AB11F8"/>
    <w:rsid w:val="00AB372C"/>
    <w:rsid w:val="00AB384B"/>
    <w:rsid w:val="00AB428A"/>
    <w:rsid w:val="00AB7594"/>
    <w:rsid w:val="00AB7E64"/>
    <w:rsid w:val="00AC1631"/>
    <w:rsid w:val="00AC1814"/>
    <w:rsid w:val="00AC2F6C"/>
    <w:rsid w:val="00AC4AE6"/>
    <w:rsid w:val="00AD0D83"/>
    <w:rsid w:val="00AD1588"/>
    <w:rsid w:val="00AD6808"/>
    <w:rsid w:val="00AE15DD"/>
    <w:rsid w:val="00AE26F0"/>
    <w:rsid w:val="00AE2BF4"/>
    <w:rsid w:val="00AE2EE6"/>
    <w:rsid w:val="00AE4524"/>
    <w:rsid w:val="00AE5837"/>
    <w:rsid w:val="00AF0DA9"/>
    <w:rsid w:val="00AF4298"/>
    <w:rsid w:val="00AF487C"/>
    <w:rsid w:val="00AF4DB5"/>
    <w:rsid w:val="00AF554C"/>
    <w:rsid w:val="00AF5A05"/>
    <w:rsid w:val="00AF605D"/>
    <w:rsid w:val="00AF6140"/>
    <w:rsid w:val="00AF6597"/>
    <w:rsid w:val="00B00580"/>
    <w:rsid w:val="00B00F8F"/>
    <w:rsid w:val="00B01248"/>
    <w:rsid w:val="00B01E13"/>
    <w:rsid w:val="00B0242A"/>
    <w:rsid w:val="00B028BB"/>
    <w:rsid w:val="00B03971"/>
    <w:rsid w:val="00B04681"/>
    <w:rsid w:val="00B060DA"/>
    <w:rsid w:val="00B064F4"/>
    <w:rsid w:val="00B06D6E"/>
    <w:rsid w:val="00B078DE"/>
    <w:rsid w:val="00B12328"/>
    <w:rsid w:val="00B129A5"/>
    <w:rsid w:val="00B13826"/>
    <w:rsid w:val="00B139C7"/>
    <w:rsid w:val="00B13B74"/>
    <w:rsid w:val="00B15E15"/>
    <w:rsid w:val="00B16B1E"/>
    <w:rsid w:val="00B17D59"/>
    <w:rsid w:val="00B205C4"/>
    <w:rsid w:val="00B21233"/>
    <w:rsid w:val="00B233C0"/>
    <w:rsid w:val="00B23F95"/>
    <w:rsid w:val="00B24FB4"/>
    <w:rsid w:val="00B27F9B"/>
    <w:rsid w:val="00B32493"/>
    <w:rsid w:val="00B324BA"/>
    <w:rsid w:val="00B32570"/>
    <w:rsid w:val="00B332FF"/>
    <w:rsid w:val="00B3480D"/>
    <w:rsid w:val="00B35DBE"/>
    <w:rsid w:val="00B361E3"/>
    <w:rsid w:val="00B40E44"/>
    <w:rsid w:val="00B50454"/>
    <w:rsid w:val="00B52EC1"/>
    <w:rsid w:val="00B53201"/>
    <w:rsid w:val="00B5320F"/>
    <w:rsid w:val="00B543B8"/>
    <w:rsid w:val="00B54F13"/>
    <w:rsid w:val="00B550B9"/>
    <w:rsid w:val="00B57DC8"/>
    <w:rsid w:val="00B6106B"/>
    <w:rsid w:val="00B6129C"/>
    <w:rsid w:val="00B6248E"/>
    <w:rsid w:val="00B62512"/>
    <w:rsid w:val="00B63144"/>
    <w:rsid w:val="00B637F3"/>
    <w:rsid w:val="00B641A0"/>
    <w:rsid w:val="00B65EDF"/>
    <w:rsid w:val="00B7162F"/>
    <w:rsid w:val="00B72531"/>
    <w:rsid w:val="00B72E57"/>
    <w:rsid w:val="00B76556"/>
    <w:rsid w:val="00B77ACF"/>
    <w:rsid w:val="00B81B31"/>
    <w:rsid w:val="00B824C6"/>
    <w:rsid w:val="00B836B9"/>
    <w:rsid w:val="00B8498C"/>
    <w:rsid w:val="00B85FED"/>
    <w:rsid w:val="00B86450"/>
    <w:rsid w:val="00B878E1"/>
    <w:rsid w:val="00B902BF"/>
    <w:rsid w:val="00B903A0"/>
    <w:rsid w:val="00B90C47"/>
    <w:rsid w:val="00B91ABA"/>
    <w:rsid w:val="00B921C3"/>
    <w:rsid w:val="00B9255E"/>
    <w:rsid w:val="00B92E39"/>
    <w:rsid w:val="00B941B7"/>
    <w:rsid w:val="00B95EE9"/>
    <w:rsid w:val="00BA14AC"/>
    <w:rsid w:val="00BA1AED"/>
    <w:rsid w:val="00BA41E7"/>
    <w:rsid w:val="00BA438E"/>
    <w:rsid w:val="00BA551C"/>
    <w:rsid w:val="00BA7200"/>
    <w:rsid w:val="00BA7323"/>
    <w:rsid w:val="00BB2F36"/>
    <w:rsid w:val="00BB3DF6"/>
    <w:rsid w:val="00BB3F86"/>
    <w:rsid w:val="00BB4661"/>
    <w:rsid w:val="00BB5C60"/>
    <w:rsid w:val="00BB5F6F"/>
    <w:rsid w:val="00BB6EE5"/>
    <w:rsid w:val="00BB7812"/>
    <w:rsid w:val="00BC0541"/>
    <w:rsid w:val="00BC1180"/>
    <w:rsid w:val="00BC1D67"/>
    <w:rsid w:val="00BC2E34"/>
    <w:rsid w:val="00BC31BE"/>
    <w:rsid w:val="00BC33F7"/>
    <w:rsid w:val="00BC581D"/>
    <w:rsid w:val="00BC65A5"/>
    <w:rsid w:val="00BD0144"/>
    <w:rsid w:val="00BD07BE"/>
    <w:rsid w:val="00BD1ABA"/>
    <w:rsid w:val="00BD2FBD"/>
    <w:rsid w:val="00BD366C"/>
    <w:rsid w:val="00BD5BAA"/>
    <w:rsid w:val="00BD5C9A"/>
    <w:rsid w:val="00BD6119"/>
    <w:rsid w:val="00BD6134"/>
    <w:rsid w:val="00BD7CAA"/>
    <w:rsid w:val="00BD7D47"/>
    <w:rsid w:val="00BD7F08"/>
    <w:rsid w:val="00BE045C"/>
    <w:rsid w:val="00BE17BA"/>
    <w:rsid w:val="00BE2252"/>
    <w:rsid w:val="00BE49CC"/>
    <w:rsid w:val="00BE6D67"/>
    <w:rsid w:val="00BE6E2F"/>
    <w:rsid w:val="00BF1565"/>
    <w:rsid w:val="00BF182B"/>
    <w:rsid w:val="00BF1D8C"/>
    <w:rsid w:val="00BF2DFF"/>
    <w:rsid w:val="00BF40E4"/>
    <w:rsid w:val="00BF5062"/>
    <w:rsid w:val="00BF53E0"/>
    <w:rsid w:val="00BF68A8"/>
    <w:rsid w:val="00BF7FAC"/>
    <w:rsid w:val="00C008DE"/>
    <w:rsid w:val="00C014F1"/>
    <w:rsid w:val="00C0396B"/>
    <w:rsid w:val="00C03BC5"/>
    <w:rsid w:val="00C03EC9"/>
    <w:rsid w:val="00C04118"/>
    <w:rsid w:val="00C05AE0"/>
    <w:rsid w:val="00C05AEE"/>
    <w:rsid w:val="00C06D6B"/>
    <w:rsid w:val="00C06EE7"/>
    <w:rsid w:val="00C10642"/>
    <w:rsid w:val="00C10C91"/>
    <w:rsid w:val="00C1184D"/>
    <w:rsid w:val="00C11D52"/>
    <w:rsid w:val="00C1279E"/>
    <w:rsid w:val="00C13987"/>
    <w:rsid w:val="00C160D8"/>
    <w:rsid w:val="00C17C63"/>
    <w:rsid w:val="00C200B3"/>
    <w:rsid w:val="00C22887"/>
    <w:rsid w:val="00C233D6"/>
    <w:rsid w:val="00C33BB1"/>
    <w:rsid w:val="00C34263"/>
    <w:rsid w:val="00C35909"/>
    <w:rsid w:val="00C35C09"/>
    <w:rsid w:val="00C40978"/>
    <w:rsid w:val="00C429C3"/>
    <w:rsid w:val="00C43A5C"/>
    <w:rsid w:val="00C43E6E"/>
    <w:rsid w:val="00C44C03"/>
    <w:rsid w:val="00C44F45"/>
    <w:rsid w:val="00C459A0"/>
    <w:rsid w:val="00C50145"/>
    <w:rsid w:val="00C507BB"/>
    <w:rsid w:val="00C5121A"/>
    <w:rsid w:val="00C51AE6"/>
    <w:rsid w:val="00C53CB1"/>
    <w:rsid w:val="00C54FB3"/>
    <w:rsid w:val="00C560D8"/>
    <w:rsid w:val="00C56513"/>
    <w:rsid w:val="00C577CB"/>
    <w:rsid w:val="00C603AE"/>
    <w:rsid w:val="00C60D3D"/>
    <w:rsid w:val="00C61D7C"/>
    <w:rsid w:val="00C653D6"/>
    <w:rsid w:val="00C70459"/>
    <w:rsid w:val="00C71916"/>
    <w:rsid w:val="00C71D94"/>
    <w:rsid w:val="00C723B5"/>
    <w:rsid w:val="00C72737"/>
    <w:rsid w:val="00C727DD"/>
    <w:rsid w:val="00C729BC"/>
    <w:rsid w:val="00C73BDA"/>
    <w:rsid w:val="00C73DA3"/>
    <w:rsid w:val="00C74111"/>
    <w:rsid w:val="00C74690"/>
    <w:rsid w:val="00C74883"/>
    <w:rsid w:val="00C74BDC"/>
    <w:rsid w:val="00C74DEE"/>
    <w:rsid w:val="00C764CF"/>
    <w:rsid w:val="00C77998"/>
    <w:rsid w:val="00C77D4C"/>
    <w:rsid w:val="00C77FC2"/>
    <w:rsid w:val="00C81D2A"/>
    <w:rsid w:val="00C82A57"/>
    <w:rsid w:val="00C84C7F"/>
    <w:rsid w:val="00C8513D"/>
    <w:rsid w:val="00C86785"/>
    <w:rsid w:val="00C87498"/>
    <w:rsid w:val="00C90359"/>
    <w:rsid w:val="00C9182B"/>
    <w:rsid w:val="00C91D7A"/>
    <w:rsid w:val="00C9423E"/>
    <w:rsid w:val="00C96E1B"/>
    <w:rsid w:val="00C9702A"/>
    <w:rsid w:val="00C9793F"/>
    <w:rsid w:val="00CA042A"/>
    <w:rsid w:val="00CA1260"/>
    <w:rsid w:val="00CA2306"/>
    <w:rsid w:val="00CA4C65"/>
    <w:rsid w:val="00CA7695"/>
    <w:rsid w:val="00CA7F34"/>
    <w:rsid w:val="00CB0847"/>
    <w:rsid w:val="00CB170A"/>
    <w:rsid w:val="00CB1BC1"/>
    <w:rsid w:val="00CB213A"/>
    <w:rsid w:val="00CB3D05"/>
    <w:rsid w:val="00CB449F"/>
    <w:rsid w:val="00CB4EAD"/>
    <w:rsid w:val="00CB5FFD"/>
    <w:rsid w:val="00CB6149"/>
    <w:rsid w:val="00CB6C92"/>
    <w:rsid w:val="00CB7144"/>
    <w:rsid w:val="00CB7513"/>
    <w:rsid w:val="00CB7943"/>
    <w:rsid w:val="00CB7F8C"/>
    <w:rsid w:val="00CC0085"/>
    <w:rsid w:val="00CC1F79"/>
    <w:rsid w:val="00CC233A"/>
    <w:rsid w:val="00CC283F"/>
    <w:rsid w:val="00CC5690"/>
    <w:rsid w:val="00CC6EF2"/>
    <w:rsid w:val="00CC739C"/>
    <w:rsid w:val="00CC770F"/>
    <w:rsid w:val="00CD07F8"/>
    <w:rsid w:val="00CD0B4A"/>
    <w:rsid w:val="00CD31F8"/>
    <w:rsid w:val="00CD3458"/>
    <w:rsid w:val="00CD6824"/>
    <w:rsid w:val="00CD714F"/>
    <w:rsid w:val="00CD727C"/>
    <w:rsid w:val="00CE1F1D"/>
    <w:rsid w:val="00CE219C"/>
    <w:rsid w:val="00CE66E8"/>
    <w:rsid w:val="00CF0E45"/>
    <w:rsid w:val="00CF3C31"/>
    <w:rsid w:val="00CF4979"/>
    <w:rsid w:val="00CF750A"/>
    <w:rsid w:val="00D0032F"/>
    <w:rsid w:val="00D01F17"/>
    <w:rsid w:val="00D03AC5"/>
    <w:rsid w:val="00D04F08"/>
    <w:rsid w:val="00D05812"/>
    <w:rsid w:val="00D07F1E"/>
    <w:rsid w:val="00D103E9"/>
    <w:rsid w:val="00D1339E"/>
    <w:rsid w:val="00D159EA"/>
    <w:rsid w:val="00D162AB"/>
    <w:rsid w:val="00D207B6"/>
    <w:rsid w:val="00D20C5C"/>
    <w:rsid w:val="00D20D18"/>
    <w:rsid w:val="00D21C07"/>
    <w:rsid w:val="00D22A2B"/>
    <w:rsid w:val="00D2372F"/>
    <w:rsid w:val="00D24192"/>
    <w:rsid w:val="00D24D2B"/>
    <w:rsid w:val="00D254A1"/>
    <w:rsid w:val="00D3020A"/>
    <w:rsid w:val="00D31872"/>
    <w:rsid w:val="00D32055"/>
    <w:rsid w:val="00D32176"/>
    <w:rsid w:val="00D32C56"/>
    <w:rsid w:val="00D33725"/>
    <w:rsid w:val="00D33D91"/>
    <w:rsid w:val="00D3475D"/>
    <w:rsid w:val="00D35C94"/>
    <w:rsid w:val="00D36A9F"/>
    <w:rsid w:val="00D36AED"/>
    <w:rsid w:val="00D36C0F"/>
    <w:rsid w:val="00D411B5"/>
    <w:rsid w:val="00D41A86"/>
    <w:rsid w:val="00D45F38"/>
    <w:rsid w:val="00D474B7"/>
    <w:rsid w:val="00D474D7"/>
    <w:rsid w:val="00D53DD5"/>
    <w:rsid w:val="00D556DB"/>
    <w:rsid w:val="00D56D05"/>
    <w:rsid w:val="00D5749D"/>
    <w:rsid w:val="00D5758B"/>
    <w:rsid w:val="00D5792B"/>
    <w:rsid w:val="00D61283"/>
    <w:rsid w:val="00D649A5"/>
    <w:rsid w:val="00D64F1F"/>
    <w:rsid w:val="00D668A8"/>
    <w:rsid w:val="00D713DF"/>
    <w:rsid w:val="00D7261A"/>
    <w:rsid w:val="00D72B58"/>
    <w:rsid w:val="00D73F1D"/>
    <w:rsid w:val="00D74639"/>
    <w:rsid w:val="00D74CDA"/>
    <w:rsid w:val="00D755FF"/>
    <w:rsid w:val="00D75681"/>
    <w:rsid w:val="00D75707"/>
    <w:rsid w:val="00D76C09"/>
    <w:rsid w:val="00D77151"/>
    <w:rsid w:val="00D77926"/>
    <w:rsid w:val="00D803E1"/>
    <w:rsid w:val="00D80FDD"/>
    <w:rsid w:val="00D83251"/>
    <w:rsid w:val="00D84801"/>
    <w:rsid w:val="00D84A7B"/>
    <w:rsid w:val="00D84EA3"/>
    <w:rsid w:val="00D85AA2"/>
    <w:rsid w:val="00D861AE"/>
    <w:rsid w:val="00D86CE8"/>
    <w:rsid w:val="00D876EC"/>
    <w:rsid w:val="00D912E4"/>
    <w:rsid w:val="00D92048"/>
    <w:rsid w:val="00D927EF"/>
    <w:rsid w:val="00D932B9"/>
    <w:rsid w:val="00D93756"/>
    <w:rsid w:val="00D9463F"/>
    <w:rsid w:val="00D9565F"/>
    <w:rsid w:val="00D9690E"/>
    <w:rsid w:val="00D96A40"/>
    <w:rsid w:val="00D97A68"/>
    <w:rsid w:val="00DA3CA1"/>
    <w:rsid w:val="00DA4D0D"/>
    <w:rsid w:val="00DA51EF"/>
    <w:rsid w:val="00DA748E"/>
    <w:rsid w:val="00DA79A2"/>
    <w:rsid w:val="00DB04B5"/>
    <w:rsid w:val="00DB093D"/>
    <w:rsid w:val="00DB1BE7"/>
    <w:rsid w:val="00DB2997"/>
    <w:rsid w:val="00DB364B"/>
    <w:rsid w:val="00DB64D3"/>
    <w:rsid w:val="00DB7635"/>
    <w:rsid w:val="00DB76EC"/>
    <w:rsid w:val="00DB773E"/>
    <w:rsid w:val="00DC08CC"/>
    <w:rsid w:val="00DC2C1B"/>
    <w:rsid w:val="00DC4D9D"/>
    <w:rsid w:val="00DC72B3"/>
    <w:rsid w:val="00DD0ED5"/>
    <w:rsid w:val="00DD207D"/>
    <w:rsid w:val="00DD24BA"/>
    <w:rsid w:val="00DD452B"/>
    <w:rsid w:val="00DD4A7C"/>
    <w:rsid w:val="00DD5272"/>
    <w:rsid w:val="00DD596A"/>
    <w:rsid w:val="00DD5FF2"/>
    <w:rsid w:val="00DD6AA0"/>
    <w:rsid w:val="00DE1092"/>
    <w:rsid w:val="00DE1C68"/>
    <w:rsid w:val="00DE2559"/>
    <w:rsid w:val="00DE2E54"/>
    <w:rsid w:val="00DE4009"/>
    <w:rsid w:val="00DE4088"/>
    <w:rsid w:val="00DE6E48"/>
    <w:rsid w:val="00DE7906"/>
    <w:rsid w:val="00DF0BF7"/>
    <w:rsid w:val="00DF42E2"/>
    <w:rsid w:val="00DF4D6E"/>
    <w:rsid w:val="00DF561A"/>
    <w:rsid w:val="00DF58F1"/>
    <w:rsid w:val="00DF673C"/>
    <w:rsid w:val="00E02CE7"/>
    <w:rsid w:val="00E02DF1"/>
    <w:rsid w:val="00E0327E"/>
    <w:rsid w:val="00E075FA"/>
    <w:rsid w:val="00E109C5"/>
    <w:rsid w:val="00E13388"/>
    <w:rsid w:val="00E20084"/>
    <w:rsid w:val="00E20241"/>
    <w:rsid w:val="00E20696"/>
    <w:rsid w:val="00E21AF8"/>
    <w:rsid w:val="00E22A7F"/>
    <w:rsid w:val="00E241E0"/>
    <w:rsid w:val="00E244DB"/>
    <w:rsid w:val="00E25021"/>
    <w:rsid w:val="00E25B1F"/>
    <w:rsid w:val="00E2770E"/>
    <w:rsid w:val="00E30860"/>
    <w:rsid w:val="00E30EF9"/>
    <w:rsid w:val="00E31AA1"/>
    <w:rsid w:val="00E32128"/>
    <w:rsid w:val="00E33F73"/>
    <w:rsid w:val="00E3491B"/>
    <w:rsid w:val="00E3523E"/>
    <w:rsid w:val="00E36170"/>
    <w:rsid w:val="00E36B3B"/>
    <w:rsid w:val="00E370AD"/>
    <w:rsid w:val="00E41A88"/>
    <w:rsid w:val="00E41DCF"/>
    <w:rsid w:val="00E4667B"/>
    <w:rsid w:val="00E46FFA"/>
    <w:rsid w:val="00E47EB9"/>
    <w:rsid w:val="00E506AD"/>
    <w:rsid w:val="00E52846"/>
    <w:rsid w:val="00E52E5E"/>
    <w:rsid w:val="00E54ABD"/>
    <w:rsid w:val="00E54AE6"/>
    <w:rsid w:val="00E54DA4"/>
    <w:rsid w:val="00E575C7"/>
    <w:rsid w:val="00E579D9"/>
    <w:rsid w:val="00E6143D"/>
    <w:rsid w:val="00E619EB"/>
    <w:rsid w:val="00E61B50"/>
    <w:rsid w:val="00E62537"/>
    <w:rsid w:val="00E64969"/>
    <w:rsid w:val="00E64EE7"/>
    <w:rsid w:val="00E662FA"/>
    <w:rsid w:val="00E664CA"/>
    <w:rsid w:val="00E66759"/>
    <w:rsid w:val="00E66BE5"/>
    <w:rsid w:val="00E67ABF"/>
    <w:rsid w:val="00E707B0"/>
    <w:rsid w:val="00E7088C"/>
    <w:rsid w:val="00E70B35"/>
    <w:rsid w:val="00E72C76"/>
    <w:rsid w:val="00E74006"/>
    <w:rsid w:val="00E74887"/>
    <w:rsid w:val="00E74916"/>
    <w:rsid w:val="00E75791"/>
    <w:rsid w:val="00E75873"/>
    <w:rsid w:val="00E76EC7"/>
    <w:rsid w:val="00E80354"/>
    <w:rsid w:val="00E84D36"/>
    <w:rsid w:val="00E8574F"/>
    <w:rsid w:val="00E85A0B"/>
    <w:rsid w:val="00E90054"/>
    <w:rsid w:val="00E9034F"/>
    <w:rsid w:val="00E90FCB"/>
    <w:rsid w:val="00E917CA"/>
    <w:rsid w:val="00E92183"/>
    <w:rsid w:val="00E94B21"/>
    <w:rsid w:val="00EA158D"/>
    <w:rsid w:val="00EA1E43"/>
    <w:rsid w:val="00EA2103"/>
    <w:rsid w:val="00EA2CE4"/>
    <w:rsid w:val="00EA4244"/>
    <w:rsid w:val="00EA42AA"/>
    <w:rsid w:val="00EA44B5"/>
    <w:rsid w:val="00EA693B"/>
    <w:rsid w:val="00EB04F5"/>
    <w:rsid w:val="00EB10D0"/>
    <w:rsid w:val="00EB2098"/>
    <w:rsid w:val="00EB2893"/>
    <w:rsid w:val="00EB4FBE"/>
    <w:rsid w:val="00EB6A87"/>
    <w:rsid w:val="00EB6CE7"/>
    <w:rsid w:val="00EC0F7E"/>
    <w:rsid w:val="00EC124A"/>
    <w:rsid w:val="00EC1528"/>
    <w:rsid w:val="00EC169C"/>
    <w:rsid w:val="00EC18BC"/>
    <w:rsid w:val="00EC33F5"/>
    <w:rsid w:val="00EC3CB6"/>
    <w:rsid w:val="00EC5983"/>
    <w:rsid w:val="00EC6103"/>
    <w:rsid w:val="00EC667A"/>
    <w:rsid w:val="00ED26EE"/>
    <w:rsid w:val="00ED301D"/>
    <w:rsid w:val="00ED427F"/>
    <w:rsid w:val="00ED4737"/>
    <w:rsid w:val="00ED4ED2"/>
    <w:rsid w:val="00ED7877"/>
    <w:rsid w:val="00ED7B1F"/>
    <w:rsid w:val="00EE1984"/>
    <w:rsid w:val="00EE2EDC"/>
    <w:rsid w:val="00EE2EE4"/>
    <w:rsid w:val="00EE3066"/>
    <w:rsid w:val="00EE37B1"/>
    <w:rsid w:val="00EE4798"/>
    <w:rsid w:val="00EE6581"/>
    <w:rsid w:val="00EE77F8"/>
    <w:rsid w:val="00EF0677"/>
    <w:rsid w:val="00EF19E1"/>
    <w:rsid w:val="00EF2C7C"/>
    <w:rsid w:val="00EF40A3"/>
    <w:rsid w:val="00EF540B"/>
    <w:rsid w:val="00EF5533"/>
    <w:rsid w:val="00EF56C6"/>
    <w:rsid w:val="00EF6AD4"/>
    <w:rsid w:val="00EF7BAA"/>
    <w:rsid w:val="00F00059"/>
    <w:rsid w:val="00F003E4"/>
    <w:rsid w:val="00F0290E"/>
    <w:rsid w:val="00F03163"/>
    <w:rsid w:val="00F03EA5"/>
    <w:rsid w:val="00F04541"/>
    <w:rsid w:val="00F04EA2"/>
    <w:rsid w:val="00F058DD"/>
    <w:rsid w:val="00F05AE7"/>
    <w:rsid w:val="00F11E45"/>
    <w:rsid w:val="00F11EFB"/>
    <w:rsid w:val="00F140CC"/>
    <w:rsid w:val="00F14570"/>
    <w:rsid w:val="00F1548F"/>
    <w:rsid w:val="00F16F5E"/>
    <w:rsid w:val="00F17804"/>
    <w:rsid w:val="00F17F86"/>
    <w:rsid w:val="00F20A74"/>
    <w:rsid w:val="00F20B56"/>
    <w:rsid w:val="00F2147D"/>
    <w:rsid w:val="00F2395D"/>
    <w:rsid w:val="00F25670"/>
    <w:rsid w:val="00F26B25"/>
    <w:rsid w:val="00F26BC3"/>
    <w:rsid w:val="00F2727E"/>
    <w:rsid w:val="00F339C5"/>
    <w:rsid w:val="00F33B58"/>
    <w:rsid w:val="00F34015"/>
    <w:rsid w:val="00F34850"/>
    <w:rsid w:val="00F35603"/>
    <w:rsid w:val="00F35973"/>
    <w:rsid w:val="00F35DFA"/>
    <w:rsid w:val="00F377E2"/>
    <w:rsid w:val="00F406CD"/>
    <w:rsid w:val="00F42B6B"/>
    <w:rsid w:val="00F43318"/>
    <w:rsid w:val="00F43A17"/>
    <w:rsid w:val="00F43D57"/>
    <w:rsid w:val="00F45032"/>
    <w:rsid w:val="00F45E64"/>
    <w:rsid w:val="00F47699"/>
    <w:rsid w:val="00F510DB"/>
    <w:rsid w:val="00F51850"/>
    <w:rsid w:val="00F54F4D"/>
    <w:rsid w:val="00F5579E"/>
    <w:rsid w:val="00F567F5"/>
    <w:rsid w:val="00F56D39"/>
    <w:rsid w:val="00F57D5B"/>
    <w:rsid w:val="00F6082A"/>
    <w:rsid w:val="00F60ACE"/>
    <w:rsid w:val="00F60DAC"/>
    <w:rsid w:val="00F63120"/>
    <w:rsid w:val="00F63CEE"/>
    <w:rsid w:val="00F642C2"/>
    <w:rsid w:val="00F64C36"/>
    <w:rsid w:val="00F653EA"/>
    <w:rsid w:val="00F65818"/>
    <w:rsid w:val="00F733DE"/>
    <w:rsid w:val="00F735C1"/>
    <w:rsid w:val="00F76FA5"/>
    <w:rsid w:val="00F81FBA"/>
    <w:rsid w:val="00F839F3"/>
    <w:rsid w:val="00F8417B"/>
    <w:rsid w:val="00F841D7"/>
    <w:rsid w:val="00F847AD"/>
    <w:rsid w:val="00F859C3"/>
    <w:rsid w:val="00F85B2F"/>
    <w:rsid w:val="00F86680"/>
    <w:rsid w:val="00F86A15"/>
    <w:rsid w:val="00F8729F"/>
    <w:rsid w:val="00F91187"/>
    <w:rsid w:val="00F91599"/>
    <w:rsid w:val="00F91BC3"/>
    <w:rsid w:val="00F93AE5"/>
    <w:rsid w:val="00F93DD3"/>
    <w:rsid w:val="00F9649F"/>
    <w:rsid w:val="00F96D0C"/>
    <w:rsid w:val="00F979C6"/>
    <w:rsid w:val="00F97AA0"/>
    <w:rsid w:val="00FA1444"/>
    <w:rsid w:val="00FA2468"/>
    <w:rsid w:val="00FA25D5"/>
    <w:rsid w:val="00FA2E25"/>
    <w:rsid w:val="00FA4595"/>
    <w:rsid w:val="00FB1644"/>
    <w:rsid w:val="00FB32C9"/>
    <w:rsid w:val="00FB3A3E"/>
    <w:rsid w:val="00FB4205"/>
    <w:rsid w:val="00FB4ABE"/>
    <w:rsid w:val="00FB4B02"/>
    <w:rsid w:val="00FB51C7"/>
    <w:rsid w:val="00FB73B6"/>
    <w:rsid w:val="00FB797D"/>
    <w:rsid w:val="00FB7F35"/>
    <w:rsid w:val="00FC0307"/>
    <w:rsid w:val="00FC0E23"/>
    <w:rsid w:val="00FC2A74"/>
    <w:rsid w:val="00FC4573"/>
    <w:rsid w:val="00FC4C7A"/>
    <w:rsid w:val="00FC50A4"/>
    <w:rsid w:val="00FC5D55"/>
    <w:rsid w:val="00FC5F77"/>
    <w:rsid w:val="00FC61DF"/>
    <w:rsid w:val="00FC6E68"/>
    <w:rsid w:val="00FC780D"/>
    <w:rsid w:val="00FD1079"/>
    <w:rsid w:val="00FD217A"/>
    <w:rsid w:val="00FD23BA"/>
    <w:rsid w:val="00FD6115"/>
    <w:rsid w:val="00FD72FF"/>
    <w:rsid w:val="00FE18DF"/>
    <w:rsid w:val="00FE2237"/>
    <w:rsid w:val="00FE25D9"/>
    <w:rsid w:val="00FE2EC2"/>
    <w:rsid w:val="00FE4BF5"/>
    <w:rsid w:val="00FE4D71"/>
    <w:rsid w:val="00FE6382"/>
    <w:rsid w:val="00FE7017"/>
    <w:rsid w:val="00FE7A6F"/>
    <w:rsid w:val="00FF0FDE"/>
    <w:rsid w:val="00FF3B2E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8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80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57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27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" TargetMode="External"/><Relationship Id="rId18" Type="http://schemas.openxmlformats.org/officeDocument/2006/relationships/hyperlink" Target="mailto:sekretariat@ckziupoznan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edia.ezamowienia.gov.pl/pod/2021/10/Oferty-5.1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00bc2c6d-f7c9-41e7-a17c-8c99386e33cf" TargetMode="External"/><Relationship Id="rId17" Type="http://schemas.openxmlformats.org/officeDocument/2006/relationships/hyperlink" Target="https://ezamowienia.gov.pl/pl/komponent-edukacyjny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yperlink" Target="https://media.ezamowienia.gov.pl/pod/2021/10/Oferty-5.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mp-client/search/list/ocds-148610-00bc2c6d-f7c9-41e7-a17c-8c99386e33cf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ezamowienia.gov.pl/mp-client/search/list/ocds-148610-00bc2c6d-f7c9-41e7-a17c-8c99386e33cf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ckziupoznan.pl/" TargetMode="External"/><Relationship Id="rId19" Type="http://schemas.openxmlformats.org/officeDocument/2006/relationships/hyperlink" Target="mailto:sekretariat@ckziupozna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ckziupoznan.pl" TargetMode="External"/><Relationship Id="rId14" Type="http://schemas.openxmlformats.org/officeDocument/2006/relationships/hyperlink" Target="mailto:arleta.lewandowska@ckziupoznan.pl" TargetMode="External"/><Relationship Id="rId22" Type="http://schemas.openxmlformats.org/officeDocument/2006/relationships/hyperlink" Target="mailto:iod2_oswiata@um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E5218-745A-448E-AEBF-C8E6DF41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7115</Words>
  <Characters>42696</Characters>
  <Application>Microsoft Office Word</Application>
  <DocSecurity>0</DocSecurity>
  <Lines>355</Lines>
  <Paragraphs>99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Specyfikacja</vt:lpstr>
      <vt:lpstr>    </vt:lpstr>
      <vt:lpstr>    SPECYFIKACJA  WARUNKÓW  ZAMÓWIENIA</vt:lpstr>
    </vt:vector>
  </TitlesOfParts>
  <Company>HP</Company>
  <LinksUpToDate>false</LinksUpToDate>
  <CharactersWithSpaces>49712</CharactersWithSpaces>
  <SharedDoc>false</SharedDoc>
  <HLinks>
    <vt:vector size="18" baseType="variant">
      <vt:variant>
        <vt:i4>786435</vt:i4>
      </vt:variant>
      <vt:variant>
        <vt:i4>6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  <vt:variant>
        <vt:i4>852021</vt:i4>
      </vt:variant>
      <vt:variant>
        <vt:i4>3</vt:i4>
      </vt:variant>
      <vt:variant>
        <vt:i4>0</vt:i4>
      </vt:variant>
      <vt:variant>
        <vt:i4>5</vt:i4>
      </vt:variant>
      <vt:variant>
        <vt:lpwstr>mailto:zzmzp@zzmpoznan.pl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Adam Szymanowski</cp:lastModifiedBy>
  <cp:revision>4</cp:revision>
  <cp:lastPrinted>2018-10-31T11:31:00Z</cp:lastPrinted>
  <dcterms:created xsi:type="dcterms:W3CDTF">2026-08-26T12:16:00Z</dcterms:created>
  <dcterms:modified xsi:type="dcterms:W3CDTF">2026-08-26T12:16:00Z</dcterms:modified>
</cp:coreProperties>
</file>