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F9021B" w14:textId="77777777" w:rsidR="00C247A9" w:rsidRPr="000B4CE9" w:rsidRDefault="00C247A9" w:rsidP="005465FD">
      <w:pPr>
        <w:spacing w:line="360" w:lineRule="auto"/>
        <w:rPr>
          <w:rFonts w:asciiTheme="minorHAnsi" w:hAnsiTheme="minorHAnsi" w:cstheme="minorHAnsi"/>
          <w:color w:val="FF0000"/>
          <w:sz w:val="24"/>
          <w:szCs w:val="24"/>
          <w:lang w:val="x-none" w:eastAsia="pl-PL"/>
        </w:rPr>
      </w:pPr>
      <w:r w:rsidRPr="000B4CE9">
        <w:rPr>
          <w:rFonts w:asciiTheme="minorHAnsi" w:hAnsiTheme="minorHAnsi" w:cstheme="minorHAnsi"/>
          <w:noProof/>
          <w:color w:val="FF0000"/>
          <w:sz w:val="24"/>
          <w:szCs w:val="24"/>
          <w:lang w:eastAsia="pl-PL"/>
        </w:rPr>
        <w:drawing>
          <wp:anchor distT="0" distB="0" distL="114300" distR="114300" simplePos="0" relativeHeight="251659264" behindDoc="1" locked="0" layoutInCell="1" allowOverlap="1" wp14:anchorId="38C92529" wp14:editId="17A358CF">
            <wp:simplePos x="0" y="0"/>
            <wp:positionH relativeFrom="column">
              <wp:posOffset>-297170</wp:posOffset>
            </wp:positionH>
            <wp:positionV relativeFrom="paragraph">
              <wp:posOffset>7620</wp:posOffset>
            </wp:positionV>
            <wp:extent cx="2370455" cy="1546360"/>
            <wp:effectExtent l="0" t="0" r="0" b="0"/>
            <wp:wrapNone/>
            <wp:docPr id="80" name="Obraz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ods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70455" cy="1546360"/>
                    </a:xfrm>
                    <a:prstGeom prst="rect">
                      <a:avLst/>
                    </a:prstGeom>
                  </pic:spPr>
                </pic:pic>
              </a:graphicData>
            </a:graphic>
            <wp14:sizeRelV relativeFrom="margin">
              <wp14:pctHeight>0</wp14:pctHeight>
            </wp14:sizeRelV>
          </wp:anchor>
        </w:drawing>
      </w:r>
    </w:p>
    <w:p w14:paraId="0ED2C052" w14:textId="5B3180D8" w:rsidR="00B77BAD" w:rsidRPr="000B4CE9" w:rsidRDefault="004F68D0" w:rsidP="004F68D0">
      <w:pPr>
        <w:tabs>
          <w:tab w:val="left" w:pos="7764"/>
        </w:tabs>
        <w:spacing w:line="360" w:lineRule="auto"/>
        <w:rPr>
          <w:rFonts w:asciiTheme="minorHAnsi" w:hAnsiTheme="minorHAnsi" w:cstheme="minorHAnsi"/>
          <w:color w:val="FF0000"/>
          <w:sz w:val="24"/>
          <w:szCs w:val="24"/>
          <w:lang w:val="x-none" w:eastAsia="pl-PL"/>
        </w:rPr>
      </w:pPr>
      <w:r w:rsidRPr="000B4CE9">
        <w:rPr>
          <w:rFonts w:asciiTheme="minorHAnsi" w:hAnsiTheme="minorHAnsi" w:cstheme="minorHAnsi"/>
          <w:color w:val="FF0000"/>
          <w:sz w:val="24"/>
          <w:szCs w:val="24"/>
          <w:lang w:val="x-none" w:eastAsia="pl-PL"/>
        </w:rPr>
        <w:tab/>
      </w:r>
    </w:p>
    <w:p w14:paraId="4628BCAA" w14:textId="77777777" w:rsidR="00B77BAD" w:rsidRPr="000B4CE9" w:rsidRDefault="00B77BAD" w:rsidP="005465FD">
      <w:pPr>
        <w:spacing w:line="360" w:lineRule="auto"/>
        <w:rPr>
          <w:rFonts w:asciiTheme="minorHAnsi" w:hAnsiTheme="minorHAnsi" w:cstheme="minorHAnsi"/>
          <w:color w:val="FF0000"/>
          <w:sz w:val="24"/>
          <w:szCs w:val="24"/>
          <w:lang w:val="x-none" w:eastAsia="pl-PL"/>
        </w:rPr>
      </w:pPr>
    </w:p>
    <w:p w14:paraId="23DAAC69" w14:textId="77777777" w:rsidR="00C247A9" w:rsidRPr="000B4CE9" w:rsidRDefault="00C247A9" w:rsidP="005465FD">
      <w:pPr>
        <w:pStyle w:val="Nagwek4"/>
        <w:spacing w:line="360" w:lineRule="auto"/>
        <w:ind w:left="0" w:firstLine="0"/>
        <w:jc w:val="left"/>
        <w:rPr>
          <w:rFonts w:asciiTheme="minorHAnsi" w:hAnsiTheme="minorHAnsi" w:cstheme="minorHAnsi"/>
          <w:b/>
          <w:bCs/>
          <w:color w:val="FF0000"/>
        </w:rPr>
      </w:pPr>
    </w:p>
    <w:p w14:paraId="17150C24" w14:textId="77777777" w:rsidR="00C247A9" w:rsidRPr="000B4CE9" w:rsidRDefault="00C247A9" w:rsidP="005465FD">
      <w:pPr>
        <w:pStyle w:val="Nagwek4"/>
        <w:spacing w:line="360" w:lineRule="auto"/>
        <w:jc w:val="left"/>
        <w:rPr>
          <w:rFonts w:asciiTheme="minorHAnsi" w:hAnsiTheme="minorHAnsi" w:cstheme="minorHAnsi"/>
          <w:b/>
          <w:bCs/>
        </w:rPr>
      </w:pPr>
      <w:r w:rsidRPr="000B4CE9">
        <w:rPr>
          <w:rFonts w:asciiTheme="minorHAnsi" w:hAnsiTheme="minorHAnsi" w:cstheme="minorHAnsi"/>
          <w:b/>
          <w:bCs/>
        </w:rPr>
        <w:t>GMINA SPYTKOWICE</w:t>
      </w:r>
    </w:p>
    <w:p w14:paraId="1D7F8C4F" w14:textId="77777777" w:rsidR="00C247A9" w:rsidRPr="000B4CE9" w:rsidRDefault="00C247A9" w:rsidP="005465FD">
      <w:pPr>
        <w:spacing w:after="0" w:line="360" w:lineRule="auto"/>
        <w:rPr>
          <w:rFonts w:asciiTheme="minorHAnsi" w:hAnsiTheme="minorHAnsi" w:cstheme="minorHAnsi"/>
          <w:b/>
          <w:sz w:val="24"/>
          <w:szCs w:val="24"/>
        </w:rPr>
      </w:pPr>
      <w:r w:rsidRPr="000B4CE9">
        <w:rPr>
          <w:rFonts w:asciiTheme="minorHAnsi" w:hAnsiTheme="minorHAnsi" w:cstheme="minorHAnsi"/>
          <w:b/>
          <w:sz w:val="24"/>
          <w:szCs w:val="24"/>
        </w:rPr>
        <w:t>ul. Zamkowa 12</w:t>
      </w:r>
    </w:p>
    <w:p w14:paraId="41367443" w14:textId="77777777" w:rsidR="00C247A9" w:rsidRPr="000B4CE9" w:rsidRDefault="00C247A9" w:rsidP="005465FD">
      <w:pPr>
        <w:spacing w:after="0" w:line="360" w:lineRule="auto"/>
        <w:rPr>
          <w:rFonts w:asciiTheme="minorHAnsi" w:hAnsiTheme="minorHAnsi" w:cstheme="minorHAnsi"/>
          <w:b/>
          <w:sz w:val="24"/>
          <w:szCs w:val="24"/>
        </w:rPr>
      </w:pPr>
      <w:r w:rsidRPr="000B4CE9">
        <w:rPr>
          <w:rFonts w:asciiTheme="minorHAnsi" w:hAnsiTheme="minorHAnsi" w:cstheme="minorHAnsi"/>
          <w:b/>
          <w:sz w:val="24"/>
          <w:szCs w:val="24"/>
        </w:rPr>
        <w:t>34-116 SPYTKOWICE</w:t>
      </w:r>
    </w:p>
    <w:p w14:paraId="611705B4" w14:textId="77777777" w:rsidR="00C247A9" w:rsidRPr="000B4CE9" w:rsidRDefault="00C247A9" w:rsidP="005465FD">
      <w:pPr>
        <w:spacing w:after="0" w:line="360" w:lineRule="auto"/>
        <w:rPr>
          <w:rFonts w:asciiTheme="minorHAnsi" w:hAnsiTheme="minorHAnsi" w:cstheme="minorHAnsi"/>
          <w:b/>
          <w:sz w:val="24"/>
          <w:szCs w:val="24"/>
        </w:rPr>
      </w:pPr>
      <w:r w:rsidRPr="000B4CE9">
        <w:rPr>
          <w:rFonts w:asciiTheme="minorHAnsi" w:hAnsiTheme="minorHAnsi" w:cstheme="minorHAnsi"/>
          <w:b/>
          <w:sz w:val="24"/>
          <w:szCs w:val="24"/>
        </w:rPr>
        <w:t>powiat wadowicki</w:t>
      </w:r>
    </w:p>
    <w:p w14:paraId="4B42C2A6" w14:textId="77777777" w:rsidR="00C247A9" w:rsidRPr="000B4CE9" w:rsidRDefault="00C247A9" w:rsidP="005465FD">
      <w:pPr>
        <w:spacing w:after="0" w:line="360" w:lineRule="auto"/>
        <w:rPr>
          <w:rFonts w:asciiTheme="minorHAnsi" w:hAnsiTheme="minorHAnsi" w:cstheme="minorHAnsi"/>
          <w:sz w:val="24"/>
          <w:szCs w:val="24"/>
          <w:lang w:val="en-US"/>
        </w:rPr>
      </w:pPr>
      <w:r w:rsidRPr="000B4CE9">
        <w:rPr>
          <w:rFonts w:asciiTheme="minorHAnsi" w:hAnsiTheme="minorHAnsi" w:cstheme="minorHAnsi"/>
          <w:sz w:val="24"/>
          <w:szCs w:val="24"/>
          <w:lang w:val="en-US"/>
        </w:rPr>
        <w:t xml:space="preserve">tel: +48 33 8791 820          </w:t>
      </w:r>
      <w:r w:rsidRPr="000B4CE9">
        <w:rPr>
          <w:rFonts w:asciiTheme="minorHAnsi" w:hAnsiTheme="minorHAnsi" w:cstheme="minorHAnsi"/>
          <w:sz w:val="24"/>
          <w:szCs w:val="24"/>
          <w:lang w:val="en-US"/>
        </w:rPr>
        <w:tab/>
      </w:r>
    </w:p>
    <w:p w14:paraId="5B324899" w14:textId="77777777" w:rsidR="00C247A9" w:rsidRPr="000B4CE9" w:rsidRDefault="00C247A9" w:rsidP="005465FD">
      <w:pPr>
        <w:spacing w:after="0" w:line="360" w:lineRule="auto"/>
        <w:rPr>
          <w:rFonts w:asciiTheme="minorHAnsi" w:hAnsiTheme="minorHAnsi" w:cstheme="minorHAnsi"/>
          <w:b/>
          <w:sz w:val="24"/>
          <w:szCs w:val="24"/>
          <w:lang w:val="en-US"/>
        </w:rPr>
      </w:pPr>
      <w:r w:rsidRPr="000B4CE9">
        <w:rPr>
          <w:rFonts w:asciiTheme="minorHAnsi" w:hAnsiTheme="minorHAnsi" w:cstheme="minorHAnsi"/>
          <w:sz w:val="24"/>
          <w:szCs w:val="24"/>
          <w:lang w:val="en-US"/>
        </w:rPr>
        <w:t xml:space="preserve">fax +48 33 8791 560    </w:t>
      </w:r>
    </w:p>
    <w:p w14:paraId="3317FDCF" w14:textId="77777777" w:rsidR="00C247A9" w:rsidRPr="000B4CE9" w:rsidRDefault="00A01D45" w:rsidP="005465FD">
      <w:pPr>
        <w:spacing w:after="0" w:line="360" w:lineRule="auto"/>
        <w:rPr>
          <w:rFonts w:asciiTheme="minorHAnsi" w:hAnsiTheme="minorHAnsi" w:cstheme="minorHAnsi"/>
          <w:sz w:val="24"/>
          <w:szCs w:val="24"/>
          <w:lang w:val="en-US"/>
        </w:rPr>
      </w:pPr>
      <w:hyperlink r:id="rId9" w:history="1">
        <w:r w:rsidR="002F6D57" w:rsidRPr="000B4CE9">
          <w:rPr>
            <w:rStyle w:val="Hipercze"/>
            <w:rFonts w:asciiTheme="minorHAnsi" w:hAnsiTheme="minorHAnsi" w:cstheme="minorHAnsi"/>
            <w:color w:val="auto"/>
            <w:sz w:val="24"/>
            <w:szCs w:val="24"/>
            <w:lang w:val="en-US"/>
          </w:rPr>
          <w:t>www.spytkowice.net.pl</w:t>
        </w:r>
      </w:hyperlink>
      <w:r w:rsidR="002F6D57" w:rsidRPr="000B4CE9">
        <w:rPr>
          <w:rFonts w:asciiTheme="minorHAnsi" w:hAnsiTheme="minorHAnsi" w:cstheme="minorHAnsi"/>
          <w:sz w:val="24"/>
          <w:szCs w:val="24"/>
          <w:lang w:val="en-US"/>
        </w:rPr>
        <w:t xml:space="preserve"> </w:t>
      </w:r>
    </w:p>
    <w:p w14:paraId="3A70BB14" w14:textId="77777777" w:rsidR="00C247A9" w:rsidRPr="000B4CE9" w:rsidRDefault="00C247A9" w:rsidP="005465FD">
      <w:pPr>
        <w:spacing w:after="0" w:line="360" w:lineRule="auto"/>
        <w:rPr>
          <w:rStyle w:val="Hipercze"/>
          <w:rFonts w:asciiTheme="minorHAnsi" w:hAnsiTheme="minorHAnsi" w:cstheme="minorHAnsi"/>
          <w:color w:val="auto"/>
          <w:sz w:val="24"/>
          <w:szCs w:val="24"/>
        </w:rPr>
      </w:pPr>
      <w:r w:rsidRPr="000B4CE9">
        <w:rPr>
          <w:rFonts w:asciiTheme="minorHAnsi" w:hAnsiTheme="minorHAnsi" w:cstheme="minorHAnsi"/>
          <w:sz w:val="24"/>
          <w:szCs w:val="24"/>
        </w:rPr>
        <w:t xml:space="preserve">e-mail: </w:t>
      </w:r>
      <w:hyperlink r:id="rId10" w:history="1">
        <w:r w:rsidR="00894603" w:rsidRPr="000B4CE9">
          <w:rPr>
            <w:rStyle w:val="Hipercze"/>
            <w:rFonts w:asciiTheme="minorHAnsi" w:hAnsiTheme="minorHAnsi" w:cstheme="minorHAnsi"/>
            <w:sz w:val="24"/>
            <w:szCs w:val="24"/>
          </w:rPr>
          <w:t>zp@gminaspytkowice.pl</w:t>
        </w:r>
      </w:hyperlink>
    </w:p>
    <w:p w14:paraId="11C5AFAE" w14:textId="77777777" w:rsidR="00C247A9" w:rsidRPr="000B4CE9" w:rsidRDefault="00C247A9" w:rsidP="005465FD">
      <w:pPr>
        <w:spacing w:after="0" w:line="360" w:lineRule="auto"/>
        <w:rPr>
          <w:rFonts w:asciiTheme="minorHAnsi" w:hAnsiTheme="minorHAnsi" w:cstheme="minorHAnsi"/>
          <w:sz w:val="24"/>
          <w:szCs w:val="24"/>
        </w:rPr>
      </w:pPr>
      <w:r w:rsidRPr="000B4CE9">
        <w:rPr>
          <w:rFonts w:asciiTheme="minorHAnsi" w:hAnsiTheme="minorHAnsi" w:cstheme="minorHAnsi"/>
          <w:sz w:val="24"/>
          <w:szCs w:val="24"/>
        </w:rPr>
        <w:t xml:space="preserve">NIP 551-11-23-930 </w:t>
      </w:r>
      <w:r w:rsidRPr="000B4CE9">
        <w:rPr>
          <w:rFonts w:asciiTheme="minorHAnsi" w:hAnsiTheme="minorHAnsi" w:cstheme="minorHAnsi"/>
          <w:sz w:val="24"/>
          <w:szCs w:val="24"/>
        </w:rPr>
        <w:tab/>
      </w:r>
      <w:r w:rsidRPr="000B4CE9">
        <w:rPr>
          <w:rFonts w:asciiTheme="minorHAnsi" w:hAnsiTheme="minorHAnsi" w:cstheme="minorHAnsi"/>
          <w:sz w:val="24"/>
          <w:szCs w:val="24"/>
        </w:rPr>
        <w:tab/>
      </w:r>
      <w:r w:rsidRPr="000B4CE9">
        <w:rPr>
          <w:rFonts w:asciiTheme="minorHAnsi" w:hAnsiTheme="minorHAnsi" w:cstheme="minorHAnsi"/>
          <w:sz w:val="24"/>
          <w:szCs w:val="24"/>
        </w:rPr>
        <w:tab/>
      </w:r>
      <w:r w:rsidRPr="000B4CE9">
        <w:rPr>
          <w:rFonts w:asciiTheme="minorHAnsi" w:hAnsiTheme="minorHAnsi" w:cstheme="minorHAnsi"/>
          <w:sz w:val="24"/>
          <w:szCs w:val="24"/>
        </w:rPr>
        <w:tab/>
      </w:r>
    </w:p>
    <w:p w14:paraId="67F16FA3" w14:textId="77777777" w:rsidR="005465FD" w:rsidRPr="000B4CE9" w:rsidRDefault="00C247A9" w:rsidP="005465FD">
      <w:pPr>
        <w:spacing w:after="0" w:line="360" w:lineRule="auto"/>
        <w:rPr>
          <w:rFonts w:asciiTheme="minorHAnsi" w:hAnsiTheme="minorHAnsi" w:cstheme="minorHAnsi"/>
          <w:sz w:val="24"/>
          <w:szCs w:val="24"/>
        </w:rPr>
      </w:pPr>
      <w:r w:rsidRPr="000B4CE9">
        <w:rPr>
          <w:rFonts w:asciiTheme="minorHAnsi" w:hAnsiTheme="minorHAnsi" w:cstheme="minorHAnsi"/>
          <w:sz w:val="24"/>
          <w:szCs w:val="24"/>
        </w:rPr>
        <w:t xml:space="preserve">REGON   072182090  </w:t>
      </w:r>
    </w:p>
    <w:p w14:paraId="3454C0B8" w14:textId="77777777" w:rsidR="005465FD" w:rsidRPr="000B4CE9" w:rsidRDefault="005465FD" w:rsidP="005465FD">
      <w:pPr>
        <w:keepNext/>
        <w:spacing w:after="0" w:line="360" w:lineRule="auto"/>
        <w:outlineLvl w:val="0"/>
        <w:rPr>
          <w:rFonts w:asciiTheme="minorHAnsi" w:eastAsia="Arial Unicode MS" w:hAnsiTheme="minorHAnsi" w:cstheme="minorHAnsi"/>
          <w:b/>
          <w:bCs/>
          <w:sz w:val="28"/>
          <w:szCs w:val="28"/>
        </w:rPr>
      </w:pPr>
    </w:p>
    <w:p w14:paraId="32721A07" w14:textId="77777777" w:rsidR="00C247A9" w:rsidRPr="000B4CE9" w:rsidRDefault="00C247A9" w:rsidP="005465FD">
      <w:pPr>
        <w:keepNext/>
        <w:spacing w:after="0" w:line="360" w:lineRule="auto"/>
        <w:jc w:val="center"/>
        <w:outlineLvl w:val="0"/>
        <w:rPr>
          <w:rFonts w:asciiTheme="minorHAnsi" w:eastAsia="Arial Unicode MS" w:hAnsiTheme="minorHAnsi" w:cstheme="minorHAnsi"/>
          <w:b/>
          <w:bCs/>
          <w:sz w:val="28"/>
          <w:szCs w:val="28"/>
        </w:rPr>
      </w:pPr>
      <w:r w:rsidRPr="000B4CE9">
        <w:rPr>
          <w:rFonts w:asciiTheme="minorHAnsi" w:eastAsia="Arial Unicode MS" w:hAnsiTheme="minorHAnsi" w:cstheme="minorHAnsi"/>
          <w:b/>
          <w:bCs/>
          <w:sz w:val="28"/>
          <w:szCs w:val="28"/>
        </w:rPr>
        <w:t>SPECYFIKACJA</w:t>
      </w:r>
    </w:p>
    <w:p w14:paraId="5E5D4772" w14:textId="77777777" w:rsidR="00C247A9" w:rsidRPr="000B4CE9" w:rsidRDefault="00C247A9" w:rsidP="005465FD">
      <w:pPr>
        <w:keepNext/>
        <w:spacing w:after="0" w:line="360" w:lineRule="auto"/>
        <w:jc w:val="center"/>
        <w:outlineLvl w:val="0"/>
        <w:rPr>
          <w:rFonts w:asciiTheme="minorHAnsi" w:eastAsia="Arial Unicode MS" w:hAnsiTheme="minorHAnsi" w:cstheme="minorHAnsi"/>
          <w:b/>
          <w:bCs/>
          <w:sz w:val="28"/>
          <w:szCs w:val="28"/>
        </w:rPr>
      </w:pPr>
      <w:r w:rsidRPr="000B4CE9">
        <w:rPr>
          <w:rFonts w:asciiTheme="minorHAnsi" w:eastAsia="Arial Unicode MS" w:hAnsiTheme="minorHAnsi" w:cstheme="minorHAnsi"/>
          <w:b/>
          <w:bCs/>
          <w:sz w:val="28"/>
          <w:szCs w:val="28"/>
        </w:rPr>
        <w:t>WARUNKÓW ZAMÓWIENIA</w:t>
      </w:r>
    </w:p>
    <w:p w14:paraId="3B8AD680" w14:textId="77777777" w:rsidR="00C247A9" w:rsidRPr="000B4CE9" w:rsidRDefault="00C247A9" w:rsidP="005465FD">
      <w:pPr>
        <w:keepNext/>
        <w:spacing w:after="0" w:line="360" w:lineRule="auto"/>
        <w:jc w:val="center"/>
        <w:outlineLvl w:val="0"/>
        <w:rPr>
          <w:rFonts w:asciiTheme="minorHAnsi" w:eastAsia="Arial Unicode MS" w:hAnsiTheme="minorHAnsi" w:cstheme="minorHAnsi"/>
          <w:b/>
          <w:bCs/>
          <w:sz w:val="28"/>
          <w:szCs w:val="28"/>
        </w:rPr>
      </w:pPr>
    </w:p>
    <w:p w14:paraId="5853D087" w14:textId="77777777" w:rsidR="00C247A9" w:rsidRPr="000B4CE9" w:rsidRDefault="00C247A9" w:rsidP="005465FD">
      <w:pPr>
        <w:tabs>
          <w:tab w:val="left" w:pos="708"/>
          <w:tab w:val="center" w:pos="4536"/>
          <w:tab w:val="right" w:pos="9072"/>
        </w:tabs>
        <w:spacing w:after="0" w:line="360" w:lineRule="auto"/>
        <w:jc w:val="center"/>
        <w:rPr>
          <w:rFonts w:asciiTheme="minorHAnsi" w:eastAsia="Times New Roman" w:hAnsiTheme="minorHAnsi" w:cstheme="minorHAnsi"/>
          <w:b/>
          <w:bCs/>
          <w:sz w:val="28"/>
          <w:szCs w:val="28"/>
        </w:rPr>
      </w:pPr>
      <w:r w:rsidRPr="000B4CE9">
        <w:rPr>
          <w:rFonts w:asciiTheme="minorHAnsi" w:eastAsia="Times New Roman" w:hAnsiTheme="minorHAnsi" w:cstheme="minorHAnsi"/>
          <w:b/>
          <w:bCs/>
          <w:sz w:val="28"/>
          <w:szCs w:val="28"/>
        </w:rPr>
        <w:t>na zadanie</w:t>
      </w:r>
    </w:p>
    <w:p w14:paraId="2273B7B1" w14:textId="624372EC" w:rsidR="00CE0872" w:rsidRPr="000B4CE9" w:rsidRDefault="00DE2149" w:rsidP="00DE2149">
      <w:pPr>
        <w:spacing w:line="360" w:lineRule="auto"/>
        <w:jc w:val="center"/>
        <w:rPr>
          <w:rFonts w:asciiTheme="minorHAnsi" w:hAnsiTheme="minorHAnsi" w:cstheme="minorHAnsi"/>
          <w:b/>
          <w:bCs/>
          <w:sz w:val="28"/>
          <w:szCs w:val="28"/>
        </w:rPr>
      </w:pPr>
      <w:r w:rsidRPr="000B4CE9">
        <w:rPr>
          <w:rFonts w:asciiTheme="minorHAnsi" w:hAnsiTheme="minorHAnsi" w:cstheme="minorHAnsi"/>
          <w:b/>
          <w:bCs/>
          <w:sz w:val="28"/>
          <w:szCs w:val="28"/>
        </w:rPr>
        <w:t>Dostawa sprzętu w ramach zadania  tworzenie i utrzymywanie na obszarze gminy, zasobów ochrony ludności oraz  infrastruktury niezbędnej do realizacji zadań ochrony ludności i obrony cywilnej</w:t>
      </w:r>
    </w:p>
    <w:p w14:paraId="4C5AC350" w14:textId="77777777" w:rsidR="00CE0872" w:rsidRPr="000B4CE9" w:rsidRDefault="00CE0872" w:rsidP="005465FD">
      <w:pPr>
        <w:spacing w:line="360" w:lineRule="auto"/>
        <w:jc w:val="right"/>
        <w:rPr>
          <w:rFonts w:asciiTheme="minorHAnsi" w:hAnsiTheme="minorHAnsi" w:cstheme="minorHAnsi"/>
          <w:b/>
          <w:bCs/>
          <w:sz w:val="24"/>
          <w:szCs w:val="24"/>
        </w:rPr>
      </w:pPr>
    </w:p>
    <w:p w14:paraId="5103AEE0" w14:textId="77777777" w:rsidR="00C247A9" w:rsidRPr="000B4CE9" w:rsidRDefault="00C247A9" w:rsidP="00DE2149">
      <w:pPr>
        <w:spacing w:after="0" w:line="360" w:lineRule="auto"/>
        <w:jc w:val="right"/>
        <w:rPr>
          <w:rFonts w:asciiTheme="minorHAnsi" w:hAnsiTheme="minorHAnsi" w:cstheme="minorHAnsi"/>
          <w:b/>
          <w:bCs/>
          <w:sz w:val="24"/>
          <w:szCs w:val="24"/>
        </w:rPr>
      </w:pPr>
      <w:r w:rsidRPr="000B4CE9">
        <w:rPr>
          <w:rFonts w:asciiTheme="minorHAnsi" w:hAnsiTheme="minorHAnsi" w:cstheme="minorHAnsi"/>
          <w:b/>
          <w:bCs/>
          <w:sz w:val="24"/>
          <w:szCs w:val="24"/>
        </w:rPr>
        <w:t>Zatwierdził:</w:t>
      </w:r>
    </w:p>
    <w:p w14:paraId="1558A6E9" w14:textId="77777777" w:rsidR="00C247A9" w:rsidRPr="000B4CE9" w:rsidRDefault="00C247A9" w:rsidP="00DE2149">
      <w:pPr>
        <w:spacing w:after="0" w:line="360" w:lineRule="auto"/>
        <w:jc w:val="right"/>
        <w:rPr>
          <w:rFonts w:asciiTheme="minorHAnsi" w:hAnsiTheme="minorHAnsi" w:cstheme="minorHAnsi"/>
          <w:b/>
          <w:bCs/>
          <w:i/>
          <w:iCs/>
          <w:sz w:val="24"/>
          <w:szCs w:val="24"/>
        </w:rPr>
      </w:pPr>
      <w:r w:rsidRPr="000B4CE9">
        <w:rPr>
          <w:rFonts w:asciiTheme="minorHAnsi" w:hAnsiTheme="minorHAnsi" w:cstheme="minorHAnsi"/>
          <w:b/>
          <w:bCs/>
          <w:i/>
          <w:iCs/>
          <w:sz w:val="24"/>
          <w:szCs w:val="24"/>
        </w:rPr>
        <w:t>Wójt Gminy Spytkowice</w:t>
      </w:r>
    </w:p>
    <w:p w14:paraId="050802D4" w14:textId="77777777" w:rsidR="005465FD" w:rsidRPr="000B4CE9" w:rsidRDefault="008F2C4D" w:rsidP="00DE2149">
      <w:pPr>
        <w:tabs>
          <w:tab w:val="left" w:pos="7433"/>
        </w:tabs>
        <w:spacing w:after="0" w:line="360" w:lineRule="auto"/>
        <w:jc w:val="right"/>
        <w:rPr>
          <w:rFonts w:asciiTheme="minorHAnsi" w:hAnsiTheme="minorHAnsi" w:cstheme="minorHAnsi"/>
          <w:sz w:val="24"/>
          <w:szCs w:val="24"/>
        </w:rPr>
      </w:pPr>
      <w:r w:rsidRPr="000B4CE9">
        <w:rPr>
          <w:rFonts w:asciiTheme="minorHAnsi" w:hAnsiTheme="minorHAnsi" w:cstheme="minorHAnsi"/>
          <w:b/>
          <w:i/>
          <w:iCs/>
          <w:sz w:val="24"/>
          <w:szCs w:val="24"/>
        </w:rPr>
        <w:t>mgr Krzysztof Byrski</w:t>
      </w:r>
    </w:p>
    <w:p w14:paraId="086CCDD7" w14:textId="77777777" w:rsidR="00CE37B1" w:rsidRPr="000B4CE9" w:rsidRDefault="00CE37B1" w:rsidP="005465FD">
      <w:pPr>
        <w:tabs>
          <w:tab w:val="left" w:pos="7433"/>
        </w:tabs>
        <w:spacing w:line="360" w:lineRule="auto"/>
        <w:jc w:val="center"/>
        <w:rPr>
          <w:rFonts w:asciiTheme="minorHAnsi" w:eastAsia="Times New Roman" w:hAnsiTheme="minorHAnsi" w:cstheme="minorHAnsi"/>
          <w:b/>
          <w:bCs/>
          <w:sz w:val="24"/>
          <w:szCs w:val="24"/>
        </w:rPr>
      </w:pPr>
    </w:p>
    <w:p w14:paraId="1F612BC0" w14:textId="3751768A" w:rsidR="00167138" w:rsidRPr="000B4CE9" w:rsidRDefault="00B40CFE" w:rsidP="005465FD">
      <w:pPr>
        <w:tabs>
          <w:tab w:val="left" w:pos="7433"/>
        </w:tabs>
        <w:spacing w:line="360" w:lineRule="auto"/>
        <w:jc w:val="center"/>
        <w:rPr>
          <w:rFonts w:asciiTheme="minorHAnsi" w:hAnsiTheme="minorHAnsi" w:cstheme="minorHAnsi"/>
          <w:sz w:val="24"/>
          <w:szCs w:val="24"/>
        </w:rPr>
      </w:pPr>
      <w:r w:rsidRPr="000B4CE9">
        <w:rPr>
          <w:rFonts w:asciiTheme="minorHAnsi" w:eastAsia="Times New Roman" w:hAnsiTheme="minorHAnsi" w:cstheme="minorHAnsi"/>
          <w:b/>
          <w:bCs/>
          <w:sz w:val="24"/>
          <w:szCs w:val="24"/>
        </w:rPr>
        <w:lastRenderedPageBreak/>
        <w:t>Spytkowice,</w:t>
      </w:r>
      <w:r w:rsidR="003B3DAE" w:rsidRPr="000B4CE9">
        <w:rPr>
          <w:rFonts w:asciiTheme="minorHAnsi" w:eastAsia="Times New Roman" w:hAnsiTheme="minorHAnsi" w:cstheme="minorHAnsi"/>
          <w:b/>
          <w:bCs/>
          <w:sz w:val="24"/>
          <w:szCs w:val="24"/>
        </w:rPr>
        <w:t xml:space="preserve"> </w:t>
      </w:r>
      <w:r w:rsidR="008D1066" w:rsidRPr="000B4CE9">
        <w:rPr>
          <w:rFonts w:asciiTheme="minorHAnsi" w:eastAsia="Times New Roman" w:hAnsiTheme="minorHAnsi" w:cstheme="minorHAnsi"/>
          <w:b/>
          <w:bCs/>
          <w:sz w:val="24"/>
          <w:szCs w:val="24"/>
        </w:rPr>
        <w:t>lipiec</w:t>
      </w:r>
      <w:r w:rsidR="002F6D57" w:rsidRPr="000B4CE9">
        <w:rPr>
          <w:rFonts w:asciiTheme="minorHAnsi" w:eastAsia="Times New Roman" w:hAnsiTheme="minorHAnsi" w:cstheme="minorHAnsi"/>
          <w:b/>
          <w:bCs/>
          <w:sz w:val="24"/>
          <w:szCs w:val="24"/>
        </w:rPr>
        <w:t xml:space="preserve"> 202</w:t>
      </w:r>
      <w:r w:rsidR="00CE37B1" w:rsidRPr="000B4CE9">
        <w:rPr>
          <w:rFonts w:asciiTheme="minorHAnsi" w:eastAsia="Times New Roman" w:hAnsiTheme="minorHAnsi" w:cstheme="minorHAnsi"/>
          <w:b/>
          <w:bCs/>
          <w:sz w:val="24"/>
          <w:szCs w:val="24"/>
        </w:rPr>
        <w:t>6</w:t>
      </w:r>
      <w:r w:rsidR="003B3DAE" w:rsidRPr="000B4CE9">
        <w:rPr>
          <w:rFonts w:asciiTheme="minorHAnsi" w:eastAsia="Times New Roman" w:hAnsiTheme="minorHAnsi" w:cstheme="minorHAnsi"/>
          <w:b/>
          <w:bCs/>
          <w:sz w:val="24"/>
          <w:szCs w:val="24"/>
        </w:rPr>
        <w:t xml:space="preserve"> </w:t>
      </w:r>
      <w:r w:rsidR="00C247A9" w:rsidRPr="000B4CE9">
        <w:rPr>
          <w:rFonts w:asciiTheme="minorHAnsi" w:eastAsia="Times New Roman" w:hAnsiTheme="minorHAnsi" w:cstheme="minorHAnsi"/>
          <w:b/>
          <w:bCs/>
          <w:sz w:val="24"/>
          <w:szCs w:val="24"/>
        </w:rPr>
        <w:t>r.</w:t>
      </w:r>
    </w:p>
    <w:p w14:paraId="6DD82915" w14:textId="77777777" w:rsidR="00042D2E" w:rsidRPr="000B4CE9" w:rsidRDefault="00042D2E" w:rsidP="005465FD">
      <w:pPr>
        <w:keepNext/>
        <w:suppressAutoHyphens/>
        <w:spacing w:after="0" w:line="360" w:lineRule="auto"/>
        <w:outlineLvl w:val="0"/>
        <w:rPr>
          <w:rFonts w:asciiTheme="minorHAnsi" w:eastAsia="Arial Unicode MS" w:hAnsiTheme="minorHAnsi" w:cstheme="minorHAnsi"/>
          <w:b/>
          <w:bCs/>
          <w:sz w:val="24"/>
          <w:szCs w:val="24"/>
        </w:rPr>
      </w:pPr>
      <w:r w:rsidRPr="000B4CE9">
        <w:rPr>
          <w:rFonts w:asciiTheme="minorHAnsi" w:eastAsia="Arial Unicode MS" w:hAnsiTheme="minorHAnsi" w:cstheme="minorHAnsi"/>
          <w:b/>
          <w:bCs/>
          <w:sz w:val="24"/>
          <w:szCs w:val="24"/>
        </w:rPr>
        <w:t>ROZDZIAŁ I - INSTRUKCJA DLA WYKONAWCÓW</w:t>
      </w:r>
    </w:p>
    <w:p w14:paraId="18ACFDA6" w14:textId="77777777" w:rsidR="00042D2E" w:rsidRPr="000B4CE9" w:rsidRDefault="00042D2E" w:rsidP="005465FD">
      <w:pPr>
        <w:numPr>
          <w:ilvl w:val="0"/>
          <w:numId w:val="1"/>
        </w:numPr>
        <w:tabs>
          <w:tab w:val="num" w:pos="-4680"/>
        </w:tabs>
        <w:suppressAutoHyphens/>
        <w:spacing w:before="120" w:after="0" w:line="360" w:lineRule="auto"/>
        <w:ind w:left="567" w:hanging="567"/>
        <w:rPr>
          <w:rFonts w:asciiTheme="minorHAnsi" w:eastAsia="Times New Roman" w:hAnsiTheme="minorHAnsi" w:cstheme="minorHAnsi"/>
          <w:b/>
          <w:bCs/>
          <w:sz w:val="24"/>
          <w:szCs w:val="24"/>
          <w:lang w:eastAsia="pl-PL"/>
        </w:rPr>
      </w:pPr>
      <w:r w:rsidRPr="000B4CE9">
        <w:rPr>
          <w:rFonts w:asciiTheme="minorHAnsi" w:eastAsia="Times New Roman" w:hAnsiTheme="minorHAnsi" w:cstheme="minorHAnsi"/>
          <w:b/>
          <w:bCs/>
          <w:sz w:val="24"/>
          <w:szCs w:val="24"/>
          <w:u w:val="single"/>
          <w:lang w:eastAsia="pl-PL"/>
        </w:rPr>
        <w:t>Zamawiający</w:t>
      </w:r>
    </w:p>
    <w:p w14:paraId="3F8B75E3" w14:textId="77777777" w:rsidR="00DC5F55" w:rsidRPr="000B4CE9" w:rsidRDefault="00DC5F55" w:rsidP="00864062">
      <w:pPr>
        <w:pStyle w:val="Akapitzlist"/>
        <w:numPr>
          <w:ilvl w:val="1"/>
          <w:numId w:val="1"/>
        </w:numPr>
        <w:suppressAutoHyphens/>
        <w:spacing w:after="0" w:line="360" w:lineRule="auto"/>
        <w:rPr>
          <w:rFonts w:asciiTheme="minorHAnsi" w:eastAsia="Times New Roman" w:hAnsiTheme="minorHAnsi" w:cstheme="minorHAnsi"/>
          <w:b/>
          <w:bCs/>
          <w:sz w:val="24"/>
          <w:szCs w:val="24"/>
          <w:lang w:eastAsia="pl-PL"/>
        </w:rPr>
      </w:pPr>
      <w:r w:rsidRPr="000B4CE9">
        <w:rPr>
          <w:rFonts w:asciiTheme="minorHAnsi" w:eastAsia="Times New Roman" w:hAnsiTheme="minorHAnsi" w:cstheme="minorHAnsi"/>
          <w:spacing w:val="-5"/>
          <w:sz w:val="24"/>
          <w:szCs w:val="24"/>
          <w:lang w:eastAsia="pl-PL"/>
        </w:rPr>
        <w:t xml:space="preserve">Gmina </w:t>
      </w:r>
      <w:r w:rsidRPr="000B4CE9">
        <w:rPr>
          <w:rFonts w:asciiTheme="minorHAnsi" w:eastAsia="Times New Roman" w:hAnsiTheme="minorHAnsi" w:cstheme="minorHAnsi"/>
          <w:spacing w:val="-5"/>
          <w:sz w:val="24"/>
          <w:szCs w:val="24"/>
          <w:lang w:val="pl-PL" w:eastAsia="pl-PL"/>
        </w:rPr>
        <w:t>Spytkowice</w:t>
      </w:r>
      <w:r w:rsidRPr="000B4CE9">
        <w:rPr>
          <w:rFonts w:asciiTheme="minorHAnsi" w:eastAsia="Times New Roman" w:hAnsiTheme="minorHAnsi" w:cstheme="minorHAnsi"/>
          <w:spacing w:val="-5"/>
          <w:sz w:val="24"/>
          <w:szCs w:val="24"/>
          <w:lang w:eastAsia="pl-PL"/>
        </w:rPr>
        <w:t xml:space="preserve">, </w:t>
      </w:r>
      <w:r w:rsidRPr="000B4CE9">
        <w:rPr>
          <w:rFonts w:asciiTheme="minorHAnsi" w:eastAsia="Times New Roman" w:hAnsiTheme="minorHAnsi" w:cstheme="minorHAnsi"/>
          <w:spacing w:val="-5"/>
          <w:sz w:val="24"/>
          <w:szCs w:val="24"/>
          <w:lang w:val="pl-PL" w:eastAsia="pl-PL"/>
        </w:rPr>
        <w:t>ul. Zamkowa12</w:t>
      </w:r>
      <w:r w:rsidRPr="000B4CE9">
        <w:rPr>
          <w:rFonts w:asciiTheme="minorHAnsi" w:eastAsia="Times New Roman" w:hAnsiTheme="minorHAnsi" w:cstheme="minorHAnsi"/>
          <w:spacing w:val="-5"/>
          <w:sz w:val="24"/>
          <w:szCs w:val="24"/>
          <w:lang w:eastAsia="pl-PL"/>
        </w:rPr>
        <w:t>,</w:t>
      </w:r>
      <w:r w:rsidRPr="000B4CE9">
        <w:rPr>
          <w:rFonts w:asciiTheme="minorHAnsi" w:eastAsia="Times New Roman" w:hAnsiTheme="minorHAnsi" w:cstheme="minorHAnsi"/>
          <w:spacing w:val="-5"/>
          <w:sz w:val="24"/>
          <w:szCs w:val="24"/>
          <w:lang w:val="pl-PL" w:eastAsia="pl-PL"/>
        </w:rPr>
        <w:t xml:space="preserve"> 34 – 116 Spytkowice</w:t>
      </w:r>
      <w:r w:rsidRPr="000B4CE9">
        <w:rPr>
          <w:rFonts w:asciiTheme="minorHAnsi" w:eastAsia="Times New Roman" w:hAnsiTheme="minorHAnsi" w:cstheme="minorHAnsi"/>
          <w:spacing w:val="-5"/>
          <w:sz w:val="24"/>
          <w:szCs w:val="24"/>
          <w:lang w:eastAsia="pl-PL"/>
        </w:rPr>
        <w:t>, tel.+48 33 87</w:t>
      </w:r>
      <w:r w:rsidRPr="000B4CE9">
        <w:rPr>
          <w:rFonts w:asciiTheme="minorHAnsi" w:eastAsia="Times New Roman" w:hAnsiTheme="minorHAnsi" w:cstheme="minorHAnsi"/>
          <w:spacing w:val="-5"/>
          <w:sz w:val="24"/>
          <w:szCs w:val="24"/>
          <w:lang w:val="pl-PL" w:eastAsia="pl-PL"/>
        </w:rPr>
        <w:t>9</w:t>
      </w:r>
      <w:r w:rsidRPr="000B4CE9">
        <w:rPr>
          <w:rFonts w:asciiTheme="minorHAnsi" w:eastAsia="Times New Roman" w:hAnsiTheme="minorHAnsi" w:cstheme="minorHAnsi"/>
          <w:spacing w:val="-5"/>
          <w:sz w:val="24"/>
          <w:szCs w:val="24"/>
          <w:lang w:eastAsia="pl-PL"/>
        </w:rPr>
        <w:t xml:space="preserve"> 18 </w:t>
      </w:r>
      <w:r w:rsidRPr="000B4CE9">
        <w:rPr>
          <w:rFonts w:asciiTheme="minorHAnsi" w:eastAsia="Times New Roman" w:hAnsiTheme="minorHAnsi" w:cstheme="minorHAnsi"/>
          <w:spacing w:val="-5"/>
          <w:sz w:val="24"/>
          <w:szCs w:val="24"/>
          <w:lang w:val="pl-PL" w:eastAsia="pl-PL"/>
        </w:rPr>
        <w:t>20</w:t>
      </w:r>
      <w:r w:rsidRPr="000B4CE9">
        <w:rPr>
          <w:rFonts w:asciiTheme="minorHAnsi" w:eastAsia="Times New Roman" w:hAnsiTheme="minorHAnsi" w:cstheme="minorHAnsi"/>
          <w:spacing w:val="-5"/>
          <w:sz w:val="24"/>
          <w:szCs w:val="24"/>
          <w:lang w:eastAsia="pl-PL"/>
        </w:rPr>
        <w:t xml:space="preserve">, </w:t>
      </w:r>
      <w:r w:rsidR="00894603" w:rsidRPr="000B4CE9">
        <w:rPr>
          <w:rFonts w:asciiTheme="minorHAnsi" w:eastAsia="Times New Roman" w:hAnsiTheme="minorHAnsi" w:cstheme="minorHAnsi"/>
          <w:spacing w:val="-5"/>
          <w:sz w:val="24"/>
          <w:szCs w:val="24"/>
          <w:lang w:eastAsia="pl-PL"/>
        </w:rPr>
        <w:br/>
      </w:r>
      <w:r w:rsidRPr="000B4CE9">
        <w:rPr>
          <w:rFonts w:asciiTheme="minorHAnsi" w:eastAsia="Times New Roman" w:hAnsiTheme="minorHAnsi" w:cstheme="minorHAnsi"/>
          <w:spacing w:val="-5"/>
          <w:sz w:val="24"/>
          <w:szCs w:val="24"/>
          <w:lang w:eastAsia="pl-PL"/>
        </w:rPr>
        <w:t>fax. +48 33 </w:t>
      </w:r>
      <w:r w:rsidRPr="000B4CE9">
        <w:rPr>
          <w:rFonts w:asciiTheme="minorHAnsi" w:eastAsia="Times New Roman" w:hAnsiTheme="minorHAnsi" w:cstheme="minorHAnsi"/>
          <w:spacing w:val="-5"/>
          <w:sz w:val="24"/>
          <w:szCs w:val="24"/>
          <w:lang w:val="pl-PL" w:eastAsia="pl-PL"/>
        </w:rPr>
        <w:t>879 15 60</w:t>
      </w:r>
      <w:r w:rsidRPr="000B4CE9">
        <w:rPr>
          <w:rFonts w:asciiTheme="minorHAnsi" w:eastAsia="Times New Roman" w:hAnsiTheme="minorHAnsi" w:cstheme="minorHAnsi"/>
          <w:spacing w:val="-5"/>
          <w:sz w:val="24"/>
          <w:szCs w:val="24"/>
          <w:lang w:eastAsia="pl-PL"/>
        </w:rPr>
        <w:t>.</w:t>
      </w:r>
    </w:p>
    <w:p w14:paraId="64366239" w14:textId="77777777" w:rsidR="00DC5F55" w:rsidRPr="000B4CE9" w:rsidRDefault="00DC5F55" w:rsidP="00864062">
      <w:pPr>
        <w:pStyle w:val="Akapitzlist"/>
        <w:numPr>
          <w:ilvl w:val="1"/>
          <w:numId w:val="1"/>
        </w:numPr>
        <w:suppressAutoHyphens/>
        <w:spacing w:after="0" w:line="360" w:lineRule="auto"/>
        <w:rPr>
          <w:rStyle w:val="Hipercze"/>
          <w:rFonts w:asciiTheme="minorHAnsi" w:eastAsia="Times New Roman" w:hAnsiTheme="minorHAnsi" w:cstheme="minorHAnsi"/>
          <w:b/>
          <w:bCs/>
          <w:color w:val="FF0000"/>
          <w:sz w:val="24"/>
          <w:szCs w:val="24"/>
          <w:u w:val="none"/>
          <w:lang w:eastAsia="pl-PL"/>
        </w:rPr>
      </w:pPr>
      <w:r w:rsidRPr="000B4CE9">
        <w:rPr>
          <w:rFonts w:asciiTheme="minorHAnsi" w:eastAsia="Times New Roman" w:hAnsiTheme="minorHAnsi" w:cstheme="minorHAnsi"/>
          <w:spacing w:val="-5"/>
          <w:sz w:val="24"/>
          <w:szCs w:val="24"/>
          <w:lang w:eastAsia="pl-PL"/>
        </w:rPr>
        <w:t xml:space="preserve">Strona internetowa: </w:t>
      </w:r>
      <w:hyperlink r:id="rId11" w:history="1">
        <w:r w:rsidR="008E11CE" w:rsidRPr="000B4CE9">
          <w:rPr>
            <w:rStyle w:val="Hipercze"/>
            <w:rFonts w:asciiTheme="minorHAnsi" w:eastAsia="Times New Roman" w:hAnsiTheme="minorHAnsi" w:cstheme="minorHAnsi"/>
            <w:b/>
            <w:bCs/>
            <w:spacing w:val="-5"/>
            <w:sz w:val="24"/>
            <w:szCs w:val="24"/>
            <w:lang w:eastAsia="pl-PL"/>
          </w:rPr>
          <w:t>http://www.spytkowice.net.p</w:t>
        </w:r>
        <w:r w:rsidR="008E11CE" w:rsidRPr="000B4CE9">
          <w:rPr>
            <w:rStyle w:val="Hipercze"/>
            <w:rFonts w:asciiTheme="minorHAnsi" w:eastAsia="Times New Roman" w:hAnsiTheme="minorHAnsi" w:cstheme="minorHAnsi"/>
            <w:b/>
            <w:bCs/>
            <w:spacing w:val="-5"/>
            <w:sz w:val="24"/>
            <w:szCs w:val="24"/>
            <w:lang w:val="pl-PL" w:eastAsia="pl-PL"/>
          </w:rPr>
          <w:t>l</w:t>
        </w:r>
        <w:r w:rsidR="008E11CE" w:rsidRPr="000B4CE9">
          <w:rPr>
            <w:rStyle w:val="Hipercze"/>
            <w:rFonts w:asciiTheme="minorHAnsi" w:eastAsia="Times New Roman" w:hAnsiTheme="minorHAnsi" w:cstheme="minorHAnsi"/>
            <w:b/>
            <w:bCs/>
            <w:spacing w:val="-5"/>
            <w:sz w:val="24"/>
            <w:szCs w:val="24"/>
            <w:lang w:eastAsia="pl-PL"/>
          </w:rPr>
          <w:t>/</w:t>
        </w:r>
      </w:hyperlink>
      <w:r w:rsidR="008E11CE" w:rsidRPr="000B4CE9">
        <w:rPr>
          <w:rFonts w:asciiTheme="minorHAnsi" w:eastAsia="Times New Roman" w:hAnsiTheme="minorHAnsi" w:cstheme="minorHAnsi"/>
          <w:b/>
          <w:bCs/>
          <w:spacing w:val="-5"/>
          <w:sz w:val="24"/>
          <w:szCs w:val="24"/>
          <w:lang w:val="pl-PL" w:eastAsia="pl-PL"/>
        </w:rPr>
        <w:t xml:space="preserve"> </w:t>
      </w:r>
      <w:r w:rsidR="002C3945" w:rsidRPr="000B4CE9">
        <w:rPr>
          <w:rFonts w:asciiTheme="minorHAnsi" w:eastAsia="Times New Roman" w:hAnsiTheme="minorHAnsi" w:cstheme="minorHAnsi"/>
          <w:b/>
          <w:bCs/>
          <w:spacing w:val="-5"/>
          <w:sz w:val="24"/>
          <w:szCs w:val="24"/>
          <w:lang w:val="pl-PL" w:eastAsia="pl-PL"/>
        </w:rPr>
        <w:t xml:space="preserve"> </w:t>
      </w:r>
      <w:r w:rsidRPr="000B4CE9">
        <w:rPr>
          <w:rFonts w:asciiTheme="minorHAnsi" w:eastAsia="Times New Roman" w:hAnsiTheme="minorHAnsi" w:cstheme="minorHAnsi"/>
          <w:b/>
          <w:bCs/>
          <w:spacing w:val="-5"/>
          <w:sz w:val="24"/>
          <w:szCs w:val="24"/>
          <w:lang w:val="pl-PL" w:eastAsia="pl-PL"/>
        </w:rPr>
        <w:t xml:space="preserve"> </w:t>
      </w:r>
      <w:r w:rsidR="00BE73C4" w:rsidRPr="000B4CE9">
        <w:rPr>
          <w:rFonts w:asciiTheme="minorHAnsi" w:eastAsia="Times New Roman" w:hAnsiTheme="minorHAnsi" w:cstheme="minorHAnsi"/>
          <w:b/>
          <w:bCs/>
          <w:spacing w:val="-5"/>
          <w:sz w:val="24"/>
          <w:szCs w:val="24"/>
          <w:lang w:val="pl-PL" w:eastAsia="pl-PL"/>
        </w:rPr>
        <w:t xml:space="preserve"> </w:t>
      </w:r>
      <w:hyperlink r:id="rId12" w:history="1">
        <w:r w:rsidR="008E11CE" w:rsidRPr="000B4CE9">
          <w:rPr>
            <w:rStyle w:val="Hipercze"/>
            <w:rFonts w:asciiTheme="minorHAnsi" w:eastAsia="Arial Unicode MS" w:hAnsiTheme="minorHAnsi" w:cstheme="minorHAnsi"/>
            <w:b/>
            <w:bCs/>
            <w:sz w:val="24"/>
            <w:szCs w:val="24"/>
            <w:lang w:val="pl-PL"/>
          </w:rPr>
          <w:t>https://bip.malopolska.pl/ugspytkowice</w:t>
        </w:r>
      </w:hyperlink>
      <w:r w:rsidR="008E11CE" w:rsidRPr="000B4CE9">
        <w:rPr>
          <w:rStyle w:val="Hipercze"/>
          <w:rFonts w:asciiTheme="minorHAnsi" w:eastAsia="Arial Unicode MS" w:hAnsiTheme="minorHAnsi" w:cstheme="minorHAnsi"/>
          <w:color w:val="FF0000"/>
          <w:sz w:val="24"/>
          <w:szCs w:val="24"/>
          <w:lang w:val="pl-PL"/>
        </w:rPr>
        <w:t xml:space="preserve"> </w:t>
      </w:r>
      <w:r w:rsidR="002C3945" w:rsidRPr="000B4CE9">
        <w:rPr>
          <w:rStyle w:val="Hipercze"/>
          <w:rFonts w:asciiTheme="minorHAnsi" w:eastAsia="Arial Unicode MS" w:hAnsiTheme="minorHAnsi" w:cstheme="minorHAnsi"/>
          <w:color w:val="FF0000"/>
          <w:sz w:val="24"/>
          <w:szCs w:val="24"/>
          <w:lang w:val="pl-PL"/>
        </w:rPr>
        <w:t xml:space="preserve"> </w:t>
      </w:r>
      <w:r w:rsidR="003848E2" w:rsidRPr="000B4CE9">
        <w:rPr>
          <w:rStyle w:val="Hipercze"/>
          <w:rFonts w:asciiTheme="minorHAnsi" w:eastAsia="Arial Unicode MS" w:hAnsiTheme="minorHAnsi" w:cstheme="minorHAnsi"/>
          <w:color w:val="FF0000"/>
          <w:sz w:val="24"/>
          <w:szCs w:val="24"/>
          <w:lang w:val="pl-PL"/>
        </w:rPr>
        <w:t xml:space="preserve"> </w:t>
      </w:r>
      <w:r w:rsidRPr="000B4CE9">
        <w:rPr>
          <w:rStyle w:val="Hipercze"/>
          <w:rFonts w:asciiTheme="minorHAnsi" w:eastAsia="Arial Unicode MS" w:hAnsiTheme="minorHAnsi" w:cstheme="minorHAnsi"/>
          <w:color w:val="FF0000"/>
          <w:sz w:val="24"/>
          <w:szCs w:val="24"/>
          <w:lang w:val="pl-PL"/>
        </w:rPr>
        <w:t xml:space="preserve"> </w:t>
      </w:r>
    </w:p>
    <w:p w14:paraId="15631FF8" w14:textId="77777777" w:rsidR="00DC5F55" w:rsidRPr="000B4CE9" w:rsidRDefault="00DC5F55" w:rsidP="00864062">
      <w:pPr>
        <w:pStyle w:val="Akapitzlist"/>
        <w:numPr>
          <w:ilvl w:val="1"/>
          <w:numId w:val="1"/>
        </w:numPr>
        <w:suppressAutoHyphens/>
        <w:spacing w:after="0" w:line="360" w:lineRule="auto"/>
        <w:rPr>
          <w:rStyle w:val="Hipercze"/>
          <w:rFonts w:asciiTheme="minorHAnsi" w:eastAsia="Times New Roman" w:hAnsiTheme="minorHAnsi" w:cstheme="minorHAnsi"/>
          <w:b/>
          <w:bCs/>
          <w:color w:val="auto"/>
          <w:sz w:val="24"/>
          <w:szCs w:val="24"/>
          <w:u w:val="none"/>
          <w:lang w:eastAsia="pl-PL"/>
        </w:rPr>
      </w:pPr>
      <w:r w:rsidRPr="000B4CE9">
        <w:rPr>
          <w:rFonts w:asciiTheme="minorHAnsi" w:eastAsia="Times New Roman" w:hAnsiTheme="minorHAnsi" w:cstheme="minorHAnsi"/>
          <w:spacing w:val="-5"/>
          <w:sz w:val="24"/>
          <w:szCs w:val="24"/>
          <w:lang w:val="de-DE" w:eastAsia="pl-PL"/>
        </w:rPr>
        <w:t xml:space="preserve">E-mail: </w:t>
      </w:r>
      <w:hyperlink r:id="rId13" w:history="1">
        <w:r w:rsidR="008E11CE" w:rsidRPr="000B4CE9">
          <w:rPr>
            <w:rStyle w:val="Hipercze"/>
            <w:rFonts w:asciiTheme="minorHAnsi" w:eastAsia="Times New Roman" w:hAnsiTheme="minorHAnsi" w:cstheme="minorHAnsi"/>
            <w:b/>
            <w:bCs/>
            <w:spacing w:val="-5"/>
            <w:sz w:val="24"/>
            <w:szCs w:val="24"/>
            <w:lang w:val="de-DE" w:eastAsia="pl-PL"/>
          </w:rPr>
          <w:t>urzad@gminaspytkowice.pl</w:t>
        </w:r>
      </w:hyperlink>
      <w:r w:rsidR="008E11CE" w:rsidRPr="000B4CE9">
        <w:rPr>
          <w:rStyle w:val="Hipercze"/>
          <w:rFonts w:asciiTheme="minorHAnsi" w:eastAsia="Times New Roman" w:hAnsiTheme="minorHAnsi" w:cstheme="minorHAnsi"/>
          <w:b/>
          <w:bCs/>
          <w:color w:val="auto"/>
          <w:spacing w:val="-5"/>
          <w:sz w:val="24"/>
          <w:szCs w:val="24"/>
          <w:u w:val="none"/>
          <w:lang w:val="de-DE" w:eastAsia="pl-PL"/>
        </w:rPr>
        <w:t xml:space="preserve"> </w:t>
      </w:r>
      <w:r w:rsidR="00F80F45" w:rsidRPr="000B4CE9">
        <w:rPr>
          <w:rStyle w:val="Hipercze"/>
          <w:rFonts w:asciiTheme="minorHAnsi" w:eastAsia="Times New Roman" w:hAnsiTheme="minorHAnsi" w:cstheme="minorHAnsi"/>
          <w:b/>
          <w:bCs/>
          <w:color w:val="auto"/>
          <w:spacing w:val="-5"/>
          <w:sz w:val="24"/>
          <w:szCs w:val="24"/>
          <w:u w:val="none"/>
          <w:lang w:val="de-DE" w:eastAsia="pl-PL"/>
        </w:rPr>
        <w:t xml:space="preserve"> </w:t>
      </w:r>
      <w:r w:rsidR="002C3945" w:rsidRPr="000B4CE9">
        <w:rPr>
          <w:rStyle w:val="Hipercze"/>
          <w:rFonts w:asciiTheme="minorHAnsi" w:eastAsia="Times New Roman" w:hAnsiTheme="minorHAnsi" w:cstheme="minorHAnsi"/>
          <w:b/>
          <w:bCs/>
          <w:color w:val="auto"/>
          <w:spacing w:val="-5"/>
          <w:sz w:val="24"/>
          <w:szCs w:val="24"/>
          <w:u w:val="none"/>
          <w:lang w:val="de-DE" w:eastAsia="pl-PL"/>
        </w:rPr>
        <w:t xml:space="preserve"> </w:t>
      </w:r>
      <w:r w:rsidR="00374D16" w:rsidRPr="000B4CE9">
        <w:rPr>
          <w:rStyle w:val="Hipercze"/>
          <w:rFonts w:asciiTheme="minorHAnsi" w:eastAsia="Times New Roman" w:hAnsiTheme="minorHAnsi" w:cstheme="minorHAnsi"/>
          <w:b/>
          <w:bCs/>
          <w:color w:val="auto"/>
          <w:spacing w:val="-5"/>
          <w:sz w:val="24"/>
          <w:szCs w:val="24"/>
          <w:u w:val="none"/>
          <w:lang w:val="de-DE" w:eastAsia="pl-PL"/>
        </w:rPr>
        <w:t xml:space="preserve">  </w:t>
      </w:r>
      <w:hyperlink r:id="rId14" w:history="1">
        <w:r w:rsidR="00894603" w:rsidRPr="000B4CE9">
          <w:rPr>
            <w:rStyle w:val="Hipercze"/>
            <w:rFonts w:asciiTheme="minorHAnsi" w:eastAsia="Times New Roman" w:hAnsiTheme="minorHAnsi" w:cstheme="minorHAnsi"/>
            <w:b/>
            <w:bCs/>
            <w:spacing w:val="-5"/>
            <w:sz w:val="24"/>
            <w:szCs w:val="24"/>
            <w:lang w:val="de-DE" w:eastAsia="pl-PL"/>
          </w:rPr>
          <w:t>zp@gminaspytkowice.pl</w:t>
        </w:r>
      </w:hyperlink>
      <w:r w:rsidR="008E11CE" w:rsidRPr="000B4CE9">
        <w:rPr>
          <w:rStyle w:val="Hipercze"/>
          <w:rFonts w:asciiTheme="minorHAnsi" w:eastAsia="Times New Roman" w:hAnsiTheme="minorHAnsi" w:cstheme="minorHAnsi"/>
          <w:b/>
          <w:bCs/>
          <w:color w:val="auto"/>
          <w:spacing w:val="-5"/>
          <w:sz w:val="24"/>
          <w:szCs w:val="24"/>
          <w:lang w:val="de-DE" w:eastAsia="pl-PL"/>
        </w:rPr>
        <w:t xml:space="preserve"> </w:t>
      </w:r>
      <w:r w:rsidR="00F80F45" w:rsidRPr="000B4CE9">
        <w:rPr>
          <w:rStyle w:val="Hipercze"/>
          <w:rFonts w:asciiTheme="minorHAnsi" w:eastAsia="Times New Roman" w:hAnsiTheme="minorHAnsi" w:cstheme="minorHAnsi"/>
          <w:b/>
          <w:bCs/>
          <w:color w:val="auto"/>
          <w:spacing w:val="-5"/>
          <w:sz w:val="24"/>
          <w:szCs w:val="24"/>
          <w:lang w:val="de-DE" w:eastAsia="pl-PL"/>
        </w:rPr>
        <w:t xml:space="preserve"> </w:t>
      </w:r>
      <w:r w:rsidR="003848E2" w:rsidRPr="000B4CE9">
        <w:rPr>
          <w:rStyle w:val="Hipercze"/>
          <w:rFonts w:asciiTheme="minorHAnsi" w:eastAsia="Times New Roman" w:hAnsiTheme="minorHAnsi" w:cstheme="minorHAnsi"/>
          <w:b/>
          <w:bCs/>
          <w:color w:val="auto"/>
          <w:spacing w:val="-5"/>
          <w:sz w:val="24"/>
          <w:szCs w:val="24"/>
          <w:lang w:val="de-DE" w:eastAsia="pl-PL"/>
        </w:rPr>
        <w:t xml:space="preserve"> </w:t>
      </w:r>
    </w:p>
    <w:p w14:paraId="7B9C4007" w14:textId="283B11FE" w:rsidR="00B31129" w:rsidRPr="000B4CE9" w:rsidRDefault="00DC5F55" w:rsidP="007A25BD">
      <w:pPr>
        <w:pStyle w:val="Akapitzlist"/>
        <w:numPr>
          <w:ilvl w:val="1"/>
          <w:numId w:val="1"/>
        </w:numPr>
        <w:suppressAutoHyphens/>
        <w:spacing w:after="0" w:line="360" w:lineRule="auto"/>
        <w:rPr>
          <w:rStyle w:val="Hipercze"/>
          <w:rFonts w:asciiTheme="minorHAnsi" w:eastAsia="Times New Roman" w:hAnsiTheme="minorHAnsi" w:cstheme="minorHAnsi"/>
          <w:b/>
          <w:bCs/>
          <w:color w:val="auto"/>
          <w:sz w:val="24"/>
          <w:szCs w:val="24"/>
          <w:u w:val="none"/>
          <w:lang w:eastAsia="pl-PL"/>
        </w:rPr>
      </w:pPr>
      <w:r w:rsidRPr="000B4CE9">
        <w:rPr>
          <w:rFonts w:asciiTheme="minorHAnsi" w:hAnsiTheme="minorHAnsi" w:cstheme="minorHAnsi"/>
          <w:sz w:val="24"/>
          <w:szCs w:val="24"/>
        </w:rPr>
        <w:t xml:space="preserve">Adres strony internetowej prowadzonego postępowania, na której będą udostępniane zmiany </w:t>
      </w:r>
      <w:r w:rsidR="00293047" w:rsidRPr="000B4CE9">
        <w:rPr>
          <w:rFonts w:asciiTheme="minorHAnsi" w:hAnsiTheme="minorHAnsi" w:cstheme="minorHAnsi"/>
          <w:sz w:val="24"/>
          <w:szCs w:val="24"/>
        </w:rPr>
        <w:t>i wyjaśnienia</w:t>
      </w:r>
      <w:r w:rsidRPr="000B4CE9">
        <w:rPr>
          <w:rFonts w:asciiTheme="minorHAnsi" w:hAnsiTheme="minorHAnsi" w:cstheme="minorHAnsi"/>
          <w:sz w:val="24"/>
          <w:szCs w:val="24"/>
        </w:rPr>
        <w:t xml:space="preserve"> treścí SWZ</w:t>
      </w:r>
      <w:r w:rsidR="00293047" w:rsidRPr="000B4CE9">
        <w:rPr>
          <w:rFonts w:asciiTheme="minorHAnsi" w:hAnsiTheme="minorHAnsi" w:cstheme="minorHAnsi"/>
          <w:sz w:val="24"/>
          <w:szCs w:val="24"/>
        </w:rPr>
        <w:t xml:space="preserve"> oraz inne dokumenty zamówienia</w:t>
      </w:r>
      <w:r w:rsidRPr="000B4CE9">
        <w:rPr>
          <w:rFonts w:asciiTheme="minorHAnsi" w:hAnsiTheme="minorHAnsi" w:cstheme="minorHAnsi"/>
          <w:sz w:val="24"/>
          <w:szCs w:val="24"/>
        </w:rPr>
        <w:t xml:space="preserve"> bezpośrednio związane z</w:t>
      </w:r>
      <w:r w:rsidR="004E4E44" w:rsidRPr="000B4CE9">
        <w:rPr>
          <w:rFonts w:asciiTheme="minorHAnsi" w:hAnsiTheme="minorHAnsi" w:cstheme="minorHAnsi"/>
          <w:sz w:val="24"/>
          <w:szCs w:val="24"/>
          <w:lang w:val="pl-PL"/>
        </w:rPr>
        <w:t xml:space="preserve"> </w:t>
      </w:r>
      <w:r w:rsidR="00A51F60" w:rsidRPr="000B4CE9">
        <w:rPr>
          <w:rFonts w:asciiTheme="minorHAnsi" w:hAnsiTheme="minorHAnsi" w:cstheme="minorHAnsi"/>
          <w:sz w:val="24"/>
          <w:szCs w:val="24"/>
          <w:lang w:val="pl-PL"/>
        </w:rPr>
        <w:t xml:space="preserve">postępowaniem: </w:t>
      </w:r>
      <w:r w:rsidR="00704CDF" w:rsidRPr="000B4CE9">
        <w:rPr>
          <w:rFonts w:asciiTheme="minorHAnsi" w:hAnsiTheme="minorHAnsi" w:cstheme="minorHAnsi"/>
          <w:sz w:val="24"/>
          <w:szCs w:val="24"/>
          <w:lang w:val="pl-PL"/>
        </w:rPr>
        <w:t xml:space="preserve"> </w:t>
      </w:r>
      <w:r w:rsidR="007A25BD" w:rsidRPr="000B4CE9">
        <w:rPr>
          <w:rFonts w:asciiTheme="minorHAnsi" w:hAnsiTheme="minorHAnsi" w:cstheme="minorHAnsi"/>
          <w:sz w:val="24"/>
          <w:szCs w:val="24"/>
        </w:rPr>
        <w:t xml:space="preserve"> </w:t>
      </w:r>
      <w:hyperlink r:id="rId15" w:history="1">
        <w:r w:rsidR="004A10CB" w:rsidRPr="000B4CE9">
          <w:rPr>
            <w:rStyle w:val="Hipercze"/>
            <w:rFonts w:ascii="Calibri" w:hAnsi="Calibri"/>
            <w:sz w:val="24"/>
            <w:szCs w:val="24"/>
          </w:rPr>
          <w:t>https://ezamowienia.gov.pl/mp-client/search/list/ocds-148610-f7bdaf70-1e44-4b4b-9259-8ff8e6dc025c</w:t>
        </w:r>
      </w:hyperlink>
      <w:r w:rsidR="004A10CB" w:rsidRPr="000B4CE9">
        <w:rPr>
          <w:lang w:val="pl-PL"/>
        </w:rPr>
        <w:t xml:space="preserve"> </w:t>
      </w:r>
      <w:r w:rsidR="007A25BD" w:rsidRPr="000B4CE9">
        <w:rPr>
          <w:rFonts w:asciiTheme="minorHAnsi" w:hAnsiTheme="minorHAnsi" w:cstheme="minorHAnsi"/>
          <w:sz w:val="24"/>
          <w:szCs w:val="24"/>
          <w:lang w:val="pl-PL"/>
        </w:rPr>
        <w:t xml:space="preserve"> </w:t>
      </w:r>
      <w:r w:rsidR="004A10CB" w:rsidRPr="000B4CE9">
        <w:rPr>
          <w:rFonts w:asciiTheme="minorHAnsi" w:hAnsiTheme="minorHAnsi" w:cstheme="minorHAnsi"/>
          <w:sz w:val="24"/>
          <w:szCs w:val="24"/>
          <w:lang w:val="pl-PL"/>
        </w:rPr>
        <w:t xml:space="preserve"> </w:t>
      </w:r>
      <w:r w:rsidR="00704CDF" w:rsidRPr="000B4CE9">
        <w:rPr>
          <w:rFonts w:asciiTheme="minorHAnsi" w:hAnsiTheme="minorHAnsi" w:cstheme="minorHAnsi"/>
          <w:sz w:val="24"/>
          <w:szCs w:val="24"/>
          <w:lang w:val="pl-PL"/>
        </w:rPr>
        <w:t xml:space="preserve"> </w:t>
      </w:r>
      <w:r w:rsidR="00704CDF" w:rsidRPr="000B4CE9">
        <w:rPr>
          <w:rFonts w:asciiTheme="minorHAnsi" w:hAnsiTheme="minorHAnsi" w:cstheme="minorHAnsi"/>
          <w:sz w:val="24"/>
          <w:szCs w:val="24"/>
        </w:rPr>
        <w:t xml:space="preserve"> </w:t>
      </w:r>
      <w:r w:rsidR="0080211C" w:rsidRPr="000B4CE9">
        <w:rPr>
          <w:rFonts w:asciiTheme="minorHAnsi" w:hAnsiTheme="minorHAnsi" w:cstheme="minorHAnsi"/>
          <w:sz w:val="24"/>
          <w:szCs w:val="24"/>
          <w:lang w:val="pl-PL"/>
        </w:rPr>
        <w:t xml:space="preserve"> </w:t>
      </w:r>
      <w:r w:rsidR="002D562B" w:rsidRPr="000B4CE9">
        <w:rPr>
          <w:rFonts w:asciiTheme="minorHAnsi" w:hAnsiTheme="minorHAnsi" w:cstheme="minorHAnsi"/>
          <w:sz w:val="24"/>
          <w:szCs w:val="24"/>
        </w:rPr>
        <w:t xml:space="preserve">i </w:t>
      </w:r>
      <w:r w:rsidR="002D562B" w:rsidRPr="000B4CE9">
        <w:rPr>
          <w:rFonts w:asciiTheme="minorHAnsi" w:hAnsiTheme="minorHAnsi" w:cstheme="minorHAnsi"/>
          <w:color w:val="FF0000"/>
          <w:sz w:val="24"/>
          <w:szCs w:val="24"/>
        </w:rPr>
        <w:t xml:space="preserve"> </w:t>
      </w:r>
      <w:hyperlink r:id="rId16" w:history="1">
        <w:r w:rsidR="0080211C" w:rsidRPr="000B4CE9">
          <w:rPr>
            <w:rStyle w:val="Hipercze"/>
            <w:rFonts w:asciiTheme="minorHAnsi" w:hAnsiTheme="minorHAnsi" w:cstheme="minorHAnsi"/>
            <w:sz w:val="24"/>
            <w:szCs w:val="24"/>
          </w:rPr>
          <w:t>https://bip.malopolska.pl/ugspytkowice,m,469928,2026.html</w:t>
        </w:r>
      </w:hyperlink>
      <w:r w:rsidR="0080211C" w:rsidRPr="000B4CE9">
        <w:rPr>
          <w:rFonts w:asciiTheme="minorHAnsi" w:hAnsiTheme="minorHAnsi" w:cstheme="minorHAnsi"/>
          <w:sz w:val="24"/>
          <w:szCs w:val="24"/>
          <w:lang w:val="pl-PL"/>
        </w:rPr>
        <w:t xml:space="preserve"> </w:t>
      </w:r>
    </w:p>
    <w:p w14:paraId="34514EC5" w14:textId="77777777" w:rsidR="00042D2E" w:rsidRPr="000B4CE9" w:rsidRDefault="00F341D0" w:rsidP="005465FD">
      <w:pPr>
        <w:numPr>
          <w:ilvl w:val="0"/>
          <w:numId w:val="1"/>
        </w:numPr>
        <w:tabs>
          <w:tab w:val="num" w:pos="-4680"/>
        </w:tabs>
        <w:suppressAutoHyphens/>
        <w:spacing w:before="120" w:line="360" w:lineRule="auto"/>
        <w:ind w:left="567" w:hanging="567"/>
        <w:rPr>
          <w:rFonts w:asciiTheme="minorHAnsi" w:eastAsia="Times New Roman" w:hAnsiTheme="minorHAnsi" w:cstheme="minorHAnsi"/>
          <w:b/>
          <w:bCs/>
          <w:sz w:val="24"/>
          <w:szCs w:val="24"/>
          <w:lang w:eastAsia="pl-PL"/>
        </w:rPr>
      </w:pPr>
      <w:r w:rsidRPr="000B4CE9">
        <w:rPr>
          <w:rFonts w:asciiTheme="minorHAnsi" w:eastAsia="Times New Roman" w:hAnsiTheme="minorHAnsi" w:cstheme="minorHAnsi"/>
          <w:b/>
          <w:bCs/>
          <w:sz w:val="24"/>
          <w:szCs w:val="24"/>
          <w:u w:val="single"/>
          <w:lang w:eastAsia="pl-PL"/>
        </w:rPr>
        <w:t>Oznaczenie postępowania</w:t>
      </w:r>
    </w:p>
    <w:p w14:paraId="2E47A9B8" w14:textId="22AFA241" w:rsidR="004452C3" w:rsidRPr="000B4CE9" w:rsidRDefault="00042D2E" w:rsidP="00864062">
      <w:pPr>
        <w:numPr>
          <w:ilvl w:val="1"/>
          <w:numId w:val="1"/>
        </w:numPr>
        <w:suppressAutoHyphens/>
        <w:spacing w:after="0" w:line="360" w:lineRule="auto"/>
        <w:rPr>
          <w:rFonts w:asciiTheme="minorHAnsi" w:eastAsia="Times New Roman" w:hAnsiTheme="minorHAnsi" w:cstheme="minorHAnsi"/>
          <w:b/>
          <w:bCs/>
          <w:sz w:val="24"/>
          <w:szCs w:val="24"/>
          <w:lang w:eastAsia="pl-PL"/>
        </w:rPr>
      </w:pPr>
      <w:r w:rsidRPr="000B4CE9">
        <w:rPr>
          <w:rFonts w:asciiTheme="minorHAnsi" w:eastAsia="Times New Roman" w:hAnsiTheme="minorHAnsi" w:cstheme="minorHAnsi"/>
          <w:sz w:val="24"/>
          <w:szCs w:val="24"/>
          <w:lang w:eastAsia="pl-PL"/>
        </w:rPr>
        <w:t xml:space="preserve">Postępowanie, którego dotyczy niniejszy dokument oznaczone jest znakiem: </w:t>
      </w:r>
      <w:r w:rsidR="00CE37B1" w:rsidRPr="000B4CE9">
        <w:rPr>
          <w:rFonts w:asciiTheme="minorHAnsi" w:eastAsia="Times New Roman" w:hAnsiTheme="minorHAnsi" w:cstheme="minorHAnsi"/>
          <w:b/>
          <w:bCs/>
          <w:sz w:val="24"/>
          <w:szCs w:val="24"/>
          <w:lang w:eastAsia="pl-PL"/>
        </w:rPr>
        <w:t>ZP</w:t>
      </w:r>
      <w:r w:rsidR="008E11CE" w:rsidRPr="000B4CE9">
        <w:rPr>
          <w:rFonts w:asciiTheme="minorHAnsi" w:eastAsia="Times New Roman" w:hAnsiTheme="minorHAnsi" w:cstheme="minorHAnsi"/>
          <w:b/>
          <w:bCs/>
          <w:sz w:val="24"/>
          <w:szCs w:val="24"/>
          <w:lang w:eastAsia="pl-PL"/>
        </w:rPr>
        <w:t>.271.</w:t>
      </w:r>
      <w:r w:rsidR="00DE2149" w:rsidRPr="000B4CE9">
        <w:rPr>
          <w:rFonts w:asciiTheme="minorHAnsi" w:eastAsia="Times New Roman" w:hAnsiTheme="minorHAnsi" w:cstheme="minorHAnsi"/>
          <w:b/>
          <w:bCs/>
          <w:sz w:val="24"/>
          <w:szCs w:val="24"/>
          <w:lang w:eastAsia="pl-PL"/>
        </w:rPr>
        <w:t>14</w:t>
      </w:r>
      <w:r w:rsidR="003848E2" w:rsidRPr="000B4CE9">
        <w:rPr>
          <w:rFonts w:asciiTheme="minorHAnsi" w:eastAsia="Times New Roman" w:hAnsiTheme="minorHAnsi" w:cstheme="minorHAnsi"/>
          <w:b/>
          <w:bCs/>
          <w:sz w:val="24"/>
          <w:szCs w:val="24"/>
          <w:lang w:eastAsia="pl-PL"/>
        </w:rPr>
        <w:t>.202</w:t>
      </w:r>
      <w:r w:rsidR="000219EE" w:rsidRPr="000B4CE9">
        <w:rPr>
          <w:rFonts w:asciiTheme="minorHAnsi" w:eastAsia="Times New Roman" w:hAnsiTheme="minorHAnsi" w:cstheme="minorHAnsi"/>
          <w:b/>
          <w:bCs/>
          <w:sz w:val="24"/>
          <w:szCs w:val="24"/>
          <w:lang w:eastAsia="pl-PL"/>
        </w:rPr>
        <w:t>6</w:t>
      </w:r>
    </w:p>
    <w:p w14:paraId="0E46BCA2" w14:textId="082D6053" w:rsidR="00F9659F" w:rsidRPr="000B4CE9" w:rsidRDefault="00042D2E" w:rsidP="00DE2149">
      <w:pPr>
        <w:numPr>
          <w:ilvl w:val="1"/>
          <w:numId w:val="1"/>
        </w:numPr>
        <w:suppressAutoHyphens/>
        <w:spacing w:after="0" w:line="360" w:lineRule="auto"/>
        <w:rPr>
          <w:rFonts w:asciiTheme="minorHAnsi" w:eastAsia="Times New Roman" w:hAnsiTheme="minorHAnsi" w:cstheme="minorHAnsi"/>
          <w:b/>
          <w:bCs/>
          <w:sz w:val="24"/>
          <w:szCs w:val="24"/>
          <w:lang w:eastAsia="pl-PL"/>
        </w:rPr>
      </w:pPr>
      <w:r w:rsidRPr="000B4CE9">
        <w:rPr>
          <w:rFonts w:asciiTheme="minorHAnsi" w:eastAsia="Times New Roman" w:hAnsiTheme="minorHAnsi" w:cstheme="minorHAnsi"/>
          <w:sz w:val="24"/>
          <w:szCs w:val="24"/>
          <w:lang w:eastAsia="pl-PL"/>
        </w:rPr>
        <w:t xml:space="preserve">Nazwa zamówienia: </w:t>
      </w:r>
      <w:r w:rsidR="00E24EF8" w:rsidRPr="000B4CE9">
        <w:rPr>
          <w:rFonts w:asciiTheme="minorHAnsi" w:hAnsiTheme="minorHAnsi" w:cstheme="minorHAnsi"/>
          <w:b/>
          <w:bCs/>
          <w:sz w:val="24"/>
          <w:szCs w:val="24"/>
        </w:rPr>
        <w:t>„</w:t>
      </w:r>
      <w:r w:rsidR="00DE2149" w:rsidRPr="000B4CE9">
        <w:rPr>
          <w:rFonts w:asciiTheme="minorHAnsi" w:hAnsiTheme="minorHAnsi" w:cstheme="minorHAnsi"/>
          <w:b/>
          <w:bCs/>
          <w:sz w:val="24"/>
          <w:szCs w:val="24"/>
        </w:rPr>
        <w:t>Dostawa sprzętu w ramach zadania  tworzenie i utrzymywanie na obszarze gminy, zasobów ochrony ludności oraz  infrastruktury niezbędnej do realizacji zadań ochrony ludności i obrony cywilnej</w:t>
      </w:r>
      <w:r w:rsidR="00E24EF8" w:rsidRPr="000B4CE9">
        <w:rPr>
          <w:rFonts w:asciiTheme="minorHAnsi" w:hAnsiTheme="minorHAnsi" w:cstheme="minorHAnsi"/>
          <w:b/>
          <w:bCs/>
          <w:sz w:val="24"/>
          <w:szCs w:val="24"/>
        </w:rPr>
        <w:t>”.</w:t>
      </w:r>
    </w:p>
    <w:p w14:paraId="4ABF3C96" w14:textId="77777777" w:rsidR="00042D2E" w:rsidRPr="000B4CE9" w:rsidRDefault="00042D2E" w:rsidP="00864062">
      <w:pPr>
        <w:numPr>
          <w:ilvl w:val="1"/>
          <w:numId w:val="1"/>
        </w:numPr>
        <w:suppressAutoHyphens/>
        <w:spacing w:line="360" w:lineRule="auto"/>
        <w:rPr>
          <w:rFonts w:asciiTheme="minorHAnsi" w:eastAsia="Times New Roman" w:hAnsiTheme="minorHAnsi" w:cstheme="minorHAnsi"/>
          <w:b/>
          <w:bCs/>
          <w:sz w:val="24"/>
          <w:szCs w:val="24"/>
          <w:lang w:eastAsia="pl-PL"/>
        </w:rPr>
      </w:pPr>
      <w:r w:rsidRPr="000B4CE9">
        <w:rPr>
          <w:rFonts w:asciiTheme="minorHAnsi" w:eastAsia="Times New Roman" w:hAnsiTheme="minorHAnsi" w:cstheme="minorHAnsi"/>
          <w:sz w:val="24"/>
          <w:szCs w:val="24"/>
          <w:lang w:eastAsia="pl-PL"/>
        </w:rPr>
        <w:t>Wykonawcy winni we wszelkich kontaktach z Zamawiającym powoływać się na wyżej podane oznaczenie.</w:t>
      </w:r>
    </w:p>
    <w:p w14:paraId="25842700" w14:textId="77777777" w:rsidR="00042D2E" w:rsidRPr="000B4CE9" w:rsidRDefault="00042D2E" w:rsidP="005465FD">
      <w:pPr>
        <w:numPr>
          <w:ilvl w:val="0"/>
          <w:numId w:val="1"/>
        </w:numPr>
        <w:suppressAutoHyphens/>
        <w:spacing w:before="120" w:after="0" w:line="360" w:lineRule="auto"/>
        <w:ind w:left="567" w:hanging="567"/>
        <w:rPr>
          <w:rFonts w:asciiTheme="minorHAnsi" w:eastAsia="Times New Roman" w:hAnsiTheme="minorHAnsi" w:cstheme="minorHAnsi"/>
          <w:b/>
          <w:bCs/>
          <w:sz w:val="24"/>
          <w:szCs w:val="24"/>
          <w:lang w:eastAsia="pl-PL"/>
        </w:rPr>
      </w:pPr>
      <w:r w:rsidRPr="000B4CE9">
        <w:rPr>
          <w:rFonts w:asciiTheme="minorHAnsi" w:eastAsia="Times New Roman" w:hAnsiTheme="minorHAnsi" w:cstheme="minorHAnsi"/>
          <w:b/>
          <w:bCs/>
          <w:sz w:val="24"/>
          <w:szCs w:val="24"/>
          <w:u w:val="single"/>
          <w:lang w:eastAsia="pl-PL"/>
        </w:rPr>
        <w:t>Tryb postępowania.</w:t>
      </w:r>
    </w:p>
    <w:p w14:paraId="59D9030A" w14:textId="4DFE7EC8" w:rsidR="009C0548" w:rsidRPr="000B4CE9" w:rsidRDefault="003320F3" w:rsidP="004732FC">
      <w:pPr>
        <w:pStyle w:val="Akapitzlist"/>
        <w:numPr>
          <w:ilvl w:val="1"/>
          <w:numId w:val="1"/>
        </w:numPr>
        <w:suppressAutoHyphens/>
        <w:spacing w:after="0" w:line="360" w:lineRule="auto"/>
        <w:rPr>
          <w:rFonts w:asciiTheme="minorHAnsi" w:eastAsia="Times New Roman" w:hAnsiTheme="minorHAnsi" w:cstheme="minorHAnsi"/>
          <w:sz w:val="24"/>
          <w:szCs w:val="24"/>
        </w:rPr>
      </w:pPr>
      <w:r w:rsidRPr="000B4CE9">
        <w:rPr>
          <w:rFonts w:asciiTheme="minorHAnsi" w:hAnsiTheme="minorHAnsi" w:cstheme="minorHAnsi"/>
          <w:sz w:val="24"/>
          <w:szCs w:val="24"/>
        </w:rPr>
        <w:t xml:space="preserve">Postępowanie o udzielenie zamówienia prowadzone jest </w:t>
      </w:r>
      <w:r w:rsidR="003A3A17" w:rsidRPr="000B4CE9">
        <w:rPr>
          <w:rFonts w:asciiTheme="minorHAnsi" w:hAnsiTheme="minorHAnsi" w:cstheme="minorHAnsi"/>
          <w:sz w:val="24"/>
          <w:szCs w:val="24"/>
        </w:rPr>
        <w:t xml:space="preserve">w </w:t>
      </w:r>
      <w:r w:rsidR="00BE350E" w:rsidRPr="000B4CE9">
        <w:rPr>
          <w:rFonts w:asciiTheme="minorHAnsi" w:hAnsiTheme="minorHAnsi" w:cstheme="minorHAnsi"/>
          <w:sz w:val="24"/>
          <w:szCs w:val="24"/>
        </w:rPr>
        <w:t xml:space="preserve">trybie podstawowym bez negocjacji </w:t>
      </w:r>
      <w:r w:rsidRPr="000B4CE9">
        <w:rPr>
          <w:rFonts w:asciiTheme="minorHAnsi" w:hAnsiTheme="minorHAnsi" w:cstheme="minorHAnsi"/>
          <w:sz w:val="24"/>
          <w:szCs w:val="24"/>
        </w:rPr>
        <w:t xml:space="preserve">na podstawie art. </w:t>
      </w:r>
      <w:r w:rsidR="00A6617B" w:rsidRPr="000B4CE9">
        <w:rPr>
          <w:rFonts w:asciiTheme="minorHAnsi" w:hAnsiTheme="minorHAnsi" w:cstheme="minorHAnsi"/>
          <w:sz w:val="24"/>
          <w:szCs w:val="24"/>
        </w:rPr>
        <w:t>275 pkt</w:t>
      </w:r>
      <w:r w:rsidR="00185FA3" w:rsidRPr="000B4CE9">
        <w:rPr>
          <w:rFonts w:asciiTheme="minorHAnsi" w:hAnsiTheme="minorHAnsi" w:cstheme="minorHAnsi"/>
          <w:sz w:val="24"/>
          <w:szCs w:val="24"/>
          <w:lang w:val="pl-PL"/>
        </w:rPr>
        <w:t xml:space="preserve"> </w:t>
      </w:r>
      <w:r w:rsidR="00BE350E" w:rsidRPr="000B4CE9">
        <w:rPr>
          <w:rFonts w:asciiTheme="minorHAnsi" w:hAnsiTheme="minorHAnsi" w:cstheme="minorHAnsi"/>
          <w:sz w:val="24"/>
          <w:szCs w:val="24"/>
        </w:rPr>
        <w:t>1</w:t>
      </w:r>
      <w:r w:rsidRPr="000B4CE9">
        <w:rPr>
          <w:rFonts w:asciiTheme="minorHAnsi" w:hAnsiTheme="minorHAnsi" w:cstheme="minorHAnsi"/>
          <w:sz w:val="24"/>
          <w:szCs w:val="24"/>
        </w:rPr>
        <w:t xml:space="preserve"> ustawy Prawo Zamówień Publicznych z dnia </w:t>
      </w:r>
      <w:r w:rsidR="00BE350E" w:rsidRPr="000B4CE9">
        <w:rPr>
          <w:rFonts w:asciiTheme="minorHAnsi" w:hAnsiTheme="minorHAnsi" w:cstheme="minorHAnsi"/>
          <w:sz w:val="24"/>
          <w:szCs w:val="24"/>
        </w:rPr>
        <w:t>11</w:t>
      </w:r>
      <w:r w:rsidRPr="000B4CE9">
        <w:rPr>
          <w:rFonts w:asciiTheme="minorHAnsi" w:hAnsiTheme="minorHAnsi" w:cstheme="minorHAnsi"/>
          <w:sz w:val="24"/>
          <w:szCs w:val="24"/>
        </w:rPr>
        <w:t xml:space="preserve"> </w:t>
      </w:r>
      <w:r w:rsidR="00BE350E" w:rsidRPr="000B4CE9">
        <w:rPr>
          <w:rFonts w:asciiTheme="minorHAnsi" w:hAnsiTheme="minorHAnsi" w:cstheme="minorHAnsi"/>
          <w:sz w:val="24"/>
          <w:szCs w:val="24"/>
        </w:rPr>
        <w:t>września</w:t>
      </w:r>
      <w:r w:rsidRPr="000B4CE9">
        <w:rPr>
          <w:rFonts w:asciiTheme="minorHAnsi" w:hAnsiTheme="minorHAnsi" w:cstheme="minorHAnsi"/>
          <w:sz w:val="24"/>
          <w:szCs w:val="24"/>
        </w:rPr>
        <w:t xml:space="preserve"> 20</w:t>
      </w:r>
      <w:r w:rsidR="00BE350E" w:rsidRPr="000B4CE9">
        <w:rPr>
          <w:rFonts w:asciiTheme="minorHAnsi" w:hAnsiTheme="minorHAnsi" w:cstheme="minorHAnsi"/>
          <w:sz w:val="24"/>
          <w:szCs w:val="24"/>
        </w:rPr>
        <w:t>19</w:t>
      </w:r>
      <w:r w:rsidRPr="000B4CE9">
        <w:rPr>
          <w:rFonts w:asciiTheme="minorHAnsi" w:hAnsiTheme="minorHAnsi" w:cstheme="minorHAnsi"/>
          <w:sz w:val="24"/>
          <w:szCs w:val="24"/>
        </w:rPr>
        <w:t xml:space="preserve"> roku (</w:t>
      </w:r>
      <w:r w:rsidR="00C65B51" w:rsidRPr="000B4CE9">
        <w:rPr>
          <w:rStyle w:val="Domylnaczcionkaakapitu1"/>
          <w:rFonts w:asciiTheme="minorHAnsi" w:eastAsia="Arial Unicode MS" w:hAnsiTheme="minorHAnsi" w:cstheme="minorHAnsi"/>
          <w:sz w:val="24"/>
          <w:szCs w:val="24"/>
          <w:lang w:val="pl-PL"/>
        </w:rPr>
        <w:t>t.j.</w:t>
      </w:r>
      <w:r w:rsidR="00303B3A" w:rsidRPr="000B4CE9">
        <w:rPr>
          <w:rStyle w:val="Domylnaczcionkaakapitu1"/>
          <w:rFonts w:asciiTheme="minorHAnsi" w:eastAsia="Arial Unicode MS" w:hAnsiTheme="minorHAnsi" w:cstheme="minorHAnsi"/>
          <w:sz w:val="24"/>
          <w:szCs w:val="24"/>
        </w:rPr>
        <w:t xml:space="preserve"> </w:t>
      </w:r>
      <w:r w:rsidR="003848E2" w:rsidRPr="000B4CE9">
        <w:rPr>
          <w:rFonts w:asciiTheme="minorHAnsi" w:hAnsiTheme="minorHAnsi" w:cstheme="minorHAnsi"/>
          <w:sz w:val="24"/>
          <w:szCs w:val="24"/>
          <w:shd w:val="clear" w:color="auto" w:fill="FFFFFF"/>
        </w:rPr>
        <w:t>Dz. U. z 202</w:t>
      </w:r>
      <w:r w:rsidR="008D1066" w:rsidRPr="000B4CE9">
        <w:rPr>
          <w:rFonts w:asciiTheme="minorHAnsi" w:hAnsiTheme="minorHAnsi" w:cstheme="minorHAnsi"/>
          <w:sz w:val="24"/>
          <w:szCs w:val="24"/>
          <w:shd w:val="clear" w:color="auto" w:fill="FFFFFF"/>
          <w:lang w:val="pl-PL"/>
        </w:rPr>
        <w:t>6</w:t>
      </w:r>
      <w:r w:rsidR="003848E2" w:rsidRPr="000B4CE9">
        <w:rPr>
          <w:rFonts w:asciiTheme="minorHAnsi" w:hAnsiTheme="minorHAnsi" w:cstheme="minorHAnsi"/>
          <w:sz w:val="24"/>
          <w:szCs w:val="24"/>
          <w:shd w:val="clear" w:color="auto" w:fill="FFFFFF"/>
        </w:rPr>
        <w:t xml:space="preserve"> r. poz. </w:t>
      </w:r>
      <w:r w:rsidR="008D1066" w:rsidRPr="000B4CE9">
        <w:rPr>
          <w:rFonts w:asciiTheme="minorHAnsi" w:hAnsiTheme="minorHAnsi" w:cstheme="minorHAnsi"/>
          <w:sz w:val="24"/>
          <w:szCs w:val="24"/>
          <w:shd w:val="clear" w:color="auto" w:fill="FFFFFF"/>
          <w:lang w:val="pl-PL"/>
        </w:rPr>
        <w:t>793</w:t>
      </w:r>
      <w:r w:rsidRPr="000B4CE9">
        <w:rPr>
          <w:rFonts w:asciiTheme="minorHAnsi" w:hAnsiTheme="minorHAnsi" w:cstheme="minorHAnsi"/>
          <w:sz w:val="24"/>
          <w:szCs w:val="24"/>
        </w:rPr>
        <w:t>)</w:t>
      </w:r>
      <w:r w:rsidR="00C7782B" w:rsidRPr="000B4CE9">
        <w:rPr>
          <w:rFonts w:asciiTheme="minorHAnsi" w:hAnsiTheme="minorHAnsi" w:cstheme="minorHAnsi"/>
          <w:sz w:val="24"/>
          <w:szCs w:val="24"/>
        </w:rPr>
        <w:t>.</w:t>
      </w:r>
    </w:p>
    <w:p w14:paraId="755680E1" w14:textId="77777777" w:rsidR="009C0548" w:rsidRPr="000B4CE9" w:rsidRDefault="00042D2E" w:rsidP="004732FC">
      <w:pPr>
        <w:pStyle w:val="Akapitzlist"/>
        <w:numPr>
          <w:ilvl w:val="1"/>
          <w:numId w:val="1"/>
        </w:numPr>
        <w:suppressAutoHyphens/>
        <w:spacing w:after="0" w:line="360" w:lineRule="auto"/>
        <w:rPr>
          <w:rFonts w:asciiTheme="minorHAnsi" w:eastAsia="Times New Roman" w:hAnsiTheme="minorHAnsi" w:cstheme="minorHAnsi"/>
          <w:color w:val="FF0000"/>
          <w:sz w:val="24"/>
          <w:szCs w:val="24"/>
        </w:rPr>
      </w:pPr>
      <w:r w:rsidRPr="000B4CE9">
        <w:rPr>
          <w:rFonts w:asciiTheme="minorHAnsi" w:eastAsia="Times New Roman" w:hAnsiTheme="minorHAnsi" w:cstheme="minorHAnsi"/>
          <w:sz w:val="24"/>
          <w:szCs w:val="24"/>
        </w:rPr>
        <w:t>Ilekroć w niniejszej Specyfikacji Warunków Zamówienia (</w:t>
      </w:r>
      <w:r w:rsidR="00D336C1" w:rsidRPr="000B4CE9">
        <w:rPr>
          <w:rFonts w:asciiTheme="minorHAnsi" w:eastAsia="Times New Roman" w:hAnsiTheme="minorHAnsi" w:cstheme="minorHAnsi"/>
          <w:sz w:val="24"/>
          <w:szCs w:val="24"/>
        </w:rPr>
        <w:t>SWZ</w:t>
      </w:r>
      <w:r w:rsidRPr="000B4CE9">
        <w:rPr>
          <w:rFonts w:asciiTheme="minorHAnsi" w:eastAsia="Times New Roman" w:hAnsiTheme="minorHAnsi" w:cstheme="minorHAnsi"/>
          <w:sz w:val="24"/>
          <w:szCs w:val="24"/>
        </w:rPr>
        <w:t>) zastosowane jest pojęcie „ustawa”,</w:t>
      </w:r>
      <w:r w:rsidR="00AC448E" w:rsidRPr="000B4CE9">
        <w:rPr>
          <w:rFonts w:asciiTheme="minorHAnsi" w:eastAsia="Times New Roman" w:hAnsiTheme="minorHAnsi" w:cstheme="minorHAnsi"/>
          <w:sz w:val="24"/>
          <w:szCs w:val="24"/>
        </w:rPr>
        <w:t xml:space="preserve"> lub zamiennie PZP,</w:t>
      </w:r>
      <w:r w:rsidRPr="000B4CE9">
        <w:rPr>
          <w:rFonts w:asciiTheme="minorHAnsi" w:eastAsia="Times New Roman" w:hAnsiTheme="minorHAnsi" w:cstheme="minorHAnsi"/>
          <w:sz w:val="24"/>
          <w:szCs w:val="24"/>
        </w:rPr>
        <w:t xml:space="preserve"> należy przez to rozumieć ustawę Prawo Zamówień Publicznych, o której mowa w pkt 3.1</w:t>
      </w:r>
      <w:r w:rsidRPr="000B4CE9">
        <w:rPr>
          <w:rFonts w:asciiTheme="minorHAnsi" w:eastAsia="Times New Roman" w:hAnsiTheme="minorHAnsi" w:cstheme="minorHAnsi"/>
          <w:color w:val="FF0000"/>
          <w:sz w:val="24"/>
          <w:szCs w:val="24"/>
        </w:rPr>
        <w:t>.</w:t>
      </w:r>
    </w:p>
    <w:p w14:paraId="129B274F" w14:textId="77777777" w:rsidR="009C0548" w:rsidRPr="000B4CE9" w:rsidRDefault="00042D2E" w:rsidP="004732FC">
      <w:pPr>
        <w:pStyle w:val="Akapitzlist"/>
        <w:numPr>
          <w:ilvl w:val="1"/>
          <w:numId w:val="1"/>
        </w:numPr>
        <w:suppressAutoHyphens/>
        <w:spacing w:after="0" w:line="360" w:lineRule="auto"/>
        <w:rPr>
          <w:rFonts w:asciiTheme="minorHAnsi" w:eastAsia="Times New Roman" w:hAnsiTheme="minorHAnsi" w:cstheme="minorHAnsi"/>
          <w:color w:val="FF0000"/>
          <w:sz w:val="24"/>
          <w:szCs w:val="24"/>
        </w:rPr>
      </w:pPr>
      <w:r w:rsidRPr="000B4CE9">
        <w:rPr>
          <w:rFonts w:asciiTheme="minorHAnsi" w:eastAsia="Times New Roman" w:hAnsiTheme="minorHAnsi" w:cstheme="minorHAnsi"/>
          <w:sz w:val="24"/>
          <w:szCs w:val="24"/>
        </w:rPr>
        <w:lastRenderedPageBreak/>
        <w:t xml:space="preserve">Ilekroć w niniejszej Specyfikacji Warunków Zamówienia zastosowane jest pojęcie „Rozporządzenie”, należy przez to rozumieć </w:t>
      </w:r>
      <w:r w:rsidR="00967FB4" w:rsidRPr="000B4CE9">
        <w:rPr>
          <w:rFonts w:asciiTheme="minorHAnsi" w:eastAsia="Times New Roman" w:hAnsiTheme="minorHAnsi" w:cstheme="minorHAnsi"/>
          <w:sz w:val="24"/>
          <w:szCs w:val="24"/>
        </w:rPr>
        <w:t xml:space="preserve">Rozporządzenia </w:t>
      </w:r>
      <w:r w:rsidR="00967FB4" w:rsidRPr="000B4CE9">
        <w:rPr>
          <w:rFonts w:asciiTheme="minorHAnsi" w:hAnsiTheme="minorHAnsi" w:cstheme="minorHAnsi"/>
          <w:sz w:val="24"/>
          <w:szCs w:val="24"/>
          <w:lang w:eastAsia="pl-PL"/>
        </w:rPr>
        <w:t>Ministra Rozwoju, Pracy                                 i</w:t>
      </w:r>
      <w:r w:rsidR="0052167D" w:rsidRPr="000B4CE9">
        <w:rPr>
          <w:rFonts w:asciiTheme="minorHAnsi" w:hAnsiTheme="minorHAnsi" w:cstheme="minorHAnsi"/>
          <w:sz w:val="24"/>
          <w:szCs w:val="24"/>
          <w:lang w:eastAsia="pl-PL"/>
        </w:rPr>
        <w:t xml:space="preserve"> Technologii </w:t>
      </w:r>
      <w:r w:rsidR="00BE350E" w:rsidRPr="000B4CE9">
        <w:rPr>
          <w:rFonts w:asciiTheme="minorHAnsi" w:hAnsiTheme="minorHAnsi" w:cstheme="minorHAnsi"/>
          <w:sz w:val="24"/>
          <w:szCs w:val="24"/>
          <w:lang w:eastAsia="pl-PL"/>
        </w:rPr>
        <w:t>z dnia 23 grudnia 2020 r.</w:t>
      </w:r>
      <w:r w:rsidR="00BE350E" w:rsidRPr="000B4CE9">
        <w:rPr>
          <w:rFonts w:asciiTheme="minorHAnsi" w:eastAsia="Times New Roman" w:hAnsiTheme="minorHAnsi" w:cstheme="minorHAnsi"/>
          <w:sz w:val="24"/>
          <w:szCs w:val="24"/>
        </w:rPr>
        <w:t xml:space="preserve"> </w:t>
      </w:r>
      <w:r w:rsidR="00BE350E" w:rsidRPr="000B4CE9">
        <w:rPr>
          <w:rFonts w:asciiTheme="minorHAnsi" w:hAnsiTheme="minorHAnsi" w:cstheme="minorHAnsi"/>
          <w:sz w:val="24"/>
          <w:szCs w:val="24"/>
          <w:lang w:eastAsia="pl-PL"/>
        </w:rPr>
        <w:t>w sprawie podmiotowych środków dowodowych oraz innych dokumentów lub oświadczeń, jakich może żądać zamawiający od wykonawcy (Dz.U. 2020 poz.2415</w:t>
      </w:r>
      <w:r w:rsidR="00D15FC9" w:rsidRPr="000B4CE9">
        <w:rPr>
          <w:rFonts w:asciiTheme="minorHAnsi" w:hAnsiTheme="minorHAnsi" w:cstheme="minorHAnsi"/>
          <w:sz w:val="24"/>
          <w:szCs w:val="24"/>
          <w:lang w:eastAsia="pl-PL"/>
        </w:rPr>
        <w:t xml:space="preserve"> z późn. zm.</w:t>
      </w:r>
      <w:r w:rsidR="00BE350E" w:rsidRPr="000B4CE9">
        <w:rPr>
          <w:rFonts w:asciiTheme="minorHAnsi" w:hAnsiTheme="minorHAnsi" w:cstheme="minorHAnsi"/>
          <w:sz w:val="24"/>
          <w:szCs w:val="24"/>
          <w:lang w:eastAsia="pl-PL"/>
        </w:rPr>
        <w:t>).</w:t>
      </w:r>
    </w:p>
    <w:p w14:paraId="653FC702" w14:textId="77777777" w:rsidR="009C0548" w:rsidRPr="000B4CE9" w:rsidRDefault="00042D2E" w:rsidP="004732FC">
      <w:pPr>
        <w:pStyle w:val="Akapitzlist"/>
        <w:numPr>
          <w:ilvl w:val="1"/>
          <w:numId w:val="1"/>
        </w:numPr>
        <w:suppressAutoHyphens/>
        <w:spacing w:after="0" w:line="360" w:lineRule="auto"/>
        <w:rPr>
          <w:rFonts w:asciiTheme="minorHAnsi" w:eastAsia="Times New Roman" w:hAnsiTheme="minorHAnsi" w:cstheme="minorHAnsi"/>
          <w:color w:val="FF0000"/>
          <w:sz w:val="24"/>
          <w:szCs w:val="24"/>
        </w:rPr>
      </w:pPr>
      <w:r w:rsidRPr="000B4CE9">
        <w:rPr>
          <w:rFonts w:asciiTheme="minorHAnsi" w:eastAsia="Times New Roman" w:hAnsiTheme="minorHAnsi" w:cstheme="minorHAnsi"/>
          <w:sz w:val="24"/>
          <w:szCs w:val="24"/>
        </w:rPr>
        <w:t>Ilekroć w niniejszej Specyfikacji Warunków Zamówienia zastosowane jest pojęcie „</w:t>
      </w:r>
      <w:r w:rsidR="00D336C1" w:rsidRPr="000B4CE9">
        <w:rPr>
          <w:rFonts w:asciiTheme="minorHAnsi" w:eastAsia="Times New Roman" w:hAnsiTheme="minorHAnsi" w:cstheme="minorHAnsi"/>
          <w:caps/>
          <w:sz w:val="24"/>
          <w:szCs w:val="24"/>
        </w:rPr>
        <w:t>SWZ</w:t>
      </w:r>
      <w:r w:rsidRPr="000B4CE9">
        <w:rPr>
          <w:rFonts w:asciiTheme="minorHAnsi" w:eastAsia="Times New Roman" w:hAnsiTheme="minorHAnsi" w:cstheme="minorHAnsi"/>
          <w:sz w:val="24"/>
          <w:szCs w:val="24"/>
        </w:rPr>
        <w:t>”, należy przez to rozumieć Specyfikację Warunków Zamówienia.</w:t>
      </w:r>
    </w:p>
    <w:p w14:paraId="5AC2723D" w14:textId="3EAB7F1C" w:rsidR="009C0548" w:rsidRPr="000B4CE9" w:rsidRDefault="00FD2CF3" w:rsidP="004732FC">
      <w:pPr>
        <w:pStyle w:val="Akapitzlist"/>
        <w:numPr>
          <w:ilvl w:val="1"/>
          <w:numId w:val="1"/>
        </w:numPr>
        <w:suppressAutoHyphens/>
        <w:spacing w:after="0" w:line="360" w:lineRule="auto"/>
        <w:rPr>
          <w:rFonts w:asciiTheme="minorHAnsi" w:eastAsia="Times New Roman" w:hAnsiTheme="minorHAnsi" w:cstheme="minorHAnsi"/>
          <w:color w:val="FF0000"/>
          <w:sz w:val="24"/>
          <w:szCs w:val="24"/>
        </w:rPr>
      </w:pPr>
      <w:r w:rsidRPr="000B4CE9">
        <w:rPr>
          <w:rFonts w:asciiTheme="minorHAnsi" w:hAnsiTheme="minorHAnsi" w:cstheme="minorHAnsi"/>
          <w:sz w:val="24"/>
          <w:szCs w:val="24"/>
        </w:rPr>
        <w:t xml:space="preserve">Do czynności podejmowanych przez Zamawiającego i Wykonawców w postępowaniu </w:t>
      </w:r>
      <w:r w:rsidRPr="000B4CE9">
        <w:rPr>
          <w:rFonts w:asciiTheme="minorHAnsi" w:hAnsiTheme="minorHAnsi" w:cstheme="minorHAnsi"/>
          <w:sz w:val="24"/>
          <w:szCs w:val="24"/>
        </w:rPr>
        <w:br/>
        <w:t xml:space="preserve">o udzielenie zamówienia stosuje się przepisy powołanej ustawy PZP oraz aktów wykonawczych wydanych na jej podstawie, a w sprawach nieuregulowanych przepisy ustawy z dnia 23 kwietnia 1964 r. </w:t>
      </w:r>
      <w:r w:rsidRPr="000B4CE9">
        <w:rPr>
          <w:rFonts w:asciiTheme="minorHAnsi" w:hAnsiTheme="minorHAnsi" w:cstheme="minorHAnsi"/>
          <w:b/>
          <w:bCs/>
          <w:sz w:val="24"/>
          <w:szCs w:val="24"/>
        </w:rPr>
        <w:t>-</w:t>
      </w:r>
      <w:r w:rsidRPr="000B4CE9">
        <w:rPr>
          <w:rFonts w:asciiTheme="minorHAnsi" w:hAnsiTheme="minorHAnsi" w:cstheme="minorHAnsi"/>
          <w:sz w:val="24"/>
          <w:szCs w:val="24"/>
        </w:rPr>
        <w:t xml:space="preserve"> Kodeks cywilny (</w:t>
      </w:r>
      <w:r w:rsidR="00C43371" w:rsidRPr="000B4CE9">
        <w:rPr>
          <w:rFonts w:asciiTheme="minorHAnsi" w:hAnsiTheme="minorHAnsi" w:cstheme="minorHAnsi"/>
          <w:sz w:val="24"/>
          <w:szCs w:val="24"/>
        </w:rPr>
        <w:t xml:space="preserve">tekst jednolity </w:t>
      </w:r>
      <w:r w:rsidR="00C43371" w:rsidRPr="000B4CE9">
        <w:rPr>
          <w:rFonts w:asciiTheme="minorHAnsi" w:hAnsiTheme="minorHAnsi" w:cstheme="minorHAnsi"/>
          <w:sz w:val="24"/>
          <w:szCs w:val="24"/>
          <w:shd w:val="clear" w:color="auto" w:fill="FFFFFF"/>
        </w:rPr>
        <w:t>Dz. U. z 202</w:t>
      </w:r>
      <w:r w:rsidR="008D1066" w:rsidRPr="000B4CE9">
        <w:rPr>
          <w:rFonts w:asciiTheme="minorHAnsi" w:hAnsiTheme="minorHAnsi" w:cstheme="minorHAnsi"/>
          <w:sz w:val="24"/>
          <w:szCs w:val="24"/>
          <w:shd w:val="clear" w:color="auto" w:fill="FFFFFF"/>
          <w:lang w:val="pl-PL"/>
        </w:rPr>
        <w:t>6</w:t>
      </w:r>
      <w:r w:rsidR="00C43371" w:rsidRPr="000B4CE9">
        <w:rPr>
          <w:rFonts w:asciiTheme="minorHAnsi" w:hAnsiTheme="minorHAnsi" w:cstheme="minorHAnsi"/>
          <w:sz w:val="24"/>
          <w:szCs w:val="24"/>
          <w:shd w:val="clear" w:color="auto" w:fill="FFFFFF"/>
        </w:rPr>
        <w:t xml:space="preserve"> r. poz. </w:t>
      </w:r>
      <w:r w:rsidR="008D1066" w:rsidRPr="000B4CE9">
        <w:rPr>
          <w:rFonts w:asciiTheme="minorHAnsi" w:hAnsiTheme="minorHAnsi" w:cstheme="minorHAnsi"/>
          <w:sz w:val="24"/>
          <w:szCs w:val="24"/>
          <w:shd w:val="clear" w:color="auto" w:fill="FFFFFF"/>
          <w:lang w:val="pl-PL"/>
        </w:rPr>
        <w:t>795</w:t>
      </w:r>
      <w:r w:rsidR="00C309B7" w:rsidRPr="000B4CE9">
        <w:rPr>
          <w:rFonts w:asciiTheme="minorHAnsi" w:hAnsiTheme="minorHAnsi" w:cstheme="minorHAnsi"/>
          <w:sz w:val="24"/>
          <w:szCs w:val="24"/>
          <w:shd w:val="clear" w:color="auto" w:fill="FFFFFF"/>
        </w:rPr>
        <w:t>)</w:t>
      </w:r>
      <w:r w:rsidR="005721A6" w:rsidRPr="000B4CE9">
        <w:rPr>
          <w:rFonts w:asciiTheme="minorHAnsi" w:hAnsiTheme="minorHAnsi" w:cstheme="minorHAnsi"/>
          <w:sz w:val="24"/>
          <w:szCs w:val="24"/>
          <w:shd w:val="clear" w:color="auto" w:fill="FFFFFF"/>
        </w:rPr>
        <w:t>.</w:t>
      </w:r>
    </w:p>
    <w:p w14:paraId="70A5782E" w14:textId="057183B9" w:rsidR="00030DC5" w:rsidRPr="000B4CE9" w:rsidRDefault="008921FB" w:rsidP="004732FC">
      <w:pPr>
        <w:pStyle w:val="Akapitzlist"/>
        <w:numPr>
          <w:ilvl w:val="1"/>
          <w:numId w:val="1"/>
        </w:numPr>
        <w:suppressAutoHyphens/>
        <w:spacing w:after="0" w:line="360" w:lineRule="auto"/>
        <w:rPr>
          <w:rFonts w:asciiTheme="minorHAnsi" w:eastAsia="Times New Roman" w:hAnsiTheme="minorHAnsi" w:cstheme="minorHAnsi"/>
          <w:color w:val="FF0000"/>
          <w:sz w:val="24"/>
          <w:szCs w:val="24"/>
        </w:rPr>
      </w:pPr>
      <w:r w:rsidRPr="000B4CE9">
        <w:rPr>
          <w:rFonts w:asciiTheme="minorHAnsi" w:hAnsiTheme="minorHAnsi" w:cstheme="minorHAnsi"/>
          <w:sz w:val="24"/>
          <w:szCs w:val="24"/>
        </w:rPr>
        <w:t>Zamawiający nie przewiduje wyboru najkorzystniejszej oferty z możliwością prowadzenia negocjacji.</w:t>
      </w:r>
    </w:p>
    <w:p w14:paraId="177ACE33" w14:textId="6AB2274F" w:rsidR="00C53032" w:rsidRPr="000B4CE9" w:rsidRDefault="00C53032" w:rsidP="006276C4">
      <w:pPr>
        <w:pStyle w:val="Akapitzlist"/>
        <w:numPr>
          <w:ilvl w:val="1"/>
          <w:numId w:val="1"/>
        </w:numPr>
        <w:suppressAutoHyphens/>
        <w:spacing w:after="0" w:line="360" w:lineRule="auto"/>
        <w:rPr>
          <w:rFonts w:asciiTheme="minorHAnsi" w:eastAsia="Times New Roman" w:hAnsiTheme="minorHAnsi" w:cstheme="minorHAnsi"/>
          <w:color w:val="FF0000"/>
          <w:sz w:val="24"/>
          <w:szCs w:val="24"/>
        </w:rPr>
      </w:pPr>
      <w:r w:rsidRPr="000B4CE9">
        <w:rPr>
          <w:rFonts w:asciiTheme="minorHAnsi" w:hAnsiTheme="minorHAnsi" w:cstheme="minorHAnsi"/>
          <w:b/>
          <w:sz w:val="24"/>
          <w:szCs w:val="24"/>
          <w:lang w:eastAsia="pl-PL"/>
        </w:rPr>
        <w:t xml:space="preserve">Zamawiający może unieważnić postępowanie o udzielenie zamówienia, jeżeli środki publiczne, które zamawiający zamierza przeznaczyć na sfinansowanie całości zamówienia, nie zostaną mu przyznane. </w:t>
      </w:r>
      <w:r w:rsidRPr="000B4CE9">
        <w:rPr>
          <w:rFonts w:asciiTheme="minorHAnsi" w:hAnsiTheme="minorHAnsi" w:cstheme="minorHAnsi"/>
          <w:b/>
          <w:sz w:val="24"/>
          <w:szCs w:val="24"/>
          <w:lang w:eastAsia="pl-PL"/>
        </w:rPr>
        <w:br/>
        <w:t>Zamówienie będzie</w:t>
      </w:r>
      <w:r w:rsidRPr="000B4CE9">
        <w:rPr>
          <w:b/>
          <w:bCs/>
          <w:iCs/>
          <w:sz w:val="24"/>
          <w:szCs w:val="24"/>
        </w:rPr>
        <w:t xml:space="preserve"> finansowanie z Budżetu Państwa  w ramach Programu Ochrony Ludności i Obrony Cywilnej na lata 2025/2026.</w:t>
      </w:r>
    </w:p>
    <w:p w14:paraId="08E48D69" w14:textId="77777777" w:rsidR="00D51CF9" w:rsidRPr="000B4CE9" w:rsidRDefault="00042D2E" w:rsidP="005465FD">
      <w:pPr>
        <w:numPr>
          <w:ilvl w:val="0"/>
          <w:numId w:val="1"/>
        </w:numPr>
        <w:suppressAutoHyphens/>
        <w:spacing w:before="120" w:after="120" w:line="360" w:lineRule="auto"/>
        <w:ind w:left="567" w:hanging="567"/>
        <w:rPr>
          <w:rFonts w:asciiTheme="minorHAnsi" w:eastAsia="Times New Roman" w:hAnsiTheme="minorHAnsi" w:cstheme="minorHAnsi"/>
          <w:b/>
          <w:bCs/>
          <w:sz w:val="24"/>
          <w:szCs w:val="24"/>
          <w:lang w:eastAsia="pl-PL"/>
        </w:rPr>
      </w:pPr>
      <w:r w:rsidRPr="000B4CE9">
        <w:rPr>
          <w:rFonts w:asciiTheme="minorHAnsi" w:eastAsia="Times New Roman" w:hAnsiTheme="minorHAnsi" w:cstheme="minorHAnsi"/>
          <w:b/>
          <w:bCs/>
          <w:sz w:val="24"/>
          <w:szCs w:val="24"/>
          <w:u w:val="single"/>
          <w:lang w:eastAsia="pl-PL"/>
        </w:rPr>
        <w:t>Opis przedmiotu zamówienia</w:t>
      </w:r>
    </w:p>
    <w:p w14:paraId="4ACBBDDE" w14:textId="5B90E5C9" w:rsidR="00B22164" w:rsidRPr="000B4CE9" w:rsidRDefault="001A39E0" w:rsidP="00DE2149">
      <w:pPr>
        <w:pStyle w:val="Bezodstpw"/>
        <w:numPr>
          <w:ilvl w:val="1"/>
          <w:numId w:val="1"/>
        </w:numPr>
        <w:spacing w:line="360" w:lineRule="auto"/>
        <w:rPr>
          <w:rFonts w:asciiTheme="minorHAnsi" w:hAnsiTheme="minorHAnsi" w:cstheme="minorHAnsi"/>
          <w:bCs/>
          <w:sz w:val="24"/>
          <w:szCs w:val="24"/>
        </w:rPr>
      </w:pPr>
      <w:r w:rsidRPr="000B4CE9">
        <w:rPr>
          <w:rFonts w:asciiTheme="minorHAnsi" w:hAnsiTheme="minorHAnsi" w:cstheme="minorHAnsi"/>
          <w:sz w:val="24"/>
          <w:szCs w:val="24"/>
        </w:rPr>
        <w:t>Przedmiotem zamówienia jest:</w:t>
      </w:r>
      <w:r w:rsidRPr="000B4CE9" w:rsidDel="008A3439">
        <w:rPr>
          <w:rFonts w:asciiTheme="minorHAnsi" w:hAnsiTheme="minorHAnsi" w:cstheme="minorHAnsi"/>
          <w:sz w:val="24"/>
          <w:szCs w:val="24"/>
        </w:rPr>
        <w:t xml:space="preserve"> </w:t>
      </w:r>
      <w:r w:rsidR="008D1066" w:rsidRPr="000B4CE9">
        <w:rPr>
          <w:rFonts w:asciiTheme="minorHAnsi" w:hAnsiTheme="minorHAnsi" w:cstheme="minorHAnsi"/>
          <w:b/>
          <w:bCs/>
          <w:sz w:val="24"/>
          <w:szCs w:val="24"/>
        </w:rPr>
        <w:t>„</w:t>
      </w:r>
      <w:r w:rsidR="00DE2149" w:rsidRPr="000B4CE9">
        <w:rPr>
          <w:rFonts w:asciiTheme="minorHAnsi" w:hAnsiTheme="minorHAnsi" w:cstheme="minorHAnsi"/>
          <w:b/>
          <w:bCs/>
          <w:sz w:val="24"/>
          <w:szCs w:val="24"/>
        </w:rPr>
        <w:t>Dostawa sprzętu w ramach zadania  tworzenie i utrzymywanie na obszarze gminy, zasobów ochrony ludności oraz  infrastruktury niezbędnej do realizacji zadań ochrony ludności i obrony cywilnej</w:t>
      </w:r>
      <w:r w:rsidR="008D1066" w:rsidRPr="000B4CE9">
        <w:rPr>
          <w:rFonts w:asciiTheme="minorHAnsi" w:hAnsiTheme="minorHAnsi" w:cstheme="minorHAnsi"/>
          <w:b/>
          <w:bCs/>
          <w:sz w:val="24"/>
          <w:szCs w:val="24"/>
        </w:rPr>
        <w:t xml:space="preserve"> ” </w:t>
      </w:r>
      <w:r w:rsidR="00DE2149" w:rsidRPr="000B4CE9">
        <w:rPr>
          <w:rFonts w:asciiTheme="minorHAnsi" w:hAnsiTheme="minorHAnsi" w:cstheme="minorHAnsi"/>
          <w:b/>
          <w:bCs/>
          <w:sz w:val="24"/>
          <w:szCs w:val="24"/>
        </w:rPr>
        <w:t>.</w:t>
      </w:r>
    </w:p>
    <w:p w14:paraId="11B49939" w14:textId="087BCFF2" w:rsidR="00DE2149" w:rsidRPr="000B4CE9" w:rsidRDefault="00DE2149" w:rsidP="00DE2149">
      <w:pPr>
        <w:pStyle w:val="Bezodstpw"/>
        <w:spacing w:line="360" w:lineRule="auto"/>
        <w:ind w:left="792"/>
        <w:rPr>
          <w:rFonts w:asciiTheme="minorHAnsi" w:hAnsiTheme="minorHAnsi" w:cstheme="minorHAnsi"/>
          <w:bCs/>
          <w:sz w:val="24"/>
          <w:szCs w:val="24"/>
        </w:rPr>
      </w:pPr>
      <w:r w:rsidRPr="000B4CE9">
        <w:rPr>
          <w:rFonts w:asciiTheme="minorHAnsi" w:hAnsiTheme="minorHAnsi" w:cstheme="minorHAnsi"/>
          <w:bCs/>
          <w:sz w:val="24"/>
          <w:szCs w:val="24"/>
        </w:rPr>
        <w:t>Przedmiot zamówienia obejmuje:</w:t>
      </w:r>
    </w:p>
    <w:p w14:paraId="124BBF62" w14:textId="5917458F" w:rsidR="00DE2149" w:rsidRPr="000B4CE9" w:rsidRDefault="00DE2149" w:rsidP="00DE2149">
      <w:pPr>
        <w:pStyle w:val="Bezodstpw"/>
        <w:numPr>
          <w:ilvl w:val="2"/>
          <w:numId w:val="1"/>
        </w:numPr>
        <w:spacing w:line="360" w:lineRule="auto"/>
        <w:rPr>
          <w:rFonts w:asciiTheme="minorHAnsi" w:hAnsiTheme="minorHAnsi" w:cstheme="minorHAnsi"/>
          <w:bCs/>
          <w:sz w:val="24"/>
          <w:szCs w:val="24"/>
        </w:rPr>
      </w:pPr>
      <w:r w:rsidRPr="000B4CE9">
        <w:rPr>
          <w:rFonts w:asciiTheme="minorHAnsi" w:hAnsiTheme="minorHAnsi" w:cstheme="minorHAnsi"/>
          <w:bCs/>
          <w:sz w:val="24"/>
          <w:szCs w:val="24"/>
        </w:rPr>
        <w:t xml:space="preserve">Część I – </w:t>
      </w:r>
      <w:r w:rsidR="006276C4" w:rsidRPr="000B4CE9">
        <w:rPr>
          <w:rFonts w:asciiTheme="minorHAnsi" w:hAnsiTheme="minorHAnsi" w:cstheme="minorHAnsi"/>
          <w:bCs/>
          <w:sz w:val="24"/>
          <w:szCs w:val="24"/>
        </w:rPr>
        <w:t>Dostawę</w:t>
      </w:r>
      <w:r w:rsidRPr="000B4CE9">
        <w:rPr>
          <w:rFonts w:asciiTheme="minorHAnsi" w:hAnsiTheme="minorHAnsi" w:cstheme="minorHAnsi"/>
          <w:bCs/>
          <w:sz w:val="24"/>
          <w:szCs w:val="24"/>
        </w:rPr>
        <w:t xml:space="preserve"> nowego ciągnika</w:t>
      </w:r>
      <w:r w:rsidR="006276C4" w:rsidRPr="000B4CE9">
        <w:rPr>
          <w:rFonts w:asciiTheme="minorHAnsi" w:hAnsiTheme="minorHAnsi" w:cstheme="minorHAnsi"/>
          <w:bCs/>
          <w:sz w:val="24"/>
          <w:szCs w:val="24"/>
        </w:rPr>
        <w:t xml:space="preserve"> o mocy</w:t>
      </w:r>
      <w:r w:rsidR="00C53032" w:rsidRPr="000B4CE9">
        <w:rPr>
          <w:rFonts w:asciiTheme="minorHAnsi" w:hAnsiTheme="minorHAnsi" w:cstheme="minorHAnsi"/>
          <w:bCs/>
          <w:sz w:val="24"/>
          <w:szCs w:val="24"/>
        </w:rPr>
        <w:t xml:space="preserve"> </w:t>
      </w:r>
      <w:r w:rsidR="006276C4" w:rsidRPr="000B4CE9">
        <w:rPr>
          <w:rFonts w:asciiTheme="minorHAnsi" w:hAnsiTheme="minorHAnsi" w:cstheme="minorHAnsi"/>
          <w:bCs/>
          <w:sz w:val="24"/>
          <w:szCs w:val="24"/>
        </w:rPr>
        <w:t xml:space="preserve">min. 110 KM </w:t>
      </w:r>
      <w:r w:rsidR="00C53032" w:rsidRPr="000B4CE9">
        <w:rPr>
          <w:rFonts w:asciiTheme="minorHAnsi" w:hAnsiTheme="minorHAnsi" w:cstheme="minorHAnsi"/>
          <w:bCs/>
          <w:sz w:val="24"/>
          <w:szCs w:val="24"/>
        </w:rPr>
        <w:t>-</w:t>
      </w:r>
      <w:r w:rsidR="006276C4" w:rsidRPr="000B4CE9">
        <w:rPr>
          <w:rFonts w:asciiTheme="minorHAnsi" w:hAnsiTheme="minorHAnsi" w:cstheme="minorHAnsi"/>
          <w:bCs/>
          <w:sz w:val="24"/>
          <w:szCs w:val="24"/>
        </w:rPr>
        <w:t xml:space="preserve"> </w:t>
      </w:r>
      <w:r w:rsidR="00C53032" w:rsidRPr="000B4CE9">
        <w:rPr>
          <w:rFonts w:asciiTheme="minorHAnsi" w:hAnsiTheme="minorHAnsi" w:cstheme="minorHAnsi"/>
          <w:bCs/>
          <w:sz w:val="24"/>
          <w:szCs w:val="24"/>
        </w:rPr>
        <w:t>2 szt</w:t>
      </w:r>
      <w:r w:rsidRPr="000B4CE9">
        <w:rPr>
          <w:rFonts w:asciiTheme="minorHAnsi" w:hAnsiTheme="minorHAnsi" w:cstheme="minorHAnsi"/>
          <w:bCs/>
          <w:sz w:val="24"/>
          <w:szCs w:val="24"/>
        </w:rPr>
        <w:t xml:space="preserve">, </w:t>
      </w:r>
    </w:p>
    <w:p w14:paraId="10E52B4B" w14:textId="43A86878" w:rsidR="00DE2149" w:rsidRPr="000B4CE9" w:rsidRDefault="00DE2149" w:rsidP="00DE2149">
      <w:pPr>
        <w:pStyle w:val="Bezodstpw"/>
        <w:numPr>
          <w:ilvl w:val="2"/>
          <w:numId w:val="1"/>
        </w:numPr>
        <w:spacing w:line="360" w:lineRule="auto"/>
        <w:rPr>
          <w:rFonts w:asciiTheme="minorHAnsi" w:hAnsiTheme="minorHAnsi" w:cstheme="minorHAnsi"/>
          <w:bCs/>
          <w:sz w:val="24"/>
          <w:szCs w:val="24"/>
        </w:rPr>
      </w:pPr>
      <w:r w:rsidRPr="000B4CE9">
        <w:rPr>
          <w:rFonts w:asciiTheme="minorHAnsi" w:hAnsiTheme="minorHAnsi" w:cstheme="minorHAnsi"/>
          <w:bCs/>
          <w:sz w:val="24"/>
          <w:szCs w:val="24"/>
        </w:rPr>
        <w:t xml:space="preserve">Część II – </w:t>
      </w:r>
      <w:r w:rsidR="006276C4" w:rsidRPr="000B4CE9">
        <w:rPr>
          <w:rFonts w:asciiTheme="minorHAnsi" w:hAnsiTheme="minorHAnsi" w:cstheme="minorHAnsi"/>
          <w:bCs/>
          <w:sz w:val="24"/>
          <w:szCs w:val="24"/>
        </w:rPr>
        <w:t>Dostawę</w:t>
      </w:r>
      <w:r w:rsidRPr="000B4CE9">
        <w:rPr>
          <w:rFonts w:asciiTheme="minorHAnsi" w:hAnsiTheme="minorHAnsi" w:cstheme="minorHAnsi"/>
          <w:bCs/>
          <w:sz w:val="24"/>
          <w:szCs w:val="24"/>
        </w:rPr>
        <w:t xml:space="preserve"> nowego pług</w:t>
      </w:r>
      <w:r w:rsidR="006276C4" w:rsidRPr="000B4CE9">
        <w:rPr>
          <w:rFonts w:asciiTheme="minorHAnsi" w:hAnsiTheme="minorHAnsi" w:cstheme="minorHAnsi"/>
          <w:bCs/>
          <w:sz w:val="24"/>
          <w:szCs w:val="24"/>
        </w:rPr>
        <w:t>u śnieżnego strzałkowego</w:t>
      </w:r>
      <w:r w:rsidRPr="000B4CE9">
        <w:rPr>
          <w:rFonts w:asciiTheme="minorHAnsi" w:hAnsiTheme="minorHAnsi" w:cstheme="minorHAnsi"/>
          <w:bCs/>
          <w:sz w:val="24"/>
          <w:szCs w:val="24"/>
        </w:rPr>
        <w:t xml:space="preserve"> </w:t>
      </w:r>
      <w:r w:rsidR="00C53032" w:rsidRPr="000B4CE9">
        <w:rPr>
          <w:rFonts w:asciiTheme="minorHAnsi" w:hAnsiTheme="minorHAnsi" w:cstheme="minorHAnsi"/>
          <w:bCs/>
          <w:sz w:val="24"/>
          <w:szCs w:val="24"/>
        </w:rPr>
        <w:t>- 1 szt.</w:t>
      </w:r>
    </w:p>
    <w:p w14:paraId="4311AF24" w14:textId="792F4580" w:rsidR="00AF478B" w:rsidRPr="000B4CE9" w:rsidRDefault="00B22164" w:rsidP="00B22164">
      <w:pPr>
        <w:pStyle w:val="Bezodstpw"/>
        <w:numPr>
          <w:ilvl w:val="1"/>
          <w:numId w:val="1"/>
        </w:numPr>
        <w:spacing w:line="360" w:lineRule="auto"/>
        <w:rPr>
          <w:rFonts w:asciiTheme="minorHAnsi" w:hAnsiTheme="minorHAnsi" w:cstheme="minorHAnsi"/>
          <w:sz w:val="24"/>
          <w:szCs w:val="24"/>
        </w:rPr>
      </w:pPr>
      <w:r w:rsidRPr="000B4CE9">
        <w:rPr>
          <w:rFonts w:asciiTheme="minorHAnsi" w:hAnsiTheme="minorHAnsi" w:cstheme="minorHAnsi"/>
          <w:bCs/>
          <w:sz w:val="24"/>
          <w:szCs w:val="24"/>
        </w:rPr>
        <w:t xml:space="preserve">Szczegółowy opis przedmiotu zamówienia określony został </w:t>
      </w:r>
      <w:r w:rsidRPr="008A7823">
        <w:rPr>
          <w:rFonts w:asciiTheme="minorHAnsi" w:hAnsiTheme="minorHAnsi" w:cstheme="minorHAnsi"/>
          <w:b/>
          <w:bCs/>
          <w:sz w:val="24"/>
          <w:szCs w:val="24"/>
        </w:rPr>
        <w:t xml:space="preserve">w </w:t>
      </w:r>
      <w:r w:rsidR="00DE2149" w:rsidRPr="008A7823">
        <w:rPr>
          <w:rFonts w:asciiTheme="minorHAnsi" w:hAnsiTheme="minorHAnsi" w:cstheme="minorHAnsi"/>
          <w:b/>
          <w:bCs/>
          <w:sz w:val="24"/>
          <w:szCs w:val="24"/>
        </w:rPr>
        <w:t xml:space="preserve">Opisie Przedmiotu Zamówienia </w:t>
      </w:r>
      <w:r w:rsidR="00DE2149" w:rsidRPr="000B4CE9">
        <w:rPr>
          <w:rFonts w:asciiTheme="minorHAnsi" w:hAnsiTheme="minorHAnsi" w:cstheme="minorHAnsi"/>
          <w:bCs/>
          <w:sz w:val="24"/>
          <w:szCs w:val="24"/>
        </w:rPr>
        <w:t xml:space="preserve">- </w:t>
      </w:r>
      <w:r w:rsidR="008A7823" w:rsidRPr="000B4CE9">
        <w:rPr>
          <w:rFonts w:asciiTheme="minorHAnsi" w:eastAsia="Arial Unicode MS" w:hAnsiTheme="minorHAnsi" w:cstheme="minorHAnsi"/>
          <w:b/>
          <w:bCs/>
          <w:sz w:val="24"/>
          <w:szCs w:val="24"/>
        </w:rPr>
        <w:t xml:space="preserve">załącznik nr </w:t>
      </w:r>
      <w:r w:rsidR="008A7823">
        <w:rPr>
          <w:rFonts w:asciiTheme="minorHAnsi" w:eastAsia="Arial Unicode MS" w:hAnsiTheme="minorHAnsi" w:cstheme="minorHAnsi"/>
          <w:b/>
          <w:bCs/>
          <w:sz w:val="24"/>
          <w:szCs w:val="24"/>
        </w:rPr>
        <w:t>4</w:t>
      </w:r>
      <w:r w:rsidR="008A7823" w:rsidRPr="000B4CE9">
        <w:rPr>
          <w:rFonts w:asciiTheme="minorHAnsi" w:eastAsia="Arial Unicode MS" w:hAnsiTheme="minorHAnsi" w:cstheme="minorHAnsi"/>
          <w:b/>
          <w:bCs/>
          <w:sz w:val="24"/>
          <w:szCs w:val="24"/>
        </w:rPr>
        <w:t xml:space="preserve"> do SWZ.</w:t>
      </w:r>
      <w:r w:rsidRPr="000B4CE9">
        <w:rPr>
          <w:rFonts w:asciiTheme="minorHAnsi" w:hAnsiTheme="minorHAnsi" w:cstheme="minorHAnsi"/>
          <w:bCs/>
          <w:sz w:val="24"/>
          <w:szCs w:val="24"/>
        </w:rPr>
        <w:t>.</w:t>
      </w:r>
    </w:p>
    <w:p w14:paraId="08A022B0" w14:textId="5A6F2B86" w:rsidR="00EB3BC0" w:rsidRPr="000B4CE9" w:rsidRDefault="002E25C9" w:rsidP="005465FD">
      <w:pPr>
        <w:pStyle w:val="Akapitzlist"/>
        <w:numPr>
          <w:ilvl w:val="1"/>
          <w:numId w:val="1"/>
        </w:numPr>
        <w:suppressAutoHyphens/>
        <w:spacing w:after="0" w:line="360" w:lineRule="auto"/>
        <w:rPr>
          <w:rFonts w:asciiTheme="minorHAnsi" w:eastAsia="Times New Roman" w:hAnsiTheme="minorHAnsi" w:cstheme="minorHAnsi"/>
          <w:b/>
          <w:bCs/>
          <w:sz w:val="24"/>
          <w:szCs w:val="24"/>
          <w:lang w:eastAsia="pl-PL"/>
        </w:rPr>
      </w:pPr>
      <w:r w:rsidRPr="000B4CE9">
        <w:rPr>
          <w:rFonts w:asciiTheme="minorHAnsi" w:eastAsia="Times New Roman" w:hAnsiTheme="minorHAnsi" w:cstheme="minorHAnsi"/>
          <w:sz w:val="24"/>
          <w:szCs w:val="24"/>
          <w:lang w:val="pl-PL" w:eastAsia="pl-PL"/>
        </w:rPr>
        <w:t>Ilekroć Zamawiający posługuje się w niniejszej SWZ oraz załącznikach do niej wskazaniem znaków towarowych, patentów lub pochodzenia,</w:t>
      </w:r>
      <w:r w:rsidR="00E159C7" w:rsidRPr="000B4CE9">
        <w:rPr>
          <w:rFonts w:asciiTheme="minorHAnsi" w:eastAsia="Times New Roman" w:hAnsiTheme="minorHAnsi" w:cstheme="minorHAnsi"/>
          <w:sz w:val="24"/>
          <w:szCs w:val="24"/>
          <w:lang w:val="pl-PL" w:eastAsia="pl-PL"/>
        </w:rPr>
        <w:t xml:space="preserve"> a także norm, </w:t>
      </w:r>
      <w:r w:rsidRPr="000B4CE9">
        <w:rPr>
          <w:rFonts w:asciiTheme="minorHAnsi" w:eastAsia="Times New Roman" w:hAnsiTheme="minorHAnsi" w:cstheme="minorHAnsi"/>
          <w:sz w:val="24"/>
          <w:szCs w:val="24"/>
          <w:lang w:val="pl-PL" w:eastAsia="pl-PL"/>
        </w:rPr>
        <w:t xml:space="preserve"> źródła </w:t>
      </w:r>
      <w:r w:rsidRPr="000B4CE9">
        <w:rPr>
          <w:rFonts w:asciiTheme="minorHAnsi" w:eastAsia="Times New Roman" w:hAnsiTheme="minorHAnsi" w:cstheme="minorHAnsi"/>
          <w:sz w:val="24"/>
          <w:szCs w:val="24"/>
          <w:lang w:val="pl-PL" w:eastAsia="pl-PL"/>
        </w:rPr>
        <w:lastRenderedPageBreak/>
        <w:t>lub szczególnego procesu, który charakteryzuje produkty lub usługi dostarczane przez konkretnego wykonawcę, jeżeli mogłoby to doprowadzić do uprzywilejowania lub wyeliminowania niektórych wykonawcó</w:t>
      </w:r>
      <w:r w:rsidR="008E778B" w:rsidRPr="000B4CE9">
        <w:rPr>
          <w:rFonts w:asciiTheme="minorHAnsi" w:eastAsia="Times New Roman" w:hAnsiTheme="minorHAnsi" w:cstheme="minorHAnsi"/>
          <w:sz w:val="24"/>
          <w:szCs w:val="24"/>
          <w:lang w:val="pl-PL" w:eastAsia="pl-PL"/>
        </w:rPr>
        <w:t xml:space="preserve">w lub produktów– oznacza to, iż </w:t>
      </w:r>
      <w:r w:rsidRPr="000B4CE9">
        <w:rPr>
          <w:rFonts w:asciiTheme="minorHAnsi" w:eastAsia="Times New Roman" w:hAnsiTheme="minorHAnsi" w:cstheme="minorHAnsi"/>
          <w:sz w:val="24"/>
          <w:szCs w:val="24"/>
          <w:lang w:val="pl-PL" w:eastAsia="pl-PL"/>
        </w:rPr>
        <w:t xml:space="preserve">Zamawiający nie mógł opisać przedmiotu zamówienia w wystarczająco precyzyjny </w:t>
      </w:r>
      <w:r w:rsidR="002A01E8" w:rsidRPr="000B4CE9">
        <w:rPr>
          <w:rFonts w:asciiTheme="minorHAnsi" w:eastAsia="Times New Roman" w:hAnsiTheme="minorHAnsi" w:cstheme="minorHAnsi"/>
          <w:sz w:val="24"/>
          <w:szCs w:val="24"/>
          <w:lang w:val="pl-PL" w:eastAsia="pl-PL"/>
        </w:rPr>
        <w:br/>
      </w:r>
      <w:r w:rsidRPr="000B4CE9">
        <w:rPr>
          <w:rFonts w:asciiTheme="minorHAnsi" w:eastAsia="Times New Roman" w:hAnsiTheme="minorHAnsi" w:cstheme="minorHAnsi"/>
          <w:sz w:val="24"/>
          <w:szCs w:val="24"/>
          <w:lang w:val="pl-PL" w:eastAsia="pl-PL"/>
        </w:rPr>
        <w:t xml:space="preserve">i zrozumiały sposób, a wskazaniu takiemu towarzyszą wyrazy </w:t>
      </w:r>
      <w:r w:rsidR="00A22265" w:rsidRPr="000B4CE9">
        <w:rPr>
          <w:rFonts w:asciiTheme="minorHAnsi" w:eastAsia="Times New Roman" w:hAnsiTheme="minorHAnsi" w:cstheme="minorHAnsi"/>
          <w:sz w:val="24"/>
          <w:szCs w:val="24"/>
          <w:lang w:val="pl-PL" w:eastAsia="pl-PL"/>
        </w:rPr>
        <w:t>„</w:t>
      </w:r>
      <w:r w:rsidRPr="000B4CE9">
        <w:rPr>
          <w:rFonts w:asciiTheme="minorHAnsi" w:eastAsia="Times New Roman" w:hAnsiTheme="minorHAnsi" w:cstheme="minorHAnsi"/>
          <w:sz w:val="24"/>
          <w:szCs w:val="24"/>
          <w:lang w:val="pl-PL" w:eastAsia="pl-PL"/>
        </w:rPr>
        <w:t>lub równoważn</w:t>
      </w:r>
      <w:r w:rsidR="00A22265" w:rsidRPr="000B4CE9">
        <w:rPr>
          <w:rFonts w:asciiTheme="minorHAnsi" w:eastAsia="Times New Roman" w:hAnsiTheme="minorHAnsi" w:cstheme="minorHAnsi"/>
          <w:sz w:val="24"/>
          <w:szCs w:val="24"/>
          <w:lang w:val="pl-PL" w:eastAsia="pl-PL"/>
        </w:rPr>
        <w:t>y”</w:t>
      </w:r>
      <w:r w:rsidRPr="000B4CE9">
        <w:rPr>
          <w:rFonts w:asciiTheme="minorHAnsi" w:hAnsiTheme="minorHAnsi" w:cstheme="minorHAnsi"/>
          <w:sz w:val="24"/>
          <w:szCs w:val="24"/>
        </w:rPr>
        <w:t xml:space="preserve">. Wskazanie znaku towarowego, pochodzenia lub patentu jest jedynie przykładowe </w:t>
      </w:r>
      <w:r w:rsidR="002A01E8" w:rsidRPr="000B4CE9">
        <w:rPr>
          <w:rFonts w:asciiTheme="minorHAnsi" w:hAnsiTheme="minorHAnsi" w:cstheme="minorHAnsi"/>
          <w:sz w:val="24"/>
          <w:szCs w:val="24"/>
        </w:rPr>
        <w:br/>
      </w:r>
      <w:r w:rsidRPr="000B4CE9">
        <w:rPr>
          <w:rFonts w:asciiTheme="minorHAnsi" w:hAnsiTheme="minorHAnsi" w:cstheme="minorHAnsi"/>
          <w:sz w:val="24"/>
          <w:szCs w:val="24"/>
        </w:rPr>
        <w:t xml:space="preserve">i służy określeniu minimalnych parametrów jakościowych i cech użytkowych, jakim muszą odpowiadać materiały, produkty, urządzenia aby spełniać wymagania stawiane przez Zamawiającego. Za rozwiązania równoważne Zamawiający uzna takie rozwiązanie, które pod względem technologii, wydajności i funkcjonalności przez to rozwiązanie oferowanych, nie odbiega znacząco od technologii funkcjonalności </w:t>
      </w:r>
      <w:r w:rsidR="008E778B" w:rsidRPr="000B4CE9">
        <w:rPr>
          <w:rFonts w:asciiTheme="minorHAnsi" w:hAnsiTheme="minorHAnsi" w:cstheme="minorHAnsi"/>
          <w:sz w:val="24"/>
          <w:szCs w:val="24"/>
        </w:rPr>
        <w:br/>
      </w:r>
      <w:r w:rsidRPr="000B4CE9">
        <w:rPr>
          <w:rFonts w:asciiTheme="minorHAnsi" w:hAnsiTheme="minorHAnsi" w:cstheme="minorHAnsi"/>
          <w:sz w:val="24"/>
          <w:szCs w:val="24"/>
        </w:rPr>
        <w:t xml:space="preserve">i wydajności wyszczególnionych w rozwiązaniu wyspecyfikowanym, przy czym nie podlegają porównaniu cechy rozwiązania właściwe wyłącznie dla rozwiązania wyspecyfikowanego, takie jak: zastrzeżone patenty, własnościowe rozwiązania technologiczne, własnościowe protokoły itp., a jedynie te, które stanowią o istocie całości zakładanych rozwiązań technologicznych i posiadają odniesienie </w:t>
      </w:r>
      <w:r w:rsidR="008E778B" w:rsidRPr="000B4CE9">
        <w:rPr>
          <w:rFonts w:asciiTheme="minorHAnsi" w:hAnsiTheme="minorHAnsi" w:cstheme="minorHAnsi"/>
          <w:sz w:val="24"/>
          <w:szCs w:val="24"/>
        </w:rPr>
        <w:br/>
      </w:r>
      <w:r w:rsidRPr="000B4CE9">
        <w:rPr>
          <w:rFonts w:asciiTheme="minorHAnsi" w:hAnsiTheme="minorHAnsi" w:cstheme="minorHAnsi"/>
          <w:sz w:val="24"/>
          <w:szCs w:val="24"/>
        </w:rPr>
        <w:t>w rozwiązaniu równoważnym. Za rozwiązanie równoważne nie można uznać rozwiązania identycznego (tożsamego), a jedynie takie, które w porównywanych cechach wykazuje dokładnie tą samą lub bardzo zbliżoną wartość użytkową. Przez bardzo zbliżoną wartość użytkową rozumie się podobne, z dopuszczeniem nieznacznych różnic nie wpływających w żadnym stopniu na całokształt rozwiązania, zachowanie oraz realizowanie podobnych funkcjonalności w danych warunkach, identycznych dla obu rozwiązań, dla których to warunków rozwiązania te są dedykowane.</w:t>
      </w:r>
    </w:p>
    <w:p w14:paraId="227F46F9" w14:textId="77777777" w:rsidR="00E12853" w:rsidRPr="000B4CE9" w:rsidRDefault="00042D2E" w:rsidP="004732FC">
      <w:pPr>
        <w:pStyle w:val="Akapitzlist"/>
        <w:numPr>
          <w:ilvl w:val="1"/>
          <w:numId w:val="1"/>
        </w:numPr>
        <w:suppressAutoHyphens/>
        <w:spacing w:after="0" w:line="360" w:lineRule="auto"/>
        <w:rPr>
          <w:rFonts w:asciiTheme="minorHAnsi" w:eastAsia="Times New Roman" w:hAnsiTheme="minorHAnsi" w:cstheme="minorHAnsi"/>
          <w:b/>
          <w:sz w:val="24"/>
          <w:szCs w:val="24"/>
          <w:lang w:eastAsia="pl-PL"/>
        </w:rPr>
      </w:pPr>
      <w:r w:rsidRPr="000B4CE9">
        <w:rPr>
          <w:rFonts w:asciiTheme="minorHAnsi" w:eastAsia="Times New Roman" w:hAnsiTheme="minorHAnsi" w:cstheme="minorHAnsi"/>
          <w:b/>
          <w:sz w:val="24"/>
          <w:szCs w:val="24"/>
          <w:lang w:eastAsia="pl-PL"/>
        </w:rPr>
        <w:t xml:space="preserve">Kody </w:t>
      </w:r>
      <w:r w:rsidR="00E12853" w:rsidRPr="000B4CE9">
        <w:rPr>
          <w:rFonts w:asciiTheme="minorHAnsi" w:eastAsia="Times New Roman" w:hAnsiTheme="minorHAnsi" w:cstheme="minorHAnsi"/>
          <w:b/>
          <w:sz w:val="24"/>
          <w:szCs w:val="24"/>
          <w:lang w:eastAsia="pl-PL"/>
        </w:rPr>
        <w:t xml:space="preserve">CPV: </w:t>
      </w:r>
    </w:p>
    <w:p w14:paraId="7A1C2539" w14:textId="77777777" w:rsidR="00DE2149" w:rsidRPr="000B4CE9" w:rsidRDefault="00DE2149" w:rsidP="008D1066">
      <w:pPr>
        <w:pStyle w:val="Akapitzlist"/>
        <w:suppressAutoHyphens/>
        <w:spacing w:after="0" w:line="360" w:lineRule="auto"/>
        <w:ind w:left="792"/>
        <w:rPr>
          <w:rFonts w:asciiTheme="minorHAnsi" w:eastAsia="Times New Roman" w:hAnsiTheme="minorHAnsi" w:cstheme="minorHAnsi"/>
          <w:b/>
          <w:sz w:val="24"/>
          <w:szCs w:val="24"/>
          <w:lang w:val="pl-PL" w:eastAsia="pl-PL"/>
        </w:rPr>
      </w:pPr>
      <w:r w:rsidRPr="000B4CE9">
        <w:rPr>
          <w:rFonts w:asciiTheme="minorHAnsi" w:eastAsia="Times New Roman" w:hAnsiTheme="minorHAnsi" w:cstheme="minorHAnsi"/>
          <w:b/>
          <w:sz w:val="24"/>
          <w:szCs w:val="24"/>
          <w:lang w:val="pl-PL" w:eastAsia="pl-PL"/>
        </w:rPr>
        <w:t>Część I</w:t>
      </w:r>
    </w:p>
    <w:p w14:paraId="2581C34A" w14:textId="26545EB5" w:rsidR="00DE2149" w:rsidRPr="000B4CE9" w:rsidRDefault="00DE2149" w:rsidP="00DE2149">
      <w:pPr>
        <w:pStyle w:val="Akapitzlist"/>
        <w:suppressAutoHyphens/>
        <w:spacing w:after="0" w:line="360" w:lineRule="auto"/>
        <w:ind w:left="792"/>
        <w:rPr>
          <w:rFonts w:asciiTheme="minorHAnsi" w:eastAsia="Times New Roman" w:hAnsiTheme="minorHAnsi" w:cstheme="minorHAnsi"/>
          <w:sz w:val="24"/>
          <w:szCs w:val="24"/>
          <w:lang w:eastAsia="pl-PL"/>
        </w:rPr>
      </w:pPr>
      <w:r w:rsidRPr="000B4CE9">
        <w:rPr>
          <w:rFonts w:asciiTheme="minorHAnsi" w:eastAsia="Times New Roman" w:hAnsiTheme="minorHAnsi" w:cstheme="minorHAnsi"/>
          <w:sz w:val="24"/>
          <w:szCs w:val="24"/>
          <w:lang w:eastAsia="pl-PL"/>
        </w:rPr>
        <w:t>16700000-2 – Ciągniki</w:t>
      </w:r>
      <w:r w:rsidRPr="000B4CE9">
        <w:rPr>
          <w:rFonts w:asciiTheme="minorHAnsi" w:eastAsia="Times New Roman" w:hAnsiTheme="minorHAnsi" w:cstheme="minorHAnsi"/>
          <w:sz w:val="24"/>
          <w:szCs w:val="24"/>
          <w:lang w:eastAsia="pl-PL"/>
        </w:rPr>
        <w:tab/>
      </w:r>
    </w:p>
    <w:p w14:paraId="7E2DC3E6" w14:textId="0AED42C0" w:rsidR="00DE2149" w:rsidRPr="000B4CE9" w:rsidRDefault="00DE2149" w:rsidP="00DE2149">
      <w:pPr>
        <w:pStyle w:val="Akapitzlist"/>
        <w:suppressAutoHyphens/>
        <w:spacing w:after="0" w:line="360" w:lineRule="auto"/>
        <w:ind w:left="792"/>
        <w:rPr>
          <w:rFonts w:asciiTheme="minorHAnsi" w:eastAsia="Times New Roman" w:hAnsiTheme="minorHAnsi" w:cstheme="minorHAnsi"/>
          <w:sz w:val="24"/>
          <w:szCs w:val="24"/>
          <w:lang w:eastAsia="pl-PL"/>
        </w:rPr>
      </w:pPr>
      <w:r w:rsidRPr="000B4CE9">
        <w:rPr>
          <w:rFonts w:asciiTheme="minorHAnsi" w:eastAsia="Times New Roman" w:hAnsiTheme="minorHAnsi" w:cstheme="minorHAnsi"/>
          <w:sz w:val="24"/>
          <w:szCs w:val="24"/>
          <w:lang w:eastAsia="pl-PL"/>
        </w:rPr>
        <w:t>16710000-5 Ciągniki rolnicze pedałowe</w:t>
      </w:r>
    </w:p>
    <w:p w14:paraId="6229AE50" w14:textId="77777777" w:rsidR="00362775" w:rsidRPr="000B4CE9" w:rsidRDefault="00DE2149" w:rsidP="00362775">
      <w:pPr>
        <w:pStyle w:val="Akapitzlist"/>
        <w:suppressAutoHyphens/>
        <w:spacing w:after="0" w:line="360" w:lineRule="auto"/>
        <w:ind w:left="792"/>
        <w:rPr>
          <w:rFonts w:asciiTheme="minorHAnsi" w:eastAsia="Times New Roman" w:hAnsiTheme="minorHAnsi" w:cstheme="minorHAnsi"/>
          <w:b/>
          <w:sz w:val="24"/>
          <w:szCs w:val="24"/>
          <w:lang w:eastAsia="pl-PL"/>
        </w:rPr>
      </w:pPr>
      <w:r w:rsidRPr="000B4CE9">
        <w:rPr>
          <w:rFonts w:asciiTheme="minorHAnsi" w:eastAsia="Times New Roman" w:hAnsiTheme="minorHAnsi" w:cstheme="minorHAnsi"/>
          <w:b/>
          <w:sz w:val="24"/>
          <w:szCs w:val="24"/>
          <w:lang w:eastAsia="pl-PL"/>
        </w:rPr>
        <w:t>Część II</w:t>
      </w:r>
    </w:p>
    <w:p w14:paraId="4D1ADE6F" w14:textId="646A32BF" w:rsidR="00362775" w:rsidRPr="000B4CE9" w:rsidRDefault="00362775" w:rsidP="00362775">
      <w:pPr>
        <w:pStyle w:val="Akapitzlist"/>
        <w:suppressAutoHyphens/>
        <w:spacing w:after="0" w:line="360" w:lineRule="auto"/>
        <w:ind w:left="792"/>
        <w:rPr>
          <w:sz w:val="24"/>
          <w:szCs w:val="24"/>
        </w:rPr>
      </w:pPr>
      <w:r w:rsidRPr="000B4CE9">
        <w:rPr>
          <w:sz w:val="24"/>
          <w:szCs w:val="24"/>
        </w:rPr>
        <w:t>43313100-1 – Pługi odśnieżające lemieszowe</w:t>
      </w:r>
    </w:p>
    <w:p w14:paraId="5929B31C" w14:textId="77777777" w:rsidR="000B4CE9" w:rsidRPr="000B4CE9" w:rsidRDefault="000B4CE9" w:rsidP="00362775">
      <w:pPr>
        <w:pStyle w:val="Akapitzlist"/>
        <w:suppressAutoHyphens/>
        <w:spacing w:after="0" w:line="360" w:lineRule="auto"/>
        <w:ind w:left="792"/>
        <w:rPr>
          <w:rFonts w:asciiTheme="minorHAnsi" w:eastAsia="Times New Roman" w:hAnsiTheme="minorHAnsi" w:cstheme="minorHAnsi"/>
          <w:b/>
          <w:sz w:val="24"/>
          <w:szCs w:val="24"/>
          <w:lang w:eastAsia="pl-PL"/>
        </w:rPr>
      </w:pPr>
    </w:p>
    <w:p w14:paraId="294AF990" w14:textId="58AAFA9F" w:rsidR="00524145" w:rsidRPr="000B4CE9" w:rsidRDefault="00524145" w:rsidP="00524145">
      <w:pPr>
        <w:pStyle w:val="Akapitzlist"/>
        <w:numPr>
          <w:ilvl w:val="1"/>
          <w:numId w:val="1"/>
        </w:numPr>
        <w:tabs>
          <w:tab w:val="num" w:pos="360"/>
        </w:tabs>
        <w:spacing w:before="120" w:after="0" w:line="360" w:lineRule="auto"/>
        <w:ind w:left="360" w:hanging="360"/>
        <w:rPr>
          <w:rFonts w:asciiTheme="minorHAnsi" w:eastAsia="Times New Roman" w:hAnsiTheme="minorHAnsi" w:cstheme="minorHAnsi"/>
          <w:b/>
          <w:bCs/>
          <w:sz w:val="24"/>
          <w:szCs w:val="24"/>
          <w:lang w:val="pl-PL" w:eastAsia="pl-PL"/>
        </w:rPr>
      </w:pPr>
      <w:r w:rsidRPr="000B4CE9">
        <w:rPr>
          <w:rFonts w:asciiTheme="minorHAnsi" w:eastAsia="Times New Roman" w:hAnsiTheme="minorHAnsi" w:cstheme="minorHAnsi"/>
          <w:b/>
          <w:bCs/>
          <w:sz w:val="24"/>
          <w:szCs w:val="24"/>
          <w:lang w:val="pl-PL" w:eastAsia="pl-PL"/>
        </w:rPr>
        <w:lastRenderedPageBreak/>
        <w:t>Informacja o przedmiotowych środkach dowodowych</w:t>
      </w:r>
      <w:r w:rsidR="00362775" w:rsidRPr="000B4CE9">
        <w:rPr>
          <w:rFonts w:asciiTheme="minorHAnsi" w:eastAsia="Times New Roman" w:hAnsiTheme="minorHAnsi" w:cstheme="minorHAnsi"/>
          <w:b/>
          <w:bCs/>
          <w:sz w:val="24"/>
          <w:szCs w:val="24"/>
          <w:lang w:val="pl-PL" w:eastAsia="pl-PL"/>
        </w:rPr>
        <w:t xml:space="preserve"> –cz. I i II</w:t>
      </w:r>
    </w:p>
    <w:p w14:paraId="3C54C8DA" w14:textId="1981C532" w:rsidR="00524145" w:rsidRPr="000B4CE9" w:rsidRDefault="00524145" w:rsidP="00524145">
      <w:pPr>
        <w:pStyle w:val="Akapitzlist"/>
        <w:numPr>
          <w:ilvl w:val="2"/>
          <w:numId w:val="1"/>
        </w:numPr>
        <w:tabs>
          <w:tab w:val="num" w:pos="1146"/>
        </w:tabs>
        <w:spacing w:before="120" w:after="0" w:line="360" w:lineRule="auto"/>
        <w:ind w:left="1146" w:hanging="720"/>
        <w:rPr>
          <w:rFonts w:asciiTheme="minorHAnsi" w:eastAsia="Times New Roman" w:hAnsiTheme="minorHAnsi" w:cstheme="minorHAnsi"/>
          <w:b/>
          <w:bCs/>
          <w:sz w:val="24"/>
          <w:szCs w:val="24"/>
          <w:lang w:val="pl-PL" w:eastAsia="pl-PL"/>
        </w:rPr>
      </w:pPr>
      <w:r w:rsidRPr="000B4CE9">
        <w:rPr>
          <w:rFonts w:asciiTheme="minorHAnsi" w:eastAsia="Times New Roman" w:hAnsiTheme="minorHAnsi" w:cstheme="minorHAnsi"/>
          <w:bCs/>
          <w:sz w:val="24"/>
          <w:szCs w:val="24"/>
          <w:lang w:val="pl-PL" w:eastAsia="pl-PL"/>
        </w:rPr>
        <w:t xml:space="preserve">Zamawiający na potwierdzenie zgodności oferowanych dostaw z wymaganiami określonymi w opisie przedmiotu zamówienia żąda złożenia wraz </w:t>
      </w:r>
      <w:r w:rsidRPr="000B4CE9">
        <w:rPr>
          <w:rFonts w:asciiTheme="minorHAnsi" w:eastAsia="Times New Roman" w:hAnsiTheme="minorHAnsi" w:cstheme="minorHAnsi"/>
          <w:b/>
          <w:bCs/>
          <w:sz w:val="24"/>
          <w:szCs w:val="24"/>
          <w:lang w:val="pl-PL" w:eastAsia="pl-PL"/>
        </w:rPr>
        <w:t>z ofertą kart katalogowych oferowane</w:t>
      </w:r>
      <w:r w:rsidR="00362775" w:rsidRPr="000B4CE9">
        <w:rPr>
          <w:rFonts w:asciiTheme="minorHAnsi" w:eastAsia="Times New Roman" w:hAnsiTheme="minorHAnsi" w:cstheme="minorHAnsi"/>
          <w:b/>
          <w:bCs/>
          <w:sz w:val="24"/>
          <w:szCs w:val="24"/>
          <w:lang w:val="pl-PL" w:eastAsia="pl-PL"/>
        </w:rPr>
        <w:t>go</w:t>
      </w:r>
      <w:r w:rsidRPr="000B4CE9">
        <w:rPr>
          <w:rFonts w:asciiTheme="minorHAnsi" w:eastAsia="Times New Roman" w:hAnsiTheme="minorHAnsi" w:cstheme="minorHAnsi"/>
          <w:b/>
          <w:bCs/>
          <w:sz w:val="24"/>
          <w:szCs w:val="24"/>
          <w:lang w:val="pl-PL" w:eastAsia="pl-PL"/>
        </w:rPr>
        <w:t xml:space="preserve"> sprzętu.</w:t>
      </w:r>
    </w:p>
    <w:p w14:paraId="1BAA2E3C" w14:textId="77777777" w:rsidR="00524145" w:rsidRPr="000B4CE9" w:rsidRDefault="00524145" w:rsidP="00524145">
      <w:pPr>
        <w:pStyle w:val="Akapitzlist"/>
        <w:numPr>
          <w:ilvl w:val="2"/>
          <w:numId w:val="1"/>
        </w:numPr>
        <w:tabs>
          <w:tab w:val="num" w:pos="1146"/>
        </w:tabs>
        <w:spacing w:before="120" w:after="0" w:line="360" w:lineRule="auto"/>
        <w:ind w:left="1146" w:hanging="720"/>
        <w:rPr>
          <w:rFonts w:asciiTheme="minorHAnsi" w:eastAsia="Times New Roman" w:hAnsiTheme="minorHAnsi" w:cstheme="minorHAnsi"/>
          <w:bCs/>
          <w:sz w:val="24"/>
          <w:szCs w:val="24"/>
          <w:lang w:val="pl-PL" w:eastAsia="pl-PL"/>
        </w:rPr>
      </w:pPr>
      <w:r w:rsidRPr="000B4CE9">
        <w:rPr>
          <w:rFonts w:asciiTheme="minorHAnsi" w:eastAsia="Times New Roman" w:hAnsiTheme="minorHAnsi" w:cstheme="minorHAnsi"/>
          <w:bCs/>
          <w:sz w:val="24"/>
          <w:szCs w:val="24"/>
          <w:lang w:val="pl-PL" w:eastAsia="pl-PL"/>
        </w:rPr>
        <w:t>Jeżeli Wykonawca nie złoży przedmiotowych środków dowodowych lub złożone przedmiotowe środki dowodowe są niekompletne, zamawiający wzywa do ich złożenia lub uzupełnienia w wyznaczonym terminie.</w:t>
      </w:r>
    </w:p>
    <w:p w14:paraId="6ABC81DF" w14:textId="77777777" w:rsidR="00524145" w:rsidRPr="000B4CE9" w:rsidRDefault="00524145" w:rsidP="00524145">
      <w:pPr>
        <w:pStyle w:val="Akapitzlist"/>
        <w:numPr>
          <w:ilvl w:val="2"/>
          <w:numId w:val="1"/>
        </w:numPr>
        <w:tabs>
          <w:tab w:val="num" w:pos="1146"/>
        </w:tabs>
        <w:spacing w:before="120" w:after="0" w:line="360" w:lineRule="auto"/>
        <w:ind w:left="1146" w:hanging="720"/>
        <w:rPr>
          <w:rFonts w:asciiTheme="minorHAnsi" w:eastAsia="Times New Roman" w:hAnsiTheme="minorHAnsi" w:cstheme="minorHAnsi"/>
          <w:b/>
          <w:bCs/>
          <w:sz w:val="24"/>
          <w:szCs w:val="24"/>
          <w:lang w:val="pl-PL" w:eastAsia="pl-PL"/>
        </w:rPr>
      </w:pPr>
      <w:r w:rsidRPr="000B4CE9">
        <w:rPr>
          <w:rFonts w:asciiTheme="minorHAnsi" w:eastAsia="Times New Roman" w:hAnsiTheme="minorHAnsi" w:cstheme="minorHAnsi"/>
          <w:bCs/>
          <w:sz w:val="24"/>
          <w:szCs w:val="24"/>
          <w:lang w:val="pl-PL" w:eastAsia="pl-PL"/>
        </w:rPr>
        <w:t>Zamawiający może żądać od wykonawców wyjaśnień dotyczących</w:t>
      </w:r>
      <w:r w:rsidRPr="000B4CE9">
        <w:rPr>
          <w:rFonts w:asciiTheme="minorHAnsi" w:eastAsia="Times New Roman" w:hAnsiTheme="minorHAnsi" w:cstheme="minorHAnsi"/>
          <w:b/>
          <w:bCs/>
          <w:sz w:val="24"/>
          <w:szCs w:val="24"/>
          <w:lang w:val="pl-PL" w:eastAsia="pl-PL"/>
        </w:rPr>
        <w:t xml:space="preserve"> </w:t>
      </w:r>
      <w:r w:rsidRPr="000B4CE9">
        <w:rPr>
          <w:rFonts w:asciiTheme="minorHAnsi" w:eastAsia="Times New Roman" w:hAnsiTheme="minorHAnsi" w:cstheme="minorHAnsi"/>
          <w:bCs/>
          <w:sz w:val="24"/>
          <w:szCs w:val="24"/>
          <w:lang w:val="pl-PL" w:eastAsia="pl-PL"/>
        </w:rPr>
        <w:t>przedmiotowych środków dowodowych.</w:t>
      </w:r>
    </w:p>
    <w:p w14:paraId="5CCF2C30" w14:textId="77777777" w:rsidR="00524145" w:rsidRPr="000B4CE9" w:rsidRDefault="00524145" w:rsidP="00524145">
      <w:pPr>
        <w:pStyle w:val="Akapitzlist"/>
        <w:numPr>
          <w:ilvl w:val="1"/>
          <w:numId w:val="1"/>
        </w:numPr>
        <w:tabs>
          <w:tab w:val="num" w:pos="360"/>
        </w:tabs>
        <w:spacing w:before="120" w:after="0" w:line="360" w:lineRule="auto"/>
        <w:ind w:left="360" w:hanging="360"/>
        <w:rPr>
          <w:rFonts w:asciiTheme="minorHAnsi" w:eastAsia="Times New Roman" w:hAnsiTheme="minorHAnsi" w:cstheme="minorHAnsi"/>
          <w:b/>
          <w:bCs/>
          <w:sz w:val="24"/>
          <w:szCs w:val="24"/>
          <w:lang w:eastAsia="pl-PL"/>
        </w:rPr>
      </w:pPr>
      <w:r w:rsidRPr="000B4CE9">
        <w:rPr>
          <w:rFonts w:asciiTheme="minorHAnsi" w:eastAsia="Times New Roman" w:hAnsiTheme="minorHAnsi" w:cstheme="minorHAnsi"/>
          <w:b/>
          <w:bCs/>
          <w:sz w:val="24"/>
          <w:szCs w:val="24"/>
          <w:lang w:val="pl-PL" w:eastAsia="pl-PL"/>
        </w:rPr>
        <w:t xml:space="preserve"> </w:t>
      </w:r>
      <w:r w:rsidRPr="000B4CE9">
        <w:rPr>
          <w:rFonts w:asciiTheme="minorHAnsi" w:eastAsia="Times New Roman" w:hAnsiTheme="minorHAnsi" w:cstheme="minorHAnsi"/>
          <w:b/>
          <w:bCs/>
          <w:sz w:val="24"/>
          <w:szCs w:val="24"/>
          <w:lang w:eastAsia="pl-PL"/>
        </w:rPr>
        <w:t>Wymagania dot. zatrudnienia osób</w:t>
      </w:r>
    </w:p>
    <w:p w14:paraId="12DF2806" w14:textId="77777777" w:rsidR="00524145" w:rsidRPr="000B4CE9" w:rsidRDefault="00524145" w:rsidP="00524145">
      <w:pPr>
        <w:pStyle w:val="Akapitzlist"/>
        <w:numPr>
          <w:ilvl w:val="2"/>
          <w:numId w:val="1"/>
        </w:numPr>
        <w:tabs>
          <w:tab w:val="num" w:pos="1146"/>
        </w:tabs>
        <w:spacing w:before="120" w:after="0" w:line="360" w:lineRule="auto"/>
        <w:ind w:left="1146" w:hanging="720"/>
        <w:rPr>
          <w:rFonts w:asciiTheme="minorHAnsi" w:eastAsia="Times New Roman" w:hAnsiTheme="minorHAnsi" w:cstheme="minorHAnsi"/>
          <w:b/>
          <w:bCs/>
          <w:sz w:val="24"/>
          <w:szCs w:val="24"/>
          <w:lang w:eastAsia="pl-PL"/>
        </w:rPr>
      </w:pPr>
      <w:r w:rsidRPr="000B4CE9">
        <w:rPr>
          <w:rFonts w:asciiTheme="minorHAnsi" w:hAnsiTheme="minorHAnsi" w:cstheme="minorHAnsi"/>
          <w:iCs/>
          <w:sz w:val="24"/>
          <w:szCs w:val="24"/>
        </w:rPr>
        <w:t>Zamawiający nie stawia wymagań w zakresie zatrudnienia przez wykonawcę lub podwykonawcę na podstawie stosunku pracy osób wykonujących wskazane przez zamawiającego czynności w zakresie realizacji zamówienia, zgodnie z art. 95 ust. 1 ustawy Pzp.</w:t>
      </w:r>
    </w:p>
    <w:p w14:paraId="2FD477AC" w14:textId="3F38393C" w:rsidR="00042D2E" w:rsidRPr="000B4CE9" w:rsidRDefault="00860D07" w:rsidP="00704CDF">
      <w:pPr>
        <w:pStyle w:val="Akapitzlist"/>
        <w:numPr>
          <w:ilvl w:val="0"/>
          <w:numId w:val="1"/>
        </w:numPr>
        <w:spacing w:before="120" w:line="360" w:lineRule="auto"/>
        <w:rPr>
          <w:rFonts w:asciiTheme="minorHAnsi" w:eastAsia="Times New Roman" w:hAnsiTheme="minorHAnsi" w:cstheme="minorHAnsi"/>
          <w:b/>
          <w:bCs/>
          <w:sz w:val="24"/>
          <w:szCs w:val="24"/>
          <w:lang w:eastAsia="pl-PL"/>
        </w:rPr>
      </w:pPr>
      <w:r w:rsidRPr="000B4CE9">
        <w:rPr>
          <w:rFonts w:asciiTheme="minorHAnsi" w:hAnsiTheme="minorHAnsi" w:cstheme="minorHAnsi"/>
          <w:b/>
          <w:bCs/>
          <w:sz w:val="24"/>
          <w:szCs w:val="24"/>
          <w:u w:val="single"/>
          <w:lang w:eastAsia="pl-PL"/>
        </w:rPr>
        <w:t>Termin realizacji zamówienia</w:t>
      </w:r>
      <w:r w:rsidR="00524145" w:rsidRPr="000B4CE9">
        <w:rPr>
          <w:rFonts w:asciiTheme="minorHAnsi" w:hAnsiTheme="minorHAnsi" w:cstheme="minorHAnsi"/>
          <w:b/>
          <w:bCs/>
          <w:sz w:val="24"/>
          <w:szCs w:val="24"/>
          <w:u w:val="single"/>
          <w:lang w:val="pl-PL" w:eastAsia="pl-PL"/>
        </w:rPr>
        <w:t>, gwarancji</w:t>
      </w:r>
    </w:p>
    <w:p w14:paraId="12D6E757" w14:textId="3603F875" w:rsidR="00524145" w:rsidRPr="000B4CE9" w:rsidRDefault="00042D2E" w:rsidP="004732FC">
      <w:pPr>
        <w:pStyle w:val="Akapitzlist"/>
        <w:numPr>
          <w:ilvl w:val="1"/>
          <w:numId w:val="1"/>
        </w:numPr>
        <w:spacing w:after="0" w:line="360" w:lineRule="auto"/>
        <w:rPr>
          <w:rFonts w:asciiTheme="minorHAnsi" w:eastAsia="Times New Roman" w:hAnsiTheme="minorHAnsi" w:cstheme="minorHAnsi"/>
          <w:b/>
          <w:bCs/>
          <w:sz w:val="24"/>
          <w:szCs w:val="24"/>
          <w:lang w:eastAsia="pl-PL"/>
        </w:rPr>
      </w:pPr>
      <w:r w:rsidRPr="000B4CE9">
        <w:rPr>
          <w:rFonts w:asciiTheme="minorHAnsi" w:eastAsia="Times New Roman" w:hAnsiTheme="minorHAnsi" w:cstheme="minorHAnsi"/>
          <w:sz w:val="24"/>
          <w:szCs w:val="24"/>
          <w:lang w:eastAsia="pl-PL"/>
        </w:rPr>
        <w:t>Zamawiający wymaga, aby zamówienie zostało zrealizowane w terminie</w:t>
      </w:r>
      <w:r w:rsidR="00D46356" w:rsidRPr="000B4CE9">
        <w:rPr>
          <w:rFonts w:asciiTheme="minorHAnsi" w:eastAsia="Times New Roman" w:hAnsiTheme="minorHAnsi" w:cstheme="minorHAnsi"/>
          <w:sz w:val="24"/>
          <w:szCs w:val="24"/>
          <w:lang w:eastAsia="pl-PL"/>
        </w:rPr>
        <w:t>:</w:t>
      </w:r>
      <w:r w:rsidRPr="000B4CE9">
        <w:rPr>
          <w:rFonts w:asciiTheme="minorHAnsi" w:eastAsia="Times New Roman" w:hAnsiTheme="minorHAnsi" w:cstheme="minorHAnsi"/>
          <w:sz w:val="24"/>
          <w:szCs w:val="24"/>
          <w:lang w:eastAsia="pl-PL"/>
        </w:rPr>
        <w:t xml:space="preserve"> </w:t>
      </w:r>
      <w:r w:rsidR="00362775" w:rsidRPr="000B4CE9">
        <w:rPr>
          <w:rFonts w:asciiTheme="minorHAnsi" w:eastAsia="Times New Roman" w:hAnsiTheme="minorHAnsi" w:cstheme="minorHAnsi"/>
          <w:b/>
          <w:sz w:val="24"/>
          <w:szCs w:val="24"/>
          <w:lang w:val="pl-PL" w:eastAsia="pl-PL"/>
        </w:rPr>
        <w:t xml:space="preserve">60 </w:t>
      </w:r>
      <w:r w:rsidR="00524145" w:rsidRPr="000B4CE9">
        <w:rPr>
          <w:rFonts w:asciiTheme="minorHAnsi" w:eastAsia="Times New Roman" w:hAnsiTheme="minorHAnsi" w:cstheme="minorHAnsi"/>
          <w:b/>
          <w:sz w:val="24"/>
          <w:szCs w:val="24"/>
          <w:lang w:val="pl-PL" w:eastAsia="pl-PL"/>
        </w:rPr>
        <w:t>dni</w:t>
      </w:r>
      <w:r w:rsidR="00C65B51" w:rsidRPr="000B4CE9">
        <w:rPr>
          <w:rFonts w:asciiTheme="minorHAnsi" w:eastAsia="Times New Roman" w:hAnsiTheme="minorHAnsi" w:cstheme="minorHAnsi"/>
          <w:b/>
          <w:sz w:val="24"/>
          <w:szCs w:val="24"/>
          <w:lang w:val="pl-PL" w:eastAsia="pl-PL"/>
        </w:rPr>
        <w:t xml:space="preserve"> </w:t>
      </w:r>
      <w:r w:rsidR="00F169E2" w:rsidRPr="000B4CE9">
        <w:rPr>
          <w:rFonts w:asciiTheme="minorHAnsi" w:eastAsia="Times New Roman" w:hAnsiTheme="minorHAnsi" w:cstheme="minorHAnsi"/>
          <w:b/>
          <w:sz w:val="24"/>
          <w:szCs w:val="24"/>
          <w:lang w:eastAsia="pl-PL"/>
        </w:rPr>
        <w:t xml:space="preserve">od daty </w:t>
      </w:r>
      <w:r w:rsidR="00BF6F6A" w:rsidRPr="000B4CE9">
        <w:rPr>
          <w:rFonts w:asciiTheme="minorHAnsi" w:eastAsia="Times New Roman" w:hAnsiTheme="minorHAnsi" w:cstheme="minorHAnsi"/>
          <w:b/>
          <w:sz w:val="24"/>
          <w:szCs w:val="24"/>
          <w:lang w:eastAsia="pl-PL"/>
        </w:rPr>
        <w:t>podpisania umowy</w:t>
      </w:r>
      <w:r w:rsidR="003A293F" w:rsidRPr="000B4CE9">
        <w:rPr>
          <w:rFonts w:asciiTheme="minorHAnsi" w:eastAsia="Times New Roman" w:hAnsiTheme="minorHAnsi" w:cstheme="minorHAnsi"/>
          <w:b/>
          <w:sz w:val="24"/>
          <w:szCs w:val="24"/>
          <w:lang w:eastAsia="pl-PL"/>
        </w:rPr>
        <w:t>.</w:t>
      </w:r>
    </w:p>
    <w:p w14:paraId="70987878" w14:textId="00A1B1C1" w:rsidR="00524145" w:rsidRPr="000B4CE9" w:rsidRDefault="003A293F" w:rsidP="00524145">
      <w:pPr>
        <w:pStyle w:val="Akapitzlist"/>
        <w:numPr>
          <w:ilvl w:val="1"/>
          <w:numId w:val="1"/>
        </w:numPr>
        <w:spacing w:after="0" w:line="360" w:lineRule="auto"/>
        <w:rPr>
          <w:rFonts w:asciiTheme="minorHAnsi" w:eastAsia="Times New Roman" w:hAnsiTheme="minorHAnsi" w:cstheme="minorHAnsi"/>
          <w:b/>
          <w:bCs/>
          <w:sz w:val="24"/>
          <w:szCs w:val="24"/>
          <w:lang w:eastAsia="pl-PL"/>
        </w:rPr>
      </w:pPr>
      <w:r w:rsidRPr="000B4CE9">
        <w:rPr>
          <w:rFonts w:asciiTheme="minorHAnsi" w:eastAsia="Times New Roman" w:hAnsiTheme="minorHAnsi" w:cstheme="minorHAnsi"/>
          <w:b/>
          <w:sz w:val="24"/>
          <w:szCs w:val="24"/>
          <w:lang w:eastAsia="pl-PL"/>
        </w:rPr>
        <w:t xml:space="preserve"> </w:t>
      </w:r>
      <w:r w:rsidR="00524145" w:rsidRPr="000B4CE9">
        <w:rPr>
          <w:rFonts w:asciiTheme="minorHAnsi" w:eastAsia="Times New Roman" w:hAnsiTheme="minorHAnsi" w:cstheme="minorHAnsi"/>
          <w:sz w:val="24"/>
          <w:szCs w:val="24"/>
          <w:lang w:val="pl-PL" w:eastAsia="pl-PL"/>
        </w:rPr>
        <w:t xml:space="preserve">Zamawiający określa wymagania względem okresu gwarancji w następujący sposób: co </w:t>
      </w:r>
      <w:r w:rsidR="00524145" w:rsidRPr="000B4CE9">
        <w:rPr>
          <w:rFonts w:asciiTheme="minorHAnsi" w:eastAsia="Times New Roman" w:hAnsiTheme="minorHAnsi" w:cstheme="minorHAnsi"/>
          <w:b/>
          <w:sz w:val="24"/>
          <w:szCs w:val="24"/>
          <w:lang w:val="pl-PL" w:eastAsia="pl-PL"/>
        </w:rPr>
        <w:t>najmniej 24 miesiące</w:t>
      </w:r>
      <w:r w:rsidR="00524145" w:rsidRPr="000B4CE9">
        <w:rPr>
          <w:rFonts w:asciiTheme="minorHAnsi" w:eastAsia="Times New Roman" w:hAnsiTheme="minorHAnsi" w:cstheme="minorHAnsi"/>
          <w:sz w:val="24"/>
          <w:szCs w:val="24"/>
          <w:lang w:val="pl-PL" w:eastAsia="pl-PL"/>
        </w:rPr>
        <w:t xml:space="preserve">. Pożądany okres gwarancji </w:t>
      </w:r>
      <w:r w:rsidR="00524145" w:rsidRPr="000B4CE9">
        <w:rPr>
          <w:rFonts w:asciiTheme="minorHAnsi" w:eastAsia="Times New Roman" w:hAnsiTheme="minorHAnsi" w:cstheme="minorHAnsi"/>
          <w:b/>
          <w:sz w:val="24"/>
          <w:szCs w:val="24"/>
          <w:lang w:val="pl-PL" w:eastAsia="pl-PL"/>
        </w:rPr>
        <w:t xml:space="preserve">wynosi </w:t>
      </w:r>
      <w:r w:rsidR="00362775" w:rsidRPr="000B4CE9">
        <w:rPr>
          <w:rFonts w:asciiTheme="minorHAnsi" w:eastAsia="Times New Roman" w:hAnsiTheme="minorHAnsi" w:cstheme="minorHAnsi"/>
          <w:b/>
          <w:sz w:val="24"/>
          <w:szCs w:val="24"/>
          <w:lang w:val="pl-PL" w:eastAsia="pl-PL"/>
        </w:rPr>
        <w:t xml:space="preserve">48 </w:t>
      </w:r>
      <w:r w:rsidR="00524145" w:rsidRPr="000B4CE9">
        <w:rPr>
          <w:rFonts w:asciiTheme="minorHAnsi" w:eastAsia="Times New Roman" w:hAnsiTheme="minorHAnsi" w:cstheme="minorHAnsi"/>
          <w:b/>
          <w:sz w:val="24"/>
          <w:szCs w:val="24"/>
          <w:lang w:val="pl-PL" w:eastAsia="pl-PL"/>
        </w:rPr>
        <w:t>miesięcy.</w:t>
      </w:r>
    </w:p>
    <w:p w14:paraId="34DAAE06" w14:textId="77777777" w:rsidR="00042D2E" w:rsidRPr="000B4CE9" w:rsidRDefault="00042D2E" w:rsidP="00FB146A">
      <w:pPr>
        <w:pStyle w:val="Akapitzlist"/>
        <w:numPr>
          <w:ilvl w:val="0"/>
          <w:numId w:val="1"/>
        </w:numPr>
        <w:suppressAutoHyphens/>
        <w:spacing w:before="120" w:line="360" w:lineRule="auto"/>
        <w:textAlignment w:val="baseline"/>
        <w:rPr>
          <w:rFonts w:asciiTheme="minorHAnsi" w:eastAsia="Times New Roman" w:hAnsiTheme="minorHAnsi" w:cstheme="minorHAnsi"/>
          <w:bCs/>
          <w:sz w:val="24"/>
          <w:szCs w:val="24"/>
          <w:u w:val="single"/>
          <w:lang w:eastAsia="pl-PL"/>
        </w:rPr>
      </w:pPr>
      <w:r w:rsidRPr="000B4CE9">
        <w:rPr>
          <w:rFonts w:asciiTheme="minorHAnsi" w:eastAsia="Times New Roman" w:hAnsiTheme="minorHAnsi" w:cstheme="minorHAnsi"/>
          <w:b/>
          <w:bCs/>
          <w:sz w:val="24"/>
          <w:szCs w:val="24"/>
          <w:u w:val="single"/>
          <w:lang w:eastAsia="pl-PL"/>
        </w:rPr>
        <w:t>O udzielenie zamówienia mogą ubiegać się wykonawcy, którzy:</w:t>
      </w:r>
    </w:p>
    <w:p w14:paraId="4452DABF" w14:textId="77777777" w:rsidR="000E332C" w:rsidRPr="000B4CE9" w:rsidRDefault="00042D2E" w:rsidP="00FB146A">
      <w:pPr>
        <w:pStyle w:val="Akapitzlist"/>
        <w:numPr>
          <w:ilvl w:val="1"/>
          <w:numId w:val="1"/>
        </w:numPr>
        <w:suppressAutoHyphens/>
        <w:spacing w:after="0" w:line="360" w:lineRule="auto"/>
        <w:textAlignment w:val="baseline"/>
        <w:rPr>
          <w:rFonts w:asciiTheme="minorHAnsi" w:eastAsia="Times New Roman" w:hAnsiTheme="minorHAnsi" w:cstheme="minorHAnsi"/>
          <w:bCs/>
          <w:sz w:val="24"/>
          <w:szCs w:val="24"/>
          <w:u w:val="single"/>
          <w:lang w:eastAsia="pl-PL"/>
        </w:rPr>
      </w:pPr>
      <w:r w:rsidRPr="000B4CE9">
        <w:rPr>
          <w:rFonts w:asciiTheme="minorHAnsi" w:eastAsia="Times New Roman" w:hAnsiTheme="minorHAnsi" w:cstheme="minorHAnsi"/>
          <w:bCs/>
          <w:sz w:val="24"/>
          <w:szCs w:val="24"/>
          <w:lang w:eastAsia="pl-PL"/>
        </w:rPr>
        <w:t>nie podlegają wykluczeniu</w:t>
      </w:r>
      <w:r w:rsidR="000E332C" w:rsidRPr="000B4CE9">
        <w:rPr>
          <w:rFonts w:asciiTheme="minorHAnsi" w:eastAsia="Times New Roman" w:hAnsiTheme="minorHAnsi" w:cstheme="minorHAnsi"/>
          <w:bCs/>
          <w:sz w:val="24"/>
          <w:szCs w:val="24"/>
          <w:lang w:eastAsia="pl-PL"/>
        </w:rPr>
        <w:t>:</w:t>
      </w:r>
    </w:p>
    <w:p w14:paraId="399E9E90" w14:textId="77777777" w:rsidR="00FB146A" w:rsidRPr="000B4CE9" w:rsidRDefault="00042D2E" w:rsidP="00FB146A">
      <w:pPr>
        <w:pStyle w:val="Akapitzlist"/>
        <w:numPr>
          <w:ilvl w:val="2"/>
          <w:numId w:val="1"/>
        </w:numPr>
        <w:suppressAutoHyphens/>
        <w:spacing w:after="0" w:line="360" w:lineRule="auto"/>
        <w:textAlignment w:val="baseline"/>
        <w:rPr>
          <w:rFonts w:asciiTheme="minorHAnsi" w:eastAsia="Times New Roman" w:hAnsiTheme="minorHAnsi" w:cstheme="minorHAnsi"/>
          <w:bCs/>
          <w:sz w:val="24"/>
          <w:szCs w:val="24"/>
          <w:u w:val="single"/>
          <w:lang w:eastAsia="pl-PL"/>
        </w:rPr>
      </w:pPr>
      <w:r w:rsidRPr="000B4CE9">
        <w:rPr>
          <w:rFonts w:asciiTheme="minorHAnsi" w:eastAsia="Times New Roman" w:hAnsiTheme="minorHAnsi" w:cstheme="minorHAnsi"/>
          <w:bCs/>
          <w:sz w:val="24"/>
          <w:szCs w:val="24"/>
          <w:lang w:eastAsia="pl-PL"/>
        </w:rPr>
        <w:t xml:space="preserve">na podstawie art. </w:t>
      </w:r>
      <w:r w:rsidR="00AF5A90" w:rsidRPr="000B4CE9">
        <w:rPr>
          <w:rFonts w:asciiTheme="minorHAnsi" w:eastAsia="Times New Roman" w:hAnsiTheme="minorHAnsi" w:cstheme="minorHAnsi"/>
          <w:bCs/>
          <w:sz w:val="24"/>
          <w:szCs w:val="24"/>
          <w:lang w:eastAsia="pl-PL"/>
        </w:rPr>
        <w:t>108</w:t>
      </w:r>
      <w:r w:rsidRPr="000B4CE9">
        <w:rPr>
          <w:rFonts w:asciiTheme="minorHAnsi" w:eastAsia="Times New Roman" w:hAnsiTheme="minorHAnsi" w:cstheme="minorHAnsi"/>
          <w:bCs/>
          <w:sz w:val="24"/>
          <w:szCs w:val="24"/>
          <w:lang w:eastAsia="pl-PL"/>
        </w:rPr>
        <w:t xml:space="preserve"> ust. </w:t>
      </w:r>
      <w:r w:rsidR="002F68BD" w:rsidRPr="000B4CE9">
        <w:rPr>
          <w:rFonts w:asciiTheme="minorHAnsi" w:eastAsia="Times New Roman" w:hAnsiTheme="minorHAnsi" w:cstheme="minorHAnsi"/>
          <w:bCs/>
          <w:sz w:val="24"/>
          <w:szCs w:val="24"/>
          <w:lang w:eastAsia="pl-PL"/>
        </w:rPr>
        <w:t>1 ustawy</w:t>
      </w:r>
    </w:p>
    <w:p w14:paraId="23E006CF" w14:textId="62259455" w:rsidR="00A0170D" w:rsidRPr="000B4CE9" w:rsidRDefault="00FB146A" w:rsidP="00FB146A">
      <w:pPr>
        <w:pStyle w:val="pkt"/>
        <w:numPr>
          <w:ilvl w:val="2"/>
          <w:numId w:val="1"/>
        </w:numPr>
        <w:spacing w:before="0" w:after="0" w:line="360" w:lineRule="auto"/>
        <w:jc w:val="left"/>
        <w:rPr>
          <w:rFonts w:asciiTheme="minorHAnsi" w:hAnsiTheme="minorHAnsi" w:cstheme="minorHAnsi"/>
          <w:bCs/>
          <w:kern w:val="32"/>
          <w:szCs w:val="24"/>
        </w:rPr>
      </w:pPr>
      <w:r w:rsidRPr="000B4CE9">
        <w:rPr>
          <w:rFonts w:asciiTheme="minorHAnsi" w:hAnsiTheme="minorHAnsi" w:cstheme="minorHAnsi"/>
          <w:szCs w:val="24"/>
        </w:rPr>
        <w:t>Na</w:t>
      </w:r>
      <w:r w:rsidRPr="000B4CE9">
        <w:rPr>
          <w:rFonts w:asciiTheme="minorHAnsi" w:hAnsiTheme="minorHAnsi" w:cstheme="minorHAnsi"/>
          <w:color w:val="FF0000"/>
          <w:szCs w:val="24"/>
        </w:rPr>
        <w:t xml:space="preserve"> </w:t>
      </w:r>
      <w:r w:rsidR="00A0170D" w:rsidRPr="000B4CE9">
        <w:rPr>
          <w:rFonts w:asciiTheme="minorHAnsi" w:hAnsiTheme="minorHAnsi" w:cstheme="minorHAnsi"/>
          <w:szCs w:val="24"/>
        </w:rPr>
        <w:t>podstawie art. 7 ust. 1 ustawy z dnia 13 kwietnia 2022 r. w celu przeciwdziałania wspieraniu agresji Federacji Rosyjskiej na Ukrainę rozpocz</w:t>
      </w:r>
      <w:r w:rsidR="0084735A" w:rsidRPr="000B4CE9">
        <w:rPr>
          <w:rFonts w:asciiTheme="minorHAnsi" w:hAnsiTheme="minorHAnsi" w:cstheme="minorHAnsi"/>
          <w:szCs w:val="24"/>
        </w:rPr>
        <w:t xml:space="preserve">ętej </w:t>
      </w:r>
      <w:r w:rsidRPr="000B4CE9">
        <w:rPr>
          <w:rFonts w:asciiTheme="minorHAnsi" w:hAnsiTheme="minorHAnsi" w:cstheme="minorHAnsi"/>
          <w:szCs w:val="24"/>
        </w:rPr>
        <w:br/>
      </w:r>
      <w:r w:rsidR="0084735A" w:rsidRPr="000B4CE9">
        <w:rPr>
          <w:rFonts w:asciiTheme="minorHAnsi" w:hAnsiTheme="minorHAnsi" w:cstheme="minorHAnsi"/>
          <w:szCs w:val="24"/>
        </w:rPr>
        <w:t>w dniu 24 lutego 2022 r. (</w:t>
      </w:r>
      <w:r w:rsidR="004127DB" w:rsidRPr="000B4CE9">
        <w:rPr>
          <w:rFonts w:asciiTheme="minorHAnsi" w:hAnsiTheme="minorHAnsi" w:cstheme="minorHAnsi"/>
          <w:szCs w:val="24"/>
        </w:rPr>
        <w:t>t.j.</w:t>
      </w:r>
      <w:r w:rsidR="008F5F58" w:rsidRPr="000B4CE9">
        <w:rPr>
          <w:rFonts w:asciiTheme="minorHAnsi" w:hAnsiTheme="minorHAnsi" w:cstheme="minorHAnsi"/>
          <w:szCs w:val="24"/>
          <w:shd w:val="clear" w:color="auto" w:fill="FFFFFF"/>
        </w:rPr>
        <w:t xml:space="preserve"> Dz. U. z </w:t>
      </w:r>
      <w:r w:rsidR="008F7E1D" w:rsidRPr="000B4CE9">
        <w:rPr>
          <w:rFonts w:asciiTheme="minorHAnsi" w:hAnsiTheme="minorHAnsi" w:cstheme="minorHAnsi"/>
          <w:szCs w:val="24"/>
        </w:rPr>
        <w:t>2025 r. poz. 514</w:t>
      </w:r>
      <w:r w:rsidR="00A0170D" w:rsidRPr="000B4CE9">
        <w:rPr>
          <w:rFonts w:asciiTheme="minorHAnsi" w:hAnsiTheme="minorHAnsi" w:cstheme="minorHAnsi"/>
          <w:szCs w:val="24"/>
        </w:rPr>
        <w:t xml:space="preserve">), zwana dalej „ustawą sankcyjną” z postępowania o udzielenie zamówienia publicznego wyklucza się: </w:t>
      </w:r>
    </w:p>
    <w:p w14:paraId="6471F728" w14:textId="77777777" w:rsidR="00A0170D" w:rsidRPr="000B4CE9" w:rsidRDefault="00A0170D" w:rsidP="00FB146A">
      <w:pPr>
        <w:pStyle w:val="Akapitzlist"/>
        <w:numPr>
          <w:ilvl w:val="0"/>
          <w:numId w:val="25"/>
        </w:numPr>
        <w:spacing w:after="0" w:line="360" w:lineRule="auto"/>
        <w:contextualSpacing/>
        <w:rPr>
          <w:rFonts w:asciiTheme="minorHAnsi" w:hAnsiTheme="minorHAnsi" w:cstheme="minorHAnsi"/>
          <w:sz w:val="24"/>
          <w:szCs w:val="24"/>
        </w:rPr>
      </w:pPr>
      <w:r w:rsidRPr="000B4CE9">
        <w:rPr>
          <w:rFonts w:asciiTheme="minorHAnsi" w:hAnsiTheme="minorHAnsi" w:cstheme="minorHAnsi"/>
          <w:sz w:val="24"/>
          <w:szCs w:val="24"/>
        </w:rPr>
        <w:t xml:space="preserve">wykonawcę oraz uczestnika konkursu wymienionego w wykazach określonych </w:t>
      </w:r>
      <w:r w:rsidRPr="000B4CE9">
        <w:rPr>
          <w:rFonts w:asciiTheme="minorHAnsi" w:hAnsiTheme="minorHAnsi" w:cstheme="minorHAnsi"/>
          <w:sz w:val="24"/>
          <w:szCs w:val="24"/>
        </w:rPr>
        <w:br/>
        <w:t xml:space="preserve">w rozporządzeniu 765/2006 i rozporządzeniu 269/2014 albo wpisanego na listę na </w:t>
      </w:r>
      <w:r w:rsidRPr="000B4CE9">
        <w:rPr>
          <w:rFonts w:asciiTheme="minorHAnsi" w:hAnsiTheme="minorHAnsi" w:cstheme="minorHAnsi"/>
          <w:sz w:val="24"/>
          <w:szCs w:val="24"/>
        </w:rPr>
        <w:lastRenderedPageBreak/>
        <w:t xml:space="preserve">podstawie decyzji w sprawie wpisu na listę rozstrzygającej o zastosowaniu środka, </w:t>
      </w:r>
      <w:r w:rsidR="00FB146A" w:rsidRPr="000B4CE9">
        <w:rPr>
          <w:rFonts w:asciiTheme="minorHAnsi" w:hAnsiTheme="minorHAnsi" w:cstheme="minorHAnsi"/>
          <w:sz w:val="24"/>
          <w:szCs w:val="24"/>
        </w:rPr>
        <w:br/>
      </w:r>
      <w:r w:rsidRPr="000B4CE9">
        <w:rPr>
          <w:rFonts w:asciiTheme="minorHAnsi" w:hAnsiTheme="minorHAnsi" w:cstheme="minorHAnsi"/>
          <w:sz w:val="24"/>
          <w:szCs w:val="24"/>
        </w:rPr>
        <w:t xml:space="preserve">o którym mowa w art. 1 pkt 3 ustawy sankcyjnej; </w:t>
      </w:r>
    </w:p>
    <w:p w14:paraId="0323B012" w14:textId="77777777" w:rsidR="00A0170D" w:rsidRPr="000B4CE9" w:rsidRDefault="00A0170D" w:rsidP="005465FD">
      <w:pPr>
        <w:pStyle w:val="Akapitzlist"/>
        <w:numPr>
          <w:ilvl w:val="0"/>
          <w:numId w:val="25"/>
        </w:numPr>
        <w:spacing w:line="360" w:lineRule="auto"/>
        <w:contextualSpacing/>
        <w:rPr>
          <w:rFonts w:asciiTheme="minorHAnsi" w:hAnsiTheme="minorHAnsi" w:cstheme="minorHAnsi"/>
          <w:sz w:val="24"/>
          <w:szCs w:val="24"/>
        </w:rPr>
      </w:pPr>
      <w:r w:rsidRPr="000B4CE9">
        <w:rPr>
          <w:rFonts w:asciiTheme="minorHAnsi" w:hAnsiTheme="minorHAnsi" w:cstheme="minorHAnsi"/>
          <w:sz w:val="24"/>
          <w:szCs w:val="24"/>
        </w:rPr>
        <w:t xml:space="preserve">wykonawcę oraz uczestnika konkursu, którego beneficjentem rzeczywistym </w:t>
      </w:r>
      <w:r w:rsidRPr="000B4CE9">
        <w:rPr>
          <w:rFonts w:asciiTheme="minorHAnsi" w:hAnsiTheme="minorHAnsi" w:cstheme="minorHAnsi"/>
          <w:sz w:val="24"/>
          <w:szCs w:val="24"/>
        </w:rPr>
        <w:br/>
        <w:t xml:space="preserve">w rozumieniu ustawy z dnia 1 marca 2018 r. o przeciwdziałaniu praniu pieniędzy oraz finansowaniu terroryzmu </w:t>
      </w:r>
      <w:r w:rsidR="00BF1C46" w:rsidRPr="000B4CE9">
        <w:rPr>
          <w:rFonts w:asciiTheme="minorHAnsi" w:hAnsiTheme="minorHAnsi" w:cstheme="minorHAnsi"/>
          <w:sz w:val="24"/>
          <w:szCs w:val="24"/>
        </w:rPr>
        <w:t>(</w:t>
      </w:r>
      <w:r w:rsidR="001A6229" w:rsidRPr="000B4CE9">
        <w:rPr>
          <w:rFonts w:asciiTheme="minorHAnsi" w:hAnsiTheme="minorHAnsi" w:cstheme="minorHAnsi"/>
          <w:sz w:val="24"/>
          <w:szCs w:val="24"/>
          <w:lang w:val="pl-PL"/>
        </w:rPr>
        <w:t>t.j.</w:t>
      </w:r>
      <w:r w:rsidR="001A6229" w:rsidRPr="000B4CE9">
        <w:rPr>
          <w:rFonts w:asciiTheme="minorHAnsi" w:hAnsiTheme="minorHAnsi" w:cstheme="minorHAnsi"/>
          <w:sz w:val="24"/>
          <w:szCs w:val="24"/>
        </w:rPr>
        <w:t>Dz. U. z 202</w:t>
      </w:r>
      <w:r w:rsidR="001A6229" w:rsidRPr="000B4CE9">
        <w:rPr>
          <w:rFonts w:asciiTheme="minorHAnsi" w:hAnsiTheme="minorHAnsi" w:cstheme="minorHAnsi"/>
          <w:sz w:val="24"/>
          <w:szCs w:val="24"/>
          <w:lang w:val="pl-PL"/>
        </w:rPr>
        <w:t>5</w:t>
      </w:r>
      <w:r w:rsidR="001A6229" w:rsidRPr="000B4CE9">
        <w:rPr>
          <w:rFonts w:asciiTheme="minorHAnsi" w:hAnsiTheme="minorHAnsi" w:cstheme="minorHAnsi"/>
          <w:sz w:val="24"/>
          <w:szCs w:val="24"/>
        </w:rPr>
        <w:t xml:space="preserve"> r. poz.</w:t>
      </w:r>
      <w:r w:rsidR="001A6229" w:rsidRPr="000B4CE9">
        <w:rPr>
          <w:rFonts w:asciiTheme="minorHAnsi" w:hAnsiTheme="minorHAnsi" w:cstheme="minorHAnsi"/>
          <w:sz w:val="24"/>
          <w:szCs w:val="24"/>
          <w:lang w:val="pl-PL"/>
        </w:rPr>
        <w:t xml:space="preserve"> 644</w:t>
      </w:r>
      <w:r w:rsidRPr="000B4CE9">
        <w:rPr>
          <w:rFonts w:asciiTheme="minorHAnsi" w:hAnsiTheme="minorHAnsi" w:cstheme="minorHAnsi"/>
          <w:sz w:val="24"/>
          <w:szCs w:val="24"/>
        </w:rPr>
        <w:t xml:space="preserve">) jest osoba wymieniona </w:t>
      </w:r>
      <w:r w:rsidRPr="000B4CE9">
        <w:rPr>
          <w:rFonts w:asciiTheme="minorHAnsi" w:hAnsiTheme="minorHAnsi" w:cstheme="minorHAnsi"/>
          <w:sz w:val="24"/>
          <w:szCs w:val="24"/>
        </w:rPr>
        <w:br/>
        <w:t xml:space="preserve">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sankcyjnej; </w:t>
      </w:r>
    </w:p>
    <w:p w14:paraId="0B2663A8" w14:textId="77777777" w:rsidR="00A0170D" w:rsidRPr="000B4CE9" w:rsidRDefault="00A0170D" w:rsidP="005465FD">
      <w:pPr>
        <w:pStyle w:val="Akapitzlist"/>
        <w:numPr>
          <w:ilvl w:val="0"/>
          <w:numId w:val="25"/>
        </w:numPr>
        <w:spacing w:line="360" w:lineRule="auto"/>
        <w:contextualSpacing/>
        <w:rPr>
          <w:rFonts w:asciiTheme="minorHAnsi" w:hAnsiTheme="minorHAnsi" w:cstheme="minorHAnsi"/>
          <w:sz w:val="24"/>
          <w:szCs w:val="24"/>
        </w:rPr>
      </w:pPr>
      <w:r w:rsidRPr="000B4CE9">
        <w:rPr>
          <w:rFonts w:asciiTheme="minorHAnsi" w:hAnsiTheme="minorHAnsi" w:cstheme="minorHAnsi"/>
          <w:sz w:val="24"/>
          <w:szCs w:val="24"/>
        </w:rPr>
        <w:t>wykonawcę oraz uczestnika konkursu, którego jednostką dominującą w rozumieniu art. 3 ust. 1 pkt 37 ustawy z dnia 29 września 1994 r. o rachunkowości (</w:t>
      </w:r>
      <w:r w:rsidR="008E3B23" w:rsidRPr="000B4CE9">
        <w:rPr>
          <w:rFonts w:asciiTheme="minorHAnsi" w:hAnsiTheme="minorHAnsi" w:cstheme="minorHAnsi"/>
          <w:sz w:val="24"/>
          <w:szCs w:val="24"/>
          <w:lang w:val="pl-PL"/>
        </w:rPr>
        <w:t xml:space="preserve"> tekst jedn. </w:t>
      </w:r>
      <w:r w:rsidR="002A01E8" w:rsidRPr="000B4CE9">
        <w:rPr>
          <w:rFonts w:asciiTheme="minorHAnsi" w:hAnsiTheme="minorHAnsi" w:cstheme="minorHAnsi"/>
          <w:sz w:val="24"/>
          <w:szCs w:val="24"/>
          <w:lang w:val="pl-PL"/>
        </w:rPr>
        <w:br/>
      </w:r>
      <w:r w:rsidR="008E3B23" w:rsidRPr="000B4CE9">
        <w:rPr>
          <w:rFonts w:asciiTheme="minorHAnsi" w:hAnsiTheme="minorHAnsi" w:cstheme="minorHAnsi"/>
          <w:sz w:val="24"/>
          <w:szCs w:val="24"/>
        </w:rPr>
        <w:t>Dz. U. z 202</w:t>
      </w:r>
      <w:r w:rsidR="008E3B23" w:rsidRPr="000B4CE9">
        <w:rPr>
          <w:rFonts w:asciiTheme="minorHAnsi" w:hAnsiTheme="minorHAnsi" w:cstheme="minorHAnsi"/>
          <w:sz w:val="24"/>
          <w:szCs w:val="24"/>
          <w:lang w:val="pl-PL"/>
        </w:rPr>
        <w:t>3</w:t>
      </w:r>
      <w:r w:rsidRPr="000B4CE9">
        <w:rPr>
          <w:rFonts w:asciiTheme="minorHAnsi" w:hAnsiTheme="minorHAnsi" w:cstheme="minorHAnsi"/>
          <w:sz w:val="24"/>
          <w:szCs w:val="24"/>
        </w:rPr>
        <w:t xml:space="preserve"> r. poz. </w:t>
      </w:r>
      <w:r w:rsidR="008E3B23" w:rsidRPr="000B4CE9">
        <w:rPr>
          <w:rFonts w:asciiTheme="minorHAnsi" w:hAnsiTheme="minorHAnsi" w:cstheme="minorHAnsi"/>
          <w:sz w:val="24"/>
          <w:szCs w:val="24"/>
          <w:lang w:val="pl-PL"/>
        </w:rPr>
        <w:t>120 z późn. zm.</w:t>
      </w:r>
      <w:r w:rsidRPr="000B4CE9">
        <w:rPr>
          <w:rFonts w:asciiTheme="minorHAnsi" w:hAnsiTheme="minorHAnsi" w:cstheme="minorHAnsi"/>
          <w:sz w:val="24"/>
          <w:szCs w:val="24"/>
        </w:rPr>
        <w:t>), jest podmiot wym</w:t>
      </w:r>
      <w:r w:rsidR="00BA7CC9" w:rsidRPr="000B4CE9">
        <w:rPr>
          <w:rFonts w:asciiTheme="minorHAnsi" w:hAnsiTheme="minorHAnsi" w:cstheme="minorHAnsi"/>
          <w:sz w:val="24"/>
          <w:szCs w:val="24"/>
        </w:rPr>
        <w:t xml:space="preserve">ieniony w wykazach określonych </w:t>
      </w:r>
      <w:r w:rsidRPr="000B4CE9">
        <w:rPr>
          <w:rFonts w:asciiTheme="minorHAnsi" w:hAnsiTheme="minorHAnsi" w:cstheme="minorHAnsi"/>
          <w:sz w:val="24"/>
          <w:szCs w:val="24"/>
        </w:rPr>
        <w:t xml:space="preserve">w rozporządzeniu 765/2006 i rozporządzeniu 269/2014 albo wpisany na listę lub będący taką jednostką dominującą od dnia 24 lutego 2022 r., o ile został wpisany na listę na podstawie decyzji w sprawie wpisu na listę rozstrzygającej </w:t>
      </w:r>
      <w:r w:rsidR="002A01E8" w:rsidRPr="000B4CE9">
        <w:rPr>
          <w:rFonts w:asciiTheme="minorHAnsi" w:hAnsiTheme="minorHAnsi" w:cstheme="minorHAnsi"/>
          <w:sz w:val="24"/>
          <w:szCs w:val="24"/>
        </w:rPr>
        <w:br/>
      </w:r>
      <w:r w:rsidRPr="000B4CE9">
        <w:rPr>
          <w:rFonts w:asciiTheme="minorHAnsi" w:hAnsiTheme="minorHAnsi" w:cstheme="minorHAnsi"/>
          <w:sz w:val="24"/>
          <w:szCs w:val="24"/>
        </w:rPr>
        <w:t xml:space="preserve">o zastosowaniu środka, o którym mowa w art. 1 pkt 3 ustawy sankcyjnej. </w:t>
      </w:r>
    </w:p>
    <w:p w14:paraId="5AC9D197" w14:textId="77777777" w:rsidR="00556A06" w:rsidRPr="000B4CE9" w:rsidRDefault="00A0170D" w:rsidP="002A01E8">
      <w:pPr>
        <w:pStyle w:val="Akapitzlist"/>
        <w:numPr>
          <w:ilvl w:val="2"/>
          <w:numId w:val="1"/>
        </w:numPr>
        <w:spacing w:after="0" w:line="360" w:lineRule="auto"/>
        <w:contextualSpacing/>
        <w:rPr>
          <w:rFonts w:asciiTheme="minorHAnsi" w:hAnsiTheme="minorHAnsi" w:cstheme="minorHAnsi"/>
          <w:sz w:val="24"/>
          <w:szCs w:val="24"/>
        </w:rPr>
      </w:pPr>
      <w:r w:rsidRPr="000B4CE9">
        <w:rPr>
          <w:rFonts w:asciiTheme="minorHAnsi" w:hAnsiTheme="minorHAnsi" w:cstheme="minorHAnsi"/>
          <w:sz w:val="24"/>
          <w:szCs w:val="24"/>
        </w:rPr>
        <w:t>Oferta Wykonawcy wykluczonego na podstawie</w:t>
      </w:r>
      <w:r w:rsidR="003712C1" w:rsidRPr="000B4CE9">
        <w:rPr>
          <w:rFonts w:asciiTheme="minorHAnsi" w:hAnsiTheme="minorHAnsi" w:cstheme="minorHAnsi"/>
          <w:sz w:val="24"/>
          <w:szCs w:val="24"/>
          <w:lang w:val="pl-PL"/>
        </w:rPr>
        <w:t xml:space="preserve"> przepisów, o których mowa </w:t>
      </w:r>
      <w:r w:rsidR="002A01E8" w:rsidRPr="000B4CE9">
        <w:rPr>
          <w:rFonts w:asciiTheme="minorHAnsi" w:hAnsiTheme="minorHAnsi" w:cstheme="minorHAnsi"/>
          <w:sz w:val="24"/>
          <w:szCs w:val="24"/>
          <w:lang w:val="pl-PL"/>
        </w:rPr>
        <w:br/>
      </w:r>
      <w:r w:rsidR="003712C1" w:rsidRPr="000B4CE9">
        <w:rPr>
          <w:rFonts w:asciiTheme="minorHAnsi" w:hAnsiTheme="minorHAnsi" w:cstheme="minorHAnsi"/>
          <w:sz w:val="24"/>
          <w:szCs w:val="24"/>
          <w:lang w:val="pl-PL"/>
        </w:rPr>
        <w:t>w pkt 6.1.3 SWZ</w:t>
      </w:r>
      <w:r w:rsidRPr="000B4CE9">
        <w:rPr>
          <w:rFonts w:asciiTheme="minorHAnsi" w:hAnsiTheme="minorHAnsi" w:cstheme="minorHAnsi"/>
          <w:sz w:val="24"/>
          <w:szCs w:val="24"/>
        </w:rPr>
        <w:t xml:space="preserve"> zostanie odrzucona.</w:t>
      </w:r>
    </w:p>
    <w:p w14:paraId="0B7A691D" w14:textId="77777777" w:rsidR="003712C1" w:rsidRPr="000B4CE9" w:rsidRDefault="003712C1" w:rsidP="002A01E8">
      <w:pPr>
        <w:pStyle w:val="pkt"/>
        <w:numPr>
          <w:ilvl w:val="2"/>
          <w:numId w:val="1"/>
        </w:numPr>
        <w:spacing w:before="0" w:after="0" w:line="360" w:lineRule="auto"/>
        <w:jc w:val="left"/>
        <w:rPr>
          <w:rFonts w:asciiTheme="minorHAnsi" w:hAnsiTheme="minorHAnsi" w:cstheme="minorHAnsi"/>
          <w:color w:val="FF0000"/>
          <w:szCs w:val="24"/>
        </w:rPr>
      </w:pPr>
      <w:r w:rsidRPr="000B4CE9">
        <w:rPr>
          <w:rFonts w:asciiTheme="minorHAnsi" w:hAnsiTheme="minorHAnsi" w:cstheme="minorHAnsi"/>
          <w:szCs w:val="24"/>
        </w:rPr>
        <w:t>W przypadkach, o których mowa w pkt. 6.1.2 zamawiający może nie wykluczać wykonawcy, jeżeli wykluczenie byłoby w sposób oczywisty nieproporcjonalne.</w:t>
      </w:r>
    </w:p>
    <w:p w14:paraId="721F2ADD" w14:textId="77777777" w:rsidR="006A7C41" w:rsidRPr="000B4CE9" w:rsidRDefault="00042D2E" w:rsidP="004732FC">
      <w:pPr>
        <w:pStyle w:val="Akapitzlist"/>
        <w:numPr>
          <w:ilvl w:val="1"/>
          <w:numId w:val="1"/>
        </w:numPr>
        <w:suppressAutoHyphens/>
        <w:spacing w:after="0" w:line="360" w:lineRule="auto"/>
        <w:textAlignment w:val="baseline"/>
        <w:rPr>
          <w:rFonts w:asciiTheme="minorHAnsi" w:eastAsia="Times New Roman" w:hAnsiTheme="minorHAnsi" w:cstheme="minorHAnsi"/>
          <w:b/>
          <w:bCs/>
          <w:sz w:val="24"/>
          <w:szCs w:val="24"/>
          <w:lang w:eastAsia="pl-PL"/>
        </w:rPr>
      </w:pPr>
      <w:r w:rsidRPr="000B4CE9">
        <w:rPr>
          <w:rFonts w:asciiTheme="minorHAnsi" w:eastAsia="Times New Roman" w:hAnsiTheme="minorHAnsi" w:cstheme="minorHAnsi"/>
          <w:b/>
          <w:bCs/>
          <w:sz w:val="24"/>
          <w:szCs w:val="24"/>
          <w:lang w:eastAsia="pl-PL"/>
        </w:rPr>
        <w:t>spełniają następujące warunki udziału w postępowaniu:</w:t>
      </w:r>
    </w:p>
    <w:p w14:paraId="30BC5C5E" w14:textId="77777777" w:rsidR="00FB146A" w:rsidRPr="000B4CE9" w:rsidRDefault="000E332C" w:rsidP="004732FC">
      <w:pPr>
        <w:pStyle w:val="Akapitzlist"/>
        <w:numPr>
          <w:ilvl w:val="2"/>
          <w:numId w:val="1"/>
        </w:numPr>
        <w:suppressAutoHyphens/>
        <w:spacing w:after="0" w:line="360" w:lineRule="auto"/>
        <w:textAlignment w:val="baseline"/>
        <w:rPr>
          <w:rFonts w:asciiTheme="minorHAnsi" w:eastAsia="Times New Roman" w:hAnsiTheme="minorHAnsi" w:cstheme="minorHAnsi"/>
          <w:b/>
          <w:bCs/>
          <w:sz w:val="24"/>
          <w:szCs w:val="24"/>
          <w:lang w:eastAsia="pl-PL"/>
        </w:rPr>
      </w:pPr>
      <w:r w:rsidRPr="000B4CE9">
        <w:rPr>
          <w:rFonts w:asciiTheme="minorHAnsi" w:eastAsia="Times New Roman" w:hAnsiTheme="minorHAnsi" w:cstheme="minorHAnsi"/>
          <w:b/>
          <w:bCs/>
          <w:sz w:val="24"/>
          <w:szCs w:val="24"/>
          <w:u w:val="single"/>
          <w:lang w:eastAsia="pl-PL"/>
        </w:rPr>
        <w:t>Z</w:t>
      </w:r>
      <w:r w:rsidR="00A61CC1" w:rsidRPr="000B4CE9">
        <w:rPr>
          <w:rFonts w:asciiTheme="minorHAnsi" w:eastAsia="Times New Roman" w:hAnsiTheme="minorHAnsi" w:cstheme="minorHAnsi"/>
          <w:b/>
          <w:bCs/>
          <w:sz w:val="24"/>
          <w:szCs w:val="24"/>
          <w:u w:val="single"/>
          <w:lang w:eastAsia="pl-PL"/>
        </w:rPr>
        <w:t>dolności do występowania w obrocie gospodarczym</w:t>
      </w:r>
    </w:p>
    <w:p w14:paraId="45305432" w14:textId="77777777" w:rsidR="00A61CC1" w:rsidRPr="000B4CE9" w:rsidRDefault="00530CBA" w:rsidP="00FB146A">
      <w:pPr>
        <w:suppressAutoHyphens/>
        <w:spacing w:after="0" w:line="360" w:lineRule="auto"/>
        <w:ind w:left="720"/>
        <w:textAlignment w:val="baseline"/>
        <w:rPr>
          <w:rFonts w:asciiTheme="minorHAnsi" w:eastAsia="Times New Roman" w:hAnsiTheme="minorHAnsi" w:cstheme="minorHAnsi"/>
          <w:b/>
          <w:bCs/>
          <w:sz w:val="24"/>
          <w:szCs w:val="24"/>
          <w:lang w:eastAsia="pl-PL"/>
        </w:rPr>
      </w:pPr>
      <w:r w:rsidRPr="000B4CE9">
        <w:rPr>
          <w:rFonts w:asciiTheme="minorHAnsi" w:eastAsia="Times New Roman" w:hAnsiTheme="minorHAnsi" w:cstheme="minorHAnsi"/>
          <w:sz w:val="24"/>
          <w:szCs w:val="24"/>
          <w:lang w:eastAsia="pl-PL"/>
        </w:rPr>
        <w:t>Nie wymagane</w:t>
      </w:r>
    </w:p>
    <w:p w14:paraId="6A1AD808" w14:textId="77777777" w:rsidR="00A61CC1" w:rsidRPr="000B4CE9" w:rsidRDefault="00A61CC1" w:rsidP="00FB146A">
      <w:pPr>
        <w:pStyle w:val="Akapitzlist"/>
        <w:numPr>
          <w:ilvl w:val="2"/>
          <w:numId w:val="1"/>
        </w:numPr>
        <w:suppressAutoHyphens/>
        <w:spacing w:after="0" w:line="360" w:lineRule="auto"/>
        <w:textAlignment w:val="baseline"/>
        <w:rPr>
          <w:rFonts w:asciiTheme="minorHAnsi" w:eastAsia="Times New Roman" w:hAnsiTheme="minorHAnsi" w:cstheme="minorHAnsi"/>
          <w:b/>
          <w:bCs/>
          <w:sz w:val="24"/>
          <w:szCs w:val="24"/>
          <w:u w:val="single"/>
          <w:lang w:eastAsia="pl-PL"/>
        </w:rPr>
      </w:pPr>
      <w:r w:rsidRPr="000B4CE9">
        <w:rPr>
          <w:rFonts w:asciiTheme="minorHAnsi" w:eastAsia="Times New Roman" w:hAnsiTheme="minorHAnsi" w:cstheme="minorHAnsi"/>
          <w:b/>
          <w:bCs/>
          <w:sz w:val="24"/>
          <w:szCs w:val="24"/>
          <w:u w:val="single"/>
          <w:lang w:eastAsia="pl-PL"/>
        </w:rPr>
        <w:t xml:space="preserve">Uprawnienia do prowadzenia określonej działalności gospodarczej lub zawodowej o ile wynika to z odrębnych przepisów </w:t>
      </w:r>
    </w:p>
    <w:p w14:paraId="22DE8AE4" w14:textId="77777777" w:rsidR="0052167D" w:rsidRPr="000B4CE9" w:rsidRDefault="00FB146A" w:rsidP="00FB146A">
      <w:pPr>
        <w:pStyle w:val="Akapitzlist"/>
        <w:spacing w:after="0" w:line="360" w:lineRule="auto"/>
        <w:ind w:left="0" w:firstLine="1"/>
        <w:rPr>
          <w:rFonts w:asciiTheme="minorHAnsi" w:eastAsia="Times New Roman" w:hAnsiTheme="minorHAnsi" w:cstheme="minorHAnsi"/>
          <w:sz w:val="24"/>
          <w:szCs w:val="24"/>
          <w:lang w:eastAsia="pl-PL"/>
        </w:rPr>
      </w:pPr>
      <w:r w:rsidRPr="000B4CE9">
        <w:rPr>
          <w:rFonts w:asciiTheme="minorHAnsi" w:eastAsia="Times New Roman" w:hAnsiTheme="minorHAnsi" w:cstheme="minorHAnsi"/>
          <w:sz w:val="24"/>
          <w:szCs w:val="24"/>
          <w:lang w:val="pl-PL" w:eastAsia="pl-PL"/>
        </w:rPr>
        <w:t xml:space="preserve">             </w:t>
      </w:r>
      <w:r w:rsidR="00F03BFB" w:rsidRPr="000B4CE9">
        <w:rPr>
          <w:rFonts w:asciiTheme="minorHAnsi" w:eastAsia="Times New Roman" w:hAnsiTheme="minorHAnsi" w:cstheme="minorHAnsi"/>
          <w:sz w:val="24"/>
          <w:szCs w:val="24"/>
          <w:lang w:eastAsia="pl-PL"/>
        </w:rPr>
        <w:t>Nie wymagane</w:t>
      </w:r>
    </w:p>
    <w:p w14:paraId="4E831A74" w14:textId="77777777" w:rsidR="00042D2E" w:rsidRPr="000B4CE9" w:rsidRDefault="00042D2E" w:rsidP="00FB146A">
      <w:pPr>
        <w:pStyle w:val="Akapitzlist"/>
        <w:numPr>
          <w:ilvl w:val="2"/>
          <w:numId w:val="1"/>
        </w:numPr>
        <w:suppressAutoHyphens/>
        <w:spacing w:after="0" w:line="360" w:lineRule="auto"/>
        <w:textAlignment w:val="baseline"/>
        <w:rPr>
          <w:rFonts w:asciiTheme="minorHAnsi" w:eastAsia="Times New Roman" w:hAnsiTheme="minorHAnsi" w:cstheme="minorHAnsi"/>
          <w:b/>
          <w:sz w:val="24"/>
          <w:szCs w:val="24"/>
          <w:u w:val="single"/>
          <w:lang w:eastAsia="pl-PL"/>
        </w:rPr>
      </w:pPr>
      <w:r w:rsidRPr="000B4CE9">
        <w:rPr>
          <w:rFonts w:asciiTheme="minorHAnsi" w:eastAsia="Times New Roman" w:hAnsiTheme="minorHAnsi" w:cstheme="minorHAnsi"/>
          <w:b/>
          <w:sz w:val="24"/>
          <w:szCs w:val="24"/>
          <w:u w:val="single"/>
          <w:lang w:eastAsia="pl-PL"/>
        </w:rPr>
        <w:t>Sytuacja ekonomiczna lub finansowa</w:t>
      </w:r>
    </w:p>
    <w:p w14:paraId="169AB4E0" w14:textId="77777777" w:rsidR="00B32BE8" w:rsidRPr="000B4CE9" w:rsidRDefault="00FB146A" w:rsidP="00FB146A">
      <w:pPr>
        <w:pStyle w:val="Akapitzlist"/>
        <w:suppressAutoHyphens/>
        <w:spacing w:after="0" w:line="360" w:lineRule="auto"/>
        <w:ind w:left="0"/>
        <w:textAlignment w:val="baseline"/>
        <w:rPr>
          <w:rFonts w:asciiTheme="minorHAnsi" w:eastAsia="Times New Roman" w:hAnsiTheme="minorHAnsi" w:cstheme="minorHAnsi"/>
          <w:bCs/>
          <w:sz w:val="24"/>
          <w:szCs w:val="24"/>
          <w:lang w:eastAsia="pl-PL"/>
        </w:rPr>
      </w:pPr>
      <w:r w:rsidRPr="000B4CE9">
        <w:rPr>
          <w:rFonts w:asciiTheme="minorHAnsi" w:eastAsia="Times New Roman" w:hAnsiTheme="minorHAnsi" w:cstheme="minorHAnsi"/>
          <w:bCs/>
          <w:sz w:val="24"/>
          <w:szCs w:val="24"/>
          <w:lang w:val="pl-PL" w:eastAsia="pl-PL"/>
        </w:rPr>
        <w:t xml:space="preserve">             </w:t>
      </w:r>
      <w:r w:rsidR="00B32BE8" w:rsidRPr="000B4CE9">
        <w:rPr>
          <w:rFonts w:asciiTheme="minorHAnsi" w:eastAsia="Times New Roman" w:hAnsiTheme="minorHAnsi" w:cstheme="minorHAnsi"/>
          <w:bCs/>
          <w:sz w:val="24"/>
          <w:szCs w:val="24"/>
          <w:lang w:eastAsia="pl-PL"/>
        </w:rPr>
        <w:t>Nie wymagane</w:t>
      </w:r>
    </w:p>
    <w:p w14:paraId="4819BBF5" w14:textId="460E85B3" w:rsidR="00042D2E" w:rsidRPr="000B4CE9" w:rsidRDefault="00042D2E" w:rsidP="00FB146A">
      <w:pPr>
        <w:pStyle w:val="Akapitzlist"/>
        <w:numPr>
          <w:ilvl w:val="2"/>
          <w:numId w:val="1"/>
        </w:numPr>
        <w:suppressAutoHyphens/>
        <w:spacing w:after="0" w:line="360" w:lineRule="auto"/>
        <w:textAlignment w:val="baseline"/>
        <w:rPr>
          <w:rFonts w:asciiTheme="minorHAnsi" w:eastAsia="Times New Roman" w:hAnsiTheme="minorHAnsi" w:cstheme="minorHAnsi"/>
          <w:b/>
          <w:sz w:val="24"/>
          <w:szCs w:val="24"/>
          <w:u w:val="single"/>
          <w:lang w:eastAsia="pl-PL"/>
        </w:rPr>
      </w:pPr>
      <w:r w:rsidRPr="000B4CE9">
        <w:rPr>
          <w:rFonts w:asciiTheme="minorHAnsi" w:eastAsia="Times New Roman" w:hAnsiTheme="minorHAnsi" w:cstheme="minorHAnsi"/>
          <w:b/>
          <w:sz w:val="24"/>
          <w:szCs w:val="24"/>
          <w:u w:val="single"/>
          <w:lang w:eastAsia="pl-PL"/>
        </w:rPr>
        <w:t>Zdolność t</w:t>
      </w:r>
      <w:r w:rsidR="00524145" w:rsidRPr="000B4CE9">
        <w:rPr>
          <w:rFonts w:asciiTheme="minorHAnsi" w:eastAsia="Times New Roman" w:hAnsiTheme="minorHAnsi" w:cstheme="minorHAnsi"/>
          <w:b/>
          <w:sz w:val="24"/>
          <w:szCs w:val="24"/>
          <w:u w:val="single"/>
          <w:lang w:eastAsia="pl-PL"/>
        </w:rPr>
        <w:tab/>
      </w:r>
      <w:r w:rsidRPr="000B4CE9">
        <w:rPr>
          <w:rFonts w:asciiTheme="minorHAnsi" w:eastAsia="Times New Roman" w:hAnsiTheme="minorHAnsi" w:cstheme="minorHAnsi"/>
          <w:b/>
          <w:sz w:val="24"/>
          <w:szCs w:val="24"/>
          <w:u w:val="single"/>
          <w:lang w:eastAsia="pl-PL"/>
        </w:rPr>
        <w:t xml:space="preserve">echniczna </w:t>
      </w:r>
      <w:r w:rsidR="00A61CC1" w:rsidRPr="000B4CE9">
        <w:rPr>
          <w:rFonts w:asciiTheme="minorHAnsi" w:eastAsia="Times New Roman" w:hAnsiTheme="minorHAnsi" w:cstheme="minorHAnsi"/>
          <w:b/>
          <w:sz w:val="24"/>
          <w:szCs w:val="24"/>
          <w:u w:val="single"/>
          <w:lang w:eastAsia="pl-PL"/>
        </w:rPr>
        <w:t xml:space="preserve">lub </w:t>
      </w:r>
      <w:r w:rsidRPr="000B4CE9">
        <w:rPr>
          <w:rFonts w:asciiTheme="minorHAnsi" w:eastAsia="Times New Roman" w:hAnsiTheme="minorHAnsi" w:cstheme="minorHAnsi"/>
          <w:b/>
          <w:sz w:val="24"/>
          <w:szCs w:val="24"/>
          <w:u w:val="single"/>
          <w:lang w:eastAsia="pl-PL"/>
        </w:rPr>
        <w:t>zawodowa</w:t>
      </w:r>
    </w:p>
    <w:p w14:paraId="08BC56B0" w14:textId="08949B43" w:rsidR="00F869BE" w:rsidRPr="000B4CE9" w:rsidRDefault="00524145" w:rsidP="004732FC">
      <w:pPr>
        <w:tabs>
          <w:tab w:val="right" w:pos="-4680"/>
        </w:tabs>
        <w:spacing w:after="0" w:line="360" w:lineRule="auto"/>
        <w:rPr>
          <w:rFonts w:asciiTheme="minorHAnsi" w:eastAsia="Times New Roman" w:hAnsiTheme="minorHAnsi" w:cstheme="minorHAnsi"/>
          <w:bCs/>
          <w:sz w:val="24"/>
          <w:szCs w:val="24"/>
        </w:rPr>
      </w:pPr>
      <w:r w:rsidRPr="000B4CE9">
        <w:rPr>
          <w:rFonts w:asciiTheme="minorHAnsi" w:eastAsia="Times New Roman" w:hAnsiTheme="minorHAnsi" w:cstheme="minorHAnsi"/>
          <w:bCs/>
          <w:sz w:val="24"/>
          <w:szCs w:val="24"/>
          <w:lang w:eastAsia="pl-PL"/>
        </w:rPr>
        <w:tab/>
        <w:t>Nie wymagane</w:t>
      </w:r>
    </w:p>
    <w:p w14:paraId="151F05BF" w14:textId="605DD474" w:rsidR="008E7EA8" w:rsidRPr="000B4CE9" w:rsidRDefault="00CB1223" w:rsidP="00FB146A">
      <w:pPr>
        <w:pStyle w:val="Akapitzlist"/>
        <w:numPr>
          <w:ilvl w:val="1"/>
          <w:numId w:val="1"/>
        </w:numPr>
        <w:tabs>
          <w:tab w:val="right" w:pos="-4680"/>
        </w:tabs>
        <w:spacing w:after="0" w:line="360" w:lineRule="auto"/>
        <w:rPr>
          <w:rFonts w:asciiTheme="minorHAnsi" w:hAnsiTheme="minorHAnsi" w:cstheme="minorHAnsi"/>
          <w:b/>
          <w:bCs/>
          <w:sz w:val="24"/>
          <w:szCs w:val="24"/>
        </w:rPr>
      </w:pPr>
      <w:r w:rsidRPr="000B4CE9">
        <w:rPr>
          <w:rFonts w:asciiTheme="minorHAnsi" w:eastAsia="Times New Roman" w:hAnsiTheme="minorHAnsi" w:cstheme="minorHAnsi"/>
          <w:sz w:val="24"/>
          <w:szCs w:val="24"/>
          <w:lang w:eastAsia="pl-PL"/>
        </w:rPr>
        <w:lastRenderedPageBreak/>
        <w:t>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w:t>
      </w:r>
      <w:r w:rsidR="008F69F7" w:rsidRPr="000B4CE9">
        <w:rPr>
          <w:rFonts w:asciiTheme="minorHAnsi" w:eastAsia="Times New Roman" w:hAnsiTheme="minorHAnsi" w:cstheme="minorHAnsi"/>
          <w:b/>
          <w:sz w:val="24"/>
          <w:szCs w:val="24"/>
          <w:lang w:val="pl-PL" w:eastAsia="pl-PL"/>
        </w:rPr>
        <w:t>–nie dotyczy.</w:t>
      </w:r>
    </w:p>
    <w:p w14:paraId="622C383E" w14:textId="51DC1F1D" w:rsidR="008E7EA8" w:rsidRPr="000B4CE9" w:rsidRDefault="00CB1223" w:rsidP="00FB146A">
      <w:pPr>
        <w:pStyle w:val="Akapitzlist"/>
        <w:numPr>
          <w:ilvl w:val="1"/>
          <w:numId w:val="1"/>
        </w:numPr>
        <w:tabs>
          <w:tab w:val="right" w:pos="-4680"/>
        </w:tabs>
        <w:spacing w:after="0" w:line="360" w:lineRule="auto"/>
        <w:rPr>
          <w:rFonts w:asciiTheme="minorHAnsi" w:hAnsiTheme="minorHAnsi" w:cstheme="minorHAnsi"/>
          <w:b/>
          <w:bCs/>
          <w:sz w:val="24"/>
          <w:szCs w:val="24"/>
        </w:rPr>
      </w:pPr>
      <w:r w:rsidRPr="000B4CE9">
        <w:rPr>
          <w:rFonts w:asciiTheme="minorHAnsi" w:eastAsia="Times New Roman" w:hAnsiTheme="minorHAnsi" w:cstheme="minorHAnsi"/>
          <w:sz w:val="24"/>
          <w:szCs w:val="24"/>
          <w:lang w:eastAsia="pl-PL"/>
        </w:rPr>
        <w:t>W pr</w:t>
      </w:r>
      <w:r w:rsidR="00375DC0" w:rsidRPr="000B4CE9">
        <w:rPr>
          <w:rFonts w:asciiTheme="minorHAnsi" w:eastAsia="Times New Roman" w:hAnsiTheme="minorHAnsi" w:cstheme="minorHAnsi"/>
          <w:sz w:val="24"/>
          <w:szCs w:val="24"/>
          <w:lang w:eastAsia="pl-PL"/>
        </w:rPr>
        <w:t>zypadku, o którym mowa w pkt.6.</w:t>
      </w:r>
      <w:r w:rsidR="0033502E" w:rsidRPr="000B4CE9">
        <w:rPr>
          <w:rFonts w:asciiTheme="minorHAnsi" w:eastAsia="Times New Roman" w:hAnsiTheme="minorHAnsi" w:cstheme="minorHAnsi"/>
          <w:sz w:val="24"/>
          <w:szCs w:val="24"/>
          <w:lang w:val="pl-PL" w:eastAsia="pl-PL"/>
        </w:rPr>
        <w:t>3</w:t>
      </w:r>
      <w:r w:rsidRPr="000B4CE9">
        <w:rPr>
          <w:rFonts w:asciiTheme="minorHAnsi" w:eastAsia="Times New Roman" w:hAnsiTheme="minorHAnsi" w:cstheme="minorHAnsi"/>
          <w:sz w:val="24"/>
          <w:szCs w:val="24"/>
          <w:lang w:eastAsia="pl-PL"/>
        </w:rPr>
        <w:t xml:space="preserve"> SWZ, wykonawcy wspólnie ubiegający się o udzielenie zamówienia dołączają odpowiednio do oferty oświadczenie, z którego wynika, które roboty budowlane, dostawy lub usługi wykonają poszczególni wykonawcy</w:t>
      </w:r>
      <w:r w:rsidR="008F69F7" w:rsidRPr="000B4CE9">
        <w:rPr>
          <w:rFonts w:asciiTheme="minorHAnsi" w:eastAsia="Times New Roman" w:hAnsiTheme="minorHAnsi" w:cstheme="minorHAnsi"/>
          <w:b/>
          <w:sz w:val="24"/>
          <w:szCs w:val="24"/>
          <w:lang w:val="pl-PL" w:eastAsia="pl-PL"/>
        </w:rPr>
        <w:t>–nie dotyczy.</w:t>
      </w:r>
    </w:p>
    <w:p w14:paraId="557683C8" w14:textId="103439B2" w:rsidR="003E062E" w:rsidRPr="000B4CE9" w:rsidRDefault="003721BF" w:rsidP="00FB146A">
      <w:pPr>
        <w:pStyle w:val="Akapitzlist"/>
        <w:numPr>
          <w:ilvl w:val="1"/>
          <w:numId w:val="1"/>
        </w:numPr>
        <w:tabs>
          <w:tab w:val="right" w:pos="-4680"/>
        </w:tabs>
        <w:spacing w:after="0" w:line="360" w:lineRule="auto"/>
        <w:rPr>
          <w:rFonts w:asciiTheme="minorHAnsi" w:hAnsiTheme="minorHAnsi" w:cstheme="minorHAnsi"/>
          <w:b/>
          <w:bCs/>
          <w:sz w:val="24"/>
          <w:szCs w:val="24"/>
        </w:rPr>
      </w:pPr>
      <w:r w:rsidRPr="000B4CE9">
        <w:rPr>
          <w:rFonts w:asciiTheme="minorHAnsi" w:hAnsiTheme="minorHAnsi" w:cstheme="minorHAnsi"/>
          <w:sz w:val="24"/>
          <w:szCs w:val="24"/>
        </w:rPr>
        <w:t>W przypadku Wykonawców wspólnie ubiegających się o udz</w:t>
      </w:r>
      <w:r w:rsidR="00363100" w:rsidRPr="000B4CE9">
        <w:rPr>
          <w:rFonts w:asciiTheme="minorHAnsi" w:hAnsiTheme="minorHAnsi" w:cstheme="minorHAnsi"/>
          <w:sz w:val="24"/>
          <w:szCs w:val="24"/>
        </w:rPr>
        <w:t>ielenie zamówienia, oświadczeni</w:t>
      </w:r>
      <w:r w:rsidR="00363100" w:rsidRPr="000B4CE9">
        <w:rPr>
          <w:rFonts w:asciiTheme="minorHAnsi" w:hAnsiTheme="minorHAnsi" w:cstheme="minorHAnsi"/>
          <w:sz w:val="24"/>
          <w:szCs w:val="24"/>
          <w:lang w:val="pl-PL"/>
        </w:rPr>
        <w:t>e</w:t>
      </w:r>
      <w:r w:rsidR="00363100" w:rsidRPr="000B4CE9">
        <w:rPr>
          <w:rFonts w:asciiTheme="minorHAnsi" w:hAnsiTheme="minorHAnsi" w:cstheme="minorHAnsi"/>
          <w:sz w:val="24"/>
          <w:szCs w:val="24"/>
        </w:rPr>
        <w:t>, o który</w:t>
      </w:r>
      <w:r w:rsidR="00363100" w:rsidRPr="000B4CE9">
        <w:rPr>
          <w:rFonts w:asciiTheme="minorHAnsi" w:hAnsiTheme="minorHAnsi" w:cstheme="minorHAnsi"/>
          <w:sz w:val="24"/>
          <w:szCs w:val="24"/>
          <w:lang w:val="pl-PL"/>
        </w:rPr>
        <w:t>m</w:t>
      </w:r>
      <w:r w:rsidRPr="000B4CE9">
        <w:rPr>
          <w:rFonts w:asciiTheme="minorHAnsi" w:hAnsiTheme="minorHAnsi" w:cstheme="minorHAnsi"/>
          <w:sz w:val="24"/>
          <w:szCs w:val="24"/>
        </w:rPr>
        <w:t xml:space="preserve"> mowa </w:t>
      </w:r>
      <w:r w:rsidR="008253B8" w:rsidRPr="000B4CE9">
        <w:rPr>
          <w:rFonts w:asciiTheme="minorHAnsi" w:hAnsiTheme="minorHAnsi" w:cstheme="minorHAnsi"/>
          <w:sz w:val="24"/>
          <w:szCs w:val="24"/>
        </w:rPr>
        <w:t>w pkt 7</w:t>
      </w:r>
      <w:r w:rsidR="00363100" w:rsidRPr="000B4CE9">
        <w:rPr>
          <w:rFonts w:asciiTheme="minorHAnsi" w:hAnsiTheme="minorHAnsi" w:cstheme="minorHAnsi"/>
          <w:sz w:val="24"/>
          <w:szCs w:val="24"/>
          <w:lang w:val="pl-PL"/>
        </w:rPr>
        <w:t>.1.1</w:t>
      </w:r>
      <w:r w:rsidRPr="000B4CE9">
        <w:rPr>
          <w:rFonts w:asciiTheme="minorHAnsi" w:hAnsiTheme="minorHAnsi" w:cstheme="minorHAnsi"/>
          <w:sz w:val="24"/>
          <w:szCs w:val="24"/>
        </w:rPr>
        <w:t xml:space="preserve"> SWZ, składa każdy z wykonawców. Oświadczenia te potwierdzają brak podstaw wykluczenia w zakresie, w jakim każdy z wykonawców wykazuje </w:t>
      </w:r>
      <w:r w:rsidR="00816C88" w:rsidRPr="000B4CE9">
        <w:rPr>
          <w:rFonts w:asciiTheme="minorHAnsi" w:hAnsiTheme="minorHAnsi" w:cstheme="minorHAnsi"/>
          <w:sz w:val="24"/>
          <w:szCs w:val="24"/>
          <w:lang w:val="pl-PL"/>
        </w:rPr>
        <w:t>brak podstaw do wykluczenia.</w:t>
      </w:r>
    </w:p>
    <w:p w14:paraId="3EAA60A7" w14:textId="5E43EF5C" w:rsidR="003E062E" w:rsidRPr="000B4CE9" w:rsidRDefault="00D2242B" w:rsidP="00FB146A">
      <w:pPr>
        <w:pStyle w:val="Akapitzlist"/>
        <w:numPr>
          <w:ilvl w:val="1"/>
          <w:numId w:val="1"/>
        </w:numPr>
        <w:tabs>
          <w:tab w:val="right" w:pos="-4680"/>
        </w:tabs>
        <w:spacing w:after="0" w:line="360" w:lineRule="auto"/>
        <w:rPr>
          <w:rFonts w:asciiTheme="minorHAnsi" w:hAnsiTheme="minorHAnsi" w:cstheme="minorHAnsi"/>
          <w:b/>
          <w:bCs/>
          <w:sz w:val="24"/>
          <w:szCs w:val="24"/>
        </w:rPr>
      </w:pPr>
      <w:r w:rsidRPr="000B4CE9">
        <w:rPr>
          <w:rFonts w:asciiTheme="minorHAnsi" w:eastAsia="Times New Roman" w:hAnsiTheme="minorHAnsi" w:cstheme="minorHAnsi"/>
          <w:sz w:val="24"/>
          <w:szCs w:val="24"/>
        </w:rPr>
        <w:t xml:space="preserve">Wykonawca zgodnie z art. </w:t>
      </w:r>
      <w:r w:rsidR="006E77CE" w:rsidRPr="000B4CE9">
        <w:rPr>
          <w:rFonts w:asciiTheme="minorHAnsi" w:eastAsia="Times New Roman" w:hAnsiTheme="minorHAnsi" w:cstheme="minorHAnsi"/>
          <w:sz w:val="24"/>
          <w:szCs w:val="24"/>
        </w:rPr>
        <w:t>118 ust.1 u</w:t>
      </w:r>
      <w:r w:rsidRPr="000B4CE9">
        <w:rPr>
          <w:rFonts w:asciiTheme="minorHAnsi" w:eastAsia="Times New Roman" w:hAnsiTheme="minorHAnsi" w:cstheme="minorHAnsi"/>
          <w:sz w:val="24"/>
          <w:szCs w:val="24"/>
        </w:rPr>
        <w:t xml:space="preserve">stawy może w celu potwierdzenia spełniania warunków udziału w postępowaniu, </w:t>
      </w:r>
      <w:r w:rsidR="006E77CE" w:rsidRPr="000B4CE9">
        <w:rPr>
          <w:rFonts w:asciiTheme="minorHAnsi" w:eastAsia="Times New Roman" w:hAnsiTheme="minorHAnsi" w:cstheme="minorHAnsi"/>
          <w:sz w:val="24"/>
          <w:szCs w:val="24"/>
        </w:rPr>
        <w:t xml:space="preserve">w stosownych sytuacjach oraz w odniesieniu do konkretnego zamówienia </w:t>
      </w:r>
      <w:r w:rsidRPr="000B4CE9">
        <w:rPr>
          <w:rFonts w:asciiTheme="minorHAnsi" w:eastAsia="Times New Roman" w:hAnsiTheme="minorHAnsi" w:cstheme="minorHAnsi"/>
          <w:sz w:val="24"/>
          <w:szCs w:val="24"/>
        </w:rPr>
        <w:t>polegać na zdolnościach technicznych lub zawodowych lub sytuacji finansowej lub ekonomicznej podmiotów</w:t>
      </w:r>
      <w:r w:rsidR="006E77CE" w:rsidRPr="000B4CE9">
        <w:rPr>
          <w:rFonts w:asciiTheme="minorHAnsi" w:eastAsia="Times New Roman" w:hAnsiTheme="minorHAnsi" w:cstheme="minorHAnsi"/>
          <w:sz w:val="24"/>
          <w:szCs w:val="24"/>
        </w:rPr>
        <w:t xml:space="preserve"> udostępniających zasoby</w:t>
      </w:r>
      <w:r w:rsidRPr="000B4CE9">
        <w:rPr>
          <w:rFonts w:asciiTheme="minorHAnsi" w:eastAsia="Times New Roman" w:hAnsiTheme="minorHAnsi" w:cstheme="minorHAnsi"/>
          <w:sz w:val="24"/>
          <w:szCs w:val="24"/>
        </w:rPr>
        <w:t>, niezależnie od charakteru prawnego łączących go z nim stosunków prawnych</w:t>
      </w:r>
      <w:r w:rsidR="008F69F7" w:rsidRPr="000B4CE9">
        <w:rPr>
          <w:rFonts w:asciiTheme="minorHAnsi" w:eastAsia="Times New Roman" w:hAnsiTheme="minorHAnsi" w:cstheme="minorHAnsi"/>
          <w:sz w:val="24"/>
          <w:szCs w:val="24"/>
          <w:lang w:val="pl-PL"/>
        </w:rPr>
        <w:t xml:space="preserve"> - </w:t>
      </w:r>
      <w:r w:rsidR="008F69F7" w:rsidRPr="000B4CE9">
        <w:rPr>
          <w:rFonts w:asciiTheme="minorHAnsi" w:eastAsia="Times New Roman" w:hAnsiTheme="minorHAnsi" w:cstheme="minorHAnsi"/>
          <w:b/>
          <w:sz w:val="24"/>
          <w:szCs w:val="24"/>
          <w:lang w:val="pl-PL"/>
        </w:rPr>
        <w:t>nie dotyczy.</w:t>
      </w:r>
    </w:p>
    <w:p w14:paraId="35D0557E" w14:textId="1DAC3660" w:rsidR="007F76E5" w:rsidRPr="000B4CE9" w:rsidRDefault="00D2242B" w:rsidP="008F69F7">
      <w:pPr>
        <w:pStyle w:val="Akapitzlist"/>
        <w:numPr>
          <w:ilvl w:val="1"/>
          <w:numId w:val="1"/>
        </w:numPr>
        <w:tabs>
          <w:tab w:val="right" w:pos="-4680"/>
        </w:tabs>
        <w:spacing w:after="0" w:line="360" w:lineRule="auto"/>
        <w:rPr>
          <w:rFonts w:asciiTheme="minorHAnsi" w:hAnsiTheme="minorHAnsi" w:cstheme="minorHAnsi"/>
          <w:b/>
          <w:bCs/>
          <w:sz w:val="24"/>
          <w:szCs w:val="24"/>
        </w:rPr>
      </w:pPr>
      <w:r w:rsidRPr="000B4CE9">
        <w:rPr>
          <w:rFonts w:asciiTheme="minorHAnsi" w:eastAsia="Times New Roman" w:hAnsiTheme="minorHAnsi" w:cstheme="minorHAnsi"/>
          <w:sz w:val="24"/>
          <w:szCs w:val="24"/>
        </w:rPr>
        <w:t>Wykonawca, który polega na zdolnościach lub sytuacji podmiotów</w:t>
      </w:r>
      <w:r w:rsidR="006E77CE" w:rsidRPr="000B4CE9">
        <w:rPr>
          <w:rFonts w:asciiTheme="minorHAnsi" w:eastAsia="Times New Roman" w:hAnsiTheme="minorHAnsi" w:cstheme="minorHAnsi"/>
          <w:sz w:val="24"/>
          <w:szCs w:val="24"/>
        </w:rPr>
        <w:t xml:space="preserve"> udostępniających zasoby, </w:t>
      </w:r>
      <w:r w:rsidR="00BA09F4" w:rsidRPr="000B4CE9">
        <w:rPr>
          <w:rFonts w:asciiTheme="minorHAnsi" w:eastAsia="Times New Roman" w:hAnsiTheme="minorHAnsi" w:cstheme="minorHAnsi"/>
          <w:sz w:val="24"/>
          <w:szCs w:val="24"/>
        </w:rPr>
        <w:t>składa wraz z ofertą zobowiązanie podmiotu udostępniającego zasoby do oddania mu do dyspozycji niezbędnych zasobów na potrzeby realizacji zamówienia lub inny podmiotowy środek dowodowy potwierdzający, że wykonawca realizując zamówienia będzie dysponował niezbędnymi zasobami tych podmiotów</w:t>
      </w:r>
      <w:r w:rsidR="008F69F7" w:rsidRPr="000B4CE9">
        <w:rPr>
          <w:rFonts w:asciiTheme="minorHAnsi" w:eastAsia="Times New Roman" w:hAnsiTheme="minorHAnsi" w:cstheme="minorHAnsi"/>
          <w:sz w:val="24"/>
          <w:szCs w:val="24"/>
          <w:lang w:val="pl-PL"/>
        </w:rPr>
        <w:t xml:space="preserve">- </w:t>
      </w:r>
      <w:r w:rsidR="008F69F7" w:rsidRPr="000B4CE9">
        <w:rPr>
          <w:rFonts w:asciiTheme="minorHAnsi" w:eastAsia="Times New Roman" w:hAnsiTheme="minorHAnsi" w:cstheme="minorHAnsi"/>
          <w:b/>
          <w:sz w:val="24"/>
          <w:szCs w:val="24"/>
          <w:lang w:val="pl-PL"/>
        </w:rPr>
        <w:t>nie dotyczy.</w:t>
      </w:r>
    </w:p>
    <w:p w14:paraId="146C8B28" w14:textId="77777777" w:rsidR="007F76E5" w:rsidRPr="000B4CE9" w:rsidRDefault="009978AB" w:rsidP="00FB146A">
      <w:pPr>
        <w:pStyle w:val="Akapitzlist"/>
        <w:numPr>
          <w:ilvl w:val="1"/>
          <w:numId w:val="1"/>
        </w:numPr>
        <w:tabs>
          <w:tab w:val="right" w:pos="-4680"/>
        </w:tabs>
        <w:spacing w:after="0" w:line="360" w:lineRule="auto"/>
        <w:rPr>
          <w:rFonts w:asciiTheme="minorHAnsi" w:hAnsiTheme="minorHAnsi" w:cstheme="minorHAnsi"/>
          <w:sz w:val="24"/>
          <w:szCs w:val="24"/>
        </w:rPr>
      </w:pPr>
      <w:r w:rsidRPr="000B4CE9">
        <w:rPr>
          <w:rFonts w:asciiTheme="minorHAnsi" w:hAnsiTheme="minorHAnsi" w:cstheme="minorHAnsi"/>
          <w:sz w:val="24"/>
          <w:szCs w:val="24"/>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232342D8" w14:textId="77777777" w:rsidR="007F76E5" w:rsidRPr="000B4CE9" w:rsidRDefault="009978AB" w:rsidP="00FB146A">
      <w:pPr>
        <w:pStyle w:val="Akapitzlist"/>
        <w:numPr>
          <w:ilvl w:val="1"/>
          <w:numId w:val="1"/>
        </w:numPr>
        <w:tabs>
          <w:tab w:val="right" w:pos="-4680"/>
        </w:tabs>
        <w:spacing w:after="0" w:line="360" w:lineRule="auto"/>
        <w:rPr>
          <w:rFonts w:asciiTheme="minorHAnsi" w:hAnsiTheme="minorHAnsi" w:cstheme="minorHAnsi"/>
          <w:b/>
          <w:bCs/>
          <w:sz w:val="24"/>
          <w:szCs w:val="24"/>
        </w:rPr>
      </w:pPr>
      <w:r w:rsidRPr="000B4CE9">
        <w:rPr>
          <w:rFonts w:asciiTheme="minorHAnsi" w:hAnsiTheme="minorHAnsi" w:cstheme="minorHAnsi"/>
          <w:sz w:val="24"/>
          <w:szCs w:val="24"/>
        </w:rPr>
        <w:t xml:space="preserve">Jeżeli zdolności techniczne lub zawodowe podmiotu udostępniającego zasoby nie potwierdzają spełniania przez wykonawcę warunków udziału w postępowaniu lub </w:t>
      </w:r>
      <w:r w:rsidRPr="000B4CE9">
        <w:rPr>
          <w:rFonts w:asciiTheme="minorHAnsi" w:hAnsiTheme="minorHAnsi" w:cstheme="minorHAnsi"/>
          <w:sz w:val="24"/>
          <w:szCs w:val="24"/>
        </w:rPr>
        <w:lastRenderedPageBreak/>
        <w:t xml:space="preserve">zachodzą wobec tego podmiotu podstawy wykluczenia, zamawiający żąda, aby wykonawca w terminie określonym przez zamawiającego zastąpił ten podmiot innym podmiotem lub podmiotami albo wykazał, że samodzielnie spełnia warunki udziału </w:t>
      </w:r>
      <w:r w:rsidR="002A01E8" w:rsidRPr="000B4CE9">
        <w:rPr>
          <w:rFonts w:asciiTheme="minorHAnsi" w:hAnsiTheme="minorHAnsi" w:cstheme="minorHAnsi"/>
          <w:sz w:val="24"/>
          <w:szCs w:val="24"/>
        </w:rPr>
        <w:br/>
      </w:r>
      <w:r w:rsidRPr="000B4CE9">
        <w:rPr>
          <w:rFonts w:asciiTheme="minorHAnsi" w:hAnsiTheme="minorHAnsi" w:cstheme="minorHAnsi"/>
          <w:sz w:val="24"/>
          <w:szCs w:val="24"/>
        </w:rPr>
        <w:t>w postępowaniu</w:t>
      </w:r>
      <w:r w:rsidR="00AE5E43" w:rsidRPr="000B4CE9">
        <w:rPr>
          <w:rFonts w:asciiTheme="minorHAnsi" w:hAnsiTheme="minorHAnsi" w:cstheme="minorHAnsi"/>
          <w:sz w:val="24"/>
          <w:szCs w:val="24"/>
          <w:lang w:val="pl-PL"/>
        </w:rPr>
        <w:t>.</w:t>
      </w:r>
    </w:p>
    <w:p w14:paraId="1AC80C9F" w14:textId="77777777" w:rsidR="007F76E5" w:rsidRPr="000B4CE9" w:rsidRDefault="00136D6C" w:rsidP="00FB146A">
      <w:pPr>
        <w:pStyle w:val="Akapitzlist"/>
        <w:numPr>
          <w:ilvl w:val="1"/>
          <w:numId w:val="1"/>
        </w:numPr>
        <w:tabs>
          <w:tab w:val="right" w:pos="-4680"/>
        </w:tabs>
        <w:spacing w:after="0" w:line="360" w:lineRule="auto"/>
        <w:rPr>
          <w:rFonts w:asciiTheme="minorHAnsi" w:hAnsiTheme="minorHAnsi" w:cstheme="minorHAnsi"/>
          <w:sz w:val="24"/>
          <w:szCs w:val="24"/>
        </w:rPr>
      </w:pPr>
      <w:r w:rsidRPr="000B4CE9">
        <w:rPr>
          <w:rFonts w:asciiTheme="minorHAnsi" w:hAnsiTheme="minorHAnsi" w:cstheme="minorHAnsi"/>
          <w:sz w:val="24"/>
          <w:szCs w:val="24"/>
        </w:rPr>
        <w:t>Oceniając zdolność techniczną lub zawodową, 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0798F36D" w14:textId="77777777" w:rsidR="002A01E8" w:rsidRPr="000B4CE9" w:rsidRDefault="009978AB" w:rsidP="002A01E8">
      <w:pPr>
        <w:pStyle w:val="Akapitzlist"/>
        <w:numPr>
          <w:ilvl w:val="1"/>
          <w:numId w:val="1"/>
        </w:numPr>
        <w:tabs>
          <w:tab w:val="right" w:pos="-4680"/>
        </w:tabs>
        <w:spacing w:after="0" w:line="360" w:lineRule="auto"/>
        <w:rPr>
          <w:rFonts w:asciiTheme="minorHAnsi" w:hAnsiTheme="minorHAnsi" w:cstheme="minorHAnsi"/>
          <w:b/>
          <w:bCs/>
          <w:sz w:val="24"/>
          <w:szCs w:val="24"/>
        </w:rPr>
      </w:pPr>
      <w:r w:rsidRPr="000B4CE9">
        <w:rPr>
          <w:rFonts w:asciiTheme="minorHAnsi" w:hAnsiTheme="minorHAnsi" w:cstheme="minorHAnsi"/>
          <w:sz w:val="24"/>
          <w:szCs w:val="24"/>
        </w:rPr>
        <w:t>Wykonawca nie może</w:t>
      </w:r>
      <w:r w:rsidR="004E164D" w:rsidRPr="000B4CE9">
        <w:rPr>
          <w:rFonts w:asciiTheme="minorHAnsi" w:hAnsiTheme="minorHAnsi" w:cstheme="minorHAnsi"/>
          <w:sz w:val="24"/>
          <w:szCs w:val="24"/>
          <w:lang w:val="pl-PL"/>
        </w:rPr>
        <w:t xml:space="preserve"> </w:t>
      </w:r>
      <w:r w:rsidRPr="000B4CE9">
        <w:rPr>
          <w:rFonts w:asciiTheme="minorHAnsi" w:hAnsiTheme="minorHAnsi" w:cstheme="minorHAnsi"/>
          <w:sz w:val="24"/>
          <w:szCs w:val="24"/>
        </w:rPr>
        <w:t>po upływie terminu składania ofert, powoływać się na zdolności lub sytuację podmiotów udostępniających zasoby, jeżeli na etapie składania ofert nie polegał on w danym zakresie na zdolnościach lub sytuacji podmiotów udostępniających zasoby.</w:t>
      </w:r>
    </w:p>
    <w:p w14:paraId="11BF50E7" w14:textId="77777777" w:rsidR="00042D2E" w:rsidRPr="000B4CE9" w:rsidRDefault="00042D2E" w:rsidP="0033502E">
      <w:pPr>
        <w:pStyle w:val="Akapitzlist"/>
        <w:widowControl w:val="0"/>
        <w:numPr>
          <w:ilvl w:val="0"/>
          <w:numId w:val="1"/>
        </w:numPr>
        <w:spacing w:before="120" w:after="0" w:line="360" w:lineRule="auto"/>
        <w:rPr>
          <w:rFonts w:asciiTheme="minorHAnsi" w:eastAsia="Arial" w:hAnsiTheme="minorHAnsi" w:cstheme="minorHAnsi"/>
          <w:sz w:val="24"/>
          <w:szCs w:val="24"/>
          <w:u w:val="single"/>
          <w:lang w:eastAsia="pl-PL" w:bidi="pl-PL"/>
        </w:rPr>
      </w:pPr>
      <w:r w:rsidRPr="000B4CE9">
        <w:rPr>
          <w:rFonts w:asciiTheme="minorHAnsi" w:eastAsia="Arial" w:hAnsiTheme="minorHAnsi" w:cstheme="minorHAnsi"/>
          <w:b/>
          <w:bCs/>
          <w:sz w:val="24"/>
          <w:szCs w:val="24"/>
          <w:u w:val="single"/>
          <w:lang w:eastAsia="pl-PL"/>
        </w:rPr>
        <w:t xml:space="preserve">Wykaz oświadczeń lub dokumentów, potwierdzających spełnienie warunków udziału </w:t>
      </w:r>
      <w:r w:rsidR="002A01E8" w:rsidRPr="000B4CE9">
        <w:rPr>
          <w:rFonts w:asciiTheme="minorHAnsi" w:eastAsia="Arial" w:hAnsiTheme="minorHAnsi" w:cstheme="minorHAnsi"/>
          <w:b/>
          <w:bCs/>
          <w:sz w:val="24"/>
          <w:szCs w:val="24"/>
          <w:u w:val="single"/>
          <w:lang w:eastAsia="pl-PL"/>
        </w:rPr>
        <w:br/>
      </w:r>
      <w:r w:rsidRPr="000B4CE9">
        <w:rPr>
          <w:rFonts w:asciiTheme="minorHAnsi" w:eastAsia="Arial" w:hAnsiTheme="minorHAnsi" w:cstheme="minorHAnsi"/>
          <w:b/>
          <w:bCs/>
          <w:sz w:val="24"/>
          <w:szCs w:val="24"/>
          <w:u w:val="single"/>
          <w:lang w:eastAsia="pl-PL"/>
        </w:rPr>
        <w:t>w postępowaniu o</w:t>
      </w:r>
      <w:r w:rsidR="00802050" w:rsidRPr="000B4CE9">
        <w:rPr>
          <w:rFonts w:asciiTheme="minorHAnsi" w:eastAsia="Arial" w:hAnsiTheme="minorHAnsi" w:cstheme="minorHAnsi"/>
          <w:b/>
          <w:bCs/>
          <w:sz w:val="24"/>
          <w:szCs w:val="24"/>
          <w:u w:val="single"/>
          <w:lang w:eastAsia="pl-PL"/>
        </w:rPr>
        <w:t>raz brak podstaw wykluczenia</w:t>
      </w:r>
      <w:r w:rsidR="000A44D2" w:rsidRPr="000B4CE9">
        <w:rPr>
          <w:rFonts w:asciiTheme="minorHAnsi" w:eastAsia="Arial" w:hAnsiTheme="minorHAnsi" w:cstheme="minorHAnsi"/>
          <w:b/>
          <w:bCs/>
          <w:sz w:val="24"/>
          <w:szCs w:val="24"/>
          <w:u w:val="single"/>
          <w:lang w:eastAsia="pl-PL"/>
        </w:rPr>
        <w:t>.</w:t>
      </w:r>
    </w:p>
    <w:p w14:paraId="738F5926" w14:textId="77777777" w:rsidR="00042D2E" w:rsidRPr="000B4CE9" w:rsidRDefault="00042D2E" w:rsidP="00704CDF">
      <w:pPr>
        <w:pStyle w:val="Akapitzlist"/>
        <w:widowControl w:val="0"/>
        <w:numPr>
          <w:ilvl w:val="1"/>
          <w:numId w:val="1"/>
        </w:numPr>
        <w:spacing w:after="0" w:line="360" w:lineRule="auto"/>
        <w:rPr>
          <w:rFonts w:asciiTheme="minorHAnsi" w:eastAsia="Arial" w:hAnsiTheme="minorHAnsi" w:cstheme="minorHAnsi"/>
          <w:sz w:val="24"/>
          <w:szCs w:val="24"/>
          <w:u w:val="single"/>
          <w:lang w:eastAsia="pl-PL" w:bidi="pl-PL"/>
        </w:rPr>
      </w:pPr>
      <w:r w:rsidRPr="000B4CE9">
        <w:rPr>
          <w:rFonts w:asciiTheme="minorHAnsi" w:eastAsia="TimesNewRoman" w:hAnsiTheme="minorHAnsi" w:cstheme="minorHAnsi"/>
          <w:sz w:val="24"/>
          <w:szCs w:val="24"/>
          <w:lang w:eastAsia="pl-PL"/>
        </w:rPr>
        <w:t xml:space="preserve">W celu </w:t>
      </w:r>
      <w:r w:rsidRPr="000B4CE9">
        <w:rPr>
          <w:rFonts w:asciiTheme="minorHAnsi" w:eastAsia="TimesNewRoman" w:hAnsiTheme="minorHAnsi" w:cstheme="minorHAnsi"/>
          <w:b/>
          <w:sz w:val="24"/>
          <w:szCs w:val="24"/>
          <w:lang w:eastAsia="pl-PL"/>
        </w:rPr>
        <w:t>wstępnego</w:t>
      </w:r>
      <w:r w:rsidRPr="000B4CE9">
        <w:rPr>
          <w:rFonts w:asciiTheme="minorHAnsi" w:eastAsia="TimesNewRoman" w:hAnsiTheme="minorHAnsi" w:cstheme="minorHAnsi"/>
          <w:sz w:val="24"/>
          <w:szCs w:val="24"/>
          <w:lang w:eastAsia="pl-PL"/>
        </w:rPr>
        <w:t xml:space="preserve"> potwierdzenia spełniania przez wykonawcę warunków udziału </w:t>
      </w:r>
      <w:r w:rsidR="002A01E8" w:rsidRPr="000B4CE9">
        <w:rPr>
          <w:rFonts w:asciiTheme="minorHAnsi" w:eastAsia="TimesNewRoman" w:hAnsiTheme="minorHAnsi" w:cstheme="minorHAnsi"/>
          <w:sz w:val="24"/>
          <w:szCs w:val="24"/>
          <w:lang w:eastAsia="pl-PL"/>
        </w:rPr>
        <w:br/>
      </w:r>
      <w:r w:rsidRPr="000B4CE9">
        <w:rPr>
          <w:rFonts w:asciiTheme="minorHAnsi" w:eastAsia="TimesNewRoman" w:hAnsiTheme="minorHAnsi" w:cstheme="minorHAnsi"/>
          <w:sz w:val="24"/>
          <w:szCs w:val="24"/>
          <w:lang w:eastAsia="pl-PL"/>
        </w:rPr>
        <w:t>w postępowaniu</w:t>
      </w:r>
      <w:r w:rsidR="00EC39A6" w:rsidRPr="000B4CE9">
        <w:rPr>
          <w:rFonts w:asciiTheme="minorHAnsi" w:eastAsia="TimesNewRoman" w:hAnsiTheme="minorHAnsi" w:cstheme="minorHAnsi"/>
          <w:sz w:val="24"/>
          <w:szCs w:val="24"/>
          <w:lang w:eastAsia="pl-PL"/>
        </w:rPr>
        <w:t>,</w:t>
      </w:r>
      <w:r w:rsidRPr="000B4CE9">
        <w:rPr>
          <w:rFonts w:asciiTheme="minorHAnsi" w:eastAsia="TimesNewRoman" w:hAnsiTheme="minorHAnsi" w:cstheme="minorHAnsi"/>
          <w:sz w:val="24"/>
          <w:szCs w:val="24"/>
          <w:lang w:eastAsia="pl-PL"/>
        </w:rPr>
        <w:t xml:space="preserve"> oraz </w:t>
      </w:r>
      <w:r w:rsidRPr="000B4CE9">
        <w:rPr>
          <w:rFonts w:asciiTheme="minorHAnsi" w:eastAsia="Arial" w:hAnsiTheme="minorHAnsi" w:cstheme="minorHAnsi"/>
          <w:sz w:val="24"/>
          <w:szCs w:val="24"/>
          <w:lang w:eastAsia="pl-PL"/>
        </w:rPr>
        <w:t xml:space="preserve">braku podstaw wykluczenia wykonawcy z udziału w postępowaniu </w:t>
      </w:r>
      <w:r w:rsidRPr="000B4CE9">
        <w:rPr>
          <w:rFonts w:asciiTheme="minorHAnsi" w:eastAsia="TimesNewRoman" w:hAnsiTheme="minorHAnsi" w:cstheme="minorHAnsi"/>
          <w:sz w:val="24"/>
          <w:szCs w:val="24"/>
          <w:lang w:eastAsia="pl-PL"/>
        </w:rPr>
        <w:t>Zamawiający żąda złożenia:</w:t>
      </w:r>
    </w:p>
    <w:p w14:paraId="33859445" w14:textId="08069233" w:rsidR="00F72AF6" w:rsidRPr="000B4CE9" w:rsidRDefault="00042D2E" w:rsidP="008F69F7">
      <w:pPr>
        <w:pStyle w:val="Akapitzlist"/>
        <w:widowControl w:val="0"/>
        <w:numPr>
          <w:ilvl w:val="2"/>
          <w:numId w:val="1"/>
        </w:numPr>
        <w:spacing w:after="0" w:line="360" w:lineRule="auto"/>
        <w:rPr>
          <w:rFonts w:asciiTheme="minorHAnsi" w:eastAsia="Arial" w:hAnsiTheme="minorHAnsi" w:cstheme="minorHAnsi"/>
          <w:sz w:val="24"/>
          <w:szCs w:val="24"/>
          <w:u w:val="single"/>
          <w:lang w:eastAsia="pl-PL" w:bidi="pl-PL"/>
        </w:rPr>
      </w:pPr>
      <w:r w:rsidRPr="000B4CE9">
        <w:rPr>
          <w:rFonts w:asciiTheme="minorHAnsi" w:eastAsia="Arial" w:hAnsiTheme="minorHAnsi" w:cstheme="minorHAnsi"/>
          <w:b/>
          <w:sz w:val="24"/>
          <w:szCs w:val="24"/>
          <w:lang w:eastAsia="pl-PL"/>
        </w:rPr>
        <w:t>Oświadczenia</w:t>
      </w:r>
      <w:r w:rsidRPr="000B4CE9">
        <w:rPr>
          <w:rFonts w:asciiTheme="minorHAnsi" w:eastAsia="Arial" w:hAnsiTheme="minorHAnsi" w:cstheme="minorHAnsi"/>
          <w:sz w:val="24"/>
          <w:szCs w:val="24"/>
          <w:lang w:eastAsia="pl-PL"/>
        </w:rPr>
        <w:t xml:space="preserve"> o </w:t>
      </w:r>
      <w:r w:rsidR="00E516BF" w:rsidRPr="000B4CE9">
        <w:rPr>
          <w:rFonts w:asciiTheme="minorHAnsi" w:eastAsia="Arial" w:hAnsiTheme="minorHAnsi" w:cstheme="minorHAnsi"/>
          <w:sz w:val="24"/>
          <w:szCs w:val="24"/>
          <w:lang w:eastAsia="pl-PL"/>
        </w:rPr>
        <w:t xml:space="preserve">braku podstaw wykluczenia zgodnie z treścią </w:t>
      </w:r>
      <w:r w:rsidRPr="000B4CE9">
        <w:rPr>
          <w:rFonts w:asciiTheme="minorHAnsi" w:eastAsia="Arial" w:hAnsiTheme="minorHAnsi" w:cstheme="minorHAnsi"/>
          <w:b/>
          <w:sz w:val="24"/>
          <w:szCs w:val="24"/>
          <w:lang w:eastAsia="pl-PL"/>
        </w:rPr>
        <w:t>załącznika</w:t>
      </w:r>
      <w:r w:rsidRPr="000B4CE9">
        <w:rPr>
          <w:rFonts w:asciiTheme="minorHAnsi" w:eastAsia="Arial" w:hAnsiTheme="minorHAnsi" w:cstheme="minorHAnsi"/>
          <w:sz w:val="24"/>
          <w:szCs w:val="24"/>
          <w:lang w:eastAsia="pl-PL"/>
        </w:rPr>
        <w:t xml:space="preserve"> </w:t>
      </w:r>
      <w:r w:rsidRPr="000B4CE9">
        <w:rPr>
          <w:rFonts w:asciiTheme="minorHAnsi" w:eastAsia="Arial" w:hAnsiTheme="minorHAnsi" w:cstheme="minorHAnsi"/>
          <w:b/>
          <w:sz w:val="24"/>
          <w:szCs w:val="24"/>
          <w:lang w:eastAsia="pl-PL"/>
        </w:rPr>
        <w:t>nr</w:t>
      </w:r>
      <w:r w:rsidR="0051502C" w:rsidRPr="000B4CE9">
        <w:rPr>
          <w:rFonts w:asciiTheme="minorHAnsi" w:eastAsia="Arial" w:hAnsiTheme="minorHAnsi" w:cstheme="minorHAnsi"/>
          <w:b/>
          <w:sz w:val="24"/>
          <w:szCs w:val="24"/>
          <w:lang w:eastAsia="pl-PL"/>
        </w:rPr>
        <w:t> </w:t>
      </w:r>
      <w:r w:rsidR="008A7823">
        <w:rPr>
          <w:rFonts w:asciiTheme="minorHAnsi" w:eastAsia="Arial" w:hAnsiTheme="minorHAnsi" w:cstheme="minorHAnsi"/>
          <w:b/>
          <w:sz w:val="24"/>
          <w:szCs w:val="24"/>
          <w:lang w:val="pl-PL" w:eastAsia="pl-PL"/>
        </w:rPr>
        <w:t>2</w:t>
      </w:r>
      <w:r w:rsidR="00A874D1" w:rsidRPr="000B4CE9">
        <w:rPr>
          <w:rFonts w:asciiTheme="minorHAnsi" w:eastAsia="Arial" w:hAnsiTheme="minorHAnsi" w:cstheme="minorHAnsi"/>
          <w:b/>
          <w:sz w:val="24"/>
          <w:szCs w:val="24"/>
          <w:lang w:eastAsia="pl-PL"/>
        </w:rPr>
        <w:t xml:space="preserve"> </w:t>
      </w:r>
      <w:r w:rsidRPr="000B4CE9">
        <w:rPr>
          <w:rFonts w:asciiTheme="minorHAnsi" w:eastAsia="Arial" w:hAnsiTheme="minorHAnsi" w:cstheme="minorHAnsi"/>
          <w:b/>
          <w:sz w:val="24"/>
          <w:szCs w:val="24"/>
          <w:lang w:eastAsia="pl-PL"/>
        </w:rPr>
        <w:t xml:space="preserve">do </w:t>
      </w:r>
      <w:r w:rsidR="00D336C1" w:rsidRPr="000B4CE9">
        <w:rPr>
          <w:rFonts w:asciiTheme="minorHAnsi" w:eastAsia="Arial" w:hAnsiTheme="minorHAnsi" w:cstheme="minorHAnsi"/>
          <w:b/>
          <w:sz w:val="24"/>
          <w:szCs w:val="24"/>
          <w:lang w:eastAsia="pl-PL"/>
        </w:rPr>
        <w:t>SWZ</w:t>
      </w:r>
      <w:r w:rsidR="008F69F7" w:rsidRPr="000B4CE9">
        <w:rPr>
          <w:rFonts w:asciiTheme="minorHAnsi" w:eastAsia="Arial" w:hAnsiTheme="minorHAnsi" w:cstheme="minorHAnsi"/>
          <w:b/>
          <w:sz w:val="24"/>
          <w:szCs w:val="24"/>
          <w:lang w:val="pl-PL" w:eastAsia="pl-PL"/>
        </w:rPr>
        <w:t>.</w:t>
      </w:r>
    </w:p>
    <w:p w14:paraId="2695EA91" w14:textId="77777777" w:rsidR="0033502E" w:rsidRPr="000B4CE9" w:rsidRDefault="00042D2E" w:rsidP="00704CDF">
      <w:pPr>
        <w:pStyle w:val="Akapitzlist"/>
        <w:widowControl w:val="0"/>
        <w:numPr>
          <w:ilvl w:val="1"/>
          <w:numId w:val="1"/>
        </w:numPr>
        <w:spacing w:after="0" w:line="360" w:lineRule="auto"/>
        <w:rPr>
          <w:rFonts w:asciiTheme="minorHAnsi" w:eastAsia="Arial" w:hAnsiTheme="minorHAnsi" w:cstheme="minorHAnsi"/>
          <w:bCs/>
          <w:sz w:val="24"/>
          <w:szCs w:val="24"/>
          <w:lang w:eastAsia="pl-PL" w:bidi="pl-PL"/>
        </w:rPr>
      </w:pPr>
      <w:r w:rsidRPr="000B4CE9">
        <w:rPr>
          <w:rFonts w:asciiTheme="minorHAnsi" w:eastAsia="Arial" w:hAnsiTheme="minorHAnsi" w:cstheme="minorHAnsi"/>
          <w:sz w:val="24"/>
          <w:szCs w:val="24"/>
          <w:lang w:eastAsia="pl-PL"/>
        </w:rPr>
        <w:t>W przypadku, gdy wykonawcę reprezentuje pełnomocnik wraz z ofertą winno być złożone pełnomocnictwo dla tej osoby określające jego zakres. Pełnomocnictwo winno być podpisane przez osoby uprawnione do reprezentowania Wykonawcy.</w:t>
      </w:r>
    </w:p>
    <w:p w14:paraId="60548BCC" w14:textId="7DD99466" w:rsidR="003D065B" w:rsidRPr="000B4CE9" w:rsidRDefault="00042D2E" w:rsidP="00704CDF">
      <w:pPr>
        <w:pStyle w:val="Akapitzlist"/>
        <w:widowControl w:val="0"/>
        <w:numPr>
          <w:ilvl w:val="1"/>
          <w:numId w:val="1"/>
        </w:numPr>
        <w:spacing w:after="0" w:line="360" w:lineRule="auto"/>
        <w:rPr>
          <w:rFonts w:asciiTheme="minorHAnsi" w:eastAsia="Arial" w:hAnsiTheme="minorHAnsi" w:cstheme="minorHAnsi"/>
          <w:bCs/>
          <w:sz w:val="24"/>
          <w:szCs w:val="24"/>
          <w:lang w:eastAsia="pl-PL" w:bidi="pl-PL"/>
        </w:rPr>
      </w:pPr>
      <w:r w:rsidRPr="000B4CE9">
        <w:rPr>
          <w:rFonts w:asciiTheme="minorHAnsi" w:eastAsia="Arial Unicode MS" w:hAnsiTheme="minorHAnsi" w:cstheme="minorHAnsi"/>
          <w:sz w:val="24"/>
          <w:szCs w:val="24"/>
          <w:lang w:eastAsia="pl-PL"/>
        </w:rPr>
        <w:t xml:space="preserve">   </w:t>
      </w:r>
      <w:r w:rsidR="008E5899" w:rsidRPr="000B4CE9">
        <w:rPr>
          <w:rFonts w:asciiTheme="minorHAnsi" w:hAnsiTheme="minorHAnsi" w:cstheme="minorHAnsi"/>
          <w:sz w:val="24"/>
          <w:szCs w:val="24"/>
          <w:lang w:eastAsia="pl-PL"/>
        </w:rPr>
        <w:t>Pełnomocnictwo do złożenia oferty musi być złożone w oryginale w takiej samej</w:t>
      </w:r>
      <w:r w:rsidR="0024498C" w:rsidRPr="000B4CE9">
        <w:rPr>
          <w:rFonts w:asciiTheme="minorHAnsi" w:hAnsiTheme="minorHAnsi" w:cstheme="minorHAnsi"/>
          <w:sz w:val="24"/>
          <w:szCs w:val="24"/>
          <w:lang w:val="pl-PL" w:eastAsia="pl-PL"/>
        </w:rPr>
        <w:t xml:space="preserve"> </w:t>
      </w:r>
      <w:r w:rsidR="008E5899" w:rsidRPr="000B4CE9">
        <w:rPr>
          <w:rFonts w:asciiTheme="minorHAnsi" w:hAnsiTheme="minorHAnsi" w:cstheme="minorHAnsi"/>
          <w:sz w:val="24"/>
          <w:szCs w:val="24"/>
          <w:lang w:eastAsia="pl-PL"/>
        </w:rPr>
        <w:t>formie, jak składana oferta (t.j.</w:t>
      </w:r>
      <w:r w:rsidR="00602F68" w:rsidRPr="000B4CE9">
        <w:rPr>
          <w:rFonts w:asciiTheme="minorHAnsi" w:hAnsiTheme="minorHAnsi" w:cstheme="minorHAnsi"/>
          <w:sz w:val="24"/>
          <w:szCs w:val="24"/>
          <w:lang w:eastAsia="pl-PL"/>
        </w:rPr>
        <w:t xml:space="preserve"> </w:t>
      </w:r>
      <w:r w:rsidR="008E5899" w:rsidRPr="000B4CE9">
        <w:rPr>
          <w:rFonts w:asciiTheme="minorHAnsi" w:hAnsiTheme="minorHAnsi" w:cstheme="minorHAnsi"/>
          <w:sz w:val="24"/>
          <w:szCs w:val="24"/>
          <w:lang w:eastAsia="pl-PL"/>
        </w:rPr>
        <w:t>w formie elektronicznej</w:t>
      </w:r>
      <w:r w:rsidR="006F4ABC" w:rsidRPr="000B4CE9">
        <w:rPr>
          <w:rFonts w:asciiTheme="minorHAnsi" w:hAnsiTheme="minorHAnsi" w:cstheme="minorHAnsi"/>
          <w:sz w:val="24"/>
          <w:szCs w:val="24"/>
          <w:lang w:val="pl-PL" w:eastAsia="pl-PL"/>
        </w:rPr>
        <w:t xml:space="preserve">, </w:t>
      </w:r>
      <w:r w:rsidR="006F4ABC" w:rsidRPr="000B4CE9">
        <w:rPr>
          <w:rFonts w:asciiTheme="minorHAnsi" w:hAnsiTheme="minorHAnsi" w:cstheme="minorHAnsi"/>
          <w:sz w:val="24"/>
          <w:szCs w:val="24"/>
        </w:rPr>
        <w:t>przy użyciu kwalifikowanego podpisu elektronicznego</w:t>
      </w:r>
      <w:r w:rsidR="006F4ABC" w:rsidRPr="000B4CE9">
        <w:rPr>
          <w:rFonts w:asciiTheme="minorHAnsi" w:hAnsiTheme="minorHAnsi" w:cstheme="minorHAnsi"/>
          <w:sz w:val="24"/>
          <w:szCs w:val="24"/>
          <w:lang w:eastAsia="pl-PL"/>
        </w:rPr>
        <w:t xml:space="preserve"> </w:t>
      </w:r>
      <w:r w:rsidR="008E5899" w:rsidRPr="000B4CE9">
        <w:rPr>
          <w:rFonts w:asciiTheme="minorHAnsi" w:hAnsiTheme="minorHAnsi" w:cstheme="minorHAnsi"/>
          <w:sz w:val="24"/>
          <w:szCs w:val="24"/>
          <w:lang w:eastAsia="pl-PL"/>
        </w:rPr>
        <w:t>lub postaci elektronicznej opatrzonej podpisem zaufanym lub podpisem osobistym).</w:t>
      </w:r>
      <w:r w:rsidR="006F4ABC" w:rsidRPr="000B4CE9">
        <w:rPr>
          <w:rFonts w:asciiTheme="minorHAnsi" w:hAnsiTheme="minorHAnsi" w:cstheme="minorHAnsi"/>
          <w:sz w:val="24"/>
          <w:szCs w:val="24"/>
          <w:lang w:val="pl-PL" w:eastAsia="pl-PL"/>
        </w:rPr>
        <w:t xml:space="preserve"> </w:t>
      </w:r>
      <w:r w:rsidR="008E5899" w:rsidRPr="000B4CE9">
        <w:rPr>
          <w:rFonts w:asciiTheme="minorHAnsi" w:hAnsiTheme="minorHAnsi" w:cstheme="minorHAnsi"/>
          <w:sz w:val="24"/>
          <w:szCs w:val="24"/>
          <w:lang w:eastAsia="pl-PL"/>
        </w:rPr>
        <w:t>Dopuszcza się także złożenie elektronicznej kopii(skanu) pełnomocnictwa sporządzonego Uprzednio w formie pisemnej, w formie elektronicznego</w:t>
      </w:r>
      <w:r w:rsidR="008E5899" w:rsidRPr="000B4CE9">
        <w:rPr>
          <w:rFonts w:asciiTheme="minorHAnsi" w:hAnsiTheme="minorHAnsi" w:cstheme="minorHAnsi"/>
          <w:sz w:val="24"/>
          <w:szCs w:val="24"/>
        </w:rPr>
        <w:t xml:space="preserve"> </w:t>
      </w:r>
      <w:r w:rsidR="008E5899" w:rsidRPr="000B4CE9">
        <w:rPr>
          <w:rFonts w:asciiTheme="minorHAnsi" w:hAnsiTheme="minorHAnsi" w:cstheme="minorHAnsi"/>
          <w:sz w:val="24"/>
          <w:szCs w:val="24"/>
          <w:lang w:eastAsia="pl-PL"/>
        </w:rPr>
        <w:t>poświadczenia</w:t>
      </w:r>
      <w:r w:rsidR="008E5899" w:rsidRPr="000B4CE9">
        <w:rPr>
          <w:rFonts w:asciiTheme="minorHAnsi" w:hAnsiTheme="minorHAnsi" w:cstheme="minorHAnsi"/>
          <w:sz w:val="24"/>
          <w:szCs w:val="24"/>
        </w:rPr>
        <w:t xml:space="preserve"> </w:t>
      </w:r>
      <w:r w:rsidR="008E5899" w:rsidRPr="000B4CE9">
        <w:rPr>
          <w:rFonts w:asciiTheme="minorHAnsi" w:hAnsiTheme="minorHAnsi" w:cstheme="minorHAnsi"/>
          <w:sz w:val="24"/>
          <w:szCs w:val="24"/>
          <w:lang w:eastAsia="pl-PL"/>
        </w:rPr>
        <w:t>sporządzonego</w:t>
      </w:r>
      <w:r w:rsidR="008E5899" w:rsidRPr="000B4CE9">
        <w:rPr>
          <w:rFonts w:asciiTheme="minorHAnsi" w:hAnsiTheme="minorHAnsi" w:cstheme="minorHAnsi"/>
          <w:sz w:val="24"/>
          <w:szCs w:val="24"/>
        </w:rPr>
        <w:t xml:space="preserve"> </w:t>
      </w:r>
      <w:r w:rsidR="008E5899" w:rsidRPr="000B4CE9">
        <w:rPr>
          <w:rFonts w:asciiTheme="minorHAnsi" w:hAnsiTheme="minorHAnsi" w:cstheme="minorHAnsi"/>
          <w:sz w:val="24"/>
          <w:szCs w:val="24"/>
          <w:lang w:eastAsia="pl-PL"/>
        </w:rPr>
        <w:t>stosownie</w:t>
      </w:r>
      <w:r w:rsidR="008E5899" w:rsidRPr="000B4CE9">
        <w:rPr>
          <w:rFonts w:asciiTheme="minorHAnsi" w:hAnsiTheme="minorHAnsi" w:cstheme="minorHAnsi"/>
          <w:sz w:val="24"/>
          <w:szCs w:val="24"/>
        </w:rPr>
        <w:t xml:space="preserve"> </w:t>
      </w:r>
      <w:r w:rsidR="008E5899" w:rsidRPr="000B4CE9">
        <w:rPr>
          <w:rFonts w:asciiTheme="minorHAnsi" w:hAnsiTheme="minorHAnsi" w:cstheme="minorHAnsi"/>
          <w:sz w:val="24"/>
          <w:szCs w:val="24"/>
          <w:lang w:eastAsia="pl-PL"/>
        </w:rPr>
        <w:t>do</w:t>
      </w:r>
      <w:r w:rsidR="008E5899" w:rsidRPr="000B4CE9">
        <w:rPr>
          <w:rFonts w:asciiTheme="minorHAnsi" w:hAnsiTheme="minorHAnsi" w:cstheme="minorHAnsi"/>
          <w:sz w:val="24"/>
          <w:szCs w:val="24"/>
        </w:rPr>
        <w:t xml:space="preserve"> </w:t>
      </w:r>
      <w:r w:rsidR="008E5899" w:rsidRPr="000B4CE9">
        <w:rPr>
          <w:rFonts w:asciiTheme="minorHAnsi" w:hAnsiTheme="minorHAnsi" w:cstheme="minorHAnsi"/>
          <w:sz w:val="24"/>
          <w:szCs w:val="24"/>
          <w:lang w:eastAsia="pl-PL"/>
        </w:rPr>
        <w:t>art.97§2</w:t>
      </w:r>
      <w:r w:rsidR="008E5899" w:rsidRPr="000B4CE9">
        <w:rPr>
          <w:rFonts w:asciiTheme="minorHAnsi" w:hAnsiTheme="minorHAnsi" w:cstheme="minorHAnsi"/>
          <w:sz w:val="24"/>
          <w:szCs w:val="24"/>
        </w:rPr>
        <w:t xml:space="preserve"> </w:t>
      </w:r>
      <w:r w:rsidR="008E5899" w:rsidRPr="000B4CE9">
        <w:rPr>
          <w:rFonts w:asciiTheme="minorHAnsi" w:hAnsiTheme="minorHAnsi" w:cstheme="minorHAnsi"/>
          <w:sz w:val="24"/>
          <w:szCs w:val="24"/>
          <w:lang w:eastAsia="pl-PL"/>
        </w:rPr>
        <w:t>ustawy</w:t>
      </w:r>
      <w:r w:rsidR="008E5899" w:rsidRPr="000B4CE9">
        <w:rPr>
          <w:rFonts w:asciiTheme="minorHAnsi" w:hAnsiTheme="minorHAnsi" w:cstheme="minorHAnsi"/>
          <w:sz w:val="24"/>
          <w:szCs w:val="24"/>
        </w:rPr>
        <w:t xml:space="preserve"> </w:t>
      </w:r>
      <w:r w:rsidR="008E5899" w:rsidRPr="000B4CE9">
        <w:rPr>
          <w:rFonts w:asciiTheme="minorHAnsi" w:hAnsiTheme="minorHAnsi" w:cstheme="minorHAnsi"/>
          <w:sz w:val="24"/>
          <w:szCs w:val="24"/>
          <w:lang w:eastAsia="pl-PL"/>
        </w:rPr>
        <w:t>z dnia</w:t>
      </w:r>
      <w:r w:rsidR="00872F67" w:rsidRPr="000B4CE9">
        <w:rPr>
          <w:rFonts w:asciiTheme="minorHAnsi" w:hAnsiTheme="minorHAnsi" w:cstheme="minorHAnsi"/>
          <w:sz w:val="24"/>
          <w:szCs w:val="24"/>
          <w:lang w:val="pl-PL" w:eastAsia="pl-PL"/>
        </w:rPr>
        <w:t xml:space="preserve"> </w:t>
      </w:r>
      <w:r w:rsidR="008E5899" w:rsidRPr="000B4CE9">
        <w:rPr>
          <w:rFonts w:asciiTheme="minorHAnsi" w:hAnsiTheme="minorHAnsi" w:cstheme="minorHAnsi"/>
          <w:sz w:val="24"/>
          <w:szCs w:val="24"/>
          <w:lang w:eastAsia="pl-PL"/>
        </w:rPr>
        <w:t>14</w:t>
      </w:r>
      <w:r w:rsidR="008E5899" w:rsidRPr="000B4CE9">
        <w:rPr>
          <w:rFonts w:asciiTheme="minorHAnsi" w:hAnsiTheme="minorHAnsi" w:cstheme="minorHAnsi"/>
          <w:sz w:val="24"/>
          <w:szCs w:val="24"/>
        </w:rPr>
        <w:t xml:space="preserve"> </w:t>
      </w:r>
      <w:r w:rsidR="008E5899" w:rsidRPr="000B4CE9">
        <w:rPr>
          <w:rFonts w:asciiTheme="minorHAnsi" w:hAnsiTheme="minorHAnsi" w:cstheme="minorHAnsi"/>
          <w:sz w:val="24"/>
          <w:szCs w:val="24"/>
          <w:lang w:eastAsia="pl-PL"/>
        </w:rPr>
        <w:t>lutego1991r.-</w:t>
      </w:r>
      <w:r w:rsidR="008E5899" w:rsidRPr="000B4CE9">
        <w:rPr>
          <w:rFonts w:asciiTheme="minorHAnsi" w:eastAsia="Arial Unicode MS" w:hAnsiTheme="minorHAnsi" w:cstheme="minorHAnsi"/>
          <w:sz w:val="24"/>
          <w:szCs w:val="24"/>
          <w:lang w:eastAsia="pl-PL"/>
        </w:rPr>
        <w:t xml:space="preserve"> Prawo o notariacie </w:t>
      </w:r>
      <w:r w:rsidR="00F10E34" w:rsidRPr="000B4CE9">
        <w:rPr>
          <w:rFonts w:asciiTheme="minorHAnsi" w:eastAsia="Arial Unicode MS" w:hAnsiTheme="minorHAnsi" w:cstheme="minorHAnsi"/>
          <w:sz w:val="24"/>
          <w:szCs w:val="24"/>
          <w:lang w:eastAsia="pl-PL"/>
        </w:rPr>
        <w:t>(</w:t>
      </w:r>
      <w:r w:rsidR="00F8259F" w:rsidRPr="000B4CE9">
        <w:rPr>
          <w:rFonts w:asciiTheme="minorHAnsi" w:eastAsia="Arial Unicode MS" w:hAnsiTheme="minorHAnsi" w:cstheme="minorHAnsi"/>
          <w:sz w:val="24"/>
          <w:szCs w:val="24"/>
          <w:lang w:val="pl-PL" w:eastAsia="pl-PL"/>
        </w:rPr>
        <w:t>t.j</w:t>
      </w:r>
      <w:r w:rsidR="00F10E34" w:rsidRPr="000B4CE9">
        <w:rPr>
          <w:rFonts w:asciiTheme="minorHAnsi" w:eastAsia="Arial Unicode MS" w:hAnsiTheme="minorHAnsi" w:cstheme="minorHAnsi"/>
          <w:sz w:val="24"/>
          <w:szCs w:val="24"/>
          <w:lang w:eastAsia="pl-PL"/>
        </w:rPr>
        <w:t>.</w:t>
      </w:r>
      <w:r w:rsidR="001E452C" w:rsidRPr="000B4CE9">
        <w:rPr>
          <w:rFonts w:asciiTheme="minorHAnsi" w:eastAsia="Arial Unicode MS" w:hAnsiTheme="minorHAnsi" w:cstheme="minorHAnsi"/>
          <w:sz w:val="24"/>
          <w:szCs w:val="24"/>
          <w:lang w:val="pl-PL" w:eastAsia="pl-PL"/>
        </w:rPr>
        <w:t xml:space="preserve"> </w:t>
      </w:r>
      <w:r w:rsidR="00D90CFC" w:rsidRPr="000B4CE9">
        <w:rPr>
          <w:rFonts w:asciiTheme="minorHAnsi" w:hAnsiTheme="minorHAnsi" w:cstheme="minorHAnsi"/>
          <w:sz w:val="24"/>
          <w:szCs w:val="24"/>
          <w:shd w:val="clear" w:color="auto" w:fill="FFFFFF"/>
        </w:rPr>
        <w:t>Dz. U. z 2024 r.</w:t>
      </w:r>
      <w:r w:rsidR="00D90CFC" w:rsidRPr="000B4CE9">
        <w:rPr>
          <w:rFonts w:asciiTheme="minorHAnsi" w:hAnsiTheme="minorHAnsi" w:cstheme="minorHAnsi"/>
          <w:sz w:val="24"/>
          <w:szCs w:val="24"/>
          <w:shd w:val="clear" w:color="auto" w:fill="FFFFFF"/>
          <w:lang w:val="pl-PL"/>
        </w:rPr>
        <w:t xml:space="preserve"> </w:t>
      </w:r>
      <w:r w:rsidR="00D90CFC" w:rsidRPr="000B4CE9">
        <w:rPr>
          <w:rFonts w:asciiTheme="minorHAnsi" w:hAnsiTheme="minorHAnsi" w:cstheme="minorHAnsi"/>
          <w:sz w:val="24"/>
          <w:szCs w:val="24"/>
          <w:shd w:val="clear" w:color="auto" w:fill="FFFFFF"/>
        </w:rPr>
        <w:t>poz. 1001</w:t>
      </w:r>
      <w:r w:rsidR="00D90CFC" w:rsidRPr="000B4CE9">
        <w:rPr>
          <w:rFonts w:asciiTheme="minorHAnsi" w:hAnsiTheme="minorHAnsi" w:cstheme="minorHAnsi"/>
          <w:sz w:val="24"/>
          <w:szCs w:val="24"/>
          <w:shd w:val="clear" w:color="auto" w:fill="FFFFFF"/>
          <w:lang w:val="pl-PL"/>
        </w:rPr>
        <w:t xml:space="preserve">) </w:t>
      </w:r>
      <w:r w:rsidR="008E5899" w:rsidRPr="000B4CE9">
        <w:rPr>
          <w:rFonts w:asciiTheme="minorHAnsi" w:hAnsiTheme="minorHAnsi" w:cstheme="minorHAnsi"/>
          <w:sz w:val="24"/>
          <w:szCs w:val="24"/>
          <w:lang w:eastAsia="pl-PL"/>
        </w:rPr>
        <w:t xml:space="preserve">które to poświadczenie notariusz opatruje kwalifikowanym podpisem elektronicznym, bądź </w:t>
      </w:r>
      <w:r w:rsidR="008E5899" w:rsidRPr="000B4CE9">
        <w:rPr>
          <w:rFonts w:asciiTheme="minorHAnsi" w:hAnsiTheme="minorHAnsi" w:cstheme="minorHAnsi"/>
          <w:sz w:val="24"/>
          <w:szCs w:val="24"/>
          <w:lang w:eastAsia="pl-PL"/>
        </w:rPr>
        <w:lastRenderedPageBreak/>
        <w:t>też poprzez opatrzenie skanu pełnomocnictwa sporządzonego uprzednio w formie pisemnej kwalifikowanym podpisem</w:t>
      </w:r>
      <w:r w:rsidR="00EB13DE" w:rsidRPr="000B4CE9">
        <w:rPr>
          <w:rFonts w:asciiTheme="minorHAnsi" w:hAnsiTheme="minorHAnsi" w:cstheme="minorHAnsi"/>
          <w:sz w:val="24"/>
          <w:szCs w:val="24"/>
          <w:lang w:val="pl-PL" w:eastAsia="pl-PL"/>
        </w:rPr>
        <w:t xml:space="preserve">, </w:t>
      </w:r>
      <w:r w:rsidR="008E5899" w:rsidRPr="000B4CE9">
        <w:rPr>
          <w:rFonts w:asciiTheme="minorHAnsi" w:hAnsiTheme="minorHAnsi" w:cstheme="minorHAnsi"/>
          <w:sz w:val="24"/>
          <w:szCs w:val="24"/>
          <w:lang w:eastAsia="pl-PL"/>
        </w:rPr>
        <w:t xml:space="preserve">podpisem zaufanym lub podpisem osobistym mocodawcy. </w:t>
      </w:r>
      <w:r w:rsidR="008E5899" w:rsidRPr="000B4CE9">
        <w:rPr>
          <w:rFonts w:asciiTheme="minorHAnsi" w:hAnsiTheme="minorHAnsi" w:cstheme="minorHAnsi"/>
          <w:b/>
          <w:bCs/>
          <w:sz w:val="24"/>
          <w:szCs w:val="24"/>
          <w:lang w:eastAsia="pl-PL"/>
        </w:rPr>
        <w:t>Elektroniczna kopia pełnomocnictwa nie może być uwierzytelniona przez upełnomocnionego</w:t>
      </w:r>
      <w:r w:rsidR="008E5899" w:rsidRPr="000B4CE9">
        <w:rPr>
          <w:rFonts w:asciiTheme="minorHAnsi" w:hAnsiTheme="minorHAnsi" w:cstheme="minorHAnsi"/>
          <w:b/>
          <w:bCs/>
          <w:color w:val="FF0000"/>
          <w:sz w:val="24"/>
          <w:szCs w:val="24"/>
          <w:lang w:eastAsia="pl-PL"/>
        </w:rPr>
        <w:t>.</w:t>
      </w:r>
    </w:p>
    <w:p w14:paraId="26840A1F" w14:textId="469F83A9" w:rsidR="00D51F9F" w:rsidRPr="000B4CE9" w:rsidRDefault="00042D2E" w:rsidP="00704CDF">
      <w:pPr>
        <w:pStyle w:val="Akapitzlist"/>
        <w:widowControl w:val="0"/>
        <w:numPr>
          <w:ilvl w:val="1"/>
          <w:numId w:val="1"/>
        </w:numPr>
        <w:spacing w:after="0" w:line="360" w:lineRule="auto"/>
        <w:rPr>
          <w:rFonts w:asciiTheme="minorHAnsi" w:eastAsia="Arial" w:hAnsiTheme="minorHAnsi" w:cstheme="minorHAnsi"/>
          <w:bCs/>
          <w:sz w:val="24"/>
          <w:szCs w:val="24"/>
          <w:lang w:eastAsia="pl-PL" w:bidi="pl-PL"/>
        </w:rPr>
      </w:pPr>
      <w:r w:rsidRPr="000B4CE9">
        <w:rPr>
          <w:rFonts w:asciiTheme="minorHAnsi" w:eastAsia="Arial" w:hAnsiTheme="minorHAnsi" w:cstheme="minorHAnsi"/>
          <w:sz w:val="24"/>
          <w:szCs w:val="24"/>
          <w:lang w:eastAsia="pl-PL"/>
        </w:rPr>
        <w:t xml:space="preserve">W przypadku składania oferty przez wykonawców wspólnie ubiegających się </w:t>
      </w:r>
      <w:r w:rsidR="002A01E8" w:rsidRPr="000B4CE9">
        <w:rPr>
          <w:rFonts w:asciiTheme="minorHAnsi" w:eastAsia="Arial" w:hAnsiTheme="minorHAnsi" w:cstheme="minorHAnsi"/>
          <w:sz w:val="24"/>
          <w:szCs w:val="24"/>
          <w:lang w:eastAsia="pl-PL"/>
        </w:rPr>
        <w:br/>
      </w:r>
      <w:r w:rsidRPr="000B4CE9">
        <w:rPr>
          <w:rFonts w:asciiTheme="minorHAnsi" w:eastAsia="Arial" w:hAnsiTheme="minorHAnsi" w:cstheme="minorHAnsi"/>
          <w:sz w:val="24"/>
          <w:szCs w:val="24"/>
          <w:lang w:eastAsia="pl-PL"/>
        </w:rPr>
        <w:t>o udzielenie zamówienia, każdy z wykonawców musi załączyć do oferty oświadczenie potwierdzające brak podstaw do wykl</w:t>
      </w:r>
      <w:r w:rsidR="005D7912" w:rsidRPr="000B4CE9">
        <w:rPr>
          <w:rFonts w:asciiTheme="minorHAnsi" w:eastAsia="Arial" w:hAnsiTheme="minorHAnsi" w:cstheme="minorHAnsi"/>
          <w:sz w:val="24"/>
          <w:szCs w:val="24"/>
          <w:lang w:eastAsia="pl-PL"/>
        </w:rPr>
        <w:t>uczenia zgodnie z treścią zał.</w:t>
      </w:r>
      <w:r w:rsidR="00731A1D" w:rsidRPr="000B4CE9">
        <w:rPr>
          <w:rFonts w:asciiTheme="minorHAnsi" w:eastAsia="Arial" w:hAnsiTheme="minorHAnsi" w:cstheme="minorHAnsi"/>
          <w:sz w:val="24"/>
          <w:szCs w:val="24"/>
          <w:lang w:eastAsia="pl-PL"/>
        </w:rPr>
        <w:t xml:space="preserve"> nr </w:t>
      </w:r>
      <w:r w:rsidR="008F69F7" w:rsidRPr="000B4CE9">
        <w:rPr>
          <w:rFonts w:asciiTheme="minorHAnsi" w:eastAsia="Arial" w:hAnsiTheme="minorHAnsi" w:cstheme="minorHAnsi"/>
          <w:sz w:val="24"/>
          <w:szCs w:val="24"/>
          <w:lang w:val="pl-PL" w:eastAsia="pl-PL"/>
        </w:rPr>
        <w:t>1</w:t>
      </w:r>
      <w:r w:rsidR="00F11F41" w:rsidRPr="000B4CE9">
        <w:rPr>
          <w:rFonts w:asciiTheme="minorHAnsi" w:eastAsia="Arial" w:hAnsiTheme="minorHAnsi" w:cstheme="minorHAnsi"/>
          <w:sz w:val="24"/>
          <w:szCs w:val="24"/>
          <w:lang w:eastAsia="pl-PL"/>
        </w:rPr>
        <w:t xml:space="preserve"> </w:t>
      </w:r>
      <w:r w:rsidRPr="000B4CE9">
        <w:rPr>
          <w:rFonts w:asciiTheme="minorHAnsi" w:eastAsia="Arial" w:hAnsiTheme="minorHAnsi" w:cstheme="minorHAnsi"/>
          <w:sz w:val="24"/>
          <w:szCs w:val="24"/>
          <w:lang w:eastAsia="pl-PL"/>
        </w:rPr>
        <w:t xml:space="preserve">do </w:t>
      </w:r>
      <w:r w:rsidR="00D336C1" w:rsidRPr="000B4CE9">
        <w:rPr>
          <w:rFonts w:asciiTheme="minorHAnsi" w:eastAsia="Arial" w:hAnsiTheme="minorHAnsi" w:cstheme="minorHAnsi"/>
          <w:sz w:val="24"/>
          <w:szCs w:val="24"/>
          <w:lang w:eastAsia="pl-PL"/>
        </w:rPr>
        <w:t>SWZ</w:t>
      </w:r>
      <w:r w:rsidRPr="000B4CE9">
        <w:rPr>
          <w:rFonts w:asciiTheme="minorHAnsi" w:eastAsia="Arial" w:hAnsiTheme="minorHAnsi" w:cstheme="minorHAnsi"/>
          <w:sz w:val="24"/>
          <w:szCs w:val="24"/>
          <w:lang w:eastAsia="pl-PL"/>
        </w:rPr>
        <w:t>.</w:t>
      </w:r>
    </w:p>
    <w:p w14:paraId="34967F2F" w14:textId="77777777" w:rsidR="00042D2E" w:rsidRPr="000B4CE9" w:rsidRDefault="00042D2E" w:rsidP="0033502E">
      <w:pPr>
        <w:pStyle w:val="Akapitzlist"/>
        <w:widowControl w:val="0"/>
        <w:numPr>
          <w:ilvl w:val="1"/>
          <w:numId w:val="1"/>
        </w:numPr>
        <w:spacing w:before="120" w:after="0" w:line="360" w:lineRule="auto"/>
        <w:rPr>
          <w:rFonts w:asciiTheme="minorHAnsi" w:eastAsia="Arial" w:hAnsiTheme="minorHAnsi" w:cstheme="minorHAnsi"/>
          <w:bCs/>
          <w:sz w:val="24"/>
          <w:szCs w:val="24"/>
          <w:lang w:eastAsia="pl-PL" w:bidi="pl-PL"/>
        </w:rPr>
      </w:pPr>
      <w:r w:rsidRPr="000B4CE9">
        <w:rPr>
          <w:rFonts w:asciiTheme="minorHAnsi" w:eastAsia="Times New Roman" w:hAnsiTheme="minorHAnsi" w:cstheme="minorHAnsi"/>
          <w:b/>
          <w:sz w:val="24"/>
          <w:szCs w:val="24"/>
          <w:u w:val="single"/>
          <w:lang w:eastAsia="pl-PL"/>
        </w:rPr>
        <w:t>Dokumenty, jaki</w:t>
      </w:r>
      <w:r w:rsidR="005D7912" w:rsidRPr="000B4CE9">
        <w:rPr>
          <w:rFonts w:asciiTheme="minorHAnsi" w:eastAsia="Times New Roman" w:hAnsiTheme="minorHAnsi" w:cstheme="minorHAnsi"/>
          <w:b/>
          <w:sz w:val="24"/>
          <w:szCs w:val="24"/>
          <w:u w:val="single"/>
          <w:lang w:eastAsia="pl-PL"/>
        </w:rPr>
        <w:t xml:space="preserve">e składa Wykonawca na wezwanie </w:t>
      </w:r>
      <w:r w:rsidRPr="000B4CE9">
        <w:rPr>
          <w:rFonts w:asciiTheme="minorHAnsi" w:eastAsia="Times New Roman" w:hAnsiTheme="minorHAnsi" w:cstheme="minorHAnsi"/>
          <w:b/>
          <w:sz w:val="24"/>
          <w:szCs w:val="24"/>
          <w:u w:val="single"/>
          <w:lang w:eastAsia="pl-PL"/>
        </w:rPr>
        <w:t>Zamawiającego</w:t>
      </w:r>
    </w:p>
    <w:p w14:paraId="0C99FEB3" w14:textId="77777777" w:rsidR="00C63D64" w:rsidRPr="000B4CE9" w:rsidRDefault="00042D2E" w:rsidP="00704CDF">
      <w:pPr>
        <w:widowControl w:val="0"/>
        <w:spacing w:after="0" w:line="360" w:lineRule="auto"/>
        <w:rPr>
          <w:rFonts w:asciiTheme="minorHAnsi" w:eastAsia="Times New Roman" w:hAnsiTheme="minorHAnsi" w:cstheme="minorHAnsi"/>
          <w:sz w:val="24"/>
          <w:szCs w:val="24"/>
          <w:lang w:eastAsia="pl-PL"/>
        </w:rPr>
      </w:pPr>
      <w:r w:rsidRPr="000B4CE9">
        <w:rPr>
          <w:rFonts w:asciiTheme="minorHAnsi" w:eastAsia="Times New Roman" w:hAnsiTheme="minorHAnsi" w:cstheme="minorHAnsi"/>
          <w:sz w:val="24"/>
          <w:szCs w:val="24"/>
          <w:lang w:eastAsia="pl-PL"/>
        </w:rPr>
        <w:t xml:space="preserve">Zamawiający przed udzieleniem zamówienia, wezwie </w:t>
      </w:r>
      <w:r w:rsidRPr="000B4CE9">
        <w:rPr>
          <w:rFonts w:asciiTheme="minorHAnsi" w:eastAsia="Times New Roman" w:hAnsiTheme="minorHAnsi" w:cstheme="minorHAnsi"/>
          <w:b/>
          <w:sz w:val="24"/>
          <w:szCs w:val="24"/>
          <w:lang w:eastAsia="pl-PL"/>
        </w:rPr>
        <w:t>wykonawcę, którego oferta została najwyżej oceniona,</w:t>
      </w:r>
      <w:r w:rsidRPr="000B4CE9">
        <w:rPr>
          <w:rFonts w:asciiTheme="minorHAnsi" w:eastAsia="Times New Roman" w:hAnsiTheme="minorHAnsi" w:cstheme="minorHAnsi"/>
          <w:sz w:val="24"/>
          <w:szCs w:val="24"/>
          <w:lang w:eastAsia="pl-PL"/>
        </w:rPr>
        <w:t xml:space="preserve"> do złożenia w wyznaczonym, nie krótszym niż 5 dni, terminie</w:t>
      </w:r>
      <w:r w:rsidR="0044298C" w:rsidRPr="000B4CE9">
        <w:rPr>
          <w:rFonts w:asciiTheme="minorHAnsi" w:eastAsia="Times New Roman" w:hAnsiTheme="minorHAnsi" w:cstheme="minorHAnsi"/>
          <w:sz w:val="24"/>
          <w:szCs w:val="24"/>
          <w:lang w:eastAsia="pl-PL"/>
        </w:rPr>
        <w:t>,</w:t>
      </w:r>
      <w:r w:rsidRPr="000B4CE9">
        <w:rPr>
          <w:rFonts w:asciiTheme="minorHAnsi" w:eastAsia="Times New Roman" w:hAnsiTheme="minorHAnsi" w:cstheme="minorHAnsi"/>
          <w:sz w:val="24"/>
          <w:szCs w:val="24"/>
          <w:lang w:eastAsia="pl-PL"/>
        </w:rPr>
        <w:t xml:space="preserve"> aktualnych na dzień złoż</w:t>
      </w:r>
      <w:r w:rsidR="00A542A1" w:rsidRPr="000B4CE9">
        <w:rPr>
          <w:rFonts w:asciiTheme="minorHAnsi" w:eastAsia="Times New Roman" w:hAnsiTheme="minorHAnsi" w:cstheme="minorHAnsi"/>
          <w:sz w:val="24"/>
          <w:szCs w:val="24"/>
          <w:lang w:eastAsia="pl-PL"/>
        </w:rPr>
        <w:t xml:space="preserve">enia </w:t>
      </w:r>
      <w:r w:rsidR="0044298C" w:rsidRPr="000B4CE9">
        <w:rPr>
          <w:rFonts w:asciiTheme="minorHAnsi" w:eastAsia="Times New Roman" w:hAnsiTheme="minorHAnsi" w:cstheme="minorHAnsi"/>
          <w:sz w:val="24"/>
          <w:szCs w:val="24"/>
          <w:lang w:eastAsia="pl-PL"/>
        </w:rPr>
        <w:t>następujących podmiotowych środków dowodowych</w:t>
      </w:r>
      <w:r w:rsidR="00A31138" w:rsidRPr="000B4CE9">
        <w:rPr>
          <w:rFonts w:asciiTheme="minorHAnsi" w:eastAsia="Times New Roman" w:hAnsiTheme="minorHAnsi" w:cstheme="minorHAnsi"/>
          <w:sz w:val="24"/>
          <w:szCs w:val="24"/>
          <w:lang w:eastAsia="pl-PL"/>
        </w:rPr>
        <w:t>:</w:t>
      </w:r>
      <w:r w:rsidR="00A542A1" w:rsidRPr="000B4CE9">
        <w:rPr>
          <w:rFonts w:asciiTheme="minorHAnsi" w:eastAsia="Times New Roman" w:hAnsiTheme="minorHAnsi" w:cstheme="minorHAnsi"/>
          <w:sz w:val="24"/>
          <w:szCs w:val="24"/>
          <w:lang w:eastAsia="pl-PL"/>
        </w:rPr>
        <w:t xml:space="preserve"> </w:t>
      </w:r>
    </w:p>
    <w:p w14:paraId="0ACCDD97" w14:textId="68345E79" w:rsidR="00C40D85" w:rsidRPr="000B4CE9" w:rsidRDefault="00610457" w:rsidP="006276C4">
      <w:pPr>
        <w:pStyle w:val="Akapitzlist"/>
        <w:widowControl w:val="0"/>
        <w:numPr>
          <w:ilvl w:val="2"/>
          <w:numId w:val="1"/>
        </w:numPr>
        <w:spacing w:after="0" w:line="360" w:lineRule="auto"/>
        <w:rPr>
          <w:rFonts w:asciiTheme="minorHAnsi" w:eastAsia="Times New Roman" w:hAnsiTheme="minorHAnsi" w:cstheme="minorHAnsi"/>
          <w:sz w:val="24"/>
          <w:szCs w:val="24"/>
          <w:lang w:eastAsia="pl-PL"/>
        </w:rPr>
      </w:pPr>
      <w:r w:rsidRPr="000B4CE9">
        <w:rPr>
          <w:rFonts w:asciiTheme="minorHAnsi" w:hAnsiTheme="minorHAnsi" w:cstheme="minorHAnsi"/>
          <w:sz w:val="24"/>
          <w:szCs w:val="24"/>
        </w:rPr>
        <w:t xml:space="preserve">Oświadczenie </w:t>
      </w:r>
      <w:r w:rsidR="00CB3F90" w:rsidRPr="000B4CE9">
        <w:rPr>
          <w:rFonts w:asciiTheme="minorHAnsi" w:hAnsiTheme="minorHAnsi" w:cstheme="minorHAnsi"/>
          <w:sz w:val="24"/>
          <w:szCs w:val="24"/>
        </w:rPr>
        <w:t xml:space="preserve">wykonawcy o aktualności informacji zawartych w oświadczeniu, </w:t>
      </w:r>
      <w:r w:rsidR="00CB3F90" w:rsidRPr="000B4CE9">
        <w:rPr>
          <w:rFonts w:asciiTheme="minorHAnsi" w:hAnsiTheme="minorHAnsi" w:cstheme="minorHAnsi"/>
          <w:sz w:val="24"/>
          <w:szCs w:val="24"/>
        </w:rPr>
        <w:br/>
        <w:t xml:space="preserve">o którym mowa w </w:t>
      </w:r>
      <w:r w:rsidR="00CB3F90" w:rsidRPr="000B4CE9">
        <w:rPr>
          <w:rFonts w:asciiTheme="minorHAnsi" w:hAnsiTheme="minorHAnsi" w:cstheme="minorHAnsi"/>
          <w:sz w:val="24"/>
          <w:szCs w:val="24"/>
          <w:lang w:val="pl-PL"/>
        </w:rPr>
        <w:t xml:space="preserve">art. </w:t>
      </w:r>
      <w:r w:rsidR="00CB3F90" w:rsidRPr="000B4CE9">
        <w:rPr>
          <w:rFonts w:asciiTheme="minorHAnsi" w:hAnsiTheme="minorHAnsi" w:cstheme="minorHAnsi"/>
          <w:sz w:val="24"/>
          <w:szCs w:val="24"/>
        </w:rPr>
        <w:t>1</w:t>
      </w:r>
      <w:r w:rsidR="00CB3F90" w:rsidRPr="000B4CE9">
        <w:rPr>
          <w:rFonts w:asciiTheme="minorHAnsi" w:hAnsiTheme="minorHAnsi" w:cstheme="minorHAnsi"/>
          <w:sz w:val="24"/>
          <w:szCs w:val="24"/>
          <w:lang w:val="pl-PL"/>
        </w:rPr>
        <w:t>25 ust.1 ustawy Pzp</w:t>
      </w:r>
      <w:r w:rsidR="00CB3F90" w:rsidRPr="000B4CE9">
        <w:rPr>
          <w:rFonts w:asciiTheme="minorHAnsi" w:hAnsiTheme="minorHAnsi" w:cstheme="minorHAnsi"/>
          <w:sz w:val="24"/>
          <w:szCs w:val="24"/>
        </w:rPr>
        <w:t xml:space="preserve">, w zakresie podstaw wykluczenia </w:t>
      </w:r>
      <w:r w:rsidR="00CB3F90" w:rsidRPr="000B4CE9">
        <w:rPr>
          <w:rFonts w:asciiTheme="minorHAnsi" w:hAnsiTheme="minorHAnsi" w:cstheme="minorHAnsi"/>
          <w:sz w:val="24"/>
          <w:szCs w:val="24"/>
        </w:rPr>
        <w:br/>
        <w:t xml:space="preserve">z postępowania wskazanych przez Zamawiającego w </w:t>
      </w:r>
      <w:r w:rsidR="00CB3F90" w:rsidRPr="000B4CE9">
        <w:rPr>
          <w:rFonts w:asciiTheme="minorHAnsi" w:hAnsiTheme="minorHAnsi" w:cstheme="minorHAnsi"/>
          <w:sz w:val="24"/>
          <w:szCs w:val="24"/>
          <w:lang w:val="pl-PL"/>
        </w:rPr>
        <w:t>pkt 6.1</w:t>
      </w:r>
      <w:r w:rsidR="00CB3F90" w:rsidRPr="000B4CE9">
        <w:rPr>
          <w:rFonts w:asciiTheme="minorHAnsi" w:hAnsiTheme="minorHAnsi" w:cstheme="minorHAnsi"/>
          <w:sz w:val="24"/>
          <w:szCs w:val="24"/>
        </w:rPr>
        <w:t xml:space="preserve"> SWZ– </w:t>
      </w:r>
      <w:r w:rsidR="00CB3F90" w:rsidRPr="000B4CE9">
        <w:rPr>
          <w:rFonts w:asciiTheme="minorHAnsi" w:hAnsiTheme="minorHAnsi" w:cstheme="minorHAnsi"/>
          <w:b/>
          <w:bCs/>
          <w:sz w:val="24"/>
          <w:szCs w:val="24"/>
        </w:rPr>
        <w:t xml:space="preserve">załącznik nr </w:t>
      </w:r>
      <w:r w:rsidR="00ED174E" w:rsidRPr="000B4CE9">
        <w:rPr>
          <w:rFonts w:asciiTheme="minorHAnsi" w:hAnsiTheme="minorHAnsi" w:cstheme="minorHAnsi"/>
          <w:b/>
          <w:bCs/>
          <w:sz w:val="24"/>
          <w:szCs w:val="24"/>
          <w:lang w:val="pl-PL"/>
        </w:rPr>
        <w:t>3</w:t>
      </w:r>
      <w:r w:rsidR="00D75C56" w:rsidRPr="000B4CE9">
        <w:rPr>
          <w:rFonts w:asciiTheme="minorHAnsi" w:hAnsiTheme="minorHAnsi" w:cstheme="minorHAnsi"/>
          <w:b/>
          <w:bCs/>
          <w:sz w:val="24"/>
          <w:szCs w:val="24"/>
          <w:lang w:val="pl-PL"/>
        </w:rPr>
        <w:t xml:space="preserve"> </w:t>
      </w:r>
      <w:r w:rsidR="00CB3F90" w:rsidRPr="000B4CE9">
        <w:rPr>
          <w:rFonts w:asciiTheme="minorHAnsi" w:hAnsiTheme="minorHAnsi" w:cstheme="minorHAnsi"/>
          <w:b/>
          <w:bCs/>
          <w:sz w:val="24"/>
          <w:szCs w:val="24"/>
        </w:rPr>
        <w:t xml:space="preserve">do </w:t>
      </w:r>
      <w:r w:rsidR="00D336C1" w:rsidRPr="000B4CE9">
        <w:rPr>
          <w:rFonts w:asciiTheme="minorHAnsi" w:hAnsiTheme="minorHAnsi" w:cstheme="minorHAnsi"/>
          <w:b/>
          <w:bCs/>
          <w:sz w:val="24"/>
          <w:szCs w:val="24"/>
        </w:rPr>
        <w:t>SWZ</w:t>
      </w:r>
      <w:r w:rsidRPr="000B4CE9">
        <w:rPr>
          <w:rFonts w:asciiTheme="minorHAnsi" w:hAnsiTheme="minorHAnsi" w:cstheme="minorHAnsi"/>
          <w:sz w:val="24"/>
          <w:szCs w:val="24"/>
        </w:rPr>
        <w:t>;</w:t>
      </w:r>
    </w:p>
    <w:p w14:paraId="163C706E" w14:textId="4AF76B9A" w:rsidR="00D63640" w:rsidRPr="000B4CE9" w:rsidRDefault="00042D2E" w:rsidP="006276C4">
      <w:pPr>
        <w:pStyle w:val="Akapitzlist"/>
        <w:widowControl w:val="0"/>
        <w:numPr>
          <w:ilvl w:val="1"/>
          <w:numId w:val="1"/>
        </w:numPr>
        <w:spacing w:after="0" w:line="360" w:lineRule="auto"/>
        <w:rPr>
          <w:rFonts w:asciiTheme="minorHAnsi" w:eastAsia="Times New Roman" w:hAnsiTheme="minorHAnsi" w:cstheme="minorHAnsi"/>
          <w:sz w:val="24"/>
          <w:szCs w:val="24"/>
          <w:lang w:eastAsia="pl-PL"/>
        </w:rPr>
      </w:pPr>
      <w:r w:rsidRPr="000B4CE9">
        <w:rPr>
          <w:rFonts w:asciiTheme="minorHAnsi" w:eastAsia="Arial Unicode MS" w:hAnsiTheme="minorHAnsi" w:cstheme="minorHAnsi"/>
          <w:sz w:val="24"/>
          <w:szCs w:val="24"/>
          <w:lang w:eastAsia="pl-PL"/>
        </w:rPr>
        <w:t xml:space="preserve">Zamawiający żąda od wykonawcy, który polega na zdolnościach lub sytuacji innych podmiotów na zasadach określonych w art. </w:t>
      </w:r>
      <w:r w:rsidR="00610457" w:rsidRPr="000B4CE9">
        <w:rPr>
          <w:rFonts w:asciiTheme="minorHAnsi" w:eastAsia="Arial Unicode MS" w:hAnsiTheme="minorHAnsi" w:cstheme="minorHAnsi"/>
          <w:sz w:val="24"/>
          <w:szCs w:val="24"/>
          <w:lang w:eastAsia="pl-PL"/>
        </w:rPr>
        <w:t>118 ust.1</w:t>
      </w:r>
      <w:r w:rsidRPr="000B4CE9">
        <w:rPr>
          <w:rFonts w:asciiTheme="minorHAnsi" w:eastAsia="Arial Unicode MS" w:hAnsiTheme="minorHAnsi" w:cstheme="minorHAnsi"/>
          <w:sz w:val="24"/>
          <w:szCs w:val="24"/>
          <w:lang w:eastAsia="pl-PL"/>
        </w:rPr>
        <w:t xml:space="preserve"> ustawy </w:t>
      </w:r>
      <w:r w:rsidR="00610457" w:rsidRPr="000B4CE9">
        <w:rPr>
          <w:rFonts w:asciiTheme="minorHAnsi" w:eastAsia="Arial Unicode MS" w:hAnsiTheme="minorHAnsi" w:cstheme="minorHAnsi"/>
          <w:sz w:val="24"/>
          <w:szCs w:val="24"/>
          <w:lang w:eastAsia="pl-PL"/>
        </w:rPr>
        <w:t>złożenia</w:t>
      </w:r>
      <w:r w:rsidRPr="000B4CE9">
        <w:rPr>
          <w:rFonts w:asciiTheme="minorHAnsi" w:eastAsia="Arial Unicode MS" w:hAnsiTheme="minorHAnsi" w:cstheme="minorHAnsi"/>
          <w:sz w:val="24"/>
          <w:szCs w:val="24"/>
          <w:lang w:eastAsia="pl-PL"/>
        </w:rPr>
        <w:t xml:space="preserve"> w odniesieniu do tych podmiotów </w:t>
      </w:r>
      <w:r w:rsidR="00AB11B3" w:rsidRPr="000B4CE9">
        <w:rPr>
          <w:rFonts w:asciiTheme="minorHAnsi" w:eastAsia="Arial Unicode MS" w:hAnsiTheme="minorHAnsi" w:cstheme="minorHAnsi"/>
          <w:sz w:val="24"/>
          <w:szCs w:val="24"/>
          <w:lang w:val="pl-PL" w:eastAsia="pl-PL"/>
        </w:rPr>
        <w:t>podmiotowych środków dowodowych</w:t>
      </w:r>
      <w:r w:rsidR="00AE5E43" w:rsidRPr="000B4CE9">
        <w:rPr>
          <w:rFonts w:asciiTheme="minorHAnsi" w:eastAsia="Arial Unicode MS" w:hAnsiTheme="minorHAnsi" w:cstheme="minorHAnsi"/>
          <w:sz w:val="24"/>
          <w:szCs w:val="24"/>
          <w:lang w:val="pl-PL" w:eastAsia="pl-PL"/>
        </w:rPr>
        <w:t xml:space="preserve"> wymienionych </w:t>
      </w:r>
      <w:r w:rsidR="00AE5E43" w:rsidRPr="000B4CE9">
        <w:rPr>
          <w:rFonts w:asciiTheme="minorHAnsi" w:eastAsia="Arial Unicode MS" w:hAnsiTheme="minorHAnsi" w:cstheme="minorHAnsi"/>
          <w:sz w:val="24"/>
          <w:szCs w:val="24"/>
          <w:lang w:val="pl-PL" w:eastAsia="pl-PL"/>
        </w:rPr>
        <w:br/>
        <w:t xml:space="preserve">w pkt </w:t>
      </w:r>
      <w:r w:rsidR="00186C74" w:rsidRPr="000B4CE9">
        <w:rPr>
          <w:rFonts w:asciiTheme="minorHAnsi" w:eastAsia="Arial Unicode MS" w:hAnsiTheme="minorHAnsi" w:cstheme="minorHAnsi"/>
          <w:sz w:val="24"/>
          <w:szCs w:val="24"/>
          <w:lang w:val="pl-PL" w:eastAsia="pl-PL"/>
        </w:rPr>
        <w:t>7.</w:t>
      </w:r>
      <w:r w:rsidR="003D2016" w:rsidRPr="000B4CE9">
        <w:rPr>
          <w:rFonts w:asciiTheme="minorHAnsi" w:eastAsia="Arial Unicode MS" w:hAnsiTheme="minorHAnsi" w:cstheme="minorHAnsi"/>
          <w:sz w:val="24"/>
          <w:szCs w:val="24"/>
          <w:lang w:val="pl-PL" w:eastAsia="pl-PL"/>
        </w:rPr>
        <w:t>6</w:t>
      </w:r>
      <w:r w:rsidR="00561814" w:rsidRPr="000B4CE9">
        <w:rPr>
          <w:rFonts w:asciiTheme="minorHAnsi" w:eastAsia="Arial Unicode MS" w:hAnsiTheme="minorHAnsi" w:cstheme="minorHAnsi"/>
          <w:sz w:val="24"/>
          <w:szCs w:val="24"/>
          <w:lang w:val="pl-PL" w:eastAsia="pl-PL"/>
        </w:rPr>
        <w:t>.</w:t>
      </w:r>
      <w:r w:rsidR="00CB3F90" w:rsidRPr="000B4CE9">
        <w:rPr>
          <w:rFonts w:asciiTheme="minorHAnsi" w:eastAsia="Arial Unicode MS" w:hAnsiTheme="minorHAnsi" w:cstheme="minorHAnsi"/>
          <w:sz w:val="24"/>
          <w:szCs w:val="24"/>
          <w:lang w:val="pl-PL" w:eastAsia="pl-PL"/>
        </w:rPr>
        <w:t>1</w:t>
      </w:r>
      <w:r w:rsidR="00687351" w:rsidRPr="000B4CE9">
        <w:rPr>
          <w:rFonts w:asciiTheme="minorHAnsi" w:eastAsia="Arial Unicode MS" w:hAnsiTheme="minorHAnsi" w:cstheme="minorHAnsi"/>
          <w:sz w:val="24"/>
          <w:szCs w:val="24"/>
          <w:lang w:val="pl-PL" w:eastAsia="pl-PL"/>
        </w:rPr>
        <w:t xml:space="preserve"> </w:t>
      </w:r>
      <w:r w:rsidR="00561814" w:rsidRPr="000B4CE9">
        <w:rPr>
          <w:rFonts w:asciiTheme="minorHAnsi" w:eastAsia="Arial Unicode MS" w:hAnsiTheme="minorHAnsi" w:cstheme="minorHAnsi"/>
          <w:sz w:val="24"/>
          <w:szCs w:val="24"/>
          <w:lang w:val="pl-PL" w:eastAsia="pl-PL"/>
        </w:rPr>
        <w:t>SWZ</w:t>
      </w:r>
      <w:r w:rsidRPr="000B4CE9">
        <w:rPr>
          <w:rFonts w:asciiTheme="minorHAnsi" w:eastAsia="Arial Unicode MS" w:hAnsiTheme="minorHAnsi" w:cstheme="minorHAnsi"/>
          <w:sz w:val="24"/>
          <w:szCs w:val="24"/>
          <w:lang w:eastAsia="pl-PL"/>
        </w:rPr>
        <w:t>, wymaganych od wykonawcy</w:t>
      </w:r>
      <w:r w:rsidR="008F69F7" w:rsidRPr="000B4CE9">
        <w:rPr>
          <w:rFonts w:asciiTheme="minorHAnsi" w:eastAsia="Arial Unicode MS" w:hAnsiTheme="minorHAnsi" w:cstheme="minorHAnsi"/>
          <w:sz w:val="24"/>
          <w:szCs w:val="24"/>
          <w:lang w:val="pl-PL" w:eastAsia="pl-PL"/>
        </w:rPr>
        <w:t>–nie dotyczy</w:t>
      </w:r>
      <w:r w:rsidR="008F69F7" w:rsidRPr="000B4CE9">
        <w:rPr>
          <w:rFonts w:asciiTheme="minorHAnsi" w:eastAsia="Arial Unicode MS" w:hAnsiTheme="minorHAnsi" w:cstheme="minorHAnsi"/>
          <w:sz w:val="24"/>
          <w:szCs w:val="24"/>
          <w:lang w:eastAsia="pl-PL"/>
        </w:rPr>
        <w:t>.</w:t>
      </w:r>
    </w:p>
    <w:p w14:paraId="27B1DB05" w14:textId="77777777" w:rsidR="00F245D9" w:rsidRPr="000B4CE9" w:rsidRDefault="00E11AD9" w:rsidP="006276C4">
      <w:pPr>
        <w:pStyle w:val="Akapitzlist"/>
        <w:widowControl w:val="0"/>
        <w:numPr>
          <w:ilvl w:val="1"/>
          <w:numId w:val="1"/>
        </w:numPr>
        <w:spacing w:after="0" w:line="360" w:lineRule="auto"/>
        <w:rPr>
          <w:rFonts w:asciiTheme="minorHAnsi" w:eastAsia="Times New Roman" w:hAnsiTheme="minorHAnsi" w:cstheme="minorHAnsi"/>
          <w:sz w:val="24"/>
          <w:szCs w:val="24"/>
          <w:lang w:eastAsia="pl-PL"/>
        </w:rPr>
      </w:pPr>
      <w:r w:rsidRPr="000B4CE9">
        <w:rPr>
          <w:rFonts w:asciiTheme="minorHAnsi" w:hAnsiTheme="minorHAnsi" w:cstheme="minorHAnsi"/>
          <w:sz w:val="24"/>
          <w:szCs w:val="24"/>
        </w:rPr>
        <w:t>Zamawiający nie wzywa do złożenia podmiotowych środków dowodowych, jeżeli</w:t>
      </w:r>
      <w:r w:rsidR="001E56EF" w:rsidRPr="000B4CE9">
        <w:rPr>
          <w:rFonts w:asciiTheme="minorHAnsi" w:hAnsiTheme="minorHAnsi" w:cstheme="minorHAnsi"/>
          <w:sz w:val="24"/>
          <w:szCs w:val="24"/>
          <w:lang w:val="pl-PL"/>
        </w:rPr>
        <w:t xml:space="preserve"> </w:t>
      </w:r>
      <w:r w:rsidRPr="000B4CE9">
        <w:rPr>
          <w:rFonts w:asciiTheme="minorHAnsi" w:hAnsiTheme="minorHAnsi" w:cstheme="minorHAnsi"/>
          <w:sz w:val="24"/>
          <w:szCs w:val="24"/>
        </w:rPr>
        <w:t xml:space="preserve">może je uzyskać za pomocą bezpłatnych i ogólnodostępnych baz danych, </w:t>
      </w:r>
      <w:r w:rsidR="002A01E8" w:rsidRPr="000B4CE9">
        <w:rPr>
          <w:rFonts w:asciiTheme="minorHAnsi" w:hAnsiTheme="minorHAnsi" w:cstheme="minorHAnsi"/>
          <w:sz w:val="24"/>
          <w:szCs w:val="24"/>
        </w:rPr>
        <w:br/>
      </w:r>
      <w:r w:rsidRPr="000B4CE9">
        <w:rPr>
          <w:rFonts w:asciiTheme="minorHAnsi" w:hAnsiTheme="minorHAnsi" w:cstheme="minorHAnsi"/>
          <w:sz w:val="24"/>
          <w:szCs w:val="24"/>
        </w:rPr>
        <w:t>w szczególności rejestrów publicznych w rozumieniu ustawy z dnia 17 lutego 2005 r. o informatyzacji działalności podmiotów realizujących zadania publiczne</w:t>
      </w:r>
      <w:r w:rsidR="00186C74" w:rsidRPr="000B4CE9">
        <w:rPr>
          <w:rFonts w:asciiTheme="minorHAnsi" w:hAnsiTheme="minorHAnsi" w:cstheme="minorHAnsi"/>
          <w:sz w:val="24"/>
          <w:szCs w:val="24"/>
          <w:lang w:val="pl-PL"/>
        </w:rPr>
        <w:t xml:space="preserve"> (tj. </w:t>
      </w:r>
      <w:r w:rsidR="00D95F3C" w:rsidRPr="000B4CE9">
        <w:rPr>
          <w:rFonts w:asciiTheme="minorHAnsi" w:hAnsiTheme="minorHAnsi" w:cstheme="minorHAnsi"/>
          <w:sz w:val="24"/>
          <w:szCs w:val="24"/>
          <w:shd w:val="clear" w:color="auto" w:fill="FFFFFF"/>
        </w:rPr>
        <w:t>Dz. U. z 2024 r. poz. 1557 z późn. zm</w:t>
      </w:r>
      <w:r w:rsidR="00D95F3C" w:rsidRPr="000B4CE9">
        <w:rPr>
          <w:rFonts w:asciiTheme="minorHAnsi" w:hAnsiTheme="minorHAnsi" w:cstheme="minorHAnsi"/>
          <w:sz w:val="24"/>
          <w:szCs w:val="24"/>
          <w:shd w:val="clear" w:color="auto" w:fill="FFFFFF"/>
          <w:lang w:val="pl-PL"/>
        </w:rPr>
        <w:t>.</w:t>
      </w:r>
      <w:r w:rsidR="00186C74" w:rsidRPr="000B4CE9">
        <w:rPr>
          <w:rFonts w:asciiTheme="minorHAnsi" w:hAnsiTheme="minorHAnsi" w:cstheme="minorHAnsi"/>
          <w:sz w:val="24"/>
          <w:szCs w:val="24"/>
          <w:lang w:val="pl-PL"/>
        </w:rPr>
        <w:t>)</w:t>
      </w:r>
      <w:r w:rsidR="0033502E" w:rsidRPr="000B4CE9">
        <w:rPr>
          <w:rFonts w:asciiTheme="minorHAnsi" w:hAnsiTheme="minorHAnsi" w:cstheme="minorHAnsi"/>
          <w:sz w:val="24"/>
          <w:szCs w:val="24"/>
        </w:rPr>
        <w:t>, o ile wykonawca wskazał</w:t>
      </w:r>
      <w:r w:rsidR="00D95F3C" w:rsidRPr="000B4CE9">
        <w:rPr>
          <w:rFonts w:asciiTheme="minorHAnsi" w:hAnsiTheme="minorHAnsi" w:cstheme="minorHAnsi"/>
          <w:sz w:val="24"/>
          <w:szCs w:val="24"/>
          <w:lang w:val="pl-PL"/>
        </w:rPr>
        <w:t xml:space="preserve"> </w:t>
      </w:r>
      <w:r w:rsidRPr="000B4CE9">
        <w:rPr>
          <w:rFonts w:asciiTheme="minorHAnsi" w:hAnsiTheme="minorHAnsi" w:cstheme="minorHAnsi"/>
          <w:sz w:val="24"/>
          <w:szCs w:val="24"/>
        </w:rPr>
        <w:t xml:space="preserve">w oświadczeniu, o którym mowa w art. 125 ust. 1 </w:t>
      </w:r>
      <w:r w:rsidR="0051552E" w:rsidRPr="000B4CE9">
        <w:rPr>
          <w:rFonts w:asciiTheme="minorHAnsi" w:hAnsiTheme="minorHAnsi" w:cstheme="minorHAnsi"/>
          <w:sz w:val="24"/>
          <w:szCs w:val="24"/>
        </w:rPr>
        <w:t xml:space="preserve">ustawy </w:t>
      </w:r>
      <w:r w:rsidRPr="000B4CE9">
        <w:rPr>
          <w:rFonts w:asciiTheme="minorHAnsi" w:hAnsiTheme="minorHAnsi" w:cstheme="minorHAnsi"/>
          <w:sz w:val="24"/>
          <w:szCs w:val="24"/>
        </w:rPr>
        <w:t>dane umożliwiające dostęp do tych środków</w:t>
      </w:r>
      <w:r w:rsidR="001E56EF" w:rsidRPr="000B4CE9">
        <w:rPr>
          <w:rFonts w:asciiTheme="minorHAnsi" w:hAnsiTheme="minorHAnsi" w:cstheme="minorHAnsi"/>
          <w:sz w:val="24"/>
          <w:szCs w:val="24"/>
          <w:lang w:val="pl-PL"/>
        </w:rPr>
        <w:t>.</w:t>
      </w:r>
    </w:p>
    <w:p w14:paraId="6D2C04FD" w14:textId="77777777" w:rsidR="00F47991" w:rsidRPr="000B4CE9" w:rsidRDefault="00E11AD9" w:rsidP="006276C4">
      <w:pPr>
        <w:pStyle w:val="Akapitzlist"/>
        <w:widowControl w:val="0"/>
        <w:numPr>
          <w:ilvl w:val="1"/>
          <w:numId w:val="1"/>
        </w:numPr>
        <w:spacing w:after="0" w:line="360" w:lineRule="auto"/>
        <w:rPr>
          <w:rFonts w:asciiTheme="minorHAnsi" w:eastAsia="Times New Roman" w:hAnsiTheme="minorHAnsi" w:cstheme="minorHAnsi"/>
          <w:sz w:val="24"/>
          <w:szCs w:val="24"/>
          <w:lang w:eastAsia="pl-PL"/>
        </w:rPr>
      </w:pPr>
      <w:r w:rsidRPr="000B4CE9">
        <w:rPr>
          <w:rFonts w:asciiTheme="minorHAnsi" w:hAnsiTheme="minorHAnsi" w:cstheme="minorHAnsi"/>
          <w:sz w:val="24"/>
          <w:szCs w:val="24"/>
        </w:rPr>
        <w:t>Wykonawca nie jest zobowiązany do złożenia podmiotowych środków dowodowych, które zamawiający posiada, jeżeli wykonawca wskaże te środki oraz potwierdzi ich prawidłow</w:t>
      </w:r>
      <w:r w:rsidR="00030B8C" w:rsidRPr="000B4CE9">
        <w:rPr>
          <w:rFonts w:asciiTheme="minorHAnsi" w:hAnsiTheme="minorHAnsi" w:cstheme="minorHAnsi"/>
          <w:sz w:val="24"/>
          <w:szCs w:val="24"/>
        </w:rPr>
        <w:t>ość</w:t>
      </w:r>
      <w:r w:rsidR="00030B8C" w:rsidRPr="000B4CE9">
        <w:rPr>
          <w:rFonts w:asciiTheme="minorHAnsi" w:hAnsiTheme="minorHAnsi" w:cstheme="minorHAnsi"/>
          <w:sz w:val="24"/>
          <w:szCs w:val="24"/>
          <w:lang w:val="pl-PL"/>
        </w:rPr>
        <w:t xml:space="preserve"> </w:t>
      </w:r>
      <w:r w:rsidRPr="000B4CE9">
        <w:rPr>
          <w:rFonts w:asciiTheme="minorHAnsi" w:hAnsiTheme="minorHAnsi" w:cstheme="minorHAnsi"/>
          <w:sz w:val="24"/>
          <w:szCs w:val="24"/>
        </w:rPr>
        <w:t>i</w:t>
      </w:r>
      <w:r w:rsidR="00030B8C" w:rsidRPr="000B4CE9">
        <w:rPr>
          <w:rFonts w:asciiTheme="minorHAnsi" w:hAnsiTheme="minorHAnsi" w:cstheme="minorHAnsi"/>
          <w:sz w:val="24"/>
          <w:szCs w:val="24"/>
          <w:lang w:val="pl-PL"/>
        </w:rPr>
        <w:t xml:space="preserve"> </w:t>
      </w:r>
      <w:r w:rsidRPr="000B4CE9">
        <w:rPr>
          <w:rFonts w:asciiTheme="minorHAnsi" w:hAnsiTheme="minorHAnsi" w:cstheme="minorHAnsi"/>
          <w:sz w:val="24"/>
          <w:szCs w:val="24"/>
        </w:rPr>
        <w:t>aktualność.</w:t>
      </w:r>
    </w:p>
    <w:p w14:paraId="4CC84443" w14:textId="77777777" w:rsidR="00A37378" w:rsidRPr="000B4CE9" w:rsidRDefault="00E11AD9" w:rsidP="006276C4">
      <w:pPr>
        <w:pStyle w:val="Akapitzlist"/>
        <w:widowControl w:val="0"/>
        <w:numPr>
          <w:ilvl w:val="1"/>
          <w:numId w:val="1"/>
        </w:numPr>
        <w:spacing w:after="0" w:line="360" w:lineRule="auto"/>
        <w:rPr>
          <w:rFonts w:asciiTheme="minorHAnsi" w:eastAsia="Times New Roman" w:hAnsiTheme="minorHAnsi" w:cstheme="minorHAnsi"/>
          <w:sz w:val="24"/>
          <w:szCs w:val="24"/>
          <w:lang w:eastAsia="pl-PL"/>
        </w:rPr>
      </w:pPr>
      <w:r w:rsidRPr="000B4CE9">
        <w:rPr>
          <w:rFonts w:asciiTheme="minorHAnsi" w:hAnsiTheme="minorHAnsi" w:cstheme="minorHAnsi"/>
          <w:sz w:val="24"/>
          <w:szCs w:val="24"/>
        </w:rPr>
        <w:t xml:space="preserve">W zakresie nieuregulowanym ustawą lub niniejszą SWZ do oświadczeń </w:t>
      </w:r>
      <w:r w:rsidR="002A01E8" w:rsidRPr="000B4CE9">
        <w:rPr>
          <w:rFonts w:asciiTheme="minorHAnsi" w:hAnsiTheme="minorHAnsi" w:cstheme="minorHAnsi"/>
          <w:sz w:val="24"/>
          <w:szCs w:val="24"/>
        </w:rPr>
        <w:br/>
      </w:r>
      <w:r w:rsidRPr="000B4CE9">
        <w:rPr>
          <w:rFonts w:asciiTheme="minorHAnsi" w:hAnsiTheme="minorHAnsi" w:cstheme="minorHAnsi"/>
          <w:sz w:val="24"/>
          <w:szCs w:val="24"/>
        </w:rPr>
        <w:t xml:space="preserve">i dokumentów składanych przez Wykonawcę w postępowaniu zastosowanie mają </w:t>
      </w:r>
      <w:r w:rsidR="002A01E8" w:rsidRPr="000B4CE9">
        <w:rPr>
          <w:rFonts w:asciiTheme="minorHAnsi" w:hAnsiTheme="minorHAnsi" w:cstheme="minorHAnsi"/>
          <w:sz w:val="24"/>
          <w:szCs w:val="24"/>
        </w:rPr>
        <w:br/>
      </w:r>
      <w:r w:rsidRPr="000B4CE9">
        <w:rPr>
          <w:rFonts w:asciiTheme="minorHAnsi" w:hAnsiTheme="minorHAnsi" w:cstheme="minorHAnsi"/>
          <w:sz w:val="24"/>
          <w:szCs w:val="24"/>
        </w:rPr>
        <w:t xml:space="preserve">w szczególności przepisy rozporządzenia Ministra Rozwoju Pracy i Technologii z dnia </w:t>
      </w:r>
      <w:r w:rsidRPr="000B4CE9">
        <w:rPr>
          <w:rFonts w:asciiTheme="minorHAnsi" w:hAnsiTheme="minorHAnsi" w:cstheme="minorHAnsi"/>
          <w:sz w:val="24"/>
          <w:szCs w:val="24"/>
        </w:rPr>
        <w:lastRenderedPageBreak/>
        <w:t>23 grudnia 2020 r. w sprawie podmiotowych środków dowodowych oraz innych dokumentów lub oświadczeń, jakich może żądać zamawiający od wykonawcy</w:t>
      </w:r>
      <w:r w:rsidR="00A37F6E" w:rsidRPr="000B4CE9">
        <w:rPr>
          <w:rFonts w:asciiTheme="minorHAnsi" w:hAnsiTheme="minorHAnsi" w:cstheme="minorHAnsi"/>
          <w:sz w:val="24"/>
          <w:szCs w:val="24"/>
          <w:lang w:val="pl-PL"/>
        </w:rPr>
        <w:t xml:space="preserve"> </w:t>
      </w:r>
      <w:r w:rsidR="00A37F6E" w:rsidRPr="000B4CE9">
        <w:rPr>
          <w:rFonts w:asciiTheme="minorHAnsi" w:hAnsiTheme="minorHAnsi" w:cstheme="minorHAnsi"/>
          <w:sz w:val="24"/>
          <w:szCs w:val="24"/>
        </w:rPr>
        <w:t xml:space="preserve"> </w:t>
      </w:r>
      <w:r w:rsidR="00A37F6E" w:rsidRPr="000B4CE9">
        <w:rPr>
          <w:rFonts w:asciiTheme="minorHAnsi" w:hAnsiTheme="minorHAnsi" w:cstheme="minorHAnsi"/>
          <w:sz w:val="24"/>
          <w:szCs w:val="24"/>
          <w:lang w:eastAsia="pl-PL"/>
        </w:rPr>
        <w:t>(Dz.U. 2020 poz.2415</w:t>
      </w:r>
      <w:r w:rsidR="00A10EAE" w:rsidRPr="000B4CE9">
        <w:rPr>
          <w:rFonts w:asciiTheme="minorHAnsi" w:hAnsiTheme="minorHAnsi" w:cstheme="minorHAnsi"/>
          <w:sz w:val="24"/>
          <w:szCs w:val="24"/>
          <w:lang w:val="pl-PL" w:eastAsia="pl-PL"/>
        </w:rPr>
        <w:t xml:space="preserve"> z poźn.zm.</w:t>
      </w:r>
      <w:r w:rsidR="00A37F6E" w:rsidRPr="000B4CE9">
        <w:rPr>
          <w:rFonts w:asciiTheme="minorHAnsi" w:hAnsiTheme="minorHAnsi" w:cstheme="minorHAnsi"/>
          <w:sz w:val="24"/>
          <w:szCs w:val="24"/>
          <w:lang w:eastAsia="pl-PL"/>
        </w:rPr>
        <w:t>)</w:t>
      </w:r>
      <w:r w:rsidR="00A37F6E" w:rsidRPr="000B4CE9">
        <w:rPr>
          <w:rFonts w:asciiTheme="minorHAnsi" w:hAnsiTheme="minorHAnsi" w:cstheme="minorHAnsi"/>
          <w:sz w:val="24"/>
          <w:szCs w:val="24"/>
          <w:lang w:val="pl-PL" w:eastAsia="pl-PL"/>
        </w:rPr>
        <w:t xml:space="preserve"> </w:t>
      </w:r>
      <w:r w:rsidRPr="000B4CE9">
        <w:rPr>
          <w:rFonts w:asciiTheme="minorHAnsi" w:hAnsiTheme="minorHAnsi" w:cstheme="minorHAnsi"/>
          <w:sz w:val="24"/>
          <w:szCs w:val="24"/>
        </w:rPr>
        <w:t xml:space="preserve"> oraz rozporządzenia Prezesa Rady Ministrów z dnia </w:t>
      </w:r>
      <w:r w:rsidR="0051552E" w:rsidRPr="000B4CE9">
        <w:rPr>
          <w:rFonts w:asciiTheme="minorHAnsi" w:hAnsiTheme="minorHAnsi" w:cstheme="minorHAnsi"/>
          <w:caps/>
          <w:sz w:val="24"/>
          <w:szCs w:val="24"/>
        </w:rPr>
        <w:t xml:space="preserve">30 </w:t>
      </w:r>
      <w:r w:rsidRPr="000B4CE9">
        <w:rPr>
          <w:rFonts w:asciiTheme="minorHAnsi" w:hAnsiTheme="minorHAnsi" w:cstheme="minorHAnsi"/>
          <w:sz w:val="24"/>
          <w:szCs w:val="24"/>
        </w:rPr>
        <w:t>grudnia 2020 r. w sprawie sposobu sporządzania i przekazywania informacji oraz wymagań technicznych dla dokumentów elektronicznych oraz środków komunikacji elektronicznej w postępowaniu o udzielenie zamówienia publicznego lub konkursie</w:t>
      </w:r>
      <w:r w:rsidR="00A37F6E" w:rsidRPr="000B4CE9">
        <w:rPr>
          <w:rFonts w:asciiTheme="minorHAnsi" w:hAnsiTheme="minorHAnsi" w:cstheme="minorHAnsi"/>
          <w:sz w:val="24"/>
          <w:szCs w:val="24"/>
          <w:lang w:val="pl-PL"/>
        </w:rPr>
        <w:t xml:space="preserve"> (Dz.U.2020 poz.2452)</w:t>
      </w:r>
      <w:r w:rsidR="00A37F6E" w:rsidRPr="000B4CE9">
        <w:rPr>
          <w:rFonts w:asciiTheme="minorHAnsi" w:hAnsiTheme="minorHAnsi" w:cstheme="minorHAnsi"/>
          <w:sz w:val="24"/>
          <w:szCs w:val="24"/>
        </w:rPr>
        <w:t>.</w:t>
      </w:r>
    </w:p>
    <w:p w14:paraId="39EF9CFA" w14:textId="77777777" w:rsidR="005479AB" w:rsidRPr="000B4CE9" w:rsidRDefault="005479AB" w:rsidP="0033502E">
      <w:pPr>
        <w:pStyle w:val="Akapitzlist"/>
        <w:numPr>
          <w:ilvl w:val="0"/>
          <w:numId w:val="1"/>
        </w:numPr>
        <w:tabs>
          <w:tab w:val="left" w:pos="-4500"/>
        </w:tabs>
        <w:suppressAutoHyphens/>
        <w:spacing w:before="120" w:line="360" w:lineRule="auto"/>
        <w:ind w:left="357" w:hanging="357"/>
        <w:textAlignment w:val="baseline"/>
        <w:rPr>
          <w:rFonts w:asciiTheme="minorHAnsi" w:eastAsia="Times New Roman" w:hAnsiTheme="minorHAnsi" w:cstheme="minorHAnsi"/>
          <w:b/>
          <w:sz w:val="24"/>
          <w:szCs w:val="24"/>
          <w:u w:val="single"/>
          <w:lang w:eastAsia="pl-PL"/>
        </w:rPr>
      </w:pPr>
      <w:r w:rsidRPr="000B4CE9">
        <w:rPr>
          <w:rFonts w:asciiTheme="minorHAnsi" w:eastAsia="Times New Roman" w:hAnsiTheme="minorHAnsi" w:cstheme="minorHAnsi"/>
          <w:b/>
          <w:sz w:val="24"/>
          <w:szCs w:val="24"/>
          <w:u w:val="single"/>
          <w:lang w:eastAsia="pl-PL"/>
        </w:rPr>
        <w:t xml:space="preserve">Informacje o środkach komunikacji elektronicznej, przy użyciu których zamawiający będzie komunikował się z wykonawcami, oraz informacje o wymaganiach technicznych </w:t>
      </w:r>
      <w:r w:rsidRPr="000B4CE9">
        <w:rPr>
          <w:rFonts w:asciiTheme="minorHAnsi" w:eastAsia="Times New Roman" w:hAnsiTheme="minorHAnsi" w:cstheme="minorHAnsi"/>
          <w:b/>
          <w:sz w:val="24"/>
          <w:szCs w:val="24"/>
          <w:u w:val="single"/>
          <w:lang w:eastAsia="pl-PL"/>
        </w:rPr>
        <w:br/>
        <w:t>i organizacyjnych sporządzania, wysyłania i odbierania korespondencji elektronicznej</w:t>
      </w:r>
    </w:p>
    <w:p w14:paraId="3865E61B" w14:textId="77777777" w:rsidR="00D91E63" w:rsidRPr="000B4CE9" w:rsidRDefault="00D91E63" w:rsidP="002A01E8">
      <w:pPr>
        <w:pStyle w:val="Akapitzlist"/>
        <w:numPr>
          <w:ilvl w:val="1"/>
          <w:numId w:val="1"/>
        </w:numPr>
        <w:tabs>
          <w:tab w:val="left" w:pos="-4500"/>
        </w:tabs>
        <w:suppressAutoHyphens/>
        <w:spacing w:before="120" w:after="0" w:line="360" w:lineRule="auto"/>
        <w:textAlignment w:val="baseline"/>
        <w:rPr>
          <w:rFonts w:asciiTheme="minorHAnsi" w:eastAsia="Times New Roman" w:hAnsiTheme="minorHAnsi" w:cstheme="minorHAnsi"/>
          <w:b/>
          <w:sz w:val="24"/>
          <w:szCs w:val="24"/>
          <w:u w:val="single"/>
          <w:lang w:eastAsia="pl-PL"/>
        </w:rPr>
      </w:pPr>
      <w:r w:rsidRPr="000B4CE9">
        <w:rPr>
          <w:rFonts w:asciiTheme="minorHAnsi" w:hAnsiTheme="minorHAnsi" w:cstheme="minorHAnsi"/>
          <w:sz w:val="24"/>
          <w:szCs w:val="24"/>
        </w:rPr>
        <w:t xml:space="preserve">Komunikacja w postępowaniu o udzielenie zamówienia, w tym składanie ofert, wymiana informacji oraz przekazywanie dokumentów lub oświadczeń między Zamawiającym a Wykonawcą, z uwzględnieniem wyjątków określonych w ustawie, odbywa się przy użyciu środków komunikacji elektronicznej w rozumieniu ustawy </w:t>
      </w:r>
      <w:r w:rsidR="002A01E8" w:rsidRPr="000B4CE9">
        <w:rPr>
          <w:rFonts w:asciiTheme="minorHAnsi" w:hAnsiTheme="minorHAnsi" w:cstheme="minorHAnsi"/>
          <w:sz w:val="24"/>
          <w:szCs w:val="24"/>
        </w:rPr>
        <w:br/>
      </w:r>
      <w:r w:rsidRPr="000B4CE9">
        <w:rPr>
          <w:rFonts w:asciiTheme="minorHAnsi" w:hAnsiTheme="minorHAnsi" w:cstheme="minorHAnsi"/>
          <w:sz w:val="24"/>
          <w:szCs w:val="24"/>
        </w:rPr>
        <w:t>z dnia 18 lipca 2002 r. o świadczeniu usług drogą elektroniczną</w:t>
      </w:r>
      <w:r w:rsidR="00BE769A" w:rsidRPr="000B4CE9">
        <w:rPr>
          <w:rFonts w:asciiTheme="minorHAnsi" w:hAnsiTheme="minorHAnsi" w:cstheme="minorHAnsi"/>
          <w:sz w:val="24"/>
          <w:szCs w:val="24"/>
        </w:rPr>
        <w:t xml:space="preserve"> (t</w:t>
      </w:r>
      <w:r w:rsidRPr="000B4CE9">
        <w:rPr>
          <w:rFonts w:asciiTheme="minorHAnsi" w:hAnsiTheme="minorHAnsi" w:cstheme="minorHAnsi"/>
          <w:sz w:val="24"/>
          <w:szCs w:val="24"/>
        </w:rPr>
        <w:t xml:space="preserve">j. </w:t>
      </w:r>
      <w:r w:rsidR="00D95F3C" w:rsidRPr="000B4CE9">
        <w:rPr>
          <w:rFonts w:asciiTheme="minorHAnsi" w:hAnsiTheme="minorHAnsi" w:cstheme="minorHAnsi"/>
          <w:sz w:val="24"/>
          <w:szCs w:val="24"/>
          <w:shd w:val="clear" w:color="auto" w:fill="FFFFFF"/>
        </w:rPr>
        <w:t> Dz. U. z 2024 r. poz. 1513 z późn. zm.</w:t>
      </w:r>
      <w:r w:rsidRPr="000B4CE9">
        <w:rPr>
          <w:rFonts w:asciiTheme="minorHAnsi" w:hAnsiTheme="minorHAnsi" w:cstheme="minorHAnsi"/>
          <w:sz w:val="24"/>
          <w:szCs w:val="24"/>
        </w:rPr>
        <w:t>).</w:t>
      </w:r>
    </w:p>
    <w:p w14:paraId="383977FF" w14:textId="77777777" w:rsidR="00D91E63" w:rsidRPr="000B4CE9" w:rsidRDefault="00D91E63" w:rsidP="002A01E8">
      <w:pPr>
        <w:pStyle w:val="Akapitzlist"/>
        <w:numPr>
          <w:ilvl w:val="1"/>
          <w:numId w:val="1"/>
        </w:numPr>
        <w:spacing w:after="0" w:line="360" w:lineRule="auto"/>
        <w:rPr>
          <w:rFonts w:asciiTheme="minorHAnsi" w:hAnsiTheme="minorHAnsi" w:cstheme="minorHAnsi"/>
          <w:color w:val="FF0000"/>
          <w:sz w:val="24"/>
          <w:szCs w:val="24"/>
        </w:rPr>
      </w:pPr>
      <w:r w:rsidRPr="000B4CE9">
        <w:rPr>
          <w:rFonts w:asciiTheme="minorHAnsi" w:hAnsiTheme="minorHAnsi" w:cstheme="minorHAnsi"/>
          <w:sz w:val="24"/>
          <w:szCs w:val="24"/>
        </w:rPr>
        <w:t xml:space="preserve">W postępowaniu o udzielenie zamówienia publicznego komunikacja między Zamawiającym a wykonawcami odbywa się przy użyciu Platformy e-Zamówienia, która jest dostępna pod adresem: </w:t>
      </w:r>
      <w:hyperlink r:id="rId17" w:history="1">
        <w:r w:rsidR="00F47991" w:rsidRPr="000B4CE9">
          <w:rPr>
            <w:rStyle w:val="Hipercze"/>
            <w:rFonts w:asciiTheme="minorHAnsi" w:hAnsiTheme="minorHAnsi" w:cstheme="minorHAnsi"/>
            <w:sz w:val="24"/>
            <w:szCs w:val="24"/>
          </w:rPr>
          <w:t>https://ezamowienia.gov.pl</w:t>
        </w:r>
      </w:hyperlink>
      <w:r w:rsidR="00F47991" w:rsidRPr="000B4CE9">
        <w:rPr>
          <w:rStyle w:val="Hipercze"/>
          <w:rFonts w:asciiTheme="minorHAnsi" w:hAnsiTheme="minorHAnsi" w:cstheme="minorHAnsi"/>
          <w:color w:val="FF0000"/>
          <w:sz w:val="24"/>
          <w:szCs w:val="24"/>
        </w:rPr>
        <w:t xml:space="preserve"> </w:t>
      </w:r>
      <w:r w:rsidR="009405FF" w:rsidRPr="000B4CE9">
        <w:rPr>
          <w:rStyle w:val="Hipercze"/>
          <w:rFonts w:asciiTheme="minorHAnsi" w:hAnsiTheme="minorHAnsi" w:cstheme="minorHAnsi"/>
          <w:color w:val="FF0000"/>
          <w:sz w:val="24"/>
          <w:szCs w:val="24"/>
        </w:rPr>
        <w:t xml:space="preserve">  </w:t>
      </w:r>
      <w:r w:rsidR="00C86840" w:rsidRPr="000B4CE9">
        <w:rPr>
          <w:rFonts w:asciiTheme="minorHAnsi" w:hAnsiTheme="minorHAnsi" w:cstheme="minorHAnsi"/>
          <w:color w:val="FF0000"/>
          <w:sz w:val="24"/>
          <w:szCs w:val="24"/>
        </w:rPr>
        <w:t xml:space="preserve"> </w:t>
      </w:r>
    </w:p>
    <w:p w14:paraId="0FBD317B" w14:textId="77777777" w:rsidR="00D91E63" w:rsidRPr="000B4CE9" w:rsidRDefault="00D91E63" w:rsidP="0033502E">
      <w:pPr>
        <w:numPr>
          <w:ilvl w:val="1"/>
          <w:numId w:val="1"/>
        </w:numPr>
        <w:spacing w:after="0" w:line="360" w:lineRule="auto"/>
        <w:rPr>
          <w:rFonts w:asciiTheme="minorHAnsi" w:hAnsiTheme="minorHAnsi" w:cstheme="minorHAnsi"/>
          <w:sz w:val="24"/>
          <w:szCs w:val="24"/>
        </w:rPr>
      </w:pPr>
      <w:r w:rsidRPr="000B4CE9">
        <w:rPr>
          <w:rFonts w:asciiTheme="minorHAnsi" w:hAnsiTheme="minorHAnsi" w:cstheme="minorHAnsi"/>
          <w:sz w:val="24"/>
          <w:szCs w:val="24"/>
        </w:rPr>
        <w:t>Korzystanie z Platformy e-Zamówienia jest bezpłatne.</w:t>
      </w:r>
    </w:p>
    <w:p w14:paraId="681FE5DE" w14:textId="77777777" w:rsidR="003D327B" w:rsidRPr="000B4CE9" w:rsidRDefault="00D91E63" w:rsidP="0033502E">
      <w:pPr>
        <w:numPr>
          <w:ilvl w:val="1"/>
          <w:numId w:val="1"/>
        </w:numPr>
        <w:spacing w:after="0" w:line="360" w:lineRule="auto"/>
        <w:rPr>
          <w:rFonts w:asciiTheme="minorHAnsi" w:hAnsiTheme="minorHAnsi" w:cstheme="minorHAnsi"/>
          <w:color w:val="FF0000"/>
          <w:sz w:val="24"/>
          <w:szCs w:val="24"/>
        </w:rPr>
      </w:pPr>
      <w:r w:rsidRPr="000B4CE9">
        <w:rPr>
          <w:rFonts w:asciiTheme="minorHAnsi" w:hAnsiTheme="minorHAnsi" w:cstheme="minorHAnsi"/>
          <w:sz w:val="24"/>
          <w:szCs w:val="24"/>
        </w:rPr>
        <w:t xml:space="preserve">Zamawiający wyznacza następujące osoby </w:t>
      </w:r>
      <w:r w:rsidR="00AF0A74" w:rsidRPr="000B4CE9">
        <w:rPr>
          <w:rFonts w:asciiTheme="minorHAnsi" w:hAnsiTheme="minorHAnsi" w:cstheme="minorHAnsi"/>
          <w:sz w:val="24"/>
          <w:szCs w:val="24"/>
        </w:rPr>
        <w:t xml:space="preserve">do kontaktu z wykonawcami: </w:t>
      </w:r>
    </w:p>
    <w:p w14:paraId="1757BC6B" w14:textId="47F56E1F" w:rsidR="00C86840" w:rsidRPr="000B4CE9" w:rsidRDefault="008F69F7" w:rsidP="00127040">
      <w:pPr>
        <w:spacing w:after="0" w:line="360" w:lineRule="auto"/>
        <w:ind w:left="792"/>
        <w:rPr>
          <w:rFonts w:asciiTheme="minorHAnsi" w:hAnsiTheme="minorHAnsi" w:cstheme="minorHAnsi"/>
          <w:color w:val="FF0000"/>
          <w:sz w:val="24"/>
          <w:szCs w:val="24"/>
        </w:rPr>
      </w:pPr>
      <w:r w:rsidRPr="000B4CE9">
        <w:rPr>
          <w:rFonts w:asciiTheme="minorHAnsi" w:hAnsiTheme="minorHAnsi" w:cstheme="minorHAnsi"/>
          <w:sz w:val="24"/>
          <w:szCs w:val="24"/>
        </w:rPr>
        <w:t xml:space="preserve">Pani Ewa Kokoszka 33 879 18 20 wew. 49, e-mail: </w:t>
      </w:r>
      <w:hyperlink r:id="rId18" w:history="1">
        <w:r w:rsidRPr="000B4CE9">
          <w:rPr>
            <w:rStyle w:val="Hipercze"/>
            <w:rFonts w:asciiTheme="minorHAnsi" w:hAnsiTheme="minorHAnsi" w:cstheme="minorHAnsi"/>
            <w:sz w:val="24"/>
            <w:szCs w:val="24"/>
          </w:rPr>
          <w:t>zp@gminaspytkowice.pl</w:t>
        </w:r>
      </w:hyperlink>
      <w:r w:rsidRPr="000B4CE9">
        <w:rPr>
          <w:rFonts w:asciiTheme="minorHAnsi" w:hAnsiTheme="minorHAnsi" w:cstheme="minorHAnsi"/>
          <w:sz w:val="24"/>
          <w:szCs w:val="24"/>
        </w:rPr>
        <w:t xml:space="preserve"> </w:t>
      </w:r>
      <w:r w:rsidRPr="000B4CE9">
        <w:rPr>
          <w:rFonts w:asciiTheme="minorHAnsi" w:hAnsiTheme="minorHAnsi" w:cstheme="minorHAnsi"/>
          <w:sz w:val="24"/>
          <w:szCs w:val="24"/>
        </w:rPr>
        <w:br/>
        <w:t xml:space="preserve">Pan Adrian Klaja tel. 33 879 18 20 wew. 67 , e-mail: </w:t>
      </w:r>
      <w:hyperlink r:id="rId19" w:history="1">
        <w:r w:rsidRPr="000B4CE9">
          <w:rPr>
            <w:rStyle w:val="Hipercze"/>
            <w:rFonts w:asciiTheme="minorHAnsi" w:hAnsiTheme="minorHAnsi" w:cstheme="minorHAnsi"/>
            <w:sz w:val="24"/>
            <w:szCs w:val="24"/>
          </w:rPr>
          <w:t>kryzysowe@gminaspytkowice.pl</w:t>
        </w:r>
      </w:hyperlink>
      <w:r w:rsidR="00127040" w:rsidRPr="000B4CE9">
        <w:rPr>
          <w:rFonts w:asciiTheme="minorHAnsi" w:hAnsiTheme="minorHAnsi" w:cstheme="minorHAnsi"/>
          <w:sz w:val="24"/>
          <w:szCs w:val="24"/>
        </w:rPr>
        <w:t xml:space="preserve">    </w:t>
      </w:r>
    </w:p>
    <w:p w14:paraId="1BE41191" w14:textId="6276382C" w:rsidR="00CE0872" w:rsidRPr="000B4CE9" w:rsidRDefault="00D91E63" w:rsidP="007A25BD">
      <w:pPr>
        <w:pStyle w:val="Akapitzlist"/>
        <w:numPr>
          <w:ilvl w:val="1"/>
          <w:numId w:val="1"/>
        </w:numPr>
        <w:spacing w:after="0" w:line="360" w:lineRule="auto"/>
        <w:rPr>
          <w:rFonts w:asciiTheme="minorHAnsi" w:eastAsia="Times New Roman" w:hAnsiTheme="minorHAnsi" w:cstheme="minorHAnsi"/>
          <w:sz w:val="24"/>
          <w:szCs w:val="24"/>
          <w:lang w:eastAsia="pl-PL"/>
        </w:rPr>
      </w:pPr>
      <w:r w:rsidRPr="000B4CE9">
        <w:rPr>
          <w:rFonts w:asciiTheme="minorHAnsi" w:hAnsiTheme="minorHAnsi" w:cstheme="minorHAnsi"/>
          <w:sz w:val="24"/>
          <w:szCs w:val="24"/>
        </w:rPr>
        <w:t>Adres strony internetowej prowadzonego postępowania (link prowadzący bezpośrednio do widoku postępowania na Platformie e-Zamówienia):</w:t>
      </w:r>
      <w:r w:rsidR="0087104E" w:rsidRPr="000B4CE9">
        <w:rPr>
          <w:rFonts w:asciiTheme="minorHAnsi" w:hAnsiTheme="minorHAnsi" w:cstheme="minorHAnsi"/>
          <w:sz w:val="24"/>
          <w:szCs w:val="24"/>
        </w:rPr>
        <w:t xml:space="preserve"> </w:t>
      </w:r>
      <w:hyperlink r:id="rId20" w:history="1">
        <w:r w:rsidR="004A10CB" w:rsidRPr="000B4CE9">
          <w:rPr>
            <w:rStyle w:val="Hipercze"/>
            <w:rFonts w:ascii="Calibri" w:hAnsi="Calibri"/>
            <w:sz w:val="24"/>
            <w:szCs w:val="24"/>
          </w:rPr>
          <w:t>https://ezamowienia.gov.pl/mp-client/search/list/ocds-148610-f7bdaf70-1e44-4b4b-9259-8ff8e6dc025c</w:t>
        </w:r>
      </w:hyperlink>
      <w:r w:rsidR="007A25BD" w:rsidRPr="000B4CE9">
        <w:rPr>
          <w:rFonts w:asciiTheme="minorHAnsi" w:hAnsiTheme="minorHAnsi" w:cstheme="minorHAnsi"/>
          <w:sz w:val="24"/>
          <w:szCs w:val="24"/>
          <w:lang w:val="pl-PL"/>
        </w:rPr>
        <w:t>.</w:t>
      </w:r>
      <w:r w:rsidR="004A10CB" w:rsidRPr="000B4CE9">
        <w:rPr>
          <w:rFonts w:asciiTheme="minorHAnsi" w:hAnsiTheme="minorHAnsi" w:cstheme="minorHAnsi"/>
          <w:sz w:val="24"/>
          <w:szCs w:val="24"/>
          <w:lang w:val="pl-PL"/>
        </w:rPr>
        <w:t xml:space="preserve"> </w:t>
      </w:r>
      <w:r w:rsidR="007A25BD" w:rsidRPr="000B4CE9">
        <w:rPr>
          <w:rFonts w:asciiTheme="minorHAnsi" w:hAnsiTheme="minorHAnsi" w:cstheme="minorHAnsi"/>
          <w:sz w:val="24"/>
          <w:szCs w:val="24"/>
          <w:lang w:val="pl-PL"/>
        </w:rPr>
        <w:t xml:space="preserve"> </w:t>
      </w:r>
    </w:p>
    <w:p w14:paraId="1782A019" w14:textId="77777777" w:rsidR="00FC734B" w:rsidRPr="000B4CE9" w:rsidRDefault="00CE0872" w:rsidP="00CE0872">
      <w:pPr>
        <w:pStyle w:val="Akapitzlist"/>
        <w:numPr>
          <w:ilvl w:val="1"/>
          <w:numId w:val="1"/>
        </w:numPr>
        <w:spacing w:after="0" w:line="360" w:lineRule="auto"/>
        <w:rPr>
          <w:rFonts w:asciiTheme="minorHAnsi" w:eastAsia="Times New Roman" w:hAnsiTheme="minorHAnsi" w:cstheme="minorHAnsi"/>
          <w:sz w:val="24"/>
          <w:szCs w:val="24"/>
          <w:lang w:eastAsia="pl-PL"/>
        </w:rPr>
      </w:pPr>
      <w:r w:rsidRPr="000B4CE9">
        <w:rPr>
          <w:rFonts w:asciiTheme="minorHAnsi" w:hAnsiTheme="minorHAnsi" w:cstheme="minorHAnsi"/>
          <w:sz w:val="24"/>
          <w:szCs w:val="24"/>
        </w:rPr>
        <w:t xml:space="preserve"> </w:t>
      </w:r>
      <w:r w:rsidR="00D91E63" w:rsidRPr="000B4CE9">
        <w:rPr>
          <w:rFonts w:asciiTheme="minorHAnsi" w:hAnsiTheme="minorHAnsi" w:cstheme="minorHAnsi"/>
          <w:sz w:val="24"/>
          <w:szCs w:val="24"/>
        </w:rPr>
        <w:t>Postępowanie można wyszukać również ze strony głównej Platformy e-Zamówienia (przycisk „Przeglądaj postępowania/konkursy”).</w:t>
      </w:r>
    </w:p>
    <w:p w14:paraId="0944B04F" w14:textId="133AB024" w:rsidR="00D91E63" w:rsidRPr="000B4CE9" w:rsidRDefault="00D91E63" w:rsidP="004A10CB">
      <w:pPr>
        <w:pStyle w:val="Akapitzlist"/>
        <w:numPr>
          <w:ilvl w:val="1"/>
          <w:numId w:val="1"/>
        </w:numPr>
        <w:spacing w:after="0" w:line="360" w:lineRule="auto"/>
        <w:rPr>
          <w:rFonts w:asciiTheme="minorHAnsi" w:eastAsia="Times New Roman" w:hAnsiTheme="minorHAnsi" w:cstheme="minorHAnsi"/>
          <w:sz w:val="24"/>
          <w:szCs w:val="24"/>
          <w:lang w:eastAsia="pl-PL"/>
        </w:rPr>
      </w:pPr>
      <w:r w:rsidRPr="000B4CE9">
        <w:rPr>
          <w:rFonts w:asciiTheme="minorHAnsi" w:hAnsiTheme="minorHAnsi" w:cstheme="minorHAnsi"/>
          <w:sz w:val="24"/>
          <w:szCs w:val="24"/>
        </w:rPr>
        <w:lastRenderedPageBreak/>
        <w:t xml:space="preserve">Identyfikator (ID) postępowania na Platformie e-Zamówienia: </w:t>
      </w:r>
      <w:r w:rsidR="004A10CB" w:rsidRPr="000B4CE9">
        <w:rPr>
          <w:rFonts w:asciiTheme="minorHAnsi" w:eastAsia="Times New Roman" w:hAnsiTheme="minorHAnsi" w:cstheme="minorHAnsi"/>
          <w:sz w:val="24"/>
          <w:szCs w:val="24"/>
          <w:lang w:eastAsia="pl-PL"/>
        </w:rPr>
        <w:t>ocds-148610-f7bdaf70-1e44-4b4b-9259-8ff8e6dc025c</w:t>
      </w:r>
      <w:r w:rsidR="00CE0872" w:rsidRPr="000B4CE9">
        <w:rPr>
          <w:rFonts w:asciiTheme="minorHAnsi" w:eastAsia="Times New Roman" w:hAnsiTheme="minorHAnsi" w:cstheme="minorHAnsi"/>
          <w:sz w:val="24"/>
          <w:szCs w:val="24"/>
          <w:lang w:val="pl-PL" w:eastAsia="pl-PL"/>
        </w:rPr>
        <w:t>.</w:t>
      </w:r>
      <w:r w:rsidR="00124E6C" w:rsidRPr="000B4CE9">
        <w:rPr>
          <w:rFonts w:asciiTheme="minorHAnsi" w:eastAsia="Times New Roman" w:hAnsiTheme="minorHAnsi" w:cstheme="minorHAnsi"/>
          <w:sz w:val="24"/>
          <w:szCs w:val="24"/>
          <w:lang w:val="pl-PL" w:eastAsia="pl-PL"/>
        </w:rPr>
        <w:t xml:space="preserve"> </w:t>
      </w:r>
    </w:p>
    <w:p w14:paraId="2B2C7648" w14:textId="77777777" w:rsidR="00D91E63" w:rsidRPr="000B4CE9" w:rsidRDefault="00D91E63" w:rsidP="0033502E">
      <w:pPr>
        <w:numPr>
          <w:ilvl w:val="1"/>
          <w:numId w:val="1"/>
        </w:numPr>
        <w:spacing w:after="0" w:line="360" w:lineRule="auto"/>
        <w:rPr>
          <w:rFonts w:asciiTheme="minorHAnsi" w:hAnsiTheme="minorHAnsi" w:cstheme="minorHAnsi"/>
          <w:sz w:val="24"/>
          <w:szCs w:val="24"/>
          <w:u w:val="single"/>
        </w:rPr>
      </w:pPr>
      <w:r w:rsidRPr="000B4CE9">
        <w:rPr>
          <w:rFonts w:asciiTheme="minorHAnsi" w:hAnsiTheme="minorHAnsi" w:cstheme="minorHAnsi"/>
          <w:sz w:val="24"/>
          <w:szCs w:val="24"/>
        </w:rPr>
        <w:t xml:space="preserve"> </w:t>
      </w:r>
      <w:r w:rsidRPr="000B4CE9">
        <w:rPr>
          <w:rFonts w:asciiTheme="minorHAnsi" w:hAnsiTheme="minorHAnsi" w:cstheme="minorHAnsi"/>
          <w:sz w:val="24"/>
          <w:szCs w:val="24"/>
          <w:u w:val="single"/>
        </w:rPr>
        <w:t xml:space="preserve">Wykonawca zamierzający wziąć udział w postępowaniu o udzielenie zamówienia publicznego musi posiadać konto podmiotu „Wykonawca” na Platformie </w:t>
      </w:r>
      <w:r w:rsidR="002A01E8" w:rsidRPr="000B4CE9">
        <w:rPr>
          <w:rFonts w:asciiTheme="minorHAnsi" w:hAnsiTheme="minorHAnsi" w:cstheme="minorHAnsi"/>
          <w:sz w:val="24"/>
          <w:szCs w:val="24"/>
          <w:u w:val="single"/>
        </w:rPr>
        <w:br/>
      </w:r>
      <w:r w:rsidRPr="000B4CE9">
        <w:rPr>
          <w:rFonts w:asciiTheme="minorHAnsi" w:hAnsiTheme="minorHAnsi" w:cstheme="minorHAnsi"/>
          <w:sz w:val="24"/>
          <w:szCs w:val="24"/>
          <w:u w:val="single"/>
        </w:rPr>
        <w:t xml:space="preserve">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 </w:t>
      </w:r>
    </w:p>
    <w:p w14:paraId="63C268BE" w14:textId="77777777" w:rsidR="00D91E63" w:rsidRPr="000B4CE9" w:rsidRDefault="00D91E63" w:rsidP="0033502E">
      <w:pPr>
        <w:numPr>
          <w:ilvl w:val="1"/>
          <w:numId w:val="1"/>
        </w:numPr>
        <w:spacing w:after="0" w:line="360" w:lineRule="auto"/>
        <w:rPr>
          <w:rFonts w:asciiTheme="minorHAnsi" w:hAnsiTheme="minorHAnsi" w:cstheme="minorHAnsi"/>
          <w:sz w:val="24"/>
          <w:szCs w:val="24"/>
        </w:rPr>
      </w:pPr>
      <w:r w:rsidRPr="000B4CE9">
        <w:rPr>
          <w:rFonts w:asciiTheme="minorHAnsi" w:hAnsiTheme="minorHAnsi" w:cstheme="minorHAnsi"/>
          <w:sz w:val="24"/>
          <w:szCs w:val="24"/>
        </w:rPr>
        <w:t>Przeglądanie i pobieranie publicznej treści dokumentacji postępowania nie wymaga posiadania konta na Platformie e-Zamówienia ani logowania.</w:t>
      </w:r>
    </w:p>
    <w:p w14:paraId="343930E4" w14:textId="625909EC" w:rsidR="00D91E63" w:rsidRPr="000B4CE9" w:rsidRDefault="00D91E63" w:rsidP="0033502E">
      <w:pPr>
        <w:numPr>
          <w:ilvl w:val="1"/>
          <w:numId w:val="1"/>
        </w:numPr>
        <w:spacing w:after="0" w:line="360" w:lineRule="auto"/>
        <w:rPr>
          <w:rFonts w:asciiTheme="minorHAnsi" w:hAnsiTheme="minorHAnsi" w:cstheme="minorHAnsi"/>
          <w:sz w:val="24"/>
          <w:szCs w:val="24"/>
        </w:rPr>
      </w:pPr>
      <w:r w:rsidRPr="000B4CE9">
        <w:rPr>
          <w:rFonts w:asciiTheme="minorHAnsi" w:hAnsiTheme="minorHAnsi" w:cstheme="minorHAnsi"/>
          <w:sz w:val="24"/>
          <w:szCs w:val="24"/>
        </w:rPr>
        <w:t>Sposób sporządzenia dokumentów</w:t>
      </w:r>
      <w:r w:rsidR="002A01E8" w:rsidRPr="000B4CE9">
        <w:rPr>
          <w:rFonts w:asciiTheme="minorHAnsi" w:hAnsiTheme="minorHAnsi" w:cstheme="minorHAnsi"/>
          <w:sz w:val="24"/>
          <w:szCs w:val="24"/>
        </w:rPr>
        <w:t xml:space="preserve"> elektronicznych lub dokumentów </w:t>
      </w:r>
      <w:r w:rsidRPr="000B4CE9">
        <w:rPr>
          <w:rFonts w:asciiTheme="minorHAnsi" w:hAnsiTheme="minorHAnsi" w:cstheme="minorHAnsi"/>
          <w:sz w:val="24"/>
          <w:szCs w:val="24"/>
        </w:rPr>
        <w:t xml:space="preserve">elektronicznych będących kopią elektroniczną treści zapisanej w postaci papierowej (cyfrowe odwzorowania) musi być zgodny z wymaganiami określonymi </w:t>
      </w:r>
      <w:r w:rsidR="00394EC7" w:rsidRPr="000B4CE9">
        <w:rPr>
          <w:rFonts w:asciiTheme="minorHAnsi" w:hAnsiTheme="minorHAnsi" w:cstheme="minorHAnsi"/>
          <w:sz w:val="24"/>
          <w:szCs w:val="24"/>
        </w:rPr>
        <w:br/>
      </w:r>
      <w:r w:rsidRPr="000B4CE9">
        <w:rPr>
          <w:rFonts w:asciiTheme="minorHAnsi" w:hAnsiTheme="minorHAnsi" w:cstheme="minorHAnsi"/>
          <w:sz w:val="24"/>
          <w:szCs w:val="24"/>
        </w:rPr>
        <w:t>w rozporządzeniu Prezesa Rady Ministrów w sprawie wymagań dla dokumentów elektronicznych.</w:t>
      </w:r>
    </w:p>
    <w:p w14:paraId="11157BF0" w14:textId="77777777" w:rsidR="00D91E63" w:rsidRPr="000B4CE9" w:rsidRDefault="00D91E63" w:rsidP="0033502E">
      <w:pPr>
        <w:numPr>
          <w:ilvl w:val="1"/>
          <w:numId w:val="1"/>
        </w:numPr>
        <w:spacing w:after="0" w:line="360" w:lineRule="auto"/>
        <w:rPr>
          <w:rFonts w:asciiTheme="minorHAnsi" w:hAnsiTheme="minorHAnsi" w:cstheme="minorHAnsi"/>
          <w:sz w:val="24"/>
          <w:szCs w:val="24"/>
        </w:rPr>
      </w:pPr>
      <w:r w:rsidRPr="000B4CE9">
        <w:rPr>
          <w:rFonts w:asciiTheme="minorHAnsi" w:hAnsiTheme="minorHAnsi" w:cstheme="minorHAnsi"/>
          <w:sz w:val="24"/>
          <w:szCs w:val="24"/>
        </w:rPr>
        <w:t xml:space="preserve"> Dokumenty elektroniczne, o których mowa w § 2 ust. 1 rozporządzenia Prezesa Rady Ministrów w sprawie wymagań dla dokumentów elektronicznych, sporządza się w postaci elektronicznej, w formatach danych określonych w przepisach rozporządzenia Rady Ministrów w sprawie Krajo</w:t>
      </w:r>
      <w:r w:rsidR="00EF23C2" w:rsidRPr="000B4CE9">
        <w:rPr>
          <w:rFonts w:asciiTheme="minorHAnsi" w:hAnsiTheme="minorHAnsi" w:cstheme="minorHAnsi"/>
          <w:sz w:val="24"/>
          <w:szCs w:val="24"/>
        </w:rPr>
        <w:t>wych Ram Interoperacyjności (</w:t>
      </w:r>
      <w:hyperlink r:id="rId21" w:anchor="/act/21979202/3531138" w:history="1">
        <w:r w:rsidR="00EF23C2" w:rsidRPr="000B4CE9">
          <w:rPr>
            <w:rStyle w:val="Hipercze"/>
            <w:rFonts w:asciiTheme="minorHAnsi" w:hAnsiTheme="minorHAnsi" w:cstheme="minorHAnsi"/>
            <w:color w:val="auto"/>
            <w:sz w:val="24"/>
            <w:szCs w:val="24"/>
            <w:u w:val="none"/>
          </w:rPr>
          <w:t>Dz.U.2024 poz. 773</w:t>
        </w:r>
      </w:hyperlink>
      <w:r w:rsidRPr="000B4CE9">
        <w:rPr>
          <w:rFonts w:asciiTheme="minorHAnsi" w:hAnsiTheme="minorHAnsi" w:cstheme="minorHAnsi"/>
          <w:sz w:val="24"/>
          <w:szCs w:val="24"/>
          <w:shd w:val="clear" w:color="auto" w:fill="FFFFFF"/>
        </w:rPr>
        <w:t xml:space="preserve">) </w:t>
      </w:r>
      <w:r w:rsidRPr="000B4CE9">
        <w:rPr>
          <w:rFonts w:asciiTheme="minorHAnsi" w:hAnsiTheme="minorHAnsi" w:cstheme="minorHAnsi"/>
          <w:sz w:val="24"/>
          <w:szCs w:val="24"/>
        </w:rPr>
        <w:t>z uwzględnieniem rodzaju przekazywanych danych i przekazuje się jako załączniki. W przypadku formatów, o których mowa w art. 66 ust. 1 ustawy Pzp, ww. regulacje nie będą miały bezpośredniego zastosowania.</w:t>
      </w:r>
    </w:p>
    <w:p w14:paraId="00406941" w14:textId="77777777" w:rsidR="00D91E63" w:rsidRPr="000B4CE9" w:rsidRDefault="00D91E63" w:rsidP="0033502E">
      <w:pPr>
        <w:numPr>
          <w:ilvl w:val="1"/>
          <w:numId w:val="1"/>
        </w:numPr>
        <w:spacing w:after="0" w:line="360" w:lineRule="auto"/>
        <w:rPr>
          <w:rFonts w:asciiTheme="minorHAnsi" w:hAnsiTheme="minorHAnsi" w:cstheme="minorHAnsi"/>
          <w:sz w:val="24"/>
          <w:szCs w:val="24"/>
        </w:rPr>
      </w:pPr>
      <w:r w:rsidRPr="000B4CE9">
        <w:rPr>
          <w:rFonts w:asciiTheme="minorHAnsi" w:hAnsiTheme="minorHAnsi" w:cstheme="minorHAnsi"/>
          <w:sz w:val="24"/>
          <w:szCs w:val="24"/>
        </w:rPr>
        <w:t xml:space="preserve"> Informacje, oświadczenia lub dokumenty, inne niż wymienione w § 2 ust. 1 rozporządzenia Prezesa Rady Ministrów w sprawie wymagań dla dokumentów elektronicznych, przekazywane w postępowaniu sporządza się w postaci elektronicznej:</w:t>
      </w:r>
    </w:p>
    <w:p w14:paraId="42128588" w14:textId="77777777" w:rsidR="00D91E63" w:rsidRPr="000B4CE9" w:rsidRDefault="00D91E63" w:rsidP="0033502E">
      <w:pPr>
        <w:numPr>
          <w:ilvl w:val="2"/>
          <w:numId w:val="1"/>
        </w:numPr>
        <w:spacing w:after="0" w:line="360" w:lineRule="auto"/>
        <w:rPr>
          <w:rFonts w:asciiTheme="minorHAnsi" w:hAnsiTheme="minorHAnsi" w:cstheme="minorHAnsi"/>
          <w:sz w:val="24"/>
          <w:szCs w:val="24"/>
        </w:rPr>
      </w:pPr>
      <w:r w:rsidRPr="000B4CE9">
        <w:rPr>
          <w:rFonts w:asciiTheme="minorHAnsi" w:hAnsiTheme="minorHAnsi" w:cstheme="minorHAnsi"/>
          <w:sz w:val="24"/>
          <w:szCs w:val="24"/>
        </w:rPr>
        <w:t xml:space="preserve"> w formatach danych określonych w przepisach rozporządzenia Rady Ministrów w sprawie Krajowych Ram Interoperacyjności (i przekazuje się jako załącznik), lub </w:t>
      </w:r>
    </w:p>
    <w:p w14:paraId="5B997E9C" w14:textId="77777777" w:rsidR="00D91E63" w:rsidRPr="000B4CE9" w:rsidRDefault="00D91E63" w:rsidP="0033502E">
      <w:pPr>
        <w:numPr>
          <w:ilvl w:val="2"/>
          <w:numId w:val="1"/>
        </w:numPr>
        <w:spacing w:after="0" w:line="360" w:lineRule="auto"/>
        <w:rPr>
          <w:rFonts w:asciiTheme="minorHAnsi" w:hAnsiTheme="minorHAnsi" w:cstheme="minorHAnsi"/>
          <w:sz w:val="24"/>
          <w:szCs w:val="24"/>
        </w:rPr>
      </w:pPr>
      <w:r w:rsidRPr="000B4CE9">
        <w:rPr>
          <w:rFonts w:asciiTheme="minorHAnsi" w:hAnsiTheme="minorHAnsi" w:cstheme="minorHAnsi"/>
          <w:sz w:val="24"/>
          <w:szCs w:val="24"/>
        </w:rPr>
        <w:t>jako tekst wpisany bezpośrednio do wiadomości przekazywanej przy użyciu środków komunikacji elektronicznej (np. w treści wiadomości e-mail lub w treści „Formularza do komunikacji”).</w:t>
      </w:r>
    </w:p>
    <w:p w14:paraId="2A9B047C" w14:textId="4DA8C267" w:rsidR="0064564E" w:rsidRPr="000B4CE9" w:rsidRDefault="00D91E63" w:rsidP="0033502E">
      <w:pPr>
        <w:numPr>
          <w:ilvl w:val="1"/>
          <w:numId w:val="1"/>
        </w:numPr>
        <w:spacing w:after="0" w:line="360" w:lineRule="auto"/>
        <w:rPr>
          <w:rFonts w:asciiTheme="minorHAnsi" w:hAnsiTheme="minorHAnsi" w:cstheme="minorHAnsi"/>
          <w:sz w:val="24"/>
          <w:szCs w:val="24"/>
        </w:rPr>
      </w:pPr>
      <w:r w:rsidRPr="000B4CE9">
        <w:rPr>
          <w:rFonts w:asciiTheme="minorHAnsi" w:hAnsiTheme="minorHAnsi" w:cstheme="minorHAnsi"/>
          <w:sz w:val="24"/>
          <w:szCs w:val="24"/>
        </w:rPr>
        <w:lastRenderedPageBreak/>
        <w:t>Jeżeli dokumenty elektroniczne, przekazywane przy użyciu środków komunikacji elektronicznej, zawierają informacje stanowiące tajemnicę przedsiębiorstwa w rozumieniu przepisów ustawy z dnia 16 kwietnia 1993 r. o zwalczaniu nieuczciwej konkurencji (</w:t>
      </w:r>
      <w:r w:rsidR="0068576D" w:rsidRPr="000B4CE9">
        <w:rPr>
          <w:rFonts w:asciiTheme="minorHAnsi" w:hAnsiTheme="minorHAnsi" w:cstheme="minorHAnsi"/>
          <w:sz w:val="24"/>
          <w:szCs w:val="24"/>
        </w:rPr>
        <w:t>t.j</w:t>
      </w:r>
      <w:r w:rsidR="00707A24" w:rsidRPr="000B4CE9">
        <w:rPr>
          <w:rFonts w:asciiTheme="minorHAnsi" w:hAnsiTheme="minorHAnsi" w:cstheme="minorHAnsi"/>
          <w:sz w:val="24"/>
          <w:szCs w:val="24"/>
        </w:rPr>
        <w:t>. Dz. U. z 202</w:t>
      </w:r>
      <w:r w:rsidR="0068576D" w:rsidRPr="000B4CE9">
        <w:rPr>
          <w:rFonts w:asciiTheme="minorHAnsi" w:hAnsiTheme="minorHAnsi" w:cstheme="minorHAnsi"/>
          <w:sz w:val="24"/>
          <w:szCs w:val="24"/>
        </w:rPr>
        <w:t>6</w:t>
      </w:r>
      <w:r w:rsidR="00707A24" w:rsidRPr="000B4CE9">
        <w:rPr>
          <w:rFonts w:asciiTheme="minorHAnsi" w:hAnsiTheme="minorHAnsi" w:cstheme="minorHAnsi"/>
          <w:sz w:val="24"/>
          <w:szCs w:val="24"/>
        </w:rPr>
        <w:t xml:space="preserve"> r. poz. </w:t>
      </w:r>
      <w:r w:rsidR="0068576D" w:rsidRPr="000B4CE9">
        <w:rPr>
          <w:rFonts w:asciiTheme="minorHAnsi" w:hAnsiTheme="minorHAnsi" w:cstheme="minorHAnsi"/>
          <w:sz w:val="24"/>
          <w:szCs w:val="24"/>
        </w:rPr>
        <w:t>85</w:t>
      </w:r>
      <w:r w:rsidRPr="000B4CE9">
        <w:rPr>
          <w:rFonts w:asciiTheme="minorHAnsi" w:hAnsiTheme="minorHAnsi" w:cstheme="minorHAnsi"/>
          <w:sz w:val="24"/>
          <w:szCs w:val="24"/>
        </w:rPr>
        <w:t xml:space="preserve">) wykonawca, w celu utrzymania </w:t>
      </w:r>
      <w:r w:rsidR="00D34341" w:rsidRPr="000B4CE9">
        <w:rPr>
          <w:rFonts w:asciiTheme="minorHAnsi" w:hAnsiTheme="minorHAnsi" w:cstheme="minorHAnsi"/>
          <w:sz w:val="24"/>
          <w:szCs w:val="24"/>
        </w:rPr>
        <w:br/>
      </w:r>
      <w:r w:rsidRPr="000B4CE9">
        <w:rPr>
          <w:rFonts w:asciiTheme="minorHAnsi" w:hAnsiTheme="minorHAnsi" w:cstheme="minorHAnsi"/>
          <w:sz w:val="24"/>
          <w:szCs w:val="24"/>
        </w:rPr>
        <w:t>w poufności tych informacji, przekazuje je w wydzielonym i odpowiednio oznaczonym pliku, wraz z jednoczesnym zaznaczeniem w nazwie pliku „Dokument stanowiący tajemnicę przedsiębiorstwa”.</w:t>
      </w:r>
    </w:p>
    <w:p w14:paraId="1807CC69" w14:textId="77777777" w:rsidR="00D91E63" w:rsidRPr="000B4CE9" w:rsidRDefault="00D91E63" w:rsidP="0033502E">
      <w:pPr>
        <w:numPr>
          <w:ilvl w:val="1"/>
          <w:numId w:val="1"/>
        </w:numPr>
        <w:spacing w:after="0" w:line="360" w:lineRule="auto"/>
        <w:rPr>
          <w:rFonts w:asciiTheme="minorHAnsi" w:hAnsiTheme="minorHAnsi" w:cstheme="minorHAnsi"/>
          <w:sz w:val="24"/>
          <w:szCs w:val="24"/>
          <w:u w:val="single"/>
        </w:rPr>
      </w:pPr>
      <w:r w:rsidRPr="000B4CE9">
        <w:rPr>
          <w:rFonts w:asciiTheme="minorHAnsi" w:hAnsiTheme="minorHAnsi" w:cstheme="minorHAnsi"/>
          <w:sz w:val="24"/>
          <w:szCs w:val="24"/>
        </w:rPr>
        <w:t xml:space="preserve"> Komunikacja w postępowaniu, </w:t>
      </w:r>
      <w:r w:rsidRPr="000B4CE9">
        <w:rPr>
          <w:rFonts w:asciiTheme="minorHAnsi" w:hAnsiTheme="minorHAnsi" w:cstheme="minorHAnsi"/>
          <w:b/>
          <w:bCs/>
          <w:sz w:val="24"/>
          <w:szCs w:val="24"/>
        </w:rPr>
        <w:t>z wyłączeniem składania ofert/wniosków</w:t>
      </w:r>
      <w:r w:rsidRPr="000B4CE9">
        <w:rPr>
          <w:rFonts w:asciiTheme="minorHAnsi" w:hAnsiTheme="minorHAnsi" w:cstheme="minorHAnsi"/>
          <w:sz w:val="24"/>
          <w:szCs w:val="24"/>
        </w:rPr>
        <w:t xml:space="preserve"> </w:t>
      </w:r>
      <w:r w:rsidR="002A01E8" w:rsidRPr="000B4CE9">
        <w:rPr>
          <w:rFonts w:asciiTheme="minorHAnsi" w:hAnsiTheme="minorHAnsi" w:cstheme="minorHAnsi"/>
          <w:sz w:val="24"/>
          <w:szCs w:val="24"/>
        </w:rPr>
        <w:br/>
      </w:r>
      <w:r w:rsidRPr="000B4CE9">
        <w:rPr>
          <w:rFonts w:asciiTheme="minorHAnsi" w:hAnsiTheme="minorHAnsi" w:cstheme="minorHAnsi"/>
          <w:sz w:val="24"/>
          <w:szCs w:val="24"/>
        </w:rPr>
        <w:t xml:space="preserve">o dopuszczenie do udziału w postępowaniu, odbywa się </w:t>
      </w:r>
      <w:r w:rsidRPr="000B4CE9">
        <w:rPr>
          <w:rFonts w:asciiTheme="minorHAnsi" w:hAnsiTheme="minorHAnsi" w:cstheme="minorHAnsi"/>
          <w:sz w:val="24"/>
          <w:szCs w:val="24"/>
          <w:u w:val="single"/>
        </w:rPr>
        <w:t xml:space="preserve">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Pzp lub rozporządzeniem Prezesa Rady Ministrów w sprawie wymagań dla dokumentów elektronicznych opatrzone kwalifikowanym podpisem elektronicznym, podpisem zaufanym lub podpisem osobistym , mogą być opatrzone, zgodnie z wyborem wykonawcy/wykonawcy wspólnie ubiegającego się o udzielenie zamówienia/podmiotu udostępniającego zasoby, podpisem zewnętrznym lub wewnętrznym. W zależności od rodzaju podpisu </w:t>
      </w:r>
      <w:r w:rsidR="002A01E8" w:rsidRPr="000B4CE9">
        <w:rPr>
          <w:rFonts w:asciiTheme="minorHAnsi" w:hAnsiTheme="minorHAnsi" w:cstheme="minorHAnsi"/>
          <w:sz w:val="24"/>
          <w:szCs w:val="24"/>
          <w:u w:val="single"/>
        </w:rPr>
        <w:br/>
      </w:r>
      <w:r w:rsidRPr="000B4CE9">
        <w:rPr>
          <w:rFonts w:asciiTheme="minorHAnsi" w:hAnsiTheme="minorHAnsi" w:cstheme="minorHAnsi"/>
          <w:sz w:val="24"/>
          <w:szCs w:val="24"/>
          <w:u w:val="single"/>
        </w:rPr>
        <w:t>i jego typu (zewnętrzny, wewnętrzny) dodaje się do przesyłanej wiadomości uprzednio podpisane dokumenty wraz z wygenerowanym plikiem podpisu (typ zewnętrzny) lub dokument z wszytym podpisem (typ wewnętrzny).</w:t>
      </w:r>
    </w:p>
    <w:p w14:paraId="7E3996EE" w14:textId="77777777" w:rsidR="00D91E63" w:rsidRPr="000B4CE9" w:rsidRDefault="00D91E63" w:rsidP="0033502E">
      <w:pPr>
        <w:numPr>
          <w:ilvl w:val="1"/>
          <w:numId w:val="1"/>
        </w:numPr>
        <w:spacing w:after="0" w:line="360" w:lineRule="auto"/>
        <w:rPr>
          <w:rFonts w:asciiTheme="minorHAnsi" w:hAnsiTheme="minorHAnsi" w:cstheme="minorHAnsi"/>
          <w:sz w:val="24"/>
          <w:szCs w:val="24"/>
        </w:rPr>
      </w:pPr>
      <w:r w:rsidRPr="000B4CE9">
        <w:rPr>
          <w:rFonts w:asciiTheme="minorHAnsi" w:hAnsiTheme="minorHAnsi" w:cstheme="minorHAnsi"/>
          <w:sz w:val="24"/>
          <w:szCs w:val="24"/>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w:t>
      </w:r>
      <w:r w:rsidR="002A01E8" w:rsidRPr="000B4CE9">
        <w:rPr>
          <w:rFonts w:asciiTheme="minorHAnsi" w:hAnsiTheme="minorHAnsi" w:cstheme="minorHAnsi"/>
          <w:sz w:val="24"/>
          <w:szCs w:val="24"/>
        </w:rPr>
        <w:br/>
      </w:r>
      <w:r w:rsidRPr="000B4CE9">
        <w:rPr>
          <w:rFonts w:asciiTheme="minorHAnsi" w:hAnsiTheme="minorHAnsi" w:cstheme="minorHAnsi"/>
          <w:sz w:val="24"/>
          <w:szCs w:val="24"/>
        </w:rPr>
        <w:t>e-Zamówienia.</w:t>
      </w:r>
    </w:p>
    <w:p w14:paraId="026030E9" w14:textId="77777777" w:rsidR="00D91E63" w:rsidRPr="000B4CE9" w:rsidRDefault="00D91E63" w:rsidP="0033502E">
      <w:pPr>
        <w:numPr>
          <w:ilvl w:val="1"/>
          <w:numId w:val="1"/>
        </w:numPr>
        <w:spacing w:after="0" w:line="360" w:lineRule="auto"/>
        <w:rPr>
          <w:rFonts w:asciiTheme="minorHAnsi" w:hAnsiTheme="minorHAnsi" w:cstheme="minorHAnsi"/>
          <w:sz w:val="24"/>
          <w:szCs w:val="24"/>
        </w:rPr>
      </w:pPr>
      <w:r w:rsidRPr="000B4CE9">
        <w:rPr>
          <w:rFonts w:asciiTheme="minorHAnsi" w:hAnsiTheme="minorHAnsi" w:cstheme="minorHAnsi"/>
          <w:sz w:val="24"/>
          <w:szCs w:val="24"/>
        </w:rPr>
        <w:t>Wszystkie wysłane i odebrane w postępowaniu przez wykonawcę wiadomości widoczne są po zalogowaniu w podglądzie postępowania w zakładce „Komunikacja”.</w:t>
      </w:r>
    </w:p>
    <w:p w14:paraId="3F410547" w14:textId="77777777" w:rsidR="00D91E63" w:rsidRPr="000B4CE9" w:rsidRDefault="00E21EAC" w:rsidP="0033502E">
      <w:pPr>
        <w:numPr>
          <w:ilvl w:val="1"/>
          <w:numId w:val="1"/>
        </w:numPr>
        <w:spacing w:after="0" w:line="360" w:lineRule="auto"/>
        <w:rPr>
          <w:rFonts w:asciiTheme="minorHAnsi" w:hAnsiTheme="minorHAnsi" w:cstheme="minorHAnsi"/>
          <w:sz w:val="24"/>
          <w:szCs w:val="24"/>
        </w:rPr>
      </w:pPr>
      <w:r w:rsidRPr="000B4CE9">
        <w:rPr>
          <w:rFonts w:asciiTheme="minorHAnsi" w:hAnsiTheme="minorHAnsi" w:cstheme="minorHAnsi"/>
          <w:sz w:val="24"/>
          <w:szCs w:val="24"/>
        </w:rPr>
        <w:lastRenderedPageBreak/>
        <w:t>Maksymalny rozmiar plików przesyłanych za pośrednictwem „Formularzy do komunikacji” wynosi 25 MB (wielkość ta dotyczy plików przesyłanych jako załączniki do jednego formularza).</w:t>
      </w:r>
    </w:p>
    <w:p w14:paraId="3C745C32" w14:textId="77777777" w:rsidR="00D91E63" w:rsidRPr="000B4CE9" w:rsidRDefault="00D91E63" w:rsidP="0033502E">
      <w:pPr>
        <w:numPr>
          <w:ilvl w:val="1"/>
          <w:numId w:val="1"/>
        </w:numPr>
        <w:spacing w:after="0" w:line="360" w:lineRule="auto"/>
        <w:rPr>
          <w:rFonts w:asciiTheme="minorHAnsi" w:hAnsiTheme="minorHAnsi" w:cstheme="minorHAnsi"/>
          <w:sz w:val="24"/>
          <w:szCs w:val="24"/>
        </w:rPr>
      </w:pPr>
      <w:r w:rsidRPr="000B4CE9">
        <w:rPr>
          <w:rFonts w:asciiTheme="minorHAnsi" w:hAnsiTheme="minorHAnsi" w:cstheme="minorHAnsi"/>
          <w:sz w:val="24"/>
          <w:szCs w:val="24"/>
        </w:rPr>
        <w:t xml:space="preserve">Minimalne wymagania techniczne dotyczące sprzętu używanego w celu korzystania </w:t>
      </w:r>
      <w:r w:rsidR="002A01E8" w:rsidRPr="000B4CE9">
        <w:rPr>
          <w:rFonts w:asciiTheme="minorHAnsi" w:hAnsiTheme="minorHAnsi" w:cstheme="minorHAnsi"/>
          <w:sz w:val="24"/>
          <w:szCs w:val="24"/>
        </w:rPr>
        <w:br/>
      </w:r>
      <w:r w:rsidRPr="000B4CE9">
        <w:rPr>
          <w:rFonts w:asciiTheme="minorHAnsi" w:hAnsiTheme="minorHAnsi" w:cstheme="minorHAnsi"/>
          <w:sz w:val="24"/>
          <w:szCs w:val="24"/>
        </w:rPr>
        <w:t>z usług Platformy e-Zamówienia oraz informacje dotyczące specyfikacji połączenia określa Regulamin Platformy e-Zamówienia.</w:t>
      </w:r>
    </w:p>
    <w:p w14:paraId="5701CE1E" w14:textId="77777777" w:rsidR="00D91E63" w:rsidRPr="000B4CE9" w:rsidRDefault="00D91E63" w:rsidP="0033502E">
      <w:pPr>
        <w:numPr>
          <w:ilvl w:val="1"/>
          <w:numId w:val="1"/>
        </w:numPr>
        <w:spacing w:after="0" w:line="360" w:lineRule="auto"/>
        <w:rPr>
          <w:rFonts w:asciiTheme="minorHAnsi" w:hAnsiTheme="minorHAnsi" w:cstheme="minorHAnsi"/>
          <w:sz w:val="24"/>
          <w:szCs w:val="24"/>
        </w:rPr>
      </w:pPr>
      <w:r w:rsidRPr="000B4CE9">
        <w:rPr>
          <w:rFonts w:asciiTheme="minorHAnsi" w:hAnsiTheme="minorHAnsi" w:cstheme="minorHAnsi"/>
          <w:sz w:val="24"/>
          <w:szCs w:val="24"/>
        </w:rPr>
        <w:t xml:space="preserve">W przypadku problemów technicznych i awarii związanych z funkcjonowaniem Platformy e-Zamówienia użytkownicy mogą skorzystać ze wsparcia technicznego dostępnego pod numerem telefonu </w:t>
      </w:r>
      <w:r w:rsidR="00E21EAC" w:rsidRPr="000B4CE9">
        <w:rPr>
          <w:rFonts w:asciiTheme="minorHAnsi" w:hAnsiTheme="minorHAnsi" w:cstheme="minorHAnsi"/>
          <w:sz w:val="24"/>
          <w:szCs w:val="24"/>
        </w:rPr>
        <w:t xml:space="preserve">(22) 458 77 99 </w:t>
      </w:r>
      <w:r w:rsidRPr="000B4CE9">
        <w:rPr>
          <w:rFonts w:asciiTheme="minorHAnsi" w:hAnsiTheme="minorHAnsi" w:cstheme="minorHAnsi"/>
          <w:sz w:val="24"/>
          <w:szCs w:val="24"/>
        </w:rPr>
        <w:t xml:space="preserve">lub drogą elektroniczną poprzez formularz udostępniony na stronie internetowej https://ezamowienia.gov.pl </w:t>
      </w:r>
      <w:r w:rsidR="00D34341" w:rsidRPr="000B4CE9">
        <w:rPr>
          <w:rFonts w:asciiTheme="minorHAnsi" w:hAnsiTheme="minorHAnsi" w:cstheme="minorHAnsi"/>
          <w:sz w:val="24"/>
          <w:szCs w:val="24"/>
        </w:rPr>
        <w:br/>
      </w:r>
      <w:r w:rsidRPr="000B4CE9">
        <w:rPr>
          <w:rFonts w:asciiTheme="minorHAnsi" w:hAnsiTheme="minorHAnsi" w:cstheme="minorHAnsi"/>
          <w:sz w:val="24"/>
          <w:szCs w:val="24"/>
        </w:rPr>
        <w:t>w zakładce „Zgłoś problem”.</w:t>
      </w:r>
    </w:p>
    <w:p w14:paraId="7B4D3A93" w14:textId="77777777" w:rsidR="00D91E63" w:rsidRPr="000B4CE9" w:rsidRDefault="00D91E63" w:rsidP="0033502E">
      <w:pPr>
        <w:numPr>
          <w:ilvl w:val="1"/>
          <w:numId w:val="1"/>
        </w:numPr>
        <w:spacing w:after="0" w:line="360" w:lineRule="auto"/>
        <w:rPr>
          <w:rFonts w:asciiTheme="minorHAnsi" w:hAnsiTheme="minorHAnsi" w:cstheme="minorHAnsi"/>
          <w:sz w:val="24"/>
          <w:szCs w:val="24"/>
        </w:rPr>
      </w:pPr>
      <w:r w:rsidRPr="000B4CE9">
        <w:rPr>
          <w:rFonts w:asciiTheme="minorHAnsi" w:hAnsiTheme="minorHAnsi" w:cstheme="minorHAnsi"/>
          <w:sz w:val="24"/>
          <w:szCs w:val="24"/>
        </w:rPr>
        <w:t xml:space="preserve">We wszelkiej korespondencji zawiązanej z niniejszym postępowaniem Zamawiający </w:t>
      </w:r>
      <w:r w:rsidR="002A01E8" w:rsidRPr="000B4CE9">
        <w:rPr>
          <w:rFonts w:asciiTheme="minorHAnsi" w:hAnsiTheme="minorHAnsi" w:cstheme="minorHAnsi"/>
          <w:sz w:val="24"/>
          <w:szCs w:val="24"/>
        </w:rPr>
        <w:br/>
      </w:r>
      <w:r w:rsidRPr="000B4CE9">
        <w:rPr>
          <w:rFonts w:asciiTheme="minorHAnsi" w:hAnsiTheme="minorHAnsi" w:cstheme="minorHAnsi"/>
          <w:sz w:val="24"/>
          <w:szCs w:val="24"/>
        </w:rPr>
        <w:t>i Wykonawcy posługują się numerem postępowania wskazanym w SWZ.</w:t>
      </w:r>
    </w:p>
    <w:p w14:paraId="5CCD05E6" w14:textId="77777777" w:rsidR="00D91E63" w:rsidRPr="000B4CE9" w:rsidRDefault="00D91E63" w:rsidP="0033502E">
      <w:pPr>
        <w:numPr>
          <w:ilvl w:val="1"/>
          <w:numId w:val="1"/>
        </w:numPr>
        <w:spacing w:after="0" w:line="360" w:lineRule="auto"/>
        <w:rPr>
          <w:rFonts w:asciiTheme="minorHAnsi" w:hAnsiTheme="minorHAnsi" w:cstheme="minorHAnsi"/>
          <w:b/>
          <w:bCs/>
          <w:sz w:val="24"/>
          <w:szCs w:val="24"/>
        </w:rPr>
      </w:pPr>
      <w:r w:rsidRPr="000B4CE9">
        <w:rPr>
          <w:rFonts w:asciiTheme="minorHAnsi" w:hAnsiTheme="minorHAnsi" w:cstheme="minorHAnsi"/>
          <w:sz w:val="24"/>
          <w:szCs w:val="24"/>
        </w:rPr>
        <w:t xml:space="preserve"> </w:t>
      </w:r>
      <w:r w:rsidRPr="000B4CE9">
        <w:rPr>
          <w:rFonts w:asciiTheme="minorHAnsi" w:hAnsiTheme="minorHAnsi" w:cstheme="minorHAnsi"/>
          <w:b/>
          <w:bCs/>
          <w:sz w:val="24"/>
          <w:szCs w:val="24"/>
        </w:rPr>
        <w:t>Zamawiający dopuszcza również komunikację z Wykonawcami za pomocą poczty elektronicznej</w:t>
      </w:r>
      <w:r w:rsidRPr="000B4CE9">
        <w:rPr>
          <w:rFonts w:asciiTheme="minorHAnsi" w:hAnsiTheme="minorHAnsi" w:cstheme="minorHAnsi"/>
          <w:sz w:val="24"/>
          <w:szCs w:val="24"/>
        </w:rPr>
        <w:t xml:space="preserve">, </w:t>
      </w:r>
      <w:r w:rsidRPr="000B4CE9">
        <w:rPr>
          <w:rFonts w:asciiTheme="minorHAnsi" w:hAnsiTheme="minorHAnsi" w:cstheme="minorHAnsi"/>
          <w:b/>
          <w:bCs/>
          <w:sz w:val="24"/>
          <w:szCs w:val="24"/>
        </w:rPr>
        <w:t>e-mail:</w:t>
      </w:r>
      <w:r w:rsidR="00355068" w:rsidRPr="000B4CE9">
        <w:rPr>
          <w:rFonts w:asciiTheme="minorHAnsi" w:hAnsiTheme="minorHAnsi" w:cstheme="minorHAnsi"/>
          <w:b/>
          <w:bCs/>
          <w:sz w:val="24"/>
          <w:szCs w:val="24"/>
        </w:rPr>
        <w:t xml:space="preserve"> </w:t>
      </w:r>
      <w:hyperlink r:id="rId22" w:history="1">
        <w:r w:rsidR="003D327B" w:rsidRPr="000B4CE9">
          <w:rPr>
            <w:rStyle w:val="Hipercze"/>
            <w:rFonts w:asciiTheme="minorHAnsi" w:hAnsiTheme="minorHAnsi" w:cstheme="minorHAnsi"/>
            <w:b/>
            <w:bCs/>
            <w:sz w:val="24"/>
            <w:szCs w:val="24"/>
          </w:rPr>
          <w:t>zp@gminaspytkowice.pl</w:t>
        </w:r>
      </w:hyperlink>
      <w:r w:rsidR="00355068" w:rsidRPr="000B4CE9">
        <w:rPr>
          <w:rFonts w:asciiTheme="minorHAnsi" w:hAnsiTheme="minorHAnsi" w:cstheme="minorHAnsi"/>
          <w:b/>
          <w:bCs/>
          <w:sz w:val="24"/>
          <w:szCs w:val="24"/>
        </w:rPr>
        <w:tab/>
      </w:r>
      <w:r w:rsidR="00355068" w:rsidRPr="000B4CE9">
        <w:rPr>
          <w:rFonts w:asciiTheme="minorHAnsi" w:hAnsiTheme="minorHAnsi" w:cstheme="minorHAnsi"/>
          <w:b/>
          <w:bCs/>
          <w:sz w:val="24"/>
          <w:szCs w:val="24"/>
        </w:rPr>
        <w:tab/>
      </w:r>
      <w:r w:rsidRPr="000B4CE9">
        <w:rPr>
          <w:rFonts w:asciiTheme="minorHAnsi" w:hAnsiTheme="minorHAnsi" w:cstheme="minorHAnsi"/>
          <w:b/>
          <w:bCs/>
          <w:sz w:val="24"/>
          <w:szCs w:val="24"/>
        </w:rPr>
        <w:t xml:space="preserve">  (nie dotyczy składania ofert).</w:t>
      </w:r>
    </w:p>
    <w:p w14:paraId="406822FE" w14:textId="77777777" w:rsidR="00D91E63" w:rsidRPr="000B4CE9" w:rsidRDefault="00D91E63" w:rsidP="0033502E">
      <w:pPr>
        <w:numPr>
          <w:ilvl w:val="1"/>
          <w:numId w:val="1"/>
        </w:numPr>
        <w:spacing w:after="0" w:line="360" w:lineRule="auto"/>
        <w:rPr>
          <w:rFonts w:asciiTheme="minorHAnsi" w:hAnsiTheme="minorHAnsi" w:cstheme="minorHAnsi"/>
          <w:sz w:val="24"/>
          <w:szCs w:val="24"/>
        </w:rPr>
      </w:pPr>
      <w:r w:rsidRPr="000B4CE9">
        <w:rPr>
          <w:rFonts w:asciiTheme="minorHAnsi" w:hAnsiTheme="minorHAnsi" w:cstheme="minorHAnsi"/>
          <w:sz w:val="24"/>
          <w:szCs w:val="24"/>
        </w:rPr>
        <w:t>W przypadku komunikacji za pośrednictwem poczty elektronicznej za datę przekazania wniosków, zawiadomień, dokumentów elektronicznych, oświadczeń lub cyfrowych odwzorowań dokumentów w postaci papierowej (elektronicznych kopii dokumentów stworzonych w postaci papierowej) oraz innych informacji przyjmuje się datę ich przekazania na adres poczty elektronicznej Zamawiającego.</w:t>
      </w:r>
    </w:p>
    <w:p w14:paraId="76134D53" w14:textId="77777777" w:rsidR="00AE5E43" w:rsidRPr="000B4CE9" w:rsidRDefault="00D91E63" w:rsidP="00AE5E43">
      <w:pPr>
        <w:numPr>
          <w:ilvl w:val="1"/>
          <w:numId w:val="1"/>
        </w:numPr>
        <w:spacing w:line="360" w:lineRule="auto"/>
        <w:rPr>
          <w:rFonts w:asciiTheme="minorHAnsi" w:hAnsiTheme="minorHAnsi" w:cstheme="minorHAnsi"/>
          <w:color w:val="FF0000"/>
          <w:sz w:val="24"/>
          <w:szCs w:val="24"/>
        </w:rPr>
      </w:pPr>
      <w:r w:rsidRPr="000B4CE9">
        <w:rPr>
          <w:rFonts w:asciiTheme="minorHAnsi" w:hAnsiTheme="minorHAnsi" w:cstheme="minorHAnsi"/>
          <w:sz w:val="24"/>
          <w:szCs w:val="24"/>
        </w:rPr>
        <w:t xml:space="preserve">Informacje na temat komunikacji za pośrednictwem Platformy dostępne są również w Instrukcji interaktywnej - Komunikacja w postępowaniu dostępnej pod adresem: </w:t>
      </w:r>
      <w:hyperlink r:id="rId23" w:history="1">
        <w:r w:rsidR="0033502E" w:rsidRPr="000B4CE9">
          <w:rPr>
            <w:rStyle w:val="Hipercze"/>
            <w:rFonts w:asciiTheme="minorHAnsi" w:hAnsiTheme="minorHAnsi" w:cstheme="minorHAnsi"/>
            <w:sz w:val="24"/>
            <w:szCs w:val="24"/>
          </w:rPr>
          <w:t>https://media.ezamowienia.gov.pl/pod/2021/10/Komunikacja w-postepowaniu-5.1.pdf</w:t>
        </w:r>
      </w:hyperlink>
      <w:r w:rsidRPr="000B4CE9">
        <w:rPr>
          <w:rFonts w:asciiTheme="minorHAnsi" w:hAnsiTheme="minorHAnsi" w:cstheme="minorHAnsi"/>
          <w:sz w:val="24"/>
          <w:szCs w:val="24"/>
        </w:rPr>
        <w:t>.</w:t>
      </w:r>
      <w:r w:rsidR="00355068" w:rsidRPr="000B4CE9">
        <w:rPr>
          <w:rFonts w:asciiTheme="minorHAnsi" w:hAnsiTheme="minorHAnsi" w:cstheme="minorHAnsi"/>
          <w:color w:val="FF0000"/>
          <w:sz w:val="24"/>
          <w:szCs w:val="24"/>
        </w:rPr>
        <w:tab/>
      </w:r>
    </w:p>
    <w:p w14:paraId="5D8A6E4C" w14:textId="77777777" w:rsidR="00A91FE3" w:rsidRPr="000B4CE9" w:rsidRDefault="00042D2E" w:rsidP="0033502E">
      <w:pPr>
        <w:numPr>
          <w:ilvl w:val="0"/>
          <w:numId w:val="1"/>
        </w:numPr>
        <w:spacing w:line="360" w:lineRule="auto"/>
        <w:rPr>
          <w:rFonts w:asciiTheme="minorHAnsi" w:hAnsiTheme="minorHAnsi" w:cstheme="minorHAnsi"/>
          <w:color w:val="FF0000"/>
          <w:sz w:val="24"/>
          <w:szCs w:val="24"/>
        </w:rPr>
      </w:pPr>
      <w:r w:rsidRPr="000B4CE9">
        <w:rPr>
          <w:rFonts w:asciiTheme="minorHAnsi" w:eastAsia="Times New Roman" w:hAnsiTheme="minorHAnsi" w:cstheme="minorHAnsi"/>
          <w:b/>
          <w:sz w:val="24"/>
          <w:szCs w:val="24"/>
          <w:u w:val="single"/>
          <w:lang w:eastAsia="pl-PL"/>
        </w:rPr>
        <w:t>Termin związania ofe</w:t>
      </w:r>
      <w:r w:rsidR="009F209F" w:rsidRPr="000B4CE9">
        <w:rPr>
          <w:rFonts w:asciiTheme="minorHAnsi" w:eastAsia="Times New Roman" w:hAnsiTheme="minorHAnsi" w:cstheme="minorHAnsi"/>
          <w:b/>
          <w:sz w:val="24"/>
          <w:szCs w:val="24"/>
          <w:u w:val="single"/>
          <w:lang w:eastAsia="pl-PL"/>
        </w:rPr>
        <w:t>rtą</w:t>
      </w:r>
    </w:p>
    <w:p w14:paraId="22B65146" w14:textId="60FD39DA" w:rsidR="000D05FC" w:rsidRPr="000B4CE9" w:rsidRDefault="000D05FC" w:rsidP="0033502E">
      <w:pPr>
        <w:numPr>
          <w:ilvl w:val="1"/>
          <w:numId w:val="1"/>
        </w:numPr>
        <w:spacing w:after="0" w:line="360" w:lineRule="auto"/>
        <w:rPr>
          <w:rFonts w:asciiTheme="minorHAnsi" w:hAnsiTheme="minorHAnsi" w:cstheme="minorHAnsi"/>
          <w:color w:val="FF0000"/>
          <w:sz w:val="24"/>
          <w:szCs w:val="24"/>
        </w:rPr>
      </w:pPr>
      <w:r w:rsidRPr="000B4CE9">
        <w:rPr>
          <w:rFonts w:asciiTheme="minorHAnsi" w:hAnsiTheme="minorHAnsi" w:cstheme="minorHAnsi"/>
          <w:sz w:val="24"/>
          <w:szCs w:val="24"/>
        </w:rPr>
        <w:t xml:space="preserve">Wykonawca będzie związany ofertą nie dłużej niż 30 dni  od dnia upływu terminu składania ofert,  tj. do dnia </w:t>
      </w:r>
      <w:r w:rsidR="006276C4" w:rsidRPr="000B4CE9">
        <w:rPr>
          <w:rFonts w:asciiTheme="minorHAnsi" w:hAnsiTheme="minorHAnsi" w:cstheme="minorHAnsi"/>
          <w:b/>
          <w:bCs/>
          <w:sz w:val="24"/>
          <w:szCs w:val="24"/>
        </w:rPr>
        <w:t>03.</w:t>
      </w:r>
      <w:r w:rsidR="008F69F7" w:rsidRPr="000B4CE9">
        <w:rPr>
          <w:rFonts w:asciiTheme="minorHAnsi" w:hAnsiTheme="minorHAnsi" w:cstheme="minorHAnsi"/>
          <w:b/>
          <w:bCs/>
          <w:sz w:val="24"/>
          <w:szCs w:val="24"/>
        </w:rPr>
        <w:t>10</w:t>
      </w:r>
      <w:r w:rsidR="009554E1" w:rsidRPr="000B4CE9">
        <w:rPr>
          <w:rFonts w:asciiTheme="minorHAnsi" w:hAnsiTheme="minorHAnsi" w:cstheme="minorHAnsi"/>
          <w:b/>
          <w:bCs/>
          <w:sz w:val="24"/>
          <w:szCs w:val="24"/>
        </w:rPr>
        <w:t>.202</w:t>
      </w:r>
      <w:r w:rsidR="002A30B9" w:rsidRPr="000B4CE9">
        <w:rPr>
          <w:rFonts w:asciiTheme="minorHAnsi" w:hAnsiTheme="minorHAnsi" w:cstheme="minorHAnsi"/>
          <w:b/>
          <w:bCs/>
          <w:sz w:val="24"/>
          <w:szCs w:val="24"/>
        </w:rPr>
        <w:t>6</w:t>
      </w:r>
      <w:r w:rsidRPr="000B4CE9">
        <w:rPr>
          <w:rFonts w:asciiTheme="minorHAnsi" w:hAnsiTheme="minorHAnsi" w:cstheme="minorHAnsi"/>
          <w:sz w:val="24"/>
          <w:szCs w:val="24"/>
        </w:rPr>
        <w:t xml:space="preserve"> </w:t>
      </w:r>
      <w:r w:rsidRPr="000B4CE9">
        <w:rPr>
          <w:rFonts w:asciiTheme="minorHAnsi" w:hAnsiTheme="minorHAnsi" w:cstheme="minorHAnsi"/>
          <w:b/>
          <w:sz w:val="24"/>
          <w:szCs w:val="24"/>
        </w:rPr>
        <w:t>r</w:t>
      </w:r>
      <w:r w:rsidRPr="000B4CE9">
        <w:rPr>
          <w:rFonts w:asciiTheme="minorHAnsi" w:hAnsiTheme="minorHAnsi" w:cstheme="minorHAnsi"/>
          <w:sz w:val="24"/>
          <w:szCs w:val="24"/>
        </w:rPr>
        <w:t>. przy czym pierwszym dniem terminu związania ofertą jest dzień, w którym upływa termin składania ofert.</w:t>
      </w:r>
    </w:p>
    <w:p w14:paraId="4758A0FA" w14:textId="77777777" w:rsidR="00076C23" w:rsidRPr="000B4CE9" w:rsidRDefault="00BE427D" w:rsidP="0033502E">
      <w:pPr>
        <w:numPr>
          <w:ilvl w:val="1"/>
          <w:numId w:val="1"/>
        </w:numPr>
        <w:spacing w:after="0" w:line="360" w:lineRule="auto"/>
        <w:rPr>
          <w:rFonts w:asciiTheme="minorHAnsi" w:hAnsiTheme="minorHAnsi" w:cstheme="minorHAnsi"/>
          <w:color w:val="FF0000"/>
          <w:sz w:val="24"/>
          <w:szCs w:val="24"/>
        </w:rPr>
      </w:pPr>
      <w:r w:rsidRPr="000B4CE9">
        <w:rPr>
          <w:rFonts w:asciiTheme="minorHAnsi" w:hAnsiTheme="minorHAnsi" w:cstheme="minorHAnsi"/>
          <w:sz w:val="24"/>
          <w:szCs w:val="24"/>
        </w:rPr>
        <w:t xml:space="preserve">W przypadku, gdy wybór najkorzystniejszej oferty nie nastąpi przed upływem terminu związania ofertą wskazanego w pkt. </w:t>
      </w:r>
      <w:r w:rsidR="00E04D8D" w:rsidRPr="000B4CE9">
        <w:rPr>
          <w:rFonts w:asciiTheme="minorHAnsi" w:hAnsiTheme="minorHAnsi" w:cstheme="minorHAnsi"/>
          <w:sz w:val="24"/>
          <w:szCs w:val="24"/>
        </w:rPr>
        <w:t>9</w:t>
      </w:r>
      <w:r w:rsidRPr="000B4CE9">
        <w:rPr>
          <w:rFonts w:asciiTheme="minorHAnsi" w:hAnsiTheme="minorHAnsi" w:cstheme="minorHAnsi"/>
          <w:sz w:val="24"/>
          <w:szCs w:val="24"/>
        </w:rPr>
        <w:t xml:space="preserve">.1, Zamawiający przed upływem </w:t>
      </w:r>
      <w:r w:rsidRPr="000B4CE9">
        <w:rPr>
          <w:rFonts w:asciiTheme="minorHAnsi" w:hAnsiTheme="minorHAnsi" w:cstheme="minorHAnsi"/>
          <w:sz w:val="24"/>
          <w:szCs w:val="24"/>
        </w:rPr>
        <w:lastRenderedPageBreak/>
        <w:t xml:space="preserve">terminu związania ofertą zwraca się jednokrotnie do wykonawców o wyrażenie zgody na przedłużenie tego terminu o wskazywany przez niego okres, nie dłuższy niż 30 dni. </w:t>
      </w:r>
      <w:r w:rsidRPr="000B4CE9">
        <w:rPr>
          <w:rFonts w:asciiTheme="minorHAnsi" w:hAnsiTheme="minorHAnsi" w:cstheme="minorHAnsi"/>
          <w:sz w:val="24"/>
          <w:szCs w:val="24"/>
        </w:rPr>
        <w:tab/>
        <w:t>Przedłużenie terminu związania ofertą wymaga złożenia przez wykonawcę pisemnego oświadczenia o wyrażeniu zgody na przedłużenie terminu związania ofertą.</w:t>
      </w:r>
    </w:p>
    <w:p w14:paraId="2E2479A7" w14:textId="77777777" w:rsidR="00042D2E" w:rsidRPr="000B4CE9" w:rsidRDefault="00042D2E" w:rsidP="0033502E">
      <w:pPr>
        <w:numPr>
          <w:ilvl w:val="0"/>
          <w:numId w:val="1"/>
        </w:numPr>
        <w:spacing w:line="360" w:lineRule="auto"/>
        <w:rPr>
          <w:rFonts w:asciiTheme="minorHAnsi" w:hAnsiTheme="minorHAnsi" w:cstheme="minorHAnsi"/>
          <w:color w:val="FF0000"/>
          <w:sz w:val="24"/>
          <w:szCs w:val="24"/>
        </w:rPr>
      </w:pPr>
      <w:r w:rsidRPr="000B4CE9">
        <w:rPr>
          <w:rFonts w:asciiTheme="minorHAnsi" w:eastAsia="Times New Roman" w:hAnsiTheme="minorHAnsi" w:cstheme="minorHAnsi"/>
          <w:b/>
          <w:bCs/>
          <w:sz w:val="24"/>
          <w:szCs w:val="24"/>
          <w:u w:val="single"/>
          <w:lang w:eastAsia="pl-PL"/>
        </w:rPr>
        <w:t>O</w:t>
      </w:r>
      <w:r w:rsidR="009F209F" w:rsidRPr="000B4CE9">
        <w:rPr>
          <w:rFonts w:asciiTheme="minorHAnsi" w:eastAsia="Times New Roman" w:hAnsiTheme="minorHAnsi" w:cstheme="minorHAnsi"/>
          <w:b/>
          <w:bCs/>
          <w:sz w:val="24"/>
          <w:szCs w:val="24"/>
          <w:u w:val="single"/>
          <w:lang w:eastAsia="pl-PL"/>
        </w:rPr>
        <w:t>pis sposobu przygotowania ofert</w:t>
      </w:r>
    </w:p>
    <w:p w14:paraId="485BC58C" w14:textId="77777777" w:rsidR="005C64D7" w:rsidRPr="000B4CE9" w:rsidRDefault="00344274" w:rsidP="0033502E">
      <w:pPr>
        <w:numPr>
          <w:ilvl w:val="1"/>
          <w:numId w:val="1"/>
        </w:numPr>
        <w:spacing w:after="0" w:line="360" w:lineRule="auto"/>
        <w:rPr>
          <w:rFonts w:asciiTheme="minorHAnsi" w:hAnsiTheme="minorHAnsi" w:cstheme="minorHAnsi"/>
          <w:color w:val="FF0000"/>
          <w:sz w:val="24"/>
          <w:szCs w:val="24"/>
        </w:rPr>
      </w:pPr>
      <w:r w:rsidRPr="000B4CE9">
        <w:rPr>
          <w:rFonts w:asciiTheme="minorHAnsi" w:eastAsia="Times New Roman" w:hAnsiTheme="minorHAnsi" w:cstheme="minorHAnsi"/>
          <w:sz w:val="24"/>
          <w:szCs w:val="24"/>
          <w:lang w:eastAsia="pl-PL"/>
        </w:rPr>
        <w:t xml:space="preserve">Wykonawca może złożyć </w:t>
      </w:r>
      <w:r w:rsidR="00EA0AAB" w:rsidRPr="000B4CE9">
        <w:rPr>
          <w:rFonts w:asciiTheme="minorHAnsi" w:eastAsia="Times New Roman" w:hAnsiTheme="minorHAnsi" w:cstheme="minorHAnsi"/>
          <w:sz w:val="24"/>
          <w:szCs w:val="24"/>
          <w:lang w:eastAsia="pl-PL"/>
        </w:rPr>
        <w:t xml:space="preserve">tylko jedną </w:t>
      </w:r>
      <w:r w:rsidR="00042D2E" w:rsidRPr="000B4CE9">
        <w:rPr>
          <w:rFonts w:asciiTheme="minorHAnsi" w:eastAsia="Times New Roman" w:hAnsiTheme="minorHAnsi" w:cstheme="minorHAnsi"/>
          <w:sz w:val="24"/>
          <w:szCs w:val="24"/>
          <w:lang w:eastAsia="pl-PL"/>
        </w:rPr>
        <w:t xml:space="preserve">ofertę </w:t>
      </w:r>
      <w:r w:rsidR="00EA0AAB" w:rsidRPr="000B4CE9">
        <w:rPr>
          <w:rFonts w:asciiTheme="minorHAnsi" w:eastAsia="Times New Roman" w:hAnsiTheme="minorHAnsi" w:cstheme="minorHAnsi"/>
          <w:sz w:val="24"/>
          <w:szCs w:val="24"/>
          <w:lang w:eastAsia="pl-PL"/>
        </w:rPr>
        <w:t>na</w:t>
      </w:r>
      <w:r w:rsidR="00042D2E" w:rsidRPr="000B4CE9">
        <w:rPr>
          <w:rFonts w:asciiTheme="minorHAnsi" w:eastAsia="Times New Roman" w:hAnsiTheme="minorHAnsi" w:cstheme="minorHAnsi"/>
          <w:sz w:val="24"/>
          <w:szCs w:val="24"/>
          <w:lang w:eastAsia="pl-PL"/>
        </w:rPr>
        <w:t xml:space="preserve"> </w:t>
      </w:r>
      <w:r w:rsidR="00EA0AAB" w:rsidRPr="000B4CE9">
        <w:rPr>
          <w:rFonts w:asciiTheme="minorHAnsi" w:eastAsia="Times New Roman" w:hAnsiTheme="minorHAnsi" w:cstheme="minorHAnsi"/>
          <w:sz w:val="24"/>
          <w:szCs w:val="24"/>
          <w:lang w:eastAsia="pl-PL"/>
        </w:rPr>
        <w:t>całość</w:t>
      </w:r>
      <w:r w:rsidR="00A75347" w:rsidRPr="000B4CE9">
        <w:rPr>
          <w:rFonts w:asciiTheme="minorHAnsi" w:eastAsia="Times New Roman" w:hAnsiTheme="minorHAnsi" w:cstheme="minorHAnsi"/>
          <w:sz w:val="24"/>
          <w:szCs w:val="24"/>
          <w:lang w:eastAsia="pl-PL"/>
        </w:rPr>
        <w:t xml:space="preserve"> </w:t>
      </w:r>
      <w:r w:rsidRPr="000B4CE9">
        <w:rPr>
          <w:rFonts w:asciiTheme="minorHAnsi" w:eastAsia="Times New Roman" w:hAnsiTheme="minorHAnsi" w:cstheme="minorHAnsi"/>
          <w:sz w:val="24"/>
          <w:szCs w:val="24"/>
          <w:lang w:eastAsia="pl-PL"/>
        </w:rPr>
        <w:t>zamówienia</w:t>
      </w:r>
      <w:r w:rsidR="0033502E" w:rsidRPr="000B4CE9">
        <w:rPr>
          <w:rFonts w:asciiTheme="minorHAnsi" w:eastAsia="Times New Roman" w:hAnsiTheme="minorHAnsi" w:cstheme="minorHAnsi"/>
          <w:sz w:val="24"/>
          <w:szCs w:val="24"/>
          <w:lang w:eastAsia="pl-PL"/>
        </w:rPr>
        <w:t>.</w:t>
      </w:r>
    </w:p>
    <w:p w14:paraId="03B66973" w14:textId="77777777" w:rsidR="0033502E" w:rsidRPr="000B4CE9" w:rsidRDefault="00042D2E" w:rsidP="0033502E">
      <w:pPr>
        <w:numPr>
          <w:ilvl w:val="1"/>
          <w:numId w:val="1"/>
        </w:numPr>
        <w:spacing w:after="0" w:line="360" w:lineRule="auto"/>
        <w:rPr>
          <w:rFonts w:asciiTheme="minorHAnsi" w:hAnsiTheme="minorHAnsi" w:cstheme="minorHAnsi"/>
          <w:color w:val="FF0000"/>
          <w:sz w:val="24"/>
          <w:szCs w:val="24"/>
        </w:rPr>
      </w:pPr>
      <w:r w:rsidRPr="000B4CE9">
        <w:rPr>
          <w:rFonts w:asciiTheme="minorHAnsi" w:eastAsia="Times New Roman" w:hAnsiTheme="minorHAnsi" w:cstheme="minorHAnsi"/>
          <w:sz w:val="24"/>
          <w:szCs w:val="24"/>
          <w:lang w:eastAsia="pl-PL"/>
        </w:rPr>
        <w:t xml:space="preserve">Treść oferty musi odpowiadać treści </w:t>
      </w:r>
      <w:r w:rsidR="00D336C1" w:rsidRPr="000B4CE9">
        <w:rPr>
          <w:rFonts w:asciiTheme="minorHAnsi" w:eastAsia="Times New Roman" w:hAnsiTheme="minorHAnsi" w:cstheme="minorHAnsi"/>
          <w:sz w:val="24"/>
          <w:szCs w:val="24"/>
          <w:lang w:eastAsia="pl-PL"/>
        </w:rPr>
        <w:t>SWZ</w:t>
      </w:r>
      <w:r w:rsidRPr="000B4CE9">
        <w:rPr>
          <w:rFonts w:asciiTheme="minorHAnsi" w:eastAsia="Times New Roman" w:hAnsiTheme="minorHAnsi" w:cstheme="minorHAnsi"/>
          <w:sz w:val="24"/>
          <w:szCs w:val="24"/>
          <w:lang w:eastAsia="pl-PL"/>
        </w:rPr>
        <w:t>.</w:t>
      </w:r>
    </w:p>
    <w:p w14:paraId="07F80F3D" w14:textId="77777777" w:rsidR="005C64D7" w:rsidRPr="000B4CE9" w:rsidRDefault="00042D2E" w:rsidP="0033502E">
      <w:pPr>
        <w:numPr>
          <w:ilvl w:val="1"/>
          <w:numId w:val="1"/>
        </w:numPr>
        <w:spacing w:after="0" w:line="360" w:lineRule="auto"/>
        <w:rPr>
          <w:rFonts w:asciiTheme="minorHAnsi" w:hAnsiTheme="minorHAnsi" w:cstheme="minorHAnsi"/>
          <w:color w:val="FF0000"/>
          <w:sz w:val="24"/>
          <w:szCs w:val="24"/>
        </w:rPr>
      </w:pPr>
      <w:r w:rsidRPr="000B4CE9">
        <w:rPr>
          <w:rFonts w:asciiTheme="minorHAnsi" w:eastAsia="Times New Roman" w:hAnsiTheme="minorHAnsi" w:cstheme="minorHAnsi"/>
          <w:sz w:val="24"/>
          <w:szCs w:val="24"/>
          <w:lang w:eastAsia="pl-PL"/>
        </w:rPr>
        <w:t xml:space="preserve"> Wykonawcy mogą wspólnie ubiegać się o udzielenie zamówienia. W takim przypadku Wykonawcy ustanawiają pełnomocnika do reprezentowania ich </w:t>
      </w:r>
      <w:r w:rsidR="00D34341" w:rsidRPr="000B4CE9">
        <w:rPr>
          <w:rFonts w:asciiTheme="minorHAnsi" w:eastAsia="Times New Roman" w:hAnsiTheme="minorHAnsi" w:cstheme="minorHAnsi"/>
          <w:sz w:val="24"/>
          <w:szCs w:val="24"/>
          <w:lang w:eastAsia="pl-PL"/>
        </w:rPr>
        <w:br/>
      </w:r>
      <w:r w:rsidRPr="000B4CE9">
        <w:rPr>
          <w:rFonts w:asciiTheme="minorHAnsi" w:eastAsia="Times New Roman" w:hAnsiTheme="minorHAnsi" w:cstheme="minorHAnsi"/>
          <w:sz w:val="24"/>
          <w:szCs w:val="24"/>
          <w:lang w:eastAsia="pl-PL"/>
        </w:rPr>
        <w:t xml:space="preserve">w postępowaniu o udzielenie zamówienia albo reprezentowania w postępowaniu </w:t>
      </w:r>
      <w:r w:rsidR="002A01E8" w:rsidRPr="000B4CE9">
        <w:rPr>
          <w:rFonts w:asciiTheme="minorHAnsi" w:eastAsia="Times New Roman" w:hAnsiTheme="minorHAnsi" w:cstheme="minorHAnsi"/>
          <w:sz w:val="24"/>
          <w:szCs w:val="24"/>
          <w:lang w:eastAsia="pl-PL"/>
        </w:rPr>
        <w:br/>
      </w:r>
      <w:r w:rsidRPr="000B4CE9">
        <w:rPr>
          <w:rFonts w:asciiTheme="minorHAnsi" w:eastAsia="Times New Roman" w:hAnsiTheme="minorHAnsi" w:cstheme="minorHAnsi"/>
          <w:sz w:val="24"/>
          <w:szCs w:val="24"/>
          <w:lang w:eastAsia="pl-PL"/>
        </w:rPr>
        <w:t>i zawarcia umowy. Przepisy dotyczące wykonawcy stosuje się odpowiednio do Wykonawców ubiegających się wspólnie o udzielenie zamówienia</w:t>
      </w:r>
      <w:r w:rsidR="00640AC4" w:rsidRPr="000B4CE9">
        <w:rPr>
          <w:rFonts w:asciiTheme="minorHAnsi" w:eastAsia="Times New Roman" w:hAnsiTheme="minorHAnsi" w:cstheme="minorHAnsi"/>
          <w:sz w:val="24"/>
          <w:szCs w:val="24"/>
          <w:lang w:eastAsia="pl-PL"/>
        </w:rPr>
        <w:t>.</w:t>
      </w:r>
    </w:p>
    <w:p w14:paraId="526D3BF3" w14:textId="77777777" w:rsidR="005C64D7" w:rsidRPr="000B4CE9" w:rsidRDefault="00E1764A" w:rsidP="00C22350">
      <w:pPr>
        <w:pStyle w:val="Akapitzlist"/>
        <w:numPr>
          <w:ilvl w:val="1"/>
          <w:numId w:val="1"/>
        </w:numPr>
        <w:suppressAutoHyphens/>
        <w:spacing w:after="0" w:line="360" w:lineRule="auto"/>
        <w:textAlignment w:val="baseline"/>
        <w:rPr>
          <w:rFonts w:asciiTheme="minorHAnsi" w:eastAsia="Times New Roman" w:hAnsiTheme="minorHAnsi" w:cstheme="minorHAnsi"/>
          <w:sz w:val="24"/>
          <w:szCs w:val="24"/>
          <w:lang w:eastAsia="pl-PL"/>
        </w:rPr>
      </w:pPr>
      <w:r w:rsidRPr="000B4CE9">
        <w:rPr>
          <w:rFonts w:asciiTheme="minorHAnsi" w:eastAsia="Times New Roman" w:hAnsiTheme="minorHAnsi" w:cstheme="minorHAnsi"/>
          <w:sz w:val="24"/>
          <w:szCs w:val="24"/>
          <w:lang w:eastAsia="pl-PL"/>
        </w:rPr>
        <w:t>Zamawiający</w:t>
      </w:r>
      <w:r w:rsidR="006C17AC" w:rsidRPr="000B4CE9">
        <w:rPr>
          <w:rFonts w:asciiTheme="minorHAnsi" w:eastAsia="Times New Roman" w:hAnsiTheme="minorHAnsi" w:cstheme="minorHAnsi"/>
          <w:sz w:val="24"/>
          <w:szCs w:val="24"/>
          <w:lang w:eastAsia="pl-PL"/>
        </w:rPr>
        <w:t xml:space="preserve"> nie </w:t>
      </w:r>
      <w:r w:rsidRPr="000B4CE9">
        <w:rPr>
          <w:rFonts w:asciiTheme="minorHAnsi" w:eastAsia="Times New Roman" w:hAnsiTheme="minorHAnsi" w:cstheme="minorHAnsi"/>
          <w:sz w:val="24"/>
          <w:szCs w:val="24"/>
          <w:lang w:eastAsia="pl-PL"/>
        </w:rPr>
        <w:t xml:space="preserve"> przewiduje udzieleni</w:t>
      </w:r>
      <w:r w:rsidR="006C17AC" w:rsidRPr="000B4CE9">
        <w:rPr>
          <w:rFonts w:asciiTheme="minorHAnsi" w:eastAsia="Times New Roman" w:hAnsiTheme="minorHAnsi" w:cstheme="minorHAnsi"/>
          <w:sz w:val="24"/>
          <w:szCs w:val="24"/>
          <w:lang w:eastAsia="pl-PL"/>
        </w:rPr>
        <w:t>a</w:t>
      </w:r>
      <w:r w:rsidRPr="000B4CE9">
        <w:rPr>
          <w:rFonts w:asciiTheme="minorHAnsi" w:eastAsia="Times New Roman" w:hAnsiTheme="minorHAnsi" w:cstheme="minorHAnsi"/>
          <w:sz w:val="24"/>
          <w:szCs w:val="24"/>
          <w:lang w:eastAsia="pl-PL"/>
        </w:rPr>
        <w:t xml:space="preserve"> Wykonawcy zamówień zgodnie z art. </w:t>
      </w:r>
      <w:r w:rsidR="00D336C1" w:rsidRPr="000B4CE9">
        <w:rPr>
          <w:rFonts w:asciiTheme="minorHAnsi" w:eastAsia="Times New Roman" w:hAnsiTheme="minorHAnsi" w:cstheme="minorHAnsi"/>
          <w:sz w:val="24"/>
          <w:szCs w:val="24"/>
          <w:lang w:eastAsia="pl-PL"/>
        </w:rPr>
        <w:t>214</w:t>
      </w:r>
      <w:r w:rsidRPr="000B4CE9">
        <w:rPr>
          <w:rFonts w:asciiTheme="minorHAnsi" w:eastAsia="Times New Roman" w:hAnsiTheme="minorHAnsi" w:cstheme="minorHAnsi"/>
          <w:sz w:val="24"/>
          <w:szCs w:val="24"/>
          <w:lang w:eastAsia="pl-PL"/>
        </w:rPr>
        <w:t xml:space="preserve"> ust. 1 pkt </w:t>
      </w:r>
      <w:r w:rsidR="00D336C1" w:rsidRPr="000B4CE9">
        <w:rPr>
          <w:rFonts w:asciiTheme="minorHAnsi" w:eastAsia="Times New Roman" w:hAnsiTheme="minorHAnsi" w:cstheme="minorHAnsi"/>
          <w:sz w:val="24"/>
          <w:szCs w:val="24"/>
          <w:lang w:eastAsia="pl-PL"/>
        </w:rPr>
        <w:t>7</w:t>
      </w:r>
      <w:r w:rsidR="005F3EEA" w:rsidRPr="000B4CE9">
        <w:rPr>
          <w:rFonts w:asciiTheme="minorHAnsi" w:eastAsia="Times New Roman" w:hAnsiTheme="minorHAnsi" w:cstheme="minorHAnsi"/>
          <w:sz w:val="24"/>
          <w:szCs w:val="24"/>
          <w:lang w:eastAsia="pl-PL"/>
        </w:rPr>
        <w:t xml:space="preserve"> </w:t>
      </w:r>
      <w:r w:rsidR="00AD1AA6" w:rsidRPr="000B4CE9">
        <w:rPr>
          <w:rFonts w:asciiTheme="minorHAnsi" w:eastAsia="Times New Roman" w:hAnsiTheme="minorHAnsi" w:cstheme="minorHAnsi"/>
          <w:sz w:val="24"/>
          <w:szCs w:val="24"/>
          <w:lang w:eastAsia="pl-PL"/>
        </w:rPr>
        <w:t>ustawy.</w:t>
      </w:r>
    </w:p>
    <w:p w14:paraId="43A1BA3C" w14:textId="77777777" w:rsidR="00780641" w:rsidRPr="000B4CE9" w:rsidRDefault="00D336C1" w:rsidP="00C22350">
      <w:pPr>
        <w:pStyle w:val="Akapitzlist"/>
        <w:numPr>
          <w:ilvl w:val="1"/>
          <w:numId w:val="1"/>
        </w:numPr>
        <w:suppressAutoHyphens/>
        <w:spacing w:after="0" w:line="360" w:lineRule="auto"/>
        <w:textAlignment w:val="baseline"/>
        <w:rPr>
          <w:rFonts w:asciiTheme="minorHAnsi" w:eastAsia="Times New Roman" w:hAnsiTheme="minorHAnsi" w:cstheme="minorHAnsi"/>
          <w:sz w:val="24"/>
          <w:szCs w:val="24"/>
          <w:lang w:eastAsia="pl-PL"/>
        </w:rPr>
      </w:pPr>
      <w:r w:rsidRPr="000B4CE9">
        <w:rPr>
          <w:rFonts w:asciiTheme="minorHAnsi" w:eastAsia="Times New Roman" w:hAnsiTheme="minorHAnsi" w:cstheme="minorHAnsi"/>
          <w:sz w:val="24"/>
          <w:szCs w:val="24"/>
          <w:lang w:eastAsia="pl-PL"/>
        </w:rPr>
        <w:t>Z</w:t>
      </w:r>
      <w:r w:rsidR="00BD7FB1" w:rsidRPr="000B4CE9">
        <w:rPr>
          <w:rFonts w:asciiTheme="minorHAnsi" w:eastAsia="Times New Roman" w:hAnsiTheme="minorHAnsi" w:cstheme="minorHAnsi"/>
          <w:sz w:val="24"/>
          <w:szCs w:val="24"/>
          <w:lang w:val="pl-PL" w:eastAsia="pl-PL"/>
        </w:rPr>
        <w:t>a</w:t>
      </w:r>
      <w:r w:rsidRPr="000B4CE9">
        <w:rPr>
          <w:rFonts w:asciiTheme="minorHAnsi" w:eastAsia="Times New Roman" w:hAnsiTheme="minorHAnsi" w:cstheme="minorHAnsi"/>
          <w:sz w:val="24"/>
          <w:szCs w:val="24"/>
          <w:lang w:eastAsia="pl-PL"/>
        </w:rPr>
        <w:t>mawiający nie wymaga wniesienia wadium.</w:t>
      </w:r>
    </w:p>
    <w:p w14:paraId="2E726B49" w14:textId="77777777" w:rsidR="00621E8C" w:rsidRPr="000B4CE9" w:rsidRDefault="00621E8C" w:rsidP="00C22350">
      <w:pPr>
        <w:pStyle w:val="Akapitzlist"/>
        <w:numPr>
          <w:ilvl w:val="1"/>
          <w:numId w:val="1"/>
        </w:numPr>
        <w:suppressAutoHyphens/>
        <w:spacing w:after="0" w:line="360" w:lineRule="auto"/>
        <w:textAlignment w:val="baseline"/>
        <w:rPr>
          <w:rFonts w:asciiTheme="minorHAnsi" w:eastAsia="Times New Roman" w:hAnsiTheme="minorHAnsi" w:cstheme="minorHAnsi"/>
          <w:sz w:val="24"/>
          <w:szCs w:val="24"/>
          <w:lang w:eastAsia="pl-PL"/>
        </w:rPr>
      </w:pPr>
      <w:r w:rsidRPr="000B4CE9">
        <w:rPr>
          <w:rFonts w:asciiTheme="minorHAnsi" w:eastAsia="Times New Roman" w:hAnsiTheme="minorHAnsi" w:cstheme="minorHAnsi"/>
          <w:b/>
          <w:bCs/>
          <w:sz w:val="24"/>
          <w:szCs w:val="24"/>
          <w:u w:val="single"/>
          <w:lang w:val="pl-PL" w:eastAsia="pl-PL"/>
        </w:rPr>
        <w:t xml:space="preserve">Zamawiający </w:t>
      </w:r>
      <w:r w:rsidR="00780641" w:rsidRPr="000B4CE9">
        <w:rPr>
          <w:rFonts w:asciiTheme="minorHAnsi" w:eastAsia="Times New Roman" w:hAnsiTheme="minorHAnsi" w:cstheme="minorHAnsi"/>
          <w:b/>
          <w:bCs/>
          <w:sz w:val="24"/>
          <w:szCs w:val="24"/>
          <w:u w:val="single"/>
          <w:lang w:val="pl-PL" w:eastAsia="pl-PL"/>
        </w:rPr>
        <w:t xml:space="preserve">zaleca się aby przed sporządzeniem oferty Wykonawca zapoznał się </w:t>
      </w:r>
      <w:r w:rsidR="002A01E8" w:rsidRPr="000B4CE9">
        <w:rPr>
          <w:rFonts w:asciiTheme="minorHAnsi" w:eastAsia="Times New Roman" w:hAnsiTheme="minorHAnsi" w:cstheme="minorHAnsi"/>
          <w:b/>
          <w:bCs/>
          <w:sz w:val="24"/>
          <w:szCs w:val="24"/>
          <w:u w:val="single"/>
          <w:lang w:val="pl-PL" w:eastAsia="pl-PL"/>
        </w:rPr>
        <w:br/>
      </w:r>
      <w:r w:rsidR="00780641" w:rsidRPr="000B4CE9">
        <w:rPr>
          <w:rFonts w:asciiTheme="minorHAnsi" w:eastAsia="Times New Roman" w:hAnsiTheme="minorHAnsi" w:cstheme="minorHAnsi"/>
          <w:b/>
          <w:bCs/>
          <w:sz w:val="24"/>
          <w:szCs w:val="24"/>
          <w:u w:val="single"/>
          <w:lang w:val="pl-PL" w:eastAsia="pl-PL"/>
        </w:rPr>
        <w:t>z miejscem prowadzenia robót, którego dotyczy przedmiot zamówienia.</w:t>
      </w:r>
    </w:p>
    <w:p w14:paraId="768AA10A" w14:textId="77777777" w:rsidR="005C64D7" w:rsidRPr="000B4CE9" w:rsidRDefault="00042D2E" w:rsidP="0033502E">
      <w:pPr>
        <w:pStyle w:val="Akapitzlist"/>
        <w:numPr>
          <w:ilvl w:val="1"/>
          <w:numId w:val="1"/>
        </w:numPr>
        <w:suppressAutoHyphens/>
        <w:spacing w:before="120" w:after="0" w:line="360" w:lineRule="auto"/>
        <w:textAlignment w:val="baseline"/>
        <w:rPr>
          <w:rFonts w:asciiTheme="minorHAnsi" w:eastAsia="Times New Roman" w:hAnsiTheme="minorHAnsi" w:cstheme="minorHAnsi"/>
          <w:sz w:val="24"/>
          <w:szCs w:val="24"/>
          <w:lang w:eastAsia="pl-PL"/>
        </w:rPr>
      </w:pPr>
      <w:r w:rsidRPr="000B4CE9">
        <w:rPr>
          <w:rFonts w:asciiTheme="minorHAnsi" w:eastAsia="Times New Roman" w:hAnsiTheme="minorHAnsi" w:cstheme="minorHAnsi"/>
          <w:sz w:val="24"/>
          <w:szCs w:val="24"/>
          <w:lang w:eastAsia="pl-PL"/>
        </w:rPr>
        <w:t xml:space="preserve">Zamawiający </w:t>
      </w:r>
      <w:r w:rsidR="00315596" w:rsidRPr="000B4CE9">
        <w:rPr>
          <w:rFonts w:asciiTheme="minorHAnsi" w:eastAsia="Times New Roman" w:hAnsiTheme="minorHAnsi" w:cstheme="minorHAnsi"/>
          <w:sz w:val="24"/>
          <w:szCs w:val="24"/>
          <w:lang w:eastAsia="pl-PL"/>
        </w:rPr>
        <w:t xml:space="preserve">nie </w:t>
      </w:r>
      <w:r w:rsidRPr="000B4CE9">
        <w:rPr>
          <w:rFonts w:asciiTheme="minorHAnsi" w:eastAsia="Times New Roman" w:hAnsiTheme="minorHAnsi" w:cstheme="minorHAnsi"/>
          <w:sz w:val="24"/>
          <w:szCs w:val="24"/>
          <w:lang w:eastAsia="pl-PL"/>
        </w:rPr>
        <w:t xml:space="preserve">dopuszcza </w:t>
      </w:r>
      <w:r w:rsidR="00B6762D" w:rsidRPr="000B4CE9">
        <w:rPr>
          <w:rFonts w:asciiTheme="minorHAnsi" w:eastAsia="Times New Roman" w:hAnsiTheme="minorHAnsi" w:cstheme="minorHAnsi"/>
          <w:sz w:val="24"/>
          <w:szCs w:val="24"/>
          <w:lang w:eastAsia="pl-PL"/>
        </w:rPr>
        <w:t>składani</w:t>
      </w:r>
      <w:r w:rsidR="00315596" w:rsidRPr="000B4CE9">
        <w:rPr>
          <w:rFonts w:asciiTheme="minorHAnsi" w:eastAsia="Times New Roman" w:hAnsiTheme="minorHAnsi" w:cstheme="minorHAnsi"/>
          <w:sz w:val="24"/>
          <w:szCs w:val="24"/>
          <w:lang w:eastAsia="pl-PL"/>
        </w:rPr>
        <w:t>a</w:t>
      </w:r>
      <w:r w:rsidR="00B6762D" w:rsidRPr="000B4CE9">
        <w:rPr>
          <w:rFonts w:asciiTheme="minorHAnsi" w:eastAsia="Times New Roman" w:hAnsiTheme="minorHAnsi" w:cstheme="minorHAnsi"/>
          <w:sz w:val="24"/>
          <w:szCs w:val="24"/>
          <w:lang w:eastAsia="pl-PL"/>
        </w:rPr>
        <w:t xml:space="preserve"> </w:t>
      </w:r>
      <w:r w:rsidRPr="000B4CE9">
        <w:rPr>
          <w:rFonts w:asciiTheme="minorHAnsi" w:eastAsia="Times New Roman" w:hAnsiTheme="minorHAnsi" w:cstheme="minorHAnsi"/>
          <w:sz w:val="24"/>
          <w:szCs w:val="24"/>
          <w:lang w:eastAsia="pl-PL"/>
        </w:rPr>
        <w:t>ofert częściowych</w:t>
      </w:r>
      <w:r w:rsidR="00344274" w:rsidRPr="000B4CE9">
        <w:rPr>
          <w:rFonts w:asciiTheme="minorHAnsi" w:eastAsia="Times New Roman" w:hAnsiTheme="minorHAnsi" w:cstheme="minorHAnsi"/>
          <w:sz w:val="24"/>
          <w:szCs w:val="24"/>
          <w:lang w:eastAsia="pl-PL"/>
        </w:rPr>
        <w:t>.</w:t>
      </w:r>
    </w:p>
    <w:p w14:paraId="3F50EE73" w14:textId="77777777" w:rsidR="005C64D7" w:rsidRPr="000B4CE9" w:rsidRDefault="00042D2E" w:rsidP="00C22350">
      <w:pPr>
        <w:pStyle w:val="Akapitzlist"/>
        <w:numPr>
          <w:ilvl w:val="1"/>
          <w:numId w:val="1"/>
        </w:numPr>
        <w:suppressAutoHyphens/>
        <w:spacing w:after="0" w:line="360" w:lineRule="auto"/>
        <w:textAlignment w:val="baseline"/>
        <w:rPr>
          <w:rFonts w:asciiTheme="minorHAnsi" w:eastAsia="Times New Roman" w:hAnsiTheme="minorHAnsi" w:cstheme="minorHAnsi"/>
          <w:sz w:val="24"/>
          <w:szCs w:val="24"/>
          <w:lang w:eastAsia="pl-PL"/>
        </w:rPr>
      </w:pPr>
      <w:r w:rsidRPr="000B4CE9">
        <w:rPr>
          <w:rFonts w:asciiTheme="minorHAnsi" w:eastAsia="Arial Unicode MS" w:hAnsiTheme="minorHAnsi" w:cstheme="minorHAnsi"/>
          <w:sz w:val="24"/>
          <w:szCs w:val="24"/>
          <w:lang w:eastAsia="pl-PL"/>
        </w:rPr>
        <w:t>Zamawiający nie dopuszcza składania ofert wariantowych</w:t>
      </w:r>
      <w:r w:rsidR="00D336C1" w:rsidRPr="000B4CE9">
        <w:rPr>
          <w:rFonts w:asciiTheme="minorHAnsi" w:eastAsia="Arial Unicode MS" w:hAnsiTheme="minorHAnsi" w:cstheme="minorHAnsi"/>
          <w:sz w:val="24"/>
          <w:szCs w:val="24"/>
          <w:lang w:eastAsia="pl-PL"/>
        </w:rPr>
        <w:t xml:space="preserve"> </w:t>
      </w:r>
      <w:r w:rsidR="00D336C1" w:rsidRPr="000B4CE9">
        <w:rPr>
          <w:rFonts w:asciiTheme="minorHAnsi" w:hAnsiTheme="minorHAnsi" w:cstheme="minorHAnsi"/>
          <w:sz w:val="24"/>
          <w:szCs w:val="24"/>
        </w:rPr>
        <w:t>oraz w postaci katalogów elektronicznych</w:t>
      </w:r>
      <w:r w:rsidRPr="000B4CE9">
        <w:rPr>
          <w:rFonts w:asciiTheme="minorHAnsi" w:eastAsia="Arial Unicode MS" w:hAnsiTheme="minorHAnsi" w:cstheme="minorHAnsi"/>
          <w:sz w:val="24"/>
          <w:szCs w:val="24"/>
          <w:lang w:eastAsia="pl-PL"/>
        </w:rPr>
        <w:t>.</w:t>
      </w:r>
    </w:p>
    <w:p w14:paraId="1ED88852" w14:textId="77777777" w:rsidR="005C64D7" w:rsidRPr="000B4CE9" w:rsidRDefault="00042D2E" w:rsidP="00C22350">
      <w:pPr>
        <w:pStyle w:val="Akapitzlist"/>
        <w:numPr>
          <w:ilvl w:val="1"/>
          <w:numId w:val="1"/>
        </w:numPr>
        <w:suppressAutoHyphens/>
        <w:spacing w:after="0" w:line="360" w:lineRule="auto"/>
        <w:textAlignment w:val="baseline"/>
        <w:rPr>
          <w:rFonts w:asciiTheme="minorHAnsi" w:eastAsia="Times New Roman" w:hAnsiTheme="minorHAnsi" w:cstheme="minorHAnsi"/>
          <w:sz w:val="24"/>
          <w:szCs w:val="24"/>
          <w:lang w:eastAsia="pl-PL"/>
        </w:rPr>
      </w:pPr>
      <w:r w:rsidRPr="000B4CE9">
        <w:rPr>
          <w:rFonts w:asciiTheme="minorHAnsi" w:eastAsia="Arial Unicode MS" w:hAnsiTheme="minorHAnsi" w:cstheme="minorHAnsi"/>
          <w:sz w:val="24"/>
          <w:szCs w:val="24"/>
          <w:lang w:eastAsia="pl-PL"/>
        </w:rPr>
        <w:t>Zamawiający nie przewiduje zawarcia umowy ramowej.</w:t>
      </w:r>
    </w:p>
    <w:p w14:paraId="73F283C2" w14:textId="77777777" w:rsidR="005C64D7" w:rsidRPr="000B4CE9" w:rsidRDefault="00042D2E" w:rsidP="00C22350">
      <w:pPr>
        <w:pStyle w:val="Akapitzlist"/>
        <w:numPr>
          <w:ilvl w:val="1"/>
          <w:numId w:val="1"/>
        </w:numPr>
        <w:suppressAutoHyphens/>
        <w:spacing w:after="0" w:line="360" w:lineRule="auto"/>
        <w:textAlignment w:val="baseline"/>
        <w:rPr>
          <w:rFonts w:asciiTheme="minorHAnsi" w:eastAsia="Times New Roman" w:hAnsiTheme="minorHAnsi" w:cstheme="minorHAnsi"/>
          <w:sz w:val="24"/>
          <w:szCs w:val="24"/>
          <w:lang w:eastAsia="pl-PL"/>
        </w:rPr>
      </w:pPr>
      <w:r w:rsidRPr="000B4CE9">
        <w:rPr>
          <w:rFonts w:asciiTheme="minorHAnsi" w:eastAsia="Arial Unicode MS" w:hAnsiTheme="minorHAnsi" w:cstheme="minorHAnsi"/>
          <w:sz w:val="24"/>
          <w:szCs w:val="24"/>
          <w:lang w:eastAsia="pl-PL"/>
        </w:rPr>
        <w:t>Zamawiający nie przewiduje aukcji elektronicznej.</w:t>
      </w:r>
    </w:p>
    <w:p w14:paraId="39B59EBD" w14:textId="77777777" w:rsidR="005C64D7" w:rsidRPr="000B4CE9" w:rsidRDefault="00042D2E" w:rsidP="00C22350">
      <w:pPr>
        <w:pStyle w:val="Akapitzlist"/>
        <w:numPr>
          <w:ilvl w:val="1"/>
          <w:numId w:val="1"/>
        </w:numPr>
        <w:suppressAutoHyphens/>
        <w:spacing w:after="0" w:line="360" w:lineRule="auto"/>
        <w:textAlignment w:val="baseline"/>
        <w:rPr>
          <w:rFonts w:asciiTheme="minorHAnsi" w:eastAsia="Times New Roman" w:hAnsiTheme="minorHAnsi" w:cstheme="minorHAnsi"/>
          <w:b/>
          <w:bCs/>
          <w:sz w:val="24"/>
          <w:szCs w:val="24"/>
          <w:lang w:eastAsia="pl-PL"/>
        </w:rPr>
      </w:pPr>
      <w:r w:rsidRPr="000B4CE9">
        <w:rPr>
          <w:rFonts w:asciiTheme="minorHAnsi" w:eastAsia="Arial Unicode MS" w:hAnsiTheme="minorHAnsi" w:cstheme="minorHAnsi"/>
          <w:sz w:val="24"/>
          <w:szCs w:val="24"/>
          <w:lang w:eastAsia="pl-PL"/>
        </w:rPr>
        <w:t>Zamawiający nie przewiduje ustanowienia dynamicznego systemu zakupów.</w:t>
      </w:r>
    </w:p>
    <w:p w14:paraId="07979CD8" w14:textId="77777777" w:rsidR="005C64D7" w:rsidRPr="000B4CE9" w:rsidRDefault="00042D2E" w:rsidP="00C22350">
      <w:pPr>
        <w:pStyle w:val="Akapitzlist"/>
        <w:numPr>
          <w:ilvl w:val="1"/>
          <w:numId w:val="1"/>
        </w:numPr>
        <w:suppressAutoHyphens/>
        <w:spacing w:after="0" w:line="360" w:lineRule="auto"/>
        <w:textAlignment w:val="baseline"/>
        <w:rPr>
          <w:rFonts w:asciiTheme="minorHAnsi" w:eastAsia="Times New Roman" w:hAnsiTheme="minorHAnsi" w:cstheme="minorHAnsi"/>
          <w:b/>
          <w:bCs/>
          <w:sz w:val="24"/>
          <w:szCs w:val="24"/>
          <w:lang w:eastAsia="pl-PL"/>
        </w:rPr>
      </w:pPr>
      <w:r w:rsidRPr="000B4CE9">
        <w:rPr>
          <w:rFonts w:asciiTheme="minorHAnsi" w:eastAsia="Arial Unicode MS" w:hAnsiTheme="minorHAnsi" w:cstheme="minorHAnsi"/>
          <w:sz w:val="24"/>
          <w:szCs w:val="24"/>
          <w:lang w:eastAsia="pl-PL"/>
        </w:rPr>
        <w:t>Zamawiający nie przewiduje zaliczek na poczet wykonania zamówienia.</w:t>
      </w:r>
    </w:p>
    <w:p w14:paraId="5E68B853" w14:textId="77777777" w:rsidR="003A70E2" w:rsidRPr="000B4CE9" w:rsidRDefault="00780641" w:rsidP="00C22350">
      <w:pPr>
        <w:pStyle w:val="Akapitzlist"/>
        <w:numPr>
          <w:ilvl w:val="1"/>
          <w:numId w:val="1"/>
        </w:numPr>
        <w:suppressAutoHyphens/>
        <w:spacing w:after="0" w:line="360" w:lineRule="auto"/>
        <w:textAlignment w:val="baseline"/>
        <w:rPr>
          <w:rFonts w:asciiTheme="minorHAnsi" w:eastAsia="Times New Roman" w:hAnsiTheme="minorHAnsi" w:cstheme="minorHAnsi"/>
          <w:b/>
          <w:bCs/>
          <w:sz w:val="24"/>
          <w:szCs w:val="24"/>
          <w:lang w:eastAsia="pl-PL"/>
        </w:rPr>
      </w:pPr>
      <w:r w:rsidRPr="000B4CE9">
        <w:rPr>
          <w:rFonts w:asciiTheme="minorHAnsi" w:eastAsia="Arial Unicode MS" w:hAnsiTheme="minorHAnsi" w:cstheme="minorHAnsi"/>
          <w:sz w:val="24"/>
          <w:szCs w:val="24"/>
          <w:lang w:val="pl-PL" w:eastAsia="pl-PL"/>
        </w:rPr>
        <w:t>Zamawiający nie przewiduje zwrotu kosztów udziału w postępowaniu</w:t>
      </w:r>
      <w:r w:rsidRPr="000B4CE9">
        <w:rPr>
          <w:rFonts w:asciiTheme="minorHAnsi" w:eastAsia="Arial Unicode MS" w:hAnsiTheme="minorHAnsi" w:cstheme="minorHAnsi"/>
          <w:color w:val="FF0000"/>
          <w:sz w:val="24"/>
          <w:szCs w:val="24"/>
          <w:lang w:val="pl-PL" w:eastAsia="pl-PL"/>
        </w:rPr>
        <w:t>.</w:t>
      </w:r>
      <w:r w:rsidR="00CD7077" w:rsidRPr="000B4CE9">
        <w:rPr>
          <w:rFonts w:asciiTheme="minorHAnsi" w:eastAsia="Arial Unicode MS" w:hAnsiTheme="minorHAnsi" w:cstheme="minorHAnsi"/>
          <w:color w:val="FF0000"/>
          <w:sz w:val="24"/>
          <w:szCs w:val="24"/>
          <w:lang w:eastAsia="pl-PL"/>
        </w:rPr>
        <w:t xml:space="preserve"> </w:t>
      </w:r>
    </w:p>
    <w:p w14:paraId="72742848" w14:textId="77777777" w:rsidR="006A1BC6" w:rsidRPr="000B4CE9" w:rsidRDefault="00042D2E" w:rsidP="00C22350">
      <w:pPr>
        <w:pStyle w:val="Akapitzlist"/>
        <w:numPr>
          <w:ilvl w:val="1"/>
          <w:numId w:val="1"/>
        </w:numPr>
        <w:suppressAutoHyphens/>
        <w:spacing w:after="0" w:line="360" w:lineRule="auto"/>
        <w:textAlignment w:val="baseline"/>
        <w:rPr>
          <w:rFonts w:asciiTheme="minorHAnsi" w:eastAsia="Times New Roman" w:hAnsiTheme="minorHAnsi" w:cstheme="minorHAnsi"/>
          <w:b/>
          <w:bCs/>
          <w:sz w:val="24"/>
          <w:szCs w:val="24"/>
          <w:lang w:eastAsia="pl-PL"/>
        </w:rPr>
      </w:pPr>
      <w:r w:rsidRPr="000B4CE9">
        <w:rPr>
          <w:rFonts w:asciiTheme="minorHAnsi" w:eastAsia="Times New Roman" w:hAnsiTheme="minorHAnsi" w:cstheme="minorHAnsi"/>
          <w:b/>
          <w:bCs/>
          <w:sz w:val="24"/>
          <w:szCs w:val="24"/>
          <w:u w:val="single"/>
          <w:lang w:eastAsia="pl-PL"/>
        </w:rPr>
        <w:t>Oferta winna zawierać wypełniony formularz „Oferta” oraz niżej wymienione dokumenty:</w:t>
      </w:r>
    </w:p>
    <w:p w14:paraId="6D3A5414" w14:textId="6FE42C50" w:rsidR="00113586" w:rsidRPr="000B4CE9" w:rsidRDefault="00042D2E" w:rsidP="00C22350">
      <w:pPr>
        <w:pStyle w:val="Akapitzlist"/>
        <w:numPr>
          <w:ilvl w:val="2"/>
          <w:numId w:val="1"/>
        </w:numPr>
        <w:suppressAutoHyphens/>
        <w:spacing w:after="0" w:line="360" w:lineRule="auto"/>
        <w:textAlignment w:val="baseline"/>
        <w:rPr>
          <w:rFonts w:asciiTheme="minorHAnsi" w:eastAsia="Times New Roman" w:hAnsiTheme="minorHAnsi" w:cstheme="minorHAnsi"/>
          <w:b/>
          <w:bCs/>
          <w:sz w:val="24"/>
          <w:szCs w:val="24"/>
          <w:lang w:eastAsia="pl-PL"/>
        </w:rPr>
      </w:pPr>
      <w:r w:rsidRPr="000B4CE9">
        <w:rPr>
          <w:rFonts w:asciiTheme="minorHAnsi" w:eastAsia="Arial Unicode MS" w:hAnsiTheme="minorHAnsi" w:cstheme="minorHAnsi"/>
          <w:b/>
          <w:sz w:val="24"/>
          <w:szCs w:val="24"/>
          <w:lang w:eastAsia="pl-PL"/>
        </w:rPr>
        <w:t>Formularz</w:t>
      </w:r>
      <w:r w:rsidRPr="000B4CE9">
        <w:rPr>
          <w:rFonts w:asciiTheme="minorHAnsi" w:eastAsia="Arial Unicode MS" w:hAnsiTheme="minorHAnsi" w:cstheme="minorHAnsi"/>
          <w:sz w:val="24"/>
          <w:szCs w:val="24"/>
          <w:lang w:eastAsia="pl-PL"/>
        </w:rPr>
        <w:t xml:space="preserve"> oferty</w:t>
      </w:r>
      <w:r w:rsidR="008A7823">
        <w:rPr>
          <w:rFonts w:asciiTheme="minorHAnsi" w:eastAsia="Arial Unicode MS" w:hAnsiTheme="minorHAnsi" w:cstheme="minorHAnsi"/>
          <w:sz w:val="24"/>
          <w:szCs w:val="24"/>
          <w:lang w:val="pl-PL" w:eastAsia="pl-PL"/>
        </w:rPr>
        <w:t xml:space="preserve"> -</w:t>
      </w:r>
      <w:r w:rsidR="008A7823" w:rsidRPr="008A7823">
        <w:rPr>
          <w:rFonts w:asciiTheme="minorHAnsi" w:eastAsia="Arial Unicode MS" w:hAnsiTheme="minorHAnsi" w:cstheme="minorHAnsi"/>
          <w:b/>
          <w:bCs/>
          <w:sz w:val="24"/>
          <w:szCs w:val="24"/>
          <w:lang w:eastAsia="pl-PL"/>
        </w:rPr>
        <w:t xml:space="preserve"> </w:t>
      </w:r>
      <w:r w:rsidR="008A7823" w:rsidRPr="000B4CE9">
        <w:rPr>
          <w:rFonts w:asciiTheme="minorHAnsi" w:eastAsia="Arial Unicode MS" w:hAnsiTheme="minorHAnsi" w:cstheme="minorHAnsi"/>
          <w:b/>
          <w:bCs/>
          <w:sz w:val="24"/>
          <w:szCs w:val="24"/>
          <w:lang w:eastAsia="pl-PL"/>
        </w:rPr>
        <w:t xml:space="preserve">załącznik nr </w:t>
      </w:r>
      <w:r w:rsidR="008A7823" w:rsidRPr="000B4CE9">
        <w:rPr>
          <w:rFonts w:asciiTheme="minorHAnsi" w:eastAsia="Arial Unicode MS" w:hAnsiTheme="minorHAnsi" w:cstheme="minorHAnsi"/>
          <w:b/>
          <w:bCs/>
          <w:sz w:val="24"/>
          <w:szCs w:val="24"/>
          <w:lang w:val="pl-PL" w:eastAsia="pl-PL"/>
        </w:rPr>
        <w:t>1</w:t>
      </w:r>
      <w:r w:rsidR="008A7823" w:rsidRPr="000B4CE9">
        <w:rPr>
          <w:rFonts w:asciiTheme="minorHAnsi" w:eastAsia="Arial Unicode MS" w:hAnsiTheme="minorHAnsi" w:cstheme="minorHAnsi"/>
          <w:b/>
          <w:bCs/>
          <w:sz w:val="24"/>
          <w:szCs w:val="24"/>
          <w:lang w:eastAsia="pl-PL"/>
        </w:rPr>
        <w:t xml:space="preserve"> do SWZ.</w:t>
      </w:r>
    </w:p>
    <w:p w14:paraId="4E6A6669" w14:textId="39D7507F" w:rsidR="006A1BC6" w:rsidRPr="000B4CE9" w:rsidRDefault="00042D2E" w:rsidP="00C22350">
      <w:pPr>
        <w:pStyle w:val="Akapitzlist"/>
        <w:numPr>
          <w:ilvl w:val="2"/>
          <w:numId w:val="1"/>
        </w:numPr>
        <w:suppressAutoHyphens/>
        <w:spacing w:after="0" w:line="360" w:lineRule="auto"/>
        <w:textAlignment w:val="baseline"/>
        <w:rPr>
          <w:rFonts w:asciiTheme="minorHAnsi" w:eastAsia="Times New Roman" w:hAnsiTheme="minorHAnsi" w:cstheme="minorHAnsi"/>
          <w:b/>
          <w:bCs/>
          <w:sz w:val="24"/>
          <w:szCs w:val="24"/>
          <w:lang w:eastAsia="pl-PL"/>
        </w:rPr>
      </w:pPr>
      <w:r w:rsidRPr="000B4CE9">
        <w:rPr>
          <w:rFonts w:asciiTheme="minorHAnsi" w:eastAsia="Arial Unicode MS" w:hAnsiTheme="minorHAnsi" w:cstheme="minorHAnsi"/>
          <w:b/>
          <w:sz w:val="24"/>
          <w:szCs w:val="24"/>
          <w:lang w:eastAsia="pl-PL"/>
        </w:rPr>
        <w:lastRenderedPageBreak/>
        <w:t>Oświadczenie</w:t>
      </w:r>
      <w:r w:rsidRPr="000B4CE9">
        <w:rPr>
          <w:rFonts w:asciiTheme="minorHAnsi" w:eastAsia="Arial Unicode MS" w:hAnsiTheme="minorHAnsi" w:cstheme="minorHAnsi"/>
          <w:sz w:val="24"/>
          <w:szCs w:val="24"/>
          <w:lang w:eastAsia="pl-PL"/>
        </w:rPr>
        <w:t xml:space="preserve"> wykonawcy dotyczące </w:t>
      </w:r>
      <w:r w:rsidR="009E561C" w:rsidRPr="000B4CE9">
        <w:rPr>
          <w:rFonts w:asciiTheme="minorHAnsi" w:eastAsia="Arial Unicode MS" w:hAnsiTheme="minorHAnsi" w:cstheme="minorHAnsi"/>
          <w:sz w:val="24"/>
          <w:szCs w:val="24"/>
          <w:lang w:eastAsia="pl-PL"/>
        </w:rPr>
        <w:t xml:space="preserve">przesłanek wykluczenia z postępowania </w:t>
      </w:r>
      <w:r w:rsidR="009E561C" w:rsidRPr="000B4CE9">
        <w:rPr>
          <w:rFonts w:asciiTheme="minorHAnsi" w:eastAsia="Arial Unicode MS" w:hAnsiTheme="minorHAnsi" w:cstheme="minorHAnsi"/>
          <w:sz w:val="24"/>
          <w:szCs w:val="24"/>
          <w:lang w:val="pl-PL" w:eastAsia="pl-PL"/>
        </w:rPr>
        <w:t xml:space="preserve">oraz </w:t>
      </w:r>
      <w:r w:rsidRPr="000B4CE9">
        <w:rPr>
          <w:rFonts w:asciiTheme="minorHAnsi" w:eastAsia="Arial Unicode MS" w:hAnsiTheme="minorHAnsi" w:cstheme="minorHAnsi"/>
          <w:sz w:val="24"/>
          <w:szCs w:val="24"/>
          <w:lang w:eastAsia="pl-PL"/>
        </w:rPr>
        <w:t>spełnienia warunków udziału w postępowaniu</w:t>
      </w:r>
      <w:r w:rsidR="008668CA" w:rsidRPr="000B4CE9">
        <w:rPr>
          <w:rFonts w:asciiTheme="minorHAnsi" w:eastAsia="Arial Unicode MS" w:hAnsiTheme="minorHAnsi" w:cstheme="minorHAnsi"/>
          <w:sz w:val="24"/>
          <w:szCs w:val="24"/>
          <w:lang w:val="pl-PL" w:eastAsia="pl-PL"/>
        </w:rPr>
        <w:t xml:space="preserve"> </w:t>
      </w:r>
      <w:r w:rsidRPr="000B4CE9">
        <w:rPr>
          <w:rFonts w:asciiTheme="minorHAnsi" w:eastAsia="Arial Unicode MS" w:hAnsiTheme="minorHAnsi" w:cstheme="minorHAnsi"/>
          <w:sz w:val="24"/>
          <w:szCs w:val="24"/>
          <w:lang w:eastAsia="pl-PL"/>
        </w:rPr>
        <w:t xml:space="preserve">– </w:t>
      </w:r>
      <w:r w:rsidR="00113586" w:rsidRPr="000B4CE9">
        <w:rPr>
          <w:rFonts w:asciiTheme="minorHAnsi" w:eastAsia="Arial Unicode MS" w:hAnsiTheme="minorHAnsi" w:cstheme="minorHAnsi"/>
          <w:b/>
          <w:bCs/>
          <w:sz w:val="24"/>
          <w:szCs w:val="24"/>
          <w:lang w:eastAsia="pl-PL"/>
        </w:rPr>
        <w:t xml:space="preserve">załącznik nr </w:t>
      </w:r>
      <w:r w:rsidR="008A7823">
        <w:rPr>
          <w:rFonts w:asciiTheme="minorHAnsi" w:eastAsia="Arial Unicode MS" w:hAnsiTheme="minorHAnsi" w:cstheme="minorHAnsi"/>
          <w:b/>
          <w:bCs/>
          <w:sz w:val="24"/>
          <w:szCs w:val="24"/>
          <w:lang w:val="pl-PL" w:eastAsia="pl-PL"/>
        </w:rPr>
        <w:t>2</w:t>
      </w:r>
      <w:r w:rsidRPr="000B4CE9">
        <w:rPr>
          <w:rFonts w:asciiTheme="minorHAnsi" w:eastAsia="Arial Unicode MS" w:hAnsiTheme="minorHAnsi" w:cstheme="minorHAnsi"/>
          <w:b/>
          <w:bCs/>
          <w:sz w:val="24"/>
          <w:szCs w:val="24"/>
          <w:lang w:eastAsia="pl-PL"/>
        </w:rPr>
        <w:t xml:space="preserve"> do </w:t>
      </w:r>
      <w:r w:rsidR="00D336C1" w:rsidRPr="000B4CE9">
        <w:rPr>
          <w:rFonts w:asciiTheme="minorHAnsi" w:eastAsia="Arial Unicode MS" w:hAnsiTheme="minorHAnsi" w:cstheme="minorHAnsi"/>
          <w:b/>
          <w:bCs/>
          <w:sz w:val="24"/>
          <w:szCs w:val="24"/>
          <w:lang w:eastAsia="pl-PL"/>
        </w:rPr>
        <w:t>SWZ</w:t>
      </w:r>
      <w:r w:rsidR="00E566D2" w:rsidRPr="000B4CE9">
        <w:rPr>
          <w:rFonts w:asciiTheme="minorHAnsi" w:eastAsia="Arial Unicode MS" w:hAnsiTheme="minorHAnsi" w:cstheme="minorHAnsi"/>
          <w:b/>
          <w:bCs/>
          <w:sz w:val="24"/>
          <w:szCs w:val="24"/>
          <w:lang w:eastAsia="pl-PL"/>
        </w:rPr>
        <w:t>.</w:t>
      </w:r>
    </w:p>
    <w:p w14:paraId="62593C47" w14:textId="77777777" w:rsidR="008F69F7" w:rsidRPr="000B4CE9" w:rsidRDefault="008F69F7" w:rsidP="009E69A5">
      <w:pPr>
        <w:pStyle w:val="Akapitzlist"/>
        <w:numPr>
          <w:ilvl w:val="2"/>
          <w:numId w:val="1"/>
        </w:numPr>
        <w:suppressAutoHyphens/>
        <w:spacing w:after="0" w:line="360" w:lineRule="auto"/>
        <w:textAlignment w:val="baseline"/>
        <w:rPr>
          <w:rFonts w:asciiTheme="minorHAnsi" w:eastAsia="Times New Roman" w:hAnsiTheme="minorHAnsi" w:cstheme="minorHAnsi"/>
          <w:b/>
          <w:bCs/>
          <w:sz w:val="24"/>
          <w:szCs w:val="24"/>
          <w:lang w:eastAsia="pl-PL"/>
        </w:rPr>
      </w:pPr>
      <w:r w:rsidRPr="000B4CE9">
        <w:rPr>
          <w:rFonts w:asciiTheme="minorHAnsi" w:eastAsia="Times New Roman" w:hAnsiTheme="minorHAnsi" w:cstheme="minorHAnsi"/>
          <w:b/>
          <w:bCs/>
          <w:sz w:val="24"/>
          <w:szCs w:val="24"/>
          <w:lang w:val="pl-PL" w:eastAsia="pl-PL"/>
        </w:rPr>
        <w:t>Przedmiotowe środki dowodowe -karty katalogowe oferowanego sprzętu.</w:t>
      </w:r>
    </w:p>
    <w:p w14:paraId="6AE9D375" w14:textId="4E710EFF" w:rsidR="00042D2E" w:rsidRPr="000B4CE9" w:rsidRDefault="00042D2E" w:rsidP="009E69A5">
      <w:pPr>
        <w:pStyle w:val="Akapitzlist"/>
        <w:numPr>
          <w:ilvl w:val="2"/>
          <w:numId w:val="1"/>
        </w:numPr>
        <w:suppressAutoHyphens/>
        <w:spacing w:after="0" w:line="360" w:lineRule="auto"/>
        <w:textAlignment w:val="baseline"/>
        <w:rPr>
          <w:rFonts w:asciiTheme="minorHAnsi" w:eastAsia="Times New Roman" w:hAnsiTheme="minorHAnsi" w:cstheme="minorHAnsi"/>
          <w:b/>
          <w:bCs/>
          <w:sz w:val="24"/>
          <w:szCs w:val="24"/>
          <w:lang w:eastAsia="pl-PL"/>
        </w:rPr>
      </w:pPr>
      <w:r w:rsidRPr="000B4CE9">
        <w:rPr>
          <w:rFonts w:asciiTheme="minorHAnsi" w:eastAsia="Arial Unicode MS" w:hAnsiTheme="minorHAnsi" w:cstheme="minorHAnsi"/>
          <w:b/>
          <w:sz w:val="24"/>
          <w:szCs w:val="24"/>
          <w:lang w:eastAsia="pl-PL"/>
        </w:rPr>
        <w:t>Pełnomocnictwo</w:t>
      </w:r>
      <w:r w:rsidRPr="000B4CE9">
        <w:rPr>
          <w:rFonts w:asciiTheme="minorHAnsi" w:eastAsia="Arial Unicode MS" w:hAnsiTheme="minorHAnsi" w:cstheme="minorHAnsi"/>
          <w:sz w:val="24"/>
          <w:szCs w:val="24"/>
          <w:lang w:eastAsia="pl-PL"/>
        </w:rPr>
        <w:t xml:space="preserve"> do reprezentowania Wykonawców w przedmiotowym postępowaniu o</w:t>
      </w:r>
      <w:r w:rsidR="00275C91" w:rsidRPr="000B4CE9">
        <w:rPr>
          <w:rFonts w:asciiTheme="minorHAnsi" w:eastAsia="Arial Unicode MS" w:hAnsiTheme="minorHAnsi" w:cstheme="minorHAnsi"/>
          <w:sz w:val="24"/>
          <w:szCs w:val="24"/>
          <w:lang w:eastAsia="pl-PL"/>
        </w:rPr>
        <w:t> </w:t>
      </w:r>
      <w:r w:rsidRPr="000B4CE9">
        <w:rPr>
          <w:rFonts w:asciiTheme="minorHAnsi" w:eastAsia="Arial Unicode MS" w:hAnsiTheme="minorHAnsi" w:cstheme="minorHAnsi"/>
          <w:sz w:val="24"/>
          <w:szCs w:val="24"/>
          <w:lang w:eastAsia="pl-PL"/>
        </w:rPr>
        <w:t xml:space="preserve">zamówienie publiczne albo reprezentowania Wykonawców </w:t>
      </w:r>
      <w:r w:rsidR="002A01E8" w:rsidRPr="000B4CE9">
        <w:rPr>
          <w:rFonts w:asciiTheme="minorHAnsi" w:eastAsia="Arial Unicode MS" w:hAnsiTheme="minorHAnsi" w:cstheme="minorHAnsi"/>
          <w:sz w:val="24"/>
          <w:szCs w:val="24"/>
          <w:lang w:eastAsia="pl-PL"/>
        </w:rPr>
        <w:br/>
      </w:r>
      <w:r w:rsidRPr="000B4CE9">
        <w:rPr>
          <w:rFonts w:asciiTheme="minorHAnsi" w:eastAsia="Arial Unicode MS" w:hAnsiTheme="minorHAnsi" w:cstheme="minorHAnsi"/>
          <w:sz w:val="24"/>
          <w:szCs w:val="24"/>
          <w:lang w:eastAsia="pl-PL"/>
        </w:rPr>
        <w:t xml:space="preserve">w postępowaniu jw. i zawarcia umowy w sprawie przedmiotowego zamówienia, </w:t>
      </w:r>
      <w:r w:rsidR="00975227" w:rsidRPr="000B4CE9">
        <w:rPr>
          <w:rFonts w:asciiTheme="minorHAnsi" w:eastAsia="Arial Unicode MS" w:hAnsiTheme="minorHAnsi" w:cstheme="minorHAnsi"/>
          <w:sz w:val="24"/>
          <w:szCs w:val="24"/>
          <w:lang w:eastAsia="pl-PL"/>
        </w:rPr>
        <w:br/>
      </w:r>
      <w:r w:rsidRPr="000B4CE9">
        <w:rPr>
          <w:rFonts w:asciiTheme="minorHAnsi" w:eastAsia="Arial Unicode MS" w:hAnsiTheme="minorHAnsi" w:cstheme="minorHAnsi"/>
          <w:sz w:val="24"/>
          <w:szCs w:val="24"/>
          <w:lang w:eastAsia="pl-PL"/>
        </w:rPr>
        <w:t>w przypadku Wykonawców ubiegających się w</w:t>
      </w:r>
      <w:r w:rsidR="00E566D2" w:rsidRPr="000B4CE9">
        <w:rPr>
          <w:rFonts w:asciiTheme="minorHAnsi" w:eastAsia="Arial Unicode MS" w:hAnsiTheme="minorHAnsi" w:cstheme="minorHAnsi"/>
          <w:sz w:val="24"/>
          <w:szCs w:val="24"/>
          <w:lang w:eastAsia="pl-PL"/>
        </w:rPr>
        <w:t>spólnie o udzielenie zamówienia.</w:t>
      </w:r>
    </w:p>
    <w:p w14:paraId="27622FDC" w14:textId="77777777" w:rsidR="00042D2E" w:rsidRPr="000B4CE9" w:rsidRDefault="00042D2E" w:rsidP="009E69A5">
      <w:pPr>
        <w:pStyle w:val="Akapitzlist"/>
        <w:numPr>
          <w:ilvl w:val="2"/>
          <w:numId w:val="1"/>
        </w:numPr>
        <w:suppressAutoHyphens/>
        <w:spacing w:after="0" w:line="360" w:lineRule="auto"/>
        <w:textAlignment w:val="baseline"/>
        <w:rPr>
          <w:rFonts w:asciiTheme="minorHAnsi" w:eastAsia="Times New Roman" w:hAnsiTheme="minorHAnsi" w:cstheme="minorHAnsi"/>
          <w:b/>
          <w:bCs/>
          <w:sz w:val="24"/>
          <w:szCs w:val="24"/>
          <w:lang w:eastAsia="pl-PL"/>
        </w:rPr>
      </w:pPr>
      <w:r w:rsidRPr="000B4CE9">
        <w:rPr>
          <w:rFonts w:asciiTheme="minorHAnsi" w:eastAsia="Arial Unicode MS" w:hAnsiTheme="minorHAnsi" w:cstheme="minorHAnsi"/>
          <w:b/>
          <w:sz w:val="24"/>
          <w:szCs w:val="24"/>
          <w:lang w:eastAsia="pl-PL"/>
        </w:rPr>
        <w:t>Pełnomocnictwo</w:t>
      </w:r>
      <w:r w:rsidRPr="000B4CE9">
        <w:rPr>
          <w:rFonts w:asciiTheme="minorHAnsi" w:eastAsia="Arial Unicode MS" w:hAnsiTheme="minorHAnsi" w:cstheme="minorHAnsi"/>
          <w:sz w:val="24"/>
          <w:szCs w:val="24"/>
          <w:lang w:eastAsia="pl-PL"/>
        </w:rPr>
        <w:t xml:space="preserve"> do podpisania oferty, o ile prawo do podpisania oferty nie wynika z innych dokumentów złożo</w:t>
      </w:r>
      <w:r w:rsidR="00E566D2" w:rsidRPr="000B4CE9">
        <w:rPr>
          <w:rFonts w:asciiTheme="minorHAnsi" w:eastAsia="Arial Unicode MS" w:hAnsiTheme="minorHAnsi" w:cstheme="minorHAnsi"/>
          <w:sz w:val="24"/>
          <w:szCs w:val="24"/>
          <w:lang w:eastAsia="pl-PL"/>
        </w:rPr>
        <w:t>nych wraz z ofertą.</w:t>
      </w:r>
    </w:p>
    <w:p w14:paraId="67BE68C0" w14:textId="77777777" w:rsidR="00EF08CD" w:rsidRPr="000B4CE9" w:rsidRDefault="00EF08CD" w:rsidP="00975227">
      <w:pPr>
        <w:pStyle w:val="Akapitzlist"/>
        <w:numPr>
          <w:ilvl w:val="1"/>
          <w:numId w:val="1"/>
        </w:numPr>
        <w:tabs>
          <w:tab w:val="left" w:pos="-4500"/>
        </w:tabs>
        <w:suppressAutoHyphens/>
        <w:spacing w:after="0" w:line="360" w:lineRule="auto"/>
        <w:textAlignment w:val="baseline"/>
        <w:rPr>
          <w:rFonts w:asciiTheme="minorHAnsi" w:eastAsia="Times New Roman" w:hAnsiTheme="minorHAnsi" w:cstheme="minorHAnsi"/>
          <w:sz w:val="24"/>
          <w:szCs w:val="24"/>
          <w:lang w:eastAsia="pl-PL"/>
        </w:rPr>
      </w:pPr>
      <w:r w:rsidRPr="000B4CE9">
        <w:rPr>
          <w:rFonts w:asciiTheme="minorHAnsi" w:eastAsia="Arial Unicode MS" w:hAnsiTheme="minorHAnsi" w:cstheme="minorHAnsi"/>
          <w:sz w:val="24"/>
          <w:szCs w:val="24"/>
          <w:lang w:eastAsia="pl-PL"/>
        </w:rPr>
        <w:tab/>
      </w:r>
      <w:r w:rsidR="00042D2E" w:rsidRPr="000B4CE9">
        <w:rPr>
          <w:rFonts w:asciiTheme="minorHAnsi" w:eastAsia="Arial Unicode MS" w:hAnsiTheme="minorHAnsi" w:cstheme="minorHAnsi"/>
          <w:sz w:val="24"/>
          <w:szCs w:val="24"/>
          <w:lang w:eastAsia="pl-PL"/>
        </w:rPr>
        <w:t xml:space="preserve">Dokumenty składające się na ofertę (oferta) - winny zostać wypełnione przez wykonawcę według postanowień zawartych w </w:t>
      </w:r>
      <w:r w:rsidR="00D336C1" w:rsidRPr="000B4CE9">
        <w:rPr>
          <w:rFonts w:asciiTheme="minorHAnsi" w:eastAsia="Arial Unicode MS" w:hAnsiTheme="minorHAnsi" w:cstheme="minorHAnsi"/>
          <w:sz w:val="24"/>
          <w:szCs w:val="24"/>
          <w:lang w:eastAsia="pl-PL"/>
        </w:rPr>
        <w:t>SWZ</w:t>
      </w:r>
      <w:r w:rsidR="00042D2E" w:rsidRPr="000B4CE9">
        <w:rPr>
          <w:rFonts w:asciiTheme="minorHAnsi" w:eastAsia="Arial Unicode MS" w:hAnsiTheme="minorHAnsi" w:cstheme="minorHAnsi"/>
          <w:sz w:val="24"/>
          <w:szCs w:val="24"/>
          <w:lang w:eastAsia="pl-PL"/>
        </w:rPr>
        <w:t>,</w:t>
      </w:r>
      <w:r w:rsidR="00E566D2" w:rsidRPr="000B4CE9">
        <w:rPr>
          <w:rFonts w:asciiTheme="minorHAnsi" w:eastAsia="Arial Unicode MS" w:hAnsiTheme="minorHAnsi" w:cstheme="minorHAnsi"/>
          <w:sz w:val="24"/>
          <w:szCs w:val="24"/>
          <w:lang w:eastAsia="pl-PL"/>
        </w:rPr>
        <w:t xml:space="preserve"> bez dokonywania w nich zmian. </w:t>
      </w:r>
      <w:r w:rsidR="00042D2E" w:rsidRPr="000B4CE9">
        <w:rPr>
          <w:rFonts w:asciiTheme="minorHAnsi" w:eastAsia="Arial Unicode MS" w:hAnsiTheme="minorHAnsi" w:cstheme="minorHAnsi"/>
          <w:sz w:val="24"/>
          <w:szCs w:val="24"/>
          <w:lang w:eastAsia="pl-PL"/>
        </w:rPr>
        <w:t>W przypadku, gdy jakakolwiek część powyższych dokumentów nie dotyczy wykonawcy, wpisuje on „nie dotyczy”.</w:t>
      </w:r>
    </w:p>
    <w:p w14:paraId="0EC58424" w14:textId="77777777" w:rsidR="00EF08CD" w:rsidRPr="000B4CE9" w:rsidRDefault="00CC5171" w:rsidP="00975227">
      <w:pPr>
        <w:pStyle w:val="Akapitzlist"/>
        <w:numPr>
          <w:ilvl w:val="1"/>
          <w:numId w:val="1"/>
        </w:numPr>
        <w:tabs>
          <w:tab w:val="left" w:pos="-4500"/>
        </w:tabs>
        <w:suppressAutoHyphens/>
        <w:spacing w:after="0" w:line="360" w:lineRule="auto"/>
        <w:textAlignment w:val="baseline"/>
        <w:rPr>
          <w:rFonts w:asciiTheme="minorHAnsi" w:eastAsia="Times New Roman" w:hAnsiTheme="minorHAnsi" w:cstheme="minorHAnsi"/>
          <w:sz w:val="24"/>
          <w:szCs w:val="24"/>
          <w:lang w:eastAsia="pl-PL"/>
        </w:rPr>
      </w:pPr>
      <w:r w:rsidRPr="000B4CE9">
        <w:rPr>
          <w:rFonts w:asciiTheme="minorHAnsi" w:hAnsiTheme="minorHAnsi" w:cstheme="minorHAnsi"/>
          <w:sz w:val="24"/>
          <w:szCs w:val="24"/>
        </w:rPr>
        <w:t>Wykonawca może zwrócić się do zamawiającego z wnioskiem o wyjaśnienie treści SW</w:t>
      </w:r>
      <w:r w:rsidRPr="000B4CE9">
        <w:rPr>
          <w:rFonts w:asciiTheme="minorHAnsi" w:hAnsiTheme="minorHAnsi" w:cstheme="minorHAnsi"/>
          <w:sz w:val="24"/>
          <w:szCs w:val="24"/>
          <w:lang w:val="pl-PL"/>
        </w:rPr>
        <w:t>Z.</w:t>
      </w:r>
    </w:p>
    <w:p w14:paraId="4A6B0C41" w14:textId="77777777" w:rsidR="00975227" w:rsidRPr="000B4CE9" w:rsidRDefault="00CC5171" w:rsidP="00975227">
      <w:pPr>
        <w:pStyle w:val="Akapitzlist"/>
        <w:numPr>
          <w:ilvl w:val="1"/>
          <w:numId w:val="1"/>
        </w:numPr>
        <w:tabs>
          <w:tab w:val="left" w:pos="-4500"/>
        </w:tabs>
        <w:suppressAutoHyphens/>
        <w:spacing w:after="0" w:line="360" w:lineRule="auto"/>
        <w:textAlignment w:val="baseline"/>
        <w:rPr>
          <w:rFonts w:asciiTheme="minorHAnsi" w:eastAsia="Times New Roman" w:hAnsiTheme="minorHAnsi" w:cstheme="minorHAnsi"/>
          <w:sz w:val="24"/>
          <w:szCs w:val="24"/>
          <w:lang w:eastAsia="pl-PL"/>
        </w:rPr>
      </w:pPr>
      <w:r w:rsidRPr="000B4CE9">
        <w:rPr>
          <w:rFonts w:asciiTheme="minorHAnsi" w:hAnsiTheme="minorHAnsi" w:cstheme="minorHAnsi"/>
          <w:sz w:val="24"/>
          <w:szCs w:val="24"/>
        </w:rPr>
        <w:t xml:space="preserve">Zamawiający jest obowiązany udzielić wyjaśnień niezwłocznie, jednak nie później niż na </w:t>
      </w:r>
      <w:r w:rsidRPr="000B4CE9">
        <w:rPr>
          <w:rFonts w:asciiTheme="minorHAnsi" w:hAnsiTheme="minorHAnsi" w:cstheme="minorHAnsi"/>
          <w:sz w:val="24"/>
          <w:szCs w:val="24"/>
          <w:lang w:val="pl-PL"/>
        </w:rPr>
        <w:t>2</w:t>
      </w:r>
      <w:r w:rsidRPr="000B4CE9">
        <w:rPr>
          <w:rFonts w:asciiTheme="minorHAnsi" w:hAnsiTheme="minorHAnsi" w:cstheme="minorHAnsi"/>
          <w:sz w:val="24"/>
          <w:szCs w:val="24"/>
        </w:rPr>
        <w:t xml:space="preserve"> dni przed upływem terminu składania ofert, pod warunkiem że wniosek </w:t>
      </w:r>
      <w:r w:rsidR="00975227" w:rsidRPr="000B4CE9">
        <w:rPr>
          <w:rFonts w:asciiTheme="minorHAnsi" w:hAnsiTheme="minorHAnsi" w:cstheme="minorHAnsi"/>
          <w:sz w:val="24"/>
          <w:szCs w:val="24"/>
        </w:rPr>
        <w:br/>
      </w:r>
      <w:r w:rsidRPr="000B4CE9">
        <w:rPr>
          <w:rFonts w:asciiTheme="minorHAnsi" w:hAnsiTheme="minorHAnsi" w:cstheme="minorHAnsi"/>
          <w:sz w:val="24"/>
          <w:szCs w:val="24"/>
        </w:rPr>
        <w:t xml:space="preserve">o wyjaśnienie treści SWZ wpłynął do zamawiającego nie później niż na </w:t>
      </w:r>
      <w:r w:rsidRPr="000B4CE9">
        <w:rPr>
          <w:rFonts w:asciiTheme="minorHAnsi" w:hAnsiTheme="minorHAnsi" w:cstheme="minorHAnsi"/>
          <w:sz w:val="24"/>
          <w:szCs w:val="24"/>
          <w:lang w:val="pl-PL"/>
        </w:rPr>
        <w:t>4</w:t>
      </w:r>
      <w:r w:rsidRPr="000B4CE9">
        <w:rPr>
          <w:rFonts w:asciiTheme="minorHAnsi" w:hAnsiTheme="minorHAnsi" w:cstheme="minorHAnsi"/>
          <w:sz w:val="24"/>
          <w:szCs w:val="24"/>
        </w:rPr>
        <w:t xml:space="preserve"> dni przed upływem terminu składania ofert.</w:t>
      </w:r>
    </w:p>
    <w:p w14:paraId="07C1F5C7" w14:textId="77777777" w:rsidR="00EF08CD" w:rsidRPr="000B4CE9" w:rsidRDefault="00CC5171" w:rsidP="00975227">
      <w:pPr>
        <w:pStyle w:val="Akapitzlist"/>
        <w:numPr>
          <w:ilvl w:val="1"/>
          <w:numId w:val="1"/>
        </w:numPr>
        <w:tabs>
          <w:tab w:val="left" w:pos="-4500"/>
        </w:tabs>
        <w:suppressAutoHyphens/>
        <w:spacing w:after="0" w:line="360" w:lineRule="auto"/>
        <w:textAlignment w:val="baseline"/>
        <w:rPr>
          <w:rFonts w:asciiTheme="minorHAnsi" w:eastAsia="Times New Roman" w:hAnsiTheme="minorHAnsi" w:cstheme="minorHAnsi"/>
          <w:sz w:val="24"/>
          <w:szCs w:val="24"/>
          <w:lang w:eastAsia="pl-PL"/>
        </w:rPr>
      </w:pPr>
      <w:r w:rsidRPr="000B4CE9">
        <w:rPr>
          <w:rFonts w:asciiTheme="minorHAnsi" w:hAnsiTheme="minorHAnsi" w:cstheme="minorHAnsi"/>
          <w:sz w:val="24"/>
          <w:szCs w:val="24"/>
        </w:rPr>
        <w:t xml:space="preserve">Jeżeli zamawiający nie udzieli wyjaśnień w terminie, o którym mowa w </w:t>
      </w:r>
      <w:r w:rsidR="00157AB2" w:rsidRPr="000B4CE9">
        <w:rPr>
          <w:rFonts w:asciiTheme="minorHAnsi" w:hAnsiTheme="minorHAnsi" w:cstheme="minorHAnsi"/>
          <w:sz w:val="24"/>
          <w:szCs w:val="24"/>
          <w:lang w:val="pl-PL"/>
        </w:rPr>
        <w:t>pkt.10.1</w:t>
      </w:r>
      <w:r w:rsidR="003D327B" w:rsidRPr="000B4CE9">
        <w:rPr>
          <w:rFonts w:asciiTheme="minorHAnsi" w:hAnsiTheme="minorHAnsi" w:cstheme="minorHAnsi"/>
          <w:sz w:val="24"/>
          <w:szCs w:val="24"/>
          <w:lang w:val="pl-PL"/>
        </w:rPr>
        <w:t xml:space="preserve">7 </w:t>
      </w:r>
      <w:r w:rsidRPr="000B4CE9">
        <w:rPr>
          <w:rFonts w:asciiTheme="minorHAnsi" w:hAnsiTheme="minorHAnsi" w:cstheme="minorHAnsi"/>
          <w:sz w:val="24"/>
          <w:szCs w:val="24"/>
          <w:lang w:val="pl-PL"/>
        </w:rPr>
        <w:t>SWZ</w:t>
      </w:r>
      <w:r w:rsidRPr="000B4CE9">
        <w:rPr>
          <w:rFonts w:asciiTheme="minorHAnsi" w:hAnsiTheme="minorHAnsi" w:cstheme="minorHAnsi"/>
          <w:sz w:val="24"/>
          <w:szCs w:val="24"/>
        </w:rPr>
        <w:t xml:space="preserve">, przedłuża termin składania ofert o czas niezbędny do zapoznania się wszystkich zainteresowanych wykonawców z wyjaśnieniami niezbędnymi do należytego przygotowania i złożenia ofert. </w:t>
      </w:r>
    </w:p>
    <w:p w14:paraId="36FE96CE" w14:textId="77777777" w:rsidR="00EF08CD" w:rsidRPr="000B4CE9" w:rsidRDefault="00CC5171" w:rsidP="00975227">
      <w:pPr>
        <w:pStyle w:val="Akapitzlist"/>
        <w:numPr>
          <w:ilvl w:val="1"/>
          <w:numId w:val="1"/>
        </w:numPr>
        <w:tabs>
          <w:tab w:val="left" w:pos="-4500"/>
        </w:tabs>
        <w:suppressAutoHyphens/>
        <w:spacing w:after="0" w:line="360" w:lineRule="auto"/>
        <w:textAlignment w:val="baseline"/>
        <w:rPr>
          <w:rFonts w:asciiTheme="minorHAnsi" w:eastAsia="Times New Roman" w:hAnsiTheme="minorHAnsi" w:cstheme="minorHAnsi"/>
          <w:sz w:val="24"/>
          <w:szCs w:val="24"/>
          <w:lang w:eastAsia="pl-PL"/>
        </w:rPr>
      </w:pPr>
      <w:r w:rsidRPr="000B4CE9">
        <w:rPr>
          <w:rFonts w:asciiTheme="minorHAnsi" w:hAnsiTheme="minorHAnsi" w:cstheme="minorHAnsi"/>
          <w:sz w:val="24"/>
          <w:szCs w:val="24"/>
        </w:rPr>
        <w:t>W przypadku</w:t>
      </w:r>
      <w:r w:rsidRPr="000B4CE9">
        <w:rPr>
          <w:rFonts w:asciiTheme="minorHAnsi" w:hAnsiTheme="minorHAnsi" w:cstheme="minorHAnsi"/>
          <w:sz w:val="24"/>
          <w:szCs w:val="24"/>
          <w:lang w:val="pl-PL"/>
        </w:rPr>
        <w:t xml:space="preserve">, </w:t>
      </w:r>
      <w:r w:rsidRPr="000B4CE9">
        <w:rPr>
          <w:rFonts w:asciiTheme="minorHAnsi" w:hAnsiTheme="minorHAnsi" w:cstheme="minorHAnsi"/>
          <w:sz w:val="24"/>
          <w:szCs w:val="24"/>
        </w:rPr>
        <w:t xml:space="preserve">gdy wniosek o wyjaśnienie treści SWZ nie wpłynął w terminie, </w:t>
      </w:r>
      <w:r w:rsidR="003D327B" w:rsidRPr="000B4CE9">
        <w:rPr>
          <w:rFonts w:asciiTheme="minorHAnsi" w:hAnsiTheme="minorHAnsi" w:cstheme="minorHAnsi"/>
          <w:sz w:val="24"/>
          <w:szCs w:val="24"/>
        </w:rPr>
        <w:br/>
      </w:r>
      <w:r w:rsidRPr="000B4CE9">
        <w:rPr>
          <w:rFonts w:asciiTheme="minorHAnsi" w:hAnsiTheme="minorHAnsi" w:cstheme="minorHAnsi"/>
          <w:sz w:val="24"/>
          <w:szCs w:val="24"/>
        </w:rPr>
        <w:t xml:space="preserve">o którym mowa w </w:t>
      </w:r>
      <w:r w:rsidRPr="000B4CE9">
        <w:rPr>
          <w:rFonts w:asciiTheme="minorHAnsi" w:hAnsiTheme="minorHAnsi" w:cstheme="minorHAnsi"/>
          <w:sz w:val="24"/>
          <w:szCs w:val="24"/>
          <w:lang w:val="pl-PL"/>
        </w:rPr>
        <w:t>pkt. 10.1</w:t>
      </w:r>
      <w:r w:rsidR="00157AB2" w:rsidRPr="000B4CE9">
        <w:rPr>
          <w:rFonts w:asciiTheme="minorHAnsi" w:hAnsiTheme="minorHAnsi" w:cstheme="minorHAnsi"/>
          <w:sz w:val="24"/>
          <w:szCs w:val="24"/>
          <w:lang w:val="pl-PL"/>
        </w:rPr>
        <w:t>8</w:t>
      </w:r>
      <w:r w:rsidRPr="000B4CE9">
        <w:rPr>
          <w:rFonts w:asciiTheme="minorHAnsi" w:hAnsiTheme="minorHAnsi" w:cstheme="minorHAnsi"/>
          <w:sz w:val="24"/>
          <w:szCs w:val="24"/>
          <w:lang w:val="pl-PL"/>
        </w:rPr>
        <w:t xml:space="preserve"> SWZ</w:t>
      </w:r>
      <w:r w:rsidRPr="000B4CE9">
        <w:rPr>
          <w:rFonts w:asciiTheme="minorHAnsi" w:hAnsiTheme="minorHAnsi" w:cstheme="minorHAnsi"/>
          <w:sz w:val="24"/>
          <w:szCs w:val="24"/>
        </w:rPr>
        <w:t>, zamawiający nie ma obowiązku udzielania wyjaśnień SWZ oraz obowiązku przedłużenia terminu składania ofert.</w:t>
      </w:r>
    </w:p>
    <w:p w14:paraId="5FEC2990" w14:textId="77777777" w:rsidR="008C03CF" w:rsidRPr="000B4CE9" w:rsidRDefault="00CC5171" w:rsidP="00975227">
      <w:pPr>
        <w:pStyle w:val="Akapitzlist"/>
        <w:numPr>
          <w:ilvl w:val="1"/>
          <w:numId w:val="1"/>
        </w:numPr>
        <w:tabs>
          <w:tab w:val="left" w:pos="-4500"/>
        </w:tabs>
        <w:suppressAutoHyphens/>
        <w:spacing w:after="0" w:line="360" w:lineRule="auto"/>
        <w:textAlignment w:val="baseline"/>
        <w:rPr>
          <w:rFonts w:asciiTheme="minorHAnsi" w:eastAsia="Times New Roman" w:hAnsiTheme="minorHAnsi" w:cstheme="minorHAnsi"/>
          <w:sz w:val="24"/>
          <w:szCs w:val="24"/>
          <w:lang w:eastAsia="pl-PL"/>
        </w:rPr>
      </w:pPr>
      <w:r w:rsidRPr="000B4CE9">
        <w:rPr>
          <w:rFonts w:asciiTheme="minorHAnsi" w:hAnsiTheme="minorHAnsi" w:cstheme="minorHAnsi"/>
          <w:sz w:val="24"/>
          <w:szCs w:val="24"/>
        </w:rPr>
        <w:t xml:space="preserve">Przedłużenie terminu składania ofert, o których mowa w ust. </w:t>
      </w:r>
      <w:r w:rsidR="00157AB2" w:rsidRPr="000B4CE9">
        <w:rPr>
          <w:rFonts w:asciiTheme="minorHAnsi" w:hAnsiTheme="minorHAnsi" w:cstheme="minorHAnsi"/>
          <w:sz w:val="24"/>
          <w:szCs w:val="24"/>
          <w:lang w:val="pl-PL"/>
        </w:rPr>
        <w:t>10.1</w:t>
      </w:r>
      <w:r w:rsidR="003D327B" w:rsidRPr="000B4CE9">
        <w:rPr>
          <w:rFonts w:asciiTheme="minorHAnsi" w:hAnsiTheme="minorHAnsi" w:cstheme="minorHAnsi"/>
          <w:sz w:val="24"/>
          <w:szCs w:val="24"/>
          <w:lang w:val="pl-PL"/>
        </w:rPr>
        <w:t>8</w:t>
      </w:r>
      <w:r w:rsidRPr="000B4CE9">
        <w:rPr>
          <w:rFonts w:asciiTheme="minorHAnsi" w:hAnsiTheme="minorHAnsi" w:cstheme="minorHAnsi"/>
          <w:sz w:val="24"/>
          <w:szCs w:val="24"/>
          <w:lang w:val="pl-PL"/>
        </w:rPr>
        <w:t xml:space="preserve"> SWZ</w:t>
      </w:r>
      <w:r w:rsidRPr="000B4CE9">
        <w:rPr>
          <w:rFonts w:asciiTheme="minorHAnsi" w:hAnsiTheme="minorHAnsi" w:cstheme="minorHAnsi"/>
          <w:sz w:val="24"/>
          <w:szCs w:val="24"/>
        </w:rPr>
        <w:t xml:space="preserve"> nie wpływa na bieg terminu składania wniosku o wyjaśnienie treści SWZ</w:t>
      </w:r>
      <w:r w:rsidR="00F839D4" w:rsidRPr="000B4CE9">
        <w:rPr>
          <w:rFonts w:asciiTheme="minorHAnsi" w:hAnsiTheme="minorHAnsi" w:cstheme="minorHAnsi"/>
          <w:sz w:val="24"/>
          <w:szCs w:val="24"/>
          <w:lang w:val="pl-PL"/>
        </w:rPr>
        <w:t>.</w:t>
      </w:r>
    </w:p>
    <w:p w14:paraId="02035328" w14:textId="77777777" w:rsidR="005656D3" w:rsidRPr="000B4CE9" w:rsidRDefault="009A5884" w:rsidP="00975227">
      <w:pPr>
        <w:pStyle w:val="Akapitzlist"/>
        <w:numPr>
          <w:ilvl w:val="0"/>
          <w:numId w:val="1"/>
        </w:numPr>
        <w:suppressAutoHyphens/>
        <w:spacing w:before="120" w:after="120" w:line="360" w:lineRule="auto"/>
        <w:textAlignment w:val="baseline"/>
        <w:rPr>
          <w:rFonts w:asciiTheme="minorHAnsi" w:eastAsia="Arial Unicode MS" w:hAnsiTheme="minorHAnsi" w:cstheme="minorHAnsi"/>
          <w:b/>
          <w:sz w:val="24"/>
          <w:szCs w:val="24"/>
          <w:lang w:eastAsia="pl-PL"/>
        </w:rPr>
      </w:pPr>
      <w:r w:rsidRPr="000B4CE9">
        <w:rPr>
          <w:rFonts w:asciiTheme="minorHAnsi" w:eastAsia="Times New Roman" w:hAnsiTheme="minorHAnsi" w:cstheme="minorHAnsi"/>
          <w:b/>
          <w:sz w:val="24"/>
          <w:szCs w:val="24"/>
          <w:u w:val="single"/>
          <w:lang w:eastAsia="pl-PL"/>
        </w:rPr>
        <w:t>Sposób oraz t</w:t>
      </w:r>
      <w:r w:rsidR="00331542" w:rsidRPr="000B4CE9">
        <w:rPr>
          <w:rFonts w:asciiTheme="minorHAnsi" w:eastAsia="Times New Roman" w:hAnsiTheme="minorHAnsi" w:cstheme="minorHAnsi"/>
          <w:b/>
          <w:sz w:val="24"/>
          <w:szCs w:val="24"/>
          <w:u w:val="single"/>
          <w:lang w:eastAsia="pl-PL"/>
        </w:rPr>
        <w:t>ermin</w:t>
      </w:r>
      <w:r w:rsidR="008F0DD4" w:rsidRPr="000B4CE9">
        <w:rPr>
          <w:rFonts w:asciiTheme="minorHAnsi" w:eastAsia="Times New Roman" w:hAnsiTheme="minorHAnsi" w:cstheme="minorHAnsi"/>
          <w:b/>
          <w:sz w:val="24"/>
          <w:szCs w:val="24"/>
          <w:u w:val="single"/>
          <w:lang w:eastAsia="pl-PL"/>
        </w:rPr>
        <w:t xml:space="preserve"> </w:t>
      </w:r>
      <w:r w:rsidR="00E566D2" w:rsidRPr="000B4CE9">
        <w:rPr>
          <w:rFonts w:asciiTheme="minorHAnsi" w:eastAsia="Times New Roman" w:hAnsiTheme="minorHAnsi" w:cstheme="minorHAnsi"/>
          <w:b/>
          <w:sz w:val="24"/>
          <w:szCs w:val="24"/>
          <w:u w:val="single"/>
          <w:lang w:eastAsia="pl-PL"/>
        </w:rPr>
        <w:t>składania ofert</w:t>
      </w:r>
    </w:p>
    <w:p w14:paraId="5499D0D7" w14:textId="77777777" w:rsidR="005656D3" w:rsidRPr="000B4CE9" w:rsidRDefault="005656D3" w:rsidP="00975227">
      <w:pPr>
        <w:pStyle w:val="Akapitzlist"/>
        <w:numPr>
          <w:ilvl w:val="1"/>
          <w:numId w:val="1"/>
        </w:numPr>
        <w:suppressAutoHyphens/>
        <w:spacing w:after="0" w:line="360" w:lineRule="auto"/>
        <w:textAlignment w:val="baseline"/>
        <w:rPr>
          <w:rFonts w:asciiTheme="minorHAnsi" w:eastAsia="Arial Unicode MS" w:hAnsiTheme="minorHAnsi" w:cstheme="minorHAnsi"/>
          <w:b/>
          <w:sz w:val="24"/>
          <w:szCs w:val="24"/>
          <w:lang w:eastAsia="pl-PL"/>
        </w:rPr>
      </w:pPr>
      <w:r w:rsidRPr="000B4CE9">
        <w:rPr>
          <w:rFonts w:asciiTheme="minorHAnsi" w:hAnsiTheme="minorHAnsi" w:cstheme="minorHAnsi"/>
          <w:sz w:val="24"/>
          <w:szCs w:val="24"/>
        </w:rPr>
        <w:lastRenderedPageBreak/>
        <w:t xml:space="preserve">Wykonawca składa ofertę za pośrednictwem platformy e-Zamówienia (instrukcja </w:t>
      </w:r>
      <w:r w:rsidR="00D34341" w:rsidRPr="000B4CE9">
        <w:rPr>
          <w:rFonts w:asciiTheme="minorHAnsi" w:hAnsiTheme="minorHAnsi" w:cstheme="minorHAnsi"/>
          <w:sz w:val="24"/>
          <w:szCs w:val="24"/>
        </w:rPr>
        <w:br/>
      </w:r>
      <w:r w:rsidRPr="000B4CE9">
        <w:rPr>
          <w:rFonts w:asciiTheme="minorHAnsi" w:hAnsiTheme="minorHAnsi" w:cstheme="minorHAnsi"/>
          <w:sz w:val="24"/>
          <w:szCs w:val="24"/>
        </w:rPr>
        <w:t>w pkt 8 oraz 11.6-11.15 SWZ).</w:t>
      </w:r>
    </w:p>
    <w:p w14:paraId="2BEDA180" w14:textId="78CD2C3D" w:rsidR="005656D3" w:rsidRPr="000B4CE9" w:rsidRDefault="005656D3" w:rsidP="00975227">
      <w:pPr>
        <w:pStyle w:val="Akapitzlist"/>
        <w:numPr>
          <w:ilvl w:val="1"/>
          <w:numId w:val="1"/>
        </w:numPr>
        <w:suppressAutoHyphens/>
        <w:spacing w:after="0" w:line="360" w:lineRule="auto"/>
        <w:textAlignment w:val="baseline"/>
        <w:rPr>
          <w:rFonts w:asciiTheme="minorHAnsi" w:eastAsia="Arial Unicode MS" w:hAnsiTheme="minorHAnsi" w:cstheme="minorHAnsi"/>
          <w:b/>
          <w:sz w:val="24"/>
          <w:szCs w:val="24"/>
          <w:lang w:eastAsia="pl-PL"/>
        </w:rPr>
      </w:pPr>
      <w:r w:rsidRPr="000B4CE9">
        <w:rPr>
          <w:rFonts w:asciiTheme="minorHAnsi" w:eastAsia="Arial Unicode MS" w:hAnsiTheme="minorHAnsi" w:cstheme="minorHAnsi"/>
          <w:sz w:val="24"/>
          <w:szCs w:val="24"/>
        </w:rPr>
        <w:t xml:space="preserve">Ofertę należy złożyć do dnia </w:t>
      </w:r>
      <w:r w:rsidR="00945D49" w:rsidRPr="000B4CE9">
        <w:rPr>
          <w:rFonts w:asciiTheme="minorHAnsi" w:eastAsia="Arial Unicode MS" w:hAnsiTheme="minorHAnsi" w:cstheme="minorHAnsi"/>
          <w:b/>
          <w:bCs/>
          <w:sz w:val="24"/>
          <w:szCs w:val="24"/>
          <w:lang w:val="pl-PL"/>
        </w:rPr>
        <w:t>04</w:t>
      </w:r>
      <w:r w:rsidR="00063159" w:rsidRPr="000B4CE9">
        <w:rPr>
          <w:rFonts w:asciiTheme="minorHAnsi" w:eastAsia="Arial Unicode MS" w:hAnsiTheme="minorHAnsi" w:cstheme="minorHAnsi"/>
          <w:b/>
          <w:bCs/>
          <w:sz w:val="24"/>
          <w:szCs w:val="24"/>
          <w:lang w:val="pl-PL"/>
        </w:rPr>
        <w:t>.</w:t>
      </w:r>
      <w:r w:rsidR="006B3239" w:rsidRPr="000B4CE9">
        <w:rPr>
          <w:rFonts w:asciiTheme="minorHAnsi" w:eastAsia="Arial Unicode MS" w:hAnsiTheme="minorHAnsi" w:cstheme="minorHAnsi"/>
          <w:b/>
          <w:bCs/>
          <w:sz w:val="24"/>
          <w:szCs w:val="24"/>
          <w:lang w:val="pl-PL"/>
        </w:rPr>
        <w:t>0</w:t>
      </w:r>
      <w:r w:rsidR="008F69F7" w:rsidRPr="000B4CE9">
        <w:rPr>
          <w:rFonts w:asciiTheme="minorHAnsi" w:eastAsia="Arial Unicode MS" w:hAnsiTheme="minorHAnsi" w:cstheme="minorHAnsi"/>
          <w:b/>
          <w:bCs/>
          <w:sz w:val="24"/>
          <w:szCs w:val="24"/>
          <w:lang w:val="pl-PL"/>
        </w:rPr>
        <w:t>9</w:t>
      </w:r>
      <w:r w:rsidR="001E14AB" w:rsidRPr="000B4CE9">
        <w:rPr>
          <w:rFonts w:asciiTheme="minorHAnsi" w:eastAsia="Arial Unicode MS" w:hAnsiTheme="minorHAnsi" w:cstheme="minorHAnsi"/>
          <w:b/>
          <w:bCs/>
          <w:sz w:val="24"/>
          <w:szCs w:val="24"/>
        </w:rPr>
        <w:t>.202</w:t>
      </w:r>
      <w:r w:rsidR="006B3239" w:rsidRPr="000B4CE9">
        <w:rPr>
          <w:rFonts w:asciiTheme="minorHAnsi" w:eastAsia="Arial Unicode MS" w:hAnsiTheme="minorHAnsi" w:cstheme="minorHAnsi"/>
          <w:b/>
          <w:bCs/>
          <w:sz w:val="24"/>
          <w:szCs w:val="24"/>
          <w:lang w:val="pl-PL"/>
        </w:rPr>
        <w:t>6</w:t>
      </w:r>
      <w:r w:rsidRPr="000B4CE9">
        <w:rPr>
          <w:rFonts w:asciiTheme="minorHAnsi" w:eastAsia="Arial Unicode MS" w:hAnsiTheme="minorHAnsi" w:cstheme="minorHAnsi"/>
          <w:b/>
          <w:bCs/>
          <w:sz w:val="24"/>
          <w:szCs w:val="24"/>
        </w:rPr>
        <w:t xml:space="preserve"> r</w:t>
      </w:r>
      <w:r w:rsidRPr="000B4CE9">
        <w:rPr>
          <w:rFonts w:asciiTheme="minorHAnsi" w:eastAsia="Arial Unicode MS" w:hAnsiTheme="minorHAnsi" w:cstheme="minorHAnsi"/>
          <w:sz w:val="24"/>
          <w:szCs w:val="24"/>
        </w:rPr>
        <w:t>. do godz.</w:t>
      </w:r>
      <w:r w:rsidR="004D05B2" w:rsidRPr="000B4CE9">
        <w:rPr>
          <w:rFonts w:asciiTheme="minorHAnsi" w:eastAsia="Arial Unicode MS" w:hAnsiTheme="minorHAnsi" w:cstheme="minorHAnsi"/>
          <w:b/>
          <w:bCs/>
          <w:sz w:val="24"/>
          <w:szCs w:val="24"/>
          <w:lang w:val="pl-PL"/>
        </w:rPr>
        <w:t>1</w:t>
      </w:r>
      <w:r w:rsidR="008D310B" w:rsidRPr="000B4CE9">
        <w:rPr>
          <w:rFonts w:asciiTheme="minorHAnsi" w:eastAsia="Arial Unicode MS" w:hAnsiTheme="minorHAnsi" w:cstheme="minorHAnsi"/>
          <w:b/>
          <w:bCs/>
          <w:sz w:val="24"/>
          <w:szCs w:val="24"/>
          <w:lang w:val="pl-PL"/>
        </w:rPr>
        <w:t>0</w:t>
      </w:r>
      <w:r w:rsidRPr="000B4CE9">
        <w:rPr>
          <w:rFonts w:asciiTheme="minorHAnsi" w:eastAsia="Arial Unicode MS" w:hAnsiTheme="minorHAnsi" w:cstheme="minorHAnsi"/>
          <w:b/>
          <w:bCs/>
          <w:sz w:val="24"/>
          <w:szCs w:val="24"/>
        </w:rPr>
        <w:t>.00</w:t>
      </w:r>
      <w:r w:rsidRPr="000B4CE9">
        <w:rPr>
          <w:rFonts w:asciiTheme="minorHAnsi" w:eastAsia="Arial Unicode MS" w:hAnsiTheme="minorHAnsi" w:cstheme="minorHAnsi"/>
          <w:sz w:val="24"/>
          <w:szCs w:val="24"/>
        </w:rPr>
        <w:t>.</w:t>
      </w:r>
    </w:p>
    <w:p w14:paraId="56596A5D" w14:textId="77777777" w:rsidR="005656D3" w:rsidRPr="000B4CE9" w:rsidRDefault="005656D3" w:rsidP="00975227">
      <w:pPr>
        <w:pStyle w:val="Akapitzlist"/>
        <w:numPr>
          <w:ilvl w:val="1"/>
          <w:numId w:val="1"/>
        </w:numPr>
        <w:suppressAutoHyphens/>
        <w:spacing w:after="0" w:line="360" w:lineRule="auto"/>
        <w:textAlignment w:val="baseline"/>
        <w:rPr>
          <w:rFonts w:asciiTheme="minorHAnsi" w:eastAsia="Arial Unicode MS" w:hAnsiTheme="minorHAnsi" w:cstheme="minorHAnsi"/>
          <w:b/>
          <w:sz w:val="24"/>
          <w:szCs w:val="24"/>
          <w:lang w:eastAsia="pl-PL"/>
        </w:rPr>
      </w:pPr>
      <w:r w:rsidRPr="000B4CE9">
        <w:rPr>
          <w:rFonts w:asciiTheme="minorHAnsi" w:eastAsia="Arial Unicode MS" w:hAnsiTheme="minorHAnsi" w:cstheme="minorHAnsi"/>
          <w:sz w:val="24"/>
          <w:szCs w:val="24"/>
        </w:rPr>
        <w:t xml:space="preserve">Wykonawca po upływie terminu do składania ofert nie może skutecznie dokonać zmiany ani wycofać złożonej oferty. </w:t>
      </w:r>
    </w:p>
    <w:p w14:paraId="3F525AD6" w14:textId="77777777" w:rsidR="005656D3" w:rsidRPr="000B4CE9" w:rsidRDefault="005656D3" w:rsidP="00975227">
      <w:pPr>
        <w:pStyle w:val="Akapitzlist"/>
        <w:numPr>
          <w:ilvl w:val="1"/>
          <w:numId w:val="1"/>
        </w:numPr>
        <w:suppressAutoHyphens/>
        <w:spacing w:after="0" w:line="360" w:lineRule="auto"/>
        <w:textAlignment w:val="baseline"/>
        <w:rPr>
          <w:rFonts w:asciiTheme="minorHAnsi" w:eastAsia="Arial Unicode MS" w:hAnsiTheme="minorHAnsi" w:cstheme="minorHAnsi"/>
          <w:b/>
          <w:sz w:val="24"/>
          <w:szCs w:val="24"/>
          <w:lang w:eastAsia="pl-PL"/>
        </w:rPr>
      </w:pPr>
      <w:r w:rsidRPr="000B4CE9">
        <w:rPr>
          <w:rFonts w:asciiTheme="minorHAnsi" w:eastAsia="Arial Unicode MS" w:hAnsiTheme="minorHAnsi" w:cstheme="minorHAnsi"/>
          <w:sz w:val="24"/>
          <w:szCs w:val="24"/>
        </w:rPr>
        <w:t>Wykonawca może złożyć tylko jedną ofertę.</w:t>
      </w:r>
    </w:p>
    <w:p w14:paraId="5573908B" w14:textId="77777777" w:rsidR="00723544" w:rsidRPr="000B4CE9" w:rsidRDefault="005656D3" w:rsidP="00975227">
      <w:pPr>
        <w:pStyle w:val="Akapitzlist"/>
        <w:numPr>
          <w:ilvl w:val="1"/>
          <w:numId w:val="1"/>
        </w:numPr>
        <w:suppressAutoHyphens/>
        <w:spacing w:after="0" w:line="360" w:lineRule="auto"/>
        <w:textAlignment w:val="baseline"/>
        <w:rPr>
          <w:rFonts w:asciiTheme="minorHAnsi" w:eastAsia="Arial Unicode MS" w:hAnsiTheme="minorHAnsi" w:cstheme="minorHAnsi"/>
          <w:b/>
          <w:sz w:val="24"/>
          <w:szCs w:val="24"/>
          <w:lang w:eastAsia="pl-PL"/>
        </w:rPr>
      </w:pPr>
      <w:r w:rsidRPr="000B4CE9">
        <w:rPr>
          <w:rFonts w:asciiTheme="minorHAnsi" w:eastAsia="Arial Unicode MS" w:hAnsiTheme="minorHAnsi" w:cstheme="minorHAnsi"/>
          <w:sz w:val="24"/>
          <w:szCs w:val="24"/>
        </w:rPr>
        <w:t xml:space="preserve">Treść oferty musi być zgodna z wymaganiami zamawiającego określonymi </w:t>
      </w:r>
      <w:r w:rsidR="00D34341" w:rsidRPr="000B4CE9">
        <w:rPr>
          <w:rFonts w:asciiTheme="minorHAnsi" w:eastAsia="Arial Unicode MS" w:hAnsiTheme="minorHAnsi" w:cstheme="minorHAnsi"/>
          <w:sz w:val="24"/>
          <w:szCs w:val="24"/>
        </w:rPr>
        <w:br/>
      </w:r>
      <w:r w:rsidRPr="000B4CE9">
        <w:rPr>
          <w:rFonts w:asciiTheme="minorHAnsi" w:eastAsia="Arial Unicode MS" w:hAnsiTheme="minorHAnsi" w:cstheme="minorHAnsi"/>
          <w:sz w:val="24"/>
          <w:szCs w:val="24"/>
        </w:rPr>
        <w:t>w dokumentach zamówienia.</w:t>
      </w:r>
    </w:p>
    <w:p w14:paraId="4D7D054E" w14:textId="31709401" w:rsidR="00723544" w:rsidRPr="000B4CE9" w:rsidRDefault="005656D3" w:rsidP="00975227">
      <w:pPr>
        <w:pStyle w:val="Akapitzlist"/>
        <w:numPr>
          <w:ilvl w:val="1"/>
          <w:numId w:val="1"/>
        </w:numPr>
        <w:suppressAutoHyphens/>
        <w:spacing w:after="0" w:line="360" w:lineRule="auto"/>
        <w:textAlignment w:val="baseline"/>
        <w:rPr>
          <w:rFonts w:asciiTheme="minorHAnsi" w:eastAsia="Arial Unicode MS" w:hAnsiTheme="minorHAnsi" w:cstheme="minorHAnsi"/>
          <w:b/>
          <w:sz w:val="24"/>
          <w:szCs w:val="24"/>
          <w:lang w:eastAsia="pl-PL"/>
        </w:rPr>
      </w:pPr>
      <w:r w:rsidRPr="000B4CE9">
        <w:rPr>
          <w:rFonts w:asciiTheme="minorHAnsi" w:hAnsiTheme="minorHAnsi" w:cstheme="minorHAnsi"/>
          <w:sz w:val="24"/>
          <w:szCs w:val="24"/>
        </w:rPr>
        <w:t xml:space="preserve">Oferta winna być sporządzona w języku polskim, w postaci elektronicznej </w:t>
      </w:r>
      <w:r w:rsidR="00D34341" w:rsidRPr="000B4CE9">
        <w:rPr>
          <w:rFonts w:asciiTheme="minorHAnsi" w:hAnsiTheme="minorHAnsi" w:cstheme="minorHAnsi"/>
          <w:sz w:val="24"/>
          <w:szCs w:val="24"/>
        </w:rPr>
        <w:br/>
      </w:r>
      <w:r w:rsidRPr="000B4CE9">
        <w:rPr>
          <w:rFonts w:asciiTheme="minorHAnsi" w:hAnsiTheme="minorHAnsi" w:cstheme="minorHAnsi"/>
          <w:sz w:val="24"/>
          <w:szCs w:val="24"/>
        </w:rPr>
        <w:t>i opatrzona kwalifikowanym podpisem elektronicznym, podpisem zaufanym lub podpisem osobistym. Zaleca się złożenie oferty w formacie .pdf. Ofertę sporządza się w postaci elektronicznej, w formatach danych określonych w przepisach wydanych na podstawie art. 18 ustawy z dnia 17 lutego 2005 r. o informatyzacji działalności podmiotów realizujących za</w:t>
      </w:r>
      <w:r w:rsidR="001E14AB" w:rsidRPr="000B4CE9">
        <w:rPr>
          <w:rFonts w:asciiTheme="minorHAnsi" w:hAnsiTheme="minorHAnsi" w:cstheme="minorHAnsi"/>
          <w:sz w:val="24"/>
          <w:szCs w:val="24"/>
        </w:rPr>
        <w:t>dania publiczne (t.j. Dz.U. 202</w:t>
      </w:r>
      <w:r w:rsidR="0068576D" w:rsidRPr="000B4CE9">
        <w:rPr>
          <w:rFonts w:asciiTheme="minorHAnsi" w:hAnsiTheme="minorHAnsi" w:cstheme="minorHAnsi"/>
          <w:sz w:val="24"/>
          <w:szCs w:val="24"/>
          <w:lang w:val="pl-PL"/>
        </w:rPr>
        <w:t>5</w:t>
      </w:r>
      <w:r w:rsidR="001E14AB" w:rsidRPr="000B4CE9">
        <w:rPr>
          <w:rFonts w:asciiTheme="minorHAnsi" w:hAnsiTheme="minorHAnsi" w:cstheme="minorHAnsi"/>
          <w:sz w:val="24"/>
          <w:szCs w:val="24"/>
        </w:rPr>
        <w:t xml:space="preserve"> poz. </w:t>
      </w:r>
      <w:r w:rsidR="0068576D" w:rsidRPr="000B4CE9">
        <w:rPr>
          <w:rFonts w:asciiTheme="minorHAnsi" w:hAnsiTheme="minorHAnsi" w:cstheme="minorHAnsi"/>
          <w:sz w:val="24"/>
          <w:szCs w:val="24"/>
          <w:lang w:val="pl-PL"/>
        </w:rPr>
        <w:t>1703</w:t>
      </w:r>
      <w:r w:rsidRPr="000B4CE9">
        <w:rPr>
          <w:rFonts w:asciiTheme="minorHAnsi" w:hAnsiTheme="minorHAnsi" w:cstheme="minorHAnsi"/>
          <w:sz w:val="24"/>
          <w:szCs w:val="24"/>
        </w:rPr>
        <w:t>), z zastrzeżeniem formatów, o których mowa w art. 66 ust. 1 ustawy Pzp, z uwzględnieniem rodzaju przekazywanych danych, np. .pdf, .doc, .docx, .rtf,.xps, .odt).</w:t>
      </w:r>
    </w:p>
    <w:p w14:paraId="50414EE3" w14:textId="77777777" w:rsidR="00723544" w:rsidRPr="000B4CE9" w:rsidRDefault="005656D3" w:rsidP="00975227">
      <w:pPr>
        <w:pStyle w:val="Akapitzlist"/>
        <w:numPr>
          <w:ilvl w:val="1"/>
          <w:numId w:val="1"/>
        </w:numPr>
        <w:suppressAutoHyphens/>
        <w:spacing w:after="0" w:line="360" w:lineRule="auto"/>
        <w:textAlignment w:val="baseline"/>
        <w:rPr>
          <w:rFonts w:asciiTheme="minorHAnsi" w:eastAsia="Arial Unicode MS" w:hAnsiTheme="minorHAnsi" w:cstheme="minorHAnsi"/>
          <w:b/>
          <w:sz w:val="24"/>
          <w:szCs w:val="24"/>
          <w:lang w:eastAsia="pl-PL"/>
        </w:rPr>
      </w:pPr>
      <w:r w:rsidRPr="000B4CE9">
        <w:rPr>
          <w:rFonts w:asciiTheme="minorHAnsi" w:eastAsia="Times New Roman" w:hAnsiTheme="minorHAnsi" w:cstheme="minorHAnsi"/>
          <w:sz w:val="24"/>
          <w:szCs w:val="24"/>
          <w:lang w:eastAsia="pl-PL"/>
        </w:rPr>
        <w:t xml:space="preserve">Treść oferty musi odpowiadać treści SWZ. </w:t>
      </w:r>
    </w:p>
    <w:p w14:paraId="747C343A" w14:textId="77777777" w:rsidR="00723544" w:rsidRPr="000B4CE9" w:rsidRDefault="005656D3" w:rsidP="00975227">
      <w:pPr>
        <w:pStyle w:val="Akapitzlist"/>
        <w:numPr>
          <w:ilvl w:val="1"/>
          <w:numId w:val="1"/>
        </w:numPr>
        <w:suppressAutoHyphens/>
        <w:spacing w:after="0" w:line="360" w:lineRule="auto"/>
        <w:textAlignment w:val="baseline"/>
        <w:rPr>
          <w:rFonts w:asciiTheme="minorHAnsi" w:eastAsia="Arial Unicode MS" w:hAnsiTheme="minorHAnsi" w:cstheme="minorHAnsi"/>
          <w:b/>
          <w:sz w:val="24"/>
          <w:szCs w:val="24"/>
          <w:lang w:eastAsia="pl-PL"/>
        </w:rPr>
      </w:pPr>
      <w:r w:rsidRPr="000B4CE9">
        <w:rPr>
          <w:rFonts w:asciiTheme="minorHAnsi" w:hAnsiTheme="minorHAnsi" w:cstheme="minorHAnsi"/>
          <w:sz w:val="24"/>
          <w:szCs w:val="24"/>
        </w:rPr>
        <w:t xml:space="preserve">Wykonawca składa ofertę za pośrednictwem zakładki „Oferty/wnioski”, widocznej </w:t>
      </w:r>
      <w:r w:rsidR="00D34341" w:rsidRPr="000B4CE9">
        <w:rPr>
          <w:rFonts w:asciiTheme="minorHAnsi" w:hAnsiTheme="minorHAnsi" w:cstheme="minorHAnsi"/>
          <w:sz w:val="24"/>
          <w:szCs w:val="24"/>
        </w:rPr>
        <w:br/>
      </w:r>
      <w:r w:rsidRPr="000B4CE9">
        <w:rPr>
          <w:rFonts w:asciiTheme="minorHAnsi" w:hAnsiTheme="minorHAnsi" w:cstheme="minorHAnsi"/>
          <w:sz w:val="24"/>
          <w:szCs w:val="24"/>
        </w:rPr>
        <w:t>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5BEC8623" w14:textId="77777777" w:rsidR="00723544" w:rsidRPr="000B4CE9" w:rsidRDefault="005656D3" w:rsidP="00975227">
      <w:pPr>
        <w:pStyle w:val="Akapitzlist"/>
        <w:numPr>
          <w:ilvl w:val="1"/>
          <w:numId w:val="1"/>
        </w:numPr>
        <w:suppressAutoHyphens/>
        <w:spacing w:after="0" w:line="360" w:lineRule="auto"/>
        <w:textAlignment w:val="baseline"/>
        <w:rPr>
          <w:rFonts w:asciiTheme="minorHAnsi" w:eastAsia="Arial Unicode MS" w:hAnsiTheme="minorHAnsi" w:cstheme="minorHAnsi"/>
          <w:b/>
          <w:sz w:val="24"/>
          <w:szCs w:val="24"/>
          <w:lang w:eastAsia="pl-PL"/>
        </w:rPr>
      </w:pPr>
      <w:r w:rsidRPr="000B4CE9">
        <w:rPr>
          <w:rFonts w:asciiTheme="minorHAnsi" w:hAnsiTheme="minorHAnsi" w:cstheme="minorHAnsi"/>
          <w:sz w:val="24"/>
          <w:szCs w:val="24"/>
        </w:rPr>
        <w:t xml:space="preserve">Wykonawca dodaje wybrany z dysku i uprzednio podpisany „Formularz oferty” </w:t>
      </w:r>
      <w:r w:rsidR="00D34341" w:rsidRPr="000B4CE9">
        <w:rPr>
          <w:rFonts w:asciiTheme="minorHAnsi" w:hAnsiTheme="minorHAnsi" w:cstheme="minorHAnsi"/>
          <w:sz w:val="24"/>
          <w:szCs w:val="24"/>
        </w:rPr>
        <w:br/>
      </w:r>
      <w:r w:rsidRPr="000B4CE9">
        <w:rPr>
          <w:rFonts w:asciiTheme="minorHAnsi" w:hAnsiTheme="minorHAnsi" w:cstheme="minorHAnsi"/>
          <w:sz w:val="24"/>
          <w:szCs w:val="24"/>
        </w:rPr>
        <w:t xml:space="preserve">w pierwszym polu („Wypełniony formularz oferty”). W kolejnym polu („Załączniki </w:t>
      </w:r>
      <w:r w:rsidR="00D34341" w:rsidRPr="000B4CE9">
        <w:rPr>
          <w:rFonts w:asciiTheme="minorHAnsi" w:hAnsiTheme="minorHAnsi" w:cstheme="minorHAnsi"/>
          <w:sz w:val="24"/>
          <w:szCs w:val="24"/>
        </w:rPr>
        <w:br/>
      </w:r>
      <w:r w:rsidRPr="000B4CE9">
        <w:rPr>
          <w:rFonts w:asciiTheme="minorHAnsi" w:hAnsiTheme="minorHAnsi" w:cstheme="minorHAnsi"/>
          <w:sz w:val="24"/>
          <w:szCs w:val="24"/>
        </w:rPr>
        <w:t>i inne dokumenty przedstawione w ofercie przez Wykonawcę”) wykonawca dodaje pozostałe pliki stanowiące ofertę lub składane wraz z ofertą.</w:t>
      </w:r>
    </w:p>
    <w:p w14:paraId="1BE2CA4E" w14:textId="77777777" w:rsidR="00723544" w:rsidRPr="000B4CE9" w:rsidRDefault="005656D3" w:rsidP="00975227">
      <w:pPr>
        <w:pStyle w:val="Akapitzlist"/>
        <w:numPr>
          <w:ilvl w:val="1"/>
          <w:numId w:val="1"/>
        </w:numPr>
        <w:suppressAutoHyphens/>
        <w:spacing w:after="0" w:line="360" w:lineRule="auto"/>
        <w:textAlignment w:val="baseline"/>
        <w:rPr>
          <w:rFonts w:asciiTheme="minorHAnsi" w:eastAsia="Arial Unicode MS" w:hAnsiTheme="minorHAnsi" w:cstheme="minorHAnsi"/>
          <w:b/>
          <w:sz w:val="24"/>
          <w:szCs w:val="24"/>
          <w:lang w:eastAsia="pl-PL"/>
        </w:rPr>
      </w:pPr>
      <w:r w:rsidRPr="000B4CE9">
        <w:rPr>
          <w:rFonts w:asciiTheme="minorHAnsi" w:hAnsiTheme="minorHAnsi" w:cstheme="minorHAnsi"/>
          <w:sz w:val="24"/>
          <w:szCs w:val="24"/>
        </w:rPr>
        <w:t xml:space="preserve">Jeżeli wraz z ofertą składane są dokumenty zawierające tajemnicę przedsiębiorstwa wykonawca, w celu utrzymania w poufności tych informacji, przekazuje je </w:t>
      </w:r>
      <w:r w:rsidR="00D34341" w:rsidRPr="000B4CE9">
        <w:rPr>
          <w:rFonts w:asciiTheme="minorHAnsi" w:hAnsiTheme="minorHAnsi" w:cstheme="minorHAnsi"/>
          <w:sz w:val="24"/>
          <w:szCs w:val="24"/>
        </w:rPr>
        <w:br/>
      </w:r>
      <w:r w:rsidRPr="000B4CE9">
        <w:rPr>
          <w:rFonts w:asciiTheme="minorHAnsi" w:hAnsiTheme="minorHAnsi" w:cstheme="minorHAnsi"/>
          <w:sz w:val="24"/>
          <w:szCs w:val="24"/>
        </w:rPr>
        <w:t xml:space="preserve">w wydzielonym i odpowiednio oznaczonym pliku, wraz z jednoczesnym zaznaczeniem w nazwie pliku „Dokument stanowiący tajemnicę przedsiębiorstwa”. Zarówno załącznik stanowiący tajemnicę przedsiębiorstwa jak i uzasadnienie zastrzeżenia </w:t>
      </w:r>
      <w:r w:rsidRPr="000B4CE9">
        <w:rPr>
          <w:rFonts w:asciiTheme="minorHAnsi" w:hAnsiTheme="minorHAnsi" w:cstheme="minorHAnsi"/>
          <w:sz w:val="24"/>
          <w:szCs w:val="24"/>
        </w:rPr>
        <w:lastRenderedPageBreak/>
        <w:t>tajemnicy przedsiębiorstwa należy dodać w polu „Załączniki i inne dokumenty przedstawione w ofercie przez Wykonawcę”.</w:t>
      </w:r>
    </w:p>
    <w:p w14:paraId="6677C0CA" w14:textId="77777777" w:rsidR="00723544" w:rsidRPr="000B4CE9" w:rsidRDefault="005656D3" w:rsidP="00975227">
      <w:pPr>
        <w:pStyle w:val="Akapitzlist"/>
        <w:numPr>
          <w:ilvl w:val="1"/>
          <w:numId w:val="1"/>
        </w:numPr>
        <w:suppressAutoHyphens/>
        <w:spacing w:after="0" w:line="360" w:lineRule="auto"/>
        <w:textAlignment w:val="baseline"/>
        <w:rPr>
          <w:rFonts w:asciiTheme="minorHAnsi" w:eastAsia="Arial Unicode MS" w:hAnsiTheme="minorHAnsi" w:cstheme="minorHAnsi"/>
          <w:b/>
          <w:sz w:val="24"/>
          <w:szCs w:val="24"/>
          <w:lang w:eastAsia="pl-PL"/>
        </w:rPr>
      </w:pPr>
      <w:r w:rsidRPr="000B4CE9">
        <w:rPr>
          <w:rFonts w:asciiTheme="minorHAnsi" w:hAnsiTheme="minorHAnsi" w:cstheme="minorHAnsi"/>
          <w:sz w:val="24"/>
          <w:szCs w:val="24"/>
        </w:rPr>
        <w:t xml:space="preserve">Formularz ofertowy podpisuje się kwalifikowanym podpisem elektronicznym, podpisem zaufanym lub podpisem osobistym. Rekomendowanym wariantem podpisu jest typ wewnętrzny. Podpis formularza ofertowego wariantem podpisu </w:t>
      </w:r>
      <w:r w:rsidR="00D34341" w:rsidRPr="000B4CE9">
        <w:rPr>
          <w:rFonts w:asciiTheme="minorHAnsi" w:hAnsiTheme="minorHAnsi" w:cstheme="minorHAnsi"/>
          <w:sz w:val="24"/>
          <w:szCs w:val="24"/>
        </w:rPr>
        <w:br/>
      </w:r>
      <w:r w:rsidRPr="000B4CE9">
        <w:rPr>
          <w:rFonts w:asciiTheme="minorHAnsi" w:hAnsiTheme="minorHAnsi" w:cstheme="minorHAnsi"/>
          <w:sz w:val="24"/>
          <w:szCs w:val="24"/>
        </w:rPr>
        <w:t>w typie zewnętrznym również jest możliwy, tylko w tym przypadku, powstały oddzielny plik podpisu dla tego formularza należy załączyć w polu „Załączniki i inne dokumenty przedstawione w ofercie przez Wykonawcę”. Pozostałe dokumenty wchodzące w skład oferty lub składane wraz z ofertą, które są zgodne z ustawą Pzp lub rozporządzeniem Prezesa Rady Ministrów w sprawie wymagań dla dokumentów elektronicznych opatrzone kwalifikowanym podpisem el</w:t>
      </w:r>
      <w:r w:rsidR="001E14AB" w:rsidRPr="000B4CE9">
        <w:rPr>
          <w:rFonts w:asciiTheme="minorHAnsi" w:hAnsiTheme="minorHAnsi" w:cstheme="minorHAnsi"/>
          <w:sz w:val="24"/>
          <w:szCs w:val="24"/>
        </w:rPr>
        <w:t>ektronicznym, podpisem zaufanym</w:t>
      </w:r>
      <w:r w:rsidRPr="000B4CE9">
        <w:rPr>
          <w:rFonts w:asciiTheme="minorHAnsi" w:hAnsiTheme="minorHAnsi" w:cstheme="minorHAnsi"/>
          <w:sz w:val="24"/>
          <w:szCs w:val="24"/>
        </w:rPr>
        <w:t xml:space="preserve"> lub podpisem osobistym , mogą być zgodnie z wyborem wykonawcy/</w:t>
      </w:r>
      <w:r w:rsidR="00975227" w:rsidRPr="000B4CE9">
        <w:rPr>
          <w:rFonts w:asciiTheme="minorHAnsi" w:hAnsiTheme="minorHAnsi" w:cstheme="minorHAnsi"/>
          <w:sz w:val="24"/>
          <w:szCs w:val="24"/>
          <w:lang w:val="pl-PL"/>
        </w:rPr>
        <w:t xml:space="preserve"> </w:t>
      </w:r>
      <w:r w:rsidRPr="000B4CE9">
        <w:rPr>
          <w:rFonts w:asciiTheme="minorHAnsi" w:hAnsiTheme="minorHAnsi" w:cstheme="minorHAnsi"/>
          <w:sz w:val="24"/>
          <w:szCs w:val="24"/>
        </w:rPr>
        <w:t>wykonawcy wspólnie ubiegającego się o udzielenie zamówienia/</w:t>
      </w:r>
      <w:r w:rsidR="00975227" w:rsidRPr="000B4CE9">
        <w:rPr>
          <w:rFonts w:asciiTheme="minorHAnsi" w:hAnsiTheme="minorHAnsi" w:cstheme="minorHAnsi"/>
          <w:sz w:val="24"/>
          <w:szCs w:val="24"/>
          <w:lang w:val="pl-PL"/>
        </w:rPr>
        <w:t xml:space="preserve"> </w:t>
      </w:r>
      <w:r w:rsidRPr="000B4CE9">
        <w:rPr>
          <w:rFonts w:asciiTheme="minorHAnsi" w:hAnsiTheme="minorHAnsi" w:cstheme="minorHAnsi"/>
          <w:sz w:val="24"/>
          <w:szCs w:val="24"/>
        </w:rPr>
        <w:t>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r w:rsidRPr="000B4CE9">
        <w:rPr>
          <w:rFonts w:asciiTheme="minorHAnsi" w:eastAsia="Times New Roman" w:hAnsiTheme="minorHAnsi" w:cstheme="minorHAnsi"/>
          <w:b/>
          <w:sz w:val="24"/>
          <w:szCs w:val="24"/>
        </w:rPr>
        <w:t xml:space="preserve"> </w:t>
      </w:r>
      <w:r w:rsidRPr="000B4CE9">
        <w:rPr>
          <w:rFonts w:asciiTheme="minorHAnsi" w:hAnsiTheme="minorHAnsi" w:cstheme="minorHAnsi"/>
          <w:sz w:val="24"/>
          <w:szCs w:val="24"/>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w:t>
      </w:r>
      <w:r w:rsidR="00723544" w:rsidRPr="000B4CE9">
        <w:rPr>
          <w:rFonts w:asciiTheme="minorHAnsi" w:hAnsiTheme="minorHAnsi" w:cstheme="minorHAnsi"/>
          <w:sz w:val="24"/>
          <w:szCs w:val="24"/>
        </w:rPr>
        <w:t>tronicznym, podpisem zaufany</w:t>
      </w:r>
      <w:r w:rsidR="00723544" w:rsidRPr="000B4CE9">
        <w:rPr>
          <w:rFonts w:asciiTheme="minorHAnsi" w:hAnsiTheme="minorHAnsi" w:cstheme="minorHAnsi"/>
          <w:sz w:val="24"/>
          <w:szCs w:val="24"/>
          <w:lang w:val="pl-PL"/>
        </w:rPr>
        <w:t xml:space="preserve">m </w:t>
      </w:r>
      <w:r w:rsidRPr="000B4CE9">
        <w:rPr>
          <w:rFonts w:asciiTheme="minorHAnsi" w:hAnsiTheme="minorHAnsi" w:cstheme="minorHAnsi"/>
          <w:sz w:val="24"/>
          <w:szCs w:val="24"/>
        </w:rPr>
        <w:t>lub podpisem osobistym.</w:t>
      </w:r>
    </w:p>
    <w:p w14:paraId="1B2BF6E7" w14:textId="77777777" w:rsidR="00723544" w:rsidRPr="000B4CE9" w:rsidRDefault="005656D3" w:rsidP="00975227">
      <w:pPr>
        <w:pStyle w:val="Akapitzlist"/>
        <w:numPr>
          <w:ilvl w:val="1"/>
          <w:numId w:val="1"/>
        </w:numPr>
        <w:suppressAutoHyphens/>
        <w:spacing w:after="0" w:line="360" w:lineRule="auto"/>
        <w:textAlignment w:val="baseline"/>
        <w:rPr>
          <w:rFonts w:asciiTheme="minorHAnsi" w:eastAsia="Arial Unicode MS" w:hAnsiTheme="minorHAnsi" w:cstheme="minorHAnsi"/>
          <w:b/>
          <w:sz w:val="24"/>
          <w:szCs w:val="24"/>
          <w:lang w:eastAsia="pl-PL"/>
        </w:rPr>
      </w:pPr>
      <w:r w:rsidRPr="000B4CE9">
        <w:rPr>
          <w:rFonts w:asciiTheme="minorHAnsi" w:hAnsiTheme="minorHAnsi" w:cstheme="minorHAnsi"/>
          <w:sz w:val="24"/>
          <w:szCs w:val="24"/>
        </w:rPr>
        <w:t xml:space="preserve">System sprawdza, czy złożone pliki są podpisane i automatycznie je szyfruje, jednocześnie informując o tym wykonawcę. Potwierdzenie czasu przekazania </w:t>
      </w:r>
      <w:r w:rsidR="00D34341" w:rsidRPr="000B4CE9">
        <w:rPr>
          <w:rFonts w:asciiTheme="minorHAnsi" w:hAnsiTheme="minorHAnsi" w:cstheme="minorHAnsi"/>
          <w:sz w:val="24"/>
          <w:szCs w:val="24"/>
        </w:rPr>
        <w:br/>
      </w:r>
      <w:r w:rsidRPr="000B4CE9">
        <w:rPr>
          <w:rFonts w:asciiTheme="minorHAnsi" w:hAnsiTheme="minorHAnsi" w:cstheme="minorHAnsi"/>
          <w:sz w:val="24"/>
          <w:szCs w:val="24"/>
        </w:rPr>
        <w:t xml:space="preserve">i odbioru oferty znajduje się w Elektronicznym Potwierdzeniu Przesłania (EPP) </w:t>
      </w:r>
      <w:r w:rsidR="00D34341" w:rsidRPr="000B4CE9">
        <w:rPr>
          <w:rFonts w:asciiTheme="minorHAnsi" w:hAnsiTheme="minorHAnsi" w:cstheme="minorHAnsi"/>
          <w:sz w:val="24"/>
          <w:szCs w:val="24"/>
        </w:rPr>
        <w:br/>
      </w:r>
      <w:r w:rsidRPr="000B4CE9">
        <w:rPr>
          <w:rFonts w:asciiTheme="minorHAnsi" w:hAnsiTheme="minorHAnsi" w:cstheme="minorHAnsi"/>
          <w:sz w:val="24"/>
          <w:szCs w:val="24"/>
        </w:rPr>
        <w:t>i Elektronicznym Potwierdzeniu Odebrania (EPO). EPP i EPO dostępne są dla zalogowanego Wykonawcy w zakładce „Oferty/Wnioski”.</w:t>
      </w:r>
    </w:p>
    <w:p w14:paraId="00ABB684" w14:textId="77777777" w:rsidR="00723544" w:rsidRPr="000B4CE9" w:rsidRDefault="005656D3" w:rsidP="00975227">
      <w:pPr>
        <w:pStyle w:val="Akapitzlist"/>
        <w:numPr>
          <w:ilvl w:val="1"/>
          <w:numId w:val="1"/>
        </w:numPr>
        <w:suppressAutoHyphens/>
        <w:spacing w:after="0" w:line="360" w:lineRule="auto"/>
        <w:textAlignment w:val="baseline"/>
        <w:rPr>
          <w:rFonts w:asciiTheme="minorHAnsi" w:eastAsia="Arial Unicode MS" w:hAnsiTheme="minorHAnsi" w:cstheme="minorHAnsi"/>
          <w:b/>
          <w:sz w:val="24"/>
          <w:szCs w:val="24"/>
          <w:lang w:eastAsia="pl-PL"/>
        </w:rPr>
      </w:pPr>
      <w:r w:rsidRPr="000B4CE9">
        <w:rPr>
          <w:rFonts w:asciiTheme="minorHAnsi" w:hAnsiTheme="minorHAnsi" w:cstheme="minorHAnsi"/>
          <w:sz w:val="24"/>
          <w:szCs w:val="24"/>
        </w:rPr>
        <w:t xml:space="preserve">Oferta może być złożona tylko do upływu terminu składania ofert. </w:t>
      </w:r>
    </w:p>
    <w:p w14:paraId="56859B14" w14:textId="77777777" w:rsidR="00723544" w:rsidRPr="000B4CE9" w:rsidRDefault="005656D3" w:rsidP="00975227">
      <w:pPr>
        <w:pStyle w:val="Akapitzlist"/>
        <w:numPr>
          <w:ilvl w:val="1"/>
          <w:numId w:val="1"/>
        </w:numPr>
        <w:suppressAutoHyphens/>
        <w:spacing w:after="0" w:line="360" w:lineRule="auto"/>
        <w:textAlignment w:val="baseline"/>
        <w:rPr>
          <w:rFonts w:asciiTheme="minorHAnsi" w:eastAsia="Arial Unicode MS" w:hAnsiTheme="minorHAnsi" w:cstheme="minorHAnsi"/>
          <w:b/>
          <w:sz w:val="24"/>
          <w:szCs w:val="24"/>
          <w:lang w:eastAsia="pl-PL"/>
        </w:rPr>
      </w:pPr>
      <w:r w:rsidRPr="000B4CE9">
        <w:rPr>
          <w:rFonts w:asciiTheme="minorHAnsi" w:hAnsiTheme="minorHAnsi" w:cstheme="minorHAnsi"/>
          <w:sz w:val="24"/>
          <w:szCs w:val="24"/>
        </w:rPr>
        <w:lastRenderedPageBreak/>
        <w:t>Wykonawca może przed upływem terminu składania ofert wycofać ofertę. Wykonawca wycofuje ofertę w zakładce „Oferty/wnioski” używając przycisku „Wycofaj ofertę”.</w:t>
      </w:r>
    </w:p>
    <w:p w14:paraId="5E9B1FCA" w14:textId="77777777" w:rsidR="00563DC8" w:rsidRPr="000B4CE9" w:rsidRDefault="005656D3" w:rsidP="00975227">
      <w:pPr>
        <w:pStyle w:val="Akapitzlist"/>
        <w:numPr>
          <w:ilvl w:val="1"/>
          <w:numId w:val="1"/>
        </w:numPr>
        <w:suppressAutoHyphens/>
        <w:spacing w:after="0" w:line="360" w:lineRule="auto"/>
        <w:textAlignment w:val="baseline"/>
        <w:rPr>
          <w:rFonts w:asciiTheme="minorHAnsi" w:eastAsia="Arial Unicode MS" w:hAnsiTheme="minorHAnsi" w:cstheme="minorHAnsi"/>
          <w:b/>
          <w:sz w:val="24"/>
          <w:szCs w:val="24"/>
          <w:lang w:eastAsia="pl-PL"/>
        </w:rPr>
      </w:pPr>
      <w:r w:rsidRPr="000B4CE9">
        <w:rPr>
          <w:rFonts w:asciiTheme="minorHAnsi" w:hAnsiTheme="minorHAnsi" w:cstheme="minorHAnsi"/>
          <w:sz w:val="24"/>
          <w:szCs w:val="24"/>
        </w:rPr>
        <w:t xml:space="preserve">Maksymalny łączny rozmiar plików stanowiących ofertę lub składanych wraz </w:t>
      </w:r>
      <w:r w:rsidR="00D34341" w:rsidRPr="000B4CE9">
        <w:rPr>
          <w:rFonts w:asciiTheme="minorHAnsi" w:hAnsiTheme="minorHAnsi" w:cstheme="minorHAnsi"/>
          <w:sz w:val="24"/>
          <w:szCs w:val="24"/>
        </w:rPr>
        <w:br/>
      </w:r>
      <w:r w:rsidRPr="000B4CE9">
        <w:rPr>
          <w:rFonts w:asciiTheme="minorHAnsi" w:hAnsiTheme="minorHAnsi" w:cstheme="minorHAnsi"/>
          <w:sz w:val="24"/>
          <w:szCs w:val="24"/>
        </w:rPr>
        <w:t>z ofertą to 250 MB.</w:t>
      </w:r>
    </w:p>
    <w:p w14:paraId="001F5F4E" w14:textId="77777777" w:rsidR="005A2908" w:rsidRPr="000B4CE9" w:rsidRDefault="005A2908" w:rsidP="00975227">
      <w:pPr>
        <w:pStyle w:val="Akapitzlist"/>
        <w:numPr>
          <w:ilvl w:val="0"/>
          <w:numId w:val="1"/>
        </w:numPr>
        <w:suppressAutoHyphens/>
        <w:spacing w:after="0" w:line="360" w:lineRule="auto"/>
        <w:textAlignment w:val="baseline"/>
        <w:rPr>
          <w:rFonts w:asciiTheme="minorHAnsi" w:eastAsia="Arial Unicode MS" w:hAnsiTheme="minorHAnsi" w:cstheme="minorHAnsi"/>
          <w:b/>
          <w:sz w:val="24"/>
          <w:szCs w:val="24"/>
          <w:lang w:eastAsia="pl-PL"/>
        </w:rPr>
      </w:pPr>
      <w:r w:rsidRPr="000B4CE9">
        <w:rPr>
          <w:rFonts w:asciiTheme="minorHAnsi" w:eastAsia="Times New Roman" w:hAnsiTheme="minorHAnsi" w:cstheme="minorHAnsi"/>
          <w:b/>
          <w:bCs/>
          <w:sz w:val="24"/>
          <w:szCs w:val="24"/>
          <w:u w:val="single"/>
        </w:rPr>
        <w:t>Otwarcie ofert</w:t>
      </w:r>
    </w:p>
    <w:p w14:paraId="4E97DB6C" w14:textId="02559251" w:rsidR="007640DE" w:rsidRPr="000B4CE9" w:rsidRDefault="005A2908" w:rsidP="00975227">
      <w:pPr>
        <w:pStyle w:val="Akapitzlist"/>
        <w:numPr>
          <w:ilvl w:val="1"/>
          <w:numId w:val="1"/>
        </w:numPr>
        <w:suppressAutoHyphens/>
        <w:spacing w:after="0" w:line="360" w:lineRule="auto"/>
        <w:textAlignment w:val="baseline"/>
        <w:rPr>
          <w:rFonts w:asciiTheme="minorHAnsi" w:eastAsia="Arial Unicode MS" w:hAnsiTheme="minorHAnsi" w:cstheme="minorHAnsi"/>
          <w:b/>
          <w:sz w:val="24"/>
          <w:szCs w:val="24"/>
          <w:lang w:eastAsia="pl-PL"/>
        </w:rPr>
      </w:pPr>
      <w:r w:rsidRPr="000B4CE9">
        <w:rPr>
          <w:rFonts w:asciiTheme="minorHAnsi" w:hAnsiTheme="minorHAnsi" w:cstheme="minorHAnsi"/>
          <w:sz w:val="24"/>
          <w:szCs w:val="24"/>
          <w:lang w:eastAsia="pl-PL"/>
        </w:rPr>
        <w:t xml:space="preserve">Otwarcie ofert nastąpi w dniu </w:t>
      </w:r>
      <w:r w:rsidR="00945D49" w:rsidRPr="000B4CE9">
        <w:rPr>
          <w:rFonts w:asciiTheme="minorHAnsi" w:eastAsia="Arial Unicode MS" w:hAnsiTheme="minorHAnsi" w:cstheme="minorHAnsi"/>
          <w:b/>
          <w:bCs/>
          <w:sz w:val="24"/>
          <w:szCs w:val="24"/>
          <w:lang w:val="pl-PL"/>
        </w:rPr>
        <w:t>04</w:t>
      </w:r>
      <w:r w:rsidR="00063159" w:rsidRPr="000B4CE9">
        <w:rPr>
          <w:rFonts w:asciiTheme="minorHAnsi" w:eastAsia="Arial Unicode MS" w:hAnsiTheme="minorHAnsi" w:cstheme="minorHAnsi"/>
          <w:b/>
          <w:bCs/>
          <w:sz w:val="24"/>
          <w:szCs w:val="24"/>
          <w:lang w:val="pl-PL"/>
        </w:rPr>
        <w:t>.</w:t>
      </w:r>
      <w:r w:rsidR="006B3239" w:rsidRPr="000B4CE9">
        <w:rPr>
          <w:rFonts w:asciiTheme="minorHAnsi" w:eastAsia="Arial Unicode MS" w:hAnsiTheme="minorHAnsi" w:cstheme="minorHAnsi"/>
          <w:b/>
          <w:bCs/>
          <w:sz w:val="24"/>
          <w:szCs w:val="24"/>
          <w:lang w:val="pl-PL"/>
        </w:rPr>
        <w:t>0</w:t>
      </w:r>
      <w:r w:rsidR="008F69F7" w:rsidRPr="000B4CE9">
        <w:rPr>
          <w:rFonts w:asciiTheme="minorHAnsi" w:eastAsia="Arial Unicode MS" w:hAnsiTheme="minorHAnsi" w:cstheme="minorHAnsi"/>
          <w:b/>
          <w:bCs/>
          <w:sz w:val="24"/>
          <w:szCs w:val="24"/>
          <w:lang w:val="pl-PL"/>
        </w:rPr>
        <w:t>9</w:t>
      </w:r>
      <w:r w:rsidR="00B67A8C" w:rsidRPr="000B4CE9">
        <w:rPr>
          <w:rFonts w:asciiTheme="minorHAnsi" w:eastAsia="Arial Unicode MS" w:hAnsiTheme="minorHAnsi" w:cstheme="minorHAnsi"/>
          <w:b/>
          <w:bCs/>
          <w:sz w:val="24"/>
          <w:szCs w:val="24"/>
        </w:rPr>
        <w:t>.202</w:t>
      </w:r>
      <w:r w:rsidR="006B3239" w:rsidRPr="000B4CE9">
        <w:rPr>
          <w:rFonts w:asciiTheme="minorHAnsi" w:eastAsia="Arial Unicode MS" w:hAnsiTheme="minorHAnsi" w:cstheme="minorHAnsi"/>
          <w:b/>
          <w:bCs/>
          <w:sz w:val="24"/>
          <w:szCs w:val="24"/>
          <w:lang w:val="pl-PL"/>
        </w:rPr>
        <w:t>6</w:t>
      </w:r>
      <w:r w:rsidR="00951320" w:rsidRPr="000B4CE9">
        <w:rPr>
          <w:rFonts w:asciiTheme="minorHAnsi" w:eastAsia="Arial Unicode MS" w:hAnsiTheme="minorHAnsi" w:cstheme="minorHAnsi"/>
          <w:b/>
          <w:bCs/>
          <w:sz w:val="24"/>
          <w:szCs w:val="24"/>
          <w:lang w:val="pl-PL"/>
        </w:rPr>
        <w:t xml:space="preserve"> </w:t>
      </w:r>
      <w:r w:rsidR="00014166" w:rsidRPr="000B4CE9">
        <w:rPr>
          <w:rFonts w:asciiTheme="minorHAnsi" w:hAnsiTheme="minorHAnsi" w:cstheme="minorHAnsi"/>
          <w:b/>
          <w:bCs/>
          <w:sz w:val="24"/>
          <w:szCs w:val="24"/>
          <w:lang w:eastAsia="pl-PL"/>
        </w:rPr>
        <w:t>r</w:t>
      </w:r>
      <w:r w:rsidR="00951320" w:rsidRPr="000B4CE9">
        <w:rPr>
          <w:rFonts w:asciiTheme="minorHAnsi" w:hAnsiTheme="minorHAnsi" w:cstheme="minorHAnsi"/>
          <w:b/>
          <w:bCs/>
          <w:sz w:val="24"/>
          <w:szCs w:val="24"/>
          <w:lang w:val="pl-PL" w:eastAsia="pl-PL"/>
        </w:rPr>
        <w:t>.</w:t>
      </w:r>
      <w:r w:rsidRPr="000B4CE9">
        <w:rPr>
          <w:rFonts w:asciiTheme="minorHAnsi" w:hAnsiTheme="minorHAnsi" w:cstheme="minorHAnsi"/>
          <w:b/>
          <w:bCs/>
          <w:sz w:val="24"/>
          <w:szCs w:val="24"/>
          <w:lang w:eastAsia="pl-PL"/>
        </w:rPr>
        <w:t xml:space="preserve"> o godzinie </w:t>
      </w:r>
      <w:r w:rsidR="008D310B" w:rsidRPr="000B4CE9">
        <w:rPr>
          <w:rFonts w:asciiTheme="minorHAnsi" w:hAnsiTheme="minorHAnsi" w:cstheme="minorHAnsi"/>
          <w:b/>
          <w:bCs/>
          <w:sz w:val="24"/>
          <w:szCs w:val="24"/>
          <w:lang w:eastAsia="pl-PL"/>
        </w:rPr>
        <w:t>1</w:t>
      </w:r>
      <w:r w:rsidR="00951320" w:rsidRPr="000B4CE9">
        <w:rPr>
          <w:rFonts w:asciiTheme="minorHAnsi" w:hAnsiTheme="minorHAnsi" w:cstheme="minorHAnsi"/>
          <w:b/>
          <w:bCs/>
          <w:sz w:val="24"/>
          <w:szCs w:val="24"/>
          <w:lang w:val="pl-PL" w:eastAsia="pl-PL"/>
        </w:rPr>
        <w:t>0</w:t>
      </w:r>
      <w:r w:rsidR="002B497E" w:rsidRPr="000B4CE9">
        <w:rPr>
          <w:rFonts w:asciiTheme="minorHAnsi" w:hAnsiTheme="minorHAnsi" w:cstheme="minorHAnsi"/>
          <w:b/>
          <w:bCs/>
          <w:sz w:val="24"/>
          <w:szCs w:val="24"/>
          <w:lang w:eastAsia="pl-PL"/>
        </w:rPr>
        <w:t>.</w:t>
      </w:r>
      <w:r w:rsidR="00951320" w:rsidRPr="000B4CE9">
        <w:rPr>
          <w:rFonts w:asciiTheme="minorHAnsi" w:hAnsiTheme="minorHAnsi" w:cstheme="minorHAnsi"/>
          <w:b/>
          <w:bCs/>
          <w:sz w:val="24"/>
          <w:szCs w:val="24"/>
          <w:lang w:val="pl-PL" w:eastAsia="pl-PL"/>
        </w:rPr>
        <w:t>3</w:t>
      </w:r>
      <w:r w:rsidR="002B497E" w:rsidRPr="000B4CE9">
        <w:rPr>
          <w:rFonts w:asciiTheme="minorHAnsi" w:hAnsiTheme="minorHAnsi" w:cstheme="minorHAnsi"/>
          <w:b/>
          <w:bCs/>
          <w:sz w:val="24"/>
          <w:szCs w:val="24"/>
          <w:lang w:eastAsia="pl-PL"/>
        </w:rPr>
        <w:t>0</w:t>
      </w:r>
      <w:r w:rsidRPr="000B4CE9">
        <w:rPr>
          <w:rFonts w:asciiTheme="minorHAnsi" w:hAnsiTheme="minorHAnsi" w:cstheme="minorHAnsi"/>
          <w:b/>
          <w:bCs/>
          <w:sz w:val="24"/>
          <w:szCs w:val="24"/>
          <w:lang w:eastAsia="pl-PL"/>
        </w:rPr>
        <w:t>.</w:t>
      </w:r>
    </w:p>
    <w:p w14:paraId="32C99EE5" w14:textId="77777777" w:rsidR="007640DE" w:rsidRPr="000B4CE9" w:rsidRDefault="005A2908" w:rsidP="00975227">
      <w:pPr>
        <w:pStyle w:val="Akapitzlist"/>
        <w:numPr>
          <w:ilvl w:val="1"/>
          <w:numId w:val="1"/>
        </w:numPr>
        <w:suppressAutoHyphens/>
        <w:spacing w:after="0" w:line="360" w:lineRule="auto"/>
        <w:textAlignment w:val="baseline"/>
        <w:rPr>
          <w:rFonts w:asciiTheme="minorHAnsi" w:eastAsia="Arial Unicode MS" w:hAnsiTheme="minorHAnsi" w:cstheme="minorHAnsi"/>
          <w:b/>
          <w:sz w:val="24"/>
          <w:szCs w:val="24"/>
          <w:lang w:eastAsia="pl-PL"/>
        </w:rPr>
      </w:pPr>
      <w:r w:rsidRPr="000B4CE9">
        <w:rPr>
          <w:rFonts w:asciiTheme="minorHAnsi" w:hAnsiTheme="minorHAnsi" w:cstheme="minorHAnsi"/>
          <w:sz w:val="24"/>
          <w:szCs w:val="24"/>
          <w:lang w:eastAsia="pl-PL"/>
        </w:rPr>
        <w:t xml:space="preserve">Otwarcie ofert następuje </w:t>
      </w:r>
      <w:r w:rsidR="00222A5E" w:rsidRPr="000B4CE9">
        <w:rPr>
          <w:rFonts w:asciiTheme="minorHAnsi" w:hAnsiTheme="minorHAnsi" w:cstheme="minorHAnsi"/>
          <w:sz w:val="24"/>
          <w:szCs w:val="24"/>
          <w:lang w:eastAsia="pl-PL"/>
        </w:rPr>
        <w:t xml:space="preserve">za pośrednictwem </w:t>
      </w:r>
      <w:r w:rsidR="00222A5E" w:rsidRPr="000B4CE9">
        <w:rPr>
          <w:rFonts w:asciiTheme="minorHAnsi" w:hAnsiTheme="minorHAnsi" w:cstheme="minorHAnsi"/>
          <w:b/>
          <w:bCs/>
          <w:sz w:val="24"/>
          <w:szCs w:val="24"/>
          <w:lang w:eastAsia="pl-PL"/>
        </w:rPr>
        <w:t>Platformy e-Zamówienia</w:t>
      </w:r>
      <w:r w:rsidR="00222A5E" w:rsidRPr="000B4CE9">
        <w:rPr>
          <w:rFonts w:asciiTheme="minorHAnsi" w:hAnsiTheme="minorHAnsi" w:cstheme="minorHAnsi"/>
          <w:sz w:val="24"/>
          <w:szCs w:val="24"/>
          <w:lang w:eastAsia="pl-PL"/>
        </w:rPr>
        <w:t xml:space="preserve"> poprzez dokonanie czynności automatycznej deszyfracji ofert</w:t>
      </w:r>
      <w:r w:rsidR="00975227" w:rsidRPr="000B4CE9">
        <w:rPr>
          <w:rFonts w:asciiTheme="minorHAnsi" w:hAnsiTheme="minorHAnsi" w:cstheme="minorHAnsi"/>
          <w:sz w:val="24"/>
          <w:szCs w:val="24"/>
          <w:lang w:val="pl-PL" w:eastAsia="pl-PL"/>
        </w:rPr>
        <w:t>.</w:t>
      </w:r>
    </w:p>
    <w:p w14:paraId="7BE18530" w14:textId="77777777" w:rsidR="007640DE" w:rsidRPr="000B4CE9" w:rsidRDefault="0060767B" w:rsidP="00975227">
      <w:pPr>
        <w:pStyle w:val="Akapitzlist"/>
        <w:numPr>
          <w:ilvl w:val="1"/>
          <w:numId w:val="1"/>
        </w:numPr>
        <w:suppressAutoHyphens/>
        <w:spacing w:after="0" w:line="360" w:lineRule="auto"/>
        <w:textAlignment w:val="baseline"/>
        <w:rPr>
          <w:rFonts w:asciiTheme="minorHAnsi" w:eastAsia="Arial Unicode MS" w:hAnsiTheme="minorHAnsi" w:cstheme="minorHAnsi"/>
          <w:b/>
          <w:sz w:val="24"/>
          <w:szCs w:val="24"/>
          <w:lang w:eastAsia="pl-PL"/>
        </w:rPr>
      </w:pPr>
      <w:r w:rsidRPr="000B4CE9">
        <w:rPr>
          <w:rFonts w:asciiTheme="minorHAnsi" w:hAnsiTheme="minorHAnsi" w:cstheme="minorHAnsi"/>
          <w:sz w:val="24"/>
          <w:szCs w:val="24"/>
        </w:rPr>
        <w:t>Najpóźniej przed otwarciem ofert, udostępnia się na stronie internetowej prowadzonego postępowania informację o kwocie, jaką zamierza się przeznaczyć na sfinansowanie zamówienia</w:t>
      </w:r>
      <w:r w:rsidR="00287EFA" w:rsidRPr="000B4CE9">
        <w:rPr>
          <w:rFonts w:asciiTheme="minorHAnsi" w:hAnsiTheme="minorHAnsi" w:cstheme="minorHAnsi"/>
          <w:sz w:val="24"/>
          <w:szCs w:val="24"/>
        </w:rPr>
        <w:t>.</w:t>
      </w:r>
    </w:p>
    <w:p w14:paraId="15BF8604" w14:textId="77777777" w:rsidR="00975227" w:rsidRPr="000B4CE9" w:rsidRDefault="005A2908" w:rsidP="00975227">
      <w:pPr>
        <w:pStyle w:val="Akapitzlist"/>
        <w:numPr>
          <w:ilvl w:val="1"/>
          <w:numId w:val="1"/>
        </w:numPr>
        <w:suppressAutoHyphens/>
        <w:spacing w:after="0" w:line="360" w:lineRule="auto"/>
        <w:textAlignment w:val="baseline"/>
        <w:rPr>
          <w:rFonts w:asciiTheme="minorHAnsi" w:eastAsia="Arial Unicode MS" w:hAnsiTheme="minorHAnsi" w:cstheme="minorHAnsi"/>
          <w:b/>
          <w:sz w:val="24"/>
          <w:szCs w:val="24"/>
          <w:lang w:eastAsia="pl-PL"/>
        </w:rPr>
      </w:pPr>
      <w:r w:rsidRPr="000B4CE9">
        <w:rPr>
          <w:rFonts w:asciiTheme="minorHAnsi" w:hAnsiTheme="minorHAnsi" w:cstheme="minorHAnsi"/>
          <w:sz w:val="24"/>
          <w:szCs w:val="24"/>
          <w:lang w:eastAsia="pl-PL"/>
        </w:rPr>
        <w:t>Niezwłocznie po otwarciu ofert Zamawiający udostępni na stronie internetowej prowadzonego postępowania informacje o:</w:t>
      </w:r>
    </w:p>
    <w:p w14:paraId="6F84F96D" w14:textId="77777777" w:rsidR="000E165D" w:rsidRPr="000B4CE9" w:rsidRDefault="005A2908" w:rsidP="00975227">
      <w:pPr>
        <w:pStyle w:val="Akapitzlist"/>
        <w:numPr>
          <w:ilvl w:val="2"/>
          <w:numId w:val="1"/>
        </w:numPr>
        <w:suppressAutoHyphens/>
        <w:spacing w:after="0" w:line="360" w:lineRule="auto"/>
        <w:textAlignment w:val="baseline"/>
        <w:rPr>
          <w:rFonts w:asciiTheme="minorHAnsi" w:eastAsia="Arial Unicode MS" w:hAnsiTheme="minorHAnsi" w:cstheme="minorHAnsi"/>
          <w:b/>
          <w:sz w:val="24"/>
          <w:szCs w:val="24"/>
          <w:lang w:eastAsia="pl-PL"/>
        </w:rPr>
      </w:pPr>
      <w:r w:rsidRPr="000B4CE9">
        <w:rPr>
          <w:rFonts w:asciiTheme="minorHAnsi" w:hAnsiTheme="minorHAnsi" w:cstheme="minorHAnsi"/>
          <w:sz w:val="24"/>
          <w:szCs w:val="24"/>
          <w:lang w:eastAsia="pl-PL"/>
        </w:rPr>
        <w:t xml:space="preserve"> nazwach albo imionach i nazwiskach oraz siedzibach lub miejscach prowadzonej działalności</w:t>
      </w:r>
      <w:r w:rsidR="000E165D" w:rsidRPr="000B4CE9">
        <w:rPr>
          <w:rFonts w:asciiTheme="minorHAnsi" w:hAnsiTheme="minorHAnsi" w:cstheme="minorHAnsi"/>
          <w:sz w:val="24"/>
          <w:szCs w:val="24"/>
          <w:lang w:eastAsia="pl-PL"/>
        </w:rPr>
        <w:t xml:space="preserve"> </w:t>
      </w:r>
      <w:r w:rsidRPr="000B4CE9">
        <w:rPr>
          <w:rFonts w:asciiTheme="minorHAnsi" w:hAnsiTheme="minorHAnsi" w:cstheme="minorHAnsi"/>
          <w:sz w:val="24"/>
          <w:szCs w:val="24"/>
          <w:lang w:eastAsia="pl-PL"/>
        </w:rPr>
        <w:t xml:space="preserve">gospodarczej albo miejscach zamieszkania wykonawców, których oferty zostały otwarte; </w:t>
      </w:r>
    </w:p>
    <w:p w14:paraId="5B61D0B8" w14:textId="77777777" w:rsidR="002560B8" w:rsidRPr="000B4CE9" w:rsidRDefault="005A2908" w:rsidP="00975227">
      <w:pPr>
        <w:pStyle w:val="Akapitzlist"/>
        <w:numPr>
          <w:ilvl w:val="2"/>
          <w:numId w:val="1"/>
        </w:numPr>
        <w:suppressAutoHyphens/>
        <w:spacing w:after="0" w:line="360" w:lineRule="auto"/>
        <w:textAlignment w:val="baseline"/>
        <w:rPr>
          <w:rFonts w:asciiTheme="minorHAnsi" w:eastAsia="Arial Unicode MS" w:hAnsiTheme="minorHAnsi" w:cstheme="minorHAnsi"/>
          <w:b/>
          <w:sz w:val="24"/>
          <w:szCs w:val="24"/>
          <w:lang w:eastAsia="pl-PL"/>
        </w:rPr>
      </w:pPr>
      <w:r w:rsidRPr="000B4CE9">
        <w:rPr>
          <w:rFonts w:asciiTheme="minorHAnsi" w:hAnsiTheme="minorHAnsi" w:cstheme="minorHAnsi"/>
          <w:sz w:val="24"/>
          <w:szCs w:val="24"/>
          <w:lang w:eastAsia="pl-PL"/>
        </w:rPr>
        <w:t>cenach lub kosztach zawartych w ofertach</w:t>
      </w:r>
      <w:r w:rsidR="006C4144" w:rsidRPr="000B4CE9">
        <w:rPr>
          <w:rFonts w:asciiTheme="minorHAnsi" w:eastAsia="Times New Roman" w:hAnsiTheme="minorHAnsi" w:cstheme="minorHAnsi"/>
          <w:sz w:val="24"/>
          <w:szCs w:val="24"/>
        </w:rPr>
        <w:t>.</w:t>
      </w:r>
    </w:p>
    <w:p w14:paraId="52910214" w14:textId="77777777" w:rsidR="00D3084F" w:rsidRPr="000B4CE9" w:rsidRDefault="00042D2E" w:rsidP="00127040">
      <w:pPr>
        <w:pStyle w:val="Akapitzlist"/>
        <w:numPr>
          <w:ilvl w:val="0"/>
          <w:numId w:val="1"/>
        </w:numPr>
        <w:suppressAutoHyphens/>
        <w:spacing w:after="0" w:line="360" w:lineRule="auto"/>
        <w:textAlignment w:val="baseline"/>
        <w:rPr>
          <w:rFonts w:asciiTheme="minorHAnsi" w:eastAsia="Arial Unicode MS" w:hAnsiTheme="minorHAnsi" w:cstheme="minorHAnsi"/>
          <w:b/>
          <w:sz w:val="24"/>
          <w:szCs w:val="24"/>
          <w:lang w:eastAsia="pl-PL"/>
        </w:rPr>
      </w:pPr>
      <w:r w:rsidRPr="000B4CE9">
        <w:rPr>
          <w:rFonts w:asciiTheme="minorHAnsi" w:eastAsia="Times New Roman" w:hAnsiTheme="minorHAnsi" w:cstheme="minorHAnsi"/>
          <w:b/>
          <w:bCs/>
          <w:sz w:val="24"/>
          <w:szCs w:val="24"/>
          <w:u w:val="single"/>
        </w:rPr>
        <w:t>Opis spo</w:t>
      </w:r>
      <w:r w:rsidR="00E566D2" w:rsidRPr="000B4CE9">
        <w:rPr>
          <w:rFonts w:asciiTheme="minorHAnsi" w:eastAsia="Times New Roman" w:hAnsiTheme="minorHAnsi" w:cstheme="minorHAnsi"/>
          <w:b/>
          <w:bCs/>
          <w:sz w:val="24"/>
          <w:szCs w:val="24"/>
          <w:u w:val="single"/>
        </w:rPr>
        <w:t>sobu obliczenia ceny oferty</w:t>
      </w:r>
    </w:p>
    <w:p w14:paraId="6B63D1BB" w14:textId="79652779" w:rsidR="008F69F7" w:rsidRPr="000B4CE9" w:rsidRDefault="00127040" w:rsidP="008F69F7">
      <w:pPr>
        <w:pStyle w:val="Akapitzlist"/>
        <w:numPr>
          <w:ilvl w:val="1"/>
          <w:numId w:val="1"/>
        </w:numPr>
        <w:tabs>
          <w:tab w:val="num" w:pos="360"/>
        </w:tabs>
        <w:suppressAutoHyphens/>
        <w:spacing w:after="0" w:line="360" w:lineRule="auto"/>
        <w:ind w:left="360" w:hanging="360"/>
        <w:textAlignment w:val="baseline"/>
        <w:rPr>
          <w:rFonts w:asciiTheme="minorHAnsi" w:eastAsia="Arial Unicode MS" w:hAnsiTheme="minorHAnsi" w:cstheme="minorHAnsi"/>
          <w:b/>
          <w:sz w:val="24"/>
          <w:szCs w:val="24"/>
          <w:lang w:eastAsia="pl-PL"/>
        </w:rPr>
      </w:pPr>
      <w:r w:rsidRPr="000B4CE9">
        <w:rPr>
          <w:rFonts w:asciiTheme="minorHAnsi" w:hAnsiTheme="minorHAnsi" w:cstheme="minorHAnsi"/>
          <w:bCs/>
          <w:sz w:val="24"/>
          <w:szCs w:val="24"/>
          <w:lang w:val="pl-PL"/>
        </w:rPr>
        <w:t xml:space="preserve">Cena </w:t>
      </w:r>
      <w:r w:rsidR="008F69F7" w:rsidRPr="000B4CE9">
        <w:rPr>
          <w:rFonts w:asciiTheme="minorHAnsi" w:hAnsiTheme="minorHAnsi" w:cstheme="minorHAnsi"/>
          <w:bCs/>
          <w:sz w:val="24"/>
          <w:szCs w:val="24"/>
        </w:rPr>
        <w:t>oferty winna być obliczona przez wykonawcę w oparciu o SWZ</w:t>
      </w:r>
      <w:r w:rsidR="008F69F7" w:rsidRPr="000B4CE9">
        <w:rPr>
          <w:rFonts w:asciiTheme="minorHAnsi" w:hAnsiTheme="minorHAnsi" w:cstheme="minorHAnsi"/>
          <w:bCs/>
          <w:sz w:val="24"/>
          <w:szCs w:val="24"/>
          <w:lang w:val="pl-PL"/>
        </w:rPr>
        <w:t xml:space="preserve"> wraz z załącznikami. </w:t>
      </w:r>
    </w:p>
    <w:p w14:paraId="6F71D71C" w14:textId="77777777" w:rsidR="008F69F7" w:rsidRPr="000B4CE9" w:rsidRDefault="008F69F7" w:rsidP="008F69F7">
      <w:pPr>
        <w:pStyle w:val="Akapitzlist"/>
        <w:numPr>
          <w:ilvl w:val="1"/>
          <w:numId w:val="1"/>
        </w:numPr>
        <w:tabs>
          <w:tab w:val="num" w:pos="360"/>
        </w:tabs>
        <w:suppressAutoHyphens/>
        <w:spacing w:after="0" w:line="360" w:lineRule="auto"/>
        <w:ind w:left="360" w:hanging="360"/>
        <w:textAlignment w:val="baseline"/>
        <w:rPr>
          <w:rFonts w:asciiTheme="minorHAnsi" w:eastAsia="Arial Unicode MS" w:hAnsiTheme="minorHAnsi" w:cstheme="minorHAnsi"/>
          <w:b/>
          <w:sz w:val="24"/>
          <w:szCs w:val="24"/>
          <w:lang w:eastAsia="pl-PL"/>
        </w:rPr>
      </w:pPr>
      <w:r w:rsidRPr="000B4CE9">
        <w:rPr>
          <w:rFonts w:asciiTheme="minorHAnsi" w:hAnsiTheme="minorHAnsi" w:cstheme="minorHAnsi"/>
          <w:sz w:val="24"/>
          <w:szCs w:val="24"/>
        </w:rPr>
        <w:t xml:space="preserve">Oferta musi zawierać ostateczną, sumaryczną cenę obejmującą wszystkie koszty </w:t>
      </w:r>
      <w:r w:rsidRPr="000B4CE9">
        <w:rPr>
          <w:rFonts w:asciiTheme="minorHAnsi" w:hAnsiTheme="minorHAnsi" w:cstheme="minorHAnsi"/>
          <w:sz w:val="24"/>
          <w:szCs w:val="24"/>
          <w:lang w:val="pl-PL"/>
        </w:rPr>
        <w:t xml:space="preserve"> </w:t>
      </w:r>
      <w:r w:rsidRPr="000B4CE9">
        <w:rPr>
          <w:rFonts w:asciiTheme="minorHAnsi" w:hAnsiTheme="minorHAnsi" w:cstheme="minorHAnsi"/>
          <w:sz w:val="24"/>
          <w:szCs w:val="24"/>
          <w:lang w:val="pl-PL"/>
        </w:rPr>
        <w:br/>
      </w:r>
      <w:r w:rsidRPr="000B4CE9">
        <w:rPr>
          <w:rFonts w:asciiTheme="minorHAnsi" w:hAnsiTheme="minorHAnsi" w:cstheme="minorHAnsi"/>
          <w:sz w:val="24"/>
          <w:szCs w:val="24"/>
        </w:rPr>
        <w:t>z uwzględnieniem wszystkich opłat i podatków (także podatku od towarów i usług) oraz ewentualnych upustów i rabatów.</w:t>
      </w:r>
    </w:p>
    <w:p w14:paraId="2FFF7149" w14:textId="77777777" w:rsidR="008F69F7" w:rsidRPr="000B4CE9" w:rsidRDefault="008F69F7" w:rsidP="008F69F7">
      <w:pPr>
        <w:pStyle w:val="Akapitzlist"/>
        <w:numPr>
          <w:ilvl w:val="1"/>
          <w:numId w:val="1"/>
        </w:numPr>
        <w:tabs>
          <w:tab w:val="num" w:pos="360"/>
        </w:tabs>
        <w:suppressAutoHyphens/>
        <w:spacing w:after="0" w:line="360" w:lineRule="auto"/>
        <w:ind w:left="360" w:hanging="360"/>
        <w:textAlignment w:val="baseline"/>
        <w:rPr>
          <w:rFonts w:asciiTheme="minorHAnsi" w:eastAsia="Arial Unicode MS" w:hAnsiTheme="minorHAnsi" w:cstheme="minorHAnsi"/>
          <w:b/>
          <w:sz w:val="24"/>
          <w:szCs w:val="24"/>
          <w:lang w:eastAsia="pl-PL"/>
        </w:rPr>
      </w:pPr>
      <w:r w:rsidRPr="000B4CE9">
        <w:rPr>
          <w:rFonts w:asciiTheme="minorHAnsi" w:hAnsiTheme="minorHAnsi" w:cstheme="minorHAnsi"/>
          <w:sz w:val="24"/>
          <w:szCs w:val="24"/>
          <w:lang w:eastAsia="pl-PL"/>
        </w:rPr>
        <w:t>Cena zaproponowana przez Wykonawcę jest ostateczna i wyklucza możliwość żądania</w:t>
      </w:r>
      <w:r w:rsidRPr="000B4CE9">
        <w:rPr>
          <w:rFonts w:asciiTheme="minorHAnsi" w:eastAsia="Times New Roman" w:hAnsiTheme="minorHAnsi" w:cstheme="minorHAnsi"/>
          <w:b/>
          <w:bCs/>
          <w:sz w:val="24"/>
          <w:szCs w:val="24"/>
          <w:lang w:val="pl-PL"/>
        </w:rPr>
        <w:t xml:space="preserve"> </w:t>
      </w:r>
      <w:r w:rsidRPr="000B4CE9">
        <w:rPr>
          <w:rFonts w:asciiTheme="minorHAnsi" w:hAnsiTheme="minorHAnsi" w:cstheme="minorHAnsi"/>
          <w:sz w:val="24"/>
          <w:szCs w:val="24"/>
          <w:lang w:eastAsia="pl-PL"/>
        </w:rPr>
        <w:t>dodatkowej zapłaty za wykonanie przedmiotu zamówienia.</w:t>
      </w:r>
    </w:p>
    <w:p w14:paraId="75A9D94E" w14:textId="77777777" w:rsidR="008F69F7" w:rsidRPr="000B4CE9" w:rsidRDefault="008F69F7" w:rsidP="008F69F7">
      <w:pPr>
        <w:pStyle w:val="Akapitzlist"/>
        <w:numPr>
          <w:ilvl w:val="1"/>
          <w:numId w:val="1"/>
        </w:numPr>
        <w:tabs>
          <w:tab w:val="num" w:pos="360"/>
        </w:tabs>
        <w:suppressAutoHyphens/>
        <w:spacing w:after="0" w:line="360" w:lineRule="auto"/>
        <w:ind w:left="360" w:hanging="360"/>
        <w:textAlignment w:val="baseline"/>
        <w:rPr>
          <w:rFonts w:asciiTheme="minorHAnsi" w:eastAsia="Arial Unicode MS" w:hAnsiTheme="minorHAnsi" w:cstheme="minorHAnsi"/>
          <w:b/>
          <w:sz w:val="24"/>
          <w:szCs w:val="24"/>
          <w:lang w:eastAsia="pl-PL"/>
        </w:rPr>
      </w:pPr>
      <w:r w:rsidRPr="000B4CE9">
        <w:rPr>
          <w:rFonts w:asciiTheme="minorHAnsi" w:hAnsiTheme="minorHAnsi" w:cstheme="minorHAnsi"/>
          <w:sz w:val="24"/>
          <w:szCs w:val="24"/>
          <w:lang w:val="pl-PL"/>
        </w:rPr>
        <w:t>Cena oferty winna być wyrażona w PLN, do dwóch miejsc po przecinku.</w:t>
      </w:r>
    </w:p>
    <w:p w14:paraId="100272BC" w14:textId="77777777" w:rsidR="008F69F7" w:rsidRPr="000B4CE9" w:rsidRDefault="008F69F7" w:rsidP="008F69F7">
      <w:pPr>
        <w:pStyle w:val="Akapitzlist"/>
        <w:numPr>
          <w:ilvl w:val="1"/>
          <w:numId w:val="1"/>
        </w:numPr>
        <w:tabs>
          <w:tab w:val="num" w:pos="360"/>
        </w:tabs>
        <w:suppressAutoHyphens/>
        <w:spacing w:after="0" w:line="360" w:lineRule="auto"/>
        <w:ind w:left="360" w:hanging="360"/>
        <w:textAlignment w:val="baseline"/>
        <w:rPr>
          <w:rFonts w:asciiTheme="minorHAnsi" w:eastAsia="Arial Unicode MS" w:hAnsiTheme="minorHAnsi" w:cstheme="minorHAnsi"/>
          <w:b/>
          <w:sz w:val="24"/>
          <w:szCs w:val="24"/>
          <w:lang w:eastAsia="pl-PL"/>
        </w:rPr>
      </w:pPr>
      <w:r w:rsidRPr="000B4CE9">
        <w:rPr>
          <w:rFonts w:asciiTheme="minorHAnsi" w:hAnsiTheme="minorHAnsi" w:cstheme="minorHAnsi"/>
          <w:sz w:val="24"/>
          <w:szCs w:val="24"/>
        </w:rPr>
        <w:t>Ceny określone przez Wykonawcę nie mogą ulec zwiększeniu</w:t>
      </w:r>
      <w:r w:rsidRPr="000B4CE9">
        <w:rPr>
          <w:rFonts w:asciiTheme="minorHAnsi" w:hAnsiTheme="minorHAnsi" w:cstheme="minorHAnsi"/>
          <w:sz w:val="24"/>
          <w:szCs w:val="24"/>
          <w:lang w:val="pl-PL"/>
        </w:rPr>
        <w:t>.</w:t>
      </w:r>
    </w:p>
    <w:p w14:paraId="48F85144" w14:textId="77777777" w:rsidR="008F69F7" w:rsidRPr="000B4CE9" w:rsidRDefault="008F69F7" w:rsidP="008F69F7">
      <w:pPr>
        <w:pStyle w:val="Akapitzlist"/>
        <w:numPr>
          <w:ilvl w:val="1"/>
          <w:numId w:val="1"/>
        </w:numPr>
        <w:tabs>
          <w:tab w:val="num" w:pos="360"/>
        </w:tabs>
        <w:suppressAutoHyphens/>
        <w:spacing w:after="0" w:line="360" w:lineRule="auto"/>
        <w:ind w:left="360" w:hanging="360"/>
        <w:textAlignment w:val="baseline"/>
        <w:rPr>
          <w:rFonts w:asciiTheme="minorHAnsi" w:eastAsia="Arial Unicode MS" w:hAnsiTheme="minorHAnsi" w:cstheme="minorHAnsi"/>
          <w:b/>
          <w:sz w:val="24"/>
          <w:szCs w:val="24"/>
          <w:lang w:eastAsia="pl-PL"/>
        </w:rPr>
      </w:pPr>
      <w:r w:rsidRPr="000B4CE9">
        <w:rPr>
          <w:rFonts w:asciiTheme="minorHAnsi" w:eastAsia="Times New Roman" w:hAnsiTheme="minorHAnsi" w:cstheme="minorHAnsi"/>
          <w:sz w:val="24"/>
          <w:szCs w:val="24"/>
          <w:lang w:val="pl-PL"/>
        </w:rPr>
        <w:t>Wykonawca ponosi odpowiedzialność za skutki niedoszacowania.</w:t>
      </w:r>
    </w:p>
    <w:p w14:paraId="795275AA" w14:textId="77777777" w:rsidR="008F69F7" w:rsidRPr="000B4CE9" w:rsidRDefault="008F69F7" w:rsidP="008F69F7">
      <w:pPr>
        <w:pStyle w:val="Akapitzlist"/>
        <w:numPr>
          <w:ilvl w:val="1"/>
          <w:numId w:val="1"/>
        </w:numPr>
        <w:tabs>
          <w:tab w:val="num" w:pos="360"/>
        </w:tabs>
        <w:suppressAutoHyphens/>
        <w:spacing w:after="0" w:line="360" w:lineRule="auto"/>
        <w:ind w:left="360" w:hanging="360"/>
        <w:textAlignment w:val="baseline"/>
        <w:rPr>
          <w:rFonts w:asciiTheme="minorHAnsi" w:eastAsia="Arial Unicode MS" w:hAnsiTheme="minorHAnsi" w:cstheme="minorHAnsi"/>
          <w:b/>
          <w:sz w:val="24"/>
          <w:szCs w:val="24"/>
          <w:lang w:eastAsia="pl-PL"/>
        </w:rPr>
      </w:pPr>
      <w:r w:rsidRPr="000B4CE9">
        <w:rPr>
          <w:rFonts w:asciiTheme="minorHAnsi" w:hAnsiTheme="minorHAnsi" w:cstheme="minorHAnsi"/>
          <w:sz w:val="24"/>
          <w:szCs w:val="24"/>
        </w:rPr>
        <w:t xml:space="preserve">Ostateczna cena oferty powinna być zaokrąglona do dwóch miejsc po przecinku. Zaokrąglenia cen w złotych należy dokonać do dwóch miejsc po przecinku według zasady, że trzecia cyfra po przecinku </w:t>
      </w:r>
      <w:r w:rsidRPr="000B4CE9">
        <w:rPr>
          <w:rFonts w:asciiTheme="minorHAnsi" w:hAnsiTheme="minorHAnsi" w:cstheme="minorHAnsi"/>
          <w:sz w:val="24"/>
          <w:szCs w:val="24"/>
          <w:lang w:val="pl-PL"/>
        </w:rPr>
        <w:t>od</w:t>
      </w:r>
      <w:r w:rsidRPr="000B4CE9">
        <w:rPr>
          <w:rFonts w:asciiTheme="minorHAnsi" w:hAnsiTheme="minorHAnsi" w:cstheme="minorHAnsi"/>
          <w:sz w:val="24"/>
          <w:szCs w:val="24"/>
        </w:rPr>
        <w:t xml:space="preserve"> 5 w górę powoduje zaokrąglenie drugiej cyfry po </w:t>
      </w:r>
      <w:r w:rsidRPr="000B4CE9">
        <w:rPr>
          <w:rFonts w:asciiTheme="minorHAnsi" w:hAnsiTheme="minorHAnsi" w:cstheme="minorHAnsi"/>
          <w:sz w:val="24"/>
          <w:szCs w:val="24"/>
        </w:rPr>
        <w:lastRenderedPageBreak/>
        <w:t xml:space="preserve">przecinku w górę o 1. Jeżeli trzecia cyfra po przecinku jest niższa od 5 zostaje skreślona, </w:t>
      </w:r>
      <w:r w:rsidRPr="000B4CE9">
        <w:rPr>
          <w:rFonts w:asciiTheme="minorHAnsi" w:hAnsiTheme="minorHAnsi" w:cstheme="minorHAnsi"/>
          <w:sz w:val="24"/>
          <w:szCs w:val="24"/>
        </w:rPr>
        <w:br/>
        <w:t>a druga cyfra po przecinku nie ulegnie zmianie</w:t>
      </w:r>
      <w:r w:rsidRPr="000B4CE9">
        <w:rPr>
          <w:rFonts w:asciiTheme="minorHAnsi" w:hAnsiTheme="minorHAnsi" w:cstheme="minorHAnsi"/>
          <w:sz w:val="24"/>
          <w:szCs w:val="24"/>
          <w:lang w:val="pl-PL"/>
        </w:rPr>
        <w:t>.</w:t>
      </w:r>
    </w:p>
    <w:p w14:paraId="6B790466" w14:textId="77777777" w:rsidR="008F69F7" w:rsidRPr="000B4CE9" w:rsidRDefault="008F69F7" w:rsidP="008F69F7">
      <w:pPr>
        <w:pStyle w:val="Akapitzlist"/>
        <w:numPr>
          <w:ilvl w:val="1"/>
          <w:numId w:val="1"/>
        </w:numPr>
        <w:tabs>
          <w:tab w:val="num" w:pos="360"/>
        </w:tabs>
        <w:suppressAutoHyphens/>
        <w:spacing w:after="0" w:line="360" w:lineRule="auto"/>
        <w:ind w:left="360" w:hanging="360"/>
        <w:textAlignment w:val="baseline"/>
        <w:rPr>
          <w:rFonts w:asciiTheme="minorHAnsi" w:eastAsia="Arial Unicode MS" w:hAnsiTheme="minorHAnsi" w:cstheme="minorHAnsi"/>
          <w:b/>
          <w:sz w:val="24"/>
          <w:szCs w:val="24"/>
          <w:lang w:eastAsia="pl-PL"/>
        </w:rPr>
      </w:pPr>
      <w:r w:rsidRPr="000B4CE9">
        <w:rPr>
          <w:rFonts w:asciiTheme="minorHAnsi" w:hAnsiTheme="minorHAnsi" w:cstheme="minorHAnsi"/>
          <w:sz w:val="24"/>
          <w:szCs w:val="24"/>
        </w:rPr>
        <w:t>Jeżeli została złożona oferta, której wybór prowadziłby do powstania u zamawiającego obowiązku podatkowego zgodnie z ustawą z dnia 11 marca 2004 r. o podatku od towarów i usług (</w:t>
      </w:r>
      <w:r w:rsidRPr="000B4CE9">
        <w:rPr>
          <w:rFonts w:asciiTheme="minorHAnsi" w:hAnsiTheme="minorHAnsi" w:cstheme="minorHAnsi"/>
          <w:sz w:val="24"/>
          <w:szCs w:val="24"/>
          <w:lang w:val="pl-PL"/>
        </w:rPr>
        <w:t xml:space="preserve">tekst jednolity </w:t>
      </w:r>
      <w:r w:rsidRPr="000B4CE9">
        <w:rPr>
          <w:rFonts w:asciiTheme="minorHAnsi" w:hAnsiTheme="minorHAnsi" w:cstheme="minorHAnsi"/>
          <w:sz w:val="24"/>
          <w:szCs w:val="24"/>
        </w:rPr>
        <w:t>Dz. U. z 20</w:t>
      </w:r>
      <w:r w:rsidRPr="000B4CE9">
        <w:rPr>
          <w:rFonts w:asciiTheme="minorHAnsi" w:hAnsiTheme="minorHAnsi" w:cstheme="minorHAnsi"/>
          <w:sz w:val="24"/>
          <w:szCs w:val="24"/>
          <w:lang w:val="pl-PL"/>
        </w:rPr>
        <w:t>24</w:t>
      </w:r>
      <w:r w:rsidRPr="000B4CE9">
        <w:rPr>
          <w:rFonts w:asciiTheme="minorHAnsi" w:hAnsiTheme="minorHAnsi" w:cstheme="minorHAnsi"/>
          <w:sz w:val="24"/>
          <w:szCs w:val="24"/>
        </w:rPr>
        <w:t xml:space="preserve"> r. poz.</w:t>
      </w:r>
      <w:r w:rsidRPr="000B4CE9">
        <w:rPr>
          <w:rFonts w:asciiTheme="minorHAnsi" w:hAnsiTheme="minorHAnsi" w:cstheme="minorHAnsi"/>
          <w:sz w:val="24"/>
          <w:szCs w:val="24"/>
          <w:lang w:val="pl-PL"/>
        </w:rPr>
        <w:t xml:space="preserve"> 361</w:t>
      </w:r>
      <w:r w:rsidRPr="000B4CE9">
        <w:rPr>
          <w:rFonts w:asciiTheme="minorHAnsi" w:hAnsiTheme="minorHAnsi" w:cstheme="minorHAnsi"/>
          <w:sz w:val="24"/>
          <w:szCs w:val="24"/>
        </w:rPr>
        <w:t>), dla celów zastosowania kryterium ceny lub kosztu zamawiający dolicza do przedstawionej w tej ofercie ceny kwotę podatku od towarów i usług, którą miałby obowiązek rozliczyć. W ofercie, o której mowa w ust. 1, wykonawca ma obowiązek:</w:t>
      </w:r>
    </w:p>
    <w:p w14:paraId="1CAAB0D2" w14:textId="77777777" w:rsidR="008F69F7" w:rsidRPr="000B4CE9" w:rsidRDefault="008F69F7" w:rsidP="008F69F7">
      <w:pPr>
        <w:tabs>
          <w:tab w:val="left" w:pos="3855"/>
        </w:tabs>
        <w:suppressAutoHyphens/>
        <w:spacing w:after="0" w:line="360" w:lineRule="auto"/>
        <w:ind w:left="828" w:hanging="408"/>
        <w:rPr>
          <w:rFonts w:asciiTheme="minorHAnsi" w:hAnsiTheme="minorHAnsi" w:cstheme="minorHAnsi"/>
          <w:sz w:val="24"/>
          <w:szCs w:val="24"/>
        </w:rPr>
      </w:pPr>
      <w:r w:rsidRPr="000B4CE9">
        <w:rPr>
          <w:rFonts w:asciiTheme="minorHAnsi" w:hAnsiTheme="minorHAnsi" w:cstheme="minorHAnsi"/>
          <w:sz w:val="24"/>
          <w:szCs w:val="24"/>
        </w:rPr>
        <w:t>1)</w:t>
      </w:r>
      <w:r w:rsidRPr="000B4CE9">
        <w:rPr>
          <w:rFonts w:asciiTheme="minorHAnsi" w:hAnsiTheme="minorHAnsi" w:cstheme="minorHAnsi"/>
          <w:sz w:val="24"/>
          <w:szCs w:val="24"/>
        </w:rPr>
        <w:tab/>
        <w:t>poinformowania zamawiającego, że wybór jego oferty będzie prowadził do powstania u zamawiającego obowiązku podatkowego;</w:t>
      </w:r>
    </w:p>
    <w:p w14:paraId="5B4E3431" w14:textId="77777777" w:rsidR="008F69F7" w:rsidRPr="000B4CE9" w:rsidRDefault="008F69F7" w:rsidP="008F69F7">
      <w:pPr>
        <w:tabs>
          <w:tab w:val="left" w:pos="3855"/>
        </w:tabs>
        <w:suppressAutoHyphens/>
        <w:spacing w:after="0" w:line="360" w:lineRule="auto"/>
        <w:ind w:left="828" w:hanging="408"/>
        <w:rPr>
          <w:rFonts w:asciiTheme="minorHAnsi" w:hAnsiTheme="minorHAnsi" w:cstheme="minorHAnsi"/>
          <w:sz w:val="24"/>
          <w:szCs w:val="24"/>
        </w:rPr>
      </w:pPr>
      <w:r w:rsidRPr="000B4CE9">
        <w:rPr>
          <w:rFonts w:asciiTheme="minorHAnsi" w:hAnsiTheme="minorHAnsi" w:cstheme="minorHAnsi"/>
          <w:sz w:val="24"/>
          <w:szCs w:val="24"/>
        </w:rPr>
        <w:t>2)</w:t>
      </w:r>
      <w:r w:rsidRPr="000B4CE9">
        <w:rPr>
          <w:rFonts w:asciiTheme="minorHAnsi" w:hAnsiTheme="minorHAnsi" w:cstheme="minorHAnsi"/>
          <w:sz w:val="24"/>
          <w:szCs w:val="24"/>
        </w:rPr>
        <w:tab/>
        <w:t>wskazania nazwy (rodzaju) towaru lub usługi, których dostawa lub świadczenie będą prowadziły do powstania obowiązku podatkowego;</w:t>
      </w:r>
    </w:p>
    <w:p w14:paraId="623515B7" w14:textId="77777777" w:rsidR="008F69F7" w:rsidRPr="000B4CE9" w:rsidRDefault="008F69F7" w:rsidP="008F69F7">
      <w:pPr>
        <w:tabs>
          <w:tab w:val="left" w:pos="3855"/>
        </w:tabs>
        <w:suppressAutoHyphens/>
        <w:spacing w:after="0" w:line="360" w:lineRule="auto"/>
        <w:ind w:left="828" w:hanging="408"/>
        <w:rPr>
          <w:rFonts w:asciiTheme="minorHAnsi" w:hAnsiTheme="minorHAnsi" w:cstheme="minorHAnsi"/>
          <w:sz w:val="24"/>
          <w:szCs w:val="24"/>
        </w:rPr>
      </w:pPr>
      <w:r w:rsidRPr="000B4CE9">
        <w:rPr>
          <w:rFonts w:asciiTheme="minorHAnsi" w:hAnsiTheme="minorHAnsi" w:cstheme="minorHAnsi"/>
          <w:sz w:val="24"/>
          <w:szCs w:val="24"/>
        </w:rPr>
        <w:t>3)</w:t>
      </w:r>
      <w:r w:rsidRPr="000B4CE9">
        <w:rPr>
          <w:rFonts w:asciiTheme="minorHAnsi" w:hAnsiTheme="minorHAnsi" w:cstheme="minorHAnsi"/>
          <w:sz w:val="24"/>
          <w:szCs w:val="24"/>
        </w:rPr>
        <w:tab/>
        <w:t>wskazania wartości towaru lub usługi objętego obowiązkiem podatkowym zamawiającego, bez kwoty podatku;</w:t>
      </w:r>
    </w:p>
    <w:p w14:paraId="298EE61F" w14:textId="77777777" w:rsidR="008F69F7" w:rsidRPr="000B4CE9" w:rsidRDefault="008F69F7" w:rsidP="008F69F7">
      <w:pPr>
        <w:tabs>
          <w:tab w:val="left" w:pos="3855"/>
        </w:tabs>
        <w:suppressAutoHyphens/>
        <w:spacing w:after="0" w:line="360" w:lineRule="auto"/>
        <w:ind w:left="828" w:hanging="408"/>
        <w:rPr>
          <w:rFonts w:asciiTheme="minorHAnsi" w:hAnsiTheme="minorHAnsi" w:cstheme="minorHAnsi"/>
          <w:sz w:val="24"/>
          <w:szCs w:val="24"/>
        </w:rPr>
      </w:pPr>
      <w:r w:rsidRPr="000B4CE9">
        <w:rPr>
          <w:rFonts w:asciiTheme="minorHAnsi" w:hAnsiTheme="minorHAnsi" w:cstheme="minorHAnsi"/>
          <w:sz w:val="24"/>
          <w:szCs w:val="24"/>
        </w:rPr>
        <w:t>4)</w:t>
      </w:r>
      <w:r w:rsidRPr="000B4CE9">
        <w:rPr>
          <w:rFonts w:asciiTheme="minorHAnsi" w:hAnsiTheme="minorHAnsi" w:cstheme="minorHAnsi"/>
          <w:sz w:val="24"/>
          <w:szCs w:val="24"/>
        </w:rPr>
        <w:tab/>
        <w:t>wskazania stawki podatku od towarów i usług, która zgodnie z wiedzą wykonawcy, będzie miała zastosowanie.</w:t>
      </w:r>
    </w:p>
    <w:p w14:paraId="6A1F0887" w14:textId="77777777" w:rsidR="008F69F7" w:rsidRPr="000B4CE9" w:rsidRDefault="008F69F7" w:rsidP="008F69F7">
      <w:pPr>
        <w:pStyle w:val="Akapitzlist"/>
        <w:numPr>
          <w:ilvl w:val="1"/>
          <w:numId w:val="1"/>
        </w:numPr>
        <w:tabs>
          <w:tab w:val="num" w:pos="360"/>
        </w:tabs>
        <w:suppressAutoHyphens/>
        <w:spacing w:after="0" w:line="360" w:lineRule="auto"/>
        <w:ind w:left="360" w:hanging="360"/>
        <w:textAlignment w:val="baseline"/>
        <w:rPr>
          <w:rFonts w:asciiTheme="minorHAnsi" w:eastAsia="Times New Roman" w:hAnsiTheme="minorHAnsi" w:cstheme="minorHAnsi"/>
          <w:bCs/>
          <w:sz w:val="24"/>
          <w:szCs w:val="24"/>
          <w:u w:val="single"/>
        </w:rPr>
      </w:pPr>
      <w:r w:rsidRPr="000B4CE9">
        <w:rPr>
          <w:rFonts w:asciiTheme="minorHAnsi" w:hAnsiTheme="minorHAnsi" w:cstheme="minorHAnsi"/>
          <w:sz w:val="24"/>
          <w:szCs w:val="24"/>
        </w:rPr>
        <w:t xml:space="preserve">Wzór Formularza Ofertowego został opracowany przy założeniu, iż wybór oferty nie będzie prowadzić do powstania u Zamawiającego obowiązku podatkowego w zakresie podatku VAT. W przypadku, gdy Wykonawca zobowiązany jest złożyć oświadczenie </w:t>
      </w:r>
      <w:r w:rsidRPr="000B4CE9">
        <w:rPr>
          <w:rFonts w:asciiTheme="minorHAnsi" w:hAnsiTheme="minorHAnsi" w:cstheme="minorHAnsi"/>
          <w:sz w:val="24"/>
          <w:szCs w:val="24"/>
        </w:rPr>
        <w:br/>
        <w:t>o powstaniu u Zamawiającego obowiązku podatkowego, to winien odpowiednio zmodyfikować treść formularza.</w:t>
      </w:r>
    </w:p>
    <w:p w14:paraId="62F4A49F" w14:textId="77777777" w:rsidR="008F69F7" w:rsidRPr="000B4CE9" w:rsidRDefault="008F69F7" w:rsidP="00491D77">
      <w:pPr>
        <w:pStyle w:val="Akapitzlist"/>
        <w:numPr>
          <w:ilvl w:val="1"/>
          <w:numId w:val="1"/>
        </w:numPr>
        <w:suppressAutoHyphens/>
        <w:jc w:val="both"/>
        <w:textAlignment w:val="baseline"/>
        <w:rPr>
          <w:rFonts w:asciiTheme="minorHAnsi" w:eastAsia="Times New Roman" w:hAnsiTheme="minorHAnsi" w:cstheme="minorHAnsi"/>
          <w:b/>
          <w:sz w:val="24"/>
          <w:szCs w:val="24"/>
        </w:rPr>
      </w:pPr>
      <w:r w:rsidRPr="000B4CE9">
        <w:rPr>
          <w:rFonts w:asciiTheme="minorHAnsi" w:hAnsiTheme="minorHAnsi" w:cstheme="minorHAnsi"/>
          <w:sz w:val="24"/>
          <w:szCs w:val="24"/>
        </w:rPr>
        <w:t xml:space="preserve"> </w:t>
      </w:r>
      <w:r w:rsidRPr="000B4CE9">
        <w:rPr>
          <w:rFonts w:asciiTheme="minorHAnsi" w:eastAsia="Times New Roman" w:hAnsiTheme="minorHAnsi" w:cstheme="minorHAnsi"/>
          <w:sz w:val="24"/>
          <w:szCs w:val="24"/>
          <w:lang w:eastAsia="pl-PL"/>
        </w:rPr>
        <w:t>Rozliczenia pomiędzy Zamawiającym, a Wykonawcą będą prowadzone w PLN</w:t>
      </w:r>
    </w:p>
    <w:p w14:paraId="34CBBF1A" w14:textId="6E1CD3C2" w:rsidR="00042D2E" w:rsidRPr="000B4CE9" w:rsidRDefault="00042D2E" w:rsidP="00491D77">
      <w:pPr>
        <w:pStyle w:val="Akapitzlist"/>
        <w:numPr>
          <w:ilvl w:val="0"/>
          <w:numId w:val="1"/>
        </w:numPr>
        <w:suppressAutoHyphens/>
        <w:jc w:val="both"/>
        <w:textAlignment w:val="baseline"/>
        <w:rPr>
          <w:rFonts w:asciiTheme="minorHAnsi" w:eastAsia="Times New Roman" w:hAnsiTheme="minorHAnsi" w:cstheme="minorHAnsi"/>
          <w:b/>
          <w:sz w:val="24"/>
          <w:szCs w:val="24"/>
        </w:rPr>
      </w:pPr>
      <w:r w:rsidRPr="000B4CE9">
        <w:rPr>
          <w:rFonts w:asciiTheme="minorHAnsi" w:eastAsia="Times New Roman" w:hAnsiTheme="minorHAnsi" w:cstheme="minorHAnsi"/>
          <w:b/>
          <w:bCs/>
          <w:sz w:val="24"/>
          <w:szCs w:val="24"/>
          <w:u w:val="single"/>
        </w:rPr>
        <w:t>Kryteria wyboru oferty najkorzystniejszej</w:t>
      </w:r>
    </w:p>
    <w:p w14:paraId="076F0896" w14:textId="77777777" w:rsidR="00DF0067" w:rsidRPr="000B4CE9" w:rsidRDefault="00042D2E" w:rsidP="00D34341">
      <w:pPr>
        <w:numPr>
          <w:ilvl w:val="1"/>
          <w:numId w:val="1"/>
        </w:numPr>
        <w:suppressAutoHyphens/>
        <w:spacing w:after="0" w:line="360" w:lineRule="auto"/>
        <w:textAlignment w:val="baseline"/>
        <w:rPr>
          <w:rFonts w:asciiTheme="minorHAnsi" w:eastAsia="Times New Roman" w:hAnsiTheme="minorHAnsi" w:cstheme="minorHAnsi"/>
          <w:b/>
          <w:sz w:val="24"/>
          <w:szCs w:val="24"/>
        </w:rPr>
      </w:pPr>
      <w:r w:rsidRPr="000B4CE9">
        <w:rPr>
          <w:rFonts w:asciiTheme="minorHAnsi" w:eastAsia="Times New Roman" w:hAnsiTheme="minorHAnsi" w:cstheme="minorHAnsi"/>
          <w:sz w:val="24"/>
          <w:szCs w:val="24"/>
        </w:rPr>
        <w:t>Przy dokonywaniu wyboru najkorzystniejszej oferty Zamawiający będzie kierował się następującymi kryteriami i ich wagami:</w:t>
      </w:r>
    </w:p>
    <w:p w14:paraId="41B1F87E" w14:textId="77777777" w:rsidR="00491D77" w:rsidRPr="000B4CE9" w:rsidRDefault="003E012B" w:rsidP="00491D77">
      <w:pPr>
        <w:numPr>
          <w:ilvl w:val="2"/>
          <w:numId w:val="1"/>
        </w:numPr>
        <w:tabs>
          <w:tab w:val="num" w:pos="1146"/>
        </w:tabs>
        <w:suppressAutoHyphens/>
        <w:spacing w:before="120" w:after="0" w:line="360" w:lineRule="auto"/>
        <w:ind w:left="1146" w:hanging="720"/>
        <w:textAlignment w:val="baseline"/>
        <w:rPr>
          <w:rFonts w:asciiTheme="minorHAnsi" w:eastAsia="Times New Roman" w:hAnsiTheme="minorHAnsi" w:cstheme="minorHAnsi"/>
          <w:b/>
          <w:bCs/>
          <w:sz w:val="24"/>
          <w:szCs w:val="24"/>
        </w:rPr>
      </w:pPr>
      <w:r w:rsidRPr="000B4CE9">
        <w:rPr>
          <w:rFonts w:asciiTheme="minorHAnsi" w:eastAsia="Times New Roman" w:hAnsiTheme="minorHAnsi" w:cstheme="minorHAnsi"/>
          <w:b/>
          <w:bCs/>
          <w:sz w:val="24"/>
          <w:szCs w:val="24"/>
        </w:rPr>
        <w:t xml:space="preserve">Cena oferty </w:t>
      </w:r>
      <w:r w:rsidR="00491D77" w:rsidRPr="000B4CE9">
        <w:rPr>
          <w:rFonts w:asciiTheme="minorHAnsi" w:hAnsiTheme="minorHAnsi" w:cstheme="minorHAnsi"/>
          <w:b/>
          <w:bCs/>
          <w:sz w:val="24"/>
          <w:szCs w:val="24"/>
        </w:rPr>
        <w:t>– 60%</w:t>
      </w:r>
    </w:p>
    <w:p w14:paraId="6396BF28" w14:textId="77777777" w:rsidR="00491D77" w:rsidRPr="000B4CE9" w:rsidRDefault="00491D77" w:rsidP="00491D77">
      <w:pPr>
        <w:pStyle w:val="Akapitzlist"/>
        <w:numPr>
          <w:ilvl w:val="2"/>
          <w:numId w:val="1"/>
        </w:numPr>
        <w:tabs>
          <w:tab w:val="num" w:pos="1146"/>
        </w:tabs>
        <w:ind w:left="1146" w:hanging="720"/>
        <w:rPr>
          <w:rFonts w:asciiTheme="minorHAnsi" w:eastAsia="Times New Roman" w:hAnsiTheme="minorHAnsi" w:cstheme="minorHAnsi"/>
          <w:b/>
          <w:bCs/>
          <w:sz w:val="24"/>
          <w:szCs w:val="24"/>
          <w:lang w:val="pl-PL"/>
        </w:rPr>
      </w:pPr>
      <w:r w:rsidRPr="000B4CE9">
        <w:rPr>
          <w:rFonts w:asciiTheme="minorHAnsi" w:eastAsia="Times New Roman" w:hAnsiTheme="minorHAnsi" w:cstheme="minorHAnsi"/>
          <w:b/>
          <w:bCs/>
          <w:sz w:val="24"/>
          <w:szCs w:val="24"/>
          <w:lang w:val="pl-PL"/>
        </w:rPr>
        <w:t>Wydłużenie okresu gwarancji – 40%</w:t>
      </w:r>
    </w:p>
    <w:p w14:paraId="110D797B" w14:textId="166527BB" w:rsidR="007F163D" w:rsidRPr="000B4CE9" w:rsidRDefault="007F163D" w:rsidP="00491D77">
      <w:pPr>
        <w:numPr>
          <w:ilvl w:val="2"/>
          <w:numId w:val="1"/>
        </w:numPr>
        <w:suppressAutoHyphens/>
        <w:spacing w:after="0" w:line="360" w:lineRule="auto"/>
        <w:textAlignment w:val="baseline"/>
        <w:rPr>
          <w:rFonts w:asciiTheme="minorHAnsi" w:eastAsia="Times New Roman" w:hAnsiTheme="minorHAnsi" w:cstheme="minorHAnsi"/>
          <w:b/>
          <w:sz w:val="24"/>
          <w:szCs w:val="24"/>
        </w:rPr>
      </w:pPr>
      <w:r w:rsidRPr="000B4CE9">
        <w:rPr>
          <w:rFonts w:asciiTheme="minorHAnsi" w:eastAsia="Times New Roman" w:hAnsiTheme="minorHAnsi" w:cstheme="minorHAnsi"/>
          <w:sz w:val="24"/>
          <w:szCs w:val="24"/>
        </w:rPr>
        <w:t>Zamawiający dokona oceny ofert przyznając punkty w ramach poszczególnych kryteriów oceny</w:t>
      </w:r>
      <w:r w:rsidR="00A52323" w:rsidRPr="000B4CE9">
        <w:rPr>
          <w:rFonts w:asciiTheme="minorHAnsi" w:eastAsia="Times New Roman" w:hAnsiTheme="minorHAnsi" w:cstheme="minorHAnsi"/>
          <w:sz w:val="24"/>
          <w:szCs w:val="24"/>
        </w:rPr>
        <w:t xml:space="preserve"> </w:t>
      </w:r>
      <w:r w:rsidRPr="000B4CE9">
        <w:rPr>
          <w:rFonts w:asciiTheme="minorHAnsi" w:eastAsia="Times New Roman" w:hAnsiTheme="minorHAnsi" w:cstheme="minorHAnsi"/>
          <w:sz w:val="24"/>
          <w:szCs w:val="24"/>
        </w:rPr>
        <w:t>ofert, przyjmując zasadę, że 1% = 1 punkt.</w:t>
      </w:r>
    </w:p>
    <w:p w14:paraId="4CFA1BCE" w14:textId="77777777" w:rsidR="00FA14E6" w:rsidRPr="000B4CE9" w:rsidRDefault="007F163D" w:rsidP="00C22350">
      <w:pPr>
        <w:numPr>
          <w:ilvl w:val="1"/>
          <w:numId w:val="1"/>
        </w:numPr>
        <w:suppressAutoHyphens/>
        <w:spacing w:after="0" w:line="360" w:lineRule="auto"/>
        <w:textAlignment w:val="baseline"/>
        <w:rPr>
          <w:rFonts w:asciiTheme="minorHAnsi" w:eastAsia="Times New Roman" w:hAnsiTheme="minorHAnsi" w:cstheme="minorHAnsi"/>
          <w:b/>
          <w:sz w:val="24"/>
          <w:szCs w:val="24"/>
        </w:rPr>
      </w:pPr>
      <w:r w:rsidRPr="000B4CE9">
        <w:rPr>
          <w:rFonts w:asciiTheme="minorHAnsi" w:eastAsia="Times New Roman" w:hAnsiTheme="minorHAnsi" w:cstheme="minorHAnsi"/>
          <w:sz w:val="24"/>
          <w:szCs w:val="24"/>
        </w:rPr>
        <w:t>Punkty przyznawane za kryterium „cena” będą liczone według następującego wzoru:</w:t>
      </w:r>
      <w:r w:rsidR="0097165C" w:rsidRPr="000B4CE9">
        <w:rPr>
          <w:rFonts w:asciiTheme="minorHAnsi" w:eastAsia="Times New Roman" w:hAnsiTheme="minorHAnsi" w:cstheme="minorHAnsi"/>
          <w:b/>
          <w:sz w:val="24"/>
          <w:szCs w:val="24"/>
        </w:rPr>
        <w:t xml:space="preserve"> </w:t>
      </w:r>
    </w:p>
    <w:p w14:paraId="3209898D" w14:textId="1C51C2BE" w:rsidR="007F163D" w:rsidRPr="000B4CE9" w:rsidRDefault="005B7875" w:rsidP="005B7875">
      <w:pPr>
        <w:suppressAutoHyphens/>
        <w:spacing w:after="0" w:line="360" w:lineRule="auto"/>
        <w:ind w:left="5" w:firstLine="1"/>
        <w:textAlignment w:val="baseline"/>
        <w:rPr>
          <w:rFonts w:asciiTheme="minorHAnsi" w:eastAsia="Times New Roman" w:hAnsiTheme="minorHAnsi" w:cstheme="minorHAnsi"/>
          <w:b/>
          <w:sz w:val="24"/>
          <w:szCs w:val="24"/>
        </w:rPr>
      </w:pPr>
      <w:r w:rsidRPr="000B4CE9">
        <w:rPr>
          <w:rFonts w:asciiTheme="minorHAnsi" w:eastAsia="Times New Roman" w:hAnsiTheme="minorHAnsi" w:cstheme="minorHAnsi"/>
          <w:sz w:val="24"/>
          <w:szCs w:val="24"/>
        </w:rPr>
        <w:lastRenderedPageBreak/>
        <w:t xml:space="preserve">                         </w:t>
      </w:r>
      <w:r w:rsidR="007F163D" w:rsidRPr="000B4CE9">
        <w:rPr>
          <w:rFonts w:asciiTheme="minorHAnsi" w:eastAsia="Times New Roman" w:hAnsiTheme="minorHAnsi" w:cstheme="minorHAnsi"/>
          <w:b/>
          <w:sz w:val="24"/>
          <w:szCs w:val="24"/>
        </w:rPr>
        <w:t xml:space="preserve">Cena (C) = (Cn / Cb) x </w:t>
      </w:r>
      <w:r w:rsidR="00491D77" w:rsidRPr="000B4CE9">
        <w:rPr>
          <w:rFonts w:asciiTheme="minorHAnsi" w:eastAsia="Times New Roman" w:hAnsiTheme="minorHAnsi" w:cstheme="minorHAnsi"/>
          <w:b/>
          <w:sz w:val="24"/>
          <w:szCs w:val="24"/>
        </w:rPr>
        <w:t>6</w:t>
      </w:r>
      <w:r w:rsidR="003D6B7C" w:rsidRPr="000B4CE9">
        <w:rPr>
          <w:rFonts w:asciiTheme="minorHAnsi" w:eastAsia="Times New Roman" w:hAnsiTheme="minorHAnsi" w:cstheme="minorHAnsi"/>
          <w:b/>
          <w:sz w:val="24"/>
          <w:szCs w:val="24"/>
        </w:rPr>
        <w:t>0 pkt</w:t>
      </w:r>
    </w:p>
    <w:p w14:paraId="32EEA64A" w14:textId="77777777" w:rsidR="007F163D" w:rsidRPr="000B4CE9" w:rsidRDefault="007F163D" w:rsidP="0097165C">
      <w:pPr>
        <w:suppressAutoHyphens/>
        <w:spacing w:after="0" w:line="360" w:lineRule="auto"/>
        <w:ind w:left="4"/>
        <w:textAlignment w:val="baseline"/>
        <w:rPr>
          <w:rFonts w:asciiTheme="minorHAnsi" w:eastAsia="Times New Roman" w:hAnsiTheme="minorHAnsi" w:cstheme="minorHAnsi"/>
          <w:b/>
          <w:sz w:val="24"/>
          <w:szCs w:val="24"/>
        </w:rPr>
      </w:pPr>
      <w:r w:rsidRPr="000B4CE9">
        <w:rPr>
          <w:rFonts w:asciiTheme="minorHAnsi" w:eastAsia="Times New Roman" w:hAnsiTheme="minorHAnsi" w:cstheme="minorHAnsi"/>
          <w:b/>
          <w:sz w:val="24"/>
          <w:szCs w:val="24"/>
        </w:rPr>
        <w:t>C – ilość punktów przyznana danej ofercie w kryterium cena</w:t>
      </w:r>
    </w:p>
    <w:p w14:paraId="086E23FA" w14:textId="77777777" w:rsidR="007F163D" w:rsidRPr="000B4CE9" w:rsidRDefault="007F163D" w:rsidP="0097165C">
      <w:pPr>
        <w:suppressAutoHyphens/>
        <w:spacing w:after="0" w:line="360" w:lineRule="auto"/>
        <w:ind w:left="4"/>
        <w:textAlignment w:val="baseline"/>
        <w:rPr>
          <w:rFonts w:asciiTheme="minorHAnsi" w:eastAsia="Times New Roman" w:hAnsiTheme="minorHAnsi" w:cstheme="minorHAnsi"/>
          <w:b/>
          <w:sz w:val="24"/>
          <w:szCs w:val="24"/>
        </w:rPr>
      </w:pPr>
      <w:r w:rsidRPr="000B4CE9">
        <w:rPr>
          <w:rFonts w:asciiTheme="minorHAnsi" w:eastAsia="Times New Roman" w:hAnsiTheme="minorHAnsi" w:cstheme="minorHAnsi"/>
          <w:b/>
          <w:sz w:val="24"/>
          <w:szCs w:val="24"/>
        </w:rPr>
        <w:t>Cn – cena oferty o najniższej cenie</w:t>
      </w:r>
    </w:p>
    <w:p w14:paraId="0466DF0D" w14:textId="77777777" w:rsidR="007F163D" w:rsidRPr="000B4CE9" w:rsidRDefault="007F163D" w:rsidP="00D34341">
      <w:pPr>
        <w:suppressAutoHyphens/>
        <w:spacing w:after="0" w:line="360" w:lineRule="auto"/>
        <w:ind w:left="4"/>
        <w:textAlignment w:val="baseline"/>
        <w:rPr>
          <w:rFonts w:asciiTheme="minorHAnsi" w:eastAsia="Times New Roman" w:hAnsiTheme="minorHAnsi" w:cstheme="minorHAnsi"/>
          <w:b/>
          <w:sz w:val="24"/>
          <w:szCs w:val="24"/>
        </w:rPr>
      </w:pPr>
      <w:r w:rsidRPr="000B4CE9">
        <w:rPr>
          <w:rFonts w:asciiTheme="minorHAnsi" w:eastAsia="Times New Roman" w:hAnsiTheme="minorHAnsi" w:cstheme="minorHAnsi"/>
          <w:b/>
          <w:sz w:val="24"/>
          <w:szCs w:val="24"/>
        </w:rPr>
        <w:t>Cb – cena oferty badanej</w:t>
      </w:r>
    </w:p>
    <w:p w14:paraId="147B9389" w14:textId="71C214A2" w:rsidR="00491D77" w:rsidRPr="000B4CE9" w:rsidRDefault="007F163D" w:rsidP="00362775">
      <w:pPr>
        <w:pStyle w:val="Akapitzlist"/>
        <w:numPr>
          <w:ilvl w:val="1"/>
          <w:numId w:val="1"/>
        </w:numPr>
        <w:suppressAutoHyphens/>
        <w:spacing w:after="0" w:line="360" w:lineRule="auto"/>
        <w:textAlignment w:val="baseline"/>
        <w:rPr>
          <w:rFonts w:asciiTheme="minorHAnsi" w:eastAsia="Times New Roman" w:hAnsiTheme="minorHAnsi" w:cstheme="minorHAnsi"/>
          <w:sz w:val="24"/>
          <w:szCs w:val="24"/>
        </w:rPr>
      </w:pPr>
      <w:r w:rsidRPr="000B4CE9">
        <w:rPr>
          <w:rFonts w:asciiTheme="minorHAnsi" w:eastAsia="Times New Roman" w:hAnsiTheme="minorHAnsi" w:cstheme="minorHAnsi"/>
          <w:sz w:val="24"/>
          <w:szCs w:val="24"/>
        </w:rPr>
        <w:t xml:space="preserve">Punkty przyznawane </w:t>
      </w:r>
      <w:r w:rsidR="00491D77" w:rsidRPr="000B4CE9">
        <w:rPr>
          <w:rFonts w:asciiTheme="minorHAnsi" w:eastAsia="Times New Roman" w:hAnsiTheme="minorHAnsi" w:cstheme="minorHAnsi"/>
          <w:sz w:val="24"/>
          <w:szCs w:val="24"/>
        </w:rPr>
        <w:t xml:space="preserve">za kryterium </w:t>
      </w:r>
      <w:r w:rsidR="00491D77" w:rsidRPr="000B4CE9">
        <w:rPr>
          <w:rFonts w:asciiTheme="minorHAnsi" w:eastAsia="Times New Roman" w:hAnsiTheme="minorHAnsi" w:cstheme="minorHAnsi"/>
          <w:b/>
          <w:sz w:val="24"/>
          <w:szCs w:val="24"/>
        </w:rPr>
        <w:t>„Wydłużenie okresu gwarancji”</w:t>
      </w:r>
      <w:r w:rsidR="00491D77" w:rsidRPr="000B4CE9">
        <w:rPr>
          <w:rFonts w:asciiTheme="minorHAnsi" w:eastAsia="Times New Roman" w:hAnsiTheme="minorHAnsi" w:cstheme="minorHAnsi"/>
          <w:sz w:val="24"/>
          <w:szCs w:val="24"/>
        </w:rPr>
        <w:t xml:space="preserve"> będą liczone według następującego wzoru:</w:t>
      </w:r>
    </w:p>
    <w:p w14:paraId="63D7A83D" w14:textId="28B3DF5E" w:rsidR="00491D77" w:rsidRPr="000B4CE9" w:rsidRDefault="00491D77" w:rsidP="00491D77">
      <w:pPr>
        <w:suppressAutoHyphens/>
        <w:spacing w:after="0" w:line="360" w:lineRule="auto"/>
        <w:textAlignment w:val="baseline"/>
        <w:rPr>
          <w:rFonts w:asciiTheme="minorHAnsi" w:hAnsiTheme="minorHAnsi" w:cstheme="minorHAnsi"/>
          <w:b/>
          <w:sz w:val="24"/>
          <w:szCs w:val="24"/>
        </w:rPr>
      </w:pPr>
      <w:r w:rsidRPr="000B4CE9">
        <w:rPr>
          <w:rFonts w:asciiTheme="minorHAnsi" w:hAnsiTheme="minorHAnsi" w:cstheme="minorHAnsi"/>
          <w:b/>
          <w:sz w:val="24"/>
          <w:szCs w:val="24"/>
        </w:rPr>
        <w:t>G={(Gw-24)/</w:t>
      </w:r>
      <w:r w:rsidR="00362775" w:rsidRPr="000B4CE9">
        <w:rPr>
          <w:rFonts w:asciiTheme="minorHAnsi" w:hAnsiTheme="minorHAnsi" w:cstheme="minorHAnsi"/>
          <w:b/>
          <w:sz w:val="24"/>
          <w:szCs w:val="24"/>
        </w:rPr>
        <w:t>24</w:t>
      </w:r>
      <w:r w:rsidRPr="000B4CE9">
        <w:rPr>
          <w:rFonts w:asciiTheme="minorHAnsi" w:hAnsiTheme="minorHAnsi" w:cstheme="minorHAnsi"/>
          <w:b/>
          <w:sz w:val="24"/>
          <w:szCs w:val="24"/>
        </w:rPr>
        <w:t xml:space="preserve">} x 40 pkt </w:t>
      </w:r>
    </w:p>
    <w:p w14:paraId="635E1236" w14:textId="77777777" w:rsidR="00491D77" w:rsidRPr="000B4CE9" w:rsidRDefault="00491D77" w:rsidP="00491D77">
      <w:pPr>
        <w:suppressAutoHyphens/>
        <w:spacing w:after="0" w:line="360" w:lineRule="auto"/>
        <w:textAlignment w:val="baseline"/>
        <w:rPr>
          <w:rFonts w:asciiTheme="minorHAnsi" w:eastAsia="Times New Roman" w:hAnsiTheme="minorHAnsi" w:cstheme="minorHAnsi"/>
          <w:bCs/>
          <w:sz w:val="24"/>
          <w:szCs w:val="24"/>
        </w:rPr>
      </w:pPr>
      <w:r w:rsidRPr="000B4CE9">
        <w:rPr>
          <w:rFonts w:asciiTheme="minorHAnsi" w:eastAsia="Times New Roman" w:hAnsiTheme="minorHAnsi" w:cstheme="minorHAnsi"/>
          <w:bCs/>
          <w:sz w:val="24"/>
          <w:szCs w:val="24"/>
        </w:rPr>
        <w:t>Gdzie:</w:t>
      </w:r>
    </w:p>
    <w:p w14:paraId="2AED8A98" w14:textId="77777777" w:rsidR="00491D77" w:rsidRPr="000B4CE9" w:rsidRDefault="00491D77" w:rsidP="00491D77">
      <w:pPr>
        <w:suppressAutoHyphens/>
        <w:spacing w:after="0" w:line="360" w:lineRule="auto"/>
        <w:textAlignment w:val="baseline"/>
        <w:rPr>
          <w:rFonts w:asciiTheme="minorHAnsi" w:eastAsia="Times New Roman" w:hAnsiTheme="minorHAnsi" w:cstheme="minorHAnsi"/>
          <w:b/>
          <w:sz w:val="24"/>
          <w:szCs w:val="24"/>
        </w:rPr>
      </w:pPr>
      <w:r w:rsidRPr="000B4CE9">
        <w:rPr>
          <w:rFonts w:asciiTheme="minorHAnsi" w:eastAsia="Times New Roman" w:hAnsiTheme="minorHAnsi" w:cstheme="minorHAnsi"/>
          <w:b/>
          <w:sz w:val="24"/>
          <w:szCs w:val="24"/>
        </w:rPr>
        <w:t>G– ilość punktów przyznana danej ofercie w kryterium ,,Wydłużenie okresu gwarancji”</w:t>
      </w:r>
    </w:p>
    <w:p w14:paraId="75EAAF0D" w14:textId="77777777" w:rsidR="00491D77" w:rsidRPr="000B4CE9" w:rsidRDefault="00491D77" w:rsidP="00491D77">
      <w:pPr>
        <w:suppressAutoHyphens/>
        <w:spacing w:after="0" w:line="360" w:lineRule="auto"/>
        <w:textAlignment w:val="baseline"/>
        <w:rPr>
          <w:rFonts w:asciiTheme="minorHAnsi" w:eastAsia="Times New Roman" w:hAnsiTheme="minorHAnsi" w:cstheme="minorHAnsi"/>
          <w:b/>
          <w:sz w:val="24"/>
          <w:szCs w:val="24"/>
        </w:rPr>
      </w:pPr>
      <w:r w:rsidRPr="000B4CE9">
        <w:rPr>
          <w:rFonts w:asciiTheme="minorHAnsi" w:eastAsia="Times New Roman" w:hAnsiTheme="minorHAnsi" w:cstheme="minorHAnsi"/>
          <w:b/>
          <w:sz w:val="24"/>
          <w:szCs w:val="24"/>
        </w:rPr>
        <w:t>Gw – okres gwarancji  wskazany  przez Wykonawcę w badanej ofercie (miesiące)</w:t>
      </w:r>
    </w:p>
    <w:p w14:paraId="474A6AA7" w14:textId="77777777" w:rsidR="00491D77" w:rsidRPr="000B4CE9" w:rsidRDefault="00491D77" w:rsidP="00491D77">
      <w:pPr>
        <w:suppressAutoHyphens/>
        <w:spacing w:after="0" w:line="360" w:lineRule="auto"/>
        <w:textAlignment w:val="baseline"/>
        <w:rPr>
          <w:rFonts w:asciiTheme="minorHAnsi" w:eastAsia="Times New Roman" w:hAnsiTheme="minorHAnsi" w:cstheme="minorHAnsi"/>
          <w:b/>
          <w:sz w:val="24"/>
          <w:szCs w:val="24"/>
        </w:rPr>
      </w:pPr>
      <w:r w:rsidRPr="000B4CE9">
        <w:rPr>
          <w:rFonts w:asciiTheme="minorHAnsi" w:eastAsia="Times New Roman" w:hAnsiTheme="minorHAnsi" w:cstheme="minorHAnsi"/>
          <w:b/>
          <w:sz w:val="24"/>
          <w:szCs w:val="24"/>
        </w:rPr>
        <w:t xml:space="preserve">24– minimalny okres gwarancji  ( miesiące ) </w:t>
      </w:r>
    </w:p>
    <w:p w14:paraId="0CEA55EC" w14:textId="3C13C19E" w:rsidR="00491D77" w:rsidRPr="000B4CE9" w:rsidRDefault="00491D77" w:rsidP="00491D77">
      <w:pPr>
        <w:suppressAutoHyphens/>
        <w:spacing w:after="0" w:line="360" w:lineRule="auto"/>
        <w:textAlignment w:val="baseline"/>
        <w:rPr>
          <w:rFonts w:asciiTheme="minorHAnsi" w:eastAsia="Times New Roman" w:hAnsiTheme="minorHAnsi" w:cstheme="minorHAnsi"/>
          <w:b/>
          <w:sz w:val="24"/>
          <w:szCs w:val="24"/>
        </w:rPr>
      </w:pPr>
      <w:r w:rsidRPr="000B4CE9">
        <w:rPr>
          <w:rFonts w:asciiTheme="minorHAnsi" w:eastAsia="Times New Roman" w:hAnsiTheme="minorHAnsi" w:cstheme="minorHAnsi"/>
          <w:b/>
          <w:sz w:val="24"/>
          <w:szCs w:val="24"/>
        </w:rPr>
        <w:t>+</w:t>
      </w:r>
      <w:r w:rsidR="00362775" w:rsidRPr="000B4CE9">
        <w:rPr>
          <w:rFonts w:asciiTheme="minorHAnsi" w:eastAsia="Times New Roman" w:hAnsiTheme="minorHAnsi" w:cstheme="minorHAnsi"/>
          <w:b/>
          <w:sz w:val="24"/>
          <w:szCs w:val="24"/>
        </w:rPr>
        <w:t>24</w:t>
      </w:r>
      <w:r w:rsidRPr="000B4CE9">
        <w:rPr>
          <w:rFonts w:asciiTheme="minorHAnsi" w:eastAsia="Times New Roman" w:hAnsiTheme="minorHAnsi" w:cstheme="minorHAnsi"/>
          <w:b/>
          <w:sz w:val="24"/>
          <w:szCs w:val="24"/>
        </w:rPr>
        <w:t xml:space="preserve"> miesiące –  maksymalny okres wydłużenia okresu gwarancji  (miesiące)</w:t>
      </w:r>
    </w:p>
    <w:p w14:paraId="14EEFCA1" w14:textId="047E22B3" w:rsidR="00491D77" w:rsidRPr="000B4CE9" w:rsidRDefault="00491D77" w:rsidP="00491D77">
      <w:pPr>
        <w:pStyle w:val="Akapitzlist"/>
        <w:suppressAutoHyphens/>
        <w:spacing w:after="0" w:line="360" w:lineRule="auto"/>
        <w:ind w:left="0"/>
        <w:textAlignment w:val="baseline"/>
        <w:rPr>
          <w:rFonts w:asciiTheme="minorHAnsi" w:eastAsia="Times New Roman" w:hAnsiTheme="minorHAnsi" w:cstheme="minorHAnsi"/>
          <w:bCs/>
          <w:sz w:val="24"/>
          <w:szCs w:val="24"/>
        </w:rPr>
      </w:pPr>
      <w:r w:rsidRPr="000B4CE9">
        <w:rPr>
          <w:rFonts w:asciiTheme="minorHAnsi" w:hAnsiTheme="minorHAnsi" w:cstheme="minorHAnsi"/>
          <w:sz w:val="24"/>
          <w:szCs w:val="24"/>
        </w:rPr>
        <w:t xml:space="preserve">W ramach kryterium </w:t>
      </w:r>
      <w:r w:rsidRPr="000B4CE9">
        <w:rPr>
          <w:rFonts w:asciiTheme="minorHAnsi" w:hAnsiTheme="minorHAnsi" w:cstheme="minorHAnsi"/>
          <w:b/>
          <w:sz w:val="24"/>
          <w:szCs w:val="24"/>
        </w:rPr>
        <w:t>„Wydłużenie</w:t>
      </w:r>
      <w:r w:rsidRPr="000B4CE9">
        <w:rPr>
          <w:rFonts w:asciiTheme="minorHAnsi" w:hAnsiTheme="minorHAnsi" w:cstheme="minorHAnsi"/>
          <w:b/>
          <w:sz w:val="24"/>
          <w:szCs w:val="24"/>
          <w:lang w:val="pl-PL"/>
        </w:rPr>
        <w:t xml:space="preserve"> </w:t>
      </w:r>
      <w:r w:rsidRPr="000B4CE9">
        <w:rPr>
          <w:rFonts w:asciiTheme="minorHAnsi" w:eastAsia="Times New Roman" w:hAnsiTheme="minorHAnsi" w:cstheme="minorHAnsi"/>
          <w:b/>
          <w:sz w:val="24"/>
          <w:szCs w:val="24"/>
        </w:rPr>
        <w:t>okres</w:t>
      </w:r>
      <w:r w:rsidRPr="000B4CE9">
        <w:rPr>
          <w:rFonts w:asciiTheme="minorHAnsi" w:eastAsia="Times New Roman" w:hAnsiTheme="minorHAnsi" w:cstheme="minorHAnsi"/>
          <w:b/>
          <w:sz w:val="24"/>
          <w:szCs w:val="24"/>
          <w:lang w:val="pl-PL"/>
        </w:rPr>
        <w:t>u</w:t>
      </w:r>
      <w:r w:rsidRPr="000B4CE9">
        <w:rPr>
          <w:rFonts w:asciiTheme="minorHAnsi" w:eastAsia="Times New Roman" w:hAnsiTheme="minorHAnsi" w:cstheme="minorHAnsi"/>
          <w:b/>
          <w:sz w:val="24"/>
          <w:szCs w:val="24"/>
        </w:rPr>
        <w:t xml:space="preserve"> gwarancji  </w:t>
      </w:r>
      <w:r w:rsidRPr="000B4CE9">
        <w:rPr>
          <w:rFonts w:asciiTheme="minorHAnsi" w:hAnsiTheme="minorHAnsi" w:cstheme="minorHAnsi"/>
          <w:b/>
          <w:sz w:val="24"/>
          <w:szCs w:val="24"/>
        </w:rPr>
        <w:t xml:space="preserve">” </w:t>
      </w:r>
      <w:r w:rsidRPr="000B4CE9">
        <w:rPr>
          <w:rFonts w:asciiTheme="minorHAnsi" w:hAnsiTheme="minorHAnsi" w:cstheme="minorHAnsi"/>
          <w:sz w:val="24"/>
          <w:szCs w:val="24"/>
        </w:rPr>
        <w:t xml:space="preserve">– </w:t>
      </w:r>
      <w:r w:rsidRPr="000B4CE9">
        <w:rPr>
          <w:rFonts w:asciiTheme="minorHAnsi" w:hAnsiTheme="minorHAnsi" w:cstheme="minorHAnsi"/>
          <w:sz w:val="24"/>
          <w:szCs w:val="24"/>
          <w:lang w:val="pl-PL"/>
        </w:rPr>
        <w:t>4</w:t>
      </w:r>
      <w:r w:rsidRPr="000B4CE9">
        <w:rPr>
          <w:rFonts w:asciiTheme="minorHAnsi" w:hAnsiTheme="minorHAnsi" w:cstheme="minorHAnsi"/>
          <w:sz w:val="24"/>
          <w:szCs w:val="24"/>
        </w:rPr>
        <w:t xml:space="preserve">0%, maksymalna liczba punktów- </w:t>
      </w:r>
      <w:r w:rsidRPr="000B4CE9">
        <w:rPr>
          <w:rFonts w:asciiTheme="minorHAnsi" w:hAnsiTheme="minorHAnsi" w:cstheme="minorHAnsi"/>
          <w:sz w:val="24"/>
          <w:szCs w:val="24"/>
          <w:lang w:val="pl-PL"/>
        </w:rPr>
        <w:t>4</w:t>
      </w:r>
      <w:r w:rsidRPr="000B4CE9">
        <w:rPr>
          <w:rFonts w:asciiTheme="minorHAnsi" w:hAnsiTheme="minorHAnsi" w:cstheme="minorHAnsi"/>
          <w:sz w:val="24"/>
          <w:szCs w:val="24"/>
        </w:rPr>
        <w:t>0.</w:t>
      </w:r>
      <w:r w:rsidRPr="000B4CE9">
        <w:rPr>
          <w:rFonts w:asciiTheme="minorHAnsi" w:eastAsia="Times New Roman" w:hAnsiTheme="minorHAnsi" w:cstheme="minorHAnsi"/>
          <w:b/>
          <w:sz w:val="24"/>
          <w:szCs w:val="24"/>
          <w:lang w:val="pl-PL"/>
        </w:rPr>
        <w:t xml:space="preserve"> </w:t>
      </w:r>
      <w:r w:rsidRPr="000B4CE9">
        <w:rPr>
          <w:rFonts w:asciiTheme="minorHAnsi" w:eastAsia="Times New Roman" w:hAnsiTheme="minorHAnsi" w:cstheme="minorHAnsi"/>
          <w:sz w:val="24"/>
          <w:szCs w:val="24"/>
        </w:rPr>
        <w:t>Wymagany okres gwarancji</w:t>
      </w:r>
      <w:r w:rsidRPr="000B4CE9">
        <w:rPr>
          <w:rFonts w:asciiTheme="minorHAnsi" w:eastAsia="Times New Roman" w:hAnsiTheme="minorHAnsi" w:cstheme="minorHAnsi"/>
          <w:b/>
          <w:sz w:val="24"/>
          <w:szCs w:val="24"/>
        </w:rPr>
        <w:t xml:space="preserve">  </w:t>
      </w:r>
      <w:r w:rsidRPr="000B4CE9">
        <w:rPr>
          <w:rFonts w:asciiTheme="minorHAnsi" w:eastAsia="Times New Roman" w:hAnsiTheme="minorHAnsi" w:cstheme="minorHAnsi"/>
          <w:sz w:val="24"/>
          <w:szCs w:val="24"/>
        </w:rPr>
        <w:t xml:space="preserve">nie krótszy niż </w:t>
      </w:r>
      <w:r w:rsidRPr="000B4CE9">
        <w:rPr>
          <w:rFonts w:asciiTheme="minorHAnsi" w:eastAsia="Times New Roman" w:hAnsiTheme="minorHAnsi" w:cstheme="minorHAnsi"/>
          <w:sz w:val="24"/>
          <w:szCs w:val="24"/>
          <w:lang w:val="pl-PL"/>
        </w:rPr>
        <w:t>24</w:t>
      </w:r>
      <w:r w:rsidRPr="000B4CE9">
        <w:rPr>
          <w:rFonts w:asciiTheme="minorHAnsi" w:eastAsia="Times New Roman" w:hAnsiTheme="minorHAnsi" w:cstheme="minorHAnsi"/>
          <w:sz w:val="24"/>
          <w:szCs w:val="24"/>
        </w:rPr>
        <w:t xml:space="preserve"> miesi</w:t>
      </w:r>
      <w:r w:rsidRPr="000B4CE9">
        <w:rPr>
          <w:rFonts w:asciiTheme="minorHAnsi" w:eastAsia="Times New Roman" w:hAnsiTheme="minorHAnsi" w:cstheme="minorHAnsi"/>
          <w:sz w:val="24"/>
          <w:szCs w:val="24"/>
          <w:lang w:val="pl-PL"/>
        </w:rPr>
        <w:t>ęcy</w:t>
      </w:r>
      <w:r w:rsidRPr="000B4CE9">
        <w:rPr>
          <w:rFonts w:asciiTheme="minorHAnsi" w:eastAsia="Times New Roman" w:hAnsiTheme="minorHAnsi" w:cstheme="minorHAnsi"/>
          <w:sz w:val="24"/>
          <w:szCs w:val="24"/>
        </w:rPr>
        <w:t xml:space="preserve">. </w:t>
      </w:r>
      <w:r w:rsidRPr="000B4CE9">
        <w:rPr>
          <w:rFonts w:asciiTheme="minorHAnsi" w:eastAsia="Times New Roman" w:hAnsiTheme="minorHAnsi" w:cstheme="minorHAnsi"/>
          <w:bCs/>
          <w:sz w:val="24"/>
          <w:szCs w:val="24"/>
        </w:rPr>
        <w:t xml:space="preserve">Jeżeli Wykonawca zaproponuje </w:t>
      </w:r>
      <w:r w:rsidRPr="000B4CE9">
        <w:rPr>
          <w:rFonts w:asciiTheme="minorHAnsi" w:eastAsia="Times New Roman" w:hAnsiTheme="minorHAnsi" w:cstheme="minorHAnsi"/>
          <w:sz w:val="24"/>
          <w:szCs w:val="24"/>
        </w:rPr>
        <w:t xml:space="preserve">okres gwarancji  </w:t>
      </w:r>
      <w:r w:rsidRPr="000B4CE9">
        <w:rPr>
          <w:rFonts w:asciiTheme="minorHAnsi" w:eastAsia="Times New Roman" w:hAnsiTheme="minorHAnsi" w:cstheme="minorHAnsi"/>
          <w:bCs/>
          <w:sz w:val="24"/>
          <w:szCs w:val="24"/>
        </w:rPr>
        <w:t xml:space="preserve">dłuższy niż </w:t>
      </w:r>
      <w:r w:rsidR="00362775" w:rsidRPr="000B4CE9">
        <w:rPr>
          <w:rFonts w:asciiTheme="minorHAnsi" w:eastAsia="Times New Roman" w:hAnsiTheme="minorHAnsi" w:cstheme="minorHAnsi"/>
          <w:bCs/>
          <w:sz w:val="24"/>
          <w:szCs w:val="24"/>
          <w:lang w:val="pl-PL"/>
        </w:rPr>
        <w:t>48</w:t>
      </w:r>
      <w:r w:rsidRPr="000B4CE9">
        <w:rPr>
          <w:rFonts w:asciiTheme="minorHAnsi" w:eastAsia="Times New Roman" w:hAnsiTheme="minorHAnsi" w:cstheme="minorHAnsi"/>
          <w:bCs/>
          <w:sz w:val="24"/>
          <w:szCs w:val="24"/>
        </w:rPr>
        <w:t xml:space="preserve"> </w:t>
      </w:r>
      <w:r w:rsidRPr="000B4CE9">
        <w:rPr>
          <w:rFonts w:asciiTheme="minorHAnsi" w:eastAsia="Times New Roman" w:hAnsiTheme="minorHAnsi" w:cstheme="minorHAnsi"/>
          <w:sz w:val="24"/>
          <w:szCs w:val="24"/>
        </w:rPr>
        <w:t>miesiące</w:t>
      </w:r>
      <w:r w:rsidRPr="000B4CE9">
        <w:rPr>
          <w:rFonts w:asciiTheme="minorHAnsi" w:eastAsia="Times New Roman" w:hAnsiTheme="minorHAnsi" w:cstheme="minorHAnsi"/>
          <w:bCs/>
          <w:sz w:val="24"/>
          <w:szCs w:val="24"/>
        </w:rPr>
        <w:t xml:space="preserve">, do oceny oferty zostanie przyjęty </w:t>
      </w:r>
      <w:r w:rsidRPr="000B4CE9">
        <w:rPr>
          <w:rFonts w:asciiTheme="minorHAnsi" w:eastAsia="Times New Roman" w:hAnsiTheme="minorHAnsi" w:cstheme="minorHAnsi"/>
          <w:bCs/>
          <w:sz w:val="24"/>
          <w:szCs w:val="24"/>
          <w:lang w:val="pl-PL"/>
        </w:rPr>
        <w:t>okres</w:t>
      </w:r>
      <w:r w:rsidRPr="000B4CE9">
        <w:rPr>
          <w:rFonts w:asciiTheme="minorHAnsi" w:eastAsia="Times New Roman" w:hAnsiTheme="minorHAnsi" w:cstheme="minorHAnsi"/>
          <w:bCs/>
          <w:sz w:val="24"/>
          <w:szCs w:val="24"/>
        </w:rPr>
        <w:t xml:space="preserve"> </w:t>
      </w:r>
      <w:r w:rsidR="00362775" w:rsidRPr="000B4CE9">
        <w:rPr>
          <w:rFonts w:asciiTheme="minorHAnsi" w:eastAsia="Times New Roman" w:hAnsiTheme="minorHAnsi" w:cstheme="minorHAnsi"/>
          <w:bCs/>
          <w:sz w:val="24"/>
          <w:szCs w:val="24"/>
          <w:lang w:val="pl-PL"/>
        </w:rPr>
        <w:t>48</w:t>
      </w:r>
      <w:r w:rsidRPr="000B4CE9">
        <w:rPr>
          <w:rFonts w:asciiTheme="minorHAnsi" w:eastAsia="Times New Roman" w:hAnsiTheme="minorHAnsi" w:cstheme="minorHAnsi"/>
          <w:bCs/>
          <w:sz w:val="24"/>
          <w:szCs w:val="24"/>
        </w:rPr>
        <w:t xml:space="preserve"> </w:t>
      </w:r>
      <w:r w:rsidRPr="000B4CE9">
        <w:rPr>
          <w:rFonts w:asciiTheme="minorHAnsi" w:eastAsia="Times New Roman" w:hAnsiTheme="minorHAnsi" w:cstheme="minorHAnsi"/>
          <w:sz w:val="24"/>
          <w:szCs w:val="24"/>
        </w:rPr>
        <w:t>miesięcy</w:t>
      </w:r>
      <w:r w:rsidRPr="000B4CE9">
        <w:rPr>
          <w:rFonts w:asciiTheme="minorHAnsi" w:eastAsia="Times New Roman" w:hAnsiTheme="minorHAnsi" w:cstheme="minorHAnsi"/>
          <w:bCs/>
          <w:sz w:val="24"/>
          <w:szCs w:val="24"/>
        </w:rPr>
        <w:t xml:space="preserve">. Jeśli wykonawca nie wpisze w formularzu oferty </w:t>
      </w:r>
      <w:r w:rsidRPr="000B4CE9">
        <w:rPr>
          <w:rFonts w:asciiTheme="minorHAnsi" w:hAnsiTheme="minorHAnsi" w:cstheme="minorHAnsi"/>
          <w:sz w:val="24"/>
          <w:szCs w:val="24"/>
        </w:rPr>
        <w:t xml:space="preserve">długości </w:t>
      </w:r>
      <w:r w:rsidRPr="000B4CE9">
        <w:rPr>
          <w:rFonts w:asciiTheme="minorHAnsi" w:eastAsia="Times New Roman" w:hAnsiTheme="minorHAnsi" w:cstheme="minorHAnsi"/>
          <w:sz w:val="24"/>
          <w:szCs w:val="24"/>
        </w:rPr>
        <w:t>okres</w:t>
      </w:r>
      <w:r w:rsidRPr="000B4CE9">
        <w:rPr>
          <w:rFonts w:asciiTheme="minorHAnsi" w:eastAsia="Times New Roman" w:hAnsiTheme="minorHAnsi" w:cstheme="minorHAnsi"/>
          <w:sz w:val="24"/>
          <w:szCs w:val="24"/>
          <w:lang w:val="pl-PL"/>
        </w:rPr>
        <w:t>u</w:t>
      </w:r>
      <w:r w:rsidRPr="000B4CE9">
        <w:rPr>
          <w:rFonts w:asciiTheme="minorHAnsi" w:eastAsia="Times New Roman" w:hAnsiTheme="minorHAnsi" w:cstheme="minorHAnsi"/>
          <w:sz w:val="24"/>
          <w:szCs w:val="24"/>
        </w:rPr>
        <w:t xml:space="preserve"> gwarancji  </w:t>
      </w:r>
      <w:r w:rsidRPr="000B4CE9">
        <w:rPr>
          <w:rFonts w:asciiTheme="minorHAnsi" w:hAnsiTheme="minorHAnsi" w:cstheme="minorHAnsi"/>
          <w:sz w:val="24"/>
          <w:szCs w:val="24"/>
        </w:rPr>
        <w:t xml:space="preserve">, do oceny zostanie </w:t>
      </w:r>
      <w:r w:rsidRPr="000B4CE9">
        <w:rPr>
          <w:rFonts w:asciiTheme="minorHAnsi" w:hAnsiTheme="minorHAnsi" w:cstheme="minorHAnsi"/>
          <w:sz w:val="24"/>
          <w:szCs w:val="24"/>
          <w:lang w:val="pl-PL"/>
        </w:rPr>
        <w:t>przyjęty 24</w:t>
      </w:r>
      <w:r w:rsidRPr="000B4CE9">
        <w:rPr>
          <w:rFonts w:asciiTheme="minorHAnsi" w:hAnsiTheme="minorHAnsi" w:cstheme="minorHAnsi"/>
          <w:sz w:val="24"/>
          <w:szCs w:val="24"/>
        </w:rPr>
        <w:t xml:space="preserve"> miesięczny </w:t>
      </w:r>
      <w:r w:rsidRPr="000B4CE9">
        <w:rPr>
          <w:rFonts w:asciiTheme="minorHAnsi" w:eastAsia="Times New Roman" w:hAnsiTheme="minorHAnsi" w:cstheme="minorHAnsi"/>
          <w:sz w:val="24"/>
          <w:szCs w:val="24"/>
        </w:rPr>
        <w:t>okres gwarancji</w:t>
      </w:r>
      <w:r w:rsidRPr="000B4CE9">
        <w:rPr>
          <w:rFonts w:asciiTheme="minorHAnsi" w:hAnsiTheme="minorHAnsi" w:cstheme="minorHAnsi"/>
          <w:sz w:val="24"/>
          <w:szCs w:val="24"/>
        </w:rPr>
        <w:t>.</w:t>
      </w:r>
      <w:r w:rsidRPr="000B4CE9">
        <w:rPr>
          <w:rFonts w:asciiTheme="minorHAnsi" w:eastAsia="Times New Roman" w:hAnsiTheme="minorHAnsi" w:cstheme="minorHAnsi"/>
          <w:sz w:val="24"/>
          <w:szCs w:val="24"/>
          <w:lang w:val="pl-PL"/>
        </w:rPr>
        <w:t xml:space="preserve"> </w:t>
      </w:r>
      <w:r w:rsidRPr="000B4CE9">
        <w:rPr>
          <w:rFonts w:asciiTheme="minorHAnsi" w:eastAsia="Times New Roman" w:hAnsiTheme="minorHAnsi" w:cstheme="minorHAnsi"/>
          <w:bCs/>
          <w:sz w:val="24"/>
          <w:szCs w:val="24"/>
        </w:rPr>
        <w:t xml:space="preserve">Oferta Wykonawcy, który zaproponuje </w:t>
      </w:r>
      <w:r w:rsidRPr="000B4CE9">
        <w:rPr>
          <w:rFonts w:asciiTheme="minorHAnsi" w:eastAsia="Times New Roman" w:hAnsiTheme="minorHAnsi" w:cstheme="minorHAnsi"/>
          <w:sz w:val="24"/>
          <w:szCs w:val="24"/>
        </w:rPr>
        <w:t xml:space="preserve">okres gwarancji </w:t>
      </w:r>
      <w:r w:rsidRPr="000B4CE9">
        <w:rPr>
          <w:rFonts w:asciiTheme="minorHAnsi" w:eastAsia="Times New Roman" w:hAnsiTheme="minorHAnsi" w:cstheme="minorHAnsi"/>
          <w:bCs/>
          <w:sz w:val="24"/>
          <w:szCs w:val="24"/>
        </w:rPr>
        <w:t xml:space="preserve">krótszy niż </w:t>
      </w:r>
      <w:r w:rsidRPr="000B4CE9">
        <w:rPr>
          <w:rFonts w:asciiTheme="minorHAnsi" w:eastAsia="Times New Roman" w:hAnsiTheme="minorHAnsi" w:cstheme="minorHAnsi"/>
          <w:bCs/>
          <w:sz w:val="24"/>
          <w:szCs w:val="24"/>
          <w:lang w:val="pl-PL"/>
        </w:rPr>
        <w:t>24</w:t>
      </w:r>
      <w:r w:rsidRPr="000B4CE9">
        <w:rPr>
          <w:rFonts w:asciiTheme="minorHAnsi" w:eastAsia="Times New Roman" w:hAnsiTheme="minorHAnsi" w:cstheme="minorHAnsi"/>
          <w:bCs/>
          <w:sz w:val="24"/>
          <w:szCs w:val="24"/>
        </w:rPr>
        <w:t xml:space="preserve"> miesi</w:t>
      </w:r>
      <w:r w:rsidRPr="000B4CE9">
        <w:rPr>
          <w:rFonts w:asciiTheme="minorHAnsi" w:eastAsia="Times New Roman" w:hAnsiTheme="minorHAnsi" w:cstheme="minorHAnsi"/>
          <w:bCs/>
          <w:sz w:val="24"/>
          <w:szCs w:val="24"/>
          <w:lang w:val="pl-PL"/>
        </w:rPr>
        <w:t>ące</w:t>
      </w:r>
      <w:r w:rsidRPr="000B4CE9">
        <w:rPr>
          <w:rFonts w:asciiTheme="minorHAnsi" w:eastAsia="Times New Roman" w:hAnsiTheme="minorHAnsi" w:cstheme="minorHAnsi"/>
          <w:bCs/>
          <w:sz w:val="24"/>
          <w:szCs w:val="24"/>
        </w:rPr>
        <w:t xml:space="preserve"> zostanie odrzucona.</w:t>
      </w:r>
    </w:p>
    <w:p w14:paraId="2F5E6150" w14:textId="359EB415" w:rsidR="00491D77" w:rsidRPr="000B4CE9" w:rsidRDefault="00491D77" w:rsidP="00362775">
      <w:pPr>
        <w:pStyle w:val="Akapitzlist"/>
        <w:numPr>
          <w:ilvl w:val="1"/>
          <w:numId w:val="1"/>
        </w:numPr>
        <w:suppressAutoHyphens/>
        <w:spacing w:after="0" w:line="360" w:lineRule="auto"/>
        <w:textAlignment w:val="baseline"/>
        <w:rPr>
          <w:rFonts w:asciiTheme="minorHAnsi" w:eastAsia="Times New Roman" w:hAnsiTheme="minorHAnsi" w:cstheme="minorHAnsi"/>
          <w:bCs/>
          <w:sz w:val="24"/>
          <w:szCs w:val="24"/>
          <w:lang w:val="pl-PL"/>
        </w:rPr>
      </w:pPr>
      <w:r w:rsidRPr="000B4CE9">
        <w:rPr>
          <w:rFonts w:asciiTheme="minorHAnsi" w:eastAsia="Times New Roman" w:hAnsiTheme="minorHAnsi" w:cstheme="minorHAnsi"/>
          <w:b/>
          <w:bCs/>
          <w:sz w:val="24"/>
          <w:szCs w:val="24"/>
        </w:rPr>
        <w:t>Za najkorzystniejszą zostanie wybrana oferta Wykonawcy, która uzyska łącznie największą ilość punktów (P) stanowiących sumę przyznanych w ramach każdego kryterium wyliczoną zgodnie z poniższym wzorem:</w:t>
      </w:r>
    </w:p>
    <w:p w14:paraId="52C81613" w14:textId="77777777" w:rsidR="00491D77" w:rsidRPr="000B4CE9" w:rsidRDefault="00491D77" w:rsidP="00491D77">
      <w:pPr>
        <w:pStyle w:val="Akapitzlist"/>
        <w:suppressAutoHyphens/>
        <w:spacing w:after="0" w:line="360" w:lineRule="auto"/>
        <w:ind w:left="567"/>
        <w:jc w:val="center"/>
        <w:textAlignment w:val="baseline"/>
        <w:rPr>
          <w:rFonts w:asciiTheme="minorHAnsi" w:eastAsia="Times New Roman" w:hAnsiTheme="minorHAnsi" w:cstheme="minorHAnsi"/>
          <w:bCs/>
          <w:sz w:val="24"/>
          <w:szCs w:val="24"/>
          <w:lang w:val="pl-PL"/>
        </w:rPr>
      </w:pPr>
      <w:r w:rsidRPr="000B4CE9">
        <w:rPr>
          <w:rFonts w:asciiTheme="minorHAnsi" w:eastAsia="Times New Roman" w:hAnsiTheme="minorHAnsi" w:cstheme="minorHAnsi"/>
          <w:b/>
          <w:bCs/>
          <w:sz w:val="24"/>
          <w:szCs w:val="24"/>
        </w:rPr>
        <w:t>P = C</w:t>
      </w:r>
      <w:r w:rsidRPr="000B4CE9">
        <w:rPr>
          <w:rFonts w:asciiTheme="minorHAnsi" w:eastAsia="Times New Roman" w:hAnsiTheme="minorHAnsi" w:cstheme="minorHAnsi"/>
          <w:b/>
          <w:bCs/>
          <w:sz w:val="24"/>
          <w:szCs w:val="24"/>
          <w:lang w:val="pl-PL"/>
        </w:rPr>
        <w:t xml:space="preserve"> + G</w:t>
      </w:r>
    </w:p>
    <w:p w14:paraId="1EDC2CC1" w14:textId="5ACD63D4" w:rsidR="00F527F4" w:rsidRPr="000B4CE9" w:rsidRDefault="000E6A2F" w:rsidP="00491D77">
      <w:pPr>
        <w:pStyle w:val="Akapitzlist"/>
        <w:numPr>
          <w:ilvl w:val="1"/>
          <w:numId w:val="1"/>
        </w:numPr>
        <w:suppressAutoHyphens/>
        <w:spacing w:after="0" w:line="360" w:lineRule="auto"/>
        <w:textAlignment w:val="baseline"/>
        <w:rPr>
          <w:rFonts w:asciiTheme="minorHAnsi" w:eastAsia="Times New Roman" w:hAnsiTheme="minorHAnsi" w:cstheme="minorHAnsi"/>
          <w:sz w:val="24"/>
          <w:szCs w:val="24"/>
        </w:rPr>
      </w:pPr>
      <w:r w:rsidRPr="000B4CE9">
        <w:rPr>
          <w:rFonts w:asciiTheme="minorHAnsi" w:hAnsiTheme="minorHAnsi" w:cstheme="minorHAnsi"/>
          <w:sz w:val="24"/>
          <w:szCs w:val="24"/>
        </w:rPr>
        <w:t>Punktacja przyznawana ofertom w poszczególnych kryteriach oceny ofert będzie liczona</w:t>
      </w:r>
      <w:r w:rsidR="00010C86" w:rsidRPr="000B4CE9">
        <w:rPr>
          <w:rFonts w:asciiTheme="minorHAnsi" w:hAnsiTheme="minorHAnsi" w:cstheme="minorHAnsi"/>
          <w:sz w:val="24"/>
          <w:szCs w:val="24"/>
        </w:rPr>
        <w:t xml:space="preserve"> </w:t>
      </w:r>
      <w:r w:rsidRPr="000B4CE9">
        <w:rPr>
          <w:rFonts w:asciiTheme="minorHAnsi" w:hAnsiTheme="minorHAnsi" w:cstheme="minorHAnsi"/>
          <w:sz w:val="24"/>
          <w:szCs w:val="24"/>
        </w:rPr>
        <w:t>z dokładnością do dwóch miejsc po przecinku, zgodnie z zasadami arytmetyki.</w:t>
      </w:r>
    </w:p>
    <w:p w14:paraId="7FAD9DE9" w14:textId="77777777" w:rsidR="00F527F4" w:rsidRPr="000B4CE9" w:rsidRDefault="000E6A2F" w:rsidP="00D34341">
      <w:pPr>
        <w:pStyle w:val="Akapitzlist"/>
        <w:numPr>
          <w:ilvl w:val="1"/>
          <w:numId w:val="1"/>
        </w:numPr>
        <w:tabs>
          <w:tab w:val="left" w:pos="-4680"/>
        </w:tabs>
        <w:suppressAutoHyphens/>
        <w:spacing w:after="0" w:line="360" w:lineRule="auto"/>
        <w:rPr>
          <w:rFonts w:asciiTheme="minorHAnsi" w:eastAsia="Times New Roman" w:hAnsiTheme="minorHAnsi" w:cstheme="minorHAnsi"/>
          <w:sz w:val="24"/>
          <w:szCs w:val="24"/>
        </w:rPr>
      </w:pPr>
      <w:r w:rsidRPr="000B4CE9">
        <w:rPr>
          <w:rFonts w:asciiTheme="minorHAnsi" w:hAnsiTheme="minorHAnsi" w:cstheme="minorHAnsi"/>
          <w:sz w:val="24"/>
          <w:szCs w:val="24"/>
        </w:rPr>
        <w:t>W toku badania i oceny ofert Zamawiający może żądać od Wykonawcy wyjaśnień dotyczących treści złożonej oferty, w tym zaoferowanej ceny.</w:t>
      </w:r>
    </w:p>
    <w:p w14:paraId="428FDD85" w14:textId="77777777" w:rsidR="0097165C" w:rsidRPr="000B4CE9" w:rsidRDefault="000E6A2F" w:rsidP="00D34341">
      <w:pPr>
        <w:pStyle w:val="Akapitzlist"/>
        <w:numPr>
          <w:ilvl w:val="1"/>
          <w:numId w:val="1"/>
        </w:numPr>
        <w:tabs>
          <w:tab w:val="left" w:pos="-4680"/>
        </w:tabs>
        <w:suppressAutoHyphens/>
        <w:spacing w:after="0" w:line="360" w:lineRule="auto"/>
        <w:rPr>
          <w:rFonts w:asciiTheme="minorHAnsi" w:eastAsia="Times New Roman" w:hAnsiTheme="minorHAnsi" w:cstheme="minorHAnsi"/>
          <w:sz w:val="24"/>
          <w:szCs w:val="24"/>
        </w:rPr>
      </w:pPr>
      <w:r w:rsidRPr="000B4CE9">
        <w:rPr>
          <w:rFonts w:asciiTheme="minorHAnsi" w:hAnsiTheme="minorHAnsi" w:cstheme="minorHAnsi"/>
          <w:sz w:val="24"/>
          <w:szCs w:val="24"/>
        </w:rPr>
        <w:t>Zamawiający udzieli zamówienia Wykonawcy, którego oferta zostanie uznana za najkorzystniejszą.</w:t>
      </w:r>
    </w:p>
    <w:p w14:paraId="2DD4D3B5" w14:textId="77777777" w:rsidR="00467436" w:rsidRPr="000B4CE9" w:rsidRDefault="00467436" w:rsidP="0097165C">
      <w:pPr>
        <w:pStyle w:val="Akapitzlist"/>
        <w:numPr>
          <w:ilvl w:val="0"/>
          <w:numId w:val="1"/>
        </w:numPr>
        <w:tabs>
          <w:tab w:val="left" w:pos="-4680"/>
        </w:tabs>
        <w:suppressAutoHyphens/>
        <w:spacing w:before="120" w:after="0" w:line="360" w:lineRule="auto"/>
        <w:rPr>
          <w:rFonts w:asciiTheme="minorHAnsi" w:eastAsia="Times New Roman" w:hAnsiTheme="minorHAnsi" w:cstheme="minorHAnsi"/>
          <w:sz w:val="24"/>
          <w:szCs w:val="24"/>
        </w:rPr>
      </w:pPr>
      <w:r w:rsidRPr="000B4CE9">
        <w:rPr>
          <w:rFonts w:asciiTheme="minorHAnsi" w:hAnsiTheme="minorHAnsi" w:cstheme="minorHAnsi"/>
          <w:b/>
          <w:bCs/>
          <w:sz w:val="24"/>
          <w:szCs w:val="24"/>
          <w:u w:val="single"/>
        </w:rPr>
        <w:t>Zabezpieczenie należytego wykonania umowy</w:t>
      </w:r>
    </w:p>
    <w:p w14:paraId="08C19F17" w14:textId="05FDD0B7" w:rsidR="00521750" w:rsidRPr="000B4CE9" w:rsidRDefault="00467436" w:rsidP="00491D77">
      <w:pPr>
        <w:pStyle w:val="Akapitzlist"/>
        <w:numPr>
          <w:ilvl w:val="1"/>
          <w:numId w:val="1"/>
        </w:numPr>
        <w:tabs>
          <w:tab w:val="left" w:pos="-4680"/>
        </w:tabs>
        <w:suppressAutoHyphens/>
        <w:spacing w:after="0" w:line="360" w:lineRule="auto"/>
        <w:rPr>
          <w:rFonts w:asciiTheme="minorHAnsi" w:eastAsia="Times New Roman" w:hAnsiTheme="minorHAnsi" w:cstheme="minorHAnsi"/>
          <w:sz w:val="24"/>
          <w:szCs w:val="24"/>
        </w:rPr>
      </w:pPr>
      <w:r w:rsidRPr="000B4CE9">
        <w:rPr>
          <w:rFonts w:asciiTheme="minorHAnsi" w:hAnsiTheme="minorHAnsi" w:cstheme="minorHAnsi"/>
          <w:sz w:val="24"/>
          <w:szCs w:val="24"/>
        </w:rPr>
        <w:t xml:space="preserve">Zamawiający </w:t>
      </w:r>
      <w:r w:rsidR="00491D77" w:rsidRPr="000B4CE9">
        <w:rPr>
          <w:rFonts w:asciiTheme="minorHAnsi" w:hAnsiTheme="minorHAnsi" w:cstheme="minorHAnsi"/>
          <w:sz w:val="24"/>
          <w:szCs w:val="24"/>
          <w:lang w:val="pl-PL"/>
        </w:rPr>
        <w:t xml:space="preserve">nie </w:t>
      </w:r>
      <w:r w:rsidRPr="000B4CE9">
        <w:rPr>
          <w:rFonts w:asciiTheme="minorHAnsi" w:hAnsiTheme="minorHAnsi" w:cstheme="minorHAnsi"/>
          <w:sz w:val="24"/>
          <w:szCs w:val="24"/>
        </w:rPr>
        <w:t>wymaga wniesienia zabezpieczenie należytego wykonania Umowy</w:t>
      </w:r>
      <w:r w:rsidR="00491D77" w:rsidRPr="000B4CE9">
        <w:rPr>
          <w:rFonts w:asciiTheme="minorHAnsi" w:hAnsiTheme="minorHAnsi" w:cstheme="minorHAnsi"/>
          <w:sz w:val="24"/>
          <w:szCs w:val="24"/>
          <w:lang w:val="pl-PL"/>
        </w:rPr>
        <w:t>.</w:t>
      </w:r>
      <w:r w:rsidRPr="000B4CE9">
        <w:rPr>
          <w:rFonts w:asciiTheme="minorHAnsi" w:hAnsiTheme="minorHAnsi" w:cstheme="minorHAnsi"/>
          <w:sz w:val="24"/>
          <w:szCs w:val="24"/>
        </w:rPr>
        <w:t xml:space="preserve"> </w:t>
      </w:r>
    </w:p>
    <w:p w14:paraId="0700E204" w14:textId="77777777" w:rsidR="00752EF1" w:rsidRPr="000B4CE9" w:rsidRDefault="00042D2E" w:rsidP="0097165C">
      <w:pPr>
        <w:pStyle w:val="Akapitzlist"/>
        <w:numPr>
          <w:ilvl w:val="0"/>
          <w:numId w:val="1"/>
        </w:numPr>
        <w:tabs>
          <w:tab w:val="left" w:pos="-4680"/>
        </w:tabs>
        <w:suppressAutoHyphens/>
        <w:spacing w:before="120" w:after="0" w:line="360" w:lineRule="auto"/>
        <w:rPr>
          <w:rFonts w:asciiTheme="minorHAnsi" w:eastAsia="Times New Roman" w:hAnsiTheme="minorHAnsi" w:cstheme="minorHAnsi"/>
          <w:sz w:val="24"/>
          <w:szCs w:val="24"/>
        </w:rPr>
      </w:pPr>
      <w:r w:rsidRPr="000B4CE9">
        <w:rPr>
          <w:rFonts w:asciiTheme="minorHAnsi" w:eastAsia="Times New Roman" w:hAnsiTheme="minorHAnsi" w:cstheme="minorHAnsi"/>
          <w:b/>
          <w:bCs/>
          <w:sz w:val="24"/>
          <w:szCs w:val="24"/>
          <w:u w:val="single"/>
        </w:rPr>
        <w:lastRenderedPageBreak/>
        <w:t xml:space="preserve">Informacje o formalnościach, jakie powinny zostać dopełnione po wyborze oferty </w:t>
      </w:r>
      <w:r w:rsidR="005F0A6E" w:rsidRPr="000B4CE9">
        <w:rPr>
          <w:rFonts w:asciiTheme="minorHAnsi" w:eastAsia="Times New Roman" w:hAnsiTheme="minorHAnsi" w:cstheme="minorHAnsi"/>
          <w:b/>
          <w:bCs/>
          <w:sz w:val="24"/>
          <w:szCs w:val="24"/>
          <w:u w:val="single"/>
        </w:rPr>
        <w:br/>
      </w:r>
      <w:r w:rsidRPr="000B4CE9">
        <w:rPr>
          <w:rFonts w:asciiTheme="minorHAnsi" w:eastAsia="Times New Roman" w:hAnsiTheme="minorHAnsi" w:cstheme="minorHAnsi"/>
          <w:b/>
          <w:bCs/>
          <w:sz w:val="24"/>
          <w:szCs w:val="24"/>
          <w:u w:val="single"/>
        </w:rPr>
        <w:t>w celu zawarcia umowy w sprawie zamówienia publicznego</w:t>
      </w:r>
    </w:p>
    <w:p w14:paraId="47EB70D2" w14:textId="77777777" w:rsidR="00752EF1" w:rsidRPr="000B4CE9" w:rsidRDefault="000E6A2F" w:rsidP="00D34341">
      <w:pPr>
        <w:pStyle w:val="Akapitzlist"/>
        <w:numPr>
          <w:ilvl w:val="1"/>
          <w:numId w:val="1"/>
        </w:numPr>
        <w:tabs>
          <w:tab w:val="left" w:pos="-4680"/>
        </w:tabs>
        <w:suppressAutoHyphens/>
        <w:spacing w:after="0" w:line="360" w:lineRule="auto"/>
        <w:rPr>
          <w:rFonts w:asciiTheme="minorHAnsi" w:eastAsia="Times New Roman" w:hAnsiTheme="minorHAnsi" w:cstheme="minorHAnsi"/>
          <w:sz w:val="24"/>
          <w:szCs w:val="24"/>
        </w:rPr>
      </w:pPr>
      <w:r w:rsidRPr="000B4CE9">
        <w:rPr>
          <w:rFonts w:asciiTheme="minorHAnsi" w:hAnsiTheme="minorHAnsi" w:cstheme="minorHAnsi"/>
          <w:sz w:val="24"/>
          <w:szCs w:val="24"/>
        </w:rPr>
        <w:t>Zamawiający zawiera umowę w sprawie zamówienia publicznego w terminie nie krótszym niż 5 dni od dnia przesłania zawiadomienia o wyborze najkorzystniejszej oferty.</w:t>
      </w:r>
    </w:p>
    <w:p w14:paraId="2E53F910" w14:textId="77777777" w:rsidR="004C0A37" w:rsidRPr="000B4CE9" w:rsidRDefault="000E6A2F" w:rsidP="00D34341">
      <w:pPr>
        <w:pStyle w:val="Akapitzlist"/>
        <w:numPr>
          <w:ilvl w:val="1"/>
          <w:numId w:val="1"/>
        </w:numPr>
        <w:tabs>
          <w:tab w:val="left" w:pos="-4680"/>
        </w:tabs>
        <w:suppressAutoHyphens/>
        <w:spacing w:after="0" w:line="360" w:lineRule="auto"/>
        <w:rPr>
          <w:rFonts w:asciiTheme="minorHAnsi" w:eastAsia="Times New Roman" w:hAnsiTheme="minorHAnsi" w:cstheme="minorHAnsi"/>
          <w:sz w:val="24"/>
          <w:szCs w:val="24"/>
        </w:rPr>
      </w:pPr>
      <w:r w:rsidRPr="000B4CE9">
        <w:rPr>
          <w:rFonts w:asciiTheme="minorHAnsi" w:hAnsiTheme="minorHAnsi" w:cstheme="minorHAnsi"/>
          <w:sz w:val="24"/>
          <w:szCs w:val="24"/>
        </w:rPr>
        <w:t xml:space="preserve">Zamawiający może zawrzeć umowę w sprawie zamówienia publicznego przed upływem terminu, o którym mowa w </w:t>
      </w:r>
      <w:r w:rsidR="00752EF1" w:rsidRPr="000B4CE9">
        <w:rPr>
          <w:rFonts w:asciiTheme="minorHAnsi" w:hAnsiTheme="minorHAnsi" w:cstheme="minorHAnsi"/>
          <w:sz w:val="24"/>
          <w:szCs w:val="24"/>
        </w:rPr>
        <w:t>pkt 1</w:t>
      </w:r>
      <w:r w:rsidR="00BF5A21" w:rsidRPr="000B4CE9">
        <w:rPr>
          <w:rFonts w:asciiTheme="minorHAnsi" w:hAnsiTheme="minorHAnsi" w:cstheme="minorHAnsi"/>
          <w:sz w:val="24"/>
          <w:szCs w:val="24"/>
          <w:lang w:val="pl-PL"/>
        </w:rPr>
        <w:t>6</w:t>
      </w:r>
      <w:r w:rsidR="006F4ABC" w:rsidRPr="000B4CE9">
        <w:rPr>
          <w:rFonts w:asciiTheme="minorHAnsi" w:hAnsiTheme="minorHAnsi" w:cstheme="minorHAnsi"/>
          <w:sz w:val="24"/>
          <w:szCs w:val="24"/>
        </w:rPr>
        <w:t>.1</w:t>
      </w:r>
      <w:r w:rsidRPr="000B4CE9">
        <w:rPr>
          <w:rFonts w:asciiTheme="minorHAnsi" w:hAnsiTheme="minorHAnsi" w:cstheme="minorHAnsi"/>
          <w:sz w:val="24"/>
          <w:szCs w:val="24"/>
        </w:rPr>
        <w:t xml:space="preserve"> jeżeli w postępowaniu o udzielenie zamówienia prowadzonym w trybie podstawowym złożono tylko jedną ofertę.</w:t>
      </w:r>
    </w:p>
    <w:p w14:paraId="6686AD4E" w14:textId="77777777" w:rsidR="004C0A37" w:rsidRPr="000B4CE9" w:rsidRDefault="004C0A37" w:rsidP="00D34341">
      <w:pPr>
        <w:pStyle w:val="Akapitzlist"/>
        <w:numPr>
          <w:ilvl w:val="1"/>
          <w:numId w:val="1"/>
        </w:numPr>
        <w:tabs>
          <w:tab w:val="left" w:pos="-4680"/>
        </w:tabs>
        <w:suppressAutoHyphens/>
        <w:spacing w:after="0" w:line="360" w:lineRule="auto"/>
        <w:rPr>
          <w:rFonts w:asciiTheme="minorHAnsi" w:eastAsia="Times New Roman" w:hAnsiTheme="minorHAnsi" w:cstheme="minorHAnsi"/>
          <w:sz w:val="24"/>
          <w:szCs w:val="24"/>
        </w:rPr>
      </w:pPr>
      <w:r w:rsidRPr="000B4CE9">
        <w:rPr>
          <w:rFonts w:asciiTheme="minorHAnsi" w:hAnsiTheme="minorHAnsi" w:cstheme="minorHAnsi"/>
          <w:sz w:val="24"/>
          <w:szCs w:val="24"/>
          <w:lang w:val="pl-PL"/>
        </w:rPr>
        <w:t>Wykonawca, którego oferta została wybrana jako najkorzystniejsza, zostanie poinformowany przez Zamawiającego o miejscu i terminie podpisania umowy.</w:t>
      </w:r>
    </w:p>
    <w:p w14:paraId="57B38903" w14:textId="77777777" w:rsidR="004C0A37" w:rsidRPr="000B4CE9" w:rsidRDefault="004C0A37" w:rsidP="00D34341">
      <w:pPr>
        <w:pStyle w:val="Akapitzlist"/>
        <w:numPr>
          <w:ilvl w:val="1"/>
          <w:numId w:val="1"/>
        </w:numPr>
        <w:tabs>
          <w:tab w:val="left" w:pos="-4680"/>
        </w:tabs>
        <w:suppressAutoHyphens/>
        <w:spacing w:after="0" w:line="360" w:lineRule="auto"/>
        <w:rPr>
          <w:rFonts w:asciiTheme="minorHAnsi" w:eastAsia="Times New Roman" w:hAnsiTheme="minorHAnsi" w:cstheme="minorHAnsi"/>
          <w:sz w:val="24"/>
          <w:szCs w:val="24"/>
        </w:rPr>
      </w:pPr>
      <w:r w:rsidRPr="000B4CE9">
        <w:rPr>
          <w:rFonts w:asciiTheme="minorHAnsi" w:eastAsia="Times New Roman" w:hAnsiTheme="minorHAnsi" w:cstheme="minorHAnsi"/>
          <w:sz w:val="24"/>
          <w:szCs w:val="24"/>
          <w:lang w:val="pl-PL"/>
        </w:rPr>
        <w:t>Wykonawca ma obowiązek zawrzeć umowę w sprawie zamówienia publicznego na warunkach określonych w projektowanych postanowieniach umowy, które stanowią załącznik do SWZ.</w:t>
      </w:r>
    </w:p>
    <w:p w14:paraId="1D9C25B6" w14:textId="77777777" w:rsidR="004C0A37" w:rsidRPr="000B4CE9" w:rsidRDefault="004C0A37" w:rsidP="00D34341">
      <w:pPr>
        <w:pStyle w:val="Akapitzlist"/>
        <w:numPr>
          <w:ilvl w:val="1"/>
          <w:numId w:val="1"/>
        </w:numPr>
        <w:tabs>
          <w:tab w:val="left" w:pos="-4680"/>
        </w:tabs>
        <w:suppressAutoHyphens/>
        <w:spacing w:after="0" w:line="360" w:lineRule="auto"/>
        <w:rPr>
          <w:rFonts w:asciiTheme="minorHAnsi" w:eastAsia="Times New Roman" w:hAnsiTheme="minorHAnsi" w:cstheme="minorHAnsi"/>
          <w:sz w:val="24"/>
          <w:szCs w:val="24"/>
        </w:rPr>
      </w:pPr>
      <w:r w:rsidRPr="000B4CE9">
        <w:rPr>
          <w:rFonts w:asciiTheme="minorHAnsi" w:hAnsiTheme="minorHAnsi" w:cstheme="minorHAnsi"/>
          <w:sz w:val="24"/>
          <w:szCs w:val="24"/>
          <w:lang w:val="pl-PL"/>
        </w:rPr>
        <w:t>J</w:t>
      </w:r>
      <w:r w:rsidRPr="000B4CE9">
        <w:rPr>
          <w:rFonts w:asciiTheme="minorHAnsi" w:hAnsiTheme="minorHAnsi" w:cstheme="minorHAnsi"/>
          <w:sz w:val="24"/>
          <w:szCs w:val="24"/>
        </w:rPr>
        <w:t xml:space="preserve">eżeli </w:t>
      </w:r>
      <w:r w:rsidRPr="000B4CE9">
        <w:rPr>
          <w:rFonts w:asciiTheme="minorHAnsi" w:hAnsiTheme="minorHAnsi" w:cstheme="minorHAnsi"/>
          <w:sz w:val="24"/>
          <w:szCs w:val="24"/>
          <w:lang w:val="pl-PL"/>
        </w:rPr>
        <w:t>W</w:t>
      </w:r>
      <w:r w:rsidRPr="000B4CE9">
        <w:rPr>
          <w:rFonts w:asciiTheme="minorHAnsi" w:hAnsiTheme="minorHAnsi" w:cstheme="minorHAnsi"/>
          <w:sz w:val="24"/>
          <w:szCs w:val="24"/>
        </w:rPr>
        <w:t xml:space="preserve">ykonawca, którego oferta została wybrana jako najkorzystniejsza, uchyla się od zawarcia umowy w sprawie zamówienia publicznego lub nie wnosi wymaganego zabezpieczenia należytego wykonania umowy, </w:t>
      </w:r>
      <w:r w:rsidRPr="000B4CE9">
        <w:rPr>
          <w:rFonts w:asciiTheme="minorHAnsi" w:hAnsiTheme="minorHAnsi" w:cstheme="minorHAnsi"/>
          <w:sz w:val="24"/>
          <w:szCs w:val="24"/>
          <w:lang w:val="pl-PL"/>
        </w:rPr>
        <w:t>Z</w:t>
      </w:r>
      <w:r w:rsidR="00600BF3" w:rsidRPr="000B4CE9">
        <w:rPr>
          <w:rFonts w:asciiTheme="minorHAnsi" w:hAnsiTheme="minorHAnsi" w:cstheme="minorHAnsi"/>
          <w:sz w:val="24"/>
          <w:szCs w:val="24"/>
        </w:rPr>
        <w:t>amawiający</w:t>
      </w:r>
      <w:r w:rsidRPr="000B4CE9">
        <w:rPr>
          <w:rFonts w:asciiTheme="minorHAnsi" w:hAnsiTheme="minorHAnsi" w:cstheme="minorHAnsi"/>
          <w:sz w:val="24"/>
          <w:szCs w:val="24"/>
        </w:rPr>
        <w:t xml:space="preserve"> może dokonać ponownego badania i oceny ofert spośród ofert pozostałych w postępowaniu wykonawców oraz wybrać najkorzystniejszą ofertę albo unieważnić postępowanie.</w:t>
      </w:r>
    </w:p>
    <w:p w14:paraId="0A5F86FF" w14:textId="77777777" w:rsidR="00042D2E" w:rsidRPr="000B4CE9" w:rsidRDefault="00042D2E" w:rsidP="009E69A5">
      <w:pPr>
        <w:pStyle w:val="Akapitzlist"/>
        <w:numPr>
          <w:ilvl w:val="1"/>
          <w:numId w:val="1"/>
        </w:numPr>
        <w:tabs>
          <w:tab w:val="left" w:pos="-4680"/>
        </w:tabs>
        <w:suppressAutoHyphens/>
        <w:spacing w:after="0" w:line="360" w:lineRule="auto"/>
        <w:rPr>
          <w:rFonts w:asciiTheme="minorHAnsi" w:eastAsia="Times New Roman" w:hAnsiTheme="minorHAnsi" w:cstheme="minorHAnsi"/>
          <w:sz w:val="24"/>
          <w:szCs w:val="24"/>
        </w:rPr>
      </w:pPr>
      <w:r w:rsidRPr="000B4CE9">
        <w:rPr>
          <w:rFonts w:asciiTheme="minorHAnsi" w:eastAsia="Times New Roman" w:hAnsiTheme="minorHAnsi" w:cstheme="minorHAnsi"/>
          <w:bCs/>
          <w:sz w:val="24"/>
          <w:szCs w:val="24"/>
        </w:rPr>
        <w:t>Wykonawca, którego oferta zostanie wybrana jako najkorzystniejsza, zobowiązany jest nie później niż w dniu wyznaczonym na podpisanie umowy, do dostarczenia do wglądu Zamawiającemu oryginały i do pozostawienia kopii następujących dokumentów:</w:t>
      </w:r>
    </w:p>
    <w:p w14:paraId="466AA983" w14:textId="77777777" w:rsidR="00C22350" w:rsidRPr="000B4CE9" w:rsidRDefault="00C22350" w:rsidP="00C22350">
      <w:pPr>
        <w:pStyle w:val="Akapitzlist"/>
        <w:numPr>
          <w:ilvl w:val="2"/>
          <w:numId w:val="1"/>
        </w:numPr>
        <w:tabs>
          <w:tab w:val="left" w:pos="-4680"/>
        </w:tabs>
        <w:suppressAutoHyphens/>
        <w:spacing w:after="0" w:line="360" w:lineRule="auto"/>
        <w:jc w:val="both"/>
        <w:rPr>
          <w:rFonts w:asciiTheme="minorHAnsi" w:eastAsia="Times New Roman" w:hAnsiTheme="minorHAnsi" w:cstheme="minorHAnsi"/>
          <w:sz w:val="24"/>
          <w:szCs w:val="24"/>
        </w:rPr>
      </w:pPr>
      <w:r w:rsidRPr="000B4CE9">
        <w:rPr>
          <w:rFonts w:asciiTheme="minorHAnsi" w:eastAsia="Times New Roman" w:hAnsiTheme="minorHAnsi" w:cstheme="minorHAnsi"/>
          <w:sz w:val="24"/>
          <w:szCs w:val="24"/>
          <w:lang w:eastAsia="pl-PL"/>
        </w:rPr>
        <w:t xml:space="preserve">W przypadku wyboru oferty Wykonawców ubiegających się wspólnie </w:t>
      </w:r>
      <w:r w:rsidRPr="000B4CE9">
        <w:rPr>
          <w:rFonts w:asciiTheme="minorHAnsi" w:eastAsia="Times New Roman" w:hAnsiTheme="minorHAnsi" w:cstheme="minorHAnsi"/>
          <w:sz w:val="24"/>
          <w:szCs w:val="24"/>
          <w:lang w:eastAsia="pl-PL"/>
        </w:rPr>
        <w:br/>
        <w:t>o udzielenie zamówienia – umowy regulującej współpracę tych Wykonawców.</w:t>
      </w:r>
      <w:r w:rsidRPr="000B4CE9">
        <w:rPr>
          <w:rFonts w:asciiTheme="minorHAnsi" w:eastAsia="Times New Roman" w:hAnsiTheme="minorHAnsi" w:cstheme="minorHAnsi"/>
          <w:sz w:val="24"/>
          <w:szCs w:val="24"/>
          <w:lang w:val="pl-PL" w:eastAsia="pl-PL"/>
        </w:rPr>
        <w:t xml:space="preserve"> Wykonawca przedstawia Zmawiającemu oryginał umowy i pozostawia jej kopię.</w:t>
      </w:r>
    </w:p>
    <w:p w14:paraId="04F5E3E1" w14:textId="47CC8069" w:rsidR="002D65B2" w:rsidRPr="000B4CE9" w:rsidRDefault="00C22350" w:rsidP="00C22350">
      <w:pPr>
        <w:pStyle w:val="Akapitzlist"/>
        <w:numPr>
          <w:ilvl w:val="2"/>
          <w:numId w:val="1"/>
        </w:numPr>
        <w:tabs>
          <w:tab w:val="left" w:pos="-4680"/>
        </w:tabs>
        <w:suppressAutoHyphens/>
        <w:spacing w:after="0" w:line="360" w:lineRule="auto"/>
        <w:rPr>
          <w:rFonts w:asciiTheme="minorHAnsi" w:eastAsia="Times New Roman" w:hAnsiTheme="minorHAnsi" w:cstheme="minorHAnsi"/>
          <w:sz w:val="24"/>
          <w:szCs w:val="24"/>
        </w:rPr>
      </w:pPr>
      <w:r w:rsidRPr="000B4CE9">
        <w:rPr>
          <w:rFonts w:asciiTheme="minorHAnsi" w:eastAsia="Times New Roman" w:hAnsiTheme="minorHAnsi" w:cstheme="minorHAnsi"/>
          <w:bCs/>
          <w:sz w:val="24"/>
          <w:szCs w:val="24"/>
          <w:lang w:eastAsia="pl-PL"/>
        </w:rPr>
        <w:t>W przypadku wyboru oferty Wykonawcy realizującego zamówienie z udziałem podwykonawców – umowy o podwykonawstwo.</w:t>
      </w:r>
      <w:r w:rsidRPr="000B4CE9">
        <w:rPr>
          <w:rFonts w:asciiTheme="minorHAnsi" w:eastAsia="Times New Roman" w:hAnsiTheme="minorHAnsi" w:cstheme="minorHAnsi"/>
          <w:bCs/>
          <w:sz w:val="24"/>
          <w:szCs w:val="24"/>
          <w:lang w:val="pl-PL" w:eastAsia="pl-PL"/>
        </w:rPr>
        <w:t xml:space="preserve"> </w:t>
      </w:r>
      <w:r w:rsidRPr="000B4CE9">
        <w:rPr>
          <w:rFonts w:asciiTheme="minorHAnsi" w:eastAsia="Times New Roman" w:hAnsiTheme="minorHAnsi" w:cstheme="minorHAnsi"/>
          <w:sz w:val="24"/>
          <w:szCs w:val="24"/>
          <w:lang w:val="pl-PL" w:eastAsia="pl-PL"/>
        </w:rPr>
        <w:t>Wykonawca przedstawia Zmawiającemu oryginał umowy i pozostawia jej kopię</w:t>
      </w:r>
      <w:r w:rsidR="00BC5FBD" w:rsidRPr="000B4CE9">
        <w:rPr>
          <w:rFonts w:asciiTheme="minorHAnsi" w:eastAsia="Times New Roman" w:hAnsiTheme="minorHAnsi" w:cstheme="minorHAnsi"/>
          <w:sz w:val="24"/>
          <w:szCs w:val="24"/>
          <w:lang w:val="pl-PL" w:eastAsia="pl-PL"/>
        </w:rPr>
        <w:t>.</w:t>
      </w:r>
    </w:p>
    <w:p w14:paraId="6833E7AF" w14:textId="77777777" w:rsidR="00042D2E" w:rsidRPr="000B4CE9" w:rsidRDefault="00944A35" w:rsidP="00944A35">
      <w:pPr>
        <w:pStyle w:val="Akapitzlist"/>
        <w:numPr>
          <w:ilvl w:val="0"/>
          <w:numId w:val="1"/>
        </w:numPr>
        <w:tabs>
          <w:tab w:val="left" w:pos="-4680"/>
        </w:tabs>
        <w:suppressAutoHyphens/>
        <w:spacing w:before="120" w:after="0" w:line="360" w:lineRule="auto"/>
        <w:rPr>
          <w:rFonts w:asciiTheme="minorHAnsi" w:eastAsia="Times New Roman" w:hAnsiTheme="minorHAnsi" w:cstheme="minorHAnsi"/>
          <w:sz w:val="24"/>
          <w:szCs w:val="24"/>
        </w:rPr>
      </w:pPr>
      <w:r w:rsidRPr="000B4CE9">
        <w:rPr>
          <w:rFonts w:asciiTheme="minorHAnsi" w:eastAsia="Times New Roman" w:hAnsiTheme="minorHAnsi" w:cstheme="minorHAnsi"/>
          <w:b/>
          <w:bCs/>
          <w:sz w:val="24"/>
          <w:szCs w:val="24"/>
          <w:u w:val="single"/>
        </w:rPr>
        <w:t>Postanowienia dodatkowe</w:t>
      </w:r>
    </w:p>
    <w:p w14:paraId="40B0F713" w14:textId="5CFEFE65" w:rsidR="009E69A5" w:rsidRPr="000B4CE9" w:rsidRDefault="009B7918" w:rsidP="006B3239">
      <w:pPr>
        <w:pStyle w:val="Akapitzlist"/>
        <w:numPr>
          <w:ilvl w:val="1"/>
          <w:numId w:val="1"/>
        </w:numPr>
        <w:tabs>
          <w:tab w:val="left" w:pos="-4680"/>
        </w:tabs>
        <w:suppressAutoHyphens/>
        <w:spacing w:before="120" w:after="0" w:line="360" w:lineRule="auto"/>
        <w:rPr>
          <w:rFonts w:asciiTheme="minorHAnsi" w:eastAsia="Times New Roman" w:hAnsiTheme="minorHAnsi" w:cstheme="minorHAnsi"/>
          <w:sz w:val="24"/>
          <w:szCs w:val="24"/>
        </w:rPr>
      </w:pPr>
      <w:r w:rsidRPr="000B4CE9">
        <w:rPr>
          <w:rFonts w:asciiTheme="minorHAnsi" w:eastAsia="Times New Roman" w:hAnsiTheme="minorHAnsi" w:cstheme="minorHAnsi"/>
          <w:bCs/>
          <w:sz w:val="24"/>
          <w:szCs w:val="24"/>
        </w:rPr>
        <w:lastRenderedPageBreak/>
        <w:t xml:space="preserve">W </w:t>
      </w:r>
      <w:r w:rsidR="00042D2E" w:rsidRPr="000B4CE9">
        <w:rPr>
          <w:rFonts w:asciiTheme="minorHAnsi" w:eastAsia="Times New Roman" w:hAnsiTheme="minorHAnsi" w:cstheme="minorHAnsi"/>
          <w:bCs/>
          <w:sz w:val="24"/>
          <w:szCs w:val="24"/>
        </w:rPr>
        <w:t xml:space="preserve">przypadku nieprzedłożenia przez Wykonawcę wymaganych dokumentów </w:t>
      </w:r>
      <w:r w:rsidR="005F0A6E" w:rsidRPr="000B4CE9">
        <w:rPr>
          <w:rFonts w:asciiTheme="minorHAnsi" w:eastAsia="Times New Roman" w:hAnsiTheme="minorHAnsi" w:cstheme="minorHAnsi"/>
          <w:bCs/>
          <w:sz w:val="24"/>
          <w:szCs w:val="24"/>
        </w:rPr>
        <w:br/>
      </w:r>
      <w:r w:rsidR="00042D2E" w:rsidRPr="000B4CE9">
        <w:rPr>
          <w:rFonts w:asciiTheme="minorHAnsi" w:eastAsia="Times New Roman" w:hAnsiTheme="minorHAnsi" w:cstheme="minorHAnsi"/>
          <w:bCs/>
          <w:sz w:val="24"/>
          <w:szCs w:val="24"/>
        </w:rPr>
        <w:t>w terminie, o którym mowa w pkt 1</w:t>
      </w:r>
      <w:r w:rsidR="00596D52" w:rsidRPr="000B4CE9">
        <w:rPr>
          <w:rFonts w:asciiTheme="minorHAnsi" w:eastAsia="Times New Roman" w:hAnsiTheme="minorHAnsi" w:cstheme="minorHAnsi"/>
          <w:bCs/>
          <w:sz w:val="24"/>
          <w:szCs w:val="24"/>
        </w:rPr>
        <w:t>6</w:t>
      </w:r>
      <w:r w:rsidR="00042D2E" w:rsidRPr="000B4CE9">
        <w:rPr>
          <w:rFonts w:asciiTheme="minorHAnsi" w:eastAsia="Times New Roman" w:hAnsiTheme="minorHAnsi" w:cstheme="minorHAnsi"/>
          <w:bCs/>
          <w:sz w:val="24"/>
          <w:szCs w:val="24"/>
        </w:rPr>
        <w:t>.</w:t>
      </w:r>
      <w:r w:rsidR="00E3366F" w:rsidRPr="000B4CE9">
        <w:rPr>
          <w:rFonts w:asciiTheme="minorHAnsi" w:eastAsia="Times New Roman" w:hAnsiTheme="minorHAnsi" w:cstheme="minorHAnsi"/>
          <w:bCs/>
          <w:sz w:val="24"/>
          <w:szCs w:val="24"/>
        </w:rPr>
        <w:t>6</w:t>
      </w:r>
      <w:r w:rsidR="00042D2E" w:rsidRPr="000B4CE9">
        <w:rPr>
          <w:rFonts w:asciiTheme="minorHAnsi" w:eastAsia="Times New Roman" w:hAnsiTheme="minorHAnsi" w:cstheme="minorHAnsi"/>
          <w:bCs/>
          <w:sz w:val="24"/>
          <w:szCs w:val="24"/>
        </w:rPr>
        <w:t xml:space="preserve"> </w:t>
      </w:r>
      <w:r w:rsidR="00D336C1" w:rsidRPr="000B4CE9">
        <w:rPr>
          <w:rFonts w:asciiTheme="minorHAnsi" w:eastAsia="Times New Roman" w:hAnsiTheme="minorHAnsi" w:cstheme="minorHAnsi"/>
          <w:bCs/>
          <w:sz w:val="24"/>
          <w:szCs w:val="24"/>
        </w:rPr>
        <w:t>SWZ</w:t>
      </w:r>
      <w:r w:rsidR="00042D2E" w:rsidRPr="000B4CE9">
        <w:rPr>
          <w:rFonts w:asciiTheme="minorHAnsi" w:eastAsia="Times New Roman" w:hAnsiTheme="minorHAnsi" w:cstheme="minorHAnsi"/>
          <w:bCs/>
          <w:sz w:val="24"/>
          <w:szCs w:val="24"/>
        </w:rPr>
        <w:t xml:space="preserve"> umowa nie zos</w:t>
      </w:r>
      <w:r w:rsidR="0080606E" w:rsidRPr="000B4CE9">
        <w:rPr>
          <w:rFonts w:asciiTheme="minorHAnsi" w:eastAsia="Times New Roman" w:hAnsiTheme="minorHAnsi" w:cstheme="minorHAnsi"/>
          <w:bCs/>
          <w:sz w:val="24"/>
          <w:szCs w:val="24"/>
        </w:rPr>
        <w:t xml:space="preserve">tanie zawarta z winy Wykonawcy, </w:t>
      </w:r>
      <w:r w:rsidR="00042D2E" w:rsidRPr="000B4CE9">
        <w:rPr>
          <w:rFonts w:asciiTheme="minorHAnsi" w:eastAsia="Times New Roman" w:hAnsiTheme="minorHAnsi" w:cstheme="minorHAnsi"/>
          <w:bCs/>
          <w:sz w:val="24"/>
          <w:szCs w:val="24"/>
        </w:rPr>
        <w:t>Zamawiający będzie uprawniony do dochodzenia odszkodowania na zasadach ogólnych (za szkodę spowodowaną uchyleniem się od zawarcia umowy).</w:t>
      </w:r>
    </w:p>
    <w:p w14:paraId="60037D7A" w14:textId="77777777" w:rsidR="00042D2E" w:rsidRPr="000B4CE9" w:rsidRDefault="00042D2E" w:rsidP="007C3505">
      <w:pPr>
        <w:pStyle w:val="Akapitzlist"/>
        <w:numPr>
          <w:ilvl w:val="0"/>
          <w:numId w:val="1"/>
        </w:numPr>
        <w:tabs>
          <w:tab w:val="left" w:pos="-4680"/>
        </w:tabs>
        <w:suppressAutoHyphens/>
        <w:spacing w:before="120" w:line="360" w:lineRule="auto"/>
        <w:rPr>
          <w:rFonts w:asciiTheme="minorHAnsi" w:eastAsia="Times New Roman" w:hAnsiTheme="minorHAnsi" w:cstheme="minorHAnsi"/>
          <w:sz w:val="24"/>
          <w:szCs w:val="24"/>
        </w:rPr>
      </w:pPr>
      <w:r w:rsidRPr="000B4CE9">
        <w:rPr>
          <w:rFonts w:asciiTheme="minorHAnsi" w:eastAsia="Times New Roman" w:hAnsiTheme="minorHAnsi" w:cstheme="minorHAnsi"/>
          <w:b/>
          <w:sz w:val="24"/>
          <w:szCs w:val="24"/>
          <w:u w:val="single"/>
        </w:rPr>
        <w:t xml:space="preserve">Postanowienia w zakresie </w:t>
      </w:r>
      <w:r w:rsidR="00944A35" w:rsidRPr="000B4CE9">
        <w:rPr>
          <w:rFonts w:asciiTheme="minorHAnsi" w:eastAsia="Times New Roman" w:hAnsiTheme="minorHAnsi" w:cstheme="minorHAnsi"/>
          <w:b/>
          <w:bCs/>
          <w:sz w:val="24"/>
          <w:szCs w:val="24"/>
          <w:u w:val="single"/>
        </w:rPr>
        <w:t>podwykonawstwa</w:t>
      </w:r>
    </w:p>
    <w:p w14:paraId="00F1888B" w14:textId="77777777" w:rsidR="00271E3D" w:rsidRPr="000B4CE9" w:rsidRDefault="00FB72DF" w:rsidP="00D34341">
      <w:pPr>
        <w:pStyle w:val="Akapitzlist"/>
        <w:numPr>
          <w:ilvl w:val="1"/>
          <w:numId w:val="1"/>
        </w:numPr>
        <w:tabs>
          <w:tab w:val="left" w:pos="-4680"/>
        </w:tabs>
        <w:suppressAutoHyphens/>
        <w:spacing w:after="0" w:line="360" w:lineRule="auto"/>
        <w:rPr>
          <w:rFonts w:asciiTheme="minorHAnsi" w:eastAsia="Times New Roman" w:hAnsiTheme="minorHAnsi" w:cstheme="minorHAnsi"/>
          <w:sz w:val="24"/>
          <w:szCs w:val="24"/>
        </w:rPr>
      </w:pPr>
      <w:r w:rsidRPr="000B4CE9">
        <w:rPr>
          <w:rFonts w:asciiTheme="minorHAnsi" w:eastAsia="Times New Roman" w:hAnsiTheme="minorHAnsi" w:cstheme="minorHAnsi"/>
          <w:bCs/>
          <w:sz w:val="24"/>
          <w:szCs w:val="24"/>
        </w:rPr>
        <w:t xml:space="preserve">Wykonawca może powierzyć </w:t>
      </w:r>
      <w:r w:rsidR="00042D2E" w:rsidRPr="000B4CE9">
        <w:rPr>
          <w:rFonts w:asciiTheme="minorHAnsi" w:eastAsia="Times New Roman" w:hAnsiTheme="minorHAnsi" w:cstheme="minorHAnsi"/>
          <w:bCs/>
          <w:sz w:val="24"/>
          <w:szCs w:val="24"/>
        </w:rPr>
        <w:t>wykonanie części zamówienia podwykonawcy. Zamawiający żąda wskazania przez Wykonawcę w ofercie części zamówienia, których wykonanie zamierza powierzyć Podwykonawcom i podania przez wykonawcę firm podwykonawców</w:t>
      </w:r>
      <w:r w:rsidR="0051552E" w:rsidRPr="000B4CE9">
        <w:rPr>
          <w:rFonts w:asciiTheme="minorHAnsi" w:eastAsia="Times New Roman" w:hAnsiTheme="minorHAnsi" w:cstheme="minorHAnsi"/>
          <w:bCs/>
          <w:sz w:val="24"/>
          <w:szCs w:val="24"/>
        </w:rPr>
        <w:t>, o ile są znane</w:t>
      </w:r>
      <w:r w:rsidR="00271E3D" w:rsidRPr="000B4CE9">
        <w:rPr>
          <w:rFonts w:asciiTheme="minorHAnsi" w:eastAsia="Times New Roman" w:hAnsiTheme="minorHAnsi" w:cstheme="minorHAnsi"/>
          <w:bCs/>
          <w:sz w:val="24"/>
          <w:szCs w:val="24"/>
        </w:rPr>
        <w:t>.</w:t>
      </w:r>
    </w:p>
    <w:p w14:paraId="4D0FDA18" w14:textId="77777777" w:rsidR="00271E3D" w:rsidRPr="000B4CE9" w:rsidRDefault="00042D2E" w:rsidP="00D34341">
      <w:pPr>
        <w:pStyle w:val="Akapitzlist"/>
        <w:numPr>
          <w:ilvl w:val="1"/>
          <w:numId w:val="1"/>
        </w:numPr>
        <w:tabs>
          <w:tab w:val="left" w:pos="-4680"/>
        </w:tabs>
        <w:suppressAutoHyphens/>
        <w:spacing w:after="0" w:line="360" w:lineRule="auto"/>
        <w:rPr>
          <w:rFonts w:asciiTheme="minorHAnsi" w:eastAsia="Times New Roman" w:hAnsiTheme="minorHAnsi" w:cstheme="minorHAnsi"/>
          <w:sz w:val="24"/>
          <w:szCs w:val="24"/>
        </w:rPr>
      </w:pPr>
      <w:r w:rsidRPr="000B4CE9">
        <w:rPr>
          <w:rFonts w:asciiTheme="minorHAnsi" w:eastAsia="Times New Roman" w:hAnsiTheme="minorHAnsi" w:cstheme="minorHAnsi"/>
          <w:bCs/>
          <w:sz w:val="24"/>
          <w:szCs w:val="24"/>
        </w:rPr>
        <w:t>Zamawiający nie zastrzega obowiązku osobistego wykonania przez wykonawcę kluczowych części zamówienia.</w:t>
      </w:r>
    </w:p>
    <w:p w14:paraId="742E9AE4" w14:textId="77777777" w:rsidR="00271E3D" w:rsidRPr="000B4CE9" w:rsidRDefault="00042D2E" w:rsidP="00D34341">
      <w:pPr>
        <w:pStyle w:val="Akapitzlist"/>
        <w:numPr>
          <w:ilvl w:val="1"/>
          <w:numId w:val="1"/>
        </w:numPr>
        <w:tabs>
          <w:tab w:val="left" w:pos="-4680"/>
        </w:tabs>
        <w:suppressAutoHyphens/>
        <w:spacing w:after="0" w:line="360" w:lineRule="auto"/>
        <w:rPr>
          <w:rFonts w:asciiTheme="minorHAnsi" w:eastAsia="Times New Roman" w:hAnsiTheme="minorHAnsi" w:cstheme="minorHAnsi"/>
          <w:sz w:val="24"/>
          <w:szCs w:val="24"/>
        </w:rPr>
      </w:pPr>
      <w:r w:rsidRPr="000B4CE9">
        <w:rPr>
          <w:rFonts w:asciiTheme="minorHAnsi" w:eastAsia="Times New Roman" w:hAnsiTheme="minorHAnsi" w:cstheme="minorHAnsi"/>
          <w:sz w:val="24"/>
          <w:szCs w:val="24"/>
        </w:rPr>
        <w:t>Jeżeli zmiana albo rezygnacja z Podwykonawcy dotyczy podmiotu, na którego zasoby Wykonawca powoływa</w:t>
      </w:r>
      <w:r w:rsidR="00FB72DF" w:rsidRPr="000B4CE9">
        <w:rPr>
          <w:rFonts w:asciiTheme="minorHAnsi" w:eastAsia="Times New Roman" w:hAnsiTheme="minorHAnsi" w:cstheme="minorHAnsi"/>
          <w:sz w:val="24"/>
          <w:szCs w:val="24"/>
        </w:rPr>
        <w:t xml:space="preserve">ł się, na zasadach określonych </w:t>
      </w:r>
      <w:r w:rsidRPr="000B4CE9">
        <w:rPr>
          <w:rFonts w:asciiTheme="minorHAnsi" w:eastAsia="Times New Roman" w:hAnsiTheme="minorHAnsi" w:cstheme="minorHAnsi"/>
          <w:sz w:val="24"/>
          <w:szCs w:val="24"/>
        </w:rPr>
        <w:t xml:space="preserve">w </w:t>
      </w:r>
      <w:r w:rsidRPr="000B4CE9">
        <w:rPr>
          <w:rFonts w:asciiTheme="minorHAnsi" w:eastAsia="Arial Unicode MS" w:hAnsiTheme="minorHAnsi" w:cstheme="minorHAnsi"/>
          <w:bCs/>
          <w:sz w:val="24"/>
          <w:szCs w:val="24"/>
        </w:rPr>
        <w:t xml:space="preserve">art. </w:t>
      </w:r>
      <w:r w:rsidR="0051552E" w:rsidRPr="000B4CE9">
        <w:rPr>
          <w:rFonts w:asciiTheme="minorHAnsi" w:eastAsia="Arial Unicode MS" w:hAnsiTheme="minorHAnsi" w:cstheme="minorHAnsi"/>
          <w:bCs/>
          <w:sz w:val="24"/>
          <w:szCs w:val="24"/>
        </w:rPr>
        <w:t>118</w:t>
      </w:r>
      <w:r w:rsidRPr="000B4CE9">
        <w:rPr>
          <w:rFonts w:asciiTheme="minorHAnsi" w:eastAsia="Arial Unicode MS" w:hAnsiTheme="minorHAnsi" w:cstheme="minorHAnsi"/>
          <w:bCs/>
          <w:sz w:val="24"/>
          <w:szCs w:val="24"/>
        </w:rPr>
        <w:t xml:space="preserve"> ust.1 ustawy, </w:t>
      </w:r>
      <w:r w:rsidRPr="000B4CE9">
        <w:rPr>
          <w:rFonts w:asciiTheme="minorHAnsi" w:eastAsia="Times New Roman" w:hAnsiTheme="minorHAnsi" w:cstheme="minorHAnsi"/>
          <w:sz w:val="24"/>
          <w:szCs w:val="24"/>
        </w:rPr>
        <w:t>w celu wykazania warunków udziału w postępowaniu, Wykonawca jest zobowiązany wykazać Zamawiającemu, iż proponowany inny Podwykonawca lub Wykonawca samodzielnie spełnia je w stopniu nie mniejszym niż Podwykonawca, na zasoby którego Wykonawca powoływał się w trakcie postępowania o udzielenie zamówienia.</w:t>
      </w:r>
    </w:p>
    <w:p w14:paraId="3AF90FC5" w14:textId="77777777" w:rsidR="00271E3D" w:rsidRPr="000B4CE9" w:rsidRDefault="00042D2E" w:rsidP="00D34341">
      <w:pPr>
        <w:pStyle w:val="Akapitzlist"/>
        <w:numPr>
          <w:ilvl w:val="1"/>
          <w:numId w:val="1"/>
        </w:numPr>
        <w:tabs>
          <w:tab w:val="left" w:pos="-4680"/>
        </w:tabs>
        <w:suppressAutoHyphens/>
        <w:spacing w:after="0" w:line="360" w:lineRule="auto"/>
        <w:rPr>
          <w:rFonts w:asciiTheme="minorHAnsi" w:eastAsia="Times New Roman" w:hAnsiTheme="minorHAnsi" w:cstheme="minorHAnsi"/>
          <w:sz w:val="24"/>
          <w:szCs w:val="24"/>
        </w:rPr>
      </w:pPr>
      <w:r w:rsidRPr="000B4CE9">
        <w:rPr>
          <w:rFonts w:asciiTheme="minorHAnsi" w:eastAsia="Times New Roman" w:hAnsiTheme="minorHAnsi" w:cstheme="minorHAnsi"/>
          <w:sz w:val="24"/>
          <w:szCs w:val="24"/>
        </w:rPr>
        <w:t>Umowa o podwykonawstwo musi posiadać formę pisemną.</w:t>
      </w:r>
    </w:p>
    <w:p w14:paraId="7FDEC49D" w14:textId="77777777" w:rsidR="00FB4670" w:rsidRPr="000B4CE9" w:rsidRDefault="00042D2E" w:rsidP="00D34341">
      <w:pPr>
        <w:pStyle w:val="Akapitzlist"/>
        <w:numPr>
          <w:ilvl w:val="1"/>
          <w:numId w:val="1"/>
        </w:numPr>
        <w:tabs>
          <w:tab w:val="left" w:pos="-4680"/>
        </w:tabs>
        <w:suppressAutoHyphens/>
        <w:spacing w:after="0" w:line="360" w:lineRule="auto"/>
        <w:rPr>
          <w:rFonts w:asciiTheme="minorHAnsi" w:eastAsia="Times New Roman" w:hAnsiTheme="minorHAnsi" w:cstheme="minorHAnsi"/>
          <w:sz w:val="24"/>
          <w:szCs w:val="24"/>
        </w:rPr>
      </w:pPr>
      <w:r w:rsidRPr="000B4CE9">
        <w:rPr>
          <w:rFonts w:asciiTheme="minorHAnsi" w:eastAsia="Times New Roman" w:hAnsiTheme="minorHAnsi" w:cstheme="minorHAnsi"/>
          <w:sz w:val="24"/>
          <w:szCs w:val="24"/>
        </w:rPr>
        <w:t>Wykonawca jest odpowiedzialny za wady przedmiotu umowy na zasadach uregulowanych przepisami kodeksu cywilnego</w:t>
      </w:r>
      <w:r w:rsidRPr="000B4CE9">
        <w:rPr>
          <w:rFonts w:asciiTheme="minorHAnsi" w:eastAsia="Times New Roman" w:hAnsiTheme="minorHAnsi" w:cstheme="minorHAnsi"/>
          <w:color w:val="FF0000"/>
          <w:sz w:val="24"/>
          <w:szCs w:val="24"/>
        </w:rPr>
        <w:t>.</w:t>
      </w:r>
    </w:p>
    <w:p w14:paraId="2029C940" w14:textId="77777777" w:rsidR="00192016" w:rsidRPr="000B4CE9" w:rsidRDefault="00192016" w:rsidP="007C3505">
      <w:pPr>
        <w:pStyle w:val="Akapitzlist"/>
        <w:numPr>
          <w:ilvl w:val="0"/>
          <w:numId w:val="1"/>
        </w:numPr>
        <w:tabs>
          <w:tab w:val="left" w:pos="-4680"/>
        </w:tabs>
        <w:suppressAutoHyphens/>
        <w:spacing w:before="120" w:line="360" w:lineRule="auto"/>
        <w:rPr>
          <w:rFonts w:asciiTheme="minorHAnsi" w:eastAsia="Times New Roman" w:hAnsiTheme="minorHAnsi" w:cstheme="minorHAnsi"/>
          <w:sz w:val="24"/>
          <w:szCs w:val="24"/>
        </w:rPr>
      </w:pPr>
      <w:r w:rsidRPr="000B4CE9">
        <w:rPr>
          <w:rFonts w:asciiTheme="minorHAnsi" w:eastAsia="Times New Roman" w:hAnsiTheme="minorHAnsi" w:cstheme="minorHAnsi"/>
          <w:b/>
          <w:bCs/>
          <w:sz w:val="24"/>
          <w:szCs w:val="24"/>
          <w:u w:val="single"/>
        </w:rPr>
        <w:t>Zmiany umowy:</w:t>
      </w:r>
    </w:p>
    <w:p w14:paraId="7E1A6CCB" w14:textId="4C2CBA1A" w:rsidR="00192016" w:rsidRPr="000B4CE9" w:rsidRDefault="00192016" w:rsidP="007C3505">
      <w:pPr>
        <w:pStyle w:val="Akapitzlist"/>
        <w:numPr>
          <w:ilvl w:val="1"/>
          <w:numId w:val="1"/>
        </w:numPr>
        <w:tabs>
          <w:tab w:val="left" w:pos="-4680"/>
        </w:tabs>
        <w:suppressAutoHyphens/>
        <w:spacing w:after="0" w:line="360" w:lineRule="auto"/>
        <w:rPr>
          <w:rFonts w:asciiTheme="minorHAnsi" w:eastAsia="Times New Roman" w:hAnsiTheme="minorHAnsi" w:cstheme="minorHAnsi"/>
          <w:sz w:val="24"/>
          <w:szCs w:val="24"/>
        </w:rPr>
      </w:pPr>
      <w:r w:rsidRPr="000B4CE9">
        <w:rPr>
          <w:rFonts w:asciiTheme="minorHAnsi" w:eastAsia="Times New Roman" w:hAnsiTheme="minorHAnsi" w:cstheme="minorHAnsi"/>
          <w:sz w:val="24"/>
          <w:szCs w:val="24"/>
        </w:rPr>
        <w:t xml:space="preserve">Projektowane Postanowienia Umowy wraz ze zmianami umowy stanowi </w:t>
      </w:r>
      <w:r w:rsidR="008A7823" w:rsidRPr="000B4CE9">
        <w:rPr>
          <w:rFonts w:asciiTheme="minorHAnsi" w:eastAsia="Arial Unicode MS" w:hAnsiTheme="minorHAnsi" w:cstheme="minorHAnsi"/>
          <w:b/>
          <w:bCs/>
          <w:sz w:val="24"/>
          <w:szCs w:val="24"/>
          <w:lang w:eastAsia="pl-PL"/>
        </w:rPr>
        <w:t xml:space="preserve">załącznik nr </w:t>
      </w:r>
      <w:r w:rsidR="008A7823">
        <w:rPr>
          <w:rFonts w:asciiTheme="minorHAnsi" w:eastAsia="Arial Unicode MS" w:hAnsiTheme="minorHAnsi" w:cstheme="minorHAnsi"/>
          <w:b/>
          <w:bCs/>
          <w:sz w:val="24"/>
          <w:szCs w:val="24"/>
          <w:lang w:val="pl-PL" w:eastAsia="pl-PL"/>
        </w:rPr>
        <w:t>5</w:t>
      </w:r>
      <w:r w:rsidR="008A7823" w:rsidRPr="000B4CE9">
        <w:rPr>
          <w:rFonts w:asciiTheme="minorHAnsi" w:eastAsia="Arial Unicode MS" w:hAnsiTheme="minorHAnsi" w:cstheme="minorHAnsi"/>
          <w:b/>
          <w:bCs/>
          <w:sz w:val="24"/>
          <w:szCs w:val="24"/>
          <w:lang w:eastAsia="pl-PL"/>
        </w:rPr>
        <w:t xml:space="preserve"> do SWZ.</w:t>
      </w:r>
      <w:bookmarkStart w:id="0" w:name="_GoBack"/>
      <w:bookmarkEnd w:id="0"/>
    </w:p>
    <w:p w14:paraId="56CCB210" w14:textId="77777777" w:rsidR="00042D2E" w:rsidRPr="000B4CE9" w:rsidRDefault="00042D2E" w:rsidP="007C3505">
      <w:pPr>
        <w:pStyle w:val="Akapitzlist"/>
        <w:numPr>
          <w:ilvl w:val="0"/>
          <w:numId w:val="1"/>
        </w:numPr>
        <w:suppressAutoHyphens/>
        <w:spacing w:line="360" w:lineRule="auto"/>
        <w:textAlignment w:val="baseline"/>
        <w:rPr>
          <w:rFonts w:asciiTheme="minorHAnsi" w:eastAsia="Times New Roman" w:hAnsiTheme="minorHAnsi" w:cstheme="minorHAnsi"/>
          <w:b/>
          <w:bCs/>
          <w:sz w:val="24"/>
          <w:szCs w:val="24"/>
          <w:u w:val="single"/>
        </w:rPr>
      </w:pPr>
      <w:r w:rsidRPr="000B4CE9">
        <w:rPr>
          <w:rFonts w:asciiTheme="minorHAnsi" w:eastAsia="Times New Roman" w:hAnsiTheme="minorHAnsi" w:cstheme="minorHAnsi"/>
          <w:b/>
          <w:bCs/>
          <w:sz w:val="24"/>
          <w:szCs w:val="24"/>
          <w:u w:val="single"/>
        </w:rPr>
        <w:t xml:space="preserve">Pouczenie o środkach odwoławczych przysługujących podczas postępowania </w:t>
      </w:r>
      <w:r w:rsidR="00ED3D3B" w:rsidRPr="000B4CE9">
        <w:rPr>
          <w:rFonts w:asciiTheme="minorHAnsi" w:eastAsia="Times New Roman" w:hAnsiTheme="minorHAnsi" w:cstheme="minorHAnsi"/>
          <w:b/>
          <w:bCs/>
          <w:sz w:val="24"/>
          <w:szCs w:val="24"/>
          <w:u w:val="single"/>
        </w:rPr>
        <w:br/>
      </w:r>
      <w:r w:rsidRPr="000B4CE9">
        <w:rPr>
          <w:rFonts w:asciiTheme="minorHAnsi" w:eastAsia="Times New Roman" w:hAnsiTheme="minorHAnsi" w:cstheme="minorHAnsi"/>
          <w:b/>
          <w:bCs/>
          <w:sz w:val="24"/>
          <w:szCs w:val="24"/>
          <w:u w:val="single"/>
        </w:rPr>
        <w:t>o udzielenie zamówienia</w:t>
      </w:r>
      <w:r w:rsidRPr="000B4CE9">
        <w:rPr>
          <w:rFonts w:asciiTheme="minorHAnsi" w:eastAsia="Times New Roman" w:hAnsiTheme="minorHAnsi" w:cstheme="minorHAnsi"/>
          <w:b/>
          <w:bCs/>
          <w:sz w:val="24"/>
          <w:szCs w:val="24"/>
        </w:rPr>
        <w:t>.</w:t>
      </w:r>
    </w:p>
    <w:p w14:paraId="05D7F5A5" w14:textId="77777777" w:rsidR="00944A35" w:rsidRPr="000B4CE9" w:rsidRDefault="00BE2487" w:rsidP="00D34341">
      <w:pPr>
        <w:pStyle w:val="Akapitzlist"/>
        <w:numPr>
          <w:ilvl w:val="1"/>
          <w:numId w:val="1"/>
        </w:numPr>
        <w:tabs>
          <w:tab w:val="left" w:pos="-4680"/>
        </w:tabs>
        <w:suppressAutoHyphens/>
        <w:spacing w:after="0" w:line="360" w:lineRule="auto"/>
        <w:rPr>
          <w:rFonts w:asciiTheme="minorHAnsi" w:eastAsia="Times New Roman" w:hAnsiTheme="minorHAnsi" w:cstheme="minorHAnsi"/>
          <w:sz w:val="24"/>
          <w:szCs w:val="24"/>
        </w:rPr>
      </w:pPr>
      <w:r w:rsidRPr="000B4CE9">
        <w:rPr>
          <w:rFonts w:asciiTheme="minorHAnsi" w:eastAsia="Times New Roman" w:hAnsiTheme="minorHAnsi" w:cstheme="minorHAnsi"/>
          <w:sz w:val="24"/>
          <w:szCs w:val="24"/>
        </w:rPr>
        <w:t xml:space="preserve">Środki ochrony prawnej określone są </w:t>
      </w:r>
      <w:r w:rsidRPr="000B4CE9">
        <w:rPr>
          <w:rFonts w:asciiTheme="minorHAnsi" w:eastAsia="Times New Roman" w:hAnsiTheme="minorHAnsi" w:cstheme="minorHAnsi"/>
          <w:b/>
          <w:bCs/>
          <w:sz w:val="24"/>
          <w:szCs w:val="24"/>
        </w:rPr>
        <w:t>w Dziale IX</w:t>
      </w:r>
      <w:r w:rsidR="00AA145A" w:rsidRPr="000B4CE9">
        <w:rPr>
          <w:rFonts w:asciiTheme="minorHAnsi" w:eastAsia="Times New Roman" w:hAnsiTheme="minorHAnsi" w:cstheme="minorHAnsi"/>
          <w:sz w:val="24"/>
          <w:szCs w:val="24"/>
        </w:rPr>
        <w:t xml:space="preserve"> ustawy z dnia 11</w:t>
      </w:r>
      <w:r w:rsidRPr="000B4CE9">
        <w:rPr>
          <w:rFonts w:asciiTheme="minorHAnsi" w:eastAsia="Times New Roman" w:hAnsiTheme="minorHAnsi" w:cstheme="minorHAnsi"/>
          <w:sz w:val="24"/>
          <w:szCs w:val="24"/>
        </w:rPr>
        <w:t xml:space="preserve"> września 2019 roku Prawo Zamówień Publicznych.</w:t>
      </w:r>
    </w:p>
    <w:p w14:paraId="48F768A6" w14:textId="77777777" w:rsidR="00944A35" w:rsidRPr="000B4CE9" w:rsidRDefault="00BE2487" w:rsidP="00D34341">
      <w:pPr>
        <w:pStyle w:val="Akapitzlist"/>
        <w:numPr>
          <w:ilvl w:val="1"/>
          <w:numId w:val="1"/>
        </w:numPr>
        <w:tabs>
          <w:tab w:val="left" w:pos="-4680"/>
        </w:tabs>
        <w:suppressAutoHyphens/>
        <w:spacing w:after="0" w:line="360" w:lineRule="auto"/>
        <w:rPr>
          <w:rFonts w:asciiTheme="minorHAnsi" w:eastAsia="Times New Roman" w:hAnsiTheme="minorHAnsi" w:cstheme="minorHAnsi"/>
          <w:sz w:val="24"/>
          <w:szCs w:val="24"/>
        </w:rPr>
      </w:pPr>
      <w:r w:rsidRPr="000B4CE9">
        <w:rPr>
          <w:rFonts w:asciiTheme="minorHAnsi" w:eastAsia="Times New Roman" w:hAnsiTheme="minorHAnsi" w:cstheme="minorHAnsi"/>
          <w:sz w:val="24"/>
          <w:szCs w:val="24"/>
        </w:rPr>
        <w:lastRenderedPageBreak/>
        <w:t xml:space="preserve">  </w:t>
      </w:r>
      <w:r w:rsidR="000E6A2F" w:rsidRPr="000B4CE9">
        <w:rPr>
          <w:rFonts w:asciiTheme="minorHAnsi" w:hAnsiTheme="minorHAnsi" w:cstheme="minorHAnsi"/>
          <w:sz w:val="24"/>
          <w:szCs w:val="24"/>
        </w:rPr>
        <w:t xml:space="preserve">Środki ochrony prawnej przysługują wykonawcy, uczestnikowi konkursu oraz innemu podmiotowi, jeżeli ma lub miał interes w uzyskaniu zamówienia lub nagrody w konkursie oraz poniósł lub może ponieść szkodę w wyniku naruszenia przez zamawiającego przepisów ustawy </w:t>
      </w:r>
      <w:r w:rsidR="00944A35" w:rsidRPr="000B4CE9">
        <w:rPr>
          <w:rFonts w:asciiTheme="minorHAnsi" w:hAnsiTheme="minorHAnsi" w:cstheme="minorHAnsi"/>
          <w:sz w:val="24"/>
          <w:szCs w:val="24"/>
          <w:lang w:val="pl-PL"/>
        </w:rPr>
        <w:t>Pzp.</w:t>
      </w:r>
    </w:p>
    <w:p w14:paraId="56767A80" w14:textId="77777777" w:rsidR="00F82ABA" w:rsidRPr="000B4CE9" w:rsidRDefault="000E6A2F" w:rsidP="00D34341">
      <w:pPr>
        <w:pStyle w:val="Akapitzlist"/>
        <w:numPr>
          <w:ilvl w:val="1"/>
          <w:numId w:val="1"/>
        </w:numPr>
        <w:tabs>
          <w:tab w:val="left" w:pos="-4680"/>
        </w:tabs>
        <w:suppressAutoHyphens/>
        <w:spacing w:after="0" w:line="360" w:lineRule="auto"/>
        <w:rPr>
          <w:rFonts w:asciiTheme="minorHAnsi" w:eastAsia="Times New Roman" w:hAnsiTheme="minorHAnsi" w:cstheme="minorHAnsi"/>
          <w:sz w:val="24"/>
          <w:szCs w:val="24"/>
        </w:rPr>
      </w:pPr>
      <w:r w:rsidRPr="000B4CE9">
        <w:rPr>
          <w:rFonts w:asciiTheme="minorHAnsi" w:hAnsiTheme="minorHAnsi" w:cstheme="minorHAnsi"/>
          <w:sz w:val="24"/>
          <w:szCs w:val="24"/>
        </w:rPr>
        <w:t xml:space="preserve"> Środki ochrony prawnej wobec ogłoszenia wszczynającego postępowanie </w:t>
      </w:r>
      <w:r w:rsidR="00951320" w:rsidRPr="000B4CE9">
        <w:rPr>
          <w:rFonts w:asciiTheme="minorHAnsi" w:hAnsiTheme="minorHAnsi" w:cstheme="minorHAnsi"/>
          <w:sz w:val="24"/>
          <w:szCs w:val="24"/>
        </w:rPr>
        <w:br/>
      </w:r>
      <w:r w:rsidRPr="000B4CE9">
        <w:rPr>
          <w:rFonts w:asciiTheme="minorHAnsi" w:hAnsiTheme="minorHAnsi" w:cstheme="minorHAnsi"/>
          <w:sz w:val="24"/>
          <w:szCs w:val="24"/>
        </w:rPr>
        <w:t>o udzielenie zamówienia oraz dokumentów zamówienia przysługują również organizacjom wpisanym na listę, o której mowa w art. 469 pkt 15 p.z.p. oraz Rzecznikowi Małych i Średnich Przedsiębiorców.</w:t>
      </w:r>
    </w:p>
    <w:p w14:paraId="1A46644F" w14:textId="77777777" w:rsidR="00B72E7D" w:rsidRPr="000B4CE9" w:rsidRDefault="00B72E7D" w:rsidP="007C3505">
      <w:pPr>
        <w:pStyle w:val="Akapitzlist"/>
        <w:numPr>
          <w:ilvl w:val="0"/>
          <w:numId w:val="1"/>
        </w:numPr>
        <w:tabs>
          <w:tab w:val="left" w:pos="-4680"/>
        </w:tabs>
        <w:suppressAutoHyphens/>
        <w:spacing w:before="120" w:line="360" w:lineRule="auto"/>
        <w:rPr>
          <w:rFonts w:asciiTheme="minorHAnsi" w:eastAsia="Times New Roman" w:hAnsiTheme="minorHAnsi" w:cstheme="minorHAnsi"/>
          <w:sz w:val="24"/>
          <w:szCs w:val="24"/>
        </w:rPr>
      </w:pPr>
      <w:r w:rsidRPr="000B4CE9">
        <w:rPr>
          <w:rFonts w:asciiTheme="minorHAnsi" w:hAnsiTheme="minorHAnsi" w:cstheme="minorHAnsi"/>
          <w:b/>
          <w:sz w:val="24"/>
          <w:szCs w:val="24"/>
          <w:u w:val="single"/>
        </w:rPr>
        <w:t>Informacja dotycząca przetwarzania danych osobowych</w:t>
      </w:r>
    </w:p>
    <w:p w14:paraId="1982DC14" w14:textId="77777777" w:rsidR="00AB1EDD" w:rsidRPr="000B4CE9" w:rsidRDefault="00AB1EDD" w:rsidP="005465FD">
      <w:pPr>
        <w:pStyle w:val="Akapitzlist"/>
        <w:spacing w:after="0" w:line="360" w:lineRule="auto"/>
        <w:ind w:left="0"/>
        <w:rPr>
          <w:rFonts w:asciiTheme="minorHAnsi" w:hAnsiTheme="minorHAnsi" w:cstheme="minorHAnsi"/>
          <w:sz w:val="24"/>
          <w:szCs w:val="24"/>
        </w:rPr>
      </w:pPr>
      <w:r w:rsidRPr="000B4CE9">
        <w:rPr>
          <w:rFonts w:asciiTheme="minorHAnsi" w:hAnsiTheme="minorHAnsi" w:cstheme="minorHAnsi"/>
          <w:sz w:val="24"/>
          <w:szCs w:val="24"/>
        </w:rPr>
        <w:t xml:space="preserve">Gmina Spytkowice przetwarza dane zawarte w ofertach albo we wnioskach o dopuszczenie do udziału w postępowaniu o udzielenie zamówienia publicznego, dane znajdujące się </w:t>
      </w:r>
      <w:r w:rsidR="00894603" w:rsidRPr="000B4CE9">
        <w:rPr>
          <w:rFonts w:asciiTheme="minorHAnsi" w:hAnsiTheme="minorHAnsi" w:cstheme="minorHAnsi"/>
          <w:sz w:val="24"/>
          <w:szCs w:val="24"/>
        </w:rPr>
        <w:br/>
      </w:r>
      <w:r w:rsidRPr="000B4CE9">
        <w:rPr>
          <w:rFonts w:asciiTheme="minorHAnsi" w:hAnsiTheme="minorHAnsi" w:cstheme="minorHAnsi"/>
          <w:sz w:val="24"/>
          <w:szCs w:val="24"/>
        </w:rPr>
        <w:t xml:space="preserve">w publicznie dostępnych rejestrach (Krajowy Rejestr Sądowy, Centralna Ewidencja i Informacja o Działalności Gospodarczej RP, Krajowy Rejestr Karny) w celu prowadzenia postępowań o udzielenie zamówienia publicznego na podstawie przepisów ustawy z dnia 11 września 2019 r. Prawo zamówień Publicznych. Wśród tych informacji mogą pojawiać się dane, które na gruncie Rozporządzenia Parlamentu Europejskiego i Rady Unii Europejskiej 2016/679 z dnia 27 kwietnia 2016 r. w sprawie ochrony osób fizycznych w związku </w:t>
      </w:r>
      <w:r w:rsidR="00894603" w:rsidRPr="000B4CE9">
        <w:rPr>
          <w:rFonts w:asciiTheme="minorHAnsi" w:hAnsiTheme="minorHAnsi" w:cstheme="minorHAnsi"/>
          <w:sz w:val="24"/>
          <w:szCs w:val="24"/>
        </w:rPr>
        <w:br/>
      </w:r>
      <w:r w:rsidRPr="000B4CE9">
        <w:rPr>
          <w:rFonts w:asciiTheme="minorHAnsi" w:hAnsiTheme="minorHAnsi" w:cstheme="minorHAnsi"/>
          <w:sz w:val="24"/>
          <w:szCs w:val="24"/>
        </w:rPr>
        <w:t>z przetwarzaniem danych osobowych i w sprawie swobodnego przepływu takich danych oraz uchylenia dyrektywy 95/46/WE (dalej: „RODO”) mają charakter danych osobowych.</w:t>
      </w:r>
    </w:p>
    <w:p w14:paraId="4C41B9A4" w14:textId="77777777" w:rsidR="00AB1EDD" w:rsidRPr="000B4CE9" w:rsidRDefault="00AB1EDD" w:rsidP="005465FD">
      <w:pPr>
        <w:pStyle w:val="Akapitzlist"/>
        <w:numPr>
          <w:ilvl w:val="0"/>
          <w:numId w:val="34"/>
        </w:numPr>
        <w:spacing w:after="0" w:line="360" w:lineRule="auto"/>
        <w:ind w:left="284" w:hanging="284"/>
        <w:rPr>
          <w:rFonts w:asciiTheme="minorHAnsi" w:hAnsiTheme="minorHAnsi" w:cstheme="minorHAnsi"/>
          <w:sz w:val="24"/>
          <w:szCs w:val="24"/>
        </w:rPr>
      </w:pPr>
      <w:r w:rsidRPr="000B4CE9">
        <w:rPr>
          <w:rFonts w:asciiTheme="minorHAnsi" w:hAnsiTheme="minorHAnsi" w:cstheme="minorHAnsi"/>
          <w:b/>
          <w:bCs/>
          <w:sz w:val="24"/>
          <w:szCs w:val="24"/>
        </w:rPr>
        <w:t xml:space="preserve"> ADMINISTRATOR DANYCH</w:t>
      </w:r>
    </w:p>
    <w:p w14:paraId="107BA245" w14:textId="77777777" w:rsidR="00AB1EDD" w:rsidRPr="000B4CE9" w:rsidRDefault="00AB1EDD" w:rsidP="005465FD">
      <w:pPr>
        <w:pStyle w:val="Akapitzlist"/>
        <w:spacing w:after="0" w:line="360" w:lineRule="auto"/>
        <w:ind w:left="0"/>
        <w:rPr>
          <w:rFonts w:asciiTheme="minorHAnsi" w:hAnsiTheme="minorHAnsi" w:cstheme="minorHAnsi"/>
          <w:sz w:val="24"/>
          <w:szCs w:val="24"/>
        </w:rPr>
      </w:pPr>
      <w:r w:rsidRPr="000B4CE9">
        <w:rPr>
          <w:rFonts w:asciiTheme="minorHAnsi" w:hAnsiTheme="minorHAnsi" w:cstheme="minorHAnsi"/>
          <w:sz w:val="24"/>
          <w:szCs w:val="24"/>
        </w:rPr>
        <w:t xml:space="preserve">Administratorem Pani/Pana danych osobowych jest Gmina Spytkowice. Z Administratorem można się kontaktować pisemnie za pomocą poczty tradycyjnej pod adresem: Spytkowice, </w:t>
      </w:r>
      <w:r w:rsidR="00944A35" w:rsidRPr="000B4CE9">
        <w:rPr>
          <w:rFonts w:asciiTheme="minorHAnsi" w:hAnsiTheme="minorHAnsi" w:cstheme="minorHAnsi"/>
          <w:sz w:val="24"/>
          <w:szCs w:val="24"/>
        </w:rPr>
        <w:br/>
      </w:r>
      <w:r w:rsidRPr="000B4CE9">
        <w:rPr>
          <w:rFonts w:asciiTheme="minorHAnsi" w:hAnsiTheme="minorHAnsi" w:cstheme="minorHAnsi"/>
          <w:sz w:val="24"/>
          <w:szCs w:val="24"/>
        </w:rPr>
        <w:t>ul. Zamkowa 12,</w:t>
      </w:r>
      <w:r w:rsidR="00F8154E" w:rsidRPr="000B4CE9">
        <w:rPr>
          <w:rFonts w:asciiTheme="minorHAnsi" w:hAnsiTheme="minorHAnsi" w:cstheme="minorHAnsi"/>
          <w:sz w:val="24"/>
          <w:szCs w:val="24"/>
          <w:lang w:val="pl-PL"/>
        </w:rPr>
        <w:t xml:space="preserve"> </w:t>
      </w:r>
      <w:r w:rsidRPr="000B4CE9">
        <w:rPr>
          <w:rFonts w:asciiTheme="minorHAnsi" w:hAnsiTheme="minorHAnsi" w:cstheme="minorHAnsi"/>
          <w:sz w:val="24"/>
          <w:szCs w:val="24"/>
        </w:rPr>
        <w:t xml:space="preserve">34-116 </w:t>
      </w:r>
      <w:r w:rsidR="001D4437" w:rsidRPr="000B4CE9">
        <w:rPr>
          <w:rFonts w:asciiTheme="minorHAnsi" w:hAnsiTheme="minorHAnsi" w:cstheme="minorHAnsi"/>
          <w:sz w:val="24"/>
          <w:szCs w:val="24"/>
        </w:rPr>
        <w:t xml:space="preserve">Spytkowice, poprzez email: </w:t>
      </w:r>
      <w:hyperlink r:id="rId24" w:history="1">
        <w:r w:rsidR="001D4437" w:rsidRPr="000B4CE9">
          <w:rPr>
            <w:rStyle w:val="Hipercze"/>
            <w:rFonts w:asciiTheme="minorHAnsi" w:hAnsiTheme="minorHAnsi" w:cstheme="minorHAnsi"/>
            <w:color w:val="auto"/>
            <w:sz w:val="24"/>
            <w:szCs w:val="24"/>
            <w:lang w:val="pl-PL"/>
          </w:rPr>
          <w:t>urzad</w:t>
        </w:r>
        <w:r w:rsidR="001D4437" w:rsidRPr="000B4CE9">
          <w:rPr>
            <w:rStyle w:val="Hipercze"/>
            <w:rFonts w:asciiTheme="minorHAnsi" w:hAnsiTheme="minorHAnsi" w:cstheme="minorHAnsi"/>
            <w:color w:val="auto"/>
            <w:sz w:val="24"/>
            <w:szCs w:val="24"/>
          </w:rPr>
          <w:t>@</w:t>
        </w:r>
        <w:r w:rsidR="001D4437" w:rsidRPr="000B4CE9">
          <w:rPr>
            <w:rStyle w:val="Hipercze"/>
            <w:rFonts w:asciiTheme="minorHAnsi" w:hAnsiTheme="minorHAnsi" w:cstheme="minorHAnsi"/>
            <w:color w:val="auto"/>
            <w:sz w:val="24"/>
            <w:szCs w:val="24"/>
            <w:lang w:val="pl-PL"/>
          </w:rPr>
          <w:t>gmina</w:t>
        </w:r>
        <w:r w:rsidR="001D4437" w:rsidRPr="000B4CE9">
          <w:rPr>
            <w:rStyle w:val="Hipercze"/>
            <w:rFonts w:asciiTheme="minorHAnsi" w:hAnsiTheme="minorHAnsi" w:cstheme="minorHAnsi"/>
            <w:color w:val="auto"/>
            <w:sz w:val="24"/>
            <w:szCs w:val="24"/>
          </w:rPr>
          <w:t>spytkowice.pl</w:t>
        </w:r>
      </w:hyperlink>
      <w:r w:rsidR="001D4437" w:rsidRPr="000B4CE9">
        <w:rPr>
          <w:rFonts w:asciiTheme="minorHAnsi" w:hAnsiTheme="minorHAnsi" w:cstheme="minorHAnsi"/>
          <w:sz w:val="24"/>
          <w:szCs w:val="24"/>
          <w:lang w:val="pl-PL"/>
        </w:rPr>
        <w:t xml:space="preserve"> </w:t>
      </w:r>
      <w:r w:rsidRPr="000B4CE9">
        <w:rPr>
          <w:rFonts w:asciiTheme="minorHAnsi" w:hAnsiTheme="minorHAnsi" w:cstheme="minorHAnsi"/>
          <w:sz w:val="24"/>
          <w:szCs w:val="24"/>
        </w:rPr>
        <w:t>lub telefonicznie pod numerem telefonu: 33 879 18 76.</w:t>
      </w:r>
    </w:p>
    <w:p w14:paraId="720CF4CD" w14:textId="77777777" w:rsidR="00AB1EDD" w:rsidRPr="000B4CE9" w:rsidRDefault="00AB1EDD" w:rsidP="005465FD">
      <w:pPr>
        <w:pStyle w:val="Akapitzlist"/>
        <w:numPr>
          <w:ilvl w:val="0"/>
          <w:numId w:val="34"/>
        </w:numPr>
        <w:spacing w:after="0" w:line="360" w:lineRule="auto"/>
        <w:ind w:left="284" w:hanging="284"/>
        <w:rPr>
          <w:rFonts w:asciiTheme="minorHAnsi" w:hAnsiTheme="minorHAnsi" w:cstheme="minorHAnsi"/>
          <w:sz w:val="24"/>
          <w:szCs w:val="24"/>
        </w:rPr>
      </w:pPr>
      <w:r w:rsidRPr="000B4CE9">
        <w:rPr>
          <w:rFonts w:asciiTheme="minorHAnsi" w:hAnsiTheme="minorHAnsi" w:cstheme="minorHAnsi"/>
          <w:b/>
          <w:bCs/>
          <w:sz w:val="24"/>
          <w:szCs w:val="24"/>
        </w:rPr>
        <w:t>INSPEKTOR OCHRONY DANYCH</w:t>
      </w:r>
    </w:p>
    <w:p w14:paraId="76183E1A" w14:textId="77777777" w:rsidR="002728B4" w:rsidRPr="000B4CE9" w:rsidRDefault="00AB1EDD" w:rsidP="005465FD">
      <w:pPr>
        <w:pStyle w:val="Akapitzlist"/>
        <w:spacing w:after="0" w:line="360" w:lineRule="auto"/>
        <w:ind w:left="0"/>
        <w:rPr>
          <w:rFonts w:asciiTheme="minorHAnsi" w:hAnsiTheme="minorHAnsi" w:cstheme="minorHAnsi"/>
          <w:sz w:val="24"/>
          <w:szCs w:val="24"/>
        </w:rPr>
      </w:pPr>
      <w:r w:rsidRPr="000B4CE9">
        <w:rPr>
          <w:rFonts w:asciiTheme="minorHAnsi" w:hAnsiTheme="minorHAnsi" w:cstheme="minorHAnsi"/>
          <w:sz w:val="24"/>
          <w:szCs w:val="24"/>
        </w:rPr>
        <w:t xml:space="preserve">Administrator wyznaczył Inspektora Ochrony Danych, z którym można się kontaktować pod adresem: Spytkowice, ul. Zamkowa 12, 34-116 Spytkowice, poprzez email: </w:t>
      </w:r>
      <w:hyperlink r:id="rId25" w:history="1">
        <w:r w:rsidR="00E50D8B" w:rsidRPr="000B4CE9">
          <w:rPr>
            <w:rStyle w:val="Hipercze"/>
            <w:rFonts w:asciiTheme="minorHAnsi" w:hAnsiTheme="minorHAnsi" w:cstheme="minorHAnsi"/>
            <w:color w:val="auto"/>
            <w:sz w:val="24"/>
            <w:szCs w:val="24"/>
          </w:rPr>
          <w:t>iod@spytkowice.net.pl</w:t>
        </w:r>
      </w:hyperlink>
      <w:r w:rsidR="00D240B4" w:rsidRPr="000B4CE9">
        <w:rPr>
          <w:rFonts w:asciiTheme="minorHAnsi" w:hAnsiTheme="minorHAnsi" w:cstheme="minorHAnsi"/>
          <w:sz w:val="24"/>
          <w:szCs w:val="24"/>
        </w:rPr>
        <w:t>.</w:t>
      </w:r>
    </w:p>
    <w:p w14:paraId="1B135F5D" w14:textId="77777777" w:rsidR="00AB1EDD" w:rsidRPr="000B4CE9" w:rsidRDefault="00AB1EDD" w:rsidP="005465FD">
      <w:pPr>
        <w:pStyle w:val="Akapitzlist"/>
        <w:numPr>
          <w:ilvl w:val="0"/>
          <w:numId w:val="34"/>
        </w:numPr>
        <w:spacing w:after="0" w:line="360" w:lineRule="auto"/>
        <w:ind w:left="284" w:hanging="284"/>
        <w:rPr>
          <w:rFonts w:asciiTheme="minorHAnsi" w:hAnsiTheme="minorHAnsi" w:cstheme="minorHAnsi"/>
          <w:sz w:val="24"/>
          <w:szCs w:val="24"/>
        </w:rPr>
      </w:pPr>
      <w:r w:rsidRPr="000B4CE9">
        <w:rPr>
          <w:rFonts w:asciiTheme="minorHAnsi" w:hAnsiTheme="minorHAnsi" w:cstheme="minorHAnsi"/>
          <w:b/>
          <w:bCs/>
          <w:sz w:val="24"/>
          <w:szCs w:val="24"/>
        </w:rPr>
        <w:t>PODSTAWA PRAWNA I CELE PRZETWARZANIA DANYCH OSOBOWYCH</w:t>
      </w:r>
    </w:p>
    <w:p w14:paraId="513E2643" w14:textId="77777777" w:rsidR="00AB1EDD" w:rsidRPr="000B4CE9" w:rsidRDefault="00AB1EDD" w:rsidP="007C3505">
      <w:pPr>
        <w:pStyle w:val="Akapitzlist"/>
        <w:spacing w:line="360" w:lineRule="auto"/>
        <w:ind w:left="0"/>
        <w:rPr>
          <w:rFonts w:asciiTheme="minorHAnsi" w:hAnsiTheme="minorHAnsi" w:cstheme="minorHAnsi"/>
          <w:sz w:val="24"/>
          <w:szCs w:val="24"/>
        </w:rPr>
      </w:pPr>
      <w:r w:rsidRPr="000B4CE9">
        <w:rPr>
          <w:rFonts w:asciiTheme="minorHAnsi" w:hAnsiTheme="minorHAnsi" w:cstheme="minorHAnsi"/>
          <w:sz w:val="24"/>
          <w:szCs w:val="24"/>
        </w:rPr>
        <w:lastRenderedPageBreak/>
        <w:t xml:space="preserve">Dane osobowe zawarte w ofertach są przetwarzane na podstawie art. 6 ust.1 lit. b i c RODO, tj. przetwarzanie jest niezbędne do zawarcia i wykonania umowy o zamówienie publiczne oraz do wypełniania obowiązku prawnego ciążącego na Administratorze, wynikającego </w:t>
      </w:r>
      <w:r w:rsidR="00944A35" w:rsidRPr="000B4CE9">
        <w:rPr>
          <w:rFonts w:asciiTheme="minorHAnsi" w:hAnsiTheme="minorHAnsi" w:cstheme="minorHAnsi"/>
          <w:sz w:val="24"/>
          <w:szCs w:val="24"/>
        </w:rPr>
        <w:br/>
      </w:r>
      <w:r w:rsidRPr="000B4CE9">
        <w:rPr>
          <w:rFonts w:asciiTheme="minorHAnsi" w:hAnsiTheme="minorHAnsi" w:cstheme="minorHAnsi"/>
          <w:sz w:val="24"/>
          <w:szCs w:val="24"/>
        </w:rPr>
        <w:t xml:space="preserve">z Ustawy z dnia </w:t>
      </w:r>
      <w:r w:rsidR="00F8154E" w:rsidRPr="000B4CE9">
        <w:rPr>
          <w:rFonts w:asciiTheme="minorHAnsi" w:hAnsiTheme="minorHAnsi" w:cstheme="minorHAnsi"/>
          <w:sz w:val="24"/>
          <w:szCs w:val="24"/>
        </w:rPr>
        <w:t>11 września 2019</w:t>
      </w:r>
      <w:r w:rsidRPr="000B4CE9">
        <w:rPr>
          <w:rFonts w:asciiTheme="minorHAnsi" w:hAnsiTheme="minorHAnsi" w:cstheme="minorHAnsi"/>
          <w:sz w:val="24"/>
          <w:szCs w:val="24"/>
        </w:rPr>
        <w:t>r. oraz z obowiązków księgowo-r</w:t>
      </w:r>
      <w:r w:rsidR="00F8154E" w:rsidRPr="000B4CE9">
        <w:rPr>
          <w:rFonts w:asciiTheme="minorHAnsi" w:hAnsiTheme="minorHAnsi" w:cstheme="minorHAnsi"/>
          <w:sz w:val="24"/>
          <w:szCs w:val="24"/>
        </w:rPr>
        <w:t>achunkowych i archiwizacyjnych.</w:t>
      </w:r>
      <w:r w:rsidR="00F8154E" w:rsidRPr="000B4CE9">
        <w:rPr>
          <w:rFonts w:asciiTheme="minorHAnsi" w:hAnsiTheme="minorHAnsi" w:cstheme="minorHAnsi"/>
          <w:sz w:val="24"/>
          <w:szCs w:val="24"/>
          <w:lang w:val="pl-PL"/>
        </w:rPr>
        <w:t xml:space="preserve"> </w:t>
      </w:r>
      <w:r w:rsidRPr="000B4CE9">
        <w:rPr>
          <w:rFonts w:asciiTheme="minorHAnsi" w:hAnsiTheme="minorHAnsi" w:cstheme="minorHAnsi"/>
          <w:sz w:val="24"/>
          <w:szCs w:val="24"/>
        </w:rPr>
        <w:t>Celem przetwarzania danych osobowych jest prowadzenie postępowań o udzielnie zamówienia publicznego.</w:t>
      </w:r>
    </w:p>
    <w:p w14:paraId="584EAA03" w14:textId="77777777" w:rsidR="00AB1EDD" w:rsidRPr="000B4CE9" w:rsidRDefault="00AB1EDD" w:rsidP="005465FD">
      <w:pPr>
        <w:pStyle w:val="Akapitzlist"/>
        <w:numPr>
          <w:ilvl w:val="0"/>
          <w:numId w:val="34"/>
        </w:numPr>
        <w:spacing w:after="0" w:line="360" w:lineRule="auto"/>
        <w:ind w:left="284" w:hanging="284"/>
        <w:rPr>
          <w:rFonts w:asciiTheme="minorHAnsi" w:hAnsiTheme="minorHAnsi" w:cstheme="minorHAnsi"/>
          <w:sz w:val="24"/>
          <w:szCs w:val="24"/>
        </w:rPr>
      </w:pPr>
      <w:r w:rsidRPr="000B4CE9">
        <w:rPr>
          <w:rFonts w:asciiTheme="minorHAnsi" w:hAnsiTheme="minorHAnsi" w:cstheme="minorHAnsi"/>
          <w:b/>
          <w:bCs/>
          <w:sz w:val="24"/>
          <w:szCs w:val="24"/>
        </w:rPr>
        <w:t>INFORMACJE O WYMOGU/DOBROWOLNOŚCI PODANIA DANYCH ORAZ KONSEKWENCJI NIE PODANIA DANYCH OSOBOWYCH</w:t>
      </w:r>
    </w:p>
    <w:p w14:paraId="5CDD0E7A" w14:textId="77777777" w:rsidR="00AB1EDD" w:rsidRPr="000B4CE9" w:rsidRDefault="00AB1EDD" w:rsidP="005465FD">
      <w:pPr>
        <w:pStyle w:val="Akapitzlist"/>
        <w:spacing w:after="0" w:line="360" w:lineRule="auto"/>
        <w:ind w:left="0"/>
        <w:rPr>
          <w:rFonts w:asciiTheme="minorHAnsi" w:hAnsiTheme="minorHAnsi" w:cstheme="minorHAnsi"/>
          <w:sz w:val="24"/>
          <w:szCs w:val="24"/>
        </w:rPr>
      </w:pPr>
      <w:r w:rsidRPr="000B4CE9">
        <w:rPr>
          <w:rFonts w:asciiTheme="minorHAnsi" w:hAnsiTheme="minorHAnsi" w:cstheme="minorHAnsi"/>
          <w:sz w:val="24"/>
          <w:szCs w:val="24"/>
        </w:rPr>
        <w:t>Podanie przez Panią/ Pana danych osobowych jest wymogiem ustawowym. Jest Pani/ Pan zobowiązany do ich podania, a konsekwencją niepodania danych osobowych będzie niemożliwość oceny ofert</w:t>
      </w:r>
      <w:r w:rsidR="00F8154E" w:rsidRPr="000B4CE9">
        <w:rPr>
          <w:rFonts w:asciiTheme="minorHAnsi" w:hAnsiTheme="minorHAnsi" w:cstheme="minorHAnsi"/>
          <w:sz w:val="24"/>
          <w:szCs w:val="24"/>
          <w:lang w:val="pl-PL"/>
        </w:rPr>
        <w:t xml:space="preserve"> </w:t>
      </w:r>
      <w:r w:rsidRPr="000B4CE9">
        <w:rPr>
          <w:rFonts w:asciiTheme="minorHAnsi" w:hAnsiTheme="minorHAnsi" w:cstheme="minorHAnsi"/>
          <w:sz w:val="24"/>
          <w:szCs w:val="24"/>
        </w:rPr>
        <w:t>i zawarcia umowy.</w:t>
      </w:r>
    </w:p>
    <w:p w14:paraId="278152E9" w14:textId="77777777" w:rsidR="00AB1EDD" w:rsidRPr="000B4CE9" w:rsidRDefault="00AB1EDD" w:rsidP="005465FD">
      <w:pPr>
        <w:pStyle w:val="Akapitzlist"/>
        <w:numPr>
          <w:ilvl w:val="0"/>
          <w:numId w:val="34"/>
        </w:numPr>
        <w:spacing w:after="0" w:line="360" w:lineRule="auto"/>
        <w:ind w:left="284" w:hanging="284"/>
        <w:rPr>
          <w:rFonts w:asciiTheme="minorHAnsi" w:hAnsiTheme="minorHAnsi" w:cstheme="minorHAnsi"/>
          <w:sz w:val="24"/>
          <w:szCs w:val="24"/>
        </w:rPr>
      </w:pPr>
      <w:r w:rsidRPr="000B4CE9">
        <w:rPr>
          <w:rFonts w:asciiTheme="minorHAnsi" w:hAnsiTheme="minorHAnsi" w:cstheme="minorHAnsi"/>
          <w:b/>
          <w:bCs/>
          <w:sz w:val="24"/>
          <w:szCs w:val="24"/>
        </w:rPr>
        <w:t>ODBIORCY DANYCH OSOBOWYCH</w:t>
      </w:r>
    </w:p>
    <w:p w14:paraId="27568066" w14:textId="77777777" w:rsidR="00D240B4" w:rsidRPr="000B4CE9" w:rsidRDefault="00AB1EDD" w:rsidP="005465FD">
      <w:pPr>
        <w:pStyle w:val="Akapitzlist"/>
        <w:spacing w:after="0" w:line="360" w:lineRule="auto"/>
        <w:ind w:left="0"/>
        <w:rPr>
          <w:rFonts w:asciiTheme="minorHAnsi" w:hAnsiTheme="minorHAnsi" w:cstheme="minorHAnsi"/>
          <w:sz w:val="24"/>
          <w:szCs w:val="24"/>
        </w:rPr>
      </w:pPr>
      <w:r w:rsidRPr="000B4CE9">
        <w:rPr>
          <w:rFonts w:asciiTheme="minorHAnsi" w:hAnsiTheme="minorHAnsi" w:cstheme="minorHAnsi"/>
          <w:sz w:val="24"/>
          <w:szCs w:val="24"/>
        </w:rPr>
        <w:t xml:space="preserve">Odbiorcami danych osobowych zawartych w ofertach będą członkowie komisji przetargowych </w:t>
      </w:r>
      <w:r w:rsidR="00F8154E" w:rsidRPr="000B4CE9">
        <w:rPr>
          <w:rFonts w:asciiTheme="minorHAnsi" w:hAnsiTheme="minorHAnsi" w:cstheme="minorHAnsi"/>
          <w:sz w:val="24"/>
          <w:szCs w:val="24"/>
          <w:lang w:val="pl-PL"/>
        </w:rPr>
        <w:t xml:space="preserve"> </w:t>
      </w:r>
      <w:r w:rsidRPr="000B4CE9">
        <w:rPr>
          <w:rFonts w:asciiTheme="minorHAnsi" w:hAnsiTheme="minorHAnsi" w:cstheme="minorHAnsi"/>
          <w:sz w:val="24"/>
          <w:szCs w:val="24"/>
        </w:rPr>
        <w:t>i upoważnieni pracownicy Administratora, a także podmioty uprawnione do uzyskania danych osobowyc</w:t>
      </w:r>
      <w:r w:rsidR="002531E5" w:rsidRPr="000B4CE9">
        <w:rPr>
          <w:rFonts w:asciiTheme="minorHAnsi" w:hAnsiTheme="minorHAnsi" w:cstheme="minorHAnsi"/>
          <w:sz w:val="24"/>
          <w:szCs w:val="24"/>
        </w:rPr>
        <w:t>h na podstawie przepisów prawa.</w:t>
      </w:r>
    </w:p>
    <w:p w14:paraId="3C889508" w14:textId="77777777" w:rsidR="00AB1EDD" w:rsidRPr="000B4CE9" w:rsidRDefault="00AB1EDD" w:rsidP="005465FD">
      <w:pPr>
        <w:pStyle w:val="Akapitzlist"/>
        <w:numPr>
          <w:ilvl w:val="0"/>
          <w:numId w:val="34"/>
        </w:numPr>
        <w:spacing w:after="0" w:line="360" w:lineRule="auto"/>
        <w:ind w:left="284" w:hanging="284"/>
        <w:rPr>
          <w:rFonts w:asciiTheme="minorHAnsi" w:hAnsiTheme="minorHAnsi" w:cstheme="minorHAnsi"/>
          <w:sz w:val="24"/>
          <w:szCs w:val="24"/>
        </w:rPr>
      </w:pPr>
      <w:r w:rsidRPr="000B4CE9">
        <w:rPr>
          <w:rFonts w:asciiTheme="minorHAnsi" w:hAnsiTheme="minorHAnsi" w:cstheme="minorHAnsi"/>
          <w:b/>
          <w:bCs/>
          <w:sz w:val="24"/>
          <w:szCs w:val="24"/>
        </w:rPr>
        <w:t>OKRES PRZECHOWYWANIA DANYCH OSOBOWYCH</w:t>
      </w:r>
    </w:p>
    <w:p w14:paraId="5ECA34C9" w14:textId="77777777" w:rsidR="00AB1EDD" w:rsidRPr="000B4CE9" w:rsidRDefault="00AB1EDD" w:rsidP="005465FD">
      <w:pPr>
        <w:pStyle w:val="Akapitzlist"/>
        <w:spacing w:after="0" w:line="360" w:lineRule="auto"/>
        <w:ind w:left="0"/>
        <w:rPr>
          <w:rFonts w:asciiTheme="minorHAnsi" w:hAnsiTheme="minorHAnsi" w:cstheme="minorHAnsi"/>
          <w:sz w:val="24"/>
          <w:szCs w:val="24"/>
        </w:rPr>
      </w:pPr>
      <w:r w:rsidRPr="000B4CE9">
        <w:rPr>
          <w:rFonts w:asciiTheme="minorHAnsi" w:hAnsiTheme="minorHAnsi" w:cstheme="minorHAnsi"/>
          <w:sz w:val="24"/>
          <w:szCs w:val="24"/>
        </w:rPr>
        <w:t>Dane osobowe będą przechowywane przez okres 4 lat od dnia zakończenia postępowania o udzielenie zamówienia, a jeżeli czas trwania umowy przekracza 4 lata, okres przechowywania obejmuje cały czas jej trwania.</w:t>
      </w:r>
    </w:p>
    <w:p w14:paraId="0E57FDE8" w14:textId="77777777" w:rsidR="00AB1EDD" w:rsidRPr="000B4CE9" w:rsidRDefault="00AB1EDD" w:rsidP="005465FD">
      <w:pPr>
        <w:pStyle w:val="Akapitzlist"/>
        <w:numPr>
          <w:ilvl w:val="0"/>
          <w:numId w:val="34"/>
        </w:numPr>
        <w:spacing w:after="0" w:line="360" w:lineRule="auto"/>
        <w:ind w:left="284" w:hanging="284"/>
        <w:rPr>
          <w:rFonts w:asciiTheme="minorHAnsi" w:hAnsiTheme="minorHAnsi" w:cstheme="minorHAnsi"/>
          <w:sz w:val="24"/>
          <w:szCs w:val="24"/>
        </w:rPr>
      </w:pPr>
      <w:r w:rsidRPr="000B4CE9">
        <w:rPr>
          <w:rFonts w:asciiTheme="minorHAnsi" w:hAnsiTheme="minorHAnsi" w:cstheme="minorHAnsi"/>
          <w:b/>
          <w:bCs/>
          <w:sz w:val="24"/>
          <w:szCs w:val="24"/>
        </w:rPr>
        <w:t>PRAWA OSÓB, KTÓRYCH DANE DOTYCZĄ</w:t>
      </w:r>
    </w:p>
    <w:p w14:paraId="60B45C8F" w14:textId="77777777" w:rsidR="008F7C1B" w:rsidRPr="000B4CE9" w:rsidRDefault="00AB1EDD" w:rsidP="005465FD">
      <w:pPr>
        <w:pStyle w:val="Akapitzlist"/>
        <w:spacing w:after="0" w:line="360" w:lineRule="auto"/>
        <w:ind w:left="0"/>
        <w:rPr>
          <w:rFonts w:asciiTheme="minorHAnsi" w:hAnsiTheme="minorHAnsi" w:cstheme="minorHAnsi"/>
          <w:sz w:val="24"/>
          <w:szCs w:val="24"/>
        </w:rPr>
      </w:pPr>
      <w:r w:rsidRPr="000B4CE9">
        <w:rPr>
          <w:rFonts w:asciiTheme="minorHAnsi" w:hAnsiTheme="minorHAnsi" w:cstheme="minorHAnsi"/>
          <w:sz w:val="24"/>
          <w:szCs w:val="24"/>
        </w:rPr>
        <w:t>W związku z przetwarzaniem danych osobowych posiada Pani/Pan prawo do:</w:t>
      </w:r>
      <w:r w:rsidRPr="000B4CE9">
        <w:rPr>
          <w:rFonts w:asciiTheme="minorHAnsi" w:hAnsiTheme="minorHAnsi" w:cstheme="minorHAnsi"/>
          <w:sz w:val="24"/>
          <w:szCs w:val="24"/>
        </w:rPr>
        <w:br/>
        <w:t>1. Dostępu do treści swoich danych osobowych,</w:t>
      </w:r>
      <w:r w:rsidRPr="000B4CE9">
        <w:rPr>
          <w:rFonts w:asciiTheme="minorHAnsi" w:hAnsiTheme="minorHAnsi" w:cstheme="minorHAnsi"/>
          <w:sz w:val="24"/>
          <w:szCs w:val="24"/>
        </w:rPr>
        <w:br/>
        <w:t>2. Otrzymania kopii danych osobowych,</w:t>
      </w:r>
      <w:r w:rsidRPr="000B4CE9">
        <w:rPr>
          <w:rFonts w:asciiTheme="minorHAnsi" w:hAnsiTheme="minorHAnsi" w:cstheme="minorHAnsi"/>
          <w:sz w:val="24"/>
          <w:szCs w:val="24"/>
        </w:rPr>
        <w:br/>
        <w:t>3. Sprostowania danych osobowych,</w:t>
      </w:r>
      <w:r w:rsidRPr="000B4CE9">
        <w:rPr>
          <w:rFonts w:asciiTheme="minorHAnsi" w:hAnsiTheme="minorHAnsi" w:cstheme="minorHAnsi"/>
          <w:sz w:val="24"/>
          <w:szCs w:val="24"/>
        </w:rPr>
        <w:br/>
        <w:t>4. Żądania ograniczenia przetwarzania danych osobowych,</w:t>
      </w:r>
      <w:r w:rsidRPr="000B4CE9">
        <w:rPr>
          <w:rFonts w:asciiTheme="minorHAnsi" w:hAnsiTheme="minorHAnsi" w:cstheme="minorHAnsi"/>
          <w:sz w:val="24"/>
          <w:szCs w:val="24"/>
        </w:rPr>
        <w:br/>
        <w:t>– w przypadkach i na warunkach określonych w RODO. Prawa wymienione powyżej można zrealizować pop</w:t>
      </w:r>
      <w:r w:rsidR="002F7CD0" w:rsidRPr="000B4CE9">
        <w:rPr>
          <w:rFonts w:asciiTheme="minorHAnsi" w:hAnsiTheme="minorHAnsi" w:cstheme="minorHAnsi"/>
          <w:sz w:val="24"/>
          <w:szCs w:val="24"/>
        </w:rPr>
        <w:t>rzez kontakt z Administratorem.</w:t>
      </w:r>
    </w:p>
    <w:p w14:paraId="024FCB65" w14:textId="77777777" w:rsidR="00AB1EDD" w:rsidRPr="000B4CE9" w:rsidRDefault="00AB1EDD" w:rsidP="005465FD">
      <w:pPr>
        <w:pStyle w:val="Akapitzlist"/>
        <w:numPr>
          <w:ilvl w:val="0"/>
          <w:numId w:val="34"/>
        </w:numPr>
        <w:spacing w:after="0" w:line="360" w:lineRule="auto"/>
        <w:ind w:left="284" w:hanging="284"/>
        <w:rPr>
          <w:rFonts w:asciiTheme="minorHAnsi" w:hAnsiTheme="minorHAnsi" w:cstheme="minorHAnsi"/>
          <w:sz w:val="24"/>
          <w:szCs w:val="24"/>
        </w:rPr>
      </w:pPr>
      <w:r w:rsidRPr="000B4CE9">
        <w:rPr>
          <w:rFonts w:asciiTheme="minorHAnsi" w:hAnsiTheme="minorHAnsi" w:cstheme="minorHAnsi"/>
          <w:b/>
          <w:bCs/>
          <w:sz w:val="24"/>
          <w:szCs w:val="24"/>
        </w:rPr>
        <w:t>PRAWO WNIESIENIA SKARGI DO ORGANU NADZORCZEGO</w:t>
      </w:r>
    </w:p>
    <w:p w14:paraId="4A3A9551" w14:textId="77777777" w:rsidR="002114B6" w:rsidRPr="000B4CE9" w:rsidRDefault="00AB1EDD" w:rsidP="005465FD">
      <w:pPr>
        <w:pStyle w:val="Akapitzlist"/>
        <w:spacing w:after="0" w:line="360" w:lineRule="auto"/>
        <w:ind w:left="0"/>
        <w:rPr>
          <w:rFonts w:asciiTheme="minorHAnsi" w:hAnsiTheme="minorHAnsi" w:cstheme="minorHAnsi"/>
          <w:sz w:val="24"/>
          <w:szCs w:val="24"/>
        </w:rPr>
      </w:pPr>
      <w:r w:rsidRPr="000B4CE9">
        <w:rPr>
          <w:rFonts w:asciiTheme="minorHAnsi" w:hAnsiTheme="minorHAnsi" w:cstheme="minorHAnsi"/>
          <w:sz w:val="24"/>
          <w:szCs w:val="24"/>
        </w:rPr>
        <w:lastRenderedPageBreak/>
        <w:t>Posiada Pani/Pan prawo wniesienia skargi do Prezesa Urzędu Ochrony Danych Osobowych, gdy uzasadnione jest, że Pana/Pani dane osobowe przetwarzane są przez administratora niezgodnie z przepisami RODO.</w:t>
      </w:r>
    </w:p>
    <w:p w14:paraId="447F2409" w14:textId="77777777" w:rsidR="00AB1EDD" w:rsidRPr="000B4CE9" w:rsidRDefault="00AB1EDD" w:rsidP="005465FD">
      <w:pPr>
        <w:pStyle w:val="Akapitzlist"/>
        <w:numPr>
          <w:ilvl w:val="0"/>
          <w:numId w:val="34"/>
        </w:numPr>
        <w:spacing w:after="0" w:line="360" w:lineRule="auto"/>
        <w:ind w:left="284" w:hanging="284"/>
        <w:rPr>
          <w:rFonts w:asciiTheme="minorHAnsi" w:hAnsiTheme="minorHAnsi" w:cstheme="minorHAnsi"/>
          <w:sz w:val="24"/>
          <w:szCs w:val="24"/>
        </w:rPr>
      </w:pPr>
      <w:r w:rsidRPr="000B4CE9">
        <w:rPr>
          <w:rFonts w:asciiTheme="minorHAnsi" w:hAnsiTheme="minorHAnsi" w:cstheme="minorHAnsi"/>
          <w:b/>
          <w:bCs/>
          <w:sz w:val="24"/>
          <w:szCs w:val="24"/>
        </w:rPr>
        <w:t>ZAUTOMATYZOWANE PODEJMOWANIE DECYZJI W TYM PROFILOWANIE</w:t>
      </w:r>
    </w:p>
    <w:p w14:paraId="5C96556B" w14:textId="77777777" w:rsidR="002114B6" w:rsidRPr="000B4CE9" w:rsidRDefault="00AB1EDD" w:rsidP="005465FD">
      <w:pPr>
        <w:pStyle w:val="Akapitzlist"/>
        <w:spacing w:after="0" w:line="360" w:lineRule="auto"/>
        <w:ind w:left="0"/>
        <w:rPr>
          <w:rFonts w:asciiTheme="minorHAnsi" w:hAnsiTheme="minorHAnsi" w:cstheme="minorHAnsi"/>
          <w:sz w:val="24"/>
          <w:szCs w:val="24"/>
        </w:rPr>
      </w:pPr>
      <w:r w:rsidRPr="000B4CE9">
        <w:rPr>
          <w:rFonts w:asciiTheme="minorHAnsi" w:hAnsiTheme="minorHAnsi" w:cstheme="minorHAnsi"/>
          <w:sz w:val="24"/>
          <w:szCs w:val="24"/>
        </w:rPr>
        <w:t>Pani/Pana dane osobowe nie będą przetwarzane w sposób zautomatyzowany</w:t>
      </w:r>
      <w:r w:rsidR="002F7CD0" w:rsidRPr="000B4CE9">
        <w:rPr>
          <w:rFonts w:asciiTheme="minorHAnsi" w:hAnsiTheme="minorHAnsi" w:cstheme="minorHAnsi"/>
          <w:sz w:val="24"/>
          <w:szCs w:val="24"/>
        </w:rPr>
        <w:t xml:space="preserve">, w tym </w:t>
      </w:r>
      <w:r w:rsidR="00EF4EB5" w:rsidRPr="000B4CE9">
        <w:rPr>
          <w:rFonts w:asciiTheme="minorHAnsi" w:hAnsiTheme="minorHAnsi" w:cstheme="minorHAnsi"/>
          <w:sz w:val="24"/>
          <w:szCs w:val="24"/>
        </w:rPr>
        <w:br/>
      </w:r>
      <w:r w:rsidR="002F7CD0" w:rsidRPr="000B4CE9">
        <w:rPr>
          <w:rFonts w:asciiTheme="minorHAnsi" w:hAnsiTheme="minorHAnsi" w:cstheme="minorHAnsi"/>
          <w:sz w:val="24"/>
          <w:szCs w:val="24"/>
        </w:rPr>
        <w:t xml:space="preserve">w formie profilowania. </w:t>
      </w:r>
    </w:p>
    <w:p w14:paraId="0E57D625" w14:textId="77777777" w:rsidR="00AB1EDD" w:rsidRPr="000B4CE9" w:rsidRDefault="00AB1EDD" w:rsidP="005465FD">
      <w:pPr>
        <w:pStyle w:val="Akapitzlist"/>
        <w:numPr>
          <w:ilvl w:val="0"/>
          <w:numId w:val="34"/>
        </w:numPr>
        <w:spacing w:after="0" w:line="360" w:lineRule="auto"/>
        <w:ind w:left="284" w:hanging="284"/>
        <w:rPr>
          <w:rFonts w:asciiTheme="minorHAnsi" w:hAnsiTheme="minorHAnsi" w:cstheme="minorHAnsi"/>
          <w:sz w:val="24"/>
          <w:szCs w:val="24"/>
        </w:rPr>
      </w:pPr>
      <w:r w:rsidRPr="000B4CE9">
        <w:rPr>
          <w:rFonts w:asciiTheme="minorHAnsi" w:hAnsiTheme="minorHAnsi" w:cstheme="minorHAnsi"/>
          <w:b/>
          <w:bCs/>
          <w:sz w:val="24"/>
          <w:szCs w:val="24"/>
        </w:rPr>
        <w:t>PRZEKAZYWANIE DANYCH OSOBOWYCH DO PAŃSTWA TRZECIEGO LUB ORGANIZACJI MIĘDZYNARODOWEJ</w:t>
      </w:r>
    </w:p>
    <w:p w14:paraId="5ABF0EF9" w14:textId="77777777" w:rsidR="00071EAC" w:rsidRPr="000B4CE9" w:rsidRDefault="00AB1EDD" w:rsidP="005465FD">
      <w:pPr>
        <w:pStyle w:val="Akapitzlist"/>
        <w:spacing w:after="0" w:line="360" w:lineRule="auto"/>
        <w:ind w:left="0"/>
        <w:rPr>
          <w:rFonts w:asciiTheme="minorHAnsi" w:hAnsiTheme="minorHAnsi" w:cstheme="minorHAnsi"/>
          <w:sz w:val="24"/>
          <w:szCs w:val="24"/>
        </w:rPr>
      </w:pPr>
      <w:r w:rsidRPr="000B4CE9">
        <w:rPr>
          <w:rFonts w:asciiTheme="minorHAnsi" w:hAnsiTheme="minorHAnsi" w:cstheme="minorHAnsi"/>
          <w:sz w:val="24"/>
          <w:szCs w:val="24"/>
        </w:rPr>
        <w:t>Pani/Pana dane osobowe nie będą przekazywane do organizacji międzynarodowych, jednakże mogą być przekazywane do państw trzecich (m.in. USA) poprzez korzystanie przez Administratora z narzędzi firm mających siedziby lub oddziały poza UE.</w:t>
      </w:r>
    </w:p>
    <w:p w14:paraId="31215009" w14:textId="7485F4D1" w:rsidR="00951320" w:rsidRPr="000B4CE9" w:rsidRDefault="00951320" w:rsidP="005465FD">
      <w:pPr>
        <w:pStyle w:val="Akapitzlist"/>
        <w:spacing w:after="0" w:line="360" w:lineRule="auto"/>
        <w:ind w:left="0"/>
        <w:rPr>
          <w:rFonts w:asciiTheme="minorHAnsi" w:hAnsiTheme="minorHAnsi" w:cstheme="minorHAnsi"/>
          <w:sz w:val="24"/>
          <w:szCs w:val="24"/>
          <w:lang w:val="pl-PL"/>
        </w:rPr>
      </w:pPr>
    </w:p>
    <w:p w14:paraId="6653D738" w14:textId="6F391F18" w:rsidR="00951320" w:rsidRPr="000B4CE9" w:rsidRDefault="00951320" w:rsidP="007A25BD">
      <w:pPr>
        <w:pStyle w:val="Akapitzlist"/>
        <w:spacing w:after="0" w:line="240" w:lineRule="auto"/>
        <w:ind w:left="0"/>
        <w:rPr>
          <w:rFonts w:asciiTheme="minorHAnsi" w:hAnsiTheme="minorHAnsi" w:cstheme="minorHAnsi"/>
          <w:sz w:val="24"/>
          <w:szCs w:val="24"/>
          <w:lang w:val="pl-PL"/>
        </w:rPr>
      </w:pPr>
      <w:r w:rsidRPr="000B4CE9">
        <w:rPr>
          <w:rFonts w:asciiTheme="minorHAnsi" w:hAnsiTheme="minorHAnsi" w:cstheme="minorHAnsi"/>
          <w:sz w:val="24"/>
          <w:szCs w:val="24"/>
          <w:lang w:val="pl-PL"/>
        </w:rPr>
        <w:t xml:space="preserve">Spytkowice, </w:t>
      </w:r>
      <w:r w:rsidR="00945D49" w:rsidRPr="000B4CE9">
        <w:rPr>
          <w:rFonts w:asciiTheme="minorHAnsi" w:hAnsiTheme="minorHAnsi" w:cstheme="minorHAnsi"/>
          <w:sz w:val="24"/>
          <w:szCs w:val="24"/>
          <w:lang w:val="pl-PL"/>
        </w:rPr>
        <w:t>26</w:t>
      </w:r>
      <w:r w:rsidR="00ED174E" w:rsidRPr="000B4CE9">
        <w:rPr>
          <w:rFonts w:asciiTheme="minorHAnsi" w:hAnsiTheme="minorHAnsi" w:cstheme="minorHAnsi"/>
          <w:sz w:val="24"/>
          <w:szCs w:val="24"/>
          <w:lang w:val="pl-PL"/>
        </w:rPr>
        <w:t>.</w:t>
      </w:r>
      <w:r w:rsidR="006B3239" w:rsidRPr="000B4CE9">
        <w:rPr>
          <w:rFonts w:asciiTheme="minorHAnsi" w:hAnsiTheme="minorHAnsi" w:cstheme="minorHAnsi"/>
          <w:sz w:val="24"/>
          <w:szCs w:val="24"/>
          <w:lang w:val="pl-PL"/>
        </w:rPr>
        <w:t>0</w:t>
      </w:r>
      <w:r w:rsidR="00491D77" w:rsidRPr="000B4CE9">
        <w:rPr>
          <w:rFonts w:asciiTheme="minorHAnsi" w:hAnsiTheme="minorHAnsi" w:cstheme="minorHAnsi"/>
          <w:sz w:val="24"/>
          <w:szCs w:val="24"/>
          <w:lang w:val="pl-PL"/>
        </w:rPr>
        <w:t>8</w:t>
      </w:r>
      <w:r w:rsidRPr="000B4CE9">
        <w:rPr>
          <w:rFonts w:asciiTheme="minorHAnsi" w:hAnsiTheme="minorHAnsi" w:cstheme="minorHAnsi"/>
          <w:sz w:val="24"/>
          <w:szCs w:val="24"/>
          <w:lang w:val="pl-PL"/>
        </w:rPr>
        <w:t>.202</w:t>
      </w:r>
      <w:r w:rsidR="006B3239" w:rsidRPr="000B4CE9">
        <w:rPr>
          <w:rFonts w:asciiTheme="minorHAnsi" w:hAnsiTheme="minorHAnsi" w:cstheme="minorHAnsi"/>
          <w:sz w:val="24"/>
          <w:szCs w:val="24"/>
          <w:lang w:val="pl-PL"/>
        </w:rPr>
        <w:t>6</w:t>
      </w:r>
      <w:r w:rsidRPr="000B4CE9">
        <w:rPr>
          <w:rFonts w:asciiTheme="minorHAnsi" w:hAnsiTheme="minorHAnsi" w:cstheme="minorHAnsi"/>
          <w:sz w:val="24"/>
          <w:szCs w:val="24"/>
          <w:lang w:val="pl-PL"/>
        </w:rPr>
        <w:t xml:space="preserve"> r.</w:t>
      </w:r>
    </w:p>
    <w:p w14:paraId="453130D3" w14:textId="0D3557F4" w:rsidR="002F2A84" w:rsidRPr="000B4CE9" w:rsidRDefault="00042D2E" w:rsidP="007A25BD">
      <w:pPr>
        <w:spacing w:before="240" w:after="0" w:line="240" w:lineRule="auto"/>
        <w:ind w:firstLine="1"/>
        <w:rPr>
          <w:rFonts w:asciiTheme="minorHAnsi" w:eastAsia="Times New Roman" w:hAnsiTheme="minorHAnsi" w:cstheme="minorHAnsi"/>
          <w:i/>
          <w:iCs/>
          <w:sz w:val="24"/>
          <w:szCs w:val="24"/>
        </w:rPr>
      </w:pPr>
      <w:r w:rsidRPr="000B4CE9">
        <w:rPr>
          <w:rFonts w:asciiTheme="minorHAnsi" w:eastAsia="Times New Roman" w:hAnsiTheme="minorHAnsi" w:cstheme="minorHAnsi"/>
          <w:sz w:val="24"/>
          <w:szCs w:val="24"/>
        </w:rPr>
        <w:t xml:space="preserve">Komisja Przetargowa: </w:t>
      </w:r>
      <w:r w:rsidR="009D7273" w:rsidRPr="000B4CE9">
        <w:rPr>
          <w:rFonts w:asciiTheme="minorHAnsi" w:eastAsia="Times New Roman" w:hAnsiTheme="minorHAnsi" w:cstheme="minorHAnsi"/>
          <w:i/>
          <w:iCs/>
          <w:sz w:val="24"/>
          <w:szCs w:val="24"/>
        </w:rPr>
        <w:fldChar w:fldCharType="begin">
          <w:ffData>
            <w:name w:val=""/>
            <w:enabled/>
            <w:calcOnExit w:val="0"/>
            <w:textInput>
              <w:default w:val="-------------------------------------------------------------------------"/>
            </w:textInput>
          </w:ffData>
        </w:fldChar>
      </w:r>
      <w:r w:rsidRPr="000B4CE9">
        <w:rPr>
          <w:rFonts w:asciiTheme="minorHAnsi" w:eastAsia="Times New Roman" w:hAnsiTheme="minorHAnsi" w:cstheme="minorHAnsi"/>
          <w:i/>
          <w:iCs/>
          <w:sz w:val="24"/>
          <w:szCs w:val="24"/>
        </w:rPr>
        <w:instrText xml:space="preserve"> FORMTEXT </w:instrText>
      </w:r>
      <w:r w:rsidR="009D7273" w:rsidRPr="000B4CE9">
        <w:rPr>
          <w:rFonts w:asciiTheme="minorHAnsi" w:eastAsia="Times New Roman" w:hAnsiTheme="minorHAnsi" w:cstheme="minorHAnsi"/>
          <w:i/>
          <w:iCs/>
          <w:sz w:val="24"/>
          <w:szCs w:val="24"/>
        </w:rPr>
      </w:r>
      <w:r w:rsidR="009D7273" w:rsidRPr="000B4CE9">
        <w:rPr>
          <w:rFonts w:asciiTheme="minorHAnsi" w:eastAsia="Times New Roman" w:hAnsiTheme="minorHAnsi" w:cstheme="minorHAnsi"/>
          <w:i/>
          <w:iCs/>
          <w:sz w:val="24"/>
          <w:szCs w:val="24"/>
        </w:rPr>
        <w:fldChar w:fldCharType="separate"/>
      </w:r>
      <w:r w:rsidRPr="000B4CE9">
        <w:rPr>
          <w:rFonts w:asciiTheme="minorHAnsi" w:eastAsia="Times New Roman" w:hAnsiTheme="minorHAnsi" w:cstheme="minorHAnsi"/>
          <w:i/>
          <w:iCs/>
          <w:noProof/>
          <w:sz w:val="24"/>
          <w:szCs w:val="24"/>
        </w:rPr>
        <w:t>-------------------------------------------------------------------------</w:t>
      </w:r>
      <w:r w:rsidR="009D7273" w:rsidRPr="000B4CE9">
        <w:rPr>
          <w:rFonts w:asciiTheme="minorHAnsi" w:eastAsia="Times New Roman" w:hAnsiTheme="minorHAnsi" w:cstheme="minorHAnsi"/>
          <w:i/>
          <w:iCs/>
          <w:sz w:val="24"/>
          <w:szCs w:val="24"/>
        </w:rPr>
        <w:fldChar w:fldCharType="end"/>
      </w:r>
    </w:p>
    <w:p w14:paraId="6E61614A" w14:textId="77777777" w:rsidR="007A25BD" w:rsidRPr="000B4CE9" w:rsidRDefault="007A25BD" w:rsidP="007A25BD">
      <w:pPr>
        <w:pBdr>
          <w:bottom w:val="single" w:sz="6" w:space="0" w:color="auto"/>
        </w:pBdr>
        <w:suppressAutoHyphens/>
        <w:spacing w:after="0" w:line="240" w:lineRule="auto"/>
        <w:rPr>
          <w:rFonts w:asciiTheme="minorHAnsi" w:eastAsia="Times New Roman" w:hAnsiTheme="minorHAnsi" w:cstheme="minorHAnsi"/>
          <w:sz w:val="24"/>
          <w:szCs w:val="24"/>
        </w:rPr>
      </w:pPr>
    </w:p>
    <w:p w14:paraId="33F821A5" w14:textId="52F10BDB" w:rsidR="00F82ABA" w:rsidRDefault="00951320" w:rsidP="007A25BD">
      <w:pPr>
        <w:pBdr>
          <w:bottom w:val="single" w:sz="6" w:space="0" w:color="auto"/>
        </w:pBdr>
        <w:suppressAutoHyphens/>
        <w:spacing w:after="0" w:line="240" w:lineRule="auto"/>
        <w:ind w:firstLine="1"/>
        <w:rPr>
          <w:rFonts w:asciiTheme="minorHAnsi" w:eastAsia="Batang" w:hAnsiTheme="minorHAnsi" w:cstheme="minorHAnsi"/>
          <w:b/>
          <w:bCs/>
          <w:color w:val="FF0000"/>
          <w:kern w:val="1"/>
          <w:sz w:val="24"/>
          <w:szCs w:val="24"/>
          <w:lang w:eastAsia="zh-CN"/>
        </w:rPr>
      </w:pPr>
      <w:r w:rsidRPr="000B4CE9">
        <w:rPr>
          <w:rFonts w:asciiTheme="minorHAnsi" w:eastAsia="Times New Roman" w:hAnsiTheme="minorHAnsi" w:cstheme="minorHAnsi"/>
          <w:sz w:val="24"/>
          <w:szCs w:val="24"/>
        </w:rPr>
        <w:t>Zatwierdził:</w:t>
      </w:r>
      <w:r w:rsidR="007A25BD" w:rsidRPr="007A25BD">
        <w:rPr>
          <w:rFonts w:asciiTheme="minorHAnsi" w:eastAsia="Batang" w:hAnsiTheme="minorHAnsi" w:cstheme="minorHAnsi"/>
          <w:b/>
          <w:bCs/>
          <w:color w:val="FF0000"/>
          <w:kern w:val="1"/>
          <w:sz w:val="24"/>
          <w:szCs w:val="24"/>
          <w:lang w:eastAsia="zh-CN"/>
        </w:rPr>
        <w:t xml:space="preserve"> </w:t>
      </w:r>
    </w:p>
    <w:p w14:paraId="0460B62A" w14:textId="77777777" w:rsidR="007A25BD" w:rsidRPr="007A25BD" w:rsidRDefault="007A25BD" w:rsidP="007A25BD">
      <w:pPr>
        <w:pBdr>
          <w:bottom w:val="single" w:sz="6" w:space="0" w:color="auto"/>
        </w:pBdr>
        <w:suppressAutoHyphens/>
        <w:spacing w:after="0" w:line="240" w:lineRule="auto"/>
        <w:ind w:firstLine="1"/>
        <w:rPr>
          <w:rFonts w:asciiTheme="minorHAnsi" w:eastAsia="Batang" w:hAnsiTheme="minorHAnsi" w:cstheme="minorHAnsi"/>
          <w:sz w:val="24"/>
          <w:szCs w:val="24"/>
          <w:lang w:eastAsia="zh-CN"/>
        </w:rPr>
      </w:pPr>
    </w:p>
    <w:sectPr w:rsidR="007A25BD" w:rsidRPr="007A25BD" w:rsidSect="00F245D9">
      <w:headerReference w:type="default" r:id="rId26"/>
      <w:footerReference w:type="default" r:id="rId27"/>
      <w:pgSz w:w="11906" w:h="16838" w:code="9"/>
      <w:pgMar w:top="1361" w:right="1361" w:bottom="1361" w:left="1418" w:header="709" w:footer="425"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3D623E" w14:textId="77777777" w:rsidR="00A01D45" w:rsidRDefault="00A01D45">
      <w:pPr>
        <w:spacing w:after="0" w:line="240" w:lineRule="auto"/>
      </w:pPr>
      <w:r>
        <w:separator/>
      </w:r>
    </w:p>
  </w:endnote>
  <w:endnote w:type="continuationSeparator" w:id="0">
    <w:p w14:paraId="071BB4BA" w14:textId="77777777" w:rsidR="00A01D45" w:rsidRDefault="00A01D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Montserrat">
    <w:altName w:val="Liberation Mono"/>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charset w:val="80"/>
    <w:family w:val="auto"/>
    <w:pitch w:val="default"/>
    <w:sig w:usb0="00000005" w:usb1="08070000" w:usb2="00000010" w:usb3="00000000" w:csb0="00020002" w:csb1="00000000"/>
  </w:font>
  <w:font w:name="Calibri">
    <w:altName w:val="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6A79A9" w14:textId="699EDD02" w:rsidR="00127040" w:rsidRDefault="00127040">
    <w:pPr>
      <w:pStyle w:val="Stopka"/>
      <w:ind w:right="360"/>
      <w:rPr>
        <w:rFonts w:ascii="Verdana" w:hAnsi="Verdana" w:cs="Verdana"/>
        <w:sz w:val="14"/>
        <w:szCs w:val="14"/>
      </w:rPr>
    </w:pPr>
    <w:r>
      <w:rPr>
        <w:noProof/>
        <w:sz w:val="20"/>
        <w:lang w:val="pl-PL"/>
      </w:rPr>
      <mc:AlternateContent>
        <mc:Choice Requires="wps">
          <w:drawing>
            <wp:anchor distT="0" distB="0" distL="114300" distR="114300" simplePos="0" relativeHeight="251658240" behindDoc="0" locked="0" layoutInCell="1" allowOverlap="1" wp14:anchorId="2EF9FE96" wp14:editId="47A884FA">
              <wp:simplePos x="0" y="0"/>
              <wp:positionH relativeFrom="column">
                <wp:posOffset>456565</wp:posOffset>
              </wp:positionH>
              <wp:positionV relativeFrom="paragraph">
                <wp:posOffset>49530</wp:posOffset>
              </wp:positionV>
              <wp:extent cx="4953000" cy="377190"/>
              <wp:effectExtent l="0" t="0" r="0" b="3810"/>
              <wp:wrapNone/>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377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2F7F06" w14:textId="77777777" w:rsidR="00127040" w:rsidRPr="001457B1" w:rsidRDefault="00127040" w:rsidP="001457B1">
                          <w:pPr>
                            <w:jc w:val="center"/>
                            <w:rPr>
                              <w:rFonts w:ascii="Times New Roman" w:hAnsi="Times New Roman"/>
                              <w:sz w:val="14"/>
                              <w:szCs w:val="14"/>
                            </w:rPr>
                          </w:pPr>
                          <w:r>
                            <w:rPr>
                              <w:rFonts w:ascii="Times New Roman" w:hAnsi="Times New Roman"/>
                              <w:sz w:val="14"/>
                              <w:szCs w:val="14"/>
                            </w:rPr>
                            <w:t>GMINA SPYTKOWICE – ul. Zamkowa 12, 34-116 SPYTKOWICE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F9FE96" id="_x0000_t202" coordsize="21600,21600" o:spt="202" path="m,l,21600r21600,l21600,xe">
              <v:stroke joinstyle="miter"/>
              <v:path gradientshapeok="t" o:connecttype="rect"/>
            </v:shapetype>
            <v:shape id="Pole tekstowe 4" o:spid="_x0000_s1026" type="#_x0000_t202" style="position:absolute;margin-left:35.95pt;margin-top:3.9pt;width:390pt;height:29.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" filled="f" stroked="f">
              <v:textbox>
                <w:txbxContent>
                  <w:p w14:paraId="512F7F06" w14:textId="77777777" w:rsidR="00127040" w:rsidRPr="001457B1" w:rsidRDefault="00127040" w:rsidP="001457B1">
                    <w:pPr>
                      <w:jc w:val="center"/>
                      <w:rPr>
                        <w:rFonts w:ascii="Times New Roman" w:hAnsi="Times New Roman"/>
                        <w:sz w:val="14"/>
                        <w:szCs w:val="14"/>
                      </w:rPr>
                    </w:pPr>
                    <w:r>
                      <w:rPr>
                        <w:rFonts w:ascii="Times New Roman" w:hAnsi="Times New Roman"/>
                        <w:sz w:val="14"/>
                        <w:szCs w:val="14"/>
                      </w:rPr>
                      <w:t>GMINA SPYTKOWICE – ul. Zamkowa 12, 34-116 SPYTKOWICE</w:t>
                    </w:r>
                  </w:p>
                </w:txbxContent>
              </v:textbox>
            </v:shape>
          </w:pict>
        </mc:Fallback>
      </mc:AlternateContent>
    </w:r>
    <w:r>
      <w:rPr>
        <w:noProof/>
        <w:sz w:val="20"/>
        <w:lang w:val="pl-PL"/>
      </w:rPr>
      <mc:AlternateContent>
        <mc:Choice Requires="wps">
          <w:drawing>
            <wp:anchor distT="4294967294" distB="4294967294" distL="114300" distR="114300" simplePos="0" relativeHeight="251657216" behindDoc="0" locked="0" layoutInCell="1" allowOverlap="1" wp14:anchorId="27024569" wp14:editId="1D2D97C7">
              <wp:simplePos x="0" y="0"/>
              <wp:positionH relativeFrom="column">
                <wp:posOffset>-114300</wp:posOffset>
              </wp:positionH>
              <wp:positionV relativeFrom="paragraph">
                <wp:posOffset>-44451</wp:posOffset>
              </wp:positionV>
              <wp:extent cx="6223000" cy="0"/>
              <wp:effectExtent l="0" t="0" r="0" b="0"/>
              <wp:wrapNone/>
              <wp:docPr id="3" name="Łącznik prostoliniowy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B0F6B4" id="Łącznik prostoliniowy 3"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pt,-3.5pt" to="481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"/>
          </w:pict>
        </mc:Fallback>
      </mc:AlternateContent>
    </w:r>
    <w:r>
      <w:rPr>
        <w:rFonts w:ascii="Times New Roman" w:hAnsi="Times New Roman"/>
      </w:rPr>
      <w:t xml:space="preserve">                                </w:t>
    </w:r>
    <w:r>
      <w:rPr>
        <w:rFonts w:ascii="Times New Roman" w:hAnsi="Times New Roman"/>
      </w:rPr>
      <w:tab/>
    </w:r>
    <w:r>
      <w:rPr>
        <w:rFonts w:ascii="Times New Roman" w:hAnsi="Times New Roman"/>
      </w:rPr>
      <w:tab/>
    </w:r>
    <w:r w:rsidRPr="00771036">
      <w:rPr>
        <w:rStyle w:val="Numerstrony"/>
        <w:rFonts w:eastAsia="Arial Unicode MS"/>
        <w:sz w:val="14"/>
        <w:szCs w:val="14"/>
      </w:rPr>
      <w:fldChar w:fldCharType="begin"/>
    </w:r>
    <w:r w:rsidRPr="00771036">
      <w:rPr>
        <w:rStyle w:val="Numerstrony"/>
        <w:rFonts w:eastAsia="Arial Unicode MS"/>
        <w:sz w:val="14"/>
        <w:szCs w:val="14"/>
      </w:rPr>
      <w:instrText xml:space="preserve"> PAGE </w:instrText>
    </w:r>
    <w:r w:rsidRPr="00771036">
      <w:rPr>
        <w:rStyle w:val="Numerstrony"/>
        <w:rFonts w:eastAsia="Arial Unicode MS"/>
        <w:sz w:val="14"/>
        <w:szCs w:val="14"/>
      </w:rPr>
      <w:fldChar w:fldCharType="separate"/>
    </w:r>
    <w:r w:rsidR="00061D93">
      <w:rPr>
        <w:rStyle w:val="Numerstrony"/>
        <w:rFonts w:eastAsia="Arial Unicode MS"/>
        <w:noProof/>
        <w:sz w:val="14"/>
        <w:szCs w:val="14"/>
      </w:rPr>
      <w:t>25</w:t>
    </w:r>
    <w:r w:rsidRPr="00771036">
      <w:rPr>
        <w:rStyle w:val="Numerstrony"/>
        <w:rFonts w:eastAsia="Arial Unicode MS"/>
        <w:sz w:val="14"/>
        <w:szCs w:val="14"/>
      </w:rPr>
      <w:fldChar w:fldCharType="end"/>
    </w:r>
    <w:r w:rsidRPr="00771036">
      <w:rPr>
        <w:rStyle w:val="Numerstrony"/>
        <w:rFonts w:eastAsia="Arial Unicode MS"/>
        <w:sz w:val="14"/>
        <w:szCs w:val="14"/>
      </w:rPr>
      <w:t>z</w:t>
    </w:r>
    <w:r w:rsidRPr="00771036">
      <w:rPr>
        <w:rStyle w:val="Numerstrony"/>
        <w:rFonts w:eastAsia="Arial Unicode MS"/>
        <w:sz w:val="14"/>
        <w:szCs w:val="14"/>
      </w:rPr>
      <w:fldChar w:fldCharType="begin"/>
    </w:r>
    <w:r w:rsidRPr="00771036">
      <w:rPr>
        <w:rStyle w:val="Numerstrony"/>
        <w:rFonts w:eastAsia="Arial Unicode MS"/>
        <w:sz w:val="14"/>
        <w:szCs w:val="14"/>
      </w:rPr>
      <w:instrText xml:space="preserve"> NUMPAGES </w:instrText>
    </w:r>
    <w:r w:rsidRPr="00771036">
      <w:rPr>
        <w:rStyle w:val="Numerstrony"/>
        <w:rFonts w:eastAsia="Arial Unicode MS"/>
        <w:sz w:val="14"/>
        <w:szCs w:val="14"/>
      </w:rPr>
      <w:fldChar w:fldCharType="separate"/>
    </w:r>
    <w:r w:rsidR="00061D93">
      <w:rPr>
        <w:rStyle w:val="Numerstrony"/>
        <w:rFonts w:eastAsia="Arial Unicode MS"/>
        <w:noProof/>
        <w:sz w:val="14"/>
        <w:szCs w:val="14"/>
      </w:rPr>
      <w:t>25</w:t>
    </w:r>
    <w:r w:rsidRPr="00771036">
      <w:rPr>
        <w:rStyle w:val="Numerstrony"/>
        <w:rFonts w:eastAsia="Arial Unicode MS"/>
        <w:sz w:val="14"/>
        <w:szCs w:val="1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9926F1" w14:textId="77777777" w:rsidR="00A01D45" w:rsidRDefault="00A01D45">
      <w:pPr>
        <w:spacing w:after="0" w:line="240" w:lineRule="auto"/>
      </w:pPr>
      <w:r>
        <w:separator/>
      </w:r>
    </w:p>
  </w:footnote>
  <w:footnote w:type="continuationSeparator" w:id="0">
    <w:p w14:paraId="09F6C05F" w14:textId="77777777" w:rsidR="00A01D45" w:rsidRDefault="00A01D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61C0F2" w14:textId="474E01A2" w:rsidR="00DE2149" w:rsidRPr="00DE2149" w:rsidRDefault="00127040" w:rsidP="00DE2149">
    <w:pPr>
      <w:tabs>
        <w:tab w:val="center" w:pos="4677"/>
        <w:tab w:val="right" w:pos="9354"/>
      </w:tabs>
      <w:spacing w:after="0" w:line="240" w:lineRule="auto"/>
      <w:jc w:val="center"/>
      <w:rPr>
        <w:rFonts w:asciiTheme="minorHAnsi" w:hAnsiTheme="minorHAnsi" w:cstheme="minorHAnsi"/>
        <w:sz w:val="20"/>
        <w:szCs w:val="20"/>
      </w:rPr>
    </w:pPr>
    <w:r w:rsidRPr="002A01E8">
      <w:rPr>
        <w:rFonts w:asciiTheme="minorHAnsi" w:hAnsiTheme="minorHAnsi" w:cstheme="minorHAnsi"/>
        <w:sz w:val="20"/>
        <w:szCs w:val="20"/>
      </w:rPr>
      <w:t xml:space="preserve">Specyfikacja Warunków </w:t>
    </w:r>
    <w:r w:rsidRPr="00C66BC0">
      <w:rPr>
        <w:rFonts w:asciiTheme="minorHAnsi" w:hAnsiTheme="minorHAnsi" w:cstheme="minorHAnsi"/>
        <w:sz w:val="20"/>
        <w:szCs w:val="20"/>
      </w:rPr>
      <w:t xml:space="preserve">Zamówienia nr </w:t>
    </w:r>
    <w:r w:rsidR="00CE37B1">
      <w:rPr>
        <w:rFonts w:asciiTheme="minorHAnsi" w:eastAsia="Times New Roman" w:hAnsiTheme="minorHAnsi" w:cstheme="minorHAnsi"/>
        <w:sz w:val="20"/>
        <w:szCs w:val="20"/>
        <w:lang w:eastAsia="pl-PL"/>
      </w:rPr>
      <w:t>ZP.271</w:t>
    </w:r>
    <w:r w:rsidR="00D77485">
      <w:rPr>
        <w:rFonts w:asciiTheme="minorHAnsi" w:eastAsia="Times New Roman" w:hAnsiTheme="minorHAnsi" w:cstheme="minorHAnsi"/>
        <w:sz w:val="20"/>
        <w:szCs w:val="20"/>
        <w:lang w:eastAsia="pl-PL"/>
      </w:rPr>
      <w:t>.</w:t>
    </w:r>
    <w:r w:rsidR="00DE2149">
      <w:rPr>
        <w:rFonts w:asciiTheme="minorHAnsi" w:eastAsia="Times New Roman" w:hAnsiTheme="minorHAnsi" w:cstheme="minorHAnsi"/>
        <w:sz w:val="20"/>
        <w:szCs w:val="20"/>
        <w:lang w:eastAsia="pl-PL"/>
      </w:rPr>
      <w:t>14</w:t>
    </w:r>
    <w:r w:rsidRPr="00C66BC0">
      <w:rPr>
        <w:rFonts w:asciiTheme="minorHAnsi" w:eastAsia="Times New Roman" w:hAnsiTheme="minorHAnsi" w:cstheme="minorHAnsi"/>
        <w:sz w:val="20"/>
        <w:szCs w:val="20"/>
        <w:lang w:eastAsia="pl-PL"/>
      </w:rPr>
      <w:t>.202</w:t>
    </w:r>
    <w:r w:rsidR="00CE37B1">
      <w:rPr>
        <w:rFonts w:asciiTheme="minorHAnsi" w:eastAsia="Times New Roman" w:hAnsiTheme="minorHAnsi" w:cstheme="minorHAnsi"/>
        <w:sz w:val="20"/>
        <w:szCs w:val="20"/>
        <w:lang w:eastAsia="pl-PL"/>
      </w:rPr>
      <w:t>6</w:t>
    </w:r>
    <w:r w:rsidRPr="002A01E8">
      <w:rPr>
        <w:rFonts w:asciiTheme="minorHAnsi" w:eastAsia="Times New Roman" w:hAnsiTheme="minorHAnsi" w:cstheme="minorHAnsi"/>
        <w:sz w:val="20"/>
        <w:szCs w:val="20"/>
      </w:rPr>
      <w:br/>
    </w:r>
    <w:r w:rsidRPr="002A01E8">
      <w:rPr>
        <w:rFonts w:asciiTheme="minorHAnsi" w:hAnsiTheme="minorHAnsi" w:cstheme="minorHAnsi"/>
        <w:sz w:val="20"/>
        <w:szCs w:val="20"/>
      </w:rPr>
      <w:t>„</w:t>
    </w:r>
    <w:r w:rsidR="00DE2149" w:rsidRPr="00DE2149">
      <w:rPr>
        <w:rFonts w:asciiTheme="minorHAnsi" w:hAnsiTheme="minorHAnsi" w:cstheme="minorHAnsi"/>
        <w:sz w:val="20"/>
        <w:szCs w:val="20"/>
      </w:rPr>
      <w:t xml:space="preserve">Dostawa sprzętu w ramach zadania  tworzenie i utrzymywanie na obszarze gminy, zasobów ochrony ludności oraz  infrastruktury niezbędnej do realizacji zadań ochrony ludności </w:t>
    </w:r>
  </w:p>
  <w:p w14:paraId="25829787" w14:textId="2E33E82B" w:rsidR="00127040" w:rsidRPr="002A01E8" w:rsidRDefault="00DE2149" w:rsidP="00DE2149">
    <w:pPr>
      <w:tabs>
        <w:tab w:val="center" w:pos="4677"/>
        <w:tab w:val="right" w:pos="9354"/>
      </w:tabs>
      <w:spacing w:after="0" w:line="240" w:lineRule="auto"/>
      <w:jc w:val="center"/>
      <w:rPr>
        <w:rFonts w:asciiTheme="minorHAnsi" w:hAnsiTheme="minorHAnsi" w:cstheme="minorHAnsi"/>
        <w:sz w:val="20"/>
        <w:szCs w:val="20"/>
      </w:rPr>
    </w:pPr>
    <w:r w:rsidRPr="00DE2149">
      <w:rPr>
        <w:rFonts w:asciiTheme="minorHAnsi" w:hAnsiTheme="minorHAnsi" w:cstheme="minorHAnsi"/>
        <w:sz w:val="20"/>
        <w:szCs w:val="20"/>
      </w:rPr>
      <w:t>i obrony cywilnej</w:t>
    </w:r>
    <w:r w:rsidR="00127040" w:rsidRPr="002A01E8">
      <w:rPr>
        <w:rFonts w:asciiTheme="minorHAnsi" w:hAnsiTheme="minorHAnsi" w:cstheme="minorHAnsi"/>
        <w:sz w:val="20"/>
        <w:szCs w:val="20"/>
      </w:rPr>
      <w:t>”</w:t>
    </w:r>
  </w:p>
  <w:p w14:paraId="1DFBED56" w14:textId="77777777" w:rsidR="00127040" w:rsidRPr="00783B95" w:rsidRDefault="00127040" w:rsidP="00770C5C">
    <w:pPr>
      <w:tabs>
        <w:tab w:val="center" w:pos="4677"/>
        <w:tab w:val="right" w:pos="9354"/>
      </w:tabs>
      <w:spacing w:after="0" w:line="240" w:lineRule="auto"/>
      <w:jc w:val="center"/>
      <w:rPr>
        <w:rFonts w:ascii="Arial" w:eastAsia="Times New Roman" w:hAnsi="Arial" w:cs="Arial"/>
        <w:sz w:val="16"/>
        <w:szCs w:val="16"/>
        <w:lang w:eastAsia="pl-PL"/>
      </w:rPr>
    </w:pPr>
    <w:r>
      <w:rPr>
        <w:noProof/>
        <w:sz w:val="20"/>
        <w:lang w:eastAsia="pl-PL"/>
      </w:rPr>
      <mc:AlternateContent>
        <mc:Choice Requires="wps">
          <w:drawing>
            <wp:anchor distT="4294967294" distB="4294967294" distL="114300" distR="114300" simplePos="0" relativeHeight="251660288" behindDoc="0" locked="0" layoutInCell="1" allowOverlap="1" wp14:anchorId="4B74B0FB" wp14:editId="56B6697F">
              <wp:simplePos x="0" y="0"/>
              <wp:positionH relativeFrom="column">
                <wp:posOffset>0</wp:posOffset>
              </wp:positionH>
              <wp:positionV relativeFrom="paragraph">
                <wp:posOffset>-635</wp:posOffset>
              </wp:positionV>
              <wp:extent cx="6223000" cy="0"/>
              <wp:effectExtent l="0" t="0" r="0" b="0"/>
              <wp:wrapNone/>
              <wp:docPr id="1" name="Łącznik prostoliniowy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3A2049" id="Łącznik prostoliniowy 3"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05pt" to="49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"/>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0000011"/>
    <w:multiLevelType w:val="multilevel"/>
    <w:tmpl w:val="673CE232"/>
    <w:name w:val="WW8Num23"/>
    <w:lvl w:ilvl="0">
      <w:start w:val="1"/>
      <w:numFmt w:val="decimal"/>
      <w:lvlText w:val="%1."/>
      <w:lvlJc w:val="left"/>
      <w:pPr>
        <w:tabs>
          <w:tab w:val="num" w:pos="0"/>
        </w:tabs>
        <w:ind w:left="360" w:hanging="360"/>
      </w:pPr>
      <w:rPr>
        <w:rFonts w:ascii="Arial" w:eastAsia="Times New Roman" w:hAnsi="Arial" w:cs="Arial" w:hint="default"/>
        <w:b w:val="0"/>
        <w:bCs/>
        <w:i w:val="0"/>
        <w:iCs w:val="0"/>
        <w:color w:val="auto"/>
        <w:sz w:val="20"/>
        <w:szCs w:val="20"/>
        <w:lang w:val="x-none" w:eastAsia="pl-PL"/>
      </w:rPr>
    </w:lvl>
    <w:lvl w:ilvl="1">
      <w:start w:val="1"/>
      <w:numFmt w:val="decimal"/>
      <w:lvlText w:val="%1.%2."/>
      <w:lvlJc w:val="left"/>
      <w:pPr>
        <w:tabs>
          <w:tab w:val="num" w:pos="0"/>
        </w:tabs>
        <w:ind w:left="792" w:hanging="432"/>
      </w:pPr>
      <w:rPr>
        <w:rFonts w:ascii="Montserrat" w:eastAsia="Arial Unicode MS" w:hAnsi="Montserrat" w:cs="Montserrat"/>
        <w:b w:val="0"/>
        <w:bCs/>
        <w:i w:val="0"/>
        <w:iCs/>
        <w:color w:val="auto"/>
        <w:spacing w:val="-5"/>
        <w:sz w:val="20"/>
        <w:szCs w:val="20"/>
        <w:lang w:val="de-DE" w:eastAsia="pl-PL"/>
      </w:rPr>
    </w:lvl>
    <w:lvl w:ilvl="2">
      <w:start w:val="1"/>
      <w:numFmt w:val="decimal"/>
      <w:lvlText w:val="%1.%2.%3."/>
      <w:lvlJc w:val="left"/>
      <w:pPr>
        <w:tabs>
          <w:tab w:val="num" w:pos="0"/>
        </w:tabs>
        <w:ind w:left="1214" w:hanging="504"/>
      </w:pPr>
      <w:rPr>
        <w:rFonts w:ascii="Montserrat" w:eastAsia="Arial Unicode MS" w:hAnsi="Montserrat" w:cs="Montserrat"/>
        <w:b w:val="0"/>
        <w:bCs/>
        <w:i w:val="0"/>
        <w:iCs/>
        <w:color w:val="auto"/>
        <w:spacing w:val="-5"/>
        <w:sz w:val="20"/>
        <w:szCs w:val="20"/>
        <w:lang w:val="de-DE" w:eastAsia="pl-PL"/>
      </w:rPr>
    </w:lvl>
    <w:lvl w:ilvl="3">
      <w:start w:val="1"/>
      <w:numFmt w:val="decimal"/>
      <w:lvlText w:val="%1.%2.%3.%4."/>
      <w:lvlJc w:val="left"/>
      <w:pPr>
        <w:tabs>
          <w:tab w:val="num" w:pos="0"/>
        </w:tabs>
        <w:ind w:left="1728" w:hanging="648"/>
      </w:pPr>
      <w:rPr>
        <w:rFonts w:ascii="Montserrat" w:eastAsia="Times New Roman" w:hAnsi="Montserrat" w:cs="Montserrat"/>
        <w:sz w:val="20"/>
        <w:szCs w:val="20"/>
        <w:lang w:eastAsia="pl-PL"/>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0085CEE"/>
    <w:multiLevelType w:val="multilevel"/>
    <w:tmpl w:val="8DC666D2"/>
    <w:lvl w:ilvl="0">
      <w:start w:val="1"/>
      <w:numFmt w:val="decimal"/>
      <w:lvlText w:val="%1."/>
      <w:lvlJc w:val="left"/>
      <w:pPr>
        <w:tabs>
          <w:tab w:val="num" w:pos="320"/>
        </w:tabs>
        <w:ind w:left="320" w:hanging="360"/>
      </w:pPr>
      <w:rPr>
        <w:rFonts w:ascii="Arial" w:eastAsia="Times New Roman" w:hAnsi="Arial" w:cs="Arial"/>
      </w:rPr>
    </w:lvl>
    <w:lvl w:ilvl="1">
      <w:start w:val="1"/>
      <w:numFmt w:val="decimal"/>
      <w:lvlText w:val="%2)"/>
      <w:lvlJc w:val="left"/>
      <w:pPr>
        <w:tabs>
          <w:tab w:val="num" w:pos="1040"/>
        </w:tabs>
        <w:ind w:left="1040" w:hanging="360"/>
      </w:pPr>
      <w:rPr>
        <w:rFonts w:hint="default"/>
      </w:rPr>
    </w:lvl>
    <w:lvl w:ilvl="2">
      <w:start w:val="1"/>
      <w:numFmt w:val="decimal"/>
      <w:lvlText w:val="%3)"/>
      <w:lvlJc w:val="right"/>
      <w:pPr>
        <w:tabs>
          <w:tab w:val="num" w:pos="1760"/>
        </w:tabs>
        <w:ind w:left="720" w:hanging="363"/>
      </w:pPr>
      <w:rPr>
        <w:rFonts w:ascii="Times New Roman" w:eastAsia="Times New Roman" w:hAnsi="Times New Roman" w:cs="Times New Roman" w:hint="default"/>
      </w:rPr>
    </w:lvl>
    <w:lvl w:ilvl="3">
      <w:start w:val="1"/>
      <w:numFmt w:val="decimal"/>
      <w:lvlText w:val="%4."/>
      <w:lvlJc w:val="left"/>
      <w:pPr>
        <w:tabs>
          <w:tab w:val="num" w:pos="2480"/>
        </w:tabs>
        <w:ind w:left="2480" w:hanging="360"/>
      </w:pPr>
      <w:rPr>
        <w:rFonts w:ascii="Times New Roman" w:hAnsi="Times New Roman" w:cs="Times New Roman" w:hint="default"/>
      </w:rPr>
    </w:lvl>
    <w:lvl w:ilvl="4">
      <w:start w:val="1"/>
      <w:numFmt w:val="lowerLetter"/>
      <w:lvlText w:val="%5."/>
      <w:lvlJc w:val="left"/>
      <w:pPr>
        <w:tabs>
          <w:tab w:val="num" w:pos="3200"/>
        </w:tabs>
        <w:ind w:left="3200" w:hanging="360"/>
      </w:pPr>
      <w:rPr>
        <w:rFonts w:ascii="Times New Roman" w:hAnsi="Times New Roman" w:cs="Times New Roman" w:hint="default"/>
      </w:rPr>
    </w:lvl>
    <w:lvl w:ilvl="5">
      <w:start w:val="1"/>
      <w:numFmt w:val="lowerRoman"/>
      <w:lvlText w:val="%6."/>
      <w:lvlJc w:val="right"/>
      <w:pPr>
        <w:tabs>
          <w:tab w:val="num" w:pos="3920"/>
        </w:tabs>
        <w:ind w:left="3920" w:hanging="180"/>
      </w:pPr>
      <w:rPr>
        <w:rFonts w:ascii="Times New Roman" w:hAnsi="Times New Roman" w:cs="Times New Roman" w:hint="default"/>
      </w:rPr>
    </w:lvl>
    <w:lvl w:ilvl="6">
      <w:start w:val="1"/>
      <w:numFmt w:val="decimal"/>
      <w:lvlText w:val="%7."/>
      <w:lvlJc w:val="left"/>
      <w:pPr>
        <w:tabs>
          <w:tab w:val="num" w:pos="4640"/>
        </w:tabs>
        <w:ind w:left="4640" w:hanging="360"/>
      </w:pPr>
      <w:rPr>
        <w:rFonts w:ascii="Times New Roman" w:hAnsi="Times New Roman" w:cs="Times New Roman" w:hint="default"/>
      </w:rPr>
    </w:lvl>
    <w:lvl w:ilvl="7">
      <w:start w:val="1"/>
      <w:numFmt w:val="lowerLetter"/>
      <w:lvlText w:val="%8."/>
      <w:lvlJc w:val="left"/>
      <w:pPr>
        <w:tabs>
          <w:tab w:val="num" w:pos="5360"/>
        </w:tabs>
        <w:ind w:left="5360" w:hanging="360"/>
      </w:pPr>
      <w:rPr>
        <w:rFonts w:ascii="Times New Roman" w:hAnsi="Times New Roman" w:cs="Times New Roman" w:hint="default"/>
      </w:rPr>
    </w:lvl>
    <w:lvl w:ilvl="8">
      <w:start w:val="1"/>
      <w:numFmt w:val="lowerRoman"/>
      <w:lvlText w:val="%9."/>
      <w:lvlJc w:val="right"/>
      <w:pPr>
        <w:tabs>
          <w:tab w:val="num" w:pos="6080"/>
        </w:tabs>
        <w:ind w:left="6080" w:hanging="180"/>
      </w:pPr>
      <w:rPr>
        <w:rFonts w:ascii="Times New Roman" w:hAnsi="Times New Roman" w:cs="Times New Roman" w:hint="default"/>
      </w:rPr>
    </w:lvl>
  </w:abstractNum>
  <w:abstractNum w:abstractNumId="3" w15:restartNumberingAfterBreak="0">
    <w:nsid w:val="01A42B0E"/>
    <w:multiLevelType w:val="multilevel"/>
    <w:tmpl w:val="CAD84F64"/>
    <w:styleLink w:val="WWNum5"/>
    <w:lvl w:ilvl="0">
      <w:numFmt w:val="bullet"/>
      <w:lvlText w:val="−"/>
      <w:lvlJc w:val="left"/>
      <w:pPr>
        <w:ind w:left="720" w:hanging="360"/>
      </w:pPr>
      <w:rPr>
        <w:rFonts w:ascii="Times New Roman" w:hAnsi="Times New Roman" w:cs="Times New Roman"/>
        <w:color w:val="00000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02494D09"/>
    <w:multiLevelType w:val="multilevel"/>
    <w:tmpl w:val="EE7468C2"/>
    <w:styleLink w:val="Styl3"/>
    <w:lvl w:ilvl="0">
      <w:start w:val="7"/>
      <w:numFmt w:val="decimal"/>
      <w:lvlText w:val="%1"/>
      <w:lvlJc w:val="left"/>
      <w:pPr>
        <w:ind w:left="360" w:hanging="360"/>
      </w:pPr>
      <w:rPr>
        <w:rFonts w:eastAsia="TimesNewRoman" w:hint="default"/>
        <w:color w:val="auto"/>
        <w:u w:val="none"/>
      </w:rPr>
    </w:lvl>
    <w:lvl w:ilvl="1">
      <w:start w:val="1"/>
      <w:numFmt w:val="decimal"/>
      <w:lvlText w:val="%1.%2"/>
      <w:lvlJc w:val="left"/>
      <w:pPr>
        <w:ind w:left="417" w:hanging="360"/>
      </w:pPr>
      <w:rPr>
        <w:rFonts w:eastAsia="TimesNewRoman" w:hint="default"/>
        <w:color w:val="auto"/>
        <w:u w:val="none"/>
      </w:rPr>
    </w:lvl>
    <w:lvl w:ilvl="2">
      <w:start w:val="1"/>
      <w:numFmt w:val="decimal"/>
      <w:lvlText w:val="%1.%2.%3"/>
      <w:lvlJc w:val="left"/>
      <w:pPr>
        <w:ind w:left="834" w:hanging="720"/>
      </w:pPr>
      <w:rPr>
        <w:rFonts w:eastAsia="TimesNewRoman" w:hint="default"/>
        <w:color w:val="auto"/>
        <w:u w:val="none"/>
      </w:rPr>
    </w:lvl>
    <w:lvl w:ilvl="3">
      <w:start w:val="1"/>
      <w:numFmt w:val="decimal"/>
      <w:lvlText w:val="%1.%2.%3.%4"/>
      <w:lvlJc w:val="left"/>
      <w:pPr>
        <w:ind w:left="891" w:hanging="720"/>
      </w:pPr>
      <w:rPr>
        <w:rFonts w:eastAsia="TimesNewRoman" w:hint="default"/>
        <w:color w:val="auto"/>
        <w:u w:val="none"/>
      </w:rPr>
    </w:lvl>
    <w:lvl w:ilvl="4">
      <w:start w:val="1"/>
      <w:numFmt w:val="decimal"/>
      <w:lvlText w:val="%1.%2.%3.%4.%5"/>
      <w:lvlJc w:val="left"/>
      <w:pPr>
        <w:ind w:left="1308" w:hanging="1080"/>
      </w:pPr>
      <w:rPr>
        <w:rFonts w:eastAsia="TimesNewRoman" w:hint="default"/>
        <w:color w:val="auto"/>
        <w:u w:val="none"/>
      </w:rPr>
    </w:lvl>
    <w:lvl w:ilvl="5">
      <w:start w:val="1"/>
      <w:numFmt w:val="decimal"/>
      <w:lvlText w:val="%1.%2.%3.%4.%5.%6"/>
      <w:lvlJc w:val="left"/>
      <w:pPr>
        <w:ind w:left="1365" w:hanging="1080"/>
      </w:pPr>
      <w:rPr>
        <w:rFonts w:eastAsia="TimesNewRoman" w:hint="default"/>
        <w:color w:val="auto"/>
        <w:u w:val="none"/>
      </w:rPr>
    </w:lvl>
    <w:lvl w:ilvl="6">
      <w:start w:val="1"/>
      <w:numFmt w:val="decimal"/>
      <w:lvlText w:val="%1.%2.%3.%4.%5.%6.%7"/>
      <w:lvlJc w:val="left"/>
      <w:pPr>
        <w:ind w:left="1782" w:hanging="1440"/>
      </w:pPr>
      <w:rPr>
        <w:rFonts w:eastAsia="TimesNewRoman" w:hint="default"/>
        <w:color w:val="auto"/>
        <w:u w:val="none"/>
      </w:rPr>
    </w:lvl>
    <w:lvl w:ilvl="7">
      <w:start w:val="1"/>
      <w:numFmt w:val="decimal"/>
      <w:lvlText w:val="%1.%2.%3.%4.%5.%6.%7.%8"/>
      <w:lvlJc w:val="left"/>
      <w:pPr>
        <w:ind w:left="1839" w:hanging="1440"/>
      </w:pPr>
      <w:rPr>
        <w:rFonts w:eastAsia="TimesNewRoman" w:hint="default"/>
        <w:color w:val="auto"/>
        <w:u w:val="none"/>
      </w:rPr>
    </w:lvl>
    <w:lvl w:ilvl="8">
      <w:start w:val="1"/>
      <w:numFmt w:val="decimal"/>
      <w:lvlText w:val="%1.%2.%3.%4.%5.%6.%7.%8.%9"/>
      <w:lvlJc w:val="left"/>
      <w:pPr>
        <w:ind w:left="1896" w:hanging="1440"/>
      </w:pPr>
      <w:rPr>
        <w:rFonts w:eastAsia="TimesNewRoman" w:hint="default"/>
        <w:color w:val="auto"/>
        <w:u w:val="none"/>
      </w:rPr>
    </w:lvl>
  </w:abstractNum>
  <w:abstractNum w:abstractNumId="5" w15:restartNumberingAfterBreak="0">
    <w:nsid w:val="044509D7"/>
    <w:multiLevelType w:val="hybridMultilevel"/>
    <w:tmpl w:val="3D125A10"/>
    <w:lvl w:ilvl="0" w:tplc="20721CAE">
      <w:start w:val="1"/>
      <w:numFmt w:val="decimal"/>
      <w:lvlText w:val="%1."/>
      <w:lvlJc w:val="left"/>
      <w:pPr>
        <w:ind w:left="720" w:hanging="360"/>
      </w:pPr>
      <w:rPr>
        <w:b/>
        <w:sz w:val="21"/>
        <w:szCs w:val="2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04FE429A"/>
    <w:multiLevelType w:val="multilevel"/>
    <w:tmpl w:val="A022BC6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B240FD2"/>
    <w:multiLevelType w:val="hybridMultilevel"/>
    <w:tmpl w:val="754ED602"/>
    <w:name w:val="WW8Num24232"/>
    <w:lvl w:ilvl="0" w:tplc="B44A2458">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23229E0"/>
    <w:multiLevelType w:val="hybridMultilevel"/>
    <w:tmpl w:val="0E0E74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5435125"/>
    <w:multiLevelType w:val="multilevel"/>
    <w:tmpl w:val="8AD2063C"/>
    <w:styleLink w:val="WWNum6"/>
    <w:lvl w:ilvl="0">
      <w:start w:val="1"/>
      <w:numFmt w:val="decimal"/>
      <w:lvlText w:val="%1."/>
      <w:lvlJc w:val="left"/>
      <w:pPr>
        <w:ind w:left="360" w:hanging="360"/>
      </w:pPr>
      <w:rPr>
        <w:rFonts w:ascii="Arial" w:hAnsi="Arial" w:cs="Arial"/>
        <w:sz w:val="20"/>
        <w:szCs w:val="20"/>
      </w:rPr>
    </w:lvl>
    <w:lvl w:ilvl="1">
      <w:start w:val="1"/>
      <w:numFmt w:val="decimal"/>
      <w:lvlText w:val="%1.%2."/>
      <w:lvlJc w:val="left"/>
      <w:pPr>
        <w:ind w:left="720" w:hanging="360"/>
      </w:pPr>
      <w:rPr>
        <w:color w:val="00000A"/>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0" w15:restartNumberingAfterBreak="0">
    <w:nsid w:val="15AE7312"/>
    <w:multiLevelType w:val="multilevel"/>
    <w:tmpl w:val="B9626A38"/>
    <w:lvl w:ilvl="0">
      <w:start w:val="10"/>
      <w:numFmt w:val="decimal"/>
      <w:lvlText w:val="%1"/>
      <w:lvlJc w:val="left"/>
      <w:pPr>
        <w:ind w:left="375" w:hanging="375"/>
      </w:pPr>
      <w:rPr>
        <w:rFonts w:hint="default"/>
      </w:rPr>
    </w:lvl>
    <w:lvl w:ilvl="1">
      <w:start w:val="1"/>
      <w:numFmt w:val="decimal"/>
      <w:lvlText w:val="%1.%2"/>
      <w:lvlJc w:val="left"/>
      <w:pPr>
        <w:ind w:left="1085" w:hanging="375"/>
      </w:pPr>
      <w:rPr>
        <w:rFonts w:hint="default"/>
        <w:b w:val="0"/>
        <w:bCs w:val="0"/>
        <w:color w:val="auto"/>
      </w:rPr>
    </w:lvl>
    <w:lvl w:ilvl="2">
      <w:start w:val="1"/>
      <w:numFmt w:val="decimal"/>
      <w:lvlText w:val="%1.%2.%3"/>
      <w:lvlJc w:val="left"/>
      <w:pPr>
        <w:ind w:left="1004" w:hanging="720"/>
      </w:pPr>
      <w:rPr>
        <w:rFonts w:hint="default"/>
        <w:b w:val="0"/>
        <w:bCs w:val="0"/>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1" w15:restartNumberingAfterBreak="0">
    <w:nsid w:val="18E541D6"/>
    <w:multiLevelType w:val="hybridMultilevel"/>
    <w:tmpl w:val="3D125A10"/>
    <w:lvl w:ilvl="0" w:tplc="20721CAE">
      <w:start w:val="1"/>
      <w:numFmt w:val="decimal"/>
      <w:lvlText w:val="%1."/>
      <w:lvlJc w:val="left"/>
      <w:pPr>
        <w:ind w:left="720" w:hanging="360"/>
      </w:pPr>
      <w:rPr>
        <w:b/>
        <w:sz w:val="21"/>
        <w:szCs w:val="2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1FAA6E4F"/>
    <w:multiLevelType w:val="multilevel"/>
    <w:tmpl w:val="D9C84962"/>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01031B1"/>
    <w:multiLevelType w:val="hybridMultilevel"/>
    <w:tmpl w:val="984E6194"/>
    <w:lvl w:ilvl="0" w:tplc="44CCC3B0">
      <w:start w:val="6"/>
      <w:numFmt w:val="decimal"/>
      <w:lvlText w:val="%1."/>
      <w:lvlJc w:val="lef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269518E"/>
    <w:multiLevelType w:val="multilevel"/>
    <w:tmpl w:val="1A6E3474"/>
    <w:lvl w:ilvl="0">
      <w:start w:val="4"/>
      <w:numFmt w:val="decimal"/>
      <w:lvlText w:val="%1"/>
      <w:lvlJc w:val="left"/>
      <w:pPr>
        <w:ind w:left="420" w:hanging="420"/>
      </w:pPr>
      <w:rPr>
        <w:rFonts w:eastAsia="Calibri" w:hint="default"/>
      </w:rPr>
    </w:lvl>
    <w:lvl w:ilvl="1">
      <w:start w:val="7"/>
      <w:numFmt w:val="decimal"/>
      <w:lvlText w:val="%1.%2"/>
      <w:lvlJc w:val="left"/>
      <w:pPr>
        <w:ind w:left="618" w:hanging="420"/>
      </w:pPr>
      <w:rPr>
        <w:rFonts w:eastAsia="Calibri" w:hint="default"/>
      </w:rPr>
    </w:lvl>
    <w:lvl w:ilvl="2">
      <w:start w:val="1"/>
      <w:numFmt w:val="decimal"/>
      <w:lvlText w:val="%1.%2.%3"/>
      <w:lvlJc w:val="left"/>
      <w:pPr>
        <w:ind w:left="1116" w:hanging="720"/>
      </w:pPr>
      <w:rPr>
        <w:rFonts w:eastAsia="Calibri" w:hint="default"/>
        <w:color w:val="auto"/>
      </w:rPr>
    </w:lvl>
    <w:lvl w:ilvl="3">
      <w:start w:val="1"/>
      <w:numFmt w:val="decimal"/>
      <w:lvlText w:val="%1.%2.%3.%4"/>
      <w:lvlJc w:val="left"/>
      <w:pPr>
        <w:ind w:left="1314" w:hanging="720"/>
      </w:pPr>
      <w:rPr>
        <w:rFonts w:eastAsia="Calibri" w:hint="default"/>
      </w:rPr>
    </w:lvl>
    <w:lvl w:ilvl="4">
      <w:start w:val="1"/>
      <w:numFmt w:val="decimal"/>
      <w:lvlText w:val="%1.%2.%3.%4.%5"/>
      <w:lvlJc w:val="left"/>
      <w:pPr>
        <w:ind w:left="1872" w:hanging="1080"/>
      </w:pPr>
      <w:rPr>
        <w:rFonts w:eastAsia="Calibri" w:hint="default"/>
      </w:rPr>
    </w:lvl>
    <w:lvl w:ilvl="5">
      <w:start w:val="1"/>
      <w:numFmt w:val="decimal"/>
      <w:lvlText w:val="%1.%2.%3.%4.%5.%6"/>
      <w:lvlJc w:val="left"/>
      <w:pPr>
        <w:ind w:left="2070" w:hanging="1080"/>
      </w:pPr>
      <w:rPr>
        <w:rFonts w:eastAsia="Calibri" w:hint="default"/>
      </w:rPr>
    </w:lvl>
    <w:lvl w:ilvl="6">
      <w:start w:val="1"/>
      <w:numFmt w:val="decimal"/>
      <w:lvlText w:val="%1.%2.%3.%4.%5.%6.%7"/>
      <w:lvlJc w:val="left"/>
      <w:pPr>
        <w:ind w:left="2628" w:hanging="1440"/>
      </w:pPr>
      <w:rPr>
        <w:rFonts w:eastAsia="Calibri" w:hint="default"/>
      </w:rPr>
    </w:lvl>
    <w:lvl w:ilvl="7">
      <w:start w:val="1"/>
      <w:numFmt w:val="decimal"/>
      <w:lvlText w:val="%1.%2.%3.%4.%5.%6.%7.%8"/>
      <w:lvlJc w:val="left"/>
      <w:pPr>
        <w:ind w:left="2826" w:hanging="1440"/>
      </w:pPr>
      <w:rPr>
        <w:rFonts w:eastAsia="Calibri" w:hint="default"/>
      </w:rPr>
    </w:lvl>
    <w:lvl w:ilvl="8">
      <w:start w:val="1"/>
      <w:numFmt w:val="decimal"/>
      <w:lvlText w:val="%1.%2.%3.%4.%5.%6.%7.%8.%9"/>
      <w:lvlJc w:val="left"/>
      <w:pPr>
        <w:ind w:left="3024" w:hanging="1440"/>
      </w:pPr>
      <w:rPr>
        <w:rFonts w:eastAsia="Calibri" w:hint="default"/>
      </w:rPr>
    </w:lvl>
  </w:abstractNum>
  <w:abstractNum w:abstractNumId="15" w15:restartNumberingAfterBreak="0">
    <w:nsid w:val="25CE76A4"/>
    <w:multiLevelType w:val="multilevel"/>
    <w:tmpl w:val="24121540"/>
    <w:lvl w:ilvl="0">
      <w:start w:val="16"/>
      <w:numFmt w:val="decimal"/>
      <w:lvlText w:val="%1"/>
      <w:lvlJc w:val="left"/>
      <w:pPr>
        <w:ind w:left="420" w:hanging="420"/>
      </w:pPr>
      <w:rPr>
        <w:rFonts w:asciiTheme="majorBidi" w:hAnsiTheme="majorBidi" w:cstheme="majorBidi" w:hint="default"/>
        <w:b/>
        <w:color w:val="auto"/>
      </w:rPr>
    </w:lvl>
    <w:lvl w:ilvl="1">
      <w:start w:val="1"/>
      <w:numFmt w:val="decimal"/>
      <w:lvlText w:val="%1.%2"/>
      <w:lvlJc w:val="left"/>
      <w:pPr>
        <w:ind w:left="562" w:hanging="420"/>
      </w:pPr>
      <w:rPr>
        <w:rFonts w:hint="default"/>
        <w:b/>
        <w:bCs w:val="0"/>
        <w:color w:val="auto"/>
      </w:rPr>
    </w:lvl>
    <w:lvl w:ilvl="2">
      <w:start w:val="1"/>
      <w:numFmt w:val="decimal"/>
      <w:lvlText w:val="%1.%2.%3"/>
      <w:lvlJc w:val="left"/>
      <w:pPr>
        <w:ind w:left="1855" w:hanging="720"/>
      </w:pPr>
      <w:rPr>
        <w:rFonts w:hint="default"/>
        <w:b/>
        <w:bCs/>
        <w:color w:val="auto"/>
      </w:rPr>
    </w:lvl>
    <w:lvl w:ilvl="3">
      <w:start w:val="1"/>
      <w:numFmt w:val="decimal"/>
      <w:lvlText w:val="%1.%2.%3.%4"/>
      <w:lvlJc w:val="left"/>
      <w:pPr>
        <w:ind w:left="3951" w:hanging="720"/>
      </w:pPr>
      <w:rPr>
        <w:rFonts w:hint="default"/>
        <w:b w:val="0"/>
      </w:rPr>
    </w:lvl>
    <w:lvl w:ilvl="4">
      <w:start w:val="1"/>
      <w:numFmt w:val="decimal"/>
      <w:lvlText w:val="%1.%2.%3.%4.%5"/>
      <w:lvlJc w:val="left"/>
      <w:pPr>
        <w:ind w:left="5388" w:hanging="1080"/>
      </w:pPr>
      <w:rPr>
        <w:rFonts w:hint="default"/>
      </w:rPr>
    </w:lvl>
    <w:lvl w:ilvl="5">
      <w:start w:val="1"/>
      <w:numFmt w:val="decimal"/>
      <w:lvlText w:val="%1.%2.%3.%4.%5.%6"/>
      <w:lvlJc w:val="left"/>
      <w:pPr>
        <w:ind w:left="6465" w:hanging="1080"/>
      </w:pPr>
      <w:rPr>
        <w:rFonts w:hint="default"/>
      </w:rPr>
    </w:lvl>
    <w:lvl w:ilvl="6">
      <w:start w:val="1"/>
      <w:numFmt w:val="decimal"/>
      <w:lvlText w:val="%1.%2.%3.%4.%5.%6.%7"/>
      <w:lvlJc w:val="left"/>
      <w:pPr>
        <w:ind w:left="7902" w:hanging="1440"/>
      </w:pPr>
      <w:rPr>
        <w:rFonts w:hint="default"/>
      </w:rPr>
    </w:lvl>
    <w:lvl w:ilvl="7">
      <w:start w:val="1"/>
      <w:numFmt w:val="decimal"/>
      <w:lvlText w:val="%1.%2.%3.%4.%5.%6.%7.%8"/>
      <w:lvlJc w:val="left"/>
      <w:pPr>
        <w:ind w:left="8979" w:hanging="1440"/>
      </w:pPr>
      <w:rPr>
        <w:rFonts w:hint="default"/>
      </w:rPr>
    </w:lvl>
    <w:lvl w:ilvl="8">
      <w:start w:val="1"/>
      <w:numFmt w:val="decimal"/>
      <w:lvlText w:val="%1.%2.%3.%4.%5.%6.%7.%8.%9"/>
      <w:lvlJc w:val="left"/>
      <w:pPr>
        <w:ind w:left="10416" w:hanging="1800"/>
      </w:pPr>
      <w:rPr>
        <w:rFonts w:hint="default"/>
      </w:rPr>
    </w:lvl>
  </w:abstractNum>
  <w:abstractNum w:abstractNumId="16" w15:restartNumberingAfterBreak="0">
    <w:nsid w:val="26E4354B"/>
    <w:multiLevelType w:val="hybridMultilevel"/>
    <w:tmpl w:val="9DEA9F7A"/>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7" w15:restartNumberingAfterBreak="0">
    <w:nsid w:val="29A0118E"/>
    <w:multiLevelType w:val="hybridMultilevel"/>
    <w:tmpl w:val="46B64B8C"/>
    <w:name w:val="WW8Num2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FE3645B"/>
    <w:multiLevelType w:val="hybridMultilevel"/>
    <w:tmpl w:val="376C7A5E"/>
    <w:lvl w:ilvl="0" w:tplc="D944B23E">
      <w:start w:val="1"/>
      <w:numFmt w:val="bullet"/>
      <w:lvlText w:val="−"/>
      <w:lvlJc w:val="left"/>
      <w:pPr>
        <w:ind w:left="1080" w:hanging="360"/>
      </w:pPr>
      <w:rPr>
        <w:rFonts w:ascii="Times New Roman" w:hAnsi="Times New Roman" w:cs="Times New Roman"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9" w15:restartNumberingAfterBreak="0">
    <w:nsid w:val="32423BA3"/>
    <w:multiLevelType w:val="multilevel"/>
    <w:tmpl w:val="882680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A4874"/>
    <w:multiLevelType w:val="hybridMultilevel"/>
    <w:tmpl w:val="043CCCA2"/>
    <w:lvl w:ilvl="0" w:tplc="EFC27DC8">
      <w:start w:val="1"/>
      <w:numFmt w:val="decimal"/>
      <w:lvlText w:val="%1)"/>
      <w:lvlJc w:val="left"/>
      <w:pPr>
        <w:ind w:left="720" w:hanging="360"/>
      </w:pPr>
      <w:rPr>
        <w:rFonts w:asciiTheme="minorHAnsi" w:eastAsiaTheme="minorEastAsia" w:hAnsiTheme="minorHAnsi" w:cstheme="minorHAns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5AB1924"/>
    <w:multiLevelType w:val="hybridMultilevel"/>
    <w:tmpl w:val="812CDEF8"/>
    <w:lvl w:ilvl="0" w:tplc="C08AFD06">
      <w:start w:val="9"/>
      <w:numFmt w:val="decimal"/>
      <w:lvlText w:val="%1."/>
      <w:lvlJc w:val="left"/>
      <w:pPr>
        <w:ind w:left="107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7224950"/>
    <w:multiLevelType w:val="multilevel"/>
    <w:tmpl w:val="2E68C622"/>
    <w:lvl w:ilvl="0">
      <w:start w:val="1"/>
      <w:numFmt w:val="decimal"/>
      <w:lvlText w:val="%1."/>
      <w:lvlJc w:val="left"/>
      <w:pPr>
        <w:ind w:left="360" w:hanging="360"/>
      </w:pPr>
      <w:rPr>
        <w:rFonts w:hint="default"/>
        <w:b/>
        <w:color w:val="auto"/>
      </w:rPr>
    </w:lvl>
    <w:lvl w:ilvl="1">
      <w:start w:val="1"/>
      <w:numFmt w:val="decimal"/>
      <w:lvlText w:val="%1.%2."/>
      <w:lvlJc w:val="left"/>
      <w:pPr>
        <w:ind w:left="792" w:hanging="432"/>
      </w:pPr>
      <w:rPr>
        <w:rFonts w:hint="default"/>
        <w:b w:val="0"/>
        <w:color w:val="auto"/>
      </w:rPr>
    </w:lvl>
    <w:lvl w:ilvl="2">
      <w:start w:val="1"/>
      <w:numFmt w:val="decimal"/>
      <w:lvlText w:val="%1.%2.%3."/>
      <w:lvlJc w:val="left"/>
      <w:pPr>
        <w:ind w:left="1224" w:hanging="504"/>
      </w:pPr>
      <w:rPr>
        <w:rFonts w:asciiTheme="minorHAnsi" w:hAnsiTheme="minorHAnsi" w:cstheme="minorHAnsi" w:hint="default"/>
        <w:b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2184CC3"/>
    <w:multiLevelType w:val="multilevel"/>
    <w:tmpl w:val="227C6A64"/>
    <w:lvl w:ilvl="0">
      <w:start w:val="11"/>
      <w:numFmt w:val="decimal"/>
      <w:lvlText w:val="%1"/>
      <w:lvlJc w:val="left"/>
      <w:pPr>
        <w:ind w:left="390" w:hanging="390"/>
      </w:pPr>
      <w:rPr>
        <w:rFonts w:eastAsia="Times New Roman" w:hint="default"/>
        <w:u w:val="single"/>
      </w:rPr>
    </w:lvl>
    <w:lvl w:ilvl="1">
      <w:start w:val="1"/>
      <w:numFmt w:val="decimal"/>
      <w:lvlText w:val="%1.%2"/>
      <w:lvlJc w:val="left"/>
      <w:pPr>
        <w:ind w:left="1667" w:hanging="390"/>
      </w:pPr>
      <w:rPr>
        <w:rFonts w:eastAsia="Times New Roman" w:hint="default"/>
        <w:b w:val="0"/>
        <w:bCs/>
        <w:color w:val="auto"/>
        <w:u w:val="none"/>
      </w:rPr>
    </w:lvl>
    <w:lvl w:ilvl="2">
      <w:start w:val="1"/>
      <w:numFmt w:val="decimal"/>
      <w:lvlText w:val="%1.%2.%3"/>
      <w:lvlJc w:val="left"/>
      <w:pPr>
        <w:ind w:left="2880" w:hanging="720"/>
      </w:pPr>
      <w:rPr>
        <w:rFonts w:eastAsia="Times New Roman" w:hint="default"/>
        <w:u w:val="single"/>
      </w:rPr>
    </w:lvl>
    <w:lvl w:ilvl="3">
      <w:start w:val="1"/>
      <w:numFmt w:val="decimal"/>
      <w:lvlText w:val="%1.%2.%3.%4"/>
      <w:lvlJc w:val="left"/>
      <w:pPr>
        <w:ind w:left="3960" w:hanging="720"/>
      </w:pPr>
      <w:rPr>
        <w:rFonts w:eastAsia="Times New Roman" w:hint="default"/>
        <w:u w:val="single"/>
      </w:rPr>
    </w:lvl>
    <w:lvl w:ilvl="4">
      <w:start w:val="1"/>
      <w:numFmt w:val="decimal"/>
      <w:lvlText w:val="%1.%2.%3.%4.%5"/>
      <w:lvlJc w:val="left"/>
      <w:pPr>
        <w:ind w:left="5400" w:hanging="1080"/>
      </w:pPr>
      <w:rPr>
        <w:rFonts w:eastAsia="Times New Roman" w:hint="default"/>
        <w:u w:val="single"/>
      </w:rPr>
    </w:lvl>
    <w:lvl w:ilvl="5">
      <w:start w:val="1"/>
      <w:numFmt w:val="decimal"/>
      <w:lvlText w:val="%1.%2.%3.%4.%5.%6"/>
      <w:lvlJc w:val="left"/>
      <w:pPr>
        <w:ind w:left="6480" w:hanging="1080"/>
      </w:pPr>
      <w:rPr>
        <w:rFonts w:eastAsia="Times New Roman" w:hint="default"/>
        <w:u w:val="single"/>
      </w:rPr>
    </w:lvl>
    <w:lvl w:ilvl="6">
      <w:start w:val="1"/>
      <w:numFmt w:val="decimal"/>
      <w:lvlText w:val="%1.%2.%3.%4.%5.%6.%7"/>
      <w:lvlJc w:val="left"/>
      <w:pPr>
        <w:ind w:left="7920" w:hanging="1440"/>
      </w:pPr>
      <w:rPr>
        <w:rFonts w:eastAsia="Times New Roman" w:hint="default"/>
        <w:u w:val="single"/>
      </w:rPr>
    </w:lvl>
    <w:lvl w:ilvl="7">
      <w:start w:val="1"/>
      <w:numFmt w:val="decimal"/>
      <w:lvlText w:val="%1.%2.%3.%4.%5.%6.%7.%8"/>
      <w:lvlJc w:val="left"/>
      <w:pPr>
        <w:ind w:left="9000" w:hanging="1440"/>
      </w:pPr>
      <w:rPr>
        <w:rFonts w:eastAsia="Times New Roman" w:hint="default"/>
        <w:u w:val="single"/>
      </w:rPr>
    </w:lvl>
    <w:lvl w:ilvl="8">
      <w:start w:val="1"/>
      <w:numFmt w:val="decimal"/>
      <w:lvlText w:val="%1.%2.%3.%4.%5.%6.%7.%8.%9"/>
      <w:lvlJc w:val="left"/>
      <w:pPr>
        <w:ind w:left="10080" w:hanging="1440"/>
      </w:pPr>
      <w:rPr>
        <w:rFonts w:eastAsia="Times New Roman" w:hint="default"/>
        <w:u w:val="single"/>
      </w:rPr>
    </w:lvl>
  </w:abstractNum>
  <w:abstractNum w:abstractNumId="24" w15:restartNumberingAfterBreak="0">
    <w:nsid w:val="49823670"/>
    <w:multiLevelType w:val="hybridMultilevel"/>
    <w:tmpl w:val="F5BA65F0"/>
    <w:lvl w:ilvl="0" w:tplc="09B4BC72">
      <w:start w:val="10"/>
      <w:numFmt w:val="decimal"/>
      <w:lvlText w:val="%1."/>
      <w:lvlJc w:val="left"/>
      <w:pPr>
        <w:ind w:left="1080" w:hanging="360"/>
      </w:pPr>
      <w:rPr>
        <w:rFonts w:hint="default"/>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A915FF4"/>
    <w:multiLevelType w:val="hybridMultilevel"/>
    <w:tmpl w:val="F3E2B1F2"/>
    <w:lvl w:ilvl="0" w:tplc="0E2E6B68">
      <w:start w:val="13"/>
      <w:numFmt w:val="decimal"/>
      <w:lvlText w:val="%1."/>
      <w:lvlJc w:val="left"/>
      <w:pPr>
        <w:ind w:left="786" w:hanging="360"/>
      </w:pPr>
      <w:rPr>
        <w:rFonts w:eastAsia="Times New Roman" w:hint="default"/>
        <w:u w:val="single"/>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6" w15:restartNumberingAfterBreak="0">
    <w:nsid w:val="4C0769EB"/>
    <w:multiLevelType w:val="multilevel"/>
    <w:tmpl w:val="00E81D60"/>
    <w:lvl w:ilvl="0">
      <w:start w:val="7"/>
      <w:numFmt w:val="decimal"/>
      <w:lvlText w:val="%1"/>
      <w:lvlJc w:val="left"/>
      <w:pPr>
        <w:ind w:left="360" w:hanging="360"/>
      </w:pPr>
      <w:rPr>
        <w:rFonts w:hint="default"/>
        <w:b/>
        <w:color w:val="auto"/>
        <w:sz w:val="20"/>
      </w:rPr>
    </w:lvl>
    <w:lvl w:ilvl="1">
      <w:start w:val="1"/>
      <w:numFmt w:val="decimal"/>
      <w:lvlText w:val="%1.%2"/>
      <w:lvlJc w:val="left"/>
      <w:pPr>
        <w:ind w:left="1070" w:hanging="360"/>
      </w:pPr>
      <w:rPr>
        <w:rFonts w:hint="default"/>
        <w:b/>
        <w:bCs/>
        <w:color w:val="auto"/>
        <w:sz w:val="20"/>
        <w:szCs w:val="20"/>
      </w:rPr>
    </w:lvl>
    <w:lvl w:ilvl="2">
      <w:start w:val="1"/>
      <w:numFmt w:val="decimal"/>
      <w:lvlText w:val="%1.%2.%3"/>
      <w:lvlJc w:val="left"/>
      <w:pPr>
        <w:ind w:left="720" w:hanging="720"/>
      </w:pPr>
      <w:rPr>
        <w:rFonts w:hint="default"/>
        <w:b/>
        <w:bCs/>
        <w:color w:val="auto"/>
        <w:sz w:val="20"/>
        <w:szCs w:val="20"/>
      </w:rPr>
    </w:lvl>
    <w:lvl w:ilvl="3">
      <w:start w:val="1"/>
      <w:numFmt w:val="decimal"/>
      <w:lvlText w:val="%1.%2.%3.%4"/>
      <w:lvlJc w:val="left"/>
      <w:pPr>
        <w:ind w:left="720" w:hanging="720"/>
      </w:pPr>
      <w:rPr>
        <w:rFonts w:hint="default"/>
        <w:b/>
        <w:color w:val="auto"/>
        <w:sz w:val="20"/>
      </w:rPr>
    </w:lvl>
    <w:lvl w:ilvl="4">
      <w:start w:val="1"/>
      <w:numFmt w:val="decimal"/>
      <w:lvlText w:val="%1.%2.%3.%4.%5"/>
      <w:lvlJc w:val="left"/>
      <w:pPr>
        <w:ind w:left="1080" w:hanging="1080"/>
      </w:pPr>
      <w:rPr>
        <w:rFonts w:hint="default"/>
        <w:b/>
        <w:color w:val="auto"/>
        <w:sz w:val="20"/>
      </w:rPr>
    </w:lvl>
    <w:lvl w:ilvl="5">
      <w:start w:val="1"/>
      <w:numFmt w:val="decimal"/>
      <w:lvlText w:val="%1.%2.%3.%4.%5.%6"/>
      <w:lvlJc w:val="left"/>
      <w:pPr>
        <w:ind w:left="1080" w:hanging="1080"/>
      </w:pPr>
      <w:rPr>
        <w:rFonts w:hint="default"/>
        <w:b/>
        <w:color w:val="auto"/>
        <w:sz w:val="20"/>
      </w:rPr>
    </w:lvl>
    <w:lvl w:ilvl="6">
      <w:start w:val="1"/>
      <w:numFmt w:val="decimal"/>
      <w:lvlText w:val="%1.%2.%3.%4.%5.%6.%7"/>
      <w:lvlJc w:val="left"/>
      <w:pPr>
        <w:ind w:left="1440" w:hanging="1440"/>
      </w:pPr>
      <w:rPr>
        <w:rFonts w:hint="default"/>
        <w:b/>
        <w:color w:val="auto"/>
        <w:sz w:val="20"/>
      </w:rPr>
    </w:lvl>
    <w:lvl w:ilvl="7">
      <w:start w:val="1"/>
      <w:numFmt w:val="decimal"/>
      <w:lvlText w:val="%1.%2.%3.%4.%5.%6.%7.%8"/>
      <w:lvlJc w:val="left"/>
      <w:pPr>
        <w:ind w:left="1440" w:hanging="1440"/>
      </w:pPr>
      <w:rPr>
        <w:rFonts w:hint="default"/>
        <w:b/>
        <w:color w:val="auto"/>
        <w:sz w:val="20"/>
      </w:rPr>
    </w:lvl>
    <w:lvl w:ilvl="8">
      <w:start w:val="1"/>
      <w:numFmt w:val="decimal"/>
      <w:lvlText w:val="%1.%2.%3.%4.%5.%6.%7.%8.%9"/>
      <w:lvlJc w:val="left"/>
      <w:pPr>
        <w:ind w:left="1800" w:hanging="1800"/>
      </w:pPr>
      <w:rPr>
        <w:rFonts w:hint="default"/>
        <w:b/>
        <w:color w:val="auto"/>
        <w:sz w:val="20"/>
      </w:rPr>
    </w:lvl>
  </w:abstractNum>
  <w:abstractNum w:abstractNumId="27" w15:restartNumberingAfterBreak="0">
    <w:nsid w:val="50CF69F6"/>
    <w:multiLevelType w:val="hybridMultilevel"/>
    <w:tmpl w:val="82FC8AB8"/>
    <w:lvl w:ilvl="0" w:tplc="D944B23E">
      <w:start w:val="1"/>
      <w:numFmt w:val="bullet"/>
      <w:lvlText w:val="−"/>
      <w:lvlJc w:val="left"/>
      <w:pPr>
        <w:ind w:left="1429" w:hanging="360"/>
      </w:pPr>
      <w:rPr>
        <w:rFonts w:ascii="Times New Roman" w:hAnsi="Times New Roman" w:cs="Times New Roman" w:hint="default"/>
        <w:color w:val="auto"/>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8" w15:restartNumberingAfterBreak="0">
    <w:nsid w:val="536B6BCE"/>
    <w:multiLevelType w:val="multilevel"/>
    <w:tmpl w:val="2AF2E8C4"/>
    <w:lvl w:ilvl="0">
      <w:start w:val="11"/>
      <w:numFmt w:val="decimal"/>
      <w:lvlText w:val="%1"/>
      <w:lvlJc w:val="left"/>
      <w:pPr>
        <w:ind w:left="420" w:hanging="420"/>
      </w:pPr>
      <w:rPr>
        <w:rFonts w:hint="default"/>
        <w:b w:val="0"/>
      </w:rPr>
    </w:lvl>
    <w:lvl w:ilvl="1">
      <w:start w:val="3"/>
      <w:numFmt w:val="decimal"/>
      <w:lvlText w:val="%1.%2"/>
      <w:lvlJc w:val="left"/>
      <w:pPr>
        <w:ind w:left="845" w:hanging="420"/>
      </w:pPr>
      <w:rPr>
        <w:rFonts w:hint="default"/>
        <w:b w:val="0"/>
      </w:rPr>
    </w:lvl>
    <w:lvl w:ilvl="2">
      <w:start w:val="1"/>
      <w:numFmt w:val="decimal"/>
      <w:lvlText w:val="%1.%2.%3"/>
      <w:lvlJc w:val="left"/>
      <w:pPr>
        <w:ind w:left="1570" w:hanging="720"/>
      </w:pPr>
      <w:rPr>
        <w:rFonts w:hint="default"/>
        <w:b w:val="0"/>
      </w:rPr>
    </w:lvl>
    <w:lvl w:ilvl="3">
      <w:start w:val="1"/>
      <w:numFmt w:val="decimal"/>
      <w:lvlText w:val="%1.%2.%3.%4"/>
      <w:lvlJc w:val="left"/>
      <w:pPr>
        <w:ind w:left="1995" w:hanging="720"/>
      </w:pPr>
      <w:rPr>
        <w:rFonts w:hint="default"/>
        <w:b w:val="0"/>
      </w:rPr>
    </w:lvl>
    <w:lvl w:ilvl="4">
      <w:start w:val="1"/>
      <w:numFmt w:val="decimal"/>
      <w:lvlText w:val="%1.%2.%3.%4.%5"/>
      <w:lvlJc w:val="left"/>
      <w:pPr>
        <w:ind w:left="2780" w:hanging="1080"/>
      </w:pPr>
      <w:rPr>
        <w:rFonts w:hint="default"/>
        <w:b w:val="0"/>
      </w:rPr>
    </w:lvl>
    <w:lvl w:ilvl="5">
      <w:start w:val="1"/>
      <w:numFmt w:val="decimal"/>
      <w:lvlText w:val="%1.%2.%3.%4.%5.%6"/>
      <w:lvlJc w:val="left"/>
      <w:pPr>
        <w:ind w:left="3205" w:hanging="1080"/>
      </w:pPr>
      <w:rPr>
        <w:rFonts w:hint="default"/>
        <w:b w:val="0"/>
      </w:rPr>
    </w:lvl>
    <w:lvl w:ilvl="6">
      <w:start w:val="1"/>
      <w:numFmt w:val="decimal"/>
      <w:lvlText w:val="%1.%2.%3.%4.%5.%6.%7"/>
      <w:lvlJc w:val="left"/>
      <w:pPr>
        <w:ind w:left="3990" w:hanging="1440"/>
      </w:pPr>
      <w:rPr>
        <w:rFonts w:hint="default"/>
        <w:b w:val="0"/>
      </w:rPr>
    </w:lvl>
    <w:lvl w:ilvl="7">
      <w:start w:val="1"/>
      <w:numFmt w:val="decimal"/>
      <w:lvlText w:val="%1.%2.%3.%4.%5.%6.%7.%8"/>
      <w:lvlJc w:val="left"/>
      <w:pPr>
        <w:ind w:left="4415" w:hanging="1440"/>
      </w:pPr>
      <w:rPr>
        <w:rFonts w:hint="default"/>
        <w:b w:val="0"/>
      </w:rPr>
    </w:lvl>
    <w:lvl w:ilvl="8">
      <w:start w:val="1"/>
      <w:numFmt w:val="decimal"/>
      <w:lvlText w:val="%1.%2.%3.%4.%5.%6.%7.%8.%9"/>
      <w:lvlJc w:val="left"/>
      <w:pPr>
        <w:ind w:left="5200" w:hanging="1800"/>
      </w:pPr>
      <w:rPr>
        <w:rFonts w:hint="default"/>
        <w:b w:val="0"/>
      </w:rPr>
    </w:lvl>
  </w:abstractNum>
  <w:abstractNum w:abstractNumId="29" w15:restartNumberingAfterBreak="0">
    <w:nsid w:val="56821175"/>
    <w:multiLevelType w:val="multilevel"/>
    <w:tmpl w:val="1ADE0D26"/>
    <w:lvl w:ilvl="0">
      <w:start w:val="6"/>
      <w:numFmt w:val="decimal"/>
      <w:lvlText w:val="%1"/>
      <w:lvlJc w:val="left"/>
      <w:pPr>
        <w:ind w:left="360" w:hanging="360"/>
      </w:pPr>
      <w:rPr>
        <w:rFonts w:hint="default"/>
        <w:b/>
      </w:rPr>
    </w:lvl>
    <w:lvl w:ilvl="1">
      <w:start w:val="1"/>
      <w:numFmt w:val="decimal"/>
      <w:lvlText w:val="%1.%2"/>
      <w:lvlJc w:val="left"/>
      <w:pPr>
        <w:ind w:left="473" w:hanging="360"/>
      </w:pPr>
      <w:rPr>
        <w:rFonts w:hint="default"/>
        <w:b w:val="0"/>
      </w:rPr>
    </w:lvl>
    <w:lvl w:ilvl="2">
      <w:start w:val="1"/>
      <w:numFmt w:val="decimal"/>
      <w:lvlText w:val="%1.%2.%3"/>
      <w:lvlJc w:val="left"/>
      <w:pPr>
        <w:ind w:left="1997" w:hanging="720"/>
      </w:pPr>
      <w:rPr>
        <w:rFonts w:hint="default"/>
        <w:b w:val="0"/>
        <w:bCs w:val="0"/>
        <w:color w:val="auto"/>
      </w:rPr>
    </w:lvl>
    <w:lvl w:ilvl="3">
      <w:start w:val="1"/>
      <w:numFmt w:val="decimal"/>
      <w:lvlText w:val="%1.%2.%3.%4"/>
      <w:lvlJc w:val="left"/>
      <w:pPr>
        <w:ind w:left="1059" w:hanging="720"/>
      </w:pPr>
      <w:rPr>
        <w:rFonts w:hint="default"/>
        <w:b/>
      </w:rPr>
    </w:lvl>
    <w:lvl w:ilvl="4">
      <w:start w:val="1"/>
      <w:numFmt w:val="decimal"/>
      <w:lvlText w:val="%1.%2.%3.%4.%5"/>
      <w:lvlJc w:val="left"/>
      <w:pPr>
        <w:ind w:left="1532" w:hanging="1080"/>
      </w:pPr>
      <w:rPr>
        <w:rFonts w:hint="default"/>
        <w:b/>
      </w:rPr>
    </w:lvl>
    <w:lvl w:ilvl="5">
      <w:start w:val="1"/>
      <w:numFmt w:val="decimal"/>
      <w:lvlText w:val="%1.%2.%3.%4.%5.%6"/>
      <w:lvlJc w:val="left"/>
      <w:pPr>
        <w:ind w:left="1645" w:hanging="1080"/>
      </w:pPr>
      <w:rPr>
        <w:rFonts w:hint="default"/>
        <w:b/>
      </w:rPr>
    </w:lvl>
    <w:lvl w:ilvl="6">
      <w:start w:val="1"/>
      <w:numFmt w:val="decimal"/>
      <w:lvlText w:val="%1.%2.%3.%4.%5.%6.%7"/>
      <w:lvlJc w:val="left"/>
      <w:pPr>
        <w:ind w:left="2118" w:hanging="1440"/>
      </w:pPr>
      <w:rPr>
        <w:rFonts w:hint="default"/>
        <w:b/>
      </w:rPr>
    </w:lvl>
    <w:lvl w:ilvl="7">
      <w:start w:val="1"/>
      <w:numFmt w:val="decimal"/>
      <w:lvlText w:val="%1.%2.%3.%4.%5.%6.%7.%8"/>
      <w:lvlJc w:val="left"/>
      <w:pPr>
        <w:ind w:left="2231" w:hanging="1440"/>
      </w:pPr>
      <w:rPr>
        <w:rFonts w:hint="default"/>
        <w:b/>
      </w:rPr>
    </w:lvl>
    <w:lvl w:ilvl="8">
      <w:start w:val="1"/>
      <w:numFmt w:val="decimal"/>
      <w:lvlText w:val="%1.%2.%3.%4.%5.%6.%7.%8.%9"/>
      <w:lvlJc w:val="left"/>
      <w:pPr>
        <w:ind w:left="2704" w:hanging="1800"/>
      </w:pPr>
      <w:rPr>
        <w:rFonts w:hint="default"/>
        <w:b/>
      </w:rPr>
    </w:lvl>
  </w:abstractNum>
  <w:abstractNum w:abstractNumId="30" w15:restartNumberingAfterBreak="0">
    <w:nsid w:val="587D753A"/>
    <w:multiLevelType w:val="multilevel"/>
    <w:tmpl w:val="E5849C94"/>
    <w:lvl w:ilvl="0">
      <w:start w:val="13"/>
      <w:numFmt w:val="decimal"/>
      <w:lvlText w:val="%1"/>
      <w:lvlJc w:val="left"/>
      <w:pPr>
        <w:ind w:left="420" w:hanging="420"/>
      </w:pPr>
      <w:rPr>
        <w:rFonts w:asciiTheme="majorBidi" w:hAnsiTheme="majorBidi" w:cstheme="majorBidi" w:hint="default"/>
        <w:b/>
      </w:rPr>
    </w:lvl>
    <w:lvl w:ilvl="1">
      <w:start w:val="1"/>
      <w:numFmt w:val="decimal"/>
      <w:lvlText w:val="%1.%2"/>
      <w:lvlJc w:val="left"/>
      <w:pPr>
        <w:ind w:left="562" w:hanging="420"/>
      </w:pPr>
      <w:rPr>
        <w:rFonts w:hint="default"/>
        <w:b w:val="0"/>
        <w:color w:val="auto"/>
      </w:rPr>
    </w:lvl>
    <w:lvl w:ilvl="2">
      <w:start w:val="1"/>
      <w:numFmt w:val="decimal"/>
      <w:lvlText w:val="%1.%2.%3"/>
      <w:lvlJc w:val="left"/>
      <w:pPr>
        <w:ind w:left="1855" w:hanging="720"/>
      </w:pPr>
      <w:rPr>
        <w:rFonts w:hint="default"/>
        <w:b w:val="0"/>
      </w:rPr>
    </w:lvl>
    <w:lvl w:ilvl="3">
      <w:start w:val="1"/>
      <w:numFmt w:val="decimal"/>
      <w:lvlText w:val="%1.%2.%3.%4"/>
      <w:lvlJc w:val="left"/>
      <w:pPr>
        <w:ind w:left="3951" w:hanging="720"/>
      </w:pPr>
      <w:rPr>
        <w:rFonts w:hint="default"/>
        <w:b w:val="0"/>
      </w:rPr>
    </w:lvl>
    <w:lvl w:ilvl="4">
      <w:start w:val="1"/>
      <w:numFmt w:val="decimal"/>
      <w:lvlText w:val="%1.%2.%3.%4.%5"/>
      <w:lvlJc w:val="left"/>
      <w:pPr>
        <w:ind w:left="5388" w:hanging="1080"/>
      </w:pPr>
      <w:rPr>
        <w:rFonts w:hint="default"/>
      </w:rPr>
    </w:lvl>
    <w:lvl w:ilvl="5">
      <w:start w:val="1"/>
      <w:numFmt w:val="decimal"/>
      <w:lvlText w:val="%1.%2.%3.%4.%5.%6"/>
      <w:lvlJc w:val="left"/>
      <w:pPr>
        <w:ind w:left="6465" w:hanging="1080"/>
      </w:pPr>
      <w:rPr>
        <w:rFonts w:hint="default"/>
      </w:rPr>
    </w:lvl>
    <w:lvl w:ilvl="6">
      <w:start w:val="1"/>
      <w:numFmt w:val="decimal"/>
      <w:lvlText w:val="%1.%2.%3.%4.%5.%6.%7"/>
      <w:lvlJc w:val="left"/>
      <w:pPr>
        <w:ind w:left="7902" w:hanging="1440"/>
      </w:pPr>
      <w:rPr>
        <w:rFonts w:hint="default"/>
      </w:rPr>
    </w:lvl>
    <w:lvl w:ilvl="7">
      <w:start w:val="1"/>
      <w:numFmt w:val="decimal"/>
      <w:lvlText w:val="%1.%2.%3.%4.%5.%6.%7.%8"/>
      <w:lvlJc w:val="left"/>
      <w:pPr>
        <w:ind w:left="8979" w:hanging="1440"/>
      </w:pPr>
      <w:rPr>
        <w:rFonts w:hint="default"/>
      </w:rPr>
    </w:lvl>
    <w:lvl w:ilvl="8">
      <w:start w:val="1"/>
      <w:numFmt w:val="decimal"/>
      <w:lvlText w:val="%1.%2.%3.%4.%5.%6.%7.%8.%9"/>
      <w:lvlJc w:val="left"/>
      <w:pPr>
        <w:ind w:left="10416" w:hanging="1800"/>
      </w:pPr>
      <w:rPr>
        <w:rFonts w:hint="default"/>
      </w:rPr>
    </w:lvl>
  </w:abstractNum>
  <w:abstractNum w:abstractNumId="31" w15:restartNumberingAfterBreak="0">
    <w:nsid w:val="598B717E"/>
    <w:multiLevelType w:val="hybridMultilevel"/>
    <w:tmpl w:val="FBDCF248"/>
    <w:lvl w:ilvl="0" w:tplc="2ED8A43C">
      <w:start w:val="1"/>
      <w:numFmt w:val="decimal"/>
      <w:lvlText w:val="%1)"/>
      <w:lvlJc w:val="left"/>
      <w:pPr>
        <w:ind w:left="720" w:hanging="360"/>
      </w:pPr>
      <w:rPr>
        <w:rFonts w:hint="default"/>
        <w:b/>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CE45DCA"/>
    <w:multiLevelType w:val="hybridMultilevel"/>
    <w:tmpl w:val="ABB49772"/>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3" w15:restartNumberingAfterBreak="0">
    <w:nsid w:val="5D500203"/>
    <w:multiLevelType w:val="hybridMultilevel"/>
    <w:tmpl w:val="12C2162A"/>
    <w:lvl w:ilvl="0" w:tplc="2542D6B8">
      <w:start w:val="5"/>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E0A6E7F"/>
    <w:multiLevelType w:val="multilevel"/>
    <w:tmpl w:val="9CE2F0F6"/>
    <w:lvl w:ilvl="0">
      <w:start w:val="12"/>
      <w:numFmt w:val="decimal"/>
      <w:lvlText w:val="%1"/>
      <w:lvlJc w:val="left"/>
      <w:pPr>
        <w:ind w:left="420" w:hanging="420"/>
      </w:pPr>
      <w:rPr>
        <w:rFonts w:hint="default"/>
      </w:rPr>
    </w:lvl>
    <w:lvl w:ilvl="1">
      <w:start w:val="1"/>
      <w:numFmt w:val="decimal"/>
      <w:lvlText w:val="%1.%2"/>
      <w:lvlJc w:val="left"/>
      <w:pPr>
        <w:ind w:left="780" w:hanging="420"/>
      </w:pPr>
      <w:rPr>
        <w:rFonts w:hint="default"/>
        <w:b w:val="0"/>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5E6D4376"/>
    <w:multiLevelType w:val="multilevel"/>
    <w:tmpl w:val="F490DD4A"/>
    <w:lvl w:ilvl="0">
      <w:start w:val="8"/>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36" w15:restartNumberingAfterBreak="0">
    <w:nsid w:val="60BB2F4F"/>
    <w:multiLevelType w:val="hybridMultilevel"/>
    <w:tmpl w:val="672EE59A"/>
    <w:lvl w:ilvl="0" w:tplc="12244D3C">
      <w:start w:val="1"/>
      <w:numFmt w:val="decimal"/>
      <w:suff w:val="nothing"/>
      <w:lvlText w:val="%1"/>
      <w:lvlJc w:val="left"/>
      <w:pPr>
        <w:ind w:left="0" w:firstLine="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 w15:restartNumberingAfterBreak="0">
    <w:nsid w:val="61FF42B6"/>
    <w:multiLevelType w:val="hybridMultilevel"/>
    <w:tmpl w:val="7A64C954"/>
    <w:lvl w:ilvl="0" w:tplc="3BA81912">
      <w:start w:val="1"/>
      <w:numFmt w:val="lowerLetter"/>
      <w:lvlText w:val="%1)"/>
      <w:lvlJc w:val="left"/>
      <w:pPr>
        <w:ind w:left="1850" w:hanging="360"/>
      </w:pPr>
      <w:rPr>
        <w:b w:val="0"/>
        <w:bCs w:val="0"/>
        <w:color w:val="auto"/>
      </w:rPr>
    </w:lvl>
    <w:lvl w:ilvl="1" w:tplc="04150019" w:tentative="1">
      <w:start w:val="1"/>
      <w:numFmt w:val="lowerLetter"/>
      <w:lvlText w:val="%2."/>
      <w:lvlJc w:val="left"/>
      <w:pPr>
        <w:ind w:left="2570" w:hanging="360"/>
      </w:pPr>
    </w:lvl>
    <w:lvl w:ilvl="2" w:tplc="0415001B" w:tentative="1">
      <w:start w:val="1"/>
      <w:numFmt w:val="lowerRoman"/>
      <w:lvlText w:val="%3."/>
      <w:lvlJc w:val="right"/>
      <w:pPr>
        <w:ind w:left="3290" w:hanging="180"/>
      </w:pPr>
    </w:lvl>
    <w:lvl w:ilvl="3" w:tplc="0415000F" w:tentative="1">
      <w:start w:val="1"/>
      <w:numFmt w:val="decimal"/>
      <w:lvlText w:val="%4."/>
      <w:lvlJc w:val="left"/>
      <w:pPr>
        <w:ind w:left="4010" w:hanging="360"/>
      </w:pPr>
    </w:lvl>
    <w:lvl w:ilvl="4" w:tplc="04150019" w:tentative="1">
      <w:start w:val="1"/>
      <w:numFmt w:val="lowerLetter"/>
      <w:lvlText w:val="%5."/>
      <w:lvlJc w:val="left"/>
      <w:pPr>
        <w:ind w:left="4730" w:hanging="360"/>
      </w:pPr>
    </w:lvl>
    <w:lvl w:ilvl="5" w:tplc="0415001B" w:tentative="1">
      <w:start w:val="1"/>
      <w:numFmt w:val="lowerRoman"/>
      <w:lvlText w:val="%6."/>
      <w:lvlJc w:val="right"/>
      <w:pPr>
        <w:ind w:left="5450" w:hanging="180"/>
      </w:pPr>
    </w:lvl>
    <w:lvl w:ilvl="6" w:tplc="0415000F" w:tentative="1">
      <w:start w:val="1"/>
      <w:numFmt w:val="decimal"/>
      <w:lvlText w:val="%7."/>
      <w:lvlJc w:val="left"/>
      <w:pPr>
        <w:ind w:left="6170" w:hanging="360"/>
      </w:pPr>
    </w:lvl>
    <w:lvl w:ilvl="7" w:tplc="04150019" w:tentative="1">
      <w:start w:val="1"/>
      <w:numFmt w:val="lowerLetter"/>
      <w:lvlText w:val="%8."/>
      <w:lvlJc w:val="left"/>
      <w:pPr>
        <w:ind w:left="6890" w:hanging="360"/>
      </w:pPr>
    </w:lvl>
    <w:lvl w:ilvl="8" w:tplc="0415001B" w:tentative="1">
      <w:start w:val="1"/>
      <w:numFmt w:val="lowerRoman"/>
      <w:lvlText w:val="%9."/>
      <w:lvlJc w:val="right"/>
      <w:pPr>
        <w:ind w:left="7610" w:hanging="180"/>
      </w:pPr>
    </w:lvl>
  </w:abstractNum>
  <w:abstractNum w:abstractNumId="38" w15:restartNumberingAfterBreak="0">
    <w:nsid w:val="65C917E8"/>
    <w:multiLevelType w:val="multilevel"/>
    <w:tmpl w:val="A364C056"/>
    <w:lvl w:ilvl="0">
      <w:start w:val="7"/>
      <w:numFmt w:val="decimal"/>
      <w:lvlText w:val="%1"/>
      <w:lvlJc w:val="left"/>
      <w:pPr>
        <w:ind w:left="360" w:hanging="360"/>
      </w:pPr>
      <w:rPr>
        <w:rFonts w:hint="default"/>
      </w:rPr>
    </w:lvl>
    <w:lvl w:ilvl="1">
      <w:start w:val="1"/>
      <w:numFmt w:val="decimal"/>
      <w:lvlText w:val="%1.%2"/>
      <w:lvlJc w:val="left"/>
      <w:pPr>
        <w:ind w:left="720" w:hanging="360"/>
      </w:pPr>
      <w:rPr>
        <w:rFonts w:ascii="Arial" w:hAnsi="Arial" w:cs="Arial" w:hint="default"/>
        <w:sz w:val="20"/>
        <w:szCs w:val="20"/>
        <w:lang w:val="x-none"/>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745A6956"/>
    <w:multiLevelType w:val="hybridMultilevel"/>
    <w:tmpl w:val="254A0422"/>
    <w:lvl w:ilvl="0" w:tplc="CA84CAC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50E5D60"/>
    <w:multiLevelType w:val="hybridMultilevel"/>
    <w:tmpl w:val="C73847CE"/>
    <w:lvl w:ilvl="0" w:tplc="04150001">
      <w:start w:val="1"/>
      <w:numFmt w:val="bullet"/>
      <w:lvlText w:val=""/>
      <w:lvlJc w:val="left"/>
      <w:pPr>
        <w:ind w:left="784" w:hanging="360"/>
      </w:pPr>
      <w:rPr>
        <w:rFonts w:ascii="Symbol" w:hAnsi="Symbol" w:hint="default"/>
      </w:rPr>
    </w:lvl>
    <w:lvl w:ilvl="1" w:tplc="04150003">
      <w:start w:val="1"/>
      <w:numFmt w:val="bullet"/>
      <w:lvlText w:val="o"/>
      <w:lvlJc w:val="left"/>
      <w:pPr>
        <w:ind w:left="1504" w:hanging="360"/>
      </w:pPr>
      <w:rPr>
        <w:rFonts w:ascii="Courier New" w:hAnsi="Courier New" w:cs="Courier New" w:hint="default"/>
      </w:rPr>
    </w:lvl>
    <w:lvl w:ilvl="2" w:tplc="04150005">
      <w:start w:val="1"/>
      <w:numFmt w:val="bullet"/>
      <w:lvlText w:val=""/>
      <w:lvlJc w:val="left"/>
      <w:pPr>
        <w:ind w:left="2224" w:hanging="360"/>
      </w:pPr>
      <w:rPr>
        <w:rFonts w:ascii="Wingdings" w:hAnsi="Wingdings" w:hint="default"/>
      </w:rPr>
    </w:lvl>
    <w:lvl w:ilvl="3" w:tplc="04150001">
      <w:start w:val="1"/>
      <w:numFmt w:val="bullet"/>
      <w:lvlText w:val=""/>
      <w:lvlJc w:val="left"/>
      <w:pPr>
        <w:ind w:left="2944" w:hanging="360"/>
      </w:pPr>
      <w:rPr>
        <w:rFonts w:ascii="Symbol" w:hAnsi="Symbol" w:hint="default"/>
      </w:rPr>
    </w:lvl>
    <w:lvl w:ilvl="4" w:tplc="04150003">
      <w:start w:val="1"/>
      <w:numFmt w:val="bullet"/>
      <w:lvlText w:val="o"/>
      <w:lvlJc w:val="left"/>
      <w:pPr>
        <w:ind w:left="3664" w:hanging="360"/>
      </w:pPr>
      <w:rPr>
        <w:rFonts w:ascii="Courier New" w:hAnsi="Courier New" w:cs="Courier New" w:hint="default"/>
      </w:rPr>
    </w:lvl>
    <w:lvl w:ilvl="5" w:tplc="04150005">
      <w:start w:val="1"/>
      <w:numFmt w:val="bullet"/>
      <w:lvlText w:val=""/>
      <w:lvlJc w:val="left"/>
      <w:pPr>
        <w:ind w:left="4384" w:hanging="360"/>
      </w:pPr>
      <w:rPr>
        <w:rFonts w:ascii="Wingdings" w:hAnsi="Wingdings" w:hint="default"/>
      </w:rPr>
    </w:lvl>
    <w:lvl w:ilvl="6" w:tplc="04150001">
      <w:start w:val="1"/>
      <w:numFmt w:val="bullet"/>
      <w:lvlText w:val=""/>
      <w:lvlJc w:val="left"/>
      <w:pPr>
        <w:ind w:left="5104" w:hanging="360"/>
      </w:pPr>
      <w:rPr>
        <w:rFonts w:ascii="Symbol" w:hAnsi="Symbol" w:hint="default"/>
      </w:rPr>
    </w:lvl>
    <w:lvl w:ilvl="7" w:tplc="04150003">
      <w:start w:val="1"/>
      <w:numFmt w:val="bullet"/>
      <w:lvlText w:val="o"/>
      <w:lvlJc w:val="left"/>
      <w:pPr>
        <w:ind w:left="5824" w:hanging="360"/>
      </w:pPr>
      <w:rPr>
        <w:rFonts w:ascii="Courier New" w:hAnsi="Courier New" w:cs="Courier New" w:hint="default"/>
      </w:rPr>
    </w:lvl>
    <w:lvl w:ilvl="8" w:tplc="04150005">
      <w:start w:val="1"/>
      <w:numFmt w:val="bullet"/>
      <w:lvlText w:val=""/>
      <w:lvlJc w:val="left"/>
      <w:pPr>
        <w:ind w:left="6544" w:hanging="360"/>
      </w:pPr>
      <w:rPr>
        <w:rFonts w:ascii="Wingdings" w:hAnsi="Wingdings" w:hint="default"/>
      </w:rPr>
    </w:lvl>
  </w:abstractNum>
  <w:abstractNum w:abstractNumId="41" w15:restartNumberingAfterBreak="0">
    <w:nsid w:val="75E0684C"/>
    <w:multiLevelType w:val="multilevel"/>
    <w:tmpl w:val="300828C8"/>
    <w:lvl w:ilvl="0">
      <w:start w:val="6"/>
      <w:numFmt w:val="decimal"/>
      <w:lvlText w:val="%1."/>
      <w:lvlJc w:val="left"/>
      <w:pPr>
        <w:ind w:left="360" w:hanging="360"/>
      </w:pPr>
      <w:rPr>
        <w:rFonts w:eastAsia="Times New Roman" w:hint="default"/>
      </w:rPr>
    </w:lvl>
    <w:lvl w:ilvl="1">
      <w:start w:val="3"/>
      <w:numFmt w:val="decimal"/>
      <w:lvlText w:val="%1.%2."/>
      <w:lvlJc w:val="left"/>
      <w:pPr>
        <w:ind w:left="360" w:hanging="360"/>
      </w:pPr>
      <w:rPr>
        <w:rFonts w:eastAsia="Times New Roman" w:hint="default"/>
        <w:b/>
        <w:bCs/>
        <w:color w:val="auto"/>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42" w15:restartNumberingAfterBreak="0">
    <w:nsid w:val="7A567D0A"/>
    <w:multiLevelType w:val="hybridMultilevel"/>
    <w:tmpl w:val="1592DDAC"/>
    <w:name w:val="WW8Num242"/>
    <w:lvl w:ilvl="0" w:tplc="BFAA8AE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C0C35D9"/>
    <w:multiLevelType w:val="multilevel"/>
    <w:tmpl w:val="32344560"/>
    <w:lvl w:ilvl="0">
      <w:start w:val="1"/>
      <w:numFmt w:val="decimal"/>
      <w:lvlText w:val="%1."/>
      <w:lvlJc w:val="left"/>
      <w:pPr>
        <w:tabs>
          <w:tab w:val="num" w:pos="454"/>
        </w:tabs>
        <w:ind w:left="454" w:hanging="454"/>
      </w:pPr>
      <w:rPr>
        <w:rFonts w:asciiTheme="majorBidi" w:hAnsiTheme="majorBidi" w:cstheme="majorBidi" w:hint="default"/>
        <w:b w:val="0"/>
      </w:rPr>
    </w:lvl>
    <w:lvl w:ilvl="1">
      <w:start w:val="1"/>
      <w:numFmt w:val="decimal"/>
      <w:lvlText w:val="%1.%2."/>
      <w:lvlJc w:val="left"/>
      <w:pPr>
        <w:tabs>
          <w:tab w:val="num" w:pos="397"/>
        </w:tabs>
        <w:ind w:left="794" w:hanging="397"/>
      </w:pPr>
      <w:rPr>
        <w:rFonts w:asciiTheme="majorBidi" w:hAnsiTheme="majorBidi" w:cstheme="majorBidi" w:hint="default"/>
        <w:b w:val="0"/>
      </w:rPr>
    </w:lvl>
    <w:lvl w:ilvl="2">
      <w:start w:val="1"/>
      <w:numFmt w:val="decimal"/>
      <w:lvlText w:val="%1.%2.%3."/>
      <w:lvlJc w:val="left"/>
      <w:pPr>
        <w:tabs>
          <w:tab w:val="num" w:pos="1440"/>
        </w:tabs>
        <w:ind w:left="1224" w:hanging="487"/>
      </w:pPr>
      <w:rPr>
        <w:rFonts w:ascii="Times New Roman" w:hAnsi="Times New Roman" w:cs="Times New Roman" w:hint="default"/>
        <w:color w:val="auto"/>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88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960"/>
        </w:tabs>
        <w:ind w:left="3240" w:hanging="1080"/>
      </w:pPr>
      <w:rPr>
        <w:rFonts w:ascii="Times New Roman" w:hAnsi="Times New Roman" w:cs="Times New Roman" w:hint="default"/>
      </w:rPr>
    </w:lvl>
    <w:lvl w:ilvl="7">
      <w:start w:val="1"/>
      <w:numFmt w:val="decimal"/>
      <w:lvlText w:val="%1.%2.%3.%4.%5.%6.%7.%8."/>
      <w:lvlJc w:val="left"/>
      <w:pPr>
        <w:tabs>
          <w:tab w:val="num" w:pos="4680"/>
        </w:tabs>
        <w:ind w:left="3744" w:hanging="1224"/>
      </w:pPr>
      <w:rPr>
        <w:rFonts w:ascii="Times New Roman" w:hAnsi="Times New Roman" w:cs="Times New Roman" w:hint="default"/>
      </w:rPr>
    </w:lvl>
    <w:lvl w:ilvl="8">
      <w:start w:val="1"/>
      <w:numFmt w:val="decimal"/>
      <w:lvlText w:val="%1.%2.%3.%4.%5.%6.%7.%8.%9."/>
      <w:lvlJc w:val="left"/>
      <w:pPr>
        <w:tabs>
          <w:tab w:val="num" w:pos="5040"/>
        </w:tabs>
        <w:ind w:left="4320" w:hanging="1440"/>
      </w:pPr>
      <w:rPr>
        <w:rFonts w:ascii="Times New Roman" w:hAnsi="Times New Roman" w:cs="Times New Roman" w:hint="default"/>
      </w:rPr>
    </w:lvl>
  </w:abstractNum>
  <w:num w:numId="1">
    <w:abstractNumId w:val="22"/>
  </w:num>
  <w:num w:numId="2">
    <w:abstractNumId w:val="12"/>
  </w:num>
  <w:num w:numId="3">
    <w:abstractNumId w:val="13"/>
  </w:num>
  <w:num w:numId="4">
    <w:abstractNumId w:val="29"/>
  </w:num>
  <w:num w:numId="5">
    <w:abstractNumId w:val="26"/>
  </w:num>
  <w:num w:numId="6">
    <w:abstractNumId w:val="34"/>
  </w:num>
  <w:num w:numId="7">
    <w:abstractNumId w:val="30"/>
  </w:num>
  <w:num w:numId="8">
    <w:abstractNumId w:val="19"/>
  </w:num>
  <w:num w:numId="9">
    <w:abstractNumId w:val="43"/>
  </w:num>
  <w:num w:numId="10">
    <w:abstractNumId w:val="37"/>
  </w:num>
  <w:num w:numId="11">
    <w:abstractNumId w:val="6"/>
  </w:num>
  <w:num w:numId="12">
    <w:abstractNumId w:val="10"/>
  </w:num>
  <w:num w:numId="13">
    <w:abstractNumId w:val="9"/>
  </w:num>
  <w:num w:numId="14">
    <w:abstractNumId w:val="3"/>
  </w:num>
  <w:num w:numId="15">
    <w:abstractNumId w:val="41"/>
  </w:num>
  <w:num w:numId="16">
    <w:abstractNumId w:val="27"/>
  </w:num>
  <w:num w:numId="17">
    <w:abstractNumId w:val="40"/>
  </w:num>
  <w:num w:numId="18">
    <w:abstractNumId w:val="15"/>
  </w:num>
  <w:num w:numId="19">
    <w:abstractNumId w:val="31"/>
  </w:num>
  <w:num w:numId="20">
    <w:abstractNumId w:val="32"/>
  </w:num>
  <w:num w:numId="21">
    <w:abstractNumId w:val="16"/>
  </w:num>
  <w:num w:numId="22">
    <w:abstractNumId w:val="33"/>
  </w:num>
  <w:num w:numId="23">
    <w:abstractNumId w:val="4"/>
  </w:num>
  <w:num w:numId="24">
    <w:abstractNumId w:val="2"/>
  </w:num>
  <w:num w:numId="25">
    <w:abstractNumId w:val="20"/>
  </w:num>
  <w:num w:numId="26">
    <w:abstractNumId w:val="14"/>
  </w:num>
  <w:num w:numId="27">
    <w:abstractNumId w:val="35"/>
  </w:num>
  <w:num w:numId="28">
    <w:abstractNumId w:val="21"/>
  </w:num>
  <w:num w:numId="29">
    <w:abstractNumId w:val="24"/>
  </w:num>
  <w:num w:numId="30">
    <w:abstractNumId w:val="23"/>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9"/>
  </w:num>
  <w:num w:numId="35">
    <w:abstractNumId w:val="8"/>
  </w:num>
  <w:num w:numId="36">
    <w:abstractNumId w:val="5"/>
  </w:num>
  <w:num w:numId="37">
    <w:abstractNumId w:val="17"/>
  </w:num>
  <w:num w:numId="38">
    <w:abstractNumId w:val="38"/>
  </w:num>
  <w:num w:numId="39">
    <w:abstractNumId w:val="0"/>
  </w:num>
  <w:num w:numId="40">
    <w:abstractNumId w:val="28"/>
  </w:num>
  <w:num w:numId="41">
    <w:abstractNumId w:val="25"/>
  </w:num>
  <w:num w:numId="42">
    <w:abstractNumId w:val="1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06A"/>
    <w:rsid w:val="00000677"/>
    <w:rsid w:val="000006CA"/>
    <w:rsid w:val="00000DA5"/>
    <w:rsid w:val="000016C0"/>
    <w:rsid w:val="00001996"/>
    <w:rsid w:val="000020BB"/>
    <w:rsid w:val="0000290D"/>
    <w:rsid w:val="00002AB9"/>
    <w:rsid w:val="00002D84"/>
    <w:rsid w:val="00002E54"/>
    <w:rsid w:val="00003604"/>
    <w:rsid w:val="00003665"/>
    <w:rsid w:val="00004916"/>
    <w:rsid w:val="00004B0F"/>
    <w:rsid w:val="000063D0"/>
    <w:rsid w:val="00006C4B"/>
    <w:rsid w:val="00007F13"/>
    <w:rsid w:val="00010719"/>
    <w:rsid w:val="00010844"/>
    <w:rsid w:val="00010A99"/>
    <w:rsid w:val="00010C86"/>
    <w:rsid w:val="00010EB8"/>
    <w:rsid w:val="00013211"/>
    <w:rsid w:val="00014166"/>
    <w:rsid w:val="00014EC7"/>
    <w:rsid w:val="00015352"/>
    <w:rsid w:val="00015972"/>
    <w:rsid w:val="00015E31"/>
    <w:rsid w:val="00016010"/>
    <w:rsid w:val="0001604E"/>
    <w:rsid w:val="0001728E"/>
    <w:rsid w:val="00017A6E"/>
    <w:rsid w:val="000203AC"/>
    <w:rsid w:val="00020948"/>
    <w:rsid w:val="00020D2C"/>
    <w:rsid w:val="000219EE"/>
    <w:rsid w:val="00021A06"/>
    <w:rsid w:val="00021B5F"/>
    <w:rsid w:val="00021B78"/>
    <w:rsid w:val="000220D2"/>
    <w:rsid w:val="000239E6"/>
    <w:rsid w:val="000302BA"/>
    <w:rsid w:val="00030B8C"/>
    <w:rsid w:val="00030DC5"/>
    <w:rsid w:val="00031E10"/>
    <w:rsid w:val="00031E75"/>
    <w:rsid w:val="000326F5"/>
    <w:rsid w:val="00033EFB"/>
    <w:rsid w:val="00036BAF"/>
    <w:rsid w:val="00036C3A"/>
    <w:rsid w:val="0004035F"/>
    <w:rsid w:val="0004081B"/>
    <w:rsid w:val="00040F06"/>
    <w:rsid w:val="000427AA"/>
    <w:rsid w:val="00042CEF"/>
    <w:rsid w:val="00042D2E"/>
    <w:rsid w:val="00043715"/>
    <w:rsid w:val="00044106"/>
    <w:rsid w:val="000441C0"/>
    <w:rsid w:val="00045546"/>
    <w:rsid w:val="000468B3"/>
    <w:rsid w:val="00046DAF"/>
    <w:rsid w:val="000478EC"/>
    <w:rsid w:val="00050CAE"/>
    <w:rsid w:val="000511AC"/>
    <w:rsid w:val="00051598"/>
    <w:rsid w:val="00051F7E"/>
    <w:rsid w:val="0005260B"/>
    <w:rsid w:val="0005463B"/>
    <w:rsid w:val="00056B0C"/>
    <w:rsid w:val="00056BF6"/>
    <w:rsid w:val="00057A9F"/>
    <w:rsid w:val="00057AA0"/>
    <w:rsid w:val="00057FE9"/>
    <w:rsid w:val="0006023C"/>
    <w:rsid w:val="00061D2B"/>
    <w:rsid w:val="00061D93"/>
    <w:rsid w:val="00061F22"/>
    <w:rsid w:val="0006246C"/>
    <w:rsid w:val="00063159"/>
    <w:rsid w:val="00063A2D"/>
    <w:rsid w:val="00063D2D"/>
    <w:rsid w:val="00064840"/>
    <w:rsid w:val="00064B69"/>
    <w:rsid w:val="000650D8"/>
    <w:rsid w:val="00065101"/>
    <w:rsid w:val="00067751"/>
    <w:rsid w:val="00067812"/>
    <w:rsid w:val="000678DB"/>
    <w:rsid w:val="00071EAC"/>
    <w:rsid w:val="00072391"/>
    <w:rsid w:val="00073D8C"/>
    <w:rsid w:val="00074D2D"/>
    <w:rsid w:val="00075FAB"/>
    <w:rsid w:val="000769ED"/>
    <w:rsid w:val="00076C23"/>
    <w:rsid w:val="00076C6B"/>
    <w:rsid w:val="00081BD8"/>
    <w:rsid w:val="00081C0D"/>
    <w:rsid w:val="0008402F"/>
    <w:rsid w:val="00085D9D"/>
    <w:rsid w:val="000865D7"/>
    <w:rsid w:val="00086C08"/>
    <w:rsid w:val="00086CDD"/>
    <w:rsid w:val="00086D61"/>
    <w:rsid w:val="000879B8"/>
    <w:rsid w:val="000902E0"/>
    <w:rsid w:val="00091153"/>
    <w:rsid w:val="00094BA0"/>
    <w:rsid w:val="000955C6"/>
    <w:rsid w:val="00095E6F"/>
    <w:rsid w:val="000977D5"/>
    <w:rsid w:val="00097E67"/>
    <w:rsid w:val="000A17BE"/>
    <w:rsid w:val="000A39F6"/>
    <w:rsid w:val="000A44D2"/>
    <w:rsid w:val="000A4AF7"/>
    <w:rsid w:val="000A4F56"/>
    <w:rsid w:val="000A5493"/>
    <w:rsid w:val="000A6A0E"/>
    <w:rsid w:val="000A765D"/>
    <w:rsid w:val="000A7B13"/>
    <w:rsid w:val="000A7B68"/>
    <w:rsid w:val="000B0602"/>
    <w:rsid w:val="000B0980"/>
    <w:rsid w:val="000B0A36"/>
    <w:rsid w:val="000B19CB"/>
    <w:rsid w:val="000B1FAD"/>
    <w:rsid w:val="000B4081"/>
    <w:rsid w:val="000B46F7"/>
    <w:rsid w:val="000B4939"/>
    <w:rsid w:val="000B4CE9"/>
    <w:rsid w:val="000B5377"/>
    <w:rsid w:val="000B5CF7"/>
    <w:rsid w:val="000B6A99"/>
    <w:rsid w:val="000C011B"/>
    <w:rsid w:val="000C05B8"/>
    <w:rsid w:val="000C0DC4"/>
    <w:rsid w:val="000C0F1F"/>
    <w:rsid w:val="000C0FA1"/>
    <w:rsid w:val="000C0FD8"/>
    <w:rsid w:val="000C11F6"/>
    <w:rsid w:val="000C6353"/>
    <w:rsid w:val="000C657F"/>
    <w:rsid w:val="000C6E66"/>
    <w:rsid w:val="000C70E8"/>
    <w:rsid w:val="000C74B0"/>
    <w:rsid w:val="000C7829"/>
    <w:rsid w:val="000C7CBB"/>
    <w:rsid w:val="000D05FC"/>
    <w:rsid w:val="000D0BCC"/>
    <w:rsid w:val="000D246D"/>
    <w:rsid w:val="000D5377"/>
    <w:rsid w:val="000D5D96"/>
    <w:rsid w:val="000D6DAA"/>
    <w:rsid w:val="000D7073"/>
    <w:rsid w:val="000D7131"/>
    <w:rsid w:val="000D717A"/>
    <w:rsid w:val="000D7355"/>
    <w:rsid w:val="000D7B15"/>
    <w:rsid w:val="000D7D2B"/>
    <w:rsid w:val="000E0EBE"/>
    <w:rsid w:val="000E165D"/>
    <w:rsid w:val="000E2AF7"/>
    <w:rsid w:val="000E332C"/>
    <w:rsid w:val="000E3E8D"/>
    <w:rsid w:val="000E4131"/>
    <w:rsid w:val="000E69E3"/>
    <w:rsid w:val="000E6A2F"/>
    <w:rsid w:val="000E7558"/>
    <w:rsid w:val="000F0289"/>
    <w:rsid w:val="000F03D2"/>
    <w:rsid w:val="000F0EEF"/>
    <w:rsid w:val="000F26D3"/>
    <w:rsid w:val="000F287E"/>
    <w:rsid w:val="000F289D"/>
    <w:rsid w:val="000F2B4A"/>
    <w:rsid w:val="000F44F0"/>
    <w:rsid w:val="000F45A6"/>
    <w:rsid w:val="000F4675"/>
    <w:rsid w:val="000F67A4"/>
    <w:rsid w:val="001000ED"/>
    <w:rsid w:val="00100228"/>
    <w:rsid w:val="00101AFA"/>
    <w:rsid w:val="00102739"/>
    <w:rsid w:val="00102CD6"/>
    <w:rsid w:val="001032AF"/>
    <w:rsid w:val="001048AD"/>
    <w:rsid w:val="00104B72"/>
    <w:rsid w:val="00106CA6"/>
    <w:rsid w:val="00106FBB"/>
    <w:rsid w:val="00107C4B"/>
    <w:rsid w:val="00110AC0"/>
    <w:rsid w:val="00110BE9"/>
    <w:rsid w:val="001117DA"/>
    <w:rsid w:val="001121EC"/>
    <w:rsid w:val="00113586"/>
    <w:rsid w:val="00114650"/>
    <w:rsid w:val="001146CB"/>
    <w:rsid w:val="001152B9"/>
    <w:rsid w:val="00116641"/>
    <w:rsid w:val="00117354"/>
    <w:rsid w:val="001179AC"/>
    <w:rsid w:val="00117B94"/>
    <w:rsid w:val="00120239"/>
    <w:rsid w:val="001209C1"/>
    <w:rsid w:val="001209DA"/>
    <w:rsid w:val="001236B3"/>
    <w:rsid w:val="00123FB0"/>
    <w:rsid w:val="00124DAC"/>
    <w:rsid w:val="00124E6C"/>
    <w:rsid w:val="00125599"/>
    <w:rsid w:val="001266C4"/>
    <w:rsid w:val="00127040"/>
    <w:rsid w:val="00130ADC"/>
    <w:rsid w:val="00131A38"/>
    <w:rsid w:val="00131E78"/>
    <w:rsid w:val="00131F66"/>
    <w:rsid w:val="001325F8"/>
    <w:rsid w:val="00134E6E"/>
    <w:rsid w:val="001353ED"/>
    <w:rsid w:val="001363EC"/>
    <w:rsid w:val="001369CB"/>
    <w:rsid w:val="00136D6C"/>
    <w:rsid w:val="00137419"/>
    <w:rsid w:val="00140683"/>
    <w:rsid w:val="00140AD4"/>
    <w:rsid w:val="00140D72"/>
    <w:rsid w:val="0014156E"/>
    <w:rsid w:val="001417DE"/>
    <w:rsid w:val="00144733"/>
    <w:rsid w:val="00144EA3"/>
    <w:rsid w:val="001457B1"/>
    <w:rsid w:val="001459BC"/>
    <w:rsid w:val="00145A4C"/>
    <w:rsid w:val="0014699D"/>
    <w:rsid w:val="001473D0"/>
    <w:rsid w:val="00147F07"/>
    <w:rsid w:val="00147F5E"/>
    <w:rsid w:val="00150A46"/>
    <w:rsid w:val="00150F51"/>
    <w:rsid w:val="001515C2"/>
    <w:rsid w:val="00152DC8"/>
    <w:rsid w:val="00153D91"/>
    <w:rsid w:val="00153E5D"/>
    <w:rsid w:val="00154F48"/>
    <w:rsid w:val="00155600"/>
    <w:rsid w:val="00156109"/>
    <w:rsid w:val="00156AEC"/>
    <w:rsid w:val="001572F3"/>
    <w:rsid w:val="00157AB2"/>
    <w:rsid w:val="001613B1"/>
    <w:rsid w:val="001614BC"/>
    <w:rsid w:val="0016159F"/>
    <w:rsid w:val="001615F7"/>
    <w:rsid w:val="001617AB"/>
    <w:rsid w:val="00162A5F"/>
    <w:rsid w:val="001654F6"/>
    <w:rsid w:val="00165803"/>
    <w:rsid w:val="00167138"/>
    <w:rsid w:val="0017096D"/>
    <w:rsid w:val="0017118B"/>
    <w:rsid w:val="00171917"/>
    <w:rsid w:val="00172602"/>
    <w:rsid w:val="00172926"/>
    <w:rsid w:val="00174223"/>
    <w:rsid w:val="001743EF"/>
    <w:rsid w:val="00174845"/>
    <w:rsid w:val="00174A81"/>
    <w:rsid w:val="0017590F"/>
    <w:rsid w:val="00175A4D"/>
    <w:rsid w:val="00175E25"/>
    <w:rsid w:val="00176B59"/>
    <w:rsid w:val="00176D5E"/>
    <w:rsid w:val="00176E0E"/>
    <w:rsid w:val="001773FB"/>
    <w:rsid w:val="001778F1"/>
    <w:rsid w:val="00180129"/>
    <w:rsid w:val="001806D7"/>
    <w:rsid w:val="0018101A"/>
    <w:rsid w:val="001813E2"/>
    <w:rsid w:val="001814FE"/>
    <w:rsid w:val="00181EC3"/>
    <w:rsid w:val="001824C0"/>
    <w:rsid w:val="001826BF"/>
    <w:rsid w:val="00182859"/>
    <w:rsid w:val="0018350A"/>
    <w:rsid w:val="0018352F"/>
    <w:rsid w:val="001838FD"/>
    <w:rsid w:val="00183C0B"/>
    <w:rsid w:val="00184119"/>
    <w:rsid w:val="00184367"/>
    <w:rsid w:val="0018554D"/>
    <w:rsid w:val="0018577F"/>
    <w:rsid w:val="00185E32"/>
    <w:rsid w:val="00185FA3"/>
    <w:rsid w:val="0018605E"/>
    <w:rsid w:val="00186480"/>
    <w:rsid w:val="00186C74"/>
    <w:rsid w:val="00186D92"/>
    <w:rsid w:val="00186FCB"/>
    <w:rsid w:val="00187F34"/>
    <w:rsid w:val="00190AA6"/>
    <w:rsid w:val="0019153F"/>
    <w:rsid w:val="00192015"/>
    <w:rsid w:val="00192016"/>
    <w:rsid w:val="00195635"/>
    <w:rsid w:val="00195C12"/>
    <w:rsid w:val="001960B1"/>
    <w:rsid w:val="0019615D"/>
    <w:rsid w:val="00197B4A"/>
    <w:rsid w:val="001A0384"/>
    <w:rsid w:val="001A044B"/>
    <w:rsid w:val="001A12A5"/>
    <w:rsid w:val="001A1436"/>
    <w:rsid w:val="001A1D56"/>
    <w:rsid w:val="001A272F"/>
    <w:rsid w:val="001A321A"/>
    <w:rsid w:val="001A375C"/>
    <w:rsid w:val="001A377D"/>
    <w:rsid w:val="001A39E0"/>
    <w:rsid w:val="001A498F"/>
    <w:rsid w:val="001A4D9A"/>
    <w:rsid w:val="001A515E"/>
    <w:rsid w:val="001A5F66"/>
    <w:rsid w:val="001A60EC"/>
    <w:rsid w:val="001A6229"/>
    <w:rsid w:val="001A642C"/>
    <w:rsid w:val="001A6BB2"/>
    <w:rsid w:val="001A6C7F"/>
    <w:rsid w:val="001A7002"/>
    <w:rsid w:val="001A70E7"/>
    <w:rsid w:val="001A7D10"/>
    <w:rsid w:val="001B0688"/>
    <w:rsid w:val="001B0D8D"/>
    <w:rsid w:val="001B3378"/>
    <w:rsid w:val="001B46D0"/>
    <w:rsid w:val="001B4AAD"/>
    <w:rsid w:val="001B4CB8"/>
    <w:rsid w:val="001B59EF"/>
    <w:rsid w:val="001B5BA7"/>
    <w:rsid w:val="001B6965"/>
    <w:rsid w:val="001B6BAC"/>
    <w:rsid w:val="001B75B8"/>
    <w:rsid w:val="001B7AB7"/>
    <w:rsid w:val="001C11D0"/>
    <w:rsid w:val="001C1401"/>
    <w:rsid w:val="001C1B4F"/>
    <w:rsid w:val="001C220F"/>
    <w:rsid w:val="001C2317"/>
    <w:rsid w:val="001C2528"/>
    <w:rsid w:val="001C2970"/>
    <w:rsid w:val="001C29F6"/>
    <w:rsid w:val="001C2EE9"/>
    <w:rsid w:val="001C5056"/>
    <w:rsid w:val="001C518C"/>
    <w:rsid w:val="001C621C"/>
    <w:rsid w:val="001C64C1"/>
    <w:rsid w:val="001C674C"/>
    <w:rsid w:val="001C7F5E"/>
    <w:rsid w:val="001D0AA5"/>
    <w:rsid w:val="001D1DEE"/>
    <w:rsid w:val="001D258A"/>
    <w:rsid w:val="001D2DE3"/>
    <w:rsid w:val="001D3BAA"/>
    <w:rsid w:val="001D4437"/>
    <w:rsid w:val="001D44FF"/>
    <w:rsid w:val="001D648E"/>
    <w:rsid w:val="001D6693"/>
    <w:rsid w:val="001D72AD"/>
    <w:rsid w:val="001D77D5"/>
    <w:rsid w:val="001E0FCF"/>
    <w:rsid w:val="001E14AB"/>
    <w:rsid w:val="001E1746"/>
    <w:rsid w:val="001E197E"/>
    <w:rsid w:val="001E1A96"/>
    <w:rsid w:val="001E1B4B"/>
    <w:rsid w:val="001E1F95"/>
    <w:rsid w:val="001E1FF7"/>
    <w:rsid w:val="001E2187"/>
    <w:rsid w:val="001E31F0"/>
    <w:rsid w:val="001E452C"/>
    <w:rsid w:val="001E56EF"/>
    <w:rsid w:val="001E588D"/>
    <w:rsid w:val="001E5D84"/>
    <w:rsid w:val="001E600F"/>
    <w:rsid w:val="001E69E6"/>
    <w:rsid w:val="001E74EE"/>
    <w:rsid w:val="001E7D8B"/>
    <w:rsid w:val="001E7EA4"/>
    <w:rsid w:val="001F092C"/>
    <w:rsid w:val="001F1863"/>
    <w:rsid w:val="001F1997"/>
    <w:rsid w:val="001F1B9A"/>
    <w:rsid w:val="001F1D7A"/>
    <w:rsid w:val="001F20B5"/>
    <w:rsid w:val="001F2120"/>
    <w:rsid w:val="001F2483"/>
    <w:rsid w:val="001F280F"/>
    <w:rsid w:val="001F2C49"/>
    <w:rsid w:val="001F2E11"/>
    <w:rsid w:val="001F4129"/>
    <w:rsid w:val="001F452B"/>
    <w:rsid w:val="001F464D"/>
    <w:rsid w:val="001F4A15"/>
    <w:rsid w:val="001F7FAD"/>
    <w:rsid w:val="00200B2B"/>
    <w:rsid w:val="00200CF6"/>
    <w:rsid w:val="00201669"/>
    <w:rsid w:val="00202644"/>
    <w:rsid w:val="0020291B"/>
    <w:rsid w:val="002033D1"/>
    <w:rsid w:val="0020345F"/>
    <w:rsid w:val="0020394B"/>
    <w:rsid w:val="002039E1"/>
    <w:rsid w:val="00203BE2"/>
    <w:rsid w:val="00203C88"/>
    <w:rsid w:val="002041CB"/>
    <w:rsid w:val="002042DB"/>
    <w:rsid w:val="0020447F"/>
    <w:rsid w:val="002049F9"/>
    <w:rsid w:val="00205178"/>
    <w:rsid w:val="00205585"/>
    <w:rsid w:val="0020570F"/>
    <w:rsid w:val="00205897"/>
    <w:rsid w:val="00206899"/>
    <w:rsid w:val="002100F8"/>
    <w:rsid w:val="002114B6"/>
    <w:rsid w:val="002130B2"/>
    <w:rsid w:val="0021356D"/>
    <w:rsid w:val="00214006"/>
    <w:rsid w:val="0021434B"/>
    <w:rsid w:val="00216153"/>
    <w:rsid w:val="00216E94"/>
    <w:rsid w:val="00217051"/>
    <w:rsid w:val="00220F89"/>
    <w:rsid w:val="002217BF"/>
    <w:rsid w:val="00221C7D"/>
    <w:rsid w:val="00222A5E"/>
    <w:rsid w:val="00222E3F"/>
    <w:rsid w:val="0022389B"/>
    <w:rsid w:val="00223CAD"/>
    <w:rsid w:val="00223DBA"/>
    <w:rsid w:val="002241C2"/>
    <w:rsid w:val="00224601"/>
    <w:rsid w:val="00224ACE"/>
    <w:rsid w:val="00225637"/>
    <w:rsid w:val="002265C8"/>
    <w:rsid w:val="00226761"/>
    <w:rsid w:val="00226C52"/>
    <w:rsid w:val="0022778C"/>
    <w:rsid w:val="002303FA"/>
    <w:rsid w:val="00231AF0"/>
    <w:rsid w:val="00233F3E"/>
    <w:rsid w:val="00234836"/>
    <w:rsid w:val="00234EA4"/>
    <w:rsid w:val="00234EB1"/>
    <w:rsid w:val="002354EE"/>
    <w:rsid w:val="00235AB6"/>
    <w:rsid w:val="00236B3F"/>
    <w:rsid w:val="00236D6E"/>
    <w:rsid w:val="002370DE"/>
    <w:rsid w:val="00237AF4"/>
    <w:rsid w:val="00237FCC"/>
    <w:rsid w:val="00240698"/>
    <w:rsid w:val="00241B33"/>
    <w:rsid w:val="002422D3"/>
    <w:rsid w:val="0024345C"/>
    <w:rsid w:val="0024498C"/>
    <w:rsid w:val="00244A84"/>
    <w:rsid w:val="00245834"/>
    <w:rsid w:val="00245ABE"/>
    <w:rsid w:val="0024724E"/>
    <w:rsid w:val="002500A3"/>
    <w:rsid w:val="0025056A"/>
    <w:rsid w:val="00250734"/>
    <w:rsid w:val="0025077A"/>
    <w:rsid w:val="00251CED"/>
    <w:rsid w:val="002531E5"/>
    <w:rsid w:val="00253F3F"/>
    <w:rsid w:val="00253F80"/>
    <w:rsid w:val="00255BAD"/>
    <w:rsid w:val="00255CA6"/>
    <w:rsid w:val="002560B8"/>
    <w:rsid w:val="00256C56"/>
    <w:rsid w:val="00256DE7"/>
    <w:rsid w:val="0025761F"/>
    <w:rsid w:val="0026061B"/>
    <w:rsid w:val="0026063A"/>
    <w:rsid w:val="00260B54"/>
    <w:rsid w:val="0026103C"/>
    <w:rsid w:val="00261C10"/>
    <w:rsid w:val="00262960"/>
    <w:rsid w:val="00262F0B"/>
    <w:rsid w:val="002652D9"/>
    <w:rsid w:val="00265D13"/>
    <w:rsid w:val="00265D1A"/>
    <w:rsid w:val="00265E98"/>
    <w:rsid w:val="00266A90"/>
    <w:rsid w:val="00267238"/>
    <w:rsid w:val="00267D0F"/>
    <w:rsid w:val="00267E4F"/>
    <w:rsid w:val="002701D2"/>
    <w:rsid w:val="00270B4D"/>
    <w:rsid w:val="00270C92"/>
    <w:rsid w:val="002719E4"/>
    <w:rsid w:val="00271E3D"/>
    <w:rsid w:val="0027206F"/>
    <w:rsid w:val="00272559"/>
    <w:rsid w:val="002728B4"/>
    <w:rsid w:val="002728CA"/>
    <w:rsid w:val="00273CDB"/>
    <w:rsid w:val="00274082"/>
    <w:rsid w:val="002749B6"/>
    <w:rsid w:val="00274A35"/>
    <w:rsid w:val="00274DB1"/>
    <w:rsid w:val="00275625"/>
    <w:rsid w:val="002759FC"/>
    <w:rsid w:val="00275C91"/>
    <w:rsid w:val="00276478"/>
    <w:rsid w:val="00276AE6"/>
    <w:rsid w:val="00277B16"/>
    <w:rsid w:val="00277FE1"/>
    <w:rsid w:val="00280F7D"/>
    <w:rsid w:val="00280FC9"/>
    <w:rsid w:val="002812B3"/>
    <w:rsid w:val="002812F8"/>
    <w:rsid w:val="002814FF"/>
    <w:rsid w:val="00281964"/>
    <w:rsid w:val="002836D6"/>
    <w:rsid w:val="00283943"/>
    <w:rsid w:val="00284818"/>
    <w:rsid w:val="002854EB"/>
    <w:rsid w:val="002856F6"/>
    <w:rsid w:val="002858E0"/>
    <w:rsid w:val="00287895"/>
    <w:rsid w:val="00287EFA"/>
    <w:rsid w:val="00290BF8"/>
    <w:rsid w:val="00291BE0"/>
    <w:rsid w:val="00291FFD"/>
    <w:rsid w:val="00292037"/>
    <w:rsid w:val="00292F05"/>
    <w:rsid w:val="00293047"/>
    <w:rsid w:val="00293B4C"/>
    <w:rsid w:val="00293EF9"/>
    <w:rsid w:val="002941E1"/>
    <w:rsid w:val="00294C07"/>
    <w:rsid w:val="00295090"/>
    <w:rsid w:val="002960A2"/>
    <w:rsid w:val="00296417"/>
    <w:rsid w:val="0029722B"/>
    <w:rsid w:val="0029725D"/>
    <w:rsid w:val="00297B08"/>
    <w:rsid w:val="002A01E8"/>
    <w:rsid w:val="002A02D3"/>
    <w:rsid w:val="002A0687"/>
    <w:rsid w:val="002A078A"/>
    <w:rsid w:val="002A0E36"/>
    <w:rsid w:val="002A1928"/>
    <w:rsid w:val="002A1B67"/>
    <w:rsid w:val="002A30B9"/>
    <w:rsid w:val="002A3416"/>
    <w:rsid w:val="002A44B0"/>
    <w:rsid w:val="002A5515"/>
    <w:rsid w:val="002A5594"/>
    <w:rsid w:val="002A597E"/>
    <w:rsid w:val="002B0522"/>
    <w:rsid w:val="002B0E93"/>
    <w:rsid w:val="002B193E"/>
    <w:rsid w:val="002B2525"/>
    <w:rsid w:val="002B2CA2"/>
    <w:rsid w:val="002B497E"/>
    <w:rsid w:val="002B4C65"/>
    <w:rsid w:val="002B4D5E"/>
    <w:rsid w:val="002B4E76"/>
    <w:rsid w:val="002B56AC"/>
    <w:rsid w:val="002B5D14"/>
    <w:rsid w:val="002B5DB3"/>
    <w:rsid w:val="002B6994"/>
    <w:rsid w:val="002B7AB5"/>
    <w:rsid w:val="002B7F66"/>
    <w:rsid w:val="002C1048"/>
    <w:rsid w:val="002C1083"/>
    <w:rsid w:val="002C1D89"/>
    <w:rsid w:val="002C2863"/>
    <w:rsid w:val="002C3945"/>
    <w:rsid w:val="002C3B3D"/>
    <w:rsid w:val="002C54BF"/>
    <w:rsid w:val="002C56C3"/>
    <w:rsid w:val="002C587A"/>
    <w:rsid w:val="002C774E"/>
    <w:rsid w:val="002C7F1D"/>
    <w:rsid w:val="002D14A1"/>
    <w:rsid w:val="002D229B"/>
    <w:rsid w:val="002D2302"/>
    <w:rsid w:val="002D32B8"/>
    <w:rsid w:val="002D4493"/>
    <w:rsid w:val="002D48F9"/>
    <w:rsid w:val="002D4BCF"/>
    <w:rsid w:val="002D54C0"/>
    <w:rsid w:val="002D562B"/>
    <w:rsid w:val="002D65B2"/>
    <w:rsid w:val="002E00CF"/>
    <w:rsid w:val="002E169D"/>
    <w:rsid w:val="002E1E28"/>
    <w:rsid w:val="002E25C9"/>
    <w:rsid w:val="002E2B6F"/>
    <w:rsid w:val="002E600D"/>
    <w:rsid w:val="002E6A1B"/>
    <w:rsid w:val="002E768A"/>
    <w:rsid w:val="002E78C5"/>
    <w:rsid w:val="002F0461"/>
    <w:rsid w:val="002F0B2F"/>
    <w:rsid w:val="002F0B53"/>
    <w:rsid w:val="002F0C26"/>
    <w:rsid w:val="002F0FA0"/>
    <w:rsid w:val="002F1340"/>
    <w:rsid w:val="002F1F7B"/>
    <w:rsid w:val="002F2088"/>
    <w:rsid w:val="002F275E"/>
    <w:rsid w:val="002F2A84"/>
    <w:rsid w:val="002F2CB0"/>
    <w:rsid w:val="002F307B"/>
    <w:rsid w:val="002F45D4"/>
    <w:rsid w:val="002F62FD"/>
    <w:rsid w:val="002F68BD"/>
    <w:rsid w:val="002F6D57"/>
    <w:rsid w:val="002F7C25"/>
    <w:rsid w:val="002F7CD0"/>
    <w:rsid w:val="0030132C"/>
    <w:rsid w:val="003024AF"/>
    <w:rsid w:val="00303731"/>
    <w:rsid w:val="00303B3A"/>
    <w:rsid w:val="00304419"/>
    <w:rsid w:val="0030487A"/>
    <w:rsid w:val="00304DB1"/>
    <w:rsid w:val="0030593F"/>
    <w:rsid w:val="00306AC4"/>
    <w:rsid w:val="00310697"/>
    <w:rsid w:val="00310F68"/>
    <w:rsid w:val="00311108"/>
    <w:rsid w:val="003114AD"/>
    <w:rsid w:val="0031181A"/>
    <w:rsid w:val="003132A3"/>
    <w:rsid w:val="00313AA1"/>
    <w:rsid w:val="003152C7"/>
    <w:rsid w:val="00315596"/>
    <w:rsid w:val="00315EB5"/>
    <w:rsid w:val="0031654C"/>
    <w:rsid w:val="00316D7F"/>
    <w:rsid w:val="00317BE6"/>
    <w:rsid w:val="00317D60"/>
    <w:rsid w:val="00320AF1"/>
    <w:rsid w:val="003219AE"/>
    <w:rsid w:val="0032215C"/>
    <w:rsid w:val="00322D69"/>
    <w:rsid w:val="00322E98"/>
    <w:rsid w:val="003236E8"/>
    <w:rsid w:val="00324B9E"/>
    <w:rsid w:val="0032665F"/>
    <w:rsid w:val="00326E4E"/>
    <w:rsid w:val="00327453"/>
    <w:rsid w:val="00327691"/>
    <w:rsid w:val="00327763"/>
    <w:rsid w:val="003305AD"/>
    <w:rsid w:val="00330EC0"/>
    <w:rsid w:val="00331542"/>
    <w:rsid w:val="003320F3"/>
    <w:rsid w:val="003337C7"/>
    <w:rsid w:val="0033502E"/>
    <w:rsid w:val="00337200"/>
    <w:rsid w:val="003401E6"/>
    <w:rsid w:val="00341365"/>
    <w:rsid w:val="00344266"/>
    <w:rsid w:val="00344274"/>
    <w:rsid w:val="00344481"/>
    <w:rsid w:val="00345140"/>
    <w:rsid w:val="003452D0"/>
    <w:rsid w:val="00345358"/>
    <w:rsid w:val="00345E11"/>
    <w:rsid w:val="00347599"/>
    <w:rsid w:val="003477D8"/>
    <w:rsid w:val="003504DC"/>
    <w:rsid w:val="00350638"/>
    <w:rsid w:val="0035140B"/>
    <w:rsid w:val="00351D6F"/>
    <w:rsid w:val="00352EFA"/>
    <w:rsid w:val="0035354B"/>
    <w:rsid w:val="00354FE3"/>
    <w:rsid w:val="00355068"/>
    <w:rsid w:val="00355510"/>
    <w:rsid w:val="00355C18"/>
    <w:rsid w:val="0035682B"/>
    <w:rsid w:val="00356F8C"/>
    <w:rsid w:val="00357511"/>
    <w:rsid w:val="003606EF"/>
    <w:rsid w:val="00361C5C"/>
    <w:rsid w:val="00362436"/>
    <w:rsid w:val="00362775"/>
    <w:rsid w:val="0036297C"/>
    <w:rsid w:val="00363100"/>
    <w:rsid w:val="0036403B"/>
    <w:rsid w:val="00364E7F"/>
    <w:rsid w:val="0036503C"/>
    <w:rsid w:val="003652FF"/>
    <w:rsid w:val="003653C4"/>
    <w:rsid w:val="00366A48"/>
    <w:rsid w:val="00366B66"/>
    <w:rsid w:val="003670B0"/>
    <w:rsid w:val="00367530"/>
    <w:rsid w:val="00367551"/>
    <w:rsid w:val="0036792D"/>
    <w:rsid w:val="003712C1"/>
    <w:rsid w:val="00371749"/>
    <w:rsid w:val="00371A01"/>
    <w:rsid w:val="00371ECA"/>
    <w:rsid w:val="003721BF"/>
    <w:rsid w:val="003738EC"/>
    <w:rsid w:val="00374CA8"/>
    <w:rsid w:val="00374D16"/>
    <w:rsid w:val="00374E6C"/>
    <w:rsid w:val="00375BDC"/>
    <w:rsid w:val="00375D2E"/>
    <w:rsid w:val="00375DC0"/>
    <w:rsid w:val="00375F02"/>
    <w:rsid w:val="00376CD9"/>
    <w:rsid w:val="0038006B"/>
    <w:rsid w:val="003810BC"/>
    <w:rsid w:val="00381367"/>
    <w:rsid w:val="0038141F"/>
    <w:rsid w:val="0038208A"/>
    <w:rsid w:val="00382A89"/>
    <w:rsid w:val="00382AD6"/>
    <w:rsid w:val="003848E2"/>
    <w:rsid w:val="00384D4A"/>
    <w:rsid w:val="00384F93"/>
    <w:rsid w:val="003852B8"/>
    <w:rsid w:val="00386CF5"/>
    <w:rsid w:val="00387B9F"/>
    <w:rsid w:val="00391626"/>
    <w:rsid w:val="003919CC"/>
    <w:rsid w:val="003922A2"/>
    <w:rsid w:val="00392659"/>
    <w:rsid w:val="0039384A"/>
    <w:rsid w:val="00394EC7"/>
    <w:rsid w:val="00395343"/>
    <w:rsid w:val="00395441"/>
    <w:rsid w:val="003A02D0"/>
    <w:rsid w:val="003A0C5D"/>
    <w:rsid w:val="003A11CC"/>
    <w:rsid w:val="003A293F"/>
    <w:rsid w:val="003A2B72"/>
    <w:rsid w:val="003A320F"/>
    <w:rsid w:val="003A38A4"/>
    <w:rsid w:val="003A3A17"/>
    <w:rsid w:val="003A3D40"/>
    <w:rsid w:val="003A5AE5"/>
    <w:rsid w:val="003A5C3F"/>
    <w:rsid w:val="003A6665"/>
    <w:rsid w:val="003A6CFD"/>
    <w:rsid w:val="003A70E2"/>
    <w:rsid w:val="003A7734"/>
    <w:rsid w:val="003B04A3"/>
    <w:rsid w:val="003B069D"/>
    <w:rsid w:val="003B248F"/>
    <w:rsid w:val="003B2DB4"/>
    <w:rsid w:val="003B32BA"/>
    <w:rsid w:val="003B366C"/>
    <w:rsid w:val="003B3DAE"/>
    <w:rsid w:val="003B523F"/>
    <w:rsid w:val="003B60F7"/>
    <w:rsid w:val="003B6146"/>
    <w:rsid w:val="003B67F0"/>
    <w:rsid w:val="003B711E"/>
    <w:rsid w:val="003B7E7C"/>
    <w:rsid w:val="003C1718"/>
    <w:rsid w:val="003C2E21"/>
    <w:rsid w:val="003C39C2"/>
    <w:rsid w:val="003C4170"/>
    <w:rsid w:val="003C4C9F"/>
    <w:rsid w:val="003C50B2"/>
    <w:rsid w:val="003C624A"/>
    <w:rsid w:val="003C67DE"/>
    <w:rsid w:val="003C6A87"/>
    <w:rsid w:val="003D065B"/>
    <w:rsid w:val="003D07EF"/>
    <w:rsid w:val="003D0873"/>
    <w:rsid w:val="003D0E24"/>
    <w:rsid w:val="003D0FDD"/>
    <w:rsid w:val="003D183D"/>
    <w:rsid w:val="003D1EC0"/>
    <w:rsid w:val="003D2016"/>
    <w:rsid w:val="003D21EA"/>
    <w:rsid w:val="003D22A1"/>
    <w:rsid w:val="003D239D"/>
    <w:rsid w:val="003D2CAB"/>
    <w:rsid w:val="003D327B"/>
    <w:rsid w:val="003D36F0"/>
    <w:rsid w:val="003D3FDB"/>
    <w:rsid w:val="003D448B"/>
    <w:rsid w:val="003D4667"/>
    <w:rsid w:val="003D48D2"/>
    <w:rsid w:val="003D6055"/>
    <w:rsid w:val="003D6522"/>
    <w:rsid w:val="003D6B7C"/>
    <w:rsid w:val="003D7AED"/>
    <w:rsid w:val="003D7B2B"/>
    <w:rsid w:val="003E012B"/>
    <w:rsid w:val="003E0276"/>
    <w:rsid w:val="003E062E"/>
    <w:rsid w:val="003E1C9A"/>
    <w:rsid w:val="003E2ECA"/>
    <w:rsid w:val="003E395A"/>
    <w:rsid w:val="003E3DE9"/>
    <w:rsid w:val="003E4633"/>
    <w:rsid w:val="003E4714"/>
    <w:rsid w:val="003E4A25"/>
    <w:rsid w:val="003E5581"/>
    <w:rsid w:val="003E5B50"/>
    <w:rsid w:val="003E5EAC"/>
    <w:rsid w:val="003E677D"/>
    <w:rsid w:val="003E6868"/>
    <w:rsid w:val="003E6AB1"/>
    <w:rsid w:val="003E7524"/>
    <w:rsid w:val="003F00F8"/>
    <w:rsid w:val="003F02D6"/>
    <w:rsid w:val="003F0A9B"/>
    <w:rsid w:val="003F0AA0"/>
    <w:rsid w:val="003F0BB6"/>
    <w:rsid w:val="003F20FC"/>
    <w:rsid w:val="003F2336"/>
    <w:rsid w:val="003F28DA"/>
    <w:rsid w:val="003F2FCA"/>
    <w:rsid w:val="003F51E4"/>
    <w:rsid w:val="003F5547"/>
    <w:rsid w:val="003F59AB"/>
    <w:rsid w:val="003F63B3"/>
    <w:rsid w:val="003F6465"/>
    <w:rsid w:val="003F7AF0"/>
    <w:rsid w:val="003F7E39"/>
    <w:rsid w:val="003F7E4D"/>
    <w:rsid w:val="004000AC"/>
    <w:rsid w:val="004006FC"/>
    <w:rsid w:val="00401844"/>
    <w:rsid w:val="00401B4B"/>
    <w:rsid w:val="00401F4F"/>
    <w:rsid w:val="00402694"/>
    <w:rsid w:val="00403AC6"/>
    <w:rsid w:val="00403E82"/>
    <w:rsid w:val="00403FD8"/>
    <w:rsid w:val="00404643"/>
    <w:rsid w:val="00405C91"/>
    <w:rsid w:val="0040615B"/>
    <w:rsid w:val="004063EB"/>
    <w:rsid w:val="004070BA"/>
    <w:rsid w:val="00410522"/>
    <w:rsid w:val="00410D3F"/>
    <w:rsid w:val="00411430"/>
    <w:rsid w:val="004127DB"/>
    <w:rsid w:val="004129D8"/>
    <w:rsid w:val="00412D84"/>
    <w:rsid w:val="0041466C"/>
    <w:rsid w:val="00415B4C"/>
    <w:rsid w:val="00416193"/>
    <w:rsid w:val="00416549"/>
    <w:rsid w:val="00416CDE"/>
    <w:rsid w:val="00417335"/>
    <w:rsid w:val="0042089C"/>
    <w:rsid w:val="00421DBF"/>
    <w:rsid w:val="00422094"/>
    <w:rsid w:val="0042258E"/>
    <w:rsid w:val="00422AE9"/>
    <w:rsid w:val="0042362D"/>
    <w:rsid w:val="00424612"/>
    <w:rsid w:val="00424C83"/>
    <w:rsid w:val="004267CC"/>
    <w:rsid w:val="00427238"/>
    <w:rsid w:val="00427285"/>
    <w:rsid w:val="00430902"/>
    <w:rsid w:val="004313D5"/>
    <w:rsid w:val="00431B40"/>
    <w:rsid w:val="00432466"/>
    <w:rsid w:val="00432711"/>
    <w:rsid w:val="00432C24"/>
    <w:rsid w:val="004375CD"/>
    <w:rsid w:val="00437B50"/>
    <w:rsid w:val="00437E13"/>
    <w:rsid w:val="004402EB"/>
    <w:rsid w:val="004406B1"/>
    <w:rsid w:val="00440C23"/>
    <w:rsid w:val="004413AB"/>
    <w:rsid w:val="00441724"/>
    <w:rsid w:val="00441CC5"/>
    <w:rsid w:val="0044298C"/>
    <w:rsid w:val="004431DC"/>
    <w:rsid w:val="00443242"/>
    <w:rsid w:val="004432F0"/>
    <w:rsid w:val="00443494"/>
    <w:rsid w:val="00443C3A"/>
    <w:rsid w:val="00444AAE"/>
    <w:rsid w:val="00444FD9"/>
    <w:rsid w:val="004452C3"/>
    <w:rsid w:val="004453C8"/>
    <w:rsid w:val="00446A40"/>
    <w:rsid w:val="00450F6E"/>
    <w:rsid w:val="00451477"/>
    <w:rsid w:val="00451D0B"/>
    <w:rsid w:val="00452823"/>
    <w:rsid w:val="004530E8"/>
    <w:rsid w:val="00454CB3"/>
    <w:rsid w:val="00454EF5"/>
    <w:rsid w:val="00455271"/>
    <w:rsid w:val="0045601D"/>
    <w:rsid w:val="00456C6B"/>
    <w:rsid w:val="00460002"/>
    <w:rsid w:val="00462518"/>
    <w:rsid w:val="00462E9C"/>
    <w:rsid w:val="00462F56"/>
    <w:rsid w:val="00462FAE"/>
    <w:rsid w:val="00463E65"/>
    <w:rsid w:val="004648D3"/>
    <w:rsid w:val="0046581E"/>
    <w:rsid w:val="00466242"/>
    <w:rsid w:val="00467436"/>
    <w:rsid w:val="00467732"/>
    <w:rsid w:val="00471A82"/>
    <w:rsid w:val="00472631"/>
    <w:rsid w:val="00472979"/>
    <w:rsid w:val="004732A3"/>
    <w:rsid w:val="004732FC"/>
    <w:rsid w:val="00473FFC"/>
    <w:rsid w:val="00474C27"/>
    <w:rsid w:val="00474CFC"/>
    <w:rsid w:val="004750AD"/>
    <w:rsid w:val="00475206"/>
    <w:rsid w:val="004758F5"/>
    <w:rsid w:val="00476AEE"/>
    <w:rsid w:val="00477031"/>
    <w:rsid w:val="0048011A"/>
    <w:rsid w:val="004806CD"/>
    <w:rsid w:val="00480938"/>
    <w:rsid w:val="00480C17"/>
    <w:rsid w:val="00481862"/>
    <w:rsid w:val="00481C7D"/>
    <w:rsid w:val="00481F86"/>
    <w:rsid w:val="00482E2F"/>
    <w:rsid w:val="004830FA"/>
    <w:rsid w:val="00483314"/>
    <w:rsid w:val="00485215"/>
    <w:rsid w:val="0048595F"/>
    <w:rsid w:val="004866F3"/>
    <w:rsid w:val="00486958"/>
    <w:rsid w:val="00487782"/>
    <w:rsid w:val="00487EEE"/>
    <w:rsid w:val="00491D77"/>
    <w:rsid w:val="004920AA"/>
    <w:rsid w:val="004920DA"/>
    <w:rsid w:val="00493224"/>
    <w:rsid w:val="0049390C"/>
    <w:rsid w:val="004940CC"/>
    <w:rsid w:val="00494624"/>
    <w:rsid w:val="0049492D"/>
    <w:rsid w:val="00494FDD"/>
    <w:rsid w:val="0049504A"/>
    <w:rsid w:val="00495195"/>
    <w:rsid w:val="00495FF6"/>
    <w:rsid w:val="00496F2E"/>
    <w:rsid w:val="004973D1"/>
    <w:rsid w:val="004978C1"/>
    <w:rsid w:val="00497A11"/>
    <w:rsid w:val="00497D24"/>
    <w:rsid w:val="004A10CB"/>
    <w:rsid w:val="004A3563"/>
    <w:rsid w:val="004A42D5"/>
    <w:rsid w:val="004A4A31"/>
    <w:rsid w:val="004A6846"/>
    <w:rsid w:val="004A6F44"/>
    <w:rsid w:val="004A79D9"/>
    <w:rsid w:val="004A7A28"/>
    <w:rsid w:val="004A7DD5"/>
    <w:rsid w:val="004B000B"/>
    <w:rsid w:val="004B13F2"/>
    <w:rsid w:val="004B1F88"/>
    <w:rsid w:val="004B481B"/>
    <w:rsid w:val="004B49B2"/>
    <w:rsid w:val="004B5B8C"/>
    <w:rsid w:val="004B5EB8"/>
    <w:rsid w:val="004B6796"/>
    <w:rsid w:val="004B6A60"/>
    <w:rsid w:val="004B75E9"/>
    <w:rsid w:val="004C012D"/>
    <w:rsid w:val="004C0A37"/>
    <w:rsid w:val="004C191A"/>
    <w:rsid w:val="004C223F"/>
    <w:rsid w:val="004C2F0C"/>
    <w:rsid w:val="004C3D57"/>
    <w:rsid w:val="004C492F"/>
    <w:rsid w:val="004C49AE"/>
    <w:rsid w:val="004C4FB1"/>
    <w:rsid w:val="004C5434"/>
    <w:rsid w:val="004C5EA0"/>
    <w:rsid w:val="004C658D"/>
    <w:rsid w:val="004C71FD"/>
    <w:rsid w:val="004C78F0"/>
    <w:rsid w:val="004C7E32"/>
    <w:rsid w:val="004D05B2"/>
    <w:rsid w:val="004D1534"/>
    <w:rsid w:val="004D28B8"/>
    <w:rsid w:val="004D2B9F"/>
    <w:rsid w:val="004D5252"/>
    <w:rsid w:val="004D6716"/>
    <w:rsid w:val="004D69C8"/>
    <w:rsid w:val="004D73CE"/>
    <w:rsid w:val="004D7574"/>
    <w:rsid w:val="004E113A"/>
    <w:rsid w:val="004E164D"/>
    <w:rsid w:val="004E1986"/>
    <w:rsid w:val="004E1D00"/>
    <w:rsid w:val="004E2026"/>
    <w:rsid w:val="004E24D3"/>
    <w:rsid w:val="004E33D0"/>
    <w:rsid w:val="004E3D0D"/>
    <w:rsid w:val="004E3DE9"/>
    <w:rsid w:val="004E40CB"/>
    <w:rsid w:val="004E4E44"/>
    <w:rsid w:val="004E506A"/>
    <w:rsid w:val="004E5557"/>
    <w:rsid w:val="004E7DD3"/>
    <w:rsid w:val="004F06B3"/>
    <w:rsid w:val="004F1275"/>
    <w:rsid w:val="004F1E8A"/>
    <w:rsid w:val="004F213E"/>
    <w:rsid w:val="004F2F15"/>
    <w:rsid w:val="004F4061"/>
    <w:rsid w:val="004F452A"/>
    <w:rsid w:val="004F4D11"/>
    <w:rsid w:val="004F4DA5"/>
    <w:rsid w:val="004F68D0"/>
    <w:rsid w:val="004F70AF"/>
    <w:rsid w:val="004F749D"/>
    <w:rsid w:val="004F7D96"/>
    <w:rsid w:val="00500FD8"/>
    <w:rsid w:val="005016D0"/>
    <w:rsid w:val="005017B5"/>
    <w:rsid w:val="005038D6"/>
    <w:rsid w:val="00505251"/>
    <w:rsid w:val="005052EB"/>
    <w:rsid w:val="00506778"/>
    <w:rsid w:val="00506EEA"/>
    <w:rsid w:val="00507300"/>
    <w:rsid w:val="005103F7"/>
    <w:rsid w:val="005122AC"/>
    <w:rsid w:val="005122B9"/>
    <w:rsid w:val="005129A9"/>
    <w:rsid w:val="00512A24"/>
    <w:rsid w:val="005140E0"/>
    <w:rsid w:val="00514B9D"/>
    <w:rsid w:val="0051502C"/>
    <w:rsid w:val="005154B6"/>
    <w:rsid w:val="0051552E"/>
    <w:rsid w:val="00515C91"/>
    <w:rsid w:val="00515D1F"/>
    <w:rsid w:val="00516228"/>
    <w:rsid w:val="0051648F"/>
    <w:rsid w:val="0051657D"/>
    <w:rsid w:val="0051751B"/>
    <w:rsid w:val="00517741"/>
    <w:rsid w:val="00520A99"/>
    <w:rsid w:val="00520F1E"/>
    <w:rsid w:val="0052167D"/>
    <w:rsid w:val="00521750"/>
    <w:rsid w:val="00522799"/>
    <w:rsid w:val="00524145"/>
    <w:rsid w:val="00524537"/>
    <w:rsid w:val="00526140"/>
    <w:rsid w:val="00527027"/>
    <w:rsid w:val="00530CBA"/>
    <w:rsid w:val="0053127E"/>
    <w:rsid w:val="0053137A"/>
    <w:rsid w:val="005313B7"/>
    <w:rsid w:val="005315BB"/>
    <w:rsid w:val="0053196D"/>
    <w:rsid w:val="00531E4A"/>
    <w:rsid w:val="005334A1"/>
    <w:rsid w:val="00533883"/>
    <w:rsid w:val="005349FA"/>
    <w:rsid w:val="00534A31"/>
    <w:rsid w:val="00534D40"/>
    <w:rsid w:val="005359AC"/>
    <w:rsid w:val="00535BAA"/>
    <w:rsid w:val="00536008"/>
    <w:rsid w:val="005408CD"/>
    <w:rsid w:val="00542101"/>
    <w:rsid w:val="005425C5"/>
    <w:rsid w:val="00543AFD"/>
    <w:rsid w:val="0054413C"/>
    <w:rsid w:val="00545563"/>
    <w:rsid w:val="00545A28"/>
    <w:rsid w:val="005465FD"/>
    <w:rsid w:val="005479AB"/>
    <w:rsid w:val="005505CE"/>
    <w:rsid w:val="00550E73"/>
    <w:rsid w:val="005524AE"/>
    <w:rsid w:val="00552F4E"/>
    <w:rsid w:val="00553524"/>
    <w:rsid w:val="00553664"/>
    <w:rsid w:val="005539B8"/>
    <w:rsid w:val="0055471F"/>
    <w:rsid w:val="00555959"/>
    <w:rsid w:val="0055607D"/>
    <w:rsid w:val="00556A06"/>
    <w:rsid w:val="00557F66"/>
    <w:rsid w:val="0056048C"/>
    <w:rsid w:val="00560D3C"/>
    <w:rsid w:val="005614B8"/>
    <w:rsid w:val="005615B7"/>
    <w:rsid w:val="00561814"/>
    <w:rsid w:val="0056197D"/>
    <w:rsid w:val="00562A72"/>
    <w:rsid w:val="005631F6"/>
    <w:rsid w:val="0056397A"/>
    <w:rsid w:val="00563DC8"/>
    <w:rsid w:val="00564C56"/>
    <w:rsid w:val="00564FDC"/>
    <w:rsid w:val="005656D3"/>
    <w:rsid w:val="00565D0C"/>
    <w:rsid w:val="00565D78"/>
    <w:rsid w:val="005668C5"/>
    <w:rsid w:val="00566E71"/>
    <w:rsid w:val="0056739F"/>
    <w:rsid w:val="00567810"/>
    <w:rsid w:val="0056797D"/>
    <w:rsid w:val="00567CA7"/>
    <w:rsid w:val="005716E7"/>
    <w:rsid w:val="00571C50"/>
    <w:rsid w:val="00571EA0"/>
    <w:rsid w:val="005721A6"/>
    <w:rsid w:val="00573313"/>
    <w:rsid w:val="00573806"/>
    <w:rsid w:val="00574DFD"/>
    <w:rsid w:val="00575FE0"/>
    <w:rsid w:val="0057726D"/>
    <w:rsid w:val="00577E8E"/>
    <w:rsid w:val="005800EC"/>
    <w:rsid w:val="00581BAF"/>
    <w:rsid w:val="0058318D"/>
    <w:rsid w:val="005833D0"/>
    <w:rsid w:val="00584477"/>
    <w:rsid w:val="005845BF"/>
    <w:rsid w:val="0058477E"/>
    <w:rsid w:val="005848B1"/>
    <w:rsid w:val="0058537C"/>
    <w:rsid w:val="00586091"/>
    <w:rsid w:val="00586F6E"/>
    <w:rsid w:val="0059005A"/>
    <w:rsid w:val="00590D26"/>
    <w:rsid w:val="005911CE"/>
    <w:rsid w:val="0059178E"/>
    <w:rsid w:val="00591A7F"/>
    <w:rsid w:val="00591BB6"/>
    <w:rsid w:val="0059216A"/>
    <w:rsid w:val="00592B4B"/>
    <w:rsid w:val="005930FF"/>
    <w:rsid w:val="00593795"/>
    <w:rsid w:val="005943B8"/>
    <w:rsid w:val="005946E7"/>
    <w:rsid w:val="005947BB"/>
    <w:rsid w:val="00594A7B"/>
    <w:rsid w:val="00595EA6"/>
    <w:rsid w:val="0059602C"/>
    <w:rsid w:val="00596051"/>
    <w:rsid w:val="00596D52"/>
    <w:rsid w:val="00597C37"/>
    <w:rsid w:val="005A064D"/>
    <w:rsid w:val="005A07DF"/>
    <w:rsid w:val="005A134F"/>
    <w:rsid w:val="005A1A59"/>
    <w:rsid w:val="005A1D1C"/>
    <w:rsid w:val="005A2356"/>
    <w:rsid w:val="005A2908"/>
    <w:rsid w:val="005A3F88"/>
    <w:rsid w:val="005A4A58"/>
    <w:rsid w:val="005A5A0D"/>
    <w:rsid w:val="005A6446"/>
    <w:rsid w:val="005A6493"/>
    <w:rsid w:val="005A678F"/>
    <w:rsid w:val="005A6798"/>
    <w:rsid w:val="005A7713"/>
    <w:rsid w:val="005A799E"/>
    <w:rsid w:val="005A7B61"/>
    <w:rsid w:val="005A7DD5"/>
    <w:rsid w:val="005B06B2"/>
    <w:rsid w:val="005B07FA"/>
    <w:rsid w:val="005B23EC"/>
    <w:rsid w:val="005B3788"/>
    <w:rsid w:val="005B39EE"/>
    <w:rsid w:val="005B3B48"/>
    <w:rsid w:val="005B4726"/>
    <w:rsid w:val="005B4E3E"/>
    <w:rsid w:val="005B7875"/>
    <w:rsid w:val="005C068A"/>
    <w:rsid w:val="005C2622"/>
    <w:rsid w:val="005C2937"/>
    <w:rsid w:val="005C40F6"/>
    <w:rsid w:val="005C4CF7"/>
    <w:rsid w:val="005C61E6"/>
    <w:rsid w:val="005C623B"/>
    <w:rsid w:val="005C64D7"/>
    <w:rsid w:val="005C6EB7"/>
    <w:rsid w:val="005D0562"/>
    <w:rsid w:val="005D1154"/>
    <w:rsid w:val="005D1472"/>
    <w:rsid w:val="005D15E4"/>
    <w:rsid w:val="005D3D3A"/>
    <w:rsid w:val="005D483B"/>
    <w:rsid w:val="005D4A10"/>
    <w:rsid w:val="005D4D4D"/>
    <w:rsid w:val="005D6281"/>
    <w:rsid w:val="005D6EB0"/>
    <w:rsid w:val="005D742F"/>
    <w:rsid w:val="005D7912"/>
    <w:rsid w:val="005E17A1"/>
    <w:rsid w:val="005E1FAE"/>
    <w:rsid w:val="005E2514"/>
    <w:rsid w:val="005E2650"/>
    <w:rsid w:val="005E4188"/>
    <w:rsid w:val="005E465E"/>
    <w:rsid w:val="005E6EB3"/>
    <w:rsid w:val="005E7C15"/>
    <w:rsid w:val="005F0A6E"/>
    <w:rsid w:val="005F185D"/>
    <w:rsid w:val="005F3027"/>
    <w:rsid w:val="005F32C9"/>
    <w:rsid w:val="005F35A3"/>
    <w:rsid w:val="005F3766"/>
    <w:rsid w:val="005F3CA6"/>
    <w:rsid w:val="005F3EEA"/>
    <w:rsid w:val="005F401A"/>
    <w:rsid w:val="005F45AE"/>
    <w:rsid w:val="005F4DE0"/>
    <w:rsid w:val="00600BF3"/>
    <w:rsid w:val="006014A1"/>
    <w:rsid w:val="006014F3"/>
    <w:rsid w:val="00601F86"/>
    <w:rsid w:val="00602F68"/>
    <w:rsid w:val="00603299"/>
    <w:rsid w:val="0060340E"/>
    <w:rsid w:val="00603E09"/>
    <w:rsid w:val="006042F3"/>
    <w:rsid w:val="006044BA"/>
    <w:rsid w:val="0060517D"/>
    <w:rsid w:val="00605978"/>
    <w:rsid w:val="0060614F"/>
    <w:rsid w:val="00607162"/>
    <w:rsid w:val="0060767B"/>
    <w:rsid w:val="00607A61"/>
    <w:rsid w:val="00610457"/>
    <w:rsid w:val="006106B0"/>
    <w:rsid w:val="00610E86"/>
    <w:rsid w:val="00610F82"/>
    <w:rsid w:val="0061198C"/>
    <w:rsid w:val="00611A94"/>
    <w:rsid w:val="00612D39"/>
    <w:rsid w:val="00613E45"/>
    <w:rsid w:val="00613EE3"/>
    <w:rsid w:val="006145CB"/>
    <w:rsid w:val="00614B1D"/>
    <w:rsid w:val="006151C3"/>
    <w:rsid w:val="00615255"/>
    <w:rsid w:val="00615375"/>
    <w:rsid w:val="006159D9"/>
    <w:rsid w:val="00617359"/>
    <w:rsid w:val="006175CF"/>
    <w:rsid w:val="006178F0"/>
    <w:rsid w:val="00620602"/>
    <w:rsid w:val="00621E8C"/>
    <w:rsid w:val="0062216E"/>
    <w:rsid w:val="006221AC"/>
    <w:rsid w:val="00624015"/>
    <w:rsid w:val="00624BFD"/>
    <w:rsid w:val="0062535B"/>
    <w:rsid w:val="00625A41"/>
    <w:rsid w:val="00626D60"/>
    <w:rsid w:val="00626E35"/>
    <w:rsid w:val="006276C4"/>
    <w:rsid w:val="00630DC8"/>
    <w:rsid w:val="00630E02"/>
    <w:rsid w:val="00631016"/>
    <w:rsid w:val="00631EED"/>
    <w:rsid w:val="00632103"/>
    <w:rsid w:val="00635E7B"/>
    <w:rsid w:val="006361F8"/>
    <w:rsid w:val="0063778E"/>
    <w:rsid w:val="00640AC4"/>
    <w:rsid w:val="006412EE"/>
    <w:rsid w:val="00641352"/>
    <w:rsid w:val="00641371"/>
    <w:rsid w:val="00641B80"/>
    <w:rsid w:val="00641FAE"/>
    <w:rsid w:val="0064296A"/>
    <w:rsid w:val="00642DF1"/>
    <w:rsid w:val="00643566"/>
    <w:rsid w:val="00643F2C"/>
    <w:rsid w:val="00644227"/>
    <w:rsid w:val="00644599"/>
    <w:rsid w:val="0064564E"/>
    <w:rsid w:val="00645B63"/>
    <w:rsid w:val="0064604B"/>
    <w:rsid w:val="006460D9"/>
    <w:rsid w:val="00646AB0"/>
    <w:rsid w:val="00646F52"/>
    <w:rsid w:val="00647923"/>
    <w:rsid w:val="00650030"/>
    <w:rsid w:val="00652585"/>
    <w:rsid w:val="006533AC"/>
    <w:rsid w:val="00653F3F"/>
    <w:rsid w:val="006541D5"/>
    <w:rsid w:val="006542CB"/>
    <w:rsid w:val="00654638"/>
    <w:rsid w:val="006555F9"/>
    <w:rsid w:val="006558F8"/>
    <w:rsid w:val="00655A53"/>
    <w:rsid w:val="00655A95"/>
    <w:rsid w:val="00656EA5"/>
    <w:rsid w:val="006571FB"/>
    <w:rsid w:val="006572A0"/>
    <w:rsid w:val="006575BA"/>
    <w:rsid w:val="006577EA"/>
    <w:rsid w:val="00661CC9"/>
    <w:rsid w:val="00661F9C"/>
    <w:rsid w:val="00662539"/>
    <w:rsid w:val="006628FD"/>
    <w:rsid w:val="006629B5"/>
    <w:rsid w:val="00662C1E"/>
    <w:rsid w:val="00662C68"/>
    <w:rsid w:val="00663728"/>
    <w:rsid w:val="00664B0F"/>
    <w:rsid w:val="00664E30"/>
    <w:rsid w:val="00665C60"/>
    <w:rsid w:val="00666C7A"/>
    <w:rsid w:val="0066702B"/>
    <w:rsid w:val="0066735C"/>
    <w:rsid w:val="0066768A"/>
    <w:rsid w:val="006679D4"/>
    <w:rsid w:val="00670671"/>
    <w:rsid w:val="006713C1"/>
    <w:rsid w:val="006723C6"/>
    <w:rsid w:val="00672CA0"/>
    <w:rsid w:val="00673548"/>
    <w:rsid w:val="00673C7B"/>
    <w:rsid w:val="00675F57"/>
    <w:rsid w:val="00676191"/>
    <w:rsid w:val="00676914"/>
    <w:rsid w:val="00677106"/>
    <w:rsid w:val="006772D8"/>
    <w:rsid w:val="006806F4"/>
    <w:rsid w:val="0068087E"/>
    <w:rsid w:val="00680F4C"/>
    <w:rsid w:val="00682883"/>
    <w:rsid w:val="00682B13"/>
    <w:rsid w:val="00682D73"/>
    <w:rsid w:val="0068325F"/>
    <w:rsid w:val="006833F3"/>
    <w:rsid w:val="00684352"/>
    <w:rsid w:val="0068492E"/>
    <w:rsid w:val="00684A23"/>
    <w:rsid w:val="00684AF7"/>
    <w:rsid w:val="00684F50"/>
    <w:rsid w:val="00685482"/>
    <w:rsid w:val="006855A8"/>
    <w:rsid w:val="00685764"/>
    <w:rsid w:val="0068576D"/>
    <w:rsid w:val="0068578B"/>
    <w:rsid w:val="00686867"/>
    <w:rsid w:val="00687351"/>
    <w:rsid w:val="006901B8"/>
    <w:rsid w:val="00690AD6"/>
    <w:rsid w:val="00691A80"/>
    <w:rsid w:val="006922C5"/>
    <w:rsid w:val="00692DEE"/>
    <w:rsid w:val="006935E6"/>
    <w:rsid w:val="006950D8"/>
    <w:rsid w:val="00695C2D"/>
    <w:rsid w:val="00696A1D"/>
    <w:rsid w:val="006A006A"/>
    <w:rsid w:val="006A0DC8"/>
    <w:rsid w:val="006A1BC6"/>
    <w:rsid w:val="006A1C86"/>
    <w:rsid w:val="006A1DE1"/>
    <w:rsid w:val="006A2BEF"/>
    <w:rsid w:val="006A4846"/>
    <w:rsid w:val="006A52BE"/>
    <w:rsid w:val="006A64BC"/>
    <w:rsid w:val="006A7064"/>
    <w:rsid w:val="006A70FB"/>
    <w:rsid w:val="006A7671"/>
    <w:rsid w:val="006A7A41"/>
    <w:rsid w:val="006A7AA6"/>
    <w:rsid w:val="006A7C41"/>
    <w:rsid w:val="006B0512"/>
    <w:rsid w:val="006B072D"/>
    <w:rsid w:val="006B1BC3"/>
    <w:rsid w:val="006B294F"/>
    <w:rsid w:val="006B3239"/>
    <w:rsid w:val="006B3935"/>
    <w:rsid w:val="006B4BF2"/>
    <w:rsid w:val="006B5231"/>
    <w:rsid w:val="006B56A6"/>
    <w:rsid w:val="006B595D"/>
    <w:rsid w:val="006B75B6"/>
    <w:rsid w:val="006C02A8"/>
    <w:rsid w:val="006C0339"/>
    <w:rsid w:val="006C08ED"/>
    <w:rsid w:val="006C17AC"/>
    <w:rsid w:val="006C36A7"/>
    <w:rsid w:val="006C3CC5"/>
    <w:rsid w:val="006C4144"/>
    <w:rsid w:val="006C4995"/>
    <w:rsid w:val="006C575E"/>
    <w:rsid w:val="006C57A3"/>
    <w:rsid w:val="006C62D0"/>
    <w:rsid w:val="006C62D6"/>
    <w:rsid w:val="006C674A"/>
    <w:rsid w:val="006C6DB5"/>
    <w:rsid w:val="006C6E8E"/>
    <w:rsid w:val="006C6FB4"/>
    <w:rsid w:val="006C7386"/>
    <w:rsid w:val="006D01CD"/>
    <w:rsid w:val="006D0FAD"/>
    <w:rsid w:val="006D1C13"/>
    <w:rsid w:val="006D1FD6"/>
    <w:rsid w:val="006D2832"/>
    <w:rsid w:val="006D2AAC"/>
    <w:rsid w:val="006D2DC7"/>
    <w:rsid w:val="006D364E"/>
    <w:rsid w:val="006D37AD"/>
    <w:rsid w:val="006D3D2F"/>
    <w:rsid w:val="006D5A40"/>
    <w:rsid w:val="006D5D65"/>
    <w:rsid w:val="006D7BAD"/>
    <w:rsid w:val="006E0609"/>
    <w:rsid w:val="006E1823"/>
    <w:rsid w:val="006E1C9F"/>
    <w:rsid w:val="006E2650"/>
    <w:rsid w:val="006E2716"/>
    <w:rsid w:val="006E4A26"/>
    <w:rsid w:val="006E4E9D"/>
    <w:rsid w:val="006E51E7"/>
    <w:rsid w:val="006E559D"/>
    <w:rsid w:val="006E5810"/>
    <w:rsid w:val="006E5FBB"/>
    <w:rsid w:val="006E65D9"/>
    <w:rsid w:val="006E670C"/>
    <w:rsid w:val="006E77CE"/>
    <w:rsid w:val="006F0D75"/>
    <w:rsid w:val="006F0E94"/>
    <w:rsid w:val="006F1505"/>
    <w:rsid w:val="006F319D"/>
    <w:rsid w:val="006F379D"/>
    <w:rsid w:val="006F42D8"/>
    <w:rsid w:val="006F4529"/>
    <w:rsid w:val="006F4768"/>
    <w:rsid w:val="006F4ABC"/>
    <w:rsid w:val="006F54CA"/>
    <w:rsid w:val="006F622C"/>
    <w:rsid w:val="006F7CB6"/>
    <w:rsid w:val="00700F8E"/>
    <w:rsid w:val="00701EC2"/>
    <w:rsid w:val="00703642"/>
    <w:rsid w:val="00704815"/>
    <w:rsid w:val="00704854"/>
    <w:rsid w:val="00704B31"/>
    <w:rsid w:val="00704CDF"/>
    <w:rsid w:val="00706840"/>
    <w:rsid w:val="007073D8"/>
    <w:rsid w:val="007077C9"/>
    <w:rsid w:val="007079DE"/>
    <w:rsid w:val="00707A24"/>
    <w:rsid w:val="0071082D"/>
    <w:rsid w:val="00710A49"/>
    <w:rsid w:val="00711525"/>
    <w:rsid w:val="00711E20"/>
    <w:rsid w:val="00713226"/>
    <w:rsid w:val="00713372"/>
    <w:rsid w:val="007134DE"/>
    <w:rsid w:val="00713873"/>
    <w:rsid w:val="00713C79"/>
    <w:rsid w:val="00714108"/>
    <w:rsid w:val="00714249"/>
    <w:rsid w:val="00714A1B"/>
    <w:rsid w:val="007152CE"/>
    <w:rsid w:val="0071562D"/>
    <w:rsid w:val="00715EC9"/>
    <w:rsid w:val="00715F2E"/>
    <w:rsid w:val="00716592"/>
    <w:rsid w:val="00716B69"/>
    <w:rsid w:val="00716BB5"/>
    <w:rsid w:val="0072099B"/>
    <w:rsid w:val="00720B3B"/>
    <w:rsid w:val="00720E39"/>
    <w:rsid w:val="007211C6"/>
    <w:rsid w:val="00721AD1"/>
    <w:rsid w:val="0072276D"/>
    <w:rsid w:val="00722E2C"/>
    <w:rsid w:val="00723544"/>
    <w:rsid w:val="0072390B"/>
    <w:rsid w:val="007258E0"/>
    <w:rsid w:val="007273F0"/>
    <w:rsid w:val="00727D47"/>
    <w:rsid w:val="00730E92"/>
    <w:rsid w:val="00731A1D"/>
    <w:rsid w:val="0073302F"/>
    <w:rsid w:val="00734941"/>
    <w:rsid w:val="00735E20"/>
    <w:rsid w:val="00736042"/>
    <w:rsid w:val="00737973"/>
    <w:rsid w:val="00737ABE"/>
    <w:rsid w:val="00737C0A"/>
    <w:rsid w:val="007400B8"/>
    <w:rsid w:val="007417AC"/>
    <w:rsid w:val="007428AF"/>
    <w:rsid w:val="00742E09"/>
    <w:rsid w:val="00743618"/>
    <w:rsid w:val="00744A2D"/>
    <w:rsid w:val="00746716"/>
    <w:rsid w:val="00747BC1"/>
    <w:rsid w:val="00750143"/>
    <w:rsid w:val="007509C4"/>
    <w:rsid w:val="00750DC7"/>
    <w:rsid w:val="00752868"/>
    <w:rsid w:val="00752EF1"/>
    <w:rsid w:val="00753EF4"/>
    <w:rsid w:val="00754A3A"/>
    <w:rsid w:val="00754AF5"/>
    <w:rsid w:val="00754D06"/>
    <w:rsid w:val="00755A49"/>
    <w:rsid w:val="0075659C"/>
    <w:rsid w:val="007572F8"/>
    <w:rsid w:val="00757913"/>
    <w:rsid w:val="00760235"/>
    <w:rsid w:val="007602BF"/>
    <w:rsid w:val="00761300"/>
    <w:rsid w:val="007630FC"/>
    <w:rsid w:val="00763919"/>
    <w:rsid w:val="00763A99"/>
    <w:rsid w:val="007640DE"/>
    <w:rsid w:val="00765280"/>
    <w:rsid w:val="00766068"/>
    <w:rsid w:val="00766493"/>
    <w:rsid w:val="0076765D"/>
    <w:rsid w:val="007704F9"/>
    <w:rsid w:val="007709E4"/>
    <w:rsid w:val="00770C5C"/>
    <w:rsid w:val="00770E9B"/>
    <w:rsid w:val="00771036"/>
    <w:rsid w:val="00771BCD"/>
    <w:rsid w:val="00771CB9"/>
    <w:rsid w:val="00772B38"/>
    <w:rsid w:val="00772D5C"/>
    <w:rsid w:val="00775CE7"/>
    <w:rsid w:val="00777371"/>
    <w:rsid w:val="00777714"/>
    <w:rsid w:val="00777F31"/>
    <w:rsid w:val="00780641"/>
    <w:rsid w:val="00782E88"/>
    <w:rsid w:val="0078303B"/>
    <w:rsid w:val="00783064"/>
    <w:rsid w:val="00783B95"/>
    <w:rsid w:val="0078403E"/>
    <w:rsid w:val="007844E1"/>
    <w:rsid w:val="00784EB0"/>
    <w:rsid w:val="007867FE"/>
    <w:rsid w:val="00787E32"/>
    <w:rsid w:val="0079034A"/>
    <w:rsid w:val="007917C9"/>
    <w:rsid w:val="00791FD2"/>
    <w:rsid w:val="00791FE3"/>
    <w:rsid w:val="0079235B"/>
    <w:rsid w:val="00792437"/>
    <w:rsid w:val="007926DD"/>
    <w:rsid w:val="00792945"/>
    <w:rsid w:val="00793370"/>
    <w:rsid w:val="00793AB8"/>
    <w:rsid w:val="00794013"/>
    <w:rsid w:val="00796472"/>
    <w:rsid w:val="0079682D"/>
    <w:rsid w:val="00796B35"/>
    <w:rsid w:val="0079726B"/>
    <w:rsid w:val="007A0515"/>
    <w:rsid w:val="007A0DAC"/>
    <w:rsid w:val="007A204A"/>
    <w:rsid w:val="007A25BD"/>
    <w:rsid w:val="007A29BE"/>
    <w:rsid w:val="007A2B40"/>
    <w:rsid w:val="007A356E"/>
    <w:rsid w:val="007A3FE0"/>
    <w:rsid w:val="007A4018"/>
    <w:rsid w:val="007A659A"/>
    <w:rsid w:val="007A6B01"/>
    <w:rsid w:val="007B04B7"/>
    <w:rsid w:val="007B073C"/>
    <w:rsid w:val="007B1D0A"/>
    <w:rsid w:val="007B264C"/>
    <w:rsid w:val="007B30F8"/>
    <w:rsid w:val="007B38A4"/>
    <w:rsid w:val="007B38EC"/>
    <w:rsid w:val="007B45FF"/>
    <w:rsid w:val="007B4DDD"/>
    <w:rsid w:val="007B520E"/>
    <w:rsid w:val="007B73B4"/>
    <w:rsid w:val="007B7D08"/>
    <w:rsid w:val="007B7EC0"/>
    <w:rsid w:val="007B7F47"/>
    <w:rsid w:val="007C0C56"/>
    <w:rsid w:val="007C1642"/>
    <w:rsid w:val="007C1978"/>
    <w:rsid w:val="007C3505"/>
    <w:rsid w:val="007C38E9"/>
    <w:rsid w:val="007C3AED"/>
    <w:rsid w:val="007C5BE7"/>
    <w:rsid w:val="007C6728"/>
    <w:rsid w:val="007C6C44"/>
    <w:rsid w:val="007C70CE"/>
    <w:rsid w:val="007D0359"/>
    <w:rsid w:val="007D15B3"/>
    <w:rsid w:val="007D1722"/>
    <w:rsid w:val="007D5106"/>
    <w:rsid w:val="007D60F9"/>
    <w:rsid w:val="007D6676"/>
    <w:rsid w:val="007D6707"/>
    <w:rsid w:val="007D745F"/>
    <w:rsid w:val="007D7561"/>
    <w:rsid w:val="007D781A"/>
    <w:rsid w:val="007E0E50"/>
    <w:rsid w:val="007E248B"/>
    <w:rsid w:val="007E26C7"/>
    <w:rsid w:val="007E2CA9"/>
    <w:rsid w:val="007E4766"/>
    <w:rsid w:val="007E6F91"/>
    <w:rsid w:val="007E76AE"/>
    <w:rsid w:val="007F0426"/>
    <w:rsid w:val="007F10D4"/>
    <w:rsid w:val="007F118B"/>
    <w:rsid w:val="007F13AA"/>
    <w:rsid w:val="007F14D3"/>
    <w:rsid w:val="007F163D"/>
    <w:rsid w:val="007F1C2F"/>
    <w:rsid w:val="007F3B98"/>
    <w:rsid w:val="007F3E35"/>
    <w:rsid w:val="007F413E"/>
    <w:rsid w:val="007F5DD1"/>
    <w:rsid w:val="007F61C5"/>
    <w:rsid w:val="007F76E5"/>
    <w:rsid w:val="00800C2A"/>
    <w:rsid w:val="008015AF"/>
    <w:rsid w:val="00801FD7"/>
    <w:rsid w:val="00802050"/>
    <w:rsid w:val="0080211C"/>
    <w:rsid w:val="0080279C"/>
    <w:rsid w:val="00803855"/>
    <w:rsid w:val="00804AE8"/>
    <w:rsid w:val="00804CFE"/>
    <w:rsid w:val="00805220"/>
    <w:rsid w:val="008052D3"/>
    <w:rsid w:val="00805317"/>
    <w:rsid w:val="00805412"/>
    <w:rsid w:val="00805CC8"/>
    <w:rsid w:val="0080606E"/>
    <w:rsid w:val="00806107"/>
    <w:rsid w:val="00806C52"/>
    <w:rsid w:val="00810FC0"/>
    <w:rsid w:val="00811D7F"/>
    <w:rsid w:val="00812C3E"/>
    <w:rsid w:val="008131B3"/>
    <w:rsid w:val="00814E7F"/>
    <w:rsid w:val="00815BB4"/>
    <w:rsid w:val="00815D2F"/>
    <w:rsid w:val="0081663A"/>
    <w:rsid w:val="00816C88"/>
    <w:rsid w:val="00816C9B"/>
    <w:rsid w:val="00816CA4"/>
    <w:rsid w:val="00816D1D"/>
    <w:rsid w:val="00817023"/>
    <w:rsid w:val="00817721"/>
    <w:rsid w:val="0081778B"/>
    <w:rsid w:val="00821270"/>
    <w:rsid w:val="00821A74"/>
    <w:rsid w:val="008221CE"/>
    <w:rsid w:val="00822A4F"/>
    <w:rsid w:val="00822EA5"/>
    <w:rsid w:val="00823112"/>
    <w:rsid w:val="008241DF"/>
    <w:rsid w:val="00825159"/>
    <w:rsid w:val="008253B8"/>
    <w:rsid w:val="00825598"/>
    <w:rsid w:val="00825675"/>
    <w:rsid w:val="008259C3"/>
    <w:rsid w:val="00830882"/>
    <w:rsid w:val="00830A0A"/>
    <w:rsid w:val="00831A91"/>
    <w:rsid w:val="00831B2C"/>
    <w:rsid w:val="008326B3"/>
    <w:rsid w:val="00832914"/>
    <w:rsid w:val="00832962"/>
    <w:rsid w:val="00832AE4"/>
    <w:rsid w:val="00834426"/>
    <w:rsid w:val="00834763"/>
    <w:rsid w:val="00835525"/>
    <w:rsid w:val="008356A1"/>
    <w:rsid w:val="00836161"/>
    <w:rsid w:val="008361D1"/>
    <w:rsid w:val="00841E51"/>
    <w:rsid w:val="008424D5"/>
    <w:rsid w:val="0084260C"/>
    <w:rsid w:val="0084281C"/>
    <w:rsid w:val="0084312C"/>
    <w:rsid w:val="00844484"/>
    <w:rsid w:val="008444C9"/>
    <w:rsid w:val="0084487D"/>
    <w:rsid w:val="008451D7"/>
    <w:rsid w:val="00845B75"/>
    <w:rsid w:val="00845CD8"/>
    <w:rsid w:val="00845D94"/>
    <w:rsid w:val="0084630F"/>
    <w:rsid w:val="00846960"/>
    <w:rsid w:val="0084705B"/>
    <w:rsid w:val="008472AE"/>
    <w:rsid w:val="0084735A"/>
    <w:rsid w:val="0084784C"/>
    <w:rsid w:val="008504BA"/>
    <w:rsid w:val="00851C99"/>
    <w:rsid w:val="0085765E"/>
    <w:rsid w:val="008605BD"/>
    <w:rsid w:val="00860D07"/>
    <w:rsid w:val="00860F33"/>
    <w:rsid w:val="00862953"/>
    <w:rsid w:val="00864062"/>
    <w:rsid w:val="00864D99"/>
    <w:rsid w:val="00864DB6"/>
    <w:rsid w:val="0086628D"/>
    <w:rsid w:val="008664C2"/>
    <w:rsid w:val="008668CA"/>
    <w:rsid w:val="008670CC"/>
    <w:rsid w:val="008678BF"/>
    <w:rsid w:val="00870D8E"/>
    <w:rsid w:val="0087104E"/>
    <w:rsid w:val="00872F67"/>
    <w:rsid w:val="00873324"/>
    <w:rsid w:val="00873E99"/>
    <w:rsid w:val="00874483"/>
    <w:rsid w:val="008744C6"/>
    <w:rsid w:val="008745A9"/>
    <w:rsid w:val="00874A4C"/>
    <w:rsid w:val="00874EA9"/>
    <w:rsid w:val="0087539F"/>
    <w:rsid w:val="00875E5D"/>
    <w:rsid w:val="00876176"/>
    <w:rsid w:val="0087797E"/>
    <w:rsid w:val="00877DD0"/>
    <w:rsid w:val="0088000A"/>
    <w:rsid w:val="008801AA"/>
    <w:rsid w:val="00880289"/>
    <w:rsid w:val="00880D8C"/>
    <w:rsid w:val="00880D93"/>
    <w:rsid w:val="008811A4"/>
    <w:rsid w:val="008812BF"/>
    <w:rsid w:val="00883767"/>
    <w:rsid w:val="00883846"/>
    <w:rsid w:val="00883C0F"/>
    <w:rsid w:val="0088484B"/>
    <w:rsid w:val="0088745D"/>
    <w:rsid w:val="0089051C"/>
    <w:rsid w:val="0089089C"/>
    <w:rsid w:val="008909C2"/>
    <w:rsid w:val="00890D2E"/>
    <w:rsid w:val="008921FB"/>
    <w:rsid w:val="008922E8"/>
    <w:rsid w:val="00892461"/>
    <w:rsid w:val="00894401"/>
    <w:rsid w:val="00894407"/>
    <w:rsid w:val="00894603"/>
    <w:rsid w:val="00894EAC"/>
    <w:rsid w:val="008951AE"/>
    <w:rsid w:val="008959F9"/>
    <w:rsid w:val="00896C11"/>
    <w:rsid w:val="00897373"/>
    <w:rsid w:val="00897C5F"/>
    <w:rsid w:val="008A1424"/>
    <w:rsid w:val="008A1BFE"/>
    <w:rsid w:val="008A2443"/>
    <w:rsid w:val="008A2CB3"/>
    <w:rsid w:val="008A31C7"/>
    <w:rsid w:val="008A3EC9"/>
    <w:rsid w:val="008A5722"/>
    <w:rsid w:val="008A6519"/>
    <w:rsid w:val="008A7823"/>
    <w:rsid w:val="008A7A2D"/>
    <w:rsid w:val="008B0189"/>
    <w:rsid w:val="008B0BBE"/>
    <w:rsid w:val="008B0E04"/>
    <w:rsid w:val="008B1324"/>
    <w:rsid w:val="008B181A"/>
    <w:rsid w:val="008B1B73"/>
    <w:rsid w:val="008B1D5F"/>
    <w:rsid w:val="008B214A"/>
    <w:rsid w:val="008B2234"/>
    <w:rsid w:val="008B24E6"/>
    <w:rsid w:val="008B328C"/>
    <w:rsid w:val="008B4959"/>
    <w:rsid w:val="008B49D0"/>
    <w:rsid w:val="008B5F93"/>
    <w:rsid w:val="008B6553"/>
    <w:rsid w:val="008B6EC1"/>
    <w:rsid w:val="008B71EF"/>
    <w:rsid w:val="008C03CF"/>
    <w:rsid w:val="008C1520"/>
    <w:rsid w:val="008C2D12"/>
    <w:rsid w:val="008C2D6E"/>
    <w:rsid w:val="008C2E6D"/>
    <w:rsid w:val="008C370D"/>
    <w:rsid w:val="008C3E98"/>
    <w:rsid w:val="008C5D9E"/>
    <w:rsid w:val="008C7648"/>
    <w:rsid w:val="008C76E7"/>
    <w:rsid w:val="008C7AAF"/>
    <w:rsid w:val="008C7BCB"/>
    <w:rsid w:val="008D002A"/>
    <w:rsid w:val="008D0365"/>
    <w:rsid w:val="008D0489"/>
    <w:rsid w:val="008D1066"/>
    <w:rsid w:val="008D13DE"/>
    <w:rsid w:val="008D237D"/>
    <w:rsid w:val="008D310B"/>
    <w:rsid w:val="008D3DA1"/>
    <w:rsid w:val="008D4814"/>
    <w:rsid w:val="008D4F30"/>
    <w:rsid w:val="008D5D74"/>
    <w:rsid w:val="008D6685"/>
    <w:rsid w:val="008D6B84"/>
    <w:rsid w:val="008D74A9"/>
    <w:rsid w:val="008E0E1A"/>
    <w:rsid w:val="008E11CE"/>
    <w:rsid w:val="008E180F"/>
    <w:rsid w:val="008E3B23"/>
    <w:rsid w:val="008E4582"/>
    <w:rsid w:val="008E51F6"/>
    <w:rsid w:val="008E5899"/>
    <w:rsid w:val="008E58D4"/>
    <w:rsid w:val="008E5A68"/>
    <w:rsid w:val="008E7033"/>
    <w:rsid w:val="008E778B"/>
    <w:rsid w:val="008E7EA8"/>
    <w:rsid w:val="008F041D"/>
    <w:rsid w:val="008F075B"/>
    <w:rsid w:val="008F0DD4"/>
    <w:rsid w:val="008F1171"/>
    <w:rsid w:val="008F25A6"/>
    <w:rsid w:val="008F2B58"/>
    <w:rsid w:val="008F2C4D"/>
    <w:rsid w:val="008F31A9"/>
    <w:rsid w:val="008F3F40"/>
    <w:rsid w:val="008F4C2F"/>
    <w:rsid w:val="008F4E04"/>
    <w:rsid w:val="008F59ED"/>
    <w:rsid w:val="008F5F58"/>
    <w:rsid w:val="008F63A2"/>
    <w:rsid w:val="008F69F7"/>
    <w:rsid w:val="008F753E"/>
    <w:rsid w:val="008F7C1B"/>
    <w:rsid w:val="008F7E1D"/>
    <w:rsid w:val="0090063E"/>
    <w:rsid w:val="0090064B"/>
    <w:rsid w:val="009011F0"/>
    <w:rsid w:val="009011F2"/>
    <w:rsid w:val="009014CE"/>
    <w:rsid w:val="009052EB"/>
    <w:rsid w:val="00905FCE"/>
    <w:rsid w:val="00907BCF"/>
    <w:rsid w:val="00910C23"/>
    <w:rsid w:val="00912129"/>
    <w:rsid w:val="00913110"/>
    <w:rsid w:val="00913688"/>
    <w:rsid w:val="00913A79"/>
    <w:rsid w:val="0091439C"/>
    <w:rsid w:val="00915629"/>
    <w:rsid w:val="0091574D"/>
    <w:rsid w:val="00915C6E"/>
    <w:rsid w:val="00916162"/>
    <w:rsid w:val="009201CA"/>
    <w:rsid w:val="009206F1"/>
    <w:rsid w:val="00921BD4"/>
    <w:rsid w:val="009225F2"/>
    <w:rsid w:val="00922780"/>
    <w:rsid w:val="00922BAA"/>
    <w:rsid w:val="009232B1"/>
    <w:rsid w:val="0092444A"/>
    <w:rsid w:val="00924B52"/>
    <w:rsid w:val="00924C70"/>
    <w:rsid w:val="009262CE"/>
    <w:rsid w:val="009310C1"/>
    <w:rsid w:val="00931D3F"/>
    <w:rsid w:val="0093301F"/>
    <w:rsid w:val="0093347D"/>
    <w:rsid w:val="00933D0B"/>
    <w:rsid w:val="00936AE6"/>
    <w:rsid w:val="00936F36"/>
    <w:rsid w:val="00937B6E"/>
    <w:rsid w:val="009402DA"/>
    <w:rsid w:val="0094058E"/>
    <w:rsid w:val="009405FF"/>
    <w:rsid w:val="00941076"/>
    <w:rsid w:val="009418FC"/>
    <w:rsid w:val="00941E76"/>
    <w:rsid w:val="0094283F"/>
    <w:rsid w:val="0094295A"/>
    <w:rsid w:val="00943760"/>
    <w:rsid w:val="00944A35"/>
    <w:rsid w:val="00944B6E"/>
    <w:rsid w:val="00945D49"/>
    <w:rsid w:val="00946E7F"/>
    <w:rsid w:val="0094720E"/>
    <w:rsid w:val="00947978"/>
    <w:rsid w:val="009501C9"/>
    <w:rsid w:val="009503E9"/>
    <w:rsid w:val="009509E4"/>
    <w:rsid w:val="00950C30"/>
    <w:rsid w:val="00951320"/>
    <w:rsid w:val="00951787"/>
    <w:rsid w:val="00953134"/>
    <w:rsid w:val="0095341D"/>
    <w:rsid w:val="009542BF"/>
    <w:rsid w:val="00954343"/>
    <w:rsid w:val="00955099"/>
    <w:rsid w:val="00955122"/>
    <w:rsid w:val="009554E1"/>
    <w:rsid w:val="009554EF"/>
    <w:rsid w:val="0095578F"/>
    <w:rsid w:val="00956C6C"/>
    <w:rsid w:val="00956F5D"/>
    <w:rsid w:val="00957218"/>
    <w:rsid w:val="00957D95"/>
    <w:rsid w:val="00960292"/>
    <w:rsid w:val="0096046F"/>
    <w:rsid w:val="00961525"/>
    <w:rsid w:val="009619AE"/>
    <w:rsid w:val="00961E4F"/>
    <w:rsid w:val="00962A6A"/>
    <w:rsid w:val="00962B8A"/>
    <w:rsid w:val="00963C67"/>
    <w:rsid w:val="0096471A"/>
    <w:rsid w:val="0096576D"/>
    <w:rsid w:val="00965E7E"/>
    <w:rsid w:val="00966C2E"/>
    <w:rsid w:val="00966E78"/>
    <w:rsid w:val="00966F14"/>
    <w:rsid w:val="00967FB4"/>
    <w:rsid w:val="00970B86"/>
    <w:rsid w:val="00970C37"/>
    <w:rsid w:val="0097165C"/>
    <w:rsid w:val="00971CC0"/>
    <w:rsid w:val="00971E60"/>
    <w:rsid w:val="0097328B"/>
    <w:rsid w:val="00973434"/>
    <w:rsid w:val="009734EB"/>
    <w:rsid w:val="00973958"/>
    <w:rsid w:val="0097418F"/>
    <w:rsid w:val="0097425F"/>
    <w:rsid w:val="00974BAE"/>
    <w:rsid w:val="00974E82"/>
    <w:rsid w:val="00975227"/>
    <w:rsid w:val="00975FE9"/>
    <w:rsid w:val="00976575"/>
    <w:rsid w:val="00976B2E"/>
    <w:rsid w:val="009771C3"/>
    <w:rsid w:val="0097724A"/>
    <w:rsid w:val="00980659"/>
    <w:rsid w:val="00981181"/>
    <w:rsid w:val="00982B13"/>
    <w:rsid w:val="00983BAF"/>
    <w:rsid w:val="00983E5E"/>
    <w:rsid w:val="009849C0"/>
    <w:rsid w:val="00985821"/>
    <w:rsid w:val="00985CD2"/>
    <w:rsid w:val="00986A89"/>
    <w:rsid w:val="00987D6D"/>
    <w:rsid w:val="00990A3E"/>
    <w:rsid w:val="00991A80"/>
    <w:rsid w:val="00992189"/>
    <w:rsid w:val="0099419D"/>
    <w:rsid w:val="00995225"/>
    <w:rsid w:val="00995831"/>
    <w:rsid w:val="00995E22"/>
    <w:rsid w:val="009978AB"/>
    <w:rsid w:val="009A06A5"/>
    <w:rsid w:val="009A31C9"/>
    <w:rsid w:val="009A5185"/>
    <w:rsid w:val="009A5884"/>
    <w:rsid w:val="009A70E8"/>
    <w:rsid w:val="009B0DB5"/>
    <w:rsid w:val="009B225C"/>
    <w:rsid w:val="009B2797"/>
    <w:rsid w:val="009B300B"/>
    <w:rsid w:val="009B3A15"/>
    <w:rsid w:val="009B421E"/>
    <w:rsid w:val="009B50A4"/>
    <w:rsid w:val="009B5AEC"/>
    <w:rsid w:val="009B63FE"/>
    <w:rsid w:val="009B70D3"/>
    <w:rsid w:val="009B73AD"/>
    <w:rsid w:val="009B7918"/>
    <w:rsid w:val="009B7DB5"/>
    <w:rsid w:val="009C03A2"/>
    <w:rsid w:val="009C0548"/>
    <w:rsid w:val="009C0998"/>
    <w:rsid w:val="009C14D3"/>
    <w:rsid w:val="009C1721"/>
    <w:rsid w:val="009C1ED3"/>
    <w:rsid w:val="009C2847"/>
    <w:rsid w:val="009C4D14"/>
    <w:rsid w:val="009C4E18"/>
    <w:rsid w:val="009C557A"/>
    <w:rsid w:val="009C56AF"/>
    <w:rsid w:val="009C56DC"/>
    <w:rsid w:val="009C59F9"/>
    <w:rsid w:val="009C5BEA"/>
    <w:rsid w:val="009C6343"/>
    <w:rsid w:val="009C6E9F"/>
    <w:rsid w:val="009D0FD7"/>
    <w:rsid w:val="009D1EBF"/>
    <w:rsid w:val="009D21CD"/>
    <w:rsid w:val="009D3225"/>
    <w:rsid w:val="009D3D82"/>
    <w:rsid w:val="009D412F"/>
    <w:rsid w:val="009D477D"/>
    <w:rsid w:val="009D478C"/>
    <w:rsid w:val="009D554E"/>
    <w:rsid w:val="009D5A43"/>
    <w:rsid w:val="009D61E5"/>
    <w:rsid w:val="009D64A2"/>
    <w:rsid w:val="009D7273"/>
    <w:rsid w:val="009E1390"/>
    <w:rsid w:val="009E1B54"/>
    <w:rsid w:val="009E218D"/>
    <w:rsid w:val="009E21D9"/>
    <w:rsid w:val="009E351C"/>
    <w:rsid w:val="009E3AFD"/>
    <w:rsid w:val="009E4150"/>
    <w:rsid w:val="009E482D"/>
    <w:rsid w:val="009E4D44"/>
    <w:rsid w:val="009E5447"/>
    <w:rsid w:val="009E561C"/>
    <w:rsid w:val="009E5FBA"/>
    <w:rsid w:val="009E6647"/>
    <w:rsid w:val="009E69A5"/>
    <w:rsid w:val="009E6FB3"/>
    <w:rsid w:val="009F0124"/>
    <w:rsid w:val="009F124A"/>
    <w:rsid w:val="009F1CCA"/>
    <w:rsid w:val="009F209F"/>
    <w:rsid w:val="009F25DB"/>
    <w:rsid w:val="009F32B7"/>
    <w:rsid w:val="009F3D0C"/>
    <w:rsid w:val="009F4964"/>
    <w:rsid w:val="009F54CD"/>
    <w:rsid w:val="009F5BF1"/>
    <w:rsid w:val="00A01289"/>
    <w:rsid w:val="00A0170D"/>
    <w:rsid w:val="00A0190B"/>
    <w:rsid w:val="00A01D45"/>
    <w:rsid w:val="00A022C2"/>
    <w:rsid w:val="00A028B0"/>
    <w:rsid w:val="00A03761"/>
    <w:rsid w:val="00A03CE4"/>
    <w:rsid w:val="00A03D7D"/>
    <w:rsid w:val="00A0524A"/>
    <w:rsid w:val="00A0709A"/>
    <w:rsid w:val="00A10496"/>
    <w:rsid w:val="00A10CB3"/>
    <w:rsid w:val="00A10EAE"/>
    <w:rsid w:val="00A112F8"/>
    <w:rsid w:val="00A122A9"/>
    <w:rsid w:val="00A124EF"/>
    <w:rsid w:val="00A12C36"/>
    <w:rsid w:val="00A1422E"/>
    <w:rsid w:val="00A1478A"/>
    <w:rsid w:val="00A14C91"/>
    <w:rsid w:val="00A1534E"/>
    <w:rsid w:val="00A155F6"/>
    <w:rsid w:val="00A16161"/>
    <w:rsid w:val="00A16326"/>
    <w:rsid w:val="00A1652D"/>
    <w:rsid w:val="00A16791"/>
    <w:rsid w:val="00A17311"/>
    <w:rsid w:val="00A2202C"/>
    <w:rsid w:val="00A22265"/>
    <w:rsid w:val="00A228E2"/>
    <w:rsid w:val="00A22935"/>
    <w:rsid w:val="00A22DE4"/>
    <w:rsid w:val="00A2513D"/>
    <w:rsid w:val="00A25CCC"/>
    <w:rsid w:val="00A2603D"/>
    <w:rsid w:val="00A27E19"/>
    <w:rsid w:val="00A27F6C"/>
    <w:rsid w:val="00A30597"/>
    <w:rsid w:val="00A31138"/>
    <w:rsid w:val="00A3266A"/>
    <w:rsid w:val="00A328B1"/>
    <w:rsid w:val="00A33174"/>
    <w:rsid w:val="00A33953"/>
    <w:rsid w:val="00A3426E"/>
    <w:rsid w:val="00A35F28"/>
    <w:rsid w:val="00A36F67"/>
    <w:rsid w:val="00A37378"/>
    <w:rsid w:val="00A37F6E"/>
    <w:rsid w:val="00A415DC"/>
    <w:rsid w:val="00A42548"/>
    <w:rsid w:val="00A4263C"/>
    <w:rsid w:val="00A42F18"/>
    <w:rsid w:val="00A437BE"/>
    <w:rsid w:val="00A43BCD"/>
    <w:rsid w:val="00A4457A"/>
    <w:rsid w:val="00A4587D"/>
    <w:rsid w:val="00A45B48"/>
    <w:rsid w:val="00A467B0"/>
    <w:rsid w:val="00A471BD"/>
    <w:rsid w:val="00A47D7E"/>
    <w:rsid w:val="00A5052E"/>
    <w:rsid w:val="00A509F8"/>
    <w:rsid w:val="00A51F60"/>
    <w:rsid w:val="00A52323"/>
    <w:rsid w:val="00A536C3"/>
    <w:rsid w:val="00A542A1"/>
    <w:rsid w:val="00A5474B"/>
    <w:rsid w:val="00A55825"/>
    <w:rsid w:val="00A563B8"/>
    <w:rsid w:val="00A563D3"/>
    <w:rsid w:val="00A5735D"/>
    <w:rsid w:val="00A574CF"/>
    <w:rsid w:val="00A57BC9"/>
    <w:rsid w:val="00A6058B"/>
    <w:rsid w:val="00A60949"/>
    <w:rsid w:val="00A6129E"/>
    <w:rsid w:val="00A61AC9"/>
    <w:rsid w:val="00A61CC1"/>
    <w:rsid w:val="00A6226C"/>
    <w:rsid w:val="00A626E7"/>
    <w:rsid w:val="00A62D04"/>
    <w:rsid w:val="00A63933"/>
    <w:rsid w:val="00A63B84"/>
    <w:rsid w:val="00A649F2"/>
    <w:rsid w:val="00A65F5E"/>
    <w:rsid w:val="00A6617B"/>
    <w:rsid w:val="00A661A8"/>
    <w:rsid w:val="00A66501"/>
    <w:rsid w:val="00A66C9A"/>
    <w:rsid w:val="00A67C81"/>
    <w:rsid w:val="00A7027D"/>
    <w:rsid w:val="00A70377"/>
    <w:rsid w:val="00A707BD"/>
    <w:rsid w:val="00A7168D"/>
    <w:rsid w:val="00A71719"/>
    <w:rsid w:val="00A718DB"/>
    <w:rsid w:val="00A71909"/>
    <w:rsid w:val="00A71A0C"/>
    <w:rsid w:val="00A7374C"/>
    <w:rsid w:val="00A73E27"/>
    <w:rsid w:val="00A74ABD"/>
    <w:rsid w:val="00A750A1"/>
    <w:rsid w:val="00A75347"/>
    <w:rsid w:val="00A755D4"/>
    <w:rsid w:val="00A7781D"/>
    <w:rsid w:val="00A77874"/>
    <w:rsid w:val="00A77DED"/>
    <w:rsid w:val="00A801B1"/>
    <w:rsid w:val="00A8053D"/>
    <w:rsid w:val="00A8271A"/>
    <w:rsid w:val="00A83455"/>
    <w:rsid w:val="00A83F2F"/>
    <w:rsid w:val="00A8414A"/>
    <w:rsid w:val="00A84207"/>
    <w:rsid w:val="00A86E7B"/>
    <w:rsid w:val="00A872AE"/>
    <w:rsid w:val="00A874D1"/>
    <w:rsid w:val="00A91B04"/>
    <w:rsid w:val="00A91FE3"/>
    <w:rsid w:val="00A93241"/>
    <w:rsid w:val="00A93592"/>
    <w:rsid w:val="00A936C9"/>
    <w:rsid w:val="00A942F6"/>
    <w:rsid w:val="00A94EF3"/>
    <w:rsid w:val="00A95589"/>
    <w:rsid w:val="00A95A2C"/>
    <w:rsid w:val="00A96745"/>
    <w:rsid w:val="00A97DC9"/>
    <w:rsid w:val="00AA0831"/>
    <w:rsid w:val="00AA1266"/>
    <w:rsid w:val="00AA145A"/>
    <w:rsid w:val="00AA1826"/>
    <w:rsid w:val="00AA23B1"/>
    <w:rsid w:val="00AA4EF3"/>
    <w:rsid w:val="00AA50EF"/>
    <w:rsid w:val="00AA538D"/>
    <w:rsid w:val="00AA57AE"/>
    <w:rsid w:val="00AA6258"/>
    <w:rsid w:val="00AA636B"/>
    <w:rsid w:val="00AA6A97"/>
    <w:rsid w:val="00AA7F78"/>
    <w:rsid w:val="00AB118A"/>
    <w:rsid w:val="00AB11B3"/>
    <w:rsid w:val="00AB1281"/>
    <w:rsid w:val="00AB1B96"/>
    <w:rsid w:val="00AB1D81"/>
    <w:rsid w:val="00AB1EDD"/>
    <w:rsid w:val="00AB2BE1"/>
    <w:rsid w:val="00AB3497"/>
    <w:rsid w:val="00AB4BC5"/>
    <w:rsid w:val="00AB5088"/>
    <w:rsid w:val="00AB53C3"/>
    <w:rsid w:val="00AB53D3"/>
    <w:rsid w:val="00AB5B0A"/>
    <w:rsid w:val="00AB5D2C"/>
    <w:rsid w:val="00AB6883"/>
    <w:rsid w:val="00AB69C0"/>
    <w:rsid w:val="00AB6DA4"/>
    <w:rsid w:val="00AB7266"/>
    <w:rsid w:val="00AC0604"/>
    <w:rsid w:val="00AC0791"/>
    <w:rsid w:val="00AC0CE3"/>
    <w:rsid w:val="00AC204F"/>
    <w:rsid w:val="00AC32D5"/>
    <w:rsid w:val="00AC3815"/>
    <w:rsid w:val="00AC448E"/>
    <w:rsid w:val="00AC5702"/>
    <w:rsid w:val="00AC58C4"/>
    <w:rsid w:val="00AC5A05"/>
    <w:rsid w:val="00AC6202"/>
    <w:rsid w:val="00AC6FBD"/>
    <w:rsid w:val="00AC72FB"/>
    <w:rsid w:val="00AC746E"/>
    <w:rsid w:val="00AC7BEC"/>
    <w:rsid w:val="00AC7EE3"/>
    <w:rsid w:val="00AD148E"/>
    <w:rsid w:val="00AD1AA6"/>
    <w:rsid w:val="00AD2225"/>
    <w:rsid w:val="00AD2527"/>
    <w:rsid w:val="00AD2F95"/>
    <w:rsid w:val="00AD580D"/>
    <w:rsid w:val="00AD68CF"/>
    <w:rsid w:val="00AD6AA6"/>
    <w:rsid w:val="00AD6AA8"/>
    <w:rsid w:val="00AD7716"/>
    <w:rsid w:val="00AE23A1"/>
    <w:rsid w:val="00AE24E2"/>
    <w:rsid w:val="00AE3668"/>
    <w:rsid w:val="00AE3805"/>
    <w:rsid w:val="00AE4924"/>
    <w:rsid w:val="00AE4927"/>
    <w:rsid w:val="00AE507A"/>
    <w:rsid w:val="00AE5B59"/>
    <w:rsid w:val="00AE5BC8"/>
    <w:rsid w:val="00AE5E43"/>
    <w:rsid w:val="00AE6746"/>
    <w:rsid w:val="00AE683D"/>
    <w:rsid w:val="00AE6D0F"/>
    <w:rsid w:val="00AE7290"/>
    <w:rsid w:val="00AE7D7E"/>
    <w:rsid w:val="00AE7D90"/>
    <w:rsid w:val="00AF06EF"/>
    <w:rsid w:val="00AF0A74"/>
    <w:rsid w:val="00AF1DEF"/>
    <w:rsid w:val="00AF478B"/>
    <w:rsid w:val="00AF4A45"/>
    <w:rsid w:val="00AF5545"/>
    <w:rsid w:val="00AF5A90"/>
    <w:rsid w:val="00AF5B61"/>
    <w:rsid w:val="00AF5C63"/>
    <w:rsid w:val="00AF5DDD"/>
    <w:rsid w:val="00AF6365"/>
    <w:rsid w:val="00AF6732"/>
    <w:rsid w:val="00AF6B02"/>
    <w:rsid w:val="00AF7249"/>
    <w:rsid w:val="00AF7622"/>
    <w:rsid w:val="00B00B30"/>
    <w:rsid w:val="00B01E0A"/>
    <w:rsid w:val="00B0221C"/>
    <w:rsid w:val="00B036AC"/>
    <w:rsid w:val="00B03915"/>
    <w:rsid w:val="00B03C55"/>
    <w:rsid w:val="00B04236"/>
    <w:rsid w:val="00B04676"/>
    <w:rsid w:val="00B054EA"/>
    <w:rsid w:val="00B06759"/>
    <w:rsid w:val="00B06E0C"/>
    <w:rsid w:val="00B06F43"/>
    <w:rsid w:val="00B076AF"/>
    <w:rsid w:val="00B11298"/>
    <w:rsid w:val="00B11957"/>
    <w:rsid w:val="00B120AA"/>
    <w:rsid w:val="00B12D91"/>
    <w:rsid w:val="00B149D3"/>
    <w:rsid w:val="00B16B4C"/>
    <w:rsid w:val="00B16D9F"/>
    <w:rsid w:val="00B1751B"/>
    <w:rsid w:val="00B20202"/>
    <w:rsid w:val="00B208E8"/>
    <w:rsid w:val="00B20A3B"/>
    <w:rsid w:val="00B2174B"/>
    <w:rsid w:val="00B22164"/>
    <w:rsid w:val="00B234B8"/>
    <w:rsid w:val="00B2399E"/>
    <w:rsid w:val="00B24AF4"/>
    <w:rsid w:val="00B25416"/>
    <w:rsid w:val="00B256C0"/>
    <w:rsid w:val="00B25D23"/>
    <w:rsid w:val="00B26EE1"/>
    <w:rsid w:val="00B26FCD"/>
    <w:rsid w:val="00B27BEA"/>
    <w:rsid w:val="00B30630"/>
    <w:rsid w:val="00B307C9"/>
    <w:rsid w:val="00B31129"/>
    <w:rsid w:val="00B319F1"/>
    <w:rsid w:val="00B32310"/>
    <w:rsid w:val="00B32BE8"/>
    <w:rsid w:val="00B3326D"/>
    <w:rsid w:val="00B33569"/>
    <w:rsid w:val="00B33A28"/>
    <w:rsid w:val="00B34C99"/>
    <w:rsid w:val="00B35924"/>
    <w:rsid w:val="00B36371"/>
    <w:rsid w:val="00B40CFE"/>
    <w:rsid w:val="00B416F6"/>
    <w:rsid w:val="00B418F8"/>
    <w:rsid w:val="00B429A9"/>
    <w:rsid w:val="00B42BF3"/>
    <w:rsid w:val="00B440EA"/>
    <w:rsid w:val="00B445F4"/>
    <w:rsid w:val="00B4466E"/>
    <w:rsid w:val="00B4480B"/>
    <w:rsid w:val="00B44AD2"/>
    <w:rsid w:val="00B44CD3"/>
    <w:rsid w:val="00B463D7"/>
    <w:rsid w:val="00B4663D"/>
    <w:rsid w:val="00B47A21"/>
    <w:rsid w:val="00B50316"/>
    <w:rsid w:val="00B50AA2"/>
    <w:rsid w:val="00B50D13"/>
    <w:rsid w:val="00B50D17"/>
    <w:rsid w:val="00B51056"/>
    <w:rsid w:val="00B5170E"/>
    <w:rsid w:val="00B517ED"/>
    <w:rsid w:val="00B51F71"/>
    <w:rsid w:val="00B52C36"/>
    <w:rsid w:val="00B5329C"/>
    <w:rsid w:val="00B5489C"/>
    <w:rsid w:val="00B55AE1"/>
    <w:rsid w:val="00B55CB1"/>
    <w:rsid w:val="00B5667D"/>
    <w:rsid w:val="00B576BC"/>
    <w:rsid w:val="00B57B08"/>
    <w:rsid w:val="00B60578"/>
    <w:rsid w:val="00B61EB3"/>
    <w:rsid w:val="00B628CD"/>
    <w:rsid w:val="00B63600"/>
    <w:rsid w:val="00B6432F"/>
    <w:rsid w:val="00B64480"/>
    <w:rsid w:val="00B65357"/>
    <w:rsid w:val="00B654D0"/>
    <w:rsid w:val="00B659E8"/>
    <w:rsid w:val="00B65D6F"/>
    <w:rsid w:val="00B65E32"/>
    <w:rsid w:val="00B65EEF"/>
    <w:rsid w:val="00B66432"/>
    <w:rsid w:val="00B666BE"/>
    <w:rsid w:val="00B66D11"/>
    <w:rsid w:val="00B6762D"/>
    <w:rsid w:val="00B67A8C"/>
    <w:rsid w:val="00B703CE"/>
    <w:rsid w:val="00B711DF"/>
    <w:rsid w:val="00B718DB"/>
    <w:rsid w:val="00B72090"/>
    <w:rsid w:val="00B725AB"/>
    <w:rsid w:val="00B727CC"/>
    <w:rsid w:val="00B72E7D"/>
    <w:rsid w:val="00B73B25"/>
    <w:rsid w:val="00B742D8"/>
    <w:rsid w:val="00B7443A"/>
    <w:rsid w:val="00B74E5A"/>
    <w:rsid w:val="00B754CE"/>
    <w:rsid w:val="00B766B9"/>
    <w:rsid w:val="00B767A9"/>
    <w:rsid w:val="00B768BC"/>
    <w:rsid w:val="00B76BDC"/>
    <w:rsid w:val="00B77BAD"/>
    <w:rsid w:val="00B80112"/>
    <w:rsid w:val="00B80DAD"/>
    <w:rsid w:val="00B81666"/>
    <w:rsid w:val="00B81C52"/>
    <w:rsid w:val="00B83241"/>
    <w:rsid w:val="00B83919"/>
    <w:rsid w:val="00B83A13"/>
    <w:rsid w:val="00B83FE0"/>
    <w:rsid w:val="00B8430A"/>
    <w:rsid w:val="00B858A4"/>
    <w:rsid w:val="00B87858"/>
    <w:rsid w:val="00B87A8F"/>
    <w:rsid w:val="00B87F4A"/>
    <w:rsid w:val="00B9066F"/>
    <w:rsid w:val="00B90C81"/>
    <w:rsid w:val="00B9119E"/>
    <w:rsid w:val="00B916A7"/>
    <w:rsid w:val="00B9171D"/>
    <w:rsid w:val="00B927FF"/>
    <w:rsid w:val="00B9423F"/>
    <w:rsid w:val="00B95E51"/>
    <w:rsid w:val="00B972A6"/>
    <w:rsid w:val="00B9757E"/>
    <w:rsid w:val="00BA09F4"/>
    <w:rsid w:val="00BA184F"/>
    <w:rsid w:val="00BA35F9"/>
    <w:rsid w:val="00BA3759"/>
    <w:rsid w:val="00BA3A30"/>
    <w:rsid w:val="00BA449B"/>
    <w:rsid w:val="00BA49F4"/>
    <w:rsid w:val="00BA560F"/>
    <w:rsid w:val="00BA56DB"/>
    <w:rsid w:val="00BA6700"/>
    <w:rsid w:val="00BA6D55"/>
    <w:rsid w:val="00BA6E2D"/>
    <w:rsid w:val="00BA7064"/>
    <w:rsid w:val="00BA745F"/>
    <w:rsid w:val="00BA7CC9"/>
    <w:rsid w:val="00BA7D36"/>
    <w:rsid w:val="00BB0FDA"/>
    <w:rsid w:val="00BB10DC"/>
    <w:rsid w:val="00BB1454"/>
    <w:rsid w:val="00BB2CFA"/>
    <w:rsid w:val="00BB6136"/>
    <w:rsid w:val="00BB64B7"/>
    <w:rsid w:val="00BB6A42"/>
    <w:rsid w:val="00BC0C30"/>
    <w:rsid w:val="00BC2A45"/>
    <w:rsid w:val="00BC37CD"/>
    <w:rsid w:val="00BC54CF"/>
    <w:rsid w:val="00BC5B21"/>
    <w:rsid w:val="00BC5C74"/>
    <w:rsid w:val="00BC5FBD"/>
    <w:rsid w:val="00BC5FDD"/>
    <w:rsid w:val="00BD00CF"/>
    <w:rsid w:val="00BD02AA"/>
    <w:rsid w:val="00BD0FFC"/>
    <w:rsid w:val="00BD1081"/>
    <w:rsid w:val="00BD26DA"/>
    <w:rsid w:val="00BD27E4"/>
    <w:rsid w:val="00BD28C5"/>
    <w:rsid w:val="00BD3BA5"/>
    <w:rsid w:val="00BD3FBC"/>
    <w:rsid w:val="00BD4616"/>
    <w:rsid w:val="00BD482E"/>
    <w:rsid w:val="00BD4E6B"/>
    <w:rsid w:val="00BD5A84"/>
    <w:rsid w:val="00BD5A9A"/>
    <w:rsid w:val="00BD6E56"/>
    <w:rsid w:val="00BD7FB1"/>
    <w:rsid w:val="00BE17FE"/>
    <w:rsid w:val="00BE2487"/>
    <w:rsid w:val="00BE28D6"/>
    <w:rsid w:val="00BE2ADD"/>
    <w:rsid w:val="00BE2BEB"/>
    <w:rsid w:val="00BE350E"/>
    <w:rsid w:val="00BE427D"/>
    <w:rsid w:val="00BE4DC8"/>
    <w:rsid w:val="00BE57F1"/>
    <w:rsid w:val="00BE6B9A"/>
    <w:rsid w:val="00BE73C4"/>
    <w:rsid w:val="00BE769A"/>
    <w:rsid w:val="00BF1357"/>
    <w:rsid w:val="00BF1C46"/>
    <w:rsid w:val="00BF34FF"/>
    <w:rsid w:val="00BF4AD5"/>
    <w:rsid w:val="00BF4E6C"/>
    <w:rsid w:val="00BF5197"/>
    <w:rsid w:val="00BF530B"/>
    <w:rsid w:val="00BF590B"/>
    <w:rsid w:val="00BF5A21"/>
    <w:rsid w:val="00BF5F11"/>
    <w:rsid w:val="00BF651F"/>
    <w:rsid w:val="00BF6791"/>
    <w:rsid w:val="00BF6F6A"/>
    <w:rsid w:val="00BF7E98"/>
    <w:rsid w:val="00BF7FF5"/>
    <w:rsid w:val="00C00121"/>
    <w:rsid w:val="00C00DBB"/>
    <w:rsid w:val="00C01387"/>
    <w:rsid w:val="00C018A9"/>
    <w:rsid w:val="00C02412"/>
    <w:rsid w:val="00C02E2C"/>
    <w:rsid w:val="00C064D4"/>
    <w:rsid w:val="00C06A07"/>
    <w:rsid w:val="00C07840"/>
    <w:rsid w:val="00C07A2B"/>
    <w:rsid w:val="00C07FA9"/>
    <w:rsid w:val="00C110E8"/>
    <w:rsid w:val="00C113FA"/>
    <w:rsid w:val="00C117E8"/>
    <w:rsid w:val="00C125BA"/>
    <w:rsid w:val="00C1286A"/>
    <w:rsid w:val="00C128D4"/>
    <w:rsid w:val="00C12E50"/>
    <w:rsid w:val="00C131E1"/>
    <w:rsid w:val="00C1335B"/>
    <w:rsid w:val="00C133B6"/>
    <w:rsid w:val="00C137F2"/>
    <w:rsid w:val="00C1387B"/>
    <w:rsid w:val="00C14310"/>
    <w:rsid w:val="00C149CF"/>
    <w:rsid w:val="00C152D5"/>
    <w:rsid w:val="00C154A2"/>
    <w:rsid w:val="00C168B0"/>
    <w:rsid w:val="00C218FD"/>
    <w:rsid w:val="00C21F3B"/>
    <w:rsid w:val="00C2233D"/>
    <w:rsid w:val="00C22350"/>
    <w:rsid w:val="00C22A73"/>
    <w:rsid w:val="00C22FCD"/>
    <w:rsid w:val="00C23B94"/>
    <w:rsid w:val="00C24313"/>
    <w:rsid w:val="00C24770"/>
    <w:rsid w:val="00C247A9"/>
    <w:rsid w:val="00C2545B"/>
    <w:rsid w:val="00C258FE"/>
    <w:rsid w:val="00C25B95"/>
    <w:rsid w:val="00C25E9D"/>
    <w:rsid w:val="00C25F3E"/>
    <w:rsid w:val="00C26D0F"/>
    <w:rsid w:val="00C27907"/>
    <w:rsid w:val="00C309B7"/>
    <w:rsid w:val="00C30B5B"/>
    <w:rsid w:val="00C314C1"/>
    <w:rsid w:val="00C3206F"/>
    <w:rsid w:val="00C324C1"/>
    <w:rsid w:val="00C337E7"/>
    <w:rsid w:val="00C34661"/>
    <w:rsid w:val="00C3474E"/>
    <w:rsid w:val="00C34AB3"/>
    <w:rsid w:val="00C34B84"/>
    <w:rsid w:val="00C35E51"/>
    <w:rsid w:val="00C3772B"/>
    <w:rsid w:val="00C37A26"/>
    <w:rsid w:val="00C4045C"/>
    <w:rsid w:val="00C405FA"/>
    <w:rsid w:val="00C40768"/>
    <w:rsid w:val="00C40D85"/>
    <w:rsid w:val="00C41039"/>
    <w:rsid w:val="00C41175"/>
    <w:rsid w:val="00C417BE"/>
    <w:rsid w:val="00C42BD6"/>
    <w:rsid w:val="00C42E16"/>
    <w:rsid w:val="00C43371"/>
    <w:rsid w:val="00C453EA"/>
    <w:rsid w:val="00C461F6"/>
    <w:rsid w:val="00C46311"/>
    <w:rsid w:val="00C47E25"/>
    <w:rsid w:val="00C509D3"/>
    <w:rsid w:val="00C50B98"/>
    <w:rsid w:val="00C51443"/>
    <w:rsid w:val="00C520FF"/>
    <w:rsid w:val="00C52DC0"/>
    <w:rsid w:val="00C53032"/>
    <w:rsid w:val="00C53EDC"/>
    <w:rsid w:val="00C54EF8"/>
    <w:rsid w:val="00C5520E"/>
    <w:rsid w:val="00C55471"/>
    <w:rsid w:val="00C55516"/>
    <w:rsid w:val="00C55615"/>
    <w:rsid w:val="00C55668"/>
    <w:rsid w:val="00C56611"/>
    <w:rsid w:val="00C56707"/>
    <w:rsid w:val="00C60468"/>
    <w:rsid w:val="00C61412"/>
    <w:rsid w:val="00C627B1"/>
    <w:rsid w:val="00C62939"/>
    <w:rsid w:val="00C63D64"/>
    <w:rsid w:val="00C63D88"/>
    <w:rsid w:val="00C65B51"/>
    <w:rsid w:val="00C65DA2"/>
    <w:rsid w:val="00C66BC0"/>
    <w:rsid w:val="00C66F7C"/>
    <w:rsid w:val="00C70CC5"/>
    <w:rsid w:val="00C72D87"/>
    <w:rsid w:val="00C741BD"/>
    <w:rsid w:val="00C742C5"/>
    <w:rsid w:val="00C743D6"/>
    <w:rsid w:val="00C74B94"/>
    <w:rsid w:val="00C76799"/>
    <w:rsid w:val="00C76D32"/>
    <w:rsid w:val="00C773CF"/>
    <w:rsid w:val="00C7782B"/>
    <w:rsid w:val="00C77CCF"/>
    <w:rsid w:val="00C80CD8"/>
    <w:rsid w:val="00C81029"/>
    <w:rsid w:val="00C811BC"/>
    <w:rsid w:val="00C8142C"/>
    <w:rsid w:val="00C8173D"/>
    <w:rsid w:val="00C8187F"/>
    <w:rsid w:val="00C833BC"/>
    <w:rsid w:val="00C83492"/>
    <w:rsid w:val="00C8360D"/>
    <w:rsid w:val="00C83989"/>
    <w:rsid w:val="00C84D0F"/>
    <w:rsid w:val="00C84F0D"/>
    <w:rsid w:val="00C86024"/>
    <w:rsid w:val="00C86840"/>
    <w:rsid w:val="00C86BA3"/>
    <w:rsid w:val="00C86CD9"/>
    <w:rsid w:val="00C87227"/>
    <w:rsid w:val="00C90AC7"/>
    <w:rsid w:val="00C91119"/>
    <w:rsid w:val="00C92B30"/>
    <w:rsid w:val="00C93327"/>
    <w:rsid w:val="00C935FF"/>
    <w:rsid w:val="00C946CC"/>
    <w:rsid w:val="00C94845"/>
    <w:rsid w:val="00C95165"/>
    <w:rsid w:val="00C96269"/>
    <w:rsid w:val="00CA023C"/>
    <w:rsid w:val="00CA0C9E"/>
    <w:rsid w:val="00CA1EA6"/>
    <w:rsid w:val="00CA30B1"/>
    <w:rsid w:val="00CA321E"/>
    <w:rsid w:val="00CA3366"/>
    <w:rsid w:val="00CA3AA5"/>
    <w:rsid w:val="00CA4130"/>
    <w:rsid w:val="00CA5D81"/>
    <w:rsid w:val="00CA5DE8"/>
    <w:rsid w:val="00CA6C43"/>
    <w:rsid w:val="00CA7365"/>
    <w:rsid w:val="00CB1223"/>
    <w:rsid w:val="00CB2C39"/>
    <w:rsid w:val="00CB38FF"/>
    <w:rsid w:val="00CB3F90"/>
    <w:rsid w:val="00CB403C"/>
    <w:rsid w:val="00CB54FC"/>
    <w:rsid w:val="00CB58A5"/>
    <w:rsid w:val="00CB6648"/>
    <w:rsid w:val="00CB7B2F"/>
    <w:rsid w:val="00CC0472"/>
    <w:rsid w:val="00CC0DAB"/>
    <w:rsid w:val="00CC17D7"/>
    <w:rsid w:val="00CC27F9"/>
    <w:rsid w:val="00CC35AF"/>
    <w:rsid w:val="00CC3C4E"/>
    <w:rsid w:val="00CC5171"/>
    <w:rsid w:val="00CC5558"/>
    <w:rsid w:val="00CC6ADC"/>
    <w:rsid w:val="00CC6B49"/>
    <w:rsid w:val="00CC6EEF"/>
    <w:rsid w:val="00CD0FE2"/>
    <w:rsid w:val="00CD15CE"/>
    <w:rsid w:val="00CD15D6"/>
    <w:rsid w:val="00CD16BD"/>
    <w:rsid w:val="00CD26EA"/>
    <w:rsid w:val="00CD29B7"/>
    <w:rsid w:val="00CD399F"/>
    <w:rsid w:val="00CD39F6"/>
    <w:rsid w:val="00CD3B21"/>
    <w:rsid w:val="00CD43AE"/>
    <w:rsid w:val="00CD4551"/>
    <w:rsid w:val="00CD4C4F"/>
    <w:rsid w:val="00CD561C"/>
    <w:rsid w:val="00CD5BB9"/>
    <w:rsid w:val="00CD6936"/>
    <w:rsid w:val="00CD6BE5"/>
    <w:rsid w:val="00CD7077"/>
    <w:rsid w:val="00CD7B90"/>
    <w:rsid w:val="00CD7BF1"/>
    <w:rsid w:val="00CD7BF8"/>
    <w:rsid w:val="00CE0872"/>
    <w:rsid w:val="00CE0A2D"/>
    <w:rsid w:val="00CE1421"/>
    <w:rsid w:val="00CE1460"/>
    <w:rsid w:val="00CE17ED"/>
    <w:rsid w:val="00CE3749"/>
    <w:rsid w:val="00CE37B1"/>
    <w:rsid w:val="00CE44AB"/>
    <w:rsid w:val="00CE5249"/>
    <w:rsid w:val="00CF0A2D"/>
    <w:rsid w:val="00CF1143"/>
    <w:rsid w:val="00CF1540"/>
    <w:rsid w:val="00CF2021"/>
    <w:rsid w:val="00CF29E3"/>
    <w:rsid w:val="00CF2DB5"/>
    <w:rsid w:val="00CF300A"/>
    <w:rsid w:val="00CF343E"/>
    <w:rsid w:val="00CF4C4E"/>
    <w:rsid w:val="00CF5086"/>
    <w:rsid w:val="00CF50D3"/>
    <w:rsid w:val="00CF5760"/>
    <w:rsid w:val="00CF6C4A"/>
    <w:rsid w:val="00CF6CD9"/>
    <w:rsid w:val="00CF7342"/>
    <w:rsid w:val="00CF7803"/>
    <w:rsid w:val="00D0442B"/>
    <w:rsid w:val="00D04EFC"/>
    <w:rsid w:val="00D05124"/>
    <w:rsid w:val="00D05127"/>
    <w:rsid w:val="00D0679E"/>
    <w:rsid w:val="00D07834"/>
    <w:rsid w:val="00D10119"/>
    <w:rsid w:val="00D1074F"/>
    <w:rsid w:val="00D10BE7"/>
    <w:rsid w:val="00D11D78"/>
    <w:rsid w:val="00D137E8"/>
    <w:rsid w:val="00D13BDC"/>
    <w:rsid w:val="00D14107"/>
    <w:rsid w:val="00D1444F"/>
    <w:rsid w:val="00D14BCB"/>
    <w:rsid w:val="00D15FC9"/>
    <w:rsid w:val="00D1637A"/>
    <w:rsid w:val="00D21415"/>
    <w:rsid w:val="00D2242B"/>
    <w:rsid w:val="00D23601"/>
    <w:rsid w:val="00D23C77"/>
    <w:rsid w:val="00D240B4"/>
    <w:rsid w:val="00D24F6E"/>
    <w:rsid w:val="00D25D66"/>
    <w:rsid w:val="00D2682D"/>
    <w:rsid w:val="00D26EE8"/>
    <w:rsid w:val="00D2720C"/>
    <w:rsid w:val="00D3084F"/>
    <w:rsid w:val="00D3135A"/>
    <w:rsid w:val="00D321DC"/>
    <w:rsid w:val="00D32AF1"/>
    <w:rsid w:val="00D336C1"/>
    <w:rsid w:val="00D34341"/>
    <w:rsid w:val="00D34759"/>
    <w:rsid w:val="00D3600B"/>
    <w:rsid w:val="00D3686C"/>
    <w:rsid w:val="00D376C5"/>
    <w:rsid w:val="00D37C69"/>
    <w:rsid w:val="00D400B4"/>
    <w:rsid w:val="00D42EA8"/>
    <w:rsid w:val="00D443E6"/>
    <w:rsid w:val="00D446C2"/>
    <w:rsid w:val="00D4475A"/>
    <w:rsid w:val="00D461D6"/>
    <w:rsid w:val="00D4626E"/>
    <w:rsid w:val="00D46356"/>
    <w:rsid w:val="00D4705C"/>
    <w:rsid w:val="00D47B87"/>
    <w:rsid w:val="00D47E6A"/>
    <w:rsid w:val="00D513BB"/>
    <w:rsid w:val="00D514A2"/>
    <w:rsid w:val="00D51CF9"/>
    <w:rsid w:val="00D51F0E"/>
    <w:rsid w:val="00D51F9F"/>
    <w:rsid w:val="00D526F7"/>
    <w:rsid w:val="00D540B8"/>
    <w:rsid w:val="00D54328"/>
    <w:rsid w:val="00D54E70"/>
    <w:rsid w:val="00D576A7"/>
    <w:rsid w:val="00D57D7F"/>
    <w:rsid w:val="00D60129"/>
    <w:rsid w:val="00D604F3"/>
    <w:rsid w:val="00D61119"/>
    <w:rsid w:val="00D611AF"/>
    <w:rsid w:val="00D612B6"/>
    <w:rsid w:val="00D61341"/>
    <w:rsid w:val="00D6144B"/>
    <w:rsid w:val="00D61550"/>
    <w:rsid w:val="00D63451"/>
    <w:rsid w:val="00D63640"/>
    <w:rsid w:val="00D6385F"/>
    <w:rsid w:val="00D63C0B"/>
    <w:rsid w:val="00D63DFC"/>
    <w:rsid w:val="00D6433B"/>
    <w:rsid w:val="00D64E29"/>
    <w:rsid w:val="00D655FD"/>
    <w:rsid w:val="00D659C3"/>
    <w:rsid w:val="00D67A84"/>
    <w:rsid w:val="00D70503"/>
    <w:rsid w:val="00D70624"/>
    <w:rsid w:val="00D7073C"/>
    <w:rsid w:val="00D707C9"/>
    <w:rsid w:val="00D70902"/>
    <w:rsid w:val="00D71ABD"/>
    <w:rsid w:val="00D72387"/>
    <w:rsid w:val="00D7335E"/>
    <w:rsid w:val="00D737FA"/>
    <w:rsid w:val="00D740F9"/>
    <w:rsid w:val="00D74342"/>
    <w:rsid w:val="00D74496"/>
    <w:rsid w:val="00D74D8F"/>
    <w:rsid w:val="00D7553C"/>
    <w:rsid w:val="00D7576F"/>
    <w:rsid w:val="00D75C56"/>
    <w:rsid w:val="00D75EA4"/>
    <w:rsid w:val="00D75F37"/>
    <w:rsid w:val="00D7615B"/>
    <w:rsid w:val="00D76D99"/>
    <w:rsid w:val="00D76E66"/>
    <w:rsid w:val="00D772CD"/>
    <w:rsid w:val="00D77485"/>
    <w:rsid w:val="00D815D2"/>
    <w:rsid w:val="00D8319F"/>
    <w:rsid w:val="00D83DCF"/>
    <w:rsid w:val="00D83DE4"/>
    <w:rsid w:val="00D83EBA"/>
    <w:rsid w:val="00D84B41"/>
    <w:rsid w:val="00D85D68"/>
    <w:rsid w:val="00D86089"/>
    <w:rsid w:val="00D86598"/>
    <w:rsid w:val="00D876C1"/>
    <w:rsid w:val="00D87F92"/>
    <w:rsid w:val="00D90754"/>
    <w:rsid w:val="00D90CFC"/>
    <w:rsid w:val="00D915F4"/>
    <w:rsid w:val="00D91E63"/>
    <w:rsid w:val="00D9295F"/>
    <w:rsid w:val="00D93423"/>
    <w:rsid w:val="00D95F3C"/>
    <w:rsid w:val="00D96A83"/>
    <w:rsid w:val="00D9704F"/>
    <w:rsid w:val="00D971DC"/>
    <w:rsid w:val="00D97DCF"/>
    <w:rsid w:val="00DA0A41"/>
    <w:rsid w:val="00DA0C37"/>
    <w:rsid w:val="00DA25D9"/>
    <w:rsid w:val="00DA4110"/>
    <w:rsid w:val="00DA4CAF"/>
    <w:rsid w:val="00DA6D0E"/>
    <w:rsid w:val="00DA7FE9"/>
    <w:rsid w:val="00DB0EEF"/>
    <w:rsid w:val="00DB1329"/>
    <w:rsid w:val="00DB151F"/>
    <w:rsid w:val="00DB2A6F"/>
    <w:rsid w:val="00DB3044"/>
    <w:rsid w:val="00DB4687"/>
    <w:rsid w:val="00DB4BD1"/>
    <w:rsid w:val="00DB524F"/>
    <w:rsid w:val="00DB5591"/>
    <w:rsid w:val="00DB5827"/>
    <w:rsid w:val="00DB5E3E"/>
    <w:rsid w:val="00DB5FAB"/>
    <w:rsid w:val="00DB615E"/>
    <w:rsid w:val="00DB627B"/>
    <w:rsid w:val="00DC01EB"/>
    <w:rsid w:val="00DC023A"/>
    <w:rsid w:val="00DC0E8E"/>
    <w:rsid w:val="00DC1411"/>
    <w:rsid w:val="00DC14DD"/>
    <w:rsid w:val="00DC186A"/>
    <w:rsid w:val="00DC1A28"/>
    <w:rsid w:val="00DC1CDC"/>
    <w:rsid w:val="00DC254A"/>
    <w:rsid w:val="00DC301E"/>
    <w:rsid w:val="00DC3662"/>
    <w:rsid w:val="00DC3CB6"/>
    <w:rsid w:val="00DC44D0"/>
    <w:rsid w:val="00DC49F4"/>
    <w:rsid w:val="00DC5F55"/>
    <w:rsid w:val="00DC6413"/>
    <w:rsid w:val="00DC6EB1"/>
    <w:rsid w:val="00DC73C3"/>
    <w:rsid w:val="00DD013B"/>
    <w:rsid w:val="00DD0E2F"/>
    <w:rsid w:val="00DD141B"/>
    <w:rsid w:val="00DD1EB9"/>
    <w:rsid w:val="00DD2164"/>
    <w:rsid w:val="00DD28DD"/>
    <w:rsid w:val="00DD3807"/>
    <w:rsid w:val="00DD40C1"/>
    <w:rsid w:val="00DD4242"/>
    <w:rsid w:val="00DD5E09"/>
    <w:rsid w:val="00DD6C45"/>
    <w:rsid w:val="00DD6F5B"/>
    <w:rsid w:val="00DE19D1"/>
    <w:rsid w:val="00DE1E7E"/>
    <w:rsid w:val="00DE1EA7"/>
    <w:rsid w:val="00DE1EF2"/>
    <w:rsid w:val="00DE2149"/>
    <w:rsid w:val="00DE25B4"/>
    <w:rsid w:val="00DE2C9F"/>
    <w:rsid w:val="00DE3998"/>
    <w:rsid w:val="00DE44A7"/>
    <w:rsid w:val="00DE5D42"/>
    <w:rsid w:val="00DE6B87"/>
    <w:rsid w:val="00DE7159"/>
    <w:rsid w:val="00DF0067"/>
    <w:rsid w:val="00DF2B99"/>
    <w:rsid w:val="00DF395A"/>
    <w:rsid w:val="00DF3BB6"/>
    <w:rsid w:val="00DF4A57"/>
    <w:rsid w:val="00DF4ED5"/>
    <w:rsid w:val="00DF5277"/>
    <w:rsid w:val="00DF54B6"/>
    <w:rsid w:val="00DF56F8"/>
    <w:rsid w:val="00DF6EE6"/>
    <w:rsid w:val="00DF72F3"/>
    <w:rsid w:val="00DF7D75"/>
    <w:rsid w:val="00DF7EA3"/>
    <w:rsid w:val="00E0121D"/>
    <w:rsid w:val="00E0343A"/>
    <w:rsid w:val="00E043FE"/>
    <w:rsid w:val="00E04D8D"/>
    <w:rsid w:val="00E05721"/>
    <w:rsid w:val="00E05E7F"/>
    <w:rsid w:val="00E062D0"/>
    <w:rsid w:val="00E06DF5"/>
    <w:rsid w:val="00E07534"/>
    <w:rsid w:val="00E07C24"/>
    <w:rsid w:val="00E07FD7"/>
    <w:rsid w:val="00E11789"/>
    <w:rsid w:val="00E11AD9"/>
    <w:rsid w:val="00E11FF8"/>
    <w:rsid w:val="00E12853"/>
    <w:rsid w:val="00E12EEA"/>
    <w:rsid w:val="00E14AA8"/>
    <w:rsid w:val="00E159C7"/>
    <w:rsid w:val="00E15DC8"/>
    <w:rsid w:val="00E1663F"/>
    <w:rsid w:val="00E1764A"/>
    <w:rsid w:val="00E17E8B"/>
    <w:rsid w:val="00E17EE9"/>
    <w:rsid w:val="00E21DFF"/>
    <w:rsid w:val="00E21EAC"/>
    <w:rsid w:val="00E22F33"/>
    <w:rsid w:val="00E23142"/>
    <w:rsid w:val="00E23297"/>
    <w:rsid w:val="00E2418B"/>
    <w:rsid w:val="00E24EF8"/>
    <w:rsid w:val="00E2695B"/>
    <w:rsid w:val="00E27089"/>
    <w:rsid w:val="00E27355"/>
    <w:rsid w:val="00E273CD"/>
    <w:rsid w:val="00E30C8C"/>
    <w:rsid w:val="00E31ADE"/>
    <w:rsid w:val="00E31FBB"/>
    <w:rsid w:val="00E3277C"/>
    <w:rsid w:val="00E3366F"/>
    <w:rsid w:val="00E33DBB"/>
    <w:rsid w:val="00E33E5F"/>
    <w:rsid w:val="00E34F6B"/>
    <w:rsid w:val="00E3531E"/>
    <w:rsid w:val="00E36ECD"/>
    <w:rsid w:val="00E37615"/>
    <w:rsid w:val="00E3771F"/>
    <w:rsid w:val="00E37726"/>
    <w:rsid w:val="00E407F9"/>
    <w:rsid w:val="00E41DB6"/>
    <w:rsid w:val="00E4257E"/>
    <w:rsid w:val="00E4385C"/>
    <w:rsid w:val="00E4454F"/>
    <w:rsid w:val="00E44A74"/>
    <w:rsid w:val="00E45581"/>
    <w:rsid w:val="00E46269"/>
    <w:rsid w:val="00E46B88"/>
    <w:rsid w:val="00E50441"/>
    <w:rsid w:val="00E5045A"/>
    <w:rsid w:val="00E5098C"/>
    <w:rsid w:val="00E50D8B"/>
    <w:rsid w:val="00E516BF"/>
    <w:rsid w:val="00E52285"/>
    <w:rsid w:val="00E5237D"/>
    <w:rsid w:val="00E5285D"/>
    <w:rsid w:val="00E52BBF"/>
    <w:rsid w:val="00E53904"/>
    <w:rsid w:val="00E5431E"/>
    <w:rsid w:val="00E54633"/>
    <w:rsid w:val="00E5463F"/>
    <w:rsid w:val="00E54D51"/>
    <w:rsid w:val="00E54DEA"/>
    <w:rsid w:val="00E551B7"/>
    <w:rsid w:val="00E55535"/>
    <w:rsid w:val="00E556FB"/>
    <w:rsid w:val="00E56523"/>
    <w:rsid w:val="00E566D2"/>
    <w:rsid w:val="00E56CC4"/>
    <w:rsid w:val="00E572E7"/>
    <w:rsid w:val="00E57365"/>
    <w:rsid w:val="00E626AA"/>
    <w:rsid w:val="00E647E9"/>
    <w:rsid w:val="00E6650E"/>
    <w:rsid w:val="00E67A98"/>
    <w:rsid w:val="00E7089C"/>
    <w:rsid w:val="00E70FE4"/>
    <w:rsid w:val="00E7331A"/>
    <w:rsid w:val="00E73D48"/>
    <w:rsid w:val="00E74803"/>
    <w:rsid w:val="00E768AE"/>
    <w:rsid w:val="00E77030"/>
    <w:rsid w:val="00E81316"/>
    <w:rsid w:val="00E82097"/>
    <w:rsid w:val="00E82774"/>
    <w:rsid w:val="00E8280D"/>
    <w:rsid w:val="00E8299B"/>
    <w:rsid w:val="00E83A1F"/>
    <w:rsid w:val="00E845EE"/>
    <w:rsid w:val="00E85038"/>
    <w:rsid w:val="00E852A3"/>
    <w:rsid w:val="00E8658F"/>
    <w:rsid w:val="00E866CA"/>
    <w:rsid w:val="00E86726"/>
    <w:rsid w:val="00E87214"/>
    <w:rsid w:val="00E873D8"/>
    <w:rsid w:val="00E90070"/>
    <w:rsid w:val="00E912FA"/>
    <w:rsid w:val="00E9146B"/>
    <w:rsid w:val="00E9297B"/>
    <w:rsid w:val="00E92F63"/>
    <w:rsid w:val="00E93155"/>
    <w:rsid w:val="00E932BA"/>
    <w:rsid w:val="00E9367C"/>
    <w:rsid w:val="00E93972"/>
    <w:rsid w:val="00E93DB4"/>
    <w:rsid w:val="00E953A7"/>
    <w:rsid w:val="00E95D35"/>
    <w:rsid w:val="00E96188"/>
    <w:rsid w:val="00E963DA"/>
    <w:rsid w:val="00E97391"/>
    <w:rsid w:val="00E97C81"/>
    <w:rsid w:val="00EA02C0"/>
    <w:rsid w:val="00EA0AAB"/>
    <w:rsid w:val="00EA0C80"/>
    <w:rsid w:val="00EA1DA4"/>
    <w:rsid w:val="00EA3FCF"/>
    <w:rsid w:val="00EA4B39"/>
    <w:rsid w:val="00EA4B81"/>
    <w:rsid w:val="00EA53C8"/>
    <w:rsid w:val="00EA6140"/>
    <w:rsid w:val="00EA7434"/>
    <w:rsid w:val="00EB13DE"/>
    <w:rsid w:val="00EB1D86"/>
    <w:rsid w:val="00EB395B"/>
    <w:rsid w:val="00EB3BC0"/>
    <w:rsid w:val="00EB3E53"/>
    <w:rsid w:val="00EB52B7"/>
    <w:rsid w:val="00EB5A7E"/>
    <w:rsid w:val="00EB7149"/>
    <w:rsid w:val="00EB75E7"/>
    <w:rsid w:val="00EC09BE"/>
    <w:rsid w:val="00EC12DA"/>
    <w:rsid w:val="00EC200E"/>
    <w:rsid w:val="00EC33F4"/>
    <w:rsid w:val="00EC39A6"/>
    <w:rsid w:val="00EC39AD"/>
    <w:rsid w:val="00EC5530"/>
    <w:rsid w:val="00EC5A91"/>
    <w:rsid w:val="00EC639C"/>
    <w:rsid w:val="00EC6D47"/>
    <w:rsid w:val="00EC7F8E"/>
    <w:rsid w:val="00ED174E"/>
    <w:rsid w:val="00ED1C11"/>
    <w:rsid w:val="00ED1EB0"/>
    <w:rsid w:val="00ED26F7"/>
    <w:rsid w:val="00ED3867"/>
    <w:rsid w:val="00ED390C"/>
    <w:rsid w:val="00ED3D3B"/>
    <w:rsid w:val="00ED4567"/>
    <w:rsid w:val="00ED4AC1"/>
    <w:rsid w:val="00ED4F69"/>
    <w:rsid w:val="00ED52DA"/>
    <w:rsid w:val="00ED5C56"/>
    <w:rsid w:val="00ED687C"/>
    <w:rsid w:val="00ED7272"/>
    <w:rsid w:val="00EE10CF"/>
    <w:rsid w:val="00EE17D4"/>
    <w:rsid w:val="00EE1C69"/>
    <w:rsid w:val="00EE1F01"/>
    <w:rsid w:val="00EE2253"/>
    <w:rsid w:val="00EE2458"/>
    <w:rsid w:val="00EE30B3"/>
    <w:rsid w:val="00EE37E3"/>
    <w:rsid w:val="00EE4207"/>
    <w:rsid w:val="00EE4567"/>
    <w:rsid w:val="00EE4DC6"/>
    <w:rsid w:val="00EE4EB5"/>
    <w:rsid w:val="00EE536C"/>
    <w:rsid w:val="00EE5A20"/>
    <w:rsid w:val="00EE6A07"/>
    <w:rsid w:val="00EE7131"/>
    <w:rsid w:val="00EE75B4"/>
    <w:rsid w:val="00EF033E"/>
    <w:rsid w:val="00EF08CD"/>
    <w:rsid w:val="00EF195A"/>
    <w:rsid w:val="00EF1FE7"/>
    <w:rsid w:val="00EF23C2"/>
    <w:rsid w:val="00EF241F"/>
    <w:rsid w:val="00EF2B75"/>
    <w:rsid w:val="00EF36DF"/>
    <w:rsid w:val="00EF3CD3"/>
    <w:rsid w:val="00EF4BCB"/>
    <w:rsid w:val="00EF4EB5"/>
    <w:rsid w:val="00EF590F"/>
    <w:rsid w:val="00EF6589"/>
    <w:rsid w:val="00EF70A6"/>
    <w:rsid w:val="00EF7F71"/>
    <w:rsid w:val="00F008FD"/>
    <w:rsid w:val="00F01C2C"/>
    <w:rsid w:val="00F01C3C"/>
    <w:rsid w:val="00F02F5A"/>
    <w:rsid w:val="00F03674"/>
    <w:rsid w:val="00F03BFB"/>
    <w:rsid w:val="00F04DF1"/>
    <w:rsid w:val="00F0529C"/>
    <w:rsid w:val="00F052BC"/>
    <w:rsid w:val="00F05450"/>
    <w:rsid w:val="00F0655F"/>
    <w:rsid w:val="00F0755B"/>
    <w:rsid w:val="00F102B9"/>
    <w:rsid w:val="00F1038E"/>
    <w:rsid w:val="00F10674"/>
    <w:rsid w:val="00F106D9"/>
    <w:rsid w:val="00F10E34"/>
    <w:rsid w:val="00F11564"/>
    <w:rsid w:val="00F11B5C"/>
    <w:rsid w:val="00F11F41"/>
    <w:rsid w:val="00F1395F"/>
    <w:rsid w:val="00F13B57"/>
    <w:rsid w:val="00F14463"/>
    <w:rsid w:val="00F145A6"/>
    <w:rsid w:val="00F154A2"/>
    <w:rsid w:val="00F15863"/>
    <w:rsid w:val="00F160E1"/>
    <w:rsid w:val="00F169E2"/>
    <w:rsid w:val="00F2000A"/>
    <w:rsid w:val="00F20B5A"/>
    <w:rsid w:val="00F20DCB"/>
    <w:rsid w:val="00F215D9"/>
    <w:rsid w:val="00F22278"/>
    <w:rsid w:val="00F234D6"/>
    <w:rsid w:val="00F2396D"/>
    <w:rsid w:val="00F23DEA"/>
    <w:rsid w:val="00F23E5D"/>
    <w:rsid w:val="00F243CC"/>
    <w:rsid w:val="00F245D9"/>
    <w:rsid w:val="00F2464F"/>
    <w:rsid w:val="00F24C2D"/>
    <w:rsid w:val="00F25D7B"/>
    <w:rsid w:val="00F25FE0"/>
    <w:rsid w:val="00F262D5"/>
    <w:rsid w:val="00F26973"/>
    <w:rsid w:val="00F2782E"/>
    <w:rsid w:val="00F27A13"/>
    <w:rsid w:val="00F27D50"/>
    <w:rsid w:val="00F307A6"/>
    <w:rsid w:val="00F30C75"/>
    <w:rsid w:val="00F3126C"/>
    <w:rsid w:val="00F31765"/>
    <w:rsid w:val="00F317D9"/>
    <w:rsid w:val="00F31A07"/>
    <w:rsid w:val="00F31A86"/>
    <w:rsid w:val="00F31A9F"/>
    <w:rsid w:val="00F31F4F"/>
    <w:rsid w:val="00F32B5D"/>
    <w:rsid w:val="00F331A2"/>
    <w:rsid w:val="00F33653"/>
    <w:rsid w:val="00F341D0"/>
    <w:rsid w:val="00F35663"/>
    <w:rsid w:val="00F36500"/>
    <w:rsid w:val="00F36565"/>
    <w:rsid w:val="00F4124F"/>
    <w:rsid w:val="00F418FB"/>
    <w:rsid w:val="00F41CA8"/>
    <w:rsid w:val="00F42706"/>
    <w:rsid w:val="00F42D95"/>
    <w:rsid w:val="00F42DDD"/>
    <w:rsid w:val="00F42ECC"/>
    <w:rsid w:val="00F4551B"/>
    <w:rsid w:val="00F46F76"/>
    <w:rsid w:val="00F47275"/>
    <w:rsid w:val="00F4789C"/>
    <w:rsid w:val="00F47991"/>
    <w:rsid w:val="00F47A2D"/>
    <w:rsid w:val="00F47E98"/>
    <w:rsid w:val="00F50D7B"/>
    <w:rsid w:val="00F5124D"/>
    <w:rsid w:val="00F512CB"/>
    <w:rsid w:val="00F51C18"/>
    <w:rsid w:val="00F5217A"/>
    <w:rsid w:val="00F527F4"/>
    <w:rsid w:val="00F53214"/>
    <w:rsid w:val="00F53796"/>
    <w:rsid w:val="00F54130"/>
    <w:rsid w:val="00F54C39"/>
    <w:rsid w:val="00F54D81"/>
    <w:rsid w:val="00F55E78"/>
    <w:rsid w:val="00F56B98"/>
    <w:rsid w:val="00F60252"/>
    <w:rsid w:val="00F60D41"/>
    <w:rsid w:val="00F60E4C"/>
    <w:rsid w:val="00F635AB"/>
    <w:rsid w:val="00F63F07"/>
    <w:rsid w:val="00F641E3"/>
    <w:rsid w:val="00F64AFA"/>
    <w:rsid w:val="00F64F9D"/>
    <w:rsid w:val="00F65928"/>
    <w:rsid w:val="00F67357"/>
    <w:rsid w:val="00F703AE"/>
    <w:rsid w:val="00F70FAC"/>
    <w:rsid w:val="00F71080"/>
    <w:rsid w:val="00F72256"/>
    <w:rsid w:val="00F726B9"/>
    <w:rsid w:val="00F72ACE"/>
    <w:rsid w:val="00F72AF6"/>
    <w:rsid w:val="00F731DE"/>
    <w:rsid w:val="00F7394D"/>
    <w:rsid w:val="00F7410C"/>
    <w:rsid w:val="00F7450D"/>
    <w:rsid w:val="00F74836"/>
    <w:rsid w:val="00F74B38"/>
    <w:rsid w:val="00F76606"/>
    <w:rsid w:val="00F769FA"/>
    <w:rsid w:val="00F7721F"/>
    <w:rsid w:val="00F80C7E"/>
    <w:rsid w:val="00F80F45"/>
    <w:rsid w:val="00F8154E"/>
    <w:rsid w:val="00F8259F"/>
    <w:rsid w:val="00F826FE"/>
    <w:rsid w:val="00F82ABA"/>
    <w:rsid w:val="00F82C61"/>
    <w:rsid w:val="00F83118"/>
    <w:rsid w:val="00F83968"/>
    <w:rsid w:val="00F839D4"/>
    <w:rsid w:val="00F84001"/>
    <w:rsid w:val="00F8475C"/>
    <w:rsid w:val="00F869B4"/>
    <w:rsid w:val="00F869BE"/>
    <w:rsid w:val="00F86AF0"/>
    <w:rsid w:val="00F87A98"/>
    <w:rsid w:val="00F9053F"/>
    <w:rsid w:val="00F908CE"/>
    <w:rsid w:val="00F90BD3"/>
    <w:rsid w:val="00F91684"/>
    <w:rsid w:val="00F92546"/>
    <w:rsid w:val="00F92B09"/>
    <w:rsid w:val="00F93C5E"/>
    <w:rsid w:val="00F944B5"/>
    <w:rsid w:val="00F946F0"/>
    <w:rsid w:val="00F94F02"/>
    <w:rsid w:val="00F95219"/>
    <w:rsid w:val="00F95CFB"/>
    <w:rsid w:val="00F9659F"/>
    <w:rsid w:val="00F979D1"/>
    <w:rsid w:val="00FA049C"/>
    <w:rsid w:val="00FA0F58"/>
    <w:rsid w:val="00FA14E6"/>
    <w:rsid w:val="00FA1727"/>
    <w:rsid w:val="00FA1D04"/>
    <w:rsid w:val="00FA28A7"/>
    <w:rsid w:val="00FA2B27"/>
    <w:rsid w:val="00FA2F70"/>
    <w:rsid w:val="00FA35AD"/>
    <w:rsid w:val="00FA3EC3"/>
    <w:rsid w:val="00FA501E"/>
    <w:rsid w:val="00FA5ED6"/>
    <w:rsid w:val="00FA721E"/>
    <w:rsid w:val="00FB0C64"/>
    <w:rsid w:val="00FB0CC4"/>
    <w:rsid w:val="00FB1351"/>
    <w:rsid w:val="00FB146A"/>
    <w:rsid w:val="00FB1922"/>
    <w:rsid w:val="00FB26D3"/>
    <w:rsid w:val="00FB35A5"/>
    <w:rsid w:val="00FB35DF"/>
    <w:rsid w:val="00FB3B2B"/>
    <w:rsid w:val="00FB3E26"/>
    <w:rsid w:val="00FB4670"/>
    <w:rsid w:val="00FB48FC"/>
    <w:rsid w:val="00FB4CE7"/>
    <w:rsid w:val="00FB505F"/>
    <w:rsid w:val="00FB5E45"/>
    <w:rsid w:val="00FB72DF"/>
    <w:rsid w:val="00FB7CD8"/>
    <w:rsid w:val="00FB7DB7"/>
    <w:rsid w:val="00FC0492"/>
    <w:rsid w:val="00FC1B83"/>
    <w:rsid w:val="00FC2813"/>
    <w:rsid w:val="00FC3AA9"/>
    <w:rsid w:val="00FC4CDF"/>
    <w:rsid w:val="00FC557E"/>
    <w:rsid w:val="00FC5673"/>
    <w:rsid w:val="00FC5CBC"/>
    <w:rsid w:val="00FC6558"/>
    <w:rsid w:val="00FC71F8"/>
    <w:rsid w:val="00FC734B"/>
    <w:rsid w:val="00FC790B"/>
    <w:rsid w:val="00FD009D"/>
    <w:rsid w:val="00FD017B"/>
    <w:rsid w:val="00FD071C"/>
    <w:rsid w:val="00FD0E8E"/>
    <w:rsid w:val="00FD0F61"/>
    <w:rsid w:val="00FD0FA3"/>
    <w:rsid w:val="00FD1C3E"/>
    <w:rsid w:val="00FD27DF"/>
    <w:rsid w:val="00FD2CF3"/>
    <w:rsid w:val="00FD55D8"/>
    <w:rsid w:val="00FD6E82"/>
    <w:rsid w:val="00FE1F11"/>
    <w:rsid w:val="00FE1F85"/>
    <w:rsid w:val="00FE3821"/>
    <w:rsid w:val="00FE38E9"/>
    <w:rsid w:val="00FE4A75"/>
    <w:rsid w:val="00FE4E92"/>
    <w:rsid w:val="00FE51BD"/>
    <w:rsid w:val="00FE5BE5"/>
    <w:rsid w:val="00FE5E2E"/>
    <w:rsid w:val="00FE5EA1"/>
    <w:rsid w:val="00FE5F88"/>
    <w:rsid w:val="00FE65C7"/>
    <w:rsid w:val="00FE76A0"/>
    <w:rsid w:val="00FF0953"/>
    <w:rsid w:val="00FF0E6C"/>
    <w:rsid w:val="00FF12C6"/>
    <w:rsid w:val="00FF4975"/>
    <w:rsid w:val="00FF6097"/>
    <w:rsid w:val="00FF6D84"/>
    <w:rsid w:val="00FF7857"/>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A63A63"/>
  <w15:docId w15:val="{F397F573-B651-4684-9C0E-9D849B644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B50A4"/>
    <w:pPr>
      <w:spacing w:after="200" w:line="276" w:lineRule="auto"/>
    </w:pPr>
    <w:rPr>
      <w:sz w:val="22"/>
      <w:szCs w:val="22"/>
      <w:lang w:eastAsia="en-US"/>
    </w:rPr>
  </w:style>
  <w:style w:type="paragraph" w:styleId="Nagwek1">
    <w:name w:val="heading 1"/>
    <w:basedOn w:val="Normalny"/>
    <w:next w:val="Normalny"/>
    <w:link w:val="Nagwek1Znak"/>
    <w:qFormat/>
    <w:rsid w:val="00042D2E"/>
    <w:pPr>
      <w:keepNext/>
      <w:spacing w:after="0" w:line="240" w:lineRule="auto"/>
      <w:jc w:val="center"/>
      <w:outlineLvl w:val="0"/>
    </w:pPr>
    <w:rPr>
      <w:rFonts w:ascii="Arial Narrow" w:eastAsia="Arial Unicode MS" w:hAnsi="Arial Narrow"/>
      <w:b/>
      <w:bCs/>
      <w:sz w:val="24"/>
      <w:szCs w:val="24"/>
      <w:lang w:val="x-none" w:eastAsia="x-none"/>
    </w:rPr>
  </w:style>
  <w:style w:type="paragraph" w:styleId="Nagwek2">
    <w:name w:val="heading 2"/>
    <w:basedOn w:val="Normalny"/>
    <w:next w:val="Normalny"/>
    <w:link w:val="Nagwek2Znak"/>
    <w:qFormat/>
    <w:rsid w:val="00042D2E"/>
    <w:pPr>
      <w:keepNext/>
      <w:spacing w:after="0" w:line="240" w:lineRule="auto"/>
      <w:jc w:val="center"/>
      <w:outlineLvl w:val="1"/>
    </w:pPr>
    <w:rPr>
      <w:rFonts w:eastAsia="Times New Roman"/>
      <w:b/>
      <w:bCs/>
      <w:sz w:val="28"/>
      <w:szCs w:val="28"/>
      <w:lang w:val="x-none" w:eastAsia="x-none"/>
    </w:rPr>
  </w:style>
  <w:style w:type="paragraph" w:styleId="Nagwek3">
    <w:name w:val="heading 3"/>
    <w:basedOn w:val="Normalny"/>
    <w:next w:val="Normalny"/>
    <w:link w:val="Nagwek3Znak"/>
    <w:qFormat/>
    <w:rsid w:val="00042D2E"/>
    <w:pPr>
      <w:keepNext/>
      <w:spacing w:after="0" w:line="240" w:lineRule="auto"/>
      <w:jc w:val="center"/>
      <w:outlineLvl w:val="2"/>
    </w:pPr>
    <w:rPr>
      <w:rFonts w:eastAsia="Times New Roman"/>
      <w:b/>
      <w:bCs/>
      <w:sz w:val="24"/>
      <w:szCs w:val="24"/>
      <w:lang w:val="x-none" w:eastAsia="pl-PL"/>
    </w:rPr>
  </w:style>
  <w:style w:type="paragraph" w:styleId="Nagwek4">
    <w:name w:val="heading 4"/>
    <w:basedOn w:val="Normalny"/>
    <w:next w:val="Normalny"/>
    <w:link w:val="Nagwek4Znak"/>
    <w:qFormat/>
    <w:rsid w:val="00042D2E"/>
    <w:pPr>
      <w:keepNext/>
      <w:spacing w:after="0" w:line="240" w:lineRule="auto"/>
      <w:ind w:left="720" w:hanging="720"/>
      <w:jc w:val="both"/>
      <w:outlineLvl w:val="3"/>
    </w:pPr>
    <w:rPr>
      <w:rFonts w:eastAsia="Times New Roman"/>
      <w:i/>
      <w:iCs/>
      <w:sz w:val="24"/>
      <w:szCs w:val="24"/>
      <w:lang w:val="x-none" w:eastAsia="pl-PL"/>
    </w:rPr>
  </w:style>
  <w:style w:type="paragraph" w:styleId="Nagwek5">
    <w:name w:val="heading 5"/>
    <w:basedOn w:val="Normalny"/>
    <w:next w:val="Normalny"/>
    <w:link w:val="Nagwek5Znak"/>
    <w:qFormat/>
    <w:rsid w:val="00042D2E"/>
    <w:pPr>
      <w:keepNext/>
      <w:shd w:val="clear" w:color="auto" w:fill="FFFFFF"/>
      <w:suppressAutoHyphens/>
      <w:spacing w:after="0" w:line="360" w:lineRule="auto"/>
      <w:jc w:val="center"/>
      <w:outlineLvl w:val="4"/>
    </w:pPr>
    <w:rPr>
      <w:rFonts w:ascii="Arial" w:eastAsia="Arial Unicode MS" w:hAnsi="Arial"/>
      <w:b/>
      <w:bCs/>
      <w:sz w:val="20"/>
      <w:szCs w:val="20"/>
      <w:lang w:val="x-none" w:eastAsia="pl-PL"/>
    </w:rPr>
  </w:style>
  <w:style w:type="paragraph" w:styleId="Nagwek6">
    <w:name w:val="heading 6"/>
    <w:basedOn w:val="Normalny"/>
    <w:next w:val="Normalny"/>
    <w:link w:val="Nagwek6Znak"/>
    <w:qFormat/>
    <w:rsid w:val="00042D2E"/>
    <w:pPr>
      <w:keepNext/>
      <w:spacing w:after="0" w:line="360" w:lineRule="auto"/>
      <w:jc w:val="center"/>
      <w:outlineLvl w:val="5"/>
    </w:pPr>
    <w:rPr>
      <w:rFonts w:ascii="Arial" w:eastAsia="Times New Roman" w:hAnsi="Arial"/>
      <w:b/>
      <w:bCs/>
      <w:sz w:val="20"/>
      <w:szCs w:val="20"/>
      <w:lang w:val="x-none" w:eastAsia="pl-PL"/>
    </w:rPr>
  </w:style>
  <w:style w:type="paragraph" w:styleId="Nagwek7">
    <w:name w:val="heading 7"/>
    <w:basedOn w:val="Normalny"/>
    <w:next w:val="Normalny"/>
    <w:link w:val="Nagwek7Znak"/>
    <w:qFormat/>
    <w:rsid w:val="00042D2E"/>
    <w:pPr>
      <w:keepNext/>
      <w:spacing w:after="0" w:line="240" w:lineRule="auto"/>
      <w:jc w:val="center"/>
      <w:outlineLvl w:val="6"/>
    </w:pPr>
    <w:rPr>
      <w:rFonts w:eastAsia="Times New Roman"/>
      <w:sz w:val="24"/>
      <w:szCs w:val="24"/>
      <w:lang w:val="x-none" w:eastAsia="pl-PL"/>
    </w:rPr>
  </w:style>
  <w:style w:type="paragraph" w:styleId="Nagwek8">
    <w:name w:val="heading 8"/>
    <w:basedOn w:val="Normalny"/>
    <w:next w:val="Normalny"/>
    <w:link w:val="Nagwek8Znak"/>
    <w:qFormat/>
    <w:rsid w:val="00042D2E"/>
    <w:pPr>
      <w:keepNext/>
      <w:spacing w:after="0" w:line="240" w:lineRule="auto"/>
      <w:outlineLvl w:val="7"/>
    </w:pPr>
    <w:rPr>
      <w:rFonts w:ascii="Arial Narrow" w:eastAsia="Times New Roman" w:hAnsi="Arial Narrow"/>
      <w:b/>
      <w:bCs/>
      <w:sz w:val="20"/>
      <w:szCs w:val="20"/>
      <w:lang w:val="x-none" w:eastAsia="pl-PL"/>
    </w:rPr>
  </w:style>
  <w:style w:type="paragraph" w:styleId="Nagwek9">
    <w:name w:val="heading 9"/>
    <w:basedOn w:val="Normalny"/>
    <w:next w:val="Normalny"/>
    <w:link w:val="Nagwek9Znak"/>
    <w:qFormat/>
    <w:rsid w:val="00042D2E"/>
    <w:pPr>
      <w:keepNext/>
      <w:suppressAutoHyphens/>
      <w:spacing w:after="0" w:line="240" w:lineRule="auto"/>
      <w:jc w:val="both"/>
      <w:outlineLvl w:val="8"/>
    </w:pPr>
    <w:rPr>
      <w:rFonts w:ascii="Arial Narrow" w:eastAsia="Times New Roman" w:hAnsi="Arial Narrow"/>
      <w:b/>
      <w:bCs/>
      <w:color w:val="FF0000"/>
      <w:sz w:val="24"/>
      <w:szCs w:val="24"/>
      <w:lang w:val="x-none"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042D2E"/>
    <w:rPr>
      <w:rFonts w:ascii="Arial Narrow" w:eastAsia="Arial Unicode MS" w:hAnsi="Arial Narrow" w:cs="Times New Roman"/>
      <w:b/>
      <w:bCs/>
      <w:sz w:val="24"/>
      <w:szCs w:val="24"/>
    </w:rPr>
  </w:style>
  <w:style w:type="character" w:customStyle="1" w:styleId="Nagwek2Znak">
    <w:name w:val="Nagłówek 2 Znak"/>
    <w:link w:val="Nagwek2"/>
    <w:rsid w:val="00042D2E"/>
    <w:rPr>
      <w:rFonts w:ascii="Calibri" w:eastAsia="Times New Roman" w:hAnsi="Calibri" w:cs="Times New Roman"/>
      <w:b/>
      <w:bCs/>
      <w:sz w:val="28"/>
      <w:szCs w:val="28"/>
    </w:rPr>
  </w:style>
  <w:style w:type="character" w:customStyle="1" w:styleId="Nagwek3Znak">
    <w:name w:val="Nagłówek 3 Znak"/>
    <w:link w:val="Nagwek3"/>
    <w:rsid w:val="00042D2E"/>
    <w:rPr>
      <w:rFonts w:ascii="Calibri" w:eastAsia="Times New Roman" w:hAnsi="Calibri" w:cs="Times New Roman"/>
      <w:b/>
      <w:bCs/>
      <w:sz w:val="24"/>
      <w:szCs w:val="24"/>
      <w:lang w:eastAsia="pl-PL"/>
    </w:rPr>
  </w:style>
  <w:style w:type="character" w:customStyle="1" w:styleId="Nagwek4Znak">
    <w:name w:val="Nagłówek 4 Znak"/>
    <w:link w:val="Nagwek4"/>
    <w:rsid w:val="00042D2E"/>
    <w:rPr>
      <w:rFonts w:ascii="Calibri" w:eastAsia="Times New Roman" w:hAnsi="Calibri" w:cs="Times New Roman"/>
      <w:i/>
      <w:iCs/>
      <w:sz w:val="24"/>
      <w:szCs w:val="24"/>
      <w:lang w:eastAsia="pl-PL"/>
    </w:rPr>
  </w:style>
  <w:style w:type="character" w:customStyle="1" w:styleId="Nagwek5Znak">
    <w:name w:val="Nagłówek 5 Znak"/>
    <w:link w:val="Nagwek5"/>
    <w:rsid w:val="00042D2E"/>
    <w:rPr>
      <w:rFonts w:ascii="Arial" w:eastAsia="Arial Unicode MS" w:hAnsi="Arial" w:cs="Arial"/>
      <w:b/>
      <w:bCs/>
      <w:shd w:val="clear" w:color="auto" w:fill="FFFFFF"/>
      <w:lang w:eastAsia="pl-PL"/>
    </w:rPr>
  </w:style>
  <w:style w:type="character" w:customStyle="1" w:styleId="Nagwek6Znak">
    <w:name w:val="Nagłówek 6 Znak"/>
    <w:link w:val="Nagwek6"/>
    <w:rsid w:val="00042D2E"/>
    <w:rPr>
      <w:rFonts w:ascii="Arial" w:eastAsia="Times New Roman" w:hAnsi="Arial" w:cs="Arial"/>
      <w:b/>
      <w:bCs/>
      <w:sz w:val="20"/>
      <w:szCs w:val="20"/>
      <w:lang w:eastAsia="pl-PL"/>
    </w:rPr>
  </w:style>
  <w:style w:type="character" w:customStyle="1" w:styleId="Nagwek7Znak">
    <w:name w:val="Nagłówek 7 Znak"/>
    <w:link w:val="Nagwek7"/>
    <w:rsid w:val="00042D2E"/>
    <w:rPr>
      <w:rFonts w:ascii="Calibri" w:eastAsia="Times New Roman" w:hAnsi="Calibri" w:cs="Times New Roman"/>
      <w:sz w:val="24"/>
      <w:szCs w:val="24"/>
      <w:lang w:eastAsia="pl-PL"/>
    </w:rPr>
  </w:style>
  <w:style w:type="character" w:customStyle="1" w:styleId="Nagwek8Znak">
    <w:name w:val="Nagłówek 8 Znak"/>
    <w:link w:val="Nagwek8"/>
    <w:rsid w:val="00042D2E"/>
    <w:rPr>
      <w:rFonts w:ascii="Arial Narrow" w:eastAsia="Times New Roman" w:hAnsi="Arial Narrow" w:cs="Times New Roman"/>
      <w:b/>
      <w:bCs/>
      <w:lang w:eastAsia="pl-PL"/>
    </w:rPr>
  </w:style>
  <w:style w:type="character" w:customStyle="1" w:styleId="Nagwek9Znak">
    <w:name w:val="Nagłówek 9 Znak"/>
    <w:link w:val="Nagwek9"/>
    <w:rsid w:val="00042D2E"/>
    <w:rPr>
      <w:rFonts w:ascii="Arial Narrow" w:eastAsia="Times New Roman" w:hAnsi="Arial Narrow" w:cs="Times New Roman"/>
      <w:b/>
      <w:bCs/>
      <w:color w:val="FF0000"/>
      <w:sz w:val="24"/>
      <w:szCs w:val="24"/>
      <w:lang w:eastAsia="pl-PL"/>
    </w:rPr>
  </w:style>
  <w:style w:type="numbering" w:customStyle="1" w:styleId="Bezlisty1">
    <w:name w:val="Bez listy1"/>
    <w:next w:val="Bezlisty"/>
    <w:uiPriority w:val="99"/>
    <w:semiHidden/>
    <w:unhideWhenUsed/>
    <w:rsid w:val="00042D2E"/>
  </w:style>
  <w:style w:type="character" w:customStyle="1" w:styleId="Heading1Char">
    <w:name w:val="Heading 1 Char"/>
    <w:rsid w:val="00042D2E"/>
    <w:rPr>
      <w:rFonts w:ascii="Arial Narrow" w:eastAsia="Arial Unicode MS" w:hAnsi="Arial Narrow" w:cs="Arial Narrow"/>
      <w:b/>
      <w:bCs/>
      <w:sz w:val="20"/>
      <w:szCs w:val="20"/>
      <w:lang w:eastAsia="pl-PL"/>
    </w:rPr>
  </w:style>
  <w:style w:type="character" w:customStyle="1" w:styleId="Heading2Char">
    <w:name w:val="Heading 2 Char"/>
    <w:rsid w:val="00042D2E"/>
    <w:rPr>
      <w:rFonts w:ascii="Times New Roman" w:hAnsi="Times New Roman" w:cs="Times New Roman"/>
      <w:b/>
      <w:bCs/>
      <w:sz w:val="24"/>
      <w:szCs w:val="24"/>
      <w:lang w:eastAsia="pl-PL"/>
    </w:rPr>
  </w:style>
  <w:style w:type="character" w:customStyle="1" w:styleId="Heading3Char">
    <w:name w:val="Heading 3 Char"/>
    <w:rsid w:val="00042D2E"/>
    <w:rPr>
      <w:rFonts w:ascii="Times New Roman" w:hAnsi="Times New Roman" w:cs="Times New Roman"/>
      <w:b/>
      <w:bCs/>
      <w:sz w:val="24"/>
      <w:szCs w:val="24"/>
      <w:lang w:eastAsia="pl-PL"/>
    </w:rPr>
  </w:style>
  <w:style w:type="character" w:customStyle="1" w:styleId="Heading4Char">
    <w:name w:val="Heading 4 Char"/>
    <w:rsid w:val="00042D2E"/>
    <w:rPr>
      <w:rFonts w:ascii="Times New Roman" w:hAnsi="Times New Roman" w:cs="Times New Roman"/>
      <w:i/>
      <w:iCs/>
      <w:sz w:val="24"/>
      <w:szCs w:val="24"/>
      <w:lang w:eastAsia="pl-PL"/>
    </w:rPr>
  </w:style>
  <w:style w:type="character" w:customStyle="1" w:styleId="Heading5Char">
    <w:name w:val="Heading 5 Char"/>
    <w:rsid w:val="00042D2E"/>
    <w:rPr>
      <w:rFonts w:ascii="Arial" w:eastAsia="Arial Unicode MS" w:hAnsi="Arial" w:cs="Arial"/>
      <w:b/>
      <w:bCs/>
      <w:sz w:val="24"/>
      <w:szCs w:val="24"/>
      <w:shd w:val="clear" w:color="auto" w:fill="FFFFFF"/>
      <w:lang w:eastAsia="pl-PL"/>
    </w:rPr>
  </w:style>
  <w:style w:type="character" w:customStyle="1" w:styleId="Heading6Char">
    <w:name w:val="Heading 6 Char"/>
    <w:rsid w:val="00042D2E"/>
    <w:rPr>
      <w:rFonts w:ascii="Arial" w:hAnsi="Arial" w:cs="Arial"/>
      <w:b/>
      <w:bCs/>
      <w:sz w:val="24"/>
      <w:szCs w:val="24"/>
      <w:lang w:eastAsia="pl-PL"/>
    </w:rPr>
  </w:style>
  <w:style w:type="character" w:customStyle="1" w:styleId="Heading7Char">
    <w:name w:val="Heading 7 Char"/>
    <w:rsid w:val="00042D2E"/>
    <w:rPr>
      <w:rFonts w:ascii="Times New Roman" w:hAnsi="Times New Roman" w:cs="Times New Roman"/>
      <w:sz w:val="24"/>
      <w:szCs w:val="24"/>
      <w:lang w:eastAsia="pl-PL"/>
    </w:rPr>
  </w:style>
  <w:style w:type="character" w:customStyle="1" w:styleId="Heading8Char">
    <w:name w:val="Heading 8 Char"/>
    <w:rsid w:val="00042D2E"/>
    <w:rPr>
      <w:rFonts w:ascii="Arial Narrow" w:hAnsi="Arial Narrow" w:cs="Arial Narrow"/>
      <w:b/>
      <w:bCs/>
      <w:sz w:val="24"/>
      <w:szCs w:val="24"/>
      <w:lang w:eastAsia="pl-PL"/>
    </w:rPr>
  </w:style>
  <w:style w:type="character" w:customStyle="1" w:styleId="Heading9Char">
    <w:name w:val="Heading 9 Char"/>
    <w:rsid w:val="00042D2E"/>
    <w:rPr>
      <w:rFonts w:ascii="Arial Narrow" w:hAnsi="Arial Narrow" w:cs="Arial Narrow"/>
      <w:b/>
      <w:bCs/>
      <w:color w:val="FF0000"/>
      <w:sz w:val="24"/>
      <w:szCs w:val="24"/>
      <w:lang w:eastAsia="pl-PL"/>
    </w:rPr>
  </w:style>
  <w:style w:type="paragraph" w:customStyle="1" w:styleId="piotr">
    <w:name w:val="piotr"/>
    <w:basedOn w:val="Normalny"/>
    <w:autoRedefine/>
    <w:rsid w:val="00042D2E"/>
    <w:pPr>
      <w:spacing w:after="0" w:line="240" w:lineRule="auto"/>
    </w:pPr>
    <w:rPr>
      <w:rFonts w:ascii="Verdana" w:eastAsia="Times New Roman" w:hAnsi="Verdana"/>
      <w:sz w:val="20"/>
      <w:szCs w:val="20"/>
      <w:lang w:eastAsia="pl-PL"/>
    </w:rPr>
  </w:style>
  <w:style w:type="paragraph" w:styleId="Nagwek">
    <w:name w:val="header"/>
    <w:basedOn w:val="Normalny"/>
    <w:link w:val="NagwekZnak"/>
    <w:uiPriority w:val="99"/>
    <w:rsid w:val="00042D2E"/>
    <w:pPr>
      <w:tabs>
        <w:tab w:val="center" w:pos="4536"/>
        <w:tab w:val="right" w:pos="9072"/>
      </w:tabs>
      <w:spacing w:after="0" w:line="240" w:lineRule="auto"/>
    </w:pPr>
    <w:rPr>
      <w:rFonts w:eastAsia="Times New Roman"/>
      <w:sz w:val="24"/>
      <w:szCs w:val="24"/>
      <w:lang w:val="x-none" w:eastAsia="x-none"/>
    </w:rPr>
  </w:style>
  <w:style w:type="character" w:customStyle="1" w:styleId="NagwekZnak">
    <w:name w:val="Nagłówek Znak"/>
    <w:link w:val="Nagwek"/>
    <w:uiPriority w:val="99"/>
    <w:rsid w:val="00042D2E"/>
    <w:rPr>
      <w:rFonts w:ascii="Calibri" w:eastAsia="Times New Roman" w:hAnsi="Calibri" w:cs="Times New Roman"/>
      <w:sz w:val="24"/>
      <w:szCs w:val="24"/>
    </w:rPr>
  </w:style>
  <w:style w:type="character" w:customStyle="1" w:styleId="HeaderChar">
    <w:name w:val="Header Char"/>
    <w:rsid w:val="00042D2E"/>
    <w:rPr>
      <w:rFonts w:ascii="Times New Roman" w:hAnsi="Times New Roman" w:cs="Times New Roman"/>
      <w:sz w:val="24"/>
      <w:szCs w:val="24"/>
      <w:lang w:eastAsia="pl-PL"/>
    </w:rPr>
  </w:style>
  <w:style w:type="paragraph" w:styleId="Stopka">
    <w:name w:val="footer"/>
    <w:basedOn w:val="Normalny"/>
    <w:link w:val="StopkaZnak"/>
    <w:semiHidden/>
    <w:rsid w:val="00042D2E"/>
    <w:pPr>
      <w:tabs>
        <w:tab w:val="center" w:pos="4536"/>
        <w:tab w:val="right" w:pos="9072"/>
      </w:tabs>
      <w:spacing w:after="0" w:line="240" w:lineRule="auto"/>
    </w:pPr>
    <w:rPr>
      <w:rFonts w:eastAsia="Times New Roman"/>
      <w:sz w:val="24"/>
      <w:szCs w:val="24"/>
      <w:lang w:val="x-none" w:eastAsia="pl-PL"/>
    </w:rPr>
  </w:style>
  <w:style w:type="character" w:customStyle="1" w:styleId="StopkaZnak">
    <w:name w:val="Stopka Znak"/>
    <w:link w:val="Stopka"/>
    <w:semiHidden/>
    <w:rsid w:val="00042D2E"/>
    <w:rPr>
      <w:rFonts w:ascii="Calibri" w:eastAsia="Times New Roman" w:hAnsi="Calibri" w:cs="Times New Roman"/>
      <w:sz w:val="24"/>
      <w:szCs w:val="24"/>
      <w:lang w:eastAsia="pl-PL"/>
    </w:rPr>
  </w:style>
  <w:style w:type="character" w:customStyle="1" w:styleId="FooterChar">
    <w:name w:val="Footer Char"/>
    <w:rsid w:val="00042D2E"/>
    <w:rPr>
      <w:rFonts w:ascii="Times New Roman" w:hAnsi="Times New Roman" w:cs="Times New Roman"/>
      <w:sz w:val="24"/>
      <w:szCs w:val="24"/>
      <w:lang w:eastAsia="pl-PL"/>
    </w:rPr>
  </w:style>
  <w:style w:type="paragraph" w:styleId="Spistreci2">
    <w:name w:val="toc 2"/>
    <w:basedOn w:val="Normalny"/>
    <w:next w:val="Normalny"/>
    <w:autoRedefine/>
    <w:semiHidden/>
    <w:rsid w:val="00042D2E"/>
    <w:pPr>
      <w:tabs>
        <w:tab w:val="right" w:leader="dot" w:pos="9060"/>
      </w:tabs>
      <w:spacing w:after="0" w:line="240" w:lineRule="auto"/>
      <w:ind w:left="240"/>
    </w:pPr>
    <w:rPr>
      <w:rFonts w:ascii="Arial Narrow" w:eastAsia="Times New Roman" w:hAnsi="Arial Narrow"/>
      <w:smallCaps/>
      <w:sz w:val="24"/>
      <w:szCs w:val="24"/>
      <w:lang w:eastAsia="pl-PL"/>
    </w:rPr>
  </w:style>
  <w:style w:type="character" w:styleId="Numerstrony">
    <w:name w:val="page number"/>
    <w:semiHidden/>
    <w:rsid w:val="00042D2E"/>
    <w:rPr>
      <w:rFonts w:ascii="Times New Roman" w:hAnsi="Times New Roman" w:cs="Times New Roman"/>
    </w:rPr>
  </w:style>
  <w:style w:type="character" w:styleId="Hipercze">
    <w:name w:val="Hyperlink"/>
    <w:uiPriority w:val="99"/>
    <w:rsid w:val="00042D2E"/>
    <w:rPr>
      <w:rFonts w:ascii="Times New Roman" w:hAnsi="Times New Roman" w:cs="Times New Roman"/>
      <w:color w:val="0000FF"/>
      <w:u w:val="single"/>
    </w:rPr>
  </w:style>
  <w:style w:type="paragraph" w:styleId="Tekstpodstawowy">
    <w:name w:val="Body Text"/>
    <w:basedOn w:val="Normalny"/>
    <w:link w:val="TekstpodstawowyZnak"/>
    <w:semiHidden/>
    <w:rsid w:val="00042D2E"/>
    <w:pPr>
      <w:spacing w:after="0" w:line="240" w:lineRule="auto"/>
      <w:jc w:val="both"/>
    </w:pPr>
    <w:rPr>
      <w:rFonts w:eastAsia="Times New Roman"/>
      <w:sz w:val="24"/>
      <w:szCs w:val="24"/>
      <w:lang w:val="x-none" w:eastAsia="x-none"/>
    </w:rPr>
  </w:style>
  <w:style w:type="character" w:customStyle="1" w:styleId="TekstpodstawowyZnak">
    <w:name w:val="Tekst podstawowy Znak"/>
    <w:link w:val="Tekstpodstawowy"/>
    <w:semiHidden/>
    <w:rsid w:val="00042D2E"/>
    <w:rPr>
      <w:rFonts w:ascii="Calibri" w:eastAsia="Times New Roman" w:hAnsi="Calibri" w:cs="Times New Roman"/>
      <w:sz w:val="24"/>
      <w:szCs w:val="24"/>
    </w:rPr>
  </w:style>
  <w:style w:type="character" w:customStyle="1" w:styleId="BodyTextChar">
    <w:name w:val="Body Text Char"/>
    <w:rsid w:val="00042D2E"/>
    <w:rPr>
      <w:rFonts w:ascii="Times New Roman" w:hAnsi="Times New Roman" w:cs="Times New Roman"/>
      <w:sz w:val="24"/>
      <w:szCs w:val="24"/>
      <w:lang w:eastAsia="pl-PL"/>
    </w:rPr>
  </w:style>
  <w:style w:type="paragraph" w:customStyle="1" w:styleId="Tekstpodstawowywcity1">
    <w:name w:val="Tekst podstawowy wcięty1"/>
    <w:basedOn w:val="Normalny"/>
    <w:rsid w:val="00042D2E"/>
    <w:pPr>
      <w:spacing w:after="0" w:line="240" w:lineRule="auto"/>
      <w:ind w:left="360"/>
      <w:jc w:val="both"/>
    </w:pPr>
    <w:rPr>
      <w:rFonts w:ascii="Arial" w:eastAsia="Times New Roman" w:hAnsi="Arial" w:cs="Arial"/>
      <w:lang w:eastAsia="pl-PL"/>
    </w:rPr>
  </w:style>
  <w:style w:type="character" w:customStyle="1" w:styleId="BodyTextIndentChar">
    <w:name w:val="Body Text Indent Char"/>
    <w:rsid w:val="00042D2E"/>
    <w:rPr>
      <w:rFonts w:ascii="Arial" w:hAnsi="Arial" w:cs="Arial"/>
      <w:sz w:val="20"/>
      <w:szCs w:val="20"/>
      <w:lang w:eastAsia="pl-PL"/>
    </w:rPr>
  </w:style>
  <w:style w:type="paragraph" w:customStyle="1" w:styleId="Tekstpodstawowy21">
    <w:name w:val="Tekst podstawowy 21"/>
    <w:basedOn w:val="Normalny"/>
    <w:rsid w:val="00042D2E"/>
    <w:pPr>
      <w:overflowPunct w:val="0"/>
      <w:autoSpaceDE w:val="0"/>
      <w:autoSpaceDN w:val="0"/>
      <w:adjustRightInd w:val="0"/>
      <w:spacing w:after="0" w:line="240" w:lineRule="auto"/>
      <w:ind w:left="284"/>
    </w:pPr>
    <w:rPr>
      <w:rFonts w:eastAsia="Times New Roman"/>
      <w:sz w:val="24"/>
      <w:szCs w:val="24"/>
      <w:lang w:eastAsia="pl-PL"/>
    </w:rPr>
  </w:style>
  <w:style w:type="paragraph" w:customStyle="1" w:styleId="Styl1">
    <w:name w:val="Styl1"/>
    <w:basedOn w:val="Tekstpodstawowywcity2"/>
    <w:uiPriority w:val="99"/>
    <w:rsid w:val="00042D2E"/>
    <w:pPr>
      <w:overflowPunct/>
      <w:autoSpaceDE/>
      <w:autoSpaceDN/>
      <w:adjustRightInd/>
      <w:ind w:left="0"/>
    </w:pPr>
    <w:rPr>
      <w:sz w:val="22"/>
      <w:szCs w:val="22"/>
    </w:rPr>
  </w:style>
  <w:style w:type="paragraph" w:styleId="Tekstpodstawowywcity2">
    <w:name w:val="Body Text Indent 2"/>
    <w:basedOn w:val="Normalny"/>
    <w:link w:val="Tekstpodstawowywcity2Znak"/>
    <w:semiHidden/>
    <w:rsid w:val="00042D2E"/>
    <w:pPr>
      <w:overflowPunct w:val="0"/>
      <w:autoSpaceDE w:val="0"/>
      <w:autoSpaceDN w:val="0"/>
      <w:adjustRightInd w:val="0"/>
      <w:spacing w:after="0" w:line="360" w:lineRule="auto"/>
      <w:ind w:left="284"/>
      <w:jc w:val="both"/>
    </w:pPr>
    <w:rPr>
      <w:rFonts w:ascii="Tahoma" w:eastAsia="Times New Roman" w:hAnsi="Tahoma"/>
      <w:sz w:val="20"/>
      <w:szCs w:val="20"/>
      <w:lang w:val="x-none" w:eastAsia="pl-PL"/>
    </w:rPr>
  </w:style>
  <w:style w:type="character" w:customStyle="1" w:styleId="Tekstpodstawowywcity2Znak">
    <w:name w:val="Tekst podstawowy wcięty 2 Znak"/>
    <w:link w:val="Tekstpodstawowywcity2"/>
    <w:semiHidden/>
    <w:rsid w:val="00042D2E"/>
    <w:rPr>
      <w:rFonts w:ascii="Tahoma" w:eastAsia="Times New Roman" w:hAnsi="Tahoma" w:cs="Tahoma"/>
      <w:sz w:val="20"/>
      <w:szCs w:val="20"/>
      <w:lang w:eastAsia="pl-PL"/>
    </w:rPr>
  </w:style>
  <w:style w:type="character" w:customStyle="1" w:styleId="BodyTextIndent2Char">
    <w:name w:val="Body Text Indent 2 Char"/>
    <w:rsid w:val="00042D2E"/>
    <w:rPr>
      <w:rFonts w:ascii="Tahoma" w:hAnsi="Tahoma" w:cs="Tahoma"/>
      <w:sz w:val="20"/>
      <w:szCs w:val="20"/>
      <w:lang w:eastAsia="pl-PL"/>
    </w:rPr>
  </w:style>
  <w:style w:type="paragraph" w:styleId="Tekstpodstawowywcity">
    <w:name w:val="Body Text Indent"/>
    <w:basedOn w:val="Normalny"/>
    <w:link w:val="TekstpodstawowywcityZnak"/>
    <w:semiHidden/>
    <w:rsid w:val="00042D2E"/>
    <w:pPr>
      <w:tabs>
        <w:tab w:val="num" w:pos="540"/>
      </w:tabs>
      <w:spacing w:after="0" w:line="240" w:lineRule="auto"/>
    </w:pPr>
    <w:rPr>
      <w:rFonts w:eastAsia="Times New Roman"/>
      <w:b/>
      <w:bCs/>
      <w:sz w:val="24"/>
      <w:szCs w:val="24"/>
      <w:lang w:val="x-none" w:eastAsia="x-none"/>
    </w:rPr>
  </w:style>
  <w:style w:type="character" w:customStyle="1" w:styleId="TekstpodstawowywcityZnak">
    <w:name w:val="Tekst podstawowy wcięty Znak"/>
    <w:link w:val="Tekstpodstawowywcity"/>
    <w:semiHidden/>
    <w:rsid w:val="00042D2E"/>
    <w:rPr>
      <w:rFonts w:ascii="Calibri" w:eastAsia="Times New Roman" w:hAnsi="Calibri" w:cs="Times New Roman"/>
      <w:b/>
      <w:bCs/>
      <w:sz w:val="24"/>
      <w:szCs w:val="24"/>
    </w:rPr>
  </w:style>
  <w:style w:type="character" w:customStyle="1" w:styleId="BodyText2Char">
    <w:name w:val="Body Text 2 Char"/>
    <w:rsid w:val="00042D2E"/>
    <w:rPr>
      <w:rFonts w:ascii="Times New Roman" w:hAnsi="Times New Roman" w:cs="Times New Roman"/>
      <w:b/>
      <w:bCs/>
      <w:sz w:val="24"/>
      <w:szCs w:val="24"/>
      <w:lang w:eastAsia="pl-PL"/>
    </w:rPr>
  </w:style>
  <w:style w:type="paragraph" w:styleId="Tytu">
    <w:name w:val="Title"/>
    <w:basedOn w:val="Normalny"/>
    <w:link w:val="TytuZnak"/>
    <w:qFormat/>
    <w:rsid w:val="00042D2E"/>
    <w:pPr>
      <w:suppressAutoHyphens/>
      <w:spacing w:after="0" w:line="360" w:lineRule="auto"/>
      <w:jc w:val="center"/>
    </w:pPr>
    <w:rPr>
      <w:rFonts w:ascii="Arial" w:eastAsia="Times New Roman" w:hAnsi="Arial"/>
      <w:b/>
      <w:bCs/>
      <w:sz w:val="28"/>
      <w:szCs w:val="28"/>
      <w:lang w:val="x-none" w:eastAsia="x-none"/>
    </w:rPr>
  </w:style>
  <w:style w:type="character" w:customStyle="1" w:styleId="TytuZnak">
    <w:name w:val="Tytuł Znak"/>
    <w:link w:val="Tytu"/>
    <w:rsid w:val="00042D2E"/>
    <w:rPr>
      <w:rFonts w:ascii="Arial" w:eastAsia="Times New Roman" w:hAnsi="Arial" w:cs="Times New Roman"/>
      <w:b/>
      <w:bCs/>
      <w:sz w:val="28"/>
      <w:szCs w:val="28"/>
    </w:rPr>
  </w:style>
  <w:style w:type="character" w:customStyle="1" w:styleId="TitleChar">
    <w:name w:val="Title Char"/>
    <w:rsid w:val="00042D2E"/>
    <w:rPr>
      <w:rFonts w:ascii="Arial" w:hAnsi="Arial" w:cs="Arial"/>
      <w:b/>
      <w:bCs/>
      <w:sz w:val="24"/>
      <w:szCs w:val="24"/>
      <w:lang w:eastAsia="pl-PL"/>
    </w:rPr>
  </w:style>
  <w:style w:type="paragraph" w:customStyle="1" w:styleId="NormalCyr">
    <w:name w:val="NormalCyr"/>
    <w:basedOn w:val="Normalny"/>
    <w:rsid w:val="00042D2E"/>
    <w:pPr>
      <w:spacing w:after="0" w:line="240" w:lineRule="auto"/>
    </w:pPr>
    <w:rPr>
      <w:rFonts w:eastAsia="Times New Roman"/>
      <w:b/>
      <w:bCs/>
      <w:sz w:val="24"/>
      <w:szCs w:val="24"/>
      <w:lang w:val="en-GB" w:eastAsia="pl-PL"/>
    </w:rPr>
  </w:style>
  <w:style w:type="paragraph" w:styleId="Tekstpodstawowywcity3">
    <w:name w:val="Body Text Indent 3"/>
    <w:basedOn w:val="Normalny"/>
    <w:link w:val="Tekstpodstawowywcity3Znak"/>
    <w:semiHidden/>
    <w:rsid w:val="00042D2E"/>
    <w:pPr>
      <w:spacing w:after="0" w:line="240" w:lineRule="auto"/>
      <w:ind w:left="360"/>
      <w:jc w:val="both"/>
    </w:pPr>
    <w:rPr>
      <w:rFonts w:eastAsia="Times New Roman"/>
      <w:sz w:val="24"/>
      <w:szCs w:val="24"/>
      <w:lang w:val="x-none" w:eastAsia="pl-PL"/>
    </w:rPr>
  </w:style>
  <w:style w:type="character" w:customStyle="1" w:styleId="Tekstpodstawowywcity3Znak">
    <w:name w:val="Tekst podstawowy wcięty 3 Znak"/>
    <w:link w:val="Tekstpodstawowywcity3"/>
    <w:semiHidden/>
    <w:rsid w:val="00042D2E"/>
    <w:rPr>
      <w:rFonts w:ascii="Calibri" w:eastAsia="Times New Roman" w:hAnsi="Calibri" w:cs="Times New Roman"/>
      <w:sz w:val="24"/>
      <w:szCs w:val="24"/>
      <w:lang w:eastAsia="pl-PL"/>
    </w:rPr>
  </w:style>
  <w:style w:type="character" w:customStyle="1" w:styleId="BodyTextIndent3Char">
    <w:name w:val="Body Text Indent 3 Char"/>
    <w:rsid w:val="00042D2E"/>
    <w:rPr>
      <w:rFonts w:ascii="Times New Roman" w:hAnsi="Times New Roman" w:cs="Times New Roman"/>
      <w:sz w:val="24"/>
      <w:szCs w:val="24"/>
      <w:lang w:eastAsia="pl-PL"/>
    </w:rPr>
  </w:style>
  <w:style w:type="paragraph" w:styleId="NormalnyWeb">
    <w:name w:val="Normal (Web)"/>
    <w:basedOn w:val="Normalny"/>
    <w:uiPriority w:val="99"/>
    <w:rsid w:val="00042D2E"/>
    <w:pPr>
      <w:spacing w:before="100" w:beforeAutospacing="1" w:after="100" w:afterAutospacing="1" w:line="240" w:lineRule="auto"/>
    </w:pPr>
    <w:rPr>
      <w:rFonts w:eastAsia="Times New Roman"/>
      <w:sz w:val="24"/>
      <w:szCs w:val="24"/>
      <w:lang w:eastAsia="pl-PL"/>
    </w:rPr>
  </w:style>
  <w:style w:type="character" w:customStyle="1" w:styleId="dane">
    <w:name w:val="dane"/>
    <w:rsid w:val="00042D2E"/>
    <w:rPr>
      <w:rFonts w:ascii="Times New Roman" w:hAnsi="Times New Roman" w:cs="Times New Roman"/>
    </w:rPr>
  </w:style>
  <w:style w:type="paragraph" w:styleId="Tekstpodstawowy3">
    <w:name w:val="Body Text 3"/>
    <w:basedOn w:val="Normalny"/>
    <w:link w:val="Tekstpodstawowy3Znak"/>
    <w:semiHidden/>
    <w:rsid w:val="00042D2E"/>
    <w:pPr>
      <w:spacing w:after="240" w:line="240" w:lineRule="auto"/>
    </w:pPr>
    <w:rPr>
      <w:rFonts w:ascii="Arial" w:eastAsia="Times New Roman" w:hAnsi="Arial"/>
      <w:color w:val="000000"/>
      <w:sz w:val="20"/>
      <w:szCs w:val="20"/>
      <w:lang w:val="x-none" w:eastAsia="pl-PL"/>
    </w:rPr>
  </w:style>
  <w:style w:type="character" w:customStyle="1" w:styleId="Tekstpodstawowy3Znak">
    <w:name w:val="Tekst podstawowy 3 Znak"/>
    <w:link w:val="Tekstpodstawowy3"/>
    <w:semiHidden/>
    <w:rsid w:val="00042D2E"/>
    <w:rPr>
      <w:rFonts w:ascii="Arial" w:eastAsia="Times New Roman" w:hAnsi="Arial" w:cs="Arial"/>
      <w:color w:val="000000"/>
      <w:sz w:val="20"/>
      <w:szCs w:val="20"/>
      <w:lang w:eastAsia="pl-PL"/>
    </w:rPr>
  </w:style>
  <w:style w:type="character" w:customStyle="1" w:styleId="BodyText3Char">
    <w:name w:val="Body Text 3 Char"/>
    <w:rsid w:val="00042D2E"/>
    <w:rPr>
      <w:rFonts w:ascii="Arial" w:hAnsi="Arial" w:cs="Arial"/>
      <w:color w:val="000000"/>
      <w:sz w:val="20"/>
      <w:szCs w:val="20"/>
      <w:lang w:eastAsia="pl-PL"/>
    </w:rPr>
  </w:style>
  <w:style w:type="character" w:styleId="UyteHipercze">
    <w:name w:val="FollowedHyperlink"/>
    <w:uiPriority w:val="99"/>
    <w:semiHidden/>
    <w:rsid w:val="00042D2E"/>
    <w:rPr>
      <w:rFonts w:ascii="Times New Roman" w:hAnsi="Times New Roman" w:cs="Times New Roman"/>
      <w:color w:val="800080"/>
      <w:u w:val="single"/>
    </w:rPr>
  </w:style>
  <w:style w:type="paragraph" w:customStyle="1" w:styleId="Tekstdymka1">
    <w:name w:val="Tekst dymka1"/>
    <w:basedOn w:val="Normalny"/>
    <w:rsid w:val="00042D2E"/>
    <w:pPr>
      <w:spacing w:after="0" w:line="240" w:lineRule="auto"/>
    </w:pPr>
    <w:rPr>
      <w:rFonts w:ascii="Tahoma" w:eastAsia="Times New Roman" w:hAnsi="Tahoma" w:cs="Tahoma"/>
      <w:sz w:val="16"/>
      <w:szCs w:val="16"/>
      <w:lang w:eastAsia="pl-PL"/>
    </w:rPr>
  </w:style>
  <w:style w:type="character" w:customStyle="1" w:styleId="BalloonTextChar">
    <w:name w:val="Balloon Text Char"/>
    <w:rsid w:val="00042D2E"/>
    <w:rPr>
      <w:rFonts w:ascii="Tahoma" w:hAnsi="Tahoma" w:cs="Tahoma"/>
      <w:sz w:val="16"/>
      <w:szCs w:val="16"/>
      <w:lang w:eastAsia="pl-PL"/>
    </w:rPr>
  </w:style>
  <w:style w:type="paragraph" w:customStyle="1" w:styleId="Akapitzlist1">
    <w:name w:val="Akapit z listą1"/>
    <w:basedOn w:val="Normalny"/>
    <w:rsid w:val="00042D2E"/>
    <w:pPr>
      <w:ind w:left="720"/>
    </w:pPr>
    <w:rPr>
      <w:rFonts w:eastAsia="Times New Roman"/>
      <w:lang w:eastAsia="pl-PL"/>
    </w:rPr>
  </w:style>
  <w:style w:type="paragraph" w:styleId="Tekstprzypisukocowego">
    <w:name w:val="endnote text"/>
    <w:basedOn w:val="Normalny"/>
    <w:link w:val="TekstprzypisukocowegoZnak"/>
    <w:semiHidden/>
    <w:rsid w:val="00042D2E"/>
    <w:pPr>
      <w:spacing w:after="0" w:line="240" w:lineRule="auto"/>
    </w:pPr>
    <w:rPr>
      <w:rFonts w:eastAsia="Times New Roman"/>
      <w:sz w:val="20"/>
      <w:szCs w:val="20"/>
      <w:lang w:val="x-none" w:eastAsia="pl-PL"/>
    </w:rPr>
  </w:style>
  <w:style w:type="character" w:customStyle="1" w:styleId="TekstprzypisukocowegoZnak">
    <w:name w:val="Tekst przypisu końcowego Znak"/>
    <w:link w:val="Tekstprzypisukocowego"/>
    <w:semiHidden/>
    <w:rsid w:val="00042D2E"/>
    <w:rPr>
      <w:rFonts w:ascii="Calibri" w:eastAsia="Times New Roman" w:hAnsi="Calibri" w:cs="Times New Roman"/>
      <w:sz w:val="20"/>
      <w:szCs w:val="20"/>
      <w:lang w:eastAsia="pl-PL"/>
    </w:rPr>
  </w:style>
  <w:style w:type="character" w:customStyle="1" w:styleId="EndnoteTextChar">
    <w:name w:val="Endnote Text Char"/>
    <w:rsid w:val="00042D2E"/>
    <w:rPr>
      <w:rFonts w:ascii="Calibri" w:hAnsi="Calibri" w:cs="Calibri"/>
      <w:sz w:val="20"/>
      <w:szCs w:val="20"/>
      <w:lang w:eastAsia="pl-PL"/>
    </w:rPr>
  </w:style>
  <w:style w:type="character" w:styleId="Odwoanieprzypisukocowego">
    <w:name w:val="endnote reference"/>
    <w:semiHidden/>
    <w:rsid w:val="00042D2E"/>
    <w:rPr>
      <w:rFonts w:ascii="Times New Roman" w:hAnsi="Times New Roman" w:cs="Times New Roman"/>
      <w:vertAlign w:val="superscript"/>
    </w:rPr>
  </w:style>
  <w:style w:type="paragraph" w:styleId="Tekstprzypisudolnego">
    <w:name w:val="footnote text"/>
    <w:aliases w:val="Podrozdział"/>
    <w:basedOn w:val="Normalny"/>
    <w:link w:val="TekstprzypisudolnegoZnak"/>
    <w:uiPriority w:val="99"/>
    <w:rsid w:val="00042D2E"/>
    <w:pPr>
      <w:spacing w:after="0" w:line="240" w:lineRule="auto"/>
    </w:pPr>
    <w:rPr>
      <w:rFonts w:eastAsia="Times New Roman"/>
      <w:sz w:val="20"/>
      <w:szCs w:val="20"/>
      <w:lang w:val="x-none" w:eastAsia="pl-PL"/>
    </w:rPr>
  </w:style>
  <w:style w:type="character" w:customStyle="1" w:styleId="TekstprzypisudolnegoZnak">
    <w:name w:val="Tekst przypisu dolnego Znak"/>
    <w:aliases w:val="Podrozdział Znak"/>
    <w:link w:val="Tekstprzypisudolnego"/>
    <w:uiPriority w:val="99"/>
    <w:rsid w:val="00042D2E"/>
    <w:rPr>
      <w:rFonts w:ascii="Calibri" w:eastAsia="Times New Roman" w:hAnsi="Calibri" w:cs="Times New Roman"/>
      <w:sz w:val="20"/>
      <w:szCs w:val="20"/>
      <w:lang w:eastAsia="pl-PL"/>
    </w:rPr>
  </w:style>
  <w:style w:type="character" w:customStyle="1" w:styleId="FootnoteTextChar">
    <w:name w:val="Footnote Text Char"/>
    <w:rsid w:val="00042D2E"/>
    <w:rPr>
      <w:rFonts w:ascii="Calibri" w:hAnsi="Calibri" w:cs="Calibri"/>
      <w:sz w:val="20"/>
      <w:szCs w:val="20"/>
      <w:lang w:eastAsia="pl-PL"/>
    </w:rPr>
  </w:style>
  <w:style w:type="character" w:styleId="Odwoanieprzypisudolnego">
    <w:name w:val="footnote reference"/>
    <w:uiPriority w:val="99"/>
    <w:rsid w:val="00042D2E"/>
    <w:rPr>
      <w:rFonts w:ascii="Times New Roman" w:hAnsi="Times New Roman" w:cs="Times New Roman"/>
      <w:vertAlign w:val="superscript"/>
    </w:rPr>
  </w:style>
  <w:style w:type="character" w:styleId="Pogrubienie">
    <w:name w:val="Strong"/>
    <w:uiPriority w:val="22"/>
    <w:qFormat/>
    <w:rsid w:val="00042D2E"/>
    <w:rPr>
      <w:b/>
      <w:bCs/>
    </w:rPr>
  </w:style>
  <w:style w:type="paragraph" w:customStyle="1" w:styleId="Kolorowalistaakcent11">
    <w:name w:val="Kolorowa lista — akcent 11"/>
    <w:basedOn w:val="Normalny"/>
    <w:uiPriority w:val="99"/>
    <w:qFormat/>
    <w:rsid w:val="00042D2E"/>
    <w:pPr>
      <w:ind w:left="720"/>
    </w:pPr>
    <w:rPr>
      <w:rFonts w:eastAsia="Times New Roman"/>
      <w:lang w:eastAsia="pl-PL"/>
    </w:rPr>
  </w:style>
  <w:style w:type="paragraph" w:styleId="Tekstdymka">
    <w:name w:val="Balloon Text"/>
    <w:basedOn w:val="Normalny"/>
    <w:link w:val="TekstdymkaZnak"/>
    <w:uiPriority w:val="99"/>
    <w:semiHidden/>
    <w:unhideWhenUsed/>
    <w:rsid w:val="00042D2E"/>
    <w:pPr>
      <w:spacing w:after="0" w:line="240" w:lineRule="auto"/>
    </w:pPr>
    <w:rPr>
      <w:rFonts w:ascii="Tahoma" w:eastAsia="Times New Roman" w:hAnsi="Tahoma"/>
      <w:sz w:val="16"/>
      <w:szCs w:val="16"/>
      <w:lang w:val="x-none" w:eastAsia="x-none"/>
    </w:rPr>
  </w:style>
  <w:style w:type="character" w:customStyle="1" w:styleId="TekstdymkaZnak">
    <w:name w:val="Tekst dymka Znak"/>
    <w:link w:val="Tekstdymka"/>
    <w:uiPriority w:val="99"/>
    <w:semiHidden/>
    <w:rsid w:val="00042D2E"/>
    <w:rPr>
      <w:rFonts w:ascii="Tahoma" w:eastAsia="Times New Roman" w:hAnsi="Tahoma" w:cs="Times New Roman"/>
      <w:sz w:val="16"/>
      <w:szCs w:val="16"/>
    </w:rPr>
  </w:style>
  <w:style w:type="character" w:customStyle="1" w:styleId="Domylnaczcionkaakapitu1">
    <w:name w:val="Domyślna czcionka akapitu1"/>
    <w:rsid w:val="00042D2E"/>
  </w:style>
  <w:style w:type="character" w:customStyle="1" w:styleId="FontStyle47">
    <w:name w:val="Font Style47"/>
    <w:rsid w:val="00042D2E"/>
    <w:rPr>
      <w:rFonts w:ascii="Tahoma" w:hAnsi="Tahoma" w:cs="Tahoma"/>
      <w:sz w:val="18"/>
      <w:szCs w:val="18"/>
    </w:rPr>
  </w:style>
  <w:style w:type="paragraph" w:customStyle="1" w:styleId="xl65">
    <w:name w:val="xl65"/>
    <w:basedOn w:val="Normalny"/>
    <w:rsid w:val="00042D2E"/>
    <w:pPr>
      <w:pBdr>
        <w:top w:val="single" w:sz="4" w:space="0" w:color="000000"/>
        <w:left w:val="single" w:sz="4" w:space="0" w:color="000000"/>
        <w:bottom w:val="single" w:sz="4" w:space="0" w:color="000000"/>
        <w:right w:val="single" w:sz="4" w:space="0" w:color="000000"/>
      </w:pBdr>
      <w:shd w:val="clear" w:color="000000" w:fill="CCCCFF"/>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66">
    <w:name w:val="xl66"/>
    <w:basedOn w:val="Normalny"/>
    <w:rsid w:val="00042D2E"/>
    <w:pPr>
      <w:pBdr>
        <w:top w:val="single" w:sz="4" w:space="0" w:color="000000"/>
        <w:left w:val="single" w:sz="4" w:space="0" w:color="000000"/>
        <w:bottom w:val="single" w:sz="4" w:space="0" w:color="000000"/>
        <w:right w:val="single" w:sz="4" w:space="0" w:color="000000"/>
      </w:pBdr>
      <w:shd w:val="clear" w:color="000000" w:fill="FFFFCC"/>
      <w:spacing w:before="100" w:beforeAutospacing="1" w:after="100" w:afterAutospacing="1" w:line="240" w:lineRule="auto"/>
      <w:jc w:val="center"/>
      <w:textAlignment w:val="center"/>
    </w:pPr>
    <w:rPr>
      <w:rFonts w:ascii="Times New Roman" w:eastAsia="Times New Roman" w:hAnsi="Times New Roman"/>
      <w:i/>
      <w:iCs/>
      <w:sz w:val="14"/>
      <w:szCs w:val="14"/>
      <w:lang w:eastAsia="pl-PL"/>
    </w:rPr>
  </w:style>
  <w:style w:type="paragraph" w:customStyle="1" w:styleId="xl67">
    <w:name w:val="xl67"/>
    <w:basedOn w:val="Normalny"/>
    <w:rsid w:val="00042D2E"/>
    <w:pPr>
      <w:pBdr>
        <w:top w:val="single" w:sz="4" w:space="0" w:color="000000"/>
        <w:left w:val="single" w:sz="4" w:space="0" w:color="000000"/>
      </w:pBdr>
      <w:shd w:val="clear" w:color="000000" w:fill="FF9900"/>
      <w:spacing w:before="100" w:beforeAutospacing="1" w:after="100" w:afterAutospacing="1" w:line="240" w:lineRule="auto"/>
      <w:textAlignment w:val="center"/>
    </w:pPr>
    <w:rPr>
      <w:rFonts w:ascii="Times New Roman" w:eastAsia="Times New Roman" w:hAnsi="Times New Roman"/>
      <w:b/>
      <w:bCs/>
      <w:sz w:val="16"/>
      <w:szCs w:val="16"/>
      <w:lang w:eastAsia="pl-PL"/>
    </w:rPr>
  </w:style>
  <w:style w:type="paragraph" w:customStyle="1" w:styleId="xl68">
    <w:name w:val="xl68"/>
    <w:basedOn w:val="Normalny"/>
    <w:rsid w:val="00042D2E"/>
    <w:pPr>
      <w:pBdr>
        <w:top w:val="single" w:sz="4" w:space="0" w:color="000000"/>
        <w:left w:val="single" w:sz="4" w:space="0" w:color="000000"/>
      </w:pBdr>
      <w:shd w:val="clear" w:color="000000" w:fill="FF9900"/>
      <w:spacing w:before="100" w:beforeAutospacing="1" w:after="100" w:afterAutospacing="1" w:line="240" w:lineRule="auto"/>
      <w:textAlignment w:val="center"/>
    </w:pPr>
    <w:rPr>
      <w:rFonts w:ascii="Times New Roman" w:eastAsia="Times New Roman" w:hAnsi="Times New Roman"/>
      <w:b/>
      <w:bCs/>
      <w:sz w:val="16"/>
      <w:szCs w:val="16"/>
      <w:lang w:eastAsia="pl-PL"/>
    </w:rPr>
  </w:style>
  <w:style w:type="paragraph" w:customStyle="1" w:styleId="xl69">
    <w:name w:val="xl69"/>
    <w:basedOn w:val="Normalny"/>
    <w:rsid w:val="00042D2E"/>
    <w:pPr>
      <w:pBdr>
        <w:top w:val="single" w:sz="4" w:space="0" w:color="000000"/>
        <w:left w:val="single" w:sz="4" w:space="0" w:color="000000"/>
        <w:right w:val="single" w:sz="4" w:space="0" w:color="000000"/>
      </w:pBdr>
      <w:shd w:val="clear" w:color="000000" w:fill="FF9900"/>
      <w:spacing w:before="100" w:beforeAutospacing="1" w:after="100" w:afterAutospacing="1" w:line="240" w:lineRule="auto"/>
      <w:textAlignment w:val="center"/>
    </w:pPr>
    <w:rPr>
      <w:rFonts w:ascii="Times New Roman" w:eastAsia="Times New Roman" w:hAnsi="Times New Roman"/>
      <w:b/>
      <w:bCs/>
      <w:sz w:val="16"/>
      <w:szCs w:val="16"/>
      <w:lang w:eastAsia="pl-PL"/>
    </w:rPr>
  </w:style>
  <w:style w:type="paragraph" w:customStyle="1" w:styleId="xl70">
    <w:name w:val="xl70"/>
    <w:basedOn w:val="Normalny"/>
    <w:rsid w:val="00042D2E"/>
    <w:pPr>
      <w:pBdr>
        <w:top w:val="single" w:sz="4" w:space="0" w:color="000000"/>
        <w:left w:val="single" w:sz="4" w:space="0" w:color="000000"/>
      </w:pBdr>
      <w:spacing w:before="100" w:beforeAutospacing="1" w:after="100" w:afterAutospacing="1" w:line="240" w:lineRule="auto"/>
      <w:jc w:val="center"/>
      <w:textAlignment w:val="top"/>
    </w:pPr>
    <w:rPr>
      <w:rFonts w:ascii="Times New Roman" w:eastAsia="Times New Roman" w:hAnsi="Times New Roman"/>
      <w:sz w:val="16"/>
      <w:szCs w:val="16"/>
      <w:lang w:eastAsia="pl-PL"/>
    </w:rPr>
  </w:style>
  <w:style w:type="paragraph" w:customStyle="1" w:styleId="xl71">
    <w:name w:val="xl71"/>
    <w:basedOn w:val="Normalny"/>
    <w:rsid w:val="00042D2E"/>
    <w:pPr>
      <w:pBdr>
        <w:top w:val="single" w:sz="4" w:space="0" w:color="000000"/>
        <w:left w:val="single" w:sz="4" w:space="0" w:color="000000"/>
      </w:pBdr>
      <w:spacing w:before="100" w:beforeAutospacing="1" w:after="100" w:afterAutospacing="1" w:line="240" w:lineRule="auto"/>
      <w:textAlignment w:val="top"/>
    </w:pPr>
    <w:rPr>
      <w:rFonts w:ascii="Times New Roman" w:eastAsia="Times New Roman" w:hAnsi="Times New Roman"/>
      <w:sz w:val="16"/>
      <w:szCs w:val="16"/>
      <w:lang w:eastAsia="pl-PL"/>
    </w:rPr>
  </w:style>
  <w:style w:type="paragraph" w:customStyle="1" w:styleId="xl72">
    <w:name w:val="xl72"/>
    <w:basedOn w:val="Normalny"/>
    <w:rsid w:val="00042D2E"/>
    <w:pPr>
      <w:pBdr>
        <w:top w:val="single" w:sz="4" w:space="0" w:color="000000"/>
        <w:left w:val="single" w:sz="4" w:space="0" w:color="000000"/>
      </w:pBdr>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73">
    <w:name w:val="xl73"/>
    <w:basedOn w:val="Normalny"/>
    <w:rsid w:val="00042D2E"/>
    <w:pPr>
      <w:pBdr>
        <w:top w:val="single" w:sz="4" w:space="0" w:color="000000"/>
        <w:left w:val="single" w:sz="4" w:space="0" w:color="000000"/>
      </w:pBdr>
      <w:spacing w:before="100" w:beforeAutospacing="1" w:after="100" w:afterAutospacing="1" w:line="240" w:lineRule="auto"/>
      <w:jc w:val="right"/>
      <w:textAlignment w:val="center"/>
    </w:pPr>
    <w:rPr>
      <w:rFonts w:ascii="Times New Roman" w:eastAsia="Times New Roman" w:hAnsi="Times New Roman"/>
      <w:sz w:val="16"/>
      <w:szCs w:val="16"/>
      <w:lang w:eastAsia="pl-PL"/>
    </w:rPr>
  </w:style>
  <w:style w:type="paragraph" w:customStyle="1" w:styleId="xl74">
    <w:name w:val="xl74"/>
    <w:basedOn w:val="Normalny"/>
    <w:rsid w:val="00042D2E"/>
    <w:pPr>
      <w:pBdr>
        <w:top w:val="single" w:sz="4" w:space="0" w:color="000000"/>
        <w:left w:val="single" w:sz="4" w:space="0" w:color="000000"/>
      </w:pBdr>
      <w:spacing w:before="100" w:beforeAutospacing="1" w:after="100" w:afterAutospacing="1" w:line="240" w:lineRule="auto"/>
      <w:jc w:val="right"/>
      <w:textAlignment w:val="center"/>
    </w:pPr>
    <w:rPr>
      <w:rFonts w:ascii="Times New Roman" w:eastAsia="Times New Roman" w:hAnsi="Times New Roman"/>
      <w:sz w:val="16"/>
      <w:szCs w:val="16"/>
      <w:lang w:eastAsia="pl-PL"/>
    </w:rPr>
  </w:style>
  <w:style w:type="paragraph" w:customStyle="1" w:styleId="xl75">
    <w:name w:val="xl75"/>
    <w:basedOn w:val="Normalny"/>
    <w:rsid w:val="00042D2E"/>
    <w:pPr>
      <w:pBdr>
        <w:top w:val="single" w:sz="4" w:space="0" w:color="000000"/>
        <w:left w:val="single" w:sz="4" w:space="0" w:color="000000"/>
        <w:right w:val="single" w:sz="4" w:space="0" w:color="000000"/>
      </w:pBdr>
      <w:spacing w:before="100" w:beforeAutospacing="1" w:after="100" w:afterAutospacing="1" w:line="240" w:lineRule="auto"/>
      <w:jc w:val="right"/>
      <w:textAlignment w:val="center"/>
    </w:pPr>
    <w:rPr>
      <w:rFonts w:ascii="Times New Roman" w:eastAsia="Times New Roman" w:hAnsi="Times New Roman"/>
      <w:sz w:val="16"/>
      <w:szCs w:val="16"/>
      <w:lang w:eastAsia="pl-PL"/>
    </w:rPr>
  </w:style>
  <w:style w:type="paragraph" w:customStyle="1" w:styleId="xl76">
    <w:name w:val="xl76"/>
    <w:basedOn w:val="Normalny"/>
    <w:rsid w:val="00042D2E"/>
    <w:pPr>
      <w:pBdr>
        <w:top w:val="single" w:sz="8" w:space="0" w:color="000000"/>
        <w:left w:val="single" w:sz="4" w:space="0" w:color="000000"/>
        <w:bottom w:val="single" w:sz="4" w:space="0" w:color="000000"/>
      </w:pBdr>
      <w:shd w:val="clear" w:color="000000" w:fill="CCCCFF"/>
      <w:spacing w:before="100" w:beforeAutospacing="1" w:after="100" w:afterAutospacing="1" w:line="240" w:lineRule="auto"/>
      <w:textAlignment w:val="top"/>
    </w:pPr>
    <w:rPr>
      <w:rFonts w:ascii="Times New Roman" w:eastAsia="Times New Roman" w:hAnsi="Times New Roman"/>
      <w:sz w:val="16"/>
      <w:szCs w:val="16"/>
      <w:lang w:eastAsia="pl-PL"/>
    </w:rPr>
  </w:style>
  <w:style w:type="paragraph" w:customStyle="1" w:styleId="xl77">
    <w:name w:val="xl77"/>
    <w:basedOn w:val="Normalny"/>
    <w:rsid w:val="00042D2E"/>
    <w:pPr>
      <w:pBdr>
        <w:top w:val="single" w:sz="8" w:space="0" w:color="000000"/>
        <w:left w:val="single" w:sz="4" w:space="0" w:color="000000"/>
        <w:bottom w:val="single" w:sz="4" w:space="0" w:color="000000"/>
        <w:right w:val="single" w:sz="4" w:space="0" w:color="000000"/>
      </w:pBdr>
      <w:shd w:val="clear" w:color="000000" w:fill="CCCCFF"/>
      <w:spacing w:before="100" w:beforeAutospacing="1" w:after="100" w:afterAutospacing="1" w:line="240" w:lineRule="auto"/>
      <w:jc w:val="right"/>
      <w:textAlignment w:val="top"/>
    </w:pPr>
    <w:rPr>
      <w:rFonts w:ascii="Times New Roman" w:eastAsia="Times New Roman" w:hAnsi="Times New Roman"/>
      <w:b/>
      <w:bCs/>
      <w:sz w:val="16"/>
      <w:szCs w:val="16"/>
      <w:lang w:eastAsia="pl-PL"/>
    </w:rPr>
  </w:style>
  <w:style w:type="paragraph" w:customStyle="1" w:styleId="xl78">
    <w:name w:val="xl78"/>
    <w:basedOn w:val="Normalny"/>
    <w:rsid w:val="00042D2E"/>
    <w:pPr>
      <w:pBdr>
        <w:top w:val="single" w:sz="4" w:space="0" w:color="000000"/>
        <w:left w:val="single" w:sz="4" w:space="0" w:color="000000"/>
      </w:pBdr>
      <w:shd w:val="clear" w:color="000000" w:fill="CCCCFF"/>
      <w:spacing w:before="100" w:beforeAutospacing="1" w:after="100" w:afterAutospacing="1" w:line="240" w:lineRule="auto"/>
      <w:textAlignment w:val="top"/>
    </w:pPr>
    <w:rPr>
      <w:rFonts w:ascii="Times New Roman" w:eastAsia="Times New Roman" w:hAnsi="Times New Roman"/>
      <w:sz w:val="16"/>
      <w:szCs w:val="16"/>
      <w:lang w:eastAsia="pl-PL"/>
    </w:rPr>
  </w:style>
  <w:style w:type="paragraph" w:customStyle="1" w:styleId="xl79">
    <w:name w:val="xl79"/>
    <w:basedOn w:val="Normalny"/>
    <w:rsid w:val="00042D2E"/>
    <w:pPr>
      <w:pBdr>
        <w:top w:val="single" w:sz="4" w:space="0" w:color="000000"/>
        <w:left w:val="single" w:sz="4" w:space="0" w:color="000000"/>
        <w:right w:val="single" w:sz="4" w:space="0" w:color="000000"/>
      </w:pBdr>
      <w:shd w:val="clear" w:color="000000" w:fill="CCCCFF"/>
      <w:spacing w:before="100" w:beforeAutospacing="1" w:after="100" w:afterAutospacing="1" w:line="240" w:lineRule="auto"/>
      <w:jc w:val="right"/>
      <w:textAlignment w:val="top"/>
    </w:pPr>
    <w:rPr>
      <w:rFonts w:ascii="Times New Roman" w:eastAsia="Times New Roman" w:hAnsi="Times New Roman"/>
      <w:sz w:val="16"/>
      <w:szCs w:val="16"/>
      <w:lang w:eastAsia="pl-PL"/>
    </w:rPr>
  </w:style>
  <w:style w:type="paragraph" w:customStyle="1" w:styleId="xl80">
    <w:name w:val="xl80"/>
    <w:basedOn w:val="Normalny"/>
    <w:rsid w:val="00042D2E"/>
    <w:pPr>
      <w:pBdr>
        <w:top w:val="single" w:sz="4" w:space="0" w:color="000000"/>
        <w:left w:val="single" w:sz="4" w:space="0" w:color="000000"/>
        <w:bottom w:val="single" w:sz="4" w:space="0" w:color="000000"/>
      </w:pBdr>
      <w:shd w:val="clear" w:color="000000" w:fill="CCCCFF"/>
      <w:spacing w:before="100" w:beforeAutospacing="1" w:after="100" w:afterAutospacing="1" w:line="240" w:lineRule="auto"/>
      <w:textAlignment w:val="top"/>
    </w:pPr>
    <w:rPr>
      <w:rFonts w:ascii="Times New Roman" w:eastAsia="Times New Roman" w:hAnsi="Times New Roman"/>
      <w:sz w:val="16"/>
      <w:szCs w:val="16"/>
      <w:lang w:eastAsia="pl-PL"/>
    </w:rPr>
  </w:style>
  <w:style w:type="paragraph" w:customStyle="1" w:styleId="xl81">
    <w:name w:val="xl81"/>
    <w:basedOn w:val="Normalny"/>
    <w:rsid w:val="00042D2E"/>
    <w:pPr>
      <w:pBdr>
        <w:top w:val="single" w:sz="4" w:space="0" w:color="000000"/>
        <w:left w:val="single" w:sz="4" w:space="0" w:color="000000"/>
        <w:bottom w:val="single" w:sz="4" w:space="0" w:color="000000"/>
        <w:right w:val="single" w:sz="4" w:space="0" w:color="000000"/>
      </w:pBdr>
      <w:shd w:val="clear" w:color="000000" w:fill="CCCCFF"/>
      <w:spacing w:before="100" w:beforeAutospacing="1" w:after="100" w:afterAutospacing="1" w:line="240" w:lineRule="auto"/>
      <w:jc w:val="right"/>
      <w:textAlignment w:val="top"/>
    </w:pPr>
    <w:rPr>
      <w:rFonts w:ascii="Times New Roman" w:eastAsia="Times New Roman" w:hAnsi="Times New Roman"/>
      <w:b/>
      <w:bCs/>
      <w:sz w:val="16"/>
      <w:szCs w:val="16"/>
      <w:lang w:eastAsia="pl-PL"/>
    </w:rPr>
  </w:style>
  <w:style w:type="paragraph" w:customStyle="1" w:styleId="xl82">
    <w:name w:val="xl82"/>
    <w:basedOn w:val="Normalny"/>
    <w:rsid w:val="00042D2E"/>
    <w:pPr>
      <w:pBdr>
        <w:top w:val="single" w:sz="8" w:space="0" w:color="000000"/>
        <w:bottom w:val="single" w:sz="4" w:space="0" w:color="000000"/>
      </w:pBdr>
      <w:spacing w:before="100" w:beforeAutospacing="1" w:after="100" w:afterAutospacing="1" w:line="240" w:lineRule="auto"/>
      <w:textAlignment w:val="top"/>
    </w:pPr>
    <w:rPr>
      <w:rFonts w:ascii="Times New Roman" w:eastAsia="Times New Roman" w:hAnsi="Times New Roman"/>
      <w:sz w:val="24"/>
      <w:szCs w:val="24"/>
      <w:lang w:eastAsia="pl-PL"/>
    </w:rPr>
  </w:style>
  <w:style w:type="paragraph" w:customStyle="1" w:styleId="xl83">
    <w:name w:val="xl83"/>
    <w:basedOn w:val="Normalny"/>
    <w:rsid w:val="00042D2E"/>
    <w:pPr>
      <w:pBdr>
        <w:top w:val="single" w:sz="8"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sz w:val="24"/>
      <w:szCs w:val="24"/>
      <w:lang w:eastAsia="pl-PL"/>
    </w:rPr>
  </w:style>
  <w:style w:type="paragraph" w:customStyle="1" w:styleId="xl84">
    <w:name w:val="xl84"/>
    <w:basedOn w:val="Normalny"/>
    <w:rsid w:val="00042D2E"/>
    <w:pPr>
      <w:pBdr>
        <w:top w:val="single" w:sz="4" w:space="0" w:color="000000"/>
        <w:left w:val="single" w:sz="4" w:space="0" w:color="000000"/>
        <w:bottom w:val="single" w:sz="4" w:space="0" w:color="000000"/>
      </w:pBdr>
      <w:shd w:val="clear" w:color="000000" w:fill="CCCCFF"/>
      <w:spacing w:before="100" w:beforeAutospacing="1" w:after="100" w:afterAutospacing="1" w:line="240" w:lineRule="auto"/>
      <w:jc w:val="right"/>
      <w:textAlignment w:val="top"/>
    </w:pPr>
    <w:rPr>
      <w:rFonts w:ascii="Times New Roman" w:eastAsia="Times New Roman" w:hAnsi="Times New Roman"/>
      <w:sz w:val="16"/>
      <w:szCs w:val="16"/>
      <w:lang w:eastAsia="pl-PL"/>
    </w:rPr>
  </w:style>
  <w:style w:type="paragraph" w:customStyle="1" w:styleId="xl85">
    <w:name w:val="xl85"/>
    <w:basedOn w:val="Normalny"/>
    <w:rsid w:val="00042D2E"/>
    <w:pPr>
      <w:pBdr>
        <w:top w:val="single" w:sz="4" w:space="0" w:color="000000"/>
        <w:bottom w:val="single" w:sz="4" w:space="0" w:color="000000"/>
      </w:pBdr>
      <w:spacing w:before="100" w:beforeAutospacing="1" w:after="100" w:afterAutospacing="1" w:line="240" w:lineRule="auto"/>
      <w:textAlignment w:val="top"/>
    </w:pPr>
    <w:rPr>
      <w:rFonts w:ascii="Times New Roman" w:eastAsia="Times New Roman" w:hAnsi="Times New Roman"/>
      <w:sz w:val="24"/>
      <w:szCs w:val="24"/>
      <w:lang w:eastAsia="pl-PL"/>
    </w:rPr>
  </w:style>
  <w:style w:type="paragraph" w:customStyle="1" w:styleId="xl86">
    <w:name w:val="xl86"/>
    <w:basedOn w:val="Normalny"/>
    <w:rsid w:val="00042D2E"/>
    <w:pPr>
      <w:pBdr>
        <w:top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sz w:val="24"/>
      <w:szCs w:val="24"/>
      <w:lang w:eastAsia="pl-PL"/>
    </w:rPr>
  </w:style>
  <w:style w:type="paragraph" w:customStyle="1" w:styleId="xl87">
    <w:name w:val="xl87"/>
    <w:basedOn w:val="Normalny"/>
    <w:rsid w:val="00042D2E"/>
    <w:pPr>
      <w:pBdr>
        <w:top w:val="single" w:sz="8" w:space="0" w:color="000000"/>
        <w:left w:val="single" w:sz="4" w:space="0" w:color="000000"/>
        <w:bottom w:val="single" w:sz="4" w:space="0" w:color="000000"/>
      </w:pBdr>
      <w:shd w:val="clear" w:color="000000" w:fill="CCCCFF"/>
      <w:spacing w:before="100" w:beforeAutospacing="1" w:after="100" w:afterAutospacing="1" w:line="240" w:lineRule="auto"/>
      <w:jc w:val="right"/>
      <w:textAlignment w:val="top"/>
    </w:pPr>
    <w:rPr>
      <w:rFonts w:ascii="Arial" w:eastAsia="Times New Roman" w:hAnsi="Arial" w:cs="Arial"/>
      <w:sz w:val="16"/>
      <w:szCs w:val="16"/>
      <w:lang w:eastAsia="pl-PL"/>
    </w:rPr>
  </w:style>
  <w:style w:type="paragraph" w:customStyle="1" w:styleId="xl88">
    <w:name w:val="xl88"/>
    <w:basedOn w:val="Normalny"/>
    <w:rsid w:val="00042D2E"/>
    <w:pPr>
      <w:pBdr>
        <w:top w:val="single" w:sz="4" w:space="0" w:color="000000"/>
        <w:left w:val="single" w:sz="4" w:space="0" w:color="000000"/>
        <w:bottom w:val="single" w:sz="4" w:space="0" w:color="000000"/>
      </w:pBdr>
      <w:shd w:val="clear" w:color="000000" w:fill="CCCCFF"/>
      <w:spacing w:before="100" w:beforeAutospacing="1" w:after="100" w:afterAutospacing="1" w:line="240" w:lineRule="auto"/>
      <w:jc w:val="right"/>
      <w:textAlignment w:val="top"/>
    </w:pPr>
    <w:rPr>
      <w:rFonts w:ascii="Arial" w:eastAsia="Times New Roman" w:hAnsi="Arial" w:cs="Arial"/>
      <w:sz w:val="16"/>
      <w:szCs w:val="16"/>
      <w:lang w:eastAsia="pl-PL"/>
    </w:rPr>
  </w:style>
  <w:style w:type="paragraph" w:customStyle="1" w:styleId="Kolorowecieniowanieakcent11">
    <w:name w:val="Kolorowe cieniowanie — akcent 11"/>
    <w:hidden/>
    <w:uiPriority w:val="99"/>
    <w:semiHidden/>
    <w:rsid w:val="00042D2E"/>
    <w:rPr>
      <w:rFonts w:eastAsia="Times New Roman"/>
      <w:sz w:val="22"/>
      <w:szCs w:val="22"/>
    </w:rPr>
  </w:style>
  <w:style w:type="character" w:styleId="Odwoaniedokomentarza">
    <w:name w:val="annotation reference"/>
    <w:uiPriority w:val="99"/>
    <w:semiHidden/>
    <w:unhideWhenUsed/>
    <w:rsid w:val="00042D2E"/>
    <w:rPr>
      <w:sz w:val="16"/>
      <w:szCs w:val="16"/>
    </w:rPr>
  </w:style>
  <w:style w:type="paragraph" w:styleId="Tekstkomentarza">
    <w:name w:val="annotation text"/>
    <w:basedOn w:val="Normalny"/>
    <w:link w:val="TekstkomentarzaZnak"/>
    <w:uiPriority w:val="99"/>
    <w:unhideWhenUsed/>
    <w:rsid w:val="00042D2E"/>
    <w:rPr>
      <w:rFonts w:eastAsia="Times New Roman"/>
      <w:sz w:val="20"/>
      <w:szCs w:val="20"/>
      <w:lang w:val="x-none" w:eastAsia="x-none"/>
    </w:rPr>
  </w:style>
  <w:style w:type="character" w:customStyle="1" w:styleId="TekstkomentarzaZnak">
    <w:name w:val="Tekst komentarza Znak"/>
    <w:link w:val="Tekstkomentarza"/>
    <w:uiPriority w:val="99"/>
    <w:rsid w:val="00042D2E"/>
    <w:rPr>
      <w:rFonts w:ascii="Calibri" w:eastAsia="Times New Roman"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042D2E"/>
    <w:rPr>
      <w:b/>
      <w:bCs/>
    </w:rPr>
  </w:style>
  <w:style w:type="character" w:customStyle="1" w:styleId="TematkomentarzaZnak">
    <w:name w:val="Temat komentarza Znak"/>
    <w:link w:val="Tematkomentarza"/>
    <w:uiPriority w:val="99"/>
    <w:semiHidden/>
    <w:rsid w:val="00042D2E"/>
    <w:rPr>
      <w:rFonts w:ascii="Calibri" w:eastAsia="Times New Roman" w:hAnsi="Calibri" w:cs="Times New Roman"/>
      <w:b/>
      <w:bCs/>
      <w:sz w:val="20"/>
      <w:szCs w:val="20"/>
    </w:rPr>
  </w:style>
  <w:style w:type="paragraph" w:customStyle="1" w:styleId="Default">
    <w:name w:val="Default"/>
    <w:rsid w:val="00042D2E"/>
    <w:pPr>
      <w:autoSpaceDE w:val="0"/>
      <w:autoSpaceDN w:val="0"/>
      <w:adjustRightInd w:val="0"/>
    </w:pPr>
    <w:rPr>
      <w:rFonts w:eastAsia="Times New Roman" w:cs="Calibri"/>
      <w:color w:val="000000"/>
      <w:sz w:val="24"/>
      <w:szCs w:val="24"/>
    </w:rPr>
  </w:style>
  <w:style w:type="paragraph" w:customStyle="1" w:styleId="redniasiatka21">
    <w:name w:val="Średnia siatka 21"/>
    <w:uiPriority w:val="1"/>
    <w:qFormat/>
    <w:rsid w:val="00042D2E"/>
    <w:rPr>
      <w:rFonts w:ascii="Times New Roman" w:eastAsia="Times New Roman" w:hAnsi="Times New Roman"/>
    </w:rPr>
  </w:style>
  <w:style w:type="character" w:customStyle="1" w:styleId="Teksttreci2">
    <w:name w:val="Tekst treści (2)_"/>
    <w:link w:val="Teksttreci20"/>
    <w:rsid w:val="00042D2E"/>
    <w:rPr>
      <w:rFonts w:ascii="Arial" w:eastAsia="Arial" w:hAnsi="Arial" w:cs="Arial"/>
      <w:shd w:val="clear" w:color="auto" w:fill="FFFFFF"/>
    </w:rPr>
  </w:style>
  <w:style w:type="character" w:customStyle="1" w:styleId="Teksttreci2PogrubienieKursywa">
    <w:name w:val="Tekst treści (2) + Pogrubienie;Kursywa"/>
    <w:rsid w:val="00042D2E"/>
    <w:rPr>
      <w:rFonts w:ascii="Arial" w:eastAsia="Arial" w:hAnsi="Arial" w:cs="Arial"/>
      <w:b/>
      <w:bCs/>
      <w:i/>
      <w:iCs/>
      <w:color w:val="000000"/>
      <w:spacing w:val="0"/>
      <w:w w:val="100"/>
      <w:position w:val="0"/>
      <w:shd w:val="clear" w:color="auto" w:fill="FFFFFF"/>
      <w:lang w:val="pl-PL" w:eastAsia="pl-PL" w:bidi="pl-PL"/>
    </w:rPr>
  </w:style>
  <w:style w:type="paragraph" w:customStyle="1" w:styleId="Teksttreci20">
    <w:name w:val="Tekst treści (2)"/>
    <w:basedOn w:val="Normalny"/>
    <w:link w:val="Teksttreci2"/>
    <w:rsid w:val="00042D2E"/>
    <w:pPr>
      <w:widowControl w:val="0"/>
      <w:shd w:val="clear" w:color="auto" w:fill="FFFFFF"/>
      <w:spacing w:after="2100" w:line="0" w:lineRule="atLeast"/>
      <w:jc w:val="right"/>
    </w:pPr>
    <w:rPr>
      <w:rFonts w:ascii="Arial" w:eastAsia="Arial" w:hAnsi="Arial"/>
      <w:sz w:val="20"/>
      <w:szCs w:val="20"/>
      <w:lang w:val="x-none" w:eastAsia="x-none"/>
    </w:rPr>
  </w:style>
  <w:style w:type="paragraph" w:styleId="Tekstpodstawowy2">
    <w:name w:val="Body Text 2"/>
    <w:basedOn w:val="Normalny"/>
    <w:link w:val="Tekstpodstawowy2Znak"/>
    <w:rsid w:val="00042D2E"/>
    <w:pPr>
      <w:suppressAutoHyphens/>
      <w:spacing w:after="120" w:line="480" w:lineRule="auto"/>
      <w:textAlignment w:val="baseline"/>
    </w:pPr>
    <w:rPr>
      <w:rFonts w:eastAsia="Batang"/>
      <w:kern w:val="1"/>
      <w:sz w:val="20"/>
      <w:szCs w:val="20"/>
      <w:lang w:val="x-none" w:eastAsia="zh-CN"/>
    </w:rPr>
  </w:style>
  <w:style w:type="character" w:customStyle="1" w:styleId="Tekstpodstawowy2Znak">
    <w:name w:val="Tekst podstawowy 2 Znak"/>
    <w:link w:val="Tekstpodstawowy2"/>
    <w:rsid w:val="00042D2E"/>
    <w:rPr>
      <w:rFonts w:ascii="Calibri" w:eastAsia="Batang" w:hAnsi="Calibri" w:cs="Times New Roman"/>
      <w:kern w:val="1"/>
      <w:lang w:eastAsia="zh-CN"/>
    </w:rPr>
  </w:style>
  <w:style w:type="character" w:styleId="Wyrnienieintensywne">
    <w:name w:val="Intense Emphasis"/>
    <w:uiPriority w:val="21"/>
    <w:qFormat/>
    <w:rsid w:val="00042D2E"/>
    <w:rPr>
      <w:b/>
      <w:bCs/>
      <w:i/>
      <w:iCs/>
      <w:color w:val="4F81BD"/>
    </w:rPr>
  </w:style>
  <w:style w:type="paragraph" w:customStyle="1" w:styleId="Nagwek21">
    <w:name w:val="Nagłówek 21"/>
    <w:basedOn w:val="Normalny"/>
    <w:next w:val="Normalny"/>
    <w:rsid w:val="00042D2E"/>
    <w:pPr>
      <w:keepNext/>
      <w:tabs>
        <w:tab w:val="num" w:pos="0"/>
      </w:tabs>
      <w:suppressAutoHyphens/>
      <w:spacing w:after="0" w:line="100" w:lineRule="atLeast"/>
      <w:jc w:val="center"/>
      <w:textAlignment w:val="baseline"/>
      <w:outlineLvl w:val="1"/>
    </w:pPr>
    <w:rPr>
      <w:rFonts w:eastAsia="Batang"/>
      <w:b/>
      <w:bCs/>
      <w:kern w:val="1"/>
      <w:sz w:val="28"/>
      <w:szCs w:val="28"/>
      <w:lang w:eastAsia="zh-CN"/>
    </w:rPr>
  </w:style>
  <w:style w:type="paragraph" w:customStyle="1" w:styleId="Nagwek31">
    <w:name w:val="Nagłówek 31"/>
    <w:basedOn w:val="Normalny"/>
    <w:next w:val="Normalny"/>
    <w:rsid w:val="00042D2E"/>
    <w:pPr>
      <w:keepNext/>
      <w:tabs>
        <w:tab w:val="num" w:pos="0"/>
      </w:tabs>
      <w:suppressAutoHyphens/>
      <w:spacing w:after="0" w:line="100" w:lineRule="atLeast"/>
      <w:jc w:val="center"/>
      <w:textAlignment w:val="baseline"/>
      <w:outlineLvl w:val="2"/>
    </w:pPr>
    <w:rPr>
      <w:rFonts w:eastAsia="Batang"/>
      <w:b/>
      <w:bCs/>
      <w:kern w:val="1"/>
      <w:sz w:val="24"/>
      <w:szCs w:val="24"/>
      <w:lang w:eastAsia="zh-CN"/>
    </w:rPr>
  </w:style>
  <w:style w:type="paragraph" w:customStyle="1" w:styleId="Nagwek10">
    <w:name w:val="Nagłówek1"/>
    <w:basedOn w:val="Normalny"/>
    <w:next w:val="Tekstpodstawowy"/>
    <w:rsid w:val="00042D2E"/>
    <w:pPr>
      <w:keepNext/>
      <w:suppressAutoHyphens/>
      <w:spacing w:before="240" w:after="120"/>
      <w:textAlignment w:val="baseline"/>
    </w:pPr>
    <w:rPr>
      <w:rFonts w:ascii="Arial" w:eastAsia="Lucida Sans Unicode" w:hAnsi="Arial" w:cs="Mangal"/>
      <w:kern w:val="1"/>
      <w:sz w:val="28"/>
      <w:szCs w:val="28"/>
      <w:lang w:eastAsia="zh-CN"/>
    </w:rPr>
  </w:style>
  <w:style w:type="paragraph" w:customStyle="1" w:styleId="Tytu1">
    <w:name w:val="Tytuł1"/>
    <w:basedOn w:val="Normalny"/>
    <w:next w:val="Podtytu1"/>
    <w:rsid w:val="00042D2E"/>
    <w:pPr>
      <w:suppressAutoHyphens/>
      <w:spacing w:after="0" w:line="360" w:lineRule="auto"/>
      <w:jc w:val="center"/>
      <w:textAlignment w:val="baseline"/>
    </w:pPr>
    <w:rPr>
      <w:rFonts w:ascii="Arial" w:eastAsia="Batang" w:hAnsi="Arial" w:cs="Arial"/>
      <w:b/>
      <w:bCs/>
      <w:kern w:val="1"/>
      <w:sz w:val="28"/>
      <w:szCs w:val="28"/>
      <w:lang w:eastAsia="zh-CN"/>
    </w:rPr>
  </w:style>
  <w:style w:type="paragraph" w:customStyle="1" w:styleId="Podtytu1">
    <w:name w:val="Podtytuł1"/>
    <w:basedOn w:val="Nagwek10"/>
    <w:next w:val="Tekstpodstawowy"/>
    <w:rsid w:val="00042D2E"/>
    <w:pPr>
      <w:jc w:val="center"/>
    </w:pPr>
    <w:rPr>
      <w:i/>
      <w:iCs/>
    </w:rPr>
  </w:style>
  <w:style w:type="paragraph" w:customStyle="1" w:styleId="BodyText21">
    <w:name w:val="Body Text 21"/>
    <w:basedOn w:val="Normalny"/>
    <w:rsid w:val="00042D2E"/>
    <w:pPr>
      <w:widowControl w:val="0"/>
      <w:suppressAutoHyphens/>
      <w:spacing w:after="0" w:line="240" w:lineRule="auto"/>
      <w:jc w:val="both"/>
    </w:pPr>
    <w:rPr>
      <w:rFonts w:ascii="Times New Roman" w:eastAsia="Times New Roman" w:hAnsi="Times New Roman"/>
      <w:szCs w:val="20"/>
      <w:lang w:eastAsia="zh-CN"/>
    </w:rPr>
  </w:style>
  <w:style w:type="numbering" w:customStyle="1" w:styleId="Bezlisty11">
    <w:name w:val="Bez listy11"/>
    <w:next w:val="Bezlisty"/>
    <w:uiPriority w:val="99"/>
    <w:semiHidden/>
    <w:unhideWhenUsed/>
    <w:rsid w:val="00042D2E"/>
  </w:style>
  <w:style w:type="paragraph" w:customStyle="1" w:styleId="xl89">
    <w:name w:val="xl89"/>
    <w:basedOn w:val="Normalny"/>
    <w:rsid w:val="00042D2E"/>
    <w:pPr>
      <w:pBdr>
        <w:top w:val="single" w:sz="4" w:space="0" w:color="000000"/>
        <w:left w:val="single" w:sz="4" w:space="0" w:color="000000"/>
      </w:pBdr>
      <w:spacing w:before="100" w:beforeAutospacing="1" w:after="100" w:afterAutospacing="1" w:line="240" w:lineRule="auto"/>
      <w:jc w:val="center"/>
      <w:textAlignment w:val="top"/>
    </w:pPr>
    <w:rPr>
      <w:rFonts w:ascii="Arial" w:eastAsia="Times New Roman" w:hAnsi="Arial" w:cs="Arial"/>
      <w:sz w:val="16"/>
      <w:szCs w:val="16"/>
      <w:lang w:eastAsia="pl-PL"/>
    </w:rPr>
  </w:style>
  <w:style w:type="paragraph" w:customStyle="1" w:styleId="xl90">
    <w:name w:val="xl90"/>
    <w:basedOn w:val="Normalny"/>
    <w:rsid w:val="00042D2E"/>
    <w:pPr>
      <w:pBdr>
        <w:top w:val="single" w:sz="4" w:space="0" w:color="000000"/>
        <w:left w:val="single" w:sz="4" w:space="0" w:color="000000"/>
      </w:pBdr>
      <w:spacing w:before="100" w:beforeAutospacing="1" w:after="100" w:afterAutospacing="1" w:line="240" w:lineRule="auto"/>
      <w:textAlignment w:val="top"/>
    </w:pPr>
    <w:rPr>
      <w:rFonts w:ascii="Arial" w:eastAsia="Times New Roman" w:hAnsi="Arial" w:cs="Arial"/>
      <w:sz w:val="16"/>
      <w:szCs w:val="16"/>
      <w:lang w:eastAsia="pl-PL"/>
    </w:rPr>
  </w:style>
  <w:style w:type="paragraph" w:customStyle="1" w:styleId="xl91">
    <w:name w:val="xl91"/>
    <w:basedOn w:val="Normalny"/>
    <w:rsid w:val="00042D2E"/>
    <w:pPr>
      <w:pBdr>
        <w:top w:val="single" w:sz="4" w:space="0" w:color="000000"/>
        <w:left w:val="single" w:sz="4" w:space="0" w:color="000000"/>
      </w:pBdr>
      <w:spacing w:before="100" w:beforeAutospacing="1" w:after="100" w:afterAutospacing="1" w:line="240" w:lineRule="auto"/>
      <w:jc w:val="center"/>
      <w:textAlignment w:val="center"/>
    </w:pPr>
    <w:rPr>
      <w:rFonts w:ascii="Arial" w:eastAsia="Times New Roman" w:hAnsi="Arial" w:cs="Arial"/>
      <w:sz w:val="16"/>
      <w:szCs w:val="16"/>
      <w:lang w:eastAsia="pl-PL"/>
    </w:rPr>
  </w:style>
  <w:style w:type="paragraph" w:customStyle="1" w:styleId="xl92">
    <w:name w:val="xl92"/>
    <w:basedOn w:val="Normalny"/>
    <w:rsid w:val="00042D2E"/>
    <w:pPr>
      <w:pBdr>
        <w:top w:val="single" w:sz="4" w:space="0" w:color="000000"/>
        <w:left w:val="single" w:sz="4" w:space="0" w:color="000000"/>
      </w:pBdr>
      <w:spacing w:before="100" w:beforeAutospacing="1" w:after="100" w:afterAutospacing="1" w:line="240" w:lineRule="auto"/>
      <w:jc w:val="right"/>
      <w:textAlignment w:val="center"/>
    </w:pPr>
    <w:rPr>
      <w:rFonts w:ascii="Arial" w:eastAsia="Times New Roman" w:hAnsi="Arial" w:cs="Arial"/>
      <w:sz w:val="16"/>
      <w:szCs w:val="16"/>
      <w:lang w:eastAsia="pl-PL"/>
    </w:rPr>
  </w:style>
  <w:style w:type="paragraph" w:customStyle="1" w:styleId="xl93">
    <w:name w:val="xl93"/>
    <w:basedOn w:val="Normalny"/>
    <w:rsid w:val="00042D2E"/>
    <w:pPr>
      <w:pBdr>
        <w:top w:val="single" w:sz="4" w:space="0" w:color="000000"/>
        <w:left w:val="single" w:sz="4" w:space="0" w:color="000000"/>
      </w:pBdr>
      <w:spacing w:before="100" w:beforeAutospacing="1" w:after="100" w:afterAutospacing="1" w:line="240" w:lineRule="auto"/>
      <w:jc w:val="right"/>
      <w:textAlignment w:val="center"/>
    </w:pPr>
    <w:rPr>
      <w:rFonts w:ascii="Arial" w:eastAsia="Times New Roman" w:hAnsi="Arial" w:cs="Arial"/>
      <w:sz w:val="16"/>
      <w:szCs w:val="16"/>
      <w:lang w:eastAsia="pl-PL"/>
    </w:rPr>
  </w:style>
  <w:style w:type="paragraph" w:customStyle="1" w:styleId="xl94">
    <w:name w:val="xl94"/>
    <w:basedOn w:val="Normalny"/>
    <w:rsid w:val="00042D2E"/>
    <w:pPr>
      <w:pBdr>
        <w:top w:val="single" w:sz="4" w:space="0" w:color="000000"/>
        <w:left w:val="single" w:sz="4" w:space="0" w:color="000000"/>
        <w:right w:val="single" w:sz="4" w:space="0" w:color="000000"/>
      </w:pBdr>
      <w:spacing w:before="100" w:beforeAutospacing="1" w:after="100" w:afterAutospacing="1" w:line="240" w:lineRule="auto"/>
      <w:jc w:val="right"/>
      <w:textAlignment w:val="center"/>
    </w:pPr>
    <w:rPr>
      <w:rFonts w:ascii="Arial" w:eastAsia="Times New Roman" w:hAnsi="Arial" w:cs="Arial"/>
      <w:sz w:val="16"/>
      <w:szCs w:val="16"/>
      <w:lang w:eastAsia="pl-PL"/>
    </w:rPr>
  </w:style>
  <w:style w:type="character" w:customStyle="1" w:styleId="redniasiatka11">
    <w:name w:val="Średnia siatka 11"/>
    <w:uiPriority w:val="99"/>
    <w:semiHidden/>
    <w:rsid w:val="00E21DFF"/>
    <w:rPr>
      <w:color w:val="808080"/>
    </w:rPr>
  </w:style>
  <w:style w:type="table" w:styleId="Tabela-Siatka">
    <w:name w:val="Table Grid"/>
    <w:basedOn w:val="Standardowy"/>
    <w:rsid w:val="00E21DF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Normalny"/>
    <w:rsid w:val="00E21DFF"/>
    <w:pPr>
      <w:pBdr>
        <w:top w:val="single" w:sz="4" w:space="0" w:color="000000"/>
        <w:left w:val="single" w:sz="4" w:space="0" w:color="000000"/>
        <w:bottom w:val="single" w:sz="4" w:space="0" w:color="000000"/>
        <w:right w:val="single" w:sz="4" w:space="0" w:color="000000"/>
      </w:pBdr>
      <w:shd w:val="clear" w:color="000000" w:fill="CCCCFF"/>
      <w:spacing w:before="100" w:beforeAutospacing="1" w:after="100" w:afterAutospacing="1" w:line="240" w:lineRule="auto"/>
      <w:jc w:val="center"/>
      <w:textAlignment w:val="center"/>
    </w:pPr>
    <w:rPr>
      <w:rFonts w:ascii="Arial" w:eastAsia="Times New Roman" w:hAnsi="Arial" w:cs="Arial"/>
      <w:color w:val="000000"/>
      <w:sz w:val="16"/>
      <w:szCs w:val="16"/>
      <w:lang w:eastAsia="pl-PL"/>
    </w:rPr>
  </w:style>
  <w:style w:type="paragraph" w:customStyle="1" w:styleId="xl64">
    <w:name w:val="xl64"/>
    <w:basedOn w:val="Normalny"/>
    <w:rsid w:val="00E21DFF"/>
    <w:pPr>
      <w:pBdr>
        <w:top w:val="single" w:sz="4" w:space="0" w:color="000000"/>
        <w:left w:val="single" w:sz="4" w:space="0" w:color="000000"/>
        <w:bottom w:val="single" w:sz="4" w:space="0" w:color="000000"/>
        <w:right w:val="single" w:sz="4" w:space="0" w:color="000000"/>
      </w:pBdr>
      <w:shd w:val="clear" w:color="000000" w:fill="FFFFCC"/>
      <w:spacing w:before="100" w:beforeAutospacing="1" w:after="100" w:afterAutospacing="1" w:line="240" w:lineRule="auto"/>
      <w:jc w:val="center"/>
      <w:textAlignment w:val="center"/>
    </w:pPr>
    <w:rPr>
      <w:rFonts w:ascii="Arial" w:eastAsia="Times New Roman" w:hAnsi="Arial" w:cs="Arial"/>
      <w:i/>
      <w:iCs/>
      <w:color w:val="000000"/>
      <w:sz w:val="14"/>
      <w:szCs w:val="14"/>
      <w:lang w:eastAsia="pl-PL"/>
    </w:rPr>
  </w:style>
  <w:style w:type="paragraph" w:customStyle="1" w:styleId="xl95">
    <w:name w:val="xl95"/>
    <w:basedOn w:val="Normalny"/>
    <w:rsid w:val="006C4995"/>
    <w:pPr>
      <w:spacing w:before="100" w:beforeAutospacing="1" w:after="100" w:afterAutospacing="1" w:line="240" w:lineRule="auto"/>
      <w:jc w:val="center"/>
      <w:textAlignment w:val="center"/>
    </w:pPr>
    <w:rPr>
      <w:rFonts w:ascii="Arial" w:eastAsia="Times New Roman" w:hAnsi="Arial" w:cs="Arial"/>
      <w:b/>
      <w:bCs/>
      <w:sz w:val="28"/>
      <w:szCs w:val="28"/>
      <w:lang w:eastAsia="pl-PL"/>
    </w:rPr>
  </w:style>
  <w:style w:type="paragraph" w:customStyle="1" w:styleId="xl96">
    <w:name w:val="xl96"/>
    <w:basedOn w:val="Normalny"/>
    <w:rsid w:val="006C4995"/>
    <w:pPr>
      <w:spacing w:before="100" w:beforeAutospacing="1" w:after="100" w:afterAutospacing="1" w:line="240" w:lineRule="auto"/>
      <w:jc w:val="center"/>
      <w:textAlignment w:val="center"/>
    </w:pPr>
    <w:rPr>
      <w:rFonts w:ascii="Times New Roman" w:eastAsia="Times New Roman" w:hAnsi="Times New Roman"/>
      <w:b/>
      <w:bCs/>
      <w:sz w:val="28"/>
      <w:szCs w:val="28"/>
      <w:lang w:eastAsia="pl-PL"/>
    </w:rPr>
  </w:style>
  <w:style w:type="paragraph" w:customStyle="1" w:styleId="xl97">
    <w:name w:val="xl97"/>
    <w:basedOn w:val="Normalny"/>
    <w:rsid w:val="006C4995"/>
    <w:pPr>
      <w:pBdr>
        <w:bottom w:val="single" w:sz="4" w:space="0" w:color="000000"/>
      </w:pBdr>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styleId="Akapitzlist">
    <w:name w:val="List Paragraph"/>
    <w:aliases w:val="CW_Lista,Podsis rysunku,normalny tekst,Wypunktowanie,BulletC,Numerowanie,Wyliczanie,Obiekt,Akapit z listą31,Bullets,List Paragraph,Kolorowa lista — akcent 11,L1,2 heading,A_wyliczenie,K-P_odwolanie,Akapit z listą5,maz_wyliczenie,Bullet1"/>
    <w:basedOn w:val="Normalny"/>
    <w:link w:val="AkapitzlistZnak"/>
    <w:uiPriority w:val="34"/>
    <w:qFormat/>
    <w:rsid w:val="00432711"/>
    <w:pPr>
      <w:ind w:left="708"/>
    </w:pPr>
    <w:rPr>
      <w:lang w:val="x-none"/>
    </w:rPr>
  </w:style>
  <w:style w:type="paragraph" w:styleId="Bezodstpw">
    <w:name w:val="No Spacing"/>
    <w:uiPriority w:val="1"/>
    <w:qFormat/>
    <w:rsid w:val="007F163D"/>
    <w:rPr>
      <w:rFonts w:ascii="Times New Roman" w:eastAsia="Times New Roman" w:hAnsi="Times New Roman"/>
    </w:rPr>
  </w:style>
  <w:style w:type="character" w:customStyle="1" w:styleId="AkapitzlistZnak">
    <w:name w:val="Akapit z listą Znak"/>
    <w:aliases w:val="CW_Lista Znak,Podsis rysunku Znak,normalny tekst Znak,Wypunktowanie Znak,BulletC Znak,Numerowanie Znak,Wyliczanie Znak,Obiekt Znak,Akapit z listą31 Znak,Bullets Znak,List Paragraph Znak,Kolorowa lista — akcent 11 Znak,L1 Znak"/>
    <w:link w:val="Akapitzlist"/>
    <w:uiPriority w:val="34"/>
    <w:qFormat/>
    <w:locked/>
    <w:rsid w:val="007F163D"/>
    <w:rPr>
      <w:sz w:val="22"/>
      <w:szCs w:val="22"/>
      <w:lang w:eastAsia="en-US"/>
    </w:rPr>
  </w:style>
  <w:style w:type="paragraph" w:customStyle="1" w:styleId="Tekstpodstawowy32">
    <w:name w:val="Tekst podstawowy 32"/>
    <w:basedOn w:val="Normalny"/>
    <w:rsid w:val="00B72E7D"/>
    <w:pPr>
      <w:suppressAutoHyphens/>
      <w:spacing w:after="0" w:line="240" w:lineRule="auto"/>
      <w:jc w:val="both"/>
    </w:pPr>
    <w:rPr>
      <w:rFonts w:ascii="Times New Roman" w:eastAsia="Times New Roman" w:hAnsi="Times New Roman"/>
      <w:sz w:val="24"/>
      <w:szCs w:val="24"/>
      <w:lang w:eastAsia="zh-CN"/>
    </w:rPr>
  </w:style>
  <w:style w:type="character" w:customStyle="1" w:styleId="Nierozpoznanawzmianka1">
    <w:name w:val="Nierozpoznana wzmianka1"/>
    <w:basedOn w:val="Domylnaczcionkaakapitu"/>
    <w:uiPriority w:val="99"/>
    <w:semiHidden/>
    <w:unhideWhenUsed/>
    <w:rsid w:val="00274A35"/>
    <w:rPr>
      <w:color w:val="605E5C"/>
      <w:shd w:val="clear" w:color="auto" w:fill="E1DFDD"/>
    </w:rPr>
  </w:style>
  <w:style w:type="paragraph" w:customStyle="1" w:styleId="arimr">
    <w:name w:val="arimr"/>
    <w:basedOn w:val="Normalny"/>
    <w:rsid w:val="0052167D"/>
    <w:pPr>
      <w:widowControl w:val="0"/>
      <w:snapToGrid w:val="0"/>
      <w:spacing w:after="0" w:line="360" w:lineRule="auto"/>
    </w:pPr>
    <w:rPr>
      <w:rFonts w:ascii="Times New Roman" w:eastAsia="Times New Roman" w:hAnsi="Times New Roman"/>
      <w:sz w:val="24"/>
      <w:szCs w:val="20"/>
      <w:lang w:val="en-US" w:eastAsia="pl-PL"/>
    </w:rPr>
  </w:style>
  <w:style w:type="paragraph" w:customStyle="1" w:styleId="pkt">
    <w:name w:val="pkt"/>
    <w:basedOn w:val="Normalny"/>
    <w:link w:val="pktZnak"/>
    <w:rsid w:val="000E332C"/>
    <w:pPr>
      <w:spacing w:before="60" w:after="60" w:line="240" w:lineRule="auto"/>
      <w:ind w:left="851" w:hanging="295"/>
      <w:jc w:val="both"/>
    </w:pPr>
    <w:rPr>
      <w:rFonts w:ascii="Times New Roman" w:eastAsia="Times New Roman" w:hAnsi="Times New Roman"/>
      <w:sz w:val="24"/>
      <w:szCs w:val="20"/>
      <w:lang w:eastAsia="pl-PL"/>
    </w:rPr>
  </w:style>
  <w:style w:type="character" w:customStyle="1" w:styleId="pktZnak">
    <w:name w:val="pkt Znak"/>
    <w:link w:val="pkt"/>
    <w:rsid w:val="000E332C"/>
    <w:rPr>
      <w:rFonts w:ascii="Times New Roman" w:eastAsia="Times New Roman" w:hAnsi="Times New Roman"/>
      <w:sz w:val="24"/>
    </w:rPr>
  </w:style>
  <w:style w:type="character" w:customStyle="1" w:styleId="Teksttreci">
    <w:name w:val="Tekst treści_"/>
    <w:link w:val="Teksttreci0"/>
    <w:rsid w:val="00727D47"/>
    <w:rPr>
      <w:rFonts w:ascii="Verdana" w:eastAsia="Verdana" w:hAnsi="Verdana" w:cs="Verdana"/>
      <w:sz w:val="19"/>
      <w:szCs w:val="19"/>
      <w:shd w:val="clear" w:color="auto" w:fill="FFFFFF"/>
    </w:rPr>
  </w:style>
  <w:style w:type="paragraph" w:customStyle="1" w:styleId="Teksttreci0">
    <w:name w:val="Tekst treści"/>
    <w:basedOn w:val="Normalny"/>
    <w:link w:val="Teksttreci"/>
    <w:rsid w:val="00727D47"/>
    <w:pPr>
      <w:shd w:val="clear" w:color="auto" w:fill="FFFFFF"/>
      <w:spacing w:after="0" w:line="0" w:lineRule="atLeast"/>
      <w:ind w:hanging="1700"/>
    </w:pPr>
    <w:rPr>
      <w:rFonts w:ascii="Verdana" w:eastAsia="Verdana" w:hAnsi="Verdana" w:cs="Verdana"/>
      <w:sz w:val="19"/>
      <w:szCs w:val="19"/>
      <w:lang w:eastAsia="pl-PL"/>
    </w:rPr>
  </w:style>
  <w:style w:type="character" w:customStyle="1" w:styleId="Teksttreci4">
    <w:name w:val="Tekst treści (4)_"/>
    <w:link w:val="Teksttreci40"/>
    <w:rsid w:val="009978AB"/>
    <w:rPr>
      <w:rFonts w:ascii="Verdana" w:eastAsia="Verdana" w:hAnsi="Verdana" w:cs="Verdana"/>
      <w:sz w:val="19"/>
      <w:szCs w:val="19"/>
      <w:shd w:val="clear" w:color="auto" w:fill="FFFFFF"/>
    </w:rPr>
  </w:style>
  <w:style w:type="paragraph" w:customStyle="1" w:styleId="Teksttreci40">
    <w:name w:val="Tekst treści (4)"/>
    <w:basedOn w:val="Normalny"/>
    <w:link w:val="Teksttreci4"/>
    <w:rsid w:val="009978AB"/>
    <w:pPr>
      <w:shd w:val="clear" w:color="auto" w:fill="FFFFFF"/>
      <w:spacing w:before="240" w:after="240" w:line="0" w:lineRule="atLeast"/>
      <w:ind w:hanging="1420"/>
      <w:jc w:val="both"/>
    </w:pPr>
    <w:rPr>
      <w:rFonts w:ascii="Verdana" w:eastAsia="Verdana" w:hAnsi="Verdana" w:cs="Verdana"/>
      <w:sz w:val="19"/>
      <w:szCs w:val="19"/>
      <w:lang w:eastAsia="pl-PL"/>
    </w:rPr>
  </w:style>
  <w:style w:type="character" w:customStyle="1" w:styleId="Nierozpoznanawzmianka2">
    <w:name w:val="Nierozpoznana wzmianka2"/>
    <w:basedOn w:val="Domylnaczcionkaakapitu"/>
    <w:uiPriority w:val="99"/>
    <w:semiHidden/>
    <w:unhideWhenUsed/>
    <w:rsid w:val="00A16161"/>
    <w:rPr>
      <w:color w:val="605E5C"/>
      <w:shd w:val="clear" w:color="auto" w:fill="E1DFDD"/>
    </w:rPr>
  </w:style>
  <w:style w:type="paragraph" w:customStyle="1" w:styleId="Standard">
    <w:name w:val="Standard"/>
    <w:basedOn w:val="Normalny"/>
    <w:rsid w:val="00031E10"/>
    <w:pPr>
      <w:autoSpaceDN w:val="0"/>
      <w:spacing w:after="160" w:line="240" w:lineRule="auto"/>
    </w:pPr>
    <w:rPr>
      <w:rFonts w:eastAsiaTheme="minorHAnsi" w:cs="Calibri"/>
    </w:rPr>
  </w:style>
  <w:style w:type="numbering" w:customStyle="1" w:styleId="WWNum6">
    <w:name w:val="WWNum6"/>
    <w:rsid w:val="00031E10"/>
    <w:pPr>
      <w:numPr>
        <w:numId w:val="13"/>
      </w:numPr>
    </w:pPr>
  </w:style>
  <w:style w:type="numbering" w:customStyle="1" w:styleId="WWNum5">
    <w:name w:val="WWNum5"/>
    <w:rsid w:val="00031E10"/>
    <w:pPr>
      <w:numPr>
        <w:numId w:val="14"/>
      </w:numPr>
    </w:pPr>
  </w:style>
  <w:style w:type="character" w:customStyle="1" w:styleId="Nierozpoznanawzmianka3">
    <w:name w:val="Nierozpoznana wzmianka3"/>
    <w:basedOn w:val="Domylnaczcionkaakapitu"/>
    <w:uiPriority w:val="99"/>
    <w:semiHidden/>
    <w:unhideWhenUsed/>
    <w:rsid w:val="002D4493"/>
    <w:rPr>
      <w:color w:val="605E5C"/>
      <w:shd w:val="clear" w:color="auto" w:fill="E1DFDD"/>
    </w:rPr>
  </w:style>
  <w:style w:type="paragraph" w:customStyle="1" w:styleId="western">
    <w:name w:val="western"/>
    <w:basedOn w:val="Normalny"/>
    <w:rsid w:val="00467436"/>
    <w:pPr>
      <w:spacing w:before="100" w:beforeAutospacing="1" w:after="0" w:line="240" w:lineRule="auto"/>
      <w:jc w:val="center"/>
    </w:pPr>
    <w:rPr>
      <w:rFonts w:ascii="Times New Roman" w:eastAsia="Times New Roman" w:hAnsi="Times New Roman"/>
      <w:b/>
      <w:bCs/>
      <w:sz w:val="26"/>
      <w:szCs w:val="26"/>
      <w:lang w:eastAsia="pl-PL"/>
    </w:rPr>
  </w:style>
  <w:style w:type="character" w:customStyle="1" w:styleId="Nierozpoznanawzmianka4">
    <w:name w:val="Nierozpoznana wzmianka4"/>
    <w:basedOn w:val="Domylnaczcionkaakapitu"/>
    <w:uiPriority w:val="99"/>
    <w:semiHidden/>
    <w:unhideWhenUsed/>
    <w:rsid w:val="00A27F6C"/>
    <w:rPr>
      <w:color w:val="605E5C"/>
      <w:shd w:val="clear" w:color="auto" w:fill="E1DFDD"/>
    </w:rPr>
  </w:style>
  <w:style w:type="numbering" w:customStyle="1" w:styleId="Styl3">
    <w:name w:val="Styl3"/>
    <w:uiPriority w:val="99"/>
    <w:rsid w:val="00C86BA3"/>
    <w:pPr>
      <w:numPr>
        <w:numId w:val="23"/>
      </w:numPr>
    </w:pPr>
  </w:style>
  <w:style w:type="character" w:customStyle="1" w:styleId="Nierozpoznanawzmianka5">
    <w:name w:val="Nierozpoznana wzmianka5"/>
    <w:basedOn w:val="Domylnaczcionkaakapitu"/>
    <w:uiPriority w:val="99"/>
    <w:semiHidden/>
    <w:unhideWhenUsed/>
    <w:rsid w:val="00374D16"/>
    <w:rPr>
      <w:color w:val="605E5C"/>
      <w:shd w:val="clear" w:color="auto" w:fill="E1DFDD"/>
    </w:rPr>
  </w:style>
  <w:style w:type="character" w:customStyle="1" w:styleId="Nierozpoznanawzmianka6">
    <w:name w:val="Nierozpoznana wzmianka6"/>
    <w:basedOn w:val="Domylnaczcionkaakapitu"/>
    <w:uiPriority w:val="99"/>
    <w:semiHidden/>
    <w:unhideWhenUsed/>
    <w:rsid w:val="00472631"/>
    <w:rPr>
      <w:color w:val="605E5C"/>
      <w:shd w:val="clear" w:color="auto" w:fill="E1DFDD"/>
    </w:rPr>
  </w:style>
  <w:style w:type="paragraph" w:customStyle="1" w:styleId="center">
    <w:name w:val="center"/>
    <w:uiPriority w:val="99"/>
    <w:rsid w:val="003B32BA"/>
    <w:pPr>
      <w:spacing w:after="200" w:line="276" w:lineRule="auto"/>
      <w:jc w:val="center"/>
    </w:pPr>
    <w:rPr>
      <w:rFonts w:ascii="Arial Narrow" w:eastAsia="Times New Roman" w:hAnsi="Arial Narrow" w:cs="Arial Narrow"/>
      <w:sz w:val="22"/>
      <w:szCs w:val="22"/>
    </w:rPr>
  </w:style>
  <w:style w:type="character" w:customStyle="1" w:styleId="bold">
    <w:name w:val="bold"/>
    <w:rsid w:val="003B32BA"/>
    <w:rPr>
      <w:b/>
      <w:bCs w:val="0"/>
    </w:rPr>
  </w:style>
  <w:style w:type="character" w:customStyle="1" w:styleId="Nierozpoznanawzmianka7">
    <w:name w:val="Nierozpoznana wzmianka7"/>
    <w:basedOn w:val="Domylnaczcionkaakapitu"/>
    <w:uiPriority w:val="99"/>
    <w:semiHidden/>
    <w:unhideWhenUsed/>
    <w:rsid w:val="00051F7E"/>
    <w:rPr>
      <w:color w:val="605E5C"/>
      <w:shd w:val="clear" w:color="auto" w:fill="E1DFDD"/>
    </w:rPr>
  </w:style>
  <w:style w:type="paragraph" w:styleId="Listapunktowana">
    <w:name w:val="List Bullet"/>
    <w:basedOn w:val="Normalny"/>
    <w:qFormat/>
    <w:rsid w:val="002C2863"/>
    <w:pPr>
      <w:spacing w:after="0" w:line="240" w:lineRule="auto"/>
      <w:ind w:left="283" w:hanging="283"/>
    </w:pPr>
    <w:rPr>
      <w:rFonts w:ascii="Times New Roman" w:eastAsia="Times New Roman" w:hAnsi="Times New Roman"/>
      <w:sz w:val="2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99270">
      <w:bodyDiv w:val="1"/>
      <w:marLeft w:val="0"/>
      <w:marRight w:val="0"/>
      <w:marTop w:val="0"/>
      <w:marBottom w:val="0"/>
      <w:divBdr>
        <w:top w:val="none" w:sz="0" w:space="0" w:color="auto"/>
        <w:left w:val="none" w:sz="0" w:space="0" w:color="auto"/>
        <w:bottom w:val="none" w:sz="0" w:space="0" w:color="auto"/>
        <w:right w:val="none" w:sz="0" w:space="0" w:color="auto"/>
      </w:divBdr>
    </w:div>
    <w:div w:id="40371164">
      <w:bodyDiv w:val="1"/>
      <w:marLeft w:val="0"/>
      <w:marRight w:val="0"/>
      <w:marTop w:val="0"/>
      <w:marBottom w:val="0"/>
      <w:divBdr>
        <w:top w:val="none" w:sz="0" w:space="0" w:color="auto"/>
        <w:left w:val="none" w:sz="0" w:space="0" w:color="auto"/>
        <w:bottom w:val="none" w:sz="0" w:space="0" w:color="auto"/>
        <w:right w:val="none" w:sz="0" w:space="0" w:color="auto"/>
      </w:divBdr>
    </w:div>
    <w:div w:id="109209422">
      <w:bodyDiv w:val="1"/>
      <w:marLeft w:val="0"/>
      <w:marRight w:val="0"/>
      <w:marTop w:val="0"/>
      <w:marBottom w:val="0"/>
      <w:divBdr>
        <w:top w:val="none" w:sz="0" w:space="0" w:color="auto"/>
        <w:left w:val="none" w:sz="0" w:space="0" w:color="auto"/>
        <w:bottom w:val="none" w:sz="0" w:space="0" w:color="auto"/>
        <w:right w:val="none" w:sz="0" w:space="0" w:color="auto"/>
      </w:divBdr>
    </w:div>
    <w:div w:id="116261918">
      <w:bodyDiv w:val="1"/>
      <w:marLeft w:val="0"/>
      <w:marRight w:val="0"/>
      <w:marTop w:val="0"/>
      <w:marBottom w:val="0"/>
      <w:divBdr>
        <w:top w:val="none" w:sz="0" w:space="0" w:color="auto"/>
        <w:left w:val="none" w:sz="0" w:space="0" w:color="auto"/>
        <w:bottom w:val="none" w:sz="0" w:space="0" w:color="auto"/>
        <w:right w:val="none" w:sz="0" w:space="0" w:color="auto"/>
      </w:divBdr>
    </w:div>
    <w:div w:id="138573787">
      <w:bodyDiv w:val="1"/>
      <w:marLeft w:val="0"/>
      <w:marRight w:val="0"/>
      <w:marTop w:val="0"/>
      <w:marBottom w:val="0"/>
      <w:divBdr>
        <w:top w:val="none" w:sz="0" w:space="0" w:color="auto"/>
        <w:left w:val="none" w:sz="0" w:space="0" w:color="auto"/>
        <w:bottom w:val="none" w:sz="0" w:space="0" w:color="auto"/>
        <w:right w:val="none" w:sz="0" w:space="0" w:color="auto"/>
      </w:divBdr>
    </w:div>
    <w:div w:id="141167397">
      <w:bodyDiv w:val="1"/>
      <w:marLeft w:val="0"/>
      <w:marRight w:val="0"/>
      <w:marTop w:val="0"/>
      <w:marBottom w:val="0"/>
      <w:divBdr>
        <w:top w:val="none" w:sz="0" w:space="0" w:color="auto"/>
        <w:left w:val="none" w:sz="0" w:space="0" w:color="auto"/>
        <w:bottom w:val="none" w:sz="0" w:space="0" w:color="auto"/>
        <w:right w:val="none" w:sz="0" w:space="0" w:color="auto"/>
      </w:divBdr>
    </w:div>
    <w:div w:id="282420703">
      <w:bodyDiv w:val="1"/>
      <w:marLeft w:val="0"/>
      <w:marRight w:val="0"/>
      <w:marTop w:val="0"/>
      <w:marBottom w:val="0"/>
      <w:divBdr>
        <w:top w:val="none" w:sz="0" w:space="0" w:color="auto"/>
        <w:left w:val="none" w:sz="0" w:space="0" w:color="auto"/>
        <w:bottom w:val="none" w:sz="0" w:space="0" w:color="auto"/>
        <w:right w:val="none" w:sz="0" w:space="0" w:color="auto"/>
      </w:divBdr>
    </w:div>
    <w:div w:id="386757318">
      <w:bodyDiv w:val="1"/>
      <w:marLeft w:val="0"/>
      <w:marRight w:val="0"/>
      <w:marTop w:val="0"/>
      <w:marBottom w:val="0"/>
      <w:divBdr>
        <w:top w:val="none" w:sz="0" w:space="0" w:color="auto"/>
        <w:left w:val="none" w:sz="0" w:space="0" w:color="auto"/>
        <w:bottom w:val="none" w:sz="0" w:space="0" w:color="auto"/>
        <w:right w:val="none" w:sz="0" w:space="0" w:color="auto"/>
      </w:divBdr>
    </w:div>
    <w:div w:id="395664225">
      <w:bodyDiv w:val="1"/>
      <w:marLeft w:val="0"/>
      <w:marRight w:val="0"/>
      <w:marTop w:val="0"/>
      <w:marBottom w:val="0"/>
      <w:divBdr>
        <w:top w:val="none" w:sz="0" w:space="0" w:color="auto"/>
        <w:left w:val="none" w:sz="0" w:space="0" w:color="auto"/>
        <w:bottom w:val="none" w:sz="0" w:space="0" w:color="auto"/>
        <w:right w:val="none" w:sz="0" w:space="0" w:color="auto"/>
      </w:divBdr>
    </w:div>
    <w:div w:id="407000237">
      <w:bodyDiv w:val="1"/>
      <w:marLeft w:val="0"/>
      <w:marRight w:val="0"/>
      <w:marTop w:val="0"/>
      <w:marBottom w:val="0"/>
      <w:divBdr>
        <w:top w:val="none" w:sz="0" w:space="0" w:color="auto"/>
        <w:left w:val="none" w:sz="0" w:space="0" w:color="auto"/>
        <w:bottom w:val="none" w:sz="0" w:space="0" w:color="auto"/>
        <w:right w:val="none" w:sz="0" w:space="0" w:color="auto"/>
      </w:divBdr>
    </w:div>
    <w:div w:id="485512371">
      <w:bodyDiv w:val="1"/>
      <w:marLeft w:val="0"/>
      <w:marRight w:val="0"/>
      <w:marTop w:val="0"/>
      <w:marBottom w:val="0"/>
      <w:divBdr>
        <w:top w:val="none" w:sz="0" w:space="0" w:color="auto"/>
        <w:left w:val="none" w:sz="0" w:space="0" w:color="auto"/>
        <w:bottom w:val="none" w:sz="0" w:space="0" w:color="auto"/>
        <w:right w:val="none" w:sz="0" w:space="0" w:color="auto"/>
      </w:divBdr>
    </w:div>
    <w:div w:id="493032201">
      <w:bodyDiv w:val="1"/>
      <w:marLeft w:val="0"/>
      <w:marRight w:val="0"/>
      <w:marTop w:val="0"/>
      <w:marBottom w:val="0"/>
      <w:divBdr>
        <w:top w:val="none" w:sz="0" w:space="0" w:color="auto"/>
        <w:left w:val="none" w:sz="0" w:space="0" w:color="auto"/>
        <w:bottom w:val="none" w:sz="0" w:space="0" w:color="auto"/>
        <w:right w:val="none" w:sz="0" w:space="0" w:color="auto"/>
      </w:divBdr>
    </w:div>
    <w:div w:id="513299440">
      <w:bodyDiv w:val="1"/>
      <w:marLeft w:val="0"/>
      <w:marRight w:val="0"/>
      <w:marTop w:val="0"/>
      <w:marBottom w:val="0"/>
      <w:divBdr>
        <w:top w:val="none" w:sz="0" w:space="0" w:color="auto"/>
        <w:left w:val="none" w:sz="0" w:space="0" w:color="auto"/>
        <w:bottom w:val="none" w:sz="0" w:space="0" w:color="auto"/>
        <w:right w:val="none" w:sz="0" w:space="0" w:color="auto"/>
      </w:divBdr>
    </w:div>
    <w:div w:id="595209044">
      <w:bodyDiv w:val="1"/>
      <w:marLeft w:val="0"/>
      <w:marRight w:val="0"/>
      <w:marTop w:val="0"/>
      <w:marBottom w:val="0"/>
      <w:divBdr>
        <w:top w:val="none" w:sz="0" w:space="0" w:color="auto"/>
        <w:left w:val="none" w:sz="0" w:space="0" w:color="auto"/>
        <w:bottom w:val="none" w:sz="0" w:space="0" w:color="auto"/>
        <w:right w:val="none" w:sz="0" w:space="0" w:color="auto"/>
      </w:divBdr>
    </w:div>
    <w:div w:id="595987518">
      <w:bodyDiv w:val="1"/>
      <w:marLeft w:val="0"/>
      <w:marRight w:val="0"/>
      <w:marTop w:val="0"/>
      <w:marBottom w:val="0"/>
      <w:divBdr>
        <w:top w:val="none" w:sz="0" w:space="0" w:color="auto"/>
        <w:left w:val="none" w:sz="0" w:space="0" w:color="auto"/>
        <w:bottom w:val="none" w:sz="0" w:space="0" w:color="auto"/>
        <w:right w:val="none" w:sz="0" w:space="0" w:color="auto"/>
      </w:divBdr>
    </w:div>
    <w:div w:id="605042167">
      <w:bodyDiv w:val="1"/>
      <w:marLeft w:val="0"/>
      <w:marRight w:val="0"/>
      <w:marTop w:val="0"/>
      <w:marBottom w:val="0"/>
      <w:divBdr>
        <w:top w:val="none" w:sz="0" w:space="0" w:color="auto"/>
        <w:left w:val="none" w:sz="0" w:space="0" w:color="auto"/>
        <w:bottom w:val="none" w:sz="0" w:space="0" w:color="auto"/>
        <w:right w:val="none" w:sz="0" w:space="0" w:color="auto"/>
      </w:divBdr>
    </w:div>
    <w:div w:id="626739489">
      <w:bodyDiv w:val="1"/>
      <w:marLeft w:val="0"/>
      <w:marRight w:val="0"/>
      <w:marTop w:val="0"/>
      <w:marBottom w:val="0"/>
      <w:divBdr>
        <w:top w:val="none" w:sz="0" w:space="0" w:color="auto"/>
        <w:left w:val="none" w:sz="0" w:space="0" w:color="auto"/>
        <w:bottom w:val="none" w:sz="0" w:space="0" w:color="auto"/>
        <w:right w:val="none" w:sz="0" w:space="0" w:color="auto"/>
      </w:divBdr>
    </w:div>
    <w:div w:id="640160038">
      <w:bodyDiv w:val="1"/>
      <w:marLeft w:val="0"/>
      <w:marRight w:val="0"/>
      <w:marTop w:val="0"/>
      <w:marBottom w:val="0"/>
      <w:divBdr>
        <w:top w:val="none" w:sz="0" w:space="0" w:color="auto"/>
        <w:left w:val="none" w:sz="0" w:space="0" w:color="auto"/>
        <w:bottom w:val="none" w:sz="0" w:space="0" w:color="auto"/>
        <w:right w:val="none" w:sz="0" w:space="0" w:color="auto"/>
      </w:divBdr>
    </w:div>
    <w:div w:id="643580552">
      <w:bodyDiv w:val="1"/>
      <w:marLeft w:val="0"/>
      <w:marRight w:val="0"/>
      <w:marTop w:val="0"/>
      <w:marBottom w:val="0"/>
      <w:divBdr>
        <w:top w:val="none" w:sz="0" w:space="0" w:color="auto"/>
        <w:left w:val="none" w:sz="0" w:space="0" w:color="auto"/>
        <w:bottom w:val="none" w:sz="0" w:space="0" w:color="auto"/>
        <w:right w:val="none" w:sz="0" w:space="0" w:color="auto"/>
      </w:divBdr>
    </w:div>
    <w:div w:id="658657474">
      <w:bodyDiv w:val="1"/>
      <w:marLeft w:val="0"/>
      <w:marRight w:val="0"/>
      <w:marTop w:val="0"/>
      <w:marBottom w:val="0"/>
      <w:divBdr>
        <w:top w:val="none" w:sz="0" w:space="0" w:color="auto"/>
        <w:left w:val="none" w:sz="0" w:space="0" w:color="auto"/>
        <w:bottom w:val="none" w:sz="0" w:space="0" w:color="auto"/>
        <w:right w:val="none" w:sz="0" w:space="0" w:color="auto"/>
      </w:divBdr>
    </w:div>
    <w:div w:id="677587356">
      <w:bodyDiv w:val="1"/>
      <w:marLeft w:val="0"/>
      <w:marRight w:val="0"/>
      <w:marTop w:val="0"/>
      <w:marBottom w:val="0"/>
      <w:divBdr>
        <w:top w:val="none" w:sz="0" w:space="0" w:color="auto"/>
        <w:left w:val="none" w:sz="0" w:space="0" w:color="auto"/>
        <w:bottom w:val="none" w:sz="0" w:space="0" w:color="auto"/>
        <w:right w:val="none" w:sz="0" w:space="0" w:color="auto"/>
      </w:divBdr>
    </w:div>
    <w:div w:id="692921060">
      <w:bodyDiv w:val="1"/>
      <w:marLeft w:val="0"/>
      <w:marRight w:val="0"/>
      <w:marTop w:val="0"/>
      <w:marBottom w:val="0"/>
      <w:divBdr>
        <w:top w:val="none" w:sz="0" w:space="0" w:color="auto"/>
        <w:left w:val="none" w:sz="0" w:space="0" w:color="auto"/>
        <w:bottom w:val="none" w:sz="0" w:space="0" w:color="auto"/>
        <w:right w:val="none" w:sz="0" w:space="0" w:color="auto"/>
      </w:divBdr>
    </w:div>
    <w:div w:id="696544950">
      <w:bodyDiv w:val="1"/>
      <w:marLeft w:val="0"/>
      <w:marRight w:val="0"/>
      <w:marTop w:val="0"/>
      <w:marBottom w:val="0"/>
      <w:divBdr>
        <w:top w:val="none" w:sz="0" w:space="0" w:color="auto"/>
        <w:left w:val="none" w:sz="0" w:space="0" w:color="auto"/>
        <w:bottom w:val="none" w:sz="0" w:space="0" w:color="auto"/>
        <w:right w:val="none" w:sz="0" w:space="0" w:color="auto"/>
      </w:divBdr>
    </w:div>
    <w:div w:id="711921329">
      <w:bodyDiv w:val="1"/>
      <w:marLeft w:val="0"/>
      <w:marRight w:val="0"/>
      <w:marTop w:val="0"/>
      <w:marBottom w:val="0"/>
      <w:divBdr>
        <w:top w:val="none" w:sz="0" w:space="0" w:color="auto"/>
        <w:left w:val="none" w:sz="0" w:space="0" w:color="auto"/>
        <w:bottom w:val="none" w:sz="0" w:space="0" w:color="auto"/>
        <w:right w:val="none" w:sz="0" w:space="0" w:color="auto"/>
      </w:divBdr>
    </w:div>
    <w:div w:id="765809998">
      <w:bodyDiv w:val="1"/>
      <w:marLeft w:val="0"/>
      <w:marRight w:val="0"/>
      <w:marTop w:val="0"/>
      <w:marBottom w:val="0"/>
      <w:divBdr>
        <w:top w:val="none" w:sz="0" w:space="0" w:color="auto"/>
        <w:left w:val="none" w:sz="0" w:space="0" w:color="auto"/>
        <w:bottom w:val="none" w:sz="0" w:space="0" w:color="auto"/>
        <w:right w:val="none" w:sz="0" w:space="0" w:color="auto"/>
      </w:divBdr>
    </w:div>
    <w:div w:id="809983699">
      <w:bodyDiv w:val="1"/>
      <w:marLeft w:val="0"/>
      <w:marRight w:val="0"/>
      <w:marTop w:val="0"/>
      <w:marBottom w:val="0"/>
      <w:divBdr>
        <w:top w:val="none" w:sz="0" w:space="0" w:color="auto"/>
        <w:left w:val="none" w:sz="0" w:space="0" w:color="auto"/>
        <w:bottom w:val="none" w:sz="0" w:space="0" w:color="auto"/>
        <w:right w:val="none" w:sz="0" w:space="0" w:color="auto"/>
      </w:divBdr>
    </w:div>
    <w:div w:id="893125083">
      <w:bodyDiv w:val="1"/>
      <w:marLeft w:val="0"/>
      <w:marRight w:val="0"/>
      <w:marTop w:val="0"/>
      <w:marBottom w:val="0"/>
      <w:divBdr>
        <w:top w:val="none" w:sz="0" w:space="0" w:color="auto"/>
        <w:left w:val="none" w:sz="0" w:space="0" w:color="auto"/>
        <w:bottom w:val="none" w:sz="0" w:space="0" w:color="auto"/>
        <w:right w:val="none" w:sz="0" w:space="0" w:color="auto"/>
      </w:divBdr>
    </w:div>
    <w:div w:id="899367176">
      <w:bodyDiv w:val="1"/>
      <w:marLeft w:val="0"/>
      <w:marRight w:val="0"/>
      <w:marTop w:val="0"/>
      <w:marBottom w:val="0"/>
      <w:divBdr>
        <w:top w:val="none" w:sz="0" w:space="0" w:color="auto"/>
        <w:left w:val="none" w:sz="0" w:space="0" w:color="auto"/>
        <w:bottom w:val="none" w:sz="0" w:space="0" w:color="auto"/>
        <w:right w:val="none" w:sz="0" w:space="0" w:color="auto"/>
      </w:divBdr>
    </w:div>
    <w:div w:id="926111500">
      <w:bodyDiv w:val="1"/>
      <w:marLeft w:val="0"/>
      <w:marRight w:val="0"/>
      <w:marTop w:val="0"/>
      <w:marBottom w:val="0"/>
      <w:divBdr>
        <w:top w:val="none" w:sz="0" w:space="0" w:color="auto"/>
        <w:left w:val="none" w:sz="0" w:space="0" w:color="auto"/>
        <w:bottom w:val="none" w:sz="0" w:space="0" w:color="auto"/>
        <w:right w:val="none" w:sz="0" w:space="0" w:color="auto"/>
      </w:divBdr>
    </w:div>
    <w:div w:id="1023484468">
      <w:bodyDiv w:val="1"/>
      <w:marLeft w:val="0"/>
      <w:marRight w:val="0"/>
      <w:marTop w:val="0"/>
      <w:marBottom w:val="0"/>
      <w:divBdr>
        <w:top w:val="none" w:sz="0" w:space="0" w:color="auto"/>
        <w:left w:val="none" w:sz="0" w:space="0" w:color="auto"/>
        <w:bottom w:val="none" w:sz="0" w:space="0" w:color="auto"/>
        <w:right w:val="none" w:sz="0" w:space="0" w:color="auto"/>
      </w:divBdr>
    </w:div>
    <w:div w:id="1051147133">
      <w:bodyDiv w:val="1"/>
      <w:marLeft w:val="0"/>
      <w:marRight w:val="0"/>
      <w:marTop w:val="0"/>
      <w:marBottom w:val="0"/>
      <w:divBdr>
        <w:top w:val="none" w:sz="0" w:space="0" w:color="auto"/>
        <w:left w:val="none" w:sz="0" w:space="0" w:color="auto"/>
        <w:bottom w:val="none" w:sz="0" w:space="0" w:color="auto"/>
        <w:right w:val="none" w:sz="0" w:space="0" w:color="auto"/>
      </w:divBdr>
    </w:div>
    <w:div w:id="1065491010">
      <w:bodyDiv w:val="1"/>
      <w:marLeft w:val="0"/>
      <w:marRight w:val="0"/>
      <w:marTop w:val="0"/>
      <w:marBottom w:val="0"/>
      <w:divBdr>
        <w:top w:val="none" w:sz="0" w:space="0" w:color="auto"/>
        <w:left w:val="none" w:sz="0" w:space="0" w:color="auto"/>
        <w:bottom w:val="none" w:sz="0" w:space="0" w:color="auto"/>
        <w:right w:val="none" w:sz="0" w:space="0" w:color="auto"/>
      </w:divBdr>
    </w:div>
    <w:div w:id="1115098108">
      <w:bodyDiv w:val="1"/>
      <w:marLeft w:val="0"/>
      <w:marRight w:val="0"/>
      <w:marTop w:val="0"/>
      <w:marBottom w:val="0"/>
      <w:divBdr>
        <w:top w:val="none" w:sz="0" w:space="0" w:color="auto"/>
        <w:left w:val="none" w:sz="0" w:space="0" w:color="auto"/>
        <w:bottom w:val="none" w:sz="0" w:space="0" w:color="auto"/>
        <w:right w:val="none" w:sz="0" w:space="0" w:color="auto"/>
      </w:divBdr>
    </w:div>
    <w:div w:id="1130048637">
      <w:bodyDiv w:val="1"/>
      <w:marLeft w:val="0"/>
      <w:marRight w:val="0"/>
      <w:marTop w:val="0"/>
      <w:marBottom w:val="0"/>
      <w:divBdr>
        <w:top w:val="none" w:sz="0" w:space="0" w:color="auto"/>
        <w:left w:val="none" w:sz="0" w:space="0" w:color="auto"/>
        <w:bottom w:val="none" w:sz="0" w:space="0" w:color="auto"/>
        <w:right w:val="none" w:sz="0" w:space="0" w:color="auto"/>
      </w:divBdr>
    </w:div>
    <w:div w:id="1188327734">
      <w:bodyDiv w:val="1"/>
      <w:marLeft w:val="0"/>
      <w:marRight w:val="0"/>
      <w:marTop w:val="0"/>
      <w:marBottom w:val="0"/>
      <w:divBdr>
        <w:top w:val="none" w:sz="0" w:space="0" w:color="auto"/>
        <w:left w:val="none" w:sz="0" w:space="0" w:color="auto"/>
        <w:bottom w:val="none" w:sz="0" w:space="0" w:color="auto"/>
        <w:right w:val="none" w:sz="0" w:space="0" w:color="auto"/>
      </w:divBdr>
    </w:div>
    <w:div w:id="1311397016">
      <w:bodyDiv w:val="1"/>
      <w:marLeft w:val="0"/>
      <w:marRight w:val="0"/>
      <w:marTop w:val="0"/>
      <w:marBottom w:val="0"/>
      <w:divBdr>
        <w:top w:val="none" w:sz="0" w:space="0" w:color="auto"/>
        <w:left w:val="none" w:sz="0" w:space="0" w:color="auto"/>
        <w:bottom w:val="none" w:sz="0" w:space="0" w:color="auto"/>
        <w:right w:val="none" w:sz="0" w:space="0" w:color="auto"/>
      </w:divBdr>
    </w:div>
    <w:div w:id="1328904031">
      <w:bodyDiv w:val="1"/>
      <w:marLeft w:val="0"/>
      <w:marRight w:val="0"/>
      <w:marTop w:val="0"/>
      <w:marBottom w:val="0"/>
      <w:divBdr>
        <w:top w:val="none" w:sz="0" w:space="0" w:color="auto"/>
        <w:left w:val="none" w:sz="0" w:space="0" w:color="auto"/>
        <w:bottom w:val="none" w:sz="0" w:space="0" w:color="auto"/>
        <w:right w:val="none" w:sz="0" w:space="0" w:color="auto"/>
      </w:divBdr>
    </w:div>
    <w:div w:id="1432627654">
      <w:bodyDiv w:val="1"/>
      <w:marLeft w:val="0"/>
      <w:marRight w:val="0"/>
      <w:marTop w:val="0"/>
      <w:marBottom w:val="0"/>
      <w:divBdr>
        <w:top w:val="none" w:sz="0" w:space="0" w:color="auto"/>
        <w:left w:val="none" w:sz="0" w:space="0" w:color="auto"/>
        <w:bottom w:val="none" w:sz="0" w:space="0" w:color="auto"/>
        <w:right w:val="none" w:sz="0" w:space="0" w:color="auto"/>
      </w:divBdr>
    </w:div>
    <w:div w:id="1478494847">
      <w:bodyDiv w:val="1"/>
      <w:marLeft w:val="0"/>
      <w:marRight w:val="0"/>
      <w:marTop w:val="0"/>
      <w:marBottom w:val="0"/>
      <w:divBdr>
        <w:top w:val="none" w:sz="0" w:space="0" w:color="auto"/>
        <w:left w:val="none" w:sz="0" w:space="0" w:color="auto"/>
        <w:bottom w:val="none" w:sz="0" w:space="0" w:color="auto"/>
        <w:right w:val="none" w:sz="0" w:space="0" w:color="auto"/>
      </w:divBdr>
    </w:div>
    <w:div w:id="1528180466">
      <w:bodyDiv w:val="1"/>
      <w:marLeft w:val="0"/>
      <w:marRight w:val="0"/>
      <w:marTop w:val="0"/>
      <w:marBottom w:val="0"/>
      <w:divBdr>
        <w:top w:val="none" w:sz="0" w:space="0" w:color="auto"/>
        <w:left w:val="none" w:sz="0" w:space="0" w:color="auto"/>
        <w:bottom w:val="none" w:sz="0" w:space="0" w:color="auto"/>
        <w:right w:val="none" w:sz="0" w:space="0" w:color="auto"/>
      </w:divBdr>
    </w:div>
    <w:div w:id="1545870298">
      <w:bodyDiv w:val="1"/>
      <w:marLeft w:val="0"/>
      <w:marRight w:val="0"/>
      <w:marTop w:val="0"/>
      <w:marBottom w:val="0"/>
      <w:divBdr>
        <w:top w:val="none" w:sz="0" w:space="0" w:color="auto"/>
        <w:left w:val="none" w:sz="0" w:space="0" w:color="auto"/>
        <w:bottom w:val="none" w:sz="0" w:space="0" w:color="auto"/>
        <w:right w:val="none" w:sz="0" w:space="0" w:color="auto"/>
      </w:divBdr>
    </w:div>
    <w:div w:id="1572617564">
      <w:bodyDiv w:val="1"/>
      <w:marLeft w:val="0"/>
      <w:marRight w:val="0"/>
      <w:marTop w:val="0"/>
      <w:marBottom w:val="0"/>
      <w:divBdr>
        <w:top w:val="none" w:sz="0" w:space="0" w:color="auto"/>
        <w:left w:val="none" w:sz="0" w:space="0" w:color="auto"/>
        <w:bottom w:val="none" w:sz="0" w:space="0" w:color="auto"/>
        <w:right w:val="none" w:sz="0" w:space="0" w:color="auto"/>
      </w:divBdr>
    </w:div>
    <w:div w:id="1637762404">
      <w:bodyDiv w:val="1"/>
      <w:marLeft w:val="0"/>
      <w:marRight w:val="0"/>
      <w:marTop w:val="0"/>
      <w:marBottom w:val="0"/>
      <w:divBdr>
        <w:top w:val="none" w:sz="0" w:space="0" w:color="auto"/>
        <w:left w:val="none" w:sz="0" w:space="0" w:color="auto"/>
        <w:bottom w:val="none" w:sz="0" w:space="0" w:color="auto"/>
        <w:right w:val="none" w:sz="0" w:space="0" w:color="auto"/>
      </w:divBdr>
    </w:div>
    <w:div w:id="1648170597">
      <w:bodyDiv w:val="1"/>
      <w:marLeft w:val="0"/>
      <w:marRight w:val="0"/>
      <w:marTop w:val="0"/>
      <w:marBottom w:val="0"/>
      <w:divBdr>
        <w:top w:val="none" w:sz="0" w:space="0" w:color="auto"/>
        <w:left w:val="none" w:sz="0" w:space="0" w:color="auto"/>
        <w:bottom w:val="none" w:sz="0" w:space="0" w:color="auto"/>
        <w:right w:val="none" w:sz="0" w:space="0" w:color="auto"/>
      </w:divBdr>
    </w:div>
    <w:div w:id="1701274251">
      <w:bodyDiv w:val="1"/>
      <w:marLeft w:val="0"/>
      <w:marRight w:val="0"/>
      <w:marTop w:val="0"/>
      <w:marBottom w:val="0"/>
      <w:divBdr>
        <w:top w:val="none" w:sz="0" w:space="0" w:color="auto"/>
        <w:left w:val="none" w:sz="0" w:space="0" w:color="auto"/>
        <w:bottom w:val="none" w:sz="0" w:space="0" w:color="auto"/>
        <w:right w:val="none" w:sz="0" w:space="0" w:color="auto"/>
      </w:divBdr>
    </w:div>
    <w:div w:id="1748915150">
      <w:bodyDiv w:val="1"/>
      <w:marLeft w:val="0"/>
      <w:marRight w:val="0"/>
      <w:marTop w:val="0"/>
      <w:marBottom w:val="0"/>
      <w:divBdr>
        <w:top w:val="none" w:sz="0" w:space="0" w:color="auto"/>
        <w:left w:val="none" w:sz="0" w:space="0" w:color="auto"/>
        <w:bottom w:val="none" w:sz="0" w:space="0" w:color="auto"/>
        <w:right w:val="none" w:sz="0" w:space="0" w:color="auto"/>
      </w:divBdr>
    </w:div>
    <w:div w:id="1891377541">
      <w:bodyDiv w:val="1"/>
      <w:marLeft w:val="0"/>
      <w:marRight w:val="0"/>
      <w:marTop w:val="0"/>
      <w:marBottom w:val="0"/>
      <w:divBdr>
        <w:top w:val="none" w:sz="0" w:space="0" w:color="auto"/>
        <w:left w:val="none" w:sz="0" w:space="0" w:color="auto"/>
        <w:bottom w:val="none" w:sz="0" w:space="0" w:color="auto"/>
        <w:right w:val="none" w:sz="0" w:space="0" w:color="auto"/>
      </w:divBdr>
    </w:div>
    <w:div w:id="1891502495">
      <w:bodyDiv w:val="1"/>
      <w:marLeft w:val="0"/>
      <w:marRight w:val="0"/>
      <w:marTop w:val="0"/>
      <w:marBottom w:val="0"/>
      <w:divBdr>
        <w:top w:val="none" w:sz="0" w:space="0" w:color="auto"/>
        <w:left w:val="none" w:sz="0" w:space="0" w:color="auto"/>
        <w:bottom w:val="none" w:sz="0" w:space="0" w:color="auto"/>
        <w:right w:val="none" w:sz="0" w:space="0" w:color="auto"/>
      </w:divBdr>
    </w:div>
    <w:div w:id="1947808263">
      <w:bodyDiv w:val="1"/>
      <w:marLeft w:val="0"/>
      <w:marRight w:val="0"/>
      <w:marTop w:val="0"/>
      <w:marBottom w:val="0"/>
      <w:divBdr>
        <w:top w:val="none" w:sz="0" w:space="0" w:color="auto"/>
        <w:left w:val="none" w:sz="0" w:space="0" w:color="auto"/>
        <w:bottom w:val="none" w:sz="0" w:space="0" w:color="auto"/>
        <w:right w:val="none" w:sz="0" w:space="0" w:color="auto"/>
      </w:divBdr>
    </w:div>
    <w:div w:id="1968193006">
      <w:bodyDiv w:val="1"/>
      <w:marLeft w:val="0"/>
      <w:marRight w:val="0"/>
      <w:marTop w:val="0"/>
      <w:marBottom w:val="0"/>
      <w:divBdr>
        <w:top w:val="none" w:sz="0" w:space="0" w:color="auto"/>
        <w:left w:val="none" w:sz="0" w:space="0" w:color="auto"/>
        <w:bottom w:val="none" w:sz="0" w:space="0" w:color="auto"/>
        <w:right w:val="none" w:sz="0" w:space="0" w:color="auto"/>
      </w:divBdr>
    </w:div>
    <w:div w:id="1985349887">
      <w:bodyDiv w:val="1"/>
      <w:marLeft w:val="0"/>
      <w:marRight w:val="0"/>
      <w:marTop w:val="0"/>
      <w:marBottom w:val="0"/>
      <w:divBdr>
        <w:top w:val="none" w:sz="0" w:space="0" w:color="auto"/>
        <w:left w:val="none" w:sz="0" w:space="0" w:color="auto"/>
        <w:bottom w:val="none" w:sz="0" w:space="0" w:color="auto"/>
        <w:right w:val="none" w:sz="0" w:space="0" w:color="auto"/>
      </w:divBdr>
    </w:div>
    <w:div w:id="2069768789">
      <w:bodyDiv w:val="1"/>
      <w:marLeft w:val="0"/>
      <w:marRight w:val="0"/>
      <w:marTop w:val="0"/>
      <w:marBottom w:val="0"/>
      <w:divBdr>
        <w:top w:val="none" w:sz="0" w:space="0" w:color="auto"/>
        <w:left w:val="none" w:sz="0" w:space="0" w:color="auto"/>
        <w:bottom w:val="none" w:sz="0" w:space="0" w:color="auto"/>
        <w:right w:val="none" w:sz="0" w:space="0" w:color="auto"/>
      </w:divBdr>
    </w:div>
    <w:div w:id="2140222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urzad@gminaspytkowice.pl" TargetMode="External"/><Relationship Id="rId18" Type="http://schemas.openxmlformats.org/officeDocument/2006/relationships/hyperlink" Target="mailto:zp@gminaspytkowice.pl"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sip.lex.pl/" TargetMode="External"/><Relationship Id="rId7" Type="http://schemas.openxmlformats.org/officeDocument/2006/relationships/endnotes" Target="endnotes.xml"/><Relationship Id="rId12" Type="http://schemas.openxmlformats.org/officeDocument/2006/relationships/hyperlink" Target="https://bip.malopolska.pl/ugspytkowice" TargetMode="External"/><Relationship Id="rId17" Type="http://schemas.openxmlformats.org/officeDocument/2006/relationships/hyperlink" Target="https://ezamowienia.gov.pl" TargetMode="External"/><Relationship Id="rId25" Type="http://schemas.openxmlformats.org/officeDocument/2006/relationships/hyperlink" Target="mailto:iod@spytkowice.net.pl" TargetMode="External"/><Relationship Id="rId2" Type="http://schemas.openxmlformats.org/officeDocument/2006/relationships/numbering" Target="numbering.xml"/><Relationship Id="rId16" Type="http://schemas.openxmlformats.org/officeDocument/2006/relationships/hyperlink" Target="https://bip.malopolska.pl/ugspytkowice,m,469928,2026.html" TargetMode="External"/><Relationship Id="rId20" Type="http://schemas.openxmlformats.org/officeDocument/2006/relationships/hyperlink" Target="https://ezamowienia.gov.pl/mp-client/search/list/ocds-148610-f7bdaf70-1e44-4b4b-9259-8ff8e6dc025c"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pytkowice.net.pl/" TargetMode="External"/><Relationship Id="rId24" Type="http://schemas.openxmlformats.org/officeDocument/2006/relationships/hyperlink" Target="mailto:urzad@gminaspytkowice.pl" TargetMode="External"/><Relationship Id="rId5" Type="http://schemas.openxmlformats.org/officeDocument/2006/relationships/webSettings" Target="webSettings.xml"/><Relationship Id="rId15" Type="http://schemas.openxmlformats.org/officeDocument/2006/relationships/hyperlink" Target="https://ezamowienia.gov.pl/mp-client/search/list/ocds-148610-f7bdaf70-1e44-4b4b-9259-8ff8e6dc025c" TargetMode="External"/><Relationship Id="rId23" Type="http://schemas.openxmlformats.org/officeDocument/2006/relationships/hyperlink" Target="https://media.ezamowienia.gov.pl/pod/2021/10/Komunikacja%20w-postepowaniu-5.1.pdf" TargetMode="External"/><Relationship Id="rId28" Type="http://schemas.openxmlformats.org/officeDocument/2006/relationships/fontTable" Target="fontTable.xml"/><Relationship Id="rId10" Type="http://schemas.openxmlformats.org/officeDocument/2006/relationships/hyperlink" Target="mailto:zp@gminaspytkowice.pl" TargetMode="External"/><Relationship Id="rId19" Type="http://schemas.openxmlformats.org/officeDocument/2006/relationships/hyperlink" Target="mailto:kryzysowe@gminaspytkowice.pl" TargetMode="External"/><Relationship Id="rId4" Type="http://schemas.openxmlformats.org/officeDocument/2006/relationships/settings" Target="settings.xml"/><Relationship Id="rId9" Type="http://schemas.openxmlformats.org/officeDocument/2006/relationships/hyperlink" Target="http://www.spytkowice.net.pl" TargetMode="External"/><Relationship Id="rId14" Type="http://schemas.openxmlformats.org/officeDocument/2006/relationships/hyperlink" Target="mailto:zp@gminaspytkowice.pl" TargetMode="External"/><Relationship Id="rId22" Type="http://schemas.openxmlformats.org/officeDocument/2006/relationships/hyperlink" Target="mailto:zp@gminaspytkowice.pl" TargetMode="External"/><Relationship Id="rId27"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AF2250-C73A-41BA-8CB7-C4B452391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6665</Words>
  <Characters>39992</Characters>
  <Application>Microsoft Office Word</Application>
  <DocSecurity>0</DocSecurity>
  <Lines>333</Lines>
  <Paragraphs>93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46564</CharactersWithSpaces>
  <SharedDoc>false</SharedDoc>
  <HLinks>
    <vt:vector size="48" baseType="variant">
      <vt:variant>
        <vt:i4>4325484</vt:i4>
      </vt:variant>
      <vt:variant>
        <vt:i4>51</vt:i4>
      </vt:variant>
      <vt:variant>
        <vt:i4>0</vt:i4>
      </vt:variant>
      <vt:variant>
        <vt:i4>5</vt:i4>
      </vt:variant>
      <vt:variant>
        <vt:lpwstr>mailto:tmzyk@wadowice.pl</vt:lpwstr>
      </vt:variant>
      <vt:variant>
        <vt:lpwstr/>
      </vt:variant>
      <vt:variant>
        <vt:i4>3080220</vt:i4>
      </vt:variant>
      <vt:variant>
        <vt:i4>48</vt:i4>
      </vt:variant>
      <vt:variant>
        <vt:i4>0</vt:i4>
      </vt:variant>
      <vt:variant>
        <vt:i4>5</vt:i4>
      </vt:variant>
      <vt:variant>
        <vt:lpwstr>mailto:jgryga@wadowice.pl</vt:lpwstr>
      </vt:variant>
      <vt:variant>
        <vt:lpwstr/>
      </vt:variant>
      <vt:variant>
        <vt:i4>2752535</vt:i4>
      </vt:variant>
      <vt:variant>
        <vt:i4>15</vt:i4>
      </vt:variant>
      <vt:variant>
        <vt:i4>0</vt:i4>
      </vt:variant>
      <vt:variant>
        <vt:i4>5</vt:i4>
      </vt:variant>
      <vt:variant>
        <vt:lpwstr>mailto:iod@wadowice.pl</vt:lpwstr>
      </vt:variant>
      <vt:variant>
        <vt:lpwstr/>
      </vt:variant>
      <vt:variant>
        <vt:i4>2424846</vt:i4>
      </vt:variant>
      <vt:variant>
        <vt:i4>12</vt:i4>
      </vt:variant>
      <vt:variant>
        <vt:i4>0</vt:i4>
      </vt:variant>
      <vt:variant>
        <vt:i4>5</vt:i4>
      </vt:variant>
      <vt:variant>
        <vt:lpwstr>mailto:um@wadowice.pl</vt:lpwstr>
      </vt:variant>
      <vt:variant>
        <vt:lpwstr/>
      </vt:variant>
      <vt:variant>
        <vt:i4>4456557</vt:i4>
      </vt:variant>
      <vt:variant>
        <vt:i4>9</vt:i4>
      </vt:variant>
      <vt:variant>
        <vt:i4>0</vt:i4>
      </vt:variant>
      <vt:variant>
        <vt:i4>5</vt:i4>
      </vt:variant>
      <vt:variant>
        <vt:lpwstr>mailto:mgora@wadowice.pl</vt:lpwstr>
      </vt:variant>
      <vt:variant>
        <vt:lpwstr/>
      </vt:variant>
      <vt:variant>
        <vt:i4>2228236</vt:i4>
      </vt:variant>
      <vt:variant>
        <vt:i4>6</vt:i4>
      </vt:variant>
      <vt:variant>
        <vt:i4>0</vt:i4>
      </vt:variant>
      <vt:variant>
        <vt:i4>5</vt:i4>
      </vt:variant>
      <vt:variant>
        <vt:lpwstr>mailto:umwadowice@wadowice.pl</vt:lpwstr>
      </vt:variant>
      <vt:variant>
        <vt:lpwstr/>
      </vt:variant>
      <vt:variant>
        <vt:i4>8323176</vt:i4>
      </vt:variant>
      <vt:variant>
        <vt:i4>3</vt:i4>
      </vt:variant>
      <vt:variant>
        <vt:i4>0</vt:i4>
      </vt:variant>
      <vt:variant>
        <vt:i4>5</vt:i4>
      </vt:variant>
      <vt:variant>
        <vt:lpwstr>http://bip.malopolska.pl/umwadowice</vt:lpwstr>
      </vt:variant>
      <vt:variant>
        <vt:lpwstr/>
      </vt:variant>
      <vt:variant>
        <vt:i4>7208994</vt:i4>
      </vt:variant>
      <vt:variant>
        <vt:i4>0</vt:i4>
      </vt:variant>
      <vt:variant>
        <vt:i4>0</vt:i4>
      </vt:variant>
      <vt:variant>
        <vt:i4>5</vt:i4>
      </vt:variant>
      <vt:variant>
        <vt:lpwstr>http://www.wadowice.pl/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cp:lastModifiedBy>Ewa Kokoszka</cp:lastModifiedBy>
  <cp:revision>2</cp:revision>
  <cp:lastPrinted>2026-03-27T07:38:00Z</cp:lastPrinted>
  <dcterms:created xsi:type="dcterms:W3CDTF">2026-08-26T14:35:00Z</dcterms:created>
  <dcterms:modified xsi:type="dcterms:W3CDTF">2026-08-26T14:35:00Z</dcterms:modified>
</cp:coreProperties>
</file>