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D9A2" w14:textId="7B418293" w:rsidR="002C4E6F" w:rsidRDefault="002C4E6F" w:rsidP="005E0F82">
      <w:pPr>
        <w:spacing w:after="0" w:line="360" w:lineRule="auto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5E0F82">
        <w:rPr>
          <w:rFonts w:ascii="Arial" w:eastAsia="Calibri" w:hAnsi="Arial" w:cs="Arial"/>
          <w:b/>
          <w:bCs/>
          <w:sz w:val="24"/>
          <w:szCs w:val="24"/>
        </w:rPr>
        <w:t xml:space="preserve">Załącznik nr </w:t>
      </w:r>
      <w:r w:rsidR="00531CED" w:rsidRPr="005E0F82">
        <w:rPr>
          <w:rFonts w:ascii="Arial" w:eastAsia="Calibri" w:hAnsi="Arial" w:cs="Arial"/>
          <w:b/>
          <w:bCs/>
          <w:sz w:val="24"/>
          <w:szCs w:val="24"/>
        </w:rPr>
        <w:t>1</w:t>
      </w:r>
      <w:r w:rsidRPr="005E0F82">
        <w:rPr>
          <w:rFonts w:ascii="Arial" w:eastAsia="Calibri" w:hAnsi="Arial" w:cs="Arial"/>
          <w:b/>
          <w:bCs/>
          <w:sz w:val="24"/>
          <w:szCs w:val="24"/>
        </w:rPr>
        <w:t xml:space="preserve"> do SWZ</w:t>
      </w:r>
    </w:p>
    <w:p w14:paraId="4A6EEE87" w14:textId="77777777" w:rsidR="005E0F82" w:rsidRPr="005E0F82" w:rsidRDefault="005E0F82" w:rsidP="005E0F82">
      <w:pPr>
        <w:spacing w:after="0" w:line="360" w:lineRule="auto"/>
        <w:outlineLvl w:val="0"/>
        <w:rPr>
          <w:rFonts w:ascii="Arial" w:eastAsia="Calibri" w:hAnsi="Arial" w:cs="Arial"/>
          <w:b/>
          <w:bCs/>
          <w:sz w:val="24"/>
          <w:szCs w:val="24"/>
        </w:rPr>
      </w:pPr>
    </w:p>
    <w:p w14:paraId="68CA150B" w14:textId="77777777" w:rsidR="00531CED" w:rsidRPr="005E0F82" w:rsidRDefault="00531CED" w:rsidP="005E0F82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bookmarkStart w:id="0" w:name="_Hlk158808938"/>
      <w:r w:rsidRPr="005E0F82">
        <w:rPr>
          <w:rFonts w:ascii="Arial" w:hAnsi="Arial" w:cs="Arial"/>
          <w:b/>
          <w:sz w:val="24"/>
          <w:szCs w:val="24"/>
        </w:rPr>
        <w:t>OPIS PRZEDMIOTU</w:t>
      </w:r>
      <w:r w:rsidRPr="005E0F82">
        <w:rPr>
          <w:rFonts w:ascii="Arial" w:hAnsi="Arial" w:cs="Arial"/>
          <w:sz w:val="24"/>
          <w:szCs w:val="24"/>
        </w:rPr>
        <w:t xml:space="preserve"> </w:t>
      </w:r>
      <w:r w:rsidRPr="005E0F82">
        <w:rPr>
          <w:rFonts w:ascii="Arial" w:hAnsi="Arial" w:cs="Arial"/>
          <w:b/>
          <w:sz w:val="24"/>
          <w:szCs w:val="24"/>
        </w:rPr>
        <w:t>ZAMÓWIENIA</w:t>
      </w:r>
    </w:p>
    <w:p w14:paraId="2B9625B5" w14:textId="77777777" w:rsidR="00531CED" w:rsidRPr="005E0F82" w:rsidRDefault="00531CED" w:rsidP="005E0F82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</w:p>
    <w:p w14:paraId="3A315B02" w14:textId="77777777" w:rsidR="00531CED" w:rsidRPr="005E0F82" w:rsidRDefault="00531CED" w:rsidP="005E0F82">
      <w:pPr>
        <w:spacing w:line="360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E0F82">
        <w:rPr>
          <w:rFonts w:ascii="Arial" w:eastAsia="Times New Roman" w:hAnsi="Arial" w:cs="Arial"/>
          <w:snapToGrid w:val="0"/>
          <w:sz w:val="24"/>
          <w:szCs w:val="24"/>
        </w:rPr>
        <w:t>Przedmiotem zamówienia jest świadczenie  usługi cateringowej dla uczestników spotkań organizowanych w zakresie projektu „Dziś Uczeń – Jutro Student” zadanie 12.5 oraz 14.13.</w:t>
      </w:r>
    </w:p>
    <w:p w14:paraId="127D35CB" w14:textId="259C7BD8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Świadczenie usługi będzie odbywało się sukcesywnie w terminie </w:t>
      </w:r>
      <w:r w:rsidR="008D0DAF" w:rsidRPr="005E0F82">
        <w:rPr>
          <w:rFonts w:ascii="Arial" w:hAnsi="Arial" w:cs="Arial"/>
          <w:sz w:val="24"/>
          <w:szCs w:val="24"/>
        </w:rPr>
        <w:t xml:space="preserve">10 miesięcy </w:t>
      </w:r>
      <w:r w:rsidRPr="005E0F82">
        <w:rPr>
          <w:rFonts w:ascii="Arial" w:hAnsi="Arial" w:cs="Arial"/>
          <w:sz w:val="24"/>
          <w:szCs w:val="24"/>
        </w:rPr>
        <w:t xml:space="preserve">od </w:t>
      </w:r>
      <w:r w:rsidR="008D0DAF" w:rsidRPr="005E0F82">
        <w:rPr>
          <w:rFonts w:ascii="Arial" w:hAnsi="Arial" w:cs="Arial"/>
          <w:sz w:val="24"/>
          <w:szCs w:val="24"/>
        </w:rPr>
        <w:t>podpisania umowy</w:t>
      </w:r>
      <w:r w:rsidRPr="005E0F82">
        <w:rPr>
          <w:rFonts w:ascii="Arial" w:hAnsi="Arial" w:cs="Arial"/>
          <w:sz w:val="24"/>
          <w:szCs w:val="24"/>
        </w:rPr>
        <w:t xml:space="preserve"> – w oparciu o jednostkowe zlecenia zamawiającego. Usługa będzie realizowana dla maksymalnie 1300 osób, przy czym w  trakcie pojedynczego spotkania udział weźmie nie więcej niż 150 osób.</w:t>
      </w:r>
    </w:p>
    <w:p w14:paraId="68856CF5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 Usługa będzie polegała na przygotowaniu oraz dostarczeniu cateringu w formie boksu dla każdego uczestnika projektu biorącego udział w danym spotkaniu. </w:t>
      </w:r>
    </w:p>
    <w:p w14:paraId="61B1E664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Każdorazowo Wykonawca zapewni danie dla diety bezglutenowej, </w:t>
      </w:r>
      <w:proofErr w:type="spellStart"/>
      <w:r w:rsidRPr="005E0F82">
        <w:rPr>
          <w:rFonts w:ascii="Arial" w:hAnsi="Arial" w:cs="Arial"/>
          <w:sz w:val="24"/>
          <w:szCs w:val="24"/>
        </w:rPr>
        <w:t>bezlaktozowej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, wegetariańskiej, wegańskiej,  w przypadku zgłoszenia takiego zapotrzebowania przez Zamawiającego. </w:t>
      </w:r>
    </w:p>
    <w:p w14:paraId="00E0800B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1" w:name="_Hlk161310495"/>
      <w:r w:rsidRPr="005E0F82">
        <w:rPr>
          <w:rFonts w:ascii="Arial" w:hAnsi="Arial" w:cs="Arial"/>
          <w:sz w:val="24"/>
          <w:szCs w:val="24"/>
        </w:rPr>
        <w:t xml:space="preserve">Zamawiający poinformuje Wykonawcę o planowanym terminie, godzinie, sali spotkania oraz o liczbie uczestników (w tym również informacji o dietach), nie później niż 5 dni roboczych przed spotkaniem. </w:t>
      </w:r>
    </w:p>
    <w:p w14:paraId="3F9CE72F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Wykonawca w terminie 2 dni roboczych od otrzymania zlecenia wykonania usługi przedstawi Zamawiającemu 3 rodzaje dań gorących  do ostatecznej akceptacji. </w:t>
      </w:r>
    </w:p>
    <w:bookmarkEnd w:id="1"/>
    <w:p w14:paraId="015DD0F8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 skład boksu dla jednego uczestnika wchodzić będzie:</w:t>
      </w:r>
    </w:p>
    <w:p w14:paraId="07265F56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danie gorące, np.:</w:t>
      </w:r>
    </w:p>
    <w:p w14:paraId="66242448" w14:textId="77777777" w:rsidR="00531CED" w:rsidRPr="005E0F82" w:rsidRDefault="00531CED" w:rsidP="005E0F8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filet drobiowy, kotlet schabowy (co najmniej 150 g na osobę), </w:t>
      </w:r>
    </w:p>
    <w:p w14:paraId="1390D2C9" w14:textId="77777777" w:rsidR="00531CED" w:rsidRPr="005E0F82" w:rsidRDefault="00531CED" w:rsidP="005E0F8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dodatek skrobiowy do wyboru: ziemniaki, ryż (co najmniej 150 g na osobę),</w:t>
      </w:r>
    </w:p>
    <w:p w14:paraId="35F3251D" w14:textId="77777777" w:rsidR="00531CED" w:rsidRPr="005E0F82" w:rsidRDefault="00531CED" w:rsidP="005E0F8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surówka lub zestaw surówek (co najmniej 150 g na osobę);</w:t>
      </w:r>
    </w:p>
    <w:p w14:paraId="4BE396F0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woda mineralna niegazowana w butelkach nie większych niż 500 ml (łącznie, co najmniej 1000 ml na osobę);</w:t>
      </w:r>
    </w:p>
    <w:p w14:paraId="75224103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sok owocowy: na bazie zagęszczonych soków min. 60%  –  różne rodzaje na osobę, łącznie min. 600 ml,</w:t>
      </w:r>
    </w:p>
    <w:p w14:paraId="3E250966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wypiek słodki – </w:t>
      </w:r>
      <w:proofErr w:type="spellStart"/>
      <w:r w:rsidRPr="005E0F82">
        <w:rPr>
          <w:rFonts w:ascii="Arial" w:hAnsi="Arial" w:cs="Arial"/>
          <w:sz w:val="24"/>
          <w:szCs w:val="24"/>
        </w:rPr>
        <w:t>np</w:t>
      </w:r>
      <w:proofErr w:type="spellEnd"/>
      <w:r w:rsidRPr="005E0F82">
        <w:rPr>
          <w:rFonts w:ascii="Arial" w:hAnsi="Arial" w:cs="Arial"/>
          <w:sz w:val="24"/>
          <w:szCs w:val="24"/>
        </w:rPr>
        <w:t>: bułka drożdżowa, pączek, rogal (co najmniej 80 g 1 sztuka),</w:t>
      </w:r>
    </w:p>
    <w:p w14:paraId="2DE66AE4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lastRenderedPageBreak/>
        <w:t xml:space="preserve">wypiek słony – </w:t>
      </w:r>
      <w:proofErr w:type="spellStart"/>
      <w:r w:rsidRPr="005E0F82">
        <w:rPr>
          <w:rFonts w:ascii="Arial" w:hAnsi="Arial" w:cs="Arial"/>
          <w:sz w:val="24"/>
          <w:szCs w:val="24"/>
        </w:rPr>
        <w:t>np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E0F82">
        <w:rPr>
          <w:rFonts w:ascii="Arial" w:hAnsi="Arial" w:cs="Arial"/>
          <w:sz w:val="24"/>
          <w:szCs w:val="24"/>
        </w:rPr>
        <w:t>pizzerinki</w:t>
      </w:r>
      <w:proofErr w:type="spellEnd"/>
      <w:r w:rsidRPr="005E0F82">
        <w:rPr>
          <w:rFonts w:ascii="Arial" w:hAnsi="Arial" w:cs="Arial"/>
          <w:sz w:val="24"/>
          <w:szCs w:val="24"/>
        </w:rPr>
        <w:t>, paszteciki, wypiek z ciasta francuskiego (co najmniej 200 g 2 sztuki);</w:t>
      </w:r>
    </w:p>
    <w:p w14:paraId="7B9F88B0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owoc (jabłko).</w:t>
      </w:r>
    </w:p>
    <w:p w14:paraId="324BBC4D" w14:textId="77777777" w:rsidR="00531CED" w:rsidRPr="005E0F82" w:rsidRDefault="00531CED" w:rsidP="005E0F82">
      <w:pPr>
        <w:pStyle w:val="Akapitzlist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Danie gorące powinno być zapakowane w naczynie jednorazowe zapewniające utrzymanie odpowiedniej temperatury posiłku.</w:t>
      </w:r>
    </w:p>
    <w:p w14:paraId="1E83B343" w14:textId="77777777" w:rsidR="00531CED" w:rsidRPr="005E0F82" w:rsidRDefault="00531CED" w:rsidP="005E0F82">
      <w:pPr>
        <w:pStyle w:val="Akapitzlist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zapewni komplet sztućców jednorazowego użytku, serwetki oraz torebkę papierową dla każdego uczestnika. Wypieki słodki i słony będą podane na tacy, w koszyku. Wykonawca zapewni torebki/ woreczki do zapakowania.</w:t>
      </w:r>
    </w:p>
    <w:p w14:paraId="3D80CA49" w14:textId="15BA09C2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Catering przygotowany będzie wyłącznie przy użyciu produktów spełniających normy jakości produktów spożywczych, a także z przestrzeganiem przepisów prawnych</w:t>
      </w:r>
      <w:r w:rsidR="005E0F82">
        <w:rPr>
          <w:rFonts w:ascii="Arial" w:hAnsi="Arial" w:cs="Arial"/>
          <w:sz w:val="24"/>
          <w:szCs w:val="24"/>
        </w:rPr>
        <w:br/>
      </w:r>
      <w:r w:rsidRPr="005E0F82">
        <w:rPr>
          <w:rFonts w:ascii="Arial" w:hAnsi="Arial" w:cs="Arial"/>
          <w:sz w:val="24"/>
          <w:szCs w:val="24"/>
        </w:rPr>
        <w:t xml:space="preserve"> w zakresie przechowywania i przygotowywania artykułów spożywczych: </w:t>
      </w:r>
    </w:p>
    <w:p w14:paraId="10DD2E29" w14:textId="77777777" w:rsidR="00531CED" w:rsidRPr="005E0F82" w:rsidRDefault="00531CED" w:rsidP="005E0F82">
      <w:pPr>
        <w:pStyle w:val="Akapitzlist"/>
        <w:numPr>
          <w:ilvl w:val="1"/>
          <w:numId w:val="5"/>
        </w:numPr>
        <w:spacing w:after="0" w:line="360" w:lineRule="auto"/>
        <w:ind w:left="786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potrawy przygotowane ze świeżych produktów; </w:t>
      </w:r>
    </w:p>
    <w:p w14:paraId="104093FE" w14:textId="77777777" w:rsidR="00531CED" w:rsidRPr="005E0F82" w:rsidRDefault="00531CED" w:rsidP="005E0F82">
      <w:pPr>
        <w:pStyle w:val="Akapitzlist"/>
        <w:numPr>
          <w:ilvl w:val="1"/>
          <w:numId w:val="5"/>
        </w:numPr>
        <w:spacing w:after="0" w:line="360" w:lineRule="auto"/>
        <w:ind w:left="786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potrawy powinny być przechowywane w odpowiedniej temperaturze (zwłaszcza ciasta z kremami, mięso, ryby oraz owoce);</w:t>
      </w:r>
    </w:p>
    <w:p w14:paraId="187A3A7D" w14:textId="77777777" w:rsidR="00531CED" w:rsidRPr="005E0F82" w:rsidRDefault="00531CED" w:rsidP="005E0F82">
      <w:pPr>
        <w:pStyle w:val="Akapitzlist"/>
        <w:numPr>
          <w:ilvl w:val="1"/>
          <w:numId w:val="5"/>
        </w:numPr>
        <w:spacing w:after="0" w:line="360" w:lineRule="auto"/>
        <w:ind w:left="786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potrawy powinny być odpowiednio zapakowane na czas przewozu tj. w pojemniki, które zabezpieczą ich trwałość, świeżość oraz wygląd).</w:t>
      </w:r>
    </w:p>
    <w:p w14:paraId="24227E44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Termin i miejsce świadczenia usługi cateringowej:</w:t>
      </w:r>
    </w:p>
    <w:p w14:paraId="5A52BAA9" w14:textId="4FEDD455" w:rsidR="00531CED" w:rsidRPr="005E0F82" w:rsidRDefault="00531CED" w:rsidP="005E0F8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Termin świadczenia usługi cateringowej – </w:t>
      </w:r>
      <w:r w:rsidR="008D0DAF" w:rsidRPr="005E0F82">
        <w:rPr>
          <w:rFonts w:ascii="Arial" w:hAnsi="Arial" w:cs="Arial"/>
          <w:sz w:val="24"/>
          <w:szCs w:val="24"/>
        </w:rPr>
        <w:t xml:space="preserve">w terminie 10 miesięcy </w:t>
      </w:r>
      <w:r w:rsidRPr="005E0F82">
        <w:rPr>
          <w:rFonts w:ascii="Arial" w:hAnsi="Arial" w:cs="Arial"/>
          <w:sz w:val="24"/>
          <w:szCs w:val="24"/>
        </w:rPr>
        <w:t>od podpisania</w:t>
      </w:r>
      <w:r w:rsidR="008D0DAF" w:rsidRPr="005E0F82">
        <w:rPr>
          <w:rFonts w:ascii="Arial" w:hAnsi="Arial" w:cs="Arial"/>
          <w:sz w:val="24"/>
          <w:szCs w:val="24"/>
        </w:rPr>
        <w:t xml:space="preserve"> umowy</w:t>
      </w:r>
      <w:r w:rsidRPr="005E0F82">
        <w:rPr>
          <w:rFonts w:ascii="Arial" w:hAnsi="Arial" w:cs="Arial"/>
          <w:sz w:val="24"/>
          <w:szCs w:val="24"/>
        </w:rPr>
        <w:t xml:space="preserve">. Konkretna data realizacji danego zlecenia jednostkowego, będzie określona przez Zamawiającego na 5 dni roboczych  przed wyznaczoną datą. </w:t>
      </w:r>
    </w:p>
    <w:p w14:paraId="32CFDBEF" w14:textId="77777777" w:rsidR="00531CED" w:rsidRPr="005E0F82" w:rsidRDefault="00531CED" w:rsidP="005E0F8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Miejsca świadczenia usługi cateringowej:</w:t>
      </w:r>
    </w:p>
    <w:p w14:paraId="6B3520EF" w14:textId="77777777" w:rsidR="00531CED" w:rsidRPr="005E0F82" w:rsidRDefault="00531CED" w:rsidP="005E0F82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Wydział Nauk Ścisłych i Przyrodniczych, ul. Uniwersytecka 7, 25-406 Kielce ,</w:t>
      </w:r>
    </w:p>
    <w:p w14:paraId="703D6B1B" w14:textId="77777777" w:rsidR="00531CED" w:rsidRPr="005E0F82" w:rsidRDefault="00531CED" w:rsidP="005E0F82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Collegium </w:t>
      </w:r>
      <w:proofErr w:type="spellStart"/>
      <w:r w:rsidRPr="005E0F82">
        <w:rPr>
          <w:rFonts w:ascii="Arial" w:hAnsi="Arial" w:cs="Arial"/>
          <w:sz w:val="24"/>
          <w:szCs w:val="24"/>
        </w:rPr>
        <w:t>Medicum</w:t>
      </w:r>
      <w:proofErr w:type="spellEnd"/>
      <w:r w:rsidRPr="005E0F82">
        <w:rPr>
          <w:rFonts w:ascii="Arial" w:hAnsi="Arial" w:cs="Arial"/>
          <w:sz w:val="24"/>
          <w:szCs w:val="24"/>
        </w:rPr>
        <w:t>, ul. IX Wieków Kielc 19a, 25-516 Kielce.</w:t>
      </w:r>
    </w:p>
    <w:p w14:paraId="7F42D56E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 ramach realizacji niniejszej umowy Wykonawca zobowiązuje się do: </w:t>
      </w:r>
    </w:p>
    <w:p w14:paraId="4202C915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przygotowania posiłków oraz ich dowozu i podawania w terminach wskazanych przez Zamawiającego w miejscach, w których usługa cateringowa ma być świadczona,</w:t>
      </w:r>
    </w:p>
    <w:p w14:paraId="7FE908A9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świadczenia usługi cateringowej wyłącznie przy użyciu produktów spełniających normy jakości produktów spożywczych;</w:t>
      </w:r>
    </w:p>
    <w:p w14:paraId="29FE3A06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przestrzegania przepisów prawnych w zakresie przechowywania i przygotowywania artykułów spożywczych (m.in. ustawy z dnia 25 sierpnia 2006 r. o bezpieczeństwie żywności i żywienia);</w:t>
      </w:r>
    </w:p>
    <w:p w14:paraId="1904D11F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przygotowania ustawienia sali w sposób uzgodniony z Zamawiającym najpóźniej 30 min. przed ustalonym z Zamawiającym terminem realizacji danej usługi;</w:t>
      </w:r>
    </w:p>
    <w:p w14:paraId="68D75D0A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dostarczania posiłków na miejsce wskazane przez Zamawiającego najpóźniej 30 min, przed ustalonym z Zamawiającym terminem podania posiłków, chyba że Zamawiający ustali inaczej; </w:t>
      </w:r>
    </w:p>
    <w:p w14:paraId="29192D1D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dostarczenia wyposażenia niezbędnego do obsługi cateringowej (serwetek papierowych jednorazowych naczyń tj. sztućce, jednorazowe opakowania itp.);</w:t>
      </w:r>
    </w:p>
    <w:p w14:paraId="45E47B44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zebrania naczyń oraz resztek pokonsumpcyjnych po zakończeniu spotkania, chyba, że Zamawiający ustali inaczej;</w:t>
      </w:r>
    </w:p>
    <w:p w14:paraId="6959AF5A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usuwania i utylizacji odpadów powstałych w związku ze świadczeniem usługi, zgodnie z obowiązującymi w tym zakresie przepisami prawa; </w:t>
      </w:r>
    </w:p>
    <w:p w14:paraId="30A8ECC2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zapewnienia i pokrycia kosztów transportu przedmiotu zamówienia;</w:t>
      </w:r>
    </w:p>
    <w:p w14:paraId="5B8F98E1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zapewnienia zgodności posiłków z aktualnymi normami żywieniowymi Instytutu Żywności i Żywienia;</w:t>
      </w:r>
    </w:p>
    <w:p w14:paraId="2EE8D7BD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zapewnienia na żądanie Zamawiającego odpowiednich posiłków dla osób ze specjalnymi potrzebami żywieniowymi (dieta bezglutenowa, </w:t>
      </w:r>
      <w:proofErr w:type="spellStart"/>
      <w:r w:rsidRPr="005E0F82">
        <w:rPr>
          <w:rFonts w:ascii="Arial" w:hAnsi="Arial" w:cs="Arial"/>
          <w:sz w:val="24"/>
          <w:szCs w:val="24"/>
        </w:rPr>
        <w:t>bezlaktozowa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  wegetariańska, wegańska itp.) zgodnych ze wskazanymi w niniejszej SWZ odpowiednimi wymogami i gramaturami dla diety podstawowej.</w:t>
      </w:r>
    </w:p>
    <w:p w14:paraId="35A94BFF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gwarantuje, że usługa cateringowa będzie świadczona na najwyższym poziomie, zgodnie z postanowieniami umowy i obowiązującymi w tym zakresie przepisami prawa m.in.;</w:t>
      </w:r>
    </w:p>
    <w:p w14:paraId="3AD5436A" w14:textId="77777777" w:rsidR="00531CED" w:rsidRPr="005E0F82" w:rsidRDefault="00531CED" w:rsidP="005E0F8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produkty przetworzone takie jak kawa, herbata, ciastka, soki, woda, cukier, mleko itp. będą posiadały okres przydatności do spożycia nie krótszy niż 3 miesiące przed terminem podania w ramach świadczonej przez Wykonawcę usługi cateringowej;</w:t>
      </w:r>
    </w:p>
    <w:p w14:paraId="228801D1" w14:textId="77777777" w:rsidR="00531CED" w:rsidRPr="005E0F82" w:rsidRDefault="00531CED" w:rsidP="005E0F8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przygotowywania potraw z surowców wysokiej jakości, świeżych, naturalnych, mało przetworzonych, z ograniczoną ilością substancji konserwujących, zagęszczających, barwiących lub sztucznie aromatyzowanych;</w:t>
      </w:r>
    </w:p>
    <w:p w14:paraId="56BA6D44" w14:textId="77777777" w:rsidR="00531CED" w:rsidRPr="005E0F82" w:rsidRDefault="00531CED" w:rsidP="005E0F8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posiłki nie mogą być wykonywane z produktów typu instant, np. zupy w proszku i sosy w posiłku oraz produktów gotowych.</w:t>
      </w:r>
    </w:p>
    <w:p w14:paraId="48FEA856" w14:textId="38F40BA8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Wykonawca w ramach wykonywania przedmiotu niniejszej umowy jest zobowiązany przestrzegać zasad dobrej praktyki higienicznej, zgodnie z ustawą z dnia 25 sierpnia 2006 r. o bezpieczeństwie żywności i żywienia </w:t>
      </w:r>
      <w:r w:rsidR="0006350C" w:rsidRPr="005E0F82">
        <w:rPr>
          <w:rFonts w:ascii="Arial" w:hAnsi="Arial" w:cs="Arial"/>
          <w:sz w:val="24"/>
          <w:szCs w:val="24"/>
        </w:rPr>
        <w:t>(</w:t>
      </w:r>
      <w:r w:rsidR="0006350C" w:rsidRPr="005E0F82">
        <w:rPr>
          <w:rStyle w:val="ng-binding"/>
          <w:rFonts w:ascii="Arial" w:hAnsi="Arial" w:cs="Arial"/>
          <w:sz w:val="24"/>
          <w:szCs w:val="24"/>
        </w:rPr>
        <w:t xml:space="preserve">Dz.U.2023.1448 </w:t>
      </w:r>
      <w:proofErr w:type="spellStart"/>
      <w:r w:rsidR="0006350C" w:rsidRPr="005E0F82">
        <w:rPr>
          <w:rStyle w:val="ng-binding"/>
          <w:rFonts w:ascii="Arial" w:hAnsi="Arial" w:cs="Arial"/>
          <w:sz w:val="24"/>
          <w:szCs w:val="24"/>
        </w:rPr>
        <w:t>t.j</w:t>
      </w:r>
      <w:proofErr w:type="spellEnd"/>
      <w:r w:rsidR="0006350C" w:rsidRPr="005E0F82">
        <w:rPr>
          <w:rStyle w:val="ng-binding"/>
          <w:rFonts w:ascii="Arial" w:hAnsi="Arial" w:cs="Arial"/>
          <w:sz w:val="24"/>
          <w:szCs w:val="24"/>
        </w:rPr>
        <w:t>.</w:t>
      </w:r>
      <w:r w:rsidR="0006350C" w:rsidRPr="005E0F82">
        <w:rPr>
          <w:rFonts w:ascii="Arial" w:hAnsi="Arial" w:cs="Arial"/>
          <w:sz w:val="24"/>
          <w:szCs w:val="24"/>
        </w:rPr>
        <w:t>).</w:t>
      </w:r>
    </w:p>
    <w:p w14:paraId="6C8CD4E4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zobowiązany jest do stosowania się do wszelkich uwag i zaleceń Zamawiającego w zakresie kwestii technicznych i organizacyjnych.</w:t>
      </w:r>
    </w:p>
    <w:p w14:paraId="71D00D03" w14:textId="1A298F08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Wykonawca zapewni obsługę cateringową przez osoby posiadające określone przepisami ustawy o chorobach zakaźnych i zakażeniach, orzeczenie lekarskie dla celów </w:t>
      </w:r>
      <w:proofErr w:type="spellStart"/>
      <w:r w:rsidRPr="005E0F82">
        <w:rPr>
          <w:rFonts w:ascii="Arial" w:hAnsi="Arial" w:cs="Arial"/>
          <w:sz w:val="24"/>
          <w:szCs w:val="24"/>
        </w:rPr>
        <w:t>sanitarno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 - epidemiologicznych o braku przeciwskazań do wykonywania prac, zgodnie z przepisami ustawy z dnia 5 grudnia 2008 r. o zapobieganiu oraz zwalczaniu zakażeń i chorób zakaźnych u ludzi (tj. Dz. U. 202</w:t>
      </w:r>
      <w:r w:rsidR="00DE729E" w:rsidRPr="005E0F82">
        <w:rPr>
          <w:rFonts w:ascii="Arial" w:hAnsi="Arial" w:cs="Arial"/>
          <w:sz w:val="24"/>
          <w:szCs w:val="24"/>
        </w:rPr>
        <w:t>5.1675 ze zm</w:t>
      </w:r>
      <w:r w:rsidRPr="005E0F82">
        <w:rPr>
          <w:rFonts w:ascii="Arial" w:hAnsi="Arial" w:cs="Arial"/>
          <w:sz w:val="24"/>
          <w:szCs w:val="24"/>
        </w:rPr>
        <w:t xml:space="preserve">.). </w:t>
      </w:r>
    </w:p>
    <w:p w14:paraId="5590125E" w14:textId="03B018F4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musi posiadać: decyzję właściwego Państwowego Inspektora Sanitarnego zatwierdzająca zakład (firmę) do prowadzenia działalności na rynku spożywczym w zakresie żywienia zbiorowego i usług cateringowych oraz przewozu żywności, zaświadczenie o wpisie do rejestru zakładów podlegających kontroli właściwego Państwowego Inspektora Sanitarnego, zgodnie z ustawą z dnia 25 sierpnia 2006 r.</w:t>
      </w:r>
      <w:r w:rsidR="005E0F82">
        <w:rPr>
          <w:rFonts w:ascii="Arial" w:hAnsi="Arial" w:cs="Arial"/>
          <w:sz w:val="24"/>
          <w:szCs w:val="24"/>
        </w:rPr>
        <w:br/>
      </w:r>
      <w:r w:rsidRPr="005E0F82">
        <w:rPr>
          <w:rFonts w:ascii="Arial" w:hAnsi="Arial" w:cs="Arial"/>
          <w:sz w:val="24"/>
          <w:szCs w:val="24"/>
        </w:rPr>
        <w:t xml:space="preserve"> o bezpieczeństwie żywności i żywienia </w:t>
      </w:r>
      <w:bookmarkStart w:id="2" w:name="_Hlk237246979"/>
      <w:r w:rsidRPr="005E0F82">
        <w:rPr>
          <w:rFonts w:ascii="Arial" w:hAnsi="Arial" w:cs="Arial"/>
          <w:sz w:val="24"/>
          <w:szCs w:val="24"/>
        </w:rPr>
        <w:t>(</w:t>
      </w:r>
      <w:r w:rsidR="00DE729E" w:rsidRPr="005E0F82">
        <w:rPr>
          <w:rStyle w:val="ng-binding"/>
          <w:rFonts w:ascii="Arial" w:hAnsi="Arial" w:cs="Arial"/>
          <w:sz w:val="24"/>
          <w:szCs w:val="24"/>
        </w:rPr>
        <w:t xml:space="preserve">Dz.U.2023.1448 </w:t>
      </w:r>
      <w:proofErr w:type="spellStart"/>
      <w:r w:rsidR="00DE729E" w:rsidRPr="005E0F82">
        <w:rPr>
          <w:rStyle w:val="ng-binding"/>
          <w:rFonts w:ascii="Arial" w:hAnsi="Arial" w:cs="Arial"/>
          <w:sz w:val="24"/>
          <w:szCs w:val="24"/>
        </w:rPr>
        <w:t>t.j</w:t>
      </w:r>
      <w:proofErr w:type="spellEnd"/>
      <w:r w:rsidR="00DE729E" w:rsidRPr="005E0F82">
        <w:rPr>
          <w:rStyle w:val="ng-binding"/>
          <w:rFonts w:ascii="Arial" w:hAnsi="Arial" w:cs="Arial"/>
          <w:sz w:val="24"/>
          <w:szCs w:val="24"/>
        </w:rPr>
        <w:t>.</w:t>
      </w:r>
      <w:r w:rsidR="00DE729E" w:rsidRPr="005E0F82">
        <w:rPr>
          <w:rFonts w:ascii="Arial" w:hAnsi="Arial" w:cs="Arial"/>
          <w:sz w:val="24"/>
          <w:szCs w:val="24"/>
        </w:rPr>
        <w:t>).</w:t>
      </w:r>
      <w:bookmarkEnd w:id="2"/>
    </w:p>
    <w:bookmarkEnd w:id="0"/>
    <w:p w14:paraId="3E880920" w14:textId="554AFF85" w:rsidR="005B4E4D" w:rsidRPr="005E0F82" w:rsidRDefault="00531CED" w:rsidP="005E0F82">
      <w:pPr>
        <w:pStyle w:val="Akapitzlist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ab/>
      </w:r>
      <w:r w:rsidRPr="005E0F82">
        <w:rPr>
          <w:rFonts w:ascii="Arial" w:hAnsi="Arial" w:cs="Arial"/>
          <w:sz w:val="24"/>
          <w:szCs w:val="24"/>
        </w:rPr>
        <w:tab/>
      </w:r>
      <w:r w:rsidRPr="005E0F82">
        <w:rPr>
          <w:rFonts w:ascii="Arial" w:hAnsi="Arial" w:cs="Arial"/>
          <w:sz w:val="24"/>
          <w:szCs w:val="24"/>
        </w:rPr>
        <w:tab/>
      </w:r>
    </w:p>
    <w:sectPr w:rsidR="005B4E4D" w:rsidRPr="005E0F82" w:rsidSect="00F360A8">
      <w:headerReference w:type="default" r:id="rId7"/>
      <w:footerReference w:type="default" r:id="rId8"/>
      <w:pgSz w:w="11906" w:h="16838"/>
      <w:pgMar w:top="1560" w:right="1133" w:bottom="141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8C6E9" w14:textId="77777777" w:rsidR="00357CB9" w:rsidRDefault="00357CB9" w:rsidP="002C4E6F">
      <w:pPr>
        <w:spacing w:after="0" w:line="240" w:lineRule="auto"/>
      </w:pPr>
      <w:r>
        <w:separator/>
      </w:r>
    </w:p>
  </w:endnote>
  <w:endnote w:type="continuationSeparator" w:id="0">
    <w:p w14:paraId="667714DB" w14:textId="77777777" w:rsidR="00357CB9" w:rsidRDefault="00357CB9" w:rsidP="002C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7DCE7BE3" w14:textId="2FFE27D1" w:rsidR="000379B9" w:rsidRPr="00565B1D" w:rsidRDefault="00F360A8" w:rsidP="00B15093">
        <w:pPr>
          <w:pStyle w:val="Stopka"/>
          <w:tabs>
            <w:tab w:val="center" w:pos="4819"/>
            <w:tab w:val="right" w:pos="9639"/>
          </w:tabs>
          <w:rPr>
            <w:sz w:val="2"/>
            <w:szCs w:val="2"/>
          </w:rPr>
        </w:pPr>
        <w:r w:rsidRPr="00B15093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3FE74D0" wp14:editId="70DEE21E">
                  <wp:simplePos x="0" y="0"/>
                  <wp:positionH relativeFrom="margin">
                    <wp:align>right</wp:align>
                  </wp:positionH>
                  <wp:positionV relativeFrom="page">
                    <wp:posOffset>10018036</wp:posOffset>
                  </wp:positionV>
                  <wp:extent cx="286247" cy="508884"/>
                  <wp:effectExtent l="0" t="0" r="0" b="5715"/>
                  <wp:wrapNone/>
                  <wp:docPr id="113175465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247" cy="508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82A26" w14:textId="77777777" w:rsidR="000379B9" w:rsidRDefault="000379B9" w:rsidP="00B15093"/>
                            <w:p w14:paraId="1C55CB19" w14:textId="77777777" w:rsidR="000379B9" w:rsidRPr="00536C51" w:rsidRDefault="00D9439D" w:rsidP="00B1509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FE74D0" id="Prostokąt 1" o:spid="_x0000_s1026" style="position:absolute;margin-left:-28.65pt;margin-top:788.8pt;width:22.55pt;height:40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" o:allowincell="f" stroked="f">
                  <v:textbox inset="0,,0">
                    <w:txbxContent>
                      <w:p w14:paraId="47582A26" w14:textId="77777777" w:rsidR="000379B9" w:rsidRDefault="000379B9" w:rsidP="00B15093"/>
                      <w:p w14:paraId="1C55CB19" w14:textId="77777777" w:rsidR="000379B9" w:rsidRPr="00536C51" w:rsidRDefault="00D9439D" w:rsidP="00B1509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tab/>
        </w:r>
        <w:r>
          <w:tab/>
        </w:r>
        <w:r>
          <w:tab/>
        </w:r>
        <w:r>
          <w:tab/>
        </w: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F360A8" w:rsidRPr="00565B1D" w14:paraId="3186F843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4EFE0AD6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2F2A3EA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</w:tr>
        <w:tr w:rsidR="00F360A8" w:rsidRPr="00095892" w14:paraId="0DA0C814" w14:textId="77777777" w:rsidTr="00534424">
          <w:trPr>
            <w:jc w:val="center"/>
          </w:trPr>
          <w:tc>
            <w:tcPr>
              <w:tcW w:w="3020" w:type="dxa"/>
            </w:tcPr>
            <w:p w14:paraId="21EEFB4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51EC583" wp14:editId="688C2D52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82ADAEF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4F1E049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DA35280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2336" behindDoc="0" locked="0" layoutInCell="1" allowOverlap="1" wp14:anchorId="64B390DB" wp14:editId="57C91B3E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F360A8" w:rsidRPr="00565B1D" w14:paraId="078DC72D" w14:textId="77777777" w:rsidTr="00534424">
          <w:trPr>
            <w:jc w:val="center"/>
          </w:trPr>
          <w:tc>
            <w:tcPr>
              <w:tcW w:w="3020" w:type="dxa"/>
            </w:tcPr>
            <w:p w14:paraId="6C2856FE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29E4329" w14:textId="77777777" w:rsidR="00F360A8" w:rsidRPr="00565B1D" w:rsidRDefault="00F360A8" w:rsidP="00F360A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6C836385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95B9D54" w14:textId="77777777" w:rsidR="000379B9" w:rsidRPr="00095892" w:rsidRDefault="00000000" w:rsidP="00B15093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39619" w14:textId="77777777" w:rsidR="00357CB9" w:rsidRDefault="00357CB9" w:rsidP="002C4E6F">
      <w:pPr>
        <w:spacing w:after="0" w:line="240" w:lineRule="auto"/>
      </w:pPr>
      <w:r>
        <w:separator/>
      </w:r>
    </w:p>
  </w:footnote>
  <w:footnote w:type="continuationSeparator" w:id="0">
    <w:p w14:paraId="361EB210" w14:textId="77777777" w:rsidR="00357CB9" w:rsidRDefault="00357CB9" w:rsidP="002C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C424" w14:textId="7A0D7ACE" w:rsidR="000379B9" w:rsidRDefault="00000000" w:rsidP="00B15093">
    <w:pPr>
      <w:pStyle w:val="Nagwek"/>
      <w:jc w:val="center"/>
      <w:rPr>
        <w:rFonts w:ascii="Arial Narrow" w:hAnsi="Arial Narrow"/>
      </w:rPr>
    </w:pPr>
    <w:sdt>
      <w:sdtPr>
        <w:rPr>
          <w:rFonts w:ascii="Arial Narrow" w:hAnsi="Arial Narrow"/>
        </w:rPr>
        <w:id w:val="899877948"/>
        <w:docPartObj>
          <w:docPartGallery w:val="Page Numbers (Margins)"/>
          <w:docPartUnique/>
        </w:docPartObj>
      </w:sdtPr>
      <w:sdtContent/>
    </w:sdt>
    <w:r w:rsidR="00F360A8">
      <w:rPr>
        <w:noProof/>
        <w14:ligatures w14:val="standardContextual"/>
      </w:rPr>
      <w:drawing>
        <wp:inline distT="0" distB="0" distL="0" distR="0" wp14:anchorId="722D336F" wp14:editId="4B1B1A3E">
          <wp:extent cx="5844208" cy="553085"/>
          <wp:effectExtent l="0" t="0" r="4445" b="0"/>
          <wp:docPr id="1813476714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F80EE" w14:textId="24A65B0C" w:rsidR="000379B9" w:rsidRPr="00D9439D" w:rsidRDefault="00531CED" w:rsidP="00B15093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D9439D" w:rsidRPr="00D9439D">
      <w:rPr>
        <w:rFonts w:ascii="Arial" w:hAnsi="Arial" w:cs="Arial"/>
        <w:sz w:val="24"/>
        <w:szCs w:val="24"/>
      </w:rPr>
      <w:t>.2301.1</w:t>
    </w:r>
    <w:r w:rsidR="002C1D8A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>2</w:t>
    </w:r>
    <w:r w:rsidR="00D9439D" w:rsidRPr="00D9439D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65E1FB02" w14:textId="77777777" w:rsidR="000379B9" w:rsidRPr="00095892" w:rsidRDefault="000379B9" w:rsidP="00B15093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E4547"/>
    <w:multiLevelType w:val="hybridMultilevel"/>
    <w:tmpl w:val="D176508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370E89"/>
    <w:multiLevelType w:val="hybridMultilevel"/>
    <w:tmpl w:val="8762644E"/>
    <w:lvl w:ilvl="0" w:tplc="8F18EFB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3AC44130"/>
    <w:multiLevelType w:val="hybridMultilevel"/>
    <w:tmpl w:val="3DA07504"/>
    <w:lvl w:ilvl="0" w:tplc="4F0C0BAE">
      <w:start w:val="1"/>
      <w:numFmt w:val="ordinal"/>
      <w:lvlText w:val="%1"/>
      <w:lvlJc w:val="left"/>
      <w:pPr>
        <w:ind w:left="1154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95402438">
      <w:start w:val="1"/>
      <w:numFmt w:val="lowerLetter"/>
      <w:lvlText w:val="%2)"/>
      <w:lvlJc w:val="left"/>
      <w:pPr>
        <w:ind w:left="18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4" w15:restartNumberingAfterBreak="0">
    <w:nsid w:val="3ACE3691"/>
    <w:multiLevelType w:val="multilevel"/>
    <w:tmpl w:val="822AF7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0E25D68"/>
    <w:multiLevelType w:val="hybridMultilevel"/>
    <w:tmpl w:val="5F0AA10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E7514EA"/>
    <w:multiLevelType w:val="hybridMultilevel"/>
    <w:tmpl w:val="08F02E1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D422D6"/>
    <w:multiLevelType w:val="hybridMultilevel"/>
    <w:tmpl w:val="16088D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A60B0"/>
    <w:multiLevelType w:val="hybridMultilevel"/>
    <w:tmpl w:val="04B03B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905264597">
    <w:abstractNumId w:val="0"/>
  </w:num>
  <w:num w:numId="2" w16cid:durableId="1263340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5787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7404949">
    <w:abstractNumId w:val="2"/>
  </w:num>
  <w:num w:numId="5" w16cid:durableId="735975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798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4525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0101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1537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8F"/>
    <w:rsid w:val="000379B9"/>
    <w:rsid w:val="0006350C"/>
    <w:rsid w:val="00195B75"/>
    <w:rsid w:val="001B5993"/>
    <w:rsid w:val="00214785"/>
    <w:rsid w:val="002C1D8A"/>
    <w:rsid w:val="002C4E6F"/>
    <w:rsid w:val="003313A6"/>
    <w:rsid w:val="00357CB9"/>
    <w:rsid w:val="003A5AE2"/>
    <w:rsid w:val="003F7C74"/>
    <w:rsid w:val="00531CED"/>
    <w:rsid w:val="005A2850"/>
    <w:rsid w:val="005B4E4D"/>
    <w:rsid w:val="005E0F82"/>
    <w:rsid w:val="006860E5"/>
    <w:rsid w:val="0077229B"/>
    <w:rsid w:val="0078032E"/>
    <w:rsid w:val="00784A0E"/>
    <w:rsid w:val="00830B70"/>
    <w:rsid w:val="008D0DAF"/>
    <w:rsid w:val="008E1FC9"/>
    <w:rsid w:val="008F7762"/>
    <w:rsid w:val="0093073A"/>
    <w:rsid w:val="00967717"/>
    <w:rsid w:val="00B5614B"/>
    <w:rsid w:val="00BE5EB2"/>
    <w:rsid w:val="00C45317"/>
    <w:rsid w:val="00CA6227"/>
    <w:rsid w:val="00CD6EB0"/>
    <w:rsid w:val="00D24E8F"/>
    <w:rsid w:val="00D470C9"/>
    <w:rsid w:val="00D9439D"/>
    <w:rsid w:val="00DD51A5"/>
    <w:rsid w:val="00DE729E"/>
    <w:rsid w:val="00E41799"/>
    <w:rsid w:val="00E8085C"/>
    <w:rsid w:val="00E9268F"/>
    <w:rsid w:val="00EF08E3"/>
    <w:rsid w:val="00F360A8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3BEFB"/>
  <w15:chartTrackingRefBased/>
  <w15:docId w15:val="{65C20E6F-7D55-43A2-ACC5-B979325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E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2C4E6F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2C4E6F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E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E6F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2C4E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2C4E6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2C4E6F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2C4E6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4E6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DE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967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Załącznik nr 1 do SWZ</vt:lpstr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6</cp:revision>
  <dcterms:created xsi:type="dcterms:W3CDTF">2026-07-29T07:51:00Z</dcterms:created>
  <dcterms:modified xsi:type="dcterms:W3CDTF">2026-08-25T10:03:00Z</dcterms:modified>
</cp:coreProperties>
</file>