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8562" w14:textId="582D5461" w:rsidR="00094867" w:rsidRPr="00DF3F0A" w:rsidRDefault="00094867" w:rsidP="00094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="00B901A2">
        <w:rPr>
          <w:rFonts w:ascii="Times New Roman" w:hAnsi="Times New Roman" w:cs="Times New Roman"/>
        </w:rPr>
        <w:t>9</w:t>
      </w:r>
      <w:r w:rsidRPr="005E52AE">
        <w:rPr>
          <w:rFonts w:ascii="Times New Roman" w:hAnsi="Times New Roman" w:cs="Times New Roman"/>
        </w:rPr>
        <w:t>/2026/ZP</w:t>
      </w:r>
    </w:p>
    <w:p w14:paraId="147E71A2" w14:textId="5EEEB1C9" w:rsidR="00DC7C15" w:rsidRDefault="00DC7C15" w:rsidP="00DC7C15">
      <w:r>
        <w:t>Załącznik nr 1</w:t>
      </w:r>
      <w:r w:rsidR="00F6345D">
        <w:t>a</w:t>
      </w:r>
      <w:r>
        <w:t xml:space="preserve"> do SWZ OPIS PRZEDMIOTU ZAMÓWIENIA </w:t>
      </w:r>
    </w:p>
    <w:p w14:paraId="111EC60C" w14:textId="77777777" w:rsidR="00F6345D" w:rsidRPr="00F6345D" w:rsidRDefault="00F6345D" w:rsidP="00F6345D">
      <w:pPr>
        <w:pStyle w:val="Bezodstpw"/>
        <w:rPr>
          <w:rFonts w:asciiTheme="minorHAnsi" w:hAnsiTheme="minorHAnsi" w:cstheme="minorHAnsi"/>
          <w:bCs/>
          <w:sz w:val="24"/>
          <w:szCs w:val="24"/>
        </w:rPr>
      </w:pPr>
      <w:r w:rsidRPr="00F6345D">
        <w:rPr>
          <w:rFonts w:asciiTheme="minorHAnsi" w:hAnsiTheme="minorHAnsi" w:cstheme="minorHAnsi"/>
          <w:bCs/>
          <w:sz w:val="24"/>
          <w:szCs w:val="24"/>
        </w:rPr>
        <w:t>Kosiarka wrzecionowa samojezdna na boiska sportowe:</w:t>
      </w:r>
    </w:p>
    <w:p w14:paraId="64A0630B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Rok produkcji 2025 lub 2026</w:t>
      </w:r>
    </w:p>
    <w:p w14:paraId="78048F09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Silnik wysokoprężny</w:t>
      </w:r>
    </w:p>
    <w:p w14:paraId="61F037A4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Moc silnika 18-20 KM</w:t>
      </w:r>
    </w:p>
    <w:p w14:paraId="579373A8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Pojemność silnika 800-1000 cm3</w:t>
      </w:r>
    </w:p>
    <w:p w14:paraId="4EC8CF25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Liczba cylindrów min. 3</w:t>
      </w:r>
    </w:p>
    <w:p w14:paraId="08BF937D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Silnik położony nad przednią osią</w:t>
      </w:r>
    </w:p>
    <w:p w14:paraId="3889DC1B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Przekładnia hydrostatyczna sterowana 2 oddzielnymi pedałami</w:t>
      </w:r>
    </w:p>
    <w:p w14:paraId="1BCDCC68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Ilość kół jednych i napędowych: 3</w:t>
      </w:r>
    </w:p>
    <w:p w14:paraId="41276808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Zbiornik paliwa o pojemności min. 30 l</w:t>
      </w:r>
    </w:p>
    <w:p w14:paraId="1FCEC1DE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Szerokość koszenia 170-190 cm</w:t>
      </w:r>
    </w:p>
    <w:p w14:paraId="59F015A6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Ilość wrzecionowych układów tnących: 3</w:t>
      </w:r>
    </w:p>
    <w:p w14:paraId="6A7B5D64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Szerokość jednego układu tnącego: 65-67 cm</w:t>
      </w:r>
    </w:p>
    <w:p w14:paraId="19BAA83C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Ilość noży tnących na wrzecionie: 8-10</w:t>
      </w:r>
    </w:p>
    <w:p w14:paraId="28D4D6A5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Przednie rolki rowkowane</w:t>
      </w:r>
    </w:p>
    <w:p w14:paraId="083B5169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Regulacja wysokości koszenia za pomocą 1 śruby</w:t>
      </w:r>
    </w:p>
    <w:p w14:paraId="66AED7F9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Prędkość koszenia 0-8 km/h</w:t>
      </w:r>
    </w:p>
    <w:p w14:paraId="5CA05973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Kosiarka z funkcją ostrzenia noży na obrotach wstecznych</w:t>
      </w:r>
    </w:p>
    <w:p w14:paraId="0E94837F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Chłodnica oleju przekładniowego</w:t>
      </w:r>
    </w:p>
    <w:p w14:paraId="72855622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Wspomaganie kierownicy</w:t>
      </w:r>
    </w:p>
    <w:p w14:paraId="00463CA2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Licznik godzin</w:t>
      </w:r>
    </w:p>
    <w:p w14:paraId="2190C415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Fotel operatora z podłokietnikami</w:t>
      </w:r>
    </w:p>
    <w:p w14:paraId="49BF1A12" w14:textId="77777777" w:rsidR="00F6345D" w:rsidRPr="00EF01B0" w:rsidRDefault="00F6345D" w:rsidP="00F6345D">
      <w:pPr>
        <w:pStyle w:val="Default"/>
        <w:numPr>
          <w:ilvl w:val="0"/>
          <w:numId w:val="1"/>
        </w:numPr>
        <w:spacing w:after="51"/>
        <w:rPr>
          <w:rFonts w:asciiTheme="minorHAnsi" w:hAnsiTheme="minorHAnsi" w:cstheme="minorHAnsi"/>
          <w:sz w:val="22"/>
          <w:szCs w:val="22"/>
        </w:rPr>
      </w:pPr>
      <w:r w:rsidRPr="00EF01B0">
        <w:rPr>
          <w:rFonts w:asciiTheme="minorHAnsi" w:hAnsiTheme="minorHAnsi" w:cstheme="minorHAnsi"/>
          <w:sz w:val="22"/>
          <w:szCs w:val="22"/>
        </w:rPr>
        <w:t>Kosze na trawę</w:t>
      </w:r>
    </w:p>
    <w:p w14:paraId="080C0AA0" w14:textId="7BDE1028" w:rsidR="00621E50" w:rsidRDefault="00621E50" w:rsidP="00F6345D"/>
    <w:sectPr w:rsidR="00621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51CCF"/>
    <w:multiLevelType w:val="hybridMultilevel"/>
    <w:tmpl w:val="C4A46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0A"/>
    <w:rsid w:val="00066C1C"/>
    <w:rsid w:val="00094867"/>
    <w:rsid w:val="000F73C7"/>
    <w:rsid w:val="001A4BC4"/>
    <w:rsid w:val="001E0D29"/>
    <w:rsid w:val="002049A1"/>
    <w:rsid w:val="002074E2"/>
    <w:rsid w:val="0023712B"/>
    <w:rsid w:val="002A56EE"/>
    <w:rsid w:val="002E49D5"/>
    <w:rsid w:val="002F672D"/>
    <w:rsid w:val="0040549D"/>
    <w:rsid w:val="00433FE3"/>
    <w:rsid w:val="00521808"/>
    <w:rsid w:val="00594BBD"/>
    <w:rsid w:val="00607EDF"/>
    <w:rsid w:val="00621E50"/>
    <w:rsid w:val="006B7A3B"/>
    <w:rsid w:val="006F47A9"/>
    <w:rsid w:val="006F59B5"/>
    <w:rsid w:val="00704290"/>
    <w:rsid w:val="0070632C"/>
    <w:rsid w:val="0072656E"/>
    <w:rsid w:val="007725B3"/>
    <w:rsid w:val="007C02BB"/>
    <w:rsid w:val="00872896"/>
    <w:rsid w:val="00903A19"/>
    <w:rsid w:val="00917541"/>
    <w:rsid w:val="00992A19"/>
    <w:rsid w:val="00A251DE"/>
    <w:rsid w:val="00B01745"/>
    <w:rsid w:val="00B7320A"/>
    <w:rsid w:val="00B901A2"/>
    <w:rsid w:val="00C869E1"/>
    <w:rsid w:val="00CD7852"/>
    <w:rsid w:val="00D91C17"/>
    <w:rsid w:val="00DC7C15"/>
    <w:rsid w:val="00E515BE"/>
    <w:rsid w:val="00EF3295"/>
    <w:rsid w:val="00F6345D"/>
    <w:rsid w:val="00F6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A560"/>
  <w15:chartTrackingRefBased/>
  <w15:docId w15:val="{66C59703-EF49-478D-93B1-2206250F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3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634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Artur Skwarczyński</cp:lastModifiedBy>
  <cp:revision>32</cp:revision>
  <dcterms:created xsi:type="dcterms:W3CDTF">2026-06-23T09:41:00Z</dcterms:created>
  <dcterms:modified xsi:type="dcterms:W3CDTF">2026-08-25T11:28:00Z</dcterms:modified>
</cp:coreProperties>
</file>