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95C" w:rsidRPr="00EE2DB2" w:rsidRDefault="00F5395C" w:rsidP="00F5395C">
      <w:pPr>
        <w:pStyle w:val="Nagwek"/>
        <w:jc w:val="right"/>
      </w:pPr>
      <w:r w:rsidRPr="00EE2DB2">
        <w:rPr>
          <w:sz w:val="24"/>
          <w:szCs w:val="18"/>
        </w:rPr>
        <w:t xml:space="preserve">Załącznik nr </w:t>
      </w:r>
      <w:r w:rsidR="003F59A8" w:rsidRPr="00EE2DB2">
        <w:rPr>
          <w:sz w:val="24"/>
          <w:szCs w:val="18"/>
        </w:rPr>
        <w:t>5</w:t>
      </w:r>
      <w:r w:rsidRPr="00EE2DB2">
        <w:rPr>
          <w:sz w:val="24"/>
          <w:szCs w:val="18"/>
        </w:rPr>
        <w:t xml:space="preserve"> do SWZ</w:t>
      </w:r>
    </w:p>
    <w:p w:rsidR="00C24C9A" w:rsidRPr="00EE2DB2" w:rsidRDefault="00C24C9A" w:rsidP="00C24C9A">
      <w:pPr>
        <w:pStyle w:val="Nagwek1"/>
        <w:spacing w:line="276" w:lineRule="auto"/>
        <w:jc w:val="center"/>
        <w:rPr>
          <w:sz w:val="24"/>
          <w:szCs w:val="24"/>
        </w:rPr>
      </w:pPr>
      <w:r w:rsidRPr="00EE2DB2">
        <w:rPr>
          <w:sz w:val="24"/>
          <w:szCs w:val="24"/>
        </w:rPr>
        <w:t xml:space="preserve">U M O W A </w:t>
      </w:r>
      <w:r w:rsidR="00DF3AEB" w:rsidRPr="00EE2DB2">
        <w:rPr>
          <w:sz w:val="24"/>
          <w:szCs w:val="24"/>
        </w:rPr>
        <w:t>(projekt)</w:t>
      </w:r>
    </w:p>
    <w:p w:rsidR="00C24C9A" w:rsidRPr="00EE2DB2" w:rsidRDefault="00C24C9A" w:rsidP="00C24C9A">
      <w:pPr>
        <w:spacing w:line="276" w:lineRule="auto"/>
        <w:rPr>
          <w:sz w:val="24"/>
          <w:szCs w:val="24"/>
        </w:rPr>
      </w:pPr>
    </w:p>
    <w:p w:rsidR="00B73737" w:rsidRPr="00EE2DB2" w:rsidRDefault="00B73737" w:rsidP="001B43EA">
      <w:pPr>
        <w:pStyle w:val="Standard"/>
        <w:spacing w:line="276" w:lineRule="auto"/>
        <w:jc w:val="both"/>
        <w:rPr>
          <w:rFonts w:cs="Times New Roman"/>
        </w:rPr>
      </w:pPr>
      <w:r w:rsidRPr="00EE2DB2">
        <w:rPr>
          <w:rFonts w:cs="Times New Roman"/>
        </w:rPr>
        <w:t xml:space="preserve">W dniu </w:t>
      </w:r>
      <w:r w:rsidR="00C630BD" w:rsidRPr="00EE2DB2">
        <w:rPr>
          <w:rFonts w:cs="Times New Roman"/>
        </w:rPr>
        <w:t>…………..</w:t>
      </w:r>
      <w:r w:rsidR="00464D64" w:rsidRPr="00EE2DB2">
        <w:rPr>
          <w:rFonts w:cs="Times New Roman"/>
        </w:rPr>
        <w:t xml:space="preserve"> 2026</w:t>
      </w:r>
      <w:r w:rsidRPr="00EE2DB2">
        <w:rPr>
          <w:rFonts w:cs="Times New Roman"/>
        </w:rPr>
        <w:t xml:space="preserve"> r. w Białej Podlaskiej pomiędzy:</w:t>
      </w:r>
    </w:p>
    <w:p w:rsidR="00B73737" w:rsidRPr="00EE2DB2" w:rsidRDefault="00B73737" w:rsidP="001B43EA">
      <w:pPr>
        <w:pStyle w:val="Standard"/>
        <w:spacing w:line="276" w:lineRule="auto"/>
        <w:jc w:val="both"/>
        <w:rPr>
          <w:rFonts w:cs="Times New Roman"/>
        </w:rPr>
      </w:pPr>
      <w:r w:rsidRPr="00EE2DB2">
        <w:rPr>
          <w:rFonts w:cs="Times New Roman"/>
        </w:rPr>
        <w:t>Powiat Bialski</w:t>
      </w:r>
      <w:r w:rsidR="003F59A8" w:rsidRPr="00EE2DB2">
        <w:rPr>
          <w:rFonts w:cs="Times New Roman"/>
        </w:rPr>
        <w:t xml:space="preserve"> Powiatowe Centrum Pomocy Rodzinie</w:t>
      </w:r>
      <w:r w:rsidRPr="00EE2DB2">
        <w:rPr>
          <w:rFonts w:cs="Times New Roman"/>
        </w:rPr>
        <w:t>, 21-500 Biała Podlaska</w:t>
      </w:r>
      <w:r w:rsidR="001B43EA" w:rsidRPr="00EE2DB2">
        <w:rPr>
          <w:rFonts w:cs="Times New Roman"/>
        </w:rPr>
        <w:t>,</w:t>
      </w:r>
      <w:r w:rsidRPr="00EE2DB2">
        <w:rPr>
          <w:rFonts w:cs="Times New Roman"/>
        </w:rPr>
        <w:t xml:space="preserve">  ul. Brzeska 41, NIP: 537-23-42-952, reprezentowanym przez:</w:t>
      </w:r>
    </w:p>
    <w:p w:rsidR="00B73737" w:rsidRPr="00EE2DB2" w:rsidRDefault="00B73737" w:rsidP="001B43EA">
      <w:pPr>
        <w:jc w:val="both"/>
        <w:rPr>
          <w:sz w:val="24"/>
          <w:szCs w:val="24"/>
        </w:rPr>
      </w:pPr>
      <w:r w:rsidRPr="00EE2DB2">
        <w:rPr>
          <w:sz w:val="24"/>
          <w:szCs w:val="24"/>
        </w:rPr>
        <w:t xml:space="preserve">1) </w:t>
      </w:r>
      <w:r w:rsidR="001B43EA" w:rsidRPr="00EE2DB2">
        <w:rPr>
          <w:sz w:val="24"/>
          <w:szCs w:val="24"/>
        </w:rPr>
        <w:t>………………….</w:t>
      </w:r>
      <w:r w:rsidRPr="00EE2DB2">
        <w:rPr>
          <w:sz w:val="24"/>
          <w:szCs w:val="24"/>
        </w:rPr>
        <w:t xml:space="preserve"> – </w:t>
      </w:r>
      <w:r w:rsidR="001B43EA" w:rsidRPr="00EE2DB2">
        <w:rPr>
          <w:sz w:val="24"/>
          <w:szCs w:val="24"/>
        </w:rPr>
        <w:t>…………………….</w:t>
      </w:r>
      <w:r w:rsidRPr="00EE2DB2">
        <w:rPr>
          <w:sz w:val="24"/>
          <w:szCs w:val="24"/>
        </w:rPr>
        <w:t>,</w:t>
      </w:r>
    </w:p>
    <w:p w:rsidR="00B73737" w:rsidRPr="00EE2DB2" w:rsidRDefault="00B73737" w:rsidP="001B43EA">
      <w:pPr>
        <w:jc w:val="both"/>
        <w:rPr>
          <w:sz w:val="24"/>
          <w:szCs w:val="24"/>
        </w:rPr>
      </w:pPr>
      <w:r w:rsidRPr="00EE2DB2">
        <w:rPr>
          <w:sz w:val="24"/>
          <w:szCs w:val="24"/>
        </w:rPr>
        <w:t xml:space="preserve">2) </w:t>
      </w:r>
      <w:r w:rsidR="001B43EA" w:rsidRPr="00EE2DB2">
        <w:rPr>
          <w:sz w:val="24"/>
          <w:szCs w:val="24"/>
        </w:rPr>
        <w:t>………………….</w:t>
      </w:r>
      <w:r w:rsidRPr="00EE2DB2">
        <w:rPr>
          <w:sz w:val="24"/>
          <w:szCs w:val="24"/>
        </w:rPr>
        <w:t xml:space="preserve"> – </w:t>
      </w:r>
      <w:r w:rsidR="001B43EA" w:rsidRPr="00EE2DB2">
        <w:rPr>
          <w:sz w:val="24"/>
          <w:szCs w:val="24"/>
        </w:rPr>
        <w:t>…………………….</w:t>
      </w:r>
      <w:r w:rsidRPr="00EE2DB2">
        <w:rPr>
          <w:sz w:val="24"/>
          <w:szCs w:val="24"/>
        </w:rPr>
        <w:t>,</w:t>
      </w:r>
    </w:p>
    <w:p w:rsidR="00B73737" w:rsidRPr="00EE2DB2" w:rsidRDefault="00B73737" w:rsidP="001B43EA">
      <w:pPr>
        <w:pStyle w:val="Standard"/>
        <w:spacing w:line="276" w:lineRule="auto"/>
        <w:jc w:val="both"/>
        <w:rPr>
          <w:rFonts w:cs="Times New Roman"/>
        </w:rPr>
      </w:pPr>
      <w:r w:rsidRPr="00EE2DB2">
        <w:rPr>
          <w:rFonts w:cs="Times New Roman"/>
        </w:rPr>
        <w:t xml:space="preserve">przy kontrasygnacie </w:t>
      </w:r>
      <w:r w:rsidR="00721874" w:rsidRPr="00EE2DB2">
        <w:rPr>
          <w:rFonts w:cs="Times New Roman"/>
        </w:rPr>
        <w:t>…………………………………………….</w:t>
      </w:r>
      <w:r w:rsidRPr="00EE2DB2">
        <w:rPr>
          <w:rFonts w:cs="Times New Roman"/>
        </w:rPr>
        <w:t xml:space="preserve">, </w:t>
      </w:r>
    </w:p>
    <w:p w:rsidR="00B73737" w:rsidRPr="00EE2DB2" w:rsidRDefault="00B73737" w:rsidP="001B43EA">
      <w:pPr>
        <w:pStyle w:val="Standard"/>
        <w:spacing w:line="276" w:lineRule="auto"/>
        <w:jc w:val="both"/>
        <w:rPr>
          <w:rFonts w:cs="Times New Roman"/>
        </w:rPr>
      </w:pPr>
      <w:r w:rsidRPr="00EE2DB2">
        <w:rPr>
          <w:rFonts w:cs="Times New Roman"/>
        </w:rPr>
        <w:t xml:space="preserve">zwanym w dalszej części umowy </w:t>
      </w:r>
      <w:r w:rsidRPr="00EE2DB2">
        <w:rPr>
          <w:rFonts w:cs="Times New Roman"/>
          <w:b/>
        </w:rPr>
        <w:t>„Zamawiającym”</w:t>
      </w:r>
      <w:r w:rsidRPr="00EE2DB2">
        <w:rPr>
          <w:rFonts w:cs="Times New Roman"/>
        </w:rPr>
        <w:t xml:space="preserve">,      </w:t>
      </w:r>
    </w:p>
    <w:p w:rsidR="00B73737" w:rsidRPr="00EE2DB2" w:rsidRDefault="00B73737" w:rsidP="00B73737">
      <w:pPr>
        <w:pStyle w:val="Standard"/>
        <w:spacing w:line="276" w:lineRule="auto"/>
        <w:rPr>
          <w:rFonts w:cs="Times New Roman"/>
        </w:rPr>
      </w:pPr>
    </w:p>
    <w:p w:rsidR="007E6343" w:rsidRPr="00EE2DB2" w:rsidRDefault="007E6343" w:rsidP="007E6343">
      <w:pPr>
        <w:spacing w:line="276" w:lineRule="auto"/>
        <w:jc w:val="both"/>
        <w:rPr>
          <w:bCs/>
          <w:sz w:val="24"/>
          <w:szCs w:val="24"/>
        </w:rPr>
      </w:pPr>
      <w:r w:rsidRPr="00EE2DB2">
        <w:rPr>
          <w:bCs/>
          <w:sz w:val="24"/>
          <w:szCs w:val="24"/>
        </w:rPr>
        <w:t xml:space="preserve">a </w:t>
      </w:r>
      <w:r w:rsidRPr="00EE2DB2">
        <w:rPr>
          <w:sz w:val="24"/>
          <w:szCs w:val="24"/>
        </w:rPr>
        <w:t>…………………………………………………………………..</w:t>
      </w:r>
    </w:p>
    <w:p w:rsidR="007E6343" w:rsidRPr="00EE2DB2" w:rsidRDefault="007E6343" w:rsidP="007E6343">
      <w:pPr>
        <w:spacing w:line="276" w:lineRule="auto"/>
        <w:jc w:val="both"/>
        <w:rPr>
          <w:sz w:val="24"/>
          <w:szCs w:val="24"/>
        </w:rPr>
      </w:pPr>
      <w:r w:rsidRPr="00EE2DB2">
        <w:rPr>
          <w:sz w:val="24"/>
          <w:szCs w:val="24"/>
        </w:rPr>
        <w:t>NIP: …………..………………, REGON: …………………….</w:t>
      </w:r>
    </w:p>
    <w:p w:rsidR="00B73737" w:rsidRPr="00EE2DB2" w:rsidRDefault="007E6343" w:rsidP="007E6343">
      <w:pPr>
        <w:spacing w:line="276" w:lineRule="auto"/>
        <w:jc w:val="both"/>
        <w:rPr>
          <w:sz w:val="24"/>
          <w:szCs w:val="24"/>
        </w:rPr>
      </w:pPr>
      <w:r w:rsidRPr="00EE2DB2">
        <w:rPr>
          <w:sz w:val="24"/>
          <w:szCs w:val="24"/>
        </w:rPr>
        <w:t>reprezentowanym przez</w:t>
      </w:r>
      <w:r w:rsidR="00B73737" w:rsidRPr="00EE2DB2">
        <w:rPr>
          <w:sz w:val="24"/>
          <w:szCs w:val="24"/>
        </w:rPr>
        <w:t>:</w:t>
      </w:r>
    </w:p>
    <w:p w:rsidR="007E6343" w:rsidRPr="00EE2DB2" w:rsidRDefault="007E6343" w:rsidP="007E6343">
      <w:pPr>
        <w:spacing w:line="276" w:lineRule="auto"/>
        <w:jc w:val="both"/>
        <w:rPr>
          <w:sz w:val="24"/>
          <w:szCs w:val="24"/>
        </w:rPr>
      </w:pPr>
      <w:r w:rsidRPr="00EE2DB2">
        <w:rPr>
          <w:sz w:val="24"/>
          <w:szCs w:val="24"/>
        </w:rPr>
        <w:t xml:space="preserve"> ……………………………………….</w:t>
      </w:r>
    </w:p>
    <w:p w:rsidR="007E6343" w:rsidRPr="00EE2DB2" w:rsidRDefault="007E6343" w:rsidP="007E6343">
      <w:pPr>
        <w:spacing w:line="276" w:lineRule="auto"/>
        <w:jc w:val="both"/>
        <w:rPr>
          <w:sz w:val="24"/>
          <w:szCs w:val="24"/>
        </w:rPr>
      </w:pPr>
      <w:r w:rsidRPr="00EE2DB2">
        <w:rPr>
          <w:sz w:val="24"/>
          <w:szCs w:val="24"/>
        </w:rPr>
        <w:t xml:space="preserve">zwanym dalej w treści niniejszej umowy </w:t>
      </w:r>
      <w:r w:rsidRPr="00EE2DB2">
        <w:rPr>
          <w:b/>
          <w:sz w:val="24"/>
          <w:szCs w:val="24"/>
        </w:rPr>
        <w:t>„Wykonawcą”.</w:t>
      </w:r>
    </w:p>
    <w:p w:rsidR="00D64F8C" w:rsidRPr="00EE2DB2" w:rsidRDefault="00D64F8C" w:rsidP="00C24C9A">
      <w:pPr>
        <w:spacing w:line="276" w:lineRule="auto"/>
        <w:jc w:val="both"/>
        <w:rPr>
          <w:bCs/>
          <w:sz w:val="24"/>
          <w:szCs w:val="24"/>
        </w:rPr>
      </w:pPr>
    </w:p>
    <w:p w:rsidR="00F5395C" w:rsidRPr="00EE2DB2" w:rsidRDefault="00F354F1" w:rsidP="00EE2DB2">
      <w:pPr>
        <w:pStyle w:val="Domylnie"/>
        <w:spacing w:after="0" w:line="276" w:lineRule="auto"/>
        <w:jc w:val="both"/>
        <w:rPr>
          <w:rFonts w:ascii="Times New Roman" w:hAnsi="Times New Roman" w:cs="Times New Roman"/>
          <w:sz w:val="24"/>
          <w:szCs w:val="24"/>
        </w:rPr>
      </w:pPr>
      <w:r w:rsidRPr="00EE2DB2">
        <w:rPr>
          <w:rFonts w:ascii="Times New Roman" w:hAnsi="Times New Roman" w:cs="Times New Roman"/>
          <w:sz w:val="24"/>
          <w:szCs w:val="24"/>
        </w:rPr>
        <w:t xml:space="preserve">w wyniku przeprowadzonego przez </w:t>
      </w:r>
      <w:r w:rsidR="003D5995" w:rsidRPr="00EE2DB2">
        <w:rPr>
          <w:rFonts w:ascii="Times New Roman" w:hAnsi="Times New Roman" w:cs="Times New Roman"/>
          <w:sz w:val="24"/>
          <w:szCs w:val="24"/>
        </w:rPr>
        <w:t>Powiatowe Centrum Pomocy Rodzinie</w:t>
      </w:r>
      <w:r w:rsidRPr="00EE2DB2">
        <w:rPr>
          <w:rFonts w:ascii="Times New Roman" w:hAnsi="Times New Roman" w:cs="Times New Roman"/>
          <w:sz w:val="24"/>
          <w:szCs w:val="24"/>
        </w:rPr>
        <w:t xml:space="preserve"> w Białej Podlaskiej postępowania o zamówienie publiczne w trybie podstawowym bez negocjacji na podstawie art. 275 pkt 1 ustawy z dnia 11 września 2019 r. – Prawo zamówień publicznych (Dz. U. z 2024 poz. 1320 </w:t>
      </w:r>
      <w:r w:rsidR="009516D5" w:rsidRPr="00EE2DB2">
        <w:rPr>
          <w:rFonts w:ascii="Times New Roman" w:hAnsi="Times New Roman" w:cs="Times New Roman"/>
          <w:sz w:val="24"/>
          <w:szCs w:val="24"/>
        </w:rPr>
        <w:t>ze zm.</w:t>
      </w:r>
      <w:r w:rsidRPr="00EE2DB2">
        <w:rPr>
          <w:rFonts w:ascii="Times New Roman" w:hAnsi="Times New Roman" w:cs="Times New Roman"/>
          <w:sz w:val="24"/>
          <w:szCs w:val="24"/>
        </w:rPr>
        <w:t>) (znak sprawy</w:t>
      </w:r>
      <w:r w:rsidR="00D16938" w:rsidRPr="00EE2DB2">
        <w:rPr>
          <w:rFonts w:ascii="Times New Roman" w:hAnsi="Times New Roman" w:cs="Times New Roman"/>
          <w:sz w:val="24"/>
          <w:szCs w:val="24"/>
        </w:rPr>
        <w:t>:</w:t>
      </w:r>
      <w:r w:rsidR="00D16938" w:rsidRPr="00EE2DB2">
        <w:rPr>
          <w:rFonts w:ascii="Times New Roman" w:hAnsi="Times New Roman" w:cs="Times New Roman"/>
        </w:rPr>
        <w:t xml:space="preserve"> </w:t>
      </w:r>
      <w:r w:rsidR="00D16938" w:rsidRPr="00EE2DB2">
        <w:rPr>
          <w:rFonts w:ascii="Times New Roman" w:hAnsi="Times New Roman" w:cs="Times New Roman"/>
          <w:sz w:val="24"/>
          <w:szCs w:val="24"/>
        </w:rPr>
        <w:t>PCPR.2600.</w:t>
      </w:r>
      <w:r w:rsidR="009677BD" w:rsidRPr="00EE2DB2">
        <w:rPr>
          <w:rFonts w:ascii="Times New Roman" w:hAnsi="Times New Roman" w:cs="Times New Roman"/>
          <w:sz w:val="24"/>
          <w:szCs w:val="24"/>
        </w:rPr>
        <w:t>5</w:t>
      </w:r>
      <w:r w:rsidR="00D16938" w:rsidRPr="00EE2DB2">
        <w:rPr>
          <w:rFonts w:ascii="Times New Roman" w:hAnsi="Times New Roman" w:cs="Times New Roman"/>
          <w:sz w:val="24"/>
          <w:szCs w:val="24"/>
        </w:rPr>
        <w:t>.202</w:t>
      </w:r>
      <w:r w:rsidR="00464D64" w:rsidRPr="00EE2DB2">
        <w:rPr>
          <w:rFonts w:ascii="Times New Roman" w:hAnsi="Times New Roman" w:cs="Times New Roman"/>
          <w:sz w:val="24"/>
          <w:szCs w:val="24"/>
        </w:rPr>
        <w:t>6</w:t>
      </w:r>
      <w:r w:rsidRPr="00EE2DB2">
        <w:rPr>
          <w:rFonts w:ascii="Times New Roman" w:hAnsi="Times New Roman" w:cs="Times New Roman"/>
          <w:sz w:val="24"/>
          <w:szCs w:val="24"/>
        </w:rPr>
        <w:t>),</w:t>
      </w:r>
      <w:r w:rsidR="00EE2DB2" w:rsidRPr="00EE2DB2">
        <w:rPr>
          <w:rFonts w:ascii="Times New Roman" w:hAnsi="Times New Roman" w:cs="Times New Roman"/>
          <w:sz w:val="24"/>
          <w:szCs w:val="24"/>
        </w:rPr>
        <w:t xml:space="preserve"> </w:t>
      </w:r>
      <w:r w:rsidRPr="00EE2DB2">
        <w:rPr>
          <w:rFonts w:ascii="Times New Roman" w:hAnsi="Times New Roman" w:cs="Times New Roman"/>
          <w:sz w:val="24"/>
          <w:szCs w:val="24"/>
        </w:rPr>
        <w:t>zostaje zawarta umowa o następującej treści:</w:t>
      </w:r>
    </w:p>
    <w:p w:rsidR="00F5395C" w:rsidRPr="00EE2DB2" w:rsidRDefault="00F5395C" w:rsidP="00F5395C">
      <w:pPr>
        <w:jc w:val="both"/>
        <w:rPr>
          <w:sz w:val="24"/>
          <w:szCs w:val="24"/>
        </w:rPr>
      </w:pPr>
    </w:p>
    <w:p w:rsidR="00A859D8" w:rsidRPr="00EE2DB2" w:rsidRDefault="000220D5" w:rsidP="009B6A0D">
      <w:pPr>
        <w:pStyle w:val="Nagwek2"/>
        <w:numPr>
          <w:ilvl w:val="1"/>
          <w:numId w:val="0"/>
        </w:numPr>
        <w:tabs>
          <w:tab w:val="left" w:pos="0"/>
        </w:tabs>
        <w:overflowPunct w:val="0"/>
        <w:spacing w:before="60" w:line="276" w:lineRule="auto"/>
        <w:jc w:val="center"/>
        <w:textAlignment w:val="baseline"/>
        <w:rPr>
          <w:sz w:val="24"/>
          <w:szCs w:val="24"/>
        </w:rPr>
      </w:pPr>
      <w:r>
        <w:rPr>
          <w:sz w:val="24"/>
          <w:szCs w:val="24"/>
        </w:rPr>
        <w:t xml:space="preserve">§ </w:t>
      </w:r>
      <w:r w:rsidR="00F354F1" w:rsidRPr="00EE2DB2">
        <w:rPr>
          <w:sz w:val="24"/>
          <w:szCs w:val="24"/>
        </w:rPr>
        <w:t>1</w:t>
      </w:r>
      <w:r w:rsidR="0016727C" w:rsidRPr="00EE2DB2">
        <w:rPr>
          <w:sz w:val="24"/>
          <w:szCs w:val="24"/>
        </w:rPr>
        <w:t>.</w:t>
      </w:r>
    </w:p>
    <w:p w:rsidR="00EE2DB2" w:rsidRPr="00EE2DB2" w:rsidRDefault="001012D8" w:rsidP="00EE2DB2">
      <w:pPr>
        <w:pStyle w:val="Domylnie"/>
        <w:spacing w:after="0" w:line="276" w:lineRule="auto"/>
        <w:jc w:val="both"/>
        <w:rPr>
          <w:rFonts w:ascii="Times New Roman" w:hAnsi="Times New Roman" w:cs="Times New Roman"/>
          <w:color w:val="auto"/>
          <w:sz w:val="24"/>
          <w:szCs w:val="24"/>
        </w:rPr>
      </w:pPr>
      <w:r w:rsidRPr="00EE2DB2">
        <w:rPr>
          <w:rFonts w:ascii="Times New Roman" w:hAnsi="Times New Roman" w:cs="Times New Roman"/>
          <w:sz w:val="24"/>
          <w:szCs w:val="24"/>
        </w:rPr>
        <w:t xml:space="preserve">Przedmiotem umowy jest wykonanie zamówienia pn. </w:t>
      </w:r>
      <w:r w:rsidR="003F59A8" w:rsidRPr="00EE2DB2">
        <w:rPr>
          <w:rFonts w:ascii="Times New Roman" w:hAnsi="Times New Roman" w:cs="Times New Roman"/>
          <w:b/>
          <w:sz w:val="24"/>
          <w:szCs w:val="24"/>
        </w:rPr>
        <w:t>„</w:t>
      </w:r>
      <w:r w:rsidR="003F59A8" w:rsidRPr="00EE2DB2">
        <w:rPr>
          <w:rFonts w:ascii="Times New Roman" w:hAnsi="Times New Roman" w:cs="Times New Roman"/>
          <w:b/>
          <w:color w:val="auto"/>
          <w:sz w:val="24"/>
          <w:szCs w:val="24"/>
        </w:rPr>
        <w:t xml:space="preserve">Zorganizowanie i przeprowadzenie </w:t>
      </w:r>
      <w:r w:rsidR="00464D64" w:rsidRPr="00EE2DB2">
        <w:rPr>
          <w:rFonts w:ascii="Times New Roman" w:hAnsi="Times New Roman" w:cs="Times New Roman"/>
          <w:b/>
          <w:color w:val="auto"/>
          <w:sz w:val="24"/>
          <w:szCs w:val="24"/>
        </w:rPr>
        <w:t xml:space="preserve">szkoleń  </w:t>
      </w:r>
      <w:r w:rsidR="003F59A8" w:rsidRPr="00EE2DB2">
        <w:rPr>
          <w:rFonts w:ascii="Times New Roman" w:hAnsi="Times New Roman" w:cs="Times New Roman"/>
          <w:b/>
          <w:color w:val="auto"/>
          <w:sz w:val="24"/>
          <w:szCs w:val="24"/>
        </w:rPr>
        <w:t xml:space="preserve">z podziałem na </w:t>
      </w:r>
      <w:r w:rsidR="00B94464" w:rsidRPr="00EE2DB2">
        <w:rPr>
          <w:rFonts w:ascii="Times New Roman" w:hAnsi="Times New Roman" w:cs="Times New Roman"/>
          <w:b/>
          <w:color w:val="auto"/>
          <w:sz w:val="24"/>
          <w:szCs w:val="24"/>
        </w:rPr>
        <w:t>5</w:t>
      </w:r>
      <w:r w:rsidR="00464D64" w:rsidRPr="00EE2DB2">
        <w:rPr>
          <w:rFonts w:ascii="Times New Roman" w:hAnsi="Times New Roman" w:cs="Times New Roman"/>
          <w:b/>
          <w:color w:val="auto"/>
          <w:sz w:val="24"/>
          <w:szCs w:val="24"/>
        </w:rPr>
        <w:t xml:space="preserve"> </w:t>
      </w:r>
      <w:r w:rsidR="003F59A8" w:rsidRPr="00EE2DB2">
        <w:rPr>
          <w:rFonts w:ascii="Times New Roman" w:hAnsi="Times New Roman" w:cs="Times New Roman"/>
          <w:b/>
          <w:color w:val="auto"/>
          <w:sz w:val="24"/>
          <w:szCs w:val="24"/>
        </w:rPr>
        <w:t>części.</w:t>
      </w:r>
      <w:r w:rsidR="003F59A8" w:rsidRPr="00EE2DB2">
        <w:rPr>
          <w:rFonts w:ascii="Times New Roman" w:hAnsi="Times New Roman" w:cs="Times New Roman"/>
          <w:b/>
          <w:sz w:val="24"/>
          <w:szCs w:val="24"/>
        </w:rPr>
        <w:t xml:space="preserve">” </w:t>
      </w:r>
      <w:r w:rsidR="003F59A8" w:rsidRPr="00EE2DB2">
        <w:rPr>
          <w:rFonts w:ascii="Times New Roman" w:hAnsi="Times New Roman" w:cs="Times New Roman"/>
          <w:b/>
          <w:color w:val="auto"/>
          <w:sz w:val="24"/>
          <w:szCs w:val="24"/>
        </w:rPr>
        <w:t>w ramach projektu pn.: „</w:t>
      </w:r>
      <w:r w:rsidR="00464D64" w:rsidRPr="00EE2DB2">
        <w:rPr>
          <w:rFonts w:ascii="Times New Roman" w:hAnsi="Times New Roman" w:cs="Times New Roman"/>
          <w:b/>
          <w:color w:val="auto"/>
          <w:sz w:val="24"/>
          <w:szCs w:val="24"/>
        </w:rPr>
        <w:t>Dom 2.0 – kompleksowy program wspierający dzieci i rodziny z powiatu bialskiego w trudnych sytuacjach życiowych</w:t>
      </w:r>
      <w:r w:rsidR="003F59A8" w:rsidRPr="00EE2DB2">
        <w:rPr>
          <w:rFonts w:ascii="Times New Roman" w:hAnsi="Times New Roman" w:cs="Times New Roman"/>
          <w:b/>
          <w:color w:val="auto"/>
          <w:sz w:val="24"/>
          <w:szCs w:val="24"/>
        </w:rPr>
        <w:t>”</w:t>
      </w:r>
      <w:r w:rsidR="003D5995" w:rsidRPr="00EE2DB2">
        <w:rPr>
          <w:rFonts w:ascii="Times New Roman" w:hAnsi="Times New Roman" w:cs="Times New Roman"/>
          <w:b/>
          <w:color w:val="auto"/>
          <w:sz w:val="24"/>
          <w:szCs w:val="24"/>
        </w:rPr>
        <w:t xml:space="preserve"> </w:t>
      </w:r>
      <w:r w:rsidR="003F59A8" w:rsidRPr="00EE2DB2">
        <w:rPr>
          <w:rFonts w:ascii="Times New Roman" w:hAnsi="Times New Roman" w:cs="Times New Roman"/>
          <w:color w:val="auto"/>
          <w:sz w:val="24"/>
          <w:szCs w:val="24"/>
        </w:rPr>
        <w:t xml:space="preserve">realizowanego </w:t>
      </w:r>
      <w:r w:rsidR="00EE2DB2" w:rsidRPr="00EE2DB2">
        <w:rPr>
          <w:rFonts w:ascii="Times New Roman" w:hAnsi="Times New Roman" w:cs="Times New Roman"/>
          <w:color w:val="auto"/>
          <w:sz w:val="24"/>
          <w:szCs w:val="24"/>
        </w:rPr>
        <w:t xml:space="preserve">w ramach Działania 8.8 </w:t>
      </w:r>
      <w:r w:rsidR="00EE2DB2" w:rsidRPr="00EE2DB2">
        <w:rPr>
          <w:rFonts w:ascii="Times New Roman" w:hAnsi="Times New Roman" w:cs="Times New Roman"/>
          <w:sz w:val="24"/>
          <w:szCs w:val="24"/>
        </w:rPr>
        <w:t>Wsparcie rodziny i pieczy zastępczej</w:t>
      </w:r>
      <w:r w:rsidR="00EE2DB2" w:rsidRPr="00EE2DB2">
        <w:rPr>
          <w:rFonts w:ascii="Times New Roman" w:hAnsi="Times New Roman" w:cs="Times New Roman"/>
          <w:color w:val="auto"/>
          <w:sz w:val="24"/>
          <w:szCs w:val="24"/>
        </w:rPr>
        <w:t xml:space="preserve"> Priorytetu VIII Zwiększanie spójności społecznej Programu Fundusze Europejskie dla Lubelskiego 2021-2027 pn. „</w:t>
      </w:r>
      <w:r w:rsidR="00EE2DB2" w:rsidRPr="00EE2DB2">
        <w:rPr>
          <w:rFonts w:ascii="Times New Roman" w:hAnsi="Times New Roman" w:cs="Times New Roman"/>
          <w:b/>
          <w:color w:val="auto"/>
          <w:sz w:val="24"/>
          <w:szCs w:val="24"/>
        </w:rPr>
        <w:t>Dom</w:t>
      </w:r>
      <w:r w:rsidR="00EE2DB2" w:rsidRPr="00EE2DB2">
        <w:rPr>
          <w:rFonts w:ascii="Times New Roman" w:hAnsi="Times New Roman" w:cs="Times New Roman"/>
          <w:color w:val="auto"/>
          <w:sz w:val="24"/>
          <w:szCs w:val="24"/>
        </w:rPr>
        <w:t xml:space="preserve"> – kompleksowy program wspierający dzieci i rodziny z powiatu bialskiego w trudnych sytuacjach życiowych.” </w:t>
      </w:r>
    </w:p>
    <w:p w:rsidR="003F59A8" w:rsidRPr="00EE2DB2" w:rsidRDefault="003F59A8" w:rsidP="00EE2DB2">
      <w:pPr>
        <w:pStyle w:val="Domylnie"/>
        <w:spacing w:after="0" w:line="276" w:lineRule="auto"/>
        <w:jc w:val="both"/>
        <w:rPr>
          <w:rFonts w:ascii="Times New Roman" w:hAnsi="Times New Roman" w:cs="Times New Roman"/>
          <w:color w:val="auto"/>
          <w:sz w:val="12"/>
          <w:szCs w:val="12"/>
        </w:rPr>
      </w:pPr>
      <w:r w:rsidRPr="00EE2DB2">
        <w:rPr>
          <w:rFonts w:ascii="Times New Roman" w:hAnsi="Times New Roman" w:cs="Times New Roman"/>
          <w:sz w:val="24"/>
          <w:szCs w:val="24"/>
        </w:rPr>
        <w:t xml:space="preserve"> </w:t>
      </w:r>
    </w:p>
    <w:p w:rsidR="00B94464" w:rsidRPr="00EE2DB2" w:rsidRDefault="00B94464" w:rsidP="00EE2DB2">
      <w:pPr>
        <w:spacing w:line="276" w:lineRule="auto"/>
        <w:jc w:val="both"/>
        <w:rPr>
          <w:bCs/>
          <w:sz w:val="24"/>
          <w:szCs w:val="24"/>
        </w:rPr>
      </w:pPr>
      <w:r w:rsidRPr="00EE2DB2">
        <w:rPr>
          <w:b/>
          <w:bCs/>
          <w:color w:val="000000"/>
          <w:sz w:val="24"/>
          <w:szCs w:val="24"/>
        </w:rPr>
        <w:t>Część nr 1</w:t>
      </w:r>
      <w:r w:rsidRPr="00EE2DB2">
        <w:rPr>
          <w:color w:val="000000"/>
          <w:sz w:val="24"/>
          <w:szCs w:val="24"/>
        </w:rPr>
        <w:t xml:space="preserve">: </w:t>
      </w:r>
      <w:r w:rsidRPr="00EE2DB2">
        <w:rPr>
          <w:sz w:val="24"/>
          <w:szCs w:val="24"/>
        </w:rPr>
        <w:t>Wsparcie rodziny zastępczej, która sprawuje pieczę nad dzieckiem wykazującym zachowania agresywne i buntownicze.</w:t>
      </w:r>
      <w:r w:rsidRPr="00EE2DB2">
        <w:rPr>
          <w:sz w:val="24"/>
          <w:szCs w:val="24"/>
          <w:u w:val="single"/>
        </w:rPr>
        <w:t xml:space="preserve">  </w:t>
      </w:r>
    </w:p>
    <w:p w:rsidR="00B94464" w:rsidRPr="00EE2DB2" w:rsidRDefault="00B94464" w:rsidP="00EE2DB2">
      <w:pPr>
        <w:spacing w:line="276" w:lineRule="auto"/>
        <w:jc w:val="both"/>
        <w:rPr>
          <w:bCs/>
          <w:sz w:val="24"/>
          <w:szCs w:val="24"/>
        </w:rPr>
      </w:pPr>
      <w:r w:rsidRPr="00EE2DB2">
        <w:rPr>
          <w:b/>
          <w:sz w:val="24"/>
          <w:szCs w:val="24"/>
        </w:rPr>
        <w:t>Część nr 2:</w:t>
      </w:r>
      <w:r w:rsidRPr="00EE2DB2">
        <w:rPr>
          <w:bCs/>
          <w:sz w:val="24"/>
          <w:szCs w:val="24"/>
        </w:rPr>
        <w:t xml:space="preserve"> </w:t>
      </w:r>
      <w:r w:rsidRPr="00EE2DB2">
        <w:rPr>
          <w:sz w:val="24"/>
          <w:szCs w:val="24"/>
        </w:rPr>
        <w:t>Warsztaty udoskonalające umiejętności komunikacyjne w relacji z dzieckiem i „trudną rodziną” dla koordynatorów rodzinnej pieczy zastępczej.</w:t>
      </w:r>
    </w:p>
    <w:p w:rsidR="00B94464" w:rsidRPr="00EE2DB2" w:rsidRDefault="00B94464" w:rsidP="00EE2DB2">
      <w:pPr>
        <w:spacing w:line="276" w:lineRule="auto"/>
        <w:jc w:val="both"/>
        <w:rPr>
          <w:sz w:val="24"/>
          <w:szCs w:val="24"/>
        </w:rPr>
      </w:pPr>
      <w:r w:rsidRPr="00EE2DB2">
        <w:rPr>
          <w:b/>
          <w:bCs/>
          <w:sz w:val="24"/>
          <w:szCs w:val="24"/>
        </w:rPr>
        <w:t>Część nr 3:</w:t>
      </w:r>
      <w:r w:rsidRPr="00EE2DB2">
        <w:rPr>
          <w:bCs/>
          <w:sz w:val="24"/>
          <w:szCs w:val="24"/>
        </w:rPr>
        <w:t xml:space="preserve"> </w:t>
      </w:r>
      <w:r w:rsidRPr="00EE2DB2">
        <w:rPr>
          <w:sz w:val="24"/>
          <w:szCs w:val="24"/>
        </w:rPr>
        <w:t>Cykl szkoleń z zakresu prawa w odniesieniu do pieczy zastępczej, dzieci oraz nieletnich.</w:t>
      </w:r>
    </w:p>
    <w:p w:rsidR="00B94464" w:rsidRPr="00EE2DB2" w:rsidRDefault="00B94464" w:rsidP="00EE2DB2">
      <w:pPr>
        <w:spacing w:line="276" w:lineRule="auto"/>
        <w:jc w:val="both"/>
        <w:rPr>
          <w:sz w:val="24"/>
          <w:szCs w:val="24"/>
        </w:rPr>
      </w:pPr>
      <w:r w:rsidRPr="00EE2DB2">
        <w:rPr>
          <w:b/>
          <w:sz w:val="24"/>
          <w:szCs w:val="24"/>
        </w:rPr>
        <w:t xml:space="preserve">Część nr 4: </w:t>
      </w:r>
      <w:r w:rsidRPr="00EE2DB2">
        <w:rPr>
          <w:sz w:val="24"/>
          <w:szCs w:val="24"/>
        </w:rPr>
        <w:t>Szkolenie dla kandydatów na opiekunów zastępczych, prowadzone na podstawie programu zatwierdzonego przez Ministra Rodziny i Polityki Społecznej.</w:t>
      </w:r>
    </w:p>
    <w:p w:rsidR="00B94464" w:rsidRPr="00EE2DB2" w:rsidRDefault="00B94464" w:rsidP="00EE2DB2">
      <w:pPr>
        <w:spacing w:line="276" w:lineRule="auto"/>
        <w:jc w:val="both"/>
        <w:rPr>
          <w:sz w:val="24"/>
          <w:szCs w:val="24"/>
        </w:rPr>
      </w:pPr>
      <w:r w:rsidRPr="00EE2DB2">
        <w:rPr>
          <w:b/>
          <w:sz w:val="24"/>
          <w:szCs w:val="24"/>
        </w:rPr>
        <w:t xml:space="preserve">Część nr 5: </w:t>
      </w:r>
      <w:r w:rsidRPr="00EE2DB2">
        <w:rPr>
          <w:sz w:val="24"/>
          <w:szCs w:val="24"/>
        </w:rPr>
        <w:t xml:space="preserve">Pierwsza pomoc </w:t>
      </w:r>
      <w:proofErr w:type="spellStart"/>
      <w:r w:rsidRPr="00EE2DB2">
        <w:rPr>
          <w:sz w:val="24"/>
          <w:szCs w:val="24"/>
        </w:rPr>
        <w:t>przedmedyczna</w:t>
      </w:r>
      <w:proofErr w:type="spellEnd"/>
      <w:r w:rsidRPr="00EE2DB2">
        <w:rPr>
          <w:sz w:val="24"/>
          <w:szCs w:val="24"/>
        </w:rPr>
        <w:t>.</w:t>
      </w:r>
    </w:p>
    <w:p w:rsidR="003D5995" w:rsidRPr="00EE2DB2" w:rsidRDefault="003D5995" w:rsidP="00EE2DB2">
      <w:pPr>
        <w:pStyle w:val="Domylnie"/>
        <w:spacing w:after="0" w:line="276" w:lineRule="auto"/>
        <w:jc w:val="both"/>
        <w:rPr>
          <w:rFonts w:ascii="Times New Roman" w:hAnsi="Times New Roman" w:cs="Times New Roman"/>
          <w:color w:val="auto"/>
          <w:sz w:val="24"/>
          <w:szCs w:val="24"/>
        </w:rPr>
      </w:pPr>
    </w:p>
    <w:p w:rsidR="001012D8" w:rsidRPr="00EE2DB2" w:rsidRDefault="001012D8" w:rsidP="00EE2DB2">
      <w:pPr>
        <w:pStyle w:val="Akapitzlist"/>
        <w:widowControl/>
        <w:numPr>
          <w:ilvl w:val="0"/>
          <w:numId w:val="2"/>
        </w:numPr>
        <w:suppressAutoHyphens w:val="0"/>
        <w:autoSpaceDE w:val="0"/>
        <w:autoSpaceDN w:val="0"/>
        <w:adjustRightInd w:val="0"/>
        <w:spacing w:line="276" w:lineRule="auto"/>
        <w:contextualSpacing/>
        <w:rPr>
          <w:rFonts w:eastAsiaTheme="minorHAnsi"/>
          <w:color w:val="000000"/>
          <w:lang w:eastAsia="en-US"/>
        </w:rPr>
      </w:pPr>
      <w:r w:rsidRPr="00EE2DB2">
        <w:rPr>
          <w:rFonts w:eastAsiaTheme="minorHAnsi"/>
          <w:color w:val="000000"/>
          <w:lang w:eastAsia="en-US"/>
        </w:rPr>
        <w:t xml:space="preserve">Oferta oraz SWZ stanowią integralną część niniejszej umowy. </w:t>
      </w:r>
    </w:p>
    <w:p w:rsidR="001012D8" w:rsidRPr="00EE2DB2" w:rsidRDefault="001012D8" w:rsidP="00EE2DB2">
      <w:pPr>
        <w:pStyle w:val="Akapitzlist"/>
        <w:widowControl/>
        <w:numPr>
          <w:ilvl w:val="0"/>
          <w:numId w:val="2"/>
        </w:numPr>
        <w:suppressAutoHyphens w:val="0"/>
        <w:spacing w:line="276" w:lineRule="auto"/>
        <w:contextualSpacing/>
        <w:jc w:val="both"/>
      </w:pPr>
      <w:r w:rsidRPr="00EE2DB2">
        <w:rPr>
          <w:rFonts w:eastAsia="Arial"/>
        </w:rPr>
        <w:lastRenderedPageBreak/>
        <w:t>Wykonawca odpowiada za realizację umowy zgodnie z opisem przedmiotu zamówienia</w:t>
      </w:r>
      <w:r w:rsidR="001B43EA" w:rsidRPr="00EE2DB2">
        <w:rPr>
          <w:rFonts w:eastAsia="Arial"/>
        </w:rPr>
        <w:t xml:space="preserve"> nr ………….</w:t>
      </w:r>
      <w:r w:rsidRPr="00EE2DB2">
        <w:rPr>
          <w:rFonts w:eastAsia="Arial"/>
        </w:rPr>
        <w:t xml:space="preserve">. </w:t>
      </w:r>
    </w:p>
    <w:p w:rsidR="001012D8" w:rsidRPr="00EE2DB2" w:rsidRDefault="001012D8" w:rsidP="00EE2DB2">
      <w:pPr>
        <w:pStyle w:val="Akapitzlist"/>
        <w:widowControl/>
        <w:numPr>
          <w:ilvl w:val="0"/>
          <w:numId w:val="2"/>
        </w:numPr>
        <w:suppressAutoHyphens w:val="0"/>
        <w:spacing w:line="276" w:lineRule="auto"/>
        <w:contextualSpacing/>
        <w:jc w:val="both"/>
      </w:pPr>
      <w:r w:rsidRPr="00EE2DB2">
        <w:rPr>
          <w:rFonts w:eastAsia="Arial"/>
        </w:rPr>
        <w:t>Opis przedmiotu zamówienia</w:t>
      </w:r>
      <w:r w:rsidR="00970425" w:rsidRPr="00EE2DB2">
        <w:rPr>
          <w:rFonts w:eastAsia="Arial"/>
        </w:rPr>
        <w:t xml:space="preserve"> nr …….</w:t>
      </w:r>
      <w:r w:rsidRPr="00EE2DB2">
        <w:rPr>
          <w:rFonts w:eastAsia="Arial"/>
        </w:rPr>
        <w:t>, o którym mowa w</w:t>
      </w:r>
      <w:r w:rsidR="00B066E2" w:rsidRPr="00EE2DB2">
        <w:rPr>
          <w:rFonts w:eastAsia="Arial"/>
        </w:rPr>
        <w:t xml:space="preserve"> ust. 1, stanowi załącznik</w:t>
      </w:r>
      <w:r w:rsidRPr="00EE2DB2">
        <w:rPr>
          <w:rFonts w:eastAsia="Arial"/>
        </w:rPr>
        <w:t xml:space="preserve"> do umowy. </w:t>
      </w:r>
    </w:p>
    <w:p w:rsidR="001012D8" w:rsidRPr="00EE2DB2" w:rsidRDefault="001012D8" w:rsidP="00EE2DB2">
      <w:pPr>
        <w:pStyle w:val="Akapitzlist"/>
        <w:widowControl/>
        <w:numPr>
          <w:ilvl w:val="0"/>
          <w:numId w:val="2"/>
        </w:numPr>
        <w:suppressAutoHyphens w:val="0"/>
        <w:spacing w:line="276" w:lineRule="auto"/>
        <w:contextualSpacing/>
        <w:jc w:val="both"/>
      </w:pPr>
      <w:r w:rsidRPr="00EE2DB2">
        <w:rPr>
          <w:rFonts w:eastAsia="Arial"/>
        </w:rPr>
        <w:t xml:space="preserve">Termin zakończenia realizacji przedmiotu umowy, o którym mowa w niniejszym paragrafie, określa się do </w:t>
      </w:r>
      <w:r w:rsidR="00CB003C" w:rsidRPr="00EE2DB2">
        <w:rPr>
          <w:rFonts w:eastAsia="Arial"/>
        </w:rPr>
        <w:t>…………………..</w:t>
      </w:r>
      <w:r w:rsidR="008246A0">
        <w:rPr>
          <w:rFonts w:eastAsia="Arial"/>
          <w:color w:val="FF0000"/>
        </w:rPr>
        <w:t xml:space="preserve"> </w:t>
      </w:r>
    </w:p>
    <w:p w:rsidR="001012D8" w:rsidRPr="00EE2DB2" w:rsidRDefault="001012D8" w:rsidP="00EE2DB2">
      <w:pPr>
        <w:pStyle w:val="Akapitzlist"/>
        <w:widowControl/>
        <w:numPr>
          <w:ilvl w:val="0"/>
          <w:numId w:val="2"/>
        </w:numPr>
        <w:suppressAutoHyphens w:val="0"/>
        <w:autoSpaceDE w:val="0"/>
        <w:autoSpaceDN w:val="0"/>
        <w:adjustRightInd w:val="0"/>
        <w:spacing w:line="276" w:lineRule="auto"/>
        <w:contextualSpacing/>
        <w:jc w:val="both"/>
      </w:pPr>
      <w:r w:rsidRPr="00EE2DB2">
        <w:t xml:space="preserve">Szkolenia wykonywane będą w </w:t>
      </w:r>
      <w:r w:rsidR="00777723" w:rsidRPr="00EE2DB2">
        <w:t>sposób</w:t>
      </w:r>
      <w:r w:rsidRPr="00EE2DB2">
        <w:t xml:space="preserve"> i terminach uzgodnionych z Zamawiającym.</w:t>
      </w:r>
      <w:r w:rsidRPr="00EE2DB2">
        <w:rPr>
          <w:rStyle w:val="Odwoaniedokomentarza"/>
          <w:sz w:val="24"/>
          <w:szCs w:val="24"/>
        </w:rPr>
        <w:t xml:space="preserve"> </w:t>
      </w:r>
      <w:r w:rsidRPr="00EE2DB2">
        <w:t xml:space="preserve"> </w:t>
      </w:r>
    </w:p>
    <w:p w:rsidR="001012D8" w:rsidRPr="00EE2DB2" w:rsidRDefault="001012D8" w:rsidP="00EE2DB2">
      <w:pPr>
        <w:pStyle w:val="Akapitzlist"/>
        <w:widowControl/>
        <w:numPr>
          <w:ilvl w:val="0"/>
          <w:numId w:val="2"/>
        </w:numPr>
        <w:suppressAutoHyphens w:val="0"/>
        <w:autoSpaceDE w:val="0"/>
        <w:autoSpaceDN w:val="0"/>
        <w:adjustRightInd w:val="0"/>
        <w:spacing w:line="276" w:lineRule="auto"/>
        <w:contextualSpacing/>
        <w:jc w:val="both"/>
      </w:pPr>
      <w:r w:rsidRPr="00EE2DB2">
        <w:t>Zamawiający zastrzega sobie prawo do przesunięcia terminu szkolenia</w:t>
      </w:r>
      <w:r w:rsidR="00777723" w:rsidRPr="00EE2DB2">
        <w:t xml:space="preserve"> </w:t>
      </w:r>
      <w:r w:rsidRPr="00EE2DB2">
        <w:t xml:space="preserve">z zastrzeżeniem poinformowania Wykonawcy w tym zakresie na co najmniej jeden dzień przed dniem przystąpienia do jego realizacji. </w:t>
      </w:r>
    </w:p>
    <w:p w:rsidR="001012D8" w:rsidRPr="00EE2DB2" w:rsidRDefault="001012D8" w:rsidP="00EE2DB2">
      <w:pPr>
        <w:pStyle w:val="Akapitzlist"/>
        <w:widowControl/>
        <w:numPr>
          <w:ilvl w:val="0"/>
          <w:numId w:val="2"/>
        </w:numPr>
        <w:suppressAutoHyphens w:val="0"/>
        <w:autoSpaceDE w:val="0"/>
        <w:autoSpaceDN w:val="0"/>
        <w:adjustRightInd w:val="0"/>
        <w:spacing w:line="276" w:lineRule="auto"/>
        <w:contextualSpacing/>
        <w:jc w:val="both"/>
      </w:pPr>
      <w:r w:rsidRPr="00EE2DB2">
        <w:t xml:space="preserve">Wykonawca oświadcza, że posiada odpowiednie zdolności, doświadczenie i umiejętności do wykonywania przedmiotowej umowy. </w:t>
      </w:r>
    </w:p>
    <w:p w:rsidR="001012D8" w:rsidRPr="00EE2DB2" w:rsidRDefault="001012D8" w:rsidP="00EE2DB2">
      <w:pPr>
        <w:pStyle w:val="Akapitzlist"/>
        <w:widowControl/>
        <w:numPr>
          <w:ilvl w:val="0"/>
          <w:numId w:val="2"/>
        </w:numPr>
        <w:suppressAutoHyphens w:val="0"/>
        <w:autoSpaceDE w:val="0"/>
        <w:autoSpaceDN w:val="0"/>
        <w:adjustRightInd w:val="0"/>
        <w:spacing w:line="276" w:lineRule="auto"/>
        <w:contextualSpacing/>
        <w:jc w:val="both"/>
      </w:pPr>
      <w:r w:rsidRPr="00EE2DB2">
        <w:t xml:space="preserve">Wykonawca zobowiązuje się do realizacji szkolenia w sposób profesjonalny i z najwyższą starannością. </w:t>
      </w:r>
    </w:p>
    <w:p w:rsidR="001012D8" w:rsidRPr="00EE2DB2" w:rsidRDefault="001012D8" w:rsidP="00EE2DB2">
      <w:pPr>
        <w:pStyle w:val="Akapitzlist"/>
        <w:widowControl/>
        <w:numPr>
          <w:ilvl w:val="0"/>
          <w:numId w:val="2"/>
        </w:numPr>
        <w:suppressAutoHyphens w:val="0"/>
        <w:autoSpaceDE w:val="0"/>
        <w:autoSpaceDN w:val="0"/>
        <w:adjustRightInd w:val="0"/>
        <w:spacing w:line="276" w:lineRule="auto"/>
        <w:contextualSpacing/>
        <w:jc w:val="both"/>
      </w:pPr>
      <w:r w:rsidRPr="00EE2DB2">
        <w:t xml:space="preserve">Ponadto Wykonawca jest zobowiązany do dostarczenia Zamawiającemu dokumentacji rozliczeniowej oraz dokumentacji dotyczącej poszczególnych szkoleń. </w:t>
      </w:r>
    </w:p>
    <w:p w:rsidR="00154440" w:rsidRPr="006C1646" w:rsidRDefault="00154440" w:rsidP="00154440">
      <w:pPr>
        <w:pStyle w:val="Default"/>
        <w:numPr>
          <w:ilvl w:val="0"/>
          <w:numId w:val="2"/>
        </w:numPr>
        <w:suppressAutoHyphens/>
        <w:autoSpaceDN/>
        <w:adjustRightInd/>
        <w:spacing w:line="276" w:lineRule="auto"/>
        <w:jc w:val="both"/>
        <w:rPr>
          <w:rFonts w:ascii="Times New Roman" w:hAnsi="Times New Roman" w:cs="Times New Roman"/>
          <w:color w:val="auto"/>
        </w:rPr>
      </w:pPr>
      <w:r w:rsidRPr="006C1646">
        <w:t xml:space="preserve">Zamawiający zastrzega sobie prawo zmiany liczby uczestników szkolenia </w:t>
      </w:r>
      <w:r w:rsidRPr="006C1646">
        <w:rPr>
          <w:rFonts w:ascii="Times New Roman" w:hAnsi="Times New Roman" w:cs="Times New Roman"/>
          <w:color w:val="auto"/>
        </w:rPr>
        <w:t>z przyczyn niezależnych od Zamawiającego i będącego wynikiem: rezygnacji uczestnika z udziału, pomimo wcześniejszych deklaracji o uczestnictwie tylko w przypadkach losowych.</w:t>
      </w:r>
    </w:p>
    <w:p w:rsidR="0006627C" w:rsidRDefault="00154440" w:rsidP="0006627C">
      <w:pPr>
        <w:pStyle w:val="Default"/>
        <w:numPr>
          <w:ilvl w:val="0"/>
          <w:numId w:val="2"/>
        </w:numPr>
        <w:suppressAutoHyphens/>
        <w:autoSpaceDN/>
        <w:adjustRightInd/>
        <w:spacing w:line="276" w:lineRule="auto"/>
        <w:jc w:val="both"/>
        <w:rPr>
          <w:rFonts w:ascii="Times New Roman" w:hAnsi="Times New Roman" w:cs="Times New Roman"/>
          <w:color w:val="auto"/>
        </w:rPr>
      </w:pPr>
      <w:r w:rsidRPr="006C1646">
        <w:rPr>
          <w:rFonts w:ascii="Times New Roman" w:hAnsi="Times New Roman" w:cs="Times New Roman"/>
          <w:color w:val="auto"/>
        </w:rPr>
        <w:t xml:space="preserve">W sytuacji określonej w </w:t>
      </w:r>
      <w:r w:rsidR="004479BF" w:rsidRPr="006C1646">
        <w:rPr>
          <w:rFonts w:ascii="Times New Roman" w:hAnsi="Times New Roman" w:cs="Times New Roman"/>
          <w:color w:val="auto"/>
        </w:rPr>
        <w:t>ust. 10</w:t>
      </w:r>
      <w:r w:rsidRPr="006C1646">
        <w:rPr>
          <w:rFonts w:ascii="Times New Roman" w:hAnsi="Times New Roman" w:cs="Times New Roman"/>
          <w:color w:val="auto"/>
        </w:rPr>
        <w:t xml:space="preserve"> powyżej, wartość wynagrodzenia Wykonawcy o której mowa w </w:t>
      </w:r>
      <w:r w:rsidRPr="006C1646">
        <w:rPr>
          <w:rFonts w:ascii="Times New Roman" w:hAnsi="Times New Roman" w:cs="Times New Roman"/>
          <w:bCs/>
          <w:color w:val="auto"/>
        </w:rPr>
        <w:t xml:space="preserve">§ 3 </w:t>
      </w:r>
      <w:r w:rsidRPr="006C1646">
        <w:rPr>
          <w:rFonts w:ascii="Times New Roman" w:hAnsi="Times New Roman" w:cs="Times New Roman"/>
          <w:color w:val="auto"/>
        </w:rPr>
        <w:t>ust. 1 ulega zmniejszeniu o kwotę stanowiącą iloczyn ilości osób nieobecnych oraz stawki …….. zł (słownie:…….) brutto.</w:t>
      </w:r>
      <w:r w:rsidR="0006627C">
        <w:rPr>
          <w:rFonts w:ascii="Times New Roman" w:hAnsi="Times New Roman" w:cs="Times New Roman"/>
          <w:color w:val="auto"/>
        </w:rPr>
        <w:t xml:space="preserve"> </w:t>
      </w:r>
    </w:p>
    <w:p w:rsidR="0006627C" w:rsidRPr="0006627C" w:rsidRDefault="00154440" w:rsidP="0006627C">
      <w:pPr>
        <w:pStyle w:val="Default"/>
        <w:numPr>
          <w:ilvl w:val="0"/>
          <w:numId w:val="2"/>
        </w:numPr>
        <w:suppressAutoHyphens/>
        <w:autoSpaceDN/>
        <w:adjustRightInd/>
        <w:spacing w:line="276" w:lineRule="auto"/>
        <w:jc w:val="both"/>
        <w:rPr>
          <w:rFonts w:ascii="Times New Roman" w:hAnsi="Times New Roman" w:cs="Times New Roman"/>
          <w:color w:val="auto"/>
        </w:rPr>
      </w:pPr>
      <w:r w:rsidRPr="006C1646">
        <w:t>Przepisy ust. 1</w:t>
      </w:r>
      <w:r w:rsidR="004479BF" w:rsidRPr="006C1646">
        <w:t>0</w:t>
      </w:r>
      <w:r w:rsidRPr="006C1646">
        <w:t xml:space="preserve"> i 1</w:t>
      </w:r>
      <w:r w:rsidR="004479BF" w:rsidRPr="006C1646">
        <w:t>1</w:t>
      </w:r>
      <w:r w:rsidRPr="006C1646">
        <w:t xml:space="preserve"> powyżej można zastosować wyłącznie w odniesieniu do</w:t>
      </w:r>
      <w:r w:rsidR="004479BF" w:rsidRPr="006C1646">
        <w:t xml:space="preserve"> maksymalnie</w:t>
      </w:r>
      <w:r w:rsidR="0006627C">
        <w:t xml:space="preserve"> 2 uczestników, </w:t>
      </w:r>
      <w:r w:rsidR="0006627C" w:rsidRPr="0006627C">
        <w:t>w przypadku rezygnacji beneficjentów ostatecznych ze szkolenia z zastrzeżeniem poinformowania Wykonawcy w tym zakresie, co najmniej jeden dzień przed dniem przystąpienia do jego realizacji.</w:t>
      </w:r>
      <w:r w:rsidR="0006627C" w:rsidRPr="00EE2DB2">
        <w:t xml:space="preserve"> </w:t>
      </w:r>
    </w:p>
    <w:p w:rsidR="001012D8" w:rsidRPr="006C1646" w:rsidRDefault="001012D8" w:rsidP="0006627C">
      <w:pPr>
        <w:pStyle w:val="Default"/>
        <w:suppressAutoHyphens/>
        <w:autoSpaceDN/>
        <w:adjustRightInd/>
        <w:spacing w:line="276" w:lineRule="auto"/>
        <w:ind w:left="720"/>
        <w:jc w:val="both"/>
        <w:rPr>
          <w:rFonts w:ascii="Times New Roman" w:hAnsi="Times New Roman" w:cs="Times New Roman"/>
          <w:color w:val="auto"/>
        </w:rPr>
      </w:pPr>
    </w:p>
    <w:p w:rsidR="001012D8" w:rsidRPr="00EE2DB2" w:rsidRDefault="001012D8" w:rsidP="00EE2DB2">
      <w:pPr>
        <w:autoSpaceDE w:val="0"/>
        <w:autoSpaceDN w:val="0"/>
        <w:adjustRightInd w:val="0"/>
        <w:spacing w:line="276" w:lineRule="auto"/>
        <w:jc w:val="center"/>
        <w:rPr>
          <w:sz w:val="24"/>
          <w:szCs w:val="24"/>
        </w:rPr>
      </w:pPr>
      <w:r w:rsidRPr="00EE2DB2">
        <w:rPr>
          <w:b/>
          <w:bCs/>
          <w:sz w:val="24"/>
          <w:szCs w:val="24"/>
        </w:rPr>
        <w:t>§ 2.</w:t>
      </w:r>
    </w:p>
    <w:p w:rsidR="001012D8" w:rsidRPr="00EE2DB2" w:rsidRDefault="001012D8" w:rsidP="00EE2DB2">
      <w:pPr>
        <w:pStyle w:val="Akapitzlist"/>
        <w:widowControl/>
        <w:numPr>
          <w:ilvl w:val="0"/>
          <w:numId w:val="4"/>
        </w:numPr>
        <w:suppressAutoHyphens w:val="0"/>
        <w:autoSpaceDE w:val="0"/>
        <w:autoSpaceDN w:val="0"/>
        <w:adjustRightInd w:val="0"/>
        <w:spacing w:line="276" w:lineRule="auto"/>
        <w:contextualSpacing/>
        <w:jc w:val="both"/>
      </w:pPr>
      <w:r w:rsidRPr="00EE2DB2">
        <w:t xml:space="preserve">Zamawiający dostarczy w formie elektronicznej Wykonawcy </w:t>
      </w:r>
      <w:r w:rsidRPr="00EE2DB2">
        <w:rPr>
          <w:rFonts w:eastAsia="Arial"/>
        </w:rPr>
        <w:t>szczegółowy konspekt przeprowadzenia szkolenia wraz z podziałem na godziny. Wykonawca zobowiązany będzie uzgodnić harmonogram szkolenia z wyznaczonym przez Zamawiającego koordynatorem projektu.</w:t>
      </w:r>
    </w:p>
    <w:p w:rsidR="001012D8" w:rsidRPr="00EE2DB2" w:rsidRDefault="001012D8" w:rsidP="00EE2DB2">
      <w:pPr>
        <w:pStyle w:val="Akapitzlist"/>
        <w:widowControl/>
        <w:numPr>
          <w:ilvl w:val="0"/>
          <w:numId w:val="4"/>
        </w:numPr>
        <w:suppressAutoHyphens w:val="0"/>
        <w:autoSpaceDE w:val="0"/>
        <w:autoSpaceDN w:val="0"/>
        <w:adjustRightInd w:val="0"/>
        <w:spacing w:line="276" w:lineRule="auto"/>
        <w:contextualSpacing/>
        <w:jc w:val="both"/>
      </w:pPr>
      <w:r w:rsidRPr="00EE2DB2">
        <w:t xml:space="preserve">Zamawiającemu przysługuje prawo modyfikacji szkolenia nie później niż w ciągu 12 godzin przed terminem realizacji zamówienia. </w:t>
      </w:r>
    </w:p>
    <w:p w:rsidR="001012D8" w:rsidRPr="00EE2DB2" w:rsidRDefault="001012D8" w:rsidP="00EE2DB2">
      <w:pPr>
        <w:autoSpaceDE w:val="0"/>
        <w:autoSpaceDN w:val="0"/>
        <w:adjustRightInd w:val="0"/>
        <w:spacing w:line="276" w:lineRule="auto"/>
        <w:rPr>
          <w:sz w:val="24"/>
          <w:szCs w:val="24"/>
        </w:rPr>
      </w:pPr>
    </w:p>
    <w:p w:rsidR="001012D8" w:rsidRPr="00EE2DB2" w:rsidRDefault="001012D8" w:rsidP="00EE2DB2">
      <w:pPr>
        <w:autoSpaceDE w:val="0"/>
        <w:autoSpaceDN w:val="0"/>
        <w:adjustRightInd w:val="0"/>
        <w:spacing w:line="276" w:lineRule="auto"/>
        <w:jc w:val="center"/>
        <w:rPr>
          <w:sz w:val="24"/>
          <w:szCs w:val="24"/>
        </w:rPr>
      </w:pPr>
      <w:r w:rsidRPr="00EE2DB2">
        <w:rPr>
          <w:b/>
          <w:bCs/>
          <w:sz w:val="24"/>
          <w:szCs w:val="24"/>
        </w:rPr>
        <w:t>§ 3.</w:t>
      </w:r>
    </w:p>
    <w:p w:rsidR="00D00E4D" w:rsidRPr="003A2170" w:rsidRDefault="001012D8" w:rsidP="00EE2DB2">
      <w:pPr>
        <w:pStyle w:val="Akapitzlist"/>
        <w:widowControl/>
        <w:numPr>
          <w:ilvl w:val="0"/>
          <w:numId w:val="5"/>
        </w:numPr>
        <w:suppressAutoHyphens w:val="0"/>
        <w:autoSpaceDE w:val="0"/>
        <w:autoSpaceDN w:val="0"/>
        <w:adjustRightInd w:val="0"/>
        <w:spacing w:line="276" w:lineRule="auto"/>
        <w:contextualSpacing/>
        <w:jc w:val="both"/>
      </w:pPr>
      <w:r w:rsidRPr="003A2170">
        <w:t xml:space="preserve">Za pełne wykonanie umowy Zamawiający zapłaci Wykonawcy </w:t>
      </w:r>
      <w:r w:rsidR="008D6B64" w:rsidRPr="003A2170">
        <w:t>wynagrodzenie</w:t>
      </w:r>
      <w:r w:rsidR="00D00E4D" w:rsidRPr="003A2170">
        <w:t xml:space="preserve"> </w:t>
      </w:r>
      <w:r w:rsidR="008D6B64" w:rsidRPr="003A2170">
        <w:t xml:space="preserve">w łącznej wysokości </w:t>
      </w:r>
      <w:r w:rsidRPr="003A2170">
        <w:t xml:space="preserve">............... zł </w:t>
      </w:r>
      <w:r w:rsidR="00851383" w:rsidRPr="003A2170">
        <w:t xml:space="preserve">brutto </w:t>
      </w:r>
      <w:r w:rsidRPr="003A2170">
        <w:t>(słownie złotych: .................</w:t>
      </w:r>
      <w:r w:rsidR="00D021B5" w:rsidRPr="003A2170">
        <w:t xml:space="preserve"> 00/100</w:t>
      </w:r>
      <w:r w:rsidR="00A47A2E" w:rsidRPr="003A2170">
        <w:t>)</w:t>
      </w:r>
      <w:r w:rsidR="008D6B64" w:rsidRPr="003A2170">
        <w:t>, w tym: wartość netto ……………..</w:t>
      </w:r>
      <w:r w:rsidR="00D31A13" w:rsidRPr="003A2170">
        <w:t xml:space="preserve">zł (słownie złotych: ................. 00/100) oraz należny </w:t>
      </w:r>
      <w:r w:rsidR="00D00E4D" w:rsidRPr="003A2170">
        <w:t>podatek VAT</w:t>
      </w:r>
      <w:r w:rsidR="008D6B64" w:rsidRPr="003A2170">
        <w:t xml:space="preserve"> </w:t>
      </w:r>
      <w:r w:rsidR="00D31A13" w:rsidRPr="003A2170">
        <w:t>w stawce  …..</w:t>
      </w:r>
      <w:r w:rsidR="000220D5" w:rsidRPr="003A2170">
        <w:t xml:space="preserve"> </w:t>
      </w:r>
      <w:r w:rsidR="003A2170" w:rsidRPr="003A2170">
        <w:t xml:space="preserve">, </w:t>
      </w:r>
      <w:r w:rsidR="00D31A13" w:rsidRPr="003A2170">
        <w:t>w kwocie ……….</w:t>
      </w:r>
      <w:r w:rsidR="00D00E4D" w:rsidRPr="003A2170">
        <w:t>.</w:t>
      </w:r>
      <w:r w:rsidR="00AD3744" w:rsidRPr="003A2170">
        <w:t xml:space="preserve">, (słownie złotych: ................. </w:t>
      </w:r>
      <w:r w:rsidR="00AD3744" w:rsidRPr="003A2170">
        <w:lastRenderedPageBreak/>
        <w:t>00/100).</w:t>
      </w:r>
      <w:r w:rsidR="00851383">
        <w:t xml:space="preserve"> Koszt </w:t>
      </w:r>
      <w:r w:rsidR="00154440">
        <w:t>szkolenia</w:t>
      </w:r>
      <w:r w:rsidR="00851383">
        <w:t xml:space="preserve"> dla osoby wynosi ……. zł </w:t>
      </w:r>
      <w:r w:rsidR="00851383" w:rsidRPr="003A2170">
        <w:t>brutto (słownie złotych: ................. 00/100)</w:t>
      </w:r>
      <w:r w:rsidR="00851383">
        <w:t>.</w:t>
      </w:r>
    </w:p>
    <w:p w:rsidR="001012D8" w:rsidRPr="00EE2DB2" w:rsidRDefault="001012D8" w:rsidP="00EE2DB2">
      <w:pPr>
        <w:pStyle w:val="Akapitzlist"/>
        <w:widowControl/>
        <w:numPr>
          <w:ilvl w:val="0"/>
          <w:numId w:val="5"/>
        </w:numPr>
        <w:suppressAutoHyphens w:val="0"/>
        <w:autoSpaceDE w:val="0"/>
        <w:autoSpaceDN w:val="0"/>
        <w:adjustRightInd w:val="0"/>
        <w:spacing w:line="276" w:lineRule="auto"/>
        <w:contextualSpacing/>
        <w:jc w:val="both"/>
      </w:pPr>
      <w:r w:rsidRPr="00EE2DB2">
        <w:t xml:space="preserve">Płatności wynagrodzenia dokonuje się w terminie 14 dni od dnia doręczenia Zamawiającemu prawidłowo wystawionej faktury </w:t>
      </w:r>
      <w:r w:rsidR="00151984" w:rsidRPr="00EE2DB2">
        <w:t xml:space="preserve">za każde odbyte szkolenie </w:t>
      </w:r>
      <w:r w:rsidR="008B5DFC" w:rsidRPr="00EE2DB2">
        <w:t xml:space="preserve">(etap) </w:t>
      </w:r>
      <w:r w:rsidRPr="00EE2DB2">
        <w:t xml:space="preserve">na rachunek bankowy w niej wskazany. </w:t>
      </w:r>
    </w:p>
    <w:p w:rsidR="00CE68B2" w:rsidRPr="00EE2DB2" w:rsidRDefault="00C40CBB" w:rsidP="00EE2DB2">
      <w:pPr>
        <w:pStyle w:val="Akapitzlist"/>
        <w:widowControl/>
        <w:numPr>
          <w:ilvl w:val="0"/>
          <w:numId w:val="5"/>
        </w:numPr>
        <w:suppressAutoHyphens w:val="0"/>
        <w:spacing w:line="276" w:lineRule="auto"/>
        <w:contextualSpacing/>
        <w:jc w:val="both"/>
      </w:pPr>
      <w:r w:rsidRPr="00EE2DB2">
        <w:t>Wykonawca</w:t>
      </w:r>
      <w:r w:rsidR="00CE68B2" w:rsidRPr="00EE2DB2">
        <w:t xml:space="preserve"> zobowiązuje się do wystawiania faktur w formie faktur ustrukturyzowanych za pośrednictwem Krajowego Systemu e-Faktur (</w:t>
      </w:r>
      <w:proofErr w:type="spellStart"/>
      <w:r w:rsidR="00CE68B2" w:rsidRPr="00EE2DB2">
        <w:t>KSeF</w:t>
      </w:r>
      <w:proofErr w:type="spellEnd"/>
      <w:r w:rsidR="00CE68B2" w:rsidRPr="00EE2DB2">
        <w:t xml:space="preserve">), zgodnie z obowiązującymi przepisami prawa od dnia wejścia w życie przepisów wprowadzających przedmiotowy obowiązek. Za dzień doręczenia faktury </w:t>
      </w:r>
      <w:r w:rsidRPr="00EE2DB2">
        <w:t xml:space="preserve">Zamawiającemu </w:t>
      </w:r>
      <w:r w:rsidR="00CE68B2" w:rsidRPr="00EE2DB2">
        <w:t xml:space="preserve">uznaje się dzień otrzymania faktury przez </w:t>
      </w:r>
      <w:r w:rsidRPr="00EE2DB2">
        <w:t>Wykonawcę</w:t>
      </w:r>
      <w:r w:rsidR="00CE68B2" w:rsidRPr="00EE2DB2">
        <w:t>.</w:t>
      </w:r>
    </w:p>
    <w:p w:rsidR="00CE68B2" w:rsidRPr="00EE2DB2" w:rsidRDefault="00CE68B2" w:rsidP="00EE2DB2">
      <w:pPr>
        <w:pStyle w:val="Akapitzlist"/>
        <w:widowControl/>
        <w:numPr>
          <w:ilvl w:val="0"/>
          <w:numId w:val="5"/>
        </w:numPr>
        <w:suppressAutoHyphens w:val="0"/>
        <w:spacing w:line="276" w:lineRule="auto"/>
        <w:contextualSpacing/>
        <w:jc w:val="both"/>
      </w:pPr>
      <w:r w:rsidRPr="00EE2DB2">
        <w:t xml:space="preserve">W przypadku wystąpienia awarii systemu </w:t>
      </w:r>
      <w:proofErr w:type="spellStart"/>
      <w:r w:rsidRPr="00EE2DB2">
        <w:t>KSeF</w:t>
      </w:r>
      <w:proofErr w:type="spellEnd"/>
      <w:r w:rsidRPr="00EE2DB2">
        <w:t xml:space="preserve"> lub innych przesłanek uniemożliwiających wystawienie faktury za pośrednictwem </w:t>
      </w:r>
      <w:proofErr w:type="spellStart"/>
      <w:r w:rsidRPr="00EE2DB2">
        <w:t>KSeF</w:t>
      </w:r>
      <w:proofErr w:type="spellEnd"/>
      <w:r w:rsidRPr="00EE2DB2">
        <w:t xml:space="preserve">, </w:t>
      </w:r>
      <w:r w:rsidR="00C40CBB" w:rsidRPr="00EE2DB2">
        <w:t>Wykonawca</w:t>
      </w:r>
      <w:r w:rsidRPr="00EE2DB2">
        <w:t xml:space="preserve"> zobowiązany jest do niezwłocznego poinformowania Z</w:t>
      </w:r>
      <w:r w:rsidR="00C40CBB" w:rsidRPr="00EE2DB2">
        <w:t>amawiającego</w:t>
      </w:r>
      <w:r w:rsidRPr="00EE2DB2">
        <w:t xml:space="preserve"> oraz postępowania zgodnie z przepisami wynikającymi z obowiązujących aktów prawnych.</w:t>
      </w:r>
    </w:p>
    <w:p w:rsidR="00CE68B2" w:rsidRPr="00EE2DB2" w:rsidRDefault="00C40CBB" w:rsidP="00EE2DB2">
      <w:pPr>
        <w:pStyle w:val="Akapitzlist"/>
        <w:widowControl/>
        <w:numPr>
          <w:ilvl w:val="0"/>
          <w:numId w:val="5"/>
        </w:numPr>
        <w:suppressAutoHyphens w:val="0"/>
        <w:spacing w:line="276" w:lineRule="auto"/>
        <w:contextualSpacing/>
        <w:jc w:val="both"/>
      </w:pPr>
      <w:r w:rsidRPr="00EE2DB2">
        <w:t>Wykonawca</w:t>
      </w:r>
      <w:r w:rsidR="00CE68B2" w:rsidRPr="00EE2DB2">
        <w:t xml:space="preserve"> niezwłocznie po wystawieniu faktury w trybie </w:t>
      </w:r>
      <w:proofErr w:type="spellStart"/>
      <w:r w:rsidR="00CE68B2" w:rsidRPr="00EE2DB2">
        <w:t>offline</w:t>
      </w:r>
      <w:proofErr w:type="spellEnd"/>
      <w:r w:rsidR="00CE68B2" w:rsidRPr="00EE2DB2">
        <w:t xml:space="preserve">, udostępni ją </w:t>
      </w:r>
      <w:r w:rsidRPr="00EE2DB2">
        <w:t>Zamawiającemu</w:t>
      </w:r>
      <w:r w:rsidR="00CE68B2" w:rsidRPr="00EE2DB2">
        <w:t xml:space="preserve"> poza </w:t>
      </w:r>
      <w:proofErr w:type="spellStart"/>
      <w:r w:rsidR="00CE68B2" w:rsidRPr="00EE2DB2">
        <w:t>KSeF</w:t>
      </w:r>
      <w:proofErr w:type="spellEnd"/>
      <w:r w:rsidR="00CE68B2" w:rsidRPr="00EE2DB2">
        <w:t xml:space="preserve"> w formacie PDF wraz z odpowiednimi kodami QR zgodnie z wymaganymi przepisami ustawy z dnia 11 marca 2004 r. o podatku od towarów i usług na adres e-mail ksiegowosc@pcpr.powiatbialski.pl</w:t>
      </w:r>
    </w:p>
    <w:p w:rsidR="00CE68B2" w:rsidRPr="00EE2DB2" w:rsidRDefault="00C40CBB" w:rsidP="00EE2DB2">
      <w:pPr>
        <w:pStyle w:val="Akapitzlist"/>
        <w:widowControl/>
        <w:numPr>
          <w:ilvl w:val="0"/>
          <w:numId w:val="5"/>
        </w:numPr>
        <w:suppressAutoHyphens w:val="0"/>
        <w:spacing w:line="276" w:lineRule="auto"/>
        <w:contextualSpacing/>
        <w:jc w:val="both"/>
      </w:pPr>
      <w:r w:rsidRPr="00EE2DB2">
        <w:t>Zamawiający</w:t>
      </w:r>
      <w:r w:rsidR="00CE68B2" w:rsidRPr="00EE2DB2">
        <w:t xml:space="preserve"> zastrzega sobie prawo do żądania potwierdzenia wysłania faktury do </w:t>
      </w:r>
      <w:proofErr w:type="spellStart"/>
      <w:r w:rsidR="00CE68B2" w:rsidRPr="00EE2DB2">
        <w:t>KSeF</w:t>
      </w:r>
      <w:proofErr w:type="spellEnd"/>
      <w:r w:rsidR="00CE68B2" w:rsidRPr="00EE2DB2">
        <w:t xml:space="preserve"> oraz numeru referencyjnego faktury nadanego przez system.</w:t>
      </w:r>
    </w:p>
    <w:p w:rsidR="00CE68B2" w:rsidRPr="00EE2DB2" w:rsidRDefault="00CE68B2" w:rsidP="00EE2DB2">
      <w:pPr>
        <w:pStyle w:val="Akapitzlist"/>
        <w:widowControl/>
        <w:numPr>
          <w:ilvl w:val="0"/>
          <w:numId w:val="5"/>
        </w:numPr>
        <w:suppressAutoHyphens w:val="0"/>
        <w:spacing w:line="276" w:lineRule="auto"/>
        <w:contextualSpacing/>
        <w:jc w:val="both"/>
      </w:pPr>
      <w:r w:rsidRPr="00EE2DB2">
        <w:t xml:space="preserve">Faktury wystawiane w </w:t>
      </w:r>
      <w:proofErr w:type="spellStart"/>
      <w:r w:rsidRPr="00EE2DB2">
        <w:t>KSeF</w:t>
      </w:r>
      <w:proofErr w:type="spellEnd"/>
      <w:r w:rsidRPr="00EE2DB2">
        <w:t xml:space="preserve"> powinny zawierać następujące dane identyfikacyjne:</w:t>
      </w:r>
      <w:r w:rsidRPr="00EE2DB2">
        <w:rPr>
          <w:b/>
        </w:rPr>
        <w:t xml:space="preserve"> Nabywca:</w:t>
      </w:r>
      <w:r w:rsidRPr="00EE2DB2">
        <w:t xml:space="preserve"> Powiat Bialski, ul. Brzeska 41, 21-500 Biała Podlaska, NIP 537-234-29-52 ( jako Podmiot 2)</w:t>
      </w:r>
    </w:p>
    <w:p w:rsidR="00CE68B2" w:rsidRPr="00EE2DB2" w:rsidRDefault="00CE68B2" w:rsidP="00EE2DB2">
      <w:pPr>
        <w:autoSpaceDE w:val="0"/>
        <w:autoSpaceDN w:val="0"/>
        <w:adjustRightInd w:val="0"/>
        <w:spacing w:line="276" w:lineRule="auto"/>
        <w:ind w:left="709"/>
        <w:rPr>
          <w:sz w:val="24"/>
          <w:szCs w:val="24"/>
        </w:rPr>
      </w:pPr>
      <w:r w:rsidRPr="00EE2DB2">
        <w:rPr>
          <w:b/>
          <w:sz w:val="24"/>
          <w:szCs w:val="24"/>
        </w:rPr>
        <w:t>Odbiorca:</w:t>
      </w:r>
      <w:r w:rsidRPr="00EE2DB2">
        <w:rPr>
          <w:sz w:val="24"/>
          <w:szCs w:val="24"/>
        </w:rPr>
        <w:t xml:space="preserve"> Powiatowe Centrum Pomocy Rodzinie, ul. Brzeska 41, 21-500 Biała </w:t>
      </w:r>
      <w:r w:rsidR="008537F1" w:rsidRPr="00EE2DB2">
        <w:rPr>
          <w:sz w:val="24"/>
          <w:szCs w:val="24"/>
        </w:rPr>
        <w:t xml:space="preserve"> </w:t>
      </w:r>
      <w:r w:rsidRPr="00EE2DB2">
        <w:rPr>
          <w:sz w:val="24"/>
          <w:szCs w:val="24"/>
        </w:rPr>
        <w:t>Podlaska, 537-199-31-04  (z rolą 8 jednostka samorządu terytorialnego - odbiorca jako Podmiot 3)</w:t>
      </w:r>
    </w:p>
    <w:p w:rsidR="001012D8" w:rsidRPr="00EE2DB2" w:rsidRDefault="001012D8" w:rsidP="00EE2DB2">
      <w:pPr>
        <w:pStyle w:val="Akapitzlist"/>
        <w:widowControl/>
        <w:numPr>
          <w:ilvl w:val="0"/>
          <w:numId w:val="5"/>
        </w:numPr>
        <w:shd w:val="clear" w:color="auto" w:fill="FFFFFF" w:themeFill="background1"/>
        <w:suppressAutoHyphens w:val="0"/>
        <w:autoSpaceDE w:val="0"/>
        <w:autoSpaceDN w:val="0"/>
        <w:adjustRightInd w:val="0"/>
        <w:spacing w:line="276" w:lineRule="auto"/>
        <w:contextualSpacing/>
        <w:jc w:val="both"/>
      </w:pPr>
      <w:r w:rsidRPr="00EE2DB2">
        <w:t xml:space="preserve">Podstawą do wystawienia faktury jest ukończenie szkolenia i zaakceptowanie tego wykonania przez Zamawiającego.  </w:t>
      </w:r>
    </w:p>
    <w:p w:rsidR="001012D8" w:rsidRPr="00EE2DB2" w:rsidRDefault="001012D8" w:rsidP="00EE2DB2">
      <w:pPr>
        <w:pStyle w:val="Akapitzlist"/>
        <w:widowControl/>
        <w:numPr>
          <w:ilvl w:val="0"/>
          <w:numId w:val="5"/>
        </w:numPr>
        <w:shd w:val="clear" w:color="auto" w:fill="FFFFFF" w:themeFill="background1"/>
        <w:suppressAutoHyphens w:val="0"/>
        <w:autoSpaceDE w:val="0"/>
        <w:autoSpaceDN w:val="0"/>
        <w:adjustRightInd w:val="0"/>
        <w:spacing w:line="276" w:lineRule="auto"/>
        <w:contextualSpacing/>
        <w:jc w:val="both"/>
      </w:pPr>
      <w:r w:rsidRPr="00EE2DB2">
        <w:t>W celu dokonania rozliczenia za szkolenie Wykonawca przedstawia Zamawiającemu w terminie do 5 dni po zakończeniu szkolenia, którego dotyczy rozliczenie zestawienie wykonanych szkoleń wraz z rozliczeniem ich wartości.</w:t>
      </w:r>
    </w:p>
    <w:p w:rsidR="001012D8" w:rsidRPr="00EE2DB2" w:rsidRDefault="001012D8" w:rsidP="00EE2DB2">
      <w:pPr>
        <w:pStyle w:val="Akapitzlist"/>
        <w:widowControl/>
        <w:numPr>
          <w:ilvl w:val="0"/>
          <w:numId w:val="5"/>
        </w:numPr>
        <w:suppressAutoHyphens w:val="0"/>
        <w:autoSpaceDE w:val="0"/>
        <w:autoSpaceDN w:val="0"/>
        <w:adjustRightInd w:val="0"/>
        <w:spacing w:line="276" w:lineRule="auto"/>
        <w:contextualSpacing/>
        <w:jc w:val="both"/>
      </w:pPr>
      <w:r w:rsidRPr="00EE2DB2">
        <w:t>Zamawiający sprawdza zestawienie wartości wykonanych szkoleń i rozliczenie ich wartości, dokonuje ewentualnych korekt przedłożonych zestawień oraz potwierdza kwoty należne do zapłaty wykonawcy w terminie 5 dni od dnia otrzymania zestawień.</w:t>
      </w:r>
    </w:p>
    <w:p w:rsidR="001012D8" w:rsidRPr="00EE2DB2" w:rsidRDefault="001012D8" w:rsidP="00EE2DB2">
      <w:pPr>
        <w:pStyle w:val="Akapitzlist"/>
        <w:widowControl/>
        <w:numPr>
          <w:ilvl w:val="0"/>
          <w:numId w:val="5"/>
        </w:numPr>
        <w:shd w:val="clear" w:color="auto" w:fill="FFFFFF" w:themeFill="background1"/>
        <w:suppressAutoHyphens w:val="0"/>
        <w:autoSpaceDE w:val="0"/>
        <w:autoSpaceDN w:val="0"/>
        <w:adjustRightInd w:val="0"/>
        <w:spacing w:line="276" w:lineRule="auto"/>
        <w:contextualSpacing/>
        <w:jc w:val="both"/>
      </w:pPr>
      <w:r w:rsidRPr="00EE2DB2">
        <w:t>Po zatwierdzeniu przez Zamawiającego ilości i wartości szk</w:t>
      </w:r>
      <w:r w:rsidR="00A15C78" w:rsidRPr="00EE2DB2">
        <w:t>oleń w sposób określony w ust. 10</w:t>
      </w:r>
      <w:r w:rsidRPr="00EE2DB2">
        <w:t xml:space="preserve"> Wykonawca wystawia fakturę za wykonanie przedmiotu umowy.</w:t>
      </w:r>
    </w:p>
    <w:p w:rsidR="001012D8" w:rsidRPr="00EE2DB2" w:rsidRDefault="001012D8" w:rsidP="00EE2DB2">
      <w:pPr>
        <w:pStyle w:val="Akapitzlist"/>
        <w:widowControl/>
        <w:numPr>
          <w:ilvl w:val="0"/>
          <w:numId w:val="5"/>
        </w:numPr>
        <w:suppressAutoHyphens w:val="0"/>
        <w:autoSpaceDE w:val="0"/>
        <w:autoSpaceDN w:val="0"/>
        <w:adjustRightInd w:val="0"/>
        <w:spacing w:line="276" w:lineRule="auto"/>
        <w:contextualSpacing/>
        <w:jc w:val="both"/>
      </w:pPr>
      <w:r w:rsidRPr="00EE2DB2">
        <w:t xml:space="preserve">Za dzień zapłaty uważa się dzień obciążenia rachunku bankowego Zamawiającego. </w:t>
      </w:r>
    </w:p>
    <w:p w:rsidR="001012D8" w:rsidRPr="00EE2DB2" w:rsidRDefault="001012D8" w:rsidP="00EE2DB2">
      <w:pPr>
        <w:pStyle w:val="Akapitzlist"/>
        <w:widowControl/>
        <w:numPr>
          <w:ilvl w:val="0"/>
          <w:numId w:val="5"/>
        </w:numPr>
        <w:suppressAutoHyphens w:val="0"/>
        <w:autoSpaceDE w:val="0"/>
        <w:autoSpaceDN w:val="0"/>
        <w:adjustRightInd w:val="0"/>
        <w:spacing w:line="276" w:lineRule="auto"/>
        <w:contextualSpacing/>
        <w:jc w:val="both"/>
      </w:pPr>
      <w:r w:rsidRPr="00EE2DB2">
        <w:t xml:space="preserve">Wykonawca przyjmuje do wiadomości, iż wynagrodzenie wynikające </w:t>
      </w:r>
      <w:r w:rsidRPr="00EE2DB2">
        <w:br/>
        <w:t>z niniejszej umowy jest współfinansowane przez Unię Europejską w ramach Europejskiego Funduszu Społecznego</w:t>
      </w:r>
      <w:r w:rsidR="00FC4774" w:rsidRPr="00EE2DB2">
        <w:t xml:space="preserve"> Plus</w:t>
      </w:r>
      <w:r w:rsidRPr="00EE2DB2">
        <w:t>.</w:t>
      </w:r>
    </w:p>
    <w:p w:rsidR="00F5395C" w:rsidRDefault="00F5395C" w:rsidP="00EE2DB2">
      <w:pPr>
        <w:pStyle w:val="Akapitzlist"/>
        <w:widowControl/>
        <w:suppressAutoHyphens w:val="0"/>
        <w:autoSpaceDE w:val="0"/>
        <w:autoSpaceDN w:val="0"/>
        <w:adjustRightInd w:val="0"/>
        <w:spacing w:line="276" w:lineRule="auto"/>
        <w:contextualSpacing/>
        <w:jc w:val="both"/>
      </w:pPr>
    </w:p>
    <w:p w:rsidR="0006627C" w:rsidRPr="00EE2DB2" w:rsidRDefault="0006627C" w:rsidP="00EE2DB2">
      <w:pPr>
        <w:pStyle w:val="Akapitzlist"/>
        <w:widowControl/>
        <w:suppressAutoHyphens w:val="0"/>
        <w:autoSpaceDE w:val="0"/>
        <w:autoSpaceDN w:val="0"/>
        <w:adjustRightInd w:val="0"/>
        <w:spacing w:line="276" w:lineRule="auto"/>
        <w:contextualSpacing/>
        <w:jc w:val="both"/>
      </w:pPr>
    </w:p>
    <w:p w:rsidR="001012D8" w:rsidRPr="00EE2DB2" w:rsidRDefault="001012D8" w:rsidP="00EE2DB2">
      <w:pPr>
        <w:autoSpaceDE w:val="0"/>
        <w:autoSpaceDN w:val="0"/>
        <w:adjustRightInd w:val="0"/>
        <w:spacing w:line="276" w:lineRule="auto"/>
        <w:jc w:val="center"/>
        <w:rPr>
          <w:b/>
          <w:bCs/>
          <w:sz w:val="24"/>
          <w:szCs w:val="24"/>
        </w:rPr>
      </w:pPr>
      <w:r w:rsidRPr="00EE2DB2">
        <w:rPr>
          <w:b/>
          <w:bCs/>
          <w:sz w:val="24"/>
          <w:szCs w:val="24"/>
        </w:rPr>
        <w:lastRenderedPageBreak/>
        <w:t xml:space="preserve">§ 4. </w:t>
      </w:r>
    </w:p>
    <w:p w:rsidR="001012D8" w:rsidRPr="00EE2DB2" w:rsidRDefault="001012D8" w:rsidP="00EE2DB2">
      <w:pPr>
        <w:pStyle w:val="Default"/>
        <w:numPr>
          <w:ilvl w:val="0"/>
          <w:numId w:val="6"/>
        </w:numPr>
        <w:spacing w:line="276" w:lineRule="auto"/>
        <w:jc w:val="both"/>
        <w:rPr>
          <w:rFonts w:ascii="Times New Roman" w:hAnsi="Times New Roman" w:cs="Times New Roman"/>
          <w:color w:val="auto"/>
        </w:rPr>
      </w:pPr>
      <w:r w:rsidRPr="00EE2DB2">
        <w:rPr>
          <w:rFonts w:ascii="Times New Roman" w:hAnsi="Times New Roman" w:cs="Times New Roman"/>
          <w:color w:val="auto"/>
        </w:rPr>
        <w:t xml:space="preserve">Wykonawca zapłaci Zamawiającemu kary umowne w następujących okolicznościach </w:t>
      </w:r>
      <w:r w:rsidRPr="00EE2DB2">
        <w:rPr>
          <w:rFonts w:ascii="Times New Roman" w:hAnsi="Times New Roman" w:cs="Times New Roman"/>
          <w:color w:val="auto"/>
        </w:rPr>
        <w:br/>
        <w:t xml:space="preserve">i wysokościach: </w:t>
      </w:r>
    </w:p>
    <w:p w:rsidR="001012D8" w:rsidRPr="00EE2DB2" w:rsidRDefault="001012D8" w:rsidP="00EE2DB2">
      <w:pPr>
        <w:pStyle w:val="Default"/>
        <w:numPr>
          <w:ilvl w:val="1"/>
          <w:numId w:val="13"/>
        </w:numPr>
        <w:spacing w:line="276" w:lineRule="auto"/>
        <w:ind w:left="851" w:hanging="284"/>
        <w:jc w:val="both"/>
        <w:rPr>
          <w:rFonts w:ascii="Times New Roman" w:hAnsi="Times New Roman" w:cs="Times New Roman"/>
          <w:color w:val="auto"/>
        </w:rPr>
      </w:pPr>
      <w:r w:rsidRPr="00EE2DB2">
        <w:rPr>
          <w:rFonts w:ascii="Times New Roman" w:hAnsi="Times New Roman" w:cs="Times New Roman"/>
          <w:color w:val="auto"/>
        </w:rPr>
        <w:t xml:space="preserve">w razie odstąpienia Zamawiającego od umowy w całości z przyczyn leżących po stronie Wykonawcy </w:t>
      </w:r>
      <w:r w:rsidRPr="00EE2DB2">
        <w:rPr>
          <w:rFonts w:ascii="Times New Roman" w:hAnsi="Times New Roman" w:cs="Times New Roman"/>
          <w:b/>
          <w:bCs/>
          <w:color w:val="auto"/>
        </w:rPr>
        <w:t xml:space="preserve">- </w:t>
      </w:r>
      <w:r w:rsidRPr="00EE2DB2">
        <w:rPr>
          <w:rFonts w:ascii="Times New Roman" w:hAnsi="Times New Roman" w:cs="Times New Roman"/>
          <w:color w:val="auto"/>
        </w:rPr>
        <w:t>w wysokości 10% wynagrodzenia umownego brutto określonego w § 3 ust.1 za cały przedmiot umowy;</w:t>
      </w:r>
    </w:p>
    <w:p w:rsidR="001012D8" w:rsidRPr="00EE2DB2" w:rsidRDefault="001012D8" w:rsidP="00EE2DB2">
      <w:pPr>
        <w:pStyle w:val="Akapitzlist"/>
        <w:widowControl/>
        <w:numPr>
          <w:ilvl w:val="1"/>
          <w:numId w:val="13"/>
        </w:numPr>
        <w:suppressAutoHyphens w:val="0"/>
        <w:autoSpaceDE w:val="0"/>
        <w:autoSpaceDN w:val="0"/>
        <w:adjustRightInd w:val="0"/>
        <w:spacing w:line="276" w:lineRule="auto"/>
        <w:ind w:left="851" w:hanging="284"/>
        <w:contextualSpacing/>
        <w:jc w:val="both"/>
      </w:pPr>
      <w:r w:rsidRPr="00EE2DB2">
        <w:t>za brak zapłaty lub nieterminową zapłatę wynagrodzenia należnego podwykonawcy lub dalszemu podwykonawcy z tytułu zmiany wysokości wynagrodzenia, której mowa w art. 439 ust. 5 – w wysokości 10% wynagrodzenia umownego brutto, objętego brakiem zapłaty lub nieterminową zapłatą</w:t>
      </w:r>
      <w:r w:rsidRPr="00EE2DB2">
        <w:rPr>
          <w:rStyle w:val="Odwoanieprzypisudolnego"/>
        </w:rPr>
        <w:footnoteReference w:id="1"/>
      </w:r>
      <w:r w:rsidRPr="00EE2DB2">
        <w:t>.</w:t>
      </w:r>
    </w:p>
    <w:p w:rsidR="001012D8" w:rsidRPr="00EE2DB2" w:rsidRDefault="001012D8" w:rsidP="00EE2DB2">
      <w:pPr>
        <w:pStyle w:val="Akapitzlist"/>
        <w:widowControl/>
        <w:numPr>
          <w:ilvl w:val="0"/>
          <w:numId w:val="3"/>
        </w:numPr>
        <w:suppressAutoHyphens w:val="0"/>
        <w:autoSpaceDE w:val="0"/>
        <w:autoSpaceDN w:val="0"/>
        <w:adjustRightInd w:val="0"/>
        <w:spacing w:line="276" w:lineRule="auto"/>
        <w:contextualSpacing/>
        <w:jc w:val="both"/>
      </w:pPr>
      <w:r w:rsidRPr="00EE2DB2">
        <w:t>Z tytułu niewykonania lub nienależytego wykonania umowy w całości Zamawiający może żądać od Wykonawcy zapłaty kary umownej w wysokości 20% wynagrodzenia umownego brutto określonego w § 3 ust.1 za cały przedmiot umowy;</w:t>
      </w:r>
    </w:p>
    <w:p w:rsidR="001012D8" w:rsidRPr="00EE2DB2" w:rsidRDefault="001012D8" w:rsidP="00EE2DB2">
      <w:pPr>
        <w:pStyle w:val="Akapitzlist"/>
        <w:widowControl/>
        <w:numPr>
          <w:ilvl w:val="0"/>
          <w:numId w:val="3"/>
        </w:numPr>
        <w:suppressAutoHyphens w:val="0"/>
        <w:autoSpaceDE w:val="0"/>
        <w:autoSpaceDN w:val="0"/>
        <w:adjustRightInd w:val="0"/>
        <w:spacing w:line="276" w:lineRule="auto"/>
        <w:contextualSpacing/>
        <w:jc w:val="both"/>
      </w:pPr>
      <w:r w:rsidRPr="00EE2DB2">
        <w:t>Z tytułu niewykonania lub nienależytego wykonania umowy w części, Zamawiający może żądać od Wykonawcy zapłaty kary umownej w wysokości 20 % wynagrodzenia umownego brutto za część umowy objętej niewykonaniem lub nienależytym wykonaniem.</w:t>
      </w:r>
    </w:p>
    <w:p w:rsidR="001012D8" w:rsidRPr="00EE2DB2" w:rsidRDefault="001012D8" w:rsidP="00EE2DB2">
      <w:pPr>
        <w:pStyle w:val="Akapitzlist"/>
        <w:widowControl/>
        <w:numPr>
          <w:ilvl w:val="0"/>
          <w:numId w:val="3"/>
        </w:numPr>
        <w:suppressAutoHyphens w:val="0"/>
        <w:autoSpaceDE w:val="0"/>
        <w:autoSpaceDN w:val="0"/>
        <w:adjustRightInd w:val="0"/>
        <w:spacing w:line="276" w:lineRule="auto"/>
        <w:contextualSpacing/>
        <w:jc w:val="both"/>
      </w:pPr>
      <w:r w:rsidRPr="00EE2DB2">
        <w:t>Łączna maksymalna wysokość kar umownych, których może dochodzić Zamawiający  wynosi 40% kwoty określonej w § 3 ust.1 za cały przedmiot umowy.</w:t>
      </w:r>
    </w:p>
    <w:p w:rsidR="001012D8" w:rsidRPr="00EE2DB2" w:rsidRDefault="001012D8" w:rsidP="00EE2DB2">
      <w:pPr>
        <w:pStyle w:val="Akapitzlist"/>
        <w:widowControl/>
        <w:numPr>
          <w:ilvl w:val="0"/>
          <w:numId w:val="3"/>
        </w:numPr>
        <w:suppressAutoHyphens w:val="0"/>
        <w:autoSpaceDE w:val="0"/>
        <w:autoSpaceDN w:val="0"/>
        <w:adjustRightInd w:val="0"/>
        <w:spacing w:line="276" w:lineRule="auto"/>
        <w:contextualSpacing/>
        <w:jc w:val="both"/>
      </w:pPr>
      <w:r w:rsidRPr="00EE2DB2">
        <w:t xml:space="preserve">Wykonawca jest zobowiązany do natychmiastowego, pisemnego powiadomienia Zamawiającego o przeszkodach uniemożliwiających wykonanie umowy. </w:t>
      </w:r>
    </w:p>
    <w:p w:rsidR="001012D8" w:rsidRPr="00EE2DB2" w:rsidRDefault="001012D8" w:rsidP="00EE2DB2">
      <w:pPr>
        <w:pStyle w:val="Akapitzlist"/>
        <w:widowControl/>
        <w:numPr>
          <w:ilvl w:val="0"/>
          <w:numId w:val="3"/>
        </w:numPr>
        <w:suppressAutoHyphens w:val="0"/>
        <w:autoSpaceDE w:val="0"/>
        <w:autoSpaceDN w:val="0"/>
        <w:adjustRightInd w:val="0"/>
        <w:spacing w:line="276" w:lineRule="auto"/>
        <w:contextualSpacing/>
        <w:jc w:val="both"/>
      </w:pPr>
      <w:r w:rsidRPr="00EE2DB2">
        <w:t xml:space="preserve">Wykonawca nie może powierzyć wykonania niniejszej umowy w całości lub części osobie trzeciej bez uprzedniej pisemnej zgody Zamawiającego. </w:t>
      </w:r>
    </w:p>
    <w:p w:rsidR="001012D8" w:rsidRPr="00EE2DB2" w:rsidRDefault="001012D8" w:rsidP="00EE2DB2">
      <w:pPr>
        <w:pStyle w:val="Akapitzlist"/>
        <w:widowControl/>
        <w:numPr>
          <w:ilvl w:val="0"/>
          <w:numId w:val="3"/>
        </w:numPr>
        <w:suppressAutoHyphens w:val="0"/>
        <w:autoSpaceDE w:val="0"/>
        <w:autoSpaceDN w:val="0"/>
        <w:adjustRightInd w:val="0"/>
        <w:spacing w:line="276" w:lineRule="auto"/>
        <w:contextualSpacing/>
        <w:jc w:val="both"/>
      </w:pPr>
      <w:r w:rsidRPr="00EE2DB2">
        <w:t xml:space="preserve">Zamawiający ma prawo dochodzić odszkodowania uzupełniającego na zasadach określonych przepisami Kodeksu cywilnego, jeżeli szkoda przewyższy wysokość kar umownych. </w:t>
      </w:r>
    </w:p>
    <w:p w:rsidR="001012D8" w:rsidRPr="0006627C" w:rsidRDefault="001012D8" w:rsidP="0010512E">
      <w:pPr>
        <w:pStyle w:val="Akapitzlist"/>
        <w:widowControl/>
        <w:numPr>
          <w:ilvl w:val="0"/>
          <w:numId w:val="3"/>
        </w:numPr>
        <w:suppressAutoHyphens w:val="0"/>
        <w:autoSpaceDE w:val="0"/>
        <w:autoSpaceDN w:val="0"/>
        <w:adjustRightInd w:val="0"/>
        <w:spacing w:line="276" w:lineRule="auto"/>
        <w:contextualSpacing/>
        <w:jc w:val="both"/>
      </w:pPr>
      <w:r w:rsidRPr="00EE2DB2">
        <w:t>Zamawiający może potrącić należną mu karę umowną z wynagrodzeniem przysługującym Wykonawcy.</w:t>
      </w:r>
    </w:p>
    <w:p w:rsidR="001012D8" w:rsidRPr="00EE2DB2" w:rsidRDefault="001012D8" w:rsidP="00EE2DB2">
      <w:pPr>
        <w:autoSpaceDE w:val="0"/>
        <w:autoSpaceDN w:val="0"/>
        <w:adjustRightInd w:val="0"/>
        <w:spacing w:line="276" w:lineRule="auto"/>
        <w:jc w:val="center"/>
        <w:rPr>
          <w:b/>
          <w:bCs/>
          <w:sz w:val="24"/>
          <w:szCs w:val="24"/>
        </w:rPr>
      </w:pPr>
      <w:r w:rsidRPr="00EE2DB2">
        <w:rPr>
          <w:b/>
          <w:bCs/>
          <w:sz w:val="24"/>
          <w:szCs w:val="24"/>
        </w:rPr>
        <w:t>§ 5.</w:t>
      </w:r>
    </w:p>
    <w:p w:rsidR="001012D8" w:rsidRPr="00EE2DB2" w:rsidRDefault="001012D8" w:rsidP="00EE2DB2">
      <w:pPr>
        <w:spacing w:line="276" w:lineRule="auto"/>
        <w:rPr>
          <w:sz w:val="24"/>
          <w:szCs w:val="24"/>
        </w:rPr>
      </w:pPr>
      <w:r w:rsidRPr="00EE2DB2">
        <w:rPr>
          <w:sz w:val="24"/>
          <w:szCs w:val="24"/>
        </w:rPr>
        <w:t xml:space="preserve">1. Nie przewiduje się istotnej zmiany przedmiotowej umowy, w rozumieniu art. 454 </w:t>
      </w:r>
      <w:proofErr w:type="spellStart"/>
      <w:r w:rsidRPr="00EE2DB2">
        <w:rPr>
          <w:sz w:val="24"/>
          <w:szCs w:val="24"/>
        </w:rPr>
        <w:t>Pzp</w:t>
      </w:r>
      <w:proofErr w:type="spellEnd"/>
      <w:r w:rsidRPr="00EE2DB2">
        <w:rPr>
          <w:sz w:val="24"/>
          <w:szCs w:val="24"/>
        </w:rPr>
        <w:t>.</w:t>
      </w:r>
    </w:p>
    <w:p w:rsidR="001012D8" w:rsidRPr="00EE2DB2" w:rsidRDefault="001012D8" w:rsidP="00EE2DB2">
      <w:pPr>
        <w:spacing w:line="276" w:lineRule="auto"/>
        <w:rPr>
          <w:sz w:val="24"/>
          <w:szCs w:val="24"/>
        </w:rPr>
      </w:pPr>
      <w:r w:rsidRPr="00EE2DB2">
        <w:rPr>
          <w:sz w:val="24"/>
          <w:szCs w:val="24"/>
        </w:rPr>
        <w:t>2. Dopuszczalne są zmiany umowy bez przeprowadzenia nowego postępowania o udzielenie zamówienia:</w:t>
      </w:r>
    </w:p>
    <w:p w:rsidR="001012D8" w:rsidRPr="00EE2DB2" w:rsidRDefault="001012D8" w:rsidP="00EE2DB2">
      <w:pPr>
        <w:spacing w:line="276" w:lineRule="auto"/>
        <w:ind w:left="142"/>
        <w:jc w:val="both"/>
        <w:rPr>
          <w:sz w:val="24"/>
          <w:szCs w:val="24"/>
        </w:rPr>
      </w:pPr>
      <w:r w:rsidRPr="00EE2DB2">
        <w:rPr>
          <w:rStyle w:val="alb"/>
          <w:sz w:val="24"/>
          <w:szCs w:val="24"/>
        </w:rPr>
        <w:t xml:space="preserve">1) </w:t>
      </w:r>
      <w:r w:rsidRPr="00EE2DB2">
        <w:rPr>
          <w:sz w:val="24"/>
          <w:szCs w:val="24"/>
        </w:rPr>
        <w:t>gdy nowy wykonaw</w:t>
      </w:r>
      <w:r w:rsidR="002D7E2D" w:rsidRPr="00EE2DB2">
        <w:rPr>
          <w:sz w:val="24"/>
          <w:szCs w:val="24"/>
        </w:rPr>
        <w:t>ca ma zastąpić dotychczasowego W</w:t>
      </w:r>
      <w:r w:rsidRPr="00EE2DB2">
        <w:rPr>
          <w:sz w:val="24"/>
          <w:szCs w:val="24"/>
        </w:rPr>
        <w:t>ykonawcę, w sytuacji gdy:</w:t>
      </w:r>
    </w:p>
    <w:p w:rsidR="001012D8" w:rsidRPr="00EE2DB2" w:rsidRDefault="001012D8" w:rsidP="00EE2DB2">
      <w:pPr>
        <w:spacing w:line="276" w:lineRule="auto"/>
        <w:ind w:left="284"/>
        <w:jc w:val="both"/>
        <w:rPr>
          <w:sz w:val="24"/>
          <w:szCs w:val="24"/>
        </w:rPr>
      </w:pPr>
      <w:r w:rsidRPr="00EE2DB2">
        <w:rPr>
          <w:rStyle w:val="alb"/>
          <w:sz w:val="24"/>
          <w:szCs w:val="24"/>
        </w:rPr>
        <w:t xml:space="preserve">a) </w:t>
      </w:r>
      <w:r w:rsidRPr="00EE2DB2">
        <w:rPr>
          <w:sz w:val="24"/>
          <w:szCs w:val="24"/>
        </w:rPr>
        <w:t>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lub</w:t>
      </w:r>
    </w:p>
    <w:p w:rsidR="0010512E" w:rsidRDefault="001012D8" w:rsidP="0010512E">
      <w:pPr>
        <w:spacing w:line="276" w:lineRule="auto"/>
        <w:ind w:left="284"/>
        <w:jc w:val="both"/>
        <w:rPr>
          <w:sz w:val="24"/>
          <w:szCs w:val="24"/>
        </w:rPr>
      </w:pPr>
      <w:r w:rsidRPr="00EE2DB2">
        <w:rPr>
          <w:rStyle w:val="alb"/>
          <w:sz w:val="24"/>
          <w:szCs w:val="24"/>
        </w:rPr>
        <w:t xml:space="preserve">b) </w:t>
      </w:r>
      <w:r w:rsidR="002D7E2D" w:rsidRPr="00EE2DB2">
        <w:rPr>
          <w:sz w:val="24"/>
          <w:szCs w:val="24"/>
        </w:rPr>
        <w:t>w wyniku przejęcia przez Z</w:t>
      </w:r>
      <w:r w:rsidRPr="00EE2DB2">
        <w:rPr>
          <w:sz w:val="24"/>
          <w:szCs w:val="24"/>
        </w:rPr>
        <w:t>amawiającego zobowiązań Wykonawcy względem jego podwykonawców, w przypadku, o którym mowa w art. 465 ust. 1 Pzp;</w:t>
      </w:r>
    </w:p>
    <w:p w:rsidR="001012D8" w:rsidRPr="00EE2DB2" w:rsidRDefault="001012D8" w:rsidP="0010512E">
      <w:pPr>
        <w:spacing w:line="276" w:lineRule="auto"/>
        <w:ind w:left="284"/>
        <w:jc w:val="both"/>
        <w:rPr>
          <w:sz w:val="24"/>
          <w:szCs w:val="24"/>
        </w:rPr>
      </w:pPr>
      <w:r w:rsidRPr="00EE2DB2">
        <w:rPr>
          <w:rStyle w:val="alb"/>
          <w:sz w:val="24"/>
          <w:szCs w:val="24"/>
        </w:rPr>
        <w:lastRenderedPageBreak/>
        <w:t xml:space="preserve">2) z zastrzeżeniem art. 455 ust.3 </w:t>
      </w:r>
      <w:proofErr w:type="spellStart"/>
      <w:r w:rsidRPr="00EE2DB2">
        <w:rPr>
          <w:rStyle w:val="alb"/>
          <w:sz w:val="24"/>
          <w:szCs w:val="24"/>
        </w:rPr>
        <w:t>Pzp</w:t>
      </w:r>
      <w:proofErr w:type="spellEnd"/>
      <w:r w:rsidRPr="00EE2DB2">
        <w:rPr>
          <w:rStyle w:val="alb"/>
          <w:sz w:val="24"/>
          <w:szCs w:val="24"/>
        </w:rPr>
        <w:t xml:space="preserve">, </w:t>
      </w:r>
      <w:r w:rsidRPr="00EE2DB2">
        <w:rPr>
          <w:sz w:val="24"/>
          <w:szCs w:val="24"/>
        </w:rPr>
        <w:t xml:space="preserve">jeżeli dotyczy realizacji, przez dotychczasowego </w:t>
      </w:r>
      <w:r w:rsidR="002D7E2D" w:rsidRPr="00EE2DB2">
        <w:rPr>
          <w:sz w:val="24"/>
          <w:szCs w:val="24"/>
        </w:rPr>
        <w:t>W</w:t>
      </w:r>
      <w:r w:rsidRPr="00EE2DB2">
        <w:rPr>
          <w:sz w:val="24"/>
          <w:szCs w:val="24"/>
        </w:rPr>
        <w:t>ykonawcę dodatkowych usług, których nie uwzględniono w zamówieniu podstawowym, o ile stały się one niezbędne i zostały spełnione łącznie następujące warunki:</w:t>
      </w:r>
    </w:p>
    <w:p w:rsidR="001012D8" w:rsidRPr="00EE2DB2" w:rsidRDefault="001012D8" w:rsidP="00EE2DB2">
      <w:pPr>
        <w:spacing w:line="276" w:lineRule="auto"/>
        <w:ind w:left="284"/>
        <w:jc w:val="both"/>
        <w:rPr>
          <w:sz w:val="24"/>
          <w:szCs w:val="24"/>
        </w:rPr>
      </w:pPr>
      <w:r w:rsidRPr="00EE2DB2">
        <w:rPr>
          <w:rStyle w:val="alb"/>
          <w:sz w:val="24"/>
          <w:szCs w:val="24"/>
        </w:rPr>
        <w:t xml:space="preserve">a) </w:t>
      </w:r>
      <w:r w:rsidRPr="00EE2DB2">
        <w:rPr>
          <w:sz w:val="24"/>
          <w:szCs w:val="24"/>
        </w:rPr>
        <w:t xml:space="preserve">zmiana </w:t>
      </w:r>
      <w:r w:rsidR="002D7E2D" w:rsidRPr="00EE2DB2">
        <w:rPr>
          <w:sz w:val="24"/>
          <w:szCs w:val="24"/>
        </w:rPr>
        <w:t>W</w:t>
      </w:r>
      <w:r w:rsidRPr="00EE2DB2">
        <w:rPr>
          <w:sz w:val="24"/>
          <w:szCs w:val="24"/>
        </w:rPr>
        <w:t>ykonawcy nie może zostać dokonana z powodów ekonomicznych lub technicznych, w szczególności dotyczących zamienności lub interoperacyjności wyposażenia, usług lub instalacji zamówionych w ramach zamówienia podstawowego,</w:t>
      </w:r>
    </w:p>
    <w:p w:rsidR="001012D8" w:rsidRPr="00EE2DB2" w:rsidRDefault="001012D8" w:rsidP="00EE2DB2">
      <w:pPr>
        <w:spacing w:line="276" w:lineRule="auto"/>
        <w:ind w:left="284"/>
        <w:jc w:val="both"/>
        <w:rPr>
          <w:sz w:val="24"/>
          <w:szCs w:val="24"/>
        </w:rPr>
      </w:pPr>
      <w:r w:rsidRPr="00EE2DB2">
        <w:rPr>
          <w:rStyle w:val="alb"/>
          <w:sz w:val="24"/>
          <w:szCs w:val="24"/>
        </w:rPr>
        <w:t xml:space="preserve">b) </w:t>
      </w:r>
      <w:r w:rsidR="002D7E2D" w:rsidRPr="00EE2DB2">
        <w:rPr>
          <w:sz w:val="24"/>
          <w:szCs w:val="24"/>
        </w:rPr>
        <w:t>zmiana W</w:t>
      </w:r>
      <w:r w:rsidRPr="00EE2DB2">
        <w:rPr>
          <w:sz w:val="24"/>
          <w:szCs w:val="24"/>
        </w:rPr>
        <w:t>ykonawcy spowodowałaby istotną niedogodność lub z</w:t>
      </w:r>
      <w:r w:rsidR="002D7E2D" w:rsidRPr="00EE2DB2">
        <w:rPr>
          <w:sz w:val="24"/>
          <w:szCs w:val="24"/>
        </w:rPr>
        <w:t>naczne zwiększenie kosztów dla Z</w:t>
      </w:r>
      <w:r w:rsidRPr="00EE2DB2">
        <w:rPr>
          <w:sz w:val="24"/>
          <w:szCs w:val="24"/>
        </w:rPr>
        <w:t>amawiającego,</w:t>
      </w:r>
    </w:p>
    <w:p w:rsidR="001012D8" w:rsidRPr="00EE2DB2" w:rsidRDefault="001012D8" w:rsidP="00EE2DB2">
      <w:pPr>
        <w:spacing w:line="276" w:lineRule="auto"/>
        <w:ind w:left="284"/>
        <w:jc w:val="both"/>
        <w:rPr>
          <w:sz w:val="24"/>
          <w:szCs w:val="24"/>
        </w:rPr>
      </w:pPr>
      <w:r w:rsidRPr="00EE2DB2">
        <w:rPr>
          <w:rStyle w:val="alb"/>
          <w:sz w:val="24"/>
          <w:szCs w:val="24"/>
        </w:rPr>
        <w:t xml:space="preserve">c) </w:t>
      </w:r>
      <w:r w:rsidRPr="00EE2DB2">
        <w:rPr>
          <w:sz w:val="24"/>
          <w:szCs w:val="24"/>
        </w:rPr>
        <w:t>wzrost ceny spowodowany każdą kolejną zmianą nie przekracza 50% wartości pierwotnej umowy, z wyjątkiem należycie uzasadnionych przypadków;</w:t>
      </w:r>
    </w:p>
    <w:p w:rsidR="001012D8" w:rsidRPr="00EE2DB2" w:rsidRDefault="001012D8" w:rsidP="00EE2DB2">
      <w:pPr>
        <w:spacing w:line="276" w:lineRule="auto"/>
        <w:ind w:left="142"/>
        <w:jc w:val="both"/>
        <w:rPr>
          <w:sz w:val="24"/>
          <w:szCs w:val="24"/>
        </w:rPr>
      </w:pPr>
      <w:r w:rsidRPr="00EE2DB2">
        <w:rPr>
          <w:rStyle w:val="alb"/>
          <w:sz w:val="24"/>
          <w:szCs w:val="24"/>
        </w:rPr>
        <w:t xml:space="preserve">3) z zastrzeżeniem art. 455 ust.3 </w:t>
      </w:r>
      <w:proofErr w:type="spellStart"/>
      <w:r w:rsidRPr="00EE2DB2">
        <w:rPr>
          <w:rStyle w:val="alb"/>
          <w:sz w:val="24"/>
          <w:szCs w:val="24"/>
        </w:rPr>
        <w:t>Pzp</w:t>
      </w:r>
      <w:proofErr w:type="spellEnd"/>
      <w:r w:rsidRPr="00EE2DB2">
        <w:rPr>
          <w:rStyle w:val="alb"/>
          <w:sz w:val="24"/>
          <w:szCs w:val="24"/>
        </w:rPr>
        <w:t xml:space="preserve">, </w:t>
      </w:r>
      <w:r w:rsidRPr="00EE2DB2">
        <w:rPr>
          <w:sz w:val="24"/>
          <w:szCs w:val="24"/>
        </w:rPr>
        <w:t>jeżeli konieczność zmiany umowy spowodowana</w:t>
      </w:r>
      <w:r w:rsidR="002D7E2D" w:rsidRPr="00EE2DB2">
        <w:rPr>
          <w:sz w:val="24"/>
          <w:szCs w:val="24"/>
        </w:rPr>
        <w:t xml:space="preserve"> jest okolicznościami, których Z</w:t>
      </w:r>
      <w:r w:rsidRPr="00EE2DB2">
        <w:rPr>
          <w:sz w:val="24"/>
          <w:szCs w:val="24"/>
        </w:rPr>
        <w:t>amawiający, działając z należytą starannością, nie mógł przewidzieć, o ile zmiana nie modyfikuje ogólnego charakteru umowy a wzrost ceny spowodowany każdą kolejną zmianą nie przekracza 50% wartości pierwotnej umowy.</w:t>
      </w:r>
    </w:p>
    <w:p w:rsidR="001012D8" w:rsidRPr="00EE2DB2" w:rsidRDefault="001012D8" w:rsidP="00EE2DB2">
      <w:pPr>
        <w:spacing w:line="276" w:lineRule="auto"/>
        <w:ind w:left="426" w:hanging="426"/>
        <w:rPr>
          <w:sz w:val="24"/>
          <w:szCs w:val="24"/>
        </w:rPr>
      </w:pPr>
      <w:r w:rsidRPr="00EE2DB2">
        <w:rPr>
          <w:sz w:val="24"/>
          <w:szCs w:val="24"/>
        </w:rPr>
        <w:t>3. Zmiana niniejszej umowy jest możliwa w przypadku:</w:t>
      </w:r>
    </w:p>
    <w:p w:rsidR="00971728" w:rsidRPr="00EE2DB2" w:rsidRDefault="001012D8" w:rsidP="00EE2DB2">
      <w:pPr>
        <w:pStyle w:val="Akapitzlist"/>
        <w:numPr>
          <w:ilvl w:val="0"/>
          <w:numId w:val="20"/>
        </w:numPr>
        <w:spacing w:line="276" w:lineRule="auto"/>
        <w:jc w:val="both"/>
      </w:pPr>
      <w:r w:rsidRPr="00EE2DB2">
        <w:t>w zakresie terminu realizacji umowy pod warunkiem wystąpienia okoliczności niezależnych od Wykonawcy i Zamawiającego uniemożliwiających skuteczne wywiązanie się z umowy przez Wykonawcę w terminie realizacji umowy, skutkujących jego przedłużeniem o okres występowania okoliczności niezależnych; za okoliczności niezależne uznaje się wystąpienie klęsk żywiołowych, katastrof, epidemii skutkujących wystąpieniem obostrzeń uniemożliwiających przeprowadzenie szkolenia; zmiana terminu odpowiadać będzie długości okresu trwania okoliczności niezależnych od Wykonawcy i Zamawiającego</w:t>
      </w:r>
      <w:r w:rsidR="00971728" w:rsidRPr="00EE2DB2">
        <w:t>;</w:t>
      </w:r>
    </w:p>
    <w:p w:rsidR="00971728" w:rsidRPr="00EE2DB2" w:rsidRDefault="001012D8" w:rsidP="00EE2DB2">
      <w:pPr>
        <w:pStyle w:val="Akapitzlist"/>
        <w:numPr>
          <w:ilvl w:val="0"/>
          <w:numId w:val="20"/>
        </w:numPr>
        <w:spacing w:line="276" w:lineRule="auto"/>
        <w:jc w:val="both"/>
      </w:pPr>
      <w:r w:rsidRPr="00EE2DB2">
        <w:t>w zakresie dotyczącym formy realizacji godzin zajęć, polegającej na przeprowadzeniu tych zajęć w formie e-learningowej pod warunkiem wystąpienia okoliczności niezależnych, o których mowa w lit. a. Zmiany powyższe nie mogą skutkować zwiększeniem wynagrodzenia Wykonawcy, o którym mowa § 3 ust. 1</w:t>
      </w:r>
      <w:r w:rsidR="001B3E4C" w:rsidRPr="00EE2DB2">
        <w:t>.</w:t>
      </w:r>
    </w:p>
    <w:p w:rsidR="001012D8" w:rsidRPr="00EE2DB2" w:rsidRDefault="001012D8" w:rsidP="00EE2DB2">
      <w:pPr>
        <w:spacing w:line="276" w:lineRule="auto"/>
        <w:ind w:left="426" w:hanging="426"/>
        <w:jc w:val="both"/>
        <w:rPr>
          <w:sz w:val="24"/>
          <w:szCs w:val="24"/>
        </w:rPr>
      </w:pPr>
      <w:r w:rsidRPr="00EE2DB2">
        <w:rPr>
          <w:sz w:val="24"/>
          <w:szCs w:val="24"/>
        </w:rPr>
        <w:t>4. Zmiana niniejszej umowy wymaga formy pisemnej pod rygorem nieważności.</w:t>
      </w:r>
    </w:p>
    <w:p w:rsidR="00A15C78" w:rsidRPr="00EE2DB2" w:rsidRDefault="00A15C78" w:rsidP="00EE2DB2">
      <w:pPr>
        <w:spacing w:line="276" w:lineRule="auto"/>
        <w:ind w:left="426" w:hanging="426"/>
        <w:jc w:val="both"/>
        <w:rPr>
          <w:sz w:val="24"/>
          <w:szCs w:val="24"/>
        </w:rPr>
      </w:pPr>
    </w:p>
    <w:p w:rsidR="001012D8" w:rsidRPr="00EE2DB2" w:rsidRDefault="001012D8" w:rsidP="00EE2DB2">
      <w:pPr>
        <w:spacing w:line="276" w:lineRule="auto"/>
        <w:ind w:left="426" w:hanging="426"/>
        <w:jc w:val="center"/>
        <w:rPr>
          <w:b/>
          <w:bCs/>
          <w:sz w:val="24"/>
          <w:szCs w:val="24"/>
        </w:rPr>
      </w:pPr>
      <w:r w:rsidRPr="00EE2DB2">
        <w:rPr>
          <w:b/>
          <w:bCs/>
          <w:sz w:val="24"/>
          <w:szCs w:val="24"/>
        </w:rPr>
        <w:t>§ 6.</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Zamawiający przewiduje zmiany wysokości wynagrodzenia należnego Wykonawcy w przypadku zmiany ceny materiałów lub kosztów związanych z realizacją umowy. Przez zmianę ceny materiałów lub kosztów rozumie się wzrost odpowiednio cen lub kosztów, jak i ich obniżenie, względem ceny lub kosztu przyjętych w celu ustalenia wynagrodzenia wykonawcy zawartego w ofercie.</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W przypadku zmiany, o której mowa w ust. 1, Zamawiający przewiduje:</w:t>
      </w:r>
    </w:p>
    <w:p w:rsidR="001012D8" w:rsidRPr="00EE2DB2" w:rsidRDefault="001012D8" w:rsidP="00EE2DB2">
      <w:pPr>
        <w:pStyle w:val="Akapitzlist"/>
        <w:widowControl/>
        <w:numPr>
          <w:ilvl w:val="0"/>
          <w:numId w:val="10"/>
        </w:numPr>
        <w:suppressAutoHyphens w:val="0"/>
        <w:spacing w:line="276" w:lineRule="auto"/>
        <w:ind w:left="709" w:hanging="425"/>
        <w:contextualSpacing/>
        <w:jc w:val="both"/>
        <w:rPr>
          <w:bCs/>
        </w:rPr>
      </w:pPr>
      <w:r w:rsidRPr="00EE2DB2">
        <w:rPr>
          <w:bCs/>
        </w:rPr>
        <w:t xml:space="preserve">poziom zmiany ceny materiałów lub kosztów, który uprawnia Strony umowy do żądania zmiany wynagrodzenia wynoszący </w:t>
      </w:r>
      <w:r w:rsidR="009516D5" w:rsidRPr="00EE2DB2">
        <w:rPr>
          <w:bCs/>
        </w:rPr>
        <w:t>20</w:t>
      </w:r>
      <w:r w:rsidRPr="00EE2DB2">
        <w:rPr>
          <w:bCs/>
        </w:rPr>
        <w:t>% w stosunku do wartości wynagrodzenia określonego w ofercie Wykonawcy,</w:t>
      </w:r>
    </w:p>
    <w:p w:rsidR="001012D8" w:rsidRPr="00EE2DB2" w:rsidRDefault="001012D8" w:rsidP="00EE2DB2">
      <w:pPr>
        <w:pStyle w:val="Akapitzlist"/>
        <w:widowControl/>
        <w:numPr>
          <w:ilvl w:val="0"/>
          <w:numId w:val="10"/>
        </w:numPr>
        <w:suppressAutoHyphens w:val="0"/>
        <w:spacing w:line="276" w:lineRule="auto"/>
        <w:ind w:left="709" w:hanging="425"/>
        <w:contextualSpacing/>
        <w:jc w:val="both"/>
        <w:rPr>
          <w:bCs/>
        </w:rPr>
      </w:pPr>
      <w:r w:rsidRPr="00EE2DB2">
        <w:rPr>
          <w:bCs/>
        </w:rPr>
        <w:t xml:space="preserve">początkowy termin ustalenia zmiany wynagrodzenia - od </w:t>
      </w:r>
      <w:r w:rsidR="002D7E2D" w:rsidRPr="00EE2DB2">
        <w:rPr>
          <w:bCs/>
        </w:rPr>
        <w:t>………(data zawarcia umowy).</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lastRenderedPageBreak/>
        <w:t>Sposób ustalania zmiany wynagrodzenia, o którym mowa w ust. 1 nastąpi na podstawie wskaźnika zmiany ceny materiałów lub kosztów ogłaszanego w komunikacie Prezesa Głównego Urzędu Statystycznego, nie częściej niż raz na kwartał.</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 xml:space="preserve">Łączna, maksymalna wartość zmian wynagrodzenia, o której mowa w </w:t>
      </w:r>
      <w:r w:rsidRPr="00B50E08">
        <w:rPr>
          <w:bCs/>
          <w:color w:val="000000" w:themeColor="text1"/>
        </w:rPr>
        <w:t>ust. 1</w:t>
      </w:r>
      <w:r w:rsidRPr="00EE2DB2">
        <w:rPr>
          <w:bCs/>
        </w:rPr>
        <w:t xml:space="preserve"> nie może przekroczyć 10 % wysokości wynagrodzenia umownego.</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 xml:space="preserve">Postanowień umownych w zakresie waloryzacji nie stosuje się od chwili osiągnięcia limitu, o którym mowa w ust. </w:t>
      </w:r>
      <w:r w:rsidR="00971728" w:rsidRPr="00EE2DB2">
        <w:rPr>
          <w:bCs/>
        </w:rPr>
        <w:t>4</w:t>
      </w:r>
      <w:r w:rsidRPr="00EE2DB2">
        <w:rPr>
          <w:bCs/>
        </w:rPr>
        <w:t>.</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 xml:space="preserve">W przypadku wystąpienia okoliczności uzasadniających zmianę, o której mowa </w:t>
      </w:r>
      <w:r w:rsidRPr="00B50E08">
        <w:rPr>
          <w:bCs/>
          <w:color w:val="000000" w:themeColor="text1"/>
        </w:rPr>
        <w:t>w ust. 1,</w:t>
      </w:r>
      <w:r w:rsidRPr="00EE2DB2">
        <w:rPr>
          <w:bCs/>
        </w:rPr>
        <w:t xml:space="preserve"> Strona uprawniona do waloryzacji, w terminie 14 dni od zaistnienia okoliczności dających podstawę do waloryzacji, występuje z wnioskiem o zmianę wynagrodzenia oraz przedstawia sposób i podstawę wyliczenia odpowiedniej zmiany wynagrodzenia. Druga Strona umowy przedstawia stanowisko w przedmiocie waloryzacji umowy w terminie 7 dni od daty wpływu wniosku, o którym mowa w zdaniu pierwszym.</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Zmiana wynagrodzenia przyjmuje formę pisemnego aneksu na podstawie §5 ust. 4.</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Wykonawca, którego wynagrodzenie zostało zmienione zgodnie z ust. 1</w:t>
      </w:r>
      <w:r w:rsidR="00971728" w:rsidRPr="00EE2DB2">
        <w:rPr>
          <w:bCs/>
        </w:rPr>
        <w:t>-3</w:t>
      </w:r>
      <w:r w:rsidRPr="00EE2DB2">
        <w:rPr>
          <w:bCs/>
        </w:rPr>
        <w:t>, zobowiązany jest do zmiany wynagrodzenia przysługującego podwykonawcy, z którym zawarł umowę, w zakresie odpowiadającym zmianom cen materiałów lub kosztów dotyczących zobowiązania podwykonawcy.</w:t>
      </w:r>
    </w:p>
    <w:p w:rsidR="001012D8" w:rsidRPr="00EE2DB2" w:rsidRDefault="001012D8" w:rsidP="00EE2DB2">
      <w:pPr>
        <w:pStyle w:val="Akapitzlist"/>
        <w:widowControl/>
        <w:numPr>
          <w:ilvl w:val="0"/>
          <w:numId w:val="7"/>
        </w:numPr>
        <w:suppressAutoHyphens w:val="0"/>
        <w:spacing w:line="276" w:lineRule="auto"/>
        <w:ind w:left="284" w:hanging="426"/>
        <w:contextualSpacing/>
        <w:jc w:val="both"/>
        <w:rPr>
          <w:bCs/>
        </w:rPr>
      </w:pPr>
      <w:r w:rsidRPr="00EE2DB2">
        <w:rPr>
          <w:bCs/>
        </w:rPr>
        <w:t>Jeżeli umowa została zawarta po upływie 180 dni od dnia upływu terminu składania ofert, początkowym terminem ustalenia zmiany wynagrodzenia jest dzień otwarcia ofert.</w:t>
      </w:r>
    </w:p>
    <w:p w:rsidR="001012D8" w:rsidRPr="00EE2DB2" w:rsidRDefault="001012D8" w:rsidP="00EE2DB2">
      <w:pPr>
        <w:pStyle w:val="Akapitzlist"/>
        <w:autoSpaceDE w:val="0"/>
        <w:autoSpaceDN w:val="0"/>
        <w:adjustRightInd w:val="0"/>
        <w:spacing w:line="276" w:lineRule="auto"/>
        <w:rPr>
          <w:b/>
          <w:bCs/>
        </w:rPr>
      </w:pPr>
    </w:p>
    <w:p w:rsidR="001012D8" w:rsidRPr="00EE2DB2" w:rsidRDefault="001012D8" w:rsidP="00EE2DB2">
      <w:pPr>
        <w:pStyle w:val="Akapitzlist"/>
        <w:autoSpaceDE w:val="0"/>
        <w:autoSpaceDN w:val="0"/>
        <w:adjustRightInd w:val="0"/>
        <w:spacing w:line="276" w:lineRule="auto"/>
        <w:ind w:left="3404" w:firstLine="851"/>
        <w:rPr>
          <w:b/>
          <w:bCs/>
        </w:rPr>
      </w:pPr>
      <w:r w:rsidRPr="00EE2DB2">
        <w:rPr>
          <w:b/>
          <w:bCs/>
        </w:rPr>
        <w:t>§ 7.</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Zamawiający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w:t>
      </w:r>
      <w:r w:rsidRPr="00EE2DB2">
        <w:br/>
        <w:t xml:space="preserve">o ochronie danych) (Dz. U. UE. L. z 2016 r. Nr 119, str. 1), zwanego w dalszej części niniejszej umowy „rozporządzeniem”, dane osobowe do przetwarzania, na zasadach </w:t>
      </w:r>
      <w:r w:rsidRPr="00EE2DB2">
        <w:br/>
        <w:t>i w celu określonym w niniejszej umowie.</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zobowiązuje się przetwarzać powierzone mu dane osobowe zgodnie</w:t>
      </w:r>
      <w:r w:rsidRPr="00EE2DB2">
        <w:br/>
        <w:t>z niniejszą umową, rozporządzeniem oraz z innymi przepisami prawa powszechnie obowiązującego, które chronią prawa osób, których dane dotyczą.</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Wykonawca oświadcza, iż stosuje środki bezpieczeństwa spełniające wymogi rozporządzenia.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Wykonawca będzie przetwarzał, powierzone na podstawie umowy dane uczestników </w:t>
      </w:r>
      <w:r w:rsidRPr="00EE2DB2">
        <w:br/>
        <w:t>w postaci imion i nazwisk, adresu zamieszkania oraz nr PESEL.</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Powierzone przez Zamawiającego dane osobowe będą przetwarzane wyłącznie w celu  potwierdzenia obecności na szkoleniu będącym przedmiotem niniejszej umowy oraz wystawienia certyfikatu/zaświadczenia ukończenia tegoż szkolenia.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Wykonawca zobowiązuje się, przy przetwarzaniu powierzonych danych osobowych, do wdrożenia odpowiednich środków technicznych i organizacyjnych zapewniających stopień bezpieczeństwa odpowiadający temu ryzyku.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lastRenderedPageBreak/>
        <w:t>Wykonawca zobowiązuje się dołożyć należytej staranności przy przetwarzaniu powierzonych danych osobowych.</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Wykonawca zobowiązuje się do nadania upoważnień do przetwarzania danych osobowych wszystkim osobom, które będą przetwarzały powierzone dane w celu realizacji niniejszej umowy.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zobowiązuje – zgodnie z się art. 28 ust. 3 lit. b) rozporządzenia – zapewnić by osoby upoważnione do przetwarzania danych osobowych zachowały tajemnicę lub by podlegały odpowiedniemu ustawowemu obowiązkowi zachowania tajemnicy, w celu realizacji niniejszej umowy, zarówno w trakcie zatrudnienia ich u Wykonawcy, jak i po jego ustaniu.</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po zakończeniu wykonywania umowy usuwa wszelkie dane osobowe oraz usuwa wszelkie ich istniejące kopie, chyba że prawo Unii lub prawo państwa członkowskiego nakazują przechowywanie danych osobowych.</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W miarę możliwości Wykonawca pomaga Zamawiającemu w niezbędnym zakresie wywiązywać się z obowiązku odpowiadania na żądania osoby, której dane dotyczą oraz wywiązywania się z obowiązków określonych w art. 32-36 rozporządzenia. </w:t>
      </w:r>
    </w:p>
    <w:p w:rsidR="001012D8" w:rsidRPr="00EE2DB2" w:rsidRDefault="001012D8" w:rsidP="00EE2DB2">
      <w:pPr>
        <w:pStyle w:val="Akapitzlist"/>
        <w:spacing w:line="276" w:lineRule="auto"/>
        <w:ind w:left="284"/>
        <w:jc w:val="both"/>
      </w:pPr>
      <w:r w:rsidRPr="00EE2DB2">
        <w:t>Wykonawca po stwierdzeniu naruszenia ochrony danych osobowych bez zbędnej zwłoki – w miarę możliwości – zgłasza je Zamawiającemu nie później niż w terminie 72 godz., chyba, że jest mało prawdopodobne, by naruszenie to skutkowało ryzykiem naruszenia praw lub wolności osób fizycznych. Do zgłoszenia przekazanego Zamawiającemu po upływie 72 godzin dołącza się wyjaśnienie przyczyn opóźnienia.</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zgodnie z art. 28 ust. 3 lit. h) rozporządzenia umożliwia Zamawiającemu lub upoważnionemu przez Zamawiającego audytorowi przeprowadzenie audytów, w tym inspekcji – czy środki zastosowane przez Wykonawcę przy przetwarzaniu</w:t>
      </w:r>
      <w:r w:rsidRPr="00EE2DB2">
        <w:br/>
        <w:t>i zabezpieczeniu powierzonych danych osobowych spełniają postanowienia umowy –</w:t>
      </w:r>
      <w:r w:rsidRPr="00EE2DB2">
        <w:br/>
        <w:t xml:space="preserve">i przyczynia się do nich.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Zamawiający realizować będzie prawo audytu w godzinach pracy Wykonawcy</w:t>
      </w:r>
      <w:r w:rsidRPr="00EE2DB2">
        <w:br/>
        <w:t>z minimum 2 dniowym jego wyprzedzeniem.</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zobowiązuje się do usunięcia uchybień stwierdzonych podczas audytu</w:t>
      </w:r>
      <w:r w:rsidRPr="00EE2DB2">
        <w:br/>
        <w:t>w terminie wskazanym przez Zamawiającego, nie dłuższym niż 7 dni.</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Wykonawca udostępnia Zamawiającemu wszelkie informacje niezbędne do wykazania spełnienia obowiązków określonych w art. 28 rozporządzenia.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nie może powierzyć danych osobowych objętych niniejszą umową do dalszego przetwarzania podwykonawcom.</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Nie jest możliwe przekazanie powierzonych danych do państwa trzeciego.</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 xml:space="preserve">Wykonawca jest odpowiedzialny za udostępnienie lub wykorzystanie danych osobowych niezgodnie z treścią umowy, a w szczególności za udostępnienie powierzonych do przetwarzania danych osobowych osobom nieupoważnionym.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zobowiązuje się do niezwłocznego poinformowania Zamawiającego</w:t>
      </w:r>
      <w:r w:rsidRPr="00EE2DB2">
        <w:br/>
        <w:t>o jakimkolwiek postępowaniu, w szczególności administracyjnym lub sądowym, dotyczącym przetwarzania przez Wykonawcę danych osobowych określonych</w:t>
      </w:r>
      <w:r w:rsidRPr="00EE2DB2">
        <w:br/>
        <w:t xml:space="preserve">w umowie, o jakiejkolwiek decyzji administracyjnej lub orzeczeniu dotyczącym </w:t>
      </w:r>
      <w:r w:rsidRPr="00EE2DB2">
        <w:lastRenderedPageBreak/>
        <w:t xml:space="preserve">przetwarzania tych danych, skierowanych do Wykonawcy, a także o wszelkich planowanych, o ile są wiadome, lub realizowanych kontrolach i inspekcjach dotyczących przetwarzania u Wykonawcy tych danych osobowych, w szczególności prowadzonych przez inspektorów upoważnionych przez Generalnego Inspektora Ochrony Danych Osobowych/Prezesa Urzędu Ochrony Danych Osobowych. Niniejszy ustęp dotyczy wyłącznie danych osobowych powierzonych przez Zamawiającego. </w:t>
      </w:r>
    </w:p>
    <w:p w:rsidR="001012D8" w:rsidRPr="00EE2DB2" w:rsidRDefault="001012D8" w:rsidP="00EE2DB2">
      <w:pPr>
        <w:pStyle w:val="Akapitzlist"/>
        <w:widowControl/>
        <w:numPr>
          <w:ilvl w:val="0"/>
          <w:numId w:val="11"/>
        </w:numPr>
        <w:suppressAutoHyphens w:val="0"/>
        <w:spacing w:line="276" w:lineRule="auto"/>
        <w:ind w:left="284" w:hanging="426"/>
        <w:contextualSpacing/>
        <w:jc w:val="both"/>
      </w:pPr>
      <w:r w:rsidRPr="00EE2DB2">
        <w:t>Wykonawca zobowiązuje się do zachowania w tajemnicy wszelkich informacji, danych, materiałów, dokumentów i danych osobowych otrzymanych od Zamawiającego i od współpracujących z nim osób oraz danych uzyskanych w jakikolwiek inny sposób, zamierzony czy przypadkowy w formie ustnej, pisemnej lub elektronicznej tzw. „danych poufnych”.</w:t>
      </w:r>
    </w:p>
    <w:p w:rsidR="00D021B5" w:rsidRPr="0010512E" w:rsidRDefault="001012D8" w:rsidP="0010512E">
      <w:pPr>
        <w:pStyle w:val="Akapitzlist"/>
        <w:widowControl/>
        <w:numPr>
          <w:ilvl w:val="0"/>
          <w:numId w:val="11"/>
        </w:numPr>
        <w:suppressAutoHyphens w:val="0"/>
        <w:spacing w:line="276" w:lineRule="auto"/>
        <w:ind w:left="284" w:hanging="426"/>
        <w:contextualSpacing/>
        <w:jc w:val="both"/>
      </w:pPr>
      <w:r w:rsidRPr="00EE2DB2">
        <w:t>Wykonawca oświadcza, że w związku ze zobowiązaniem do zachowania w tajemnicy danych poufnych nie będą one wykorzystywane, ujawniane ani udostępniane bez pisemnej zgody Zamawiającego w innym celu niż wykonanie umowy, chyba że konieczność ujawnienia posiadanych informacji wynika z obowiązujących przepisów prawa lub umowy.</w:t>
      </w:r>
    </w:p>
    <w:p w:rsidR="001012D8" w:rsidRPr="00EE2DB2" w:rsidRDefault="001012D8" w:rsidP="00EE2DB2">
      <w:pPr>
        <w:pStyle w:val="Akapitzlist"/>
        <w:autoSpaceDE w:val="0"/>
        <w:autoSpaceDN w:val="0"/>
        <w:adjustRightInd w:val="0"/>
        <w:spacing w:line="276" w:lineRule="auto"/>
        <w:ind w:left="284" w:hanging="426"/>
        <w:jc w:val="center"/>
        <w:rPr>
          <w:b/>
          <w:bCs/>
        </w:rPr>
      </w:pPr>
      <w:r w:rsidRPr="00EE2DB2">
        <w:rPr>
          <w:b/>
          <w:bCs/>
        </w:rPr>
        <w:t>§ 8.</w:t>
      </w:r>
    </w:p>
    <w:p w:rsidR="001012D8" w:rsidRPr="00EE2DB2" w:rsidRDefault="001012D8" w:rsidP="00EE2DB2">
      <w:pPr>
        <w:pStyle w:val="Akapitzlist"/>
        <w:widowControl/>
        <w:numPr>
          <w:ilvl w:val="3"/>
          <w:numId w:val="18"/>
        </w:numPr>
        <w:tabs>
          <w:tab w:val="left" w:pos="426"/>
        </w:tabs>
        <w:suppressAutoHyphens w:val="0"/>
        <w:spacing w:line="276" w:lineRule="auto"/>
        <w:ind w:left="284" w:hanging="426"/>
        <w:contextualSpacing/>
        <w:jc w:val="both"/>
      </w:pPr>
      <w:r w:rsidRPr="00EE2DB2">
        <w:t xml:space="preserve">Realizując zadanie publiczne objęte niniejszą umową Wykonawca zobowiązany jest do zapewnienia dostępności architektonicznej, cyfrowej oraz informacyjno-komunikacyjnej, osobom ze szczególnymi potrzebami, co najmniej w zakresie określonym przez minimalne wymagania, o których mowa w art. 6 ustawy z dnia 19 lipca 2019 roku o zapewnianiu dostępności osobom ze szczególnymi potrzebami </w:t>
      </w:r>
      <w:r w:rsidR="006B730F" w:rsidRPr="00EE2DB2">
        <w:br/>
      </w:r>
      <w:r w:rsidRPr="00EE2DB2">
        <w:t>(Dz. U. z 202</w:t>
      </w:r>
      <w:r w:rsidR="003B2AC6" w:rsidRPr="00EE2DB2">
        <w:t>4</w:t>
      </w:r>
      <w:r w:rsidRPr="00EE2DB2">
        <w:t xml:space="preserve"> r. poz. </w:t>
      </w:r>
      <w:r w:rsidR="003B2AC6" w:rsidRPr="00EE2DB2">
        <w:t>1411</w:t>
      </w:r>
      <w:r w:rsidRPr="00EE2DB2">
        <w:t>).</w:t>
      </w:r>
    </w:p>
    <w:p w:rsidR="001012D8" w:rsidRPr="00EE2DB2" w:rsidRDefault="001012D8" w:rsidP="00EE2DB2">
      <w:pPr>
        <w:pStyle w:val="Akapitzlist"/>
        <w:widowControl/>
        <w:numPr>
          <w:ilvl w:val="3"/>
          <w:numId w:val="18"/>
        </w:numPr>
        <w:tabs>
          <w:tab w:val="left" w:pos="426"/>
        </w:tabs>
        <w:suppressAutoHyphens w:val="0"/>
        <w:spacing w:line="276" w:lineRule="auto"/>
        <w:ind w:left="284" w:hanging="426"/>
        <w:contextualSpacing/>
        <w:jc w:val="both"/>
      </w:pPr>
      <w:r w:rsidRPr="00EE2DB2">
        <w:t>Brak zapewnienia dostępności, o której mowa w ust. 1 stanowi naruszenie przepisów ustawy</w:t>
      </w:r>
      <w:r w:rsidRPr="00EE2DB2">
        <w:rPr>
          <w:rStyle w:val="d2edcug0"/>
        </w:rPr>
        <w:t xml:space="preserve"> z dnia 19 lipca 2019 roku o zapewnianiu dostępności osobom ze szczególnymi potrzebami (Dz. U. z 202</w:t>
      </w:r>
      <w:r w:rsidR="003B2AC6" w:rsidRPr="00EE2DB2">
        <w:rPr>
          <w:rStyle w:val="d2edcug0"/>
        </w:rPr>
        <w:t>4</w:t>
      </w:r>
      <w:r w:rsidRPr="00EE2DB2">
        <w:rPr>
          <w:rStyle w:val="d2edcug0"/>
        </w:rPr>
        <w:t xml:space="preserve"> r. poz. </w:t>
      </w:r>
      <w:r w:rsidR="003B2AC6" w:rsidRPr="00EE2DB2">
        <w:rPr>
          <w:rStyle w:val="d2edcug0"/>
        </w:rPr>
        <w:t>1411</w:t>
      </w:r>
      <w:r w:rsidRPr="00EE2DB2">
        <w:rPr>
          <w:rStyle w:val="d2edcug0"/>
        </w:rPr>
        <w:t>)</w:t>
      </w:r>
      <w:r w:rsidRPr="00EE2DB2">
        <w:t>.</w:t>
      </w:r>
    </w:p>
    <w:p w:rsidR="001012D8" w:rsidRPr="00EE2DB2" w:rsidRDefault="001012D8" w:rsidP="00EE2DB2">
      <w:pPr>
        <w:autoSpaceDE w:val="0"/>
        <w:autoSpaceDN w:val="0"/>
        <w:adjustRightInd w:val="0"/>
        <w:spacing w:line="276" w:lineRule="auto"/>
        <w:ind w:left="284" w:hanging="426"/>
        <w:jc w:val="center"/>
        <w:rPr>
          <w:b/>
          <w:bCs/>
          <w:sz w:val="24"/>
          <w:szCs w:val="24"/>
        </w:rPr>
      </w:pPr>
      <w:r w:rsidRPr="00EE2DB2">
        <w:rPr>
          <w:b/>
          <w:bCs/>
          <w:sz w:val="24"/>
          <w:szCs w:val="24"/>
        </w:rPr>
        <w:t>§ 9.</w:t>
      </w:r>
    </w:p>
    <w:p w:rsidR="001012D8" w:rsidRPr="00EE2DB2" w:rsidRDefault="001012D8" w:rsidP="00EE2DB2">
      <w:pPr>
        <w:pStyle w:val="Akapitzlist"/>
        <w:widowControl/>
        <w:numPr>
          <w:ilvl w:val="0"/>
          <w:numId w:val="12"/>
        </w:numPr>
        <w:suppressAutoHyphens w:val="0"/>
        <w:autoSpaceDE w:val="0"/>
        <w:autoSpaceDN w:val="0"/>
        <w:adjustRightInd w:val="0"/>
        <w:spacing w:line="276" w:lineRule="auto"/>
        <w:ind w:left="284" w:hanging="426"/>
        <w:contextualSpacing/>
        <w:jc w:val="both"/>
      </w:pPr>
      <w:r w:rsidRPr="00EE2DB2">
        <w:t xml:space="preserve">Wszelkie zmiany niniejszej umowy wymagają formy pisemnej pod rygorem nieważności. </w:t>
      </w:r>
    </w:p>
    <w:p w:rsidR="001012D8" w:rsidRPr="00EE2DB2" w:rsidRDefault="001012D8" w:rsidP="00EE2DB2">
      <w:pPr>
        <w:pStyle w:val="Akapitzlist"/>
        <w:widowControl/>
        <w:numPr>
          <w:ilvl w:val="0"/>
          <w:numId w:val="12"/>
        </w:numPr>
        <w:suppressAutoHyphens w:val="0"/>
        <w:autoSpaceDE w:val="0"/>
        <w:autoSpaceDN w:val="0"/>
        <w:adjustRightInd w:val="0"/>
        <w:spacing w:line="276" w:lineRule="auto"/>
        <w:ind w:left="284" w:hanging="426"/>
        <w:contextualSpacing/>
        <w:jc w:val="both"/>
      </w:pPr>
      <w:r w:rsidRPr="00EE2DB2">
        <w:t xml:space="preserve">Ewentualne spory wynikłe na tle realizacji niniejszej umowy rozstrzygane będą w drodze mediacji, a w przypadku nieosiągnięcia porozumienia, sprawy będą rozstrzygane przez sąd powszechny według właściwości miejscowej Zamawiającego. </w:t>
      </w:r>
    </w:p>
    <w:p w:rsidR="00CB003C" w:rsidRPr="00EE2DB2" w:rsidRDefault="00CB003C" w:rsidP="00EE2DB2">
      <w:pPr>
        <w:pStyle w:val="Akapitzlist"/>
        <w:widowControl/>
        <w:numPr>
          <w:ilvl w:val="0"/>
          <w:numId w:val="12"/>
        </w:numPr>
        <w:suppressAutoHyphens w:val="0"/>
        <w:spacing w:line="276" w:lineRule="auto"/>
        <w:ind w:left="284" w:hanging="426"/>
        <w:contextualSpacing/>
        <w:jc w:val="both"/>
      </w:pPr>
      <w:r w:rsidRPr="00EE2DB2">
        <w:t>Zamawiający informuje, że zgodnie z przepisami art. 34a ustawy z dnia 27 sierpnia 2009 r. o finansach publicznych (</w:t>
      </w:r>
      <w:proofErr w:type="spellStart"/>
      <w:r w:rsidRPr="00EE2DB2">
        <w:t>t.j</w:t>
      </w:r>
      <w:proofErr w:type="spellEnd"/>
      <w:r w:rsidRPr="00EE2DB2">
        <w:t xml:space="preserve">. </w:t>
      </w:r>
      <w:proofErr w:type="spellStart"/>
      <w:r w:rsidRPr="00EE2DB2">
        <w:t>Dz.U</w:t>
      </w:r>
      <w:proofErr w:type="spellEnd"/>
      <w:r w:rsidRPr="00EE2DB2">
        <w:t xml:space="preserve">. z 2025 r. poz. 1483 ze zm.) niniejsza umowa zostanie wpisana do Centralnego Rejestru Umów Jednostek Sektora Finansów Publicznych. </w:t>
      </w:r>
    </w:p>
    <w:p w:rsidR="001012D8" w:rsidRPr="00EE2DB2" w:rsidRDefault="001012D8" w:rsidP="00EE2DB2">
      <w:pPr>
        <w:pStyle w:val="Akapitzlist"/>
        <w:widowControl/>
        <w:numPr>
          <w:ilvl w:val="0"/>
          <w:numId w:val="12"/>
        </w:numPr>
        <w:suppressAutoHyphens w:val="0"/>
        <w:autoSpaceDE w:val="0"/>
        <w:autoSpaceDN w:val="0"/>
        <w:adjustRightInd w:val="0"/>
        <w:spacing w:line="276" w:lineRule="auto"/>
        <w:ind w:left="284" w:hanging="426"/>
        <w:contextualSpacing/>
        <w:jc w:val="both"/>
      </w:pPr>
      <w:r w:rsidRPr="00EE2DB2">
        <w:t xml:space="preserve">W sprawach nieuregulowanych niniejszą umową mają zastosowanie przepisy Kodeksu Cywilnego. </w:t>
      </w:r>
    </w:p>
    <w:p w:rsidR="001012D8" w:rsidRPr="00EE2DB2" w:rsidRDefault="001012D8" w:rsidP="00EE2DB2">
      <w:pPr>
        <w:pStyle w:val="Akapitzlist"/>
        <w:widowControl/>
        <w:numPr>
          <w:ilvl w:val="0"/>
          <w:numId w:val="12"/>
        </w:numPr>
        <w:suppressAutoHyphens w:val="0"/>
        <w:autoSpaceDE w:val="0"/>
        <w:autoSpaceDN w:val="0"/>
        <w:adjustRightInd w:val="0"/>
        <w:spacing w:line="276" w:lineRule="auto"/>
        <w:ind w:left="284" w:hanging="426"/>
        <w:contextualSpacing/>
        <w:jc w:val="both"/>
      </w:pPr>
      <w:r w:rsidRPr="00EE2DB2">
        <w:t xml:space="preserve">Umowę sporządzono w trzech jednobrzmiących egzemplarzach, z czego dwa otrzymuje Zamawiający, a jeden Wykonawca. </w:t>
      </w:r>
    </w:p>
    <w:p w:rsidR="001012D8" w:rsidRPr="00EE2DB2" w:rsidRDefault="001012D8" w:rsidP="00EE2DB2">
      <w:pPr>
        <w:autoSpaceDE w:val="0"/>
        <w:autoSpaceDN w:val="0"/>
        <w:adjustRightInd w:val="0"/>
        <w:ind w:left="284" w:hanging="426"/>
        <w:rPr>
          <w:sz w:val="24"/>
          <w:szCs w:val="24"/>
        </w:rPr>
      </w:pPr>
    </w:p>
    <w:p w:rsidR="006B730F" w:rsidRPr="00EE2DB2" w:rsidRDefault="001012D8" w:rsidP="00EE2DB2">
      <w:pPr>
        <w:pStyle w:val="Default"/>
        <w:ind w:left="284" w:hanging="426"/>
        <w:rPr>
          <w:rFonts w:ascii="Times New Roman" w:hAnsi="Times New Roman" w:cs="Times New Roman"/>
          <w:b/>
          <w:bCs/>
          <w:color w:val="auto"/>
        </w:rPr>
      </w:pPr>
      <w:r w:rsidRPr="00EE2DB2">
        <w:rPr>
          <w:rFonts w:ascii="Times New Roman" w:hAnsi="Times New Roman" w:cs="Times New Roman"/>
          <w:b/>
          <w:bCs/>
          <w:color w:val="auto"/>
        </w:rPr>
        <w:t>Zamawiający</w:t>
      </w:r>
      <w:r w:rsidRPr="00EE2DB2">
        <w:rPr>
          <w:rFonts w:ascii="Times New Roman" w:hAnsi="Times New Roman" w:cs="Times New Roman"/>
          <w:b/>
          <w:bCs/>
          <w:color w:val="auto"/>
        </w:rPr>
        <w:tab/>
      </w:r>
      <w:r w:rsidRPr="00EE2DB2">
        <w:rPr>
          <w:rFonts w:ascii="Times New Roman" w:hAnsi="Times New Roman" w:cs="Times New Roman"/>
          <w:b/>
          <w:bCs/>
          <w:color w:val="auto"/>
        </w:rPr>
        <w:tab/>
      </w:r>
      <w:r w:rsidRPr="00EE2DB2">
        <w:rPr>
          <w:rFonts w:ascii="Times New Roman" w:hAnsi="Times New Roman" w:cs="Times New Roman"/>
          <w:b/>
          <w:bCs/>
          <w:color w:val="auto"/>
        </w:rPr>
        <w:tab/>
      </w:r>
      <w:r w:rsidRPr="00EE2DB2">
        <w:rPr>
          <w:rFonts w:ascii="Times New Roman" w:hAnsi="Times New Roman" w:cs="Times New Roman"/>
          <w:b/>
          <w:bCs/>
          <w:color w:val="auto"/>
        </w:rPr>
        <w:tab/>
      </w:r>
      <w:r w:rsidRPr="00EE2DB2">
        <w:rPr>
          <w:rFonts w:ascii="Times New Roman" w:hAnsi="Times New Roman" w:cs="Times New Roman"/>
          <w:b/>
          <w:bCs/>
          <w:color w:val="auto"/>
        </w:rPr>
        <w:tab/>
      </w:r>
      <w:r w:rsidRPr="00EE2DB2">
        <w:rPr>
          <w:rFonts w:ascii="Times New Roman" w:hAnsi="Times New Roman" w:cs="Times New Roman"/>
          <w:b/>
          <w:bCs/>
          <w:color w:val="auto"/>
        </w:rPr>
        <w:tab/>
        <w:t>Wykonawca</w:t>
      </w:r>
    </w:p>
    <w:p w:rsidR="00041753" w:rsidRPr="00EE2DB2" w:rsidRDefault="00041753" w:rsidP="001D700C">
      <w:pPr>
        <w:pStyle w:val="Default"/>
        <w:rPr>
          <w:rFonts w:ascii="Times New Roman" w:hAnsi="Times New Roman" w:cs="Times New Roman"/>
          <w:b/>
          <w:bCs/>
          <w:color w:val="auto"/>
        </w:rPr>
      </w:pPr>
    </w:p>
    <w:p w:rsidR="006B730F" w:rsidRPr="00EE2DB2" w:rsidRDefault="006B730F" w:rsidP="006B730F">
      <w:pPr>
        <w:pStyle w:val="Default"/>
        <w:rPr>
          <w:rFonts w:ascii="Times New Roman" w:hAnsi="Times New Roman" w:cs="Times New Roman"/>
          <w:b/>
          <w:bCs/>
          <w:color w:val="auto"/>
        </w:rPr>
      </w:pPr>
      <w:r w:rsidRPr="00EE2DB2">
        <w:rPr>
          <w:rFonts w:ascii="Times New Roman" w:hAnsi="Times New Roman" w:cs="Times New Roman"/>
          <w:b/>
          <w:bCs/>
          <w:color w:val="auto"/>
        </w:rPr>
        <w:t>………………………………………</w:t>
      </w:r>
      <w:r w:rsidRPr="00EE2DB2">
        <w:rPr>
          <w:rFonts w:ascii="Times New Roman" w:hAnsi="Times New Roman" w:cs="Times New Roman"/>
          <w:b/>
          <w:bCs/>
          <w:color w:val="auto"/>
        </w:rPr>
        <w:tab/>
      </w:r>
      <w:r w:rsidRPr="00EE2DB2">
        <w:rPr>
          <w:rFonts w:ascii="Times New Roman" w:hAnsi="Times New Roman" w:cs="Times New Roman"/>
          <w:b/>
          <w:bCs/>
          <w:color w:val="auto"/>
        </w:rPr>
        <w:tab/>
        <w:t>………………………………………</w:t>
      </w:r>
    </w:p>
    <w:p w:rsidR="001012D8" w:rsidRPr="00EE2DB2" w:rsidRDefault="006B730F" w:rsidP="00822254">
      <w:pPr>
        <w:pStyle w:val="Default"/>
        <w:rPr>
          <w:rFonts w:ascii="Times New Roman" w:hAnsi="Times New Roman" w:cs="Times New Roman"/>
          <w:b/>
          <w:bCs/>
          <w:color w:val="auto"/>
        </w:rPr>
      </w:pPr>
      <w:r w:rsidRPr="00EE2DB2">
        <w:rPr>
          <w:rFonts w:ascii="Times New Roman" w:hAnsi="Times New Roman" w:cs="Times New Roman"/>
          <w:b/>
          <w:bCs/>
          <w:color w:val="auto"/>
        </w:rPr>
        <w:t>………………………………………</w:t>
      </w:r>
    </w:p>
    <w:sectPr w:rsidR="001012D8" w:rsidRPr="00EE2DB2" w:rsidSect="007F16D7">
      <w:headerReference w:type="default" r:id="rId8"/>
      <w:footerReference w:type="even" r:id="rId9"/>
      <w:footerReference w:type="default" r:id="rId10"/>
      <w:pgSz w:w="11906" w:h="16838"/>
      <w:pgMar w:top="1100" w:right="1418" w:bottom="1134"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27C" w:rsidRDefault="0006627C" w:rsidP="00A859D8">
      <w:r>
        <w:separator/>
      </w:r>
    </w:p>
  </w:endnote>
  <w:endnote w:type="continuationSeparator" w:id="0">
    <w:p w:rsidR="0006627C" w:rsidRDefault="0006627C" w:rsidP="00A859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GIEHF+TimesNewRoman,Italic">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27C" w:rsidRDefault="0006627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6627C" w:rsidRDefault="0006627C">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27C" w:rsidRPr="004423DA" w:rsidRDefault="0006627C" w:rsidP="004423DA">
    <w:pPr>
      <w:pStyle w:val="Stopka"/>
      <w:jc w:val="center"/>
      <w:rPr>
        <w:rFonts w:ascii="Arial" w:hAnsi="Arial" w:cs="Arial"/>
        <w:i/>
        <w:sz w:val="18"/>
        <w:szCs w:val="18"/>
      </w:rPr>
    </w:pPr>
    <w:r w:rsidRPr="004423DA">
      <w:rPr>
        <w:rFonts w:ascii="Arial" w:hAnsi="Arial" w:cs="Arial"/>
        <w:i/>
        <w:sz w:val="18"/>
        <w:szCs w:val="18"/>
      </w:rPr>
      <w:t xml:space="preserve">_____________________________________________________________________Strona </w:t>
    </w:r>
    <w:r w:rsidRPr="004423DA">
      <w:rPr>
        <w:rFonts w:ascii="Arial" w:hAnsi="Arial" w:cs="Arial"/>
        <w:i/>
        <w:sz w:val="18"/>
        <w:szCs w:val="18"/>
      </w:rPr>
      <w:fldChar w:fldCharType="begin"/>
    </w:r>
    <w:r w:rsidRPr="004423DA">
      <w:rPr>
        <w:rFonts w:ascii="Arial" w:hAnsi="Arial" w:cs="Arial"/>
        <w:i/>
        <w:sz w:val="18"/>
        <w:szCs w:val="18"/>
      </w:rPr>
      <w:instrText xml:space="preserve"> PAGE </w:instrText>
    </w:r>
    <w:r w:rsidRPr="004423DA">
      <w:rPr>
        <w:rFonts w:ascii="Arial" w:hAnsi="Arial" w:cs="Arial"/>
        <w:i/>
        <w:sz w:val="18"/>
        <w:szCs w:val="18"/>
      </w:rPr>
      <w:fldChar w:fldCharType="separate"/>
    </w:r>
    <w:r w:rsidR="00B50E08">
      <w:rPr>
        <w:rFonts w:ascii="Arial" w:hAnsi="Arial" w:cs="Arial"/>
        <w:i/>
        <w:noProof/>
        <w:sz w:val="18"/>
        <w:szCs w:val="18"/>
      </w:rPr>
      <w:t>8</w:t>
    </w:r>
    <w:r w:rsidRPr="004423DA">
      <w:rPr>
        <w:rFonts w:ascii="Arial" w:hAnsi="Arial" w:cs="Arial"/>
        <w:i/>
        <w:sz w:val="18"/>
        <w:szCs w:val="18"/>
      </w:rPr>
      <w:fldChar w:fldCharType="end"/>
    </w:r>
    <w:r w:rsidRPr="004423DA">
      <w:rPr>
        <w:rFonts w:ascii="Arial" w:hAnsi="Arial" w:cs="Arial"/>
        <w:i/>
        <w:sz w:val="18"/>
        <w:szCs w:val="18"/>
      </w:rPr>
      <w:t xml:space="preserve"> z </w:t>
    </w:r>
    <w:r w:rsidRPr="004423DA">
      <w:rPr>
        <w:rFonts w:ascii="Arial" w:hAnsi="Arial" w:cs="Arial"/>
        <w:i/>
        <w:sz w:val="18"/>
        <w:szCs w:val="18"/>
      </w:rPr>
      <w:fldChar w:fldCharType="begin"/>
    </w:r>
    <w:r w:rsidRPr="004423DA">
      <w:rPr>
        <w:rFonts w:ascii="Arial" w:hAnsi="Arial" w:cs="Arial"/>
        <w:i/>
        <w:sz w:val="18"/>
        <w:szCs w:val="18"/>
      </w:rPr>
      <w:instrText xml:space="preserve"> NUMPAGES </w:instrText>
    </w:r>
    <w:r w:rsidRPr="004423DA">
      <w:rPr>
        <w:rFonts w:ascii="Arial" w:hAnsi="Arial" w:cs="Arial"/>
        <w:i/>
        <w:sz w:val="18"/>
        <w:szCs w:val="18"/>
      </w:rPr>
      <w:fldChar w:fldCharType="separate"/>
    </w:r>
    <w:r w:rsidR="00B50E08">
      <w:rPr>
        <w:rFonts w:ascii="Arial" w:hAnsi="Arial" w:cs="Arial"/>
        <w:i/>
        <w:noProof/>
        <w:sz w:val="18"/>
        <w:szCs w:val="18"/>
      </w:rPr>
      <w:t>8</w:t>
    </w:r>
    <w:r w:rsidRPr="004423DA">
      <w:rPr>
        <w:rFonts w:ascii="Arial" w:hAnsi="Arial" w:cs="Arial"/>
        <w:i/>
        <w:sz w:val="18"/>
        <w:szCs w:val="18"/>
      </w:rPr>
      <w:fldChar w:fldCharType="end"/>
    </w:r>
  </w:p>
  <w:p w:rsidR="0006627C" w:rsidRDefault="0006627C">
    <w:pPr>
      <w:pStyle w:val="Stopka"/>
      <w:spacing w:line="360" w:lineRule="auto"/>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27C" w:rsidRDefault="0006627C" w:rsidP="00A859D8">
      <w:r>
        <w:separator/>
      </w:r>
    </w:p>
  </w:footnote>
  <w:footnote w:type="continuationSeparator" w:id="0">
    <w:p w:rsidR="0006627C" w:rsidRDefault="0006627C" w:rsidP="00A859D8">
      <w:r>
        <w:continuationSeparator/>
      </w:r>
    </w:p>
  </w:footnote>
  <w:footnote w:id="1">
    <w:p w:rsidR="0006627C" w:rsidRPr="008A21BB" w:rsidRDefault="0006627C" w:rsidP="001012D8">
      <w:pPr>
        <w:pStyle w:val="Tekstprzypisudolnego"/>
        <w:rPr>
          <w:color w:val="000000" w:themeColor="text1"/>
          <w:sz w:val="14"/>
        </w:rPr>
      </w:pPr>
      <w:r w:rsidRPr="008A21BB">
        <w:rPr>
          <w:rStyle w:val="Odwoanieprzypisudolnego"/>
          <w:color w:val="000000" w:themeColor="text1"/>
          <w:sz w:val="14"/>
        </w:rPr>
        <w:footnoteRef/>
      </w:r>
      <w:r w:rsidRPr="008A21BB">
        <w:rPr>
          <w:color w:val="000000" w:themeColor="text1"/>
          <w:sz w:val="14"/>
        </w:rPr>
        <w:t xml:space="preserve"> Jeżeli </w:t>
      </w:r>
      <w:proofErr w:type="spellStart"/>
      <w:r w:rsidRPr="008A21BB">
        <w:rPr>
          <w:color w:val="000000" w:themeColor="text1"/>
          <w:sz w:val="14"/>
        </w:rPr>
        <w:t>Wykonwca</w:t>
      </w:r>
      <w:proofErr w:type="spellEnd"/>
      <w:r w:rsidRPr="008A21BB">
        <w:rPr>
          <w:color w:val="000000" w:themeColor="text1"/>
          <w:sz w:val="14"/>
        </w:rPr>
        <w:t xml:space="preserve"> zamierza powierzyć wykonanie części zamówienia podwykonawcy.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27C" w:rsidRDefault="0006627C" w:rsidP="0001682D">
    <w:pPr>
      <w:pStyle w:val="Nagwek"/>
      <w:jc w:val="center"/>
    </w:pPr>
    <w:r>
      <w:rPr>
        <w:noProof/>
      </w:rPr>
      <w:drawing>
        <wp:inline distT="0" distB="0" distL="0" distR="0">
          <wp:extent cx="5759450" cy="612640"/>
          <wp:effectExtent l="0" t="0" r="0" b="0"/>
          <wp:docPr id="16552396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39648" name="Obraz 1655239648"/>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612640"/>
                  </a:xfrm>
                  <a:prstGeom prst="rect">
                    <a:avLst/>
                  </a:prstGeom>
                </pic:spPr>
              </pic:pic>
            </a:graphicData>
          </a:graphic>
        </wp:inline>
      </w:drawing>
    </w:r>
  </w:p>
  <w:p w:rsidR="0006627C" w:rsidRDefault="0006627C">
    <w:pPr>
      <w:pStyle w:val="Nagwek"/>
      <w:ind w:left="5664"/>
      <w:jc w:val="both"/>
      <w:rPr>
        <w:b/>
        <w:color w:val="333399"/>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521"/>
    <w:multiLevelType w:val="hybridMultilevel"/>
    <w:tmpl w:val="F0800F38"/>
    <w:lvl w:ilvl="0" w:tplc="E916A03A">
      <w:start w:val="1"/>
      <w:numFmt w:val="decimal"/>
      <w:lvlText w:val="%1)"/>
      <w:lvlJc w:val="left"/>
      <w:pPr>
        <w:ind w:left="720" w:hanging="360"/>
      </w:pPr>
    </w:lvl>
    <w:lvl w:ilvl="1" w:tplc="5552B144" w:tentative="1">
      <w:start w:val="1"/>
      <w:numFmt w:val="lowerLetter"/>
      <w:lvlText w:val="%2."/>
      <w:lvlJc w:val="left"/>
      <w:pPr>
        <w:ind w:left="1440" w:hanging="360"/>
      </w:pPr>
    </w:lvl>
    <w:lvl w:ilvl="2" w:tplc="FAA676A8" w:tentative="1">
      <w:start w:val="1"/>
      <w:numFmt w:val="lowerRoman"/>
      <w:lvlText w:val="%3."/>
      <w:lvlJc w:val="right"/>
      <w:pPr>
        <w:ind w:left="2160" w:hanging="180"/>
      </w:pPr>
    </w:lvl>
    <w:lvl w:ilvl="3" w:tplc="948A16A8" w:tentative="1">
      <w:start w:val="1"/>
      <w:numFmt w:val="decimal"/>
      <w:lvlText w:val="%4."/>
      <w:lvlJc w:val="left"/>
      <w:pPr>
        <w:ind w:left="2880" w:hanging="360"/>
      </w:pPr>
    </w:lvl>
    <w:lvl w:ilvl="4" w:tplc="A664CA3A" w:tentative="1">
      <w:start w:val="1"/>
      <w:numFmt w:val="lowerLetter"/>
      <w:lvlText w:val="%5."/>
      <w:lvlJc w:val="left"/>
      <w:pPr>
        <w:ind w:left="3600" w:hanging="360"/>
      </w:pPr>
    </w:lvl>
    <w:lvl w:ilvl="5" w:tplc="A962C346" w:tentative="1">
      <w:start w:val="1"/>
      <w:numFmt w:val="lowerRoman"/>
      <w:lvlText w:val="%6."/>
      <w:lvlJc w:val="right"/>
      <w:pPr>
        <w:ind w:left="4320" w:hanging="180"/>
      </w:pPr>
    </w:lvl>
    <w:lvl w:ilvl="6" w:tplc="EBD047F6" w:tentative="1">
      <w:start w:val="1"/>
      <w:numFmt w:val="decimal"/>
      <w:lvlText w:val="%7."/>
      <w:lvlJc w:val="left"/>
      <w:pPr>
        <w:ind w:left="5040" w:hanging="360"/>
      </w:pPr>
    </w:lvl>
    <w:lvl w:ilvl="7" w:tplc="3C7CEA74" w:tentative="1">
      <w:start w:val="1"/>
      <w:numFmt w:val="lowerLetter"/>
      <w:lvlText w:val="%8."/>
      <w:lvlJc w:val="left"/>
      <w:pPr>
        <w:ind w:left="5760" w:hanging="360"/>
      </w:pPr>
    </w:lvl>
    <w:lvl w:ilvl="8" w:tplc="15D868EA" w:tentative="1">
      <w:start w:val="1"/>
      <w:numFmt w:val="lowerRoman"/>
      <w:lvlText w:val="%9."/>
      <w:lvlJc w:val="right"/>
      <w:pPr>
        <w:ind w:left="6480" w:hanging="180"/>
      </w:pPr>
    </w:lvl>
  </w:abstractNum>
  <w:abstractNum w:abstractNumId="1">
    <w:nsid w:val="04B95F5A"/>
    <w:multiLevelType w:val="multilevel"/>
    <w:tmpl w:val="953A5E7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8931509"/>
    <w:multiLevelType w:val="hybridMultilevel"/>
    <w:tmpl w:val="E79A7D94"/>
    <w:lvl w:ilvl="0" w:tplc="1D9679B4">
      <w:start w:val="28"/>
      <w:numFmt w:val="decimal"/>
      <w:lvlText w:val="%1."/>
      <w:lvlJc w:val="left"/>
      <w:pPr>
        <w:ind w:left="720" w:hanging="360"/>
      </w:pPr>
      <w:rPr>
        <w:rFonts w:hint="default"/>
      </w:rPr>
    </w:lvl>
    <w:lvl w:ilvl="1" w:tplc="645C860A" w:tentative="1">
      <w:start w:val="1"/>
      <w:numFmt w:val="lowerLetter"/>
      <w:lvlText w:val="%2."/>
      <w:lvlJc w:val="left"/>
      <w:pPr>
        <w:ind w:left="1440" w:hanging="360"/>
      </w:pPr>
    </w:lvl>
    <w:lvl w:ilvl="2" w:tplc="B754A36A" w:tentative="1">
      <w:start w:val="1"/>
      <w:numFmt w:val="lowerRoman"/>
      <w:lvlText w:val="%3."/>
      <w:lvlJc w:val="right"/>
      <w:pPr>
        <w:ind w:left="2160" w:hanging="180"/>
      </w:pPr>
    </w:lvl>
    <w:lvl w:ilvl="3" w:tplc="8AE63600" w:tentative="1">
      <w:start w:val="1"/>
      <w:numFmt w:val="decimal"/>
      <w:lvlText w:val="%4."/>
      <w:lvlJc w:val="left"/>
      <w:pPr>
        <w:ind w:left="2880" w:hanging="360"/>
      </w:pPr>
    </w:lvl>
    <w:lvl w:ilvl="4" w:tplc="15DAC320" w:tentative="1">
      <w:start w:val="1"/>
      <w:numFmt w:val="lowerLetter"/>
      <w:lvlText w:val="%5."/>
      <w:lvlJc w:val="left"/>
      <w:pPr>
        <w:ind w:left="3600" w:hanging="360"/>
      </w:pPr>
    </w:lvl>
    <w:lvl w:ilvl="5" w:tplc="29806EEE" w:tentative="1">
      <w:start w:val="1"/>
      <w:numFmt w:val="lowerRoman"/>
      <w:lvlText w:val="%6."/>
      <w:lvlJc w:val="right"/>
      <w:pPr>
        <w:ind w:left="4320" w:hanging="180"/>
      </w:pPr>
    </w:lvl>
    <w:lvl w:ilvl="6" w:tplc="3CCA5B3E" w:tentative="1">
      <w:start w:val="1"/>
      <w:numFmt w:val="decimal"/>
      <w:lvlText w:val="%7."/>
      <w:lvlJc w:val="left"/>
      <w:pPr>
        <w:ind w:left="5040" w:hanging="360"/>
      </w:pPr>
    </w:lvl>
    <w:lvl w:ilvl="7" w:tplc="D440467C" w:tentative="1">
      <w:start w:val="1"/>
      <w:numFmt w:val="lowerLetter"/>
      <w:lvlText w:val="%8."/>
      <w:lvlJc w:val="left"/>
      <w:pPr>
        <w:ind w:left="5760" w:hanging="360"/>
      </w:pPr>
    </w:lvl>
    <w:lvl w:ilvl="8" w:tplc="82CA1DB2" w:tentative="1">
      <w:start w:val="1"/>
      <w:numFmt w:val="lowerRoman"/>
      <w:lvlText w:val="%9."/>
      <w:lvlJc w:val="right"/>
      <w:pPr>
        <w:ind w:left="6480" w:hanging="180"/>
      </w:pPr>
    </w:lvl>
  </w:abstractNum>
  <w:abstractNum w:abstractNumId="3">
    <w:nsid w:val="09BE7801"/>
    <w:multiLevelType w:val="hybridMultilevel"/>
    <w:tmpl w:val="90C6A3CA"/>
    <w:lvl w:ilvl="0" w:tplc="858E13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3E033A"/>
    <w:multiLevelType w:val="hybridMultilevel"/>
    <w:tmpl w:val="D5B03D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8E0489A"/>
    <w:multiLevelType w:val="hybridMultilevel"/>
    <w:tmpl w:val="F79813B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2A506D37"/>
    <w:multiLevelType w:val="hybridMultilevel"/>
    <w:tmpl w:val="33B05C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C2D6FB9"/>
    <w:multiLevelType w:val="hybridMultilevel"/>
    <w:tmpl w:val="93D4C776"/>
    <w:lvl w:ilvl="0" w:tplc="698CAA9C">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
    <w:nsid w:val="344B54C1"/>
    <w:multiLevelType w:val="hybridMultilevel"/>
    <w:tmpl w:val="8FAC5D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48D4580"/>
    <w:multiLevelType w:val="hybridMultilevel"/>
    <w:tmpl w:val="3F0AB6EE"/>
    <w:lvl w:ilvl="0" w:tplc="04150017">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394F3D53"/>
    <w:multiLevelType w:val="multilevel"/>
    <w:tmpl w:val="96BE7034"/>
    <w:lvl w:ilvl="0">
      <w:start w:val="2"/>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1">
    <w:nsid w:val="39D44127"/>
    <w:multiLevelType w:val="multilevel"/>
    <w:tmpl w:val="8E3ABB4C"/>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43CE76E3"/>
    <w:multiLevelType w:val="hybridMultilevel"/>
    <w:tmpl w:val="03B0D124"/>
    <w:lvl w:ilvl="0" w:tplc="724659AA">
      <w:start w:val="1"/>
      <w:numFmt w:val="decimal"/>
      <w:lvlText w:val="%1)"/>
      <w:lvlJc w:val="left"/>
      <w:pPr>
        <w:ind w:left="720" w:hanging="360"/>
      </w:pPr>
      <w:rPr>
        <w:rFonts w:hint="default"/>
      </w:rPr>
    </w:lvl>
    <w:lvl w:ilvl="1" w:tplc="3F4EFE24">
      <w:start w:val="1"/>
      <w:numFmt w:val="decimal"/>
      <w:lvlText w:val="%2)"/>
      <w:lvlJc w:val="left"/>
      <w:pPr>
        <w:ind w:left="1440" w:hanging="360"/>
      </w:pPr>
      <w:rPr>
        <w:rFonts w:hint="default"/>
      </w:rPr>
    </w:lvl>
    <w:lvl w:ilvl="2" w:tplc="67E8BD0A" w:tentative="1">
      <w:start w:val="1"/>
      <w:numFmt w:val="lowerRoman"/>
      <w:lvlText w:val="%3."/>
      <w:lvlJc w:val="right"/>
      <w:pPr>
        <w:ind w:left="2160" w:hanging="180"/>
      </w:pPr>
    </w:lvl>
    <w:lvl w:ilvl="3" w:tplc="B346F768" w:tentative="1">
      <w:start w:val="1"/>
      <w:numFmt w:val="decimal"/>
      <w:lvlText w:val="%4."/>
      <w:lvlJc w:val="left"/>
      <w:pPr>
        <w:ind w:left="2880" w:hanging="360"/>
      </w:pPr>
    </w:lvl>
    <w:lvl w:ilvl="4" w:tplc="0366B17C" w:tentative="1">
      <w:start w:val="1"/>
      <w:numFmt w:val="lowerLetter"/>
      <w:lvlText w:val="%5."/>
      <w:lvlJc w:val="left"/>
      <w:pPr>
        <w:ind w:left="3600" w:hanging="360"/>
      </w:pPr>
    </w:lvl>
    <w:lvl w:ilvl="5" w:tplc="74FEB686" w:tentative="1">
      <w:start w:val="1"/>
      <w:numFmt w:val="lowerRoman"/>
      <w:lvlText w:val="%6."/>
      <w:lvlJc w:val="right"/>
      <w:pPr>
        <w:ind w:left="4320" w:hanging="180"/>
      </w:pPr>
    </w:lvl>
    <w:lvl w:ilvl="6" w:tplc="ACC6B8B4" w:tentative="1">
      <w:start w:val="1"/>
      <w:numFmt w:val="decimal"/>
      <w:lvlText w:val="%7."/>
      <w:lvlJc w:val="left"/>
      <w:pPr>
        <w:ind w:left="5040" w:hanging="360"/>
      </w:pPr>
    </w:lvl>
    <w:lvl w:ilvl="7" w:tplc="3FF28874" w:tentative="1">
      <w:start w:val="1"/>
      <w:numFmt w:val="lowerLetter"/>
      <w:lvlText w:val="%8."/>
      <w:lvlJc w:val="left"/>
      <w:pPr>
        <w:ind w:left="5760" w:hanging="360"/>
      </w:pPr>
    </w:lvl>
    <w:lvl w:ilvl="8" w:tplc="40F42CF6" w:tentative="1">
      <w:start w:val="1"/>
      <w:numFmt w:val="lowerRoman"/>
      <w:lvlText w:val="%9."/>
      <w:lvlJc w:val="right"/>
      <w:pPr>
        <w:ind w:left="6480" w:hanging="180"/>
      </w:pPr>
    </w:lvl>
  </w:abstractNum>
  <w:abstractNum w:abstractNumId="13">
    <w:nsid w:val="45BE5939"/>
    <w:multiLevelType w:val="hybridMultilevel"/>
    <w:tmpl w:val="23C0E29A"/>
    <w:lvl w:ilvl="0" w:tplc="7E0C1CFE">
      <w:start w:val="1"/>
      <w:numFmt w:val="decimal"/>
      <w:lvlText w:val="%1."/>
      <w:lvlJc w:val="left"/>
      <w:pPr>
        <w:ind w:left="720" w:hanging="360"/>
      </w:pPr>
      <w:rPr>
        <w:rFonts w:hint="default"/>
      </w:rPr>
    </w:lvl>
    <w:lvl w:ilvl="1" w:tplc="041A9EA8"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B7D4D8C"/>
    <w:multiLevelType w:val="hybridMultilevel"/>
    <w:tmpl w:val="9C22559C"/>
    <w:lvl w:ilvl="0" w:tplc="0415000F">
      <w:start w:val="1"/>
      <w:numFmt w:val="decimal"/>
      <w:lvlText w:val="%1."/>
      <w:lvlJc w:val="left"/>
      <w:pPr>
        <w:tabs>
          <w:tab w:val="num" w:pos="851"/>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DF85CA2"/>
    <w:multiLevelType w:val="hybridMultilevel"/>
    <w:tmpl w:val="A78AD37A"/>
    <w:lvl w:ilvl="0" w:tplc="698CAA9C">
      <w:start w:val="1"/>
      <w:numFmt w:val="decimal"/>
      <w:lvlText w:val="%1)"/>
      <w:lvlJc w:val="left"/>
      <w:pPr>
        <w:ind w:left="1146" w:hanging="360"/>
      </w:pPr>
      <w:rPr>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nsid w:val="553B7F11"/>
    <w:multiLevelType w:val="hybridMultilevel"/>
    <w:tmpl w:val="FDDEDB8E"/>
    <w:lvl w:ilvl="0" w:tplc="8DBE2730">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5B4B0483"/>
    <w:multiLevelType w:val="multilevel"/>
    <w:tmpl w:val="7CAA1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5CFA1B0E"/>
    <w:multiLevelType w:val="multilevel"/>
    <w:tmpl w:val="D03AE07C"/>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9">
    <w:nsid w:val="65B476D4"/>
    <w:multiLevelType w:val="multilevel"/>
    <w:tmpl w:val="FE7EB25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62D0C0B"/>
    <w:multiLevelType w:val="hybridMultilevel"/>
    <w:tmpl w:val="BD4CB01E"/>
    <w:lvl w:ilvl="0" w:tplc="06506C2C">
      <w:start w:val="1"/>
      <w:numFmt w:val="decimal"/>
      <w:lvlText w:val="%1."/>
      <w:lvlJc w:val="left"/>
      <w:pPr>
        <w:ind w:left="720" w:hanging="360"/>
      </w:pPr>
      <w:rPr>
        <w:b w:val="0"/>
        <w:bCs w:val="0"/>
      </w:rPr>
    </w:lvl>
    <w:lvl w:ilvl="1" w:tplc="52FE4D64">
      <w:start w:val="1"/>
      <w:numFmt w:val="lowerLetter"/>
      <w:lvlText w:val="%2."/>
      <w:lvlJc w:val="left"/>
      <w:pPr>
        <w:ind w:left="1440" w:hanging="360"/>
      </w:pPr>
    </w:lvl>
    <w:lvl w:ilvl="2" w:tplc="626C23F4">
      <w:start w:val="1"/>
      <w:numFmt w:val="lowerRoman"/>
      <w:lvlText w:val="%3."/>
      <w:lvlJc w:val="right"/>
      <w:pPr>
        <w:ind w:left="2160" w:hanging="180"/>
      </w:pPr>
    </w:lvl>
    <w:lvl w:ilvl="3" w:tplc="B7E44A60">
      <w:start w:val="1"/>
      <w:numFmt w:val="decimal"/>
      <w:lvlText w:val="%4."/>
      <w:lvlJc w:val="left"/>
      <w:pPr>
        <w:ind w:left="2880" w:hanging="360"/>
      </w:pPr>
    </w:lvl>
    <w:lvl w:ilvl="4" w:tplc="A4CCA158">
      <w:start w:val="1"/>
      <w:numFmt w:val="lowerLetter"/>
      <w:lvlText w:val="%5."/>
      <w:lvlJc w:val="left"/>
      <w:pPr>
        <w:ind w:left="3600" w:hanging="360"/>
      </w:pPr>
    </w:lvl>
    <w:lvl w:ilvl="5" w:tplc="5A5615F0">
      <w:start w:val="1"/>
      <w:numFmt w:val="lowerRoman"/>
      <w:lvlText w:val="%6."/>
      <w:lvlJc w:val="right"/>
      <w:pPr>
        <w:ind w:left="4320" w:hanging="180"/>
      </w:pPr>
    </w:lvl>
    <w:lvl w:ilvl="6" w:tplc="EC3A03EA">
      <w:start w:val="1"/>
      <w:numFmt w:val="decimal"/>
      <w:lvlText w:val="%7."/>
      <w:lvlJc w:val="left"/>
      <w:pPr>
        <w:ind w:left="5040" w:hanging="360"/>
      </w:pPr>
    </w:lvl>
    <w:lvl w:ilvl="7" w:tplc="91B2F596">
      <w:start w:val="1"/>
      <w:numFmt w:val="lowerLetter"/>
      <w:lvlText w:val="%8."/>
      <w:lvlJc w:val="left"/>
      <w:pPr>
        <w:ind w:left="5760" w:hanging="360"/>
      </w:pPr>
    </w:lvl>
    <w:lvl w:ilvl="8" w:tplc="2A70776E">
      <w:start w:val="1"/>
      <w:numFmt w:val="lowerRoman"/>
      <w:lvlText w:val="%9."/>
      <w:lvlJc w:val="right"/>
      <w:pPr>
        <w:ind w:left="6480" w:hanging="180"/>
      </w:pPr>
    </w:lvl>
  </w:abstractNum>
  <w:abstractNum w:abstractNumId="21">
    <w:nsid w:val="66C433A3"/>
    <w:multiLevelType w:val="multilevel"/>
    <w:tmpl w:val="475A9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A3D6E29"/>
    <w:multiLevelType w:val="multilevel"/>
    <w:tmpl w:val="755CDC8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3">
    <w:nsid w:val="6D9A0A87"/>
    <w:multiLevelType w:val="multilevel"/>
    <w:tmpl w:val="6AA80C54"/>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75267777"/>
    <w:multiLevelType w:val="multilevel"/>
    <w:tmpl w:val="BC92BAB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0"/>
  </w:num>
  <w:num w:numId="2">
    <w:abstractNumId w:val="19"/>
  </w:num>
  <w:num w:numId="3">
    <w:abstractNumId w:val="18"/>
  </w:num>
  <w:num w:numId="4">
    <w:abstractNumId w:val="4"/>
  </w:num>
  <w:num w:numId="5">
    <w:abstractNumId w:val="17"/>
  </w:num>
  <w:num w:numId="6">
    <w:abstractNumId w:val="23"/>
  </w:num>
  <w:num w:numId="7">
    <w:abstractNumId w:val="14"/>
  </w:num>
  <w:num w:numId="8">
    <w:abstractNumId w:val="0"/>
  </w:num>
  <w:num w:numId="9">
    <w:abstractNumId w:val="16"/>
  </w:num>
  <w:num w:numId="10">
    <w:abstractNumId w:val="5"/>
  </w:num>
  <w:num w:numId="11">
    <w:abstractNumId w:val="3"/>
  </w:num>
  <w:num w:numId="12">
    <w:abstractNumId w:val="6"/>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7"/>
  </w:num>
  <w:num w:numId="20">
    <w:abstractNumId w:val="8"/>
  </w:num>
  <w:num w:numId="21">
    <w:abstractNumId w:val="15"/>
  </w:num>
  <w:num w:numId="22">
    <w:abstractNumId w:val="2"/>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9"/>
  </w:num>
  <w:num w:numId="26">
    <w:abstractNumId w:val="22"/>
  </w:num>
  <w:num w:numId="27">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148E"/>
    <w:rsid w:val="00000EB1"/>
    <w:rsid w:val="00001FAF"/>
    <w:rsid w:val="000112A8"/>
    <w:rsid w:val="00012979"/>
    <w:rsid w:val="00014578"/>
    <w:rsid w:val="0001464D"/>
    <w:rsid w:val="000153A7"/>
    <w:rsid w:val="0001682D"/>
    <w:rsid w:val="00017363"/>
    <w:rsid w:val="000174D9"/>
    <w:rsid w:val="00021CAF"/>
    <w:rsid w:val="000220D5"/>
    <w:rsid w:val="0002314A"/>
    <w:rsid w:val="00024CA3"/>
    <w:rsid w:val="00025D6B"/>
    <w:rsid w:val="000262AD"/>
    <w:rsid w:val="0002639A"/>
    <w:rsid w:val="000276C7"/>
    <w:rsid w:val="00027C90"/>
    <w:rsid w:val="00027EED"/>
    <w:rsid w:val="00032788"/>
    <w:rsid w:val="00032CF2"/>
    <w:rsid w:val="00033F73"/>
    <w:rsid w:val="00035A4D"/>
    <w:rsid w:val="00035ACE"/>
    <w:rsid w:val="00041753"/>
    <w:rsid w:val="0004482B"/>
    <w:rsid w:val="00051C53"/>
    <w:rsid w:val="00052F81"/>
    <w:rsid w:val="0005392A"/>
    <w:rsid w:val="00054140"/>
    <w:rsid w:val="000548D1"/>
    <w:rsid w:val="00054DC0"/>
    <w:rsid w:val="00055D50"/>
    <w:rsid w:val="000574F0"/>
    <w:rsid w:val="00060BD3"/>
    <w:rsid w:val="00062FE8"/>
    <w:rsid w:val="00063026"/>
    <w:rsid w:val="00063271"/>
    <w:rsid w:val="00064D9E"/>
    <w:rsid w:val="0006543C"/>
    <w:rsid w:val="0006627C"/>
    <w:rsid w:val="0006683C"/>
    <w:rsid w:val="00066C96"/>
    <w:rsid w:val="00070ACF"/>
    <w:rsid w:val="00071CFE"/>
    <w:rsid w:val="00071F24"/>
    <w:rsid w:val="00074161"/>
    <w:rsid w:val="00074CB7"/>
    <w:rsid w:val="00074E11"/>
    <w:rsid w:val="000775D6"/>
    <w:rsid w:val="00077A34"/>
    <w:rsid w:val="000823B6"/>
    <w:rsid w:val="000849CC"/>
    <w:rsid w:val="00085E27"/>
    <w:rsid w:val="00090200"/>
    <w:rsid w:val="00090DDE"/>
    <w:rsid w:val="000945DF"/>
    <w:rsid w:val="000946C5"/>
    <w:rsid w:val="00095054"/>
    <w:rsid w:val="000A03C9"/>
    <w:rsid w:val="000A2993"/>
    <w:rsid w:val="000A2B0B"/>
    <w:rsid w:val="000A2E23"/>
    <w:rsid w:val="000A387F"/>
    <w:rsid w:val="000A49A3"/>
    <w:rsid w:val="000B0541"/>
    <w:rsid w:val="000B2248"/>
    <w:rsid w:val="000B2A17"/>
    <w:rsid w:val="000B61C5"/>
    <w:rsid w:val="000C0EFF"/>
    <w:rsid w:val="000C1AB2"/>
    <w:rsid w:val="000C49B3"/>
    <w:rsid w:val="000C6F1A"/>
    <w:rsid w:val="000D5303"/>
    <w:rsid w:val="000D581B"/>
    <w:rsid w:val="000D61A0"/>
    <w:rsid w:val="000D6E83"/>
    <w:rsid w:val="000D7B8E"/>
    <w:rsid w:val="000E089B"/>
    <w:rsid w:val="000E326E"/>
    <w:rsid w:val="000E4469"/>
    <w:rsid w:val="000E4A02"/>
    <w:rsid w:val="000E5A80"/>
    <w:rsid w:val="000E7A9F"/>
    <w:rsid w:val="000F3364"/>
    <w:rsid w:val="000F47C8"/>
    <w:rsid w:val="000F7CC7"/>
    <w:rsid w:val="001012D8"/>
    <w:rsid w:val="001036D4"/>
    <w:rsid w:val="00104C4A"/>
    <w:rsid w:val="0010512E"/>
    <w:rsid w:val="00107870"/>
    <w:rsid w:val="00110FE7"/>
    <w:rsid w:val="00113774"/>
    <w:rsid w:val="00115C38"/>
    <w:rsid w:val="00116E1A"/>
    <w:rsid w:val="0012199C"/>
    <w:rsid w:val="0012429A"/>
    <w:rsid w:val="00125840"/>
    <w:rsid w:val="00126528"/>
    <w:rsid w:val="00130DB0"/>
    <w:rsid w:val="00132A9A"/>
    <w:rsid w:val="001344B5"/>
    <w:rsid w:val="00135812"/>
    <w:rsid w:val="00135E19"/>
    <w:rsid w:val="00140D80"/>
    <w:rsid w:val="0014422B"/>
    <w:rsid w:val="00144CAF"/>
    <w:rsid w:val="00145958"/>
    <w:rsid w:val="00145D48"/>
    <w:rsid w:val="00146567"/>
    <w:rsid w:val="00146E22"/>
    <w:rsid w:val="00147483"/>
    <w:rsid w:val="00147D96"/>
    <w:rsid w:val="00151984"/>
    <w:rsid w:val="0015237F"/>
    <w:rsid w:val="00152BC9"/>
    <w:rsid w:val="001540D1"/>
    <w:rsid w:val="001541B4"/>
    <w:rsid w:val="001542FF"/>
    <w:rsid w:val="00154440"/>
    <w:rsid w:val="00154506"/>
    <w:rsid w:val="00154E4C"/>
    <w:rsid w:val="00157116"/>
    <w:rsid w:val="0016050F"/>
    <w:rsid w:val="00162C68"/>
    <w:rsid w:val="001632F9"/>
    <w:rsid w:val="00166226"/>
    <w:rsid w:val="0016727C"/>
    <w:rsid w:val="00167775"/>
    <w:rsid w:val="00170858"/>
    <w:rsid w:val="0017350C"/>
    <w:rsid w:val="00177260"/>
    <w:rsid w:val="00177E2F"/>
    <w:rsid w:val="001811E6"/>
    <w:rsid w:val="00182B81"/>
    <w:rsid w:val="00182ED5"/>
    <w:rsid w:val="00183674"/>
    <w:rsid w:val="00185872"/>
    <w:rsid w:val="00191E5E"/>
    <w:rsid w:val="001938C0"/>
    <w:rsid w:val="00194AA8"/>
    <w:rsid w:val="00195E63"/>
    <w:rsid w:val="00196F85"/>
    <w:rsid w:val="001A3A95"/>
    <w:rsid w:val="001A484A"/>
    <w:rsid w:val="001B33F6"/>
    <w:rsid w:val="001B3E4C"/>
    <w:rsid w:val="001B43EA"/>
    <w:rsid w:val="001B4796"/>
    <w:rsid w:val="001B49F4"/>
    <w:rsid w:val="001B5C40"/>
    <w:rsid w:val="001B7CB3"/>
    <w:rsid w:val="001C087A"/>
    <w:rsid w:val="001C5CE2"/>
    <w:rsid w:val="001D3F06"/>
    <w:rsid w:val="001D4BF8"/>
    <w:rsid w:val="001D5FD2"/>
    <w:rsid w:val="001D6355"/>
    <w:rsid w:val="001D700C"/>
    <w:rsid w:val="001D756B"/>
    <w:rsid w:val="001E1E05"/>
    <w:rsid w:val="001E2F11"/>
    <w:rsid w:val="001E389C"/>
    <w:rsid w:val="001E48CA"/>
    <w:rsid w:val="001E4A3C"/>
    <w:rsid w:val="001E5F41"/>
    <w:rsid w:val="001F01F6"/>
    <w:rsid w:val="001F338D"/>
    <w:rsid w:val="001F4121"/>
    <w:rsid w:val="001F4CFD"/>
    <w:rsid w:val="001F5199"/>
    <w:rsid w:val="001F765B"/>
    <w:rsid w:val="00200A37"/>
    <w:rsid w:val="00200D93"/>
    <w:rsid w:val="002027E5"/>
    <w:rsid w:val="00203761"/>
    <w:rsid w:val="00203F8B"/>
    <w:rsid w:val="00205298"/>
    <w:rsid w:val="00206BCC"/>
    <w:rsid w:val="002100A9"/>
    <w:rsid w:val="00210340"/>
    <w:rsid w:val="00210970"/>
    <w:rsid w:val="00210ACF"/>
    <w:rsid w:val="00212330"/>
    <w:rsid w:val="00212DDA"/>
    <w:rsid w:val="002146E4"/>
    <w:rsid w:val="0021637D"/>
    <w:rsid w:val="00217B12"/>
    <w:rsid w:val="002204E6"/>
    <w:rsid w:val="00225C6E"/>
    <w:rsid w:val="00226868"/>
    <w:rsid w:val="00226F94"/>
    <w:rsid w:val="0023138D"/>
    <w:rsid w:val="00232267"/>
    <w:rsid w:val="00232282"/>
    <w:rsid w:val="00232F52"/>
    <w:rsid w:val="0023438F"/>
    <w:rsid w:val="002363DC"/>
    <w:rsid w:val="00237C3E"/>
    <w:rsid w:val="00243A9C"/>
    <w:rsid w:val="00243C9C"/>
    <w:rsid w:val="00244741"/>
    <w:rsid w:val="00244EE0"/>
    <w:rsid w:val="002467A0"/>
    <w:rsid w:val="00247D11"/>
    <w:rsid w:val="00256FB4"/>
    <w:rsid w:val="0026011B"/>
    <w:rsid w:val="0026329C"/>
    <w:rsid w:val="00264AF3"/>
    <w:rsid w:val="00265B5F"/>
    <w:rsid w:val="0026728B"/>
    <w:rsid w:val="00267DB5"/>
    <w:rsid w:val="00270AA6"/>
    <w:rsid w:val="00270C33"/>
    <w:rsid w:val="00273352"/>
    <w:rsid w:val="00276DDA"/>
    <w:rsid w:val="002772CC"/>
    <w:rsid w:val="00281F6F"/>
    <w:rsid w:val="00282EB3"/>
    <w:rsid w:val="002837CD"/>
    <w:rsid w:val="00285086"/>
    <w:rsid w:val="00285760"/>
    <w:rsid w:val="002860EC"/>
    <w:rsid w:val="0028748E"/>
    <w:rsid w:val="00287C2B"/>
    <w:rsid w:val="0029198D"/>
    <w:rsid w:val="00295FEB"/>
    <w:rsid w:val="00296AB0"/>
    <w:rsid w:val="00297A7A"/>
    <w:rsid w:val="002A4126"/>
    <w:rsid w:val="002A44B2"/>
    <w:rsid w:val="002A45E9"/>
    <w:rsid w:val="002A4E72"/>
    <w:rsid w:val="002A68F5"/>
    <w:rsid w:val="002A7B9E"/>
    <w:rsid w:val="002A7CC6"/>
    <w:rsid w:val="002B08F2"/>
    <w:rsid w:val="002B0AA6"/>
    <w:rsid w:val="002B156B"/>
    <w:rsid w:val="002B298A"/>
    <w:rsid w:val="002B3199"/>
    <w:rsid w:val="002B6934"/>
    <w:rsid w:val="002C0B62"/>
    <w:rsid w:val="002C0CB4"/>
    <w:rsid w:val="002C1D8A"/>
    <w:rsid w:val="002C564A"/>
    <w:rsid w:val="002C6DCE"/>
    <w:rsid w:val="002D489A"/>
    <w:rsid w:val="002D7E2D"/>
    <w:rsid w:val="002E2771"/>
    <w:rsid w:val="002E32BB"/>
    <w:rsid w:val="002E4EC4"/>
    <w:rsid w:val="002E675E"/>
    <w:rsid w:val="002F0B78"/>
    <w:rsid w:val="002F1DB2"/>
    <w:rsid w:val="002F201E"/>
    <w:rsid w:val="002F258E"/>
    <w:rsid w:val="002F44F5"/>
    <w:rsid w:val="002F4EDE"/>
    <w:rsid w:val="002F6029"/>
    <w:rsid w:val="00300D21"/>
    <w:rsid w:val="00304D09"/>
    <w:rsid w:val="00307DAA"/>
    <w:rsid w:val="0031178C"/>
    <w:rsid w:val="003151C3"/>
    <w:rsid w:val="00315864"/>
    <w:rsid w:val="00315AE7"/>
    <w:rsid w:val="0032207E"/>
    <w:rsid w:val="00323032"/>
    <w:rsid w:val="00323841"/>
    <w:rsid w:val="00323966"/>
    <w:rsid w:val="0032652C"/>
    <w:rsid w:val="003308B7"/>
    <w:rsid w:val="00334CB1"/>
    <w:rsid w:val="00337ECA"/>
    <w:rsid w:val="003416A3"/>
    <w:rsid w:val="00341822"/>
    <w:rsid w:val="00344826"/>
    <w:rsid w:val="0034730D"/>
    <w:rsid w:val="00347700"/>
    <w:rsid w:val="00353E7B"/>
    <w:rsid w:val="00356E51"/>
    <w:rsid w:val="00360296"/>
    <w:rsid w:val="00360AE4"/>
    <w:rsid w:val="003611A2"/>
    <w:rsid w:val="00361C9D"/>
    <w:rsid w:val="00362589"/>
    <w:rsid w:val="0036298D"/>
    <w:rsid w:val="00362E25"/>
    <w:rsid w:val="0036358B"/>
    <w:rsid w:val="00364415"/>
    <w:rsid w:val="00365172"/>
    <w:rsid w:val="003672CC"/>
    <w:rsid w:val="00370774"/>
    <w:rsid w:val="00371ED2"/>
    <w:rsid w:val="003728C6"/>
    <w:rsid w:val="00372C9F"/>
    <w:rsid w:val="003730A5"/>
    <w:rsid w:val="003744A7"/>
    <w:rsid w:val="003754F5"/>
    <w:rsid w:val="00375A56"/>
    <w:rsid w:val="003764BC"/>
    <w:rsid w:val="00380475"/>
    <w:rsid w:val="00381991"/>
    <w:rsid w:val="00386A8B"/>
    <w:rsid w:val="00386DCE"/>
    <w:rsid w:val="00386F0B"/>
    <w:rsid w:val="0039011F"/>
    <w:rsid w:val="003904DC"/>
    <w:rsid w:val="003904FD"/>
    <w:rsid w:val="003913E1"/>
    <w:rsid w:val="00391FDC"/>
    <w:rsid w:val="00392355"/>
    <w:rsid w:val="0039282D"/>
    <w:rsid w:val="003942C5"/>
    <w:rsid w:val="00396391"/>
    <w:rsid w:val="003969B6"/>
    <w:rsid w:val="003A2170"/>
    <w:rsid w:val="003A2804"/>
    <w:rsid w:val="003A2BB1"/>
    <w:rsid w:val="003A3561"/>
    <w:rsid w:val="003A40F5"/>
    <w:rsid w:val="003B1DE5"/>
    <w:rsid w:val="003B2AC6"/>
    <w:rsid w:val="003B3A9F"/>
    <w:rsid w:val="003B3D64"/>
    <w:rsid w:val="003B535A"/>
    <w:rsid w:val="003B5923"/>
    <w:rsid w:val="003B5CBA"/>
    <w:rsid w:val="003B7776"/>
    <w:rsid w:val="003C5064"/>
    <w:rsid w:val="003C6809"/>
    <w:rsid w:val="003C7A03"/>
    <w:rsid w:val="003D2851"/>
    <w:rsid w:val="003D5995"/>
    <w:rsid w:val="003D5A75"/>
    <w:rsid w:val="003D6D70"/>
    <w:rsid w:val="003E37D8"/>
    <w:rsid w:val="003E3F89"/>
    <w:rsid w:val="003E537E"/>
    <w:rsid w:val="003E7DA7"/>
    <w:rsid w:val="003F12CF"/>
    <w:rsid w:val="003F3AA5"/>
    <w:rsid w:val="003F59A8"/>
    <w:rsid w:val="003F7886"/>
    <w:rsid w:val="003F7CC1"/>
    <w:rsid w:val="004003B2"/>
    <w:rsid w:val="004021C3"/>
    <w:rsid w:val="00403707"/>
    <w:rsid w:val="00407921"/>
    <w:rsid w:val="00410708"/>
    <w:rsid w:val="004112A1"/>
    <w:rsid w:val="00412DD5"/>
    <w:rsid w:val="00413B76"/>
    <w:rsid w:val="00413FCD"/>
    <w:rsid w:val="00414AB1"/>
    <w:rsid w:val="00414ACB"/>
    <w:rsid w:val="0041510E"/>
    <w:rsid w:val="0041536B"/>
    <w:rsid w:val="004202AC"/>
    <w:rsid w:val="004203C6"/>
    <w:rsid w:val="00421839"/>
    <w:rsid w:val="004237EB"/>
    <w:rsid w:val="00424A47"/>
    <w:rsid w:val="004254E3"/>
    <w:rsid w:val="004275B9"/>
    <w:rsid w:val="00430427"/>
    <w:rsid w:val="00430A89"/>
    <w:rsid w:val="00430AA3"/>
    <w:rsid w:val="00430B74"/>
    <w:rsid w:val="00432735"/>
    <w:rsid w:val="00435DCB"/>
    <w:rsid w:val="00436C88"/>
    <w:rsid w:val="00441332"/>
    <w:rsid w:val="004423DA"/>
    <w:rsid w:val="00442870"/>
    <w:rsid w:val="0044292C"/>
    <w:rsid w:val="0044321F"/>
    <w:rsid w:val="00443C9D"/>
    <w:rsid w:val="00444AF4"/>
    <w:rsid w:val="0044730A"/>
    <w:rsid w:val="004479BF"/>
    <w:rsid w:val="00447A38"/>
    <w:rsid w:val="00450C1F"/>
    <w:rsid w:val="00451101"/>
    <w:rsid w:val="00453208"/>
    <w:rsid w:val="00457553"/>
    <w:rsid w:val="00460984"/>
    <w:rsid w:val="00462731"/>
    <w:rsid w:val="004628F1"/>
    <w:rsid w:val="00462EA6"/>
    <w:rsid w:val="00464D64"/>
    <w:rsid w:val="00471549"/>
    <w:rsid w:val="00472040"/>
    <w:rsid w:val="00473457"/>
    <w:rsid w:val="00475B9D"/>
    <w:rsid w:val="00480830"/>
    <w:rsid w:val="00484DC3"/>
    <w:rsid w:val="0048662B"/>
    <w:rsid w:val="00487136"/>
    <w:rsid w:val="0048776A"/>
    <w:rsid w:val="004877D9"/>
    <w:rsid w:val="004900BF"/>
    <w:rsid w:val="004909E9"/>
    <w:rsid w:val="00496210"/>
    <w:rsid w:val="00496574"/>
    <w:rsid w:val="00496BEF"/>
    <w:rsid w:val="004A0E63"/>
    <w:rsid w:val="004A2468"/>
    <w:rsid w:val="004A2852"/>
    <w:rsid w:val="004A2969"/>
    <w:rsid w:val="004A2F0B"/>
    <w:rsid w:val="004A3746"/>
    <w:rsid w:val="004B235A"/>
    <w:rsid w:val="004B2DF4"/>
    <w:rsid w:val="004B41E7"/>
    <w:rsid w:val="004B48C5"/>
    <w:rsid w:val="004B596E"/>
    <w:rsid w:val="004B6185"/>
    <w:rsid w:val="004B61C3"/>
    <w:rsid w:val="004B6A17"/>
    <w:rsid w:val="004B7C3E"/>
    <w:rsid w:val="004C308E"/>
    <w:rsid w:val="004C3B14"/>
    <w:rsid w:val="004C3CFB"/>
    <w:rsid w:val="004C672A"/>
    <w:rsid w:val="004D16B1"/>
    <w:rsid w:val="004D1999"/>
    <w:rsid w:val="004D39D9"/>
    <w:rsid w:val="004D3A24"/>
    <w:rsid w:val="004D4BF8"/>
    <w:rsid w:val="004D5941"/>
    <w:rsid w:val="004D5A0D"/>
    <w:rsid w:val="004D5A44"/>
    <w:rsid w:val="004D5D44"/>
    <w:rsid w:val="004D5FCE"/>
    <w:rsid w:val="004D648D"/>
    <w:rsid w:val="004E0BD1"/>
    <w:rsid w:val="004E0E61"/>
    <w:rsid w:val="004E0FC4"/>
    <w:rsid w:val="004E166C"/>
    <w:rsid w:val="004E582F"/>
    <w:rsid w:val="004E6F96"/>
    <w:rsid w:val="004F0208"/>
    <w:rsid w:val="004F25E6"/>
    <w:rsid w:val="004F2F9F"/>
    <w:rsid w:val="0050030D"/>
    <w:rsid w:val="005020A7"/>
    <w:rsid w:val="00502556"/>
    <w:rsid w:val="00503128"/>
    <w:rsid w:val="005040EF"/>
    <w:rsid w:val="00505853"/>
    <w:rsid w:val="00506EE4"/>
    <w:rsid w:val="00511019"/>
    <w:rsid w:val="00511022"/>
    <w:rsid w:val="00511C6F"/>
    <w:rsid w:val="00512A2E"/>
    <w:rsid w:val="00512D2A"/>
    <w:rsid w:val="00513C80"/>
    <w:rsid w:val="00513E68"/>
    <w:rsid w:val="00515420"/>
    <w:rsid w:val="00516D67"/>
    <w:rsid w:val="00517DB1"/>
    <w:rsid w:val="00521B95"/>
    <w:rsid w:val="005230FF"/>
    <w:rsid w:val="00524C70"/>
    <w:rsid w:val="00530BCB"/>
    <w:rsid w:val="005318F2"/>
    <w:rsid w:val="00533835"/>
    <w:rsid w:val="00534DFF"/>
    <w:rsid w:val="00534FE8"/>
    <w:rsid w:val="005364F6"/>
    <w:rsid w:val="00537865"/>
    <w:rsid w:val="005400BC"/>
    <w:rsid w:val="0054013E"/>
    <w:rsid w:val="00544258"/>
    <w:rsid w:val="005465EB"/>
    <w:rsid w:val="00546D74"/>
    <w:rsid w:val="0054735A"/>
    <w:rsid w:val="005527D7"/>
    <w:rsid w:val="00554FC3"/>
    <w:rsid w:val="00555937"/>
    <w:rsid w:val="00555AFA"/>
    <w:rsid w:val="00556875"/>
    <w:rsid w:val="00556A9F"/>
    <w:rsid w:val="005571B0"/>
    <w:rsid w:val="00557A84"/>
    <w:rsid w:val="005607A1"/>
    <w:rsid w:val="00562A61"/>
    <w:rsid w:val="005630C0"/>
    <w:rsid w:val="00563371"/>
    <w:rsid w:val="00567157"/>
    <w:rsid w:val="005701F1"/>
    <w:rsid w:val="00570D73"/>
    <w:rsid w:val="00571645"/>
    <w:rsid w:val="00573F46"/>
    <w:rsid w:val="0057559E"/>
    <w:rsid w:val="00575BF1"/>
    <w:rsid w:val="00583B38"/>
    <w:rsid w:val="0058469B"/>
    <w:rsid w:val="005848B7"/>
    <w:rsid w:val="00584A59"/>
    <w:rsid w:val="005862EE"/>
    <w:rsid w:val="00592226"/>
    <w:rsid w:val="005936C3"/>
    <w:rsid w:val="00596C9C"/>
    <w:rsid w:val="00596EE1"/>
    <w:rsid w:val="005A0684"/>
    <w:rsid w:val="005A0C76"/>
    <w:rsid w:val="005A1A1F"/>
    <w:rsid w:val="005A3043"/>
    <w:rsid w:val="005A4C96"/>
    <w:rsid w:val="005A5533"/>
    <w:rsid w:val="005A6636"/>
    <w:rsid w:val="005A67ED"/>
    <w:rsid w:val="005A6A57"/>
    <w:rsid w:val="005A75B0"/>
    <w:rsid w:val="005B2477"/>
    <w:rsid w:val="005B29A0"/>
    <w:rsid w:val="005B36B5"/>
    <w:rsid w:val="005B5FB9"/>
    <w:rsid w:val="005C0172"/>
    <w:rsid w:val="005C0DED"/>
    <w:rsid w:val="005C1A30"/>
    <w:rsid w:val="005C1F0C"/>
    <w:rsid w:val="005C2577"/>
    <w:rsid w:val="005C40F5"/>
    <w:rsid w:val="005C6701"/>
    <w:rsid w:val="005C6DC6"/>
    <w:rsid w:val="005D06D8"/>
    <w:rsid w:val="005D0A6C"/>
    <w:rsid w:val="005D0F33"/>
    <w:rsid w:val="005D2053"/>
    <w:rsid w:val="005D258C"/>
    <w:rsid w:val="005D36EE"/>
    <w:rsid w:val="005D4800"/>
    <w:rsid w:val="005D690D"/>
    <w:rsid w:val="005E000C"/>
    <w:rsid w:val="005E02A6"/>
    <w:rsid w:val="005E10C8"/>
    <w:rsid w:val="005E2A1B"/>
    <w:rsid w:val="005E3592"/>
    <w:rsid w:val="005E3D9A"/>
    <w:rsid w:val="005E490B"/>
    <w:rsid w:val="005E4D06"/>
    <w:rsid w:val="005F085B"/>
    <w:rsid w:val="005F0C84"/>
    <w:rsid w:val="005F110E"/>
    <w:rsid w:val="005F150A"/>
    <w:rsid w:val="005F2204"/>
    <w:rsid w:val="005F48B4"/>
    <w:rsid w:val="005F5AA7"/>
    <w:rsid w:val="0060105B"/>
    <w:rsid w:val="00605796"/>
    <w:rsid w:val="00606660"/>
    <w:rsid w:val="00607A5C"/>
    <w:rsid w:val="00610E63"/>
    <w:rsid w:val="006127A6"/>
    <w:rsid w:val="006167B5"/>
    <w:rsid w:val="00617057"/>
    <w:rsid w:val="00621C1B"/>
    <w:rsid w:val="00622E5D"/>
    <w:rsid w:val="00623B92"/>
    <w:rsid w:val="006268A9"/>
    <w:rsid w:val="0063013D"/>
    <w:rsid w:val="00631B1E"/>
    <w:rsid w:val="0063214E"/>
    <w:rsid w:val="0063460A"/>
    <w:rsid w:val="00635CF9"/>
    <w:rsid w:val="006402BC"/>
    <w:rsid w:val="006437EC"/>
    <w:rsid w:val="00643CCE"/>
    <w:rsid w:val="00644411"/>
    <w:rsid w:val="0064441B"/>
    <w:rsid w:val="0064522D"/>
    <w:rsid w:val="006476DF"/>
    <w:rsid w:val="0064799F"/>
    <w:rsid w:val="00651CF5"/>
    <w:rsid w:val="00653973"/>
    <w:rsid w:val="006554CC"/>
    <w:rsid w:val="00655590"/>
    <w:rsid w:val="006619AE"/>
    <w:rsid w:val="0066221F"/>
    <w:rsid w:val="0066371A"/>
    <w:rsid w:val="00665978"/>
    <w:rsid w:val="00667955"/>
    <w:rsid w:val="006708A5"/>
    <w:rsid w:val="00671702"/>
    <w:rsid w:val="00671EF4"/>
    <w:rsid w:val="00672A7A"/>
    <w:rsid w:val="00682146"/>
    <w:rsid w:val="006822D7"/>
    <w:rsid w:val="00683197"/>
    <w:rsid w:val="00684246"/>
    <w:rsid w:val="006867D6"/>
    <w:rsid w:val="00686A1B"/>
    <w:rsid w:val="006925CA"/>
    <w:rsid w:val="0069313D"/>
    <w:rsid w:val="00693B14"/>
    <w:rsid w:val="0069555E"/>
    <w:rsid w:val="0069575A"/>
    <w:rsid w:val="00695E90"/>
    <w:rsid w:val="0069685D"/>
    <w:rsid w:val="00697587"/>
    <w:rsid w:val="0069768D"/>
    <w:rsid w:val="006A00E2"/>
    <w:rsid w:val="006A058F"/>
    <w:rsid w:val="006A15A7"/>
    <w:rsid w:val="006A1FDD"/>
    <w:rsid w:val="006A511B"/>
    <w:rsid w:val="006A5329"/>
    <w:rsid w:val="006A60D5"/>
    <w:rsid w:val="006A7B96"/>
    <w:rsid w:val="006B0E31"/>
    <w:rsid w:val="006B1139"/>
    <w:rsid w:val="006B2CA3"/>
    <w:rsid w:val="006B556B"/>
    <w:rsid w:val="006B5648"/>
    <w:rsid w:val="006B730F"/>
    <w:rsid w:val="006C0DC9"/>
    <w:rsid w:val="006C131B"/>
    <w:rsid w:val="006C1646"/>
    <w:rsid w:val="006C3E15"/>
    <w:rsid w:val="006C4D27"/>
    <w:rsid w:val="006C691F"/>
    <w:rsid w:val="006C7216"/>
    <w:rsid w:val="006C7A0D"/>
    <w:rsid w:val="006D0510"/>
    <w:rsid w:val="006D176B"/>
    <w:rsid w:val="006D24F2"/>
    <w:rsid w:val="006D3277"/>
    <w:rsid w:val="006D486A"/>
    <w:rsid w:val="006D57C7"/>
    <w:rsid w:val="006D64E8"/>
    <w:rsid w:val="006D71C2"/>
    <w:rsid w:val="006E3C85"/>
    <w:rsid w:val="006E43D3"/>
    <w:rsid w:val="006E4645"/>
    <w:rsid w:val="006E557C"/>
    <w:rsid w:val="006E65A0"/>
    <w:rsid w:val="006E6CFA"/>
    <w:rsid w:val="006F0870"/>
    <w:rsid w:val="006F16AA"/>
    <w:rsid w:val="006F1A9A"/>
    <w:rsid w:val="006F51B7"/>
    <w:rsid w:val="006F53B0"/>
    <w:rsid w:val="006F6814"/>
    <w:rsid w:val="006F6ADC"/>
    <w:rsid w:val="006F6BC0"/>
    <w:rsid w:val="0070002F"/>
    <w:rsid w:val="007004F7"/>
    <w:rsid w:val="007006A1"/>
    <w:rsid w:val="0070177B"/>
    <w:rsid w:val="0070267A"/>
    <w:rsid w:val="007028EA"/>
    <w:rsid w:val="007033FB"/>
    <w:rsid w:val="00704B6E"/>
    <w:rsid w:val="00710A9B"/>
    <w:rsid w:val="007135A8"/>
    <w:rsid w:val="007144D4"/>
    <w:rsid w:val="0071761D"/>
    <w:rsid w:val="00721874"/>
    <w:rsid w:val="0072473F"/>
    <w:rsid w:val="007278A6"/>
    <w:rsid w:val="0073030D"/>
    <w:rsid w:val="00735F70"/>
    <w:rsid w:val="00736008"/>
    <w:rsid w:val="007360C4"/>
    <w:rsid w:val="0073619C"/>
    <w:rsid w:val="00737B9E"/>
    <w:rsid w:val="00737BCC"/>
    <w:rsid w:val="00741A42"/>
    <w:rsid w:val="00744EE7"/>
    <w:rsid w:val="00745733"/>
    <w:rsid w:val="00745948"/>
    <w:rsid w:val="00746152"/>
    <w:rsid w:val="007500B4"/>
    <w:rsid w:val="00750EFD"/>
    <w:rsid w:val="0075119D"/>
    <w:rsid w:val="00751C6A"/>
    <w:rsid w:val="007522F6"/>
    <w:rsid w:val="00752B0A"/>
    <w:rsid w:val="00753037"/>
    <w:rsid w:val="007547B7"/>
    <w:rsid w:val="00754FEF"/>
    <w:rsid w:val="007552FB"/>
    <w:rsid w:val="00756FF5"/>
    <w:rsid w:val="00760002"/>
    <w:rsid w:val="007605D1"/>
    <w:rsid w:val="0076555D"/>
    <w:rsid w:val="00766536"/>
    <w:rsid w:val="00766F0C"/>
    <w:rsid w:val="007728DE"/>
    <w:rsid w:val="00773238"/>
    <w:rsid w:val="00775E66"/>
    <w:rsid w:val="00777723"/>
    <w:rsid w:val="007777F5"/>
    <w:rsid w:val="00777D61"/>
    <w:rsid w:val="00782253"/>
    <w:rsid w:val="007824F5"/>
    <w:rsid w:val="007827AF"/>
    <w:rsid w:val="00784834"/>
    <w:rsid w:val="00791F2C"/>
    <w:rsid w:val="00793FC9"/>
    <w:rsid w:val="007962AF"/>
    <w:rsid w:val="0079680A"/>
    <w:rsid w:val="007979EF"/>
    <w:rsid w:val="007A1D5C"/>
    <w:rsid w:val="007A2D06"/>
    <w:rsid w:val="007A2FF4"/>
    <w:rsid w:val="007A3109"/>
    <w:rsid w:val="007A4414"/>
    <w:rsid w:val="007A4DD0"/>
    <w:rsid w:val="007A6970"/>
    <w:rsid w:val="007A7B88"/>
    <w:rsid w:val="007B0D04"/>
    <w:rsid w:val="007B255F"/>
    <w:rsid w:val="007B3907"/>
    <w:rsid w:val="007C0258"/>
    <w:rsid w:val="007C0FEA"/>
    <w:rsid w:val="007C3ED7"/>
    <w:rsid w:val="007C41AF"/>
    <w:rsid w:val="007C652C"/>
    <w:rsid w:val="007C74BD"/>
    <w:rsid w:val="007D16AA"/>
    <w:rsid w:val="007D1BA4"/>
    <w:rsid w:val="007D4621"/>
    <w:rsid w:val="007D5364"/>
    <w:rsid w:val="007D6778"/>
    <w:rsid w:val="007D7006"/>
    <w:rsid w:val="007D7DC6"/>
    <w:rsid w:val="007E0698"/>
    <w:rsid w:val="007E2DCD"/>
    <w:rsid w:val="007E6343"/>
    <w:rsid w:val="007F16D7"/>
    <w:rsid w:val="007F1E76"/>
    <w:rsid w:val="007F20B4"/>
    <w:rsid w:val="007F2CB9"/>
    <w:rsid w:val="007F5497"/>
    <w:rsid w:val="007F5AAF"/>
    <w:rsid w:val="00802AFD"/>
    <w:rsid w:val="00802E29"/>
    <w:rsid w:val="00804159"/>
    <w:rsid w:val="008062AB"/>
    <w:rsid w:val="00807311"/>
    <w:rsid w:val="008075D9"/>
    <w:rsid w:val="00807A10"/>
    <w:rsid w:val="00807ACB"/>
    <w:rsid w:val="0081144A"/>
    <w:rsid w:val="00813932"/>
    <w:rsid w:val="00813AB5"/>
    <w:rsid w:val="00813ED2"/>
    <w:rsid w:val="00814268"/>
    <w:rsid w:val="00815564"/>
    <w:rsid w:val="0081617D"/>
    <w:rsid w:val="0081799B"/>
    <w:rsid w:val="008202BA"/>
    <w:rsid w:val="00820A16"/>
    <w:rsid w:val="00821118"/>
    <w:rsid w:val="00822254"/>
    <w:rsid w:val="008246A0"/>
    <w:rsid w:val="00826501"/>
    <w:rsid w:val="0083226E"/>
    <w:rsid w:val="0083368B"/>
    <w:rsid w:val="00834E8B"/>
    <w:rsid w:val="00836DF3"/>
    <w:rsid w:val="0084029E"/>
    <w:rsid w:val="008440F5"/>
    <w:rsid w:val="0084419E"/>
    <w:rsid w:val="00845235"/>
    <w:rsid w:val="00846AF5"/>
    <w:rsid w:val="008509B2"/>
    <w:rsid w:val="00851383"/>
    <w:rsid w:val="00852298"/>
    <w:rsid w:val="00852527"/>
    <w:rsid w:val="0085332A"/>
    <w:rsid w:val="008537F1"/>
    <w:rsid w:val="00854DE2"/>
    <w:rsid w:val="0085718E"/>
    <w:rsid w:val="0086160B"/>
    <w:rsid w:val="00861BCE"/>
    <w:rsid w:val="008620FA"/>
    <w:rsid w:val="00863361"/>
    <w:rsid w:val="00864321"/>
    <w:rsid w:val="008666AD"/>
    <w:rsid w:val="00870064"/>
    <w:rsid w:val="00870087"/>
    <w:rsid w:val="00870A94"/>
    <w:rsid w:val="008738DD"/>
    <w:rsid w:val="00874B3A"/>
    <w:rsid w:val="0087550A"/>
    <w:rsid w:val="00875755"/>
    <w:rsid w:val="0087793B"/>
    <w:rsid w:val="00883AA0"/>
    <w:rsid w:val="00884607"/>
    <w:rsid w:val="00884D62"/>
    <w:rsid w:val="00886DE3"/>
    <w:rsid w:val="008871F7"/>
    <w:rsid w:val="008872C4"/>
    <w:rsid w:val="00887866"/>
    <w:rsid w:val="00887E74"/>
    <w:rsid w:val="008904F5"/>
    <w:rsid w:val="0089074C"/>
    <w:rsid w:val="008942B7"/>
    <w:rsid w:val="0089520E"/>
    <w:rsid w:val="00895459"/>
    <w:rsid w:val="0089549D"/>
    <w:rsid w:val="00896D01"/>
    <w:rsid w:val="008A04B2"/>
    <w:rsid w:val="008A0F86"/>
    <w:rsid w:val="008A11DE"/>
    <w:rsid w:val="008A2FBB"/>
    <w:rsid w:val="008A514B"/>
    <w:rsid w:val="008A5DE5"/>
    <w:rsid w:val="008A7E16"/>
    <w:rsid w:val="008B0A0E"/>
    <w:rsid w:val="008B1086"/>
    <w:rsid w:val="008B340A"/>
    <w:rsid w:val="008B5626"/>
    <w:rsid w:val="008B5DFC"/>
    <w:rsid w:val="008B7407"/>
    <w:rsid w:val="008B79A8"/>
    <w:rsid w:val="008B7F09"/>
    <w:rsid w:val="008C239F"/>
    <w:rsid w:val="008C2C70"/>
    <w:rsid w:val="008C32A2"/>
    <w:rsid w:val="008D37AE"/>
    <w:rsid w:val="008D502A"/>
    <w:rsid w:val="008D6179"/>
    <w:rsid w:val="008D6B64"/>
    <w:rsid w:val="008E0B4B"/>
    <w:rsid w:val="008E1E9A"/>
    <w:rsid w:val="008F00D9"/>
    <w:rsid w:val="008F0D70"/>
    <w:rsid w:val="008F2855"/>
    <w:rsid w:val="008F3F91"/>
    <w:rsid w:val="008F46E9"/>
    <w:rsid w:val="008F5984"/>
    <w:rsid w:val="008F753E"/>
    <w:rsid w:val="00900C8B"/>
    <w:rsid w:val="009019EF"/>
    <w:rsid w:val="00901F75"/>
    <w:rsid w:val="00902B24"/>
    <w:rsid w:val="009049EB"/>
    <w:rsid w:val="00905210"/>
    <w:rsid w:val="00906246"/>
    <w:rsid w:val="00920E89"/>
    <w:rsid w:val="00920F26"/>
    <w:rsid w:val="009238C6"/>
    <w:rsid w:val="00925028"/>
    <w:rsid w:val="009255DA"/>
    <w:rsid w:val="00926B18"/>
    <w:rsid w:val="009310C3"/>
    <w:rsid w:val="0093268C"/>
    <w:rsid w:val="00933A27"/>
    <w:rsid w:val="009350F1"/>
    <w:rsid w:val="00936F11"/>
    <w:rsid w:val="0093769F"/>
    <w:rsid w:val="00940920"/>
    <w:rsid w:val="009429AA"/>
    <w:rsid w:val="00943014"/>
    <w:rsid w:val="00943652"/>
    <w:rsid w:val="009516D5"/>
    <w:rsid w:val="00952D4C"/>
    <w:rsid w:val="00952EEA"/>
    <w:rsid w:val="009532BB"/>
    <w:rsid w:val="00953F6E"/>
    <w:rsid w:val="0095589C"/>
    <w:rsid w:val="00956815"/>
    <w:rsid w:val="00957824"/>
    <w:rsid w:val="00957AF0"/>
    <w:rsid w:val="00957F29"/>
    <w:rsid w:val="00961B40"/>
    <w:rsid w:val="00964F88"/>
    <w:rsid w:val="009660F2"/>
    <w:rsid w:val="009665BB"/>
    <w:rsid w:val="009677BD"/>
    <w:rsid w:val="00970425"/>
    <w:rsid w:val="0097061C"/>
    <w:rsid w:val="00970CDD"/>
    <w:rsid w:val="00971728"/>
    <w:rsid w:val="00972108"/>
    <w:rsid w:val="009729EC"/>
    <w:rsid w:val="00972ADE"/>
    <w:rsid w:val="0097445C"/>
    <w:rsid w:val="009748D1"/>
    <w:rsid w:val="00981DFA"/>
    <w:rsid w:val="0098294C"/>
    <w:rsid w:val="00983685"/>
    <w:rsid w:val="0098437E"/>
    <w:rsid w:val="009851B1"/>
    <w:rsid w:val="00987064"/>
    <w:rsid w:val="009878FA"/>
    <w:rsid w:val="00987B51"/>
    <w:rsid w:val="00990141"/>
    <w:rsid w:val="00994B80"/>
    <w:rsid w:val="009959A1"/>
    <w:rsid w:val="009A0BDA"/>
    <w:rsid w:val="009A0D57"/>
    <w:rsid w:val="009A16FC"/>
    <w:rsid w:val="009A2028"/>
    <w:rsid w:val="009A3FF8"/>
    <w:rsid w:val="009A41E4"/>
    <w:rsid w:val="009A4792"/>
    <w:rsid w:val="009A69F3"/>
    <w:rsid w:val="009B2306"/>
    <w:rsid w:val="009B3979"/>
    <w:rsid w:val="009B39D0"/>
    <w:rsid w:val="009B5900"/>
    <w:rsid w:val="009B6A0D"/>
    <w:rsid w:val="009C0FAD"/>
    <w:rsid w:val="009C150C"/>
    <w:rsid w:val="009C1625"/>
    <w:rsid w:val="009C4614"/>
    <w:rsid w:val="009C47C4"/>
    <w:rsid w:val="009C7384"/>
    <w:rsid w:val="009D038A"/>
    <w:rsid w:val="009D14BD"/>
    <w:rsid w:val="009D329F"/>
    <w:rsid w:val="009D32A9"/>
    <w:rsid w:val="009D51CB"/>
    <w:rsid w:val="009E0921"/>
    <w:rsid w:val="009E3F5B"/>
    <w:rsid w:val="009E3FC9"/>
    <w:rsid w:val="009E500E"/>
    <w:rsid w:val="009E7636"/>
    <w:rsid w:val="009F0836"/>
    <w:rsid w:val="009F43A4"/>
    <w:rsid w:val="009F66CB"/>
    <w:rsid w:val="00A011E9"/>
    <w:rsid w:val="00A0418B"/>
    <w:rsid w:val="00A0632A"/>
    <w:rsid w:val="00A066DA"/>
    <w:rsid w:val="00A07362"/>
    <w:rsid w:val="00A07BCA"/>
    <w:rsid w:val="00A122FC"/>
    <w:rsid w:val="00A15C78"/>
    <w:rsid w:val="00A16F1C"/>
    <w:rsid w:val="00A21170"/>
    <w:rsid w:val="00A23782"/>
    <w:rsid w:val="00A23CA3"/>
    <w:rsid w:val="00A240FD"/>
    <w:rsid w:val="00A24899"/>
    <w:rsid w:val="00A25C1A"/>
    <w:rsid w:val="00A25D71"/>
    <w:rsid w:val="00A31FD9"/>
    <w:rsid w:val="00A3547D"/>
    <w:rsid w:val="00A40F01"/>
    <w:rsid w:val="00A4164B"/>
    <w:rsid w:val="00A41791"/>
    <w:rsid w:val="00A43AAB"/>
    <w:rsid w:val="00A44EE0"/>
    <w:rsid w:val="00A47A2E"/>
    <w:rsid w:val="00A515AA"/>
    <w:rsid w:val="00A52493"/>
    <w:rsid w:val="00A52C80"/>
    <w:rsid w:val="00A52E86"/>
    <w:rsid w:val="00A535E0"/>
    <w:rsid w:val="00A54FCD"/>
    <w:rsid w:val="00A563B7"/>
    <w:rsid w:val="00A56D3B"/>
    <w:rsid w:val="00A5722C"/>
    <w:rsid w:val="00A62038"/>
    <w:rsid w:val="00A63817"/>
    <w:rsid w:val="00A657DE"/>
    <w:rsid w:val="00A706B6"/>
    <w:rsid w:val="00A72655"/>
    <w:rsid w:val="00A764C2"/>
    <w:rsid w:val="00A77B1B"/>
    <w:rsid w:val="00A804D4"/>
    <w:rsid w:val="00A832D5"/>
    <w:rsid w:val="00A83B90"/>
    <w:rsid w:val="00A859D8"/>
    <w:rsid w:val="00A907DB"/>
    <w:rsid w:val="00A915B6"/>
    <w:rsid w:val="00A92AC2"/>
    <w:rsid w:val="00A92C42"/>
    <w:rsid w:val="00AA1B26"/>
    <w:rsid w:val="00AA2920"/>
    <w:rsid w:val="00AA4F16"/>
    <w:rsid w:val="00AA69B6"/>
    <w:rsid w:val="00AA7149"/>
    <w:rsid w:val="00AB2498"/>
    <w:rsid w:val="00AB2D34"/>
    <w:rsid w:val="00AB4E53"/>
    <w:rsid w:val="00AB5748"/>
    <w:rsid w:val="00AB5DA3"/>
    <w:rsid w:val="00AB6588"/>
    <w:rsid w:val="00AB75FC"/>
    <w:rsid w:val="00AC2710"/>
    <w:rsid w:val="00AC3C35"/>
    <w:rsid w:val="00AC41E2"/>
    <w:rsid w:val="00AC6A10"/>
    <w:rsid w:val="00AD0BA9"/>
    <w:rsid w:val="00AD266A"/>
    <w:rsid w:val="00AD3587"/>
    <w:rsid w:val="00AD3744"/>
    <w:rsid w:val="00AD4965"/>
    <w:rsid w:val="00AD508B"/>
    <w:rsid w:val="00AD5E1C"/>
    <w:rsid w:val="00AD6C84"/>
    <w:rsid w:val="00AD7A3A"/>
    <w:rsid w:val="00AE1616"/>
    <w:rsid w:val="00AE235C"/>
    <w:rsid w:val="00AE2486"/>
    <w:rsid w:val="00AE274A"/>
    <w:rsid w:val="00AE2B26"/>
    <w:rsid w:val="00AE4FAC"/>
    <w:rsid w:val="00AE6448"/>
    <w:rsid w:val="00AE76D6"/>
    <w:rsid w:val="00AF10D9"/>
    <w:rsid w:val="00AF13F2"/>
    <w:rsid w:val="00AF4447"/>
    <w:rsid w:val="00AF6232"/>
    <w:rsid w:val="00AF6800"/>
    <w:rsid w:val="00AF6DB4"/>
    <w:rsid w:val="00AF78A6"/>
    <w:rsid w:val="00AF78DC"/>
    <w:rsid w:val="00B01F59"/>
    <w:rsid w:val="00B047CD"/>
    <w:rsid w:val="00B05BE1"/>
    <w:rsid w:val="00B066E2"/>
    <w:rsid w:val="00B1101D"/>
    <w:rsid w:val="00B12601"/>
    <w:rsid w:val="00B126A4"/>
    <w:rsid w:val="00B13B67"/>
    <w:rsid w:val="00B15287"/>
    <w:rsid w:val="00B16C36"/>
    <w:rsid w:val="00B16FE0"/>
    <w:rsid w:val="00B20F9F"/>
    <w:rsid w:val="00B217A0"/>
    <w:rsid w:val="00B21FD6"/>
    <w:rsid w:val="00B23CF8"/>
    <w:rsid w:val="00B2504D"/>
    <w:rsid w:val="00B26C6D"/>
    <w:rsid w:val="00B30CF8"/>
    <w:rsid w:val="00B330DC"/>
    <w:rsid w:val="00B333F7"/>
    <w:rsid w:val="00B34DD8"/>
    <w:rsid w:val="00B37425"/>
    <w:rsid w:val="00B41C0C"/>
    <w:rsid w:val="00B4340F"/>
    <w:rsid w:val="00B44080"/>
    <w:rsid w:val="00B44D27"/>
    <w:rsid w:val="00B46A8E"/>
    <w:rsid w:val="00B47692"/>
    <w:rsid w:val="00B505CF"/>
    <w:rsid w:val="00B50E08"/>
    <w:rsid w:val="00B50EAA"/>
    <w:rsid w:val="00B515A9"/>
    <w:rsid w:val="00B52E27"/>
    <w:rsid w:val="00B54690"/>
    <w:rsid w:val="00B61BCB"/>
    <w:rsid w:val="00B632A6"/>
    <w:rsid w:val="00B70B7C"/>
    <w:rsid w:val="00B7144D"/>
    <w:rsid w:val="00B717F6"/>
    <w:rsid w:val="00B73737"/>
    <w:rsid w:val="00B746A8"/>
    <w:rsid w:val="00B74DEA"/>
    <w:rsid w:val="00B76640"/>
    <w:rsid w:val="00B766F9"/>
    <w:rsid w:val="00B81266"/>
    <w:rsid w:val="00B81E93"/>
    <w:rsid w:val="00B84565"/>
    <w:rsid w:val="00B86CA2"/>
    <w:rsid w:val="00B872EE"/>
    <w:rsid w:val="00B8764B"/>
    <w:rsid w:val="00B904A2"/>
    <w:rsid w:val="00B90838"/>
    <w:rsid w:val="00B90F75"/>
    <w:rsid w:val="00B91E97"/>
    <w:rsid w:val="00B93BC9"/>
    <w:rsid w:val="00B94464"/>
    <w:rsid w:val="00B94D2A"/>
    <w:rsid w:val="00B95F8E"/>
    <w:rsid w:val="00BA0914"/>
    <w:rsid w:val="00BA1689"/>
    <w:rsid w:val="00BA5036"/>
    <w:rsid w:val="00BA5A0C"/>
    <w:rsid w:val="00BA6F60"/>
    <w:rsid w:val="00BB0CEB"/>
    <w:rsid w:val="00BB7FFB"/>
    <w:rsid w:val="00BC2B60"/>
    <w:rsid w:val="00BC480E"/>
    <w:rsid w:val="00BD2007"/>
    <w:rsid w:val="00BD2773"/>
    <w:rsid w:val="00BD319D"/>
    <w:rsid w:val="00BD6D47"/>
    <w:rsid w:val="00BE0556"/>
    <w:rsid w:val="00BE0685"/>
    <w:rsid w:val="00BE15FC"/>
    <w:rsid w:val="00BE2B28"/>
    <w:rsid w:val="00BE3B80"/>
    <w:rsid w:val="00BE4F24"/>
    <w:rsid w:val="00BE618C"/>
    <w:rsid w:val="00BE7BF4"/>
    <w:rsid w:val="00BF1F2B"/>
    <w:rsid w:val="00BF2C5B"/>
    <w:rsid w:val="00BF6576"/>
    <w:rsid w:val="00BF7F41"/>
    <w:rsid w:val="00C06F91"/>
    <w:rsid w:val="00C11C40"/>
    <w:rsid w:val="00C1342A"/>
    <w:rsid w:val="00C14EB3"/>
    <w:rsid w:val="00C17B4B"/>
    <w:rsid w:val="00C24C9A"/>
    <w:rsid w:val="00C2669B"/>
    <w:rsid w:val="00C40376"/>
    <w:rsid w:val="00C40CBB"/>
    <w:rsid w:val="00C4153A"/>
    <w:rsid w:val="00C421D0"/>
    <w:rsid w:val="00C43427"/>
    <w:rsid w:val="00C467FB"/>
    <w:rsid w:val="00C51BDD"/>
    <w:rsid w:val="00C51E15"/>
    <w:rsid w:val="00C52651"/>
    <w:rsid w:val="00C52C66"/>
    <w:rsid w:val="00C53BCA"/>
    <w:rsid w:val="00C5491F"/>
    <w:rsid w:val="00C562E8"/>
    <w:rsid w:val="00C575A1"/>
    <w:rsid w:val="00C62A5C"/>
    <w:rsid w:val="00C62C60"/>
    <w:rsid w:val="00C630BD"/>
    <w:rsid w:val="00C64E7B"/>
    <w:rsid w:val="00C66251"/>
    <w:rsid w:val="00C70467"/>
    <w:rsid w:val="00C70C81"/>
    <w:rsid w:val="00C7462A"/>
    <w:rsid w:val="00C74F20"/>
    <w:rsid w:val="00C754C6"/>
    <w:rsid w:val="00C75761"/>
    <w:rsid w:val="00C76117"/>
    <w:rsid w:val="00C763A2"/>
    <w:rsid w:val="00C802C2"/>
    <w:rsid w:val="00C819DD"/>
    <w:rsid w:val="00C81DA2"/>
    <w:rsid w:val="00C81E10"/>
    <w:rsid w:val="00C81F3C"/>
    <w:rsid w:val="00C82676"/>
    <w:rsid w:val="00C82AA5"/>
    <w:rsid w:val="00C85146"/>
    <w:rsid w:val="00C87407"/>
    <w:rsid w:val="00C900D8"/>
    <w:rsid w:val="00C93DBC"/>
    <w:rsid w:val="00CA25CF"/>
    <w:rsid w:val="00CA2682"/>
    <w:rsid w:val="00CA3669"/>
    <w:rsid w:val="00CA3BDB"/>
    <w:rsid w:val="00CA3D27"/>
    <w:rsid w:val="00CA4D84"/>
    <w:rsid w:val="00CA6379"/>
    <w:rsid w:val="00CA64CF"/>
    <w:rsid w:val="00CA74A2"/>
    <w:rsid w:val="00CB003C"/>
    <w:rsid w:val="00CB71ED"/>
    <w:rsid w:val="00CC1925"/>
    <w:rsid w:val="00CC2252"/>
    <w:rsid w:val="00CC5B8C"/>
    <w:rsid w:val="00CD1A53"/>
    <w:rsid w:val="00CD1A5B"/>
    <w:rsid w:val="00CD240C"/>
    <w:rsid w:val="00CD5E63"/>
    <w:rsid w:val="00CE04E6"/>
    <w:rsid w:val="00CE22D6"/>
    <w:rsid w:val="00CE68B2"/>
    <w:rsid w:val="00CE7E3E"/>
    <w:rsid w:val="00CF35B5"/>
    <w:rsid w:val="00CF3A0E"/>
    <w:rsid w:val="00CF4BD6"/>
    <w:rsid w:val="00CF5F43"/>
    <w:rsid w:val="00CF69AB"/>
    <w:rsid w:val="00D00E4D"/>
    <w:rsid w:val="00D016E3"/>
    <w:rsid w:val="00D021B5"/>
    <w:rsid w:val="00D03335"/>
    <w:rsid w:val="00D0693A"/>
    <w:rsid w:val="00D11120"/>
    <w:rsid w:val="00D14FA5"/>
    <w:rsid w:val="00D16432"/>
    <w:rsid w:val="00D16938"/>
    <w:rsid w:val="00D17202"/>
    <w:rsid w:val="00D20002"/>
    <w:rsid w:val="00D2044A"/>
    <w:rsid w:val="00D23C0C"/>
    <w:rsid w:val="00D24B98"/>
    <w:rsid w:val="00D250F3"/>
    <w:rsid w:val="00D30741"/>
    <w:rsid w:val="00D31834"/>
    <w:rsid w:val="00D31A13"/>
    <w:rsid w:val="00D327D3"/>
    <w:rsid w:val="00D3361F"/>
    <w:rsid w:val="00D362FA"/>
    <w:rsid w:val="00D36DEF"/>
    <w:rsid w:val="00D372A8"/>
    <w:rsid w:val="00D40200"/>
    <w:rsid w:val="00D4060F"/>
    <w:rsid w:val="00D42F6B"/>
    <w:rsid w:val="00D44672"/>
    <w:rsid w:val="00D528D5"/>
    <w:rsid w:val="00D532FF"/>
    <w:rsid w:val="00D536FE"/>
    <w:rsid w:val="00D578E2"/>
    <w:rsid w:val="00D640A5"/>
    <w:rsid w:val="00D64C4B"/>
    <w:rsid w:val="00D64F8C"/>
    <w:rsid w:val="00D65889"/>
    <w:rsid w:val="00D72254"/>
    <w:rsid w:val="00D7289F"/>
    <w:rsid w:val="00D73380"/>
    <w:rsid w:val="00D738D4"/>
    <w:rsid w:val="00D77A0A"/>
    <w:rsid w:val="00D808B4"/>
    <w:rsid w:val="00D8099F"/>
    <w:rsid w:val="00D835B9"/>
    <w:rsid w:val="00D8768A"/>
    <w:rsid w:val="00D87FB0"/>
    <w:rsid w:val="00D90C07"/>
    <w:rsid w:val="00D939ED"/>
    <w:rsid w:val="00D94718"/>
    <w:rsid w:val="00DA2C8A"/>
    <w:rsid w:val="00DA60FF"/>
    <w:rsid w:val="00DA6C20"/>
    <w:rsid w:val="00DA7CE2"/>
    <w:rsid w:val="00DB320D"/>
    <w:rsid w:val="00DB3387"/>
    <w:rsid w:val="00DB3FAD"/>
    <w:rsid w:val="00DC129E"/>
    <w:rsid w:val="00DC1520"/>
    <w:rsid w:val="00DC34CA"/>
    <w:rsid w:val="00DC65BC"/>
    <w:rsid w:val="00DC6E89"/>
    <w:rsid w:val="00DD0036"/>
    <w:rsid w:val="00DD0853"/>
    <w:rsid w:val="00DD0CD1"/>
    <w:rsid w:val="00DD1564"/>
    <w:rsid w:val="00DD17C8"/>
    <w:rsid w:val="00DD4D84"/>
    <w:rsid w:val="00DD4E66"/>
    <w:rsid w:val="00DD53CB"/>
    <w:rsid w:val="00DD558D"/>
    <w:rsid w:val="00DD69BF"/>
    <w:rsid w:val="00DD7F46"/>
    <w:rsid w:val="00DE03E7"/>
    <w:rsid w:val="00DE2160"/>
    <w:rsid w:val="00DE28F6"/>
    <w:rsid w:val="00DE3F50"/>
    <w:rsid w:val="00DE73E0"/>
    <w:rsid w:val="00DF2228"/>
    <w:rsid w:val="00DF2EFB"/>
    <w:rsid w:val="00DF32DB"/>
    <w:rsid w:val="00DF39B8"/>
    <w:rsid w:val="00DF3AEB"/>
    <w:rsid w:val="00DF43C1"/>
    <w:rsid w:val="00DF53BF"/>
    <w:rsid w:val="00DF6181"/>
    <w:rsid w:val="00DF766D"/>
    <w:rsid w:val="00E04048"/>
    <w:rsid w:val="00E0631E"/>
    <w:rsid w:val="00E06A89"/>
    <w:rsid w:val="00E10BF5"/>
    <w:rsid w:val="00E17DDC"/>
    <w:rsid w:val="00E20070"/>
    <w:rsid w:val="00E219A8"/>
    <w:rsid w:val="00E241DF"/>
    <w:rsid w:val="00E24438"/>
    <w:rsid w:val="00E252A5"/>
    <w:rsid w:val="00E2586E"/>
    <w:rsid w:val="00E27A4D"/>
    <w:rsid w:val="00E301CD"/>
    <w:rsid w:val="00E322CB"/>
    <w:rsid w:val="00E32F59"/>
    <w:rsid w:val="00E33A07"/>
    <w:rsid w:val="00E42677"/>
    <w:rsid w:val="00E43509"/>
    <w:rsid w:val="00E44C87"/>
    <w:rsid w:val="00E45307"/>
    <w:rsid w:val="00E47D96"/>
    <w:rsid w:val="00E509C2"/>
    <w:rsid w:val="00E50AD6"/>
    <w:rsid w:val="00E51FB9"/>
    <w:rsid w:val="00E54452"/>
    <w:rsid w:val="00E55CDD"/>
    <w:rsid w:val="00E56350"/>
    <w:rsid w:val="00E6003F"/>
    <w:rsid w:val="00E60383"/>
    <w:rsid w:val="00E608FD"/>
    <w:rsid w:val="00E627BC"/>
    <w:rsid w:val="00E63469"/>
    <w:rsid w:val="00E639A1"/>
    <w:rsid w:val="00E651D5"/>
    <w:rsid w:val="00E67338"/>
    <w:rsid w:val="00E713F9"/>
    <w:rsid w:val="00E72C2D"/>
    <w:rsid w:val="00E7527B"/>
    <w:rsid w:val="00E75C82"/>
    <w:rsid w:val="00E779BA"/>
    <w:rsid w:val="00E82B1D"/>
    <w:rsid w:val="00E83FA0"/>
    <w:rsid w:val="00E84F59"/>
    <w:rsid w:val="00E8553D"/>
    <w:rsid w:val="00E87DD4"/>
    <w:rsid w:val="00E9021D"/>
    <w:rsid w:val="00E915C7"/>
    <w:rsid w:val="00E91BE4"/>
    <w:rsid w:val="00E91F18"/>
    <w:rsid w:val="00E92E3D"/>
    <w:rsid w:val="00E931FE"/>
    <w:rsid w:val="00E93B1D"/>
    <w:rsid w:val="00E93D5B"/>
    <w:rsid w:val="00E94F1F"/>
    <w:rsid w:val="00E95CE5"/>
    <w:rsid w:val="00E96F41"/>
    <w:rsid w:val="00EA0587"/>
    <w:rsid w:val="00EA2F25"/>
    <w:rsid w:val="00EA3A7C"/>
    <w:rsid w:val="00EA3A9A"/>
    <w:rsid w:val="00EA57D0"/>
    <w:rsid w:val="00EA5A39"/>
    <w:rsid w:val="00EA7389"/>
    <w:rsid w:val="00EA7A24"/>
    <w:rsid w:val="00EC0D21"/>
    <w:rsid w:val="00EC0DFD"/>
    <w:rsid w:val="00EC1E45"/>
    <w:rsid w:val="00EC5CB9"/>
    <w:rsid w:val="00EC64C2"/>
    <w:rsid w:val="00ED0F67"/>
    <w:rsid w:val="00ED46E6"/>
    <w:rsid w:val="00ED5091"/>
    <w:rsid w:val="00EE2AAD"/>
    <w:rsid w:val="00EE2DB2"/>
    <w:rsid w:val="00EE3791"/>
    <w:rsid w:val="00EE4A15"/>
    <w:rsid w:val="00EE5BDE"/>
    <w:rsid w:val="00EE781B"/>
    <w:rsid w:val="00EE7A84"/>
    <w:rsid w:val="00EF220E"/>
    <w:rsid w:val="00EF2FA5"/>
    <w:rsid w:val="00EF4044"/>
    <w:rsid w:val="00EF6EF0"/>
    <w:rsid w:val="00EF7BD1"/>
    <w:rsid w:val="00F00CD8"/>
    <w:rsid w:val="00F07D16"/>
    <w:rsid w:val="00F10392"/>
    <w:rsid w:val="00F2091F"/>
    <w:rsid w:val="00F21E11"/>
    <w:rsid w:val="00F25987"/>
    <w:rsid w:val="00F273B9"/>
    <w:rsid w:val="00F3114A"/>
    <w:rsid w:val="00F3359E"/>
    <w:rsid w:val="00F335A5"/>
    <w:rsid w:val="00F338C4"/>
    <w:rsid w:val="00F341DB"/>
    <w:rsid w:val="00F350EC"/>
    <w:rsid w:val="00F354F1"/>
    <w:rsid w:val="00F36E02"/>
    <w:rsid w:val="00F37069"/>
    <w:rsid w:val="00F40A44"/>
    <w:rsid w:val="00F41579"/>
    <w:rsid w:val="00F43146"/>
    <w:rsid w:val="00F44B95"/>
    <w:rsid w:val="00F465DC"/>
    <w:rsid w:val="00F46978"/>
    <w:rsid w:val="00F476ED"/>
    <w:rsid w:val="00F52764"/>
    <w:rsid w:val="00F52BD7"/>
    <w:rsid w:val="00F5395C"/>
    <w:rsid w:val="00F55E68"/>
    <w:rsid w:val="00F57905"/>
    <w:rsid w:val="00F61347"/>
    <w:rsid w:val="00F618F7"/>
    <w:rsid w:val="00F6486D"/>
    <w:rsid w:val="00F64A68"/>
    <w:rsid w:val="00F6512A"/>
    <w:rsid w:val="00F661F5"/>
    <w:rsid w:val="00F66F7B"/>
    <w:rsid w:val="00F67239"/>
    <w:rsid w:val="00F7135C"/>
    <w:rsid w:val="00F73797"/>
    <w:rsid w:val="00F754EB"/>
    <w:rsid w:val="00F76A4F"/>
    <w:rsid w:val="00F80569"/>
    <w:rsid w:val="00F81D26"/>
    <w:rsid w:val="00F81FF9"/>
    <w:rsid w:val="00F83244"/>
    <w:rsid w:val="00F847CA"/>
    <w:rsid w:val="00F85921"/>
    <w:rsid w:val="00F86D7E"/>
    <w:rsid w:val="00F901FB"/>
    <w:rsid w:val="00F91EBF"/>
    <w:rsid w:val="00F96066"/>
    <w:rsid w:val="00F96760"/>
    <w:rsid w:val="00FA15D5"/>
    <w:rsid w:val="00FA2223"/>
    <w:rsid w:val="00FA2611"/>
    <w:rsid w:val="00FA3C97"/>
    <w:rsid w:val="00FA4E43"/>
    <w:rsid w:val="00FA5404"/>
    <w:rsid w:val="00FA7FC0"/>
    <w:rsid w:val="00FB148E"/>
    <w:rsid w:val="00FB354C"/>
    <w:rsid w:val="00FB3B6E"/>
    <w:rsid w:val="00FB43D0"/>
    <w:rsid w:val="00FB48D2"/>
    <w:rsid w:val="00FB65EB"/>
    <w:rsid w:val="00FC02BB"/>
    <w:rsid w:val="00FC3620"/>
    <w:rsid w:val="00FC4774"/>
    <w:rsid w:val="00FC4BAB"/>
    <w:rsid w:val="00FC5C8C"/>
    <w:rsid w:val="00FC6875"/>
    <w:rsid w:val="00FD040B"/>
    <w:rsid w:val="00FD1551"/>
    <w:rsid w:val="00FD1605"/>
    <w:rsid w:val="00FD42E6"/>
    <w:rsid w:val="00FD4DF3"/>
    <w:rsid w:val="00FD57BB"/>
    <w:rsid w:val="00FD69C6"/>
    <w:rsid w:val="00FD6FBE"/>
    <w:rsid w:val="00FD7B5E"/>
    <w:rsid w:val="00FE11C5"/>
    <w:rsid w:val="00FE378A"/>
    <w:rsid w:val="00FE7982"/>
    <w:rsid w:val="00FE7B7A"/>
    <w:rsid w:val="00FF17C0"/>
    <w:rsid w:val="00FF5448"/>
    <w:rsid w:val="00FF649D"/>
    <w:rsid w:val="00FF7A34"/>
    <w:rsid w:val="0D074E6F"/>
    <w:rsid w:val="137B0C16"/>
    <w:rsid w:val="209E303D"/>
    <w:rsid w:val="4D56095A"/>
    <w:rsid w:val="59467A9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Bullet" w:semiHidden="0" w:uiPriority="0" w:unhideWhenUsed="0"/>
    <w:lsdException w:name="List Bullet 2" w:uiPriority="0"/>
    <w:lsdException w:name="List Bullet 3"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uiPriority="0"/>
    <w:lsdException w:name="Balloon Text" w:uiPriority="0" w:unhideWhenUsed="0"/>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53BF"/>
    <w:rPr>
      <w:sz w:val="26"/>
    </w:rPr>
  </w:style>
  <w:style w:type="paragraph" w:styleId="Nagwek1">
    <w:name w:val="heading 1"/>
    <w:basedOn w:val="Normalny"/>
    <w:next w:val="Normalny"/>
    <w:link w:val="Nagwek1Znak"/>
    <w:qFormat/>
    <w:rsid w:val="00DF53BF"/>
    <w:pPr>
      <w:keepNext/>
      <w:outlineLvl w:val="0"/>
    </w:pPr>
    <w:rPr>
      <w:b/>
    </w:rPr>
  </w:style>
  <w:style w:type="paragraph" w:styleId="Nagwek2">
    <w:name w:val="heading 2"/>
    <w:basedOn w:val="Normalny"/>
    <w:next w:val="Normalny"/>
    <w:qFormat/>
    <w:rsid w:val="00DF53BF"/>
    <w:pPr>
      <w:keepNext/>
      <w:outlineLvl w:val="1"/>
    </w:pPr>
    <w:rPr>
      <w:b/>
    </w:rPr>
  </w:style>
  <w:style w:type="paragraph" w:styleId="Nagwek3">
    <w:name w:val="heading 3"/>
    <w:basedOn w:val="Normalny"/>
    <w:next w:val="Normalny"/>
    <w:qFormat/>
    <w:rsid w:val="00DF53BF"/>
    <w:pPr>
      <w:keepNext/>
      <w:jc w:val="center"/>
      <w:outlineLvl w:val="2"/>
    </w:pPr>
    <w:rPr>
      <w:b/>
    </w:rPr>
  </w:style>
  <w:style w:type="paragraph" w:styleId="Nagwek4">
    <w:name w:val="heading 4"/>
    <w:basedOn w:val="Normalny"/>
    <w:next w:val="Normalny"/>
    <w:qFormat/>
    <w:rsid w:val="00DF53BF"/>
    <w:pPr>
      <w:keepNext/>
      <w:jc w:val="right"/>
      <w:outlineLvl w:val="3"/>
    </w:pPr>
    <w:rPr>
      <w:b/>
    </w:rPr>
  </w:style>
  <w:style w:type="paragraph" w:styleId="Nagwek5">
    <w:name w:val="heading 5"/>
    <w:basedOn w:val="Normalny"/>
    <w:next w:val="Normalny"/>
    <w:qFormat/>
    <w:rsid w:val="00DF53BF"/>
    <w:pPr>
      <w:keepNext/>
      <w:spacing w:line="360" w:lineRule="auto"/>
      <w:outlineLvl w:val="4"/>
    </w:pPr>
    <w:rPr>
      <w:b/>
      <w:sz w:val="28"/>
    </w:rPr>
  </w:style>
  <w:style w:type="paragraph" w:styleId="Nagwek6">
    <w:name w:val="heading 6"/>
    <w:basedOn w:val="Normalny"/>
    <w:next w:val="Normalny"/>
    <w:qFormat/>
    <w:rsid w:val="00DF53BF"/>
    <w:pPr>
      <w:keepNext/>
      <w:jc w:val="center"/>
      <w:outlineLvl w:val="5"/>
    </w:pPr>
    <w:rPr>
      <w:b/>
      <w:sz w:val="32"/>
    </w:rPr>
  </w:style>
  <w:style w:type="paragraph" w:styleId="Nagwek7">
    <w:name w:val="heading 7"/>
    <w:basedOn w:val="Normalny"/>
    <w:next w:val="Normalny"/>
    <w:qFormat/>
    <w:rsid w:val="00DF53BF"/>
    <w:pPr>
      <w:keepNext/>
      <w:jc w:val="both"/>
      <w:outlineLvl w:val="6"/>
    </w:pPr>
    <w:rPr>
      <w:b/>
      <w:sz w:val="28"/>
    </w:rPr>
  </w:style>
  <w:style w:type="paragraph" w:styleId="Nagwek8">
    <w:name w:val="heading 8"/>
    <w:basedOn w:val="Normalny"/>
    <w:next w:val="Normalny"/>
    <w:qFormat/>
    <w:rsid w:val="00DF53BF"/>
    <w:pPr>
      <w:keepNext/>
      <w:ind w:left="4248"/>
      <w:outlineLvl w:val="7"/>
    </w:pPr>
    <w:rPr>
      <w:b/>
      <w:bCs/>
      <w:sz w:val="36"/>
    </w:rPr>
  </w:style>
  <w:style w:type="paragraph" w:styleId="Nagwek9">
    <w:name w:val="heading 9"/>
    <w:basedOn w:val="Normalny"/>
    <w:next w:val="Normalny"/>
    <w:qFormat/>
    <w:rsid w:val="00DF53BF"/>
    <w:pPr>
      <w:keepNext/>
      <w:spacing w:line="360" w:lineRule="auto"/>
      <w:jc w:val="center"/>
      <w:outlineLvl w:val="8"/>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DF53BF"/>
    <w:rPr>
      <w:b/>
      <w:sz w:val="26"/>
    </w:rPr>
  </w:style>
  <w:style w:type="paragraph" w:styleId="Tekstdymka">
    <w:name w:val="Balloon Text"/>
    <w:basedOn w:val="Normalny"/>
    <w:semiHidden/>
    <w:rsid w:val="00DF53BF"/>
    <w:rPr>
      <w:rFonts w:ascii="Tahoma" w:hAnsi="Tahoma" w:cs="Tahoma"/>
      <w:sz w:val="16"/>
      <w:szCs w:val="16"/>
    </w:rPr>
  </w:style>
  <w:style w:type="paragraph" w:styleId="Tekstpodstawowy">
    <w:name w:val="Body Text"/>
    <w:basedOn w:val="Normalny"/>
    <w:rsid w:val="00DF53BF"/>
    <w:pPr>
      <w:jc w:val="center"/>
    </w:pPr>
  </w:style>
  <w:style w:type="paragraph" w:styleId="Tekstpodstawowy2">
    <w:name w:val="Body Text 2"/>
    <w:basedOn w:val="Normalny"/>
    <w:rsid w:val="00DF53BF"/>
    <w:pPr>
      <w:spacing w:line="360" w:lineRule="auto"/>
      <w:jc w:val="both"/>
    </w:pPr>
  </w:style>
  <w:style w:type="paragraph" w:styleId="Tekstpodstawowy3">
    <w:name w:val="Body Text 3"/>
    <w:basedOn w:val="Normalny"/>
    <w:rsid w:val="00DF53BF"/>
  </w:style>
  <w:style w:type="paragraph" w:styleId="Tekstpodstawowywcity">
    <w:name w:val="Body Text Indent"/>
    <w:basedOn w:val="Normalny"/>
    <w:rsid w:val="00DF53BF"/>
    <w:pPr>
      <w:ind w:firstLine="708"/>
      <w:jc w:val="both"/>
    </w:pPr>
  </w:style>
  <w:style w:type="paragraph" w:styleId="Tekstpodstawowywcity2">
    <w:name w:val="Body Text Indent 2"/>
    <w:basedOn w:val="Normalny"/>
    <w:rsid w:val="00DF53BF"/>
    <w:pPr>
      <w:spacing w:line="360" w:lineRule="auto"/>
      <w:ind w:firstLine="708"/>
      <w:jc w:val="both"/>
    </w:pPr>
    <w:rPr>
      <w:sz w:val="24"/>
    </w:rPr>
  </w:style>
  <w:style w:type="paragraph" w:styleId="Tekstpodstawowywcity3">
    <w:name w:val="Body Text Indent 3"/>
    <w:basedOn w:val="Normalny"/>
    <w:rsid w:val="00DF53BF"/>
    <w:pPr>
      <w:ind w:firstLine="431"/>
      <w:jc w:val="both"/>
    </w:pPr>
    <w:rPr>
      <w:sz w:val="24"/>
      <w:szCs w:val="24"/>
    </w:rPr>
  </w:style>
  <w:style w:type="character" w:styleId="Odwoaniedokomentarza">
    <w:name w:val="annotation reference"/>
    <w:basedOn w:val="Domylnaczcionkaakapitu"/>
    <w:uiPriority w:val="99"/>
    <w:unhideWhenUsed/>
    <w:rsid w:val="00DF53BF"/>
    <w:rPr>
      <w:sz w:val="16"/>
      <w:szCs w:val="16"/>
    </w:rPr>
  </w:style>
  <w:style w:type="paragraph" w:styleId="Tekstkomentarza">
    <w:name w:val="annotation text"/>
    <w:basedOn w:val="Normalny"/>
    <w:link w:val="TekstkomentarzaZnak"/>
    <w:uiPriority w:val="99"/>
    <w:unhideWhenUsed/>
    <w:rsid w:val="00DF53BF"/>
    <w:pPr>
      <w:suppressAutoHyphens/>
      <w:spacing w:after="200"/>
    </w:pPr>
    <w:rPr>
      <w:rFonts w:ascii="Calibri" w:eastAsia="Calibri" w:hAnsi="Calibri" w:cs="Calibri"/>
      <w:sz w:val="20"/>
      <w:lang w:eastAsia="ar-SA"/>
    </w:rPr>
  </w:style>
  <w:style w:type="character" w:customStyle="1" w:styleId="TekstkomentarzaZnak">
    <w:name w:val="Tekst komentarza Znak"/>
    <w:basedOn w:val="Domylnaczcionkaakapitu"/>
    <w:link w:val="Tekstkomentarza"/>
    <w:uiPriority w:val="99"/>
    <w:semiHidden/>
    <w:rsid w:val="00DF53BF"/>
    <w:rPr>
      <w:rFonts w:ascii="Calibri" w:eastAsia="Calibri" w:hAnsi="Calibri" w:cs="Calibri"/>
      <w:lang w:eastAsia="ar-SA"/>
    </w:rPr>
  </w:style>
  <w:style w:type="paragraph" w:styleId="Tematkomentarza">
    <w:name w:val="annotation subject"/>
    <w:basedOn w:val="Tekstkomentarza"/>
    <w:next w:val="Tekstkomentarza"/>
    <w:link w:val="TematkomentarzaZnak"/>
    <w:uiPriority w:val="99"/>
    <w:unhideWhenUsed/>
    <w:rsid w:val="00DF53BF"/>
    <w:pPr>
      <w:suppressAutoHyphens w:val="0"/>
      <w:spacing w:after="0"/>
    </w:pPr>
    <w:rPr>
      <w:rFonts w:ascii="Times New Roman" w:eastAsia="Times New Roman"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DF53BF"/>
    <w:rPr>
      <w:rFonts w:ascii="Calibri" w:eastAsia="Calibri" w:hAnsi="Calibri" w:cs="Calibri"/>
      <w:b/>
      <w:bCs/>
      <w:lang w:eastAsia="ar-SA"/>
    </w:rPr>
  </w:style>
  <w:style w:type="character" w:styleId="Odwoanieprzypisukocowego">
    <w:name w:val="endnote reference"/>
    <w:basedOn w:val="Domylnaczcionkaakapitu"/>
    <w:semiHidden/>
    <w:rsid w:val="00DF53BF"/>
    <w:rPr>
      <w:vertAlign w:val="superscript"/>
    </w:rPr>
  </w:style>
  <w:style w:type="paragraph" w:styleId="Tekstprzypisukocowego">
    <w:name w:val="endnote text"/>
    <w:basedOn w:val="Normalny"/>
    <w:semiHidden/>
    <w:rsid w:val="00DF53BF"/>
    <w:rPr>
      <w:sz w:val="20"/>
    </w:rPr>
  </w:style>
  <w:style w:type="paragraph" w:styleId="Stopka">
    <w:name w:val="footer"/>
    <w:aliases w:val="Znak, Znak"/>
    <w:basedOn w:val="Normalny"/>
    <w:link w:val="StopkaZnak"/>
    <w:uiPriority w:val="99"/>
    <w:rsid w:val="00DF53BF"/>
    <w:pPr>
      <w:tabs>
        <w:tab w:val="center" w:pos="4536"/>
        <w:tab w:val="right" w:pos="9072"/>
      </w:tabs>
    </w:pPr>
  </w:style>
  <w:style w:type="character" w:customStyle="1" w:styleId="StopkaZnak">
    <w:name w:val="Stopka Znak"/>
    <w:aliases w:val="Znak Znak, Znak Znak"/>
    <w:basedOn w:val="Domylnaczcionkaakapitu"/>
    <w:link w:val="Stopka"/>
    <w:uiPriority w:val="99"/>
    <w:rsid w:val="00DF53BF"/>
    <w:rPr>
      <w:sz w:val="26"/>
    </w:rPr>
  </w:style>
  <w:style w:type="character" w:styleId="Odwoanieprzypisudolnego">
    <w:name w:val="footnote reference"/>
    <w:basedOn w:val="Domylnaczcionkaakapitu"/>
    <w:uiPriority w:val="99"/>
    <w:unhideWhenUsed/>
    <w:rsid w:val="00DF53BF"/>
    <w:rPr>
      <w:vertAlign w:val="superscript"/>
    </w:rPr>
  </w:style>
  <w:style w:type="paragraph" w:styleId="Tekstprzypisudolnego">
    <w:name w:val="footnote text"/>
    <w:basedOn w:val="Normalny"/>
    <w:link w:val="TekstprzypisudolnegoZnak"/>
    <w:uiPriority w:val="99"/>
    <w:unhideWhenUsed/>
    <w:rsid w:val="00DF53BF"/>
    <w:rPr>
      <w:rFonts w:ascii="Calibri" w:eastAsia="Calibri" w:hAnsi="Calibri"/>
      <w:sz w:val="20"/>
      <w:lang w:eastAsia="en-US"/>
    </w:rPr>
  </w:style>
  <w:style w:type="character" w:customStyle="1" w:styleId="TekstprzypisudolnegoZnak">
    <w:name w:val="Tekst przypisu dolnego Znak"/>
    <w:basedOn w:val="Domylnaczcionkaakapitu"/>
    <w:link w:val="Tekstprzypisudolnego"/>
    <w:uiPriority w:val="99"/>
    <w:rsid w:val="00DF53BF"/>
    <w:rPr>
      <w:rFonts w:ascii="Calibri" w:eastAsia="Calibri" w:hAnsi="Calibri" w:cs="Times New Roman"/>
      <w:lang w:eastAsia="en-US"/>
    </w:rPr>
  </w:style>
  <w:style w:type="paragraph" w:styleId="Nagwek">
    <w:name w:val="header"/>
    <w:basedOn w:val="Normalny"/>
    <w:link w:val="NagwekZnak"/>
    <w:uiPriority w:val="99"/>
    <w:rsid w:val="00DF53BF"/>
    <w:pPr>
      <w:tabs>
        <w:tab w:val="center" w:pos="4536"/>
        <w:tab w:val="right" w:pos="9072"/>
      </w:tabs>
    </w:pPr>
  </w:style>
  <w:style w:type="character" w:styleId="Hipercze">
    <w:name w:val="Hyperlink"/>
    <w:basedOn w:val="Domylnaczcionkaakapitu"/>
    <w:rsid w:val="00DF53BF"/>
    <w:rPr>
      <w:color w:val="0000FF"/>
      <w:u w:val="single"/>
    </w:rPr>
  </w:style>
  <w:style w:type="paragraph" w:styleId="Listapunktowana">
    <w:name w:val="List Bullet"/>
    <w:basedOn w:val="Normalny"/>
    <w:rsid w:val="00DF53BF"/>
    <w:pPr>
      <w:tabs>
        <w:tab w:val="left" w:pos="360"/>
      </w:tabs>
      <w:ind w:left="360" w:hanging="360"/>
    </w:pPr>
  </w:style>
  <w:style w:type="paragraph" w:styleId="Listapunktowana2">
    <w:name w:val="List Bullet 2"/>
    <w:basedOn w:val="Normalny"/>
    <w:rsid w:val="00DF53BF"/>
    <w:pPr>
      <w:tabs>
        <w:tab w:val="left" w:pos="643"/>
      </w:tabs>
      <w:ind w:left="643" w:hanging="360"/>
    </w:pPr>
    <w:rPr>
      <w:rFonts w:ascii="Mangal" w:hAnsi="Mangal"/>
    </w:rPr>
  </w:style>
  <w:style w:type="paragraph" w:styleId="Listapunktowana3">
    <w:name w:val="List Bullet 3"/>
    <w:basedOn w:val="Normalny"/>
    <w:rsid w:val="00DF53BF"/>
    <w:pPr>
      <w:tabs>
        <w:tab w:val="left" w:pos="926"/>
      </w:tabs>
      <w:ind w:left="926" w:hanging="360"/>
    </w:pPr>
  </w:style>
  <w:style w:type="paragraph" w:styleId="NormalnyWeb">
    <w:name w:val="Normal (Web)"/>
    <w:basedOn w:val="Normalny"/>
    <w:rsid w:val="00DF53BF"/>
    <w:pPr>
      <w:spacing w:before="100" w:beforeAutospacing="1" w:after="100" w:afterAutospacing="1"/>
    </w:pPr>
    <w:rPr>
      <w:sz w:val="24"/>
      <w:szCs w:val="24"/>
    </w:rPr>
  </w:style>
  <w:style w:type="character" w:styleId="Numerstrony">
    <w:name w:val="page number"/>
    <w:basedOn w:val="Domylnaczcionkaakapitu"/>
    <w:rsid w:val="00DF53BF"/>
  </w:style>
  <w:style w:type="character" w:styleId="Pogrubienie">
    <w:name w:val="Strong"/>
    <w:basedOn w:val="Domylnaczcionkaakapitu"/>
    <w:uiPriority w:val="22"/>
    <w:qFormat/>
    <w:rsid w:val="00DF53BF"/>
    <w:rPr>
      <w:b/>
      <w:bCs/>
    </w:rPr>
  </w:style>
  <w:style w:type="paragraph" w:styleId="Podtytu">
    <w:name w:val="Subtitle"/>
    <w:basedOn w:val="Normalny"/>
    <w:next w:val="Normalny"/>
    <w:link w:val="PodtytuZnak"/>
    <w:qFormat/>
    <w:rsid w:val="00DF53BF"/>
    <w:pPr>
      <w:widowControl w:val="0"/>
      <w:numPr>
        <w:ilvl w:val="1"/>
      </w:numPr>
      <w:suppressAutoHyphens/>
      <w:autoSpaceDE w:val="0"/>
      <w:spacing w:line="300" w:lineRule="auto"/>
      <w:ind w:left="480" w:hanging="500"/>
      <w:jc w:val="both"/>
    </w:pPr>
    <w:rPr>
      <w:rFonts w:ascii="Cambria" w:hAnsi="Cambria"/>
      <w:i/>
      <w:iCs/>
      <w:color w:val="4F81BD"/>
      <w:spacing w:val="15"/>
      <w:sz w:val="24"/>
      <w:szCs w:val="24"/>
      <w:lang w:bidi="pl-PL"/>
    </w:rPr>
  </w:style>
  <w:style w:type="character" w:customStyle="1" w:styleId="PodtytuZnak">
    <w:name w:val="Podtytuł Znak"/>
    <w:basedOn w:val="Domylnaczcionkaakapitu"/>
    <w:link w:val="Podtytu"/>
    <w:rsid w:val="00DF53BF"/>
    <w:rPr>
      <w:rFonts w:ascii="Cambria" w:hAnsi="Cambria"/>
      <w:i/>
      <w:iCs/>
      <w:color w:val="4F81BD"/>
      <w:spacing w:val="15"/>
      <w:sz w:val="24"/>
      <w:szCs w:val="24"/>
      <w:lang w:bidi="pl-PL"/>
    </w:rPr>
  </w:style>
  <w:style w:type="paragraph" w:styleId="Tytu">
    <w:name w:val="Title"/>
    <w:basedOn w:val="Normalny"/>
    <w:next w:val="Podtytu"/>
    <w:link w:val="TytuZnak"/>
    <w:qFormat/>
    <w:rsid w:val="00DF53BF"/>
    <w:pPr>
      <w:suppressAutoHyphens/>
      <w:jc w:val="center"/>
    </w:pPr>
    <w:rPr>
      <w:b/>
      <w:spacing w:val="26"/>
      <w:sz w:val="32"/>
      <w:lang w:val="de-DE" w:eastAsia="ar-SA"/>
    </w:rPr>
  </w:style>
  <w:style w:type="character" w:customStyle="1" w:styleId="TytuZnak">
    <w:name w:val="Tytuł Znak"/>
    <w:basedOn w:val="Domylnaczcionkaakapitu"/>
    <w:link w:val="Tytu"/>
    <w:rsid w:val="00DF53BF"/>
    <w:rPr>
      <w:b/>
      <w:spacing w:val="26"/>
      <w:sz w:val="32"/>
      <w:lang w:val="de-DE" w:eastAsia="ar-SA"/>
    </w:rPr>
  </w:style>
  <w:style w:type="paragraph" w:customStyle="1" w:styleId="Styl1">
    <w:name w:val="Styl1"/>
    <w:basedOn w:val="Normalny"/>
    <w:rsid w:val="00DF53BF"/>
    <w:pPr>
      <w:spacing w:line="360" w:lineRule="auto"/>
    </w:pPr>
    <w:rPr>
      <w:rFonts w:ascii="Arial" w:hAnsi="Arial" w:cs="Arial"/>
      <w:sz w:val="24"/>
      <w:szCs w:val="24"/>
    </w:rPr>
  </w:style>
  <w:style w:type="paragraph" w:customStyle="1" w:styleId="akapit">
    <w:name w:val="akapit"/>
    <w:basedOn w:val="Normalny"/>
    <w:rsid w:val="00DF53BF"/>
    <w:pPr>
      <w:spacing w:line="312" w:lineRule="auto"/>
    </w:pPr>
    <w:rPr>
      <w:rFonts w:ascii="Verdana" w:eastAsia="Arial Unicode MS" w:hAnsi="Verdana" w:cs="Arial Unicode MS"/>
      <w:sz w:val="18"/>
      <w:szCs w:val="18"/>
    </w:rPr>
  </w:style>
  <w:style w:type="paragraph" w:customStyle="1" w:styleId="naglowek3">
    <w:name w:val="naglowek3"/>
    <w:basedOn w:val="Normalny"/>
    <w:rsid w:val="00DF53BF"/>
    <w:pPr>
      <w:spacing w:line="288" w:lineRule="auto"/>
    </w:pPr>
    <w:rPr>
      <w:rFonts w:ascii="Verdana" w:eastAsia="Arial Unicode MS" w:hAnsi="Verdana" w:cs="Arial Unicode MS"/>
      <w:b/>
      <w:bCs/>
      <w:color w:val="000000"/>
      <w:sz w:val="22"/>
      <w:szCs w:val="22"/>
    </w:rPr>
  </w:style>
  <w:style w:type="paragraph" w:customStyle="1" w:styleId="Default">
    <w:name w:val="Default"/>
    <w:qFormat/>
    <w:rsid w:val="00DF53BF"/>
    <w:pPr>
      <w:autoSpaceDE w:val="0"/>
      <w:autoSpaceDN w:val="0"/>
      <w:adjustRightInd w:val="0"/>
    </w:pPr>
    <w:rPr>
      <w:rFonts w:ascii="FGIEHF+TimesNewRoman,Italic" w:hAnsi="FGIEHF+TimesNewRoman,Italic" w:cs="FGIEHF+TimesNewRoman,Italic"/>
      <w:color w:val="000000"/>
      <w:sz w:val="24"/>
      <w:szCs w:val="24"/>
    </w:rPr>
  </w:style>
  <w:style w:type="paragraph" w:customStyle="1" w:styleId="tresc">
    <w:name w:val="tresc"/>
    <w:basedOn w:val="Normalny"/>
    <w:rsid w:val="00DF53BF"/>
    <w:pPr>
      <w:spacing w:before="100" w:beforeAutospacing="1" w:after="100" w:afterAutospacing="1"/>
    </w:pPr>
    <w:rPr>
      <w:sz w:val="24"/>
      <w:szCs w:val="24"/>
    </w:rPr>
  </w:style>
  <w:style w:type="paragraph" w:customStyle="1" w:styleId="Tekstpodstawowy21">
    <w:name w:val="Tekst podstawowy 21"/>
    <w:basedOn w:val="Normalny"/>
    <w:rsid w:val="00DF53BF"/>
    <w:pPr>
      <w:widowControl w:val="0"/>
      <w:suppressAutoHyphens/>
      <w:spacing w:line="120" w:lineRule="atLeast"/>
      <w:jc w:val="both"/>
    </w:pPr>
    <w:rPr>
      <w:b/>
      <w:sz w:val="24"/>
      <w:lang w:eastAsia="ar-SA"/>
    </w:rPr>
  </w:style>
  <w:style w:type="paragraph" w:customStyle="1" w:styleId="Tekstpodstawowy31">
    <w:name w:val="Tekst podstawowy 31"/>
    <w:basedOn w:val="Normalny"/>
    <w:rsid w:val="00DF53BF"/>
    <w:pPr>
      <w:suppressAutoHyphens/>
      <w:spacing w:after="120"/>
    </w:pPr>
    <w:rPr>
      <w:sz w:val="16"/>
      <w:szCs w:val="16"/>
      <w:lang w:eastAsia="ar-SA"/>
    </w:rPr>
  </w:style>
  <w:style w:type="paragraph" w:customStyle="1" w:styleId="Akapitzlist1">
    <w:name w:val="Akapit z listą1"/>
    <w:rsid w:val="00DF53BF"/>
    <w:pPr>
      <w:widowControl w:val="0"/>
      <w:suppressAutoHyphens/>
      <w:spacing w:after="200" w:line="276" w:lineRule="auto"/>
      <w:ind w:left="720"/>
    </w:pPr>
    <w:rPr>
      <w:rFonts w:ascii="Calibri" w:eastAsia="Lucida Sans Unicode" w:hAnsi="Calibri"/>
      <w:kern w:val="1"/>
      <w:sz w:val="22"/>
      <w:szCs w:val="22"/>
      <w:lang w:eastAsia="ar-SA"/>
    </w:rPr>
  </w:style>
  <w:style w:type="paragraph" w:styleId="Akapitzlist">
    <w:name w:val="List Paragraph"/>
    <w:aliases w:val="L1,Numerowanie,Akapit z listą5,T_SZ_List Paragraph,normalny tekst,Akapit z listą BS,CW_Lista,Kolorowa lista — akcent 11,Bullet Number,List Paragraph1,lp1,List Paragraph2,ISCG Numerowanie,lp11,List Paragraph11,Bullet 1,Body MS Bullet"/>
    <w:basedOn w:val="Normalny"/>
    <w:link w:val="AkapitzlistZnak"/>
    <w:uiPriority w:val="34"/>
    <w:qFormat/>
    <w:rsid w:val="00DF53BF"/>
    <w:pPr>
      <w:widowControl w:val="0"/>
      <w:suppressAutoHyphens/>
      <w:ind w:left="720"/>
    </w:pPr>
    <w:rPr>
      <w:rFonts w:eastAsia="Lucida Sans Unicode"/>
      <w:kern w:val="1"/>
      <w:sz w:val="24"/>
      <w:szCs w:val="24"/>
      <w:lang w:eastAsia="ar-SA"/>
    </w:rPr>
  </w:style>
  <w:style w:type="character" w:customStyle="1" w:styleId="AkapitzlistZnak">
    <w:name w:val="Akapit z listą Znak"/>
    <w:aliases w:val="L1 Znak,Numerowanie Znak,Akapit z listą5 Znak,T_SZ_List Paragraph Znak,normalny tekst Znak,Akapit z listą BS Znak,CW_Lista Znak,Kolorowa lista — akcent 11 Znak,Bullet Number Znak,List Paragraph1 Znak,lp1 Znak,List Paragraph2 Znak"/>
    <w:link w:val="Akapitzlist"/>
    <w:uiPriority w:val="34"/>
    <w:qFormat/>
    <w:rsid w:val="00DF53BF"/>
    <w:rPr>
      <w:rFonts w:eastAsia="Lucida Sans Unicode"/>
      <w:kern w:val="1"/>
      <w:sz w:val="24"/>
      <w:szCs w:val="24"/>
      <w:lang w:eastAsia="ar-SA"/>
    </w:rPr>
  </w:style>
  <w:style w:type="paragraph" w:styleId="Bezodstpw">
    <w:name w:val="No Spacing"/>
    <w:uiPriority w:val="1"/>
    <w:qFormat/>
    <w:rsid w:val="00DF53BF"/>
    <w:rPr>
      <w:sz w:val="26"/>
    </w:rPr>
  </w:style>
  <w:style w:type="paragraph" w:customStyle="1" w:styleId="Style25">
    <w:name w:val="Style25"/>
    <w:basedOn w:val="Normalny"/>
    <w:rsid w:val="00DF53BF"/>
    <w:pPr>
      <w:widowControl w:val="0"/>
      <w:suppressAutoHyphens/>
      <w:autoSpaceDE w:val="0"/>
      <w:spacing w:line="245" w:lineRule="exact"/>
      <w:ind w:hanging="274"/>
      <w:jc w:val="both"/>
    </w:pPr>
    <w:rPr>
      <w:rFonts w:ascii="Tahoma" w:hAnsi="Tahoma" w:cs="Tahoma"/>
      <w:sz w:val="24"/>
      <w:szCs w:val="24"/>
      <w:lang w:eastAsia="ar-SA"/>
    </w:rPr>
  </w:style>
  <w:style w:type="paragraph" w:customStyle="1" w:styleId="Bezodstpw1">
    <w:name w:val="Bez odstępów1"/>
    <w:qFormat/>
    <w:rsid w:val="00DF53BF"/>
    <w:pPr>
      <w:widowControl w:val="0"/>
      <w:suppressAutoHyphens/>
    </w:pPr>
    <w:rPr>
      <w:kern w:val="1"/>
      <w:sz w:val="24"/>
      <w:szCs w:val="24"/>
      <w:lang w:eastAsia="ar-SA"/>
    </w:rPr>
  </w:style>
  <w:style w:type="character" w:customStyle="1" w:styleId="h11">
    <w:name w:val="h11"/>
    <w:basedOn w:val="Domylnaczcionkaakapitu"/>
    <w:rsid w:val="00DF53BF"/>
    <w:rPr>
      <w:rFonts w:ascii="Verdana" w:hAnsi="Verdana" w:hint="default"/>
      <w:b/>
      <w:bCs/>
      <w:i w:val="0"/>
      <w:iCs w:val="0"/>
      <w:sz w:val="16"/>
      <w:szCs w:val="16"/>
    </w:rPr>
  </w:style>
  <w:style w:type="paragraph" w:customStyle="1" w:styleId="Standard">
    <w:name w:val="Standard"/>
    <w:rsid w:val="00DF53BF"/>
    <w:pPr>
      <w:widowControl w:val="0"/>
      <w:suppressAutoHyphens/>
      <w:autoSpaceDE w:val="0"/>
    </w:pPr>
    <w:rPr>
      <w:rFonts w:eastAsia="Arial" w:cs="TimesNewRoman"/>
      <w:sz w:val="24"/>
      <w:szCs w:val="24"/>
      <w:lang w:eastAsia="zh-CN"/>
    </w:rPr>
  </w:style>
  <w:style w:type="paragraph" w:customStyle="1" w:styleId="Style17">
    <w:name w:val="Style17"/>
    <w:basedOn w:val="Normalny"/>
    <w:uiPriority w:val="99"/>
    <w:rsid w:val="00DF53BF"/>
    <w:pPr>
      <w:widowControl w:val="0"/>
      <w:autoSpaceDE w:val="0"/>
      <w:autoSpaceDN w:val="0"/>
      <w:adjustRightInd w:val="0"/>
    </w:pPr>
    <w:rPr>
      <w:rFonts w:ascii="Batang" w:eastAsia="Batang" w:hAnsi="Calibri"/>
      <w:sz w:val="24"/>
      <w:szCs w:val="24"/>
    </w:rPr>
  </w:style>
  <w:style w:type="paragraph" w:customStyle="1" w:styleId="Styl">
    <w:name w:val="Styl"/>
    <w:uiPriority w:val="99"/>
    <w:rsid w:val="00DF53BF"/>
    <w:pPr>
      <w:widowControl w:val="0"/>
      <w:autoSpaceDE w:val="0"/>
      <w:autoSpaceDN w:val="0"/>
      <w:adjustRightInd w:val="0"/>
    </w:pPr>
    <w:rPr>
      <w:sz w:val="24"/>
      <w:szCs w:val="24"/>
    </w:rPr>
  </w:style>
  <w:style w:type="paragraph" w:customStyle="1" w:styleId="Bezodstpw2">
    <w:name w:val="Bez odstępów2"/>
    <w:rsid w:val="00DF53BF"/>
    <w:pPr>
      <w:widowControl w:val="0"/>
      <w:suppressAutoHyphens/>
    </w:pPr>
    <w:rPr>
      <w:kern w:val="2"/>
      <w:sz w:val="24"/>
      <w:szCs w:val="24"/>
      <w:lang w:eastAsia="zh-CN"/>
    </w:rPr>
  </w:style>
  <w:style w:type="paragraph" w:customStyle="1" w:styleId="BodyText21">
    <w:name w:val="Body Text 21"/>
    <w:basedOn w:val="Normalny"/>
    <w:rsid w:val="00DF53BF"/>
    <w:pPr>
      <w:suppressAutoHyphens/>
      <w:overflowPunct w:val="0"/>
      <w:autoSpaceDE w:val="0"/>
      <w:ind w:left="708" w:hanging="708"/>
      <w:textAlignment w:val="baseline"/>
    </w:pPr>
    <w:rPr>
      <w:sz w:val="28"/>
      <w:lang w:eastAsia="ar-SA"/>
    </w:rPr>
  </w:style>
  <w:style w:type="paragraph" w:customStyle="1" w:styleId="western">
    <w:name w:val="western"/>
    <w:basedOn w:val="Normalny"/>
    <w:rsid w:val="00DF53BF"/>
    <w:pPr>
      <w:spacing w:before="280" w:after="280"/>
      <w:jc w:val="both"/>
    </w:pPr>
    <w:rPr>
      <w:b/>
      <w:bCs/>
      <w:kern w:val="1"/>
      <w:sz w:val="24"/>
      <w:szCs w:val="24"/>
      <w:lang w:eastAsia="ar-SA"/>
    </w:rPr>
  </w:style>
  <w:style w:type="paragraph" w:customStyle="1" w:styleId="Tekstpodstawowy22">
    <w:name w:val="Tekst podstawowy 22"/>
    <w:basedOn w:val="Normalny"/>
    <w:rsid w:val="005C6701"/>
    <w:pPr>
      <w:suppressAutoHyphens/>
      <w:overflowPunct w:val="0"/>
      <w:autoSpaceDE w:val="0"/>
      <w:ind w:left="708" w:hanging="708"/>
      <w:textAlignment w:val="baseline"/>
    </w:pPr>
    <w:rPr>
      <w:sz w:val="28"/>
      <w:lang w:eastAsia="ar-SA"/>
    </w:rPr>
  </w:style>
  <w:style w:type="paragraph" w:customStyle="1" w:styleId="Akapitzlist2">
    <w:name w:val="Akapit z listą2"/>
    <w:basedOn w:val="Normalny"/>
    <w:rsid w:val="00D2044A"/>
    <w:pPr>
      <w:spacing w:after="200" w:line="276" w:lineRule="auto"/>
      <w:ind w:left="720"/>
    </w:pPr>
    <w:rPr>
      <w:rFonts w:ascii="Calibri" w:hAnsi="Calibri"/>
      <w:sz w:val="22"/>
      <w:szCs w:val="22"/>
      <w:lang w:eastAsia="en-US"/>
    </w:rPr>
  </w:style>
  <w:style w:type="character" w:customStyle="1" w:styleId="NagwekZnak">
    <w:name w:val="Nagłówek Znak"/>
    <w:basedOn w:val="Domylnaczcionkaakapitu"/>
    <w:link w:val="Nagwek"/>
    <w:uiPriority w:val="99"/>
    <w:rsid w:val="00232267"/>
    <w:rPr>
      <w:sz w:val="26"/>
    </w:rPr>
  </w:style>
  <w:style w:type="character" w:customStyle="1" w:styleId="ui-provider">
    <w:name w:val="ui-provider"/>
    <w:basedOn w:val="Domylnaczcionkaakapitu"/>
    <w:rsid w:val="00232267"/>
  </w:style>
  <w:style w:type="table" w:styleId="Tabela-Siatka">
    <w:name w:val="Table Grid"/>
    <w:basedOn w:val="Standardowy"/>
    <w:uiPriority w:val="59"/>
    <w:qFormat/>
    <w:rsid w:val="00232267"/>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unhideWhenUsed/>
    <w:rsid w:val="0083368B"/>
    <w:rPr>
      <w:sz w:val="26"/>
    </w:rPr>
  </w:style>
  <w:style w:type="paragraph" w:customStyle="1" w:styleId="p2">
    <w:name w:val="p2"/>
    <w:basedOn w:val="Normalny"/>
    <w:rsid w:val="00C17B4B"/>
    <w:rPr>
      <w:rFonts w:ascii="Helvetica" w:hAnsi="Helvetica"/>
      <w:sz w:val="17"/>
      <w:szCs w:val="17"/>
    </w:rPr>
  </w:style>
  <w:style w:type="character" w:styleId="Tekstzastpczy">
    <w:name w:val="Placeholder Text"/>
    <w:basedOn w:val="Domylnaczcionkaakapitu"/>
    <w:uiPriority w:val="99"/>
    <w:unhideWhenUsed/>
    <w:rsid w:val="009A0D57"/>
    <w:rPr>
      <w:color w:val="808080"/>
    </w:rPr>
  </w:style>
  <w:style w:type="character" w:customStyle="1" w:styleId="alb">
    <w:name w:val="a_lb"/>
    <w:basedOn w:val="Domylnaczcionkaakapitu"/>
    <w:rsid w:val="001012D8"/>
  </w:style>
  <w:style w:type="character" w:customStyle="1" w:styleId="d2edcug0">
    <w:name w:val="d2edcug0"/>
    <w:basedOn w:val="Domylnaczcionkaakapitu"/>
    <w:rsid w:val="001012D8"/>
  </w:style>
  <w:style w:type="paragraph" w:customStyle="1" w:styleId="Domylnie">
    <w:name w:val="Domyślnie"/>
    <w:rsid w:val="003F59A8"/>
    <w:pPr>
      <w:suppressAutoHyphens/>
      <w:spacing w:after="160" w:line="252" w:lineRule="auto"/>
    </w:pPr>
    <w:rPr>
      <w:rFonts w:ascii="Calibri" w:eastAsia="SimSun" w:hAnsi="Calibri" w:cs="Calibri"/>
      <w:color w:val="00000A"/>
      <w:sz w:val="22"/>
      <w:szCs w:val="22"/>
    </w:rPr>
  </w:style>
</w:styles>
</file>

<file path=word/webSettings.xml><?xml version="1.0" encoding="utf-8"?>
<w:webSettings xmlns:r="http://schemas.openxmlformats.org/officeDocument/2006/relationships" xmlns:w="http://schemas.openxmlformats.org/wordprocessingml/2006/main">
  <w:divs>
    <w:div w:id="138157645">
      <w:bodyDiv w:val="1"/>
      <w:marLeft w:val="0"/>
      <w:marRight w:val="0"/>
      <w:marTop w:val="0"/>
      <w:marBottom w:val="0"/>
      <w:divBdr>
        <w:top w:val="none" w:sz="0" w:space="0" w:color="auto"/>
        <w:left w:val="none" w:sz="0" w:space="0" w:color="auto"/>
        <w:bottom w:val="none" w:sz="0" w:space="0" w:color="auto"/>
        <w:right w:val="none" w:sz="0" w:space="0" w:color="auto"/>
      </w:divBdr>
    </w:div>
    <w:div w:id="1271547269">
      <w:bodyDiv w:val="1"/>
      <w:marLeft w:val="0"/>
      <w:marRight w:val="0"/>
      <w:marTop w:val="0"/>
      <w:marBottom w:val="0"/>
      <w:divBdr>
        <w:top w:val="none" w:sz="0" w:space="0" w:color="auto"/>
        <w:left w:val="none" w:sz="0" w:space="0" w:color="auto"/>
        <w:bottom w:val="none" w:sz="0" w:space="0" w:color="auto"/>
        <w:right w:val="none" w:sz="0" w:space="0" w:color="auto"/>
      </w:divBdr>
    </w:div>
    <w:div w:id="1357653118">
      <w:bodyDiv w:val="1"/>
      <w:marLeft w:val="0"/>
      <w:marRight w:val="0"/>
      <w:marTop w:val="0"/>
      <w:marBottom w:val="0"/>
      <w:divBdr>
        <w:top w:val="none" w:sz="0" w:space="0" w:color="auto"/>
        <w:left w:val="none" w:sz="0" w:space="0" w:color="auto"/>
        <w:bottom w:val="none" w:sz="0" w:space="0" w:color="auto"/>
        <w:right w:val="none" w:sz="0" w:space="0" w:color="auto"/>
      </w:divBdr>
    </w:div>
    <w:div w:id="1521823104">
      <w:bodyDiv w:val="1"/>
      <w:marLeft w:val="0"/>
      <w:marRight w:val="0"/>
      <w:marTop w:val="0"/>
      <w:marBottom w:val="0"/>
      <w:divBdr>
        <w:top w:val="none" w:sz="0" w:space="0" w:color="auto"/>
        <w:left w:val="none" w:sz="0" w:space="0" w:color="auto"/>
        <w:bottom w:val="none" w:sz="0" w:space="0" w:color="auto"/>
        <w:right w:val="none" w:sz="0" w:space="0" w:color="auto"/>
      </w:divBdr>
    </w:div>
    <w:div w:id="1527788819">
      <w:bodyDiv w:val="1"/>
      <w:marLeft w:val="0"/>
      <w:marRight w:val="0"/>
      <w:marTop w:val="0"/>
      <w:marBottom w:val="0"/>
      <w:divBdr>
        <w:top w:val="none" w:sz="0" w:space="0" w:color="auto"/>
        <w:left w:val="none" w:sz="0" w:space="0" w:color="auto"/>
        <w:bottom w:val="none" w:sz="0" w:space="0" w:color="auto"/>
        <w:right w:val="none" w:sz="0" w:space="0" w:color="auto"/>
      </w:divBdr>
    </w:div>
    <w:div w:id="1531646496">
      <w:bodyDiv w:val="1"/>
      <w:marLeft w:val="0"/>
      <w:marRight w:val="0"/>
      <w:marTop w:val="0"/>
      <w:marBottom w:val="0"/>
      <w:divBdr>
        <w:top w:val="none" w:sz="0" w:space="0" w:color="auto"/>
        <w:left w:val="none" w:sz="0" w:space="0" w:color="auto"/>
        <w:bottom w:val="none" w:sz="0" w:space="0" w:color="auto"/>
        <w:right w:val="none" w:sz="0" w:space="0" w:color="auto"/>
      </w:divBdr>
    </w:div>
    <w:div w:id="1614479504">
      <w:bodyDiv w:val="1"/>
      <w:marLeft w:val="0"/>
      <w:marRight w:val="0"/>
      <w:marTop w:val="0"/>
      <w:marBottom w:val="0"/>
      <w:divBdr>
        <w:top w:val="none" w:sz="0" w:space="0" w:color="auto"/>
        <w:left w:val="none" w:sz="0" w:space="0" w:color="auto"/>
        <w:bottom w:val="none" w:sz="0" w:space="0" w:color="auto"/>
        <w:right w:val="none" w:sz="0" w:space="0" w:color="auto"/>
      </w:divBdr>
    </w:div>
    <w:div w:id="1740982870">
      <w:bodyDiv w:val="1"/>
      <w:marLeft w:val="0"/>
      <w:marRight w:val="0"/>
      <w:marTop w:val="0"/>
      <w:marBottom w:val="0"/>
      <w:divBdr>
        <w:top w:val="none" w:sz="0" w:space="0" w:color="auto"/>
        <w:left w:val="none" w:sz="0" w:space="0" w:color="auto"/>
        <w:bottom w:val="none" w:sz="0" w:space="0" w:color="auto"/>
        <w:right w:val="none" w:sz="0" w:space="0" w:color="auto"/>
      </w:divBdr>
    </w:div>
    <w:div w:id="1907838441">
      <w:bodyDiv w:val="1"/>
      <w:marLeft w:val="0"/>
      <w:marRight w:val="0"/>
      <w:marTop w:val="0"/>
      <w:marBottom w:val="0"/>
      <w:divBdr>
        <w:top w:val="none" w:sz="0" w:space="0" w:color="auto"/>
        <w:left w:val="none" w:sz="0" w:space="0" w:color="auto"/>
        <w:bottom w:val="none" w:sz="0" w:space="0" w:color="auto"/>
        <w:right w:val="none" w:sz="0" w:space="0" w:color="auto"/>
      </w:divBdr>
    </w:div>
    <w:div w:id="20806645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5B901-4206-4D0C-B1E6-21325B1B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Pages>
  <Words>2776</Words>
  <Characters>18056</Characters>
  <Application>Microsoft Office Word</Application>
  <DocSecurity>0</DocSecurity>
  <Lines>150</Lines>
  <Paragraphs>41</Paragraphs>
  <ScaleCrop>false</ScaleCrop>
  <HeadingPairs>
    <vt:vector size="2" baseType="variant">
      <vt:variant>
        <vt:lpstr>Tytuł</vt:lpstr>
      </vt:variant>
      <vt:variant>
        <vt:i4>1</vt:i4>
      </vt:variant>
    </vt:vector>
  </HeadingPairs>
  <TitlesOfParts>
    <vt:vector size="1" baseType="lpstr">
      <vt:lpstr>Lublin, dnia 19 stycznia 2010 r</vt:lpstr>
    </vt:vector>
  </TitlesOfParts>
  <Company>ppp</Company>
  <LinksUpToDate>false</LinksUpToDate>
  <CharactersWithSpaces>20791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Lublin, dnia 19 stycznia 2010 r</dc:title>
  <dc:creator>ppp</dc:creator>
  <cp:lastModifiedBy>Wiola</cp:lastModifiedBy>
  <cp:revision>3</cp:revision>
  <cp:lastPrinted>2026-08-12T10:13:00Z</cp:lastPrinted>
  <dcterms:created xsi:type="dcterms:W3CDTF">2026-08-12T08:08:00Z</dcterms:created>
  <dcterms:modified xsi:type="dcterms:W3CDTF">2026-08-12T10:14:00Z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1045-11.2.0.10176</vt:lpwstr>
  </property>
</Properties>
</file>