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43E56D" w14:textId="77777777" w:rsidR="00631549" w:rsidRDefault="00000000" w:rsidP="00A3335D">
      <w:pPr>
        <w:jc w:val="center"/>
      </w:pPr>
      <w:r>
        <w:rPr>
          <w:rFonts w:ascii="Helvetica" w:eastAsia="Helvetica" w:hAnsi="Helvetica" w:cs="Helvetica"/>
          <w:i/>
          <w:iCs/>
          <w:sz w:val="22"/>
        </w:rPr>
        <w:t>Załącznik nr 2 do SWZ</w:t>
      </w:r>
    </w:p>
    <w:p w14:paraId="14C54F0E" w14:textId="77777777" w:rsidR="00631549" w:rsidRDefault="00000000" w:rsidP="00A3335D">
      <w:pPr>
        <w:pStyle w:val="Tekstpodstawowy"/>
        <w:jc w:val="center"/>
      </w:pPr>
      <w:r>
        <w:rPr>
          <w:rFonts w:ascii="Helvetica" w:eastAsia="Helvetica" w:hAnsi="Helvetica" w:cs="Helvetica"/>
          <w:b/>
          <w:bCs/>
          <w:sz w:val="22"/>
        </w:rPr>
        <w:t>ZSCKR-34-340-23-26</w:t>
      </w:r>
    </w:p>
    <w:p w14:paraId="7076985C" w14:textId="77777777" w:rsidR="00631549" w:rsidRDefault="00000000" w:rsidP="00A3335D">
      <w:pPr>
        <w:pStyle w:val="Tekstpodstawowy"/>
        <w:jc w:val="center"/>
      </w:pPr>
      <w:r>
        <w:rPr>
          <w:rFonts w:ascii="Helvetica" w:eastAsia="Helvetica" w:hAnsi="Helvetica" w:cs="Helvetica"/>
          <w:b/>
          <w:bCs/>
          <w:sz w:val="22"/>
        </w:rPr>
        <w:t>UMOWA</w:t>
      </w:r>
    </w:p>
    <w:p w14:paraId="10BFFE2E" w14:textId="77777777" w:rsidR="00631549" w:rsidRDefault="00000000" w:rsidP="00A3335D">
      <w:pPr>
        <w:pStyle w:val="Tekstpodstawowy"/>
        <w:jc w:val="center"/>
      </w:pPr>
      <w:r>
        <w:rPr>
          <w:rFonts w:ascii="Helvetica" w:eastAsia="Helvetica" w:hAnsi="Helvetica" w:cs="Helvetica"/>
          <w:b/>
          <w:bCs/>
          <w:sz w:val="22"/>
        </w:rPr>
        <w:t>numer</w:t>
      </w:r>
    </w:p>
    <w:p w14:paraId="3086EED2" w14:textId="77777777" w:rsidR="00631549" w:rsidRDefault="00000000" w:rsidP="00A3335D">
      <w:pPr>
        <w:pStyle w:val="Tekstpodstawowy"/>
        <w:jc w:val="center"/>
      </w:pPr>
      <w:r>
        <w:rPr>
          <w:rFonts w:ascii="Helvetica" w:eastAsia="Helvetica" w:hAnsi="Helvetica" w:cs="Helvetica"/>
          <w:sz w:val="22"/>
        </w:rPr>
        <w:t>ZSCKR-34-340-23-26</w:t>
      </w:r>
    </w:p>
    <w:p w14:paraId="4384CC66" w14:textId="77777777" w:rsidR="00631549" w:rsidRDefault="00000000" w:rsidP="00A3335D">
      <w:pPr>
        <w:pStyle w:val="Tekstpodstawowy"/>
        <w:jc w:val="center"/>
      </w:pPr>
      <w:r>
        <w:rPr>
          <w:rFonts w:ascii="Helvetica" w:eastAsia="Helvetica" w:hAnsi="Helvetica" w:cs="Helvetica"/>
          <w:sz w:val="22"/>
        </w:rPr>
        <w:t>zawarta w dniu …………………….. w Jabłoniu</w:t>
      </w:r>
    </w:p>
    <w:p w14:paraId="58A2444A" w14:textId="77777777" w:rsidR="00631549" w:rsidRDefault="00000000" w:rsidP="00A3335D">
      <w:pPr>
        <w:pStyle w:val="Tekstpodstawowy"/>
        <w:jc w:val="center"/>
      </w:pPr>
      <w:r>
        <w:rPr>
          <w:rFonts w:ascii="Helvetica" w:eastAsia="Helvetica" w:hAnsi="Helvetica" w:cs="Helvetica"/>
          <w:i/>
          <w:iCs/>
          <w:sz w:val="22"/>
        </w:rPr>
        <w:t>(lub w formie elektronicznej w dniu złożenia podpisu przez ostatnią ze stron podpisujących umowę)</w:t>
      </w:r>
    </w:p>
    <w:p w14:paraId="64229F8D" w14:textId="77777777" w:rsidR="00631549" w:rsidRDefault="00000000">
      <w:pPr>
        <w:pStyle w:val="Tekstpodstawowy"/>
        <w:jc w:val="both"/>
      </w:pPr>
      <w:r>
        <w:rPr>
          <w:rFonts w:ascii="Helvetica" w:eastAsia="Helvetica" w:hAnsi="Helvetica" w:cs="Helvetica"/>
          <w:sz w:val="22"/>
        </w:rPr>
        <w:t>pomiędzy:</w:t>
      </w:r>
    </w:p>
    <w:p w14:paraId="1F4FC7CE" w14:textId="77777777" w:rsidR="00631549" w:rsidRDefault="00000000">
      <w:pPr>
        <w:pStyle w:val="Tekstpodstawowy"/>
        <w:jc w:val="both"/>
      </w:pPr>
      <w:r>
        <w:rPr>
          <w:rFonts w:ascii="Helvetica" w:eastAsia="Helvetica" w:hAnsi="Helvetica" w:cs="Helvetica"/>
          <w:b/>
          <w:bCs/>
          <w:sz w:val="22"/>
        </w:rPr>
        <w:t>Zespołem Szkół Centrum Kształcenia Rolniczego im. Augusta Zamoyskiego w Jabłoniu z siedzibą przy ul. Augusta Zamoyskiego 4, 21-205 Jabłoń, NIP: 539-11-71-546</w:t>
      </w:r>
      <w:r>
        <w:rPr>
          <w:rFonts w:ascii="Helvetica" w:eastAsia="Helvetica" w:hAnsi="Helvetica" w:cs="Helvetica"/>
          <w:sz w:val="22"/>
        </w:rPr>
        <w:t>, zwanym w dalszej treści umowy „</w:t>
      </w:r>
      <w:r>
        <w:rPr>
          <w:rFonts w:ascii="Helvetica" w:eastAsia="Helvetica" w:hAnsi="Helvetica" w:cs="Helvetica"/>
          <w:b/>
          <w:bCs/>
          <w:sz w:val="22"/>
        </w:rPr>
        <w:t>Zamawiającym</w:t>
      </w:r>
      <w:r>
        <w:rPr>
          <w:rFonts w:ascii="Helvetica" w:eastAsia="Helvetica" w:hAnsi="Helvetica" w:cs="Helvetica"/>
          <w:sz w:val="22"/>
        </w:rPr>
        <w:t>”, reprezentowanym przez:</w:t>
      </w:r>
    </w:p>
    <w:p w14:paraId="52B0ECAC" w14:textId="77777777" w:rsidR="00631549" w:rsidRDefault="00000000">
      <w:pPr>
        <w:pStyle w:val="Tekstpodstawowy"/>
        <w:jc w:val="both"/>
      </w:pPr>
      <w:r>
        <w:rPr>
          <w:rFonts w:ascii="Helvetica" w:eastAsia="Helvetica" w:hAnsi="Helvetica" w:cs="Helvetica"/>
          <w:sz w:val="22"/>
        </w:rPr>
        <w:t>Agnieszkę Piekarską – Dyrektora Zespołu Szkół Centrum Kształcenia Rolniczego im. Augusta Zamoyskiego w Jabłoniu</w:t>
      </w:r>
    </w:p>
    <w:p w14:paraId="68745D38" w14:textId="77777777" w:rsidR="00631549" w:rsidRDefault="00000000">
      <w:pPr>
        <w:pStyle w:val="Tekstpodstawowy"/>
        <w:jc w:val="both"/>
      </w:pPr>
      <w:r>
        <w:rPr>
          <w:rFonts w:ascii="Helvetica" w:eastAsia="Helvetica" w:hAnsi="Helvetica" w:cs="Helvetica"/>
          <w:sz w:val="22"/>
        </w:rPr>
        <w:t>przy kontrasygnacie:</w:t>
      </w:r>
    </w:p>
    <w:p w14:paraId="53292C45" w14:textId="77777777" w:rsidR="00631549" w:rsidRDefault="00000000">
      <w:pPr>
        <w:pStyle w:val="Tekstpodstawowy"/>
        <w:jc w:val="both"/>
      </w:pPr>
      <w:r>
        <w:rPr>
          <w:rFonts w:ascii="Helvetica" w:eastAsia="Helvetica" w:hAnsi="Helvetica" w:cs="Helvetica"/>
          <w:sz w:val="22"/>
        </w:rPr>
        <w:t>Głównej Księgowej Zespołu Szkół Centrum Kształcenia Rolniczego im. Augusta Zamoyskiego w Jabłoniu – Anny Koślińskiej</w:t>
      </w:r>
    </w:p>
    <w:p w14:paraId="6D9447BA" w14:textId="77777777" w:rsidR="00631549" w:rsidRDefault="00000000">
      <w:pPr>
        <w:pStyle w:val="Tekstpodstawowy"/>
        <w:jc w:val="both"/>
      </w:pPr>
      <w:r>
        <w:rPr>
          <w:rFonts w:ascii="Helvetica" w:eastAsia="Helvetica" w:hAnsi="Helvetica" w:cs="Helvetica"/>
          <w:sz w:val="22"/>
        </w:rPr>
        <w:t>a</w:t>
      </w:r>
    </w:p>
    <w:p w14:paraId="6C90A3A7" w14:textId="77777777" w:rsidR="00631549" w:rsidRDefault="00000000">
      <w:pPr>
        <w:pStyle w:val="Tekstpodstawowy"/>
        <w:jc w:val="both"/>
      </w:pPr>
      <w:r>
        <w:rPr>
          <w:rFonts w:ascii="Helvetica" w:eastAsia="Helvetica" w:hAnsi="Helvetica" w:cs="Helvetica"/>
          <w:sz w:val="22"/>
        </w:rPr>
        <w:t xml:space="preserve">……………………………, z siedzibą w ……………, ul. …………………, wpisaną do ……………………… pod numerem ………………, NIP ……………, REGON ……………, reprezentowaną/-ym przez …………………… </w:t>
      </w:r>
      <w:r>
        <w:rPr>
          <w:rFonts w:ascii="Helvetica" w:eastAsia="Helvetica" w:hAnsi="Helvetica" w:cs="Helvetica"/>
          <w:i/>
          <w:iCs/>
          <w:sz w:val="22"/>
        </w:rPr>
        <w:t>(dane Wykonawcy zostaną uzupełnione zgodnie z ofertą złożoną przez Wykonawcę wybranego w postępowaniu oraz dokumentem rejestrowym stanowiącym załącznik do umowy)</w:t>
      </w:r>
      <w:r>
        <w:rPr>
          <w:rFonts w:ascii="Helvetica" w:eastAsia="Helvetica" w:hAnsi="Helvetica" w:cs="Helvetica"/>
          <w:sz w:val="22"/>
        </w:rPr>
        <w:t>, zwaną/-ym w dalszej treści umowy „</w:t>
      </w:r>
      <w:r>
        <w:rPr>
          <w:rFonts w:ascii="Helvetica" w:eastAsia="Helvetica" w:hAnsi="Helvetica" w:cs="Helvetica"/>
          <w:b/>
          <w:bCs/>
          <w:sz w:val="22"/>
        </w:rPr>
        <w:t>Wykonawcą</w:t>
      </w:r>
      <w:r>
        <w:rPr>
          <w:rFonts w:ascii="Helvetica" w:eastAsia="Helvetica" w:hAnsi="Helvetica" w:cs="Helvetica"/>
          <w:sz w:val="22"/>
        </w:rPr>
        <w:t>”,</w:t>
      </w:r>
    </w:p>
    <w:p w14:paraId="03E32BE4" w14:textId="77777777" w:rsidR="00631549" w:rsidRDefault="00000000">
      <w:pPr>
        <w:pStyle w:val="Tekstpodstawowy"/>
        <w:jc w:val="both"/>
      </w:pPr>
      <w:r>
        <w:rPr>
          <w:rFonts w:ascii="Helvetica" w:eastAsia="Helvetica" w:hAnsi="Helvetica" w:cs="Helvetica"/>
          <w:sz w:val="22"/>
        </w:rPr>
        <w:t>wspólnie zwanymi dalej „</w:t>
      </w:r>
      <w:r>
        <w:rPr>
          <w:rFonts w:ascii="Helvetica" w:eastAsia="Helvetica" w:hAnsi="Helvetica" w:cs="Helvetica"/>
          <w:b/>
          <w:bCs/>
          <w:sz w:val="22"/>
        </w:rPr>
        <w:t>Stronami</w:t>
      </w:r>
      <w:r>
        <w:rPr>
          <w:rFonts w:ascii="Helvetica" w:eastAsia="Helvetica" w:hAnsi="Helvetica" w:cs="Helvetica"/>
          <w:sz w:val="22"/>
        </w:rPr>
        <w:t>”,</w:t>
      </w:r>
    </w:p>
    <w:p w14:paraId="3D1784CC" w14:textId="77777777" w:rsidR="00631549" w:rsidRDefault="00000000">
      <w:pPr>
        <w:pStyle w:val="Tekstpodstawowy"/>
        <w:jc w:val="both"/>
      </w:pPr>
      <w:r>
        <w:rPr>
          <w:rFonts w:ascii="Helvetica" w:eastAsia="Helvetica" w:hAnsi="Helvetica" w:cs="Helvetica"/>
          <w:sz w:val="22"/>
        </w:rPr>
        <w:t>w wyniku udzielenia zamówienia w związku z przeprowadzonym postępowaniem o udzielenie zamówienia publicznego w trybie podstawowym bez negocjacji, na podstawie art. 275 pkt 1 w zw. z art. 359 pkt 2 ustawy z dnia 11 września 2019 r. – Prawo zamówień publicznych (t.j. Dz. U. z 2026 r. poz. 793, dalej „Pzp”), znak sprawy ZSCKR-34-340-23-26, dotyczącego usługi zakwaterowania i wyżywienia dla uczestników projektu nr 2025-1-PL01-KA121-VET-000341645, o następującej treści:</w:t>
      </w:r>
    </w:p>
    <w:p w14:paraId="4A4E5E13" w14:textId="77777777" w:rsidR="00631549" w:rsidRDefault="00000000">
      <w:pPr>
        <w:pStyle w:val="Tekstpodstawowy"/>
        <w:jc w:val="both"/>
      </w:pPr>
      <w:r>
        <w:rPr>
          <w:rFonts w:ascii="Helvetica" w:eastAsia="Helvetica" w:hAnsi="Helvetica" w:cs="Helvetica"/>
          <w:b/>
          <w:bCs/>
          <w:sz w:val="22"/>
        </w:rPr>
        <w:t>§1</w:t>
      </w:r>
      <w:r>
        <w:rPr>
          <w:rFonts w:ascii="Helvetica" w:eastAsia="Helvetica" w:hAnsi="Helvetica" w:cs="Helvetica"/>
          <w:sz w:val="22"/>
        </w:rPr>
        <w:t xml:space="preserve"> </w:t>
      </w:r>
      <w:r>
        <w:rPr>
          <w:rFonts w:ascii="Helvetica" w:eastAsia="Helvetica" w:hAnsi="Helvetica" w:cs="Helvetica"/>
          <w:b/>
          <w:bCs/>
          <w:sz w:val="22"/>
        </w:rPr>
        <w:t>Przedmiot umowy</w:t>
      </w:r>
    </w:p>
    <w:p w14:paraId="3B7BE22F" w14:textId="77777777" w:rsidR="00631549" w:rsidRDefault="00000000">
      <w:pPr>
        <w:numPr>
          <w:ilvl w:val="0"/>
          <w:numId w:val="12"/>
        </w:numPr>
        <w:jc w:val="both"/>
      </w:pPr>
      <w:r>
        <w:rPr>
          <w:rFonts w:ascii="Helvetica" w:eastAsia="Helvetica" w:hAnsi="Helvetica" w:cs="Helvetica"/>
          <w:sz w:val="22"/>
        </w:rPr>
        <w:t>Przedmiotem umowy jest świadczenie usługi zapewnienia wyżywienia całodziennego oraz noclegów dla dwóch grup uczestników wyjazdu:</w:t>
      </w:r>
    </w:p>
    <w:p w14:paraId="1AA0F267" w14:textId="77777777" w:rsidR="00631549" w:rsidRDefault="00000000">
      <w:pPr>
        <w:numPr>
          <w:ilvl w:val="1"/>
          <w:numId w:val="13"/>
        </w:numPr>
        <w:jc w:val="both"/>
      </w:pPr>
      <w:r>
        <w:rPr>
          <w:rFonts w:ascii="Helvetica" w:eastAsia="Helvetica" w:hAnsi="Helvetica" w:cs="Helvetica"/>
          <w:sz w:val="22"/>
        </w:rPr>
        <w:t>I grupa – 28 osób (25 uczniów oraz 3 opiekunów) – w terminie 14–25 września 2026 r. (11 nocy),</w:t>
      </w:r>
    </w:p>
    <w:p w14:paraId="2B801E47" w14:textId="77777777" w:rsidR="00631549" w:rsidRDefault="00000000">
      <w:pPr>
        <w:numPr>
          <w:ilvl w:val="1"/>
          <w:numId w:val="13"/>
        </w:numPr>
        <w:jc w:val="both"/>
      </w:pPr>
      <w:r>
        <w:rPr>
          <w:rFonts w:ascii="Helvetica" w:eastAsia="Helvetica" w:hAnsi="Helvetica" w:cs="Helvetica"/>
          <w:sz w:val="22"/>
        </w:rPr>
        <w:t>II grupa – 4 osoby (nauczyciele) – w terminie 29 września – 5 października 2026 r. (6 nocy),</w:t>
      </w:r>
    </w:p>
    <w:p w14:paraId="6D1660DB" w14:textId="77777777" w:rsidR="00631549" w:rsidRDefault="00000000">
      <w:pPr>
        <w:numPr>
          <w:ilvl w:val="0"/>
          <w:numId w:val="11"/>
        </w:numPr>
        <w:jc w:val="both"/>
      </w:pPr>
      <w:r>
        <w:rPr>
          <w:rFonts w:ascii="Helvetica" w:eastAsia="Helvetica" w:hAnsi="Helvetica" w:cs="Helvetica"/>
          <w:sz w:val="22"/>
        </w:rPr>
        <w:lastRenderedPageBreak/>
        <w:t>będących uczestnikami projektu nr 2025-1-PL01-KA121-VET-000341645, realizowanego w ramach Programu Erasmus+, akcja KA121-VET, Mobilność edukacyjna osób, dofinansowanego przez Unię Europejską, zgodnie z opisem przedmiotu zamówienia.</w:t>
      </w:r>
    </w:p>
    <w:p w14:paraId="0E8EB450" w14:textId="77777777" w:rsidR="00631549" w:rsidRDefault="00000000">
      <w:pPr>
        <w:numPr>
          <w:ilvl w:val="0"/>
          <w:numId w:val="12"/>
        </w:numPr>
        <w:jc w:val="both"/>
      </w:pPr>
      <w:r>
        <w:rPr>
          <w:rFonts w:ascii="Helvetica" w:eastAsia="Helvetica" w:hAnsi="Helvetica" w:cs="Helvetica"/>
          <w:sz w:val="22"/>
        </w:rPr>
        <w:t>Usługa realizowana będzie w miejscu (kraju i miejscowości) wynikającym z wariantu, którego dotyczyła oferta (podstawowa albo wariantowa, złożona na podstawie art. 403 ustawy Pzp) wybrana jako najkorzystniejsza w wyniku zastosowania kryteriów oceny ofert określonych w Rozdziale 12 SWZ, tj. w Wariancie I (Cattolica, Włochy) albo w Wariancie II (Leptokaria, Grecja) – zgodnie z tym, który z wariantów wskazano jako wybrany w informacji o wyborze najkorzystniejszej oferty. Konkretny obiekt hotelowy, w którym realizowana będzie usługa, wynika ze złożonej i wybranej oferty Wykonawcy – Formularza Ofertowego, stanowiącego Załącznik nr 1 do niniejszej Umowy.</w:t>
      </w:r>
    </w:p>
    <w:p w14:paraId="13A81331" w14:textId="77777777" w:rsidR="00631549" w:rsidRDefault="00000000">
      <w:pPr>
        <w:numPr>
          <w:ilvl w:val="0"/>
          <w:numId w:val="12"/>
        </w:numPr>
        <w:jc w:val="both"/>
      </w:pPr>
      <w:r>
        <w:rPr>
          <w:rFonts w:ascii="Helvetica" w:eastAsia="Helvetica" w:hAnsi="Helvetica" w:cs="Helvetica"/>
          <w:sz w:val="22"/>
        </w:rPr>
        <w:t>Przedmiotem umowy są usługi organizacji wyjazdu, zgodnie z Opisem Przedmiotu Zamówienia (Załącznikiem nr 1 do SWZ), stanowiącym Załącznik nr 2 do niniejszej Umowy, oraz zgodnie z Formularzem Ofertowym Wykonawcy z dnia [data] stanowiącym Załącznik nr 1 do niniejszej Umowy.</w:t>
      </w:r>
    </w:p>
    <w:p w14:paraId="31F50622" w14:textId="77777777" w:rsidR="00631549" w:rsidRDefault="00000000">
      <w:pPr>
        <w:numPr>
          <w:ilvl w:val="0"/>
          <w:numId w:val="12"/>
        </w:numPr>
        <w:jc w:val="both"/>
      </w:pPr>
      <w:r>
        <w:rPr>
          <w:rFonts w:ascii="Helvetica" w:eastAsia="Helvetica" w:hAnsi="Helvetica" w:cs="Helvetica"/>
          <w:sz w:val="22"/>
        </w:rPr>
        <w:t>Umowa zostanie zrealizowana w terminach wskazanych w ust. 1 niniejszego paragrafu oraz w Załączniku nr 2 pn. Opis przedmiotu zamówienia.</w:t>
      </w:r>
    </w:p>
    <w:p w14:paraId="1FF91D32" w14:textId="77777777" w:rsidR="00631549" w:rsidRDefault="00000000">
      <w:pPr>
        <w:numPr>
          <w:ilvl w:val="0"/>
          <w:numId w:val="12"/>
        </w:numPr>
        <w:jc w:val="both"/>
      </w:pPr>
      <w:r>
        <w:rPr>
          <w:rFonts w:ascii="Helvetica" w:eastAsia="Helvetica" w:hAnsi="Helvetica" w:cs="Helvetica"/>
          <w:sz w:val="22"/>
        </w:rPr>
        <w:t>Zamawiający zastrzega sobie możliwość bezkosztowego przesunięcia terminu wyjazdu dla wszystkich grup opisanych w niniejszej Umowie.</w:t>
      </w:r>
    </w:p>
    <w:p w14:paraId="32E1CEA6" w14:textId="77777777" w:rsidR="00631549" w:rsidRDefault="00000000">
      <w:pPr>
        <w:numPr>
          <w:ilvl w:val="0"/>
          <w:numId w:val="12"/>
        </w:numPr>
        <w:jc w:val="both"/>
      </w:pPr>
      <w:r>
        <w:rPr>
          <w:rFonts w:ascii="Helvetica" w:eastAsia="Helvetica" w:hAnsi="Helvetica" w:cs="Helvetica"/>
          <w:sz w:val="22"/>
        </w:rPr>
        <w:t>W przypadku konieczności zmiany terminu, o której mowa w ust. 5, Zamawiający zobowiązany jest poinformować o tym Wykonawcę z co najmniej 5-dniowym wyprzedzeniem i wskazać nowy termin wyjazdu.</w:t>
      </w:r>
    </w:p>
    <w:p w14:paraId="1BC174B9" w14:textId="77777777" w:rsidR="00631549" w:rsidRDefault="00000000">
      <w:pPr>
        <w:numPr>
          <w:ilvl w:val="0"/>
          <w:numId w:val="12"/>
        </w:numPr>
        <w:jc w:val="both"/>
      </w:pPr>
      <w:r>
        <w:rPr>
          <w:rFonts w:ascii="Helvetica" w:eastAsia="Helvetica" w:hAnsi="Helvetica" w:cs="Helvetica"/>
          <w:sz w:val="22"/>
        </w:rPr>
        <w:t>Wykonawcy nie przysługuje dodatkowe wynagrodzenie związane ze zmianą opisaną w ust. 5 i 6.</w:t>
      </w:r>
    </w:p>
    <w:p w14:paraId="67A79C72" w14:textId="77777777" w:rsidR="00631549" w:rsidRDefault="00000000">
      <w:pPr>
        <w:numPr>
          <w:ilvl w:val="0"/>
          <w:numId w:val="12"/>
        </w:numPr>
        <w:jc w:val="both"/>
      </w:pPr>
      <w:r>
        <w:rPr>
          <w:rFonts w:ascii="Helvetica" w:eastAsia="Helvetica" w:hAnsi="Helvetica" w:cs="Helvetica"/>
          <w:sz w:val="22"/>
        </w:rPr>
        <w:t>Wykonawca zobowiązuje się świadczyć usługi będące przedmiotem niniejszej Umowy w obiekcie hotelowym, o którym mowa w Formularzu Ofertowym Wykonawcy z dnia [data], stanowiącym Załącznik nr 1 do niniejszej Umowy.</w:t>
      </w:r>
    </w:p>
    <w:p w14:paraId="2429A6F2" w14:textId="77777777" w:rsidR="00631549" w:rsidRDefault="00000000">
      <w:pPr>
        <w:numPr>
          <w:ilvl w:val="0"/>
          <w:numId w:val="12"/>
        </w:numPr>
        <w:jc w:val="both"/>
      </w:pPr>
      <w:r>
        <w:rPr>
          <w:rFonts w:ascii="Helvetica" w:eastAsia="Helvetica" w:hAnsi="Helvetica" w:cs="Helvetica"/>
          <w:sz w:val="22"/>
        </w:rPr>
        <w:t>Zamawiający zastrzega sobie prawo niewykorzystania do 50% wartości niniejszej Umowy określonej w § 4 ust. 1, a Wykonawca oświadcza, że nie będzie z tego tytułu wnosił żadnych roszczeń. Ilości zamówionych usług będą wynikać z bieżącego zapotrzebowania Zamawiającego, w tym w szczególności z ostatecznej liczby uczestników poszczególnych grup zakwalifikowanych do wyjazdu.</w:t>
      </w:r>
    </w:p>
    <w:p w14:paraId="6CF64A1C" w14:textId="77777777" w:rsidR="00631549" w:rsidRDefault="00000000">
      <w:pPr>
        <w:jc w:val="both"/>
      </w:pPr>
      <w:r>
        <w:rPr>
          <w:rFonts w:ascii="Helvetica" w:eastAsia="Helvetica" w:hAnsi="Helvetica" w:cs="Helvetica"/>
          <w:b/>
          <w:bCs/>
          <w:sz w:val="22"/>
        </w:rPr>
        <w:t>§2</w:t>
      </w:r>
      <w:r>
        <w:rPr>
          <w:rFonts w:ascii="Helvetica" w:eastAsia="Helvetica" w:hAnsi="Helvetica" w:cs="Helvetica"/>
          <w:sz w:val="22"/>
        </w:rPr>
        <w:t xml:space="preserve"> </w:t>
      </w:r>
      <w:r>
        <w:rPr>
          <w:rFonts w:ascii="Helvetica" w:eastAsia="Helvetica" w:hAnsi="Helvetica" w:cs="Helvetica"/>
          <w:b/>
          <w:bCs/>
          <w:sz w:val="22"/>
        </w:rPr>
        <w:t>Cena</w:t>
      </w:r>
    </w:p>
    <w:p w14:paraId="3F85F6DA" w14:textId="77777777" w:rsidR="00631549" w:rsidRDefault="00000000">
      <w:pPr>
        <w:numPr>
          <w:ilvl w:val="0"/>
          <w:numId w:val="14"/>
        </w:numPr>
        <w:jc w:val="both"/>
      </w:pPr>
      <w:r>
        <w:rPr>
          <w:rFonts w:ascii="Helvetica" w:eastAsia="Helvetica" w:hAnsi="Helvetica" w:cs="Helvetica"/>
          <w:sz w:val="22"/>
        </w:rPr>
        <w:t>Strony Umowy uzgadniają, że w czasie jej realizacji stosowane będą ceny brutto wyszczególnione w Formularzu Ofertowym Wykonawcy, odrębnie dla I grupy i II grupy oraz odrębnie dla wybranego wariantu miejsca realizacji. Ceny te nie podlegają zwiększeniu w czasie realizacji niniejszej Umowy, z zastrzeżeniem postanowień § 7.</w:t>
      </w:r>
    </w:p>
    <w:p w14:paraId="115BEB94" w14:textId="77777777" w:rsidR="00631549" w:rsidRDefault="00000000">
      <w:pPr>
        <w:numPr>
          <w:ilvl w:val="0"/>
          <w:numId w:val="14"/>
        </w:numPr>
        <w:jc w:val="both"/>
      </w:pPr>
      <w:r>
        <w:rPr>
          <w:rFonts w:ascii="Helvetica" w:eastAsia="Helvetica" w:hAnsi="Helvetica" w:cs="Helvetica"/>
          <w:sz w:val="22"/>
        </w:rPr>
        <w:t>Cena brutto zawiera podatek VAT naliczony zgodnie z przepisami obowiązującymi w dniu powstania obowiązku podatkowego oraz wszelkie inne koszty związane z należytą realizacją niniejszej Umowy, w tym koszty zakwaterowania, wyżywienia całodziennego oraz pozostałych świadczeń wskazanych w Opisie przedmiotu zamówienia.</w:t>
      </w:r>
    </w:p>
    <w:p w14:paraId="0E695334" w14:textId="77777777" w:rsidR="00631549" w:rsidRDefault="00000000">
      <w:pPr>
        <w:jc w:val="both"/>
      </w:pPr>
      <w:r>
        <w:rPr>
          <w:rFonts w:ascii="Helvetica" w:eastAsia="Helvetica" w:hAnsi="Helvetica" w:cs="Helvetica"/>
          <w:b/>
          <w:bCs/>
          <w:sz w:val="22"/>
        </w:rPr>
        <w:t>§3</w:t>
      </w:r>
      <w:r>
        <w:rPr>
          <w:rFonts w:ascii="Helvetica" w:eastAsia="Helvetica" w:hAnsi="Helvetica" w:cs="Helvetica"/>
          <w:sz w:val="22"/>
        </w:rPr>
        <w:t xml:space="preserve"> </w:t>
      </w:r>
      <w:r>
        <w:rPr>
          <w:rFonts w:ascii="Helvetica" w:eastAsia="Helvetica" w:hAnsi="Helvetica" w:cs="Helvetica"/>
          <w:b/>
          <w:bCs/>
          <w:sz w:val="22"/>
        </w:rPr>
        <w:t>Zasady zamówienia</w:t>
      </w:r>
    </w:p>
    <w:p w14:paraId="79A99B79" w14:textId="77777777" w:rsidR="00631549" w:rsidRDefault="00000000">
      <w:pPr>
        <w:numPr>
          <w:ilvl w:val="0"/>
          <w:numId w:val="15"/>
        </w:numPr>
        <w:jc w:val="both"/>
      </w:pPr>
      <w:r>
        <w:rPr>
          <w:rFonts w:ascii="Helvetica" w:eastAsia="Helvetica" w:hAnsi="Helvetica" w:cs="Helvetica"/>
          <w:sz w:val="22"/>
        </w:rPr>
        <w:t>Zamówienie usługi nastąpi według poniższych zasad:</w:t>
      </w:r>
    </w:p>
    <w:p w14:paraId="7ABE69E3" w14:textId="77777777" w:rsidR="00631549" w:rsidRDefault="00000000">
      <w:pPr>
        <w:numPr>
          <w:ilvl w:val="1"/>
          <w:numId w:val="16"/>
        </w:numPr>
        <w:jc w:val="both"/>
      </w:pPr>
      <w:r>
        <w:rPr>
          <w:rFonts w:ascii="Helvetica" w:eastAsia="Helvetica" w:hAnsi="Helvetica" w:cs="Helvetica"/>
          <w:sz w:val="22"/>
        </w:rPr>
        <w:t>Zamawiający i Wykonawca uzgodnią termin i zakres usług,</w:t>
      </w:r>
    </w:p>
    <w:p w14:paraId="75F1301C" w14:textId="77777777" w:rsidR="00631549" w:rsidRDefault="00000000">
      <w:pPr>
        <w:numPr>
          <w:ilvl w:val="1"/>
          <w:numId w:val="16"/>
        </w:numPr>
        <w:jc w:val="both"/>
      </w:pPr>
      <w:r>
        <w:rPr>
          <w:rFonts w:ascii="Helvetica" w:eastAsia="Helvetica" w:hAnsi="Helvetica" w:cs="Helvetica"/>
          <w:sz w:val="22"/>
        </w:rPr>
        <w:t>Zamawiający potwierdzi uzgodnione zamówienie,</w:t>
      </w:r>
    </w:p>
    <w:p w14:paraId="40CF8BBF" w14:textId="77777777" w:rsidR="00631549" w:rsidRDefault="00000000">
      <w:pPr>
        <w:numPr>
          <w:ilvl w:val="1"/>
          <w:numId w:val="16"/>
        </w:numPr>
        <w:jc w:val="both"/>
      </w:pPr>
      <w:r>
        <w:rPr>
          <w:rFonts w:ascii="Helvetica" w:eastAsia="Helvetica" w:hAnsi="Helvetica" w:cs="Helvetica"/>
          <w:sz w:val="22"/>
        </w:rPr>
        <w:t>Wykonawca potwierdzi realizację zamówienia poprzez potwierdzenie tego faktu.</w:t>
      </w:r>
    </w:p>
    <w:p w14:paraId="7530F5AD" w14:textId="77777777" w:rsidR="00631549" w:rsidRDefault="00000000">
      <w:pPr>
        <w:numPr>
          <w:ilvl w:val="0"/>
          <w:numId w:val="15"/>
        </w:numPr>
        <w:jc w:val="both"/>
      </w:pPr>
      <w:r>
        <w:rPr>
          <w:rFonts w:ascii="Helvetica" w:eastAsia="Helvetica" w:hAnsi="Helvetica" w:cs="Helvetica"/>
          <w:sz w:val="22"/>
        </w:rPr>
        <w:lastRenderedPageBreak/>
        <w:t>Zamawiający, w terminie [liczba dni] zgodnie z deklaracją złożoną przez Wykonawcę w Formularzu Ofertowym, może bez poniesienia kosztów anulować nocleg uczestników.</w:t>
      </w:r>
    </w:p>
    <w:p w14:paraId="724DDF23" w14:textId="77777777" w:rsidR="00631549" w:rsidRDefault="00000000">
      <w:pPr>
        <w:numPr>
          <w:ilvl w:val="0"/>
          <w:numId w:val="15"/>
        </w:numPr>
        <w:jc w:val="both"/>
      </w:pPr>
      <w:r>
        <w:rPr>
          <w:rFonts w:ascii="Helvetica" w:eastAsia="Helvetica" w:hAnsi="Helvetica" w:cs="Helvetica"/>
          <w:sz w:val="22"/>
        </w:rPr>
        <w:t>Osobą odpowiedzialną ze strony Zamawiającego za kontakt z Wykonawcą i realizację niniejszej Umowy jest: [imię i nazwisko, telefon, adres e-mail].</w:t>
      </w:r>
    </w:p>
    <w:p w14:paraId="30763422" w14:textId="77777777" w:rsidR="00631549" w:rsidRDefault="00000000">
      <w:pPr>
        <w:numPr>
          <w:ilvl w:val="0"/>
          <w:numId w:val="15"/>
        </w:numPr>
        <w:jc w:val="both"/>
      </w:pPr>
      <w:r>
        <w:rPr>
          <w:rFonts w:ascii="Helvetica" w:eastAsia="Helvetica" w:hAnsi="Helvetica" w:cs="Helvetica"/>
          <w:sz w:val="22"/>
        </w:rPr>
        <w:t>Osobą odpowiedzialną ze strony Wykonawcy za kontakt z Zamawiającym i realizację niniejszej Umowy jest: [imię i nazwisko, telefon, adres e-mail].</w:t>
      </w:r>
    </w:p>
    <w:p w14:paraId="41BABDEA" w14:textId="77777777" w:rsidR="00631549" w:rsidRDefault="00000000">
      <w:pPr>
        <w:jc w:val="both"/>
      </w:pPr>
      <w:r>
        <w:rPr>
          <w:rFonts w:ascii="Helvetica" w:eastAsia="Helvetica" w:hAnsi="Helvetica" w:cs="Helvetica"/>
          <w:b/>
          <w:bCs/>
          <w:sz w:val="22"/>
        </w:rPr>
        <w:t>§4</w:t>
      </w:r>
      <w:r>
        <w:rPr>
          <w:rFonts w:ascii="Helvetica" w:eastAsia="Helvetica" w:hAnsi="Helvetica" w:cs="Helvetica"/>
          <w:sz w:val="22"/>
        </w:rPr>
        <w:t xml:space="preserve"> </w:t>
      </w:r>
      <w:r>
        <w:rPr>
          <w:rFonts w:ascii="Helvetica" w:eastAsia="Helvetica" w:hAnsi="Helvetica" w:cs="Helvetica"/>
          <w:b/>
          <w:bCs/>
          <w:sz w:val="22"/>
        </w:rPr>
        <w:t>Wartość umowy</w:t>
      </w:r>
    </w:p>
    <w:p w14:paraId="34149160" w14:textId="77777777" w:rsidR="00631549" w:rsidRDefault="00000000">
      <w:pPr>
        <w:numPr>
          <w:ilvl w:val="0"/>
          <w:numId w:val="17"/>
        </w:numPr>
        <w:jc w:val="both"/>
      </w:pPr>
      <w:r>
        <w:rPr>
          <w:rFonts w:ascii="Helvetica" w:eastAsia="Helvetica" w:hAnsi="Helvetica" w:cs="Helvetica"/>
          <w:sz w:val="22"/>
        </w:rPr>
        <w:t>Szacunkowa wartość Umowy wynosi 46 217,13 EUR brutto (słownie: czterdzieści sześć tysięcy dwieście siedemnaście euro i trzynaście centów), ustalona na podstawie wartości szacunkowej postępowania. Ostateczna wartość wynagrodzenia Wykonawcy nie może przekroczyć kwoty wynikającej z Formularza Ofertowego złożonego przez Wykonawcę wybranego w postępowaniu, stanowiącego Załącznik nr 1 do niniejszej Umowy.</w:t>
      </w:r>
    </w:p>
    <w:p w14:paraId="1419E1C6" w14:textId="77777777" w:rsidR="00631549" w:rsidRDefault="00000000">
      <w:pPr>
        <w:numPr>
          <w:ilvl w:val="0"/>
          <w:numId w:val="17"/>
        </w:numPr>
        <w:jc w:val="both"/>
      </w:pPr>
      <w:r>
        <w:rPr>
          <w:rFonts w:ascii="Helvetica" w:eastAsia="Helvetica" w:hAnsi="Helvetica" w:cs="Helvetica"/>
          <w:sz w:val="22"/>
        </w:rPr>
        <w:t>Umowa rozliczana jest w euro (EUR), zgodnie z ofertą Wykonawcy.</w:t>
      </w:r>
    </w:p>
    <w:p w14:paraId="3FF730DC" w14:textId="77777777" w:rsidR="00631549" w:rsidRDefault="00000000">
      <w:pPr>
        <w:numPr>
          <w:ilvl w:val="0"/>
          <w:numId w:val="17"/>
        </w:numPr>
        <w:jc w:val="both"/>
      </w:pPr>
      <w:r>
        <w:rPr>
          <w:rFonts w:ascii="Helvetica" w:eastAsia="Helvetica" w:hAnsi="Helvetica" w:cs="Helvetica"/>
          <w:sz w:val="22"/>
        </w:rPr>
        <w:t>Wynagrodzenie będzie przysługiwało Wykonawcy za faktycznie zrealizowane usługi i będzie stanowiło sumę iloczynów cen jednostkowych brutto za uczestnika, określonych w Formularzu Ofertowym Wykonawcy, oraz faktycznie zrealizowanej liczby uczestników. Zamawiający zapłaci wynagrodzenie za usługę na podstawie wystawionych faktur, obejmujących oddzielne rozliczenie dla I grupy i dla II grupy, wskazanych w § 1 ust. 1 niniejszej Umowy.</w:t>
      </w:r>
    </w:p>
    <w:p w14:paraId="091A5027" w14:textId="77777777" w:rsidR="00631549" w:rsidRDefault="00000000">
      <w:pPr>
        <w:numPr>
          <w:ilvl w:val="0"/>
          <w:numId w:val="17"/>
        </w:numPr>
        <w:jc w:val="both"/>
      </w:pPr>
      <w:r>
        <w:rPr>
          <w:rFonts w:ascii="Helvetica" w:eastAsia="Helvetica" w:hAnsi="Helvetica" w:cs="Helvetica"/>
          <w:sz w:val="22"/>
        </w:rPr>
        <w:t>Faktura powinna (w treści lub w załączniku) zawierać wyspecyfikowanie zamówionych pozycji zgodnie z Opisem Przedmiotu Zamówienia i zamówieniem Zamawiającego, co umożliwi Zamawiającemu weryfikację poprawności naliczonego wynagrodzenia. Wykonawca zobowiązany jest do wystawienia oddzielnej faktury dla każdej z grup wskazanych w § 1 ust. 1 niniejszej Umowy.</w:t>
      </w:r>
    </w:p>
    <w:p w14:paraId="51818EAE" w14:textId="77777777" w:rsidR="00631549" w:rsidRDefault="00000000">
      <w:pPr>
        <w:numPr>
          <w:ilvl w:val="0"/>
          <w:numId w:val="17"/>
        </w:numPr>
        <w:jc w:val="both"/>
      </w:pPr>
      <w:r>
        <w:rPr>
          <w:rFonts w:ascii="Helvetica" w:eastAsia="Helvetica" w:hAnsi="Helvetica" w:cs="Helvetica"/>
          <w:sz w:val="22"/>
        </w:rPr>
        <w:t>Faktury wystawione przez Wykonawcę muszą wskazywać numer projektu, tj. 2025-1-PL01-KA121-VET-000341645.</w:t>
      </w:r>
    </w:p>
    <w:p w14:paraId="724B90FC" w14:textId="77777777" w:rsidR="00631549" w:rsidRDefault="00000000">
      <w:pPr>
        <w:numPr>
          <w:ilvl w:val="0"/>
          <w:numId w:val="17"/>
        </w:numPr>
        <w:jc w:val="both"/>
      </w:pPr>
      <w:r>
        <w:rPr>
          <w:rFonts w:ascii="Helvetica" w:eastAsia="Helvetica" w:hAnsi="Helvetica" w:cs="Helvetica"/>
          <w:sz w:val="22"/>
        </w:rPr>
        <w:t>Strony ustalają, że na potrzeby wystawienia faktury VAT Wykonawca wskaże:</w:t>
      </w:r>
    </w:p>
    <w:p w14:paraId="58060357" w14:textId="77777777" w:rsidR="00631549" w:rsidRDefault="00000000">
      <w:pPr>
        <w:numPr>
          <w:ilvl w:val="0"/>
          <w:numId w:val="11"/>
        </w:numPr>
        <w:jc w:val="both"/>
      </w:pPr>
      <w:r>
        <w:rPr>
          <w:rFonts w:ascii="Helvetica" w:eastAsia="Helvetica" w:hAnsi="Helvetica" w:cs="Helvetica"/>
          <w:sz w:val="22"/>
        </w:rPr>
        <w:t>Zespół Szkół Centrum Kształcenia Rolniczego im. Augusta Zamoyskiego w Jabłoniu, ul. Augusta Zamoyskiego 4, 21-205 Jabłoń, NIP: 539-11-71-546 oraz numer niniejszej Umowy, której faktura dotyczy.</w:t>
      </w:r>
    </w:p>
    <w:p w14:paraId="79BAFABE" w14:textId="77777777" w:rsidR="00631549" w:rsidRDefault="00000000">
      <w:pPr>
        <w:numPr>
          <w:ilvl w:val="0"/>
          <w:numId w:val="17"/>
        </w:numPr>
        <w:jc w:val="both"/>
      </w:pPr>
      <w:r>
        <w:rPr>
          <w:rFonts w:ascii="Helvetica" w:eastAsia="Helvetica" w:hAnsi="Helvetica" w:cs="Helvetica"/>
          <w:sz w:val="22"/>
        </w:rPr>
        <w:t>Zapłata należności nastąpi w terminie 14 dni od doręczenia prawidłowo wystawionej przez Wykonawcę faktury VAT do Zamawiającego, na adres osoby odpowiedzialnej ze strony Zamawiającego. Płatność zostanie dokonana przelewem bankowym na konto Wykonawcy określone w fakturze. Zapłata następuje w dniu obciążenia rachunku bankowego Zamawiającego.</w:t>
      </w:r>
    </w:p>
    <w:p w14:paraId="15323892" w14:textId="77777777" w:rsidR="00631549" w:rsidRDefault="00000000">
      <w:pPr>
        <w:numPr>
          <w:ilvl w:val="0"/>
          <w:numId w:val="17"/>
        </w:numPr>
        <w:jc w:val="both"/>
      </w:pPr>
      <w:r>
        <w:rPr>
          <w:rFonts w:ascii="Helvetica" w:eastAsia="Helvetica" w:hAnsi="Helvetica" w:cs="Helvetica"/>
          <w:sz w:val="22"/>
        </w:rPr>
        <w:t>Faktura wystawiona niezgodnie z ust. 5 i 6 może spowodować naliczenie ponownego 14-dniowego terminu płatności, liczonego od dnia otrzymania prawidłowo wystawionego dokumentu.</w:t>
      </w:r>
    </w:p>
    <w:p w14:paraId="42B101F2" w14:textId="77777777" w:rsidR="00631549" w:rsidRDefault="00000000">
      <w:pPr>
        <w:jc w:val="both"/>
      </w:pPr>
      <w:r>
        <w:rPr>
          <w:rFonts w:ascii="Helvetica" w:eastAsia="Helvetica" w:hAnsi="Helvetica" w:cs="Helvetica"/>
          <w:b/>
          <w:bCs/>
          <w:sz w:val="22"/>
        </w:rPr>
        <w:t>§5</w:t>
      </w:r>
      <w:r>
        <w:rPr>
          <w:rFonts w:ascii="Helvetica" w:eastAsia="Helvetica" w:hAnsi="Helvetica" w:cs="Helvetica"/>
          <w:sz w:val="22"/>
        </w:rPr>
        <w:t xml:space="preserve"> </w:t>
      </w:r>
      <w:r>
        <w:rPr>
          <w:rFonts w:ascii="Helvetica" w:eastAsia="Helvetica" w:hAnsi="Helvetica" w:cs="Helvetica"/>
          <w:b/>
          <w:bCs/>
          <w:sz w:val="22"/>
        </w:rPr>
        <w:t>Nienależyte wykonanie umowy</w:t>
      </w:r>
    </w:p>
    <w:p w14:paraId="1BA470A4" w14:textId="77777777" w:rsidR="00631549" w:rsidRDefault="00000000">
      <w:pPr>
        <w:numPr>
          <w:ilvl w:val="0"/>
          <w:numId w:val="18"/>
        </w:numPr>
        <w:jc w:val="both"/>
      </w:pPr>
      <w:r>
        <w:rPr>
          <w:rFonts w:ascii="Helvetica" w:eastAsia="Helvetica" w:hAnsi="Helvetica" w:cs="Helvetica"/>
          <w:sz w:val="22"/>
        </w:rPr>
        <w:t>Za nienależyte wykonanie umowy będzie uznane stwierdzenie przez Zamawiającego braków lub wad jakościowych lub ilościowych świadczonych usług, takich jak:</w:t>
      </w:r>
    </w:p>
    <w:p w14:paraId="0E82013F" w14:textId="77777777" w:rsidR="00631549" w:rsidRDefault="00000000">
      <w:pPr>
        <w:numPr>
          <w:ilvl w:val="1"/>
          <w:numId w:val="19"/>
        </w:numPr>
        <w:jc w:val="both"/>
      </w:pPr>
      <w:r>
        <w:rPr>
          <w:rFonts w:ascii="Helvetica" w:eastAsia="Helvetica" w:hAnsi="Helvetica" w:cs="Helvetica"/>
          <w:sz w:val="22"/>
        </w:rPr>
        <w:t>niespełnianie przewidzianych w Opisie przedmiotu zamówienia wymogów określonych dla miejsca świadczenia usługi, a w szczególności: standardu i wyposażenia hotelu, w tym także istotnych dla realizacji usługi sprzętów,</w:t>
      </w:r>
    </w:p>
    <w:p w14:paraId="2C76942C" w14:textId="77777777" w:rsidR="00631549" w:rsidRDefault="00000000">
      <w:pPr>
        <w:numPr>
          <w:ilvl w:val="1"/>
          <w:numId w:val="19"/>
        </w:numPr>
        <w:jc w:val="both"/>
      </w:pPr>
      <w:r>
        <w:rPr>
          <w:rFonts w:ascii="Helvetica" w:eastAsia="Helvetica" w:hAnsi="Helvetica" w:cs="Helvetica"/>
          <w:sz w:val="22"/>
        </w:rPr>
        <w:t>niespełnianie przewidzianych w Opisie Przedmiotu Zamówienia wymogów dla usług polegających na zapewnieniu wyżywienia, a w szczególności: braków w zakresie składników ustalonego menu, zastrzeżeń w zakresie świeżości serwowanych produktów, wyglądu i kultury obsługi lub wyglądu zastawy.</w:t>
      </w:r>
    </w:p>
    <w:p w14:paraId="5C1F1DFF" w14:textId="77777777" w:rsidR="00631549" w:rsidRDefault="00000000">
      <w:pPr>
        <w:numPr>
          <w:ilvl w:val="0"/>
          <w:numId w:val="18"/>
        </w:numPr>
        <w:jc w:val="both"/>
      </w:pPr>
      <w:r>
        <w:rPr>
          <w:rFonts w:ascii="Helvetica" w:eastAsia="Helvetica" w:hAnsi="Helvetica" w:cs="Helvetica"/>
          <w:sz w:val="22"/>
        </w:rPr>
        <w:lastRenderedPageBreak/>
        <w:t>Za niewykonanie umowy będzie uznane stwierdzenie przez Zamawiającego niezapewnienia w danym terminie wystarczającej liczby pokoi zgodnie ze złożonym przez Zamawiającego zamówieniem lub niezapewnienia w danym terminie wystarczającej liczby posiłków zgodnie ze złożonym przez Zamawiającego zamówieniem.</w:t>
      </w:r>
    </w:p>
    <w:p w14:paraId="30CE9A73" w14:textId="77777777" w:rsidR="00631549" w:rsidRDefault="00000000">
      <w:pPr>
        <w:numPr>
          <w:ilvl w:val="0"/>
          <w:numId w:val="18"/>
        </w:numPr>
        <w:jc w:val="both"/>
      </w:pPr>
      <w:r>
        <w:rPr>
          <w:rFonts w:ascii="Helvetica" w:eastAsia="Helvetica" w:hAnsi="Helvetica" w:cs="Helvetica"/>
          <w:sz w:val="22"/>
        </w:rPr>
        <w:t>W przypadku stwierdzenia przez Zamawiającego nienależytego wykonania usługi zostanie sporządzony protokół, uwzględniający zakres nienależytego wykonania umowy oraz wartość nienależycie wykonanej usługi.</w:t>
      </w:r>
    </w:p>
    <w:p w14:paraId="01080D51" w14:textId="77777777" w:rsidR="00631549" w:rsidRDefault="00000000">
      <w:pPr>
        <w:numPr>
          <w:ilvl w:val="0"/>
          <w:numId w:val="18"/>
        </w:numPr>
        <w:jc w:val="both"/>
      </w:pPr>
      <w:r>
        <w:rPr>
          <w:rFonts w:ascii="Helvetica" w:eastAsia="Helvetica" w:hAnsi="Helvetica" w:cs="Helvetica"/>
          <w:sz w:val="22"/>
        </w:rPr>
        <w:t>W przypadku niewykonania lub nienależytego wykonania umowy Wykonawca zapłaci Zamawiającemu karę umowną w wysokości 10% wartości realizowanego zamówienia.</w:t>
      </w:r>
    </w:p>
    <w:p w14:paraId="2CF3803E" w14:textId="77777777" w:rsidR="00631549" w:rsidRDefault="00000000">
      <w:pPr>
        <w:numPr>
          <w:ilvl w:val="0"/>
          <w:numId w:val="18"/>
        </w:numPr>
        <w:jc w:val="both"/>
      </w:pPr>
      <w:r>
        <w:rPr>
          <w:rFonts w:ascii="Helvetica" w:eastAsia="Helvetica" w:hAnsi="Helvetica" w:cs="Helvetica"/>
          <w:sz w:val="22"/>
        </w:rPr>
        <w:t>Zamawiający ma prawo potrącenia naliczonej kary umownej z faktury VAT oraz prawo do żądania odszkodowania przewyższającego wysokość zastrzeżonej kary umownej.</w:t>
      </w:r>
    </w:p>
    <w:p w14:paraId="148B9DA0" w14:textId="77777777" w:rsidR="00631549" w:rsidRDefault="00000000">
      <w:pPr>
        <w:numPr>
          <w:ilvl w:val="0"/>
          <w:numId w:val="18"/>
        </w:numPr>
        <w:jc w:val="both"/>
      </w:pPr>
      <w:r>
        <w:rPr>
          <w:rFonts w:ascii="Helvetica" w:eastAsia="Helvetica" w:hAnsi="Helvetica" w:cs="Helvetica"/>
          <w:sz w:val="22"/>
        </w:rPr>
        <w:t>Wykonawca ma prawo do naliczenia odsetek ustawowych za każdy dzień zwłoki w przypadku przekroczenia przez Zamawiającego terminu płatności faktur.</w:t>
      </w:r>
    </w:p>
    <w:p w14:paraId="4B2AAC99" w14:textId="77777777" w:rsidR="00631549" w:rsidRDefault="00000000">
      <w:pPr>
        <w:numPr>
          <w:ilvl w:val="0"/>
          <w:numId w:val="18"/>
        </w:numPr>
        <w:jc w:val="both"/>
      </w:pPr>
      <w:r>
        <w:rPr>
          <w:rFonts w:ascii="Helvetica" w:eastAsia="Helvetica" w:hAnsi="Helvetica" w:cs="Helvetica"/>
          <w:sz w:val="22"/>
        </w:rPr>
        <w:t>Trzykrotne naliczenie Wykonawcy kary umownej na podstawie ust. 3–4 stanowi podstawę do rozwiązania niniejszej Umowy bez zachowania terminu wypowiedzenia.</w:t>
      </w:r>
    </w:p>
    <w:p w14:paraId="3F2C44E2" w14:textId="77777777" w:rsidR="00631549" w:rsidRDefault="00000000">
      <w:pPr>
        <w:jc w:val="both"/>
      </w:pPr>
      <w:r>
        <w:rPr>
          <w:rFonts w:ascii="Helvetica" w:eastAsia="Helvetica" w:hAnsi="Helvetica" w:cs="Helvetica"/>
          <w:b/>
          <w:bCs/>
          <w:sz w:val="22"/>
        </w:rPr>
        <w:t>§6</w:t>
      </w:r>
      <w:r>
        <w:rPr>
          <w:rFonts w:ascii="Helvetica" w:eastAsia="Helvetica" w:hAnsi="Helvetica" w:cs="Helvetica"/>
          <w:sz w:val="22"/>
        </w:rPr>
        <w:t xml:space="preserve"> </w:t>
      </w:r>
      <w:r>
        <w:rPr>
          <w:rFonts w:ascii="Helvetica" w:eastAsia="Helvetica" w:hAnsi="Helvetica" w:cs="Helvetica"/>
          <w:b/>
          <w:bCs/>
          <w:sz w:val="22"/>
        </w:rPr>
        <w:t>Podwykonawcy</w:t>
      </w:r>
    </w:p>
    <w:p w14:paraId="205B656D" w14:textId="77777777" w:rsidR="00631549" w:rsidRDefault="00000000">
      <w:pPr>
        <w:numPr>
          <w:ilvl w:val="0"/>
          <w:numId w:val="20"/>
        </w:numPr>
        <w:jc w:val="both"/>
      </w:pPr>
      <w:r>
        <w:rPr>
          <w:rFonts w:ascii="Helvetica" w:eastAsia="Helvetica" w:hAnsi="Helvetica" w:cs="Helvetica"/>
          <w:sz w:val="22"/>
        </w:rPr>
        <w:t>Wykonawca może powierzyć wykonanie całości lub części prac składających się na przedmiot niniejszej Umowy odpowiednim podwykonawcom, posiadającym niezbędną wiedzę, doświadczenie oraz zasoby niezbędne do realizacji określonego zakresu prac. Za czynności tych podmiotów Wykonawca odpowiada wobec Zamawiającego jak za działania własne. Wykonawca każdorazowo powiadomi Zamawiającego o powierzeniu czynności podwykonawcy, informując Zamawiającego o terminie i zakresie zlecanych mu czynności.</w:t>
      </w:r>
    </w:p>
    <w:p w14:paraId="6D4EB979" w14:textId="77777777" w:rsidR="00631549" w:rsidRDefault="00000000">
      <w:pPr>
        <w:numPr>
          <w:ilvl w:val="0"/>
          <w:numId w:val="20"/>
        </w:numPr>
        <w:jc w:val="both"/>
      </w:pPr>
      <w:r>
        <w:rPr>
          <w:rFonts w:ascii="Helvetica" w:eastAsia="Helvetica" w:hAnsi="Helvetica" w:cs="Helvetica"/>
          <w:sz w:val="22"/>
        </w:rPr>
        <w:t>Wykonawca zobowiązany jest do zawarcia w umowach z ewentualnymi podwykonawcami zobowiązania do zachowania przez podwykonawców poufności, o której mowa w niniejszej Umowie, obowiązków wynikających z przepisów o ochronie danych osobowych oraz innych obowiązków nałożonych na Wykonawcę niniejszą Umową, które powinny być wykonywane przez podwykonawców ze względu na uwarunkowania Zamawiającego lub innych osób trzecich.</w:t>
      </w:r>
    </w:p>
    <w:p w14:paraId="002E3D9D" w14:textId="77777777" w:rsidR="00631549" w:rsidRDefault="00000000">
      <w:pPr>
        <w:jc w:val="both"/>
      </w:pPr>
      <w:r>
        <w:rPr>
          <w:rFonts w:ascii="Helvetica" w:eastAsia="Helvetica" w:hAnsi="Helvetica" w:cs="Helvetica"/>
          <w:b/>
          <w:bCs/>
          <w:sz w:val="22"/>
        </w:rPr>
        <w:t>§7</w:t>
      </w:r>
      <w:r>
        <w:rPr>
          <w:rFonts w:ascii="Helvetica" w:eastAsia="Helvetica" w:hAnsi="Helvetica" w:cs="Helvetica"/>
          <w:sz w:val="22"/>
        </w:rPr>
        <w:t xml:space="preserve"> </w:t>
      </w:r>
      <w:r>
        <w:rPr>
          <w:rFonts w:ascii="Helvetica" w:eastAsia="Helvetica" w:hAnsi="Helvetica" w:cs="Helvetica"/>
          <w:b/>
          <w:bCs/>
          <w:sz w:val="22"/>
        </w:rPr>
        <w:t>Zmiany w umowie</w:t>
      </w:r>
    </w:p>
    <w:p w14:paraId="08FE5DAC" w14:textId="77777777" w:rsidR="00631549" w:rsidRDefault="00000000">
      <w:pPr>
        <w:numPr>
          <w:ilvl w:val="0"/>
          <w:numId w:val="21"/>
        </w:numPr>
        <w:jc w:val="both"/>
      </w:pPr>
      <w:r>
        <w:rPr>
          <w:rFonts w:ascii="Helvetica" w:eastAsia="Helvetica" w:hAnsi="Helvetica" w:cs="Helvetica"/>
          <w:sz w:val="22"/>
        </w:rPr>
        <w:t>Zakazuje się istotnych zmian postanowień zawartej Umowy w stosunku do treści oferty, na podstawie której dokonano wyboru Wykonawcy, z zastrzeżeniem ust. 2.</w:t>
      </w:r>
    </w:p>
    <w:p w14:paraId="215C345A" w14:textId="77777777" w:rsidR="00631549" w:rsidRDefault="00000000">
      <w:pPr>
        <w:numPr>
          <w:ilvl w:val="0"/>
          <w:numId w:val="21"/>
        </w:numPr>
        <w:jc w:val="both"/>
      </w:pPr>
      <w:r>
        <w:rPr>
          <w:rFonts w:ascii="Helvetica" w:eastAsia="Helvetica" w:hAnsi="Helvetica" w:cs="Helvetica"/>
          <w:sz w:val="22"/>
        </w:rPr>
        <w:t>Zamawiający przewiduje możliwość dokonywania zmian, o których mowa w ust. 1 (również w stosunku do treści oferty), w następujących przypadkach:</w:t>
      </w:r>
    </w:p>
    <w:p w14:paraId="695130A2" w14:textId="77777777" w:rsidR="00631549" w:rsidRDefault="00000000">
      <w:pPr>
        <w:numPr>
          <w:ilvl w:val="1"/>
          <w:numId w:val="22"/>
        </w:numPr>
        <w:jc w:val="both"/>
      </w:pPr>
      <w:r>
        <w:rPr>
          <w:rFonts w:ascii="Helvetica" w:eastAsia="Helvetica" w:hAnsi="Helvetica" w:cs="Helvetica"/>
          <w:sz w:val="22"/>
        </w:rPr>
        <w:t>zmiany hotelu, w którym będzie realizowana Umowa, pod warunkiem zaoferowania hotelu nie gorszego niż wskazany w ofercie, spełniającego wymogi OPZ, i tylko w przypadku, gdy realizacja Umowy w hotelu wskazanym w ofercie jest niemożliwa z obiektywnych przyczyn niezależnych od Wykonawcy,</w:t>
      </w:r>
    </w:p>
    <w:p w14:paraId="6AC3A089" w14:textId="77777777" w:rsidR="00631549" w:rsidRDefault="00000000">
      <w:pPr>
        <w:numPr>
          <w:ilvl w:val="1"/>
          <w:numId w:val="22"/>
        </w:numPr>
        <w:jc w:val="both"/>
      </w:pPr>
      <w:r>
        <w:rPr>
          <w:rFonts w:ascii="Helvetica" w:eastAsia="Helvetica" w:hAnsi="Helvetica" w:cs="Helvetica"/>
          <w:sz w:val="22"/>
        </w:rPr>
        <w:t>zmiany hotelu, w którym będzie realizowana Umowa, pod warunkiem zaoferowania hotelu nie gorszego niż wskazany w ofercie, spełniającego wymogi OPZ, i tylko w przypadku, gdy ulegnie zmianie miejsce realizacji wymiany w ramach programu Erasmus+ – zmiana może dotyczyć również miejscowości lub kraju, w którym realizowana jest Umowa,</w:t>
      </w:r>
    </w:p>
    <w:p w14:paraId="6DF29CA8" w14:textId="77777777" w:rsidR="00631549" w:rsidRDefault="00000000">
      <w:pPr>
        <w:numPr>
          <w:ilvl w:val="1"/>
          <w:numId w:val="22"/>
        </w:numPr>
        <w:jc w:val="both"/>
      </w:pPr>
      <w:r>
        <w:rPr>
          <w:rFonts w:ascii="Helvetica" w:eastAsia="Helvetica" w:hAnsi="Helvetica" w:cs="Helvetica"/>
          <w:sz w:val="22"/>
        </w:rPr>
        <w:t xml:space="preserve">w zakresie przedmiotu niniejszej Umowy (w tym sposobu realizacji), terminu realizacji i wynagrodzenia, jednak niepowodujących zwiększenia wartości Umowy – w przypadku, gdy konieczność wprowadzenia zmian będzie następstwem postanowień innych umów mających bezpośredni związek z niniejszą Umową, w tym umów zawartych pomiędzy Zamawiającym a </w:t>
      </w:r>
      <w:r>
        <w:rPr>
          <w:rFonts w:ascii="Helvetica" w:eastAsia="Helvetica" w:hAnsi="Helvetica" w:cs="Helvetica"/>
          <w:sz w:val="22"/>
        </w:rPr>
        <w:lastRenderedPageBreak/>
        <w:t>instytucjami nadzorującymi, lub następstwem okoliczności, które nie były znane w dniu zawarcia Umowy,</w:t>
      </w:r>
    </w:p>
    <w:p w14:paraId="0F70C0A9" w14:textId="77777777" w:rsidR="00631549" w:rsidRDefault="00000000">
      <w:pPr>
        <w:numPr>
          <w:ilvl w:val="1"/>
          <w:numId w:val="22"/>
        </w:numPr>
        <w:jc w:val="both"/>
      </w:pPr>
      <w:r>
        <w:rPr>
          <w:rFonts w:ascii="Helvetica" w:eastAsia="Helvetica" w:hAnsi="Helvetica" w:cs="Helvetica"/>
          <w:sz w:val="22"/>
        </w:rPr>
        <w:t>w zakresie przedmiotu niniejszej Umowy – zmiany terminu wyjazdu w przypadku problemów związanych z rekrutacją uczestników wyjazdu,</w:t>
      </w:r>
    </w:p>
    <w:p w14:paraId="739BCEF6" w14:textId="77777777" w:rsidR="00631549" w:rsidRDefault="00000000">
      <w:pPr>
        <w:numPr>
          <w:ilvl w:val="1"/>
          <w:numId w:val="22"/>
        </w:numPr>
        <w:jc w:val="both"/>
      </w:pPr>
      <w:r>
        <w:rPr>
          <w:rFonts w:ascii="Helvetica" w:eastAsia="Helvetica" w:hAnsi="Helvetica" w:cs="Helvetica"/>
          <w:sz w:val="22"/>
        </w:rPr>
        <w:t>w zakresie przedmiotu niniejszej Umowy (w tym sposobu realizacji), terminu realizacji i wynagrodzenia, jednak niepowodujących zwiększenia wartości niniejszej Umowy, w przypadku konieczności zrealizowania niniejszej Umowy przy zastosowaniu innych rozwiązań niż wskazane pierwotnie w przedmiocie niniejszej Umowy, ze względu na zmiany powszechnie obowiązujących przepisów prawa, w przypadku gdy okoliczności te nie były znane w dniu zawarcia niniejszej Umowy,</w:t>
      </w:r>
    </w:p>
    <w:p w14:paraId="3B5F9CB8" w14:textId="77777777" w:rsidR="00631549" w:rsidRDefault="00000000">
      <w:pPr>
        <w:numPr>
          <w:ilvl w:val="1"/>
          <w:numId w:val="22"/>
        </w:numPr>
        <w:jc w:val="both"/>
      </w:pPr>
      <w:r>
        <w:rPr>
          <w:rFonts w:ascii="Helvetica" w:eastAsia="Helvetica" w:hAnsi="Helvetica" w:cs="Helvetica"/>
          <w:sz w:val="22"/>
        </w:rPr>
        <w:t>w zakresie terminu realizacji niniejszej Umowy, przedmiotu Umowy (w tym sposobu realizacji) w przypadku prac nad uchwaleniem lub nowelizacją powszechnie obowiązujących przepisów prawa, które może mieć wpływ na realizację niniejszej Umowy, a przewidywany kierunek zmian wskazuje na potrzebę wstrzymania,</w:t>
      </w:r>
    </w:p>
    <w:p w14:paraId="5E0C0127" w14:textId="77777777" w:rsidR="00631549" w:rsidRDefault="00000000">
      <w:pPr>
        <w:numPr>
          <w:ilvl w:val="1"/>
          <w:numId w:val="22"/>
        </w:numPr>
        <w:jc w:val="both"/>
      </w:pPr>
      <w:r>
        <w:rPr>
          <w:rFonts w:ascii="Helvetica" w:eastAsia="Helvetica" w:hAnsi="Helvetica" w:cs="Helvetica"/>
          <w:sz w:val="22"/>
        </w:rPr>
        <w:t>zawieszenia lub ograniczenia świadczeń stanowiących przedmiot Umowy w oczekiwaniu na dokonanie zmian w przepisach prawa, w zakresie przedmiotu niniejszej Umowy (w tym sposobu realizacji), przy niezmiennym poziomie wynagrodzenia, jeśli dzięki zmianom nastąpi poprawa wydajności lub jakości prac związanych z przedmiotem niniejszej Umowy,</w:t>
      </w:r>
    </w:p>
    <w:p w14:paraId="0D952BDC" w14:textId="77777777" w:rsidR="00631549" w:rsidRDefault="00000000">
      <w:pPr>
        <w:numPr>
          <w:ilvl w:val="1"/>
          <w:numId w:val="22"/>
        </w:numPr>
        <w:jc w:val="both"/>
      </w:pPr>
      <w:r>
        <w:rPr>
          <w:rFonts w:ascii="Helvetica" w:eastAsia="Helvetica" w:hAnsi="Helvetica" w:cs="Helvetica"/>
          <w:sz w:val="22"/>
        </w:rPr>
        <w:t>w zakresie przedmiotu niniejszej Umowy (w tym sposobu realizacji) oraz wynagrodzenia, w wyniku rezygnacji przez Zamawiającego z części prac w następstwie wystąpienia okoliczności, które nie były znane w momencie zawarcia Umowy oraz których nie można było przewidzieć w momencie zawarcia niniejszej Umowy. W takiej sytuacji wynagrodzenie Wykonawcy ulega zmniejszeniu proporcjonalnie do zmiany zakresu prac objętych przedmiotem zamówienia,</w:t>
      </w:r>
    </w:p>
    <w:p w14:paraId="2EC03F9C" w14:textId="77777777" w:rsidR="00631549" w:rsidRDefault="00000000">
      <w:pPr>
        <w:numPr>
          <w:ilvl w:val="1"/>
          <w:numId w:val="22"/>
        </w:numPr>
        <w:jc w:val="both"/>
      </w:pPr>
      <w:r>
        <w:rPr>
          <w:rFonts w:ascii="Helvetica" w:eastAsia="Helvetica" w:hAnsi="Helvetica" w:cs="Helvetica"/>
          <w:sz w:val="22"/>
        </w:rPr>
        <w:t>w zakresie przedmiotu niniejszej Umowy (w tym sposobu realizacji), w wyniku zmian w strukturze lub organizacji Zamawiającego mających wpływ na zakres prac Wykonawcy, przy czym wynagrodzenie Wykonawcy nie może ulec podwyższeniu, a w razie ograniczenia zakresu prac ulega proporcjonalnemu zmniejszeniu,</w:t>
      </w:r>
    </w:p>
    <w:p w14:paraId="20550F5A" w14:textId="77777777" w:rsidR="00631549" w:rsidRDefault="00000000">
      <w:pPr>
        <w:numPr>
          <w:ilvl w:val="1"/>
          <w:numId w:val="22"/>
        </w:numPr>
        <w:jc w:val="both"/>
      </w:pPr>
      <w:r>
        <w:rPr>
          <w:rFonts w:ascii="Helvetica" w:eastAsia="Helvetica" w:hAnsi="Helvetica" w:cs="Helvetica"/>
          <w:sz w:val="22"/>
        </w:rPr>
        <w:t>w zakresie przedmiotu niniejszej Umowy (w tym sposobu realizacji), terminu realizacji oraz pozostałych elementów niniejszej Umowy w przypadku wystąpienia siły wyższej uniemożliwiającej wykonanie przedmiotu niniejszej Umowy zgodnie z jej pierwotnymi postanowieniami,</w:t>
      </w:r>
    </w:p>
    <w:p w14:paraId="7A3AB4B3" w14:textId="77777777" w:rsidR="00631549" w:rsidRDefault="00000000">
      <w:pPr>
        <w:numPr>
          <w:ilvl w:val="1"/>
          <w:numId w:val="22"/>
        </w:numPr>
        <w:jc w:val="both"/>
      </w:pPr>
      <w:r>
        <w:rPr>
          <w:rFonts w:ascii="Helvetica" w:eastAsia="Helvetica" w:hAnsi="Helvetica" w:cs="Helvetica"/>
          <w:sz w:val="22"/>
        </w:rPr>
        <w:t>w zakresie terminu obowiązywania niniejszej Umowy poprzez jego wydłużenie, z zachowaniem niezmiennego poziomu wynagrodzenia, w sytuacji gdy taka zmiana umożliwi realizację zamówienia w większym zakresie,</w:t>
      </w:r>
    </w:p>
    <w:p w14:paraId="39334265" w14:textId="77777777" w:rsidR="00631549" w:rsidRDefault="00000000">
      <w:pPr>
        <w:numPr>
          <w:ilvl w:val="1"/>
          <w:numId w:val="22"/>
        </w:numPr>
        <w:jc w:val="both"/>
      </w:pPr>
      <w:r>
        <w:rPr>
          <w:rFonts w:ascii="Helvetica" w:eastAsia="Helvetica" w:hAnsi="Helvetica" w:cs="Helvetica"/>
          <w:sz w:val="22"/>
        </w:rPr>
        <w:t>Strony dopuszczają zmiany wynagrodzenia w Umowie w zakresie i na warunkach określonych w ustawie Pzp, w przypadku zmiany:</w:t>
      </w:r>
    </w:p>
    <w:p w14:paraId="7E86F0D5" w14:textId="77777777" w:rsidR="00631549" w:rsidRDefault="00000000">
      <w:pPr>
        <w:numPr>
          <w:ilvl w:val="2"/>
          <w:numId w:val="23"/>
        </w:numPr>
        <w:jc w:val="both"/>
      </w:pPr>
      <w:r>
        <w:rPr>
          <w:rFonts w:ascii="Helvetica" w:eastAsia="Helvetica" w:hAnsi="Helvetica" w:cs="Helvetica"/>
          <w:sz w:val="22"/>
        </w:rPr>
        <w:t>stawki podatku od towarów i usług oraz podatku akcyzowego,</w:t>
      </w:r>
    </w:p>
    <w:p w14:paraId="19D21AE9" w14:textId="77777777" w:rsidR="00631549" w:rsidRDefault="00000000">
      <w:pPr>
        <w:numPr>
          <w:ilvl w:val="2"/>
          <w:numId w:val="23"/>
        </w:numPr>
        <w:jc w:val="both"/>
      </w:pPr>
      <w:r>
        <w:rPr>
          <w:rFonts w:ascii="Helvetica" w:eastAsia="Helvetica" w:hAnsi="Helvetica" w:cs="Helvetica"/>
          <w:sz w:val="22"/>
        </w:rPr>
        <w:t>wysokości minimalnego wynagrodzenia za pracę albo wysokości minimalnej stawki godzinowej, ustalonych na podstawie przepisów ustawy z dnia 10 października 2002 r. o minimalnym wynagrodzeniu za pracę (t.j. Dz. U. z 2025 r. poz. 1362),</w:t>
      </w:r>
    </w:p>
    <w:p w14:paraId="2C5F15F7" w14:textId="77777777" w:rsidR="00631549" w:rsidRDefault="00000000">
      <w:pPr>
        <w:numPr>
          <w:ilvl w:val="2"/>
          <w:numId w:val="23"/>
        </w:numPr>
        <w:jc w:val="both"/>
      </w:pPr>
      <w:r>
        <w:rPr>
          <w:rFonts w:ascii="Helvetica" w:eastAsia="Helvetica" w:hAnsi="Helvetica" w:cs="Helvetica"/>
          <w:sz w:val="22"/>
        </w:rPr>
        <w:t>zasad podlegania ubezpieczeniom społecznym lub ubezpieczeniu zdrowotnemu lub wysokości stawki składki na ubezpieczenia społeczne lub zdrowotne,</w:t>
      </w:r>
    </w:p>
    <w:p w14:paraId="56DA7CD8" w14:textId="77777777" w:rsidR="00631549" w:rsidRDefault="00000000">
      <w:pPr>
        <w:numPr>
          <w:ilvl w:val="2"/>
          <w:numId w:val="23"/>
        </w:numPr>
        <w:jc w:val="both"/>
      </w:pPr>
      <w:r>
        <w:rPr>
          <w:rFonts w:ascii="Helvetica" w:eastAsia="Helvetica" w:hAnsi="Helvetica" w:cs="Helvetica"/>
          <w:sz w:val="22"/>
        </w:rPr>
        <w:lastRenderedPageBreak/>
        <w:t>zasad gromadzenia i wysokości wpłat do pracowniczych planów kapitałowych, o których mowa w ustawie z dnia 4 października 2018 r. o pracowniczych planach kapitałowych (t.j. Dz. U. z 2024 r. poz. 427),</w:t>
      </w:r>
    </w:p>
    <w:p w14:paraId="16F45BB0" w14:textId="77777777" w:rsidR="00631549" w:rsidRDefault="00000000">
      <w:pPr>
        <w:numPr>
          <w:ilvl w:val="2"/>
          <w:numId w:val="23"/>
        </w:numPr>
        <w:jc w:val="both"/>
      </w:pPr>
      <w:r>
        <w:rPr>
          <w:rFonts w:ascii="Helvetica" w:eastAsia="Helvetica" w:hAnsi="Helvetica" w:cs="Helvetica"/>
          <w:sz w:val="22"/>
        </w:rPr>
        <w:t>ceny materiałów lub kosztów związanych z realizacją zamówienia (zmniejszenie lub zwiększenie), w wysokości wynikającej z kwartalnego wskaźnika wzrostu (spadku) cen towarów i usług konsumpcyjnych, publikowanego przez Główny Urząd Statystyczny (dalej: „wskaźnik GUS”) za poprzedni kwartał, jeżeli zmiany te (przewidziane w lit. i–iv) będą miały wpływ na koszty wykonania zamówienia przez Wykonawcę,</w:t>
      </w:r>
    </w:p>
    <w:p w14:paraId="376E3406" w14:textId="77777777" w:rsidR="00631549" w:rsidRDefault="00000000">
      <w:pPr>
        <w:numPr>
          <w:ilvl w:val="1"/>
          <w:numId w:val="22"/>
        </w:numPr>
        <w:jc w:val="both"/>
      </w:pPr>
      <w:r>
        <w:rPr>
          <w:rFonts w:ascii="Helvetica" w:eastAsia="Helvetica" w:hAnsi="Helvetica" w:cs="Helvetica"/>
          <w:sz w:val="22"/>
        </w:rPr>
        <w:t>Strony wprowadzą zmianę wysokości wynagrodzenia, o której mowa w lit. l, odpowiednią do kwoty, o jaką wskutek tych zmian zmieni się koszt wykonania zamówienia przez Wykonawcę. W celu wykazania wpływu powyżej wskazanych zmian na koszty wykonania Umowy Wykonawca przedstawi Zamawiającemu szczegółową kalkulację kosztów według stanu sprzed danej zmiany oraz szczegółową kalkulację kosztów według stanu po wprowadzeniu zmiany, wskazując kwotę, o jaką wynagrodzenie powinno ulec zmianie. Zamawiający niezwłocznie ustosunkuje się do przedstawionych kalkulacji, w szczególności poprzez zaakceptowanie wskazanej przez Wykonawcę kwoty lub poprzez zgłoszenie zastrzeżeń i żądanie wyjaśnień co do poszczególnych elementów kalkulacji lub złożenia dokumentów uzasadniających zmianę. Dla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 Zmiana wysokości wynagrodzenia następuje od momentu jej wprowadzenia przez Strony, przy czym jeżeli zmiana kosztów Wykonawcy nastąpiła przed dokonaniem zmiany Umowy, zmiana wysokości wynagrodzenia będzie uwzględniała także zmianę wysokości kosztów ponoszonych po dniu wejścia w życie odpowiednich przepisów prawa, a przed datą dokonania zmiany Umowy,</w:t>
      </w:r>
    </w:p>
    <w:p w14:paraId="19CE8FCA" w14:textId="77777777" w:rsidR="00631549" w:rsidRDefault="00000000">
      <w:pPr>
        <w:numPr>
          <w:ilvl w:val="1"/>
          <w:numId w:val="22"/>
        </w:numPr>
        <w:jc w:val="both"/>
      </w:pPr>
      <w:r>
        <w:rPr>
          <w:rFonts w:ascii="Helvetica" w:eastAsia="Helvetica" w:hAnsi="Helvetica" w:cs="Helvetica"/>
          <w:sz w:val="22"/>
        </w:rPr>
        <w:t>minimalny poziom zmiany wskaźnika GUS, w wyniku którego wynagrodzenie Wykonawcy podlega zmianie na podstawie lit. l pkt v, wynosi 3% w stosunku do kwartalnego wskaźnika wzrostu (spadku) cen towarów i usług konsumpcyjnych (poziom zmiany ceny), publikowanego kolejno przez GUS po upływie pierwszego kwartału, w którym zawarto Umowę. Wynagrodzenie będzie podlegało kwartalnej zmianie w wysokości wynikającej z powyższego wskaźnika GUS za poprzedni kwartał, niezwłocznie po otrzymaniu żądania zmiany wynagrodzenia, złożonego po publikacji danego komunikatu GUS, z zastrzeżeniem że maksymalna wartość zmiany wynagrodzenia na podstawie lit. l pkt v wynosi łącznie 5% wartości wynagrodzenia brutto Wykonawcy, określonego w § 4 ust. 1 Umowy. Pierwsza zmiana wynagrodzenia może nastąpić po upływie 3 miesięcy licząc od dnia zawarcia niniejszej Umowy; każda kolejna zmiana wynagrodzenia Wykonawcy, o której mowa w lit. l pkt v, może następować nie częściej niż raz na kwartał,</w:t>
      </w:r>
    </w:p>
    <w:p w14:paraId="246F0869" w14:textId="77777777" w:rsidR="00631549" w:rsidRDefault="00000000">
      <w:pPr>
        <w:numPr>
          <w:ilvl w:val="1"/>
          <w:numId w:val="22"/>
        </w:numPr>
        <w:jc w:val="both"/>
      </w:pPr>
      <w:r>
        <w:rPr>
          <w:rFonts w:ascii="Helvetica" w:eastAsia="Helvetica" w:hAnsi="Helvetica" w:cs="Helvetica"/>
          <w:sz w:val="22"/>
        </w:rPr>
        <w:t>Wykonawca, którego wynagrodzenie zostało zmienione zgodnie z lit. l pkt i–v, zobowiązany jest do zmiany wynagrodzenia przysługującego podwykonawcy, z którym zawarł umowę, w zakresie odpowiadającym wprowadzonym zmianom dotyczącym zobowiązania podwykonawcy lub dalszych podwykonawców.</w:t>
      </w:r>
    </w:p>
    <w:p w14:paraId="52A25752" w14:textId="77777777" w:rsidR="00631549" w:rsidRDefault="00000000">
      <w:pPr>
        <w:numPr>
          <w:ilvl w:val="0"/>
          <w:numId w:val="21"/>
        </w:numPr>
        <w:jc w:val="both"/>
      </w:pPr>
      <w:r>
        <w:rPr>
          <w:rFonts w:ascii="Helvetica" w:eastAsia="Helvetica" w:hAnsi="Helvetica" w:cs="Helvetica"/>
          <w:sz w:val="22"/>
        </w:rPr>
        <w:t xml:space="preserve">Zmiana niniejszej Umowy nastąpić może z inicjatywy Zamawiającego albo Wykonawcy poprzez przedstawienie drugiej stronie propozycji zmian w formie pisemnej, które powinny zawierać: opis zmiany, uzasadnienie zmiany, koszt zmiany oraz jego wpływ </w:t>
      </w:r>
      <w:r>
        <w:rPr>
          <w:rFonts w:ascii="Helvetica" w:eastAsia="Helvetica" w:hAnsi="Helvetica" w:cs="Helvetica"/>
          <w:sz w:val="22"/>
        </w:rPr>
        <w:lastRenderedPageBreak/>
        <w:t>na wysokość wynagrodzenia, czas wykonania zmiany oraz wpływ zmiany na termin zakończenia niniejszej Umowy.</w:t>
      </w:r>
    </w:p>
    <w:p w14:paraId="38FCC0F4" w14:textId="77777777" w:rsidR="00631549" w:rsidRDefault="00000000">
      <w:pPr>
        <w:numPr>
          <w:ilvl w:val="0"/>
          <w:numId w:val="21"/>
        </w:numPr>
        <w:jc w:val="both"/>
      </w:pPr>
      <w:r>
        <w:rPr>
          <w:rFonts w:ascii="Helvetica" w:eastAsia="Helvetica" w:hAnsi="Helvetica" w:cs="Helvetica"/>
          <w:sz w:val="22"/>
        </w:rPr>
        <w:t>Nie stanowią zmiany Umowy w rozumieniu ustawy Pzp, w szczególności następujące zmiany:</w:t>
      </w:r>
    </w:p>
    <w:p w14:paraId="53831426" w14:textId="77777777" w:rsidR="00631549" w:rsidRDefault="00000000">
      <w:pPr>
        <w:numPr>
          <w:ilvl w:val="1"/>
          <w:numId w:val="24"/>
        </w:numPr>
        <w:jc w:val="both"/>
      </w:pPr>
      <w:r>
        <w:rPr>
          <w:rFonts w:ascii="Helvetica" w:eastAsia="Helvetica" w:hAnsi="Helvetica" w:cs="Helvetica"/>
          <w:sz w:val="22"/>
        </w:rPr>
        <w:t>danych związanych z obsługą administracyjno-organizacyjną niniejszej Umowy, w szczególności zmiana numeru rachunku bankowego,</w:t>
      </w:r>
    </w:p>
    <w:p w14:paraId="66A8E8E4" w14:textId="77777777" w:rsidR="00631549" w:rsidRDefault="00000000">
      <w:pPr>
        <w:numPr>
          <w:ilvl w:val="1"/>
          <w:numId w:val="24"/>
        </w:numPr>
        <w:jc w:val="both"/>
      </w:pPr>
      <w:r>
        <w:rPr>
          <w:rFonts w:ascii="Helvetica" w:eastAsia="Helvetica" w:hAnsi="Helvetica" w:cs="Helvetica"/>
          <w:sz w:val="22"/>
        </w:rPr>
        <w:t>danych teleadresowych,</w:t>
      </w:r>
    </w:p>
    <w:p w14:paraId="78FB7307" w14:textId="77777777" w:rsidR="00631549" w:rsidRDefault="00000000">
      <w:pPr>
        <w:numPr>
          <w:ilvl w:val="1"/>
          <w:numId w:val="24"/>
        </w:numPr>
        <w:jc w:val="both"/>
      </w:pPr>
      <w:r>
        <w:rPr>
          <w:rFonts w:ascii="Helvetica" w:eastAsia="Helvetica" w:hAnsi="Helvetica" w:cs="Helvetica"/>
          <w:sz w:val="22"/>
        </w:rPr>
        <w:t>danych rejestrowych,</w:t>
      </w:r>
    </w:p>
    <w:p w14:paraId="6178CB94" w14:textId="77777777" w:rsidR="00631549" w:rsidRDefault="00000000">
      <w:pPr>
        <w:numPr>
          <w:ilvl w:val="1"/>
          <w:numId w:val="24"/>
        </w:numPr>
        <w:jc w:val="both"/>
      </w:pPr>
      <w:r>
        <w:rPr>
          <w:rFonts w:ascii="Helvetica" w:eastAsia="Helvetica" w:hAnsi="Helvetica" w:cs="Helvetica"/>
          <w:sz w:val="22"/>
        </w:rPr>
        <w:t>będące następstwem sukcesji uniwersalnej po jednej ze Stron niniejszej Umowy.</w:t>
      </w:r>
    </w:p>
    <w:p w14:paraId="7226C627" w14:textId="77777777" w:rsidR="00631549" w:rsidRDefault="00000000">
      <w:pPr>
        <w:numPr>
          <w:ilvl w:val="0"/>
          <w:numId w:val="21"/>
        </w:numPr>
        <w:jc w:val="both"/>
      </w:pPr>
      <w:r>
        <w:rPr>
          <w:rFonts w:ascii="Helvetica" w:eastAsia="Helvetica" w:hAnsi="Helvetica" w:cs="Helvetica"/>
          <w:sz w:val="22"/>
        </w:rPr>
        <w:t>Każda ze Stron może jednostronnie dokonać zmiany w zakresie wskazanym w ust. 4, zawiadamiając niezwłocznie o tym pisemnie drugą Stronę.</w:t>
      </w:r>
    </w:p>
    <w:p w14:paraId="548CBAC1" w14:textId="77777777" w:rsidR="00631549" w:rsidRDefault="00000000">
      <w:pPr>
        <w:jc w:val="both"/>
      </w:pPr>
      <w:r>
        <w:rPr>
          <w:rFonts w:ascii="Helvetica" w:eastAsia="Helvetica" w:hAnsi="Helvetica" w:cs="Helvetica"/>
          <w:b/>
          <w:bCs/>
          <w:sz w:val="22"/>
        </w:rPr>
        <w:t>§8</w:t>
      </w:r>
      <w:r>
        <w:rPr>
          <w:rFonts w:ascii="Helvetica" w:eastAsia="Helvetica" w:hAnsi="Helvetica" w:cs="Helvetica"/>
          <w:sz w:val="22"/>
        </w:rPr>
        <w:t xml:space="preserve"> </w:t>
      </w:r>
      <w:r>
        <w:rPr>
          <w:rFonts w:ascii="Helvetica" w:eastAsia="Helvetica" w:hAnsi="Helvetica" w:cs="Helvetica"/>
          <w:b/>
          <w:bCs/>
          <w:sz w:val="22"/>
        </w:rPr>
        <w:t>Siła wyższa</w:t>
      </w:r>
    </w:p>
    <w:p w14:paraId="35E5703B" w14:textId="77777777" w:rsidR="00631549" w:rsidRDefault="00000000">
      <w:pPr>
        <w:numPr>
          <w:ilvl w:val="0"/>
          <w:numId w:val="25"/>
        </w:numPr>
        <w:jc w:val="both"/>
      </w:pPr>
      <w:r>
        <w:rPr>
          <w:rFonts w:ascii="Helvetica" w:eastAsia="Helvetica" w:hAnsi="Helvetica" w:cs="Helvetica"/>
          <w:sz w:val="22"/>
        </w:rPr>
        <w:t>Niewykonanie w całości lub części zobowiązań Stron wynikających z niniejszej Umowy nie może być wykorzystane wobec drugiej Strony do dochodzenia roszczeń, jeśli przyczyną niewykonania jest siła wyższa.</w:t>
      </w:r>
    </w:p>
    <w:p w14:paraId="3E0F5369" w14:textId="77777777" w:rsidR="00631549" w:rsidRDefault="00000000">
      <w:pPr>
        <w:numPr>
          <w:ilvl w:val="0"/>
          <w:numId w:val="25"/>
        </w:numPr>
        <w:jc w:val="both"/>
      </w:pPr>
      <w:r>
        <w:rPr>
          <w:rFonts w:ascii="Helvetica" w:eastAsia="Helvetica" w:hAnsi="Helvetica" w:cs="Helvetica"/>
          <w:sz w:val="22"/>
        </w:rPr>
        <w:t>Przez siłę wyższą rozumie się zdarzenia niemożliwe do przewidzenia w chwili zawierania Umowy, na które Strony nie mają wpływu i które są przez Strony niemożliwe do pokonania, a w szczególności: klęski żywiołowe, wojny, mobilizację, zamknięcie granic, akty prawne organów władzy lub administracji publicznej uniemożliwiające wykonanie niniejszej Umowy w całości lub w części.</w:t>
      </w:r>
    </w:p>
    <w:p w14:paraId="6CFFC406" w14:textId="77777777" w:rsidR="00631549" w:rsidRDefault="00000000">
      <w:pPr>
        <w:jc w:val="both"/>
      </w:pPr>
      <w:r>
        <w:rPr>
          <w:rFonts w:ascii="Helvetica" w:eastAsia="Helvetica" w:hAnsi="Helvetica" w:cs="Helvetica"/>
          <w:b/>
          <w:bCs/>
          <w:sz w:val="22"/>
        </w:rPr>
        <w:t>§9</w:t>
      </w:r>
      <w:r>
        <w:rPr>
          <w:rFonts w:ascii="Helvetica" w:eastAsia="Helvetica" w:hAnsi="Helvetica" w:cs="Helvetica"/>
          <w:sz w:val="22"/>
        </w:rPr>
        <w:t xml:space="preserve"> </w:t>
      </w:r>
      <w:r>
        <w:rPr>
          <w:rFonts w:ascii="Helvetica" w:eastAsia="Helvetica" w:hAnsi="Helvetica" w:cs="Helvetica"/>
          <w:b/>
          <w:bCs/>
          <w:sz w:val="22"/>
        </w:rPr>
        <w:t>Odpowiedzialność i postanowienia końcowe</w:t>
      </w:r>
    </w:p>
    <w:p w14:paraId="2B101510" w14:textId="77777777" w:rsidR="00631549" w:rsidRDefault="00000000">
      <w:pPr>
        <w:numPr>
          <w:ilvl w:val="0"/>
          <w:numId w:val="26"/>
        </w:numPr>
        <w:jc w:val="both"/>
      </w:pPr>
      <w:r>
        <w:rPr>
          <w:rFonts w:ascii="Helvetica" w:eastAsia="Helvetica" w:hAnsi="Helvetica" w:cs="Helvetica"/>
          <w:sz w:val="22"/>
        </w:rPr>
        <w:t>Zamawiający nie ponosi odpowiedzialności za szkody spowodowane przez uczestników wyjazdu. Koszty ewentualnych strat materialnych powstałych z winy uczestników ponoszą oni osobiście, a ich egzekucja należy do Wykonawcy.</w:t>
      </w:r>
    </w:p>
    <w:p w14:paraId="2304DC75" w14:textId="77777777" w:rsidR="00631549" w:rsidRDefault="00000000">
      <w:pPr>
        <w:numPr>
          <w:ilvl w:val="0"/>
          <w:numId w:val="26"/>
        </w:numPr>
        <w:jc w:val="both"/>
      </w:pPr>
      <w:r>
        <w:rPr>
          <w:rFonts w:ascii="Helvetica" w:eastAsia="Helvetica" w:hAnsi="Helvetica" w:cs="Helvetica"/>
          <w:sz w:val="22"/>
        </w:rPr>
        <w:t>Zamawiającemu przysługuje prawo rozwiązania ze skutkiem natychmiastowym niniejszej Umowy w następujących sytuacjach:</w:t>
      </w:r>
    </w:p>
    <w:p w14:paraId="0C8A3F96" w14:textId="77777777" w:rsidR="00631549" w:rsidRDefault="00000000">
      <w:pPr>
        <w:numPr>
          <w:ilvl w:val="1"/>
          <w:numId w:val="27"/>
        </w:numPr>
        <w:jc w:val="both"/>
      </w:pPr>
      <w:r>
        <w:rPr>
          <w:rFonts w:ascii="Helvetica" w:eastAsia="Helvetica" w:hAnsi="Helvetica" w:cs="Helvetica"/>
          <w:sz w:val="22"/>
        </w:rPr>
        <w:t>jeżeli Wykonawca nie rozpoczął realizacji przedmiotu niniejszej Umowy bez uzasadnionych przyczyn oraz nie kontynuuje działań pomimo pisemnego wezwania,</w:t>
      </w:r>
    </w:p>
    <w:p w14:paraId="2EB6111F" w14:textId="77777777" w:rsidR="00631549" w:rsidRDefault="00000000">
      <w:pPr>
        <w:numPr>
          <w:ilvl w:val="1"/>
          <w:numId w:val="27"/>
        </w:numPr>
        <w:jc w:val="both"/>
      </w:pPr>
      <w:r>
        <w:rPr>
          <w:rFonts w:ascii="Helvetica" w:eastAsia="Helvetica" w:hAnsi="Helvetica" w:cs="Helvetica"/>
          <w:sz w:val="22"/>
        </w:rPr>
        <w:t>jeżeli Wykonawca będzie wykonywał przedmiot Umowy w sposób niezgodny z jej postanowieniami lub naruszający interes Zamawiającego i nie zmieni sposobu jej wykonywania w terminie wyznaczonym w pisemnym wezwaniu wystosowanym przez Zamawiającego,</w:t>
      </w:r>
    </w:p>
    <w:p w14:paraId="19BB8B82" w14:textId="77777777" w:rsidR="00631549" w:rsidRDefault="00000000">
      <w:pPr>
        <w:numPr>
          <w:ilvl w:val="1"/>
          <w:numId w:val="27"/>
        </w:numPr>
        <w:jc w:val="both"/>
      </w:pPr>
      <w:r>
        <w:rPr>
          <w:rFonts w:ascii="Helvetica" w:eastAsia="Helvetica" w:hAnsi="Helvetica" w:cs="Helvetica"/>
          <w:sz w:val="22"/>
        </w:rPr>
        <w:t>jeżeli zostanie ogłoszona upadłość lub nastąpi rozwiązanie Wykonawcy albo zostanie wydany nakaz zajęcia całego majątku Wykonawcy.</w:t>
      </w:r>
    </w:p>
    <w:p w14:paraId="4AE3CB60" w14:textId="77777777" w:rsidR="00631549" w:rsidRDefault="00000000">
      <w:pPr>
        <w:numPr>
          <w:ilvl w:val="0"/>
          <w:numId w:val="26"/>
        </w:numPr>
        <w:jc w:val="both"/>
      </w:pPr>
      <w:r>
        <w:rPr>
          <w:rFonts w:ascii="Helvetica" w:eastAsia="Helvetica" w:hAnsi="Helvetica" w:cs="Helvetica"/>
          <w:sz w:val="22"/>
        </w:rPr>
        <w:t>W razie wystąpienia istotnej zmiany okoliczności powodującej, że wykonanie niniejszej Umowy nie leży w interesie publicznym, czego nie można było przewidzieć w chwili zawarcia Umowy, Zamawiający może odstąpić od Umowy w terminie 30 dni od powzięcia wiadomości o powyższych okolicznościach. Wykonawca ma prawo żądać jedynie wynagrodzenia należnego mu z tytułu wykonania części niniejszej Umowy.</w:t>
      </w:r>
    </w:p>
    <w:p w14:paraId="1FFDF0DA" w14:textId="77777777" w:rsidR="00631549" w:rsidRDefault="00000000">
      <w:pPr>
        <w:numPr>
          <w:ilvl w:val="0"/>
          <w:numId w:val="26"/>
        </w:numPr>
        <w:jc w:val="both"/>
      </w:pPr>
      <w:r>
        <w:rPr>
          <w:rFonts w:ascii="Helvetica" w:eastAsia="Helvetica" w:hAnsi="Helvetica" w:cs="Helvetica"/>
          <w:sz w:val="22"/>
        </w:rPr>
        <w:t>Niniejsza Umowa może zostać rozwiązana przez każdą ze Stron z miesięcznym terminem wypowiedzenia.</w:t>
      </w:r>
    </w:p>
    <w:p w14:paraId="6C0D9FE7" w14:textId="77777777" w:rsidR="00631549" w:rsidRDefault="00000000">
      <w:pPr>
        <w:numPr>
          <w:ilvl w:val="0"/>
          <w:numId w:val="26"/>
        </w:numPr>
        <w:jc w:val="both"/>
      </w:pPr>
      <w:r>
        <w:rPr>
          <w:rFonts w:ascii="Helvetica" w:eastAsia="Helvetica" w:hAnsi="Helvetica" w:cs="Helvetica"/>
          <w:sz w:val="22"/>
        </w:rPr>
        <w:t>W sprawach nieuregulowanych w Umowie zastosowanie mają przepisy powszechnie obowiązującego prawa polskiego, w tym ustawy Pzp oraz Kodeksu cywilnego.</w:t>
      </w:r>
    </w:p>
    <w:p w14:paraId="61BC5069" w14:textId="77777777" w:rsidR="00631549" w:rsidRDefault="00000000">
      <w:pPr>
        <w:numPr>
          <w:ilvl w:val="0"/>
          <w:numId w:val="26"/>
        </w:numPr>
        <w:jc w:val="both"/>
      </w:pPr>
      <w:r>
        <w:rPr>
          <w:rFonts w:ascii="Helvetica" w:eastAsia="Helvetica" w:hAnsi="Helvetica" w:cs="Helvetica"/>
          <w:sz w:val="22"/>
        </w:rPr>
        <w:t>Wszelkie spory wynikające z niniejszej Umowy Strony zobowiązują się rozstrzygać polubownie. W przypadku braku porozumienia w terminie 14 dni od dnia powstania sporu, właściwy do rozstrzygnięcia sporu będzie sąd właściwy dla siedziby Zamawiającego, a zastosowanie znajdzie prawo polskie.</w:t>
      </w:r>
    </w:p>
    <w:p w14:paraId="1065B0C7" w14:textId="77777777" w:rsidR="00631549" w:rsidRDefault="00000000">
      <w:pPr>
        <w:numPr>
          <w:ilvl w:val="0"/>
          <w:numId w:val="26"/>
        </w:numPr>
        <w:jc w:val="both"/>
      </w:pPr>
      <w:r>
        <w:rPr>
          <w:rFonts w:ascii="Helvetica" w:eastAsia="Helvetica" w:hAnsi="Helvetica" w:cs="Helvetica"/>
          <w:sz w:val="22"/>
        </w:rPr>
        <w:t>Umowę sporządzono w dwóch jednobrzmiących egzemplarzach, jeden dla Zamawiającego i jeden dla Wykonawcy.</w:t>
      </w:r>
    </w:p>
    <w:p w14:paraId="283B7399" w14:textId="77777777" w:rsidR="00631549" w:rsidRDefault="00000000">
      <w:pPr>
        <w:jc w:val="both"/>
      </w:pPr>
      <w:r>
        <w:rPr>
          <w:rFonts w:ascii="Helvetica" w:eastAsia="Helvetica" w:hAnsi="Helvetica" w:cs="Helvetica"/>
          <w:b/>
          <w:bCs/>
          <w:sz w:val="22"/>
        </w:rPr>
        <w:lastRenderedPageBreak/>
        <w:t>Załączniki:</w:t>
      </w:r>
    </w:p>
    <w:p w14:paraId="0BCE7BFE" w14:textId="77777777" w:rsidR="00631549" w:rsidRDefault="00000000">
      <w:pPr>
        <w:numPr>
          <w:ilvl w:val="0"/>
          <w:numId w:val="28"/>
        </w:numPr>
        <w:jc w:val="both"/>
      </w:pPr>
      <w:r>
        <w:rPr>
          <w:rFonts w:ascii="Helvetica" w:eastAsia="Helvetica" w:hAnsi="Helvetica" w:cs="Helvetica"/>
          <w:sz w:val="22"/>
        </w:rPr>
        <w:t>Załącznik nr 1 – Formularz Ofertowy Wykonawcy</w:t>
      </w:r>
    </w:p>
    <w:p w14:paraId="0B7776B9" w14:textId="77777777" w:rsidR="00631549" w:rsidRDefault="00000000">
      <w:pPr>
        <w:numPr>
          <w:ilvl w:val="0"/>
          <w:numId w:val="28"/>
        </w:numPr>
        <w:jc w:val="both"/>
      </w:pPr>
      <w:r>
        <w:rPr>
          <w:rFonts w:ascii="Helvetica" w:eastAsia="Helvetica" w:hAnsi="Helvetica" w:cs="Helvetica"/>
          <w:sz w:val="22"/>
        </w:rPr>
        <w:t>Załącznik nr 2 – Opis przedmiotu zamówienia</w:t>
      </w:r>
    </w:p>
    <w:p w14:paraId="01125A92" w14:textId="77777777" w:rsidR="00631549" w:rsidRDefault="00000000">
      <w:pPr>
        <w:numPr>
          <w:ilvl w:val="0"/>
          <w:numId w:val="28"/>
        </w:numPr>
        <w:jc w:val="both"/>
      </w:pPr>
      <w:r>
        <w:rPr>
          <w:rFonts w:ascii="Helvetica" w:eastAsia="Helvetica" w:hAnsi="Helvetica" w:cs="Helvetica"/>
          <w:sz w:val="22"/>
        </w:rPr>
        <w:t>Wydruk z właściwego rejestru (KRS/CEIDG) Wykonawcy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59"/>
        <w:gridCol w:w="2759"/>
      </w:tblGrid>
      <w:tr w:rsidR="00631549" w14:paraId="2350DF78" w14:textId="77777777">
        <w:tc>
          <w:tcPr>
            <w:tcW w:w="0" w:type="auto"/>
          </w:tcPr>
          <w:p w14:paraId="382951D4" w14:textId="77777777" w:rsidR="00631549" w:rsidRDefault="00000000">
            <w:r>
              <w:rPr>
                <w:rFonts w:ascii="Helvetica" w:eastAsia="Helvetica" w:hAnsi="Helvetica" w:cs="Helvetica"/>
                <w:sz w:val="22"/>
              </w:rPr>
              <w:t>……………………………..</w:t>
            </w:r>
          </w:p>
        </w:tc>
        <w:tc>
          <w:tcPr>
            <w:tcW w:w="0" w:type="auto"/>
          </w:tcPr>
          <w:p w14:paraId="2435141A" w14:textId="77777777" w:rsidR="00631549" w:rsidRDefault="00000000">
            <w:r>
              <w:rPr>
                <w:rFonts w:ascii="Helvetica" w:eastAsia="Helvetica" w:hAnsi="Helvetica" w:cs="Helvetica"/>
                <w:sz w:val="22"/>
              </w:rPr>
              <w:t>……………………………..</w:t>
            </w:r>
          </w:p>
        </w:tc>
      </w:tr>
      <w:tr w:rsidR="00631549" w14:paraId="4A00932E" w14:textId="77777777">
        <w:tc>
          <w:tcPr>
            <w:tcW w:w="0" w:type="auto"/>
          </w:tcPr>
          <w:p w14:paraId="7099D702" w14:textId="77777777" w:rsidR="00631549" w:rsidRDefault="00000000">
            <w:r>
              <w:rPr>
                <w:rFonts w:ascii="Helvetica" w:eastAsia="Helvetica" w:hAnsi="Helvetica" w:cs="Helvetica"/>
                <w:sz w:val="22"/>
              </w:rPr>
              <w:t>Za Wykonawcę</w:t>
            </w:r>
          </w:p>
        </w:tc>
        <w:tc>
          <w:tcPr>
            <w:tcW w:w="0" w:type="auto"/>
          </w:tcPr>
          <w:p w14:paraId="58DA4E74" w14:textId="77777777" w:rsidR="00631549" w:rsidRDefault="00000000">
            <w:r>
              <w:rPr>
                <w:rFonts w:ascii="Helvetica" w:eastAsia="Helvetica" w:hAnsi="Helvetica" w:cs="Helvetica"/>
                <w:sz w:val="22"/>
              </w:rPr>
              <w:t>Za Zamawiającego</w:t>
            </w:r>
          </w:p>
        </w:tc>
      </w:tr>
    </w:tbl>
    <w:p w14:paraId="131B19CA" w14:textId="77777777" w:rsidR="00557676" w:rsidRDefault="00557676"/>
    <w:sectPr w:rsidR="00557676">
      <w:headerReference w:type="default" r:id="rId7"/>
      <w:pgSz w:w="11906" w:h="16838"/>
      <w:pgMar w:top="1418" w:right="1418" w:bottom="1418" w:left="1418" w:header="567" w:footer="0" w:gutter="0"/>
      <w:pgNumType w:start="1"/>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9A3DD5" w14:textId="77777777" w:rsidR="00557676" w:rsidRDefault="00557676">
      <w:r>
        <w:separator/>
      </w:r>
    </w:p>
  </w:endnote>
  <w:endnote w:type="continuationSeparator" w:id="0">
    <w:p w14:paraId="602FB239" w14:textId="77777777" w:rsidR="00557676" w:rsidRDefault="0055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37EABB" w14:textId="77777777" w:rsidR="00557676" w:rsidRDefault="00557676">
      <w:r>
        <w:separator/>
      </w:r>
    </w:p>
  </w:footnote>
  <w:footnote w:type="continuationSeparator" w:id="0">
    <w:p w14:paraId="1A10A039" w14:textId="77777777" w:rsidR="00557676" w:rsidRDefault="00557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EB5C98" w14:textId="77777777" w:rsidR="001346FD" w:rsidRDefault="00000000">
    <w:pPr>
      <w:tabs>
        <w:tab w:val="center" w:pos="4536"/>
        <w:tab w:val="right" w:pos="9072"/>
      </w:tabs>
      <w:rPr>
        <w:color w:val="000000"/>
      </w:rPr>
    </w:pPr>
    <w:r>
      <w:rPr>
        <w:noProof/>
      </w:rPr>
      <w:drawing>
        <wp:inline distT="0" distB="0" distL="0" distR="0" wp14:anchorId="776CC917" wp14:editId="236B69EC">
          <wp:extent cx="2889885" cy="5486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2889885" cy="548640"/>
                  </a:xfrm>
                  <a:prstGeom prst="rect">
                    <a:avLst/>
                  </a:prstGeom>
                </pic:spPr>
              </pic:pic>
            </a:graphicData>
          </a:graphic>
        </wp:inline>
      </w:drawing>
    </w:r>
  </w:p>
  <w:p w14:paraId="6D4C191E" w14:textId="77777777" w:rsidR="001346FD" w:rsidRDefault="001346FD">
    <w:pP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EACC30B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DCA655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511"/>
    <w:multiLevelType w:val="multilevel"/>
    <w:tmpl w:val="7AE2B3F4"/>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3" w15:restartNumberingAfterBreak="0">
    <w:nsid w:val="00A99711"/>
    <w:multiLevelType w:val="multilevel"/>
    <w:tmpl w:val="4D10C9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 w15:restartNumberingAfterBreak="0">
    <w:nsid w:val="02BB7D39"/>
    <w:multiLevelType w:val="multilevel"/>
    <w:tmpl w:val="85D0F90E"/>
    <w:lvl w:ilvl="0">
      <w:start w:val="1"/>
      <w:numFmt w:val="lowerLetter"/>
      <w:lvlText w:val="%1)"/>
      <w:lvlJc w:val="left"/>
      <w:pPr>
        <w:tabs>
          <w:tab w:val="num" w:pos="0"/>
        </w:tabs>
        <w:ind w:left="819" w:hanging="360"/>
      </w:pPr>
    </w:lvl>
    <w:lvl w:ilvl="1">
      <w:start w:val="1"/>
      <w:numFmt w:val="lowerLetter"/>
      <w:lvlText w:val="%2."/>
      <w:lvlJc w:val="left"/>
      <w:pPr>
        <w:tabs>
          <w:tab w:val="num" w:pos="0"/>
        </w:tabs>
        <w:ind w:left="1539" w:hanging="360"/>
      </w:pPr>
    </w:lvl>
    <w:lvl w:ilvl="2">
      <w:start w:val="1"/>
      <w:numFmt w:val="lowerRoman"/>
      <w:lvlText w:val="%3."/>
      <w:lvlJc w:val="right"/>
      <w:pPr>
        <w:tabs>
          <w:tab w:val="num" w:pos="0"/>
        </w:tabs>
        <w:ind w:left="2259" w:hanging="180"/>
      </w:pPr>
    </w:lvl>
    <w:lvl w:ilvl="3">
      <w:start w:val="1"/>
      <w:numFmt w:val="decimal"/>
      <w:lvlText w:val="%4."/>
      <w:lvlJc w:val="left"/>
      <w:pPr>
        <w:tabs>
          <w:tab w:val="num" w:pos="0"/>
        </w:tabs>
        <w:ind w:left="2979" w:hanging="360"/>
      </w:pPr>
    </w:lvl>
    <w:lvl w:ilvl="4">
      <w:start w:val="1"/>
      <w:numFmt w:val="lowerLetter"/>
      <w:lvlText w:val="%5."/>
      <w:lvlJc w:val="left"/>
      <w:pPr>
        <w:tabs>
          <w:tab w:val="num" w:pos="0"/>
        </w:tabs>
        <w:ind w:left="3699" w:hanging="360"/>
      </w:pPr>
    </w:lvl>
    <w:lvl w:ilvl="5">
      <w:start w:val="1"/>
      <w:numFmt w:val="lowerRoman"/>
      <w:lvlText w:val="%6."/>
      <w:lvlJc w:val="right"/>
      <w:pPr>
        <w:tabs>
          <w:tab w:val="num" w:pos="0"/>
        </w:tabs>
        <w:ind w:left="4419" w:hanging="180"/>
      </w:pPr>
    </w:lvl>
    <w:lvl w:ilvl="6">
      <w:start w:val="1"/>
      <w:numFmt w:val="decimal"/>
      <w:lvlText w:val="%7."/>
      <w:lvlJc w:val="left"/>
      <w:pPr>
        <w:tabs>
          <w:tab w:val="num" w:pos="0"/>
        </w:tabs>
        <w:ind w:left="5139" w:hanging="360"/>
      </w:pPr>
    </w:lvl>
    <w:lvl w:ilvl="7">
      <w:start w:val="1"/>
      <w:numFmt w:val="lowerLetter"/>
      <w:lvlText w:val="%8."/>
      <w:lvlJc w:val="left"/>
      <w:pPr>
        <w:tabs>
          <w:tab w:val="num" w:pos="0"/>
        </w:tabs>
        <w:ind w:left="5859" w:hanging="360"/>
      </w:pPr>
    </w:lvl>
    <w:lvl w:ilvl="8">
      <w:start w:val="1"/>
      <w:numFmt w:val="lowerRoman"/>
      <w:lvlText w:val="%9."/>
      <w:lvlJc w:val="right"/>
      <w:pPr>
        <w:tabs>
          <w:tab w:val="num" w:pos="0"/>
        </w:tabs>
        <w:ind w:left="6579" w:hanging="180"/>
      </w:pPr>
    </w:lvl>
  </w:abstractNum>
  <w:abstractNum w:abstractNumId="5" w15:restartNumberingAfterBreak="0">
    <w:nsid w:val="045C7254"/>
    <w:multiLevelType w:val="multilevel"/>
    <w:tmpl w:val="A118C7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80B32F8"/>
    <w:multiLevelType w:val="multilevel"/>
    <w:tmpl w:val="2042E8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6671770"/>
    <w:multiLevelType w:val="multilevel"/>
    <w:tmpl w:val="C6182D38"/>
    <w:lvl w:ilvl="0">
      <w:start w:val="1"/>
      <w:numFmt w:val="lowerLetter"/>
      <w:lvlText w:val="%1)"/>
      <w:lvlJc w:val="left"/>
      <w:pPr>
        <w:tabs>
          <w:tab w:val="num" w:pos="0"/>
        </w:tabs>
        <w:ind w:left="819" w:hanging="360"/>
      </w:pPr>
    </w:lvl>
    <w:lvl w:ilvl="1">
      <w:start w:val="1"/>
      <w:numFmt w:val="lowerLetter"/>
      <w:lvlText w:val="%2."/>
      <w:lvlJc w:val="left"/>
      <w:pPr>
        <w:tabs>
          <w:tab w:val="num" w:pos="0"/>
        </w:tabs>
        <w:ind w:left="1539" w:hanging="360"/>
      </w:pPr>
    </w:lvl>
    <w:lvl w:ilvl="2">
      <w:start w:val="1"/>
      <w:numFmt w:val="lowerRoman"/>
      <w:lvlText w:val="%3."/>
      <w:lvlJc w:val="right"/>
      <w:pPr>
        <w:tabs>
          <w:tab w:val="num" w:pos="0"/>
        </w:tabs>
        <w:ind w:left="2259" w:hanging="180"/>
      </w:pPr>
    </w:lvl>
    <w:lvl w:ilvl="3">
      <w:start w:val="1"/>
      <w:numFmt w:val="decimal"/>
      <w:lvlText w:val="%4."/>
      <w:lvlJc w:val="left"/>
      <w:pPr>
        <w:tabs>
          <w:tab w:val="num" w:pos="0"/>
        </w:tabs>
        <w:ind w:left="2979" w:hanging="360"/>
      </w:pPr>
    </w:lvl>
    <w:lvl w:ilvl="4">
      <w:start w:val="1"/>
      <w:numFmt w:val="lowerLetter"/>
      <w:lvlText w:val="%5."/>
      <w:lvlJc w:val="left"/>
      <w:pPr>
        <w:tabs>
          <w:tab w:val="num" w:pos="0"/>
        </w:tabs>
        <w:ind w:left="3699" w:hanging="360"/>
      </w:pPr>
    </w:lvl>
    <w:lvl w:ilvl="5">
      <w:start w:val="1"/>
      <w:numFmt w:val="lowerRoman"/>
      <w:lvlText w:val="%6."/>
      <w:lvlJc w:val="right"/>
      <w:pPr>
        <w:tabs>
          <w:tab w:val="num" w:pos="0"/>
        </w:tabs>
        <w:ind w:left="4419" w:hanging="180"/>
      </w:pPr>
    </w:lvl>
    <w:lvl w:ilvl="6">
      <w:start w:val="1"/>
      <w:numFmt w:val="decimal"/>
      <w:lvlText w:val="%7."/>
      <w:lvlJc w:val="left"/>
      <w:pPr>
        <w:tabs>
          <w:tab w:val="num" w:pos="0"/>
        </w:tabs>
        <w:ind w:left="5139" w:hanging="360"/>
      </w:pPr>
    </w:lvl>
    <w:lvl w:ilvl="7">
      <w:start w:val="1"/>
      <w:numFmt w:val="lowerLetter"/>
      <w:lvlText w:val="%8."/>
      <w:lvlJc w:val="left"/>
      <w:pPr>
        <w:tabs>
          <w:tab w:val="num" w:pos="0"/>
        </w:tabs>
        <w:ind w:left="5859" w:hanging="360"/>
      </w:pPr>
    </w:lvl>
    <w:lvl w:ilvl="8">
      <w:start w:val="1"/>
      <w:numFmt w:val="lowerRoman"/>
      <w:lvlText w:val="%9."/>
      <w:lvlJc w:val="right"/>
      <w:pPr>
        <w:tabs>
          <w:tab w:val="num" w:pos="0"/>
        </w:tabs>
        <w:ind w:left="6579" w:hanging="180"/>
      </w:pPr>
    </w:lvl>
  </w:abstractNum>
  <w:abstractNum w:abstractNumId="8" w15:restartNumberingAfterBreak="0">
    <w:nsid w:val="3D0B1E06"/>
    <w:multiLevelType w:val="multilevel"/>
    <w:tmpl w:val="03D8F3EE"/>
    <w:lvl w:ilvl="0">
      <w:start w:val="1"/>
      <w:numFmt w:val="lowerLetter"/>
      <w:lvlText w:val="%1)"/>
      <w:lvlJc w:val="left"/>
      <w:pPr>
        <w:tabs>
          <w:tab w:val="num" w:pos="0"/>
        </w:tabs>
        <w:ind w:left="819" w:hanging="360"/>
      </w:pPr>
    </w:lvl>
    <w:lvl w:ilvl="1">
      <w:start w:val="1"/>
      <w:numFmt w:val="lowerLetter"/>
      <w:lvlText w:val="%2."/>
      <w:lvlJc w:val="left"/>
      <w:pPr>
        <w:tabs>
          <w:tab w:val="num" w:pos="0"/>
        </w:tabs>
        <w:ind w:left="1539" w:hanging="360"/>
      </w:pPr>
    </w:lvl>
    <w:lvl w:ilvl="2">
      <w:start w:val="1"/>
      <w:numFmt w:val="lowerRoman"/>
      <w:lvlText w:val="%3."/>
      <w:lvlJc w:val="right"/>
      <w:pPr>
        <w:tabs>
          <w:tab w:val="num" w:pos="0"/>
        </w:tabs>
        <w:ind w:left="2259" w:hanging="180"/>
      </w:pPr>
    </w:lvl>
    <w:lvl w:ilvl="3">
      <w:start w:val="1"/>
      <w:numFmt w:val="decimal"/>
      <w:lvlText w:val="%4."/>
      <w:lvlJc w:val="left"/>
      <w:pPr>
        <w:tabs>
          <w:tab w:val="num" w:pos="0"/>
        </w:tabs>
        <w:ind w:left="2979" w:hanging="360"/>
      </w:pPr>
    </w:lvl>
    <w:lvl w:ilvl="4">
      <w:start w:val="1"/>
      <w:numFmt w:val="lowerLetter"/>
      <w:lvlText w:val="%5."/>
      <w:lvlJc w:val="left"/>
      <w:pPr>
        <w:tabs>
          <w:tab w:val="num" w:pos="0"/>
        </w:tabs>
        <w:ind w:left="3699" w:hanging="360"/>
      </w:pPr>
    </w:lvl>
    <w:lvl w:ilvl="5">
      <w:start w:val="1"/>
      <w:numFmt w:val="lowerRoman"/>
      <w:lvlText w:val="%6."/>
      <w:lvlJc w:val="right"/>
      <w:pPr>
        <w:tabs>
          <w:tab w:val="num" w:pos="0"/>
        </w:tabs>
        <w:ind w:left="4419" w:hanging="180"/>
      </w:pPr>
    </w:lvl>
    <w:lvl w:ilvl="6">
      <w:start w:val="1"/>
      <w:numFmt w:val="decimal"/>
      <w:lvlText w:val="%7."/>
      <w:lvlJc w:val="left"/>
      <w:pPr>
        <w:tabs>
          <w:tab w:val="num" w:pos="0"/>
        </w:tabs>
        <w:ind w:left="5139" w:hanging="360"/>
      </w:pPr>
    </w:lvl>
    <w:lvl w:ilvl="7">
      <w:start w:val="1"/>
      <w:numFmt w:val="lowerLetter"/>
      <w:lvlText w:val="%8."/>
      <w:lvlJc w:val="left"/>
      <w:pPr>
        <w:tabs>
          <w:tab w:val="num" w:pos="0"/>
        </w:tabs>
        <w:ind w:left="5859" w:hanging="360"/>
      </w:pPr>
    </w:lvl>
    <w:lvl w:ilvl="8">
      <w:start w:val="1"/>
      <w:numFmt w:val="lowerRoman"/>
      <w:lvlText w:val="%9."/>
      <w:lvlJc w:val="right"/>
      <w:pPr>
        <w:tabs>
          <w:tab w:val="num" w:pos="0"/>
        </w:tabs>
        <w:ind w:left="6579" w:hanging="180"/>
      </w:pPr>
    </w:lvl>
  </w:abstractNum>
  <w:abstractNum w:abstractNumId="9" w15:restartNumberingAfterBreak="0">
    <w:nsid w:val="3F5F6D7E"/>
    <w:multiLevelType w:val="multilevel"/>
    <w:tmpl w:val="70C6C4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4C85D8B"/>
    <w:multiLevelType w:val="multilevel"/>
    <w:tmpl w:val="EF3EA6F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91734EB"/>
    <w:multiLevelType w:val="multilevel"/>
    <w:tmpl w:val="95B84BBC"/>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51543C4"/>
    <w:multiLevelType w:val="multilevel"/>
    <w:tmpl w:val="FB905F0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BBD59DA"/>
    <w:multiLevelType w:val="multilevel"/>
    <w:tmpl w:val="9848AC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14785492">
    <w:abstractNumId w:val="6"/>
  </w:num>
  <w:num w:numId="2" w16cid:durableId="2103986988">
    <w:abstractNumId w:val="9"/>
  </w:num>
  <w:num w:numId="3" w16cid:durableId="180507637">
    <w:abstractNumId w:val="10"/>
  </w:num>
  <w:num w:numId="4" w16cid:durableId="2096710022">
    <w:abstractNumId w:val="12"/>
  </w:num>
  <w:num w:numId="5" w16cid:durableId="1046830240">
    <w:abstractNumId w:val="13"/>
  </w:num>
  <w:num w:numId="6" w16cid:durableId="1873301396">
    <w:abstractNumId w:val="8"/>
  </w:num>
  <w:num w:numId="7" w16cid:durableId="1675256694">
    <w:abstractNumId w:val="7"/>
  </w:num>
  <w:num w:numId="8" w16cid:durableId="566110274">
    <w:abstractNumId w:val="11"/>
  </w:num>
  <w:num w:numId="9" w16cid:durableId="119567702">
    <w:abstractNumId w:val="4"/>
  </w:num>
  <w:num w:numId="10" w16cid:durableId="1035548017">
    <w:abstractNumId w:val="5"/>
  </w:num>
  <w:num w:numId="11" w16cid:durableId="1487428944">
    <w:abstractNumId w:val="0"/>
  </w:num>
  <w:num w:numId="12" w16cid:durableId="119304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01735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6717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2666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97656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7309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4210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08721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3587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5627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0021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101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0562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5617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9423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10502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70889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FD"/>
    <w:rsid w:val="000C0ED9"/>
    <w:rsid w:val="001346FD"/>
    <w:rsid w:val="001C0B87"/>
    <w:rsid w:val="00364194"/>
    <w:rsid w:val="00420CD7"/>
    <w:rsid w:val="00463518"/>
    <w:rsid w:val="00557676"/>
    <w:rsid w:val="00631549"/>
    <w:rsid w:val="006E5DAD"/>
    <w:rsid w:val="009247F3"/>
    <w:rsid w:val="00973542"/>
    <w:rsid w:val="00A3335D"/>
    <w:rsid w:val="00C4060D"/>
    <w:rsid w:val="00E51575"/>
    <w:rsid w:val="00F95FF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0ED1"/>
  <w15:docId w15:val="{8D099B60-EB6E-6841-BA33-1AF79FADB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6884"/>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semiHidden/>
    <w:unhideWhenUsed/>
    <w:qFormat/>
    <w:rsid w:val="005258F9"/>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34"/>
    <w:qFormat/>
    <w:locked/>
    <w:rsid w:val="00E56884"/>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qFormat/>
    <w:rsid w:val="00A70660"/>
    <w:rPr>
      <w:sz w:val="16"/>
      <w:szCs w:val="16"/>
    </w:rPr>
  </w:style>
  <w:style w:type="character" w:customStyle="1" w:styleId="TekstkomentarzaZnak">
    <w:name w:val="Tekst komentarza Znak"/>
    <w:basedOn w:val="Domylnaczcionkaakapitu"/>
    <w:link w:val="Tekstkomentarza"/>
    <w:uiPriority w:val="99"/>
    <w:semiHidden/>
    <w:qFormat/>
    <w:rsid w:val="00A70660"/>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qFormat/>
    <w:rsid w:val="00A70660"/>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qFormat/>
    <w:rsid w:val="00A70660"/>
    <w:rPr>
      <w:rFonts w:ascii="Segoe UI" w:eastAsia="Times New Roman" w:hAnsi="Segoe UI" w:cs="Segoe UI"/>
      <w:sz w:val="18"/>
      <w:szCs w:val="18"/>
      <w:lang w:eastAsia="pl-PL"/>
    </w:rPr>
  </w:style>
  <w:style w:type="character" w:customStyle="1" w:styleId="NagwekZnak">
    <w:name w:val="Nagłówek Znak"/>
    <w:basedOn w:val="Domylnaczcionkaakapitu"/>
    <w:link w:val="Nagwek"/>
    <w:uiPriority w:val="99"/>
    <w:qFormat/>
    <w:rsid w:val="00DF6BF9"/>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sid w:val="00DF6BF9"/>
    <w:rPr>
      <w:rFonts w:ascii="Times New Roman" w:eastAsia="Times New Roman" w:hAnsi="Times New Roman" w:cs="Times New Roman"/>
      <w:sz w:val="24"/>
      <w:szCs w:val="24"/>
      <w:lang w:eastAsia="pl-PL"/>
    </w:rPr>
  </w:style>
  <w:style w:type="character" w:customStyle="1" w:styleId="czeinternetowe">
    <w:name w:val="Łącze internetowe"/>
    <w:basedOn w:val="Domylnaczcionkaakapitu"/>
    <w:uiPriority w:val="99"/>
    <w:unhideWhenUsed/>
    <w:rsid w:val="00787560"/>
    <w:rPr>
      <w:color w:val="0563C1" w:themeColor="hyperlink"/>
      <w:u w:val="single"/>
    </w:rPr>
  </w:style>
  <w:style w:type="character" w:customStyle="1" w:styleId="Nierozpoznanawzmianka1">
    <w:name w:val="Nierozpoznana wzmianka1"/>
    <w:basedOn w:val="Domylnaczcionkaakapitu"/>
    <w:uiPriority w:val="99"/>
    <w:semiHidden/>
    <w:unhideWhenUsed/>
    <w:qFormat/>
    <w:rsid w:val="00787560"/>
    <w:rPr>
      <w:color w:val="605E5C"/>
      <w:shd w:val="clear" w:color="auto" w:fill="E1DFDD"/>
    </w:rPr>
  </w:style>
  <w:style w:type="character" w:customStyle="1" w:styleId="TekstprzypisukocowegoZnak">
    <w:name w:val="Tekst przypisu końcowego Znak"/>
    <w:basedOn w:val="Domylnaczcionkaakapitu"/>
    <w:link w:val="Tekstprzypisukocowego"/>
    <w:uiPriority w:val="99"/>
    <w:semiHidden/>
    <w:qFormat/>
    <w:rsid w:val="00586C8E"/>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uiPriority w:val="99"/>
    <w:semiHidden/>
    <w:unhideWhenUsed/>
    <w:qFormat/>
    <w:rsid w:val="00586C8E"/>
    <w:rPr>
      <w:vertAlign w:val="superscript"/>
    </w:rPr>
  </w:style>
  <w:style w:type="character" w:customStyle="1" w:styleId="Nierozpoznanawzmianka2">
    <w:name w:val="Nierozpoznana wzmianka2"/>
    <w:basedOn w:val="Domylnaczcionkaakapitu"/>
    <w:uiPriority w:val="99"/>
    <w:semiHidden/>
    <w:unhideWhenUsed/>
    <w:qFormat/>
    <w:rsid w:val="00D52380"/>
    <w:rPr>
      <w:color w:val="605E5C"/>
      <w:shd w:val="clear" w:color="auto" w:fill="E1DFDD"/>
    </w:rPr>
  </w:style>
  <w:style w:type="character" w:customStyle="1" w:styleId="Nagwek3Znak">
    <w:name w:val="Nagłówek 3 Znak"/>
    <w:basedOn w:val="Domylnaczcionkaakapitu"/>
    <w:link w:val="Nagwek3"/>
    <w:uiPriority w:val="9"/>
    <w:semiHidden/>
    <w:qFormat/>
    <w:rsid w:val="005258F9"/>
    <w:rPr>
      <w:rFonts w:asciiTheme="majorHAnsi" w:eastAsiaTheme="majorEastAsia" w:hAnsiTheme="majorHAnsi" w:cstheme="majorBidi"/>
      <w:color w:val="1F4D78" w:themeColor="accent1" w:themeShade="7F"/>
      <w:sz w:val="24"/>
      <w:szCs w:val="24"/>
      <w:lang w:eastAsia="pl-PL"/>
    </w:rPr>
  </w:style>
  <w:style w:type="paragraph" w:styleId="Nagwek">
    <w:name w:val="header"/>
    <w:basedOn w:val="Normalny"/>
    <w:next w:val="Tekstpodstawowy"/>
    <w:link w:val="NagwekZnak"/>
    <w:uiPriority w:val="99"/>
    <w:unhideWhenUsed/>
    <w:rsid w:val="00DF6BF9"/>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ZnakZnak">
    <w:name w:val="Znak Znak"/>
    <w:basedOn w:val="Normalny"/>
    <w:qFormat/>
    <w:rsid w:val="00E56884"/>
    <w:pPr>
      <w:spacing w:line="360" w:lineRule="auto"/>
      <w:jc w:val="both"/>
    </w:pPr>
    <w:rPr>
      <w:rFonts w:ascii="Verdana" w:hAnsi="Verdana"/>
      <w:sz w:val="20"/>
      <w:szCs w:val="20"/>
    </w:rPr>
  </w:style>
  <w:style w:type="paragraph" w:styleId="Akapitzlist">
    <w:name w:val="List Paragraph"/>
    <w:basedOn w:val="Normalny"/>
    <w:link w:val="AkapitzlistZnak"/>
    <w:uiPriority w:val="34"/>
    <w:qFormat/>
    <w:rsid w:val="00E56884"/>
    <w:pPr>
      <w:ind w:left="708"/>
    </w:pPr>
  </w:style>
  <w:style w:type="paragraph" w:styleId="Tekstkomentarza">
    <w:name w:val="annotation text"/>
    <w:basedOn w:val="Normalny"/>
    <w:link w:val="TekstkomentarzaZnak"/>
    <w:uiPriority w:val="99"/>
    <w:unhideWhenUsed/>
    <w:qFormat/>
    <w:rsid w:val="00A70660"/>
    <w:rPr>
      <w:sz w:val="20"/>
      <w:szCs w:val="20"/>
    </w:rPr>
  </w:style>
  <w:style w:type="paragraph" w:styleId="Tematkomentarza">
    <w:name w:val="annotation subject"/>
    <w:basedOn w:val="Tekstkomentarza"/>
    <w:next w:val="Tekstkomentarza"/>
    <w:link w:val="TematkomentarzaZnak"/>
    <w:uiPriority w:val="99"/>
    <w:semiHidden/>
    <w:unhideWhenUsed/>
    <w:qFormat/>
    <w:rsid w:val="00A70660"/>
    <w:rPr>
      <w:b/>
      <w:bCs/>
    </w:rPr>
  </w:style>
  <w:style w:type="paragraph" w:styleId="Tekstdymka">
    <w:name w:val="Balloon Text"/>
    <w:basedOn w:val="Normalny"/>
    <w:link w:val="TekstdymkaZnak"/>
    <w:uiPriority w:val="99"/>
    <w:semiHidden/>
    <w:unhideWhenUsed/>
    <w:qFormat/>
    <w:rsid w:val="00A70660"/>
    <w:rPr>
      <w:rFonts w:ascii="Segoe UI" w:hAnsi="Segoe UI" w:cs="Segoe UI"/>
      <w:sz w:val="18"/>
      <w:szCs w:val="18"/>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F6BF9"/>
    <w:pPr>
      <w:tabs>
        <w:tab w:val="center" w:pos="4536"/>
        <w:tab w:val="right" w:pos="9072"/>
      </w:tabs>
    </w:pPr>
  </w:style>
  <w:style w:type="paragraph" w:customStyle="1" w:styleId="TableParagraph">
    <w:name w:val="Table Paragraph"/>
    <w:basedOn w:val="Normalny"/>
    <w:uiPriority w:val="1"/>
    <w:qFormat/>
    <w:rsid w:val="00933D79"/>
    <w:pPr>
      <w:widowControl w:val="0"/>
    </w:pPr>
    <w:rPr>
      <w:sz w:val="22"/>
      <w:szCs w:val="22"/>
      <w:lang w:val="en-US" w:eastAsia="en-US"/>
    </w:rPr>
  </w:style>
  <w:style w:type="paragraph" w:styleId="Poprawka">
    <w:name w:val="Revision"/>
    <w:uiPriority w:val="99"/>
    <w:semiHidden/>
    <w:qFormat/>
    <w:rsid w:val="00BE4C59"/>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86C8E"/>
    <w:rPr>
      <w:sz w:val="20"/>
      <w:szCs w:val="20"/>
    </w:rPr>
  </w:style>
  <w:style w:type="table" w:styleId="Tabela-Siatka">
    <w:name w:val="Table Grid"/>
    <w:basedOn w:val="Standardowy"/>
    <w:uiPriority w:val="39"/>
    <w:rsid w:val="007B4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2D2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Code">
    <w:name w:val="Source Cod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2885</Words>
  <Characters>18968</Characters>
  <Application>Microsoft Office Word</Application>
  <DocSecurity>0</DocSecurity>
  <Lines>347</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SWZ — Projektowane postanowienia umowy</dc:title>
  <dc:creator>Michał Hałasa</dc:creator>
  <cp:keywords/>
  <cp:lastModifiedBy>Michał Hałasa</cp:lastModifiedBy>
  <cp:revision>2</cp:revision>
  <dcterms:created xsi:type="dcterms:W3CDTF">2026-08-26T10:30:00Z</dcterms:created>
  <dcterms:modified xsi:type="dcterms:W3CDTF">2026-08-28T08:06:00Z</dcterms:modified>
</cp:coreProperties>
</file>