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6FAE" w14:textId="77777777" w:rsidR="00C133F6" w:rsidRDefault="00C133F6">
      <w:pPr>
        <w:pStyle w:val="Nagwek"/>
      </w:pPr>
    </w:p>
    <w:p w14:paraId="5EAE44EB" w14:textId="77777777" w:rsidR="00C133F6" w:rsidRDefault="00C133F6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5E96DBFD" w14:textId="77777777" w:rsidR="00C133F6" w:rsidRDefault="000802C6">
      <w:pPr>
        <w:tabs>
          <w:tab w:val="left" w:pos="5955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  <w:t>Załącznik nr 2 do SWZ</w:t>
      </w:r>
    </w:p>
    <w:p w14:paraId="5C8252F9" w14:textId="77777777" w:rsidR="00C133F6" w:rsidRDefault="00C133F6">
      <w:pPr>
        <w:tabs>
          <w:tab w:val="left" w:pos="5955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0EB6010A" w14:textId="77777777" w:rsidR="00C133F6" w:rsidRDefault="000802C6">
      <w:pPr>
        <w:spacing w:after="0" w:line="240" w:lineRule="auto"/>
        <w:ind w:left="6372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Samodzielny Publiczny Zakład Opieki Zdrowotnej w Porębie</w:t>
      </w:r>
      <w:bookmarkStart w:id="0" w:name="_Hlk209175534"/>
    </w:p>
    <w:p w14:paraId="7752834B" w14:textId="77777777" w:rsidR="00C133F6" w:rsidRDefault="000802C6">
      <w:pPr>
        <w:spacing w:after="0" w:line="240" w:lineRule="auto"/>
        <w:ind w:left="6372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ul. Wojska Polskiego 20</w:t>
      </w:r>
    </w:p>
    <w:p w14:paraId="3383C9F6" w14:textId="77777777" w:rsidR="00C133F6" w:rsidRDefault="000802C6">
      <w:pPr>
        <w:spacing w:after="0" w:line="240" w:lineRule="auto"/>
        <w:ind w:left="6372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42-480 Poręba</w:t>
      </w:r>
      <w:bookmarkEnd w:id="0"/>
    </w:p>
    <w:p w14:paraId="61E7A3A1" w14:textId="77777777" w:rsidR="00C133F6" w:rsidRDefault="00C133F6">
      <w:pPr>
        <w:spacing w:after="0" w:line="240" w:lineRule="auto"/>
        <w:ind w:left="6372"/>
        <w:rPr>
          <w:rFonts w:ascii="Arial" w:hAnsi="Arial" w:cs="Arial"/>
          <w:b/>
          <w:bCs/>
          <w:sz w:val="21"/>
          <w:szCs w:val="21"/>
        </w:rPr>
      </w:pPr>
    </w:p>
    <w:p w14:paraId="0E7D3959" w14:textId="77777777" w:rsidR="00C133F6" w:rsidRDefault="000802C6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750DC759" w14:textId="77777777" w:rsidR="00C133F6" w:rsidRDefault="000802C6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CA58E21" w14:textId="77777777" w:rsidR="00C133F6" w:rsidRDefault="000802C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664A57EF" w14:textId="77777777" w:rsidR="00C133F6" w:rsidRDefault="000802C6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D1C64C2" w14:textId="77777777" w:rsidR="00C133F6" w:rsidRDefault="000802C6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555246C2" w14:textId="77777777" w:rsidR="00C133F6" w:rsidRDefault="000802C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>
        <w:rPr>
          <w:rFonts w:ascii="Arial" w:hAnsi="Arial" w:cs="Arial"/>
          <w:i/>
          <w:sz w:val="16"/>
          <w:szCs w:val="16"/>
        </w:rPr>
        <w:t>do  reprezentacji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</w:p>
    <w:p w14:paraId="507169FA" w14:textId="77777777" w:rsidR="00C133F6" w:rsidRDefault="00C133F6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9FB6C12" w14:textId="77777777" w:rsidR="00C133F6" w:rsidRDefault="000802C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wykonawcy/wykonawcy wspólnie ubiegającego się o udzielenie zamówienia</w:t>
      </w:r>
    </w:p>
    <w:p w14:paraId="2D6DB69F" w14:textId="77777777" w:rsidR="00C133F6" w:rsidRDefault="000802C6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503C18F" w14:textId="77777777" w:rsidR="00C133F6" w:rsidRDefault="000802C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5C2575F2" w14:textId="77777777" w:rsidR="00C133F6" w:rsidRDefault="00C133F6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42AAD71" w14:textId="77777777" w:rsidR="00C133F6" w:rsidRDefault="000802C6">
      <w:pPr>
        <w:jc w:val="center"/>
        <w:rPr>
          <w:rFonts w:ascii="Arial" w:eastAsia="SimSun" w:hAnsi="Arial" w:cs="Arial"/>
          <w:b/>
          <w:bCs/>
          <w:iCs/>
          <w:kern w:val="2"/>
          <w:lang w:eastAsia="hi-IN" w:bidi="hi-IN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 pn.:</w:t>
      </w:r>
      <w:bookmarkStart w:id="1" w:name="_Hlk130898071"/>
    </w:p>
    <w:p w14:paraId="144C8A71" w14:textId="77777777" w:rsidR="00C133F6" w:rsidRDefault="00C133F6">
      <w:pPr>
        <w:spacing w:after="0"/>
        <w:jc w:val="both"/>
        <w:rPr>
          <w:rFonts w:ascii="Arial" w:hAnsi="Arial" w:cs="Arial"/>
          <w:b/>
          <w:bCs/>
          <w:lang w:val="de-DE"/>
        </w:rPr>
      </w:pPr>
    </w:p>
    <w:p w14:paraId="5767C1FA" w14:textId="77777777" w:rsidR="00C133F6" w:rsidRDefault="000802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</w:rPr>
        <w:t>Zakup USG w ramach projektu grantowego nr: FERS.03.07-IP.07-0001/23 pod nazwą: „Dostępność Plus dla AOS”</w:t>
      </w:r>
    </w:p>
    <w:bookmarkEnd w:id="1"/>
    <w:p w14:paraId="4289851D" w14:textId="77777777" w:rsidR="00C133F6" w:rsidRDefault="00C133F6">
      <w:pPr>
        <w:spacing w:after="0"/>
        <w:jc w:val="both"/>
        <w:rPr>
          <w:rFonts w:ascii="Arial" w:hAnsi="Arial" w:cs="Arial"/>
          <w:color w:val="000000"/>
        </w:rPr>
      </w:pPr>
    </w:p>
    <w:p w14:paraId="30C47597" w14:textId="77777777" w:rsidR="00C133F6" w:rsidRDefault="000802C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b/>
          <w:bCs/>
          <w:sz w:val="21"/>
          <w:szCs w:val="21"/>
        </w:rPr>
        <w:t>S</w:t>
      </w:r>
      <w:bookmarkStart w:id="2" w:name="_Hlk201133771"/>
      <w:r>
        <w:rPr>
          <w:rFonts w:ascii="Arial" w:hAnsi="Arial" w:cs="Arial"/>
          <w:b/>
          <w:sz w:val="21"/>
          <w:szCs w:val="21"/>
        </w:rPr>
        <w:t xml:space="preserve">amodzielny Publiczny Zakład Opieki Zdrowotnej w Porębie </w:t>
      </w:r>
      <w:bookmarkEnd w:id="2"/>
      <w:r>
        <w:rPr>
          <w:rFonts w:ascii="Arial" w:hAnsi="Arial" w:cs="Arial"/>
          <w:sz w:val="21"/>
          <w:szCs w:val="21"/>
        </w:rPr>
        <w:t>oświadczam, co następuje:</w:t>
      </w:r>
    </w:p>
    <w:p w14:paraId="7BDFE357" w14:textId="77777777" w:rsidR="00C133F6" w:rsidRDefault="00C133F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721775E" w14:textId="77777777" w:rsidR="00C133F6" w:rsidRDefault="00C133F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39ED273E" w14:textId="77777777" w:rsidR="00C133F6" w:rsidRDefault="000802C6">
      <w:pPr>
        <w:pStyle w:val="Akapitzlist"/>
        <w:numPr>
          <w:ilvl w:val="0"/>
          <w:numId w:val="1"/>
        </w:numPr>
        <w:shd w:val="clear" w:color="auto" w:fill="BFBFBF" w:themeFill="background1" w:themeFillShade="BF"/>
        <w:spacing w:after="0" w:line="360" w:lineRule="auto"/>
        <w:ind w:left="72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5A07440C" w14:textId="77777777" w:rsidR="00C133F6" w:rsidRDefault="00C133F6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63CA67FC" w14:textId="77777777" w:rsidR="00C133F6" w:rsidRDefault="000802C6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67041067" w14:textId="77777777" w:rsidR="00C133F6" w:rsidRDefault="000802C6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>
        <w:rPr>
          <w:rFonts w:ascii="Arial" w:hAnsi="Arial" w:cs="Arial"/>
          <w:color w:val="0070C0"/>
          <w:sz w:val="16"/>
          <w:szCs w:val="16"/>
        </w:rPr>
        <w:t>]</w:t>
      </w:r>
      <w:r>
        <w:rPr>
          <w:rFonts w:ascii="Arial" w:hAnsi="Arial" w:cs="Arial"/>
          <w:color w:val="0070C0"/>
          <w:sz w:val="21"/>
          <w:szCs w:val="21"/>
        </w:rPr>
        <w:t xml:space="preserve"> </w:t>
      </w:r>
    </w:p>
    <w:p w14:paraId="21F621CD" w14:textId="77777777" w:rsidR="00C133F6" w:rsidRDefault="000802C6">
      <w:pPr>
        <w:pStyle w:val="Akapitzlist"/>
        <w:spacing w:after="0" w:line="360" w:lineRule="auto"/>
        <w:ind w:left="0"/>
        <w:jc w:val="both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</w:t>
      </w:r>
      <w:r>
        <w:rPr>
          <w:rFonts w:ascii="Arial" w:hAnsi="Arial" w:cs="Arial"/>
          <w:color w:val="FF0000"/>
        </w:rPr>
        <w:t xml:space="preserve">*  </w:t>
      </w:r>
      <w:r>
        <w:rPr>
          <w:rFonts w:ascii="Arial" w:hAnsi="Arial" w:cs="Arial"/>
          <w:sz w:val="21"/>
          <w:szCs w:val="21"/>
        </w:rPr>
        <w:t xml:space="preserve">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>
        <w:rPr>
          <w:rFonts w:ascii="Arial" w:hAnsi="Arial" w:cs="Arial"/>
          <w:sz w:val="21"/>
          <w:szCs w:val="21"/>
        </w:rPr>
        <w:lastRenderedPageBreak/>
        <w:t xml:space="preserve">podstawie art. 110 ust. 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</w:t>
      </w:r>
      <w:r>
        <w:rPr>
          <w:rFonts w:ascii="Arial" w:hAnsi="Arial" w:cs="Arial"/>
          <w:color w:val="FF0000"/>
          <w:sz w:val="21"/>
          <w:szCs w:val="21"/>
        </w:rPr>
        <w:t>*</w:t>
      </w:r>
    </w:p>
    <w:p w14:paraId="7A7B7BE7" w14:textId="77777777" w:rsidR="00C133F6" w:rsidRDefault="000802C6">
      <w:pPr>
        <w:pStyle w:val="NormalnyWeb"/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*  wypełnić tylko jeśli dotyczy.</w:t>
      </w:r>
    </w:p>
    <w:p w14:paraId="6E4D433A" w14:textId="77777777" w:rsidR="00C133F6" w:rsidRDefault="00C133F6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25190115" w14:textId="77777777" w:rsidR="00C133F6" w:rsidRPr="00E011D6" w:rsidRDefault="000802C6">
      <w:pPr>
        <w:pStyle w:val="NormalnyWeb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>
        <w:rPr>
          <w:rFonts w:ascii="Arial" w:hAnsi="Arial" w:cs="Arial"/>
          <w:sz w:val="22"/>
          <w:szCs w:val="22"/>
        </w:rPr>
        <w:t>Dz.U. z 2025 r. poz. 514</w:t>
      </w:r>
      <w:r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4B4B4397" w14:textId="77777777" w:rsidR="00C133F6" w:rsidRPr="00E011D6" w:rsidRDefault="00C133F6">
      <w:pPr>
        <w:pStyle w:val="NormalnyWeb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16CE434" w14:textId="77777777" w:rsidR="00C133F6" w:rsidRDefault="000802C6">
      <w:pPr>
        <w:pStyle w:val="Akapitzlist"/>
        <w:numPr>
          <w:ilvl w:val="0"/>
          <w:numId w:val="1"/>
        </w:numPr>
        <w:shd w:val="clear" w:color="auto" w:fill="BFBFBF" w:themeFill="background1" w:themeFillShade="BF"/>
        <w:spacing w:after="120" w:line="360" w:lineRule="auto"/>
        <w:ind w:left="680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3"/>
    </w:p>
    <w:p w14:paraId="697B6B64" w14:textId="77777777" w:rsidR="00C133F6" w:rsidRDefault="000802C6">
      <w:pPr>
        <w:spacing w:after="12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>
        <w:t xml:space="preserve"> </w:t>
      </w:r>
    </w:p>
    <w:p w14:paraId="3ED3C6A0" w14:textId="77777777" w:rsidR="00C133F6" w:rsidRDefault="00C133F6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5D77C629" w14:textId="77777777" w:rsidR="00C133F6" w:rsidRDefault="00C133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6F9EB29" w14:textId="77777777" w:rsidR="00C133F6" w:rsidRDefault="000802C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CBF5CAF" w14:textId="77777777" w:rsidR="00C133F6" w:rsidRDefault="000802C6">
      <w:pPr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sectPr w:rsidR="00C133F6">
      <w:pgSz w:w="11906" w:h="16838"/>
      <w:pgMar w:top="568" w:right="1417" w:bottom="993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081E" w14:textId="77777777" w:rsidR="000802C6" w:rsidRDefault="000802C6">
      <w:pPr>
        <w:spacing w:after="0" w:line="240" w:lineRule="auto"/>
      </w:pPr>
      <w:r>
        <w:separator/>
      </w:r>
    </w:p>
  </w:endnote>
  <w:endnote w:type="continuationSeparator" w:id="0">
    <w:p w14:paraId="3299C3A1" w14:textId="77777777" w:rsidR="000802C6" w:rsidRDefault="0008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BF72" w14:textId="77777777" w:rsidR="000802C6" w:rsidRDefault="000802C6">
      <w:r>
        <w:separator/>
      </w:r>
    </w:p>
  </w:footnote>
  <w:footnote w:type="continuationSeparator" w:id="0">
    <w:p w14:paraId="00443C73" w14:textId="77777777" w:rsidR="000802C6" w:rsidRDefault="000802C6">
      <w:r>
        <w:continuationSeparator/>
      </w:r>
    </w:p>
  </w:footnote>
  <w:footnote w:id="1">
    <w:p w14:paraId="7296D24B" w14:textId="77777777" w:rsidR="00C133F6" w:rsidRDefault="000802C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F0E8D38" w14:textId="77777777" w:rsidR="00C133F6" w:rsidRDefault="000802C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C4C6E7F" w14:textId="77777777" w:rsidR="00C133F6" w:rsidRDefault="000802C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t.j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. Dz. U. z 2023 r. poz. 1124 z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37A6BF" w14:textId="77777777" w:rsidR="00C133F6" w:rsidRDefault="000802C6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</w:t>
      </w:r>
      <w:r>
        <w:rPr>
          <w:rFonts w:ascii="Arial" w:hAnsi="Arial" w:cs="Arial"/>
          <w:color w:val="222222"/>
          <w:sz w:val="16"/>
          <w:szCs w:val="16"/>
        </w:rPr>
        <w:t>tosowaniu środka, o którym mowa w art. 1 pkt 3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153F8"/>
    <w:multiLevelType w:val="multilevel"/>
    <w:tmpl w:val="26B2E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F37F5D"/>
    <w:multiLevelType w:val="multilevel"/>
    <w:tmpl w:val="6ADCD11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55213305">
    <w:abstractNumId w:val="1"/>
  </w:num>
  <w:num w:numId="2" w16cid:durableId="84555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3F6"/>
    <w:rsid w:val="000802C6"/>
    <w:rsid w:val="00245F75"/>
    <w:rsid w:val="00C133F6"/>
    <w:rsid w:val="00E0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E842"/>
  <w15:docId w15:val="{96AB4CF6-CF50-444B-BDCC-C8C6B6D9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rsid w:val="0038231F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rsid w:val="0038231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697271"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rsid w:val="00C46F97"/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00B8-04EA-4816-9BBE-9CA580F9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346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Jan Kowalski</cp:lastModifiedBy>
  <cp:revision>32</cp:revision>
  <cp:lastPrinted>2025-06-02T07:55:00Z</cp:lastPrinted>
  <dcterms:created xsi:type="dcterms:W3CDTF">2023-03-29T08:32:00Z</dcterms:created>
  <dcterms:modified xsi:type="dcterms:W3CDTF">2026-08-30T18:53:00Z</dcterms:modified>
  <dc:language>pl-PL</dc:language>
</cp:coreProperties>
</file>